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E58" w:rsidRDefault="00C36E58">
      <w:pPr>
        <w:rPr>
          <w:b/>
          <w:sz w:val="36"/>
        </w:rPr>
      </w:pPr>
      <w:bookmarkStart w:id="0" w:name="_GoBack"/>
      <w:bookmarkEnd w:id="0"/>
    </w:p>
    <w:p w:rsidR="00C36E58" w:rsidRDefault="00760CC8" w:rsidP="006D2702">
      <w:pPr>
        <w:tabs>
          <w:tab w:val="left" w:pos="2127"/>
        </w:tabs>
        <w:jc w:val="center"/>
        <w:rPr>
          <w:b/>
          <w:sz w:val="36"/>
        </w:rPr>
      </w:pPr>
      <w:r>
        <w:rPr>
          <w:b/>
          <w:noProof/>
        </w:rPr>
        <w:drawing>
          <wp:inline distT="0" distB="0" distL="0" distR="0">
            <wp:extent cx="4704080" cy="184975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4080" cy="1849755"/>
                    </a:xfrm>
                    <a:prstGeom prst="rect">
                      <a:avLst/>
                    </a:prstGeom>
                    <a:noFill/>
                    <a:ln>
                      <a:noFill/>
                    </a:ln>
                  </pic:spPr>
                </pic:pic>
              </a:graphicData>
            </a:graphic>
          </wp:inline>
        </w:drawing>
      </w:r>
    </w:p>
    <w:p w:rsidR="00C36E58" w:rsidRDefault="00C36E58">
      <w:r>
        <w:rPr>
          <w:b/>
          <w:sz w:val="36"/>
        </w:rPr>
        <w:t xml:space="preserve">       </w:t>
      </w:r>
    </w:p>
    <w:p w:rsidR="006D2702" w:rsidRDefault="00C36E58">
      <w:r>
        <w:t xml:space="preserve">                                               </w:t>
      </w:r>
      <w:r w:rsidR="00760CC8">
        <w:rPr>
          <w:noProof/>
        </w:rPr>
        <w:drawing>
          <wp:inline distT="0" distB="0" distL="0" distR="0">
            <wp:extent cx="4714875" cy="2875280"/>
            <wp:effectExtent l="0" t="0" r="9525" b="1270"/>
            <wp:docPr id="2" name="Afbeelding 2" descr="voor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ork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4875" cy="2875280"/>
                    </a:xfrm>
                    <a:prstGeom prst="rect">
                      <a:avLst/>
                    </a:prstGeom>
                    <a:noFill/>
                    <a:ln>
                      <a:noFill/>
                    </a:ln>
                  </pic:spPr>
                </pic:pic>
              </a:graphicData>
            </a:graphic>
          </wp:inline>
        </w:drawing>
      </w:r>
    </w:p>
    <w:p w:rsidR="006D2702" w:rsidRDefault="006D2702">
      <w:r>
        <w:t xml:space="preserve">             </w:t>
      </w:r>
      <w:r w:rsidR="00760CC8" w:rsidRPr="000C1B4D">
        <w:rPr>
          <w:b/>
          <w:noProof/>
        </w:rPr>
        <w:drawing>
          <wp:inline distT="0" distB="0" distL="0" distR="0">
            <wp:extent cx="5597525" cy="2817495"/>
            <wp:effectExtent l="0" t="0" r="3175" b="1905"/>
            <wp:docPr id="3" name="Afbeelding 3" descr="IMG_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1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7525" cy="2817495"/>
                    </a:xfrm>
                    <a:prstGeom prst="rect">
                      <a:avLst/>
                    </a:prstGeom>
                    <a:noFill/>
                    <a:ln>
                      <a:noFill/>
                    </a:ln>
                  </pic:spPr>
                </pic:pic>
              </a:graphicData>
            </a:graphic>
          </wp:inline>
        </w:drawing>
      </w:r>
    </w:p>
    <w:p w:rsidR="006D2702" w:rsidRDefault="00C36E58">
      <w:r>
        <w:t xml:space="preserve">                                                     </w:t>
      </w:r>
      <w:r w:rsidR="006D2702">
        <w:t xml:space="preserve">      </w:t>
      </w:r>
    </w:p>
    <w:p w:rsidR="006D2702" w:rsidRDefault="006D2702"/>
    <w:p w:rsidR="00C36E58" w:rsidRDefault="00052A1D" w:rsidP="006D2702">
      <w:pPr>
        <w:jc w:val="center"/>
        <w:rPr>
          <w:b/>
          <w:sz w:val="56"/>
        </w:rPr>
      </w:pPr>
      <w:r>
        <w:rPr>
          <w:b/>
          <w:sz w:val="56"/>
        </w:rPr>
        <w:t>SCHOOLPLAN 2017</w:t>
      </w:r>
      <w:r w:rsidR="006D2702">
        <w:rPr>
          <w:b/>
          <w:sz w:val="56"/>
        </w:rPr>
        <w:t>-20</w:t>
      </w:r>
      <w:r>
        <w:rPr>
          <w:b/>
          <w:sz w:val="56"/>
        </w:rPr>
        <w:t>21</w:t>
      </w:r>
    </w:p>
    <w:p w:rsidR="00C36E58" w:rsidRDefault="00C36E58">
      <w:pPr>
        <w:jc w:val="center"/>
      </w:pPr>
    </w:p>
    <w:p w:rsidR="00C36E58" w:rsidRDefault="00C36E58">
      <w:pPr>
        <w:pStyle w:val="Kop1"/>
        <w:rPr>
          <w:b/>
          <w:bCs/>
          <w:sz w:val="28"/>
        </w:rPr>
      </w:pPr>
      <w:r>
        <w:br w:type="page"/>
      </w:r>
      <w:r w:rsidR="00760CC8">
        <w:rPr>
          <w:b/>
          <w:noProof/>
          <w:sz w:val="20"/>
        </w:rPr>
        <w:lastRenderedPageBreak/>
        <mc:AlternateContent>
          <mc:Choice Requires="wps">
            <w:drawing>
              <wp:anchor distT="0" distB="0" distL="114300" distR="114300" simplePos="0" relativeHeight="251648000" behindDoc="0" locked="0" layoutInCell="1" allowOverlap="1">
                <wp:simplePos x="0" y="0"/>
                <wp:positionH relativeFrom="column">
                  <wp:posOffset>2857500</wp:posOffset>
                </wp:positionH>
                <wp:positionV relativeFrom="paragraph">
                  <wp:posOffset>114300</wp:posOffset>
                </wp:positionV>
                <wp:extent cx="2857500" cy="800100"/>
                <wp:effectExtent l="9525" t="13970" r="9525" b="508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785932" w:rsidRDefault="00785932">
                            <w:pPr>
                              <w:rPr>
                                <w:rFonts w:cs="Arial"/>
                                <w:b/>
                                <w:bCs/>
                                <w:sz w:val="32"/>
                              </w:rPr>
                            </w:pPr>
                            <w:r>
                              <w:rPr>
                                <w:rFonts w:cs="Arial"/>
                                <w:b/>
                                <w:bCs/>
                                <w:sz w:val="32"/>
                              </w:rPr>
                              <w:t>SCHOOLPLAN 2017-2021</w:t>
                            </w:r>
                          </w:p>
                          <w:p w:rsidR="00785932" w:rsidRDefault="00785932">
                            <w:pPr>
                              <w:rPr>
                                <w:rFonts w:cs="Arial"/>
                                <w:b/>
                                <w:bCs/>
                              </w:rPr>
                            </w:pPr>
                          </w:p>
                          <w:p w:rsidR="00785932" w:rsidRDefault="00785932">
                            <w:r>
                              <w:rPr>
                                <w:rFonts w:cs="Arial"/>
                                <w:b/>
                                <w:bCs/>
                                <w:sz w:val="28"/>
                              </w:rPr>
                              <w:t>Inhoudsopgave</w:t>
                            </w:r>
                            <w:r>
                              <w:rPr>
                                <w:b/>
                                <w:bCs/>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9pt;width:22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">
                <v:textbox>
                  <w:txbxContent>
                    <w:p w:rsidR="00785932" w:rsidRDefault="00785932">
                      <w:pPr>
                        <w:rPr>
                          <w:rFonts w:cs="Arial"/>
                          <w:b/>
                          <w:bCs/>
                          <w:sz w:val="32"/>
                        </w:rPr>
                      </w:pPr>
                      <w:r>
                        <w:rPr>
                          <w:rFonts w:cs="Arial"/>
                          <w:b/>
                          <w:bCs/>
                          <w:sz w:val="32"/>
                        </w:rPr>
                        <w:t>SCHOOLPLAN 2017-2021</w:t>
                      </w:r>
                    </w:p>
                    <w:p w:rsidR="00785932" w:rsidRDefault="00785932">
                      <w:pPr>
                        <w:rPr>
                          <w:rFonts w:cs="Arial"/>
                          <w:b/>
                          <w:bCs/>
                        </w:rPr>
                      </w:pPr>
                    </w:p>
                    <w:p w:rsidR="00785932" w:rsidRDefault="00785932">
                      <w:r>
                        <w:rPr>
                          <w:rFonts w:cs="Arial"/>
                          <w:b/>
                          <w:bCs/>
                          <w:sz w:val="28"/>
                        </w:rPr>
                        <w:t>Inhoudsopgave</w:t>
                      </w:r>
                      <w:r>
                        <w:rPr>
                          <w:b/>
                          <w:bCs/>
                          <w:sz w:val="28"/>
                        </w:rPr>
                        <w:t xml:space="preserve"> </w:t>
                      </w:r>
                    </w:p>
                  </w:txbxContent>
                </v:textbox>
              </v:shape>
            </w:pict>
          </mc:Fallback>
        </mc:AlternateContent>
      </w:r>
      <w:r w:rsidR="00760CC8">
        <w:rPr>
          <w:b/>
          <w:noProof/>
        </w:rPr>
        <w:drawing>
          <wp:inline distT="0" distB="0" distL="0" distR="0">
            <wp:extent cx="2732405" cy="107823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2405" cy="1078230"/>
                    </a:xfrm>
                    <a:prstGeom prst="rect">
                      <a:avLst/>
                    </a:prstGeom>
                    <a:noFill/>
                    <a:ln>
                      <a:noFill/>
                    </a:ln>
                  </pic:spPr>
                </pic:pic>
              </a:graphicData>
            </a:graphic>
          </wp:inline>
        </w:drawing>
      </w:r>
    </w:p>
    <w:p w:rsidR="00C36E58" w:rsidRDefault="00C36E58"/>
    <w:p w:rsidR="00C36E58" w:rsidRDefault="00BC4B5C">
      <w:pPr>
        <w:rPr>
          <w:rFonts w:cs="Arial"/>
          <w:b/>
          <w:bCs/>
          <w:sz w:val="22"/>
        </w:rPr>
      </w:pPr>
      <w:r>
        <w:rPr>
          <w:rFonts w:cs="Arial"/>
          <w:bCs/>
          <w:sz w:val="22"/>
        </w:rPr>
        <w:t>0</w:t>
      </w:r>
      <w:r w:rsidR="00815F26">
        <w:rPr>
          <w:rFonts w:cs="Arial"/>
          <w:bCs/>
          <w:sz w:val="22"/>
        </w:rPr>
        <w:t>2</w:t>
      </w:r>
      <w:r>
        <w:rPr>
          <w:rFonts w:cs="Arial"/>
          <w:b/>
          <w:bCs/>
          <w:sz w:val="22"/>
        </w:rPr>
        <w:t xml:space="preserve"> </w:t>
      </w:r>
      <w:r w:rsidR="00C36E58">
        <w:rPr>
          <w:rFonts w:cs="Arial"/>
          <w:b/>
          <w:bCs/>
          <w:sz w:val="22"/>
        </w:rPr>
        <w:t>Inhoudsopgave</w:t>
      </w:r>
    </w:p>
    <w:p w:rsidR="00C36E58" w:rsidRDefault="00C36E58"/>
    <w:p w:rsidR="00C36E58" w:rsidRDefault="00D96024">
      <w:r>
        <w:rPr>
          <w:rFonts w:cs="Arial"/>
          <w:bCs/>
          <w:sz w:val="22"/>
        </w:rPr>
        <w:t>0</w:t>
      </w:r>
      <w:r w:rsidR="00815F26">
        <w:rPr>
          <w:rFonts w:cs="Arial"/>
          <w:bCs/>
          <w:sz w:val="22"/>
        </w:rPr>
        <w:t>5</w:t>
      </w:r>
      <w:r w:rsidR="00BC4B5C">
        <w:rPr>
          <w:rFonts w:cs="Arial"/>
          <w:bCs/>
          <w:sz w:val="22"/>
        </w:rPr>
        <w:t xml:space="preserve"> </w:t>
      </w:r>
      <w:r w:rsidR="00C36E58">
        <w:rPr>
          <w:rFonts w:cs="Arial"/>
          <w:b/>
          <w:bCs/>
          <w:sz w:val="22"/>
        </w:rPr>
        <w:t>Voorwoord</w:t>
      </w:r>
    </w:p>
    <w:p w:rsidR="00C36E58" w:rsidRDefault="00C36E58"/>
    <w:p w:rsidR="00C36E58" w:rsidRDefault="00C36E58">
      <w:pPr>
        <w:rPr>
          <w:rFonts w:cs="Arial"/>
          <w:b/>
          <w:bCs/>
          <w:sz w:val="22"/>
        </w:rPr>
      </w:pPr>
      <w:r>
        <w:rPr>
          <w:rFonts w:cs="Arial"/>
          <w:b/>
          <w:bCs/>
          <w:sz w:val="22"/>
        </w:rPr>
        <w:t>Hoofdstuk 1:</w:t>
      </w:r>
      <w:r>
        <w:rPr>
          <w:rFonts w:cs="Arial"/>
          <w:b/>
          <w:bCs/>
          <w:sz w:val="22"/>
        </w:rPr>
        <w:tab/>
        <w:t>Visie en missie</w:t>
      </w:r>
    </w:p>
    <w:p w:rsidR="00C36E58" w:rsidRDefault="00D96024">
      <w:pPr>
        <w:rPr>
          <w:rFonts w:cs="Arial"/>
          <w:sz w:val="22"/>
        </w:rPr>
      </w:pPr>
      <w:r>
        <w:rPr>
          <w:rFonts w:cs="Arial"/>
          <w:sz w:val="22"/>
        </w:rPr>
        <w:t>0</w:t>
      </w:r>
      <w:r w:rsidR="00815F26">
        <w:rPr>
          <w:rFonts w:cs="Arial"/>
          <w:sz w:val="22"/>
        </w:rPr>
        <w:t>6</w:t>
      </w:r>
      <w:r w:rsidR="00BC4B5C">
        <w:rPr>
          <w:rFonts w:cs="Arial"/>
          <w:sz w:val="22"/>
        </w:rPr>
        <w:tab/>
      </w:r>
      <w:r w:rsidR="00C36E58">
        <w:rPr>
          <w:rFonts w:cs="Arial"/>
          <w:sz w:val="22"/>
        </w:rPr>
        <w:t>1.1</w:t>
      </w:r>
      <w:r w:rsidR="00C36E58">
        <w:rPr>
          <w:rFonts w:cs="Arial"/>
          <w:sz w:val="22"/>
        </w:rPr>
        <w:tab/>
        <w:t>Inleiding</w:t>
      </w:r>
      <w:r w:rsidR="00815F26">
        <w:rPr>
          <w:rFonts w:cs="Arial"/>
          <w:sz w:val="22"/>
        </w:rPr>
        <w:br/>
        <w:t>06</w:t>
      </w:r>
      <w:r w:rsidR="00815F26">
        <w:rPr>
          <w:rFonts w:cs="Arial"/>
          <w:sz w:val="22"/>
        </w:rPr>
        <w:tab/>
        <w:t>1.2</w:t>
      </w:r>
      <w:r w:rsidR="00815F26">
        <w:rPr>
          <w:rFonts w:cs="Arial"/>
          <w:sz w:val="22"/>
        </w:rPr>
        <w:tab/>
        <w:t>Onze missie</w:t>
      </w:r>
    </w:p>
    <w:p w:rsidR="00660DBD" w:rsidRPr="00660DBD" w:rsidRDefault="00D96024" w:rsidP="00660DBD">
      <w:pPr>
        <w:rPr>
          <w:sz w:val="22"/>
        </w:rPr>
      </w:pPr>
      <w:r>
        <w:rPr>
          <w:rFonts w:cs="Arial"/>
          <w:sz w:val="22"/>
        </w:rPr>
        <w:t>0</w:t>
      </w:r>
      <w:r w:rsidR="00815F26">
        <w:rPr>
          <w:rFonts w:cs="Arial"/>
          <w:sz w:val="22"/>
        </w:rPr>
        <w:t>6</w:t>
      </w:r>
      <w:r w:rsidR="00BC4B5C">
        <w:rPr>
          <w:rFonts w:cs="Arial"/>
          <w:sz w:val="22"/>
        </w:rPr>
        <w:tab/>
      </w:r>
      <w:r w:rsidR="00C36E58">
        <w:rPr>
          <w:rFonts w:cs="Arial"/>
          <w:sz w:val="22"/>
        </w:rPr>
        <w:t>1.</w:t>
      </w:r>
      <w:r w:rsidR="00815F26">
        <w:rPr>
          <w:rFonts w:cs="Arial"/>
          <w:sz w:val="22"/>
        </w:rPr>
        <w:t>3</w:t>
      </w:r>
      <w:r w:rsidR="0093487A">
        <w:rPr>
          <w:rFonts w:cs="Arial"/>
          <w:sz w:val="22"/>
        </w:rPr>
        <w:tab/>
        <w:t xml:space="preserve">Onze </w:t>
      </w:r>
      <w:r w:rsidR="00C36E58">
        <w:rPr>
          <w:rFonts w:cs="Arial"/>
          <w:sz w:val="22"/>
        </w:rPr>
        <w:t>visie</w:t>
      </w:r>
      <w:r w:rsidR="00660DBD">
        <w:rPr>
          <w:rFonts w:cs="Arial"/>
          <w:sz w:val="22"/>
        </w:rPr>
        <w:br/>
        <w:t>07</w:t>
      </w:r>
      <w:r w:rsidR="00660DBD">
        <w:rPr>
          <w:rFonts w:cs="Arial"/>
          <w:sz w:val="22"/>
        </w:rPr>
        <w:tab/>
      </w:r>
      <w:r w:rsidR="000A13BC">
        <w:rPr>
          <w:sz w:val="22"/>
        </w:rPr>
        <w:t xml:space="preserve">1.4 </w:t>
      </w:r>
      <w:r w:rsidR="000A13BC">
        <w:rPr>
          <w:sz w:val="22"/>
        </w:rPr>
        <w:tab/>
        <w:t>Ons motto</w:t>
      </w:r>
    </w:p>
    <w:p w:rsidR="00C36E58" w:rsidRDefault="000A13BC">
      <w:pPr>
        <w:rPr>
          <w:rFonts w:cs="Arial"/>
          <w:sz w:val="22"/>
        </w:rPr>
      </w:pPr>
      <w:r>
        <w:rPr>
          <w:rFonts w:cs="Arial"/>
          <w:sz w:val="22"/>
        </w:rPr>
        <w:t>08</w:t>
      </w:r>
      <w:r w:rsidR="00BC4B5C">
        <w:rPr>
          <w:rFonts w:cs="Arial"/>
          <w:sz w:val="22"/>
        </w:rPr>
        <w:tab/>
      </w:r>
      <w:r w:rsidR="00C36E58">
        <w:rPr>
          <w:rFonts w:cs="Arial"/>
          <w:sz w:val="22"/>
        </w:rPr>
        <w:tab/>
      </w:r>
      <w:r w:rsidR="00660DBD">
        <w:rPr>
          <w:rFonts w:cs="Arial"/>
          <w:sz w:val="22"/>
        </w:rPr>
        <w:t>Beleidsvoornemen</w:t>
      </w:r>
      <w:r w:rsidR="000B376D">
        <w:rPr>
          <w:rFonts w:cs="Arial"/>
          <w:sz w:val="22"/>
        </w:rPr>
        <w:t>s</w:t>
      </w:r>
    </w:p>
    <w:p w:rsidR="00C36E58" w:rsidRDefault="00C36E58">
      <w:pPr>
        <w:rPr>
          <w:rFonts w:cs="Arial"/>
          <w:sz w:val="22"/>
        </w:rPr>
      </w:pPr>
    </w:p>
    <w:p w:rsidR="00C36E58" w:rsidRDefault="00C36E58">
      <w:pPr>
        <w:rPr>
          <w:rFonts w:cs="Arial"/>
          <w:b/>
          <w:bCs/>
          <w:sz w:val="22"/>
        </w:rPr>
      </w:pPr>
      <w:r>
        <w:rPr>
          <w:rFonts w:cs="Arial"/>
          <w:b/>
          <w:bCs/>
          <w:sz w:val="22"/>
        </w:rPr>
        <w:t>Hoofdstuk 2:</w:t>
      </w:r>
      <w:r>
        <w:rPr>
          <w:rFonts w:cs="Arial"/>
          <w:b/>
          <w:bCs/>
          <w:sz w:val="22"/>
        </w:rPr>
        <w:tab/>
        <w:t>De onderwijskundige vormgeving van ons onderwijs</w:t>
      </w:r>
    </w:p>
    <w:p w:rsidR="00C36E58" w:rsidRDefault="00660DBD">
      <w:pPr>
        <w:rPr>
          <w:rFonts w:cs="Arial"/>
          <w:sz w:val="22"/>
        </w:rPr>
      </w:pPr>
      <w:r>
        <w:rPr>
          <w:rFonts w:cs="Arial"/>
          <w:sz w:val="22"/>
        </w:rPr>
        <w:t>09</w:t>
      </w:r>
      <w:r w:rsidR="00336691">
        <w:rPr>
          <w:rFonts w:cs="Arial"/>
          <w:sz w:val="22"/>
        </w:rPr>
        <w:tab/>
      </w:r>
      <w:r w:rsidR="00C36E58">
        <w:rPr>
          <w:rFonts w:cs="Arial"/>
          <w:sz w:val="22"/>
        </w:rPr>
        <w:t>2.1</w:t>
      </w:r>
      <w:r w:rsidR="00C36E58">
        <w:rPr>
          <w:rFonts w:cs="Arial"/>
          <w:sz w:val="22"/>
        </w:rPr>
        <w:tab/>
        <w:t>Uitgangspunten</w:t>
      </w:r>
    </w:p>
    <w:p w:rsidR="00A226F8" w:rsidRPr="008536E1" w:rsidRDefault="00660DBD" w:rsidP="00A226F8">
      <w:pPr>
        <w:pStyle w:val="Koptekst"/>
        <w:tabs>
          <w:tab w:val="clear" w:pos="4536"/>
          <w:tab w:val="clear" w:pos="9072"/>
        </w:tabs>
        <w:rPr>
          <w:rFonts w:ascii="Arial" w:hAnsi="Arial" w:cs="Arial"/>
          <w:iCs/>
          <w:sz w:val="22"/>
        </w:rPr>
      </w:pPr>
      <w:r w:rsidRPr="008536E1">
        <w:rPr>
          <w:rFonts w:ascii="Arial" w:hAnsi="Arial" w:cs="Arial"/>
          <w:iCs/>
          <w:sz w:val="22"/>
        </w:rPr>
        <w:t>09</w:t>
      </w:r>
      <w:r w:rsidR="008536E1" w:rsidRPr="008536E1">
        <w:rPr>
          <w:rFonts w:ascii="Arial" w:hAnsi="Arial" w:cs="Arial"/>
          <w:iCs/>
          <w:sz w:val="22"/>
        </w:rPr>
        <w:tab/>
      </w:r>
      <w:r w:rsidR="00A226F8" w:rsidRPr="008536E1">
        <w:rPr>
          <w:rFonts w:ascii="Arial" w:hAnsi="Arial" w:cs="Arial"/>
          <w:iCs/>
          <w:sz w:val="22"/>
        </w:rPr>
        <w:t>2.2</w:t>
      </w:r>
      <w:r w:rsidR="00A226F8" w:rsidRPr="008536E1">
        <w:rPr>
          <w:rFonts w:ascii="Arial" w:hAnsi="Arial" w:cs="Arial"/>
          <w:iCs/>
          <w:sz w:val="22"/>
        </w:rPr>
        <w:tab/>
        <w:t>Wettelijke opdracht van het onderwijs</w:t>
      </w:r>
    </w:p>
    <w:p w:rsidR="00C36E58" w:rsidRPr="008536E1" w:rsidRDefault="00660DBD">
      <w:pPr>
        <w:rPr>
          <w:rFonts w:cs="Arial"/>
          <w:sz w:val="22"/>
        </w:rPr>
      </w:pPr>
      <w:r w:rsidRPr="008536E1">
        <w:rPr>
          <w:rFonts w:cs="Arial"/>
          <w:sz w:val="22"/>
        </w:rPr>
        <w:t>09</w:t>
      </w:r>
      <w:r w:rsidR="00336691" w:rsidRPr="008536E1">
        <w:rPr>
          <w:rFonts w:cs="Arial"/>
          <w:sz w:val="22"/>
        </w:rPr>
        <w:tab/>
      </w:r>
      <w:r w:rsidR="00923EAB" w:rsidRPr="008536E1">
        <w:rPr>
          <w:rFonts w:cs="Arial"/>
          <w:sz w:val="22"/>
        </w:rPr>
        <w:t>2.3.1</w:t>
      </w:r>
      <w:r w:rsidR="00C36E58" w:rsidRPr="008536E1">
        <w:rPr>
          <w:rFonts w:cs="Arial"/>
          <w:sz w:val="22"/>
        </w:rPr>
        <w:tab/>
        <w:t>Karakteristieken van ons onderwijs</w:t>
      </w:r>
    </w:p>
    <w:p w:rsidR="00C36E58" w:rsidRPr="008536E1" w:rsidRDefault="00660DBD">
      <w:pPr>
        <w:rPr>
          <w:rFonts w:cs="Arial"/>
          <w:sz w:val="22"/>
        </w:rPr>
      </w:pPr>
      <w:r w:rsidRPr="008536E1">
        <w:rPr>
          <w:rFonts w:cs="Arial"/>
          <w:sz w:val="22"/>
        </w:rPr>
        <w:t>10</w:t>
      </w:r>
      <w:r w:rsidR="00336691" w:rsidRPr="008536E1">
        <w:rPr>
          <w:rFonts w:cs="Arial"/>
          <w:sz w:val="22"/>
        </w:rPr>
        <w:tab/>
      </w:r>
      <w:r w:rsidR="00C36E58" w:rsidRPr="008536E1">
        <w:rPr>
          <w:rFonts w:cs="Arial"/>
          <w:sz w:val="22"/>
        </w:rPr>
        <w:t>2.3</w:t>
      </w:r>
      <w:r w:rsidR="00923EAB" w:rsidRPr="008536E1">
        <w:rPr>
          <w:rFonts w:cs="Arial"/>
          <w:sz w:val="22"/>
        </w:rPr>
        <w:t>.2</w:t>
      </w:r>
      <w:r w:rsidR="00C36E58" w:rsidRPr="008536E1">
        <w:rPr>
          <w:rFonts w:cs="Arial"/>
          <w:sz w:val="22"/>
        </w:rPr>
        <w:tab/>
      </w:r>
      <w:r w:rsidR="00923EAB" w:rsidRPr="008536E1">
        <w:rPr>
          <w:rFonts w:cs="Arial"/>
          <w:sz w:val="22"/>
        </w:rPr>
        <w:t>Doelgroep typering</w:t>
      </w:r>
    </w:p>
    <w:p w:rsidR="00C36E58" w:rsidRPr="008536E1" w:rsidRDefault="00D96024">
      <w:pPr>
        <w:rPr>
          <w:rFonts w:cs="Arial"/>
          <w:sz w:val="22"/>
        </w:rPr>
      </w:pPr>
      <w:r w:rsidRPr="008536E1">
        <w:rPr>
          <w:rFonts w:cs="Arial"/>
          <w:sz w:val="22"/>
        </w:rPr>
        <w:t>1</w:t>
      </w:r>
      <w:r w:rsidR="000B376D">
        <w:rPr>
          <w:rFonts w:cs="Arial"/>
          <w:sz w:val="22"/>
        </w:rPr>
        <w:t>5</w:t>
      </w:r>
      <w:r w:rsidR="00336691" w:rsidRPr="008536E1">
        <w:rPr>
          <w:rFonts w:cs="Arial"/>
          <w:sz w:val="22"/>
        </w:rPr>
        <w:tab/>
      </w:r>
      <w:r w:rsidR="00923EAB" w:rsidRPr="008536E1">
        <w:rPr>
          <w:rFonts w:cs="Arial"/>
          <w:sz w:val="22"/>
        </w:rPr>
        <w:t>2.3.3</w:t>
      </w:r>
      <w:r w:rsidR="00923EAB" w:rsidRPr="008536E1">
        <w:rPr>
          <w:rFonts w:cs="Arial"/>
          <w:sz w:val="22"/>
        </w:rPr>
        <w:tab/>
        <w:t>Leerstof/zorgaanbod</w:t>
      </w:r>
    </w:p>
    <w:p w:rsidR="00C36E58" w:rsidRPr="008536E1" w:rsidRDefault="00D96024">
      <w:pPr>
        <w:rPr>
          <w:rFonts w:cs="Arial"/>
          <w:sz w:val="22"/>
        </w:rPr>
      </w:pPr>
      <w:r w:rsidRPr="008536E1">
        <w:rPr>
          <w:rFonts w:cs="Arial"/>
          <w:sz w:val="22"/>
        </w:rPr>
        <w:t>1</w:t>
      </w:r>
      <w:r w:rsidR="000B376D">
        <w:rPr>
          <w:rFonts w:cs="Arial"/>
          <w:sz w:val="22"/>
        </w:rPr>
        <w:t>6</w:t>
      </w:r>
      <w:r w:rsidR="00336691" w:rsidRPr="008536E1">
        <w:rPr>
          <w:rFonts w:cs="Arial"/>
          <w:sz w:val="22"/>
        </w:rPr>
        <w:tab/>
      </w:r>
      <w:r w:rsidR="00923EAB" w:rsidRPr="008536E1">
        <w:rPr>
          <w:rFonts w:cs="Arial"/>
          <w:sz w:val="22"/>
        </w:rPr>
        <w:t>2.3.4</w:t>
      </w:r>
      <w:r w:rsidR="00923EAB" w:rsidRPr="008536E1">
        <w:rPr>
          <w:rFonts w:cs="Arial"/>
          <w:sz w:val="22"/>
        </w:rPr>
        <w:tab/>
        <w:t>Schoolbreed thematisch werken</w:t>
      </w:r>
    </w:p>
    <w:p w:rsidR="00815010" w:rsidRDefault="000B376D">
      <w:pPr>
        <w:rPr>
          <w:rFonts w:cs="Arial"/>
          <w:sz w:val="22"/>
        </w:rPr>
      </w:pPr>
      <w:r>
        <w:rPr>
          <w:rFonts w:cs="Arial"/>
          <w:sz w:val="22"/>
        </w:rPr>
        <w:t>17</w:t>
      </w:r>
      <w:r w:rsidR="00336691">
        <w:rPr>
          <w:rFonts w:cs="Arial"/>
          <w:sz w:val="22"/>
        </w:rPr>
        <w:tab/>
      </w:r>
      <w:r w:rsidR="00815010">
        <w:rPr>
          <w:rFonts w:cs="Arial"/>
          <w:sz w:val="22"/>
        </w:rPr>
        <w:t>2.4</w:t>
      </w:r>
      <w:r w:rsidR="00815010">
        <w:rPr>
          <w:rFonts w:cs="Arial"/>
          <w:sz w:val="22"/>
        </w:rPr>
        <w:tab/>
        <w:t xml:space="preserve">Criteria en beschrijving van de </w:t>
      </w:r>
      <w:r w:rsidR="00660DBD">
        <w:rPr>
          <w:rFonts w:cs="Arial"/>
          <w:sz w:val="22"/>
        </w:rPr>
        <w:t>bouwen</w:t>
      </w:r>
    </w:p>
    <w:p w:rsidR="00815010" w:rsidRPr="00D96024" w:rsidRDefault="000B376D">
      <w:pPr>
        <w:rPr>
          <w:rFonts w:cs="Arial"/>
          <w:sz w:val="22"/>
          <w:lang w:val="en-GB"/>
        </w:rPr>
      </w:pPr>
      <w:r>
        <w:rPr>
          <w:rFonts w:cs="Arial"/>
          <w:sz w:val="22"/>
          <w:lang w:val="en-GB"/>
        </w:rPr>
        <w:t>18</w:t>
      </w:r>
      <w:r w:rsidR="00336691" w:rsidRPr="00D96024">
        <w:rPr>
          <w:rFonts w:cs="Arial"/>
          <w:sz w:val="22"/>
          <w:lang w:val="en-GB"/>
        </w:rPr>
        <w:tab/>
      </w:r>
      <w:r w:rsidR="00D96024" w:rsidRPr="00D96024">
        <w:rPr>
          <w:rFonts w:cs="Arial"/>
          <w:sz w:val="22"/>
          <w:lang w:val="en-GB"/>
        </w:rPr>
        <w:t>2.4.1</w:t>
      </w:r>
      <w:r w:rsidR="00D96024" w:rsidRPr="00D96024">
        <w:rPr>
          <w:rFonts w:cs="Arial"/>
          <w:sz w:val="22"/>
          <w:lang w:val="en-GB"/>
        </w:rPr>
        <w:tab/>
        <w:t>S.O.-</w:t>
      </w:r>
      <w:r w:rsidR="00052A1D">
        <w:rPr>
          <w:rFonts w:cs="Arial"/>
          <w:sz w:val="22"/>
          <w:lang w:val="en-GB"/>
        </w:rPr>
        <w:t>bouw</w:t>
      </w:r>
      <w:r w:rsidR="00D96024" w:rsidRPr="00D96024">
        <w:rPr>
          <w:rFonts w:cs="Arial"/>
          <w:sz w:val="22"/>
          <w:lang w:val="en-GB"/>
        </w:rPr>
        <w:t xml:space="preserve"> 1-4</w:t>
      </w:r>
    </w:p>
    <w:p w:rsidR="00815010" w:rsidRPr="00D96024" w:rsidRDefault="000B376D">
      <w:pPr>
        <w:rPr>
          <w:rFonts w:cs="Arial"/>
          <w:sz w:val="22"/>
        </w:rPr>
      </w:pPr>
      <w:r>
        <w:rPr>
          <w:rFonts w:cs="Arial"/>
          <w:sz w:val="22"/>
        </w:rPr>
        <w:t>19</w:t>
      </w:r>
      <w:r w:rsidR="00F42C66" w:rsidRPr="00D96024">
        <w:rPr>
          <w:rFonts w:cs="Arial"/>
          <w:sz w:val="22"/>
        </w:rPr>
        <w:tab/>
      </w:r>
      <w:r w:rsidR="00815010" w:rsidRPr="00D96024">
        <w:rPr>
          <w:rFonts w:cs="Arial"/>
          <w:sz w:val="22"/>
        </w:rPr>
        <w:t>2.4.2</w:t>
      </w:r>
      <w:r w:rsidR="00815010" w:rsidRPr="00D96024">
        <w:rPr>
          <w:rFonts w:cs="Arial"/>
          <w:sz w:val="22"/>
        </w:rPr>
        <w:tab/>
      </w:r>
      <w:r w:rsidR="002E1E72">
        <w:rPr>
          <w:rFonts w:cs="Arial"/>
          <w:sz w:val="22"/>
        </w:rPr>
        <w:t>V.S.O.-bouw</w:t>
      </w:r>
      <w:r w:rsidR="00D96024" w:rsidRPr="00D96024">
        <w:rPr>
          <w:rFonts w:cs="Arial"/>
          <w:sz w:val="22"/>
        </w:rPr>
        <w:t xml:space="preserve"> </w:t>
      </w:r>
      <w:r w:rsidR="00D96024">
        <w:rPr>
          <w:rFonts w:cs="Arial"/>
          <w:sz w:val="22"/>
        </w:rPr>
        <w:t>1-</w:t>
      </w:r>
      <w:r w:rsidR="00052A1D">
        <w:rPr>
          <w:rFonts w:cs="Arial"/>
          <w:sz w:val="22"/>
        </w:rPr>
        <w:t>3</w:t>
      </w:r>
    </w:p>
    <w:p w:rsidR="00815010" w:rsidRPr="00D96024" w:rsidRDefault="00CC2827">
      <w:pPr>
        <w:rPr>
          <w:rFonts w:cs="Arial"/>
          <w:sz w:val="22"/>
          <w:lang w:val="en-GB"/>
        </w:rPr>
      </w:pPr>
      <w:r>
        <w:rPr>
          <w:rFonts w:cs="Arial"/>
          <w:sz w:val="22"/>
          <w:lang w:val="en-GB"/>
        </w:rPr>
        <w:t>2</w:t>
      </w:r>
      <w:r w:rsidR="000B376D">
        <w:rPr>
          <w:rFonts w:cs="Arial"/>
          <w:sz w:val="22"/>
          <w:lang w:val="en-GB"/>
        </w:rPr>
        <w:t>0</w:t>
      </w:r>
      <w:r w:rsidR="00F42C66" w:rsidRPr="00D96024">
        <w:rPr>
          <w:rFonts w:cs="Arial"/>
          <w:sz w:val="22"/>
          <w:lang w:val="en-GB"/>
        </w:rPr>
        <w:tab/>
      </w:r>
      <w:r w:rsidR="00815010" w:rsidRPr="00D96024">
        <w:rPr>
          <w:rFonts w:cs="Arial"/>
          <w:sz w:val="22"/>
          <w:lang w:val="en-GB"/>
        </w:rPr>
        <w:t xml:space="preserve">2.4.3 </w:t>
      </w:r>
      <w:r w:rsidR="00815010" w:rsidRPr="00D96024">
        <w:rPr>
          <w:rFonts w:cs="Arial"/>
          <w:sz w:val="22"/>
          <w:lang w:val="en-GB"/>
        </w:rPr>
        <w:tab/>
      </w:r>
      <w:r w:rsidR="002E1E72">
        <w:rPr>
          <w:rFonts w:cs="Arial"/>
          <w:sz w:val="22"/>
          <w:lang w:val="en-GB"/>
        </w:rPr>
        <w:t>V.S.O.-bouw</w:t>
      </w:r>
      <w:r w:rsidR="00D96024" w:rsidRPr="00D96024">
        <w:rPr>
          <w:rFonts w:cs="Arial"/>
          <w:sz w:val="22"/>
          <w:lang w:val="en-GB"/>
        </w:rPr>
        <w:t xml:space="preserve"> </w:t>
      </w:r>
      <w:r>
        <w:rPr>
          <w:rFonts w:cs="Arial"/>
          <w:sz w:val="22"/>
          <w:lang w:val="en-GB"/>
        </w:rPr>
        <w:t>4</w:t>
      </w:r>
      <w:r w:rsidR="00D96024" w:rsidRPr="00D96024">
        <w:rPr>
          <w:rFonts w:cs="Arial"/>
          <w:sz w:val="22"/>
          <w:lang w:val="en-GB"/>
        </w:rPr>
        <w:t>-6</w:t>
      </w:r>
    </w:p>
    <w:p w:rsidR="00C36E58" w:rsidRDefault="00CC2827">
      <w:pPr>
        <w:rPr>
          <w:rFonts w:cs="Arial"/>
          <w:sz w:val="22"/>
        </w:rPr>
      </w:pPr>
      <w:r>
        <w:rPr>
          <w:rFonts w:cs="Arial"/>
          <w:sz w:val="22"/>
        </w:rPr>
        <w:t>2</w:t>
      </w:r>
      <w:r w:rsidR="000B376D">
        <w:rPr>
          <w:rFonts w:cs="Arial"/>
          <w:sz w:val="22"/>
        </w:rPr>
        <w:t>1</w:t>
      </w:r>
      <w:r w:rsidR="00F42C66">
        <w:rPr>
          <w:rFonts w:cs="Arial"/>
          <w:sz w:val="22"/>
        </w:rPr>
        <w:tab/>
      </w:r>
      <w:r w:rsidR="00CE0FB1">
        <w:rPr>
          <w:rFonts w:cs="Arial"/>
          <w:sz w:val="22"/>
        </w:rPr>
        <w:t>2.5</w:t>
      </w:r>
      <w:r w:rsidR="00CE0FB1">
        <w:rPr>
          <w:rFonts w:cs="Arial"/>
          <w:sz w:val="22"/>
        </w:rPr>
        <w:tab/>
      </w:r>
      <w:r w:rsidR="00C36E58">
        <w:rPr>
          <w:rFonts w:cs="Arial"/>
          <w:sz w:val="22"/>
        </w:rPr>
        <w:t>Onderwijsleerpakketten en</w:t>
      </w:r>
      <w:r>
        <w:rPr>
          <w:rFonts w:cs="Arial"/>
          <w:sz w:val="22"/>
        </w:rPr>
        <w:t xml:space="preserve"> </w:t>
      </w:r>
      <w:r w:rsidR="00C36E58">
        <w:rPr>
          <w:rFonts w:cs="Arial"/>
          <w:sz w:val="22"/>
        </w:rPr>
        <w:t>ontwikkelings</w:t>
      </w:r>
      <w:r>
        <w:rPr>
          <w:rFonts w:cs="Arial"/>
          <w:sz w:val="22"/>
        </w:rPr>
        <w:t>middelen</w:t>
      </w:r>
    </w:p>
    <w:p w:rsidR="008536E1" w:rsidRPr="008536E1" w:rsidRDefault="008536E1" w:rsidP="008536E1">
      <w:pPr>
        <w:shd w:val="clear" w:color="auto" w:fill="FFFFFF"/>
        <w:ind w:left="142" w:hanging="142"/>
        <w:rPr>
          <w:sz w:val="22"/>
        </w:rPr>
      </w:pPr>
      <w:r>
        <w:rPr>
          <w:rFonts w:cs="Arial"/>
          <w:sz w:val="22"/>
        </w:rPr>
        <w:t>2</w:t>
      </w:r>
      <w:r w:rsidR="000B376D">
        <w:rPr>
          <w:rFonts w:cs="Arial"/>
          <w:sz w:val="22"/>
        </w:rPr>
        <w:t>1</w:t>
      </w:r>
      <w:r w:rsidR="00F42C66">
        <w:rPr>
          <w:rFonts w:cs="Arial"/>
          <w:sz w:val="22"/>
        </w:rPr>
        <w:tab/>
      </w:r>
      <w:r w:rsidRPr="008536E1">
        <w:rPr>
          <w:sz w:val="22"/>
        </w:rPr>
        <w:t xml:space="preserve">2.6 </w:t>
      </w:r>
      <w:r>
        <w:rPr>
          <w:sz w:val="22"/>
        </w:rPr>
        <w:tab/>
      </w:r>
      <w:r w:rsidRPr="008536E1">
        <w:rPr>
          <w:sz w:val="22"/>
        </w:rPr>
        <w:t>Plancius en Kerndoelen Z.M.L.</w:t>
      </w:r>
    </w:p>
    <w:p w:rsidR="00642EDE" w:rsidRDefault="008536E1" w:rsidP="00234EF6">
      <w:pPr>
        <w:pStyle w:val="Kop1"/>
        <w:shd w:val="clear" w:color="auto" w:fill="FFFFFF"/>
        <w:rPr>
          <w:sz w:val="22"/>
          <w:szCs w:val="22"/>
        </w:rPr>
      </w:pPr>
      <w:r w:rsidRPr="008536E1">
        <w:rPr>
          <w:sz w:val="22"/>
          <w:szCs w:val="22"/>
        </w:rPr>
        <w:t>2</w:t>
      </w:r>
      <w:r w:rsidR="000B376D">
        <w:rPr>
          <w:sz w:val="22"/>
          <w:szCs w:val="22"/>
        </w:rPr>
        <w:t>1</w:t>
      </w:r>
      <w:r w:rsidRPr="008536E1">
        <w:rPr>
          <w:sz w:val="22"/>
          <w:szCs w:val="22"/>
        </w:rPr>
        <w:tab/>
        <w:t>2.6.1</w:t>
      </w:r>
      <w:r w:rsidRPr="008536E1">
        <w:rPr>
          <w:sz w:val="22"/>
          <w:szCs w:val="22"/>
        </w:rPr>
        <w:tab/>
        <w:t>Verantwoording van Tyltylschool de Maasgouw</w:t>
      </w:r>
      <w:r w:rsidR="005E5790">
        <w:rPr>
          <w:sz w:val="22"/>
          <w:szCs w:val="22"/>
        </w:rPr>
        <w:t xml:space="preserve"> a</w:t>
      </w:r>
      <w:r w:rsidRPr="008536E1">
        <w:rPr>
          <w:sz w:val="22"/>
          <w:szCs w:val="22"/>
        </w:rPr>
        <w:t>ls 'totaalpakket' voor optimale</w:t>
      </w:r>
      <w:r w:rsidR="00234EF6">
        <w:rPr>
          <w:sz w:val="22"/>
          <w:szCs w:val="22"/>
        </w:rPr>
        <w:br/>
      </w:r>
      <w:r w:rsidR="00234EF6">
        <w:rPr>
          <w:sz w:val="22"/>
          <w:szCs w:val="22"/>
        </w:rPr>
        <w:tab/>
      </w:r>
      <w:r w:rsidR="00234EF6">
        <w:rPr>
          <w:sz w:val="22"/>
          <w:szCs w:val="22"/>
        </w:rPr>
        <w:tab/>
        <w:t>i</w:t>
      </w:r>
      <w:r w:rsidR="00234EF6" w:rsidRPr="008536E1">
        <w:rPr>
          <w:sz w:val="22"/>
          <w:szCs w:val="22"/>
        </w:rPr>
        <w:t>n</w:t>
      </w:r>
      <w:r w:rsidR="00234EF6">
        <w:rPr>
          <w:sz w:val="22"/>
          <w:szCs w:val="22"/>
        </w:rPr>
        <w:t>tegratie binnen de leefomgeving</w:t>
      </w:r>
      <w:r w:rsidR="00642EDE">
        <w:rPr>
          <w:sz w:val="22"/>
          <w:szCs w:val="22"/>
        </w:rPr>
        <w:br/>
      </w:r>
      <w:r w:rsidR="00605F37">
        <w:rPr>
          <w:sz w:val="22"/>
          <w:szCs w:val="22"/>
        </w:rPr>
        <w:t>2</w:t>
      </w:r>
      <w:r w:rsidR="000B376D">
        <w:rPr>
          <w:sz w:val="22"/>
          <w:szCs w:val="22"/>
        </w:rPr>
        <w:t>1</w:t>
      </w:r>
      <w:r w:rsidR="00642EDE">
        <w:tab/>
      </w:r>
      <w:r w:rsidR="00642EDE" w:rsidRPr="00BD0AA9">
        <w:rPr>
          <w:sz w:val="22"/>
          <w:szCs w:val="22"/>
        </w:rPr>
        <w:t>2.6.2</w:t>
      </w:r>
      <w:r w:rsidR="00642EDE" w:rsidRPr="00BD0AA9">
        <w:rPr>
          <w:sz w:val="22"/>
          <w:szCs w:val="22"/>
        </w:rPr>
        <w:tab/>
        <w:t>Verantwoording leerlijnen voor kinderen met een IQ tot 35</w:t>
      </w:r>
    </w:p>
    <w:p w:rsidR="00642EDE" w:rsidRDefault="00605F37" w:rsidP="00605F37">
      <w:pPr>
        <w:rPr>
          <w:rFonts w:cs="Arial"/>
          <w:bCs/>
          <w:sz w:val="22"/>
          <w:szCs w:val="22"/>
        </w:rPr>
      </w:pPr>
      <w:r w:rsidRPr="00605F37">
        <w:rPr>
          <w:sz w:val="22"/>
          <w:szCs w:val="22"/>
        </w:rPr>
        <w:t>2</w:t>
      </w:r>
      <w:r w:rsidR="000B376D">
        <w:rPr>
          <w:sz w:val="22"/>
          <w:szCs w:val="22"/>
        </w:rPr>
        <w:t>2</w:t>
      </w:r>
      <w:r>
        <w:tab/>
      </w:r>
      <w:r w:rsidR="00642EDE" w:rsidRPr="00BD0AA9">
        <w:rPr>
          <w:rFonts w:cs="Arial"/>
          <w:bCs/>
          <w:sz w:val="22"/>
          <w:szCs w:val="22"/>
        </w:rPr>
        <w:t>2.6.3</w:t>
      </w:r>
      <w:r w:rsidR="00642EDE" w:rsidRPr="00BD0AA9">
        <w:rPr>
          <w:rFonts w:cs="Arial"/>
          <w:bCs/>
          <w:sz w:val="22"/>
          <w:szCs w:val="22"/>
        </w:rPr>
        <w:tab/>
        <w:t>Aansluiting op ZML-leerlijnen</w:t>
      </w:r>
    </w:p>
    <w:p w:rsidR="00642EDE" w:rsidRDefault="00605F37" w:rsidP="00605F37">
      <w:pPr>
        <w:rPr>
          <w:rFonts w:cs="Arial"/>
          <w:sz w:val="22"/>
          <w:szCs w:val="22"/>
        </w:rPr>
      </w:pPr>
      <w:r>
        <w:rPr>
          <w:rFonts w:cs="Arial"/>
          <w:bCs/>
          <w:sz w:val="22"/>
          <w:szCs w:val="22"/>
        </w:rPr>
        <w:t>2</w:t>
      </w:r>
      <w:r w:rsidR="000B376D">
        <w:rPr>
          <w:rFonts w:cs="Arial"/>
          <w:bCs/>
          <w:sz w:val="22"/>
          <w:szCs w:val="22"/>
        </w:rPr>
        <w:t>2</w:t>
      </w:r>
      <w:r>
        <w:rPr>
          <w:rFonts w:cs="Arial"/>
          <w:bCs/>
          <w:sz w:val="22"/>
          <w:szCs w:val="22"/>
        </w:rPr>
        <w:tab/>
      </w:r>
      <w:r w:rsidR="00642EDE" w:rsidRPr="00BD0AA9">
        <w:rPr>
          <w:rFonts w:cs="Arial"/>
          <w:sz w:val="22"/>
          <w:szCs w:val="22"/>
        </w:rPr>
        <w:t>2.6.4</w:t>
      </w:r>
      <w:r w:rsidR="00642EDE" w:rsidRPr="00BD0AA9">
        <w:rPr>
          <w:rFonts w:cs="Arial"/>
          <w:sz w:val="22"/>
          <w:szCs w:val="22"/>
        </w:rPr>
        <w:tab/>
        <w:t>Samenhang met ervaringsordeningen</w:t>
      </w:r>
    </w:p>
    <w:p w:rsidR="00642EDE" w:rsidRDefault="00605F37" w:rsidP="00605F37">
      <w:pPr>
        <w:rPr>
          <w:rFonts w:cs="Arial"/>
          <w:sz w:val="22"/>
          <w:szCs w:val="22"/>
        </w:rPr>
      </w:pPr>
      <w:r>
        <w:rPr>
          <w:rFonts w:cs="Arial"/>
          <w:sz w:val="22"/>
          <w:szCs w:val="22"/>
        </w:rPr>
        <w:t>2</w:t>
      </w:r>
      <w:r w:rsidR="000B376D">
        <w:rPr>
          <w:rFonts w:cs="Arial"/>
          <w:sz w:val="22"/>
          <w:szCs w:val="22"/>
        </w:rPr>
        <w:t>3</w:t>
      </w:r>
      <w:r>
        <w:rPr>
          <w:rFonts w:cs="Arial"/>
          <w:sz w:val="22"/>
          <w:szCs w:val="22"/>
        </w:rPr>
        <w:tab/>
      </w:r>
      <w:r w:rsidR="00642EDE" w:rsidRPr="00BD0AA9">
        <w:rPr>
          <w:rFonts w:cs="Arial"/>
          <w:sz w:val="22"/>
          <w:szCs w:val="22"/>
        </w:rPr>
        <w:t>2.</w:t>
      </w:r>
      <w:r w:rsidR="00E66ECE">
        <w:rPr>
          <w:rFonts w:cs="Arial"/>
          <w:sz w:val="22"/>
          <w:szCs w:val="22"/>
        </w:rPr>
        <w:t>7</w:t>
      </w:r>
      <w:r w:rsidR="00642EDE" w:rsidRPr="00BD0AA9">
        <w:rPr>
          <w:rFonts w:cs="Arial"/>
          <w:sz w:val="22"/>
          <w:szCs w:val="22"/>
        </w:rPr>
        <w:tab/>
        <w:t>Toelichting per leerlijn</w:t>
      </w:r>
    </w:p>
    <w:p w:rsidR="00642EDE" w:rsidRDefault="00605F37" w:rsidP="00605F37">
      <w:pPr>
        <w:rPr>
          <w:rFonts w:cs="Arial"/>
          <w:sz w:val="22"/>
          <w:szCs w:val="22"/>
        </w:rPr>
      </w:pPr>
      <w:r>
        <w:rPr>
          <w:rFonts w:cs="Arial"/>
          <w:sz w:val="22"/>
          <w:szCs w:val="22"/>
        </w:rPr>
        <w:t>2</w:t>
      </w:r>
      <w:r w:rsidR="000B376D">
        <w:rPr>
          <w:rFonts w:cs="Arial"/>
          <w:sz w:val="22"/>
          <w:szCs w:val="22"/>
        </w:rPr>
        <w:t>3</w:t>
      </w:r>
      <w:r>
        <w:rPr>
          <w:rFonts w:cs="Arial"/>
          <w:sz w:val="22"/>
          <w:szCs w:val="22"/>
        </w:rPr>
        <w:tab/>
      </w:r>
      <w:r w:rsidR="00642EDE" w:rsidRPr="00BD0AA9">
        <w:rPr>
          <w:rFonts w:cs="Arial"/>
          <w:sz w:val="22"/>
          <w:szCs w:val="22"/>
        </w:rPr>
        <w:t>2.</w:t>
      </w:r>
      <w:r w:rsidR="00E66ECE">
        <w:rPr>
          <w:rFonts w:cs="Arial"/>
          <w:sz w:val="22"/>
          <w:szCs w:val="22"/>
        </w:rPr>
        <w:t>7.1</w:t>
      </w:r>
      <w:r w:rsidR="00642EDE" w:rsidRPr="00BD0AA9">
        <w:rPr>
          <w:rFonts w:cs="Arial"/>
          <w:sz w:val="22"/>
          <w:szCs w:val="22"/>
        </w:rPr>
        <w:tab/>
        <w:t>Sociaal-emotionele ontwikkeling</w:t>
      </w:r>
    </w:p>
    <w:p w:rsidR="00642EDE" w:rsidRDefault="00605F37" w:rsidP="00605F37">
      <w:pPr>
        <w:rPr>
          <w:rFonts w:cs="Arial"/>
          <w:sz w:val="22"/>
          <w:szCs w:val="22"/>
        </w:rPr>
      </w:pPr>
      <w:r>
        <w:rPr>
          <w:rFonts w:cs="Arial"/>
          <w:sz w:val="22"/>
          <w:szCs w:val="22"/>
        </w:rPr>
        <w:t>2</w:t>
      </w:r>
      <w:r w:rsidR="000B376D">
        <w:rPr>
          <w:rFonts w:cs="Arial"/>
          <w:sz w:val="22"/>
          <w:szCs w:val="22"/>
        </w:rPr>
        <w:t>4</w:t>
      </w:r>
      <w:r>
        <w:rPr>
          <w:rFonts w:cs="Arial"/>
          <w:sz w:val="22"/>
          <w:szCs w:val="22"/>
        </w:rPr>
        <w:tab/>
      </w:r>
      <w:r w:rsidR="00E66ECE">
        <w:rPr>
          <w:rFonts w:cs="Arial"/>
          <w:sz w:val="22"/>
          <w:szCs w:val="22"/>
        </w:rPr>
        <w:t>2.7.2</w:t>
      </w:r>
      <w:r w:rsidR="00642EDE" w:rsidRPr="00BD0AA9">
        <w:rPr>
          <w:rFonts w:cs="Arial"/>
          <w:sz w:val="22"/>
          <w:szCs w:val="22"/>
        </w:rPr>
        <w:tab/>
        <w:t>Spelontwikkeling</w:t>
      </w:r>
    </w:p>
    <w:p w:rsidR="00642EDE" w:rsidRDefault="00605F37" w:rsidP="00605F37">
      <w:pPr>
        <w:rPr>
          <w:rFonts w:cs="Arial"/>
          <w:sz w:val="22"/>
          <w:szCs w:val="22"/>
        </w:rPr>
      </w:pPr>
      <w:r>
        <w:rPr>
          <w:rFonts w:cs="Arial"/>
          <w:sz w:val="22"/>
          <w:szCs w:val="22"/>
        </w:rPr>
        <w:t>2</w:t>
      </w:r>
      <w:r w:rsidR="000B376D">
        <w:rPr>
          <w:rFonts w:cs="Arial"/>
          <w:sz w:val="22"/>
          <w:szCs w:val="22"/>
        </w:rPr>
        <w:t>4</w:t>
      </w:r>
      <w:r>
        <w:rPr>
          <w:rFonts w:cs="Arial"/>
          <w:sz w:val="22"/>
          <w:szCs w:val="22"/>
        </w:rPr>
        <w:tab/>
      </w:r>
      <w:r w:rsidR="00642EDE" w:rsidRPr="00BD0AA9">
        <w:rPr>
          <w:rFonts w:cs="Arial"/>
          <w:sz w:val="22"/>
          <w:szCs w:val="22"/>
        </w:rPr>
        <w:t>2.</w:t>
      </w:r>
      <w:r w:rsidR="00E66ECE">
        <w:rPr>
          <w:rFonts w:cs="Arial"/>
          <w:sz w:val="22"/>
          <w:szCs w:val="22"/>
        </w:rPr>
        <w:t>7.3</w:t>
      </w:r>
      <w:r w:rsidR="00642EDE" w:rsidRPr="00BD0AA9">
        <w:rPr>
          <w:rFonts w:cs="Arial"/>
          <w:sz w:val="22"/>
          <w:szCs w:val="22"/>
        </w:rPr>
        <w:tab/>
        <w:t>Sensomotoriek</w:t>
      </w:r>
    </w:p>
    <w:p w:rsidR="00E66ECE" w:rsidRDefault="00605F37" w:rsidP="00234EF6">
      <w:pPr>
        <w:ind w:left="708" w:hanging="708"/>
        <w:rPr>
          <w:rFonts w:cs="Arial"/>
          <w:sz w:val="22"/>
          <w:szCs w:val="22"/>
        </w:rPr>
      </w:pPr>
      <w:r>
        <w:rPr>
          <w:rFonts w:cs="Arial"/>
          <w:sz w:val="22"/>
          <w:szCs w:val="22"/>
        </w:rPr>
        <w:t>2</w:t>
      </w:r>
      <w:r w:rsidR="000B376D">
        <w:rPr>
          <w:rFonts w:cs="Arial"/>
          <w:sz w:val="22"/>
          <w:szCs w:val="22"/>
        </w:rPr>
        <w:t>6</w:t>
      </w:r>
      <w:r>
        <w:rPr>
          <w:rFonts w:cs="Arial"/>
          <w:sz w:val="22"/>
          <w:szCs w:val="22"/>
        </w:rPr>
        <w:tab/>
      </w:r>
      <w:r w:rsidR="00642EDE" w:rsidRPr="00BD0AA9">
        <w:rPr>
          <w:rFonts w:cs="Arial"/>
          <w:sz w:val="22"/>
          <w:szCs w:val="22"/>
        </w:rPr>
        <w:t>2.</w:t>
      </w:r>
      <w:r w:rsidR="00E66ECE">
        <w:rPr>
          <w:rFonts w:cs="Arial"/>
          <w:sz w:val="22"/>
          <w:szCs w:val="22"/>
        </w:rPr>
        <w:t>7.4</w:t>
      </w:r>
      <w:r w:rsidR="00E66ECE">
        <w:rPr>
          <w:rFonts w:cs="Arial"/>
          <w:sz w:val="22"/>
          <w:szCs w:val="22"/>
        </w:rPr>
        <w:tab/>
      </w:r>
      <w:r w:rsidR="00642EDE" w:rsidRPr="00BD0AA9">
        <w:rPr>
          <w:rFonts w:cs="Arial"/>
          <w:sz w:val="22"/>
          <w:szCs w:val="22"/>
        </w:rPr>
        <w:t>Communicatie</w:t>
      </w:r>
    </w:p>
    <w:p w:rsidR="000B376D" w:rsidRDefault="000B376D" w:rsidP="00234EF6">
      <w:pPr>
        <w:ind w:left="708" w:hanging="708"/>
        <w:rPr>
          <w:rFonts w:cs="Arial"/>
          <w:sz w:val="22"/>
          <w:szCs w:val="22"/>
        </w:rPr>
      </w:pPr>
      <w:r>
        <w:rPr>
          <w:rFonts w:cs="Arial"/>
          <w:sz w:val="22"/>
          <w:szCs w:val="22"/>
        </w:rPr>
        <w:t>26</w:t>
      </w:r>
      <w:r>
        <w:rPr>
          <w:rFonts w:cs="Arial"/>
          <w:sz w:val="22"/>
          <w:szCs w:val="22"/>
        </w:rPr>
        <w:tab/>
        <w:t>2.7.5</w:t>
      </w:r>
      <w:r>
        <w:rPr>
          <w:rFonts w:cs="Arial"/>
          <w:sz w:val="22"/>
          <w:szCs w:val="22"/>
        </w:rPr>
        <w:tab/>
        <w:t>Zelfredzaamheid</w:t>
      </w:r>
    </w:p>
    <w:p w:rsidR="00E66ECE" w:rsidRDefault="000B376D" w:rsidP="00234EF6">
      <w:pPr>
        <w:ind w:left="708" w:hanging="708"/>
        <w:rPr>
          <w:rFonts w:cs="Arial"/>
          <w:sz w:val="22"/>
          <w:szCs w:val="22"/>
        </w:rPr>
      </w:pPr>
      <w:r>
        <w:rPr>
          <w:rFonts w:cs="Arial"/>
          <w:sz w:val="22"/>
          <w:szCs w:val="22"/>
        </w:rPr>
        <w:t>27</w:t>
      </w:r>
      <w:r w:rsidR="00E66ECE">
        <w:rPr>
          <w:rFonts w:cs="Arial"/>
          <w:sz w:val="22"/>
          <w:szCs w:val="22"/>
        </w:rPr>
        <w:tab/>
      </w:r>
      <w:r w:rsidR="00642EDE" w:rsidRPr="00BD0AA9">
        <w:rPr>
          <w:rFonts w:cs="Arial"/>
          <w:sz w:val="22"/>
          <w:szCs w:val="22"/>
        </w:rPr>
        <w:t>2.</w:t>
      </w:r>
      <w:r>
        <w:rPr>
          <w:rFonts w:cs="Arial"/>
          <w:sz w:val="22"/>
          <w:szCs w:val="22"/>
        </w:rPr>
        <w:t>7.6</w:t>
      </w:r>
      <w:r w:rsidR="00642EDE" w:rsidRPr="00BD0AA9">
        <w:rPr>
          <w:rFonts w:cs="Arial"/>
          <w:sz w:val="22"/>
          <w:szCs w:val="22"/>
        </w:rPr>
        <w:tab/>
      </w:r>
      <w:r w:rsidR="00BD0AA9">
        <w:rPr>
          <w:rFonts w:cs="Arial"/>
          <w:sz w:val="22"/>
          <w:szCs w:val="22"/>
        </w:rPr>
        <w:t xml:space="preserve">De leerlijnen ZML SO </w:t>
      </w:r>
    </w:p>
    <w:p w:rsidR="00E66ECE" w:rsidRDefault="000B376D" w:rsidP="00234EF6">
      <w:pPr>
        <w:ind w:left="708" w:hanging="708"/>
        <w:rPr>
          <w:rFonts w:cs="Arial"/>
          <w:sz w:val="22"/>
          <w:szCs w:val="22"/>
        </w:rPr>
      </w:pPr>
      <w:r>
        <w:rPr>
          <w:rFonts w:cs="Arial"/>
          <w:sz w:val="22"/>
          <w:szCs w:val="22"/>
        </w:rPr>
        <w:t>27</w:t>
      </w:r>
      <w:r w:rsidR="00E66ECE">
        <w:rPr>
          <w:rFonts w:cs="Arial"/>
          <w:sz w:val="22"/>
          <w:szCs w:val="22"/>
        </w:rPr>
        <w:tab/>
      </w:r>
      <w:r w:rsidR="00642EDE" w:rsidRPr="00BD0AA9">
        <w:rPr>
          <w:rFonts w:cs="Arial"/>
          <w:sz w:val="22"/>
          <w:szCs w:val="22"/>
        </w:rPr>
        <w:t>2.</w:t>
      </w:r>
      <w:r>
        <w:rPr>
          <w:rFonts w:cs="Arial"/>
          <w:sz w:val="22"/>
          <w:szCs w:val="22"/>
        </w:rPr>
        <w:t>7.7</w:t>
      </w:r>
      <w:r w:rsidR="00642EDE" w:rsidRPr="00BD0AA9">
        <w:rPr>
          <w:rFonts w:cs="Arial"/>
          <w:sz w:val="22"/>
          <w:szCs w:val="22"/>
        </w:rPr>
        <w:tab/>
      </w:r>
      <w:r w:rsidR="00BD0AA9">
        <w:rPr>
          <w:rFonts w:cs="Arial"/>
          <w:sz w:val="22"/>
          <w:szCs w:val="22"/>
        </w:rPr>
        <w:t>VSO leerlijnen</w:t>
      </w:r>
    </w:p>
    <w:p w:rsidR="00E66ECE" w:rsidRDefault="000B376D" w:rsidP="00234EF6">
      <w:pPr>
        <w:ind w:left="708" w:hanging="708"/>
        <w:rPr>
          <w:rFonts w:cs="Arial"/>
          <w:bCs/>
          <w:sz w:val="22"/>
          <w:szCs w:val="22"/>
        </w:rPr>
      </w:pPr>
      <w:r>
        <w:rPr>
          <w:rFonts w:cs="Arial"/>
          <w:sz w:val="22"/>
          <w:szCs w:val="22"/>
        </w:rPr>
        <w:t>27</w:t>
      </w:r>
      <w:r w:rsidR="00E66ECE">
        <w:rPr>
          <w:rFonts w:cs="Arial"/>
          <w:sz w:val="22"/>
          <w:szCs w:val="22"/>
        </w:rPr>
        <w:tab/>
      </w:r>
      <w:r w:rsidR="00642EDE" w:rsidRPr="00BD0AA9">
        <w:rPr>
          <w:rFonts w:cs="Arial"/>
          <w:bCs/>
          <w:sz w:val="22"/>
          <w:szCs w:val="22"/>
        </w:rPr>
        <w:t>2.</w:t>
      </w:r>
      <w:r>
        <w:rPr>
          <w:rFonts w:cs="Arial"/>
          <w:bCs/>
          <w:sz w:val="22"/>
          <w:szCs w:val="22"/>
        </w:rPr>
        <w:t>7.8</w:t>
      </w:r>
      <w:r w:rsidR="00642EDE" w:rsidRPr="00BD0AA9">
        <w:rPr>
          <w:rFonts w:cs="Arial"/>
          <w:bCs/>
          <w:sz w:val="22"/>
          <w:szCs w:val="22"/>
        </w:rPr>
        <w:tab/>
        <w:t>Maasgouw activiteiten GOW ( Groeps Overstij</w:t>
      </w:r>
      <w:r w:rsidR="00BD0AA9">
        <w:rPr>
          <w:rFonts w:cs="Arial"/>
          <w:bCs/>
          <w:sz w:val="22"/>
          <w:szCs w:val="22"/>
        </w:rPr>
        <w:t>gend Werken)</w:t>
      </w:r>
    </w:p>
    <w:p w:rsidR="00E66ECE" w:rsidRDefault="000B376D" w:rsidP="00234EF6">
      <w:pPr>
        <w:ind w:left="708" w:hanging="708"/>
        <w:rPr>
          <w:sz w:val="22"/>
        </w:rPr>
      </w:pPr>
      <w:r>
        <w:rPr>
          <w:rFonts w:cs="Arial"/>
          <w:bCs/>
          <w:sz w:val="22"/>
          <w:szCs w:val="22"/>
        </w:rPr>
        <w:t>28</w:t>
      </w:r>
      <w:r w:rsidR="00E66ECE">
        <w:rPr>
          <w:rFonts w:cs="Arial"/>
          <w:bCs/>
          <w:sz w:val="22"/>
          <w:szCs w:val="22"/>
        </w:rPr>
        <w:tab/>
      </w:r>
      <w:r w:rsidR="00642EDE" w:rsidRPr="00BD0AA9">
        <w:rPr>
          <w:sz w:val="22"/>
        </w:rPr>
        <w:t>2.</w:t>
      </w:r>
      <w:r w:rsidR="00E66ECE">
        <w:rPr>
          <w:sz w:val="22"/>
        </w:rPr>
        <w:t>8</w:t>
      </w:r>
      <w:r w:rsidR="00642EDE" w:rsidRPr="00BD0AA9">
        <w:rPr>
          <w:sz w:val="22"/>
        </w:rPr>
        <w:tab/>
        <w:t>Bewegingsonderwijs</w:t>
      </w:r>
    </w:p>
    <w:p w:rsidR="00E66ECE" w:rsidRDefault="000B376D" w:rsidP="00234EF6">
      <w:pPr>
        <w:ind w:left="708" w:hanging="708"/>
        <w:rPr>
          <w:sz w:val="22"/>
        </w:rPr>
      </w:pPr>
      <w:r>
        <w:rPr>
          <w:sz w:val="22"/>
        </w:rPr>
        <w:t>28</w:t>
      </w:r>
      <w:r w:rsidR="00E66ECE">
        <w:rPr>
          <w:sz w:val="22"/>
        </w:rPr>
        <w:tab/>
      </w:r>
      <w:r w:rsidR="00642EDE" w:rsidRPr="00BD0AA9">
        <w:rPr>
          <w:sz w:val="22"/>
        </w:rPr>
        <w:t>2.</w:t>
      </w:r>
      <w:r w:rsidR="00E66ECE">
        <w:rPr>
          <w:sz w:val="22"/>
        </w:rPr>
        <w:t>9</w:t>
      </w:r>
      <w:r w:rsidR="00642EDE" w:rsidRPr="00BD0AA9">
        <w:rPr>
          <w:sz w:val="22"/>
        </w:rPr>
        <w:tab/>
        <w:t>Zwemonderwijs</w:t>
      </w:r>
    </w:p>
    <w:p w:rsidR="00E66ECE" w:rsidRDefault="000B376D" w:rsidP="00234EF6">
      <w:pPr>
        <w:ind w:left="708" w:hanging="708"/>
        <w:rPr>
          <w:rFonts w:cs="Arial"/>
          <w:sz w:val="22"/>
        </w:rPr>
      </w:pPr>
      <w:r>
        <w:rPr>
          <w:sz w:val="22"/>
        </w:rPr>
        <w:t>29</w:t>
      </w:r>
      <w:r w:rsidR="00E66ECE">
        <w:rPr>
          <w:sz w:val="22"/>
        </w:rPr>
        <w:tab/>
      </w:r>
      <w:r w:rsidR="00565852">
        <w:rPr>
          <w:rFonts w:cs="Arial"/>
          <w:sz w:val="22"/>
        </w:rPr>
        <w:t>2.</w:t>
      </w:r>
      <w:r w:rsidR="00E66ECE">
        <w:rPr>
          <w:rFonts w:cs="Arial"/>
          <w:sz w:val="22"/>
        </w:rPr>
        <w:t>10</w:t>
      </w:r>
      <w:r w:rsidR="00565852">
        <w:rPr>
          <w:rFonts w:cs="Arial"/>
          <w:sz w:val="22"/>
        </w:rPr>
        <w:tab/>
        <w:t>Muziekonderwijs</w:t>
      </w:r>
    </w:p>
    <w:p w:rsidR="00E66ECE" w:rsidRDefault="00E66ECE" w:rsidP="00234EF6">
      <w:pPr>
        <w:ind w:left="708" w:hanging="708"/>
        <w:rPr>
          <w:rFonts w:cs="Arial"/>
          <w:sz w:val="22"/>
        </w:rPr>
      </w:pPr>
      <w:r>
        <w:rPr>
          <w:rFonts w:cs="Arial"/>
          <w:sz w:val="22"/>
        </w:rPr>
        <w:t>3</w:t>
      </w:r>
      <w:r w:rsidR="000B376D">
        <w:rPr>
          <w:rFonts w:cs="Arial"/>
          <w:sz w:val="22"/>
        </w:rPr>
        <w:t>0</w:t>
      </w:r>
      <w:r>
        <w:rPr>
          <w:rFonts w:cs="Arial"/>
          <w:sz w:val="22"/>
        </w:rPr>
        <w:tab/>
      </w:r>
      <w:r w:rsidR="00C36E58">
        <w:rPr>
          <w:rFonts w:cs="Arial"/>
          <w:sz w:val="22"/>
        </w:rPr>
        <w:t>2.</w:t>
      </w:r>
      <w:r>
        <w:rPr>
          <w:rFonts w:cs="Arial"/>
          <w:sz w:val="22"/>
        </w:rPr>
        <w:t>11</w:t>
      </w:r>
      <w:r w:rsidR="00C36E58">
        <w:rPr>
          <w:rFonts w:cs="Arial"/>
          <w:sz w:val="22"/>
        </w:rPr>
        <w:tab/>
        <w:t>Levensbeschouwing</w:t>
      </w:r>
    </w:p>
    <w:p w:rsidR="00E66ECE" w:rsidRDefault="00E66ECE" w:rsidP="00234EF6">
      <w:pPr>
        <w:ind w:left="708" w:hanging="708"/>
        <w:rPr>
          <w:rFonts w:cs="Arial"/>
          <w:sz w:val="22"/>
        </w:rPr>
      </w:pPr>
      <w:r>
        <w:rPr>
          <w:rFonts w:cs="Arial"/>
          <w:sz w:val="22"/>
        </w:rPr>
        <w:t>3</w:t>
      </w:r>
      <w:r w:rsidR="000B376D">
        <w:rPr>
          <w:rFonts w:cs="Arial"/>
          <w:sz w:val="22"/>
        </w:rPr>
        <w:t>1</w:t>
      </w:r>
      <w:r>
        <w:rPr>
          <w:rFonts w:cs="Arial"/>
          <w:sz w:val="22"/>
        </w:rPr>
        <w:tab/>
      </w:r>
      <w:r w:rsidR="00A108E2">
        <w:rPr>
          <w:rFonts w:cs="Arial"/>
          <w:sz w:val="22"/>
        </w:rPr>
        <w:t>2</w:t>
      </w:r>
      <w:r w:rsidR="00AB5C41">
        <w:rPr>
          <w:rFonts w:cs="Arial"/>
          <w:sz w:val="22"/>
        </w:rPr>
        <w:t>.</w:t>
      </w:r>
      <w:r>
        <w:rPr>
          <w:rFonts w:cs="Arial"/>
          <w:sz w:val="22"/>
        </w:rPr>
        <w:t>12</w:t>
      </w:r>
      <w:r w:rsidR="00C36E58">
        <w:rPr>
          <w:rFonts w:cs="Arial"/>
          <w:sz w:val="22"/>
        </w:rPr>
        <w:tab/>
        <w:t>Onderwijsondersteunende therapieën</w:t>
      </w:r>
    </w:p>
    <w:p w:rsidR="00E66ECE" w:rsidRDefault="00E66ECE" w:rsidP="00234EF6">
      <w:pPr>
        <w:ind w:left="708" w:hanging="708"/>
        <w:rPr>
          <w:rFonts w:cs="Arial"/>
          <w:sz w:val="22"/>
        </w:rPr>
      </w:pPr>
      <w:r>
        <w:rPr>
          <w:rFonts w:cs="Arial"/>
          <w:sz w:val="22"/>
        </w:rPr>
        <w:t>3</w:t>
      </w:r>
      <w:r w:rsidR="000B376D">
        <w:rPr>
          <w:rFonts w:cs="Arial"/>
          <w:sz w:val="22"/>
        </w:rPr>
        <w:t>1</w:t>
      </w:r>
      <w:r>
        <w:rPr>
          <w:rFonts w:cs="Arial"/>
          <w:sz w:val="22"/>
        </w:rPr>
        <w:tab/>
      </w:r>
      <w:r w:rsidR="00AB5C41">
        <w:rPr>
          <w:rFonts w:cs="Arial"/>
          <w:sz w:val="22"/>
        </w:rPr>
        <w:t>2.</w:t>
      </w:r>
      <w:r>
        <w:rPr>
          <w:rFonts w:cs="Arial"/>
          <w:sz w:val="22"/>
        </w:rPr>
        <w:t>12.1</w:t>
      </w:r>
      <w:r w:rsidR="00C36E58">
        <w:rPr>
          <w:rFonts w:cs="Arial"/>
          <w:sz w:val="22"/>
        </w:rPr>
        <w:tab/>
        <w:t>Fysiotherapie</w:t>
      </w:r>
    </w:p>
    <w:p w:rsidR="00C36E58" w:rsidRDefault="000B376D" w:rsidP="00234EF6">
      <w:pPr>
        <w:ind w:left="708" w:hanging="708"/>
        <w:rPr>
          <w:rFonts w:cs="Arial"/>
          <w:sz w:val="22"/>
        </w:rPr>
      </w:pPr>
      <w:r>
        <w:rPr>
          <w:rFonts w:cs="Arial"/>
          <w:sz w:val="22"/>
        </w:rPr>
        <w:t>32</w:t>
      </w:r>
      <w:r w:rsidR="00E66ECE">
        <w:rPr>
          <w:rFonts w:cs="Arial"/>
          <w:sz w:val="22"/>
        </w:rPr>
        <w:tab/>
      </w:r>
      <w:r w:rsidR="00AB5C41">
        <w:rPr>
          <w:rFonts w:cs="Arial"/>
          <w:sz w:val="22"/>
        </w:rPr>
        <w:t>2.</w:t>
      </w:r>
      <w:r w:rsidR="00E66ECE">
        <w:rPr>
          <w:rFonts w:cs="Arial"/>
          <w:sz w:val="22"/>
        </w:rPr>
        <w:t>12.2</w:t>
      </w:r>
      <w:r w:rsidR="00C36E58">
        <w:rPr>
          <w:rFonts w:cs="Arial"/>
          <w:sz w:val="22"/>
        </w:rPr>
        <w:tab/>
      </w:r>
      <w:smartTag w:uri="urn:schemas-microsoft-com:office:smarttags" w:element="PersonName">
        <w:r w:rsidR="00C36E58">
          <w:rPr>
            <w:rFonts w:cs="Arial"/>
            <w:sz w:val="22"/>
          </w:rPr>
          <w:t>Ergotherapie</w:t>
        </w:r>
      </w:smartTag>
    </w:p>
    <w:p w:rsidR="00C36E58" w:rsidRDefault="00322403">
      <w:pPr>
        <w:rPr>
          <w:rFonts w:cs="Arial"/>
          <w:sz w:val="22"/>
        </w:rPr>
      </w:pPr>
      <w:r>
        <w:rPr>
          <w:rFonts w:cs="Arial"/>
          <w:sz w:val="22"/>
        </w:rPr>
        <w:t>3</w:t>
      </w:r>
      <w:r w:rsidR="000B376D">
        <w:rPr>
          <w:rFonts w:cs="Arial"/>
          <w:sz w:val="22"/>
        </w:rPr>
        <w:t>2</w:t>
      </w:r>
      <w:r>
        <w:rPr>
          <w:rFonts w:cs="Arial"/>
          <w:sz w:val="22"/>
        </w:rPr>
        <w:tab/>
      </w:r>
      <w:r w:rsidR="00AB5C41">
        <w:rPr>
          <w:rFonts w:cs="Arial"/>
          <w:sz w:val="22"/>
        </w:rPr>
        <w:t>2.</w:t>
      </w:r>
      <w:r w:rsidR="00E66ECE">
        <w:rPr>
          <w:rFonts w:cs="Arial"/>
          <w:sz w:val="22"/>
        </w:rPr>
        <w:t>12.3</w:t>
      </w:r>
      <w:r w:rsidR="00C36E58">
        <w:rPr>
          <w:rFonts w:cs="Arial"/>
          <w:sz w:val="22"/>
        </w:rPr>
        <w:tab/>
        <w:t>Logopedie</w:t>
      </w:r>
    </w:p>
    <w:p w:rsidR="00A108E2" w:rsidRDefault="00D96024">
      <w:pPr>
        <w:rPr>
          <w:rFonts w:cs="Arial"/>
          <w:sz w:val="22"/>
        </w:rPr>
      </w:pPr>
      <w:r>
        <w:rPr>
          <w:rFonts w:cs="Arial"/>
          <w:sz w:val="22"/>
        </w:rPr>
        <w:t>3</w:t>
      </w:r>
      <w:r w:rsidR="000B376D">
        <w:rPr>
          <w:rFonts w:cs="Arial"/>
          <w:sz w:val="22"/>
        </w:rPr>
        <w:t>4</w:t>
      </w:r>
      <w:r w:rsidR="002F326B">
        <w:rPr>
          <w:rFonts w:cs="Arial"/>
          <w:sz w:val="22"/>
        </w:rPr>
        <w:tab/>
      </w:r>
      <w:r w:rsidR="00AB5C41">
        <w:rPr>
          <w:rFonts w:cs="Arial"/>
          <w:sz w:val="22"/>
        </w:rPr>
        <w:t>2.12</w:t>
      </w:r>
      <w:r w:rsidR="00A108E2">
        <w:rPr>
          <w:rFonts w:cs="Arial"/>
          <w:sz w:val="22"/>
        </w:rPr>
        <w:t>.4</w:t>
      </w:r>
      <w:r w:rsidR="00A108E2">
        <w:rPr>
          <w:rFonts w:cs="Arial"/>
          <w:sz w:val="22"/>
        </w:rPr>
        <w:tab/>
        <w:t>Revalidatie-dagbehandeling</w:t>
      </w:r>
    </w:p>
    <w:p w:rsidR="00C36E58" w:rsidRDefault="002F326B">
      <w:pPr>
        <w:rPr>
          <w:rFonts w:cs="Arial"/>
          <w:sz w:val="22"/>
        </w:rPr>
      </w:pPr>
      <w:r>
        <w:rPr>
          <w:rFonts w:cs="Arial"/>
          <w:sz w:val="22"/>
        </w:rPr>
        <w:t>3</w:t>
      </w:r>
      <w:r w:rsidR="000B376D">
        <w:rPr>
          <w:rFonts w:cs="Arial"/>
          <w:sz w:val="22"/>
        </w:rPr>
        <w:t>4</w:t>
      </w:r>
      <w:r>
        <w:rPr>
          <w:rFonts w:cs="Arial"/>
          <w:sz w:val="22"/>
        </w:rPr>
        <w:tab/>
      </w:r>
      <w:r w:rsidR="00AB5C41">
        <w:rPr>
          <w:rFonts w:cs="Arial"/>
          <w:sz w:val="22"/>
        </w:rPr>
        <w:t>2.13</w:t>
      </w:r>
      <w:r w:rsidR="00C36E58">
        <w:rPr>
          <w:rFonts w:cs="Arial"/>
          <w:sz w:val="22"/>
        </w:rPr>
        <w:tab/>
        <w:t>Ondersteunende activiteiten</w:t>
      </w:r>
    </w:p>
    <w:p w:rsidR="00C36E58" w:rsidRDefault="002F326B">
      <w:pPr>
        <w:rPr>
          <w:rFonts w:cs="Arial"/>
          <w:sz w:val="22"/>
        </w:rPr>
      </w:pPr>
      <w:r>
        <w:rPr>
          <w:rFonts w:cs="Arial"/>
          <w:sz w:val="22"/>
        </w:rPr>
        <w:t>3</w:t>
      </w:r>
      <w:r w:rsidR="000B376D">
        <w:rPr>
          <w:rFonts w:cs="Arial"/>
          <w:sz w:val="22"/>
        </w:rPr>
        <w:t>4</w:t>
      </w:r>
      <w:r>
        <w:rPr>
          <w:rFonts w:cs="Arial"/>
          <w:sz w:val="22"/>
        </w:rPr>
        <w:tab/>
      </w:r>
      <w:r w:rsidR="00AB5C41">
        <w:rPr>
          <w:rFonts w:cs="Arial"/>
          <w:sz w:val="22"/>
        </w:rPr>
        <w:t>2.13</w:t>
      </w:r>
      <w:r w:rsidR="00C36E58">
        <w:rPr>
          <w:rFonts w:cs="Arial"/>
          <w:sz w:val="22"/>
        </w:rPr>
        <w:t>.1</w:t>
      </w:r>
      <w:r w:rsidR="00C36E58">
        <w:rPr>
          <w:rFonts w:cs="Arial"/>
          <w:sz w:val="22"/>
        </w:rPr>
        <w:tab/>
        <w:t>Informatie- en communicatietechnologie</w:t>
      </w:r>
    </w:p>
    <w:p w:rsidR="00C36E58" w:rsidRDefault="002F326B">
      <w:pPr>
        <w:rPr>
          <w:rFonts w:cs="Arial"/>
          <w:sz w:val="22"/>
        </w:rPr>
      </w:pPr>
      <w:r>
        <w:rPr>
          <w:rFonts w:cs="Arial"/>
          <w:sz w:val="22"/>
        </w:rPr>
        <w:lastRenderedPageBreak/>
        <w:t>3</w:t>
      </w:r>
      <w:r w:rsidR="000B376D">
        <w:rPr>
          <w:rFonts w:cs="Arial"/>
          <w:sz w:val="22"/>
        </w:rPr>
        <w:t>5</w:t>
      </w:r>
      <w:r>
        <w:rPr>
          <w:rFonts w:cs="Arial"/>
          <w:sz w:val="22"/>
        </w:rPr>
        <w:tab/>
      </w:r>
      <w:r w:rsidR="00AB5C41">
        <w:rPr>
          <w:rFonts w:cs="Arial"/>
          <w:sz w:val="22"/>
        </w:rPr>
        <w:t>2.13</w:t>
      </w:r>
      <w:r w:rsidR="00C36E58">
        <w:rPr>
          <w:rFonts w:cs="Arial"/>
          <w:sz w:val="22"/>
        </w:rPr>
        <w:t>.2</w:t>
      </w:r>
      <w:r w:rsidR="00C36E58">
        <w:rPr>
          <w:rFonts w:cs="Arial"/>
          <w:sz w:val="22"/>
        </w:rPr>
        <w:tab/>
      </w:r>
      <w:smartTag w:uri="urn:schemas-microsoft-com:office:smarttags" w:element="PersonName">
        <w:r w:rsidR="00C36E58">
          <w:rPr>
            <w:rFonts w:cs="Arial"/>
            <w:sz w:val="22"/>
          </w:rPr>
          <w:t>Schoolverpleegkundige</w:t>
        </w:r>
      </w:smartTag>
      <w:r w:rsidR="00C36E58">
        <w:rPr>
          <w:rFonts w:cs="Arial"/>
          <w:sz w:val="22"/>
        </w:rPr>
        <w:t xml:space="preserve"> ondersteuning</w:t>
      </w:r>
    </w:p>
    <w:p w:rsidR="00C36E58" w:rsidRDefault="000B376D">
      <w:pPr>
        <w:rPr>
          <w:rFonts w:cs="Arial"/>
          <w:sz w:val="22"/>
        </w:rPr>
      </w:pPr>
      <w:r>
        <w:rPr>
          <w:rFonts w:cs="Arial"/>
          <w:sz w:val="22"/>
        </w:rPr>
        <w:t>36</w:t>
      </w:r>
      <w:r w:rsidR="002F326B">
        <w:rPr>
          <w:rFonts w:cs="Arial"/>
          <w:sz w:val="22"/>
        </w:rPr>
        <w:tab/>
      </w:r>
      <w:r w:rsidR="00AB5C41">
        <w:rPr>
          <w:rFonts w:cs="Arial"/>
          <w:sz w:val="22"/>
        </w:rPr>
        <w:t>2.13</w:t>
      </w:r>
      <w:r w:rsidR="00C36E58">
        <w:rPr>
          <w:rFonts w:cs="Arial"/>
          <w:sz w:val="22"/>
        </w:rPr>
        <w:t>.3</w:t>
      </w:r>
      <w:r w:rsidR="00C36E58">
        <w:rPr>
          <w:rFonts w:cs="Arial"/>
          <w:sz w:val="22"/>
        </w:rPr>
        <w:tab/>
        <w:t>Orthopedagogische begeleiding</w:t>
      </w:r>
    </w:p>
    <w:p w:rsidR="000B376D" w:rsidRDefault="000B376D">
      <w:pPr>
        <w:rPr>
          <w:rFonts w:cs="Arial"/>
          <w:sz w:val="22"/>
        </w:rPr>
      </w:pPr>
      <w:r>
        <w:rPr>
          <w:rFonts w:cs="Arial"/>
          <w:sz w:val="22"/>
        </w:rPr>
        <w:t>36</w:t>
      </w:r>
      <w:r>
        <w:rPr>
          <w:rFonts w:cs="Arial"/>
          <w:sz w:val="22"/>
        </w:rPr>
        <w:tab/>
      </w:r>
      <w:r>
        <w:rPr>
          <w:rFonts w:cs="Arial"/>
          <w:sz w:val="22"/>
        </w:rPr>
        <w:tab/>
        <w:t>Beleidsvoornemens</w:t>
      </w:r>
    </w:p>
    <w:p w:rsidR="00A108E2" w:rsidRDefault="00A108E2">
      <w:pPr>
        <w:rPr>
          <w:rFonts w:cs="Arial"/>
          <w:sz w:val="22"/>
        </w:rPr>
      </w:pPr>
    </w:p>
    <w:p w:rsidR="00C36E58" w:rsidRDefault="00C36E58">
      <w:pPr>
        <w:rPr>
          <w:rFonts w:cs="Arial"/>
          <w:b/>
          <w:bCs/>
          <w:sz w:val="22"/>
        </w:rPr>
      </w:pPr>
      <w:r>
        <w:rPr>
          <w:rFonts w:cs="Arial"/>
          <w:b/>
          <w:bCs/>
          <w:sz w:val="22"/>
        </w:rPr>
        <w:t>Hoofdstuk 3:</w:t>
      </w:r>
      <w:r>
        <w:rPr>
          <w:rFonts w:cs="Arial"/>
          <w:b/>
          <w:bCs/>
          <w:sz w:val="22"/>
        </w:rPr>
        <w:tab/>
        <w:t>Indicatiestelling, toelating en leerlingenzorg</w:t>
      </w:r>
    </w:p>
    <w:p w:rsidR="00C36E58" w:rsidRDefault="000B376D">
      <w:pPr>
        <w:rPr>
          <w:rFonts w:cs="Arial"/>
          <w:sz w:val="22"/>
        </w:rPr>
      </w:pPr>
      <w:r>
        <w:rPr>
          <w:rFonts w:cs="Arial"/>
          <w:sz w:val="22"/>
        </w:rPr>
        <w:t>37</w:t>
      </w:r>
      <w:r w:rsidR="002F326B">
        <w:rPr>
          <w:rFonts w:cs="Arial"/>
          <w:sz w:val="22"/>
        </w:rPr>
        <w:tab/>
      </w:r>
      <w:r w:rsidR="00C36E58">
        <w:rPr>
          <w:rFonts w:cs="Arial"/>
          <w:sz w:val="22"/>
        </w:rPr>
        <w:t>3.1</w:t>
      </w:r>
      <w:r w:rsidR="00C36E58">
        <w:rPr>
          <w:rFonts w:cs="Arial"/>
          <w:sz w:val="22"/>
        </w:rPr>
        <w:tab/>
        <w:t>Aanmelding en dossiervorming</w:t>
      </w:r>
    </w:p>
    <w:p w:rsidR="00C36E58" w:rsidRDefault="000B376D">
      <w:pPr>
        <w:rPr>
          <w:rFonts w:cs="Arial"/>
          <w:sz w:val="22"/>
        </w:rPr>
      </w:pPr>
      <w:r>
        <w:rPr>
          <w:rFonts w:cs="Arial"/>
          <w:sz w:val="22"/>
        </w:rPr>
        <w:t>38</w:t>
      </w:r>
      <w:r w:rsidR="002F326B">
        <w:rPr>
          <w:rFonts w:cs="Arial"/>
          <w:sz w:val="22"/>
        </w:rPr>
        <w:tab/>
      </w:r>
      <w:r w:rsidR="00C36E58">
        <w:rPr>
          <w:rFonts w:cs="Arial"/>
          <w:sz w:val="22"/>
        </w:rPr>
        <w:t>3.2</w:t>
      </w:r>
      <w:r w:rsidR="00C36E58">
        <w:rPr>
          <w:rFonts w:cs="Arial"/>
          <w:sz w:val="22"/>
        </w:rPr>
        <w:tab/>
        <w:t>Indicatiestelling</w:t>
      </w:r>
    </w:p>
    <w:p w:rsidR="00C36E58" w:rsidRDefault="000B376D">
      <w:pPr>
        <w:rPr>
          <w:rFonts w:cs="Arial"/>
          <w:sz w:val="22"/>
        </w:rPr>
      </w:pPr>
      <w:r>
        <w:rPr>
          <w:rFonts w:cs="Arial"/>
          <w:sz w:val="22"/>
        </w:rPr>
        <w:t>38</w:t>
      </w:r>
      <w:r w:rsidR="002F326B">
        <w:rPr>
          <w:rFonts w:cs="Arial"/>
          <w:sz w:val="22"/>
        </w:rPr>
        <w:tab/>
      </w:r>
      <w:r w:rsidR="00DC2F34">
        <w:rPr>
          <w:rFonts w:cs="Arial"/>
          <w:sz w:val="22"/>
        </w:rPr>
        <w:t>3.3</w:t>
      </w:r>
      <w:r w:rsidR="00DC2F34">
        <w:rPr>
          <w:rFonts w:cs="Arial"/>
          <w:sz w:val="22"/>
        </w:rPr>
        <w:tab/>
        <w:t xml:space="preserve">Toelating door het </w:t>
      </w:r>
      <w:r w:rsidR="00C36E58">
        <w:rPr>
          <w:rFonts w:cs="Arial"/>
          <w:sz w:val="22"/>
        </w:rPr>
        <w:t>bevoegd gezag</w:t>
      </w:r>
    </w:p>
    <w:p w:rsidR="00C36E58" w:rsidRDefault="000B376D">
      <w:pPr>
        <w:rPr>
          <w:rFonts w:cs="Arial"/>
          <w:sz w:val="22"/>
        </w:rPr>
      </w:pPr>
      <w:r>
        <w:rPr>
          <w:rFonts w:cs="Arial"/>
          <w:sz w:val="22"/>
        </w:rPr>
        <w:t>39</w:t>
      </w:r>
      <w:r w:rsidR="002F326B">
        <w:rPr>
          <w:rFonts w:cs="Arial"/>
          <w:sz w:val="22"/>
        </w:rPr>
        <w:tab/>
      </w:r>
      <w:r w:rsidR="00C36E58">
        <w:rPr>
          <w:rFonts w:cs="Arial"/>
          <w:sz w:val="22"/>
        </w:rPr>
        <w:t>3.4</w:t>
      </w:r>
      <w:r w:rsidR="00C36E58">
        <w:rPr>
          <w:rFonts w:cs="Arial"/>
          <w:sz w:val="22"/>
        </w:rPr>
        <w:tab/>
        <w:t>Commissie van begeleiding</w:t>
      </w:r>
    </w:p>
    <w:p w:rsidR="00C36E58" w:rsidRDefault="000B376D">
      <w:pPr>
        <w:rPr>
          <w:rFonts w:cs="Arial"/>
          <w:sz w:val="22"/>
        </w:rPr>
      </w:pPr>
      <w:r>
        <w:rPr>
          <w:rFonts w:cs="Arial"/>
          <w:sz w:val="22"/>
        </w:rPr>
        <w:t>39</w:t>
      </w:r>
      <w:r w:rsidR="002F326B">
        <w:rPr>
          <w:rFonts w:cs="Arial"/>
          <w:sz w:val="22"/>
        </w:rPr>
        <w:tab/>
      </w:r>
      <w:r w:rsidR="00C36E58">
        <w:rPr>
          <w:rFonts w:cs="Arial"/>
          <w:sz w:val="22"/>
        </w:rPr>
        <w:t>3.4.1</w:t>
      </w:r>
      <w:r w:rsidR="00C36E58">
        <w:rPr>
          <w:rFonts w:cs="Arial"/>
          <w:sz w:val="22"/>
        </w:rPr>
        <w:tab/>
      </w:r>
      <w:r w:rsidR="00D96024">
        <w:rPr>
          <w:rFonts w:cs="Arial"/>
          <w:sz w:val="22"/>
        </w:rPr>
        <w:t>Ontwikkelingsperspectief</w:t>
      </w:r>
    </w:p>
    <w:p w:rsidR="00D96024" w:rsidRDefault="000B376D">
      <w:pPr>
        <w:rPr>
          <w:rFonts w:cs="Arial"/>
          <w:sz w:val="22"/>
        </w:rPr>
      </w:pPr>
      <w:r>
        <w:rPr>
          <w:rFonts w:cs="Arial"/>
          <w:sz w:val="22"/>
        </w:rPr>
        <w:t>40</w:t>
      </w:r>
      <w:r w:rsidR="00D96024">
        <w:rPr>
          <w:rFonts w:cs="Arial"/>
          <w:sz w:val="22"/>
        </w:rPr>
        <w:tab/>
        <w:t>3.5</w:t>
      </w:r>
      <w:r w:rsidR="00D96024">
        <w:rPr>
          <w:rFonts w:cs="Arial"/>
          <w:sz w:val="22"/>
        </w:rPr>
        <w:tab/>
        <w:t>Toeleiding onder Passend Onderwijs</w:t>
      </w:r>
    </w:p>
    <w:p w:rsidR="00C36E58" w:rsidRDefault="000B376D">
      <w:pPr>
        <w:rPr>
          <w:rFonts w:cs="Arial"/>
          <w:sz w:val="22"/>
        </w:rPr>
      </w:pPr>
      <w:r>
        <w:rPr>
          <w:rFonts w:cs="Arial"/>
          <w:sz w:val="22"/>
        </w:rPr>
        <w:t>40</w:t>
      </w:r>
      <w:r w:rsidR="002F326B">
        <w:rPr>
          <w:rFonts w:cs="Arial"/>
          <w:sz w:val="22"/>
        </w:rPr>
        <w:tab/>
      </w:r>
      <w:r w:rsidR="00D96024">
        <w:rPr>
          <w:rFonts w:cs="Arial"/>
          <w:sz w:val="22"/>
        </w:rPr>
        <w:t>3.6</w:t>
      </w:r>
      <w:r w:rsidR="00C36E58">
        <w:rPr>
          <w:rFonts w:cs="Arial"/>
          <w:sz w:val="22"/>
        </w:rPr>
        <w:tab/>
      </w:r>
      <w:r w:rsidR="00A108E2">
        <w:rPr>
          <w:rFonts w:cs="Arial"/>
          <w:sz w:val="22"/>
        </w:rPr>
        <w:t>Inzet persoonsgebonden budget</w:t>
      </w:r>
    </w:p>
    <w:p w:rsidR="00A108E2" w:rsidRDefault="000B376D">
      <w:pPr>
        <w:rPr>
          <w:rFonts w:cs="Arial"/>
          <w:sz w:val="22"/>
        </w:rPr>
      </w:pPr>
      <w:r>
        <w:rPr>
          <w:rFonts w:cs="Arial"/>
          <w:sz w:val="22"/>
        </w:rPr>
        <w:t>40</w:t>
      </w:r>
      <w:r w:rsidR="002F326B">
        <w:rPr>
          <w:rFonts w:cs="Arial"/>
          <w:sz w:val="22"/>
        </w:rPr>
        <w:tab/>
      </w:r>
      <w:r w:rsidR="00D96024">
        <w:rPr>
          <w:rFonts w:cs="Arial"/>
          <w:sz w:val="22"/>
        </w:rPr>
        <w:t>3.6.</w:t>
      </w:r>
      <w:r w:rsidR="00A108E2">
        <w:rPr>
          <w:rFonts w:cs="Arial"/>
          <w:sz w:val="22"/>
        </w:rPr>
        <w:t>1</w:t>
      </w:r>
      <w:r w:rsidR="00A108E2">
        <w:rPr>
          <w:rFonts w:cs="Arial"/>
          <w:sz w:val="22"/>
        </w:rPr>
        <w:tab/>
        <w:t>Formatieve knelpunten</w:t>
      </w:r>
    </w:p>
    <w:p w:rsidR="00A108E2" w:rsidRDefault="000B376D" w:rsidP="00A108E2">
      <w:pPr>
        <w:rPr>
          <w:rFonts w:cs="Arial"/>
          <w:sz w:val="22"/>
        </w:rPr>
      </w:pPr>
      <w:r>
        <w:rPr>
          <w:rFonts w:cs="Arial"/>
          <w:sz w:val="22"/>
        </w:rPr>
        <w:t>40</w:t>
      </w:r>
      <w:r w:rsidR="002F326B">
        <w:rPr>
          <w:rFonts w:cs="Arial"/>
          <w:sz w:val="22"/>
        </w:rPr>
        <w:tab/>
      </w:r>
      <w:r w:rsidR="00D96024">
        <w:rPr>
          <w:rFonts w:cs="Arial"/>
          <w:sz w:val="22"/>
        </w:rPr>
        <w:t>3.6</w:t>
      </w:r>
      <w:r w:rsidR="00A108E2">
        <w:rPr>
          <w:rFonts w:cs="Arial"/>
          <w:sz w:val="22"/>
        </w:rPr>
        <w:t xml:space="preserve">.2 </w:t>
      </w:r>
      <w:r w:rsidR="00D96024">
        <w:rPr>
          <w:rFonts w:cs="Arial"/>
          <w:sz w:val="22"/>
        </w:rPr>
        <w:tab/>
      </w:r>
      <w:r w:rsidR="00A108E2">
        <w:rPr>
          <w:rFonts w:cs="Arial"/>
          <w:sz w:val="22"/>
        </w:rPr>
        <w:t>Toelatingsbeleid</w:t>
      </w:r>
    </w:p>
    <w:p w:rsidR="00A108E2" w:rsidRDefault="000B376D" w:rsidP="00A108E2">
      <w:pPr>
        <w:rPr>
          <w:rFonts w:cs="Arial"/>
          <w:sz w:val="22"/>
        </w:rPr>
      </w:pPr>
      <w:r>
        <w:rPr>
          <w:rFonts w:cs="Arial"/>
          <w:sz w:val="22"/>
        </w:rPr>
        <w:t>40</w:t>
      </w:r>
      <w:r>
        <w:rPr>
          <w:rFonts w:cs="Arial"/>
          <w:sz w:val="22"/>
        </w:rPr>
        <w:tab/>
      </w:r>
      <w:r w:rsidR="00D96024">
        <w:rPr>
          <w:rFonts w:cs="Arial"/>
          <w:sz w:val="22"/>
        </w:rPr>
        <w:t>3.6.3</w:t>
      </w:r>
      <w:r w:rsidR="00D96024">
        <w:rPr>
          <w:rFonts w:cs="Arial"/>
          <w:sz w:val="22"/>
        </w:rPr>
        <w:tab/>
      </w:r>
      <w:r w:rsidR="00A108E2">
        <w:rPr>
          <w:rFonts w:cs="Arial"/>
          <w:sz w:val="22"/>
        </w:rPr>
        <w:t>Protocol</w:t>
      </w:r>
    </w:p>
    <w:p w:rsidR="00C36E58" w:rsidRDefault="000B376D">
      <w:pPr>
        <w:rPr>
          <w:rFonts w:cs="Arial"/>
          <w:sz w:val="22"/>
        </w:rPr>
      </w:pPr>
      <w:r>
        <w:rPr>
          <w:rFonts w:cs="Arial"/>
          <w:sz w:val="22"/>
        </w:rPr>
        <w:t>40</w:t>
      </w:r>
      <w:r w:rsidR="002F326B">
        <w:rPr>
          <w:rFonts w:cs="Arial"/>
          <w:sz w:val="22"/>
        </w:rPr>
        <w:tab/>
      </w:r>
      <w:r w:rsidR="00D96024">
        <w:rPr>
          <w:rFonts w:cs="Arial"/>
          <w:sz w:val="22"/>
        </w:rPr>
        <w:t>3.7</w:t>
      </w:r>
      <w:r w:rsidR="00C36E58">
        <w:rPr>
          <w:rFonts w:cs="Arial"/>
          <w:sz w:val="22"/>
        </w:rPr>
        <w:tab/>
      </w:r>
      <w:r w:rsidR="00E23BAF">
        <w:rPr>
          <w:rFonts w:cs="Arial"/>
          <w:sz w:val="22"/>
        </w:rPr>
        <w:t>Leerlingbegeleiding en leerling</w:t>
      </w:r>
      <w:r w:rsidR="00C36E58">
        <w:rPr>
          <w:rFonts w:cs="Arial"/>
          <w:sz w:val="22"/>
        </w:rPr>
        <w:t>gerichte overlegstructuren</w:t>
      </w:r>
    </w:p>
    <w:p w:rsidR="00C36E58" w:rsidRDefault="00E23BAF">
      <w:pPr>
        <w:rPr>
          <w:rFonts w:cs="Arial"/>
          <w:sz w:val="22"/>
        </w:rPr>
      </w:pPr>
      <w:r>
        <w:rPr>
          <w:rFonts w:cs="Arial"/>
          <w:sz w:val="22"/>
        </w:rPr>
        <w:t>4</w:t>
      </w:r>
      <w:r w:rsidR="000B376D">
        <w:rPr>
          <w:rFonts w:cs="Arial"/>
          <w:sz w:val="22"/>
        </w:rPr>
        <w:t>1</w:t>
      </w:r>
      <w:r w:rsidR="002F326B">
        <w:rPr>
          <w:rFonts w:cs="Arial"/>
          <w:sz w:val="22"/>
        </w:rPr>
        <w:tab/>
      </w:r>
      <w:r w:rsidR="00D96024">
        <w:rPr>
          <w:rFonts w:cs="Arial"/>
          <w:sz w:val="22"/>
        </w:rPr>
        <w:t>3.7</w:t>
      </w:r>
      <w:r w:rsidR="00C36E58">
        <w:rPr>
          <w:rFonts w:cs="Arial"/>
          <w:sz w:val="22"/>
        </w:rPr>
        <w:t>.1</w:t>
      </w:r>
      <w:r w:rsidR="00C36E58">
        <w:rPr>
          <w:rFonts w:cs="Arial"/>
          <w:sz w:val="22"/>
        </w:rPr>
        <w:tab/>
        <w:t>C.v.B.-overleg</w:t>
      </w:r>
    </w:p>
    <w:p w:rsidR="00C36E58" w:rsidRDefault="000B376D">
      <w:pPr>
        <w:rPr>
          <w:rFonts w:cs="Arial"/>
          <w:sz w:val="22"/>
        </w:rPr>
      </w:pPr>
      <w:r>
        <w:rPr>
          <w:rFonts w:cs="Arial"/>
          <w:sz w:val="22"/>
        </w:rPr>
        <w:t>41</w:t>
      </w:r>
      <w:r w:rsidR="002F326B">
        <w:rPr>
          <w:rFonts w:cs="Arial"/>
          <w:sz w:val="22"/>
        </w:rPr>
        <w:tab/>
      </w:r>
      <w:r w:rsidR="00D96024">
        <w:rPr>
          <w:rFonts w:cs="Arial"/>
          <w:sz w:val="22"/>
        </w:rPr>
        <w:t>3.7</w:t>
      </w:r>
      <w:r w:rsidR="00C36E58">
        <w:rPr>
          <w:rFonts w:cs="Arial"/>
          <w:sz w:val="22"/>
        </w:rPr>
        <w:t>.2</w:t>
      </w:r>
      <w:r w:rsidR="00C36E58">
        <w:rPr>
          <w:rFonts w:cs="Arial"/>
          <w:sz w:val="22"/>
        </w:rPr>
        <w:tab/>
        <w:t>Groepsbesprekingen</w:t>
      </w:r>
    </w:p>
    <w:p w:rsidR="00C36E58" w:rsidRDefault="000B376D">
      <w:pPr>
        <w:rPr>
          <w:rFonts w:cs="Arial"/>
          <w:sz w:val="22"/>
        </w:rPr>
      </w:pPr>
      <w:r>
        <w:rPr>
          <w:rFonts w:cs="Arial"/>
          <w:sz w:val="22"/>
        </w:rPr>
        <w:t>41</w:t>
      </w:r>
      <w:r w:rsidR="002F326B">
        <w:rPr>
          <w:rFonts w:cs="Arial"/>
          <w:sz w:val="22"/>
        </w:rPr>
        <w:tab/>
      </w:r>
      <w:r w:rsidR="00D96024">
        <w:rPr>
          <w:rFonts w:cs="Arial"/>
          <w:sz w:val="22"/>
        </w:rPr>
        <w:t>3.7.3</w:t>
      </w:r>
      <w:r w:rsidR="00D96024">
        <w:rPr>
          <w:rFonts w:cs="Arial"/>
          <w:sz w:val="22"/>
        </w:rPr>
        <w:tab/>
        <w:t>L</w:t>
      </w:r>
      <w:r w:rsidR="00C36E58">
        <w:rPr>
          <w:rFonts w:cs="Arial"/>
          <w:sz w:val="22"/>
        </w:rPr>
        <w:t>eerlingbespreking</w:t>
      </w:r>
      <w:r w:rsidR="00D96024">
        <w:rPr>
          <w:rFonts w:cs="Arial"/>
          <w:sz w:val="22"/>
        </w:rPr>
        <w:t xml:space="preserve"> en tussentijds oudergesprek</w:t>
      </w:r>
    </w:p>
    <w:p w:rsidR="007D2BC9" w:rsidRDefault="000B376D" w:rsidP="007D2BC9">
      <w:pPr>
        <w:rPr>
          <w:rFonts w:cs="Arial"/>
          <w:sz w:val="22"/>
        </w:rPr>
      </w:pPr>
      <w:r>
        <w:rPr>
          <w:rFonts w:cs="Arial"/>
          <w:sz w:val="22"/>
        </w:rPr>
        <w:t>42</w:t>
      </w:r>
      <w:r w:rsidR="007D2BC9">
        <w:rPr>
          <w:rFonts w:cs="Arial"/>
          <w:sz w:val="22"/>
        </w:rPr>
        <w:tab/>
        <w:t>3.7.4</w:t>
      </w:r>
      <w:r w:rsidR="007D2BC9">
        <w:rPr>
          <w:rFonts w:cs="Arial"/>
          <w:sz w:val="22"/>
        </w:rPr>
        <w:tab/>
        <w:t>Revalidant gericht overleg (R.G.O.)</w:t>
      </w:r>
    </w:p>
    <w:p w:rsidR="007D2BC9" w:rsidRDefault="000B376D" w:rsidP="007D2BC9">
      <w:pPr>
        <w:rPr>
          <w:rFonts w:cs="Arial"/>
          <w:sz w:val="22"/>
        </w:rPr>
      </w:pPr>
      <w:r>
        <w:rPr>
          <w:rFonts w:cs="Arial"/>
          <w:sz w:val="22"/>
        </w:rPr>
        <w:t>42</w:t>
      </w:r>
      <w:r w:rsidR="007D2BC9">
        <w:rPr>
          <w:rFonts w:cs="Arial"/>
          <w:sz w:val="22"/>
        </w:rPr>
        <w:tab/>
        <w:t>3.5.7</w:t>
      </w:r>
      <w:r w:rsidR="007D2BC9">
        <w:rPr>
          <w:rFonts w:cs="Arial"/>
          <w:sz w:val="22"/>
        </w:rPr>
        <w:tab/>
        <w:t>Bespreking psychologisch onderzoek</w:t>
      </w:r>
    </w:p>
    <w:p w:rsidR="007D2BC9" w:rsidRDefault="000B376D">
      <w:pPr>
        <w:rPr>
          <w:rFonts w:cs="Arial"/>
          <w:sz w:val="22"/>
        </w:rPr>
      </w:pPr>
      <w:r>
        <w:rPr>
          <w:rFonts w:cs="Arial"/>
          <w:sz w:val="22"/>
        </w:rPr>
        <w:t>42</w:t>
      </w:r>
      <w:r w:rsidR="007D2BC9">
        <w:rPr>
          <w:rFonts w:cs="Arial"/>
          <w:sz w:val="22"/>
        </w:rPr>
        <w:tab/>
        <w:t>3.7.6</w:t>
      </w:r>
      <w:r w:rsidR="007D2BC9">
        <w:rPr>
          <w:rFonts w:cs="Arial"/>
          <w:sz w:val="22"/>
        </w:rPr>
        <w:tab/>
        <w:t>Kernteambespreking</w:t>
      </w:r>
    </w:p>
    <w:p w:rsidR="007D2BC9" w:rsidRDefault="000B376D">
      <w:pPr>
        <w:rPr>
          <w:rFonts w:cs="Arial"/>
          <w:sz w:val="22"/>
        </w:rPr>
      </w:pPr>
      <w:r>
        <w:rPr>
          <w:rFonts w:cs="Arial"/>
          <w:sz w:val="22"/>
        </w:rPr>
        <w:t>42</w:t>
      </w:r>
      <w:r w:rsidR="007D2BC9">
        <w:rPr>
          <w:rFonts w:cs="Arial"/>
          <w:sz w:val="22"/>
        </w:rPr>
        <w:tab/>
        <w:t>3.7.7</w:t>
      </w:r>
      <w:r w:rsidR="007D2BC9">
        <w:rPr>
          <w:rFonts w:cs="Arial"/>
          <w:sz w:val="22"/>
        </w:rPr>
        <w:tab/>
        <w:t>Overdrachtsbespreking</w:t>
      </w:r>
      <w:r w:rsidR="007D2BC9">
        <w:rPr>
          <w:rFonts w:cs="Arial"/>
          <w:sz w:val="22"/>
        </w:rPr>
        <w:br/>
      </w:r>
      <w:r>
        <w:rPr>
          <w:rFonts w:cs="Arial"/>
          <w:sz w:val="22"/>
        </w:rPr>
        <w:t>42</w:t>
      </w:r>
      <w:r w:rsidR="007D2BC9">
        <w:rPr>
          <w:rFonts w:cs="Arial"/>
          <w:sz w:val="22"/>
        </w:rPr>
        <w:tab/>
        <w:t>3.7.8</w:t>
      </w:r>
      <w:r w:rsidR="007D2BC9">
        <w:rPr>
          <w:rFonts w:cs="Arial"/>
          <w:sz w:val="22"/>
        </w:rPr>
        <w:tab/>
        <w:t>Huisbezoeken</w:t>
      </w:r>
    </w:p>
    <w:p w:rsidR="00C36E58" w:rsidRDefault="000B376D">
      <w:pPr>
        <w:rPr>
          <w:rFonts w:cs="Arial"/>
          <w:sz w:val="22"/>
        </w:rPr>
      </w:pPr>
      <w:r>
        <w:rPr>
          <w:rFonts w:cs="Arial"/>
          <w:sz w:val="22"/>
        </w:rPr>
        <w:t>42</w:t>
      </w:r>
      <w:r w:rsidR="00287B8F">
        <w:rPr>
          <w:rFonts w:cs="Arial"/>
          <w:sz w:val="22"/>
        </w:rPr>
        <w:tab/>
      </w:r>
      <w:r w:rsidR="007D2BC9">
        <w:rPr>
          <w:rFonts w:cs="Arial"/>
          <w:sz w:val="22"/>
        </w:rPr>
        <w:t>3.8</w:t>
      </w:r>
      <w:r w:rsidR="00C36E58">
        <w:rPr>
          <w:rFonts w:cs="Arial"/>
          <w:sz w:val="22"/>
        </w:rPr>
        <w:tab/>
        <w:t>Speciale zorgbehoeften</w:t>
      </w:r>
    </w:p>
    <w:p w:rsidR="00C36E58" w:rsidRDefault="000B376D">
      <w:pPr>
        <w:rPr>
          <w:rFonts w:cs="Arial"/>
          <w:sz w:val="22"/>
        </w:rPr>
      </w:pPr>
      <w:r>
        <w:rPr>
          <w:rFonts w:cs="Arial"/>
          <w:sz w:val="22"/>
        </w:rPr>
        <w:t>43</w:t>
      </w:r>
      <w:r w:rsidR="00287B8F">
        <w:rPr>
          <w:rFonts w:cs="Arial"/>
          <w:sz w:val="22"/>
        </w:rPr>
        <w:tab/>
      </w:r>
      <w:r w:rsidR="007D2BC9">
        <w:rPr>
          <w:rFonts w:cs="Arial"/>
          <w:sz w:val="22"/>
        </w:rPr>
        <w:t>3.9</w:t>
      </w:r>
      <w:r w:rsidR="00C36E58">
        <w:rPr>
          <w:rFonts w:cs="Arial"/>
          <w:sz w:val="22"/>
        </w:rPr>
        <w:tab/>
        <w:t>Onderwijskundig eindrapport</w:t>
      </w:r>
    </w:p>
    <w:p w:rsidR="00C36E58" w:rsidRDefault="000B376D">
      <w:pPr>
        <w:rPr>
          <w:rFonts w:cs="Arial"/>
          <w:sz w:val="22"/>
        </w:rPr>
      </w:pPr>
      <w:r>
        <w:rPr>
          <w:rFonts w:cs="Arial"/>
          <w:sz w:val="22"/>
        </w:rPr>
        <w:t>43</w:t>
      </w:r>
      <w:r w:rsidR="00287B8F">
        <w:rPr>
          <w:rFonts w:cs="Arial"/>
          <w:sz w:val="22"/>
        </w:rPr>
        <w:tab/>
      </w:r>
      <w:r w:rsidR="007D2BC9">
        <w:rPr>
          <w:rFonts w:cs="Arial"/>
          <w:sz w:val="22"/>
        </w:rPr>
        <w:t>3.10</w:t>
      </w:r>
      <w:r w:rsidR="00C36E58">
        <w:rPr>
          <w:rFonts w:cs="Arial"/>
          <w:sz w:val="22"/>
        </w:rPr>
        <w:tab/>
        <w:t>Dossiervorming</w:t>
      </w:r>
    </w:p>
    <w:p w:rsidR="000B376D" w:rsidRDefault="000B376D">
      <w:pPr>
        <w:rPr>
          <w:rFonts w:cs="Arial"/>
          <w:sz w:val="22"/>
        </w:rPr>
      </w:pPr>
      <w:r>
        <w:rPr>
          <w:rFonts w:cs="Arial"/>
          <w:sz w:val="22"/>
        </w:rPr>
        <w:t>44</w:t>
      </w:r>
      <w:r>
        <w:rPr>
          <w:rFonts w:cs="Arial"/>
          <w:sz w:val="22"/>
        </w:rPr>
        <w:tab/>
      </w:r>
      <w:r>
        <w:rPr>
          <w:rFonts w:cs="Arial"/>
          <w:sz w:val="22"/>
        </w:rPr>
        <w:tab/>
        <w:t xml:space="preserve">Beleidsvoornemens </w:t>
      </w:r>
    </w:p>
    <w:p w:rsidR="00C36E58" w:rsidRDefault="00C36E58">
      <w:pPr>
        <w:rPr>
          <w:rFonts w:cs="Arial"/>
          <w:sz w:val="22"/>
        </w:rPr>
      </w:pPr>
    </w:p>
    <w:p w:rsidR="00C36E58" w:rsidRDefault="00C36E58">
      <w:pPr>
        <w:rPr>
          <w:rFonts w:cs="Arial"/>
          <w:b/>
          <w:bCs/>
          <w:sz w:val="22"/>
        </w:rPr>
      </w:pPr>
      <w:r>
        <w:rPr>
          <w:rFonts w:cs="Arial"/>
          <w:b/>
          <w:bCs/>
          <w:sz w:val="22"/>
        </w:rPr>
        <w:t>Hoofdstuk 4</w:t>
      </w:r>
      <w:r>
        <w:rPr>
          <w:rFonts w:cs="Arial"/>
          <w:b/>
          <w:bCs/>
          <w:sz w:val="22"/>
        </w:rPr>
        <w:tab/>
        <w:t>De inzet en ontwikkeling van het personeel</w:t>
      </w:r>
    </w:p>
    <w:p w:rsidR="00C36E58" w:rsidRDefault="000B376D">
      <w:pPr>
        <w:rPr>
          <w:rFonts w:cs="Arial"/>
          <w:sz w:val="22"/>
        </w:rPr>
      </w:pPr>
      <w:r>
        <w:rPr>
          <w:rFonts w:cs="Arial"/>
          <w:sz w:val="22"/>
        </w:rPr>
        <w:t>45</w:t>
      </w:r>
      <w:r w:rsidR="00287B8F">
        <w:rPr>
          <w:rFonts w:cs="Arial"/>
          <w:sz w:val="22"/>
        </w:rPr>
        <w:tab/>
      </w:r>
      <w:r w:rsidR="00C36E58">
        <w:rPr>
          <w:rFonts w:cs="Arial"/>
          <w:sz w:val="22"/>
        </w:rPr>
        <w:t>4.1</w:t>
      </w:r>
      <w:r w:rsidR="00C36E58">
        <w:rPr>
          <w:rFonts w:cs="Arial"/>
          <w:sz w:val="22"/>
        </w:rPr>
        <w:tab/>
        <w:t>Inleiding</w:t>
      </w:r>
    </w:p>
    <w:p w:rsidR="00C36E58" w:rsidRDefault="000B376D">
      <w:pPr>
        <w:rPr>
          <w:rFonts w:cs="Arial"/>
          <w:sz w:val="22"/>
        </w:rPr>
      </w:pPr>
      <w:r>
        <w:rPr>
          <w:rFonts w:cs="Arial"/>
          <w:sz w:val="22"/>
        </w:rPr>
        <w:t>45</w:t>
      </w:r>
      <w:r w:rsidR="00287B8F">
        <w:rPr>
          <w:rFonts w:cs="Arial"/>
          <w:sz w:val="22"/>
        </w:rPr>
        <w:tab/>
      </w:r>
      <w:r w:rsidR="00C36E58">
        <w:rPr>
          <w:rFonts w:cs="Arial"/>
          <w:sz w:val="22"/>
        </w:rPr>
        <w:t>4.2</w:t>
      </w:r>
      <w:r w:rsidR="00C36E58">
        <w:rPr>
          <w:rFonts w:cs="Arial"/>
          <w:sz w:val="22"/>
        </w:rPr>
        <w:tab/>
        <w:t>Formatiebeleid</w:t>
      </w:r>
    </w:p>
    <w:p w:rsidR="00C36E58" w:rsidRDefault="000B376D">
      <w:pPr>
        <w:rPr>
          <w:rFonts w:cs="Arial"/>
          <w:sz w:val="22"/>
        </w:rPr>
      </w:pPr>
      <w:r>
        <w:rPr>
          <w:rFonts w:cs="Arial"/>
          <w:sz w:val="22"/>
        </w:rPr>
        <w:t>45</w:t>
      </w:r>
      <w:r w:rsidR="00287B8F">
        <w:rPr>
          <w:rFonts w:cs="Arial"/>
          <w:sz w:val="22"/>
        </w:rPr>
        <w:tab/>
      </w:r>
      <w:r w:rsidR="00C36E58">
        <w:rPr>
          <w:rFonts w:cs="Arial"/>
          <w:sz w:val="22"/>
        </w:rPr>
        <w:t>4.2.1</w:t>
      </w:r>
      <w:r w:rsidR="00C36E58">
        <w:rPr>
          <w:rFonts w:cs="Arial"/>
          <w:sz w:val="22"/>
        </w:rPr>
        <w:tab/>
        <w:t>Meerjaren formatiebeleidsplan</w:t>
      </w:r>
    </w:p>
    <w:p w:rsidR="00C36E58" w:rsidRDefault="000B376D">
      <w:pPr>
        <w:rPr>
          <w:rFonts w:cs="Arial"/>
          <w:sz w:val="22"/>
        </w:rPr>
      </w:pPr>
      <w:r>
        <w:rPr>
          <w:rFonts w:cs="Arial"/>
          <w:sz w:val="22"/>
        </w:rPr>
        <w:t>46</w:t>
      </w:r>
      <w:r w:rsidR="00287B8F">
        <w:rPr>
          <w:rFonts w:cs="Arial"/>
          <w:sz w:val="22"/>
        </w:rPr>
        <w:tab/>
      </w:r>
      <w:r w:rsidR="00C36E58">
        <w:rPr>
          <w:rFonts w:cs="Arial"/>
          <w:sz w:val="22"/>
        </w:rPr>
        <w:t>4.2.2.</w:t>
      </w:r>
      <w:r w:rsidR="00C36E58">
        <w:rPr>
          <w:rFonts w:cs="Arial"/>
          <w:sz w:val="22"/>
        </w:rPr>
        <w:tab/>
        <w:t>Formatieplan</w:t>
      </w:r>
    </w:p>
    <w:p w:rsidR="00C36E58" w:rsidRDefault="000B376D">
      <w:pPr>
        <w:rPr>
          <w:rFonts w:cs="Arial"/>
          <w:sz w:val="22"/>
        </w:rPr>
      </w:pPr>
      <w:r>
        <w:rPr>
          <w:rFonts w:cs="Arial"/>
          <w:sz w:val="22"/>
        </w:rPr>
        <w:t>47</w:t>
      </w:r>
      <w:r w:rsidR="00287B8F">
        <w:rPr>
          <w:rFonts w:cs="Arial"/>
          <w:sz w:val="22"/>
        </w:rPr>
        <w:tab/>
      </w:r>
      <w:r w:rsidR="00C36E58">
        <w:rPr>
          <w:rFonts w:cs="Arial"/>
          <w:sz w:val="22"/>
        </w:rPr>
        <w:t>4.3</w:t>
      </w:r>
      <w:r w:rsidR="00C36E58">
        <w:rPr>
          <w:rFonts w:cs="Arial"/>
          <w:sz w:val="22"/>
        </w:rPr>
        <w:tab/>
        <w:t>Taakbeleid</w:t>
      </w:r>
      <w:r w:rsidR="00A108E2">
        <w:rPr>
          <w:rFonts w:cs="Arial"/>
          <w:sz w:val="22"/>
        </w:rPr>
        <w:t>, normjaartaak en</w:t>
      </w:r>
      <w:r w:rsidR="00234EF6">
        <w:rPr>
          <w:rFonts w:cs="Arial"/>
          <w:sz w:val="22"/>
        </w:rPr>
        <w:t xml:space="preserve"> </w:t>
      </w:r>
      <w:r w:rsidR="00A108E2">
        <w:rPr>
          <w:rFonts w:cs="Arial"/>
          <w:sz w:val="22"/>
        </w:rPr>
        <w:t>werktijdenregeling</w:t>
      </w:r>
    </w:p>
    <w:p w:rsidR="00C36E58" w:rsidRDefault="000B376D">
      <w:pPr>
        <w:rPr>
          <w:rFonts w:cs="Arial"/>
          <w:sz w:val="22"/>
        </w:rPr>
      </w:pPr>
      <w:r>
        <w:rPr>
          <w:rFonts w:cs="Arial"/>
          <w:sz w:val="22"/>
        </w:rPr>
        <w:t>48</w:t>
      </w:r>
      <w:r w:rsidR="00287B8F">
        <w:rPr>
          <w:rFonts w:cs="Arial"/>
          <w:sz w:val="22"/>
        </w:rPr>
        <w:tab/>
      </w:r>
      <w:r w:rsidR="00C36E58">
        <w:rPr>
          <w:rFonts w:cs="Arial"/>
          <w:sz w:val="22"/>
        </w:rPr>
        <w:t>4.3.1</w:t>
      </w:r>
      <w:r w:rsidR="00C36E58">
        <w:rPr>
          <w:rFonts w:cs="Arial"/>
          <w:sz w:val="22"/>
        </w:rPr>
        <w:tab/>
        <w:t>Individueel normjaartaakoverzicht</w:t>
      </w:r>
    </w:p>
    <w:p w:rsidR="00C36E58" w:rsidRDefault="000B376D">
      <w:pPr>
        <w:rPr>
          <w:rFonts w:cs="Arial"/>
          <w:sz w:val="22"/>
        </w:rPr>
      </w:pPr>
      <w:r>
        <w:rPr>
          <w:rFonts w:cs="Arial"/>
          <w:sz w:val="22"/>
        </w:rPr>
        <w:t>48</w:t>
      </w:r>
      <w:r w:rsidR="00287B8F">
        <w:rPr>
          <w:rFonts w:cs="Arial"/>
          <w:sz w:val="22"/>
        </w:rPr>
        <w:tab/>
      </w:r>
      <w:r w:rsidR="00C36E58">
        <w:rPr>
          <w:rFonts w:cs="Arial"/>
          <w:sz w:val="22"/>
        </w:rPr>
        <w:t>4.3.2</w:t>
      </w:r>
      <w:r w:rsidR="00C36E58">
        <w:rPr>
          <w:rFonts w:cs="Arial"/>
          <w:sz w:val="22"/>
        </w:rPr>
        <w:tab/>
        <w:t>Taak- en functieomschrijvingen</w:t>
      </w:r>
    </w:p>
    <w:p w:rsidR="00C36E58" w:rsidRDefault="000B376D">
      <w:pPr>
        <w:rPr>
          <w:rFonts w:cs="Arial"/>
          <w:sz w:val="22"/>
        </w:rPr>
      </w:pPr>
      <w:r>
        <w:rPr>
          <w:rFonts w:cs="Arial"/>
          <w:sz w:val="22"/>
        </w:rPr>
        <w:t>49</w:t>
      </w:r>
      <w:r w:rsidR="00287B8F">
        <w:rPr>
          <w:rFonts w:cs="Arial"/>
          <w:sz w:val="22"/>
        </w:rPr>
        <w:tab/>
      </w:r>
      <w:r w:rsidR="00C36E58">
        <w:rPr>
          <w:rFonts w:cs="Arial"/>
          <w:sz w:val="22"/>
        </w:rPr>
        <w:t>4.3.3</w:t>
      </w:r>
      <w:r w:rsidR="00C36E58">
        <w:rPr>
          <w:rFonts w:cs="Arial"/>
          <w:sz w:val="22"/>
        </w:rPr>
        <w:tab/>
      </w:r>
      <w:r w:rsidR="007D2BC9">
        <w:rPr>
          <w:rFonts w:cs="Arial"/>
          <w:sz w:val="22"/>
        </w:rPr>
        <w:t>Management</w:t>
      </w:r>
      <w:r w:rsidR="00C36E58">
        <w:rPr>
          <w:rFonts w:cs="Arial"/>
          <w:sz w:val="22"/>
        </w:rPr>
        <w:t>statuut en taakverdeling directie</w:t>
      </w:r>
    </w:p>
    <w:p w:rsidR="00C36E58" w:rsidRDefault="000B376D">
      <w:pPr>
        <w:rPr>
          <w:rFonts w:cs="Arial"/>
          <w:sz w:val="22"/>
        </w:rPr>
      </w:pPr>
      <w:r>
        <w:rPr>
          <w:rFonts w:cs="Arial"/>
          <w:sz w:val="22"/>
        </w:rPr>
        <w:t>49</w:t>
      </w:r>
      <w:r w:rsidR="0002522B">
        <w:rPr>
          <w:rFonts w:cs="Arial"/>
          <w:sz w:val="22"/>
        </w:rPr>
        <w:tab/>
      </w:r>
      <w:r w:rsidR="00C36E58">
        <w:rPr>
          <w:rFonts w:cs="Arial"/>
          <w:sz w:val="22"/>
        </w:rPr>
        <w:t>4.3.4</w:t>
      </w:r>
      <w:r w:rsidR="00C36E58">
        <w:rPr>
          <w:rFonts w:cs="Arial"/>
          <w:sz w:val="22"/>
        </w:rPr>
        <w:tab/>
      </w:r>
      <w:r w:rsidR="001F516E">
        <w:rPr>
          <w:rFonts w:cs="Arial"/>
          <w:sz w:val="22"/>
        </w:rPr>
        <w:t>Functioneringsgesprekken</w:t>
      </w:r>
    </w:p>
    <w:p w:rsidR="00C36E58" w:rsidRDefault="000B376D">
      <w:pPr>
        <w:rPr>
          <w:rFonts w:cs="Arial"/>
          <w:sz w:val="22"/>
        </w:rPr>
      </w:pPr>
      <w:r>
        <w:rPr>
          <w:rFonts w:cs="Arial"/>
          <w:sz w:val="22"/>
        </w:rPr>
        <w:t>49</w:t>
      </w:r>
      <w:r w:rsidR="0002522B">
        <w:rPr>
          <w:rFonts w:cs="Arial"/>
          <w:sz w:val="22"/>
        </w:rPr>
        <w:tab/>
      </w:r>
      <w:r w:rsidR="00C36E58">
        <w:rPr>
          <w:rFonts w:cs="Arial"/>
          <w:sz w:val="22"/>
        </w:rPr>
        <w:t>4.3.5.</w:t>
      </w:r>
      <w:r w:rsidR="00C36E58">
        <w:rPr>
          <w:rFonts w:cs="Arial"/>
          <w:sz w:val="22"/>
        </w:rPr>
        <w:tab/>
        <w:t>Beoordelingsgesprekken</w:t>
      </w:r>
    </w:p>
    <w:p w:rsidR="00C36E58" w:rsidRDefault="003339B5">
      <w:pPr>
        <w:rPr>
          <w:rFonts w:cs="Arial"/>
          <w:sz w:val="22"/>
        </w:rPr>
      </w:pPr>
      <w:r>
        <w:rPr>
          <w:rFonts w:cs="Arial"/>
          <w:sz w:val="22"/>
        </w:rPr>
        <w:t>50</w:t>
      </w:r>
      <w:r w:rsidR="0002522B">
        <w:rPr>
          <w:rFonts w:cs="Arial"/>
          <w:sz w:val="22"/>
        </w:rPr>
        <w:tab/>
      </w:r>
      <w:r w:rsidR="00C36E58">
        <w:rPr>
          <w:rFonts w:cs="Arial"/>
          <w:sz w:val="22"/>
        </w:rPr>
        <w:t>4.3.6</w:t>
      </w:r>
      <w:r w:rsidR="00C36E58">
        <w:rPr>
          <w:rFonts w:cs="Arial"/>
          <w:sz w:val="22"/>
        </w:rPr>
        <w:tab/>
        <w:t>Beginnende medewerkers</w:t>
      </w:r>
    </w:p>
    <w:p w:rsidR="00F56237" w:rsidRDefault="003339B5">
      <w:pPr>
        <w:rPr>
          <w:rFonts w:cs="Arial"/>
          <w:sz w:val="22"/>
        </w:rPr>
      </w:pPr>
      <w:r>
        <w:rPr>
          <w:rFonts w:cs="Arial"/>
          <w:sz w:val="22"/>
        </w:rPr>
        <w:t>50</w:t>
      </w:r>
      <w:r w:rsidR="00F56237">
        <w:rPr>
          <w:rFonts w:cs="Arial"/>
          <w:sz w:val="22"/>
        </w:rPr>
        <w:tab/>
        <w:t>4.3.7</w:t>
      </w:r>
      <w:r w:rsidR="00F56237">
        <w:rPr>
          <w:rFonts w:cs="Arial"/>
          <w:sz w:val="22"/>
        </w:rPr>
        <w:tab/>
        <w:t>Duurzame Inzetbaarheid</w:t>
      </w:r>
    </w:p>
    <w:p w:rsidR="00C36E58" w:rsidRDefault="003339B5">
      <w:pPr>
        <w:rPr>
          <w:rFonts w:cs="Arial"/>
          <w:sz w:val="22"/>
        </w:rPr>
      </w:pPr>
      <w:r>
        <w:rPr>
          <w:rFonts w:cs="Arial"/>
          <w:sz w:val="22"/>
        </w:rPr>
        <w:t>51</w:t>
      </w:r>
      <w:r w:rsidR="0002522B">
        <w:rPr>
          <w:rFonts w:cs="Arial"/>
          <w:sz w:val="22"/>
        </w:rPr>
        <w:tab/>
      </w:r>
      <w:r w:rsidR="00C36E58">
        <w:rPr>
          <w:rFonts w:cs="Arial"/>
          <w:sz w:val="22"/>
        </w:rPr>
        <w:t>4.3.</w:t>
      </w:r>
      <w:r w:rsidR="00F56237">
        <w:rPr>
          <w:rFonts w:cs="Arial"/>
          <w:sz w:val="22"/>
        </w:rPr>
        <w:t>8</w:t>
      </w:r>
      <w:r w:rsidR="00C36E58">
        <w:rPr>
          <w:rFonts w:cs="Arial"/>
          <w:sz w:val="22"/>
        </w:rPr>
        <w:tab/>
        <w:t>Seniorenbeleid</w:t>
      </w:r>
    </w:p>
    <w:p w:rsidR="00466788" w:rsidRDefault="003339B5">
      <w:pPr>
        <w:rPr>
          <w:rFonts w:cs="Arial"/>
          <w:sz w:val="22"/>
        </w:rPr>
      </w:pPr>
      <w:r>
        <w:rPr>
          <w:rFonts w:cs="Arial"/>
          <w:sz w:val="22"/>
        </w:rPr>
        <w:t>51</w:t>
      </w:r>
      <w:r w:rsidR="00466788">
        <w:rPr>
          <w:rFonts w:cs="Arial"/>
          <w:sz w:val="22"/>
        </w:rPr>
        <w:tab/>
        <w:t>4.4</w:t>
      </w:r>
      <w:r w:rsidR="00466788">
        <w:rPr>
          <w:rFonts w:cs="Arial"/>
          <w:sz w:val="22"/>
        </w:rPr>
        <w:tab/>
        <w:t>Vervangersbeleid</w:t>
      </w:r>
    </w:p>
    <w:p w:rsidR="00466788" w:rsidRDefault="003339B5">
      <w:pPr>
        <w:rPr>
          <w:rFonts w:cs="Arial"/>
          <w:sz w:val="22"/>
        </w:rPr>
      </w:pPr>
      <w:r>
        <w:rPr>
          <w:rFonts w:cs="Arial"/>
          <w:sz w:val="22"/>
        </w:rPr>
        <w:t>52</w:t>
      </w:r>
      <w:r w:rsidR="00466788">
        <w:rPr>
          <w:rFonts w:cs="Arial"/>
          <w:sz w:val="22"/>
        </w:rPr>
        <w:tab/>
        <w:t>4.5</w:t>
      </w:r>
      <w:r w:rsidR="00466788">
        <w:rPr>
          <w:rFonts w:cs="Arial"/>
          <w:sz w:val="22"/>
        </w:rPr>
        <w:tab/>
        <w:t>Integriteitsbeleid en melden misstanden (Klokkenluidersregeling)</w:t>
      </w:r>
    </w:p>
    <w:p w:rsidR="00C36E58" w:rsidRDefault="003339B5">
      <w:pPr>
        <w:rPr>
          <w:rFonts w:cs="Arial"/>
          <w:sz w:val="22"/>
        </w:rPr>
      </w:pPr>
      <w:r>
        <w:rPr>
          <w:rFonts w:cs="Arial"/>
          <w:sz w:val="22"/>
        </w:rPr>
        <w:t>52</w:t>
      </w:r>
      <w:r w:rsidR="0002522B">
        <w:rPr>
          <w:rFonts w:cs="Arial"/>
          <w:sz w:val="22"/>
        </w:rPr>
        <w:tab/>
      </w:r>
      <w:r w:rsidR="00C36E58">
        <w:rPr>
          <w:rFonts w:cs="Arial"/>
          <w:sz w:val="22"/>
        </w:rPr>
        <w:t>4.</w:t>
      </w:r>
      <w:r w:rsidR="00466788">
        <w:rPr>
          <w:rFonts w:cs="Arial"/>
          <w:sz w:val="22"/>
        </w:rPr>
        <w:t>6</w:t>
      </w:r>
      <w:r w:rsidR="00C36E58">
        <w:rPr>
          <w:rFonts w:cs="Arial"/>
          <w:sz w:val="22"/>
        </w:rPr>
        <w:tab/>
        <w:t>Sollicitatieprocedure</w:t>
      </w:r>
    </w:p>
    <w:p w:rsidR="00C36E58" w:rsidRDefault="003339B5">
      <w:pPr>
        <w:rPr>
          <w:rFonts w:cs="Arial"/>
          <w:sz w:val="22"/>
        </w:rPr>
      </w:pPr>
      <w:r>
        <w:rPr>
          <w:rFonts w:cs="Arial"/>
          <w:sz w:val="22"/>
        </w:rPr>
        <w:t>52</w:t>
      </w:r>
      <w:r w:rsidR="0002522B">
        <w:rPr>
          <w:rFonts w:cs="Arial"/>
          <w:sz w:val="22"/>
        </w:rPr>
        <w:tab/>
      </w:r>
      <w:r w:rsidR="00C36E58">
        <w:rPr>
          <w:rFonts w:cs="Arial"/>
          <w:sz w:val="22"/>
        </w:rPr>
        <w:t>4.</w:t>
      </w:r>
      <w:r w:rsidR="00466788">
        <w:rPr>
          <w:rFonts w:cs="Arial"/>
          <w:sz w:val="22"/>
        </w:rPr>
        <w:t>7</w:t>
      </w:r>
      <w:r w:rsidR="00C36E58">
        <w:rPr>
          <w:rFonts w:cs="Arial"/>
          <w:sz w:val="22"/>
        </w:rPr>
        <w:tab/>
        <w:t>Interne mobiliteit</w:t>
      </w:r>
    </w:p>
    <w:p w:rsidR="00C36E58" w:rsidRDefault="003339B5">
      <w:pPr>
        <w:rPr>
          <w:rFonts w:cs="Arial"/>
          <w:sz w:val="22"/>
        </w:rPr>
      </w:pPr>
      <w:r>
        <w:rPr>
          <w:rFonts w:cs="Arial"/>
          <w:sz w:val="22"/>
        </w:rPr>
        <w:t>53</w:t>
      </w:r>
      <w:r w:rsidR="0002522B">
        <w:rPr>
          <w:rFonts w:cs="Arial"/>
          <w:sz w:val="22"/>
        </w:rPr>
        <w:tab/>
      </w:r>
      <w:r w:rsidR="00C36E58">
        <w:rPr>
          <w:rFonts w:cs="Arial"/>
          <w:sz w:val="22"/>
        </w:rPr>
        <w:t>4.</w:t>
      </w:r>
      <w:r w:rsidR="00466788">
        <w:rPr>
          <w:rFonts w:cs="Arial"/>
          <w:sz w:val="22"/>
        </w:rPr>
        <w:t>8</w:t>
      </w:r>
      <w:r w:rsidR="00C36E58">
        <w:rPr>
          <w:rFonts w:cs="Arial"/>
          <w:sz w:val="22"/>
        </w:rPr>
        <w:tab/>
        <w:t xml:space="preserve">Beleid ten aanzien van </w:t>
      </w:r>
      <w:r w:rsidR="001F516E">
        <w:rPr>
          <w:rFonts w:cs="Arial"/>
          <w:sz w:val="22"/>
        </w:rPr>
        <w:t>deeltijdarbeid</w:t>
      </w:r>
    </w:p>
    <w:p w:rsidR="00C36E58" w:rsidRDefault="003339B5">
      <w:pPr>
        <w:rPr>
          <w:rFonts w:cs="Arial"/>
          <w:sz w:val="22"/>
        </w:rPr>
      </w:pPr>
      <w:r>
        <w:rPr>
          <w:rFonts w:cs="Arial"/>
          <w:sz w:val="22"/>
        </w:rPr>
        <w:t>53</w:t>
      </w:r>
      <w:r w:rsidR="0002522B">
        <w:rPr>
          <w:rFonts w:cs="Arial"/>
          <w:sz w:val="22"/>
        </w:rPr>
        <w:tab/>
      </w:r>
      <w:r w:rsidR="00C36E58">
        <w:rPr>
          <w:rFonts w:cs="Arial"/>
          <w:sz w:val="22"/>
        </w:rPr>
        <w:t>4.</w:t>
      </w:r>
      <w:r w:rsidR="00466788">
        <w:rPr>
          <w:rFonts w:cs="Arial"/>
          <w:sz w:val="22"/>
        </w:rPr>
        <w:t>9</w:t>
      </w:r>
      <w:r w:rsidR="00C36E58">
        <w:rPr>
          <w:rFonts w:cs="Arial"/>
          <w:sz w:val="22"/>
        </w:rPr>
        <w:tab/>
        <w:t>Beleid ten aanzien van loopbaan- en deskundigheidsbevordering</w:t>
      </w:r>
    </w:p>
    <w:p w:rsidR="00466788" w:rsidRDefault="003339B5">
      <w:pPr>
        <w:rPr>
          <w:rFonts w:cs="Arial"/>
          <w:sz w:val="22"/>
        </w:rPr>
      </w:pPr>
      <w:r>
        <w:rPr>
          <w:rFonts w:cs="Arial"/>
          <w:sz w:val="22"/>
        </w:rPr>
        <w:t>54</w:t>
      </w:r>
      <w:r w:rsidR="00466788">
        <w:rPr>
          <w:rFonts w:cs="Arial"/>
          <w:sz w:val="22"/>
        </w:rPr>
        <w:tab/>
        <w:t>4.9.1</w:t>
      </w:r>
      <w:r w:rsidR="00466788">
        <w:rPr>
          <w:rFonts w:cs="Arial"/>
          <w:sz w:val="22"/>
        </w:rPr>
        <w:tab/>
        <w:t>Professionalisering (ondersteunend) onderwijspersoneel</w:t>
      </w:r>
    </w:p>
    <w:p w:rsidR="00466788" w:rsidRDefault="003339B5">
      <w:pPr>
        <w:rPr>
          <w:rFonts w:cs="Arial"/>
          <w:sz w:val="22"/>
        </w:rPr>
      </w:pPr>
      <w:r>
        <w:rPr>
          <w:rFonts w:cs="Arial"/>
          <w:sz w:val="22"/>
        </w:rPr>
        <w:t>55</w:t>
      </w:r>
      <w:r w:rsidR="00466788">
        <w:rPr>
          <w:rFonts w:cs="Arial"/>
          <w:sz w:val="22"/>
        </w:rPr>
        <w:tab/>
        <w:t xml:space="preserve">4.9.2 </w:t>
      </w:r>
      <w:r w:rsidR="00466788">
        <w:rPr>
          <w:rFonts w:cs="Arial"/>
          <w:sz w:val="22"/>
        </w:rPr>
        <w:tab/>
        <w:t>Lerarenregister</w:t>
      </w:r>
    </w:p>
    <w:p w:rsidR="00466788" w:rsidRDefault="003339B5">
      <w:pPr>
        <w:rPr>
          <w:rFonts w:cs="Arial"/>
          <w:sz w:val="22"/>
        </w:rPr>
      </w:pPr>
      <w:r>
        <w:rPr>
          <w:rFonts w:cs="Arial"/>
          <w:sz w:val="22"/>
        </w:rPr>
        <w:t>55</w:t>
      </w:r>
      <w:r w:rsidR="00466788">
        <w:rPr>
          <w:rFonts w:cs="Arial"/>
          <w:sz w:val="22"/>
        </w:rPr>
        <w:tab/>
        <w:t>4.9.3</w:t>
      </w:r>
      <w:r w:rsidR="00466788">
        <w:rPr>
          <w:rFonts w:cs="Arial"/>
          <w:sz w:val="22"/>
        </w:rPr>
        <w:tab/>
        <w:t>Professionalisering directie</w:t>
      </w:r>
    </w:p>
    <w:p w:rsidR="00C36E58" w:rsidRDefault="003339B5">
      <w:pPr>
        <w:rPr>
          <w:rFonts w:cs="Arial"/>
          <w:sz w:val="22"/>
        </w:rPr>
      </w:pPr>
      <w:r>
        <w:rPr>
          <w:rFonts w:cs="Arial"/>
          <w:sz w:val="22"/>
        </w:rPr>
        <w:t>55</w:t>
      </w:r>
      <w:r w:rsidR="0002522B">
        <w:rPr>
          <w:rFonts w:cs="Arial"/>
          <w:sz w:val="22"/>
        </w:rPr>
        <w:tab/>
      </w:r>
      <w:r w:rsidR="00C36E58">
        <w:rPr>
          <w:rFonts w:cs="Arial"/>
          <w:sz w:val="22"/>
        </w:rPr>
        <w:t>4.</w:t>
      </w:r>
      <w:r w:rsidR="00466788">
        <w:rPr>
          <w:rFonts w:cs="Arial"/>
          <w:sz w:val="22"/>
        </w:rPr>
        <w:t>10</w:t>
      </w:r>
      <w:r w:rsidR="00C36E58">
        <w:rPr>
          <w:rFonts w:cs="Arial"/>
          <w:sz w:val="22"/>
        </w:rPr>
        <w:tab/>
        <w:t>Beleid ten aanzien van het aantal vrouwen in het schoolmanagement</w:t>
      </w:r>
    </w:p>
    <w:p w:rsidR="00C36E58" w:rsidRDefault="003339B5">
      <w:pPr>
        <w:rPr>
          <w:rFonts w:cs="Arial"/>
          <w:sz w:val="22"/>
        </w:rPr>
      </w:pPr>
      <w:r>
        <w:rPr>
          <w:rFonts w:cs="Arial"/>
          <w:sz w:val="22"/>
        </w:rPr>
        <w:t>55</w:t>
      </w:r>
      <w:r w:rsidR="0002522B">
        <w:rPr>
          <w:rFonts w:cs="Arial"/>
          <w:sz w:val="22"/>
        </w:rPr>
        <w:tab/>
      </w:r>
      <w:r w:rsidR="001F516E">
        <w:rPr>
          <w:rFonts w:cs="Arial"/>
          <w:sz w:val="22"/>
        </w:rPr>
        <w:t>4.</w:t>
      </w:r>
      <w:r w:rsidR="00466788">
        <w:rPr>
          <w:rFonts w:cs="Arial"/>
          <w:sz w:val="22"/>
        </w:rPr>
        <w:t>11</w:t>
      </w:r>
      <w:r w:rsidR="001F516E">
        <w:rPr>
          <w:rFonts w:cs="Arial"/>
          <w:sz w:val="22"/>
        </w:rPr>
        <w:tab/>
        <w:t xml:space="preserve">Beleid </w:t>
      </w:r>
      <w:r w:rsidR="00BD1281">
        <w:rPr>
          <w:rFonts w:cs="Arial"/>
          <w:sz w:val="22"/>
        </w:rPr>
        <w:t>gericht op de</w:t>
      </w:r>
      <w:r w:rsidR="00C36E58">
        <w:rPr>
          <w:rFonts w:cs="Arial"/>
          <w:sz w:val="22"/>
        </w:rPr>
        <w:t xml:space="preserve"> verbetering van</w:t>
      </w:r>
      <w:r w:rsidR="00234EF6">
        <w:rPr>
          <w:rFonts w:cs="Arial"/>
          <w:sz w:val="22"/>
        </w:rPr>
        <w:t xml:space="preserve"> </w:t>
      </w:r>
      <w:r w:rsidR="00C36E58">
        <w:rPr>
          <w:rFonts w:cs="Arial"/>
          <w:sz w:val="22"/>
        </w:rPr>
        <w:t>de arbeidsomstandigheden</w:t>
      </w:r>
    </w:p>
    <w:p w:rsidR="00C36E58" w:rsidRDefault="003339B5">
      <w:pPr>
        <w:rPr>
          <w:rFonts w:cs="Arial"/>
          <w:sz w:val="22"/>
        </w:rPr>
      </w:pPr>
      <w:r>
        <w:rPr>
          <w:rFonts w:cs="Arial"/>
          <w:sz w:val="22"/>
        </w:rPr>
        <w:t>56</w:t>
      </w:r>
      <w:r w:rsidR="0002522B">
        <w:rPr>
          <w:rFonts w:cs="Arial"/>
          <w:sz w:val="22"/>
        </w:rPr>
        <w:tab/>
      </w:r>
      <w:r w:rsidR="00C36E58">
        <w:rPr>
          <w:rFonts w:cs="Arial"/>
          <w:sz w:val="22"/>
        </w:rPr>
        <w:t>4.</w:t>
      </w:r>
      <w:r w:rsidR="00466788">
        <w:rPr>
          <w:rFonts w:cs="Arial"/>
          <w:sz w:val="22"/>
        </w:rPr>
        <w:t>11.1</w:t>
      </w:r>
      <w:r w:rsidR="00C36E58">
        <w:rPr>
          <w:rFonts w:cs="Arial"/>
          <w:sz w:val="22"/>
        </w:rPr>
        <w:tab/>
        <w:t>Regeling ziekte en verzuim</w:t>
      </w:r>
    </w:p>
    <w:p w:rsidR="00C36E58" w:rsidRDefault="003339B5">
      <w:pPr>
        <w:rPr>
          <w:rFonts w:cs="Arial"/>
          <w:sz w:val="22"/>
        </w:rPr>
      </w:pPr>
      <w:r>
        <w:rPr>
          <w:rFonts w:cs="Arial"/>
          <w:sz w:val="22"/>
        </w:rPr>
        <w:t>57</w:t>
      </w:r>
      <w:r w:rsidR="0002522B">
        <w:rPr>
          <w:rFonts w:cs="Arial"/>
          <w:sz w:val="22"/>
        </w:rPr>
        <w:tab/>
      </w:r>
      <w:r w:rsidR="00C36E58">
        <w:rPr>
          <w:rFonts w:cs="Arial"/>
          <w:sz w:val="22"/>
        </w:rPr>
        <w:t>4.</w:t>
      </w:r>
      <w:r w:rsidR="00466788">
        <w:rPr>
          <w:rFonts w:cs="Arial"/>
          <w:sz w:val="22"/>
        </w:rPr>
        <w:t>11.2</w:t>
      </w:r>
      <w:r w:rsidR="00C36E58">
        <w:rPr>
          <w:rFonts w:cs="Arial"/>
          <w:sz w:val="22"/>
        </w:rPr>
        <w:tab/>
      </w:r>
      <w:r w:rsidR="001F516E">
        <w:rPr>
          <w:rFonts w:cs="Arial"/>
          <w:sz w:val="22"/>
        </w:rPr>
        <w:t>Hygiëneprotocol</w:t>
      </w:r>
    </w:p>
    <w:p w:rsidR="00C36E58" w:rsidRDefault="003339B5">
      <w:pPr>
        <w:rPr>
          <w:rFonts w:cs="Arial"/>
          <w:sz w:val="22"/>
        </w:rPr>
      </w:pPr>
      <w:r>
        <w:rPr>
          <w:rFonts w:cs="Arial"/>
          <w:sz w:val="22"/>
        </w:rPr>
        <w:t>57</w:t>
      </w:r>
      <w:r w:rsidR="0002522B">
        <w:rPr>
          <w:rFonts w:cs="Arial"/>
          <w:sz w:val="22"/>
        </w:rPr>
        <w:tab/>
      </w:r>
      <w:r w:rsidR="00C36E58">
        <w:rPr>
          <w:rFonts w:cs="Arial"/>
          <w:sz w:val="22"/>
        </w:rPr>
        <w:t>4.</w:t>
      </w:r>
      <w:r w:rsidR="00466788">
        <w:rPr>
          <w:rFonts w:cs="Arial"/>
          <w:sz w:val="22"/>
        </w:rPr>
        <w:t>11.3</w:t>
      </w:r>
      <w:r w:rsidR="00C36E58">
        <w:rPr>
          <w:rFonts w:cs="Arial"/>
          <w:sz w:val="22"/>
        </w:rPr>
        <w:tab/>
        <w:t>Veiligheid</w:t>
      </w:r>
    </w:p>
    <w:p w:rsidR="00C36E58" w:rsidRDefault="003339B5">
      <w:pPr>
        <w:rPr>
          <w:rFonts w:cs="Arial"/>
          <w:sz w:val="22"/>
        </w:rPr>
      </w:pPr>
      <w:r>
        <w:rPr>
          <w:rFonts w:cs="Arial"/>
          <w:sz w:val="22"/>
        </w:rPr>
        <w:lastRenderedPageBreak/>
        <w:t>58</w:t>
      </w:r>
      <w:r w:rsidR="0002522B">
        <w:rPr>
          <w:rFonts w:cs="Arial"/>
          <w:sz w:val="22"/>
        </w:rPr>
        <w:tab/>
      </w:r>
      <w:r w:rsidR="00C36E58">
        <w:rPr>
          <w:rFonts w:cs="Arial"/>
          <w:sz w:val="22"/>
        </w:rPr>
        <w:t>4.</w:t>
      </w:r>
      <w:r w:rsidR="00466788">
        <w:rPr>
          <w:rFonts w:cs="Arial"/>
          <w:sz w:val="22"/>
        </w:rPr>
        <w:t>11</w:t>
      </w:r>
      <w:r w:rsidR="00C36E58">
        <w:rPr>
          <w:rFonts w:cs="Arial"/>
          <w:sz w:val="22"/>
        </w:rPr>
        <w:t>.4.</w:t>
      </w:r>
      <w:r w:rsidR="00C36E58">
        <w:rPr>
          <w:rFonts w:cs="Arial"/>
          <w:sz w:val="22"/>
        </w:rPr>
        <w:tab/>
        <w:t>Rookbeleid</w:t>
      </w:r>
    </w:p>
    <w:p w:rsidR="00C36E58" w:rsidRDefault="003339B5">
      <w:pPr>
        <w:rPr>
          <w:rFonts w:cs="Arial"/>
          <w:sz w:val="22"/>
        </w:rPr>
      </w:pPr>
      <w:r>
        <w:rPr>
          <w:rFonts w:cs="Arial"/>
          <w:sz w:val="22"/>
        </w:rPr>
        <w:t>58</w:t>
      </w:r>
      <w:r w:rsidR="0002522B">
        <w:rPr>
          <w:rFonts w:cs="Arial"/>
          <w:sz w:val="22"/>
        </w:rPr>
        <w:tab/>
      </w:r>
      <w:r w:rsidR="00C36E58">
        <w:rPr>
          <w:rFonts w:cs="Arial"/>
          <w:sz w:val="22"/>
        </w:rPr>
        <w:t>4</w:t>
      </w:r>
      <w:r w:rsidR="00BD1281">
        <w:rPr>
          <w:rFonts w:cs="Arial"/>
          <w:sz w:val="22"/>
        </w:rPr>
        <w:t>.1</w:t>
      </w:r>
      <w:r w:rsidR="00466788">
        <w:rPr>
          <w:rFonts w:cs="Arial"/>
          <w:sz w:val="22"/>
        </w:rPr>
        <w:t>2</w:t>
      </w:r>
      <w:r w:rsidR="00BD1281">
        <w:rPr>
          <w:rFonts w:cs="Arial"/>
          <w:sz w:val="22"/>
        </w:rPr>
        <w:tab/>
        <w:t xml:space="preserve">Regeling jubilea </w:t>
      </w:r>
    </w:p>
    <w:p w:rsidR="00466788" w:rsidRDefault="003339B5">
      <w:pPr>
        <w:rPr>
          <w:rFonts w:cs="Arial"/>
          <w:sz w:val="22"/>
        </w:rPr>
      </w:pPr>
      <w:r>
        <w:rPr>
          <w:rFonts w:cs="Arial"/>
          <w:sz w:val="22"/>
        </w:rPr>
        <w:t>58</w:t>
      </w:r>
      <w:r w:rsidR="00466788">
        <w:rPr>
          <w:rFonts w:cs="Arial"/>
          <w:sz w:val="22"/>
        </w:rPr>
        <w:tab/>
        <w:t>4.13</w:t>
      </w:r>
      <w:r w:rsidR="00466788">
        <w:rPr>
          <w:rFonts w:cs="Arial"/>
          <w:sz w:val="22"/>
        </w:rPr>
        <w:tab/>
        <w:t>Werkkostenregeling</w:t>
      </w:r>
    </w:p>
    <w:p w:rsidR="00C36E58" w:rsidRDefault="003339B5">
      <w:pPr>
        <w:rPr>
          <w:rFonts w:cs="Arial"/>
          <w:sz w:val="22"/>
        </w:rPr>
      </w:pPr>
      <w:r>
        <w:rPr>
          <w:rFonts w:cs="Arial"/>
          <w:sz w:val="22"/>
        </w:rPr>
        <w:t>58</w:t>
      </w:r>
      <w:r w:rsidR="0002522B">
        <w:rPr>
          <w:rFonts w:cs="Arial"/>
          <w:sz w:val="22"/>
        </w:rPr>
        <w:tab/>
      </w:r>
      <w:r w:rsidR="00C36E58">
        <w:rPr>
          <w:rFonts w:cs="Arial"/>
          <w:sz w:val="22"/>
        </w:rPr>
        <w:t>4.1</w:t>
      </w:r>
      <w:r w:rsidR="00466788">
        <w:rPr>
          <w:rFonts w:cs="Arial"/>
          <w:sz w:val="22"/>
        </w:rPr>
        <w:t>4</w:t>
      </w:r>
      <w:r w:rsidR="00C36E58">
        <w:rPr>
          <w:rFonts w:cs="Arial"/>
          <w:sz w:val="22"/>
        </w:rPr>
        <w:tab/>
        <w:t>Beleid ten aanzien van de bevordering arbeidsdeelname allochtone werknemers</w:t>
      </w:r>
    </w:p>
    <w:p w:rsidR="00C36E58" w:rsidRDefault="003339B5">
      <w:pPr>
        <w:rPr>
          <w:rFonts w:cs="Arial"/>
          <w:sz w:val="22"/>
        </w:rPr>
      </w:pPr>
      <w:r>
        <w:rPr>
          <w:rFonts w:cs="Arial"/>
          <w:sz w:val="22"/>
        </w:rPr>
        <w:t>58</w:t>
      </w:r>
      <w:r w:rsidR="0002522B">
        <w:rPr>
          <w:rFonts w:cs="Arial"/>
          <w:sz w:val="22"/>
        </w:rPr>
        <w:tab/>
      </w:r>
      <w:r w:rsidR="00C36E58">
        <w:rPr>
          <w:rFonts w:cs="Arial"/>
          <w:sz w:val="22"/>
        </w:rPr>
        <w:t>4.1</w:t>
      </w:r>
      <w:r w:rsidR="00466788">
        <w:rPr>
          <w:rFonts w:cs="Arial"/>
          <w:sz w:val="22"/>
        </w:rPr>
        <w:t>5</w:t>
      </w:r>
      <w:r w:rsidR="00C36E58">
        <w:rPr>
          <w:rFonts w:cs="Arial"/>
          <w:sz w:val="22"/>
        </w:rPr>
        <w:tab/>
        <w:t>Klachtrecht</w:t>
      </w:r>
    </w:p>
    <w:p w:rsidR="00C36E58" w:rsidRDefault="003339B5">
      <w:pPr>
        <w:rPr>
          <w:rFonts w:cs="Arial"/>
          <w:sz w:val="22"/>
        </w:rPr>
      </w:pPr>
      <w:r>
        <w:rPr>
          <w:rFonts w:cs="Arial"/>
          <w:sz w:val="22"/>
        </w:rPr>
        <w:t>59</w:t>
      </w:r>
      <w:r w:rsidR="0002522B">
        <w:rPr>
          <w:rFonts w:cs="Arial"/>
          <w:sz w:val="22"/>
        </w:rPr>
        <w:tab/>
      </w:r>
      <w:r w:rsidR="00C36E58">
        <w:rPr>
          <w:rFonts w:cs="Arial"/>
          <w:sz w:val="22"/>
        </w:rPr>
        <w:t>4.1</w:t>
      </w:r>
      <w:r w:rsidR="00466788">
        <w:rPr>
          <w:rFonts w:cs="Arial"/>
          <w:sz w:val="22"/>
        </w:rPr>
        <w:t>5</w:t>
      </w:r>
      <w:r w:rsidR="00C36E58">
        <w:rPr>
          <w:rFonts w:cs="Arial"/>
          <w:sz w:val="22"/>
        </w:rPr>
        <w:t>.1</w:t>
      </w:r>
      <w:r w:rsidR="00C36E58">
        <w:rPr>
          <w:rFonts w:cs="Arial"/>
          <w:sz w:val="22"/>
        </w:rPr>
        <w:tab/>
        <w:t>Algemene klachtenregeling</w:t>
      </w:r>
    </w:p>
    <w:p w:rsidR="00C36E58" w:rsidRDefault="003339B5">
      <w:pPr>
        <w:rPr>
          <w:rFonts w:cs="Arial"/>
          <w:sz w:val="22"/>
        </w:rPr>
      </w:pPr>
      <w:r>
        <w:rPr>
          <w:rFonts w:cs="Arial"/>
          <w:sz w:val="22"/>
        </w:rPr>
        <w:t>59</w:t>
      </w:r>
      <w:r w:rsidR="00B81CA5">
        <w:rPr>
          <w:rFonts w:cs="Arial"/>
          <w:sz w:val="22"/>
        </w:rPr>
        <w:tab/>
      </w:r>
      <w:r w:rsidR="00C36E58">
        <w:rPr>
          <w:rFonts w:cs="Arial"/>
          <w:sz w:val="22"/>
        </w:rPr>
        <w:t>4.1</w:t>
      </w:r>
      <w:r w:rsidR="00466788">
        <w:rPr>
          <w:rFonts w:cs="Arial"/>
          <w:sz w:val="22"/>
        </w:rPr>
        <w:t>5</w:t>
      </w:r>
      <w:r w:rsidR="00C36E58">
        <w:rPr>
          <w:rFonts w:cs="Arial"/>
          <w:sz w:val="22"/>
        </w:rPr>
        <w:t>.2</w:t>
      </w:r>
      <w:r w:rsidR="00C36E58">
        <w:rPr>
          <w:rFonts w:cs="Arial"/>
          <w:sz w:val="22"/>
        </w:rPr>
        <w:tab/>
        <w:t>Regeling seksuele intimi</w:t>
      </w:r>
      <w:r w:rsidR="00BD1281">
        <w:rPr>
          <w:rFonts w:cs="Arial"/>
          <w:sz w:val="22"/>
        </w:rPr>
        <w:t>datie</w:t>
      </w:r>
    </w:p>
    <w:p w:rsidR="00C36E58" w:rsidRDefault="003339B5">
      <w:pPr>
        <w:rPr>
          <w:rFonts w:cs="Arial"/>
          <w:sz w:val="22"/>
        </w:rPr>
      </w:pPr>
      <w:r>
        <w:rPr>
          <w:rFonts w:cs="Arial"/>
          <w:sz w:val="22"/>
        </w:rPr>
        <w:t>59</w:t>
      </w:r>
      <w:r w:rsidR="00B81CA5">
        <w:rPr>
          <w:rFonts w:cs="Arial"/>
          <w:sz w:val="22"/>
        </w:rPr>
        <w:tab/>
      </w:r>
      <w:r w:rsidR="00C36E58">
        <w:rPr>
          <w:rFonts w:cs="Arial"/>
          <w:sz w:val="22"/>
        </w:rPr>
        <w:t>4.1</w:t>
      </w:r>
      <w:r w:rsidR="00466788">
        <w:rPr>
          <w:rFonts w:cs="Arial"/>
          <w:sz w:val="22"/>
        </w:rPr>
        <w:t>6</w:t>
      </w:r>
      <w:r w:rsidR="00C36E58">
        <w:rPr>
          <w:rFonts w:cs="Arial"/>
          <w:sz w:val="22"/>
        </w:rPr>
        <w:tab/>
        <w:t>Beleid ten aanzien van stagiaires</w:t>
      </w:r>
    </w:p>
    <w:p w:rsidR="00C36E58" w:rsidRDefault="00BB4C49">
      <w:pPr>
        <w:rPr>
          <w:rFonts w:cs="Arial"/>
          <w:sz w:val="22"/>
        </w:rPr>
      </w:pPr>
      <w:r>
        <w:rPr>
          <w:rFonts w:cs="Arial"/>
          <w:sz w:val="22"/>
        </w:rPr>
        <w:t>6</w:t>
      </w:r>
      <w:r w:rsidR="003339B5">
        <w:rPr>
          <w:rFonts w:cs="Arial"/>
          <w:sz w:val="22"/>
        </w:rPr>
        <w:t>0</w:t>
      </w:r>
      <w:r w:rsidR="00B81CA5">
        <w:rPr>
          <w:rFonts w:cs="Arial"/>
          <w:sz w:val="22"/>
        </w:rPr>
        <w:tab/>
      </w:r>
      <w:r w:rsidR="00C36E58">
        <w:rPr>
          <w:rFonts w:cs="Arial"/>
          <w:sz w:val="22"/>
        </w:rPr>
        <w:t>4.1</w:t>
      </w:r>
      <w:r>
        <w:rPr>
          <w:rFonts w:cs="Arial"/>
          <w:sz w:val="22"/>
        </w:rPr>
        <w:t>7</w:t>
      </w:r>
      <w:r w:rsidR="00C36E58">
        <w:rPr>
          <w:rFonts w:cs="Arial"/>
          <w:sz w:val="22"/>
        </w:rPr>
        <w:tab/>
        <w:t>Beleid ten aanzien van vrijwilligers</w:t>
      </w:r>
    </w:p>
    <w:p w:rsidR="00C36E58" w:rsidRDefault="00BB4C49">
      <w:pPr>
        <w:rPr>
          <w:rFonts w:cs="Arial"/>
          <w:sz w:val="22"/>
        </w:rPr>
      </w:pPr>
      <w:r>
        <w:rPr>
          <w:rFonts w:cs="Arial"/>
          <w:sz w:val="22"/>
        </w:rPr>
        <w:t>6</w:t>
      </w:r>
      <w:r w:rsidR="003339B5">
        <w:rPr>
          <w:rFonts w:cs="Arial"/>
          <w:sz w:val="22"/>
        </w:rPr>
        <w:t>0</w:t>
      </w:r>
      <w:r w:rsidR="00B81CA5">
        <w:rPr>
          <w:rFonts w:cs="Arial"/>
          <w:sz w:val="22"/>
        </w:rPr>
        <w:tab/>
      </w:r>
      <w:r w:rsidR="00447171">
        <w:rPr>
          <w:rFonts w:cs="Arial"/>
          <w:sz w:val="22"/>
        </w:rPr>
        <w:t>4.1</w:t>
      </w:r>
      <w:r>
        <w:rPr>
          <w:rFonts w:cs="Arial"/>
          <w:sz w:val="22"/>
        </w:rPr>
        <w:t>8</w:t>
      </w:r>
      <w:r w:rsidR="00447171">
        <w:rPr>
          <w:rFonts w:cs="Arial"/>
          <w:sz w:val="22"/>
        </w:rPr>
        <w:tab/>
        <w:t>Integraal personeels</w:t>
      </w:r>
      <w:r w:rsidR="00C36E58">
        <w:rPr>
          <w:rFonts w:cs="Arial"/>
          <w:sz w:val="22"/>
        </w:rPr>
        <w:t>beleidsplan</w:t>
      </w:r>
    </w:p>
    <w:p w:rsidR="003339B5" w:rsidRDefault="003339B5">
      <w:pPr>
        <w:rPr>
          <w:rFonts w:cs="Arial"/>
          <w:sz w:val="22"/>
        </w:rPr>
      </w:pPr>
      <w:r>
        <w:rPr>
          <w:rFonts w:cs="Arial"/>
          <w:sz w:val="22"/>
        </w:rPr>
        <w:t>61</w:t>
      </w:r>
      <w:r>
        <w:rPr>
          <w:rFonts w:cs="Arial"/>
          <w:sz w:val="22"/>
        </w:rPr>
        <w:tab/>
      </w:r>
      <w:r>
        <w:rPr>
          <w:rFonts w:cs="Arial"/>
          <w:sz w:val="22"/>
        </w:rPr>
        <w:tab/>
        <w:t>Beleidsvoornemens</w:t>
      </w:r>
    </w:p>
    <w:p w:rsidR="00C36E58" w:rsidRDefault="00BB4C49">
      <w:pPr>
        <w:rPr>
          <w:rFonts w:cs="Arial"/>
        </w:rPr>
      </w:pPr>
      <w:r>
        <w:rPr>
          <w:rFonts w:cs="Arial"/>
          <w:sz w:val="22"/>
        </w:rPr>
        <w:t>6</w:t>
      </w:r>
      <w:r w:rsidR="003339B5">
        <w:rPr>
          <w:rFonts w:cs="Arial"/>
          <w:sz w:val="22"/>
        </w:rPr>
        <w:t>2</w:t>
      </w:r>
      <w:r w:rsidR="00B81CA5">
        <w:rPr>
          <w:rFonts w:cs="Arial"/>
          <w:sz w:val="22"/>
        </w:rPr>
        <w:tab/>
      </w:r>
      <w:r>
        <w:rPr>
          <w:rFonts w:cs="Arial"/>
          <w:sz w:val="22"/>
        </w:rPr>
        <w:t>4.19</w:t>
      </w:r>
      <w:r w:rsidR="00C36E58">
        <w:rPr>
          <w:rFonts w:cs="Arial"/>
          <w:sz w:val="22"/>
        </w:rPr>
        <w:tab/>
        <w:t>Schematische weergave personeelsbeleidsplan</w:t>
      </w:r>
      <w:r w:rsidR="00234EF6">
        <w:rPr>
          <w:rFonts w:cs="Arial"/>
          <w:sz w:val="22"/>
        </w:rPr>
        <w:br/>
      </w:r>
    </w:p>
    <w:p w:rsidR="00C36E58" w:rsidRDefault="00C36E58">
      <w:pPr>
        <w:rPr>
          <w:rFonts w:cs="Arial"/>
          <w:b/>
          <w:bCs/>
          <w:sz w:val="22"/>
        </w:rPr>
      </w:pPr>
      <w:r>
        <w:rPr>
          <w:rFonts w:cs="Arial"/>
          <w:b/>
          <w:bCs/>
          <w:sz w:val="22"/>
        </w:rPr>
        <w:t>Hoofdstuk 5:</w:t>
      </w:r>
      <w:r>
        <w:rPr>
          <w:rFonts w:cs="Arial"/>
          <w:b/>
          <w:bCs/>
          <w:sz w:val="22"/>
        </w:rPr>
        <w:tab/>
        <w:t>De kwaliteitszorg</w:t>
      </w:r>
    </w:p>
    <w:p w:rsidR="00C36E58" w:rsidRDefault="003339B5">
      <w:pPr>
        <w:rPr>
          <w:rFonts w:cs="Arial"/>
          <w:sz w:val="22"/>
        </w:rPr>
      </w:pPr>
      <w:r>
        <w:rPr>
          <w:rFonts w:cs="Arial"/>
          <w:sz w:val="22"/>
        </w:rPr>
        <w:t>63</w:t>
      </w:r>
      <w:r w:rsidR="00B81CA5">
        <w:rPr>
          <w:rFonts w:cs="Arial"/>
          <w:sz w:val="22"/>
        </w:rPr>
        <w:tab/>
      </w:r>
      <w:r w:rsidR="00C36E58">
        <w:rPr>
          <w:rFonts w:cs="Arial"/>
          <w:sz w:val="22"/>
        </w:rPr>
        <w:t>5.1</w:t>
      </w:r>
      <w:r w:rsidR="00C36E58">
        <w:rPr>
          <w:rFonts w:cs="Arial"/>
          <w:sz w:val="22"/>
        </w:rPr>
        <w:tab/>
        <w:t>Inleiding</w:t>
      </w:r>
    </w:p>
    <w:p w:rsidR="00C36E58" w:rsidRDefault="003339B5">
      <w:pPr>
        <w:rPr>
          <w:rFonts w:cs="Arial"/>
          <w:sz w:val="22"/>
        </w:rPr>
      </w:pPr>
      <w:r>
        <w:rPr>
          <w:rFonts w:cs="Arial"/>
          <w:sz w:val="22"/>
        </w:rPr>
        <w:t>63</w:t>
      </w:r>
      <w:r w:rsidR="00B81CA5">
        <w:rPr>
          <w:rFonts w:cs="Arial"/>
          <w:sz w:val="22"/>
        </w:rPr>
        <w:tab/>
      </w:r>
      <w:r w:rsidR="00C36E58">
        <w:rPr>
          <w:rFonts w:cs="Arial"/>
          <w:sz w:val="22"/>
        </w:rPr>
        <w:t>5.2</w:t>
      </w:r>
      <w:r w:rsidR="00C36E58">
        <w:rPr>
          <w:rFonts w:cs="Arial"/>
          <w:sz w:val="22"/>
        </w:rPr>
        <w:tab/>
        <w:t>Instrumenten en procedures t.b.v. leerlingen en ouders</w:t>
      </w:r>
    </w:p>
    <w:p w:rsidR="00C36E58" w:rsidRDefault="003339B5">
      <w:pPr>
        <w:rPr>
          <w:rFonts w:cs="Arial"/>
          <w:sz w:val="22"/>
        </w:rPr>
      </w:pPr>
      <w:r>
        <w:rPr>
          <w:rFonts w:cs="Arial"/>
          <w:sz w:val="22"/>
        </w:rPr>
        <w:t>63</w:t>
      </w:r>
      <w:r w:rsidR="00B81CA5">
        <w:rPr>
          <w:rFonts w:cs="Arial"/>
          <w:sz w:val="22"/>
        </w:rPr>
        <w:tab/>
      </w:r>
      <w:r w:rsidR="00C36E58">
        <w:rPr>
          <w:rFonts w:cs="Arial"/>
          <w:sz w:val="22"/>
        </w:rPr>
        <w:t>5.3</w:t>
      </w:r>
      <w:r w:rsidR="00C36E58">
        <w:rPr>
          <w:rFonts w:cs="Arial"/>
          <w:sz w:val="22"/>
        </w:rPr>
        <w:tab/>
        <w:t>Instrumenten en procedures t.b.v. personeel en organisatie</w:t>
      </w:r>
    </w:p>
    <w:p w:rsidR="00C36E58" w:rsidRDefault="003339B5">
      <w:pPr>
        <w:rPr>
          <w:rFonts w:cs="Arial"/>
          <w:sz w:val="22"/>
        </w:rPr>
      </w:pPr>
      <w:r>
        <w:rPr>
          <w:rFonts w:cs="Arial"/>
          <w:sz w:val="22"/>
        </w:rPr>
        <w:t>64</w:t>
      </w:r>
      <w:r w:rsidR="00B81CA5">
        <w:rPr>
          <w:rFonts w:cs="Arial"/>
          <w:sz w:val="22"/>
        </w:rPr>
        <w:tab/>
      </w:r>
      <w:r w:rsidR="00C36E58">
        <w:rPr>
          <w:rFonts w:cs="Arial"/>
          <w:sz w:val="22"/>
        </w:rPr>
        <w:t>5.4</w:t>
      </w:r>
      <w:r w:rsidR="00C36E58">
        <w:rPr>
          <w:rFonts w:cs="Arial"/>
          <w:sz w:val="22"/>
        </w:rPr>
        <w:tab/>
        <w:t>Medezeggenschap van ouders</w:t>
      </w:r>
    </w:p>
    <w:p w:rsidR="00C36E58" w:rsidRDefault="003339B5">
      <w:pPr>
        <w:rPr>
          <w:rFonts w:cs="Arial"/>
          <w:sz w:val="22"/>
        </w:rPr>
      </w:pPr>
      <w:r>
        <w:rPr>
          <w:rFonts w:cs="Arial"/>
          <w:sz w:val="22"/>
        </w:rPr>
        <w:t>64</w:t>
      </w:r>
      <w:r w:rsidR="00B81CA5">
        <w:rPr>
          <w:rFonts w:cs="Arial"/>
          <w:sz w:val="22"/>
        </w:rPr>
        <w:tab/>
      </w:r>
      <w:r w:rsidR="00C36E58">
        <w:rPr>
          <w:rFonts w:cs="Arial"/>
          <w:sz w:val="22"/>
        </w:rPr>
        <w:t>5.5</w:t>
      </w:r>
      <w:r w:rsidR="00C36E58">
        <w:rPr>
          <w:rFonts w:cs="Arial"/>
          <w:sz w:val="22"/>
        </w:rPr>
        <w:tab/>
      </w:r>
      <w:r w:rsidR="00BD1281">
        <w:rPr>
          <w:rFonts w:cs="Arial"/>
          <w:sz w:val="22"/>
        </w:rPr>
        <w:t xml:space="preserve">Zelfevaluatie </w:t>
      </w:r>
      <w:r w:rsidR="000E46BF">
        <w:rPr>
          <w:rFonts w:cs="Arial"/>
          <w:sz w:val="22"/>
        </w:rPr>
        <w:t>K</w:t>
      </w:r>
      <w:r w:rsidR="00BD1281">
        <w:rPr>
          <w:rFonts w:cs="Arial"/>
          <w:sz w:val="22"/>
        </w:rPr>
        <w:t>waliteit (Z.E.K.)</w:t>
      </w:r>
      <w:r w:rsidR="000E46BF">
        <w:rPr>
          <w:rFonts w:cs="Arial"/>
          <w:sz w:val="22"/>
        </w:rPr>
        <w:t xml:space="preserve"> en Integraal onderwijskundig- en organisatorisch </w:t>
      </w:r>
      <w:r w:rsidR="000E46BF">
        <w:rPr>
          <w:rFonts w:cs="Arial"/>
          <w:sz w:val="22"/>
        </w:rPr>
        <w:br/>
      </w:r>
      <w:r w:rsidR="000E46BF">
        <w:rPr>
          <w:rFonts w:cs="Arial"/>
          <w:sz w:val="22"/>
        </w:rPr>
        <w:tab/>
      </w:r>
      <w:r w:rsidR="000E46BF">
        <w:rPr>
          <w:rFonts w:cs="Arial"/>
          <w:sz w:val="22"/>
        </w:rPr>
        <w:tab/>
        <w:t>meerjarenbeleidsplan</w:t>
      </w:r>
    </w:p>
    <w:p w:rsidR="00447171" w:rsidRDefault="003339B5">
      <w:pPr>
        <w:rPr>
          <w:rFonts w:cs="Arial"/>
          <w:sz w:val="22"/>
        </w:rPr>
      </w:pPr>
      <w:r>
        <w:rPr>
          <w:rFonts w:cs="Arial"/>
          <w:sz w:val="22"/>
        </w:rPr>
        <w:t>65</w:t>
      </w:r>
      <w:r w:rsidR="00447171">
        <w:rPr>
          <w:rFonts w:cs="Arial"/>
          <w:sz w:val="22"/>
        </w:rPr>
        <w:tab/>
        <w:t>5.6</w:t>
      </w:r>
      <w:r w:rsidR="00447171">
        <w:rPr>
          <w:rFonts w:cs="Arial"/>
          <w:sz w:val="22"/>
        </w:rPr>
        <w:tab/>
        <w:t>Algemene schoolverkenning en RI&amp;E</w:t>
      </w:r>
    </w:p>
    <w:p w:rsidR="00C36E58" w:rsidRDefault="003339B5">
      <w:pPr>
        <w:rPr>
          <w:rFonts w:cs="Arial"/>
          <w:sz w:val="22"/>
        </w:rPr>
      </w:pPr>
      <w:r>
        <w:rPr>
          <w:rFonts w:cs="Arial"/>
          <w:sz w:val="22"/>
        </w:rPr>
        <w:t>65</w:t>
      </w:r>
      <w:r w:rsidR="00B81CA5">
        <w:rPr>
          <w:rFonts w:cs="Arial"/>
          <w:sz w:val="22"/>
        </w:rPr>
        <w:tab/>
      </w:r>
      <w:r w:rsidR="00447171">
        <w:rPr>
          <w:rFonts w:cs="Arial"/>
          <w:sz w:val="22"/>
        </w:rPr>
        <w:t>5.7</w:t>
      </w:r>
      <w:r w:rsidR="00C36E58">
        <w:rPr>
          <w:rFonts w:cs="Arial"/>
          <w:sz w:val="22"/>
        </w:rPr>
        <w:tab/>
      </w:r>
      <w:r w:rsidR="00447171">
        <w:rPr>
          <w:rFonts w:cs="Arial"/>
          <w:sz w:val="22"/>
        </w:rPr>
        <w:t>Gedragscode</w:t>
      </w:r>
    </w:p>
    <w:p w:rsidR="003339B5" w:rsidRDefault="003339B5">
      <w:pPr>
        <w:rPr>
          <w:rFonts w:cs="Arial"/>
          <w:sz w:val="22"/>
        </w:rPr>
      </w:pPr>
      <w:r>
        <w:rPr>
          <w:rFonts w:cs="Arial"/>
          <w:sz w:val="22"/>
        </w:rPr>
        <w:t>66</w:t>
      </w:r>
      <w:r>
        <w:rPr>
          <w:rFonts w:cs="Arial"/>
          <w:sz w:val="22"/>
        </w:rPr>
        <w:tab/>
      </w:r>
      <w:r>
        <w:rPr>
          <w:rFonts w:cs="Arial"/>
          <w:sz w:val="22"/>
        </w:rPr>
        <w:tab/>
        <w:t>Beleidsvoornemens</w:t>
      </w:r>
    </w:p>
    <w:p w:rsidR="00C36E58" w:rsidRDefault="00C36E58">
      <w:pPr>
        <w:rPr>
          <w:rFonts w:cs="Arial"/>
          <w:sz w:val="22"/>
        </w:rPr>
      </w:pPr>
    </w:p>
    <w:p w:rsidR="00C36E58" w:rsidRDefault="00BD1281">
      <w:pPr>
        <w:rPr>
          <w:rFonts w:cs="Arial"/>
          <w:sz w:val="22"/>
        </w:rPr>
      </w:pPr>
      <w:r>
        <w:rPr>
          <w:rFonts w:cs="Arial"/>
          <w:b/>
          <w:bCs/>
          <w:sz w:val="22"/>
        </w:rPr>
        <w:t>Hoofdstuk 6</w:t>
      </w:r>
      <w:r w:rsidR="00C36E58">
        <w:rPr>
          <w:rFonts w:cs="Arial"/>
          <w:b/>
          <w:bCs/>
          <w:sz w:val="22"/>
        </w:rPr>
        <w:t>:</w:t>
      </w:r>
      <w:r w:rsidR="00C36E58">
        <w:rPr>
          <w:rFonts w:cs="Arial"/>
          <w:b/>
          <w:bCs/>
          <w:sz w:val="22"/>
        </w:rPr>
        <w:tab/>
        <w:t>Strategisch beleid</w:t>
      </w:r>
      <w:r w:rsidR="00C36E58">
        <w:rPr>
          <w:rFonts w:cs="Arial"/>
          <w:sz w:val="22"/>
        </w:rPr>
        <w:t xml:space="preserve"> </w:t>
      </w:r>
    </w:p>
    <w:p w:rsidR="00C36E58" w:rsidRDefault="003339B5">
      <w:pPr>
        <w:rPr>
          <w:rFonts w:cs="Arial"/>
          <w:sz w:val="22"/>
        </w:rPr>
      </w:pPr>
      <w:r>
        <w:rPr>
          <w:rFonts w:cs="Arial"/>
          <w:sz w:val="22"/>
        </w:rPr>
        <w:t>67</w:t>
      </w:r>
      <w:r w:rsidR="00B81CA5">
        <w:rPr>
          <w:rFonts w:cs="Arial"/>
          <w:sz w:val="22"/>
        </w:rPr>
        <w:tab/>
      </w:r>
      <w:r w:rsidR="00EF0B1C">
        <w:rPr>
          <w:rFonts w:cs="Arial"/>
          <w:sz w:val="22"/>
        </w:rPr>
        <w:t>6</w:t>
      </w:r>
      <w:r w:rsidR="00C36E58">
        <w:rPr>
          <w:rFonts w:cs="Arial"/>
          <w:sz w:val="22"/>
        </w:rPr>
        <w:t>.1</w:t>
      </w:r>
      <w:r w:rsidR="00C36E58">
        <w:rPr>
          <w:rFonts w:cs="Arial"/>
          <w:sz w:val="22"/>
        </w:rPr>
        <w:tab/>
        <w:t>Strategisch beleid</w:t>
      </w:r>
    </w:p>
    <w:p w:rsidR="00C36E58" w:rsidRDefault="003339B5">
      <w:pPr>
        <w:rPr>
          <w:rFonts w:cs="Arial"/>
          <w:sz w:val="22"/>
        </w:rPr>
      </w:pPr>
      <w:r>
        <w:rPr>
          <w:rFonts w:cs="Arial"/>
          <w:sz w:val="22"/>
        </w:rPr>
        <w:t>67</w:t>
      </w:r>
      <w:r w:rsidR="00B81CA5">
        <w:rPr>
          <w:rFonts w:cs="Arial"/>
          <w:sz w:val="22"/>
        </w:rPr>
        <w:tab/>
      </w:r>
      <w:r w:rsidR="00EF0B1C">
        <w:rPr>
          <w:rFonts w:cs="Arial"/>
          <w:sz w:val="22"/>
        </w:rPr>
        <w:t>6.1.1</w:t>
      </w:r>
      <w:r w:rsidR="00EF0B1C">
        <w:rPr>
          <w:rFonts w:cs="Arial"/>
          <w:sz w:val="22"/>
        </w:rPr>
        <w:tab/>
      </w:r>
      <w:r w:rsidR="00447171">
        <w:rPr>
          <w:rFonts w:cs="Arial"/>
          <w:sz w:val="22"/>
        </w:rPr>
        <w:t>Passend Onderwijs</w:t>
      </w:r>
    </w:p>
    <w:p w:rsidR="00447171" w:rsidRDefault="003339B5">
      <w:pPr>
        <w:rPr>
          <w:rFonts w:cs="Arial"/>
          <w:sz w:val="22"/>
        </w:rPr>
      </w:pPr>
      <w:r>
        <w:rPr>
          <w:rFonts w:cs="Arial"/>
          <w:sz w:val="22"/>
        </w:rPr>
        <w:t>68</w:t>
      </w:r>
      <w:r w:rsidR="00447171">
        <w:rPr>
          <w:rFonts w:cs="Arial"/>
          <w:sz w:val="22"/>
        </w:rPr>
        <w:tab/>
        <w:t>6.1.2</w:t>
      </w:r>
      <w:r w:rsidR="00447171">
        <w:rPr>
          <w:rFonts w:cs="Arial"/>
          <w:sz w:val="22"/>
        </w:rPr>
        <w:tab/>
        <w:t>Onderwijs en zorg</w:t>
      </w:r>
    </w:p>
    <w:p w:rsidR="00C36E58" w:rsidRDefault="003339B5">
      <w:pPr>
        <w:rPr>
          <w:rFonts w:cs="Arial"/>
          <w:sz w:val="22"/>
        </w:rPr>
      </w:pPr>
      <w:r>
        <w:rPr>
          <w:rFonts w:cs="Arial"/>
          <w:sz w:val="22"/>
        </w:rPr>
        <w:t>68</w:t>
      </w:r>
      <w:r w:rsidR="00952E5E">
        <w:rPr>
          <w:rFonts w:cs="Arial"/>
          <w:sz w:val="22"/>
        </w:rPr>
        <w:tab/>
      </w:r>
      <w:r w:rsidR="00EF0B1C">
        <w:rPr>
          <w:rFonts w:cs="Arial"/>
          <w:sz w:val="22"/>
        </w:rPr>
        <w:t>6</w:t>
      </w:r>
      <w:r w:rsidR="00C36E58">
        <w:rPr>
          <w:rFonts w:cs="Arial"/>
          <w:sz w:val="22"/>
        </w:rPr>
        <w:t>.1.</w:t>
      </w:r>
      <w:r w:rsidR="00447171">
        <w:rPr>
          <w:rFonts w:cs="Arial"/>
          <w:sz w:val="22"/>
        </w:rPr>
        <w:t>3</w:t>
      </w:r>
      <w:r w:rsidR="00C36E58">
        <w:rPr>
          <w:rFonts w:cs="Arial"/>
          <w:sz w:val="22"/>
        </w:rPr>
        <w:tab/>
        <w:t>Relatie naar zo</w:t>
      </w:r>
      <w:r w:rsidR="00EF0B1C">
        <w:rPr>
          <w:rFonts w:cs="Arial"/>
          <w:sz w:val="22"/>
        </w:rPr>
        <w:t>r</w:t>
      </w:r>
      <w:r w:rsidR="00C36E58">
        <w:rPr>
          <w:rFonts w:cs="Arial"/>
          <w:sz w:val="22"/>
        </w:rPr>
        <w:t>ginstellingen</w:t>
      </w:r>
    </w:p>
    <w:p w:rsidR="00EF0B1C" w:rsidRDefault="003339B5">
      <w:pPr>
        <w:rPr>
          <w:rFonts w:cs="Arial"/>
          <w:sz w:val="22"/>
        </w:rPr>
      </w:pPr>
      <w:r>
        <w:rPr>
          <w:rFonts w:cs="Arial"/>
          <w:sz w:val="22"/>
        </w:rPr>
        <w:t>69</w:t>
      </w:r>
      <w:r w:rsidR="00952E5E">
        <w:rPr>
          <w:rFonts w:cs="Arial"/>
          <w:sz w:val="22"/>
        </w:rPr>
        <w:tab/>
      </w:r>
      <w:r w:rsidR="00447171">
        <w:rPr>
          <w:rFonts w:cs="Arial"/>
          <w:sz w:val="22"/>
        </w:rPr>
        <w:t>6.1.4</w:t>
      </w:r>
      <w:r w:rsidR="00EF0B1C">
        <w:rPr>
          <w:rFonts w:cs="Arial"/>
          <w:sz w:val="22"/>
        </w:rPr>
        <w:t xml:space="preserve">  </w:t>
      </w:r>
      <w:r w:rsidR="00EF0B1C">
        <w:rPr>
          <w:rFonts w:cs="Arial"/>
          <w:sz w:val="22"/>
        </w:rPr>
        <w:tab/>
      </w:r>
      <w:r w:rsidR="00447171">
        <w:rPr>
          <w:rFonts w:cs="Arial"/>
          <w:sz w:val="22"/>
        </w:rPr>
        <w:t>Zelfstandigheid versus (vergaande) samenwerking</w:t>
      </w:r>
    </w:p>
    <w:p w:rsidR="00C36E58" w:rsidRDefault="003339B5">
      <w:pPr>
        <w:rPr>
          <w:rFonts w:cs="Arial"/>
          <w:sz w:val="22"/>
        </w:rPr>
      </w:pPr>
      <w:r>
        <w:rPr>
          <w:rFonts w:cs="Arial"/>
          <w:sz w:val="22"/>
        </w:rPr>
        <w:t>69</w:t>
      </w:r>
      <w:r w:rsidR="00952E5E">
        <w:rPr>
          <w:rFonts w:cs="Arial"/>
          <w:sz w:val="22"/>
        </w:rPr>
        <w:tab/>
      </w:r>
      <w:r w:rsidR="00EF0B1C">
        <w:rPr>
          <w:rFonts w:cs="Arial"/>
          <w:sz w:val="22"/>
        </w:rPr>
        <w:t>6</w:t>
      </w:r>
      <w:r w:rsidR="00C36E58">
        <w:rPr>
          <w:rFonts w:cs="Arial"/>
          <w:sz w:val="22"/>
        </w:rPr>
        <w:t>.2</w:t>
      </w:r>
      <w:r w:rsidR="00C36E58">
        <w:rPr>
          <w:rFonts w:cs="Arial"/>
          <w:sz w:val="22"/>
        </w:rPr>
        <w:tab/>
        <w:t>Relationeel beleid</w:t>
      </w:r>
    </w:p>
    <w:p w:rsidR="00C36E58" w:rsidRDefault="003339B5">
      <w:pPr>
        <w:rPr>
          <w:rFonts w:cs="Arial"/>
          <w:sz w:val="22"/>
        </w:rPr>
      </w:pPr>
      <w:r>
        <w:rPr>
          <w:rFonts w:cs="Arial"/>
          <w:sz w:val="22"/>
        </w:rPr>
        <w:t>69</w:t>
      </w:r>
      <w:r w:rsidR="00952E5E">
        <w:rPr>
          <w:rFonts w:cs="Arial"/>
          <w:sz w:val="22"/>
        </w:rPr>
        <w:tab/>
      </w:r>
      <w:r w:rsidR="00EF0B1C">
        <w:rPr>
          <w:rFonts w:cs="Arial"/>
          <w:sz w:val="22"/>
        </w:rPr>
        <w:t>6</w:t>
      </w:r>
      <w:r w:rsidR="00C36E58">
        <w:rPr>
          <w:rFonts w:cs="Arial"/>
          <w:sz w:val="22"/>
        </w:rPr>
        <w:t>.2.1.</w:t>
      </w:r>
      <w:r w:rsidR="00C36E58">
        <w:rPr>
          <w:rFonts w:cs="Arial"/>
          <w:sz w:val="22"/>
        </w:rPr>
        <w:tab/>
        <w:t>Interne informatievoorziening</w:t>
      </w:r>
    </w:p>
    <w:p w:rsidR="00C36E58" w:rsidRDefault="003339B5">
      <w:pPr>
        <w:rPr>
          <w:rFonts w:cs="Arial"/>
          <w:sz w:val="22"/>
        </w:rPr>
      </w:pPr>
      <w:r>
        <w:rPr>
          <w:rFonts w:cs="Arial"/>
          <w:sz w:val="22"/>
        </w:rPr>
        <w:t>69</w:t>
      </w:r>
      <w:r w:rsidR="00952E5E">
        <w:rPr>
          <w:rFonts w:cs="Arial"/>
          <w:sz w:val="22"/>
        </w:rPr>
        <w:tab/>
      </w:r>
      <w:r w:rsidR="00EF0B1C">
        <w:rPr>
          <w:rFonts w:cs="Arial"/>
          <w:sz w:val="22"/>
        </w:rPr>
        <w:t>6</w:t>
      </w:r>
      <w:r w:rsidR="00C36E58">
        <w:rPr>
          <w:rFonts w:cs="Arial"/>
          <w:sz w:val="22"/>
        </w:rPr>
        <w:t>.2.2.</w:t>
      </w:r>
      <w:r w:rsidR="00C36E58">
        <w:rPr>
          <w:rFonts w:cs="Arial"/>
          <w:sz w:val="22"/>
        </w:rPr>
        <w:tab/>
        <w:t>Contacten met ouders</w:t>
      </w:r>
    </w:p>
    <w:p w:rsidR="00C36E58" w:rsidRDefault="000E46BF">
      <w:pPr>
        <w:rPr>
          <w:rFonts w:cs="Arial"/>
          <w:sz w:val="22"/>
        </w:rPr>
      </w:pPr>
      <w:r>
        <w:rPr>
          <w:rFonts w:cs="Arial"/>
          <w:sz w:val="22"/>
        </w:rPr>
        <w:t>7</w:t>
      </w:r>
      <w:r w:rsidR="003339B5">
        <w:rPr>
          <w:rFonts w:cs="Arial"/>
          <w:sz w:val="22"/>
        </w:rPr>
        <w:t>0</w:t>
      </w:r>
      <w:r w:rsidR="00952E5E">
        <w:rPr>
          <w:rFonts w:cs="Arial"/>
          <w:sz w:val="22"/>
        </w:rPr>
        <w:tab/>
      </w:r>
      <w:r w:rsidR="00EF0B1C">
        <w:rPr>
          <w:rFonts w:cs="Arial"/>
          <w:sz w:val="22"/>
        </w:rPr>
        <w:t>6</w:t>
      </w:r>
      <w:r w:rsidR="00C36E58">
        <w:rPr>
          <w:rFonts w:cs="Arial"/>
          <w:sz w:val="22"/>
        </w:rPr>
        <w:t>.2.3</w:t>
      </w:r>
      <w:r w:rsidR="00C36E58">
        <w:rPr>
          <w:rFonts w:cs="Arial"/>
          <w:sz w:val="22"/>
        </w:rPr>
        <w:tab/>
        <w:t>Externe contacten</w:t>
      </w:r>
    </w:p>
    <w:p w:rsidR="003339B5" w:rsidRDefault="003339B5">
      <w:pPr>
        <w:rPr>
          <w:rFonts w:cs="Arial"/>
          <w:sz w:val="22"/>
        </w:rPr>
      </w:pPr>
      <w:r>
        <w:rPr>
          <w:rFonts w:cs="Arial"/>
          <w:sz w:val="22"/>
        </w:rPr>
        <w:t>70</w:t>
      </w:r>
      <w:r>
        <w:rPr>
          <w:rFonts w:cs="Arial"/>
          <w:sz w:val="22"/>
        </w:rPr>
        <w:tab/>
      </w:r>
      <w:r>
        <w:rPr>
          <w:rFonts w:cs="Arial"/>
          <w:sz w:val="22"/>
        </w:rPr>
        <w:tab/>
        <w:t>Beleidsvoornemens</w:t>
      </w:r>
    </w:p>
    <w:p w:rsidR="00C36E58" w:rsidRDefault="00C36E58">
      <w:pPr>
        <w:rPr>
          <w:rFonts w:cs="Arial"/>
          <w:sz w:val="22"/>
        </w:rPr>
      </w:pPr>
    </w:p>
    <w:p w:rsidR="00C36E58" w:rsidRDefault="00BD1281">
      <w:pPr>
        <w:rPr>
          <w:rFonts w:cs="Arial"/>
          <w:b/>
          <w:bCs/>
          <w:sz w:val="22"/>
        </w:rPr>
      </w:pPr>
      <w:r>
        <w:rPr>
          <w:rFonts w:cs="Arial"/>
          <w:b/>
          <w:bCs/>
          <w:sz w:val="22"/>
        </w:rPr>
        <w:t>Hoofdstuk 7</w:t>
      </w:r>
      <w:r w:rsidR="00DC2F34">
        <w:rPr>
          <w:rFonts w:cs="Arial"/>
          <w:b/>
          <w:bCs/>
          <w:sz w:val="22"/>
        </w:rPr>
        <w:t xml:space="preserve">: </w:t>
      </w:r>
      <w:r w:rsidR="00C36E58">
        <w:rPr>
          <w:rFonts w:cs="Arial"/>
          <w:b/>
          <w:bCs/>
          <w:sz w:val="22"/>
        </w:rPr>
        <w:t>Financieel beleid</w:t>
      </w:r>
    </w:p>
    <w:p w:rsidR="00C36E58" w:rsidRDefault="003339B5">
      <w:pPr>
        <w:rPr>
          <w:rFonts w:cs="Arial"/>
          <w:sz w:val="22"/>
        </w:rPr>
      </w:pPr>
      <w:r>
        <w:rPr>
          <w:rFonts w:cs="Arial"/>
          <w:sz w:val="22"/>
        </w:rPr>
        <w:t>71</w:t>
      </w:r>
      <w:r w:rsidR="00952E5E">
        <w:rPr>
          <w:rFonts w:cs="Arial"/>
          <w:sz w:val="22"/>
        </w:rPr>
        <w:tab/>
      </w:r>
      <w:r w:rsidR="00EF0B1C">
        <w:rPr>
          <w:rFonts w:cs="Arial"/>
          <w:sz w:val="22"/>
        </w:rPr>
        <w:t>7</w:t>
      </w:r>
      <w:r w:rsidR="00C36E58">
        <w:rPr>
          <w:rFonts w:cs="Arial"/>
          <w:sz w:val="22"/>
        </w:rPr>
        <w:t>.1</w:t>
      </w:r>
      <w:r w:rsidR="00C36E58">
        <w:rPr>
          <w:rFonts w:cs="Arial"/>
          <w:sz w:val="22"/>
        </w:rPr>
        <w:tab/>
        <w:t>Begroting en voorzieningen</w:t>
      </w:r>
    </w:p>
    <w:p w:rsidR="00C36E58" w:rsidRDefault="003339B5">
      <w:pPr>
        <w:rPr>
          <w:rFonts w:cs="Arial"/>
          <w:sz w:val="22"/>
        </w:rPr>
      </w:pPr>
      <w:r>
        <w:rPr>
          <w:rFonts w:cs="Arial"/>
          <w:sz w:val="22"/>
        </w:rPr>
        <w:t>72</w:t>
      </w:r>
      <w:r w:rsidR="00952E5E">
        <w:rPr>
          <w:rFonts w:cs="Arial"/>
          <w:sz w:val="22"/>
        </w:rPr>
        <w:tab/>
      </w:r>
      <w:r w:rsidR="00EF0B1C">
        <w:rPr>
          <w:rFonts w:cs="Arial"/>
          <w:sz w:val="22"/>
        </w:rPr>
        <w:t>7</w:t>
      </w:r>
      <w:r w:rsidR="00C36E58">
        <w:rPr>
          <w:rFonts w:cs="Arial"/>
          <w:sz w:val="22"/>
        </w:rPr>
        <w:t>.2</w:t>
      </w:r>
      <w:r w:rsidR="00C36E58">
        <w:rPr>
          <w:rFonts w:cs="Arial"/>
          <w:sz w:val="22"/>
        </w:rPr>
        <w:tab/>
        <w:t>Personeelsgarantiefonds</w:t>
      </w:r>
    </w:p>
    <w:p w:rsidR="00C36E58" w:rsidRDefault="003339B5">
      <w:pPr>
        <w:rPr>
          <w:rFonts w:cs="Arial"/>
          <w:sz w:val="22"/>
        </w:rPr>
      </w:pPr>
      <w:r>
        <w:rPr>
          <w:rFonts w:cs="Arial"/>
          <w:sz w:val="22"/>
        </w:rPr>
        <w:t>72</w:t>
      </w:r>
      <w:r w:rsidR="00952E5E">
        <w:rPr>
          <w:rFonts w:cs="Arial"/>
          <w:sz w:val="22"/>
        </w:rPr>
        <w:tab/>
      </w:r>
      <w:r w:rsidR="00EF0B1C">
        <w:rPr>
          <w:rFonts w:cs="Arial"/>
          <w:sz w:val="22"/>
        </w:rPr>
        <w:t>7</w:t>
      </w:r>
      <w:r w:rsidR="00C36E58">
        <w:rPr>
          <w:rFonts w:cs="Arial"/>
          <w:sz w:val="22"/>
        </w:rPr>
        <w:t>.3</w:t>
      </w:r>
      <w:r w:rsidR="00C36E58">
        <w:rPr>
          <w:rFonts w:cs="Arial"/>
          <w:sz w:val="22"/>
        </w:rPr>
        <w:tab/>
        <w:t>Schoolbudget</w:t>
      </w:r>
    </w:p>
    <w:p w:rsidR="00C36E58" w:rsidRDefault="003339B5">
      <w:pPr>
        <w:rPr>
          <w:rFonts w:cs="Arial"/>
          <w:sz w:val="22"/>
        </w:rPr>
      </w:pPr>
      <w:r>
        <w:rPr>
          <w:rFonts w:cs="Arial"/>
          <w:sz w:val="22"/>
        </w:rPr>
        <w:t>72</w:t>
      </w:r>
      <w:r w:rsidR="00952E5E">
        <w:rPr>
          <w:rFonts w:cs="Arial"/>
          <w:sz w:val="22"/>
        </w:rPr>
        <w:tab/>
      </w:r>
      <w:r w:rsidR="00EF0B1C">
        <w:rPr>
          <w:rFonts w:cs="Arial"/>
          <w:sz w:val="22"/>
        </w:rPr>
        <w:t>7</w:t>
      </w:r>
      <w:r w:rsidR="00C36E58">
        <w:rPr>
          <w:rFonts w:cs="Arial"/>
          <w:sz w:val="22"/>
        </w:rPr>
        <w:t>.4</w:t>
      </w:r>
      <w:r w:rsidR="00C36E58">
        <w:rPr>
          <w:rFonts w:cs="Arial"/>
          <w:sz w:val="22"/>
        </w:rPr>
        <w:tab/>
        <w:t>Ouderbijdrage</w:t>
      </w:r>
    </w:p>
    <w:p w:rsidR="00C36E58" w:rsidRDefault="003339B5">
      <w:pPr>
        <w:rPr>
          <w:rFonts w:cs="Arial"/>
          <w:sz w:val="22"/>
        </w:rPr>
      </w:pPr>
      <w:r>
        <w:rPr>
          <w:rFonts w:cs="Arial"/>
          <w:sz w:val="22"/>
        </w:rPr>
        <w:t>72</w:t>
      </w:r>
      <w:r w:rsidR="00952E5E">
        <w:rPr>
          <w:rFonts w:cs="Arial"/>
          <w:sz w:val="22"/>
        </w:rPr>
        <w:tab/>
      </w:r>
      <w:r w:rsidR="00EF0B1C">
        <w:rPr>
          <w:rFonts w:cs="Arial"/>
          <w:sz w:val="22"/>
        </w:rPr>
        <w:t>7</w:t>
      </w:r>
      <w:r w:rsidR="00C36E58">
        <w:rPr>
          <w:rFonts w:cs="Arial"/>
          <w:sz w:val="22"/>
        </w:rPr>
        <w:t>.5</w:t>
      </w:r>
      <w:r w:rsidR="00C36E58">
        <w:rPr>
          <w:rFonts w:cs="Arial"/>
          <w:sz w:val="22"/>
        </w:rPr>
        <w:tab/>
        <w:t xml:space="preserve">Beleid ten aanzien van materiële en </w:t>
      </w:r>
      <w:r w:rsidR="00234EF6">
        <w:rPr>
          <w:rFonts w:cs="Arial"/>
          <w:sz w:val="22"/>
        </w:rPr>
        <w:t>g</w:t>
      </w:r>
      <w:r w:rsidR="00C36E58">
        <w:rPr>
          <w:rFonts w:cs="Arial"/>
          <w:sz w:val="22"/>
        </w:rPr>
        <w:t>eldelijke bijdragen</w:t>
      </w:r>
    </w:p>
    <w:p w:rsidR="00C36E58" w:rsidRDefault="00C36E58">
      <w:pPr>
        <w:rPr>
          <w:rFonts w:cs="Arial"/>
          <w:b/>
          <w:bCs/>
          <w:sz w:val="22"/>
        </w:rPr>
      </w:pPr>
    </w:p>
    <w:p w:rsidR="00C36E58" w:rsidRDefault="003339B5">
      <w:pPr>
        <w:rPr>
          <w:rFonts w:cs="Arial"/>
          <w:b/>
          <w:bCs/>
          <w:sz w:val="22"/>
        </w:rPr>
      </w:pPr>
      <w:r>
        <w:rPr>
          <w:rFonts w:cs="Arial"/>
          <w:bCs/>
          <w:sz w:val="22"/>
        </w:rPr>
        <w:t>74</w:t>
      </w:r>
      <w:r w:rsidR="00952E5E">
        <w:rPr>
          <w:rFonts w:cs="Arial"/>
          <w:b/>
          <w:bCs/>
          <w:sz w:val="22"/>
        </w:rPr>
        <w:tab/>
      </w:r>
      <w:r w:rsidR="00C36E58">
        <w:rPr>
          <w:rFonts w:cs="Arial"/>
          <w:b/>
          <w:bCs/>
          <w:sz w:val="22"/>
        </w:rPr>
        <w:t>Slotwoord</w:t>
      </w:r>
    </w:p>
    <w:p w:rsidR="00C36E58" w:rsidRDefault="00C36E58">
      <w:pPr>
        <w:rPr>
          <w:rFonts w:cs="Arial"/>
          <w:sz w:val="22"/>
        </w:rPr>
      </w:pPr>
    </w:p>
    <w:p w:rsidR="00C36E58" w:rsidRDefault="00C36E58">
      <w:pPr>
        <w:rPr>
          <w:rFonts w:cs="Arial"/>
          <w:b/>
          <w:bCs/>
          <w:sz w:val="22"/>
        </w:rPr>
      </w:pPr>
      <w:r>
        <w:rPr>
          <w:rFonts w:cs="Arial"/>
          <w:b/>
          <w:bCs/>
          <w:sz w:val="22"/>
        </w:rPr>
        <w:t>Bijlagen:</w:t>
      </w:r>
    </w:p>
    <w:p w:rsidR="00C36E58" w:rsidRDefault="00A17ACD">
      <w:pPr>
        <w:rPr>
          <w:rFonts w:cs="Arial"/>
          <w:sz w:val="22"/>
        </w:rPr>
      </w:pPr>
      <w:r>
        <w:rPr>
          <w:rFonts w:cs="Arial"/>
          <w:sz w:val="22"/>
        </w:rPr>
        <w:t>75</w:t>
      </w:r>
      <w:r w:rsidR="00952E5E">
        <w:rPr>
          <w:rFonts w:cs="Arial"/>
          <w:sz w:val="22"/>
        </w:rPr>
        <w:tab/>
      </w:r>
      <w:r w:rsidR="00C36E58">
        <w:rPr>
          <w:rFonts w:cs="Arial"/>
          <w:sz w:val="22"/>
        </w:rPr>
        <w:t>I</w:t>
      </w:r>
      <w:r w:rsidR="00C36E58">
        <w:rPr>
          <w:rFonts w:cs="Arial"/>
          <w:sz w:val="22"/>
        </w:rPr>
        <w:tab/>
        <w:t>Overzicht beleidsvoornemens</w:t>
      </w:r>
      <w:r>
        <w:rPr>
          <w:rFonts w:cs="Arial"/>
          <w:sz w:val="22"/>
        </w:rPr>
        <w:t xml:space="preserve"> en planning 2017-2021</w:t>
      </w:r>
    </w:p>
    <w:p w:rsidR="00447171" w:rsidRDefault="00A17ACD">
      <w:pPr>
        <w:rPr>
          <w:rFonts w:cs="Arial"/>
          <w:sz w:val="22"/>
        </w:rPr>
      </w:pPr>
      <w:r>
        <w:rPr>
          <w:rFonts w:cs="Arial"/>
          <w:sz w:val="22"/>
        </w:rPr>
        <w:t>78</w:t>
      </w:r>
      <w:r w:rsidR="00447171">
        <w:rPr>
          <w:rFonts w:cs="Arial"/>
          <w:sz w:val="22"/>
        </w:rPr>
        <w:tab/>
        <w:t>II</w:t>
      </w:r>
      <w:r w:rsidR="00447171">
        <w:rPr>
          <w:rFonts w:cs="Arial"/>
          <w:sz w:val="22"/>
        </w:rPr>
        <w:tab/>
        <w:t>Gedragsreglement en protocollen (losse bijlage)</w:t>
      </w:r>
    </w:p>
    <w:p w:rsidR="00C36E58" w:rsidRDefault="00A17ACD">
      <w:pPr>
        <w:rPr>
          <w:rFonts w:cs="Arial"/>
          <w:sz w:val="22"/>
        </w:rPr>
      </w:pPr>
      <w:r>
        <w:rPr>
          <w:rFonts w:cs="Arial"/>
          <w:sz w:val="22"/>
        </w:rPr>
        <w:t>79</w:t>
      </w:r>
      <w:r w:rsidR="00952E5E">
        <w:rPr>
          <w:rFonts w:cs="Arial"/>
          <w:sz w:val="22"/>
        </w:rPr>
        <w:tab/>
      </w:r>
      <w:r w:rsidR="00447171">
        <w:rPr>
          <w:rFonts w:cs="Arial"/>
          <w:sz w:val="22"/>
        </w:rPr>
        <w:t>III</w:t>
      </w:r>
      <w:r w:rsidR="00C36E58">
        <w:rPr>
          <w:rFonts w:cs="Arial"/>
          <w:sz w:val="22"/>
        </w:rPr>
        <w:tab/>
        <w:t>Formulier instemming schoolplan M.R.</w:t>
      </w:r>
    </w:p>
    <w:p w:rsidR="00C36E58" w:rsidRDefault="00A17ACD">
      <w:pPr>
        <w:rPr>
          <w:rFonts w:cs="Arial"/>
          <w:sz w:val="22"/>
        </w:rPr>
      </w:pPr>
      <w:r>
        <w:rPr>
          <w:rFonts w:cs="Arial"/>
          <w:sz w:val="22"/>
        </w:rPr>
        <w:t>80</w:t>
      </w:r>
      <w:r w:rsidR="00952E5E">
        <w:rPr>
          <w:rFonts w:cs="Arial"/>
          <w:sz w:val="22"/>
        </w:rPr>
        <w:tab/>
      </w:r>
      <w:r w:rsidR="00447171">
        <w:rPr>
          <w:rFonts w:cs="Arial"/>
          <w:sz w:val="22"/>
        </w:rPr>
        <w:t>IV</w:t>
      </w:r>
      <w:r w:rsidR="00C36E58">
        <w:rPr>
          <w:rFonts w:cs="Arial"/>
          <w:sz w:val="22"/>
        </w:rPr>
        <w:tab/>
        <w:t>Fo</w:t>
      </w:r>
      <w:r w:rsidR="0078318C">
        <w:rPr>
          <w:rFonts w:cs="Arial"/>
          <w:sz w:val="22"/>
        </w:rPr>
        <w:t>rmulier vaststelling schoolplan</w:t>
      </w:r>
      <w:r w:rsidR="00923EAB">
        <w:rPr>
          <w:rFonts w:cs="Arial"/>
          <w:sz w:val="22"/>
        </w:rPr>
        <w:t xml:space="preserve"> </w:t>
      </w:r>
      <w:r w:rsidR="00C36E58">
        <w:rPr>
          <w:rFonts w:cs="Arial"/>
          <w:sz w:val="22"/>
        </w:rPr>
        <w:t>bevoegd gezag</w:t>
      </w:r>
    </w:p>
    <w:p w:rsidR="00EF0B1C" w:rsidRDefault="00EF0B1C" w:rsidP="00815010"/>
    <w:p w:rsidR="00234EF6" w:rsidRDefault="00234EF6" w:rsidP="00815010"/>
    <w:p w:rsidR="00234EF6" w:rsidRDefault="00234EF6" w:rsidP="00815010"/>
    <w:p w:rsidR="00234EF6" w:rsidRDefault="00234EF6" w:rsidP="00815010"/>
    <w:p w:rsidR="00EF0B1C" w:rsidRDefault="00EF0B1C" w:rsidP="00815010"/>
    <w:p w:rsidR="00EF0B1C" w:rsidRDefault="00EF0B1C" w:rsidP="00815010"/>
    <w:p w:rsidR="00EF0B1C" w:rsidRDefault="00EF0B1C" w:rsidP="00815010"/>
    <w:p w:rsidR="00EF0B1C" w:rsidRDefault="00EF0B1C" w:rsidP="00815010"/>
    <w:p w:rsidR="00815010" w:rsidRDefault="00815010" w:rsidP="00815010"/>
    <w:p w:rsidR="00815010" w:rsidRDefault="00815010" w:rsidP="00815010"/>
    <w:p w:rsidR="00E51731" w:rsidRDefault="00760CC8" w:rsidP="00815010">
      <w:r>
        <w:rPr>
          <w:b/>
          <w:noProof/>
        </w:rPr>
        <w:drawing>
          <wp:inline distT="0" distB="0" distL="0" distR="0">
            <wp:extent cx="2732405" cy="107823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2405" cy="1078230"/>
                    </a:xfrm>
                    <a:prstGeom prst="rect">
                      <a:avLst/>
                    </a:prstGeom>
                    <a:noFill/>
                    <a:ln>
                      <a:noFill/>
                    </a:ln>
                  </pic:spPr>
                </pic:pic>
              </a:graphicData>
            </a:graphic>
          </wp:inline>
        </w:drawing>
      </w:r>
      <w:r>
        <w:rPr>
          <w:b/>
          <w:noProof/>
        </w:rPr>
        <mc:AlternateContent>
          <mc:Choice Requires="wps">
            <w:drawing>
              <wp:anchor distT="0" distB="0" distL="114300" distR="114300" simplePos="0" relativeHeight="251649024" behindDoc="0" locked="0" layoutInCell="1" allowOverlap="1">
                <wp:simplePos x="0" y="0"/>
                <wp:positionH relativeFrom="column">
                  <wp:posOffset>2857500</wp:posOffset>
                </wp:positionH>
                <wp:positionV relativeFrom="paragraph">
                  <wp:posOffset>139065</wp:posOffset>
                </wp:positionV>
                <wp:extent cx="2857500" cy="800100"/>
                <wp:effectExtent l="9525" t="13335" r="9525" b="5715"/>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785932" w:rsidRDefault="00785932">
                            <w:pPr>
                              <w:rPr>
                                <w:b/>
                                <w:bCs/>
                                <w:sz w:val="32"/>
                              </w:rPr>
                            </w:pPr>
                            <w:r>
                              <w:rPr>
                                <w:b/>
                                <w:bCs/>
                                <w:sz w:val="32"/>
                              </w:rPr>
                              <w:t xml:space="preserve">SCHOOLPLAN </w:t>
                            </w:r>
                            <w:r w:rsidRPr="00BF71D8">
                              <w:rPr>
                                <w:b/>
                                <w:bCs/>
                                <w:sz w:val="32"/>
                              </w:rPr>
                              <w:t>2017</w:t>
                            </w:r>
                            <w:r>
                              <w:rPr>
                                <w:b/>
                                <w:bCs/>
                                <w:sz w:val="32"/>
                              </w:rPr>
                              <w:t>-2021</w:t>
                            </w:r>
                          </w:p>
                          <w:p w:rsidR="00785932" w:rsidRDefault="00785932">
                            <w:pPr>
                              <w:rPr>
                                <w:b/>
                                <w:bCs/>
                                <w:sz w:val="32"/>
                              </w:rPr>
                            </w:pPr>
                          </w:p>
                          <w:p w:rsidR="00785932" w:rsidRDefault="00785932">
                            <w:pPr>
                              <w:rPr>
                                <w:b/>
                                <w:bCs/>
                                <w:sz w:val="28"/>
                              </w:rPr>
                            </w:pPr>
                            <w:r>
                              <w:rPr>
                                <w:b/>
                                <w:bCs/>
                                <w:sz w:val="28"/>
                              </w:rPr>
                              <w:t>Voorwoord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25pt;margin-top:10.95pt;width:225pt;height: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">
                <v:textbox>
                  <w:txbxContent>
                    <w:p w:rsidR="00785932" w:rsidRDefault="00785932">
                      <w:pPr>
                        <w:rPr>
                          <w:b/>
                          <w:bCs/>
                          <w:sz w:val="32"/>
                        </w:rPr>
                      </w:pPr>
                      <w:r>
                        <w:rPr>
                          <w:b/>
                          <w:bCs/>
                          <w:sz w:val="32"/>
                        </w:rPr>
                        <w:t xml:space="preserve">SCHOOLPLAN </w:t>
                      </w:r>
                      <w:r w:rsidRPr="00BF71D8">
                        <w:rPr>
                          <w:b/>
                          <w:bCs/>
                          <w:sz w:val="32"/>
                        </w:rPr>
                        <w:t>2017</w:t>
                      </w:r>
                      <w:r>
                        <w:rPr>
                          <w:b/>
                          <w:bCs/>
                          <w:sz w:val="32"/>
                        </w:rPr>
                        <w:t>-2021</w:t>
                      </w:r>
                    </w:p>
                    <w:p w:rsidR="00785932" w:rsidRDefault="00785932">
                      <w:pPr>
                        <w:rPr>
                          <w:b/>
                          <w:bCs/>
                          <w:sz w:val="32"/>
                        </w:rPr>
                      </w:pPr>
                    </w:p>
                    <w:p w:rsidR="00785932" w:rsidRDefault="00785932">
                      <w:pPr>
                        <w:rPr>
                          <w:b/>
                          <w:bCs/>
                          <w:sz w:val="28"/>
                        </w:rPr>
                      </w:pPr>
                      <w:r>
                        <w:rPr>
                          <w:b/>
                          <w:bCs/>
                          <w:sz w:val="28"/>
                        </w:rPr>
                        <w:t>Voorwoord</w:t>
                      </w:r>
                    </w:p>
                  </w:txbxContent>
                </v:textbox>
              </v:shape>
            </w:pict>
          </mc:Fallback>
        </mc:AlternateContent>
      </w:r>
    </w:p>
    <w:p w:rsidR="00E51731" w:rsidRDefault="00E51731" w:rsidP="00815010"/>
    <w:p w:rsidR="00D40963" w:rsidRPr="00BF71D8" w:rsidRDefault="00D40963">
      <w:pPr>
        <w:rPr>
          <w:rFonts w:cs="Arial"/>
          <w:sz w:val="22"/>
        </w:rPr>
      </w:pPr>
    </w:p>
    <w:p w:rsidR="00C36E58" w:rsidRDefault="00C36E58">
      <w:pPr>
        <w:rPr>
          <w:rFonts w:cs="Arial"/>
          <w:sz w:val="22"/>
        </w:rPr>
      </w:pPr>
      <w:r w:rsidRPr="00BF71D8">
        <w:rPr>
          <w:rFonts w:cs="Arial"/>
          <w:sz w:val="22"/>
        </w:rPr>
        <w:t xml:space="preserve">De overheid </w:t>
      </w:r>
      <w:r w:rsidR="00D40963" w:rsidRPr="00BF71D8">
        <w:rPr>
          <w:rFonts w:cs="Arial"/>
          <w:sz w:val="22"/>
        </w:rPr>
        <w:t xml:space="preserve">en onderwijsinspectie </w:t>
      </w:r>
      <w:r w:rsidR="002840F2">
        <w:rPr>
          <w:rFonts w:cs="Arial"/>
          <w:sz w:val="22"/>
        </w:rPr>
        <w:t>stellen</w:t>
      </w:r>
      <w:r>
        <w:rPr>
          <w:rFonts w:cs="Arial"/>
          <w:sz w:val="22"/>
        </w:rPr>
        <w:t xml:space="preserve"> duidelijke eisen aan de kwali</w:t>
      </w:r>
      <w:r w:rsidR="00D40963">
        <w:rPr>
          <w:rFonts w:cs="Arial"/>
          <w:sz w:val="22"/>
        </w:rPr>
        <w:t xml:space="preserve">teit die scholen moeten leveren. </w:t>
      </w:r>
      <w:r w:rsidR="007B6AB5">
        <w:rPr>
          <w:rFonts w:cs="Arial"/>
          <w:sz w:val="22"/>
        </w:rPr>
        <w:t xml:space="preserve">Vanuit de verantwoordelijkheid om naar buiten toe verantwoording af te leggen dienen scholen </w:t>
      </w:r>
      <w:r w:rsidR="002840F2">
        <w:rPr>
          <w:rFonts w:cs="Arial"/>
          <w:sz w:val="22"/>
        </w:rPr>
        <w:t>diverse documenten te hebben waaronder het schoolplan en de jaarlijkse schoolgids.</w:t>
      </w:r>
    </w:p>
    <w:p w:rsidR="00C36E58" w:rsidRDefault="00C36E58">
      <w:pPr>
        <w:rPr>
          <w:rFonts w:cs="Arial"/>
          <w:sz w:val="22"/>
        </w:rPr>
      </w:pPr>
      <w:r>
        <w:rPr>
          <w:rFonts w:cs="Arial"/>
          <w:sz w:val="22"/>
        </w:rPr>
        <w:t>Het schoolplan is een document waarin staat beschreven hoe gewerkt wordt aan kwaliteitsverbet</w:t>
      </w:r>
      <w:r w:rsidR="002840F2">
        <w:rPr>
          <w:rFonts w:cs="Arial"/>
          <w:sz w:val="22"/>
        </w:rPr>
        <w:t>ering op onderwijskundig vlak</w:t>
      </w:r>
      <w:r>
        <w:rPr>
          <w:rFonts w:cs="Arial"/>
          <w:sz w:val="22"/>
        </w:rPr>
        <w:t>, het personele beleidsterrein en het beleidsterrein met betrekking tot de bewaking en verbetering van de kwaliteit van het onderwijs.</w:t>
      </w:r>
    </w:p>
    <w:p w:rsidR="00C36E58" w:rsidRDefault="00C36E58">
      <w:pPr>
        <w:rPr>
          <w:rFonts w:cs="Arial"/>
          <w:sz w:val="22"/>
        </w:rPr>
      </w:pPr>
      <w:r>
        <w:rPr>
          <w:rFonts w:cs="Arial"/>
          <w:sz w:val="22"/>
        </w:rPr>
        <w:t>Tevens moet in het schoolplan een beschrijving opgenomen zijn van het beleid “voor de aanvaarding van materiële bijdragen of geldelijke bijdragen, niet zijnde ouderbijdragen of op de onderwijswetgeving gebaseerde bijdragen”.</w:t>
      </w:r>
    </w:p>
    <w:p w:rsidR="00C36E58" w:rsidRDefault="00C36E58">
      <w:pPr>
        <w:rPr>
          <w:rFonts w:cs="Arial"/>
          <w:sz w:val="22"/>
        </w:rPr>
      </w:pPr>
      <w:r>
        <w:rPr>
          <w:rFonts w:cs="Arial"/>
          <w:sz w:val="22"/>
        </w:rPr>
        <w:t>Het schoolplan dient eens in de vier jaar te worden herzien.</w:t>
      </w:r>
    </w:p>
    <w:p w:rsidR="00C36E58" w:rsidRDefault="00C36E58">
      <w:pPr>
        <w:rPr>
          <w:rFonts w:cs="Arial"/>
          <w:sz w:val="22"/>
        </w:rPr>
      </w:pPr>
    </w:p>
    <w:p w:rsidR="00C36E58" w:rsidRPr="00AF22F4" w:rsidRDefault="00C36E58">
      <w:pPr>
        <w:rPr>
          <w:rFonts w:cs="Arial"/>
          <w:sz w:val="22"/>
        </w:rPr>
      </w:pPr>
      <w:r w:rsidRPr="00AF22F4">
        <w:rPr>
          <w:rFonts w:cs="Arial"/>
          <w:sz w:val="22"/>
        </w:rPr>
        <w:t>Dit schoolplan van Tyltylschool de Maasgouw geeft de actuele situatie op school én de voorgestelde ontwikkeling</w:t>
      </w:r>
      <w:r w:rsidR="00D40963" w:rsidRPr="00AF22F4">
        <w:rPr>
          <w:rFonts w:cs="Arial"/>
          <w:sz w:val="22"/>
        </w:rPr>
        <w:t>en</w:t>
      </w:r>
      <w:r w:rsidRPr="00AF22F4">
        <w:rPr>
          <w:rFonts w:cs="Arial"/>
          <w:sz w:val="22"/>
        </w:rPr>
        <w:t xml:space="preserve"> weer. Ofwel: </w:t>
      </w:r>
      <w:r w:rsidR="002840F2">
        <w:rPr>
          <w:rFonts w:cs="Arial"/>
          <w:sz w:val="22"/>
        </w:rPr>
        <w:t>waar staan we als school in 2017 en waar willen we zijn in 2021</w:t>
      </w:r>
      <w:r w:rsidRPr="00AF22F4">
        <w:rPr>
          <w:rFonts w:cs="Arial"/>
          <w:sz w:val="22"/>
        </w:rPr>
        <w:t>.</w:t>
      </w:r>
    </w:p>
    <w:p w:rsidR="00C36E58" w:rsidRDefault="00C36E58">
      <w:pPr>
        <w:rPr>
          <w:rFonts w:cs="Arial"/>
          <w:sz w:val="22"/>
        </w:rPr>
      </w:pPr>
      <w:r>
        <w:rPr>
          <w:rFonts w:cs="Arial"/>
          <w:sz w:val="22"/>
        </w:rPr>
        <w:t>Door dit proces te beschrijven zijn we in staat verantwoording af te leggen aan de overheid en</w:t>
      </w:r>
      <w:r w:rsidR="00DC2F34">
        <w:rPr>
          <w:rFonts w:cs="Arial"/>
          <w:sz w:val="22"/>
        </w:rPr>
        <w:t xml:space="preserve"> de inspectie en kunnen we ook </w:t>
      </w:r>
      <w:r>
        <w:rPr>
          <w:rFonts w:cs="Arial"/>
          <w:sz w:val="22"/>
        </w:rPr>
        <w:t xml:space="preserve">inzicht geven in de huidige situatie en toekomstige </w:t>
      </w:r>
      <w:r w:rsidR="00D40963">
        <w:rPr>
          <w:rFonts w:cs="Arial"/>
          <w:sz w:val="22"/>
        </w:rPr>
        <w:t>(</w:t>
      </w:r>
      <w:r>
        <w:rPr>
          <w:rFonts w:cs="Arial"/>
          <w:sz w:val="22"/>
        </w:rPr>
        <w:t>gewenste</w:t>
      </w:r>
      <w:r w:rsidR="00D40963">
        <w:rPr>
          <w:rFonts w:cs="Arial"/>
          <w:sz w:val="22"/>
        </w:rPr>
        <w:t>)</w:t>
      </w:r>
      <w:r>
        <w:rPr>
          <w:rFonts w:cs="Arial"/>
          <w:sz w:val="22"/>
        </w:rPr>
        <w:t xml:space="preserve"> beleidsontwikkelingen.</w:t>
      </w:r>
      <w:r w:rsidR="00D40963">
        <w:rPr>
          <w:rFonts w:cs="Arial"/>
          <w:sz w:val="22"/>
        </w:rPr>
        <w:t xml:space="preserve"> </w:t>
      </w:r>
      <w:r>
        <w:rPr>
          <w:rFonts w:cs="Arial"/>
          <w:sz w:val="22"/>
        </w:rPr>
        <w:t>Alle genoemde beleidsvoornemens zijn overzichtelijk gebundeld in een bijlage achter in dit schoolplan.</w:t>
      </w:r>
    </w:p>
    <w:p w:rsidR="00C36E58" w:rsidRDefault="00C36E58">
      <w:pPr>
        <w:rPr>
          <w:rFonts w:cs="Arial"/>
          <w:sz w:val="22"/>
        </w:rPr>
      </w:pPr>
    </w:p>
    <w:p w:rsidR="00C36E58" w:rsidRDefault="00C36E58">
      <w:pPr>
        <w:rPr>
          <w:rFonts w:cs="Arial"/>
          <w:sz w:val="22"/>
        </w:rPr>
      </w:pPr>
      <w:r>
        <w:rPr>
          <w:rFonts w:cs="Arial"/>
          <w:sz w:val="22"/>
        </w:rPr>
        <w:t xml:space="preserve">Naast verantwoordingsdocument zien we ons schoolplan ook als een ontwikkelinstrument met daarbij aspecten als (zelf)evaluatie, (bij)sturing en borging. </w:t>
      </w:r>
    </w:p>
    <w:p w:rsidR="00C36E58" w:rsidRDefault="00C36E58">
      <w:pPr>
        <w:rPr>
          <w:rFonts w:cs="Arial"/>
          <w:sz w:val="22"/>
        </w:rPr>
      </w:pPr>
    </w:p>
    <w:p w:rsidR="00C36E58" w:rsidRDefault="002840F2">
      <w:pPr>
        <w:rPr>
          <w:rFonts w:cs="Arial"/>
          <w:sz w:val="22"/>
        </w:rPr>
      </w:pPr>
      <w:r>
        <w:rPr>
          <w:rFonts w:cs="Arial"/>
          <w:sz w:val="22"/>
        </w:rPr>
        <w:t>Tot slot willen wij nog opmerken</w:t>
      </w:r>
      <w:r w:rsidR="00C36E58">
        <w:rPr>
          <w:rFonts w:cs="Arial"/>
          <w:sz w:val="22"/>
        </w:rPr>
        <w:t xml:space="preserve"> dat  dit schoolplan en de hierin opgenomen beleidsvoornemens ons een duidelijke stimulans moet geven voor de verdere vormgeving van een integraal kwaliteitsbeleid voor Tyltylschool de Maasgouw. Bij de uitvoer</w:t>
      </w:r>
      <w:r w:rsidR="00CF69F0">
        <w:rPr>
          <w:rFonts w:cs="Arial"/>
          <w:sz w:val="22"/>
        </w:rPr>
        <w:t>ing</w:t>
      </w:r>
      <w:r w:rsidR="00C36E58">
        <w:rPr>
          <w:rFonts w:cs="Arial"/>
          <w:sz w:val="22"/>
        </w:rPr>
        <w:t xml:space="preserve"> van alle plannen is elke schakel binnen de schoolorganisatie even belangrijk: een goede samenwerking en een gemeenschappelijke visie vormen de basis voor succesvolle ontwikkelingen in de komende jaren.</w:t>
      </w:r>
    </w:p>
    <w:p w:rsidR="00C36E58" w:rsidRDefault="00C36E58">
      <w:pPr>
        <w:rPr>
          <w:rFonts w:cs="Arial"/>
          <w:sz w:val="22"/>
        </w:rPr>
      </w:pPr>
    </w:p>
    <w:p w:rsidR="00C36E58" w:rsidRDefault="00C36E58">
      <w:pPr>
        <w:rPr>
          <w:rFonts w:cs="Arial"/>
          <w:sz w:val="22"/>
        </w:rPr>
      </w:pPr>
    </w:p>
    <w:p w:rsidR="00C36E58" w:rsidRDefault="00C36E58">
      <w:pPr>
        <w:rPr>
          <w:rFonts w:cs="Arial"/>
          <w:sz w:val="22"/>
        </w:rPr>
      </w:pPr>
      <w:r>
        <w:rPr>
          <w:rFonts w:cs="Arial"/>
          <w:sz w:val="22"/>
        </w:rPr>
        <w:t xml:space="preserve">Maastricht, </w:t>
      </w:r>
      <w:r w:rsidR="00CF69F0">
        <w:rPr>
          <w:rFonts w:cs="Arial"/>
          <w:sz w:val="22"/>
        </w:rPr>
        <w:t>november</w:t>
      </w:r>
      <w:r w:rsidR="007B6AB5">
        <w:rPr>
          <w:rFonts w:cs="Arial"/>
          <w:sz w:val="22"/>
        </w:rPr>
        <w:t xml:space="preserve"> </w:t>
      </w:r>
      <w:r w:rsidR="002840F2">
        <w:rPr>
          <w:rFonts w:cs="Arial"/>
          <w:sz w:val="22"/>
        </w:rPr>
        <w:t>2017</w:t>
      </w:r>
    </w:p>
    <w:p w:rsidR="00D40963" w:rsidRDefault="00D40963">
      <w:pPr>
        <w:rPr>
          <w:rFonts w:cs="Arial"/>
          <w:sz w:val="22"/>
        </w:rPr>
      </w:pPr>
    </w:p>
    <w:p w:rsidR="00C36E58" w:rsidRDefault="00C36E58">
      <w:pPr>
        <w:rPr>
          <w:rFonts w:cs="Arial"/>
          <w:sz w:val="22"/>
        </w:rPr>
      </w:pPr>
      <w:r>
        <w:rPr>
          <w:rFonts w:cs="Arial"/>
          <w:sz w:val="22"/>
        </w:rPr>
        <w:t>Namens het bevoegd gezag van Tyltylschool de Maasgouw Maastricht,</w:t>
      </w:r>
    </w:p>
    <w:p w:rsidR="00C36E58" w:rsidRDefault="00C36E58">
      <w:pPr>
        <w:rPr>
          <w:rFonts w:cs="Arial"/>
          <w:sz w:val="22"/>
        </w:rPr>
      </w:pPr>
    </w:p>
    <w:p w:rsidR="00C36E58" w:rsidRDefault="00C36E58">
      <w:pPr>
        <w:rPr>
          <w:rFonts w:cs="Arial"/>
          <w:sz w:val="22"/>
          <w:lang w:val="fr-FR"/>
        </w:rPr>
      </w:pPr>
      <w:smartTag w:uri="urn:schemas-microsoft-com:office:smarttags" w:element="PersonName">
        <w:r>
          <w:rPr>
            <w:rFonts w:cs="Arial"/>
            <w:sz w:val="22"/>
            <w:lang w:val="fr-FR"/>
          </w:rPr>
          <w:t>Frans Thiessen</w:t>
        </w:r>
      </w:smartTag>
    </w:p>
    <w:p w:rsidR="00C36E58" w:rsidRDefault="000F2987">
      <w:pPr>
        <w:rPr>
          <w:rFonts w:cs="Arial"/>
          <w:sz w:val="22"/>
          <w:lang w:val="fr-FR"/>
        </w:rPr>
      </w:pPr>
      <w:r>
        <w:rPr>
          <w:rFonts w:cs="Arial"/>
          <w:sz w:val="22"/>
          <w:lang w:val="fr-FR"/>
        </w:rPr>
        <w:t>d</w:t>
      </w:r>
      <w:r w:rsidR="00C36E58">
        <w:rPr>
          <w:rFonts w:cs="Arial"/>
          <w:sz w:val="22"/>
          <w:lang w:val="fr-FR"/>
        </w:rPr>
        <w:t>irecteur</w:t>
      </w:r>
      <w:r>
        <w:rPr>
          <w:rFonts w:cs="Arial"/>
          <w:sz w:val="22"/>
          <w:lang w:val="fr-FR"/>
        </w:rPr>
        <w:t>-bestuurder</w:t>
      </w:r>
    </w:p>
    <w:p w:rsidR="0078318C" w:rsidRDefault="0078318C">
      <w:pPr>
        <w:rPr>
          <w:rFonts w:cs="Arial"/>
          <w:sz w:val="22"/>
          <w:lang w:val="fr-FR"/>
        </w:rPr>
      </w:pPr>
    </w:p>
    <w:p w:rsidR="0078318C" w:rsidRDefault="0078318C">
      <w:pPr>
        <w:rPr>
          <w:rFonts w:cs="Arial"/>
          <w:sz w:val="22"/>
          <w:lang w:val="fr-FR"/>
        </w:rPr>
      </w:pPr>
    </w:p>
    <w:p w:rsidR="00234EF6" w:rsidRDefault="00234EF6">
      <w:pPr>
        <w:rPr>
          <w:rFonts w:cs="Arial"/>
          <w:sz w:val="22"/>
          <w:lang w:val="fr-FR"/>
        </w:rPr>
      </w:pPr>
    </w:p>
    <w:p w:rsidR="00234EF6" w:rsidRDefault="00234EF6">
      <w:pPr>
        <w:rPr>
          <w:rFonts w:cs="Arial"/>
          <w:sz w:val="22"/>
          <w:lang w:val="fr-FR"/>
        </w:rPr>
      </w:pPr>
    </w:p>
    <w:p w:rsidR="00234EF6" w:rsidRDefault="00234EF6">
      <w:pPr>
        <w:rPr>
          <w:rFonts w:cs="Arial"/>
          <w:sz w:val="22"/>
          <w:lang w:val="fr-FR"/>
        </w:rPr>
      </w:pPr>
    </w:p>
    <w:p w:rsidR="0078318C" w:rsidRDefault="0078318C">
      <w:pPr>
        <w:rPr>
          <w:rFonts w:cs="Arial"/>
          <w:sz w:val="22"/>
          <w:lang w:val="fr-FR"/>
        </w:rPr>
      </w:pPr>
    </w:p>
    <w:p w:rsidR="00C36E58" w:rsidRDefault="00760CC8">
      <w:pPr>
        <w:pStyle w:val="Kop1"/>
        <w:rPr>
          <w:sz w:val="24"/>
        </w:rPr>
      </w:pPr>
      <w:r>
        <w:rPr>
          <w:b/>
          <w:noProof/>
          <w:sz w:val="20"/>
        </w:rPr>
        <w:lastRenderedPageBreak/>
        <mc:AlternateContent>
          <mc:Choice Requires="wps">
            <w:drawing>
              <wp:anchor distT="0" distB="0" distL="114300" distR="114300" simplePos="0" relativeHeight="251650048" behindDoc="0" locked="0" layoutInCell="1" allowOverlap="1">
                <wp:simplePos x="0" y="0"/>
                <wp:positionH relativeFrom="column">
                  <wp:posOffset>2857500</wp:posOffset>
                </wp:positionH>
                <wp:positionV relativeFrom="paragraph">
                  <wp:posOffset>114300</wp:posOffset>
                </wp:positionV>
                <wp:extent cx="3086100" cy="914400"/>
                <wp:effectExtent l="9525" t="13970" r="9525" b="508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FFFFFF"/>
                        </a:solidFill>
                        <a:ln w="9525">
                          <a:solidFill>
                            <a:srgbClr val="000000"/>
                          </a:solidFill>
                          <a:miter lim="800000"/>
                          <a:headEnd/>
                          <a:tailEnd/>
                        </a:ln>
                      </wps:spPr>
                      <wps:txbx>
                        <w:txbxContent>
                          <w:p w:rsidR="00785932" w:rsidRDefault="00785932">
                            <w:pPr>
                              <w:rPr>
                                <w:b/>
                                <w:bCs/>
                                <w:sz w:val="32"/>
                              </w:rPr>
                            </w:pPr>
                            <w:r>
                              <w:rPr>
                                <w:b/>
                                <w:bCs/>
                                <w:sz w:val="32"/>
                              </w:rPr>
                              <w:t>SCHOOLPLAN 2017-2021</w:t>
                            </w:r>
                          </w:p>
                          <w:p w:rsidR="00785932" w:rsidRDefault="00785932">
                            <w:pPr>
                              <w:rPr>
                                <w:b/>
                                <w:bCs/>
                              </w:rPr>
                            </w:pPr>
                          </w:p>
                          <w:p w:rsidR="00785932" w:rsidRDefault="00785932">
                            <w:pPr>
                              <w:rPr>
                                <w:rFonts w:cs="Arial"/>
                                <w:b/>
                                <w:bCs/>
                                <w:sz w:val="28"/>
                              </w:rPr>
                            </w:pPr>
                            <w:r>
                              <w:rPr>
                                <w:rFonts w:cs="Arial"/>
                                <w:b/>
                                <w:bCs/>
                                <w:sz w:val="28"/>
                              </w:rPr>
                              <w:t>Hoofdstuk 1</w:t>
                            </w:r>
                          </w:p>
                          <w:p w:rsidR="00785932" w:rsidRDefault="00785932">
                            <w:r>
                              <w:rPr>
                                <w:rFonts w:cs="Arial"/>
                                <w:b/>
                                <w:bCs/>
                                <w:sz w:val="28"/>
                              </w:rPr>
                              <w:t>Missie en visie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25pt;margin-top:9pt;width:243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">
                <v:textbox>
                  <w:txbxContent>
                    <w:p w:rsidR="00785932" w:rsidRDefault="00785932">
                      <w:pPr>
                        <w:rPr>
                          <w:b/>
                          <w:bCs/>
                          <w:sz w:val="32"/>
                        </w:rPr>
                      </w:pPr>
                      <w:r>
                        <w:rPr>
                          <w:b/>
                          <w:bCs/>
                          <w:sz w:val="32"/>
                        </w:rPr>
                        <w:t>SCHOOLPLAN 2017-2021</w:t>
                      </w:r>
                    </w:p>
                    <w:p w:rsidR="00785932" w:rsidRDefault="00785932">
                      <w:pPr>
                        <w:rPr>
                          <w:b/>
                          <w:bCs/>
                        </w:rPr>
                      </w:pPr>
                    </w:p>
                    <w:p w:rsidR="00785932" w:rsidRDefault="00785932">
                      <w:pPr>
                        <w:rPr>
                          <w:rFonts w:cs="Arial"/>
                          <w:b/>
                          <w:bCs/>
                          <w:sz w:val="28"/>
                        </w:rPr>
                      </w:pPr>
                      <w:r>
                        <w:rPr>
                          <w:rFonts w:cs="Arial"/>
                          <w:b/>
                          <w:bCs/>
                          <w:sz w:val="28"/>
                        </w:rPr>
                        <w:t>Hoofdstuk 1</w:t>
                      </w:r>
                    </w:p>
                    <w:p w:rsidR="00785932" w:rsidRDefault="00785932">
                      <w:r>
                        <w:rPr>
                          <w:rFonts w:cs="Arial"/>
                          <w:b/>
                          <w:bCs/>
                          <w:sz w:val="28"/>
                        </w:rPr>
                        <w:t>Missie en visie</w:t>
                      </w:r>
                    </w:p>
                  </w:txbxContent>
                </v:textbox>
              </v:shape>
            </w:pict>
          </mc:Fallback>
        </mc:AlternateContent>
      </w:r>
      <w:r>
        <w:rPr>
          <w:b/>
          <w:noProof/>
        </w:rPr>
        <w:drawing>
          <wp:inline distT="0" distB="0" distL="0" distR="0">
            <wp:extent cx="2732405" cy="1078230"/>
            <wp:effectExtent l="0" t="0" r="0"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2405" cy="1078230"/>
                    </a:xfrm>
                    <a:prstGeom prst="rect">
                      <a:avLst/>
                    </a:prstGeom>
                    <a:noFill/>
                    <a:ln>
                      <a:noFill/>
                    </a:ln>
                  </pic:spPr>
                </pic:pic>
              </a:graphicData>
            </a:graphic>
          </wp:inline>
        </w:drawing>
      </w:r>
      <w:r w:rsidR="00C36E58">
        <w:rPr>
          <w:sz w:val="24"/>
        </w:rPr>
        <w:tab/>
      </w:r>
      <w:r w:rsidR="00C36E58">
        <w:rPr>
          <w:sz w:val="24"/>
        </w:rPr>
        <w:tab/>
      </w:r>
    </w:p>
    <w:p w:rsidR="00C36E58" w:rsidRDefault="00C36E58">
      <w:pPr>
        <w:rPr>
          <w:rFonts w:cs="Arial"/>
        </w:rPr>
      </w:pPr>
    </w:p>
    <w:p w:rsidR="00B76946" w:rsidRDefault="00B76946" w:rsidP="00B76946">
      <w:pPr>
        <w:rPr>
          <w:rFonts w:cs="Arial"/>
          <w:b/>
          <w:bCs/>
          <w:sz w:val="22"/>
        </w:rPr>
      </w:pPr>
      <w:r>
        <w:rPr>
          <w:rFonts w:cs="Arial"/>
          <w:b/>
          <w:bCs/>
          <w:sz w:val="22"/>
        </w:rPr>
        <w:t>1.1</w:t>
      </w:r>
      <w:r>
        <w:rPr>
          <w:rFonts w:cs="Arial"/>
          <w:b/>
          <w:bCs/>
          <w:sz w:val="22"/>
        </w:rPr>
        <w:tab/>
        <w:t>Inleiding</w:t>
      </w:r>
    </w:p>
    <w:p w:rsidR="00B76946" w:rsidRDefault="00B76946" w:rsidP="00B76946">
      <w:pPr>
        <w:rPr>
          <w:rFonts w:cs="Arial"/>
        </w:rPr>
      </w:pPr>
    </w:p>
    <w:p w:rsidR="00B76946" w:rsidRDefault="00B76946" w:rsidP="00B76946">
      <w:pPr>
        <w:rPr>
          <w:rFonts w:cs="Arial"/>
          <w:sz w:val="22"/>
        </w:rPr>
      </w:pPr>
      <w:r>
        <w:rPr>
          <w:rFonts w:cs="Arial"/>
          <w:sz w:val="22"/>
        </w:rPr>
        <w:t>Het ontwikkelen en beschrijven van onze visie e</w:t>
      </w:r>
      <w:r w:rsidR="00C23F50">
        <w:rPr>
          <w:rFonts w:cs="Arial"/>
          <w:sz w:val="22"/>
        </w:rPr>
        <w:t>n het formuleren van een missie</w:t>
      </w:r>
      <w:r>
        <w:rPr>
          <w:rFonts w:cs="Arial"/>
          <w:sz w:val="22"/>
        </w:rPr>
        <w:t xml:space="preserve"> is een dynamisch proces. Onze actuele kijk op onderwijs staat daarin centraal en de missie is een afgeleide daarvan. </w:t>
      </w:r>
    </w:p>
    <w:p w:rsidR="00B76946" w:rsidRDefault="0059101A" w:rsidP="00B76946">
      <w:pPr>
        <w:rPr>
          <w:rFonts w:cs="Arial"/>
          <w:sz w:val="22"/>
        </w:rPr>
      </w:pPr>
      <w:r>
        <w:rPr>
          <w:rFonts w:cs="Arial"/>
          <w:sz w:val="22"/>
        </w:rPr>
        <w:t>Missie en visie</w:t>
      </w:r>
      <w:r w:rsidR="00B76946">
        <w:rPr>
          <w:rFonts w:cs="Arial"/>
          <w:sz w:val="22"/>
        </w:rPr>
        <w:t xml:space="preserve"> zijn sturend voor het beleid van onze schoolorganisatie. </w:t>
      </w:r>
      <w:r>
        <w:rPr>
          <w:rFonts w:cs="Arial"/>
          <w:sz w:val="22"/>
        </w:rPr>
        <w:t xml:space="preserve">De </w:t>
      </w:r>
      <w:r w:rsidR="00B76946">
        <w:rPr>
          <w:rFonts w:cs="Arial"/>
          <w:sz w:val="22"/>
        </w:rPr>
        <w:t>missie omvat een aantal algemene doelen die direct verband houden met onze overtuigingen en activiteiten.</w:t>
      </w:r>
      <w:r>
        <w:rPr>
          <w:rFonts w:cs="Arial"/>
          <w:sz w:val="22"/>
        </w:rPr>
        <w:t xml:space="preserve"> Met onze visie geven we een beschrijving van ons onderwijsideaal.</w:t>
      </w:r>
    </w:p>
    <w:p w:rsidR="00B76946" w:rsidRPr="00BF71D8" w:rsidRDefault="00B76946" w:rsidP="00B76946">
      <w:pPr>
        <w:rPr>
          <w:rFonts w:cs="Arial"/>
          <w:sz w:val="22"/>
        </w:rPr>
      </w:pPr>
      <w:r w:rsidRPr="00BF71D8">
        <w:rPr>
          <w:rFonts w:cs="Arial"/>
          <w:sz w:val="22"/>
        </w:rPr>
        <w:t>Met het beschrijven van onze missie willen wij kort en krachtig verwoorden waar Tyltylschool de Maasgouw voor staat en wat wij willen bereiken.</w:t>
      </w:r>
      <w:r w:rsidR="004E52E6">
        <w:rPr>
          <w:rFonts w:cs="Arial"/>
          <w:sz w:val="22"/>
        </w:rPr>
        <w:t xml:space="preserve"> Onze missie en visie inclusief motto is in 2018, tussentijds, herschreven.</w:t>
      </w:r>
    </w:p>
    <w:p w:rsidR="00B76946" w:rsidRPr="00BF71D8" w:rsidRDefault="00B76946" w:rsidP="00B76946">
      <w:pPr>
        <w:rPr>
          <w:rFonts w:cs="Arial"/>
          <w:sz w:val="22"/>
        </w:rPr>
      </w:pPr>
      <w:r w:rsidRPr="00BF71D8">
        <w:rPr>
          <w:rFonts w:cs="Arial"/>
          <w:sz w:val="22"/>
        </w:rPr>
        <w:t xml:space="preserve">Achtereenvolgens zullen wij onze visie, </w:t>
      </w:r>
      <w:r w:rsidR="004E52E6">
        <w:rPr>
          <w:rFonts w:cs="Arial"/>
          <w:sz w:val="22"/>
        </w:rPr>
        <w:t>visie en motto beschrij</w:t>
      </w:r>
      <w:r w:rsidRPr="00BF71D8">
        <w:rPr>
          <w:rFonts w:cs="Arial"/>
          <w:sz w:val="22"/>
        </w:rPr>
        <w:t>ven.</w:t>
      </w:r>
    </w:p>
    <w:p w:rsidR="00B76946" w:rsidRDefault="00B76946" w:rsidP="00B76946">
      <w:pPr>
        <w:rPr>
          <w:rFonts w:cs="Arial"/>
          <w:sz w:val="22"/>
          <w:szCs w:val="22"/>
        </w:rPr>
      </w:pPr>
    </w:p>
    <w:p w:rsidR="00261713" w:rsidRPr="00BF71D8" w:rsidRDefault="00261713" w:rsidP="00261713">
      <w:pPr>
        <w:pStyle w:val="Plattetekst"/>
        <w:rPr>
          <w:rFonts w:cs="Arial"/>
          <w:bCs w:val="0"/>
          <w:i w:val="0"/>
          <w:iCs w:val="0"/>
        </w:rPr>
      </w:pPr>
      <w:r>
        <w:rPr>
          <w:rFonts w:cs="Arial"/>
          <w:bCs w:val="0"/>
          <w:i w:val="0"/>
          <w:iCs w:val="0"/>
        </w:rPr>
        <w:t>1.2</w:t>
      </w:r>
      <w:r>
        <w:rPr>
          <w:rFonts w:cs="Arial"/>
          <w:bCs w:val="0"/>
          <w:i w:val="0"/>
          <w:iCs w:val="0"/>
        </w:rPr>
        <w:tab/>
        <w:t>Onze missie</w:t>
      </w:r>
    </w:p>
    <w:p w:rsidR="00261713" w:rsidRPr="00BF71D8" w:rsidRDefault="00261713" w:rsidP="00261713">
      <w:pPr>
        <w:pStyle w:val="Plattetekst"/>
        <w:rPr>
          <w:rFonts w:cs="Arial"/>
          <w:bCs w:val="0"/>
          <w:i w:val="0"/>
          <w:iCs w:val="0"/>
        </w:rPr>
      </w:pPr>
    </w:p>
    <w:p w:rsidR="0093487A" w:rsidRPr="0093487A" w:rsidRDefault="0093487A" w:rsidP="0093487A">
      <w:pPr>
        <w:rPr>
          <w:rFonts w:eastAsia="Eurostile" w:cs="Arial"/>
          <w:sz w:val="22"/>
          <w:szCs w:val="22"/>
          <w:lang w:eastAsia="en-US"/>
        </w:rPr>
      </w:pPr>
      <w:r>
        <w:rPr>
          <w:rFonts w:eastAsia="Eurostile" w:cs="Arial"/>
          <w:sz w:val="22"/>
          <w:szCs w:val="22"/>
          <w:lang w:eastAsia="en-US"/>
        </w:rPr>
        <w:t>“</w:t>
      </w:r>
      <w:r w:rsidRPr="0093487A">
        <w:rPr>
          <w:rFonts w:eastAsia="Eurostile" w:cs="Arial"/>
          <w:sz w:val="22"/>
          <w:szCs w:val="22"/>
          <w:lang w:eastAsia="en-US"/>
        </w:rPr>
        <w:t xml:space="preserve">Tyltylschool de Maasgouw is er van overtuigd dat iedere leerling kan </w:t>
      </w:r>
      <w:r w:rsidRPr="0093487A">
        <w:rPr>
          <w:rFonts w:eastAsia="Eurostile" w:cs="Arial"/>
          <w:b/>
          <w:sz w:val="22"/>
          <w:szCs w:val="22"/>
          <w:lang w:eastAsia="en-US"/>
        </w:rPr>
        <w:t>schitteren</w:t>
      </w:r>
      <w:r w:rsidRPr="0093487A">
        <w:rPr>
          <w:rFonts w:eastAsia="Eurostile" w:cs="Arial"/>
          <w:sz w:val="22"/>
          <w:szCs w:val="22"/>
          <w:lang w:eastAsia="en-US"/>
        </w:rPr>
        <w:t>.</w:t>
      </w:r>
    </w:p>
    <w:p w:rsidR="0093487A" w:rsidRPr="0093487A" w:rsidRDefault="0093487A" w:rsidP="0093487A">
      <w:pPr>
        <w:rPr>
          <w:rFonts w:eastAsia="Eurostile" w:cs="Arial"/>
          <w:sz w:val="22"/>
          <w:szCs w:val="22"/>
          <w:lang w:eastAsia="en-US"/>
        </w:rPr>
      </w:pPr>
      <w:r w:rsidRPr="0093487A">
        <w:rPr>
          <w:rFonts w:eastAsia="Eurostile" w:cs="Arial"/>
          <w:sz w:val="22"/>
          <w:szCs w:val="22"/>
          <w:lang w:eastAsia="en-US"/>
        </w:rPr>
        <w:t xml:space="preserve">Wij bieden adaptief onderwijs en zorgvuldige ondersteuning aan </w:t>
      </w:r>
      <w:r w:rsidRPr="0093487A">
        <w:rPr>
          <w:rFonts w:eastAsia="Eurostile" w:cs="Arial"/>
          <w:b/>
          <w:sz w:val="22"/>
          <w:szCs w:val="22"/>
          <w:lang w:eastAsia="en-US"/>
        </w:rPr>
        <w:t>speciale</w:t>
      </w:r>
      <w:r w:rsidRPr="0093487A">
        <w:rPr>
          <w:rFonts w:eastAsia="Eurostile" w:cs="Arial"/>
          <w:sz w:val="22"/>
          <w:szCs w:val="22"/>
          <w:lang w:eastAsia="en-US"/>
        </w:rPr>
        <w:t xml:space="preserve"> leerlingen met een meervoudige beperking. Door relaties, competenties en autonomie centraal te stellen dragen wij bij aan een </w:t>
      </w:r>
      <w:r w:rsidRPr="0093487A">
        <w:rPr>
          <w:rFonts w:eastAsia="Eurostile" w:cs="Arial"/>
          <w:b/>
          <w:sz w:val="22"/>
          <w:szCs w:val="22"/>
          <w:lang w:eastAsia="en-US"/>
        </w:rPr>
        <w:t>begrepen</w:t>
      </w:r>
      <w:r w:rsidRPr="0093487A">
        <w:rPr>
          <w:rFonts w:eastAsia="Eurostile" w:cs="Arial"/>
          <w:sz w:val="22"/>
          <w:szCs w:val="22"/>
          <w:lang w:eastAsia="en-US"/>
        </w:rPr>
        <w:t xml:space="preserve"> en waardevol leven.</w:t>
      </w:r>
      <w:r>
        <w:rPr>
          <w:rFonts w:eastAsia="Eurostile" w:cs="Arial"/>
          <w:sz w:val="22"/>
          <w:szCs w:val="22"/>
          <w:lang w:eastAsia="en-US"/>
        </w:rPr>
        <w:t>”</w:t>
      </w:r>
    </w:p>
    <w:p w:rsidR="00261713" w:rsidRPr="00BF71D8" w:rsidRDefault="00261713" w:rsidP="00261713">
      <w:pPr>
        <w:pStyle w:val="Plattetekst"/>
        <w:rPr>
          <w:rFonts w:cs="Arial"/>
          <w:bCs w:val="0"/>
          <w:i w:val="0"/>
          <w:iCs w:val="0"/>
        </w:rPr>
      </w:pPr>
    </w:p>
    <w:p w:rsidR="00261713" w:rsidRPr="00BF71D8" w:rsidRDefault="00DC2F34" w:rsidP="00261713">
      <w:pPr>
        <w:rPr>
          <w:rFonts w:cs="Arial"/>
          <w:sz w:val="22"/>
        </w:rPr>
      </w:pPr>
      <w:r>
        <w:rPr>
          <w:rFonts w:cs="Arial"/>
          <w:sz w:val="22"/>
        </w:rPr>
        <w:t>We</w:t>
      </w:r>
      <w:r w:rsidR="00261713" w:rsidRPr="00BF71D8">
        <w:rPr>
          <w:rFonts w:cs="Arial"/>
          <w:sz w:val="22"/>
        </w:rPr>
        <w:t xml:space="preserve"> streven ernaar de leerlingen - naar gelang hun mogelijkheden - tot een zo groot mogelijke mate van zelfstandigheid te brengen die hen (later) in staat stelt te functioneren in een maatschappij, op een voor hem of haar aanvaardbaar niveau, met versterking van het gevoel voor eigenwaarde.</w:t>
      </w:r>
    </w:p>
    <w:p w:rsidR="00261713" w:rsidRPr="00BF71D8" w:rsidRDefault="00261713" w:rsidP="00261713">
      <w:pPr>
        <w:rPr>
          <w:rFonts w:cs="Arial"/>
          <w:sz w:val="22"/>
        </w:rPr>
      </w:pPr>
      <w:r w:rsidRPr="00BF71D8">
        <w:rPr>
          <w:rFonts w:cs="Arial"/>
          <w:sz w:val="22"/>
        </w:rPr>
        <w:t>De orthodidactische en orthopedagogische componenten van het onderwijs zijn onlosmakelijk met elkaar verbonden. De nadruk ligt vooral op een opvoeding- en begeleidingsklimaat, waarin leerlingen zich kunnen ontplooien en waarbinnen zij zich prettig voelen.</w:t>
      </w:r>
    </w:p>
    <w:p w:rsidR="00261713" w:rsidRPr="00BF71D8" w:rsidRDefault="00261713" w:rsidP="00261713">
      <w:pPr>
        <w:rPr>
          <w:rFonts w:cs="Arial"/>
          <w:sz w:val="22"/>
        </w:rPr>
      </w:pPr>
    </w:p>
    <w:p w:rsidR="00261713" w:rsidRPr="00BF71D8" w:rsidRDefault="00261713" w:rsidP="00261713">
      <w:pPr>
        <w:rPr>
          <w:rFonts w:cs="Arial"/>
          <w:sz w:val="22"/>
        </w:rPr>
      </w:pPr>
      <w:r w:rsidRPr="00BF71D8">
        <w:rPr>
          <w:rFonts w:cs="Arial"/>
          <w:sz w:val="22"/>
        </w:rPr>
        <w:t>Het is van belang dat de leerling een evenwichtige ontwikkeling doormaakt waarbij alle ontwikkelgebieden van even grote waarde kunnen zijn. Het gaat hierbij om de domeinen zelfredzaamheid, sociaal-emotionele ontwikkeling, vrije tijd en dagbesteding en cognitie.</w:t>
      </w:r>
    </w:p>
    <w:p w:rsidR="00261713" w:rsidRDefault="00261713" w:rsidP="00B76946">
      <w:pPr>
        <w:rPr>
          <w:rFonts w:cs="Arial"/>
          <w:sz w:val="22"/>
          <w:szCs w:val="22"/>
        </w:rPr>
      </w:pPr>
    </w:p>
    <w:p w:rsidR="00261713" w:rsidRPr="00BF71D8" w:rsidRDefault="00261713" w:rsidP="00B76946">
      <w:pPr>
        <w:rPr>
          <w:rFonts w:cs="Arial"/>
          <w:sz w:val="22"/>
          <w:szCs w:val="22"/>
        </w:rPr>
      </w:pPr>
    </w:p>
    <w:p w:rsidR="00B76946" w:rsidRPr="00BF71D8" w:rsidRDefault="00261713" w:rsidP="00B76946">
      <w:pPr>
        <w:rPr>
          <w:rFonts w:cs="Arial"/>
          <w:b/>
          <w:bCs/>
          <w:sz w:val="22"/>
        </w:rPr>
      </w:pPr>
      <w:r>
        <w:rPr>
          <w:rFonts w:cs="Arial"/>
          <w:b/>
          <w:bCs/>
          <w:sz w:val="22"/>
        </w:rPr>
        <w:t>1.3</w:t>
      </w:r>
      <w:r w:rsidR="00B76946" w:rsidRPr="00BF71D8">
        <w:rPr>
          <w:rFonts w:cs="Arial"/>
          <w:b/>
          <w:bCs/>
          <w:sz w:val="22"/>
        </w:rPr>
        <w:tab/>
      </w:r>
      <w:r w:rsidR="000A13BC">
        <w:rPr>
          <w:rFonts w:cs="Arial"/>
          <w:b/>
          <w:bCs/>
          <w:sz w:val="22"/>
        </w:rPr>
        <w:t xml:space="preserve">Onze </w:t>
      </w:r>
      <w:r w:rsidR="00B76946" w:rsidRPr="00BF71D8">
        <w:rPr>
          <w:rFonts w:cs="Arial"/>
          <w:b/>
          <w:bCs/>
          <w:sz w:val="22"/>
        </w:rPr>
        <w:t>visie</w:t>
      </w:r>
    </w:p>
    <w:p w:rsidR="00B76946" w:rsidRPr="00BF71D8" w:rsidRDefault="00B76946" w:rsidP="00B76946">
      <w:pPr>
        <w:rPr>
          <w:sz w:val="22"/>
        </w:rPr>
      </w:pPr>
    </w:p>
    <w:p w:rsidR="0093487A" w:rsidRPr="0093487A" w:rsidRDefault="0093487A" w:rsidP="0093487A">
      <w:pPr>
        <w:rPr>
          <w:rFonts w:eastAsia="Eurostile" w:cs="Arial"/>
          <w:i/>
          <w:iCs/>
          <w:sz w:val="22"/>
          <w:szCs w:val="22"/>
          <w:lang w:eastAsia="en-US"/>
        </w:rPr>
      </w:pPr>
      <w:r w:rsidRPr="0093487A">
        <w:rPr>
          <w:rFonts w:eastAsia="Eurostile" w:cs="Arial"/>
          <w:i/>
          <w:iCs/>
          <w:sz w:val="22"/>
          <w:szCs w:val="22"/>
          <w:lang w:eastAsia="en-US"/>
        </w:rPr>
        <w:t>Omgevingsbeeld:</w:t>
      </w:r>
    </w:p>
    <w:p w:rsidR="0093487A" w:rsidRPr="0093487A" w:rsidRDefault="0093487A" w:rsidP="0093487A">
      <w:pPr>
        <w:rPr>
          <w:rFonts w:eastAsia="Eurostile" w:cs="Arial"/>
          <w:sz w:val="22"/>
          <w:szCs w:val="22"/>
          <w:lang w:eastAsia="en-US"/>
        </w:rPr>
      </w:pPr>
      <w:r w:rsidRPr="0093487A">
        <w:rPr>
          <w:rFonts w:eastAsia="Eurostile" w:cs="Arial"/>
          <w:sz w:val="22"/>
          <w:szCs w:val="22"/>
          <w:lang w:eastAsia="en-US"/>
        </w:rPr>
        <w:t>Wij bieden onderwijs aan (ernstig) meervoudig beperkte leerlingen uit de regio Limburg in de leeftijd van 4 tot en met 18 jaar. Wij realiseren een geschikte leeromgeving waarbinnen passende, overwegend kleine, maximaal haalbare homogene groepen in het SO en heterogene groepen in het Vso de basis vormen.</w:t>
      </w:r>
    </w:p>
    <w:p w:rsidR="0093487A" w:rsidRPr="0093487A" w:rsidRDefault="0093487A" w:rsidP="0093487A">
      <w:pPr>
        <w:rPr>
          <w:rFonts w:eastAsia="Eurostile" w:cs="Arial"/>
          <w:sz w:val="22"/>
          <w:szCs w:val="22"/>
          <w:lang w:eastAsia="en-US"/>
        </w:rPr>
      </w:pPr>
    </w:p>
    <w:p w:rsidR="0093487A" w:rsidRPr="0093487A" w:rsidRDefault="0093487A" w:rsidP="0093487A">
      <w:pPr>
        <w:rPr>
          <w:rFonts w:eastAsia="Eurostile" w:cs="Arial"/>
          <w:i/>
          <w:iCs/>
          <w:sz w:val="22"/>
          <w:szCs w:val="22"/>
          <w:lang w:eastAsia="en-US"/>
        </w:rPr>
      </w:pPr>
      <w:r w:rsidRPr="0093487A">
        <w:rPr>
          <w:rFonts w:eastAsia="Eurostile" w:cs="Arial"/>
          <w:i/>
          <w:iCs/>
          <w:sz w:val="22"/>
          <w:szCs w:val="22"/>
          <w:lang w:eastAsia="en-US"/>
        </w:rPr>
        <w:t>Gedroomde positie</w:t>
      </w:r>
    </w:p>
    <w:p w:rsidR="0093487A" w:rsidRPr="0093487A" w:rsidRDefault="0093487A" w:rsidP="0093487A">
      <w:pPr>
        <w:rPr>
          <w:rFonts w:eastAsia="Eurostile" w:cs="Arial"/>
          <w:sz w:val="22"/>
          <w:szCs w:val="22"/>
          <w:lang w:eastAsia="en-US"/>
        </w:rPr>
      </w:pPr>
      <w:r w:rsidRPr="0093487A">
        <w:rPr>
          <w:rFonts w:eastAsia="Eurostile" w:cs="Arial"/>
          <w:sz w:val="22"/>
          <w:szCs w:val="22"/>
          <w:lang w:eastAsia="en-US"/>
        </w:rPr>
        <w:t>Wij zijn in onze regio dè Tyltylschool, een school met brede expertise op het vlak van onderwijs en zorg voor meervoudig beperkte leerlingen, die passend kwalitatief hoogwaardig onderwijs biedt. Wij</w:t>
      </w:r>
    </w:p>
    <w:p w:rsidR="0093487A" w:rsidRPr="0093487A" w:rsidRDefault="0093487A" w:rsidP="0093487A">
      <w:pPr>
        <w:rPr>
          <w:rFonts w:eastAsia="Eurostile" w:cs="Arial"/>
          <w:sz w:val="22"/>
          <w:szCs w:val="22"/>
          <w:lang w:eastAsia="en-US"/>
        </w:rPr>
      </w:pPr>
      <w:r w:rsidRPr="0093487A">
        <w:rPr>
          <w:rFonts w:eastAsia="Eurostile" w:cs="Arial"/>
          <w:sz w:val="22"/>
          <w:szCs w:val="22"/>
          <w:lang w:eastAsia="en-US"/>
        </w:rPr>
        <w:t>geven antwoord op hieraan gerelateerde vragen van onze leerlingen en ouders op ontwikkel-, hulp- en zorggebied.</w:t>
      </w:r>
    </w:p>
    <w:p w:rsidR="0093487A" w:rsidRPr="0093487A" w:rsidRDefault="0093487A" w:rsidP="0093487A">
      <w:pPr>
        <w:rPr>
          <w:rFonts w:eastAsia="Eurostile" w:cs="Arial"/>
          <w:color w:val="FF0000"/>
          <w:sz w:val="22"/>
          <w:szCs w:val="22"/>
          <w:lang w:eastAsia="en-US"/>
        </w:rPr>
      </w:pPr>
      <w:r w:rsidRPr="0093487A">
        <w:rPr>
          <w:rFonts w:eastAsia="Eurostile" w:cs="Arial"/>
          <w:sz w:val="22"/>
          <w:szCs w:val="22"/>
          <w:lang w:eastAsia="en-US"/>
        </w:rPr>
        <w:t>Als enige expertiseschool in de regio Limburg, waar zowel in onderwijs als in de hiervoor voorwaardelijke ondersteuningsbehoefte gefaciliteerd kan worden, is het van groot belang dat wij</w:t>
      </w:r>
    </w:p>
    <w:p w:rsidR="0093487A" w:rsidRPr="0093487A" w:rsidRDefault="0093487A" w:rsidP="0093487A">
      <w:pPr>
        <w:rPr>
          <w:rFonts w:eastAsia="Eurostile" w:cs="Arial"/>
          <w:sz w:val="22"/>
          <w:szCs w:val="22"/>
          <w:lang w:eastAsia="en-US"/>
        </w:rPr>
      </w:pPr>
      <w:r w:rsidRPr="0093487A">
        <w:rPr>
          <w:rFonts w:eastAsia="Eurostile" w:cs="Arial"/>
          <w:sz w:val="22"/>
          <w:szCs w:val="22"/>
          <w:lang w:eastAsia="en-US"/>
        </w:rPr>
        <w:lastRenderedPageBreak/>
        <w:t>Tyltylschool de Maasgouw zichtbaar weten te positioneren in dit speelveld. Onze leerlingen maken deel uit van de maatschappij en hebben allen recht op betekenisvolle en zorgvuldig toegesneden, adaptieve onderwijsjaren. Passend onderwijs voor ieder kind. Om deze positie te behouden is het belangrijk onze dienstverlening voortdurend af te stemmen met de ketenpartners. Daarnaast vraagt de evoluerende wet &amp; regelgeving op Onderwijs en Zorggebied om alertheid. Adequaat hierop reageren door nauwere samenwerking met andere partners is wenselijk. Hierdoor worden</w:t>
      </w:r>
    </w:p>
    <w:p w:rsidR="0093487A" w:rsidRPr="0093487A" w:rsidRDefault="0093487A" w:rsidP="0093487A">
      <w:pPr>
        <w:rPr>
          <w:rFonts w:eastAsia="Eurostile" w:cs="Arial"/>
          <w:sz w:val="22"/>
          <w:szCs w:val="22"/>
          <w:lang w:eastAsia="en-US"/>
        </w:rPr>
      </w:pPr>
      <w:r w:rsidRPr="0093487A">
        <w:rPr>
          <w:rFonts w:eastAsia="Eurostile" w:cs="Arial"/>
          <w:sz w:val="22"/>
          <w:szCs w:val="22"/>
          <w:lang w:eastAsia="en-US"/>
        </w:rPr>
        <w:t>de krachten gebundeld om innovatie en continuïteit in het voortbestaan van onze school te waarborgen.</w:t>
      </w:r>
    </w:p>
    <w:p w:rsidR="0093487A" w:rsidRPr="0093487A" w:rsidRDefault="0093487A" w:rsidP="0093487A">
      <w:pPr>
        <w:rPr>
          <w:rFonts w:eastAsia="Eurostile" w:cs="Arial"/>
          <w:sz w:val="22"/>
          <w:szCs w:val="22"/>
          <w:lang w:eastAsia="en-US"/>
        </w:rPr>
      </w:pPr>
    </w:p>
    <w:p w:rsidR="0093487A" w:rsidRPr="0093487A" w:rsidRDefault="0093487A" w:rsidP="0093487A">
      <w:pPr>
        <w:rPr>
          <w:rFonts w:eastAsia="Eurostile" w:cs="Arial"/>
          <w:sz w:val="22"/>
          <w:szCs w:val="22"/>
          <w:lang w:eastAsia="en-US"/>
        </w:rPr>
      </w:pPr>
      <w:r w:rsidRPr="0093487A">
        <w:rPr>
          <w:rFonts w:eastAsia="Eurostile" w:cs="Arial"/>
          <w:sz w:val="22"/>
          <w:szCs w:val="22"/>
          <w:lang w:eastAsia="en-US"/>
        </w:rPr>
        <w:t>Wij denken in mogelijkheden, kwaliteiten en interesses en zetten daarmee onze leerlingen in hun eigen kracht. We zoeken samen naar hun talenten om deze optimaal tot bloei te brengen en waar mogelijk deze zinvol in te zetten. Sfeer, veiligheid en een zinvol ontwikkelingsaanbod zijn daarbij voor ons enorm belangrijk.</w:t>
      </w:r>
    </w:p>
    <w:p w:rsidR="0093487A" w:rsidRPr="0093487A" w:rsidRDefault="0093487A" w:rsidP="0093487A">
      <w:pPr>
        <w:rPr>
          <w:rFonts w:eastAsia="Eurostile" w:cs="Arial"/>
          <w:sz w:val="22"/>
          <w:szCs w:val="22"/>
          <w:lang w:eastAsia="en-US"/>
        </w:rPr>
      </w:pPr>
      <w:r w:rsidRPr="0093487A">
        <w:rPr>
          <w:rFonts w:eastAsia="Eurostile" w:cs="Arial"/>
          <w:sz w:val="22"/>
          <w:szCs w:val="22"/>
          <w:lang w:eastAsia="en-US"/>
        </w:rPr>
        <w:t xml:space="preserve">Wij werken volgend, methodisch en doelgericht vanuit een holistische zienswijze. </w:t>
      </w:r>
      <w:r w:rsidRPr="0093487A">
        <w:rPr>
          <w:rFonts w:eastAsia="Eurostile" w:cs="Arial"/>
          <w:sz w:val="22"/>
          <w:szCs w:val="22"/>
          <w:shd w:val="clear" w:color="auto" w:fill="FFFFFF"/>
          <w:lang w:eastAsia="en-US"/>
        </w:rPr>
        <w:t>We gaan uit van verschillende aspecten, facetten en eigenschappen van de leerling. De wijze waarop die met elkaar in verband staan en elkaar beïnvloeden bieden ons een goede beeldvorming, de basis voor een plan tot doelgerichte ontwikkeling.</w:t>
      </w:r>
    </w:p>
    <w:p w:rsidR="0093487A" w:rsidRPr="0093487A" w:rsidRDefault="0093487A" w:rsidP="0093487A">
      <w:pPr>
        <w:rPr>
          <w:rFonts w:eastAsia="Eurostile" w:cs="Arial"/>
          <w:sz w:val="22"/>
          <w:szCs w:val="22"/>
          <w:lang w:eastAsia="en-US"/>
        </w:rPr>
      </w:pPr>
      <w:r w:rsidRPr="0093487A">
        <w:rPr>
          <w:rFonts w:eastAsia="Eurostile" w:cs="Arial"/>
          <w:sz w:val="22"/>
          <w:szCs w:val="22"/>
          <w:lang w:eastAsia="en-US"/>
        </w:rPr>
        <w:t>Leerlingen krijgen de tijd en ruimte die ze nodig hebben om activiteiten naar vermogen zelfstandig uit te voeren waarbij zij begeleid en ondersteund worden door eentrans disciplinair team. Wij omarmen het trans disciplinair werken bij het schrijven van onze ontwikkelprogramma’s door co-creatie, een proces waarbij alle betrokkenen van invloed zijn op zowel het proces als het resultaat. Dit doen wij door in alle facetten actief de samenwerking op te zoeken met partijen in zowel het particuliere-, onderwijs- als zorgveld.</w:t>
      </w:r>
    </w:p>
    <w:p w:rsidR="0093487A" w:rsidRDefault="0093487A" w:rsidP="0093487A">
      <w:pPr>
        <w:rPr>
          <w:rFonts w:eastAsia="Eurostile" w:cs="Arial"/>
          <w:sz w:val="22"/>
          <w:szCs w:val="22"/>
          <w:lang w:eastAsia="en-US"/>
        </w:rPr>
      </w:pPr>
      <w:r w:rsidRPr="0093487A">
        <w:rPr>
          <w:rFonts w:eastAsia="Eurostile" w:cs="Arial"/>
          <w:sz w:val="22"/>
          <w:szCs w:val="22"/>
          <w:lang w:eastAsia="en-US"/>
        </w:rPr>
        <w:t>Door deze manier van aanpak zijn wij er zeker van dat iedere leerling zich op zijn eigen manier ontwikkelt naar de best mogelijke vorm van participeren in de samenleving.</w:t>
      </w:r>
    </w:p>
    <w:p w:rsidR="000A13BC" w:rsidRDefault="000A13BC" w:rsidP="0093487A">
      <w:pPr>
        <w:rPr>
          <w:rFonts w:eastAsia="Eurostile" w:cs="Arial"/>
          <w:sz w:val="22"/>
          <w:szCs w:val="22"/>
          <w:lang w:eastAsia="en-US"/>
        </w:rPr>
      </w:pPr>
    </w:p>
    <w:p w:rsidR="000A13BC" w:rsidRPr="0093487A" w:rsidRDefault="000A13BC" w:rsidP="0093487A">
      <w:pPr>
        <w:rPr>
          <w:rFonts w:eastAsia="Eurostile" w:cs="Arial"/>
          <w:b/>
          <w:sz w:val="22"/>
          <w:szCs w:val="22"/>
          <w:lang w:eastAsia="en-US"/>
        </w:rPr>
      </w:pPr>
      <w:r w:rsidRPr="000A13BC">
        <w:rPr>
          <w:rFonts w:eastAsia="Eurostile" w:cs="Arial"/>
          <w:b/>
          <w:sz w:val="22"/>
          <w:szCs w:val="22"/>
          <w:lang w:eastAsia="en-US"/>
        </w:rPr>
        <w:t xml:space="preserve">1.4 </w:t>
      </w:r>
      <w:r w:rsidRPr="000A13BC">
        <w:rPr>
          <w:rFonts w:eastAsia="Eurostile" w:cs="Arial"/>
          <w:b/>
          <w:sz w:val="22"/>
          <w:szCs w:val="22"/>
          <w:lang w:eastAsia="en-US"/>
        </w:rPr>
        <w:tab/>
      </w:r>
      <w:r>
        <w:rPr>
          <w:rFonts w:eastAsia="Eurostile" w:cs="Arial"/>
          <w:b/>
          <w:sz w:val="22"/>
          <w:szCs w:val="22"/>
          <w:lang w:eastAsia="en-US"/>
        </w:rPr>
        <w:t>O</w:t>
      </w:r>
      <w:r w:rsidRPr="000A13BC">
        <w:rPr>
          <w:rFonts w:eastAsia="Eurostile" w:cs="Arial"/>
          <w:b/>
          <w:sz w:val="22"/>
          <w:szCs w:val="22"/>
          <w:lang w:eastAsia="en-US"/>
        </w:rPr>
        <w:t>ns motto</w:t>
      </w:r>
    </w:p>
    <w:p w:rsidR="00B76946" w:rsidRDefault="00B76946" w:rsidP="00B76946">
      <w:pPr>
        <w:rPr>
          <w:sz w:val="22"/>
        </w:rPr>
      </w:pPr>
    </w:p>
    <w:p w:rsidR="00A75475" w:rsidRDefault="00A75475" w:rsidP="00B76946">
      <w:pPr>
        <w:rPr>
          <w:rFonts w:cs="Arial"/>
        </w:rPr>
      </w:pPr>
    </w:p>
    <w:p w:rsidR="000A13BC" w:rsidRDefault="000A13BC" w:rsidP="00B76946">
      <w:pPr>
        <w:rPr>
          <w:rFonts w:cs="Arial"/>
        </w:rPr>
      </w:pPr>
    </w:p>
    <w:p w:rsidR="000A13BC" w:rsidRDefault="000A13BC" w:rsidP="000A13BC">
      <w:pPr>
        <w:jc w:val="center"/>
        <w:rPr>
          <w:rFonts w:cs="Arial"/>
        </w:rPr>
      </w:pPr>
      <w:r w:rsidRPr="000A13BC">
        <w:rPr>
          <w:rFonts w:cs="Arial"/>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12.6pt" o:ole="">
            <v:imagedata r:id="rId15" o:title=""/>
          </v:shape>
          <o:OLEObject Type="Embed" ProgID="AcroExch.Document.DC" ShapeID="_x0000_i1025" DrawAspect="Content" ObjectID="_1670066915" r:id="rId16"/>
        </w:object>
      </w:r>
    </w:p>
    <w:p w:rsidR="000A13BC" w:rsidRDefault="000A13BC" w:rsidP="00B76946">
      <w:pPr>
        <w:rPr>
          <w:rFonts w:cs="Arial"/>
        </w:rPr>
      </w:pPr>
    </w:p>
    <w:p w:rsidR="000A13BC" w:rsidRDefault="000A13BC" w:rsidP="00B76946">
      <w:pPr>
        <w:rPr>
          <w:rFonts w:cs="Arial"/>
        </w:rPr>
      </w:pPr>
    </w:p>
    <w:p w:rsidR="000A13BC" w:rsidRDefault="000A13BC" w:rsidP="00B76946">
      <w:pPr>
        <w:rPr>
          <w:rFonts w:cs="Arial"/>
        </w:rPr>
      </w:pPr>
    </w:p>
    <w:p w:rsidR="000A13BC" w:rsidRDefault="000A13BC" w:rsidP="00B76946">
      <w:pPr>
        <w:rPr>
          <w:rFonts w:cs="Arial"/>
        </w:rPr>
      </w:pPr>
    </w:p>
    <w:p w:rsidR="000A13BC" w:rsidRDefault="000A13BC" w:rsidP="00B76946">
      <w:pPr>
        <w:rPr>
          <w:rFonts w:cs="Arial"/>
        </w:rPr>
      </w:pPr>
    </w:p>
    <w:p w:rsidR="000A13BC" w:rsidRDefault="000A13BC" w:rsidP="00B76946">
      <w:pPr>
        <w:rPr>
          <w:rFonts w:cs="Arial"/>
        </w:rPr>
      </w:pPr>
    </w:p>
    <w:p w:rsidR="000A13BC" w:rsidRDefault="000A13BC" w:rsidP="00B76946">
      <w:pPr>
        <w:rPr>
          <w:rFonts w:cs="Arial"/>
        </w:rPr>
      </w:pPr>
    </w:p>
    <w:p w:rsidR="000A13BC" w:rsidRDefault="000A13BC" w:rsidP="00B76946">
      <w:pPr>
        <w:rPr>
          <w:rFonts w:cs="Arial"/>
        </w:rPr>
      </w:pPr>
    </w:p>
    <w:p w:rsidR="000A13BC" w:rsidRDefault="000A13BC" w:rsidP="00B76946">
      <w:pPr>
        <w:rPr>
          <w:rFonts w:cs="Arial"/>
        </w:rPr>
      </w:pPr>
    </w:p>
    <w:p w:rsidR="000A13BC" w:rsidRDefault="000A13BC" w:rsidP="00B76946">
      <w:pPr>
        <w:rPr>
          <w:rFonts w:cs="Arial"/>
        </w:rPr>
      </w:pPr>
    </w:p>
    <w:p w:rsidR="00A75475" w:rsidRDefault="00A75475" w:rsidP="00B7694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495CE5" w:rsidRPr="00CD22E6" w:rsidTr="00BB6A84">
        <w:tc>
          <w:tcPr>
            <w:tcW w:w="9729" w:type="dxa"/>
            <w:shd w:val="clear" w:color="auto" w:fill="9CC2E5"/>
          </w:tcPr>
          <w:p w:rsidR="00495CE5" w:rsidRPr="00CD22E6" w:rsidRDefault="00495CE5" w:rsidP="00B76946">
            <w:pPr>
              <w:rPr>
                <w:rFonts w:cs="Arial"/>
                <w:b/>
              </w:rPr>
            </w:pPr>
            <w:r w:rsidRPr="00CD22E6">
              <w:rPr>
                <w:rFonts w:cs="Arial"/>
                <w:b/>
              </w:rPr>
              <w:t>Beleidsvoornemen</w:t>
            </w:r>
            <w:r w:rsidR="00DC2F34">
              <w:rPr>
                <w:rFonts w:cs="Arial"/>
                <w:b/>
              </w:rPr>
              <w:t>s</w:t>
            </w:r>
            <w:r w:rsidRPr="00CD22E6">
              <w:rPr>
                <w:rFonts w:cs="Arial"/>
                <w:b/>
              </w:rPr>
              <w:t>:</w:t>
            </w:r>
          </w:p>
          <w:p w:rsidR="00CF15BC" w:rsidRPr="00CD22E6" w:rsidRDefault="00CF15BC" w:rsidP="00B76946">
            <w:pPr>
              <w:rPr>
                <w:rFonts w:cs="Arial"/>
                <w:b/>
              </w:rPr>
            </w:pPr>
          </w:p>
          <w:p w:rsidR="00495CE5" w:rsidRPr="00DC2F34" w:rsidRDefault="00495CE5" w:rsidP="00E15325">
            <w:pPr>
              <w:numPr>
                <w:ilvl w:val="0"/>
                <w:numId w:val="93"/>
              </w:numPr>
              <w:rPr>
                <w:rFonts w:cs="Arial"/>
                <w:b/>
              </w:rPr>
            </w:pPr>
            <w:r w:rsidRPr="00DC2F34">
              <w:rPr>
                <w:rFonts w:cs="Arial"/>
                <w:b/>
              </w:rPr>
              <w:t>Visie en missie herzien</w:t>
            </w:r>
            <w:r w:rsidR="00C23F50" w:rsidRPr="00DC2F34">
              <w:rPr>
                <w:rFonts w:cs="Arial"/>
                <w:b/>
              </w:rPr>
              <w:t xml:space="preserve"> en waar nodig aanpassen</w:t>
            </w:r>
            <w:r w:rsidR="00101B72" w:rsidRPr="00DC2F34">
              <w:rPr>
                <w:rFonts w:cs="Arial"/>
                <w:b/>
              </w:rPr>
              <w:t xml:space="preserve">, zodat het een gedeelde visie </w:t>
            </w:r>
            <w:r w:rsidR="0059101A" w:rsidRPr="00DC2F34">
              <w:rPr>
                <w:rFonts w:cs="Arial"/>
                <w:b/>
              </w:rPr>
              <w:t>wordt</w:t>
            </w:r>
            <w:r w:rsidR="00101B72" w:rsidRPr="00DC2F34">
              <w:rPr>
                <w:rFonts w:cs="Arial"/>
                <w:b/>
              </w:rPr>
              <w:t>, gedragen</w:t>
            </w:r>
            <w:r w:rsidR="0059101A" w:rsidRPr="00DC2F34">
              <w:rPr>
                <w:rFonts w:cs="Arial"/>
                <w:b/>
              </w:rPr>
              <w:t xml:space="preserve"> door alle geledingen van de school</w:t>
            </w:r>
            <w:r w:rsidR="00CF15BC" w:rsidRPr="00DC2F34">
              <w:rPr>
                <w:rFonts w:cs="Arial"/>
                <w:b/>
              </w:rPr>
              <w:t>.</w:t>
            </w:r>
            <w:r w:rsidRPr="00DC2F34">
              <w:rPr>
                <w:rFonts w:cs="Arial"/>
                <w:b/>
              </w:rPr>
              <w:t xml:space="preserve"> </w:t>
            </w:r>
          </w:p>
          <w:p w:rsidR="000A7B79" w:rsidRPr="00DC2F34" w:rsidRDefault="000A7B79" w:rsidP="00495CE5">
            <w:pPr>
              <w:rPr>
                <w:rFonts w:cs="Arial"/>
                <w:b/>
                <w:i/>
              </w:rPr>
            </w:pPr>
          </w:p>
          <w:p w:rsidR="005E72E9" w:rsidRPr="00DC2F34" w:rsidRDefault="005E72E9" w:rsidP="00E15325">
            <w:pPr>
              <w:numPr>
                <w:ilvl w:val="0"/>
                <w:numId w:val="93"/>
              </w:numPr>
              <w:rPr>
                <w:rFonts w:cs="Arial"/>
                <w:b/>
              </w:rPr>
            </w:pPr>
            <w:r w:rsidRPr="00DC2F34">
              <w:rPr>
                <w:rFonts w:cs="Arial"/>
                <w:b/>
              </w:rPr>
              <w:t>Beleid ontwikkelen op basis van de aanbevelingen die zijn gedaan in het PGO (Praktijk gericht onderzoek) Ouderbetrokkenheid.</w:t>
            </w:r>
          </w:p>
          <w:p w:rsidR="00CF15BC" w:rsidRPr="00CD22E6" w:rsidRDefault="00CF15BC" w:rsidP="00495CE5">
            <w:pPr>
              <w:rPr>
                <w:rFonts w:cs="Arial"/>
              </w:rPr>
            </w:pPr>
          </w:p>
        </w:tc>
      </w:tr>
    </w:tbl>
    <w:p w:rsidR="0093487A" w:rsidRDefault="0093487A">
      <w:pPr>
        <w:pStyle w:val="Kop7"/>
        <w:rPr>
          <w:i/>
        </w:rPr>
      </w:pPr>
    </w:p>
    <w:p w:rsidR="0093487A" w:rsidRDefault="0093487A">
      <w:pPr>
        <w:pStyle w:val="Kop7"/>
        <w:rPr>
          <w:i/>
        </w:rPr>
      </w:pPr>
    </w:p>
    <w:p w:rsidR="0093487A" w:rsidRDefault="0093487A">
      <w:pPr>
        <w:pStyle w:val="Kop7"/>
        <w:rPr>
          <w:i/>
        </w:rPr>
      </w:pPr>
    </w:p>
    <w:p w:rsidR="0093487A" w:rsidRDefault="0093487A">
      <w:pPr>
        <w:pStyle w:val="Kop7"/>
        <w:rPr>
          <w:i/>
        </w:rPr>
      </w:pPr>
    </w:p>
    <w:p w:rsidR="0093487A" w:rsidRDefault="0093487A">
      <w:pPr>
        <w:pStyle w:val="Kop7"/>
        <w:rPr>
          <w:i/>
        </w:rPr>
      </w:pPr>
    </w:p>
    <w:p w:rsidR="0093487A" w:rsidRDefault="0093487A">
      <w:pPr>
        <w:pStyle w:val="Kop7"/>
        <w:rPr>
          <w:i/>
        </w:rPr>
      </w:pPr>
    </w:p>
    <w:p w:rsidR="0093487A" w:rsidRDefault="0093487A">
      <w:pPr>
        <w:pStyle w:val="Kop7"/>
        <w:rPr>
          <w:i/>
        </w:rPr>
      </w:pPr>
    </w:p>
    <w:p w:rsidR="0093487A" w:rsidRDefault="0093487A" w:rsidP="0093487A"/>
    <w:p w:rsidR="0093487A" w:rsidRPr="0093487A" w:rsidRDefault="0093487A" w:rsidP="0093487A"/>
    <w:p w:rsidR="0093487A" w:rsidRDefault="0093487A">
      <w:pPr>
        <w:pStyle w:val="Kop7"/>
        <w:rPr>
          <w:i/>
        </w:rPr>
      </w:pPr>
    </w:p>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Default="000A13BC" w:rsidP="000A13BC"/>
    <w:p w:rsidR="000A13BC" w:rsidRPr="000A13BC" w:rsidRDefault="000A13BC" w:rsidP="000A13BC"/>
    <w:p w:rsidR="0093487A" w:rsidRPr="0093487A" w:rsidRDefault="0093487A" w:rsidP="0093487A"/>
    <w:p w:rsidR="0093487A" w:rsidRDefault="0093487A">
      <w:pPr>
        <w:pStyle w:val="Kop7"/>
        <w:rPr>
          <w:i/>
        </w:rPr>
      </w:pPr>
    </w:p>
    <w:p w:rsidR="0093487A" w:rsidRDefault="0093487A">
      <w:pPr>
        <w:pStyle w:val="Kop7"/>
        <w:rPr>
          <w:i/>
        </w:rPr>
      </w:pPr>
    </w:p>
    <w:p w:rsidR="0093487A" w:rsidRDefault="0093487A">
      <w:pPr>
        <w:pStyle w:val="Kop7"/>
        <w:rPr>
          <w:i/>
        </w:rPr>
      </w:pPr>
    </w:p>
    <w:p w:rsidR="00C36E58" w:rsidRDefault="00760CC8">
      <w:pPr>
        <w:pStyle w:val="Kop7"/>
        <w:rPr>
          <w:i/>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114300</wp:posOffset>
                </wp:positionV>
                <wp:extent cx="3543300" cy="914400"/>
                <wp:effectExtent l="9525" t="7620" r="9525" b="1143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solidFill>
                          <a:srgbClr val="FFFFFF"/>
                        </a:solidFill>
                        <a:ln w="9525">
                          <a:solidFill>
                            <a:srgbClr val="000000"/>
                          </a:solidFill>
                          <a:miter lim="800000"/>
                          <a:headEnd/>
                          <a:tailEnd/>
                        </a:ln>
                      </wps:spPr>
                      <wps:txbx>
                        <w:txbxContent>
                          <w:p w:rsidR="00785932" w:rsidRDefault="00785932">
                            <w:pPr>
                              <w:rPr>
                                <w:b/>
                                <w:bCs/>
                                <w:sz w:val="32"/>
                              </w:rPr>
                            </w:pPr>
                            <w:r>
                              <w:rPr>
                                <w:b/>
                                <w:bCs/>
                                <w:sz w:val="32"/>
                              </w:rPr>
                              <w:t>SCHOOLPLAN 2017-2021</w:t>
                            </w:r>
                          </w:p>
                          <w:p w:rsidR="00785932" w:rsidRDefault="00785932">
                            <w:pPr>
                              <w:rPr>
                                <w:b/>
                                <w:bCs/>
                              </w:rPr>
                            </w:pPr>
                          </w:p>
                          <w:p w:rsidR="00785932" w:rsidRDefault="00785932">
                            <w:pPr>
                              <w:rPr>
                                <w:rFonts w:cs="Arial"/>
                                <w:b/>
                                <w:bCs/>
                                <w:sz w:val="28"/>
                              </w:rPr>
                            </w:pPr>
                            <w:r>
                              <w:rPr>
                                <w:rFonts w:cs="Arial"/>
                                <w:b/>
                                <w:bCs/>
                                <w:sz w:val="28"/>
                              </w:rPr>
                              <w:t>Hoofdstuk 2</w:t>
                            </w:r>
                          </w:p>
                          <w:p w:rsidR="00785932" w:rsidRDefault="00785932">
                            <w:r>
                              <w:rPr>
                                <w:rFonts w:cs="Arial"/>
                                <w:b/>
                                <w:bCs/>
                                <w:sz w:val="28"/>
                              </w:rPr>
                              <w:t>Onderwijskundige vormgeving</w:t>
                            </w:r>
                            <w:r>
                              <w:rPr>
                                <w:rFonts w:cs="Arial"/>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in;margin-top:9pt;width:279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">
                <v:textbox>
                  <w:txbxContent>
                    <w:p w:rsidR="00785932" w:rsidRDefault="00785932">
                      <w:pPr>
                        <w:rPr>
                          <w:b/>
                          <w:bCs/>
                          <w:sz w:val="32"/>
                        </w:rPr>
                      </w:pPr>
                      <w:r>
                        <w:rPr>
                          <w:b/>
                          <w:bCs/>
                          <w:sz w:val="32"/>
                        </w:rPr>
                        <w:t>SCHOOLPLAN 2017-2021</w:t>
                      </w:r>
                    </w:p>
                    <w:p w:rsidR="00785932" w:rsidRDefault="00785932">
                      <w:pPr>
                        <w:rPr>
                          <w:b/>
                          <w:bCs/>
                        </w:rPr>
                      </w:pPr>
                    </w:p>
                    <w:p w:rsidR="00785932" w:rsidRDefault="00785932">
                      <w:pPr>
                        <w:rPr>
                          <w:rFonts w:cs="Arial"/>
                          <w:b/>
                          <w:bCs/>
                          <w:sz w:val="28"/>
                        </w:rPr>
                      </w:pPr>
                      <w:r>
                        <w:rPr>
                          <w:rFonts w:cs="Arial"/>
                          <w:b/>
                          <w:bCs/>
                          <w:sz w:val="28"/>
                        </w:rPr>
                        <w:t>Hoofdstuk 2</w:t>
                      </w:r>
                    </w:p>
                    <w:p w:rsidR="00785932" w:rsidRDefault="00785932">
                      <w:r>
                        <w:rPr>
                          <w:rFonts w:cs="Arial"/>
                          <w:b/>
                          <w:bCs/>
                          <w:sz w:val="28"/>
                        </w:rPr>
                        <w:t>Onderwijskundige vormgeving</w:t>
                      </w:r>
                      <w:r>
                        <w:rPr>
                          <w:rFonts w:cs="Arial"/>
                          <w:sz w:val="24"/>
                        </w:rPr>
                        <w:t xml:space="preserve"> </w:t>
                      </w:r>
                    </w:p>
                  </w:txbxContent>
                </v:textbox>
              </v:shape>
            </w:pict>
          </mc:Fallback>
        </mc:AlternateContent>
      </w:r>
      <w:r>
        <w:rPr>
          <w:noProof/>
        </w:rPr>
        <w:drawing>
          <wp:inline distT="0" distB="0" distL="0" distR="0">
            <wp:extent cx="2732405" cy="1078230"/>
            <wp:effectExtent l="0" t="0" r="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2405" cy="1078230"/>
                    </a:xfrm>
                    <a:prstGeom prst="rect">
                      <a:avLst/>
                    </a:prstGeom>
                    <a:noFill/>
                    <a:ln>
                      <a:noFill/>
                    </a:ln>
                  </pic:spPr>
                </pic:pic>
              </a:graphicData>
            </a:graphic>
          </wp:inline>
        </w:drawing>
      </w:r>
    </w:p>
    <w:p w:rsidR="008A6E23" w:rsidRDefault="008A6E23" w:rsidP="008A6E23">
      <w:pPr>
        <w:rPr>
          <w:b/>
          <w:i/>
        </w:rPr>
      </w:pPr>
    </w:p>
    <w:p w:rsidR="00C40FC6" w:rsidRDefault="00C40FC6" w:rsidP="008A6E23">
      <w:pPr>
        <w:pStyle w:val="Koptekst"/>
        <w:tabs>
          <w:tab w:val="clear" w:pos="4536"/>
          <w:tab w:val="clear" w:pos="9072"/>
        </w:tabs>
        <w:rPr>
          <w:rFonts w:ascii="Arial" w:hAnsi="Arial" w:cs="Arial"/>
          <w:b/>
          <w:iCs/>
          <w:sz w:val="22"/>
        </w:rPr>
      </w:pPr>
    </w:p>
    <w:p w:rsidR="00C40FC6" w:rsidRDefault="00040F67" w:rsidP="008A6E23">
      <w:pPr>
        <w:pStyle w:val="Koptekst"/>
        <w:tabs>
          <w:tab w:val="clear" w:pos="4536"/>
          <w:tab w:val="clear" w:pos="9072"/>
        </w:tabs>
        <w:rPr>
          <w:rFonts w:ascii="Arial" w:hAnsi="Arial" w:cs="Arial"/>
          <w:b/>
          <w:iCs/>
          <w:sz w:val="22"/>
        </w:rPr>
      </w:pPr>
      <w:r>
        <w:rPr>
          <w:rFonts w:ascii="Arial" w:hAnsi="Arial" w:cs="Arial"/>
          <w:b/>
          <w:iCs/>
          <w:sz w:val="22"/>
        </w:rPr>
        <w:t>2.1</w:t>
      </w:r>
      <w:r>
        <w:rPr>
          <w:rFonts w:ascii="Arial" w:hAnsi="Arial" w:cs="Arial"/>
          <w:b/>
          <w:iCs/>
          <w:sz w:val="22"/>
        </w:rPr>
        <w:tab/>
        <w:t>Uitgangspunten</w:t>
      </w:r>
    </w:p>
    <w:p w:rsidR="00C40FC6" w:rsidRDefault="00C40FC6" w:rsidP="008A6E23">
      <w:pPr>
        <w:pStyle w:val="Koptekst"/>
        <w:tabs>
          <w:tab w:val="clear" w:pos="4536"/>
          <w:tab w:val="clear" w:pos="9072"/>
        </w:tabs>
        <w:rPr>
          <w:rFonts w:ascii="Arial" w:hAnsi="Arial" w:cs="Arial"/>
          <w:b/>
          <w:iCs/>
          <w:sz w:val="22"/>
        </w:rPr>
      </w:pPr>
    </w:p>
    <w:p w:rsidR="00C40FC6" w:rsidRDefault="00C40FC6" w:rsidP="00C40FC6">
      <w:pPr>
        <w:rPr>
          <w:sz w:val="22"/>
        </w:rPr>
      </w:pPr>
      <w:r>
        <w:rPr>
          <w:sz w:val="22"/>
        </w:rPr>
        <w:t xml:space="preserve">Op Tyltylschool de Maasgouw richten we ons op een brede ontwikkeling van de leerlingen. We besteden dan ook aan meer zaken aandacht dan alleen aan de traditionele schoolse vakken. </w:t>
      </w:r>
    </w:p>
    <w:p w:rsidR="00C40FC6" w:rsidRDefault="00C40FC6" w:rsidP="00C40FC6">
      <w:pPr>
        <w:rPr>
          <w:sz w:val="22"/>
        </w:rPr>
      </w:pPr>
      <w:r>
        <w:rPr>
          <w:sz w:val="22"/>
        </w:rPr>
        <w:t>De schoolse prestaties staan ons inziens niet voorop, maar</w:t>
      </w:r>
      <w:r w:rsidR="001C792F">
        <w:rPr>
          <w:sz w:val="22"/>
        </w:rPr>
        <w:t xml:space="preserve"> eveneens</w:t>
      </w:r>
      <w:r>
        <w:rPr>
          <w:sz w:val="22"/>
        </w:rPr>
        <w:t xml:space="preserve"> dat de ontwikkeling van het kind zo goed mogelijk in evenwicht is in l</w:t>
      </w:r>
      <w:r w:rsidR="00140863">
        <w:rPr>
          <w:sz w:val="22"/>
        </w:rPr>
        <w:t>ichamelijk, verstande</w:t>
      </w:r>
      <w:r>
        <w:rPr>
          <w:sz w:val="22"/>
        </w:rPr>
        <w:t xml:space="preserve">lijk, emotioneel en sociaal opzicht. </w:t>
      </w:r>
    </w:p>
    <w:p w:rsidR="00C40FC6" w:rsidRDefault="00C40FC6" w:rsidP="00C40FC6">
      <w:pPr>
        <w:rPr>
          <w:sz w:val="22"/>
        </w:rPr>
      </w:pPr>
      <w:r>
        <w:rPr>
          <w:sz w:val="22"/>
        </w:rPr>
        <w:t>De Maasgouw wil bereiken dat iedere leerling via een ononderbroken leer- en ontwikkelingsproces, zich zo zelfstandig en sociaal redzaam kan maken als vereist is om passend deel uit te maken van de gemeenschap. Het spreekt voor zich dat dit het beste gerealiseerd kan worden in een omgeving waarin de leerlingen zich thuis voelen.</w:t>
      </w:r>
    </w:p>
    <w:p w:rsidR="00C40FC6" w:rsidRDefault="00C40FC6" w:rsidP="008A6E23">
      <w:pPr>
        <w:pStyle w:val="Koptekst"/>
        <w:tabs>
          <w:tab w:val="clear" w:pos="4536"/>
          <w:tab w:val="clear" w:pos="9072"/>
        </w:tabs>
        <w:rPr>
          <w:rFonts w:ascii="Arial" w:hAnsi="Arial" w:cs="Arial"/>
          <w:b/>
          <w:iCs/>
          <w:sz w:val="22"/>
        </w:rPr>
      </w:pPr>
    </w:p>
    <w:p w:rsidR="008A6E23" w:rsidRDefault="00C40FC6" w:rsidP="008A6E23">
      <w:pPr>
        <w:pStyle w:val="Koptekst"/>
        <w:tabs>
          <w:tab w:val="clear" w:pos="4536"/>
          <w:tab w:val="clear" w:pos="9072"/>
        </w:tabs>
        <w:rPr>
          <w:rFonts w:ascii="Arial" w:hAnsi="Arial" w:cs="Arial"/>
          <w:b/>
          <w:iCs/>
          <w:sz w:val="22"/>
        </w:rPr>
      </w:pPr>
      <w:r>
        <w:rPr>
          <w:rFonts w:ascii="Arial" w:hAnsi="Arial" w:cs="Arial"/>
          <w:b/>
          <w:iCs/>
          <w:sz w:val="22"/>
        </w:rPr>
        <w:t>2.2</w:t>
      </w:r>
      <w:r>
        <w:rPr>
          <w:rFonts w:ascii="Arial" w:hAnsi="Arial" w:cs="Arial"/>
          <w:b/>
          <w:iCs/>
          <w:sz w:val="22"/>
        </w:rPr>
        <w:tab/>
        <w:t>Wettelijke opdracht van het onderwijs</w:t>
      </w:r>
    </w:p>
    <w:p w:rsidR="00C40FC6" w:rsidRDefault="00C40FC6" w:rsidP="008A6E23">
      <w:pPr>
        <w:pStyle w:val="Koptekst"/>
        <w:tabs>
          <w:tab w:val="clear" w:pos="4536"/>
          <w:tab w:val="clear" w:pos="9072"/>
        </w:tabs>
        <w:rPr>
          <w:rFonts w:ascii="Arial" w:hAnsi="Arial" w:cs="Arial"/>
          <w:b/>
          <w:iCs/>
          <w:sz w:val="22"/>
        </w:rPr>
      </w:pPr>
    </w:p>
    <w:p w:rsidR="00C40FC6" w:rsidRDefault="00C40FC6" w:rsidP="00C40FC6">
      <w:pPr>
        <w:rPr>
          <w:sz w:val="22"/>
        </w:rPr>
      </w:pPr>
      <w:r>
        <w:rPr>
          <w:sz w:val="22"/>
        </w:rPr>
        <w:t>Bij ieder doel dat we vaststellen voor onze leerlingen</w:t>
      </w:r>
      <w:r w:rsidR="00DC2F34">
        <w:rPr>
          <w:sz w:val="22"/>
        </w:rPr>
        <w:t>,</w:t>
      </w:r>
      <w:r>
        <w:rPr>
          <w:sz w:val="22"/>
        </w:rPr>
        <w:t xml:space="preserve"> houden we rekening met twee uitgangspunten. We letten daarbij op:</w:t>
      </w:r>
    </w:p>
    <w:p w:rsidR="00C40FC6" w:rsidRDefault="00C23F50" w:rsidP="00C40FC6">
      <w:pPr>
        <w:numPr>
          <w:ilvl w:val="0"/>
          <w:numId w:val="5"/>
        </w:numPr>
        <w:ind w:left="360"/>
        <w:rPr>
          <w:sz w:val="22"/>
        </w:rPr>
      </w:pPr>
      <w:r>
        <w:rPr>
          <w:sz w:val="22"/>
        </w:rPr>
        <w:t xml:space="preserve">De haalbaarheid: </w:t>
      </w:r>
      <w:r w:rsidR="00C40FC6">
        <w:rPr>
          <w:sz w:val="22"/>
        </w:rPr>
        <w:t>de doelen waar we naar streven moeten voor het kind haalbaar en</w:t>
      </w:r>
    </w:p>
    <w:p w:rsidR="00C40FC6" w:rsidRDefault="00C40FC6" w:rsidP="00C40FC6">
      <w:pPr>
        <w:rPr>
          <w:sz w:val="22"/>
        </w:rPr>
      </w:pPr>
      <w:r>
        <w:rPr>
          <w:sz w:val="22"/>
        </w:rPr>
        <w:t xml:space="preserve">            nuttig zijn voor de leer- en persoonlijkheidsontwikkeling.</w:t>
      </w:r>
    </w:p>
    <w:p w:rsidR="00C40FC6" w:rsidRDefault="00C40FC6" w:rsidP="00C40FC6">
      <w:pPr>
        <w:numPr>
          <w:ilvl w:val="0"/>
          <w:numId w:val="5"/>
        </w:numPr>
        <w:ind w:hanging="720"/>
        <w:rPr>
          <w:sz w:val="22"/>
        </w:rPr>
      </w:pPr>
      <w:r>
        <w:rPr>
          <w:sz w:val="22"/>
        </w:rPr>
        <w:t>De tijd: We gaan uit van de beginsituatie, het punt waar de leerling nu is en we s</w:t>
      </w:r>
      <w:r w:rsidR="00C23F50">
        <w:rPr>
          <w:sz w:val="22"/>
        </w:rPr>
        <w:t xml:space="preserve">tellen een punt om naar toe te </w:t>
      </w:r>
      <w:r>
        <w:rPr>
          <w:sz w:val="22"/>
        </w:rPr>
        <w:t>werk</w:t>
      </w:r>
      <w:r w:rsidR="00C23F50">
        <w:rPr>
          <w:sz w:val="22"/>
        </w:rPr>
        <w:t xml:space="preserve">en. Hoeveel tijd dit in beslag </w:t>
      </w:r>
      <w:r>
        <w:rPr>
          <w:sz w:val="22"/>
        </w:rPr>
        <w:t>neemt is van minder belang dan de tussenstappen die het kind maakt. De (kleine) vorderingen worden nauwkeurig bijgehouden en een vervolg gepland.</w:t>
      </w:r>
    </w:p>
    <w:p w:rsidR="008A6E23" w:rsidRDefault="008A6E23" w:rsidP="008A6E23">
      <w:pPr>
        <w:pStyle w:val="Koptekst"/>
        <w:tabs>
          <w:tab w:val="clear" w:pos="4536"/>
          <w:tab w:val="clear" w:pos="9072"/>
        </w:tabs>
        <w:rPr>
          <w:rFonts w:ascii="Arial" w:hAnsi="Arial" w:cs="Arial"/>
          <w:b/>
          <w:iCs/>
          <w:sz w:val="22"/>
        </w:rPr>
      </w:pPr>
    </w:p>
    <w:p w:rsidR="008A6E23" w:rsidRDefault="008A6E23" w:rsidP="008A6E23">
      <w:pPr>
        <w:rPr>
          <w:sz w:val="22"/>
        </w:rPr>
      </w:pPr>
      <w:r>
        <w:rPr>
          <w:sz w:val="22"/>
        </w:rPr>
        <w:t>De basis voor de vormgeving van ons onderwijssysteem is artikel 11 van de WEC</w:t>
      </w:r>
      <w:r w:rsidR="001C1086">
        <w:rPr>
          <w:sz w:val="22"/>
        </w:rPr>
        <w:t xml:space="preserve"> (Wet op de expertisecentra) geldend vanaf 24-02-2017</w:t>
      </w:r>
      <w:r w:rsidR="00C23F50">
        <w:rPr>
          <w:sz w:val="22"/>
        </w:rPr>
        <w:t>.</w:t>
      </w:r>
      <w:r>
        <w:rPr>
          <w:sz w:val="22"/>
        </w:rPr>
        <w:t xml:space="preserve"> Hierin wordt o.a. aangegeven dat:</w:t>
      </w:r>
    </w:p>
    <w:p w:rsidR="008A6E23" w:rsidRDefault="008A6E23" w:rsidP="009D2EF8">
      <w:pPr>
        <w:numPr>
          <w:ilvl w:val="0"/>
          <w:numId w:val="7"/>
        </w:numPr>
        <w:tabs>
          <w:tab w:val="num" w:pos="360"/>
        </w:tabs>
        <w:ind w:left="360"/>
        <w:rPr>
          <w:sz w:val="22"/>
        </w:rPr>
      </w:pPr>
      <w:r>
        <w:rPr>
          <w:sz w:val="22"/>
        </w:rPr>
        <w:t xml:space="preserve">het onderwijs wordt afgestemd op de ontwikkelingsmogelijkheden van de leerling en zodanig wordt ingericht dat de leerling een ononderbroken ontwikkelingsproces kan doorlopen. </w:t>
      </w:r>
    </w:p>
    <w:p w:rsidR="008A6E23" w:rsidRDefault="008A6E23" w:rsidP="009D2EF8">
      <w:pPr>
        <w:numPr>
          <w:ilvl w:val="0"/>
          <w:numId w:val="7"/>
        </w:numPr>
        <w:tabs>
          <w:tab w:val="clear" w:pos="720"/>
          <w:tab w:val="num" w:pos="360"/>
        </w:tabs>
        <w:ind w:left="360"/>
        <w:rPr>
          <w:sz w:val="22"/>
        </w:rPr>
      </w:pPr>
      <w:r>
        <w:rPr>
          <w:sz w:val="22"/>
        </w:rPr>
        <w:t>het onderwijs zich in elk geval richt op de emotionele en de verstandelijke ontwikkeling, op het ontwikkelen van creativiteit, het verwerven van kennis en van sociale, culturele en lichamelijke vaardigheden.</w:t>
      </w:r>
    </w:p>
    <w:p w:rsidR="008A6E23" w:rsidRDefault="008A6E23" w:rsidP="009D2EF8">
      <w:pPr>
        <w:numPr>
          <w:ilvl w:val="0"/>
          <w:numId w:val="7"/>
        </w:numPr>
        <w:tabs>
          <w:tab w:val="clear" w:pos="720"/>
          <w:tab w:val="num" w:pos="360"/>
        </w:tabs>
        <w:ind w:left="360"/>
        <w:rPr>
          <w:b/>
          <w:sz w:val="22"/>
        </w:rPr>
      </w:pPr>
      <w:r>
        <w:rPr>
          <w:sz w:val="22"/>
        </w:rPr>
        <w:t xml:space="preserve">het onderwijs er mede van uit gaat dat de leerlingen opgroeien in een </w:t>
      </w:r>
      <w:r w:rsidR="001C1086">
        <w:rPr>
          <w:sz w:val="22"/>
        </w:rPr>
        <w:t>pluriforme</w:t>
      </w:r>
      <w:r>
        <w:rPr>
          <w:sz w:val="22"/>
        </w:rPr>
        <w:t xml:space="preserve"> samenleving.</w:t>
      </w:r>
    </w:p>
    <w:p w:rsidR="008A6E23" w:rsidRDefault="008A6E23" w:rsidP="008A6E23">
      <w:pPr>
        <w:rPr>
          <w:sz w:val="22"/>
        </w:rPr>
      </w:pPr>
    </w:p>
    <w:p w:rsidR="008A6E23" w:rsidRDefault="008A6E23" w:rsidP="008A6E23">
      <w:pPr>
        <w:rPr>
          <w:b/>
          <w:sz w:val="28"/>
        </w:rPr>
      </w:pPr>
    </w:p>
    <w:p w:rsidR="008A6E23" w:rsidRDefault="008A6E23" w:rsidP="008A6E23">
      <w:pPr>
        <w:tabs>
          <w:tab w:val="left" w:pos="0"/>
        </w:tabs>
        <w:rPr>
          <w:b/>
          <w:sz w:val="22"/>
        </w:rPr>
      </w:pPr>
      <w:r>
        <w:rPr>
          <w:b/>
          <w:sz w:val="22"/>
        </w:rPr>
        <w:t>2</w:t>
      </w:r>
      <w:r w:rsidR="009E6B94">
        <w:rPr>
          <w:b/>
          <w:sz w:val="22"/>
        </w:rPr>
        <w:t>.3</w:t>
      </w:r>
      <w:r w:rsidR="00616C13">
        <w:rPr>
          <w:b/>
          <w:sz w:val="22"/>
        </w:rPr>
        <w:t>.1</w:t>
      </w:r>
      <w:r>
        <w:rPr>
          <w:b/>
          <w:sz w:val="22"/>
        </w:rPr>
        <w:tab/>
        <w:t>Karakteristieken van ons onderwijs</w:t>
      </w:r>
    </w:p>
    <w:p w:rsidR="008A6E23" w:rsidRDefault="008A6E23" w:rsidP="008A6E23">
      <w:pPr>
        <w:tabs>
          <w:tab w:val="left" w:pos="0"/>
        </w:tabs>
        <w:rPr>
          <w:b/>
          <w:sz w:val="22"/>
        </w:rPr>
      </w:pPr>
    </w:p>
    <w:p w:rsidR="008A6E23" w:rsidRDefault="008A6E23" w:rsidP="008A6E23">
      <w:pPr>
        <w:tabs>
          <w:tab w:val="left" w:pos="360"/>
        </w:tabs>
        <w:rPr>
          <w:bCs/>
          <w:sz w:val="22"/>
        </w:rPr>
      </w:pPr>
      <w:r>
        <w:rPr>
          <w:bCs/>
          <w:sz w:val="22"/>
        </w:rPr>
        <w:t>Het onderwijs aan Tyltylschool de Maasgouw wordt gekenmerkt door:</w:t>
      </w:r>
    </w:p>
    <w:p w:rsidR="008A6E23" w:rsidRDefault="008A6E23" w:rsidP="008A6E23">
      <w:pPr>
        <w:numPr>
          <w:ilvl w:val="0"/>
          <w:numId w:val="6"/>
        </w:numPr>
        <w:tabs>
          <w:tab w:val="left" w:pos="360"/>
        </w:tabs>
        <w:ind w:left="0" w:firstLine="0"/>
        <w:rPr>
          <w:bCs/>
          <w:sz w:val="22"/>
        </w:rPr>
      </w:pPr>
      <w:r>
        <w:rPr>
          <w:bCs/>
          <w:sz w:val="22"/>
        </w:rPr>
        <w:t>kleine groepen, variërend in grootte van 6 tot 9 leerlingen</w:t>
      </w:r>
    </w:p>
    <w:p w:rsidR="008A6E23" w:rsidRDefault="008A6E23" w:rsidP="008A6E23">
      <w:pPr>
        <w:numPr>
          <w:ilvl w:val="0"/>
          <w:numId w:val="6"/>
        </w:numPr>
        <w:tabs>
          <w:tab w:val="clear" w:pos="720"/>
          <w:tab w:val="left" w:pos="0"/>
          <w:tab w:val="num" w:pos="360"/>
        </w:tabs>
        <w:ind w:left="360"/>
        <w:rPr>
          <w:bCs/>
          <w:sz w:val="22"/>
        </w:rPr>
      </w:pPr>
      <w:r>
        <w:rPr>
          <w:bCs/>
          <w:sz w:val="22"/>
        </w:rPr>
        <w:t>een deskundige groep</w:t>
      </w:r>
      <w:r w:rsidR="00CF69F0">
        <w:rPr>
          <w:bCs/>
          <w:sz w:val="22"/>
        </w:rPr>
        <w:t>sleiding (leerkracht en klassen</w:t>
      </w:r>
      <w:r>
        <w:rPr>
          <w:bCs/>
          <w:sz w:val="22"/>
        </w:rPr>
        <w:t>assistente) die ondersteuning bieden aan het ontwikkelproces, de groepsactiviteiten en de verzorging van de kinderen</w:t>
      </w:r>
    </w:p>
    <w:p w:rsidR="008A6E23" w:rsidRDefault="008A6E23" w:rsidP="008A6E23">
      <w:pPr>
        <w:numPr>
          <w:ilvl w:val="0"/>
          <w:numId w:val="6"/>
        </w:numPr>
        <w:tabs>
          <w:tab w:val="left" w:pos="360"/>
        </w:tabs>
        <w:ind w:left="0" w:firstLine="0"/>
        <w:rPr>
          <w:bCs/>
          <w:sz w:val="22"/>
        </w:rPr>
      </w:pPr>
      <w:r>
        <w:rPr>
          <w:bCs/>
          <w:sz w:val="22"/>
        </w:rPr>
        <w:t>een breed en op de individuele mogelijkheden van elk kind afgestemd onderwijsaanbod</w:t>
      </w:r>
    </w:p>
    <w:p w:rsidR="008A6E23" w:rsidRDefault="008A6E23" w:rsidP="008A6E23">
      <w:pPr>
        <w:numPr>
          <w:ilvl w:val="0"/>
          <w:numId w:val="6"/>
        </w:numPr>
        <w:tabs>
          <w:tab w:val="left" w:pos="360"/>
        </w:tabs>
        <w:ind w:left="0" w:firstLine="0"/>
        <w:rPr>
          <w:bCs/>
          <w:sz w:val="22"/>
        </w:rPr>
      </w:pPr>
      <w:r>
        <w:rPr>
          <w:sz w:val="22"/>
        </w:rPr>
        <w:t xml:space="preserve">werken op eigen niveau en naar eigen mogelijkheden middels </w:t>
      </w:r>
      <w:r>
        <w:rPr>
          <w:bCs/>
          <w:sz w:val="22"/>
        </w:rPr>
        <w:t>individu</w:t>
      </w:r>
      <w:r w:rsidR="00AF22F4">
        <w:rPr>
          <w:bCs/>
          <w:sz w:val="22"/>
        </w:rPr>
        <w:t xml:space="preserve">eel uitgewerkte </w:t>
      </w:r>
      <w:r w:rsidR="00AF22F4">
        <w:rPr>
          <w:bCs/>
          <w:sz w:val="22"/>
        </w:rPr>
        <w:tab/>
        <w:t>onderwijs-zorg</w:t>
      </w:r>
      <w:r>
        <w:rPr>
          <w:bCs/>
          <w:sz w:val="22"/>
        </w:rPr>
        <w:t xml:space="preserve">arrangementen </w:t>
      </w:r>
    </w:p>
    <w:p w:rsidR="008A6E23" w:rsidRDefault="008A6E23" w:rsidP="008A6E23">
      <w:pPr>
        <w:numPr>
          <w:ilvl w:val="0"/>
          <w:numId w:val="6"/>
        </w:numPr>
        <w:tabs>
          <w:tab w:val="left" w:pos="360"/>
        </w:tabs>
        <w:ind w:left="0" w:firstLine="0"/>
        <w:rPr>
          <w:bCs/>
          <w:sz w:val="22"/>
        </w:rPr>
      </w:pPr>
      <w:r>
        <w:rPr>
          <w:bCs/>
          <w:sz w:val="22"/>
        </w:rPr>
        <w:t xml:space="preserve">onderwijsondersteunende therapieën (fysiotherapie, logopedie en ergotherapie) </w:t>
      </w:r>
      <w:r>
        <w:rPr>
          <w:bCs/>
          <w:sz w:val="22"/>
        </w:rPr>
        <w:tab/>
      </w:r>
    </w:p>
    <w:p w:rsidR="008A6E23" w:rsidRDefault="008A6E23" w:rsidP="008A6E23">
      <w:pPr>
        <w:numPr>
          <w:ilvl w:val="0"/>
          <w:numId w:val="6"/>
        </w:numPr>
        <w:tabs>
          <w:tab w:val="left" w:pos="360"/>
        </w:tabs>
        <w:ind w:left="0" w:firstLine="0"/>
        <w:rPr>
          <w:bCs/>
          <w:sz w:val="22"/>
        </w:rPr>
      </w:pPr>
      <w:r>
        <w:rPr>
          <w:bCs/>
          <w:sz w:val="22"/>
        </w:rPr>
        <w:t xml:space="preserve">ondersteuning van </w:t>
      </w:r>
      <w:r w:rsidR="008C7EC2">
        <w:rPr>
          <w:bCs/>
          <w:sz w:val="22"/>
        </w:rPr>
        <w:t>psycholoog</w:t>
      </w:r>
      <w:r>
        <w:rPr>
          <w:bCs/>
          <w:sz w:val="22"/>
        </w:rPr>
        <w:t xml:space="preserve">, maatschappelijk werk, school- en revalidatiearts en </w:t>
      </w:r>
    </w:p>
    <w:p w:rsidR="008A6E23" w:rsidRDefault="008A6E23" w:rsidP="008A6E23">
      <w:pPr>
        <w:tabs>
          <w:tab w:val="left" w:pos="360"/>
        </w:tabs>
        <w:rPr>
          <w:bCs/>
          <w:sz w:val="22"/>
        </w:rPr>
      </w:pPr>
      <w:r>
        <w:rPr>
          <w:bCs/>
          <w:sz w:val="22"/>
        </w:rPr>
        <w:t xml:space="preserve">      schoolverpleegkundige.</w:t>
      </w:r>
    </w:p>
    <w:p w:rsidR="008A6E23" w:rsidRDefault="008A6E23" w:rsidP="008A6E23">
      <w:pPr>
        <w:numPr>
          <w:ilvl w:val="0"/>
          <w:numId w:val="6"/>
        </w:numPr>
        <w:tabs>
          <w:tab w:val="clear" w:pos="720"/>
          <w:tab w:val="num" w:pos="360"/>
        </w:tabs>
        <w:ind w:left="0" w:firstLine="0"/>
        <w:rPr>
          <w:bCs/>
          <w:sz w:val="22"/>
        </w:rPr>
      </w:pPr>
      <w:r>
        <w:rPr>
          <w:sz w:val="22"/>
        </w:rPr>
        <w:lastRenderedPageBreak/>
        <w:t>interdisciplinaire samenwerking tussen onderwijs en revalidatie.</w:t>
      </w:r>
    </w:p>
    <w:p w:rsidR="008A6E23" w:rsidRDefault="008A6E23" w:rsidP="008A6E23">
      <w:pPr>
        <w:numPr>
          <w:ilvl w:val="0"/>
          <w:numId w:val="6"/>
        </w:numPr>
        <w:tabs>
          <w:tab w:val="left" w:pos="360"/>
        </w:tabs>
        <w:ind w:left="0" w:firstLine="0"/>
        <w:rPr>
          <w:sz w:val="22"/>
        </w:rPr>
      </w:pPr>
      <w:r>
        <w:rPr>
          <w:sz w:val="22"/>
        </w:rPr>
        <w:t>leerstof in samenhang aangeboden middels thema’s en pr</w:t>
      </w:r>
      <w:r w:rsidR="00C23F50">
        <w:rPr>
          <w:sz w:val="22"/>
        </w:rPr>
        <w:t>ojecten, zowel klassikaal als</w:t>
      </w:r>
    </w:p>
    <w:p w:rsidR="008A6E23" w:rsidRDefault="008A6E23" w:rsidP="008A6E23">
      <w:pPr>
        <w:tabs>
          <w:tab w:val="left" w:pos="360"/>
        </w:tabs>
        <w:rPr>
          <w:sz w:val="22"/>
        </w:rPr>
      </w:pPr>
      <w:r>
        <w:rPr>
          <w:sz w:val="22"/>
        </w:rPr>
        <w:tab/>
        <w:t>groepsoverstijgend.</w:t>
      </w:r>
    </w:p>
    <w:p w:rsidR="008A6E23" w:rsidRDefault="008A6E23" w:rsidP="008A6E23">
      <w:pPr>
        <w:numPr>
          <w:ilvl w:val="0"/>
          <w:numId w:val="6"/>
        </w:numPr>
        <w:tabs>
          <w:tab w:val="left" w:pos="360"/>
        </w:tabs>
        <w:ind w:left="0" w:firstLine="0"/>
        <w:rPr>
          <w:sz w:val="22"/>
        </w:rPr>
      </w:pPr>
      <w:r>
        <w:rPr>
          <w:sz w:val="22"/>
        </w:rPr>
        <w:t>inzet moderne hulpmiddelen bij alle vormingsgebieden</w:t>
      </w:r>
    </w:p>
    <w:p w:rsidR="008A6E23" w:rsidRDefault="00CF69F0" w:rsidP="008A6E23">
      <w:pPr>
        <w:numPr>
          <w:ilvl w:val="0"/>
          <w:numId w:val="6"/>
        </w:numPr>
        <w:tabs>
          <w:tab w:val="clear" w:pos="720"/>
          <w:tab w:val="num" w:pos="360"/>
        </w:tabs>
        <w:ind w:left="360"/>
        <w:rPr>
          <w:sz w:val="22"/>
        </w:rPr>
      </w:pPr>
      <w:r>
        <w:rPr>
          <w:sz w:val="22"/>
        </w:rPr>
        <w:t>computergebruik in veel</w:t>
      </w:r>
      <w:r w:rsidR="008A6E23">
        <w:rPr>
          <w:sz w:val="22"/>
        </w:rPr>
        <w:t xml:space="preserve"> groepen met velerlei besturingsaanpassingen en een grote variëtei</w:t>
      </w:r>
      <w:r w:rsidR="00C23F50">
        <w:rPr>
          <w:sz w:val="22"/>
        </w:rPr>
        <w:t>t in ontwikkelingsprogramma’s.</w:t>
      </w:r>
    </w:p>
    <w:p w:rsidR="00C40FC6" w:rsidRPr="008A6E23" w:rsidRDefault="00C40FC6" w:rsidP="00BA70DA">
      <w:pPr>
        <w:ind w:left="360"/>
        <w:rPr>
          <w:sz w:val="22"/>
        </w:rPr>
      </w:pPr>
    </w:p>
    <w:p w:rsidR="008A6E23" w:rsidRPr="00C23F50" w:rsidRDefault="00616C13" w:rsidP="009E6B94">
      <w:pPr>
        <w:rPr>
          <w:b/>
          <w:sz w:val="22"/>
        </w:rPr>
      </w:pPr>
      <w:r w:rsidRPr="00C23F50">
        <w:rPr>
          <w:b/>
          <w:sz w:val="22"/>
        </w:rPr>
        <w:t>2.3.2</w:t>
      </w:r>
      <w:r w:rsidR="009E6B94" w:rsidRPr="00C23F50">
        <w:rPr>
          <w:b/>
          <w:sz w:val="22"/>
        </w:rPr>
        <w:t xml:space="preserve"> </w:t>
      </w:r>
      <w:r w:rsidR="0022075B" w:rsidRPr="00C23F50">
        <w:rPr>
          <w:b/>
          <w:sz w:val="22"/>
        </w:rPr>
        <w:t>Doelgroep typering</w:t>
      </w:r>
    </w:p>
    <w:p w:rsidR="0030451B" w:rsidRPr="00C23F50" w:rsidRDefault="0030451B" w:rsidP="0030451B"/>
    <w:p w:rsidR="0030451B" w:rsidRPr="00C23F50" w:rsidRDefault="0030451B" w:rsidP="00E15325">
      <w:pPr>
        <w:pStyle w:val="Lijstalinea"/>
        <w:numPr>
          <w:ilvl w:val="0"/>
          <w:numId w:val="89"/>
        </w:numPr>
        <w:spacing w:after="160"/>
        <w:contextualSpacing/>
        <w:rPr>
          <w:sz w:val="22"/>
          <w:szCs w:val="22"/>
        </w:rPr>
      </w:pPr>
      <w:r w:rsidRPr="00C23F50">
        <w:rPr>
          <w:sz w:val="22"/>
          <w:szCs w:val="22"/>
        </w:rPr>
        <w:t>Doelgroep</w:t>
      </w:r>
    </w:p>
    <w:p w:rsidR="0030451B" w:rsidRPr="00C23F50" w:rsidRDefault="0030451B" w:rsidP="00E15325">
      <w:pPr>
        <w:pStyle w:val="Lijstalinea"/>
        <w:numPr>
          <w:ilvl w:val="0"/>
          <w:numId w:val="89"/>
        </w:numPr>
        <w:spacing w:after="160"/>
        <w:contextualSpacing/>
        <w:rPr>
          <w:sz w:val="22"/>
          <w:szCs w:val="22"/>
        </w:rPr>
      </w:pPr>
      <w:r w:rsidRPr="00C23F50">
        <w:rPr>
          <w:sz w:val="22"/>
          <w:szCs w:val="22"/>
        </w:rPr>
        <w:t>Ondersteuningsbehoefte</w:t>
      </w:r>
    </w:p>
    <w:p w:rsidR="0030451B" w:rsidRPr="00C23F50" w:rsidRDefault="0030451B" w:rsidP="00E15325">
      <w:pPr>
        <w:pStyle w:val="Lijstalinea"/>
        <w:numPr>
          <w:ilvl w:val="0"/>
          <w:numId w:val="89"/>
        </w:numPr>
        <w:spacing w:after="160"/>
        <w:contextualSpacing/>
        <w:rPr>
          <w:sz w:val="22"/>
          <w:szCs w:val="22"/>
        </w:rPr>
      </w:pPr>
      <w:r w:rsidRPr="00C23F50">
        <w:rPr>
          <w:sz w:val="22"/>
          <w:szCs w:val="22"/>
        </w:rPr>
        <w:t>Leerkenmerken</w:t>
      </w:r>
    </w:p>
    <w:p w:rsidR="0030451B" w:rsidRPr="00C23F50" w:rsidRDefault="0030451B" w:rsidP="00E15325">
      <w:pPr>
        <w:pStyle w:val="Lijstalinea"/>
        <w:numPr>
          <w:ilvl w:val="0"/>
          <w:numId w:val="89"/>
        </w:numPr>
        <w:spacing w:after="160"/>
        <w:contextualSpacing/>
        <w:rPr>
          <w:sz w:val="22"/>
          <w:szCs w:val="22"/>
        </w:rPr>
      </w:pPr>
      <w:r w:rsidRPr="00C23F50">
        <w:rPr>
          <w:sz w:val="22"/>
          <w:szCs w:val="22"/>
        </w:rPr>
        <w:t>Eindtermen SO</w:t>
      </w:r>
    </w:p>
    <w:p w:rsidR="0030451B" w:rsidRPr="00C23F50" w:rsidRDefault="0030451B" w:rsidP="00E15325">
      <w:pPr>
        <w:pStyle w:val="Lijstalinea"/>
        <w:numPr>
          <w:ilvl w:val="0"/>
          <w:numId w:val="89"/>
        </w:numPr>
        <w:spacing w:after="160"/>
        <w:contextualSpacing/>
        <w:rPr>
          <w:sz w:val="22"/>
          <w:szCs w:val="22"/>
        </w:rPr>
      </w:pPr>
      <w:r w:rsidRPr="00C23F50">
        <w:rPr>
          <w:sz w:val="22"/>
          <w:szCs w:val="22"/>
        </w:rPr>
        <w:t>Eindtermen VSO</w:t>
      </w:r>
    </w:p>
    <w:p w:rsidR="0030451B" w:rsidRPr="00C23F50" w:rsidRDefault="0030451B" w:rsidP="0030451B">
      <w:pPr>
        <w:pStyle w:val="Lijstalinea"/>
        <w:rPr>
          <w:sz w:val="22"/>
          <w:szCs w:val="22"/>
        </w:rPr>
      </w:pPr>
    </w:p>
    <w:p w:rsidR="0030451B" w:rsidRDefault="0030451B" w:rsidP="0030451B">
      <w:pPr>
        <w:rPr>
          <w:b/>
          <w:sz w:val="22"/>
          <w:szCs w:val="22"/>
        </w:rPr>
      </w:pPr>
      <w:r w:rsidRPr="00C23F50">
        <w:rPr>
          <w:b/>
          <w:sz w:val="22"/>
          <w:szCs w:val="22"/>
        </w:rPr>
        <w:t xml:space="preserve">I. Doelgroep </w:t>
      </w:r>
    </w:p>
    <w:p w:rsidR="00C23F50" w:rsidRPr="00C23F50" w:rsidRDefault="00C23F50" w:rsidP="0030451B">
      <w:pPr>
        <w:rPr>
          <w:b/>
          <w:sz w:val="22"/>
          <w:szCs w:val="22"/>
        </w:rPr>
      </w:pPr>
    </w:p>
    <w:p w:rsidR="00C23F50" w:rsidRPr="00C23F50" w:rsidRDefault="0030451B" w:rsidP="0030451B">
      <w:pPr>
        <w:tabs>
          <w:tab w:val="left" w:pos="2796"/>
          <w:tab w:val="left" w:pos="5256"/>
          <w:tab w:val="left" w:pos="7680"/>
        </w:tabs>
        <w:rPr>
          <w:b/>
          <w:sz w:val="22"/>
          <w:szCs w:val="22"/>
        </w:rPr>
      </w:pPr>
      <w:r w:rsidRPr="00C23F50">
        <w:rPr>
          <w:b/>
          <w:sz w:val="22"/>
          <w:szCs w:val="22"/>
        </w:rPr>
        <w:t>SO</w:t>
      </w:r>
      <w:r w:rsidRPr="00C23F50">
        <w:rPr>
          <w:sz w:val="22"/>
          <w:szCs w:val="22"/>
        </w:rPr>
        <w:tab/>
      </w:r>
      <w:r w:rsidRPr="00C23F50">
        <w:rPr>
          <w:b/>
          <w:sz w:val="22"/>
          <w:szCs w:val="22"/>
        </w:rPr>
        <w:t>1</w:t>
      </w:r>
      <w:r w:rsidRPr="00C23F50">
        <w:rPr>
          <w:b/>
          <w:sz w:val="22"/>
          <w:szCs w:val="22"/>
        </w:rPr>
        <w:tab/>
        <w:t>2</w:t>
      </w:r>
      <w:r w:rsidRPr="00C23F50">
        <w:rPr>
          <w:b/>
          <w:sz w:val="22"/>
          <w:szCs w:val="22"/>
        </w:rPr>
        <w:tab/>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202"/>
        <w:gridCol w:w="2204"/>
        <w:gridCol w:w="2204"/>
      </w:tblGrid>
      <w:tr w:rsidR="0030451B" w:rsidRPr="00C23F50" w:rsidTr="00133060">
        <w:tc>
          <w:tcPr>
            <w:tcW w:w="2452" w:type="dxa"/>
            <w:shd w:val="clear" w:color="auto" w:fill="auto"/>
          </w:tcPr>
          <w:p w:rsidR="0030451B" w:rsidRPr="00C23F50" w:rsidRDefault="0030451B" w:rsidP="00133060">
            <w:pPr>
              <w:contextualSpacing/>
              <w:rPr>
                <w:sz w:val="22"/>
                <w:szCs w:val="22"/>
              </w:rPr>
            </w:pPr>
            <w:r w:rsidRPr="00C23F50">
              <w:rPr>
                <w:sz w:val="22"/>
                <w:szCs w:val="22"/>
              </w:rPr>
              <w:t>IQ</w:t>
            </w:r>
          </w:p>
        </w:tc>
        <w:tc>
          <w:tcPr>
            <w:tcW w:w="2202" w:type="dxa"/>
            <w:shd w:val="clear" w:color="auto" w:fill="auto"/>
          </w:tcPr>
          <w:p w:rsidR="0030451B" w:rsidRPr="00C23F50" w:rsidRDefault="00DC2F34" w:rsidP="00133060">
            <w:pPr>
              <w:contextualSpacing/>
              <w:rPr>
                <w:sz w:val="22"/>
                <w:szCs w:val="22"/>
              </w:rPr>
            </w:pPr>
            <w:r>
              <w:rPr>
                <w:sz w:val="22"/>
                <w:szCs w:val="22"/>
              </w:rPr>
              <w:t xml:space="preserve">&lt;20 </w:t>
            </w:r>
            <w:r w:rsidR="0030451B" w:rsidRPr="00C23F50">
              <w:rPr>
                <w:sz w:val="22"/>
                <w:szCs w:val="22"/>
              </w:rPr>
              <w:t>EMB</w:t>
            </w:r>
          </w:p>
        </w:tc>
        <w:tc>
          <w:tcPr>
            <w:tcW w:w="2204" w:type="dxa"/>
            <w:shd w:val="clear" w:color="auto" w:fill="auto"/>
          </w:tcPr>
          <w:p w:rsidR="0030451B" w:rsidRPr="00C23F50" w:rsidRDefault="0030451B" w:rsidP="00133060">
            <w:pPr>
              <w:contextualSpacing/>
              <w:rPr>
                <w:sz w:val="22"/>
                <w:szCs w:val="22"/>
              </w:rPr>
            </w:pPr>
            <w:r w:rsidRPr="00C23F50">
              <w:rPr>
                <w:sz w:val="22"/>
                <w:szCs w:val="22"/>
              </w:rPr>
              <w:t>20-35 EMB</w:t>
            </w:r>
          </w:p>
        </w:tc>
        <w:tc>
          <w:tcPr>
            <w:tcW w:w="2204" w:type="dxa"/>
            <w:shd w:val="clear" w:color="auto" w:fill="auto"/>
          </w:tcPr>
          <w:p w:rsidR="0030451B" w:rsidRPr="00C23F50" w:rsidRDefault="0030451B" w:rsidP="00133060">
            <w:pPr>
              <w:contextualSpacing/>
              <w:rPr>
                <w:sz w:val="22"/>
                <w:szCs w:val="22"/>
              </w:rPr>
            </w:pPr>
            <w:r w:rsidRPr="00C23F50">
              <w:rPr>
                <w:sz w:val="22"/>
                <w:szCs w:val="22"/>
              </w:rPr>
              <w:t>35-50 MG</w:t>
            </w:r>
          </w:p>
        </w:tc>
      </w:tr>
      <w:tr w:rsidR="0030451B" w:rsidRPr="00C23F50" w:rsidTr="00133060">
        <w:tc>
          <w:tcPr>
            <w:tcW w:w="2452" w:type="dxa"/>
            <w:shd w:val="clear" w:color="auto" w:fill="auto"/>
          </w:tcPr>
          <w:p w:rsidR="0030451B" w:rsidRPr="00C23F50" w:rsidRDefault="0030451B" w:rsidP="00133060">
            <w:pPr>
              <w:contextualSpacing/>
              <w:rPr>
                <w:sz w:val="22"/>
                <w:szCs w:val="22"/>
              </w:rPr>
            </w:pPr>
            <w:r w:rsidRPr="00C23F50">
              <w:rPr>
                <w:sz w:val="22"/>
                <w:szCs w:val="22"/>
              </w:rPr>
              <w:t>SEO</w:t>
            </w:r>
          </w:p>
        </w:tc>
        <w:tc>
          <w:tcPr>
            <w:tcW w:w="2202" w:type="dxa"/>
            <w:shd w:val="clear" w:color="auto" w:fill="auto"/>
          </w:tcPr>
          <w:p w:rsidR="0030451B" w:rsidRPr="00C23F50" w:rsidRDefault="0030451B" w:rsidP="00133060">
            <w:pPr>
              <w:contextualSpacing/>
              <w:rPr>
                <w:sz w:val="22"/>
                <w:szCs w:val="22"/>
              </w:rPr>
            </w:pPr>
            <w:r w:rsidRPr="00C23F50">
              <w:rPr>
                <w:sz w:val="22"/>
                <w:szCs w:val="22"/>
              </w:rPr>
              <w:t>0-2 jaar</w:t>
            </w:r>
          </w:p>
        </w:tc>
        <w:tc>
          <w:tcPr>
            <w:tcW w:w="2204" w:type="dxa"/>
            <w:shd w:val="clear" w:color="auto" w:fill="auto"/>
          </w:tcPr>
          <w:p w:rsidR="0030451B" w:rsidRPr="00C23F50" w:rsidRDefault="0030451B" w:rsidP="00133060">
            <w:pPr>
              <w:contextualSpacing/>
              <w:rPr>
                <w:sz w:val="22"/>
                <w:szCs w:val="22"/>
              </w:rPr>
            </w:pPr>
            <w:r w:rsidRPr="00C23F50">
              <w:rPr>
                <w:sz w:val="22"/>
                <w:szCs w:val="22"/>
              </w:rPr>
              <w:t>2-4 jaar</w:t>
            </w:r>
          </w:p>
        </w:tc>
        <w:tc>
          <w:tcPr>
            <w:tcW w:w="2204" w:type="dxa"/>
            <w:shd w:val="clear" w:color="auto" w:fill="auto"/>
          </w:tcPr>
          <w:p w:rsidR="0030451B" w:rsidRPr="00C23F50" w:rsidRDefault="0030451B" w:rsidP="00133060">
            <w:pPr>
              <w:contextualSpacing/>
              <w:rPr>
                <w:sz w:val="22"/>
                <w:szCs w:val="22"/>
              </w:rPr>
            </w:pPr>
            <w:r w:rsidRPr="00C23F50">
              <w:rPr>
                <w:sz w:val="22"/>
                <w:szCs w:val="22"/>
              </w:rPr>
              <w:t>4-6 jaar</w:t>
            </w:r>
          </w:p>
        </w:tc>
      </w:tr>
      <w:tr w:rsidR="0030451B" w:rsidRPr="00C23F50" w:rsidTr="00133060">
        <w:tc>
          <w:tcPr>
            <w:tcW w:w="2452" w:type="dxa"/>
            <w:shd w:val="clear" w:color="auto" w:fill="auto"/>
          </w:tcPr>
          <w:p w:rsidR="0030451B" w:rsidRPr="00C23F50" w:rsidRDefault="0030451B" w:rsidP="00133060">
            <w:pPr>
              <w:contextualSpacing/>
              <w:rPr>
                <w:sz w:val="22"/>
                <w:szCs w:val="22"/>
              </w:rPr>
            </w:pPr>
            <w:r w:rsidRPr="00C23F50">
              <w:rPr>
                <w:sz w:val="22"/>
                <w:szCs w:val="22"/>
              </w:rPr>
              <w:t>Leerstandaard</w:t>
            </w:r>
          </w:p>
        </w:tc>
        <w:tc>
          <w:tcPr>
            <w:tcW w:w="2202" w:type="dxa"/>
            <w:shd w:val="clear" w:color="auto" w:fill="auto"/>
          </w:tcPr>
          <w:p w:rsidR="0030451B" w:rsidRPr="00C23F50" w:rsidRDefault="0030451B" w:rsidP="00133060">
            <w:pPr>
              <w:contextualSpacing/>
              <w:rPr>
                <w:sz w:val="22"/>
                <w:szCs w:val="22"/>
              </w:rPr>
            </w:pPr>
            <w:r w:rsidRPr="00C23F50">
              <w:rPr>
                <w:sz w:val="22"/>
                <w:szCs w:val="22"/>
              </w:rPr>
              <w:t>Plancius 1-6</w:t>
            </w:r>
          </w:p>
        </w:tc>
        <w:tc>
          <w:tcPr>
            <w:tcW w:w="2204" w:type="dxa"/>
            <w:shd w:val="clear" w:color="auto" w:fill="auto"/>
          </w:tcPr>
          <w:p w:rsidR="0030451B" w:rsidRPr="00C23F50" w:rsidRDefault="0030451B" w:rsidP="00133060">
            <w:pPr>
              <w:contextualSpacing/>
              <w:rPr>
                <w:sz w:val="22"/>
                <w:szCs w:val="22"/>
              </w:rPr>
            </w:pPr>
            <w:r w:rsidRPr="00C23F50">
              <w:rPr>
                <w:sz w:val="22"/>
                <w:szCs w:val="22"/>
              </w:rPr>
              <w:t>SO-ZML 3</w:t>
            </w:r>
          </w:p>
        </w:tc>
        <w:tc>
          <w:tcPr>
            <w:tcW w:w="2204" w:type="dxa"/>
            <w:shd w:val="clear" w:color="auto" w:fill="auto"/>
          </w:tcPr>
          <w:p w:rsidR="0030451B" w:rsidRPr="00C23F50" w:rsidRDefault="0030451B" w:rsidP="00133060">
            <w:pPr>
              <w:contextualSpacing/>
              <w:rPr>
                <w:sz w:val="22"/>
                <w:szCs w:val="22"/>
              </w:rPr>
            </w:pPr>
            <w:r w:rsidRPr="00C23F50">
              <w:rPr>
                <w:sz w:val="22"/>
                <w:szCs w:val="22"/>
              </w:rPr>
              <w:t>SO-ZML 9</w:t>
            </w:r>
          </w:p>
        </w:tc>
      </w:tr>
      <w:tr w:rsidR="0030451B" w:rsidRPr="00C23F50" w:rsidTr="00133060">
        <w:tc>
          <w:tcPr>
            <w:tcW w:w="2452" w:type="dxa"/>
            <w:shd w:val="clear" w:color="auto" w:fill="auto"/>
          </w:tcPr>
          <w:p w:rsidR="0030451B" w:rsidRPr="00C23F50" w:rsidRDefault="0030451B" w:rsidP="00133060">
            <w:pPr>
              <w:contextualSpacing/>
              <w:rPr>
                <w:sz w:val="22"/>
                <w:szCs w:val="22"/>
              </w:rPr>
            </w:pPr>
            <w:r w:rsidRPr="00C23F50">
              <w:rPr>
                <w:sz w:val="22"/>
                <w:szCs w:val="22"/>
              </w:rPr>
              <w:t>Ondersteuningsbehoefte</w:t>
            </w:r>
          </w:p>
        </w:tc>
        <w:tc>
          <w:tcPr>
            <w:tcW w:w="2202" w:type="dxa"/>
            <w:shd w:val="clear" w:color="auto" w:fill="auto"/>
          </w:tcPr>
          <w:p w:rsidR="0030451B" w:rsidRPr="00C23F50" w:rsidRDefault="0030451B" w:rsidP="00133060">
            <w:pPr>
              <w:contextualSpacing/>
              <w:rPr>
                <w:sz w:val="22"/>
                <w:szCs w:val="22"/>
              </w:rPr>
            </w:pPr>
            <w:r w:rsidRPr="00C23F50">
              <w:rPr>
                <w:sz w:val="22"/>
                <w:szCs w:val="22"/>
              </w:rPr>
              <w:t>Zeer intensief</w:t>
            </w:r>
          </w:p>
        </w:tc>
        <w:tc>
          <w:tcPr>
            <w:tcW w:w="2204" w:type="dxa"/>
            <w:shd w:val="clear" w:color="auto" w:fill="auto"/>
          </w:tcPr>
          <w:p w:rsidR="0030451B" w:rsidRPr="00C23F50" w:rsidRDefault="0030451B" w:rsidP="00133060">
            <w:pPr>
              <w:contextualSpacing/>
              <w:rPr>
                <w:sz w:val="22"/>
                <w:szCs w:val="22"/>
              </w:rPr>
            </w:pPr>
            <w:r w:rsidRPr="00C23F50">
              <w:rPr>
                <w:sz w:val="22"/>
                <w:szCs w:val="22"/>
              </w:rPr>
              <w:t>Intensief</w:t>
            </w:r>
          </w:p>
        </w:tc>
        <w:tc>
          <w:tcPr>
            <w:tcW w:w="2204" w:type="dxa"/>
            <w:shd w:val="clear" w:color="auto" w:fill="auto"/>
          </w:tcPr>
          <w:p w:rsidR="0030451B" w:rsidRPr="00C23F50" w:rsidRDefault="0030451B" w:rsidP="00133060">
            <w:pPr>
              <w:contextualSpacing/>
              <w:rPr>
                <w:sz w:val="22"/>
                <w:szCs w:val="22"/>
              </w:rPr>
            </w:pPr>
            <w:r w:rsidRPr="00C23F50">
              <w:rPr>
                <w:sz w:val="22"/>
                <w:szCs w:val="22"/>
              </w:rPr>
              <w:t>Voortdurend</w:t>
            </w:r>
          </w:p>
        </w:tc>
      </w:tr>
      <w:tr w:rsidR="0030451B" w:rsidRPr="00C23F50" w:rsidTr="00133060">
        <w:tc>
          <w:tcPr>
            <w:tcW w:w="2452" w:type="dxa"/>
            <w:shd w:val="clear" w:color="auto" w:fill="auto"/>
          </w:tcPr>
          <w:p w:rsidR="0030451B" w:rsidRPr="00C23F50" w:rsidRDefault="0030451B" w:rsidP="00133060">
            <w:pPr>
              <w:contextualSpacing/>
              <w:rPr>
                <w:sz w:val="22"/>
                <w:szCs w:val="22"/>
              </w:rPr>
            </w:pPr>
            <w:r w:rsidRPr="00C23F50">
              <w:rPr>
                <w:sz w:val="22"/>
                <w:szCs w:val="22"/>
              </w:rPr>
              <w:t>Leerkenmerken</w:t>
            </w:r>
          </w:p>
        </w:tc>
        <w:tc>
          <w:tcPr>
            <w:tcW w:w="2202" w:type="dxa"/>
            <w:shd w:val="clear" w:color="auto" w:fill="auto"/>
          </w:tcPr>
          <w:p w:rsidR="0030451B" w:rsidRPr="00C23F50" w:rsidRDefault="0030451B" w:rsidP="00133060">
            <w:pPr>
              <w:contextualSpacing/>
              <w:rPr>
                <w:sz w:val="22"/>
                <w:szCs w:val="22"/>
              </w:rPr>
            </w:pPr>
            <w:r w:rsidRPr="00C23F50">
              <w:rPr>
                <w:sz w:val="22"/>
                <w:szCs w:val="22"/>
              </w:rPr>
              <w:t>Sensomotorisch en gevoelsmatig</w:t>
            </w:r>
          </w:p>
        </w:tc>
        <w:tc>
          <w:tcPr>
            <w:tcW w:w="2204" w:type="dxa"/>
            <w:shd w:val="clear" w:color="auto" w:fill="auto"/>
          </w:tcPr>
          <w:p w:rsidR="0030451B" w:rsidRPr="00C23F50" w:rsidRDefault="0030451B" w:rsidP="00133060">
            <w:pPr>
              <w:contextualSpacing/>
              <w:rPr>
                <w:sz w:val="22"/>
                <w:szCs w:val="22"/>
              </w:rPr>
            </w:pPr>
            <w:r w:rsidRPr="00C23F50">
              <w:rPr>
                <w:sz w:val="22"/>
                <w:szCs w:val="22"/>
              </w:rPr>
              <w:t>Pragmatisch</w:t>
            </w:r>
          </w:p>
        </w:tc>
        <w:tc>
          <w:tcPr>
            <w:tcW w:w="2204" w:type="dxa"/>
            <w:shd w:val="clear" w:color="auto" w:fill="auto"/>
          </w:tcPr>
          <w:p w:rsidR="0030451B" w:rsidRPr="00C23F50" w:rsidRDefault="0030451B" w:rsidP="00133060">
            <w:pPr>
              <w:contextualSpacing/>
              <w:rPr>
                <w:sz w:val="22"/>
                <w:szCs w:val="22"/>
              </w:rPr>
            </w:pPr>
            <w:r w:rsidRPr="00C23F50">
              <w:rPr>
                <w:sz w:val="22"/>
                <w:szCs w:val="22"/>
              </w:rPr>
              <w:t>Egocentrisch</w:t>
            </w:r>
          </w:p>
        </w:tc>
      </w:tr>
      <w:tr w:rsidR="0030451B" w:rsidRPr="00C23F50" w:rsidTr="00133060">
        <w:tc>
          <w:tcPr>
            <w:tcW w:w="2452" w:type="dxa"/>
            <w:shd w:val="clear" w:color="auto" w:fill="auto"/>
          </w:tcPr>
          <w:p w:rsidR="0030451B" w:rsidRPr="00C23F50" w:rsidRDefault="0030451B" w:rsidP="00133060">
            <w:pPr>
              <w:contextualSpacing/>
              <w:rPr>
                <w:sz w:val="22"/>
                <w:szCs w:val="22"/>
              </w:rPr>
            </w:pPr>
            <w:r w:rsidRPr="00C23F50">
              <w:rPr>
                <w:sz w:val="22"/>
                <w:szCs w:val="22"/>
              </w:rPr>
              <w:t>Uitstroombestemming</w:t>
            </w:r>
          </w:p>
        </w:tc>
        <w:tc>
          <w:tcPr>
            <w:tcW w:w="2202" w:type="dxa"/>
            <w:shd w:val="clear" w:color="auto" w:fill="auto"/>
          </w:tcPr>
          <w:p w:rsidR="0030451B" w:rsidRPr="00C23F50" w:rsidRDefault="0030451B" w:rsidP="00133060">
            <w:pPr>
              <w:contextualSpacing/>
              <w:rPr>
                <w:sz w:val="22"/>
                <w:szCs w:val="22"/>
              </w:rPr>
            </w:pPr>
            <w:r w:rsidRPr="00C23F50">
              <w:rPr>
                <w:sz w:val="22"/>
                <w:szCs w:val="22"/>
              </w:rPr>
              <w:t>VSO</w:t>
            </w:r>
          </w:p>
        </w:tc>
        <w:tc>
          <w:tcPr>
            <w:tcW w:w="2204" w:type="dxa"/>
            <w:shd w:val="clear" w:color="auto" w:fill="auto"/>
          </w:tcPr>
          <w:p w:rsidR="0030451B" w:rsidRPr="00C23F50" w:rsidRDefault="0030451B" w:rsidP="00133060">
            <w:pPr>
              <w:contextualSpacing/>
              <w:rPr>
                <w:sz w:val="22"/>
                <w:szCs w:val="22"/>
              </w:rPr>
            </w:pPr>
            <w:r w:rsidRPr="00C23F50">
              <w:rPr>
                <w:sz w:val="22"/>
                <w:szCs w:val="22"/>
              </w:rPr>
              <w:t>VSO</w:t>
            </w:r>
          </w:p>
        </w:tc>
        <w:tc>
          <w:tcPr>
            <w:tcW w:w="2204" w:type="dxa"/>
            <w:shd w:val="clear" w:color="auto" w:fill="auto"/>
          </w:tcPr>
          <w:p w:rsidR="0030451B" w:rsidRPr="00C23F50" w:rsidRDefault="0030451B" w:rsidP="00133060">
            <w:pPr>
              <w:contextualSpacing/>
              <w:rPr>
                <w:sz w:val="22"/>
                <w:szCs w:val="22"/>
              </w:rPr>
            </w:pPr>
            <w:r w:rsidRPr="00C23F50">
              <w:rPr>
                <w:sz w:val="22"/>
                <w:szCs w:val="22"/>
              </w:rPr>
              <w:t>VSO</w:t>
            </w:r>
          </w:p>
        </w:tc>
      </w:tr>
    </w:tbl>
    <w:p w:rsidR="0030451B" w:rsidRPr="00C23F50" w:rsidRDefault="0030451B" w:rsidP="0030451B">
      <w:pPr>
        <w:tabs>
          <w:tab w:val="left" w:pos="5136"/>
          <w:tab w:val="left" w:pos="7848"/>
        </w:tabs>
        <w:contextualSpacing/>
        <w:rPr>
          <w:b/>
        </w:rPr>
      </w:pPr>
      <w:r w:rsidRPr="00C23F50">
        <w:rPr>
          <w:b/>
        </w:rPr>
        <w:t xml:space="preserve"> </w:t>
      </w:r>
    </w:p>
    <w:p w:rsidR="0030451B" w:rsidRPr="00C23F50" w:rsidRDefault="00C23F50" w:rsidP="00C23F50">
      <w:pPr>
        <w:tabs>
          <w:tab w:val="left" w:pos="2796"/>
          <w:tab w:val="left" w:pos="5256"/>
          <w:tab w:val="left" w:pos="7656"/>
        </w:tabs>
        <w:rPr>
          <w:b/>
          <w:sz w:val="22"/>
          <w:szCs w:val="22"/>
        </w:rPr>
      </w:pPr>
      <w:r>
        <w:rPr>
          <w:b/>
          <w:sz w:val="22"/>
          <w:szCs w:val="22"/>
        </w:rPr>
        <w:t>V</w:t>
      </w:r>
      <w:r w:rsidRPr="00C23F50">
        <w:rPr>
          <w:b/>
          <w:sz w:val="22"/>
          <w:szCs w:val="22"/>
        </w:rPr>
        <w:t>SO</w:t>
      </w:r>
      <w:r w:rsidRPr="00C23F50">
        <w:rPr>
          <w:sz w:val="22"/>
          <w:szCs w:val="22"/>
        </w:rPr>
        <w:tab/>
      </w:r>
      <w:r w:rsidRPr="00C23F50">
        <w:rPr>
          <w:b/>
          <w:sz w:val="22"/>
          <w:szCs w:val="22"/>
        </w:rPr>
        <w:t>1</w:t>
      </w:r>
      <w:r w:rsidRPr="00C23F50">
        <w:rPr>
          <w:b/>
          <w:sz w:val="22"/>
          <w:szCs w:val="22"/>
        </w:rPr>
        <w:tab/>
        <w:t>2</w:t>
      </w:r>
      <w:r w:rsidRPr="00C23F50">
        <w:rPr>
          <w:b/>
          <w:sz w:val="22"/>
          <w:szCs w:val="22"/>
        </w:rPr>
        <w:tab/>
        <w:t>3</w:t>
      </w:r>
      <w:r w:rsidR="0030451B" w:rsidRPr="00C23F50">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172"/>
        <w:gridCol w:w="2255"/>
        <w:gridCol w:w="2126"/>
      </w:tblGrid>
      <w:tr w:rsidR="00C23F50" w:rsidRPr="00C23F50" w:rsidTr="00C23F50">
        <w:tc>
          <w:tcPr>
            <w:tcW w:w="2627" w:type="dxa"/>
            <w:shd w:val="clear" w:color="auto" w:fill="auto"/>
          </w:tcPr>
          <w:p w:rsidR="0030451B" w:rsidRPr="00C23F50" w:rsidRDefault="0030451B" w:rsidP="00133060">
            <w:pPr>
              <w:contextualSpacing/>
              <w:rPr>
                <w:sz w:val="22"/>
                <w:szCs w:val="22"/>
              </w:rPr>
            </w:pPr>
            <w:r w:rsidRPr="00C23F50">
              <w:rPr>
                <w:sz w:val="22"/>
                <w:szCs w:val="22"/>
              </w:rPr>
              <w:t>IQ</w:t>
            </w:r>
          </w:p>
        </w:tc>
        <w:tc>
          <w:tcPr>
            <w:tcW w:w="2172" w:type="dxa"/>
            <w:shd w:val="clear" w:color="auto" w:fill="auto"/>
          </w:tcPr>
          <w:p w:rsidR="0030451B" w:rsidRPr="00C23F50" w:rsidRDefault="0030451B" w:rsidP="00133060">
            <w:pPr>
              <w:contextualSpacing/>
              <w:rPr>
                <w:sz w:val="22"/>
                <w:szCs w:val="22"/>
              </w:rPr>
            </w:pPr>
            <w:r w:rsidRPr="00C23F50">
              <w:rPr>
                <w:sz w:val="22"/>
                <w:szCs w:val="22"/>
              </w:rPr>
              <w:t>&lt;20</w:t>
            </w:r>
          </w:p>
        </w:tc>
        <w:tc>
          <w:tcPr>
            <w:tcW w:w="2255" w:type="dxa"/>
            <w:shd w:val="clear" w:color="auto" w:fill="auto"/>
          </w:tcPr>
          <w:p w:rsidR="0030451B" w:rsidRPr="00C23F50" w:rsidRDefault="0030451B" w:rsidP="00133060">
            <w:pPr>
              <w:contextualSpacing/>
              <w:rPr>
                <w:sz w:val="22"/>
                <w:szCs w:val="22"/>
              </w:rPr>
            </w:pPr>
            <w:r w:rsidRPr="00C23F50">
              <w:rPr>
                <w:sz w:val="22"/>
                <w:szCs w:val="22"/>
              </w:rPr>
              <w:t>20-35</w:t>
            </w:r>
          </w:p>
        </w:tc>
        <w:tc>
          <w:tcPr>
            <w:tcW w:w="2126" w:type="dxa"/>
            <w:shd w:val="clear" w:color="auto" w:fill="auto"/>
          </w:tcPr>
          <w:p w:rsidR="0030451B" w:rsidRPr="00C23F50" w:rsidRDefault="0030451B" w:rsidP="00133060">
            <w:pPr>
              <w:contextualSpacing/>
              <w:rPr>
                <w:sz w:val="22"/>
                <w:szCs w:val="22"/>
              </w:rPr>
            </w:pPr>
            <w:r w:rsidRPr="00C23F50">
              <w:rPr>
                <w:sz w:val="22"/>
                <w:szCs w:val="22"/>
              </w:rPr>
              <w:t>35-50</w:t>
            </w:r>
          </w:p>
        </w:tc>
      </w:tr>
      <w:tr w:rsidR="00C23F50" w:rsidRPr="00C23F50" w:rsidTr="00C23F50">
        <w:tc>
          <w:tcPr>
            <w:tcW w:w="2627" w:type="dxa"/>
            <w:shd w:val="clear" w:color="auto" w:fill="auto"/>
          </w:tcPr>
          <w:p w:rsidR="0030451B" w:rsidRPr="00C23F50" w:rsidRDefault="0030451B" w:rsidP="00133060">
            <w:pPr>
              <w:contextualSpacing/>
              <w:rPr>
                <w:sz w:val="22"/>
                <w:szCs w:val="22"/>
              </w:rPr>
            </w:pPr>
            <w:r w:rsidRPr="00C23F50">
              <w:rPr>
                <w:sz w:val="22"/>
                <w:szCs w:val="22"/>
              </w:rPr>
              <w:t>SEO</w:t>
            </w:r>
          </w:p>
        </w:tc>
        <w:tc>
          <w:tcPr>
            <w:tcW w:w="2172" w:type="dxa"/>
            <w:shd w:val="clear" w:color="auto" w:fill="auto"/>
          </w:tcPr>
          <w:p w:rsidR="0030451B" w:rsidRPr="00C23F50" w:rsidRDefault="0030451B" w:rsidP="00133060">
            <w:pPr>
              <w:contextualSpacing/>
              <w:rPr>
                <w:sz w:val="22"/>
                <w:szCs w:val="22"/>
              </w:rPr>
            </w:pPr>
            <w:r w:rsidRPr="00C23F50">
              <w:rPr>
                <w:sz w:val="22"/>
                <w:szCs w:val="22"/>
              </w:rPr>
              <w:t>0-2 jaar</w:t>
            </w:r>
          </w:p>
        </w:tc>
        <w:tc>
          <w:tcPr>
            <w:tcW w:w="2255" w:type="dxa"/>
            <w:shd w:val="clear" w:color="auto" w:fill="auto"/>
          </w:tcPr>
          <w:p w:rsidR="0030451B" w:rsidRPr="00C23F50" w:rsidRDefault="0030451B" w:rsidP="00133060">
            <w:pPr>
              <w:contextualSpacing/>
              <w:rPr>
                <w:sz w:val="22"/>
                <w:szCs w:val="22"/>
              </w:rPr>
            </w:pPr>
            <w:r w:rsidRPr="00C23F50">
              <w:rPr>
                <w:sz w:val="22"/>
                <w:szCs w:val="22"/>
              </w:rPr>
              <w:t>2-5 jaar</w:t>
            </w:r>
          </w:p>
        </w:tc>
        <w:tc>
          <w:tcPr>
            <w:tcW w:w="2126" w:type="dxa"/>
            <w:shd w:val="clear" w:color="auto" w:fill="auto"/>
          </w:tcPr>
          <w:p w:rsidR="0030451B" w:rsidRPr="00C23F50" w:rsidRDefault="0030451B" w:rsidP="00133060">
            <w:pPr>
              <w:contextualSpacing/>
              <w:rPr>
                <w:sz w:val="22"/>
                <w:szCs w:val="22"/>
              </w:rPr>
            </w:pPr>
            <w:r w:rsidRPr="00C23F50">
              <w:rPr>
                <w:sz w:val="22"/>
                <w:szCs w:val="22"/>
              </w:rPr>
              <w:t>5-8 jaar</w:t>
            </w:r>
          </w:p>
        </w:tc>
      </w:tr>
      <w:tr w:rsidR="00C23F50" w:rsidRPr="00C23F50" w:rsidTr="00C23F50">
        <w:tc>
          <w:tcPr>
            <w:tcW w:w="2627" w:type="dxa"/>
            <w:shd w:val="clear" w:color="auto" w:fill="auto"/>
          </w:tcPr>
          <w:p w:rsidR="0030451B" w:rsidRPr="00C23F50" w:rsidRDefault="0030451B" w:rsidP="00133060">
            <w:pPr>
              <w:contextualSpacing/>
              <w:rPr>
                <w:sz w:val="22"/>
                <w:szCs w:val="22"/>
              </w:rPr>
            </w:pPr>
            <w:r w:rsidRPr="00C23F50">
              <w:rPr>
                <w:sz w:val="22"/>
                <w:szCs w:val="22"/>
              </w:rPr>
              <w:t>Leerstandaard</w:t>
            </w:r>
          </w:p>
        </w:tc>
        <w:tc>
          <w:tcPr>
            <w:tcW w:w="2172" w:type="dxa"/>
            <w:shd w:val="clear" w:color="auto" w:fill="auto"/>
          </w:tcPr>
          <w:p w:rsidR="0030451B" w:rsidRPr="00C23F50" w:rsidRDefault="0030451B" w:rsidP="00133060">
            <w:pPr>
              <w:contextualSpacing/>
              <w:rPr>
                <w:sz w:val="22"/>
                <w:szCs w:val="22"/>
              </w:rPr>
            </w:pPr>
            <w:r w:rsidRPr="00C23F50">
              <w:rPr>
                <w:sz w:val="22"/>
                <w:szCs w:val="22"/>
              </w:rPr>
              <w:t>Plancius 1-6 VSO 2 GOW</w:t>
            </w:r>
          </w:p>
        </w:tc>
        <w:tc>
          <w:tcPr>
            <w:tcW w:w="2255" w:type="dxa"/>
            <w:shd w:val="clear" w:color="auto" w:fill="auto"/>
          </w:tcPr>
          <w:p w:rsidR="0030451B" w:rsidRPr="00C23F50" w:rsidRDefault="0030451B" w:rsidP="00133060">
            <w:pPr>
              <w:contextualSpacing/>
              <w:rPr>
                <w:sz w:val="22"/>
                <w:szCs w:val="22"/>
              </w:rPr>
            </w:pPr>
            <w:r w:rsidRPr="00C23F50">
              <w:rPr>
                <w:sz w:val="22"/>
                <w:szCs w:val="22"/>
              </w:rPr>
              <w:t xml:space="preserve">VSO 6 </w:t>
            </w:r>
          </w:p>
          <w:p w:rsidR="0030451B" w:rsidRPr="00C23F50" w:rsidRDefault="0030451B" w:rsidP="00133060">
            <w:pPr>
              <w:contextualSpacing/>
              <w:rPr>
                <w:sz w:val="22"/>
                <w:szCs w:val="22"/>
              </w:rPr>
            </w:pPr>
            <w:r w:rsidRPr="00C23F50">
              <w:rPr>
                <w:sz w:val="22"/>
                <w:szCs w:val="22"/>
              </w:rPr>
              <w:t>GOW</w:t>
            </w:r>
          </w:p>
        </w:tc>
        <w:tc>
          <w:tcPr>
            <w:tcW w:w="2126" w:type="dxa"/>
            <w:shd w:val="clear" w:color="auto" w:fill="auto"/>
          </w:tcPr>
          <w:p w:rsidR="0030451B" w:rsidRPr="00C23F50" w:rsidRDefault="0030451B" w:rsidP="00133060">
            <w:pPr>
              <w:contextualSpacing/>
              <w:rPr>
                <w:sz w:val="22"/>
                <w:szCs w:val="22"/>
              </w:rPr>
            </w:pPr>
            <w:r w:rsidRPr="00C23F50">
              <w:rPr>
                <w:sz w:val="22"/>
                <w:szCs w:val="22"/>
              </w:rPr>
              <w:t xml:space="preserve">VSO 9 </w:t>
            </w:r>
          </w:p>
          <w:p w:rsidR="0030451B" w:rsidRPr="00C23F50" w:rsidRDefault="0030451B" w:rsidP="00133060">
            <w:pPr>
              <w:contextualSpacing/>
              <w:rPr>
                <w:sz w:val="22"/>
                <w:szCs w:val="22"/>
              </w:rPr>
            </w:pPr>
            <w:r w:rsidRPr="00C23F50">
              <w:rPr>
                <w:sz w:val="22"/>
                <w:szCs w:val="22"/>
              </w:rPr>
              <w:t>GOW</w:t>
            </w:r>
          </w:p>
        </w:tc>
      </w:tr>
      <w:tr w:rsidR="00C23F50" w:rsidRPr="00C23F50" w:rsidTr="00C23F50">
        <w:tc>
          <w:tcPr>
            <w:tcW w:w="2627" w:type="dxa"/>
            <w:shd w:val="clear" w:color="auto" w:fill="auto"/>
          </w:tcPr>
          <w:p w:rsidR="0030451B" w:rsidRPr="00C23F50" w:rsidRDefault="0030451B" w:rsidP="00133060">
            <w:pPr>
              <w:contextualSpacing/>
              <w:rPr>
                <w:sz w:val="22"/>
                <w:szCs w:val="22"/>
              </w:rPr>
            </w:pPr>
            <w:r w:rsidRPr="00C23F50">
              <w:rPr>
                <w:sz w:val="22"/>
                <w:szCs w:val="22"/>
              </w:rPr>
              <w:t>Ondersteuningsbehoefte</w:t>
            </w:r>
          </w:p>
        </w:tc>
        <w:tc>
          <w:tcPr>
            <w:tcW w:w="2172" w:type="dxa"/>
            <w:shd w:val="clear" w:color="auto" w:fill="auto"/>
          </w:tcPr>
          <w:p w:rsidR="0030451B" w:rsidRPr="00C23F50" w:rsidRDefault="0030451B" w:rsidP="00133060">
            <w:pPr>
              <w:contextualSpacing/>
              <w:rPr>
                <w:sz w:val="22"/>
                <w:szCs w:val="22"/>
              </w:rPr>
            </w:pPr>
            <w:r w:rsidRPr="00C23F50">
              <w:rPr>
                <w:sz w:val="22"/>
                <w:szCs w:val="22"/>
              </w:rPr>
              <w:t>Zeer intensief</w:t>
            </w:r>
          </w:p>
        </w:tc>
        <w:tc>
          <w:tcPr>
            <w:tcW w:w="2255" w:type="dxa"/>
            <w:shd w:val="clear" w:color="auto" w:fill="auto"/>
          </w:tcPr>
          <w:p w:rsidR="0030451B" w:rsidRPr="00C23F50" w:rsidRDefault="0030451B" w:rsidP="00133060">
            <w:pPr>
              <w:contextualSpacing/>
              <w:rPr>
                <w:sz w:val="22"/>
                <w:szCs w:val="22"/>
              </w:rPr>
            </w:pPr>
            <w:r w:rsidRPr="00C23F50">
              <w:rPr>
                <w:sz w:val="22"/>
                <w:szCs w:val="22"/>
              </w:rPr>
              <w:t>Intensief</w:t>
            </w:r>
          </w:p>
        </w:tc>
        <w:tc>
          <w:tcPr>
            <w:tcW w:w="2126" w:type="dxa"/>
            <w:shd w:val="clear" w:color="auto" w:fill="auto"/>
          </w:tcPr>
          <w:p w:rsidR="0030451B" w:rsidRPr="00C23F50" w:rsidRDefault="0030451B" w:rsidP="00133060">
            <w:pPr>
              <w:contextualSpacing/>
              <w:rPr>
                <w:sz w:val="22"/>
                <w:szCs w:val="22"/>
              </w:rPr>
            </w:pPr>
            <w:r w:rsidRPr="00C23F50">
              <w:rPr>
                <w:sz w:val="22"/>
                <w:szCs w:val="22"/>
              </w:rPr>
              <w:t>Voortdurend</w:t>
            </w:r>
          </w:p>
        </w:tc>
      </w:tr>
      <w:tr w:rsidR="00C23F50" w:rsidRPr="00C23F50" w:rsidTr="00C23F50">
        <w:tc>
          <w:tcPr>
            <w:tcW w:w="2627" w:type="dxa"/>
            <w:shd w:val="clear" w:color="auto" w:fill="auto"/>
          </w:tcPr>
          <w:p w:rsidR="0030451B" w:rsidRPr="00C23F50" w:rsidRDefault="0030451B" w:rsidP="00133060">
            <w:pPr>
              <w:contextualSpacing/>
              <w:rPr>
                <w:sz w:val="22"/>
                <w:szCs w:val="22"/>
              </w:rPr>
            </w:pPr>
            <w:r w:rsidRPr="00C23F50">
              <w:rPr>
                <w:sz w:val="22"/>
                <w:szCs w:val="22"/>
              </w:rPr>
              <w:t>Leerkenmerken</w:t>
            </w:r>
          </w:p>
        </w:tc>
        <w:tc>
          <w:tcPr>
            <w:tcW w:w="2172" w:type="dxa"/>
            <w:shd w:val="clear" w:color="auto" w:fill="auto"/>
          </w:tcPr>
          <w:p w:rsidR="0030451B" w:rsidRPr="00C23F50" w:rsidRDefault="0030451B" w:rsidP="00133060">
            <w:pPr>
              <w:contextualSpacing/>
              <w:rPr>
                <w:sz w:val="22"/>
                <w:szCs w:val="22"/>
              </w:rPr>
            </w:pPr>
            <w:r w:rsidRPr="00C23F50">
              <w:rPr>
                <w:sz w:val="22"/>
                <w:szCs w:val="22"/>
              </w:rPr>
              <w:t>Sensomotorisch en gevoelsmatig</w:t>
            </w:r>
          </w:p>
        </w:tc>
        <w:tc>
          <w:tcPr>
            <w:tcW w:w="2255" w:type="dxa"/>
            <w:shd w:val="clear" w:color="auto" w:fill="auto"/>
          </w:tcPr>
          <w:p w:rsidR="0030451B" w:rsidRPr="00C23F50" w:rsidRDefault="0030451B" w:rsidP="00133060">
            <w:pPr>
              <w:contextualSpacing/>
              <w:rPr>
                <w:sz w:val="22"/>
                <w:szCs w:val="22"/>
              </w:rPr>
            </w:pPr>
            <w:r w:rsidRPr="00C23F50">
              <w:rPr>
                <w:sz w:val="22"/>
                <w:szCs w:val="22"/>
              </w:rPr>
              <w:t>Pragmatisch</w:t>
            </w:r>
          </w:p>
        </w:tc>
        <w:tc>
          <w:tcPr>
            <w:tcW w:w="2126" w:type="dxa"/>
            <w:shd w:val="clear" w:color="auto" w:fill="auto"/>
          </w:tcPr>
          <w:p w:rsidR="0030451B" w:rsidRPr="00C23F50" w:rsidRDefault="0030451B" w:rsidP="00133060">
            <w:pPr>
              <w:contextualSpacing/>
              <w:rPr>
                <w:sz w:val="22"/>
                <w:szCs w:val="22"/>
              </w:rPr>
            </w:pPr>
            <w:r w:rsidRPr="00C23F50">
              <w:rPr>
                <w:sz w:val="22"/>
                <w:szCs w:val="22"/>
              </w:rPr>
              <w:t>Egocentrisch</w:t>
            </w:r>
          </w:p>
        </w:tc>
      </w:tr>
      <w:tr w:rsidR="00C23F50" w:rsidRPr="00C23F50" w:rsidTr="00C23F50">
        <w:tc>
          <w:tcPr>
            <w:tcW w:w="2627" w:type="dxa"/>
            <w:shd w:val="clear" w:color="auto" w:fill="auto"/>
          </w:tcPr>
          <w:p w:rsidR="0030451B" w:rsidRPr="00C23F50" w:rsidRDefault="0030451B" w:rsidP="00133060">
            <w:pPr>
              <w:contextualSpacing/>
              <w:rPr>
                <w:sz w:val="22"/>
                <w:szCs w:val="22"/>
              </w:rPr>
            </w:pPr>
            <w:r w:rsidRPr="00C23F50">
              <w:rPr>
                <w:sz w:val="22"/>
                <w:szCs w:val="22"/>
              </w:rPr>
              <w:t>Uitstroombestemming</w:t>
            </w:r>
          </w:p>
        </w:tc>
        <w:tc>
          <w:tcPr>
            <w:tcW w:w="2172" w:type="dxa"/>
            <w:shd w:val="clear" w:color="auto" w:fill="auto"/>
          </w:tcPr>
          <w:p w:rsidR="0030451B" w:rsidRPr="00C23F50" w:rsidRDefault="0030451B" w:rsidP="00133060">
            <w:pPr>
              <w:contextualSpacing/>
              <w:rPr>
                <w:sz w:val="22"/>
                <w:szCs w:val="22"/>
              </w:rPr>
            </w:pPr>
            <w:r w:rsidRPr="00C23F50">
              <w:rPr>
                <w:sz w:val="22"/>
                <w:szCs w:val="22"/>
              </w:rPr>
              <w:t>Dagbesteding belevend</w:t>
            </w:r>
          </w:p>
        </w:tc>
        <w:tc>
          <w:tcPr>
            <w:tcW w:w="2255" w:type="dxa"/>
            <w:shd w:val="clear" w:color="auto" w:fill="auto"/>
          </w:tcPr>
          <w:p w:rsidR="0030451B" w:rsidRPr="00C23F50" w:rsidRDefault="0030451B" w:rsidP="00133060">
            <w:pPr>
              <w:contextualSpacing/>
              <w:rPr>
                <w:sz w:val="22"/>
                <w:szCs w:val="22"/>
              </w:rPr>
            </w:pPr>
            <w:r w:rsidRPr="00C23F50">
              <w:rPr>
                <w:sz w:val="22"/>
                <w:szCs w:val="22"/>
              </w:rPr>
              <w:t>Dagbesteding</w:t>
            </w:r>
          </w:p>
          <w:p w:rsidR="0030451B" w:rsidRPr="00C23F50" w:rsidRDefault="0030451B" w:rsidP="00133060">
            <w:pPr>
              <w:contextualSpacing/>
              <w:rPr>
                <w:sz w:val="22"/>
                <w:szCs w:val="22"/>
              </w:rPr>
            </w:pPr>
            <w:r w:rsidRPr="00C23F50">
              <w:rPr>
                <w:sz w:val="22"/>
                <w:szCs w:val="22"/>
              </w:rPr>
              <w:t>activerend</w:t>
            </w:r>
          </w:p>
        </w:tc>
        <w:tc>
          <w:tcPr>
            <w:tcW w:w="2126" w:type="dxa"/>
            <w:shd w:val="clear" w:color="auto" w:fill="auto"/>
          </w:tcPr>
          <w:p w:rsidR="0030451B" w:rsidRPr="00C23F50" w:rsidRDefault="0030451B" w:rsidP="00133060">
            <w:pPr>
              <w:contextualSpacing/>
              <w:rPr>
                <w:sz w:val="22"/>
                <w:szCs w:val="22"/>
              </w:rPr>
            </w:pPr>
            <w:r w:rsidRPr="00C23F50">
              <w:rPr>
                <w:sz w:val="22"/>
                <w:szCs w:val="22"/>
              </w:rPr>
              <w:t>Dagbesteding</w:t>
            </w:r>
          </w:p>
          <w:p w:rsidR="0030451B" w:rsidRPr="00C23F50" w:rsidRDefault="0030451B" w:rsidP="00133060">
            <w:pPr>
              <w:contextualSpacing/>
              <w:rPr>
                <w:sz w:val="22"/>
                <w:szCs w:val="22"/>
              </w:rPr>
            </w:pPr>
            <w:r w:rsidRPr="00C23F50">
              <w:rPr>
                <w:sz w:val="22"/>
                <w:szCs w:val="22"/>
              </w:rPr>
              <w:t>arbeidsmatig</w:t>
            </w:r>
          </w:p>
        </w:tc>
      </w:tr>
    </w:tbl>
    <w:p w:rsidR="0030451B" w:rsidRPr="00C23F50" w:rsidRDefault="0030451B" w:rsidP="0030451B">
      <w:pPr>
        <w:contextualSpacing/>
      </w:pPr>
    </w:p>
    <w:p w:rsidR="0030451B" w:rsidRPr="00C23F50" w:rsidRDefault="0030451B" w:rsidP="0030451B">
      <w:pPr>
        <w:contextualSpacing/>
        <w:rPr>
          <w:b/>
        </w:rPr>
      </w:pPr>
    </w:p>
    <w:p w:rsidR="0030451B" w:rsidRPr="00C23F50" w:rsidRDefault="0030451B" w:rsidP="0030451B">
      <w:pPr>
        <w:contextualSpacing/>
        <w:rPr>
          <w:rFonts w:cs="Arial"/>
          <w:b/>
          <w:sz w:val="22"/>
          <w:szCs w:val="22"/>
        </w:rPr>
      </w:pPr>
      <w:r w:rsidRPr="00C23F50">
        <w:rPr>
          <w:rFonts w:cs="Arial"/>
          <w:b/>
          <w:sz w:val="22"/>
          <w:szCs w:val="22"/>
        </w:rPr>
        <w:t>II. Ondersteuningsbehoefte</w:t>
      </w:r>
    </w:p>
    <w:p w:rsidR="0030451B" w:rsidRPr="00C23F50" w:rsidRDefault="0030451B" w:rsidP="0030451B">
      <w:pPr>
        <w:contextualSpacing/>
        <w:rPr>
          <w:rFonts w:cs="Arial"/>
          <w:b/>
          <w:sz w:val="22"/>
          <w:szCs w:val="22"/>
        </w:rPr>
      </w:pPr>
    </w:p>
    <w:p w:rsidR="0030451B" w:rsidRPr="00C23F50" w:rsidRDefault="0030451B" w:rsidP="0030451B">
      <w:pPr>
        <w:contextualSpacing/>
        <w:rPr>
          <w:rFonts w:cs="Arial"/>
          <w:b/>
          <w:sz w:val="22"/>
          <w:szCs w:val="22"/>
        </w:rPr>
      </w:pPr>
      <w:r w:rsidRPr="00C23F50">
        <w:rPr>
          <w:rFonts w:cs="Arial"/>
          <w:b/>
          <w:sz w:val="22"/>
          <w:szCs w:val="22"/>
        </w:rPr>
        <w:t>1                                                 2                                                                    3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9"/>
        <w:gridCol w:w="3119"/>
      </w:tblGrid>
      <w:tr w:rsidR="00C23F50" w:rsidRPr="00C23F50" w:rsidTr="005505DB">
        <w:tc>
          <w:tcPr>
            <w:tcW w:w="3119"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Leren en ontwikkelen</w:t>
            </w: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r>
      <w:tr w:rsidR="00C23F50" w:rsidRPr="00C23F50" w:rsidTr="005505DB">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Bekende en veilige</w:t>
            </w:r>
            <w:r w:rsidR="005505DB">
              <w:rPr>
                <w:rFonts w:cs="Arial"/>
                <w:sz w:val="22"/>
                <w:szCs w:val="22"/>
              </w:rPr>
              <w:t xml:space="preserve"> </w:t>
            </w:r>
            <w:r w:rsidRPr="00C23F50">
              <w:rPr>
                <w:rFonts w:cs="Arial"/>
                <w:sz w:val="22"/>
                <w:szCs w:val="22"/>
              </w:rPr>
              <w:t>groep; Uitgangspunt</w:t>
            </w:r>
            <w:r w:rsidR="005505DB">
              <w:rPr>
                <w:rFonts w:cs="Arial"/>
                <w:sz w:val="22"/>
                <w:szCs w:val="22"/>
              </w:rPr>
              <w:t xml:space="preserve"> </w:t>
            </w:r>
            <w:r w:rsidRPr="00C23F50">
              <w:rPr>
                <w:rFonts w:cs="Arial"/>
                <w:sz w:val="22"/>
                <w:szCs w:val="22"/>
              </w:rPr>
              <w:t>is werken in eigen</w:t>
            </w:r>
            <w:r w:rsidR="005505DB">
              <w:rPr>
                <w:rFonts w:cs="Arial"/>
                <w:sz w:val="22"/>
                <w:szCs w:val="22"/>
              </w:rPr>
              <w:t xml:space="preserve"> </w:t>
            </w:r>
            <w:r w:rsidRPr="00C23F50">
              <w:rPr>
                <w:rFonts w:cs="Arial"/>
                <w:sz w:val="22"/>
                <w:szCs w:val="22"/>
              </w:rPr>
              <w:t>klaslokaal e</w:t>
            </w:r>
            <w:r w:rsidR="005505DB">
              <w:rPr>
                <w:rFonts w:cs="Arial"/>
                <w:sz w:val="22"/>
                <w:szCs w:val="22"/>
              </w:rPr>
              <w:t xml:space="preserve">n </w:t>
            </w:r>
            <w:r w:rsidRPr="00C23F50">
              <w:rPr>
                <w:rFonts w:cs="Arial"/>
                <w:sz w:val="22"/>
                <w:szCs w:val="22"/>
              </w:rPr>
              <w:t>individueel</w:t>
            </w:r>
            <w:r w:rsidR="005505DB">
              <w:rPr>
                <w:rFonts w:cs="Arial"/>
                <w:sz w:val="22"/>
                <w:szCs w:val="22"/>
              </w:rPr>
              <w:t xml:space="preserve"> </w:t>
            </w:r>
            <w:r w:rsidRPr="00C23F50">
              <w:rPr>
                <w:rFonts w:cs="Arial"/>
                <w:sz w:val="22"/>
                <w:szCs w:val="22"/>
              </w:rPr>
              <w:t>programma</w:t>
            </w:r>
          </w:p>
          <w:p w:rsidR="0030451B" w:rsidRPr="00C23F50" w:rsidRDefault="0030451B" w:rsidP="00133060">
            <w:pPr>
              <w:contextualSpacing/>
              <w:rPr>
                <w:rFonts w:cs="Arial"/>
                <w:sz w:val="22"/>
                <w:szCs w:val="22"/>
              </w:rPr>
            </w:pPr>
            <w:r w:rsidRPr="00C23F50">
              <w:rPr>
                <w:rFonts w:cs="Arial"/>
                <w:sz w:val="22"/>
                <w:szCs w:val="22"/>
              </w:rPr>
              <w:t xml:space="preserve">binnen de groep. Uiteraard worden specifieke activiteiten verplaatst naar een hiervoor aangepaste, geschikte ruimte. </w:t>
            </w:r>
            <w:r w:rsidR="005505DB">
              <w:rPr>
                <w:rFonts w:cs="Arial"/>
                <w:sz w:val="22"/>
                <w:szCs w:val="22"/>
              </w:rPr>
              <w:t>(</w:t>
            </w:r>
            <w:r w:rsidRPr="00C23F50">
              <w:rPr>
                <w:rFonts w:cs="Arial"/>
                <w:sz w:val="22"/>
                <w:szCs w:val="22"/>
              </w:rPr>
              <w:t xml:space="preserve">zwembad, </w:t>
            </w:r>
            <w:r w:rsidR="00DC2F34">
              <w:rPr>
                <w:rFonts w:cs="Arial"/>
                <w:sz w:val="22"/>
                <w:szCs w:val="22"/>
              </w:rPr>
              <w:t>s</w:t>
            </w:r>
            <w:r w:rsidR="00DC2F34" w:rsidRPr="00C23F50">
              <w:rPr>
                <w:rFonts w:cs="Arial"/>
                <w:sz w:val="22"/>
                <w:szCs w:val="22"/>
              </w:rPr>
              <w:t>noezelruimte</w:t>
            </w:r>
            <w:r w:rsidRPr="00C23F50">
              <w:rPr>
                <w:rFonts w:cs="Arial"/>
                <w:sz w:val="22"/>
                <w:szCs w:val="22"/>
              </w:rPr>
              <w:t>, SI lokaal, gymzaal)</w:t>
            </w:r>
          </w:p>
          <w:p w:rsidR="0030451B" w:rsidRPr="00C23F50" w:rsidRDefault="0030451B" w:rsidP="00133060">
            <w:pPr>
              <w:contextualSpacing/>
              <w:rPr>
                <w:rFonts w:cs="Arial"/>
                <w:sz w:val="22"/>
                <w:szCs w:val="22"/>
              </w:rPr>
            </w:pPr>
            <w:r w:rsidRPr="00C23F50">
              <w:rPr>
                <w:rFonts w:cs="Arial"/>
                <w:sz w:val="22"/>
                <w:szCs w:val="22"/>
              </w:rPr>
              <w:t>Bescherming tegen te</w:t>
            </w:r>
          </w:p>
          <w:p w:rsidR="0030451B" w:rsidRPr="00C23F50" w:rsidRDefault="0030451B" w:rsidP="00133060">
            <w:pPr>
              <w:contextualSpacing/>
              <w:rPr>
                <w:rFonts w:cs="Arial"/>
                <w:sz w:val="22"/>
                <w:szCs w:val="22"/>
              </w:rPr>
            </w:pPr>
            <w:r w:rsidRPr="00C23F50">
              <w:rPr>
                <w:rFonts w:cs="Arial"/>
                <w:sz w:val="22"/>
                <w:szCs w:val="22"/>
              </w:rPr>
              <w:t>intensieve of</w:t>
            </w:r>
            <w:r w:rsidR="005505DB">
              <w:rPr>
                <w:rFonts w:cs="Arial"/>
                <w:sz w:val="22"/>
                <w:szCs w:val="22"/>
              </w:rPr>
              <w:t xml:space="preserve"> </w:t>
            </w:r>
            <w:r w:rsidRPr="00C23F50">
              <w:rPr>
                <w:rFonts w:cs="Arial"/>
                <w:sz w:val="22"/>
                <w:szCs w:val="22"/>
              </w:rPr>
              <w:t>verschillende prikkels</w:t>
            </w:r>
            <w:r w:rsidR="005505DB">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lastRenderedPageBreak/>
              <w:t>Onvermogen tot zien</w:t>
            </w:r>
            <w:r w:rsidR="005505DB">
              <w:rPr>
                <w:rFonts w:cs="Arial"/>
                <w:sz w:val="22"/>
                <w:szCs w:val="22"/>
              </w:rPr>
              <w:t xml:space="preserve"> </w:t>
            </w:r>
            <w:r w:rsidRPr="00C23F50">
              <w:rPr>
                <w:rFonts w:cs="Arial"/>
                <w:sz w:val="22"/>
                <w:szCs w:val="22"/>
              </w:rPr>
              <w:t>van gevaren en</w:t>
            </w:r>
            <w:r w:rsidR="005505DB">
              <w:rPr>
                <w:rFonts w:cs="Arial"/>
                <w:sz w:val="22"/>
                <w:szCs w:val="22"/>
              </w:rPr>
              <w:t xml:space="preserve"> </w:t>
            </w:r>
            <w:r w:rsidRPr="00C23F50">
              <w:rPr>
                <w:rFonts w:cs="Arial"/>
                <w:sz w:val="22"/>
                <w:szCs w:val="22"/>
              </w:rPr>
              <w:t>risico’s</w:t>
            </w:r>
          </w:p>
          <w:p w:rsidR="0030451B" w:rsidRPr="00C23F50" w:rsidRDefault="0030451B" w:rsidP="00133060">
            <w:pPr>
              <w:contextualSpacing/>
              <w:rPr>
                <w:rFonts w:cs="Arial"/>
                <w:sz w:val="22"/>
                <w:szCs w:val="22"/>
              </w:rPr>
            </w:pPr>
            <w:r w:rsidRPr="00C23F50">
              <w:rPr>
                <w:rFonts w:cs="Arial"/>
                <w:sz w:val="22"/>
                <w:szCs w:val="22"/>
              </w:rPr>
              <w:t>Dezelfde patronen en</w:t>
            </w:r>
            <w:r w:rsidR="005505DB">
              <w:rPr>
                <w:rFonts w:cs="Arial"/>
                <w:sz w:val="22"/>
                <w:szCs w:val="22"/>
              </w:rPr>
              <w:t xml:space="preserve"> </w:t>
            </w:r>
            <w:r w:rsidRPr="00C23F50">
              <w:rPr>
                <w:rFonts w:cs="Arial"/>
                <w:sz w:val="22"/>
                <w:szCs w:val="22"/>
              </w:rPr>
              <w:t>rituelen zijn nodig om</w:t>
            </w:r>
            <w:r w:rsidR="005505DB">
              <w:rPr>
                <w:rFonts w:cs="Arial"/>
                <w:sz w:val="22"/>
                <w:szCs w:val="22"/>
              </w:rPr>
              <w:t xml:space="preserve"> </w:t>
            </w:r>
            <w:r w:rsidRPr="00C23F50">
              <w:rPr>
                <w:rFonts w:cs="Arial"/>
                <w:sz w:val="22"/>
                <w:szCs w:val="22"/>
              </w:rPr>
              <w:t>de dagelijkse routine</w:t>
            </w:r>
            <w:r w:rsidR="005505DB">
              <w:rPr>
                <w:rFonts w:cs="Arial"/>
                <w:sz w:val="22"/>
                <w:szCs w:val="22"/>
              </w:rPr>
              <w:t xml:space="preserve"> </w:t>
            </w:r>
            <w:r w:rsidRPr="00C23F50">
              <w:rPr>
                <w:rFonts w:cs="Arial"/>
                <w:sz w:val="22"/>
                <w:szCs w:val="22"/>
              </w:rPr>
              <w:t>vertrouwd te maken</w:t>
            </w:r>
            <w:r w:rsidR="005505DB">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Nadruk ligt primair op</w:t>
            </w:r>
          </w:p>
          <w:p w:rsidR="0030451B" w:rsidRPr="00C23F50" w:rsidRDefault="005505DB" w:rsidP="00133060">
            <w:pPr>
              <w:contextualSpacing/>
              <w:rPr>
                <w:rFonts w:cs="Arial"/>
                <w:sz w:val="22"/>
                <w:szCs w:val="22"/>
              </w:rPr>
            </w:pPr>
            <w:r w:rsidRPr="00C23F50">
              <w:rPr>
                <w:rFonts w:cs="Arial"/>
                <w:sz w:val="22"/>
                <w:szCs w:val="22"/>
              </w:rPr>
              <w:t>Z</w:t>
            </w:r>
            <w:r w:rsidR="0030451B" w:rsidRPr="00C23F50">
              <w:rPr>
                <w:rFonts w:cs="Arial"/>
                <w:sz w:val="22"/>
                <w:szCs w:val="22"/>
              </w:rPr>
              <w:t>elfredzaamheid</w:t>
            </w:r>
            <w:r>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Communicatie vindt</w:t>
            </w:r>
            <w:r w:rsidR="005505DB">
              <w:rPr>
                <w:rFonts w:cs="Arial"/>
                <w:sz w:val="22"/>
                <w:szCs w:val="22"/>
              </w:rPr>
              <w:t xml:space="preserve"> </w:t>
            </w:r>
            <w:r w:rsidRPr="00C23F50">
              <w:rPr>
                <w:rFonts w:cs="Arial"/>
                <w:sz w:val="22"/>
                <w:szCs w:val="22"/>
              </w:rPr>
              <w:t>plaats d.m.v. verwijzers, picto’s en een enkel gebaartje,</w:t>
            </w:r>
            <w:r w:rsidR="005505DB">
              <w:rPr>
                <w:rFonts w:cs="Arial"/>
                <w:sz w:val="22"/>
                <w:szCs w:val="22"/>
              </w:rPr>
              <w:t xml:space="preserve"> </w:t>
            </w:r>
            <w:r w:rsidR="00DC2F34">
              <w:rPr>
                <w:rFonts w:cs="Arial"/>
                <w:sz w:val="22"/>
                <w:szCs w:val="22"/>
              </w:rPr>
              <w:t>wat</w:t>
            </w:r>
            <w:r w:rsidRPr="00C23F50">
              <w:rPr>
                <w:rFonts w:cs="Arial"/>
                <w:sz w:val="22"/>
                <w:szCs w:val="22"/>
              </w:rPr>
              <w:t xml:space="preserve"> in kleine</w:t>
            </w:r>
            <w:r w:rsidR="005505DB">
              <w:rPr>
                <w:rFonts w:cs="Arial"/>
                <w:sz w:val="22"/>
                <w:szCs w:val="22"/>
              </w:rPr>
              <w:t xml:space="preserve"> </w:t>
            </w:r>
            <w:r w:rsidRPr="00C23F50">
              <w:rPr>
                <w:rFonts w:cs="Arial"/>
                <w:sz w:val="22"/>
                <w:szCs w:val="22"/>
              </w:rPr>
              <w:t>stapjes aanleren en</w:t>
            </w:r>
          </w:p>
          <w:p w:rsidR="0030451B" w:rsidRPr="00C23F50" w:rsidRDefault="0030451B" w:rsidP="00133060">
            <w:pPr>
              <w:contextualSpacing/>
              <w:rPr>
                <w:rFonts w:cs="Arial"/>
                <w:sz w:val="22"/>
                <w:szCs w:val="22"/>
              </w:rPr>
            </w:pPr>
            <w:r w:rsidRPr="00C23F50">
              <w:rPr>
                <w:rFonts w:cs="Arial"/>
                <w:sz w:val="22"/>
                <w:szCs w:val="22"/>
              </w:rPr>
              <w:t>veelvuldig herhalen</w:t>
            </w:r>
            <w:r w:rsidR="005505DB">
              <w:rPr>
                <w:rFonts w:cs="Arial"/>
                <w:sz w:val="22"/>
                <w:szCs w:val="22"/>
              </w:rPr>
              <w:t xml:space="preserve"> </w:t>
            </w:r>
            <w:r w:rsidRPr="00C23F50">
              <w:rPr>
                <w:rFonts w:cs="Arial"/>
                <w:sz w:val="22"/>
                <w:szCs w:val="22"/>
              </w:rPr>
              <w:t>met zich meebrengt</w:t>
            </w:r>
            <w:r w:rsidR="005505DB">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Activiteiten zijn</w:t>
            </w:r>
          </w:p>
          <w:p w:rsidR="0030451B" w:rsidRPr="00C23F50" w:rsidRDefault="0030451B" w:rsidP="00133060">
            <w:pPr>
              <w:contextualSpacing/>
              <w:rPr>
                <w:rFonts w:cs="Arial"/>
                <w:sz w:val="22"/>
                <w:szCs w:val="22"/>
              </w:rPr>
            </w:pPr>
            <w:r w:rsidRPr="00C23F50">
              <w:rPr>
                <w:rFonts w:cs="Arial"/>
                <w:sz w:val="22"/>
                <w:szCs w:val="22"/>
              </w:rPr>
              <w:t>overwegend gericht</w:t>
            </w:r>
            <w:r w:rsidR="005505DB">
              <w:rPr>
                <w:rFonts w:cs="Arial"/>
                <w:sz w:val="22"/>
                <w:szCs w:val="22"/>
              </w:rPr>
              <w:t xml:space="preserve"> </w:t>
            </w:r>
            <w:r w:rsidRPr="00C23F50">
              <w:rPr>
                <w:rFonts w:cs="Arial"/>
                <w:sz w:val="22"/>
                <w:szCs w:val="22"/>
              </w:rPr>
              <w:t>op lichamelijke en</w:t>
            </w:r>
            <w:r w:rsidR="005505DB">
              <w:rPr>
                <w:rFonts w:cs="Arial"/>
                <w:sz w:val="22"/>
                <w:szCs w:val="22"/>
              </w:rPr>
              <w:t xml:space="preserve"> </w:t>
            </w:r>
            <w:r w:rsidRPr="00C23F50">
              <w:rPr>
                <w:rFonts w:cs="Arial"/>
                <w:sz w:val="22"/>
                <w:szCs w:val="22"/>
              </w:rPr>
              <w:t>zintuiglijke activering</w:t>
            </w:r>
            <w:r w:rsidR="005505DB">
              <w:rPr>
                <w:rFonts w:cs="Arial"/>
                <w:sz w:val="22"/>
                <w:szCs w:val="22"/>
              </w:rPr>
              <w:t>.</w:t>
            </w:r>
          </w:p>
          <w:p w:rsidR="0030451B" w:rsidRPr="005505DB" w:rsidRDefault="0030451B" w:rsidP="00133060">
            <w:pPr>
              <w:contextualSpacing/>
              <w:rPr>
                <w:rFonts w:cs="Arial"/>
                <w:sz w:val="22"/>
                <w:szCs w:val="22"/>
              </w:rPr>
            </w:pPr>
            <w:r w:rsidRPr="00C23F50">
              <w:rPr>
                <w:rFonts w:cs="Arial"/>
                <w:sz w:val="22"/>
                <w:szCs w:val="22"/>
              </w:rPr>
              <w:t>Basale ontwikkeling</w:t>
            </w:r>
            <w:r w:rsidR="005505DB">
              <w:rPr>
                <w:rFonts w:cs="Arial"/>
                <w:sz w:val="22"/>
                <w:szCs w:val="22"/>
              </w:rPr>
              <w:t xml:space="preserve"> </w:t>
            </w:r>
            <w:r w:rsidRPr="00C23F50">
              <w:rPr>
                <w:rFonts w:cs="Arial"/>
                <w:sz w:val="22"/>
                <w:szCs w:val="22"/>
              </w:rPr>
              <w:t>en beleving staan</w:t>
            </w:r>
            <w:r w:rsidR="005505DB">
              <w:rPr>
                <w:rFonts w:cs="Arial"/>
                <w:sz w:val="22"/>
                <w:szCs w:val="22"/>
              </w:rPr>
              <w:t xml:space="preserve"> </w:t>
            </w:r>
            <w:r w:rsidRPr="00C23F50">
              <w:rPr>
                <w:rFonts w:cs="Arial"/>
                <w:sz w:val="22"/>
                <w:szCs w:val="22"/>
              </w:rPr>
              <w:t>centraal.</w:t>
            </w:r>
          </w:p>
        </w:tc>
        <w:tc>
          <w:tcPr>
            <w:tcW w:w="3119" w:type="dxa"/>
            <w:shd w:val="clear" w:color="auto" w:fill="auto"/>
          </w:tcPr>
          <w:p w:rsidR="0030451B" w:rsidRPr="00C23F50" w:rsidRDefault="0030451B" w:rsidP="00133060">
            <w:pPr>
              <w:autoSpaceDE w:val="0"/>
              <w:autoSpaceDN w:val="0"/>
              <w:adjustRightInd w:val="0"/>
              <w:rPr>
                <w:rFonts w:cs="Arial"/>
                <w:sz w:val="22"/>
                <w:szCs w:val="22"/>
              </w:rPr>
            </w:pPr>
            <w:r w:rsidRPr="00C23F50">
              <w:rPr>
                <w:rFonts w:cs="Arial"/>
                <w:sz w:val="22"/>
                <w:szCs w:val="22"/>
              </w:rPr>
              <w:lastRenderedPageBreak/>
              <w:t>Aanbod individueel of</w:t>
            </w:r>
            <w:r w:rsidR="005505DB">
              <w:rPr>
                <w:rFonts w:cs="Arial"/>
                <w:sz w:val="22"/>
                <w:szCs w:val="22"/>
              </w:rPr>
              <w:t xml:space="preserve"> </w:t>
            </w:r>
            <w:r w:rsidRPr="00C23F50">
              <w:rPr>
                <w:rFonts w:cs="Arial"/>
                <w:sz w:val="22"/>
                <w:szCs w:val="22"/>
              </w:rPr>
              <w:t>in zeer kleine groepen;</w:t>
            </w:r>
          </w:p>
          <w:p w:rsidR="0030451B" w:rsidRPr="00C23F50" w:rsidRDefault="0030451B" w:rsidP="00133060">
            <w:pPr>
              <w:autoSpaceDE w:val="0"/>
              <w:autoSpaceDN w:val="0"/>
              <w:adjustRightInd w:val="0"/>
              <w:rPr>
                <w:rFonts w:cs="Arial"/>
                <w:sz w:val="22"/>
                <w:szCs w:val="22"/>
              </w:rPr>
            </w:pPr>
            <w:r w:rsidRPr="00C23F50">
              <w:rPr>
                <w:rFonts w:cs="Arial"/>
                <w:sz w:val="22"/>
                <w:szCs w:val="22"/>
              </w:rPr>
              <w:t>Dagprogramma is</w:t>
            </w:r>
            <w:r w:rsidR="005505DB">
              <w:rPr>
                <w:rFonts w:cs="Arial"/>
                <w:sz w:val="22"/>
                <w:szCs w:val="22"/>
              </w:rPr>
              <w:t xml:space="preserve"> </w:t>
            </w:r>
            <w:r w:rsidRPr="00C23F50">
              <w:rPr>
                <w:rFonts w:cs="Arial"/>
                <w:sz w:val="22"/>
                <w:szCs w:val="22"/>
              </w:rPr>
              <w:t>leidend met ruimte</w:t>
            </w:r>
            <w:r w:rsidR="005505DB">
              <w:rPr>
                <w:rFonts w:cs="Arial"/>
                <w:sz w:val="22"/>
                <w:szCs w:val="22"/>
              </w:rPr>
              <w:t xml:space="preserve"> </w:t>
            </w:r>
            <w:r w:rsidRPr="00C23F50">
              <w:rPr>
                <w:rFonts w:cs="Arial"/>
                <w:sz w:val="22"/>
                <w:szCs w:val="22"/>
              </w:rPr>
              <w:t>voor individuele</w:t>
            </w:r>
          </w:p>
          <w:p w:rsidR="0030451B" w:rsidRPr="00C23F50" w:rsidRDefault="005505DB" w:rsidP="00133060">
            <w:pPr>
              <w:autoSpaceDE w:val="0"/>
              <w:autoSpaceDN w:val="0"/>
              <w:adjustRightInd w:val="0"/>
              <w:rPr>
                <w:rFonts w:cs="Arial"/>
                <w:sz w:val="22"/>
                <w:szCs w:val="22"/>
              </w:rPr>
            </w:pPr>
            <w:r>
              <w:rPr>
                <w:rFonts w:cs="Arial"/>
                <w:sz w:val="22"/>
                <w:szCs w:val="22"/>
              </w:rPr>
              <w:t>a</w:t>
            </w:r>
            <w:r w:rsidR="0030451B" w:rsidRPr="00C23F50">
              <w:rPr>
                <w:rFonts w:cs="Arial"/>
                <w:sz w:val="22"/>
                <w:szCs w:val="22"/>
              </w:rPr>
              <w:t>anpassingen</w:t>
            </w:r>
            <w:r>
              <w:rPr>
                <w:rFonts w:cs="Arial"/>
                <w:sz w:val="22"/>
                <w:szCs w:val="22"/>
              </w:rPr>
              <w:t>.</w:t>
            </w:r>
          </w:p>
          <w:p w:rsidR="0030451B" w:rsidRPr="00C23F50" w:rsidRDefault="0030451B" w:rsidP="00133060">
            <w:pPr>
              <w:autoSpaceDE w:val="0"/>
              <w:autoSpaceDN w:val="0"/>
              <w:adjustRightInd w:val="0"/>
              <w:rPr>
                <w:rFonts w:cs="Arial"/>
                <w:sz w:val="22"/>
                <w:szCs w:val="22"/>
              </w:rPr>
            </w:pPr>
            <w:r w:rsidRPr="00C23F50">
              <w:rPr>
                <w:rFonts w:cs="Arial"/>
                <w:sz w:val="22"/>
                <w:szCs w:val="22"/>
              </w:rPr>
              <w:t>Onderwijzend</w:t>
            </w:r>
            <w:r w:rsidR="005505DB">
              <w:rPr>
                <w:rFonts w:cs="Arial"/>
                <w:sz w:val="22"/>
                <w:szCs w:val="22"/>
              </w:rPr>
              <w:t xml:space="preserve"> </w:t>
            </w:r>
            <w:r w:rsidRPr="00C23F50">
              <w:rPr>
                <w:rFonts w:cs="Arial"/>
                <w:sz w:val="22"/>
                <w:szCs w:val="22"/>
              </w:rPr>
              <w:t>personeel is</w:t>
            </w:r>
          </w:p>
          <w:p w:rsidR="0030451B" w:rsidRPr="00C23F50" w:rsidRDefault="0030451B" w:rsidP="00133060">
            <w:pPr>
              <w:autoSpaceDE w:val="0"/>
              <w:autoSpaceDN w:val="0"/>
              <w:adjustRightInd w:val="0"/>
              <w:rPr>
                <w:rFonts w:cs="Arial"/>
                <w:sz w:val="22"/>
                <w:szCs w:val="22"/>
              </w:rPr>
            </w:pPr>
            <w:r w:rsidRPr="00C23F50">
              <w:rPr>
                <w:rFonts w:cs="Arial"/>
                <w:sz w:val="22"/>
                <w:szCs w:val="22"/>
              </w:rPr>
              <w:t>initiatiefnemer daar de</w:t>
            </w:r>
          </w:p>
          <w:p w:rsidR="0030451B" w:rsidRPr="00C23F50" w:rsidRDefault="0030451B" w:rsidP="00133060">
            <w:pPr>
              <w:autoSpaceDE w:val="0"/>
              <w:autoSpaceDN w:val="0"/>
              <w:adjustRightInd w:val="0"/>
              <w:rPr>
                <w:rFonts w:cs="Arial"/>
                <w:sz w:val="22"/>
                <w:szCs w:val="22"/>
              </w:rPr>
            </w:pPr>
            <w:r w:rsidRPr="00C23F50">
              <w:rPr>
                <w:rFonts w:cs="Arial"/>
                <w:sz w:val="22"/>
                <w:szCs w:val="22"/>
              </w:rPr>
              <w:t>leerling nauwelijks uit</w:t>
            </w:r>
          </w:p>
          <w:p w:rsidR="0030451B" w:rsidRPr="00C23F50" w:rsidRDefault="0030451B" w:rsidP="00133060">
            <w:pPr>
              <w:autoSpaceDE w:val="0"/>
              <w:autoSpaceDN w:val="0"/>
              <w:adjustRightInd w:val="0"/>
              <w:rPr>
                <w:rFonts w:cs="Arial"/>
                <w:sz w:val="22"/>
                <w:szCs w:val="22"/>
              </w:rPr>
            </w:pPr>
            <w:r w:rsidRPr="00C23F50">
              <w:rPr>
                <w:rFonts w:cs="Arial"/>
                <w:sz w:val="22"/>
                <w:szCs w:val="22"/>
              </w:rPr>
              <w:t>zichzelf tot leren komt.</w:t>
            </w:r>
          </w:p>
          <w:p w:rsidR="0030451B" w:rsidRPr="00C23F50" w:rsidRDefault="0030451B" w:rsidP="00133060">
            <w:pPr>
              <w:autoSpaceDE w:val="0"/>
              <w:autoSpaceDN w:val="0"/>
              <w:adjustRightInd w:val="0"/>
              <w:rPr>
                <w:rFonts w:cs="Arial"/>
                <w:sz w:val="22"/>
                <w:szCs w:val="22"/>
              </w:rPr>
            </w:pPr>
            <w:r w:rsidRPr="00C23F50">
              <w:rPr>
                <w:rFonts w:cs="Arial"/>
                <w:sz w:val="22"/>
                <w:szCs w:val="22"/>
              </w:rPr>
              <w:t>Onderwijsaanbod is</w:t>
            </w:r>
          </w:p>
          <w:p w:rsidR="0030451B" w:rsidRPr="00C23F50" w:rsidRDefault="0030451B" w:rsidP="00133060">
            <w:pPr>
              <w:autoSpaceDE w:val="0"/>
              <w:autoSpaceDN w:val="0"/>
              <w:adjustRightInd w:val="0"/>
              <w:rPr>
                <w:rFonts w:cs="Arial"/>
                <w:sz w:val="22"/>
                <w:szCs w:val="22"/>
              </w:rPr>
            </w:pPr>
            <w:r w:rsidRPr="00C23F50">
              <w:rPr>
                <w:rFonts w:cs="Arial"/>
                <w:sz w:val="22"/>
                <w:szCs w:val="22"/>
              </w:rPr>
              <w:t>functioneel, direct</w:t>
            </w:r>
            <w:r w:rsidR="005505DB">
              <w:rPr>
                <w:rFonts w:cs="Arial"/>
                <w:sz w:val="22"/>
                <w:szCs w:val="22"/>
              </w:rPr>
              <w:t xml:space="preserve"> </w:t>
            </w:r>
            <w:r w:rsidRPr="00C23F50">
              <w:rPr>
                <w:rFonts w:cs="Arial"/>
                <w:sz w:val="22"/>
                <w:szCs w:val="22"/>
              </w:rPr>
              <w:t>toepasbaar en</w:t>
            </w:r>
            <w:r w:rsidR="005505DB">
              <w:rPr>
                <w:rFonts w:cs="Arial"/>
                <w:sz w:val="22"/>
                <w:szCs w:val="22"/>
              </w:rPr>
              <w:t xml:space="preserve"> </w:t>
            </w:r>
            <w:r w:rsidRPr="00C23F50">
              <w:rPr>
                <w:rFonts w:cs="Arial"/>
                <w:sz w:val="22"/>
                <w:szCs w:val="22"/>
              </w:rPr>
              <w:t>bruikbaar in de praktijk</w:t>
            </w:r>
            <w:r w:rsidR="005505DB">
              <w:rPr>
                <w:rFonts w:cs="Arial"/>
                <w:sz w:val="22"/>
                <w:szCs w:val="22"/>
              </w:rPr>
              <w:t>.</w:t>
            </w:r>
          </w:p>
          <w:p w:rsidR="0030451B" w:rsidRPr="00C23F50" w:rsidRDefault="0030451B" w:rsidP="00133060">
            <w:pPr>
              <w:autoSpaceDE w:val="0"/>
              <w:autoSpaceDN w:val="0"/>
              <w:adjustRightInd w:val="0"/>
              <w:rPr>
                <w:rFonts w:cs="Arial"/>
                <w:sz w:val="22"/>
                <w:szCs w:val="22"/>
              </w:rPr>
            </w:pPr>
            <w:r w:rsidRPr="00C23F50">
              <w:rPr>
                <w:rFonts w:cs="Arial"/>
                <w:sz w:val="22"/>
                <w:szCs w:val="22"/>
              </w:rPr>
              <w:t>Naast materialen</w:t>
            </w:r>
          </w:p>
          <w:p w:rsidR="0030451B" w:rsidRPr="00C23F50" w:rsidRDefault="0030451B" w:rsidP="00133060">
            <w:pPr>
              <w:autoSpaceDE w:val="0"/>
              <w:autoSpaceDN w:val="0"/>
              <w:adjustRightInd w:val="0"/>
              <w:rPr>
                <w:rFonts w:cs="Arial"/>
                <w:sz w:val="22"/>
                <w:szCs w:val="22"/>
              </w:rPr>
            </w:pPr>
            <w:r w:rsidRPr="00C23F50">
              <w:rPr>
                <w:rFonts w:cs="Arial"/>
                <w:sz w:val="22"/>
                <w:szCs w:val="22"/>
              </w:rPr>
              <w:t>worden reguliere</w:t>
            </w:r>
          </w:p>
          <w:p w:rsidR="0030451B" w:rsidRPr="00C23F50" w:rsidRDefault="0030451B" w:rsidP="00133060">
            <w:pPr>
              <w:autoSpaceDE w:val="0"/>
              <w:autoSpaceDN w:val="0"/>
              <w:adjustRightInd w:val="0"/>
              <w:rPr>
                <w:rFonts w:cs="Arial"/>
                <w:sz w:val="22"/>
                <w:szCs w:val="22"/>
              </w:rPr>
            </w:pPr>
            <w:r w:rsidRPr="00C23F50">
              <w:rPr>
                <w:rFonts w:cs="Arial"/>
                <w:sz w:val="22"/>
                <w:szCs w:val="22"/>
              </w:rPr>
              <w:lastRenderedPageBreak/>
              <w:t>methodes doorgaans</w:t>
            </w:r>
            <w:r w:rsidR="005505DB">
              <w:rPr>
                <w:rFonts w:cs="Arial"/>
                <w:sz w:val="22"/>
                <w:szCs w:val="22"/>
              </w:rPr>
              <w:t xml:space="preserve"> </w:t>
            </w:r>
            <w:r w:rsidRPr="00C23F50">
              <w:rPr>
                <w:rFonts w:cs="Arial"/>
                <w:sz w:val="22"/>
                <w:szCs w:val="22"/>
              </w:rPr>
              <w:t>ingezet als</w:t>
            </w:r>
            <w:r w:rsidR="005505DB">
              <w:rPr>
                <w:rFonts w:cs="Arial"/>
                <w:sz w:val="22"/>
                <w:szCs w:val="22"/>
              </w:rPr>
              <w:t xml:space="preserve"> </w:t>
            </w:r>
            <w:r w:rsidRPr="00C23F50">
              <w:rPr>
                <w:rFonts w:cs="Arial"/>
                <w:sz w:val="22"/>
                <w:szCs w:val="22"/>
              </w:rPr>
              <w:t>bronnenboek.</w:t>
            </w:r>
          </w:p>
          <w:p w:rsidR="0030451B" w:rsidRPr="00C23F50" w:rsidRDefault="0030451B" w:rsidP="00133060">
            <w:pPr>
              <w:autoSpaceDE w:val="0"/>
              <w:autoSpaceDN w:val="0"/>
              <w:adjustRightInd w:val="0"/>
              <w:rPr>
                <w:rFonts w:cs="Arial"/>
                <w:sz w:val="22"/>
                <w:szCs w:val="22"/>
              </w:rPr>
            </w:pPr>
            <w:r w:rsidRPr="00C23F50">
              <w:rPr>
                <w:rFonts w:cs="Arial"/>
                <w:sz w:val="22"/>
                <w:szCs w:val="22"/>
              </w:rPr>
              <w:t>Na een korte tijd van</w:t>
            </w:r>
            <w:r w:rsidR="005505DB">
              <w:rPr>
                <w:rFonts w:cs="Arial"/>
                <w:sz w:val="22"/>
                <w:szCs w:val="22"/>
              </w:rPr>
              <w:t xml:space="preserve"> </w:t>
            </w:r>
            <w:r w:rsidRPr="00C23F50">
              <w:rPr>
                <w:rFonts w:cs="Arial"/>
                <w:sz w:val="22"/>
                <w:szCs w:val="22"/>
              </w:rPr>
              <w:t>inspanning volgt</w:t>
            </w:r>
            <w:r w:rsidR="005505DB">
              <w:rPr>
                <w:rFonts w:cs="Arial"/>
                <w:sz w:val="22"/>
                <w:szCs w:val="22"/>
              </w:rPr>
              <w:t xml:space="preserve"> </w:t>
            </w:r>
            <w:r w:rsidRPr="00C23F50">
              <w:rPr>
                <w:rFonts w:cs="Arial"/>
                <w:sz w:val="22"/>
                <w:szCs w:val="22"/>
              </w:rPr>
              <w:t>ontspanning</w:t>
            </w:r>
          </w:p>
          <w:p w:rsidR="0030451B" w:rsidRPr="00C23F50" w:rsidRDefault="0030451B" w:rsidP="00133060">
            <w:pPr>
              <w:contextualSpacing/>
              <w:rPr>
                <w:rFonts w:cs="Arial"/>
                <w:b/>
                <w:sz w:val="22"/>
                <w:szCs w:val="22"/>
              </w:rPr>
            </w:pPr>
            <w:r w:rsidRPr="00C23F50">
              <w:rPr>
                <w:rFonts w:cs="Arial"/>
                <w:sz w:val="22"/>
                <w:szCs w:val="22"/>
              </w:rPr>
              <w:t>(taakspanne 5-10 min</w:t>
            </w:r>
            <w:r w:rsidR="005505DB">
              <w:rPr>
                <w:rFonts w:cs="Arial"/>
                <w:sz w:val="22"/>
                <w:szCs w:val="22"/>
              </w:rPr>
              <w:t>).</w:t>
            </w:r>
          </w:p>
        </w:tc>
        <w:tc>
          <w:tcPr>
            <w:tcW w:w="3119" w:type="dxa"/>
            <w:shd w:val="clear" w:color="auto" w:fill="auto"/>
          </w:tcPr>
          <w:p w:rsidR="0030451B" w:rsidRPr="00C23F50" w:rsidRDefault="0030451B" w:rsidP="00133060">
            <w:pPr>
              <w:autoSpaceDE w:val="0"/>
              <w:autoSpaceDN w:val="0"/>
              <w:adjustRightInd w:val="0"/>
              <w:rPr>
                <w:rFonts w:cs="Arial"/>
                <w:sz w:val="22"/>
                <w:szCs w:val="22"/>
              </w:rPr>
            </w:pPr>
            <w:r w:rsidRPr="00C23F50">
              <w:rPr>
                <w:rFonts w:cs="Arial"/>
                <w:sz w:val="22"/>
                <w:szCs w:val="22"/>
              </w:rPr>
              <w:lastRenderedPageBreak/>
              <w:t>Activiteiten in eigen</w:t>
            </w:r>
          </w:p>
          <w:p w:rsidR="0030451B" w:rsidRPr="00C23F50" w:rsidRDefault="0030451B" w:rsidP="00133060">
            <w:pPr>
              <w:autoSpaceDE w:val="0"/>
              <w:autoSpaceDN w:val="0"/>
              <w:adjustRightInd w:val="0"/>
              <w:rPr>
                <w:rFonts w:cs="Arial"/>
                <w:sz w:val="22"/>
                <w:szCs w:val="22"/>
              </w:rPr>
            </w:pPr>
            <w:r w:rsidRPr="00C23F50">
              <w:rPr>
                <w:rFonts w:cs="Arial"/>
                <w:sz w:val="22"/>
                <w:szCs w:val="22"/>
              </w:rPr>
              <w:t>groep en</w:t>
            </w:r>
            <w:r w:rsidR="005505DB">
              <w:rPr>
                <w:rFonts w:cs="Arial"/>
                <w:sz w:val="22"/>
                <w:szCs w:val="22"/>
              </w:rPr>
              <w:t xml:space="preserve"> klas</w:t>
            </w:r>
            <w:r w:rsidRPr="00C23F50">
              <w:rPr>
                <w:rFonts w:cs="Arial"/>
                <w:sz w:val="22"/>
                <w:szCs w:val="22"/>
              </w:rPr>
              <w:t xml:space="preserve"> overstijgende</w:t>
            </w:r>
          </w:p>
          <w:p w:rsidR="0030451B" w:rsidRPr="00C23F50" w:rsidRDefault="0030451B" w:rsidP="00133060">
            <w:pPr>
              <w:autoSpaceDE w:val="0"/>
              <w:autoSpaceDN w:val="0"/>
              <w:adjustRightInd w:val="0"/>
              <w:rPr>
                <w:rFonts w:cs="Arial"/>
                <w:sz w:val="22"/>
                <w:szCs w:val="22"/>
              </w:rPr>
            </w:pPr>
            <w:r w:rsidRPr="00C23F50">
              <w:rPr>
                <w:rFonts w:cs="Arial"/>
                <w:sz w:val="22"/>
                <w:szCs w:val="22"/>
              </w:rPr>
              <w:t>niveaugroepen;</w:t>
            </w:r>
          </w:p>
          <w:p w:rsidR="0030451B" w:rsidRPr="00C23F50" w:rsidRDefault="0030451B" w:rsidP="00133060">
            <w:pPr>
              <w:autoSpaceDE w:val="0"/>
              <w:autoSpaceDN w:val="0"/>
              <w:adjustRightInd w:val="0"/>
              <w:rPr>
                <w:rFonts w:cs="Arial"/>
                <w:sz w:val="22"/>
                <w:szCs w:val="22"/>
              </w:rPr>
            </w:pPr>
            <w:r w:rsidRPr="00C23F50">
              <w:rPr>
                <w:rFonts w:cs="Arial"/>
                <w:sz w:val="22"/>
                <w:szCs w:val="22"/>
              </w:rPr>
              <w:t>Dagprogramma is</w:t>
            </w:r>
          </w:p>
          <w:p w:rsidR="0030451B" w:rsidRPr="00C23F50" w:rsidRDefault="005505DB" w:rsidP="00133060">
            <w:pPr>
              <w:autoSpaceDE w:val="0"/>
              <w:autoSpaceDN w:val="0"/>
              <w:adjustRightInd w:val="0"/>
              <w:rPr>
                <w:rFonts w:cs="Arial"/>
                <w:sz w:val="22"/>
                <w:szCs w:val="22"/>
              </w:rPr>
            </w:pPr>
            <w:r>
              <w:rPr>
                <w:rFonts w:cs="Arial"/>
                <w:sz w:val="22"/>
                <w:szCs w:val="22"/>
              </w:rPr>
              <w:t>l</w:t>
            </w:r>
            <w:r w:rsidR="0030451B" w:rsidRPr="00C23F50">
              <w:rPr>
                <w:rFonts w:cs="Arial"/>
                <w:sz w:val="22"/>
                <w:szCs w:val="22"/>
              </w:rPr>
              <w:t>eidend</w:t>
            </w:r>
            <w:r>
              <w:rPr>
                <w:rFonts w:cs="Arial"/>
                <w:sz w:val="22"/>
                <w:szCs w:val="22"/>
              </w:rPr>
              <w:t>.</w:t>
            </w:r>
          </w:p>
          <w:p w:rsidR="0030451B" w:rsidRPr="00C23F50" w:rsidRDefault="0030451B" w:rsidP="00133060">
            <w:pPr>
              <w:autoSpaceDE w:val="0"/>
              <w:autoSpaceDN w:val="0"/>
              <w:adjustRightInd w:val="0"/>
              <w:rPr>
                <w:rFonts w:cs="Arial"/>
                <w:sz w:val="22"/>
                <w:szCs w:val="22"/>
              </w:rPr>
            </w:pPr>
            <w:r w:rsidRPr="00C23F50">
              <w:rPr>
                <w:rFonts w:cs="Arial"/>
                <w:sz w:val="22"/>
                <w:szCs w:val="22"/>
              </w:rPr>
              <w:t>Onderwijzend personeel</w:t>
            </w:r>
          </w:p>
          <w:p w:rsidR="0030451B" w:rsidRPr="00C23F50" w:rsidRDefault="0030451B" w:rsidP="00133060">
            <w:pPr>
              <w:autoSpaceDE w:val="0"/>
              <w:autoSpaceDN w:val="0"/>
              <w:adjustRightInd w:val="0"/>
              <w:rPr>
                <w:rFonts w:cs="Arial"/>
                <w:sz w:val="22"/>
                <w:szCs w:val="22"/>
              </w:rPr>
            </w:pPr>
            <w:r w:rsidRPr="00C23F50">
              <w:rPr>
                <w:rFonts w:cs="Arial"/>
                <w:sz w:val="22"/>
                <w:szCs w:val="22"/>
              </w:rPr>
              <w:t>is initiatiefnemer,</w:t>
            </w:r>
            <w:r w:rsidR="005505DB">
              <w:rPr>
                <w:rFonts w:cs="Arial"/>
                <w:sz w:val="22"/>
                <w:szCs w:val="22"/>
              </w:rPr>
              <w:t xml:space="preserve"> </w:t>
            </w:r>
            <w:r w:rsidRPr="00C23F50">
              <w:rPr>
                <w:rFonts w:cs="Arial"/>
                <w:sz w:val="22"/>
                <w:szCs w:val="22"/>
              </w:rPr>
              <w:t>daarnaast wordt</w:t>
            </w:r>
            <w:r w:rsidR="005505DB">
              <w:rPr>
                <w:rFonts w:cs="Arial"/>
                <w:sz w:val="22"/>
                <w:szCs w:val="22"/>
              </w:rPr>
              <w:t xml:space="preserve"> </w:t>
            </w:r>
            <w:r w:rsidRPr="00C23F50">
              <w:rPr>
                <w:rFonts w:cs="Arial"/>
                <w:sz w:val="22"/>
                <w:szCs w:val="22"/>
              </w:rPr>
              <w:t>initiatief vanuit de</w:t>
            </w:r>
          </w:p>
          <w:p w:rsidR="0030451B" w:rsidRPr="00C23F50" w:rsidRDefault="0030451B" w:rsidP="00133060">
            <w:pPr>
              <w:autoSpaceDE w:val="0"/>
              <w:autoSpaceDN w:val="0"/>
              <w:adjustRightInd w:val="0"/>
              <w:rPr>
                <w:rFonts w:cs="Arial"/>
                <w:sz w:val="22"/>
                <w:szCs w:val="22"/>
              </w:rPr>
            </w:pPr>
            <w:r w:rsidRPr="00C23F50">
              <w:rPr>
                <w:rFonts w:cs="Arial"/>
                <w:sz w:val="22"/>
                <w:szCs w:val="22"/>
              </w:rPr>
              <w:t>leerling gestimuleerd</w:t>
            </w:r>
            <w:r w:rsidR="005505DB">
              <w:rPr>
                <w:rFonts w:cs="Arial"/>
                <w:sz w:val="22"/>
                <w:szCs w:val="22"/>
              </w:rPr>
              <w:t>.</w:t>
            </w:r>
          </w:p>
          <w:p w:rsidR="0030451B" w:rsidRPr="00C23F50" w:rsidRDefault="0030451B" w:rsidP="00133060">
            <w:pPr>
              <w:autoSpaceDE w:val="0"/>
              <w:autoSpaceDN w:val="0"/>
              <w:adjustRightInd w:val="0"/>
              <w:rPr>
                <w:rFonts w:cs="Arial"/>
                <w:sz w:val="22"/>
                <w:szCs w:val="22"/>
              </w:rPr>
            </w:pPr>
            <w:r w:rsidRPr="00C23F50">
              <w:rPr>
                <w:rFonts w:cs="Arial"/>
                <w:sz w:val="22"/>
                <w:szCs w:val="22"/>
              </w:rPr>
              <w:t>Het leren is functioneel</w:t>
            </w:r>
          </w:p>
          <w:p w:rsidR="0030451B" w:rsidRPr="00C23F50" w:rsidRDefault="0030451B" w:rsidP="00133060">
            <w:pPr>
              <w:autoSpaceDE w:val="0"/>
              <w:autoSpaceDN w:val="0"/>
              <w:adjustRightInd w:val="0"/>
              <w:rPr>
                <w:rFonts w:cs="Arial"/>
                <w:sz w:val="22"/>
                <w:szCs w:val="22"/>
              </w:rPr>
            </w:pPr>
            <w:r w:rsidRPr="00C23F50">
              <w:rPr>
                <w:rFonts w:cs="Arial"/>
                <w:sz w:val="22"/>
                <w:szCs w:val="22"/>
              </w:rPr>
              <w:t>en toegepast, gericht op</w:t>
            </w:r>
          </w:p>
          <w:p w:rsidR="0030451B" w:rsidRPr="00C23F50" w:rsidRDefault="0030451B" w:rsidP="00133060">
            <w:pPr>
              <w:autoSpaceDE w:val="0"/>
              <w:autoSpaceDN w:val="0"/>
              <w:adjustRightInd w:val="0"/>
              <w:rPr>
                <w:rFonts w:cs="Arial"/>
                <w:sz w:val="22"/>
                <w:szCs w:val="22"/>
              </w:rPr>
            </w:pPr>
            <w:r w:rsidRPr="00C23F50">
              <w:rPr>
                <w:rFonts w:cs="Arial"/>
                <w:sz w:val="22"/>
                <w:szCs w:val="22"/>
              </w:rPr>
              <w:t>de dagelijkse praktijk en</w:t>
            </w:r>
          </w:p>
          <w:p w:rsidR="0030451B" w:rsidRPr="00C23F50" w:rsidRDefault="0030451B" w:rsidP="00133060">
            <w:pPr>
              <w:autoSpaceDE w:val="0"/>
              <w:autoSpaceDN w:val="0"/>
              <w:adjustRightInd w:val="0"/>
              <w:rPr>
                <w:rFonts w:cs="Arial"/>
                <w:sz w:val="22"/>
                <w:szCs w:val="22"/>
              </w:rPr>
            </w:pPr>
            <w:r w:rsidRPr="00C23F50">
              <w:rPr>
                <w:rFonts w:cs="Arial"/>
                <w:sz w:val="22"/>
                <w:szCs w:val="22"/>
              </w:rPr>
              <w:t>dicht bij de</w:t>
            </w:r>
            <w:r w:rsidR="005505DB">
              <w:rPr>
                <w:rFonts w:cs="Arial"/>
                <w:sz w:val="22"/>
                <w:szCs w:val="22"/>
              </w:rPr>
              <w:t xml:space="preserve"> </w:t>
            </w:r>
            <w:r w:rsidRPr="00C23F50">
              <w:rPr>
                <w:rFonts w:cs="Arial"/>
                <w:sz w:val="22"/>
                <w:szCs w:val="22"/>
              </w:rPr>
              <w:t>belevingswereld van de</w:t>
            </w:r>
            <w:r w:rsidR="005505DB">
              <w:rPr>
                <w:rFonts w:cs="Arial"/>
                <w:sz w:val="22"/>
                <w:szCs w:val="22"/>
              </w:rPr>
              <w:t xml:space="preserve"> </w:t>
            </w:r>
            <w:r w:rsidRPr="00C23F50">
              <w:rPr>
                <w:rFonts w:cs="Arial"/>
                <w:sz w:val="22"/>
                <w:szCs w:val="22"/>
              </w:rPr>
              <w:t>leerling (functioneel</w:t>
            </w:r>
          </w:p>
          <w:p w:rsidR="0030451B" w:rsidRPr="00C23F50" w:rsidRDefault="0030451B" w:rsidP="00133060">
            <w:pPr>
              <w:autoSpaceDE w:val="0"/>
              <w:autoSpaceDN w:val="0"/>
              <w:adjustRightInd w:val="0"/>
              <w:rPr>
                <w:rFonts w:cs="Arial"/>
                <w:sz w:val="22"/>
                <w:szCs w:val="22"/>
              </w:rPr>
            </w:pPr>
            <w:r w:rsidRPr="00C23F50">
              <w:rPr>
                <w:rFonts w:cs="Arial"/>
                <w:sz w:val="22"/>
                <w:szCs w:val="22"/>
              </w:rPr>
              <w:lastRenderedPageBreak/>
              <w:t>lezen en rekenen)</w:t>
            </w:r>
            <w:r w:rsidR="005505DB">
              <w:rPr>
                <w:rFonts w:cs="Arial"/>
                <w:sz w:val="22"/>
                <w:szCs w:val="22"/>
              </w:rPr>
              <w:t>.</w:t>
            </w:r>
          </w:p>
          <w:p w:rsidR="0030451B" w:rsidRPr="00C23F50" w:rsidRDefault="0030451B" w:rsidP="00133060">
            <w:pPr>
              <w:autoSpaceDE w:val="0"/>
              <w:autoSpaceDN w:val="0"/>
              <w:adjustRightInd w:val="0"/>
              <w:rPr>
                <w:rFonts w:cs="Arial"/>
                <w:sz w:val="22"/>
                <w:szCs w:val="22"/>
              </w:rPr>
            </w:pPr>
            <w:r w:rsidRPr="00C23F50">
              <w:rPr>
                <w:rFonts w:cs="Arial"/>
                <w:sz w:val="22"/>
                <w:szCs w:val="22"/>
              </w:rPr>
              <w:t>Naast bronnenboeken</w:t>
            </w:r>
          </w:p>
          <w:p w:rsidR="0030451B" w:rsidRPr="00C23F50" w:rsidRDefault="0030451B" w:rsidP="00133060">
            <w:pPr>
              <w:autoSpaceDE w:val="0"/>
              <w:autoSpaceDN w:val="0"/>
              <w:adjustRightInd w:val="0"/>
              <w:rPr>
                <w:rFonts w:cs="Arial"/>
                <w:sz w:val="22"/>
                <w:szCs w:val="22"/>
              </w:rPr>
            </w:pPr>
            <w:r w:rsidRPr="00C23F50">
              <w:rPr>
                <w:rFonts w:cs="Arial"/>
                <w:sz w:val="22"/>
                <w:szCs w:val="22"/>
              </w:rPr>
              <w:t>worden reguliere</w:t>
            </w:r>
          </w:p>
          <w:p w:rsidR="0030451B" w:rsidRPr="00C23F50" w:rsidRDefault="0030451B" w:rsidP="00133060">
            <w:pPr>
              <w:autoSpaceDE w:val="0"/>
              <w:autoSpaceDN w:val="0"/>
              <w:adjustRightInd w:val="0"/>
              <w:rPr>
                <w:rFonts w:cs="Arial"/>
                <w:sz w:val="22"/>
                <w:szCs w:val="22"/>
              </w:rPr>
            </w:pPr>
            <w:r w:rsidRPr="00C23F50">
              <w:rPr>
                <w:rFonts w:cs="Arial"/>
                <w:sz w:val="22"/>
                <w:szCs w:val="22"/>
              </w:rPr>
              <w:t>methoden ingezet.</w:t>
            </w:r>
          </w:p>
          <w:p w:rsidR="0030451B" w:rsidRPr="00C23F50" w:rsidRDefault="0030451B" w:rsidP="00133060">
            <w:pPr>
              <w:autoSpaceDE w:val="0"/>
              <w:autoSpaceDN w:val="0"/>
              <w:adjustRightInd w:val="0"/>
              <w:rPr>
                <w:rFonts w:cs="Arial"/>
                <w:sz w:val="22"/>
                <w:szCs w:val="22"/>
              </w:rPr>
            </w:pPr>
            <w:r w:rsidRPr="00C23F50">
              <w:rPr>
                <w:rFonts w:cs="Arial"/>
                <w:sz w:val="22"/>
                <w:szCs w:val="22"/>
              </w:rPr>
              <w:t>Balans tussen in- en</w:t>
            </w:r>
          </w:p>
          <w:p w:rsidR="0030451B" w:rsidRPr="00C23F50" w:rsidRDefault="0030451B" w:rsidP="00133060">
            <w:pPr>
              <w:autoSpaceDE w:val="0"/>
              <w:autoSpaceDN w:val="0"/>
              <w:adjustRightInd w:val="0"/>
              <w:rPr>
                <w:rFonts w:cs="Arial"/>
                <w:sz w:val="22"/>
                <w:szCs w:val="22"/>
              </w:rPr>
            </w:pPr>
            <w:r w:rsidRPr="00C23F50">
              <w:rPr>
                <w:rFonts w:cs="Arial"/>
                <w:sz w:val="22"/>
                <w:szCs w:val="22"/>
              </w:rPr>
              <w:t>ontspanningsmomenten</w:t>
            </w:r>
          </w:p>
          <w:p w:rsidR="0030451B" w:rsidRPr="00C23F50" w:rsidRDefault="0030451B" w:rsidP="00133060">
            <w:pPr>
              <w:autoSpaceDE w:val="0"/>
              <w:autoSpaceDN w:val="0"/>
              <w:adjustRightInd w:val="0"/>
              <w:rPr>
                <w:rFonts w:cs="Arial"/>
                <w:sz w:val="22"/>
                <w:szCs w:val="22"/>
              </w:rPr>
            </w:pPr>
            <w:r w:rsidRPr="00C23F50">
              <w:rPr>
                <w:rFonts w:cs="Arial"/>
                <w:sz w:val="22"/>
                <w:szCs w:val="22"/>
              </w:rPr>
              <w:t>(taakspanne 10-20 min)</w:t>
            </w:r>
            <w:r w:rsidR="005505DB">
              <w:rPr>
                <w:rFonts w:cs="Arial"/>
                <w:sz w:val="22"/>
                <w:szCs w:val="22"/>
              </w:rPr>
              <w:t>.</w:t>
            </w:r>
          </w:p>
          <w:p w:rsidR="0030451B" w:rsidRPr="00C23F50" w:rsidRDefault="0030451B" w:rsidP="00133060">
            <w:pPr>
              <w:autoSpaceDE w:val="0"/>
              <w:autoSpaceDN w:val="0"/>
              <w:adjustRightInd w:val="0"/>
              <w:rPr>
                <w:rFonts w:cs="Arial"/>
                <w:sz w:val="22"/>
                <w:szCs w:val="22"/>
              </w:rPr>
            </w:pPr>
            <w:r w:rsidRPr="00C23F50">
              <w:rPr>
                <w:rFonts w:cs="Arial"/>
                <w:sz w:val="22"/>
                <w:szCs w:val="22"/>
              </w:rPr>
              <w:t>Zelfstandigheid en</w:t>
            </w:r>
          </w:p>
          <w:p w:rsidR="0030451B" w:rsidRPr="00C23F50" w:rsidRDefault="0030451B" w:rsidP="00133060">
            <w:pPr>
              <w:autoSpaceDE w:val="0"/>
              <w:autoSpaceDN w:val="0"/>
              <w:adjustRightInd w:val="0"/>
              <w:rPr>
                <w:rFonts w:cs="Arial"/>
                <w:sz w:val="22"/>
                <w:szCs w:val="22"/>
              </w:rPr>
            </w:pPr>
            <w:r w:rsidRPr="00C23F50">
              <w:rPr>
                <w:rFonts w:cs="Arial"/>
                <w:sz w:val="22"/>
                <w:szCs w:val="22"/>
              </w:rPr>
              <w:t>sociale zelfredzaamheid</w:t>
            </w:r>
          </w:p>
          <w:p w:rsidR="0030451B" w:rsidRPr="00C23F50" w:rsidRDefault="0030451B" w:rsidP="00133060">
            <w:pPr>
              <w:contextualSpacing/>
              <w:rPr>
                <w:rFonts w:cs="Arial"/>
                <w:b/>
                <w:sz w:val="22"/>
                <w:szCs w:val="22"/>
              </w:rPr>
            </w:pPr>
            <w:r w:rsidRPr="00C23F50">
              <w:rPr>
                <w:rFonts w:cs="Arial"/>
                <w:sz w:val="22"/>
                <w:szCs w:val="22"/>
              </w:rPr>
              <w:t>vergroten (Leren spelen</w:t>
            </w:r>
          </w:p>
          <w:p w:rsidR="0030451B" w:rsidRPr="00C23F50" w:rsidRDefault="0030451B" w:rsidP="00133060">
            <w:pPr>
              <w:rPr>
                <w:rFonts w:cs="Arial"/>
                <w:sz w:val="22"/>
                <w:szCs w:val="22"/>
              </w:rPr>
            </w:pPr>
            <w:r w:rsidRPr="00C23F50">
              <w:rPr>
                <w:rFonts w:cs="Arial"/>
                <w:sz w:val="22"/>
                <w:szCs w:val="22"/>
              </w:rPr>
              <w:t>en samen spelen; Leren</w:t>
            </w:r>
          </w:p>
          <w:p w:rsidR="0030451B" w:rsidRPr="00C23F50" w:rsidRDefault="0030451B" w:rsidP="00133060">
            <w:pPr>
              <w:rPr>
                <w:rFonts w:cs="Arial"/>
                <w:sz w:val="22"/>
                <w:szCs w:val="22"/>
              </w:rPr>
            </w:pPr>
            <w:r w:rsidRPr="00C23F50">
              <w:rPr>
                <w:rFonts w:cs="Arial"/>
                <w:sz w:val="22"/>
                <w:szCs w:val="22"/>
              </w:rPr>
              <w:t>zowel individueel als</w:t>
            </w:r>
          </w:p>
          <w:p w:rsidR="0030451B" w:rsidRPr="00C23F50" w:rsidRDefault="0030451B" w:rsidP="00133060">
            <w:pPr>
              <w:rPr>
                <w:rFonts w:cs="Arial"/>
                <w:sz w:val="22"/>
                <w:szCs w:val="22"/>
              </w:rPr>
            </w:pPr>
            <w:r w:rsidRPr="00C23F50">
              <w:rPr>
                <w:rFonts w:cs="Arial"/>
                <w:sz w:val="22"/>
                <w:szCs w:val="22"/>
              </w:rPr>
              <w:t>samen)</w:t>
            </w:r>
            <w:r w:rsidR="005505DB">
              <w:rPr>
                <w:rFonts w:cs="Arial"/>
                <w:sz w:val="22"/>
                <w:szCs w:val="22"/>
              </w:rPr>
              <w:t>.</w:t>
            </w:r>
          </w:p>
          <w:p w:rsidR="0030451B" w:rsidRPr="00C23F50" w:rsidRDefault="0030451B" w:rsidP="00133060">
            <w:pPr>
              <w:rPr>
                <w:rFonts w:cs="Arial"/>
                <w:sz w:val="22"/>
                <w:szCs w:val="22"/>
              </w:rPr>
            </w:pPr>
            <w:r w:rsidRPr="00C23F50">
              <w:rPr>
                <w:rFonts w:cs="Arial"/>
                <w:sz w:val="22"/>
                <w:szCs w:val="22"/>
              </w:rPr>
              <w:t>Activering en stimulatie</w:t>
            </w:r>
          </w:p>
          <w:p w:rsidR="0030451B" w:rsidRPr="00C23F50" w:rsidRDefault="0030451B" w:rsidP="00133060">
            <w:pPr>
              <w:rPr>
                <w:rFonts w:cs="Arial"/>
                <w:sz w:val="22"/>
                <w:szCs w:val="22"/>
              </w:rPr>
            </w:pPr>
            <w:r w:rsidRPr="00C23F50">
              <w:rPr>
                <w:rFonts w:cs="Arial"/>
                <w:sz w:val="22"/>
                <w:szCs w:val="22"/>
              </w:rPr>
              <w:t>zijn overwegend</w:t>
            </w:r>
          </w:p>
          <w:p w:rsidR="0030451B" w:rsidRPr="00C23F50" w:rsidRDefault="0030451B" w:rsidP="00133060">
            <w:pPr>
              <w:rPr>
                <w:rFonts w:cs="Arial"/>
                <w:sz w:val="22"/>
                <w:szCs w:val="22"/>
              </w:rPr>
            </w:pPr>
            <w:r w:rsidRPr="00C23F50">
              <w:rPr>
                <w:rFonts w:cs="Arial"/>
                <w:sz w:val="22"/>
                <w:szCs w:val="22"/>
              </w:rPr>
              <w:t>groepsgericht</w:t>
            </w:r>
            <w:r w:rsidR="005505DB">
              <w:rPr>
                <w:rFonts w:cs="Arial"/>
                <w:sz w:val="22"/>
                <w:szCs w:val="22"/>
              </w:rPr>
              <w:t>.</w:t>
            </w:r>
          </w:p>
        </w:tc>
      </w:tr>
      <w:tr w:rsidR="00C23F50" w:rsidRPr="00C23F50" w:rsidTr="005505DB">
        <w:tc>
          <w:tcPr>
            <w:tcW w:w="3119" w:type="dxa"/>
            <w:shd w:val="clear" w:color="auto" w:fill="auto"/>
          </w:tcPr>
          <w:p w:rsidR="0030451B" w:rsidRPr="00C23F50" w:rsidRDefault="0030451B" w:rsidP="00133060">
            <w:pPr>
              <w:contextualSpacing/>
              <w:rPr>
                <w:b/>
                <w:sz w:val="22"/>
                <w:szCs w:val="22"/>
              </w:rPr>
            </w:pPr>
            <w:r w:rsidRPr="00C23F50">
              <w:rPr>
                <w:b/>
                <w:sz w:val="22"/>
                <w:szCs w:val="22"/>
              </w:rPr>
              <w:lastRenderedPageBreak/>
              <w:t>Aanvullingen VSO</w:t>
            </w:r>
          </w:p>
        </w:tc>
        <w:tc>
          <w:tcPr>
            <w:tcW w:w="3119" w:type="dxa"/>
            <w:shd w:val="clear" w:color="auto" w:fill="auto"/>
          </w:tcPr>
          <w:p w:rsidR="0030451B" w:rsidRPr="00C23F50" w:rsidRDefault="0030451B" w:rsidP="00133060">
            <w:pPr>
              <w:contextualSpacing/>
              <w:rPr>
                <w:b/>
                <w:sz w:val="22"/>
                <w:szCs w:val="22"/>
              </w:rPr>
            </w:pPr>
          </w:p>
        </w:tc>
        <w:tc>
          <w:tcPr>
            <w:tcW w:w="3119" w:type="dxa"/>
            <w:shd w:val="clear" w:color="auto" w:fill="auto"/>
          </w:tcPr>
          <w:p w:rsidR="0030451B" w:rsidRPr="00C23F50" w:rsidRDefault="0030451B" w:rsidP="00133060">
            <w:pPr>
              <w:contextualSpacing/>
              <w:rPr>
                <w:b/>
                <w:sz w:val="22"/>
                <w:szCs w:val="22"/>
              </w:rPr>
            </w:pPr>
          </w:p>
        </w:tc>
      </w:tr>
      <w:tr w:rsidR="00C23F50" w:rsidRPr="00C23F50" w:rsidTr="005505DB">
        <w:tc>
          <w:tcPr>
            <w:tcW w:w="3119" w:type="dxa"/>
            <w:shd w:val="clear" w:color="auto" w:fill="auto"/>
          </w:tcPr>
          <w:p w:rsidR="0030451B" w:rsidRPr="00C23F50" w:rsidRDefault="0030451B" w:rsidP="00133060">
            <w:pPr>
              <w:contextualSpacing/>
              <w:rPr>
                <w:sz w:val="22"/>
                <w:szCs w:val="22"/>
              </w:rPr>
            </w:pPr>
            <w:r w:rsidRPr="00C23F50">
              <w:rPr>
                <w:sz w:val="22"/>
                <w:szCs w:val="22"/>
              </w:rPr>
              <w:t>Leidraad is het</w:t>
            </w:r>
            <w:r w:rsidR="005505DB">
              <w:rPr>
                <w:sz w:val="22"/>
                <w:szCs w:val="22"/>
              </w:rPr>
              <w:t xml:space="preserve"> </w:t>
            </w:r>
            <w:r w:rsidRPr="00C23F50">
              <w:rPr>
                <w:sz w:val="22"/>
                <w:szCs w:val="22"/>
              </w:rPr>
              <w:t>dagprogramma.</w:t>
            </w:r>
          </w:p>
          <w:p w:rsidR="005505DB" w:rsidRDefault="0030451B" w:rsidP="00133060">
            <w:pPr>
              <w:contextualSpacing/>
              <w:rPr>
                <w:sz w:val="22"/>
                <w:szCs w:val="22"/>
              </w:rPr>
            </w:pPr>
            <w:r w:rsidRPr="00C23F50">
              <w:rPr>
                <w:sz w:val="22"/>
                <w:szCs w:val="22"/>
              </w:rPr>
              <w:t>Echter de leerling</w:t>
            </w:r>
            <w:r w:rsidR="005505DB">
              <w:rPr>
                <w:sz w:val="22"/>
                <w:szCs w:val="22"/>
              </w:rPr>
              <w:t xml:space="preserve"> </w:t>
            </w:r>
            <w:r w:rsidRPr="00C23F50">
              <w:rPr>
                <w:sz w:val="22"/>
                <w:szCs w:val="22"/>
              </w:rPr>
              <w:t>wordt gevolgd in wat</w:t>
            </w:r>
            <w:r w:rsidR="005505DB">
              <w:rPr>
                <w:sz w:val="22"/>
                <w:szCs w:val="22"/>
              </w:rPr>
              <w:t xml:space="preserve"> </w:t>
            </w:r>
            <w:r w:rsidRPr="00C23F50">
              <w:rPr>
                <w:sz w:val="22"/>
                <w:szCs w:val="22"/>
              </w:rPr>
              <w:t>hij aan</w:t>
            </w:r>
            <w:r w:rsidR="005505DB">
              <w:rPr>
                <w:sz w:val="22"/>
                <w:szCs w:val="22"/>
              </w:rPr>
              <w:t xml:space="preserve"> </w:t>
            </w:r>
            <w:r w:rsidRPr="00C23F50">
              <w:rPr>
                <w:sz w:val="22"/>
                <w:szCs w:val="22"/>
              </w:rPr>
              <w:t xml:space="preserve">kan. </w:t>
            </w:r>
          </w:p>
          <w:p w:rsidR="0030451B" w:rsidRPr="00C23F50" w:rsidRDefault="0030451B" w:rsidP="00133060">
            <w:pPr>
              <w:contextualSpacing/>
              <w:rPr>
                <w:sz w:val="22"/>
                <w:szCs w:val="22"/>
              </w:rPr>
            </w:pPr>
            <w:r w:rsidRPr="00C23F50">
              <w:rPr>
                <w:sz w:val="22"/>
                <w:szCs w:val="22"/>
              </w:rPr>
              <w:t>De leraar</w:t>
            </w:r>
            <w:r w:rsidR="005505DB">
              <w:rPr>
                <w:sz w:val="22"/>
                <w:szCs w:val="22"/>
              </w:rPr>
              <w:t xml:space="preserve"> </w:t>
            </w:r>
            <w:r w:rsidRPr="00C23F50">
              <w:rPr>
                <w:sz w:val="22"/>
                <w:szCs w:val="22"/>
              </w:rPr>
              <w:t>stelt zich hierin</w:t>
            </w:r>
          </w:p>
          <w:p w:rsidR="0030451B" w:rsidRPr="00C23F50" w:rsidRDefault="0030451B" w:rsidP="00133060">
            <w:pPr>
              <w:contextualSpacing/>
              <w:rPr>
                <w:b/>
                <w:sz w:val="22"/>
                <w:szCs w:val="22"/>
              </w:rPr>
            </w:pPr>
            <w:r w:rsidRPr="00C23F50">
              <w:rPr>
                <w:sz w:val="22"/>
                <w:szCs w:val="22"/>
              </w:rPr>
              <w:t>flexibel op.</w:t>
            </w:r>
          </w:p>
        </w:tc>
        <w:tc>
          <w:tcPr>
            <w:tcW w:w="3119" w:type="dxa"/>
            <w:shd w:val="clear" w:color="auto" w:fill="auto"/>
          </w:tcPr>
          <w:p w:rsidR="0030451B" w:rsidRPr="00C23F50" w:rsidRDefault="0030451B" w:rsidP="00133060">
            <w:pPr>
              <w:contextualSpacing/>
              <w:rPr>
                <w:sz w:val="22"/>
                <w:szCs w:val="22"/>
              </w:rPr>
            </w:pPr>
            <w:r w:rsidRPr="00C23F50">
              <w:rPr>
                <w:sz w:val="22"/>
                <w:szCs w:val="22"/>
              </w:rPr>
              <w:t>Het onderwijsaanbod</w:t>
            </w:r>
          </w:p>
          <w:p w:rsidR="0030451B" w:rsidRPr="005505DB" w:rsidRDefault="0030451B" w:rsidP="00133060">
            <w:pPr>
              <w:contextualSpacing/>
              <w:rPr>
                <w:sz w:val="22"/>
                <w:szCs w:val="22"/>
              </w:rPr>
            </w:pPr>
            <w:r w:rsidRPr="00C23F50">
              <w:rPr>
                <w:sz w:val="22"/>
                <w:szCs w:val="22"/>
              </w:rPr>
              <w:t>wordt zowel in het</w:t>
            </w:r>
            <w:r w:rsidR="005505DB">
              <w:rPr>
                <w:sz w:val="22"/>
                <w:szCs w:val="22"/>
              </w:rPr>
              <w:t xml:space="preserve"> </w:t>
            </w:r>
            <w:r w:rsidRPr="00C23F50">
              <w:rPr>
                <w:sz w:val="22"/>
                <w:szCs w:val="22"/>
              </w:rPr>
              <w:t>eigen lokaal als in andere lokalen, ruimtes aangeboden.</w:t>
            </w:r>
          </w:p>
        </w:tc>
        <w:tc>
          <w:tcPr>
            <w:tcW w:w="3119" w:type="dxa"/>
            <w:shd w:val="clear" w:color="auto" w:fill="auto"/>
          </w:tcPr>
          <w:p w:rsidR="0030451B" w:rsidRPr="00C23F50" w:rsidRDefault="0030451B" w:rsidP="00133060">
            <w:pPr>
              <w:contextualSpacing/>
              <w:rPr>
                <w:sz w:val="22"/>
                <w:szCs w:val="22"/>
              </w:rPr>
            </w:pPr>
            <w:r w:rsidRPr="00C23F50">
              <w:rPr>
                <w:sz w:val="22"/>
                <w:szCs w:val="22"/>
              </w:rPr>
              <w:t>Het onderwijsaanbod</w:t>
            </w:r>
          </w:p>
          <w:p w:rsidR="0030451B" w:rsidRPr="00C23F50" w:rsidRDefault="0030451B" w:rsidP="00133060">
            <w:pPr>
              <w:contextualSpacing/>
              <w:rPr>
                <w:sz w:val="22"/>
                <w:szCs w:val="22"/>
              </w:rPr>
            </w:pPr>
            <w:r w:rsidRPr="00C23F50">
              <w:rPr>
                <w:sz w:val="22"/>
                <w:szCs w:val="22"/>
              </w:rPr>
              <w:t>wordt zowel in het</w:t>
            </w:r>
          </w:p>
          <w:p w:rsidR="0030451B" w:rsidRPr="00C23F50" w:rsidRDefault="0030451B" w:rsidP="00133060">
            <w:pPr>
              <w:contextualSpacing/>
              <w:rPr>
                <w:sz w:val="22"/>
                <w:szCs w:val="22"/>
              </w:rPr>
            </w:pPr>
            <w:r w:rsidRPr="00C23F50">
              <w:rPr>
                <w:sz w:val="22"/>
                <w:szCs w:val="22"/>
              </w:rPr>
              <w:t>eigen lokaal als in andere lokalen, ruimtes aangeboden.</w:t>
            </w:r>
          </w:p>
          <w:p w:rsidR="0030451B" w:rsidRPr="00C23F50" w:rsidRDefault="0030451B" w:rsidP="00133060">
            <w:pPr>
              <w:rPr>
                <w:sz w:val="22"/>
                <w:szCs w:val="22"/>
              </w:rPr>
            </w:pPr>
          </w:p>
          <w:p w:rsidR="0030451B" w:rsidRPr="00C23F50" w:rsidRDefault="0030451B" w:rsidP="00133060">
            <w:pPr>
              <w:rPr>
                <w:sz w:val="22"/>
                <w:szCs w:val="22"/>
              </w:rPr>
            </w:pPr>
            <w:r w:rsidRPr="00C23F50">
              <w:rPr>
                <w:sz w:val="22"/>
                <w:szCs w:val="22"/>
              </w:rPr>
              <w:t>Het leren is functioneel</w:t>
            </w:r>
          </w:p>
          <w:p w:rsidR="0030451B" w:rsidRPr="00C23F50" w:rsidRDefault="0030451B" w:rsidP="00133060">
            <w:pPr>
              <w:rPr>
                <w:sz w:val="22"/>
                <w:szCs w:val="22"/>
              </w:rPr>
            </w:pPr>
            <w:r w:rsidRPr="00C23F50">
              <w:rPr>
                <w:sz w:val="22"/>
                <w:szCs w:val="22"/>
              </w:rPr>
              <w:t>en toegepast, gericht op</w:t>
            </w:r>
          </w:p>
          <w:p w:rsidR="0030451B" w:rsidRPr="00C23F50" w:rsidRDefault="0030451B" w:rsidP="00133060">
            <w:pPr>
              <w:rPr>
                <w:sz w:val="22"/>
                <w:szCs w:val="22"/>
              </w:rPr>
            </w:pPr>
            <w:r w:rsidRPr="00C23F50">
              <w:rPr>
                <w:sz w:val="22"/>
                <w:szCs w:val="22"/>
              </w:rPr>
              <w:t>de dagelijkse praktijk van</w:t>
            </w:r>
          </w:p>
          <w:p w:rsidR="0030451B" w:rsidRPr="00C23F50" w:rsidRDefault="0030451B" w:rsidP="00133060">
            <w:pPr>
              <w:rPr>
                <w:sz w:val="22"/>
                <w:szCs w:val="22"/>
              </w:rPr>
            </w:pPr>
            <w:r w:rsidRPr="00C23F50">
              <w:rPr>
                <w:sz w:val="22"/>
                <w:szCs w:val="22"/>
              </w:rPr>
              <w:t>wonen, werken en</w:t>
            </w:r>
            <w:r w:rsidR="005505DB">
              <w:rPr>
                <w:sz w:val="22"/>
                <w:szCs w:val="22"/>
              </w:rPr>
              <w:t xml:space="preserve"> </w:t>
            </w:r>
            <w:r w:rsidRPr="00C23F50">
              <w:rPr>
                <w:sz w:val="22"/>
                <w:szCs w:val="22"/>
              </w:rPr>
              <w:t>vrijetijd.</w:t>
            </w:r>
          </w:p>
          <w:p w:rsidR="0030451B" w:rsidRPr="00C23F50" w:rsidRDefault="0030451B" w:rsidP="00133060">
            <w:pPr>
              <w:rPr>
                <w:sz w:val="22"/>
                <w:szCs w:val="22"/>
              </w:rPr>
            </w:pPr>
            <w:r w:rsidRPr="00C23F50">
              <w:rPr>
                <w:sz w:val="22"/>
                <w:szCs w:val="22"/>
              </w:rPr>
              <w:t>Zelfstandigheid en</w:t>
            </w:r>
            <w:r w:rsidR="005505DB">
              <w:rPr>
                <w:sz w:val="22"/>
                <w:szCs w:val="22"/>
              </w:rPr>
              <w:t xml:space="preserve"> </w:t>
            </w:r>
            <w:r w:rsidRPr="00C23F50">
              <w:rPr>
                <w:sz w:val="22"/>
                <w:szCs w:val="22"/>
              </w:rPr>
              <w:t>sociale zelfredzaamheid</w:t>
            </w:r>
            <w:r w:rsidR="005505DB">
              <w:rPr>
                <w:sz w:val="22"/>
                <w:szCs w:val="22"/>
              </w:rPr>
              <w:t xml:space="preserve"> </w:t>
            </w:r>
            <w:r w:rsidRPr="00C23F50">
              <w:rPr>
                <w:sz w:val="22"/>
                <w:szCs w:val="22"/>
              </w:rPr>
              <w:t>vergroten in het kader</w:t>
            </w:r>
            <w:r w:rsidR="005505DB">
              <w:rPr>
                <w:sz w:val="22"/>
                <w:szCs w:val="22"/>
              </w:rPr>
              <w:t xml:space="preserve"> </w:t>
            </w:r>
            <w:r w:rsidRPr="00C23F50">
              <w:rPr>
                <w:sz w:val="22"/>
                <w:szCs w:val="22"/>
              </w:rPr>
              <w:t>van taakgerichte, licht a</w:t>
            </w:r>
            <w:r w:rsidR="005505DB">
              <w:rPr>
                <w:sz w:val="22"/>
                <w:szCs w:val="22"/>
              </w:rPr>
              <w:t xml:space="preserve">rbeidsmatige </w:t>
            </w:r>
            <w:r w:rsidRPr="00C23F50">
              <w:rPr>
                <w:sz w:val="22"/>
                <w:szCs w:val="22"/>
              </w:rPr>
              <w:t>vaardigheden</w:t>
            </w:r>
            <w:r w:rsidR="005505DB">
              <w:rPr>
                <w:sz w:val="22"/>
                <w:szCs w:val="22"/>
              </w:rPr>
              <w:t>.</w:t>
            </w:r>
          </w:p>
        </w:tc>
      </w:tr>
    </w:tbl>
    <w:p w:rsidR="00234EF6" w:rsidRPr="00C23F50" w:rsidRDefault="00234EF6" w:rsidP="0030451B">
      <w:pP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9"/>
        <w:gridCol w:w="3119"/>
      </w:tblGrid>
      <w:tr w:rsidR="0030451B" w:rsidRPr="00C23F50" w:rsidTr="00485E51">
        <w:tc>
          <w:tcPr>
            <w:tcW w:w="3119"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Sociaal emotionele ontwikkeling</w:t>
            </w: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r>
      <w:tr w:rsidR="0030451B" w:rsidRPr="00C23F50" w:rsidTr="00485E51">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Voortdurend toezicht</w:t>
            </w:r>
            <w:r w:rsidR="005505DB">
              <w:rPr>
                <w:rFonts w:cs="Arial"/>
                <w:sz w:val="22"/>
                <w:szCs w:val="22"/>
              </w:rPr>
              <w:t xml:space="preserve"> </w:t>
            </w:r>
            <w:r w:rsidRPr="00C23F50">
              <w:rPr>
                <w:rFonts w:cs="Arial"/>
                <w:sz w:val="22"/>
                <w:szCs w:val="22"/>
              </w:rPr>
              <w:t>en nabijheid</w:t>
            </w:r>
            <w:r w:rsidR="005505DB">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De basisbehoeften van</w:t>
            </w:r>
            <w:r w:rsidR="005505DB">
              <w:rPr>
                <w:rFonts w:cs="Arial"/>
                <w:sz w:val="22"/>
                <w:szCs w:val="22"/>
              </w:rPr>
              <w:t xml:space="preserve"> </w:t>
            </w:r>
            <w:r w:rsidRPr="00C23F50">
              <w:rPr>
                <w:rFonts w:cs="Arial"/>
                <w:sz w:val="22"/>
                <w:szCs w:val="22"/>
              </w:rPr>
              <w:t>de leerling staan</w:t>
            </w:r>
            <w:r w:rsidR="005505DB">
              <w:rPr>
                <w:rFonts w:cs="Arial"/>
                <w:sz w:val="22"/>
                <w:szCs w:val="22"/>
              </w:rPr>
              <w:t xml:space="preserve"> </w:t>
            </w:r>
            <w:r w:rsidRPr="00C23F50">
              <w:rPr>
                <w:rFonts w:cs="Arial"/>
                <w:sz w:val="22"/>
                <w:szCs w:val="22"/>
              </w:rPr>
              <w:t>voorop</w:t>
            </w:r>
            <w:r w:rsidR="005505DB">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Basishouding van de</w:t>
            </w:r>
          </w:p>
          <w:p w:rsidR="0030451B" w:rsidRPr="00C23F50" w:rsidRDefault="0030451B" w:rsidP="00133060">
            <w:pPr>
              <w:contextualSpacing/>
              <w:rPr>
                <w:rFonts w:cs="Arial"/>
                <w:sz w:val="22"/>
                <w:szCs w:val="22"/>
              </w:rPr>
            </w:pPr>
            <w:r w:rsidRPr="00C23F50">
              <w:rPr>
                <w:rFonts w:cs="Arial"/>
                <w:sz w:val="22"/>
                <w:szCs w:val="22"/>
              </w:rPr>
              <w:t>leraar is neutraal</w:t>
            </w:r>
            <w:r w:rsidR="005505DB">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Contact met de leerling</w:t>
            </w:r>
            <w:r w:rsidR="005505DB">
              <w:rPr>
                <w:rFonts w:cs="Arial"/>
                <w:sz w:val="22"/>
                <w:szCs w:val="22"/>
              </w:rPr>
              <w:t xml:space="preserve"> </w:t>
            </w:r>
            <w:r w:rsidRPr="00C23F50">
              <w:rPr>
                <w:rFonts w:cs="Arial"/>
                <w:sz w:val="22"/>
                <w:szCs w:val="22"/>
              </w:rPr>
              <w:t>vraagt tijd, rust en</w:t>
            </w:r>
            <w:r w:rsidR="005505DB">
              <w:rPr>
                <w:rFonts w:cs="Arial"/>
                <w:sz w:val="22"/>
                <w:szCs w:val="22"/>
              </w:rPr>
              <w:t xml:space="preserve"> </w:t>
            </w:r>
            <w:r w:rsidRPr="00C23F50">
              <w:rPr>
                <w:rFonts w:cs="Arial"/>
                <w:sz w:val="22"/>
                <w:szCs w:val="22"/>
              </w:rPr>
              <w:t>nabijheid</w:t>
            </w:r>
            <w:r w:rsidR="005505DB">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Groepsmomenten</w:t>
            </w:r>
            <w:r w:rsidR="005505DB">
              <w:rPr>
                <w:rFonts w:cs="Arial"/>
                <w:sz w:val="22"/>
                <w:szCs w:val="22"/>
              </w:rPr>
              <w:t xml:space="preserve"> </w:t>
            </w:r>
            <w:r w:rsidRPr="00C23F50">
              <w:rPr>
                <w:rFonts w:cs="Arial"/>
                <w:sz w:val="22"/>
                <w:szCs w:val="22"/>
              </w:rPr>
              <w:t>staan in het teken van</w:t>
            </w:r>
            <w:r w:rsidR="005505DB">
              <w:rPr>
                <w:rFonts w:cs="Arial"/>
                <w:sz w:val="22"/>
                <w:szCs w:val="22"/>
              </w:rPr>
              <w:t xml:space="preserve"> </w:t>
            </w:r>
            <w:r w:rsidRPr="00C23F50">
              <w:rPr>
                <w:rFonts w:cs="Arial"/>
                <w:sz w:val="22"/>
                <w:szCs w:val="22"/>
              </w:rPr>
              <w:t>het vergoten van</w:t>
            </w:r>
            <w:r w:rsidR="005505DB">
              <w:rPr>
                <w:rFonts w:cs="Arial"/>
                <w:sz w:val="22"/>
                <w:szCs w:val="22"/>
              </w:rPr>
              <w:t xml:space="preserve"> </w:t>
            </w:r>
            <w:r w:rsidRPr="00C23F50">
              <w:rPr>
                <w:rFonts w:cs="Arial"/>
                <w:sz w:val="22"/>
                <w:szCs w:val="22"/>
              </w:rPr>
              <w:t>verdraagzaamheid</w:t>
            </w:r>
            <w:r w:rsidR="005505DB">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Regelmatig inzet van</w:t>
            </w:r>
            <w:r w:rsidR="005505DB">
              <w:rPr>
                <w:rFonts w:cs="Arial"/>
                <w:sz w:val="22"/>
                <w:szCs w:val="22"/>
              </w:rPr>
              <w:t xml:space="preserve"> </w:t>
            </w:r>
            <w:r w:rsidRPr="00C23F50">
              <w:rPr>
                <w:rFonts w:cs="Arial"/>
                <w:sz w:val="22"/>
                <w:szCs w:val="22"/>
              </w:rPr>
              <w:t>extra ondersteuning</w:t>
            </w:r>
            <w:r w:rsidR="005505DB">
              <w:rPr>
                <w:rFonts w:cs="Arial"/>
                <w:sz w:val="22"/>
                <w:szCs w:val="22"/>
              </w:rPr>
              <w:t xml:space="preserve"> </w:t>
            </w:r>
            <w:r w:rsidRPr="00C23F50">
              <w:rPr>
                <w:rFonts w:cs="Arial"/>
                <w:sz w:val="22"/>
                <w:szCs w:val="22"/>
              </w:rPr>
              <w:t>nodig (zorg)</w:t>
            </w:r>
            <w:r w:rsidR="005505DB">
              <w:rPr>
                <w:rFonts w:cs="Arial"/>
                <w:sz w:val="22"/>
                <w:szCs w:val="22"/>
              </w:rPr>
              <w:t>.</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Beschermende en</w:t>
            </w:r>
            <w:r w:rsidR="00485E51">
              <w:rPr>
                <w:rFonts w:cs="Arial"/>
                <w:sz w:val="22"/>
                <w:szCs w:val="22"/>
              </w:rPr>
              <w:t xml:space="preserve"> </w:t>
            </w:r>
            <w:r w:rsidRPr="00C23F50">
              <w:rPr>
                <w:rFonts w:cs="Arial"/>
                <w:sz w:val="22"/>
                <w:szCs w:val="22"/>
              </w:rPr>
              <w:t>beschutte omgeving</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Bij overgang naar een</w:t>
            </w:r>
            <w:r w:rsidR="00485E51">
              <w:rPr>
                <w:rFonts w:cs="Arial"/>
                <w:sz w:val="22"/>
                <w:szCs w:val="22"/>
              </w:rPr>
              <w:t xml:space="preserve"> </w:t>
            </w:r>
            <w:r w:rsidRPr="00C23F50">
              <w:rPr>
                <w:rFonts w:cs="Arial"/>
                <w:sz w:val="22"/>
                <w:szCs w:val="22"/>
              </w:rPr>
              <w:t>andere omgeving is</w:t>
            </w:r>
          </w:p>
          <w:p w:rsidR="0030451B" w:rsidRPr="00C23F50" w:rsidRDefault="0030451B" w:rsidP="00133060">
            <w:pPr>
              <w:contextualSpacing/>
              <w:rPr>
                <w:rFonts w:cs="Arial"/>
                <w:sz w:val="22"/>
                <w:szCs w:val="22"/>
              </w:rPr>
            </w:pPr>
            <w:r w:rsidRPr="00C23F50">
              <w:rPr>
                <w:rFonts w:cs="Arial"/>
                <w:sz w:val="22"/>
                <w:szCs w:val="22"/>
              </w:rPr>
              <w:t>individuele begeleiding</w:t>
            </w:r>
          </w:p>
          <w:p w:rsidR="0030451B" w:rsidRPr="00C23F50" w:rsidRDefault="0030451B" w:rsidP="00133060">
            <w:pPr>
              <w:contextualSpacing/>
              <w:rPr>
                <w:rFonts w:cs="Arial"/>
                <w:sz w:val="22"/>
                <w:szCs w:val="22"/>
              </w:rPr>
            </w:pPr>
            <w:r w:rsidRPr="00C23F50">
              <w:rPr>
                <w:rFonts w:cs="Arial"/>
                <w:sz w:val="22"/>
                <w:szCs w:val="22"/>
              </w:rPr>
              <w:t>noodzakelijk</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Basisklimaat is gericht</w:t>
            </w:r>
            <w:r w:rsidR="00485E51">
              <w:rPr>
                <w:rFonts w:cs="Arial"/>
                <w:sz w:val="22"/>
                <w:szCs w:val="22"/>
              </w:rPr>
              <w:t xml:space="preserve"> </w:t>
            </w:r>
            <w:r w:rsidRPr="00C23F50">
              <w:rPr>
                <w:rFonts w:cs="Arial"/>
                <w:sz w:val="22"/>
                <w:szCs w:val="22"/>
              </w:rPr>
              <w:t>op het hechtings-proces</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Basishouding is gericht</w:t>
            </w:r>
          </w:p>
          <w:p w:rsidR="0030451B" w:rsidRPr="00C23F50" w:rsidRDefault="0030451B" w:rsidP="00133060">
            <w:pPr>
              <w:contextualSpacing/>
              <w:rPr>
                <w:rFonts w:cs="Arial"/>
                <w:sz w:val="22"/>
                <w:szCs w:val="22"/>
              </w:rPr>
            </w:pPr>
            <w:r w:rsidRPr="00C23F50">
              <w:rPr>
                <w:rFonts w:cs="Arial"/>
                <w:sz w:val="22"/>
                <w:szCs w:val="22"/>
              </w:rPr>
              <w:t>op het bieden van</w:t>
            </w:r>
            <w:r w:rsidR="00485E51">
              <w:rPr>
                <w:rFonts w:cs="Arial"/>
                <w:sz w:val="22"/>
                <w:szCs w:val="22"/>
              </w:rPr>
              <w:t xml:space="preserve"> </w:t>
            </w:r>
            <w:r w:rsidRPr="00C23F50">
              <w:rPr>
                <w:rFonts w:cs="Arial"/>
                <w:sz w:val="22"/>
                <w:szCs w:val="22"/>
              </w:rPr>
              <w:t>veiligheid door veel</w:t>
            </w:r>
            <w:r w:rsidR="00485E51">
              <w:rPr>
                <w:rFonts w:cs="Arial"/>
                <w:sz w:val="22"/>
                <w:szCs w:val="22"/>
              </w:rPr>
              <w:t xml:space="preserve"> </w:t>
            </w:r>
            <w:r w:rsidRPr="00C23F50">
              <w:rPr>
                <w:rFonts w:cs="Arial"/>
                <w:sz w:val="22"/>
                <w:szCs w:val="22"/>
              </w:rPr>
              <w:t>nabijheid en begrenzing</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De begeleiding is</w:t>
            </w:r>
            <w:r w:rsidR="00485E51">
              <w:rPr>
                <w:rFonts w:cs="Arial"/>
                <w:sz w:val="22"/>
                <w:szCs w:val="22"/>
              </w:rPr>
              <w:t xml:space="preserve"> </w:t>
            </w:r>
            <w:r w:rsidRPr="00C23F50">
              <w:rPr>
                <w:rFonts w:cs="Arial"/>
                <w:sz w:val="22"/>
                <w:szCs w:val="22"/>
              </w:rPr>
              <w:t>voorspelbaar, in het</w:t>
            </w:r>
            <w:r w:rsidR="00485E51">
              <w:rPr>
                <w:rFonts w:cs="Arial"/>
                <w:sz w:val="22"/>
                <w:szCs w:val="22"/>
              </w:rPr>
              <w:t xml:space="preserve"> </w:t>
            </w:r>
            <w:r w:rsidRPr="00C23F50">
              <w:rPr>
                <w:rFonts w:cs="Arial"/>
                <w:sz w:val="22"/>
                <w:szCs w:val="22"/>
              </w:rPr>
              <w:t>zicht en nabij, hanteert</w:t>
            </w:r>
            <w:r w:rsidR="00485E51">
              <w:rPr>
                <w:rFonts w:cs="Arial"/>
                <w:sz w:val="22"/>
                <w:szCs w:val="22"/>
              </w:rPr>
              <w:t xml:space="preserve"> </w:t>
            </w:r>
            <w:r w:rsidRPr="00C23F50">
              <w:rPr>
                <w:rFonts w:cs="Arial"/>
                <w:sz w:val="22"/>
                <w:szCs w:val="22"/>
              </w:rPr>
              <w:t>vaste rituelen en ritmes.</w:t>
            </w:r>
          </w:p>
          <w:p w:rsidR="0030451B" w:rsidRPr="00C23F50" w:rsidRDefault="0030451B" w:rsidP="00133060">
            <w:pPr>
              <w:contextualSpacing/>
              <w:rPr>
                <w:rFonts w:cs="Arial"/>
                <w:sz w:val="22"/>
                <w:szCs w:val="22"/>
              </w:rPr>
            </w:pPr>
            <w:r w:rsidRPr="00C23F50">
              <w:rPr>
                <w:rFonts w:cs="Arial"/>
                <w:sz w:val="22"/>
                <w:szCs w:val="22"/>
              </w:rPr>
              <w:t>De leerling heeft moeite</w:t>
            </w:r>
            <w:r w:rsidR="00485E51">
              <w:rPr>
                <w:rFonts w:cs="Arial"/>
                <w:sz w:val="22"/>
                <w:szCs w:val="22"/>
              </w:rPr>
              <w:t xml:space="preserve"> </w:t>
            </w:r>
            <w:r w:rsidRPr="00C23F50">
              <w:rPr>
                <w:rFonts w:cs="Arial"/>
                <w:sz w:val="22"/>
                <w:szCs w:val="22"/>
              </w:rPr>
              <w:t>met het uitstellen van</w:t>
            </w:r>
            <w:r w:rsidR="00485E51">
              <w:rPr>
                <w:rFonts w:cs="Arial"/>
                <w:sz w:val="22"/>
                <w:szCs w:val="22"/>
              </w:rPr>
              <w:t xml:space="preserve"> </w:t>
            </w:r>
            <w:r w:rsidRPr="00C23F50">
              <w:rPr>
                <w:rFonts w:cs="Arial"/>
                <w:sz w:val="22"/>
                <w:szCs w:val="22"/>
              </w:rPr>
              <w:t>behoeften en neemt de</w:t>
            </w:r>
            <w:r w:rsidR="00485E51">
              <w:rPr>
                <w:rFonts w:cs="Arial"/>
                <w:sz w:val="22"/>
                <w:szCs w:val="22"/>
              </w:rPr>
              <w:t xml:space="preserve"> </w:t>
            </w:r>
            <w:r w:rsidRPr="00C23F50">
              <w:rPr>
                <w:rFonts w:cs="Arial"/>
                <w:sz w:val="22"/>
                <w:szCs w:val="22"/>
              </w:rPr>
              <w:t xml:space="preserve">omgeving waar </w:t>
            </w:r>
            <w:r w:rsidRPr="00C23F50">
              <w:rPr>
                <w:rFonts w:cs="Arial"/>
                <w:sz w:val="22"/>
                <w:szCs w:val="22"/>
              </w:rPr>
              <w:lastRenderedPageBreak/>
              <w:t>vanuit</w:t>
            </w:r>
            <w:r w:rsidR="00485E51">
              <w:rPr>
                <w:rFonts w:cs="Arial"/>
                <w:sz w:val="22"/>
                <w:szCs w:val="22"/>
              </w:rPr>
              <w:t xml:space="preserve"> </w:t>
            </w:r>
            <w:r w:rsidRPr="00C23F50">
              <w:rPr>
                <w:rFonts w:cs="Arial"/>
                <w:sz w:val="22"/>
                <w:szCs w:val="22"/>
              </w:rPr>
              <w:t>zichzelf</w:t>
            </w:r>
            <w:r w:rsidR="00485E51">
              <w:rPr>
                <w:rFonts w:cs="Arial"/>
                <w:sz w:val="22"/>
                <w:szCs w:val="22"/>
              </w:rPr>
              <w:t xml:space="preserve"> </w:t>
            </w:r>
            <w:r w:rsidRPr="00C23F50">
              <w:rPr>
                <w:rFonts w:cs="Arial"/>
                <w:sz w:val="22"/>
                <w:szCs w:val="22"/>
              </w:rPr>
              <w:t>(egocentrisch),</w:t>
            </w:r>
            <w:r w:rsidR="00485E51">
              <w:rPr>
                <w:rFonts w:cs="Arial"/>
                <w:sz w:val="22"/>
                <w:szCs w:val="22"/>
              </w:rPr>
              <w:t xml:space="preserve"> </w:t>
            </w:r>
            <w:r w:rsidRPr="00C23F50">
              <w:rPr>
                <w:rFonts w:cs="Arial"/>
                <w:sz w:val="22"/>
                <w:szCs w:val="22"/>
              </w:rPr>
              <w:t>heeft weinig</w:t>
            </w:r>
          </w:p>
          <w:p w:rsidR="0030451B" w:rsidRPr="00C23F50" w:rsidRDefault="0030451B" w:rsidP="00133060">
            <w:pPr>
              <w:contextualSpacing/>
              <w:rPr>
                <w:rFonts w:cs="Arial"/>
                <w:sz w:val="22"/>
                <w:szCs w:val="22"/>
              </w:rPr>
            </w:pPr>
            <w:r w:rsidRPr="00C23F50">
              <w:rPr>
                <w:rFonts w:cs="Arial"/>
                <w:sz w:val="22"/>
                <w:szCs w:val="22"/>
              </w:rPr>
              <w:t>belangstelling en</w:t>
            </w:r>
          </w:p>
          <w:p w:rsidR="0030451B" w:rsidRPr="00C23F50" w:rsidRDefault="0030451B" w:rsidP="00133060">
            <w:pPr>
              <w:contextualSpacing/>
              <w:rPr>
                <w:rFonts w:cs="Arial"/>
                <w:sz w:val="22"/>
                <w:szCs w:val="22"/>
              </w:rPr>
            </w:pPr>
            <w:r w:rsidRPr="00C23F50">
              <w:rPr>
                <w:rFonts w:cs="Arial"/>
                <w:sz w:val="22"/>
                <w:szCs w:val="22"/>
              </w:rPr>
              <w:t>inlevingsvermogen t.a.v.</w:t>
            </w:r>
          </w:p>
          <w:p w:rsidR="0030451B" w:rsidRPr="00C23F50" w:rsidRDefault="0030451B" w:rsidP="00133060">
            <w:pPr>
              <w:contextualSpacing/>
              <w:rPr>
                <w:rFonts w:cs="Arial"/>
                <w:sz w:val="22"/>
                <w:szCs w:val="22"/>
              </w:rPr>
            </w:pPr>
            <w:r w:rsidRPr="00C23F50">
              <w:rPr>
                <w:rFonts w:cs="Arial"/>
                <w:sz w:val="22"/>
                <w:szCs w:val="22"/>
              </w:rPr>
              <w:t>groepsgenoten.</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lastRenderedPageBreak/>
              <w:t>Basisklimaat is gericht</w:t>
            </w:r>
          </w:p>
          <w:p w:rsidR="0030451B" w:rsidRPr="00C23F50" w:rsidRDefault="0030451B" w:rsidP="00133060">
            <w:pPr>
              <w:contextualSpacing/>
              <w:rPr>
                <w:rFonts w:cs="Arial"/>
                <w:sz w:val="22"/>
                <w:szCs w:val="22"/>
              </w:rPr>
            </w:pPr>
            <w:r w:rsidRPr="00C23F50">
              <w:rPr>
                <w:rFonts w:cs="Arial"/>
                <w:sz w:val="22"/>
                <w:szCs w:val="22"/>
              </w:rPr>
              <w:t>op autonomie en</w:t>
            </w:r>
            <w:r w:rsidR="00485E51">
              <w:rPr>
                <w:rFonts w:cs="Arial"/>
                <w:sz w:val="22"/>
                <w:szCs w:val="22"/>
              </w:rPr>
              <w:t xml:space="preserve"> </w:t>
            </w:r>
            <w:r w:rsidRPr="00C23F50">
              <w:rPr>
                <w:rFonts w:cs="Arial"/>
                <w:sz w:val="22"/>
                <w:szCs w:val="22"/>
              </w:rPr>
              <w:t>individuatie (maakt</w:t>
            </w:r>
            <w:r w:rsidR="00485E51">
              <w:rPr>
                <w:rFonts w:cs="Arial"/>
                <w:sz w:val="22"/>
                <w:szCs w:val="22"/>
              </w:rPr>
              <w:t xml:space="preserve"> </w:t>
            </w:r>
            <w:r w:rsidRPr="00C23F50">
              <w:rPr>
                <w:rFonts w:cs="Arial"/>
                <w:sz w:val="22"/>
                <w:szCs w:val="22"/>
              </w:rPr>
              <w:t>onderscheid tussen ik</w:t>
            </w:r>
            <w:r w:rsidR="00485E51">
              <w:rPr>
                <w:rFonts w:cs="Arial"/>
                <w:sz w:val="22"/>
                <w:szCs w:val="22"/>
              </w:rPr>
              <w:t xml:space="preserve"> </w:t>
            </w:r>
            <w:r w:rsidRPr="00C23F50">
              <w:rPr>
                <w:rFonts w:cs="Arial"/>
                <w:sz w:val="22"/>
                <w:szCs w:val="22"/>
              </w:rPr>
              <w:t>en de ander)</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Grenzen en structuur</w:t>
            </w:r>
            <w:r w:rsidR="00485E51">
              <w:rPr>
                <w:rFonts w:cs="Arial"/>
                <w:sz w:val="22"/>
                <w:szCs w:val="22"/>
              </w:rPr>
              <w:t xml:space="preserve"> </w:t>
            </w:r>
            <w:r w:rsidRPr="00C23F50">
              <w:rPr>
                <w:rFonts w:cs="Arial"/>
                <w:sz w:val="22"/>
                <w:szCs w:val="22"/>
              </w:rPr>
              <w:t>aangeven om</w:t>
            </w:r>
            <w:r w:rsidR="00485E51">
              <w:rPr>
                <w:rFonts w:cs="Arial"/>
                <w:sz w:val="22"/>
                <w:szCs w:val="22"/>
              </w:rPr>
              <w:t xml:space="preserve"> </w:t>
            </w:r>
            <w:r w:rsidRPr="00C23F50">
              <w:rPr>
                <w:rFonts w:cs="Arial"/>
                <w:sz w:val="22"/>
                <w:szCs w:val="22"/>
              </w:rPr>
              <w:t>veiligheid te bieden</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Begeleiding</w:t>
            </w:r>
            <w:r w:rsidR="00485E51">
              <w:rPr>
                <w:rFonts w:cs="Arial"/>
                <w:sz w:val="22"/>
                <w:szCs w:val="22"/>
              </w:rPr>
              <w:t xml:space="preserve"> </w:t>
            </w:r>
            <w:r w:rsidRPr="00C23F50">
              <w:rPr>
                <w:rFonts w:cs="Arial"/>
                <w:sz w:val="22"/>
                <w:szCs w:val="22"/>
              </w:rPr>
              <w:t>corrigeert en stuurt</w:t>
            </w:r>
            <w:r w:rsidR="00485E51">
              <w:rPr>
                <w:rFonts w:cs="Arial"/>
                <w:sz w:val="22"/>
                <w:szCs w:val="22"/>
              </w:rPr>
              <w:t xml:space="preserve"> </w:t>
            </w:r>
            <w:r w:rsidRPr="00C23F50">
              <w:rPr>
                <w:rFonts w:cs="Arial"/>
                <w:sz w:val="22"/>
                <w:szCs w:val="22"/>
              </w:rPr>
              <w:t>bij op grond van</w:t>
            </w:r>
          </w:p>
          <w:p w:rsidR="0030451B" w:rsidRPr="00C23F50" w:rsidRDefault="0030451B" w:rsidP="00133060">
            <w:pPr>
              <w:contextualSpacing/>
              <w:rPr>
                <w:rFonts w:cs="Arial"/>
                <w:sz w:val="22"/>
                <w:szCs w:val="22"/>
              </w:rPr>
            </w:pPr>
            <w:r w:rsidRPr="00C23F50">
              <w:rPr>
                <w:rFonts w:cs="Arial"/>
                <w:sz w:val="22"/>
                <w:szCs w:val="22"/>
              </w:rPr>
              <w:t>gemaakte regels en</w:t>
            </w:r>
          </w:p>
          <w:p w:rsidR="0030451B" w:rsidRPr="00C23F50" w:rsidRDefault="0030451B" w:rsidP="00133060">
            <w:pPr>
              <w:contextualSpacing/>
              <w:rPr>
                <w:rFonts w:cs="Arial"/>
                <w:sz w:val="22"/>
                <w:szCs w:val="22"/>
              </w:rPr>
            </w:pPr>
            <w:r w:rsidRPr="00C23F50">
              <w:rPr>
                <w:rFonts w:cs="Arial"/>
                <w:sz w:val="22"/>
                <w:szCs w:val="22"/>
              </w:rPr>
              <w:t>afspraken.</w:t>
            </w:r>
          </w:p>
          <w:p w:rsidR="0030451B" w:rsidRPr="00C23F50" w:rsidRDefault="0030451B" w:rsidP="00133060">
            <w:pPr>
              <w:contextualSpacing/>
              <w:rPr>
                <w:rFonts w:cs="Arial"/>
                <w:sz w:val="22"/>
                <w:szCs w:val="22"/>
              </w:rPr>
            </w:pPr>
            <w:r w:rsidRPr="00C23F50">
              <w:rPr>
                <w:rFonts w:cs="Arial"/>
                <w:sz w:val="22"/>
                <w:szCs w:val="22"/>
              </w:rPr>
              <w:t>Samen oplossen van</w:t>
            </w:r>
          </w:p>
          <w:p w:rsidR="0030451B" w:rsidRPr="00C23F50" w:rsidRDefault="0030451B" w:rsidP="00133060">
            <w:pPr>
              <w:contextualSpacing/>
              <w:rPr>
                <w:rFonts w:cs="Arial"/>
                <w:sz w:val="22"/>
                <w:szCs w:val="22"/>
              </w:rPr>
            </w:pPr>
            <w:r w:rsidRPr="00C23F50">
              <w:rPr>
                <w:rFonts w:cs="Arial"/>
                <w:sz w:val="22"/>
                <w:szCs w:val="22"/>
              </w:rPr>
              <w:t>problemen door</w:t>
            </w:r>
            <w:r w:rsidR="00485E51">
              <w:rPr>
                <w:rFonts w:cs="Arial"/>
                <w:sz w:val="22"/>
                <w:szCs w:val="22"/>
              </w:rPr>
              <w:t xml:space="preserve"> </w:t>
            </w:r>
            <w:r w:rsidRPr="00C23F50">
              <w:rPr>
                <w:rFonts w:cs="Arial"/>
                <w:sz w:val="22"/>
                <w:szCs w:val="22"/>
              </w:rPr>
              <w:t>alternatieven bieden.</w:t>
            </w:r>
          </w:p>
          <w:p w:rsidR="0030451B" w:rsidRPr="00C23F50" w:rsidRDefault="0030451B" w:rsidP="00133060">
            <w:pPr>
              <w:contextualSpacing/>
              <w:rPr>
                <w:rFonts w:cs="Arial"/>
                <w:sz w:val="22"/>
                <w:szCs w:val="22"/>
              </w:rPr>
            </w:pPr>
            <w:r w:rsidRPr="00C23F50">
              <w:rPr>
                <w:rFonts w:cs="Arial"/>
                <w:sz w:val="22"/>
                <w:szCs w:val="22"/>
              </w:rPr>
              <w:t>Herhaling blijft nodig</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De leerling zoekt de</w:t>
            </w:r>
          </w:p>
          <w:p w:rsidR="0030451B" w:rsidRPr="00C23F50" w:rsidRDefault="0030451B" w:rsidP="00133060">
            <w:pPr>
              <w:contextualSpacing/>
              <w:rPr>
                <w:rFonts w:cs="Arial"/>
                <w:sz w:val="22"/>
                <w:szCs w:val="22"/>
              </w:rPr>
            </w:pPr>
            <w:r w:rsidRPr="00C23F50">
              <w:rPr>
                <w:rFonts w:cs="Arial"/>
                <w:sz w:val="22"/>
                <w:szCs w:val="22"/>
              </w:rPr>
              <w:t>nabijheid van andere</w:t>
            </w:r>
          </w:p>
          <w:p w:rsidR="0030451B" w:rsidRPr="00C23F50" w:rsidRDefault="0030451B" w:rsidP="00133060">
            <w:pPr>
              <w:contextualSpacing/>
              <w:rPr>
                <w:rFonts w:cs="Arial"/>
                <w:sz w:val="22"/>
                <w:szCs w:val="22"/>
              </w:rPr>
            </w:pPr>
            <w:r w:rsidRPr="00C23F50">
              <w:rPr>
                <w:rFonts w:cs="Arial"/>
                <w:sz w:val="22"/>
                <w:szCs w:val="22"/>
              </w:rPr>
              <w:t>kinderen, samenspel</w:t>
            </w:r>
          </w:p>
          <w:p w:rsidR="0030451B" w:rsidRPr="00C23F50" w:rsidRDefault="0030451B" w:rsidP="00133060">
            <w:pPr>
              <w:contextualSpacing/>
              <w:rPr>
                <w:rFonts w:cs="Arial"/>
                <w:sz w:val="22"/>
                <w:szCs w:val="22"/>
              </w:rPr>
            </w:pPr>
            <w:r w:rsidRPr="00C23F50">
              <w:rPr>
                <w:rFonts w:cs="Arial"/>
                <w:sz w:val="22"/>
                <w:szCs w:val="22"/>
              </w:rPr>
              <w:t>is groeiende, waarbij</w:t>
            </w:r>
          </w:p>
          <w:p w:rsidR="0030451B" w:rsidRPr="00C23F50" w:rsidRDefault="0030451B" w:rsidP="00133060">
            <w:pPr>
              <w:contextualSpacing/>
              <w:rPr>
                <w:rFonts w:cs="Arial"/>
                <w:sz w:val="22"/>
                <w:szCs w:val="22"/>
              </w:rPr>
            </w:pPr>
            <w:r w:rsidRPr="00C23F50">
              <w:rPr>
                <w:rFonts w:cs="Arial"/>
                <w:sz w:val="22"/>
                <w:szCs w:val="22"/>
              </w:rPr>
              <w:lastRenderedPageBreak/>
              <w:t>ondersteuning</w:t>
            </w:r>
            <w:r w:rsidR="00485E51">
              <w:rPr>
                <w:rFonts w:cs="Arial"/>
                <w:sz w:val="22"/>
                <w:szCs w:val="22"/>
              </w:rPr>
              <w:t xml:space="preserve"> </w:t>
            </w:r>
            <w:r w:rsidRPr="00C23F50">
              <w:rPr>
                <w:rFonts w:cs="Arial"/>
                <w:sz w:val="22"/>
                <w:szCs w:val="22"/>
              </w:rPr>
              <w:t>noodzakelijk is</w:t>
            </w:r>
            <w:r w:rsidR="00485E51">
              <w:rPr>
                <w:rFonts w:cs="Arial"/>
                <w:sz w:val="22"/>
                <w:szCs w:val="22"/>
              </w:rPr>
              <w:t>.</w:t>
            </w:r>
          </w:p>
        </w:tc>
      </w:tr>
    </w:tbl>
    <w:p w:rsidR="0030451B" w:rsidRPr="00C23F50" w:rsidRDefault="0030451B" w:rsidP="0030451B">
      <w:pP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119"/>
        <w:gridCol w:w="3119"/>
      </w:tblGrid>
      <w:tr w:rsidR="0030451B" w:rsidRPr="00C23F50" w:rsidTr="00485E51">
        <w:tc>
          <w:tcPr>
            <w:tcW w:w="3119"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Communicatie</w:t>
            </w: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r>
      <w:tr w:rsidR="0030451B" w:rsidRPr="00C23F50" w:rsidTr="00485E51">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Sensatieniveau:</w:t>
            </w:r>
          </w:p>
          <w:p w:rsidR="0030451B" w:rsidRPr="00C23F50" w:rsidRDefault="0030451B" w:rsidP="00133060">
            <w:pPr>
              <w:contextualSpacing/>
              <w:rPr>
                <w:rFonts w:cs="Arial"/>
                <w:sz w:val="22"/>
                <w:szCs w:val="22"/>
              </w:rPr>
            </w:pPr>
            <w:r w:rsidRPr="00C23F50">
              <w:rPr>
                <w:rFonts w:cs="Arial"/>
                <w:sz w:val="22"/>
                <w:szCs w:val="22"/>
              </w:rPr>
              <w:t>laten ervaren van de</w:t>
            </w:r>
          </w:p>
          <w:p w:rsidR="0030451B" w:rsidRPr="00C23F50" w:rsidRDefault="0030451B" w:rsidP="00133060">
            <w:pPr>
              <w:contextualSpacing/>
              <w:rPr>
                <w:rFonts w:cs="Arial"/>
                <w:sz w:val="22"/>
                <w:szCs w:val="22"/>
              </w:rPr>
            </w:pPr>
            <w:r w:rsidRPr="00C23F50">
              <w:rPr>
                <w:rFonts w:cs="Arial"/>
                <w:sz w:val="22"/>
                <w:szCs w:val="22"/>
              </w:rPr>
              <w:t>activiteit in het</w:t>
            </w:r>
            <w:r w:rsidR="00485E51">
              <w:rPr>
                <w:rFonts w:cs="Arial"/>
                <w:sz w:val="22"/>
                <w:szCs w:val="22"/>
              </w:rPr>
              <w:t xml:space="preserve"> </w:t>
            </w:r>
            <w:r w:rsidRPr="00C23F50">
              <w:rPr>
                <w:rFonts w:cs="Arial"/>
                <w:sz w:val="22"/>
                <w:szCs w:val="22"/>
              </w:rPr>
              <w:t>betreffende moment</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Presentatieniveau:</w:t>
            </w:r>
          </w:p>
          <w:p w:rsidR="0030451B" w:rsidRPr="00C23F50" w:rsidRDefault="0030451B" w:rsidP="00133060">
            <w:pPr>
              <w:contextualSpacing/>
              <w:rPr>
                <w:rFonts w:cs="Arial"/>
                <w:sz w:val="22"/>
                <w:szCs w:val="22"/>
              </w:rPr>
            </w:pPr>
            <w:r w:rsidRPr="00C23F50">
              <w:rPr>
                <w:rFonts w:cs="Arial"/>
                <w:sz w:val="22"/>
                <w:szCs w:val="22"/>
              </w:rPr>
              <w:t>presenteren van de</w:t>
            </w:r>
            <w:r w:rsidR="00485E51">
              <w:rPr>
                <w:rFonts w:cs="Arial"/>
                <w:sz w:val="22"/>
                <w:szCs w:val="22"/>
              </w:rPr>
              <w:t xml:space="preserve"> </w:t>
            </w:r>
            <w:r w:rsidRPr="00C23F50">
              <w:rPr>
                <w:rFonts w:cs="Arial"/>
                <w:sz w:val="22"/>
                <w:szCs w:val="22"/>
              </w:rPr>
              <w:t>activiteit in het</w:t>
            </w:r>
            <w:r w:rsidR="00485E51">
              <w:rPr>
                <w:rFonts w:cs="Arial"/>
                <w:sz w:val="22"/>
                <w:szCs w:val="22"/>
              </w:rPr>
              <w:t xml:space="preserve"> </w:t>
            </w:r>
            <w:r w:rsidRPr="00C23F50">
              <w:rPr>
                <w:rFonts w:cs="Arial"/>
                <w:sz w:val="22"/>
                <w:szCs w:val="22"/>
              </w:rPr>
              <w:t>bepaalde moment</w:t>
            </w:r>
          </w:p>
          <w:p w:rsidR="0030451B" w:rsidRPr="00C23F50" w:rsidRDefault="0030451B" w:rsidP="00133060">
            <w:pPr>
              <w:contextualSpacing/>
              <w:rPr>
                <w:rFonts w:cs="Arial"/>
                <w:sz w:val="22"/>
                <w:szCs w:val="22"/>
              </w:rPr>
            </w:pPr>
            <w:r w:rsidRPr="00C23F50">
              <w:rPr>
                <w:rFonts w:cs="Arial"/>
                <w:sz w:val="22"/>
                <w:szCs w:val="22"/>
              </w:rPr>
              <w:t>(visuele</w:t>
            </w:r>
            <w:r w:rsidR="00485E51">
              <w:rPr>
                <w:rFonts w:cs="Arial"/>
                <w:sz w:val="22"/>
                <w:szCs w:val="22"/>
              </w:rPr>
              <w:t xml:space="preserve"> </w:t>
            </w:r>
            <w:r w:rsidRPr="00C23F50">
              <w:rPr>
                <w:rFonts w:cs="Arial"/>
                <w:sz w:val="22"/>
                <w:szCs w:val="22"/>
              </w:rPr>
              <w:t>ondersteuning</w:t>
            </w:r>
          </w:p>
          <w:p w:rsidR="0030451B" w:rsidRPr="00C23F50" w:rsidRDefault="0030451B" w:rsidP="00133060">
            <w:pPr>
              <w:contextualSpacing/>
              <w:rPr>
                <w:rFonts w:cs="Arial"/>
                <w:sz w:val="22"/>
                <w:szCs w:val="22"/>
              </w:rPr>
            </w:pPr>
            <w:r w:rsidRPr="00C23F50">
              <w:rPr>
                <w:rFonts w:cs="Arial"/>
                <w:sz w:val="22"/>
                <w:szCs w:val="22"/>
              </w:rPr>
              <w:t>middels gebaren,</w:t>
            </w:r>
            <w:r w:rsidR="00485E51">
              <w:rPr>
                <w:rFonts w:cs="Arial"/>
                <w:sz w:val="22"/>
                <w:szCs w:val="22"/>
              </w:rPr>
              <w:t xml:space="preserve"> </w:t>
            </w:r>
            <w:r w:rsidRPr="00C23F50">
              <w:rPr>
                <w:rFonts w:cs="Arial"/>
                <w:sz w:val="22"/>
                <w:szCs w:val="22"/>
              </w:rPr>
              <w:t>verwijzers, foto’s)</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Contact gericht op</w:t>
            </w:r>
            <w:r w:rsidR="00485E51">
              <w:rPr>
                <w:rFonts w:cs="Arial"/>
                <w:sz w:val="22"/>
                <w:szCs w:val="22"/>
              </w:rPr>
              <w:t xml:space="preserve"> </w:t>
            </w:r>
            <w:r w:rsidRPr="00C23F50">
              <w:rPr>
                <w:rFonts w:cs="Arial"/>
                <w:sz w:val="22"/>
                <w:szCs w:val="22"/>
              </w:rPr>
              <w:t>hier-en-nu</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Ondersteunende</w:t>
            </w:r>
            <w:r w:rsidR="00485E51">
              <w:rPr>
                <w:rFonts w:cs="Arial"/>
                <w:sz w:val="22"/>
                <w:szCs w:val="22"/>
              </w:rPr>
              <w:t xml:space="preserve"> </w:t>
            </w:r>
            <w:r w:rsidRPr="00C23F50">
              <w:rPr>
                <w:rFonts w:cs="Arial"/>
                <w:sz w:val="22"/>
                <w:szCs w:val="22"/>
              </w:rPr>
              <w:t>communicatie wordt</w:t>
            </w:r>
            <w:r w:rsidR="00485E51">
              <w:rPr>
                <w:rFonts w:cs="Arial"/>
                <w:sz w:val="22"/>
                <w:szCs w:val="22"/>
              </w:rPr>
              <w:t xml:space="preserve"> </w:t>
            </w:r>
            <w:r w:rsidRPr="00C23F50">
              <w:rPr>
                <w:rFonts w:cs="Arial"/>
                <w:sz w:val="22"/>
                <w:szCs w:val="22"/>
              </w:rPr>
              <w:t>toegepast als het</w:t>
            </w:r>
            <w:r w:rsidR="00485E51">
              <w:rPr>
                <w:rFonts w:cs="Arial"/>
                <w:sz w:val="22"/>
                <w:szCs w:val="22"/>
              </w:rPr>
              <w:t xml:space="preserve"> </w:t>
            </w:r>
            <w:r w:rsidRPr="00C23F50">
              <w:rPr>
                <w:rFonts w:cs="Arial"/>
                <w:sz w:val="22"/>
                <w:szCs w:val="22"/>
              </w:rPr>
              <w:t>niveau van</w:t>
            </w:r>
          </w:p>
          <w:p w:rsidR="0030451B" w:rsidRPr="00C23F50" w:rsidRDefault="0030451B" w:rsidP="00133060">
            <w:pPr>
              <w:contextualSpacing/>
              <w:rPr>
                <w:rFonts w:cs="Arial"/>
                <w:sz w:val="22"/>
                <w:szCs w:val="22"/>
              </w:rPr>
            </w:pPr>
            <w:r w:rsidRPr="00C23F50">
              <w:rPr>
                <w:rFonts w:cs="Arial"/>
                <w:sz w:val="22"/>
                <w:szCs w:val="22"/>
              </w:rPr>
              <w:t>representatie nog</w:t>
            </w:r>
            <w:r w:rsidR="00485E51">
              <w:rPr>
                <w:rFonts w:cs="Arial"/>
                <w:sz w:val="22"/>
                <w:szCs w:val="22"/>
              </w:rPr>
              <w:t xml:space="preserve"> </w:t>
            </w:r>
            <w:r w:rsidRPr="00C23F50">
              <w:rPr>
                <w:rFonts w:cs="Arial"/>
                <w:sz w:val="22"/>
                <w:szCs w:val="22"/>
              </w:rPr>
              <w:t>niet bereikt is.</w:t>
            </w:r>
          </w:p>
          <w:p w:rsidR="0030451B" w:rsidRPr="00C23F50" w:rsidRDefault="0030451B" w:rsidP="00133060">
            <w:pPr>
              <w:contextualSpacing/>
              <w:rPr>
                <w:rFonts w:cs="Arial"/>
                <w:sz w:val="22"/>
                <w:szCs w:val="22"/>
              </w:rPr>
            </w:pPr>
            <w:r w:rsidRPr="00C23F50">
              <w:rPr>
                <w:rFonts w:cs="Arial"/>
                <w:sz w:val="22"/>
                <w:szCs w:val="22"/>
              </w:rPr>
              <w:t>Informatieverwerking</w:t>
            </w:r>
          </w:p>
          <w:p w:rsidR="0030451B" w:rsidRPr="00C23F50" w:rsidRDefault="0030451B" w:rsidP="00133060">
            <w:pPr>
              <w:contextualSpacing/>
              <w:rPr>
                <w:rFonts w:cs="Arial"/>
                <w:sz w:val="22"/>
                <w:szCs w:val="22"/>
              </w:rPr>
            </w:pPr>
            <w:r w:rsidRPr="00C23F50">
              <w:rPr>
                <w:rFonts w:cs="Arial"/>
                <w:sz w:val="22"/>
                <w:szCs w:val="22"/>
              </w:rPr>
              <w:t>vooral via de</w:t>
            </w:r>
            <w:r w:rsidR="00485E51">
              <w:rPr>
                <w:rFonts w:cs="Arial"/>
                <w:sz w:val="22"/>
                <w:szCs w:val="22"/>
              </w:rPr>
              <w:t xml:space="preserve"> </w:t>
            </w:r>
            <w:r w:rsidRPr="00C23F50">
              <w:rPr>
                <w:rFonts w:cs="Arial"/>
                <w:sz w:val="22"/>
                <w:szCs w:val="22"/>
              </w:rPr>
              <w:t>zintuigen (tast, reuk,</w:t>
            </w:r>
            <w:r w:rsidR="00485E51">
              <w:rPr>
                <w:rFonts w:cs="Arial"/>
                <w:sz w:val="22"/>
                <w:szCs w:val="22"/>
              </w:rPr>
              <w:t xml:space="preserve"> </w:t>
            </w:r>
            <w:r w:rsidRPr="00C23F50">
              <w:rPr>
                <w:rFonts w:cs="Arial"/>
                <w:sz w:val="22"/>
                <w:szCs w:val="22"/>
              </w:rPr>
              <w:t>smaak, gehoor en</w:t>
            </w:r>
          </w:p>
          <w:p w:rsidR="0030451B" w:rsidRPr="00C23F50" w:rsidRDefault="0030451B" w:rsidP="00133060">
            <w:pPr>
              <w:contextualSpacing/>
              <w:rPr>
                <w:rFonts w:cs="Arial"/>
                <w:sz w:val="22"/>
                <w:szCs w:val="22"/>
              </w:rPr>
            </w:pPr>
            <w:r w:rsidRPr="00C23F50">
              <w:rPr>
                <w:rFonts w:cs="Arial"/>
                <w:sz w:val="22"/>
                <w:szCs w:val="22"/>
              </w:rPr>
              <w:t>gezicht).</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Presentatieniveau:</w:t>
            </w:r>
          </w:p>
          <w:p w:rsidR="0030451B" w:rsidRPr="00C23F50" w:rsidRDefault="0030451B" w:rsidP="00133060">
            <w:pPr>
              <w:contextualSpacing/>
              <w:rPr>
                <w:rFonts w:cs="Arial"/>
                <w:sz w:val="22"/>
                <w:szCs w:val="22"/>
              </w:rPr>
            </w:pPr>
            <w:r w:rsidRPr="00C23F50">
              <w:rPr>
                <w:rFonts w:cs="Arial"/>
                <w:sz w:val="22"/>
                <w:szCs w:val="22"/>
              </w:rPr>
              <w:t>de leerling ervaart</w:t>
            </w:r>
            <w:r w:rsidR="00485E51">
              <w:rPr>
                <w:rFonts w:cs="Arial"/>
                <w:sz w:val="22"/>
                <w:szCs w:val="22"/>
              </w:rPr>
              <w:t xml:space="preserve"> </w:t>
            </w:r>
            <w:r w:rsidRPr="00C23F50">
              <w:rPr>
                <w:rFonts w:cs="Arial"/>
                <w:sz w:val="22"/>
                <w:szCs w:val="22"/>
              </w:rPr>
              <w:t>de activiteit</w:t>
            </w:r>
            <w:r w:rsidR="00485E51">
              <w:rPr>
                <w:rFonts w:cs="Arial"/>
                <w:sz w:val="22"/>
                <w:szCs w:val="22"/>
              </w:rPr>
              <w:t xml:space="preserve"> </w:t>
            </w:r>
            <w:r w:rsidRPr="00C23F50">
              <w:rPr>
                <w:rFonts w:cs="Arial"/>
                <w:sz w:val="22"/>
                <w:szCs w:val="22"/>
              </w:rPr>
              <w:t>wanneer deze</w:t>
            </w:r>
          </w:p>
          <w:p w:rsidR="0030451B" w:rsidRPr="00C23F50" w:rsidRDefault="0030451B" w:rsidP="00133060">
            <w:pPr>
              <w:contextualSpacing/>
              <w:rPr>
                <w:rFonts w:cs="Arial"/>
                <w:sz w:val="22"/>
                <w:szCs w:val="22"/>
              </w:rPr>
            </w:pPr>
            <w:r w:rsidRPr="00C23F50">
              <w:rPr>
                <w:rFonts w:cs="Arial"/>
                <w:sz w:val="22"/>
                <w:szCs w:val="22"/>
              </w:rPr>
              <w:t>concreet wordt</w:t>
            </w:r>
            <w:r w:rsidR="00485E51">
              <w:rPr>
                <w:rFonts w:cs="Arial"/>
                <w:sz w:val="22"/>
                <w:szCs w:val="22"/>
              </w:rPr>
              <w:t xml:space="preserve"> </w:t>
            </w:r>
            <w:r w:rsidRPr="00C23F50">
              <w:rPr>
                <w:rFonts w:cs="Arial"/>
                <w:sz w:val="22"/>
                <w:szCs w:val="22"/>
              </w:rPr>
              <w:t>gepresenteerd</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Representatieniveau</w:t>
            </w:r>
          </w:p>
          <w:p w:rsidR="0030451B" w:rsidRPr="00C23F50" w:rsidRDefault="0030451B" w:rsidP="00133060">
            <w:pPr>
              <w:contextualSpacing/>
              <w:rPr>
                <w:rFonts w:cs="Arial"/>
                <w:sz w:val="22"/>
                <w:szCs w:val="22"/>
              </w:rPr>
            </w:pPr>
            <w:r w:rsidRPr="00C23F50">
              <w:rPr>
                <w:rFonts w:cs="Arial"/>
                <w:sz w:val="22"/>
                <w:szCs w:val="22"/>
              </w:rPr>
              <w:t>(visuele</w:t>
            </w:r>
            <w:r w:rsidR="00485E51">
              <w:rPr>
                <w:rFonts w:cs="Arial"/>
                <w:sz w:val="22"/>
                <w:szCs w:val="22"/>
              </w:rPr>
              <w:t xml:space="preserve"> </w:t>
            </w:r>
            <w:r w:rsidRPr="00C23F50">
              <w:rPr>
                <w:rFonts w:cs="Arial"/>
                <w:sz w:val="22"/>
                <w:szCs w:val="22"/>
              </w:rPr>
              <w:t>ondersteuning</w:t>
            </w:r>
          </w:p>
          <w:p w:rsidR="0030451B" w:rsidRPr="00C23F50" w:rsidRDefault="0030451B" w:rsidP="00133060">
            <w:pPr>
              <w:contextualSpacing/>
              <w:rPr>
                <w:rFonts w:cs="Arial"/>
                <w:sz w:val="22"/>
                <w:szCs w:val="22"/>
              </w:rPr>
            </w:pPr>
            <w:r w:rsidRPr="00C23F50">
              <w:rPr>
                <w:rFonts w:cs="Arial"/>
                <w:sz w:val="22"/>
                <w:szCs w:val="22"/>
              </w:rPr>
              <w:t>middels gebaren,</w:t>
            </w:r>
            <w:r w:rsidR="00485E51">
              <w:rPr>
                <w:rFonts w:cs="Arial"/>
                <w:sz w:val="22"/>
                <w:szCs w:val="22"/>
              </w:rPr>
              <w:t xml:space="preserve"> </w:t>
            </w:r>
            <w:r w:rsidRPr="00C23F50">
              <w:rPr>
                <w:rFonts w:cs="Arial"/>
                <w:sz w:val="22"/>
                <w:szCs w:val="22"/>
              </w:rPr>
              <w:t>picto’s, foto’s)</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Lichaamstaal en</w:t>
            </w:r>
            <w:r w:rsidR="00485E51">
              <w:rPr>
                <w:rFonts w:cs="Arial"/>
                <w:sz w:val="22"/>
                <w:szCs w:val="22"/>
              </w:rPr>
              <w:t xml:space="preserve"> </w:t>
            </w:r>
            <w:r w:rsidRPr="00C23F50">
              <w:rPr>
                <w:rFonts w:cs="Arial"/>
                <w:sz w:val="22"/>
                <w:szCs w:val="22"/>
              </w:rPr>
              <w:t>korte zinnetjes</w:t>
            </w:r>
            <w:r w:rsidR="00485E51">
              <w:rPr>
                <w:rFonts w:cs="Arial"/>
                <w:sz w:val="22"/>
                <w:szCs w:val="22"/>
              </w:rPr>
              <w:t xml:space="preserve"> </w:t>
            </w:r>
            <w:r w:rsidRPr="00C23F50">
              <w:rPr>
                <w:rFonts w:cs="Arial"/>
                <w:sz w:val="22"/>
                <w:szCs w:val="22"/>
              </w:rPr>
              <w:t>gekoppeld aan het</w:t>
            </w:r>
          </w:p>
          <w:p w:rsidR="0030451B" w:rsidRPr="00C23F50" w:rsidRDefault="0030451B" w:rsidP="00133060">
            <w:pPr>
              <w:contextualSpacing/>
              <w:rPr>
                <w:rFonts w:cs="Arial"/>
                <w:sz w:val="22"/>
                <w:szCs w:val="22"/>
              </w:rPr>
            </w:pPr>
            <w:r w:rsidRPr="00C23F50">
              <w:rPr>
                <w:rFonts w:cs="Arial"/>
                <w:sz w:val="22"/>
                <w:szCs w:val="22"/>
              </w:rPr>
              <w:t>hier en nu.</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Communicatie</w:t>
            </w:r>
            <w:r w:rsidR="00485E51">
              <w:rPr>
                <w:rFonts w:cs="Arial"/>
                <w:sz w:val="22"/>
                <w:szCs w:val="22"/>
              </w:rPr>
              <w:t xml:space="preserve"> </w:t>
            </w:r>
            <w:r w:rsidRPr="00C23F50">
              <w:rPr>
                <w:rFonts w:cs="Arial"/>
                <w:sz w:val="22"/>
                <w:szCs w:val="22"/>
              </w:rPr>
              <w:t>vindt plaats</w:t>
            </w:r>
          </w:p>
          <w:p w:rsidR="0030451B" w:rsidRPr="00C23F50" w:rsidRDefault="00DC2F34" w:rsidP="00133060">
            <w:pPr>
              <w:contextualSpacing/>
              <w:rPr>
                <w:rFonts w:cs="Arial"/>
                <w:sz w:val="22"/>
                <w:szCs w:val="22"/>
              </w:rPr>
            </w:pPr>
            <w:r>
              <w:rPr>
                <w:rFonts w:cs="Arial"/>
                <w:sz w:val="22"/>
                <w:szCs w:val="22"/>
              </w:rPr>
              <w:t>m</w:t>
            </w:r>
            <w:r w:rsidR="0030451B" w:rsidRPr="00C23F50">
              <w:rPr>
                <w:rFonts w:cs="Arial"/>
                <w:sz w:val="22"/>
                <w:szCs w:val="22"/>
              </w:rPr>
              <w:t>iddels</w:t>
            </w:r>
            <w:r w:rsidR="00485E51">
              <w:rPr>
                <w:rFonts w:cs="Arial"/>
                <w:sz w:val="22"/>
                <w:szCs w:val="22"/>
              </w:rPr>
              <w:t xml:space="preserve"> </w:t>
            </w:r>
            <w:r w:rsidR="0030451B" w:rsidRPr="00C23F50">
              <w:rPr>
                <w:rFonts w:cs="Arial"/>
                <w:sz w:val="22"/>
                <w:szCs w:val="22"/>
              </w:rPr>
              <w:t>gesproken taal</w:t>
            </w:r>
          </w:p>
          <w:p w:rsidR="0030451B" w:rsidRPr="00C23F50" w:rsidRDefault="0030451B" w:rsidP="00133060">
            <w:pPr>
              <w:contextualSpacing/>
              <w:rPr>
                <w:rFonts w:cs="Arial"/>
                <w:sz w:val="22"/>
                <w:szCs w:val="22"/>
              </w:rPr>
            </w:pPr>
            <w:r w:rsidRPr="00C23F50">
              <w:rPr>
                <w:rFonts w:cs="Arial"/>
                <w:sz w:val="22"/>
                <w:szCs w:val="22"/>
              </w:rPr>
              <w:t>(3- en 4</w:t>
            </w:r>
            <w:r w:rsidR="00485E51">
              <w:rPr>
                <w:rFonts w:cs="Arial"/>
                <w:sz w:val="22"/>
                <w:szCs w:val="22"/>
              </w:rPr>
              <w:t xml:space="preserve"> woordzinnen) of vervangende </w:t>
            </w:r>
            <w:r w:rsidRPr="00C23F50">
              <w:rPr>
                <w:rFonts w:cs="Arial"/>
                <w:sz w:val="22"/>
                <w:szCs w:val="22"/>
              </w:rPr>
              <w:t>hulpmiddelen.</w:t>
            </w:r>
            <w:r w:rsidR="00485E51">
              <w:rPr>
                <w:rFonts w:cs="Arial"/>
                <w:sz w:val="22"/>
                <w:szCs w:val="22"/>
              </w:rPr>
              <w:t xml:space="preserve"> </w:t>
            </w:r>
            <w:r w:rsidRPr="00C23F50">
              <w:rPr>
                <w:rFonts w:cs="Arial"/>
                <w:sz w:val="22"/>
                <w:szCs w:val="22"/>
              </w:rPr>
              <w:t>(spraakcomputer e.d.)</w:t>
            </w:r>
            <w:r w:rsidR="00485E51">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Ondersteunende</w:t>
            </w:r>
            <w:r w:rsidR="00485E51">
              <w:rPr>
                <w:rFonts w:cs="Arial"/>
                <w:sz w:val="22"/>
                <w:szCs w:val="22"/>
              </w:rPr>
              <w:t xml:space="preserve"> </w:t>
            </w:r>
            <w:r w:rsidRPr="00C23F50">
              <w:rPr>
                <w:rFonts w:cs="Arial"/>
                <w:sz w:val="22"/>
                <w:szCs w:val="22"/>
              </w:rPr>
              <w:t>vormen van</w:t>
            </w:r>
          </w:p>
          <w:p w:rsidR="0030451B" w:rsidRPr="00C23F50" w:rsidRDefault="00485E51" w:rsidP="00133060">
            <w:pPr>
              <w:contextualSpacing/>
              <w:rPr>
                <w:rFonts w:cs="Arial"/>
                <w:sz w:val="22"/>
                <w:szCs w:val="22"/>
              </w:rPr>
            </w:pPr>
            <w:r w:rsidRPr="00C23F50">
              <w:rPr>
                <w:rFonts w:cs="Arial"/>
                <w:sz w:val="22"/>
                <w:szCs w:val="22"/>
              </w:rPr>
              <w:t>C</w:t>
            </w:r>
            <w:r w:rsidR="0030451B" w:rsidRPr="00C23F50">
              <w:rPr>
                <w:rFonts w:cs="Arial"/>
                <w:sz w:val="22"/>
                <w:szCs w:val="22"/>
              </w:rPr>
              <w:t>ommunicatie</w:t>
            </w:r>
            <w:r>
              <w:rPr>
                <w:rFonts w:cs="Arial"/>
                <w:sz w:val="22"/>
                <w:szCs w:val="22"/>
              </w:rPr>
              <w:t xml:space="preserve"> </w:t>
            </w:r>
            <w:r w:rsidR="0030451B" w:rsidRPr="00C23F50">
              <w:rPr>
                <w:rFonts w:cs="Arial"/>
                <w:sz w:val="22"/>
                <w:szCs w:val="22"/>
              </w:rPr>
              <w:t>(</w:t>
            </w:r>
            <w:r w:rsidR="00DC2F34">
              <w:rPr>
                <w:rFonts w:cs="Arial"/>
                <w:sz w:val="22"/>
                <w:szCs w:val="22"/>
              </w:rPr>
              <w:t xml:space="preserve">d.m.v. </w:t>
            </w:r>
            <w:r w:rsidR="0030451B" w:rsidRPr="00C23F50">
              <w:rPr>
                <w:rFonts w:cs="Arial"/>
                <w:sz w:val="22"/>
                <w:szCs w:val="22"/>
              </w:rPr>
              <w:t>picto’s</w:t>
            </w:r>
            <w:r>
              <w:rPr>
                <w:rFonts w:cs="Arial"/>
                <w:sz w:val="22"/>
                <w:szCs w:val="22"/>
              </w:rPr>
              <w:t xml:space="preserve"> </w:t>
            </w:r>
            <w:r w:rsidR="0030451B" w:rsidRPr="00C23F50">
              <w:rPr>
                <w:rFonts w:cs="Arial"/>
                <w:sz w:val="22"/>
                <w:szCs w:val="22"/>
              </w:rPr>
              <w:t>en foto’s) waar</w:t>
            </w:r>
            <w:r w:rsidR="00DC2F34">
              <w:rPr>
                <w:rFonts w:cs="Arial"/>
                <w:sz w:val="22"/>
                <w:szCs w:val="22"/>
              </w:rPr>
              <w:t xml:space="preserve"> </w:t>
            </w:r>
            <w:r w:rsidR="0030451B" w:rsidRPr="00C23F50">
              <w:rPr>
                <w:rFonts w:cs="Arial"/>
                <w:sz w:val="22"/>
                <w:szCs w:val="22"/>
              </w:rPr>
              <w:t>nodig.</w:t>
            </w:r>
          </w:p>
        </w:tc>
      </w:tr>
    </w:tbl>
    <w:p w:rsidR="0030451B" w:rsidRPr="00C23F50" w:rsidRDefault="0030451B" w:rsidP="0030451B">
      <w:pP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30451B" w:rsidRPr="00C23F50" w:rsidTr="00485E51">
        <w:tc>
          <w:tcPr>
            <w:tcW w:w="9356" w:type="dxa"/>
            <w:shd w:val="clear" w:color="auto" w:fill="auto"/>
          </w:tcPr>
          <w:p w:rsidR="0030451B" w:rsidRPr="00C23F50" w:rsidRDefault="0030451B" w:rsidP="00133060">
            <w:pPr>
              <w:contextualSpacing/>
              <w:rPr>
                <w:b/>
                <w:sz w:val="22"/>
                <w:szCs w:val="22"/>
              </w:rPr>
            </w:pPr>
            <w:r w:rsidRPr="00C23F50">
              <w:rPr>
                <w:b/>
                <w:sz w:val="22"/>
                <w:szCs w:val="22"/>
              </w:rPr>
              <w:t>Begeleiding en omgeving</w:t>
            </w:r>
          </w:p>
        </w:tc>
      </w:tr>
      <w:tr w:rsidR="0030451B" w:rsidRPr="00C23F50" w:rsidTr="00485E51">
        <w:tc>
          <w:tcPr>
            <w:tcW w:w="9356" w:type="dxa"/>
            <w:shd w:val="clear" w:color="auto" w:fill="auto"/>
          </w:tcPr>
          <w:p w:rsidR="0030451B" w:rsidRPr="00C23F50" w:rsidRDefault="0030451B" w:rsidP="00133060">
            <w:pPr>
              <w:contextualSpacing/>
              <w:rPr>
                <w:sz w:val="22"/>
                <w:szCs w:val="22"/>
              </w:rPr>
            </w:pPr>
            <w:r w:rsidRPr="00C23F50">
              <w:rPr>
                <w:sz w:val="22"/>
                <w:szCs w:val="22"/>
              </w:rPr>
              <w:t>De leerkracht verzorgt een aanbod op maat. Een individueel rooster, individuele doelen en individuele onderwijs/zorgbehoeften vereisen een ondersteun</w:t>
            </w:r>
            <w:r w:rsidR="00485E51">
              <w:rPr>
                <w:sz w:val="22"/>
                <w:szCs w:val="22"/>
              </w:rPr>
              <w:t>ende</w:t>
            </w:r>
            <w:r w:rsidRPr="00C23F50">
              <w:rPr>
                <w:sz w:val="22"/>
                <w:szCs w:val="22"/>
              </w:rPr>
              <w:t xml:space="preserve"> </w:t>
            </w:r>
            <w:r w:rsidR="00B40EDF" w:rsidRPr="00C23F50">
              <w:rPr>
                <w:sz w:val="22"/>
                <w:szCs w:val="22"/>
              </w:rPr>
              <w:t xml:space="preserve">assistente. Het klassikale aanbod is geringer </w:t>
            </w:r>
            <w:r w:rsidRPr="00C23F50">
              <w:rPr>
                <w:sz w:val="22"/>
                <w:szCs w:val="22"/>
              </w:rPr>
              <w:t>dan het individuele aanbod. De KA ondersteunt bij zowel onderwijs als zorgmomenten.</w:t>
            </w:r>
          </w:p>
          <w:p w:rsidR="0030451B" w:rsidRPr="00C23F50" w:rsidRDefault="0030451B" w:rsidP="00133060">
            <w:pPr>
              <w:contextualSpacing/>
              <w:rPr>
                <w:sz w:val="22"/>
                <w:szCs w:val="22"/>
              </w:rPr>
            </w:pPr>
            <w:r w:rsidRPr="00C23F50">
              <w:rPr>
                <w:sz w:val="22"/>
                <w:szCs w:val="22"/>
              </w:rPr>
              <w:t>Leerkrachten hebben speciale nascholing gevolgd m.b.t. EMB leerlingen. Ook dient er voldoende kennis van ziektebeelden aanwezig te zijn gezien de diverse problematieken binnen een klas.</w:t>
            </w:r>
          </w:p>
          <w:p w:rsidR="0030451B" w:rsidRPr="00C23F50" w:rsidRDefault="0030451B" w:rsidP="00133060">
            <w:pPr>
              <w:contextualSpacing/>
              <w:rPr>
                <w:sz w:val="22"/>
                <w:szCs w:val="22"/>
              </w:rPr>
            </w:pPr>
            <w:r w:rsidRPr="00C23F50">
              <w:rPr>
                <w:sz w:val="22"/>
                <w:szCs w:val="22"/>
              </w:rPr>
              <w:t xml:space="preserve">Om begeleiding in nabijheid te kunnen realiseren is de </w:t>
            </w:r>
            <w:r w:rsidR="00485E51">
              <w:rPr>
                <w:sz w:val="22"/>
                <w:szCs w:val="22"/>
              </w:rPr>
              <w:t xml:space="preserve">(gemiddelde) </w:t>
            </w:r>
            <w:r w:rsidRPr="00C23F50">
              <w:rPr>
                <w:sz w:val="22"/>
                <w:szCs w:val="22"/>
              </w:rPr>
              <w:t>groepsgrootte vastgesteld op 7 leerlingen.</w:t>
            </w:r>
          </w:p>
          <w:p w:rsidR="0030451B" w:rsidRPr="00C23F50" w:rsidRDefault="0030451B" w:rsidP="00133060">
            <w:pPr>
              <w:contextualSpacing/>
              <w:rPr>
                <w:sz w:val="22"/>
                <w:szCs w:val="22"/>
              </w:rPr>
            </w:pPr>
            <w:r w:rsidRPr="00C23F50">
              <w:rPr>
                <w:sz w:val="22"/>
                <w:szCs w:val="22"/>
              </w:rPr>
              <w:t xml:space="preserve">Vanwege de medische problematiek en de daarmee samenhangende handelingen en het onverwacht kunnen optreden van calamiteiten is de aanwezigheid van een verpleegkundige noodzakelijk. Ook zijn er goede afspraken met </w:t>
            </w:r>
            <w:r w:rsidR="00485E51">
              <w:rPr>
                <w:sz w:val="22"/>
                <w:szCs w:val="22"/>
              </w:rPr>
              <w:t>externe diensten op dit vlak. (</w:t>
            </w:r>
            <w:r w:rsidRPr="00C23F50">
              <w:rPr>
                <w:sz w:val="22"/>
                <w:szCs w:val="22"/>
              </w:rPr>
              <w:t>ambulance</w:t>
            </w:r>
            <w:r w:rsidR="00485E51">
              <w:rPr>
                <w:sz w:val="22"/>
                <w:szCs w:val="22"/>
              </w:rPr>
              <w:t>dienst</w:t>
            </w:r>
            <w:r w:rsidRPr="00C23F50">
              <w:rPr>
                <w:sz w:val="22"/>
                <w:szCs w:val="22"/>
              </w:rPr>
              <w:t>, arts)</w:t>
            </w:r>
          </w:p>
          <w:p w:rsidR="0030451B" w:rsidRPr="00C23F50" w:rsidRDefault="0030451B" w:rsidP="00133060">
            <w:pPr>
              <w:contextualSpacing/>
              <w:rPr>
                <w:sz w:val="22"/>
                <w:szCs w:val="22"/>
              </w:rPr>
            </w:pPr>
            <w:r w:rsidRPr="00C23F50">
              <w:rPr>
                <w:sz w:val="22"/>
                <w:szCs w:val="22"/>
              </w:rPr>
              <w:t>Binnen de groep vindt al dan niet direct ondersteuning tijdens het leerproces plaats door een logopediste, ergotherapeut, fysiotherapeut, IB en psychologe.</w:t>
            </w:r>
          </w:p>
          <w:p w:rsidR="0030451B" w:rsidRPr="00C23F50" w:rsidRDefault="0030451B" w:rsidP="00133060">
            <w:pPr>
              <w:contextualSpacing/>
              <w:rPr>
                <w:sz w:val="22"/>
                <w:szCs w:val="22"/>
              </w:rPr>
            </w:pPr>
            <w:r w:rsidRPr="00C23F50">
              <w:rPr>
                <w:sz w:val="22"/>
                <w:szCs w:val="22"/>
              </w:rPr>
              <w:t xml:space="preserve">Daar waar de zorgvraag het aanbod overstijgt, wordt een beroep gedaan op de WLZ. </w:t>
            </w:r>
          </w:p>
          <w:p w:rsidR="0030451B" w:rsidRPr="00C23F50" w:rsidRDefault="0030451B" w:rsidP="00133060">
            <w:pPr>
              <w:contextualSpacing/>
              <w:rPr>
                <w:sz w:val="22"/>
                <w:szCs w:val="22"/>
              </w:rPr>
            </w:pPr>
            <w:r w:rsidRPr="00C23F50">
              <w:rPr>
                <w:sz w:val="22"/>
                <w:szCs w:val="22"/>
              </w:rPr>
              <w:t>( Begeleiding, verzorging, medisch)</w:t>
            </w:r>
          </w:p>
          <w:p w:rsidR="0030451B" w:rsidRPr="00C23F50" w:rsidRDefault="0030451B" w:rsidP="00133060">
            <w:pPr>
              <w:contextualSpacing/>
              <w:rPr>
                <w:b/>
                <w:sz w:val="22"/>
                <w:szCs w:val="22"/>
              </w:rPr>
            </w:pPr>
          </w:p>
        </w:tc>
      </w:tr>
    </w:tbl>
    <w:p w:rsidR="0030451B" w:rsidRPr="00C23F50" w:rsidRDefault="0030451B" w:rsidP="0030451B">
      <w:pP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0451B" w:rsidRPr="00C23F50" w:rsidTr="00133060">
        <w:tc>
          <w:tcPr>
            <w:tcW w:w="9062" w:type="dxa"/>
            <w:shd w:val="clear" w:color="auto" w:fill="auto"/>
          </w:tcPr>
          <w:p w:rsidR="0030451B" w:rsidRPr="00C23F50" w:rsidRDefault="0030451B" w:rsidP="00133060">
            <w:pPr>
              <w:contextualSpacing/>
              <w:rPr>
                <w:b/>
                <w:sz w:val="22"/>
                <w:szCs w:val="22"/>
              </w:rPr>
            </w:pPr>
            <w:r w:rsidRPr="00C23F50">
              <w:rPr>
                <w:b/>
                <w:sz w:val="22"/>
                <w:szCs w:val="22"/>
              </w:rPr>
              <w:t>Fysieke en medische ondersteuning</w:t>
            </w:r>
          </w:p>
        </w:tc>
      </w:tr>
      <w:tr w:rsidR="0030451B" w:rsidRPr="00C23F50" w:rsidTr="00133060">
        <w:tc>
          <w:tcPr>
            <w:tcW w:w="9062" w:type="dxa"/>
            <w:shd w:val="clear" w:color="auto" w:fill="auto"/>
          </w:tcPr>
          <w:p w:rsidR="0030451B" w:rsidRPr="00C23F50" w:rsidRDefault="0030451B" w:rsidP="00133060">
            <w:pPr>
              <w:contextualSpacing/>
              <w:rPr>
                <w:sz w:val="22"/>
                <w:szCs w:val="22"/>
              </w:rPr>
            </w:pPr>
            <w:r w:rsidRPr="00C23F50">
              <w:rPr>
                <w:sz w:val="22"/>
                <w:szCs w:val="22"/>
              </w:rPr>
              <w:t>Bij deze vorm van ondersteuning zijn geen kenmerken per doelgroep weergegeven omdat het leerling specifiek is. Wel kan de mate van ondersteuning aangegeven worden.</w:t>
            </w:r>
          </w:p>
          <w:p w:rsidR="0030451B" w:rsidRPr="00C23F50" w:rsidRDefault="0030451B" w:rsidP="00133060">
            <w:pPr>
              <w:contextualSpacing/>
              <w:rPr>
                <w:sz w:val="22"/>
                <w:szCs w:val="22"/>
              </w:rPr>
            </w:pPr>
            <w:r w:rsidRPr="00C23F50">
              <w:rPr>
                <w:sz w:val="22"/>
                <w:szCs w:val="22"/>
              </w:rPr>
              <w:t>Onderdelen hierin zijn:</w:t>
            </w:r>
          </w:p>
          <w:p w:rsidR="0030451B" w:rsidRPr="00C23F50" w:rsidRDefault="0030451B" w:rsidP="00133060">
            <w:pPr>
              <w:contextualSpacing/>
              <w:rPr>
                <w:sz w:val="22"/>
                <w:szCs w:val="22"/>
              </w:rPr>
            </w:pPr>
            <w:r w:rsidRPr="00C23F50">
              <w:rPr>
                <w:sz w:val="22"/>
                <w:szCs w:val="22"/>
              </w:rPr>
              <w:t>• Fysieke belastbaarheid</w:t>
            </w:r>
          </w:p>
          <w:p w:rsidR="0030451B" w:rsidRPr="00C23F50" w:rsidRDefault="0030451B" w:rsidP="00133060">
            <w:pPr>
              <w:contextualSpacing/>
              <w:rPr>
                <w:sz w:val="22"/>
                <w:szCs w:val="22"/>
              </w:rPr>
            </w:pPr>
            <w:r w:rsidRPr="00C23F50">
              <w:rPr>
                <w:sz w:val="22"/>
                <w:szCs w:val="22"/>
              </w:rPr>
              <w:t>• Motorisch functioneren</w:t>
            </w:r>
          </w:p>
          <w:p w:rsidR="0030451B" w:rsidRPr="00C23F50" w:rsidRDefault="0030451B" w:rsidP="00133060">
            <w:pPr>
              <w:contextualSpacing/>
              <w:rPr>
                <w:sz w:val="22"/>
                <w:szCs w:val="22"/>
              </w:rPr>
            </w:pPr>
            <w:r w:rsidRPr="00C23F50">
              <w:rPr>
                <w:sz w:val="22"/>
                <w:szCs w:val="22"/>
              </w:rPr>
              <w:t>• Zintuigelijk functioneren</w:t>
            </w:r>
          </w:p>
          <w:p w:rsidR="0030451B" w:rsidRPr="00C23F50" w:rsidRDefault="0030451B" w:rsidP="00133060">
            <w:pPr>
              <w:contextualSpacing/>
              <w:rPr>
                <w:sz w:val="22"/>
                <w:szCs w:val="22"/>
              </w:rPr>
            </w:pPr>
            <w:r w:rsidRPr="00C23F50">
              <w:rPr>
                <w:sz w:val="22"/>
                <w:szCs w:val="22"/>
              </w:rPr>
              <w:lastRenderedPageBreak/>
              <w:t>• Mentale functies</w:t>
            </w:r>
          </w:p>
          <w:p w:rsidR="0030451B" w:rsidRPr="00C23F50" w:rsidRDefault="0030451B" w:rsidP="00133060">
            <w:pPr>
              <w:contextualSpacing/>
              <w:rPr>
                <w:b/>
                <w:sz w:val="22"/>
                <w:szCs w:val="22"/>
              </w:rPr>
            </w:pPr>
            <w:r w:rsidRPr="00C23F50">
              <w:rPr>
                <w:sz w:val="22"/>
                <w:szCs w:val="22"/>
              </w:rPr>
              <w:t>• Stem en spraakfuncties</w:t>
            </w:r>
          </w:p>
        </w:tc>
      </w:tr>
    </w:tbl>
    <w:p w:rsidR="0030451B" w:rsidRPr="00C23F50" w:rsidRDefault="0030451B" w:rsidP="0030451B">
      <w:pPr>
        <w:contextualSpacing/>
        <w:rPr>
          <w:rFonts w:cs="Arial"/>
          <w:b/>
          <w:sz w:val="22"/>
          <w:szCs w:val="22"/>
        </w:rPr>
      </w:pPr>
      <w:r w:rsidRPr="00C23F50">
        <w:rPr>
          <w:rFonts w:cs="Arial"/>
          <w:b/>
          <w:sz w:val="22"/>
          <w:szCs w:val="22"/>
        </w:rPr>
        <w:lastRenderedPageBreak/>
        <w:t>III. Leerkenmerken:</w:t>
      </w:r>
    </w:p>
    <w:p w:rsidR="0030451B" w:rsidRPr="00C23F50" w:rsidRDefault="0030451B" w:rsidP="0030451B">
      <w:pPr>
        <w:contextualSpacing/>
        <w:rPr>
          <w:rFonts w:cs="Arial"/>
          <w:b/>
          <w:sz w:val="22"/>
          <w:szCs w:val="22"/>
        </w:rPr>
      </w:pPr>
    </w:p>
    <w:p w:rsidR="0030451B" w:rsidRPr="00C23F50" w:rsidRDefault="0030451B" w:rsidP="0030451B">
      <w:pPr>
        <w:rPr>
          <w:rFonts w:cs="Arial"/>
          <w:b/>
          <w:sz w:val="22"/>
          <w:szCs w:val="22"/>
        </w:rPr>
      </w:pPr>
      <w:r w:rsidRPr="00C23F50">
        <w:rPr>
          <w:rFonts w:cs="Arial"/>
          <w:b/>
          <w:sz w:val="22"/>
          <w:szCs w:val="22"/>
        </w:rPr>
        <w:t xml:space="preserve">1                                                            2                                                         3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21"/>
        <w:gridCol w:w="3021"/>
      </w:tblGrid>
      <w:tr w:rsidR="0030451B" w:rsidRPr="00C23F50" w:rsidTr="00133060">
        <w:tc>
          <w:tcPr>
            <w:tcW w:w="3020"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Sensomotorisch en</w:t>
            </w:r>
          </w:p>
          <w:p w:rsidR="0030451B" w:rsidRPr="00C23F50" w:rsidRDefault="0030451B" w:rsidP="00133060">
            <w:pPr>
              <w:contextualSpacing/>
              <w:rPr>
                <w:rFonts w:cs="Arial"/>
                <w:b/>
                <w:sz w:val="22"/>
                <w:szCs w:val="22"/>
              </w:rPr>
            </w:pPr>
            <w:r w:rsidRPr="00C23F50">
              <w:rPr>
                <w:rFonts w:cs="Arial"/>
                <w:b/>
                <w:sz w:val="22"/>
                <w:szCs w:val="22"/>
              </w:rPr>
              <w:t>gevoelsmatig</w:t>
            </w:r>
          </w:p>
        </w:tc>
        <w:tc>
          <w:tcPr>
            <w:tcW w:w="3021"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Pragmatisch</w:t>
            </w:r>
          </w:p>
        </w:tc>
        <w:tc>
          <w:tcPr>
            <w:tcW w:w="3021"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Egocentrisch</w:t>
            </w:r>
          </w:p>
        </w:tc>
      </w:tr>
      <w:tr w:rsidR="0030451B" w:rsidRPr="00C23F50" w:rsidTr="00133060">
        <w:tc>
          <w:tcPr>
            <w:tcW w:w="3020" w:type="dxa"/>
            <w:shd w:val="clear" w:color="auto" w:fill="auto"/>
          </w:tcPr>
          <w:p w:rsidR="0030451B" w:rsidRPr="00C23F50" w:rsidRDefault="0030451B" w:rsidP="00133060">
            <w:pPr>
              <w:contextualSpacing/>
              <w:rPr>
                <w:rFonts w:cs="Arial"/>
                <w:sz w:val="22"/>
                <w:szCs w:val="22"/>
              </w:rPr>
            </w:pPr>
            <w:r w:rsidRPr="00C23F50">
              <w:rPr>
                <w:rFonts w:cs="Arial"/>
                <w:sz w:val="22"/>
                <w:szCs w:val="22"/>
              </w:rPr>
              <w:t>Het leren is sterk</w:t>
            </w:r>
          </w:p>
          <w:p w:rsidR="0030451B" w:rsidRPr="00C23F50" w:rsidRDefault="0030451B" w:rsidP="00133060">
            <w:pPr>
              <w:contextualSpacing/>
              <w:rPr>
                <w:rFonts w:cs="Arial"/>
                <w:sz w:val="22"/>
                <w:szCs w:val="22"/>
              </w:rPr>
            </w:pPr>
            <w:r w:rsidRPr="00C23F50">
              <w:rPr>
                <w:rFonts w:cs="Arial"/>
                <w:sz w:val="22"/>
                <w:szCs w:val="22"/>
              </w:rPr>
              <w:t>gebonden aan het hier</w:t>
            </w:r>
          </w:p>
          <w:p w:rsidR="0030451B" w:rsidRPr="00C23F50" w:rsidRDefault="0030451B" w:rsidP="00133060">
            <w:pPr>
              <w:contextualSpacing/>
              <w:rPr>
                <w:rFonts w:cs="Arial"/>
                <w:sz w:val="22"/>
                <w:szCs w:val="22"/>
              </w:rPr>
            </w:pPr>
            <w:r w:rsidRPr="00C23F50">
              <w:rPr>
                <w:rFonts w:cs="Arial"/>
                <w:sz w:val="22"/>
                <w:szCs w:val="22"/>
              </w:rPr>
              <w:t>en nu en aan de fysieke</w:t>
            </w:r>
          </w:p>
          <w:p w:rsidR="0030451B" w:rsidRPr="00C23F50" w:rsidRDefault="0030451B" w:rsidP="00133060">
            <w:pPr>
              <w:contextualSpacing/>
              <w:rPr>
                <w:rFonts w:cs="Arial"/>
                <w:sz w:val="22"/>
                <w:szCs w:val="22"/>
              </w:rPr>
            </w:pPr>
            <w:r w:rsidRPr="00C23F50">
              <w:rPr>
                <w:rFonts w:cs="Arial"/>
                <w:sz w:val="22"/>
                <w:szCs w:val="22"/>
              </w:rPr>
              <w:t>omgeving en het eigen</w:t>
            </w:r>
          </w:p>
          <w:p w:rsidR="0030451B" w:rsidRPr="00C23F50" w:rsidRDefault="0030451B" w:rsidP="00133060">
            <w:pPr>
              <w:contextualSpacing/>
              <w:rPr>
                <w:rFonts w:cs="Arial"/>
                <w:b/>
                <w:sz w:val="22"/>
                <w:szCs w:val="22"/>
              </w:rPr>
            </w:pPr>
            <w:r w:rsidRPr="00C23F50">
              <w:rPr>
                <w:rFonts w:cs="Arial"/>
                <w:sz w:val="22"/>
                <w:szCs w:val="22"/>
              </w:rPr>
              <w:t>lichaam</w:t>
            </w:r>
            <w:r w:rsidR="00601AAC">
              <w:rPr>
                <w:rFonts w:cs="Arial"/>
                <w:sz w:val="22"/>
                <w:szCs w:val="22"/>
              </w:rPr>
              <w:t>.</w:t>
            </w:r>
          </w:p>
        </w:tc>
        <w:tc>
          <w:tcPr>
            <w:tcW w:w="3021" w:type="dxa"/>
            <w:shd w:val="clear" w:color="auto" w:fill="auto"/>
          </w:tcPr>
          <w:p w:rsidR="0030451B" w:rsidRPr="00C23F50" w:rsidRDefault="0030451B" w:rsidP="00133060">
            <w:pPr>
              <w:contextualSpacing/>
              <w:rPr>
                <w:rFonts w:cs="Arial"/>
                <w:sz w:val="22"/>
                <w:szCs w:val="22"/>
              </w:rPr>
            </w:pPr>
            <w:r w:rsidRPr="00C23F50">
              <w:rPr>
                <w:rFonts w:cs="Arial"/>
                <w:sz w:val="22"/>
                <w:szCs w:val="22"/>
              </w:rPr>
              <w:t>Door te doen, ervaren</w:t>
            </w:r>
          </w:p>
          <w:p w:rsidR="0030451B" w:rsidRPr="00C23F50" w:rsidRDefault="0030451B" w:rsidP="00133060">
            <w:pPr>
              <w:contextualSpacing/>
              <w:rPr>
                <w:rFonts w:cs="Arial"/>
                <w:sz w:val="22"/>
                <w:szCs w:val="22"/>
              </w:rPr>
            </w:pPr>
            <w:r w:rsidRPr="00C23F50">
              <w:rPr>
                <w:rFonts w:cs="Arial"/>
                <w:sz w:val="22"/>
                <w:szCs w:val="22"/>
              </w:rPr>
              <w:t>en herhalen leert de</w:t>
            </w:r>
          </w:p>
          <w:p w:rsidR="00601AAC" w:rsidRDefault="0030451B" w:rsidP="00133060">
            <w:pPr>
              <w:contextualSpacing/>
              <w:rPr>
                <w:rFonts w:cs="Arial"/>
                <w:sz w:val="22"/>
                <w:szCs w:val="22"/>
              </w:rPr>
            </w:pPr>
            <w:r w:rsidRPr="00C23F50">
              <w:rPr>
                <w:rFonts w:cs="Arial"/>
                <w:sz w:val="22"/>
                <w:szCs w:val="22"/>
              </w:rPr>
              <w:t xml:space="preserve">leerling. </w:t>
            </w:r>
          </w:p>
          <w:p w:rsidR="0030451B" w:rsidRPr="00C23F50" w:rsidRDefault="0030451B" w:rsidP="00133060">
            <w:pPr>
              <w:contextualSpacing/>
              <w:rPr>
                <w:rFonts w:cs="Arial"/>
                <w:sz w:val="22"/>
                <w:szCs w:val="22"/>
              </w:rPr>
            </w:pPr>
            <w:r w:rsidRPr="00C23F50">
              <w:rPr>
                <w:rFonts w:cs="Arial"/>
                <w:sz w:val="22"/>
                <w:szCs w:val="22"/>
              </w:rPr>
              <w:t>Concrete</w:t>
            </w:r>
            <w:r w:rsidR="00601AAC">
              <w:rPr>
                <w:rFonts w:cs="Arial"/>
                <w:sz w:val="22"/>
                <w:szCs w:val="22"/>
              </w:rPr>
              <w:t xml:space="preserve"> </w:t>
            </w:r>
            <w:r w:rsidRPr="00C23F50">
              <w:rPr>
                <w:rFonts w:cs="Arial"/>
                <w:sz w:val="22"/>
                <w:szCs w:val="22"/>
              </w:rPr>
              <w:t>praktische</w:t>
            </w:r>
          </w:p>
          <w:p w:rsidR="0030451B" w:rsidRPr="00C23F50" w:rsidRDefault="0030451B" w:rsidP="00133060">
            <w:pPr>
              <w:contextualSpacing/>
              <w:rPr>
                <w:rFonts w:cs="Arial"/>
                <w:sz w:val="22"/>
                <w:szCs w:val="22"/>
              </w:rPr>
            </w:pPr>
            <w:r w:rsidRPr="00C23F50">
              <w:rPr>
                <w:rFonts w:cs="Arial"/>
                <w:sz w:val="22"/>
                <w:szCs w:val="22"/>
              </w:rPr>
              <w:t>voorbeelden bieden</w:t>
            </w:r>
          </w:p>
          <w:p w:rsidR="0030451B" w:rsidRPr="00C23F50" w:rsidRDefault="0030451B" w:rsidP="00133060">
            <w:pPr>
              <w:contextualSpacing/>
              <w:rPr>
                <w:rFonts w:cs="Arial"/>
                <w:b/>
                <w:sz w:val="22"/>
                <w:szCs w:val="22"/>
              </w:rPr>
            </w:pPr>
            <w:r w:rsidRPr="00C23F50">
              <w:rPr>
                <w:rFonts w:cs="Arial"/>
                <w:sz w:val="22"/>
                <w:szCs w:val="22"/>
              </w:rPr>
              <w:t>ondersteuning.</w:t>
            </w:r>
          </w:p>
        </w:tc>
        <w:tc>
          <w:tcPr>
            <w:tcW w:w="3021" w:type="dxa"/>
            <w:shd w:val="clear" w:color="auto" w:fill="auto"/>
          </w:tcPr>
          <w:p w:rsidR="0030451B" w:rsidRPr="00C23F50" w:rsidRDefault="0030451B" w:rsidP="00133060">
            <w:pPr>
              <w:contextualSpacing/>
              <w:rPr>
                <w:rFonts w:cs="Arial"/>
                <w:sz w:val="22"/>
                <w:szCs w:val="22"/>
              </w:rPr>
            </w:pPr>
            <w:r w:rsidRPr="00C23F50">
              <w:rPr>
                <w:rFonts w:cs="Arial"/>
                <w:sz w:val="22"/>
                <w:szCs w:val="22"/>
              </w:rPr>
              <w:t>De leerling wil leren</w:t>
            </w:r>
            <w:r w:rsidR="00601AAC">
              <w:rPr>
                <w:rFonts w:cs="Arial"/>
                <w:sz w:val="22"/>
                <w:szCs w:val="22"/>
              </w:rPr>
              <w:t xml:space="preserve"> </w:t>
            </w:r>
            <w:r w:rsidRPr="00C23F50">
              <w:rPr>
                <w:rFonts w:cs="Arial"/>
                <w:sz w:val="22"/>
                <w:szCs w:val="22"/>
              </w:rPr>
              <w:t>wat nuttig is om</w:t>
            </w:r>
            <w:r w:rsidR="00601AAC">
              <w:rPr>
                <w:rFonts w:cs="Arial"/>
                <w:sz w:val="22"/>
                <w:szCs w:val="22"/>
              </w:rPr>
              <w:t xml:space="preserve"> </w:t>
            </w:r>
            <w:r w:rsidRPr="00C23F50">
              <w:rPr>
                <w:rFonts w:cs="Arial"/>
                <w:sz w:val="22"/>
                <w:szCs w:val="22"/>
              </w:rPr>
              <w:t>zelfstandig het</w:t>
            </w:r>
          </w:p>
          <w:p w:rsidR="0030451B" w:rsidRPr="00C23F50" w:rsidRDefault="0030451B" w:rsidP="00133060">
            <w:pPr>
              <w:contextualSpacing/>
              <w:rPr>
                <w:rFonts w:cs="Arial"/>
                <w:sz w:val="22"/>
                <w:szCs w:val="22"/>
              </w:rPr>
            </w:pPr>
            <w:r w:rsidRPr="00C23F50">
              <w:rPr>
                <w:rFonts w:cs="Arial"/>
                <w:sz w:val="22"/>
                <w:szCs w:val="22"/>
              </w:rPr>
              <w:t>alledaagse leren te</w:t>
            </w:r>
            <w:r w:rsidR="00601AAC">
              <w:rPr>
                <w:rFonts w:cs="Arial"/>
                <w:sz w:val="22"/>
                <w:szCs w:val="22"/>
              </w:rPr>
              <w:t xml:space="preserve"> </w:t>
            </w:r>
            <w:r w:rsidRPr="00C23F50">
              <w:rPr>
                <w:rFonts w:cs="Arial"/>
                <w:sz w:val="22"/>
                <w:szCs w:val="22"/>
              </w:rPr>
              <w:t>hanteren, concreet,</w:t>
            </w:r>
            <w:r w:rsidR="00601AAC">
              <w:rPr>
                <w:rFonts w:cs="Arial"/>
                <w:sz w:val="22"/>
                <w:szCs w:val="22"/>
              </w:rPr>
              <w:t xml:space="preserve"> </w:t>
            </w:r>
            <w:r w:rsidRPr="00C23F50">
              <w:rPr>
                <w:rFonts w:cs="Arial"/>
                <w:sz w:val="22"/>
                <w:szCs w:val="22"/>
              </w:rPr>
              <w:t>dichtbij in tijd en</w:t>
            </w:r>
            <w:r w:rsidR="00601AAC">
              <w:rPr>
                <w:rFonts w:cs="Arial"/>
                <w:sz w:val="22"/>
                <w:szCs w:val="22"/>
              </w:rPr>
              <w:t xml:space="preserve"> </w:t>
            </w:r>
            <w:r w:rsidRPr="00C23F50">
              <w:rPr>
                <w:rFonts w:cs="Arial"/>
                <w:sz w:val="22"/>
                <w:szCs w:val="22"/>
              </w:rPr>
              <w:t>ruimte en gericht op de</w:t>
            </w:r>
            <w:r w:rsidR="00601AAC">
              <w:rPr>
                <w:rFonts w:cs="Arial"/>
                <w:sz w:val="22"/>
                <w:szCs w:val="22"/>
              </w:rPr>
              <w:t xml:space="preserve"> </w:t>
            </w:r>
            <w:r w:rsidRPr="00C23F50">
              <w:rPr>
                <w:rFonts w:cs="Arial"/>
                <w:sz w:val="22"/>
                <w:szCs w:val="22"/>
              </w:rPr>
              <w:t>eigen emotionele</w:t>
            </w:r>
          </w:p>
          <w:p w:rsidR="0030451B" w:rsidRPr="00C23F50" w:rsidRDefault="0030451B" w:rsidP="00133060">
            <w:pPr>
              <w:contextualSpacing/>
              <w:rPr>
                <w:rFonts w:cs="Arial"/>
                <w:sz w:val="22"/>
                <w:szCs w:val="22"/>
              </w:rPr>
            </w:pPr>
            <w:r w:rsidRPr="00C23F50">
              <w:rPr>
                <w:rFonts w:cs="Arial"/>
                <w:sz w:val="22"/>
                <w:szCs w:val="22"/>
              </w:rPr>
              <w:t>beleving.</w:t>
            </w:r>
          </w:p>
        </w:tc>
      </w:tr>
    </w:tbl>
    <w:p w:rsidR="0022075B" w:rsidRPr="00C23F50" w:rsidRDefault="0022075B" w:rsidP="0030451B">
      <w:pPr>
        <w:contextualSpacing/>
        <w:rPr>
          <w:rFonts w:cs="Arial"/>
          <w:b/>
          <w:sz w:val="22"/>
          <w:szCs w:val="22"/>
        </w:rPr>
      </w:pPr>
    </w:p>
    <w:p w:rsidR="0030451B" w:rsidRPr="00C23F50" w:rsidRDefault="0030451B" w:rsidP="0030451B">
      <w:pPr>
        <w:contextualSpacing/>
        <w:rPr>
          <w:rFonts w:cs="Arial"/>
          <w:b/>
          <w:sz w:val="22"/>
          <w:szCs w:val="22"/>
        </w:rPr>
      </w:pPr>
      <w:r w:rsidRPr="00C23F50">
        <w:rPr>
          <w:rFonts w:cs="Arial"/>
          <w:b/>
          <w:sz w:val="22"/>
          <w:szCs w:val="22"/>
        </w:rPr>
        <w:t>IV. Eindtermen SO/VSO</w:t>
      </w:r>
    </w:p>
    <w:p w:rsidR="0030451B" w:rsidRPr="00C23F50" w:rsidRDefault="0030451B" w:rsidP="0030451B">
      <w:pPr>
        <w:contextualSpacing/>
        <w:rPr>
          <w:rFonts w:cs="Arial"/>
          <w:b/>
          <w:sz w:val="22"/>
          <w:szCs w:val="22"/>
        </w:rPr>
      </w:pPr>
    </w:p>
    <w:p w:rsidR="0030451B" w:rsidRPr="00C23F50" w:rsidRDefault="0030451B" w:rsidP="00234EF6">
      <w:pPr>
        <w:tabs>
          <w:tab w:val="left" w:pos="3072"/>
          <w:tab w:val="left" w:pos="6132"/>
        </w:tabs>
        <w:contextualSpacing/>
        <w:rPr>
          <w:rFonts w:cs="Arial"/>
          <w:b/>
          <w:sz w:val="22"/>
          <w:szCs w:val="22"/>
        </w:rPr>
      </w:pPr>
      <w:r w:rsidRPr="00C23F50">
        <w:rPr>
          <w:rFonts w:cs="Arial"/>
          <w:b/>
          <w:sz w:val="22"/>
          <w:szCs w:val="22"/>
        </w:rPr>
        <w:t>1</w:t>
      </w:r>
      <w:r w:rsidRPr="00C23F50">
        <w:rPr>
          <w:rFonts w:cs="Arial"/>
          <w:b/>
          <w:sz w:val="22"/>
          <w:szCs w:val="22"/>
        </w:rPr>
        <w:tab/>
        <w:t>2</w:t>
      </w:r>
      <w:r w:rsidRPr="00C23F50">
        <w:rPr>
          <w:rFonts w:cs="Arial"/>
          <w:b/>
          <w:sz w:val="22"/>
          <w:szCs w:val="22"/>
        </w:rPr>
        <w:tab/>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9"/>
        <w:gridCol w:w="3119"/>
      </w:tblGrid>
      <w:tr w:rsidR="0030451B" w:rsidRPr="00C23F50" w:rsidTr="00990D7E">
        <w:tc>
          <w:tcPr>
            <w:tcW w:w="3119"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Rekenen</w:t>
            </w: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r>
      <w:tr w:rsidR="0030451B" w:rsidRPr="00C23F50" w:rsidTr="00990D7E">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De leerling is bekend</w:t>
            </w:r>
            <w:r w:rsidR="00601AAC">
              <w:rPr>
                <w:rFonts w:cs="Arial"/>
                <w:sz w:val="22"/>
                <w:szCs w:val="22"/>
              </w:rPr>
              <w:t xml:space="preserve"> </w:t>
            </w:r>
            <w:r w:rsidRPr="00C23F50">
              <w:rPr>
                <w:rFonts w:cs="Arial"/>
                <w:sz w:val="22"/>
                <w:szCs w:val="22"/>
              </w:rPr>
              <w:t>met de getalsymbolen</w:t>
            </w:r>
            <w:r w:rsidR="00601AAC">
              <w:rPr>
                <w:rFonts w:cs="Arial"/>
                <w:sz w:val="22"/>
                <w:szCs w:val="22"/>
              </w:rPr>
              <w:t xml:space="preserve"> </w:t>
            </w:r>
            <w:r w:rsidRPr="00C23F50">
              <w:rPr>
                <w:rFonts w:cs="Arial"/>
                <w:sz w:val="22"/>
                <w:szCs w:val="22"/>
              </w:rPr>
              <w:t>t/m 5</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Zegt de telrij t/m 10</w:t>
            </w:r>
            <w:r w:rsidR="00601AAC">
              <w:rPr>
                <w:rFonts w:cs="Arial"/>
                <w:sz w:val="22"/>
                <w:szCs w:val="22"/>
              </w:rPr>
              <w:t xml:space="preserve"> op.</w:t>
            </w:r>
          </w:p>
          <w:p w:rsidR="0030451B" w:rsidRPr="00C23F50" w:rsidRDefault="0030451B" w:rsidP="00133060">
            <w:pPr>
              <w:contextualSpacing/>
              <w:rPr>
                <w:rFonts w:cs="Arial"/>
                <w:sz w:val="22"/>
                <w:szCs w:val="22"/>
              </w:rPr>
            </w:pPr>
            <w:r w:rsidRPr="00C23F50">
              <w:rPr>
                <w:rFonts w:cs="Arial"/>
                <w:sz w:val="22"/>
                <w:szCs w:val="22"/>
              </w:rPr>
              <w:t>Bepaalt op basis van</w:t>
            </w:r>
          </w:p>
          <w:p w:rsidR="0030451B" w:rsidRPr="00C23F50" w:rsidRDefault="0030451B" w:rsidP="00133060">
            <w:pPr>
              <w:contextualSpacing/>
              <w:rPr>
                <w:rFonts w:cs="Arial"/>
                <w:sz w:val="22"/>
                <w:szCs w:val="22"/>
              </w:rPr>
            </w:pPr>
            <w:r w:rsidRPr="00C23F50">
              <w:rPr>
                <w:rFonts w:cs="Arial"/>
                <w:sz w:val="22"/>
                <w:szCs w:val="22"/>
              </w:rPr>
              <w:t>getalbeelden (t/m 5)</w:t>
            </w:r>
            <w:r w:rsidR="00601AAC">
              <w:rPr>
                <w:rFonts w:cs="Arial"/>
                <w:sz w:val="22"/>
                <w:szCs w:val="22"/>
              </w:rPr>
              <w:t xml:space="preserve"> </w:t>
            </w:r>
            <w:r w:rsidRPr="00C23F50">
              <w:rPr>
                <w:rFonts w:cs="Arial"/>
                <w:sz w:val="22"/>
                <w:szCs w:val="22"/>
              </w:rPr>
              <w:t>of er iets bij is</w:t>
            </w:r>
            <w:r w:rsidR="00601AAC">
              <w:rPr>
                <w:rFonts w:cs="Arial"/>
                <w:sz w:val="22"/>
                <w:szCs w:val="22"/>
              </w:rPr>
              <w:t xml:space="preserve"> gekomen of </w:t>
            </w:r>
            <w:r w:rsidRPr="00C23F50">
              <w:rPr>
                <w:rFonts w:cs="Arial"/>
                <w:sz w:val="22"/>
                <w:szCs w:val="22"/>
              </w:rPr>
              <w:t>afgegaan</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Weet dat je op een</w:t>
            </w:r>
            <w:r w:rsidR="00601AAC">
              <w:rPr>
                <w:rFonts w:cs="Arial"/>
                <w:sz w:val="22"/>
                <w:szCs w:val="22"/>
              </w:rPr>
              <w:t xml:space="preserve"> </w:t>
            </w:r>
            <w:r w:rsidRPr="00C23F50">
              <w:rPr>
                <w:rFonts w:cs="Arial"/>
                <w:sz w:val="22"/>
                <w:szCs w:val="22"/>
              </w:rPr>
              <w:t>klok de tijd kunt</w:t>
            </w:r>
            <w:r w:rsidR="00601AAC">
              <w:rPr>
                <w:rFonts w:cs="Arial"/>
                <w:sz w:val="22"/>
                <w:szCs w:val="22"/>
              </w:rPr>
              <w:t xml:space="preserve"> aflezen/</w:t>
            </w:r>
            <w:r w:rsidRPr="00C23F50">
              <w:rPr>
                <w:rFonts w:cs="Arial"/>
                <w:sz w:val="22"/>
                <w:szCs w:val="22"/>
              </w:rPr>
              <w:t>zien</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Gebruikt de begrippen</w:t>
            </w:r>
            <w:r w:rsidR="00601AAC">
              <w:rPr>
                <w:rFonts w:cs="Arial"/>
                <w:sz w:val="22"/>
                <w:szCs w:val="22"/>
              </w:rPr>
              <w:t xml:space="preserve"> </w:t>
            </w:r>
            <w:r w:rsidRPr="00C23F50">
              <w:rPr>
                <w:rFonts w:cs="Arial"/>
                <w:sz w:val="22"/>
                <w:szCs w:val="22"/>
              </w:rPr>
              <w:t>groter-kleiner, langer- korter,</w:t>
            </w:r>
          </w:p>
          <w:p w:rsidR="0030451B" w:rsidRPr="00C23F50" w:rsidRDefault="0030451B" w:rsidP="00133060">
            <w:pPr>
              <w:contextualSpacing/>
              <w:rPr>
                <w:rFonts w:cs="Arial"/>
                <w:sz w:val="22"/>
                <w:szCs w:val="22"/>
              </w:rPr>
            </w:pPr>
            <w:r w:rsidRPr="00C23F50">
              <w:rPr>
                <w:rFonts w:cs="Arial"/>
                <w:sz w:val="22"/>
                <w:szCs w:val="22"/>
              </w:rPr>
              <w:t>hoger-lager,</w:t>
            </w:r>
            <w:r w:rsidR="00601AAC">
              <w:rPr>
                <w:rFonts w:cs="Arial"/>
                <w:sz w:val="22"/>
                <w:szCs w:val="22"/>
              </w:rPr>
              <w:t xml:space="preserve"> </w:t>
            </w:r>
            <w:r w:rsidRPr="00C23F50">
              <w:rPr>
                <w:rFonts w:cs="Arial"/>
                <w:sz w:val="22"/>
                <w:szCs w:val="22"/>
              </w:rPr>
              <w:t>dikker-dunner, zwaar-zwaarder</w:t>
            </w:r>
            <w:r w:rsidR="00601AAC">
              <w:rPr>
                <w:rFonts w:cs="Arial"/>
                <w:sz w:val="22"/>
                <w:szCs w:val="22"/>
              </w:rPr>
              <w:t xml:space="preserve"> </w:t>
            </w:r>
            <w:r w:rsidRPr="00C23F50">
              <w:rPr>
                <w:rFonts w:cs="Arial"/>
                <w:sz w:val="22"/>
                <w:szCs w:val="22"/>
              </w:rPr>
              <w:t>en vol-leeg</w:t>
            </w:r>
          </w:p>
          <w:p w:rsidR="0030451B" w:rsidRPr="00C23F50" w:rsidRDefault="0030451B" w:rsidP="00133060">
            <w:pPr>
              <w:contextualSpacing/>
              <w:rPr>
                <w:rFonts w:cs="Arial"/>
                <w:sz w:val="22"/>
                <w:szCs w:val="22"/>
              </w:rPr>
            </w:pPr>
            <w:r w:rsidRPr="00C23F50">
              <w:rPr>
                <w:rFonts w:cs="Arial"/>
                <w:sz w:val="22"/>
                <w:szCs w:val="22"/>
              </w:rPr>
              <w:t>binnen een context</w:t>
            </w:r>
            <w:r w:rsidR="00601AAC">
              <w:rPr>
                <w:rFonts w:cs="Arial"/>
                <w:sz w:val="22"/>
                <w:szCs w:val="22"/>
              </w:rPr>
              <w:t>.</w:t>
            </w:r>
          </w:p>
        </w:tc>
      </w:tr>
      <w:tr w:rsidR="0030451B" w:rsidRPr="00C23F50" w:rsidTr="00990D7E">
        <w:tc>
          <w:tcPr>
            <w:tcW w:w="3119"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Schrijven</w:t>
            </w: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r>
      <w:tr w:rsidR="0030451B" w:rsidRPr="00C23F50" w:rsidTr="00990D7E">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Schrijft zijn eigen naam</w:t>
            </w:r>
          </w:p>
          <w:p w:rsidR="0030451B" w:rsidRPr="00C23F50" w:rsidRDefault="0030451B" w:rsidP="00133060">
            <w:pPr>
              <w:contextualSpacing/>
              <w:rPr>
                <w:rFonts w:cs="Arial"/>
                <w:sz w:val="22"/>
                <w:szCs w:val="22"/>
              </w:rPr>
            </w:pPr>
            <w:r w:rsidRPr="00C23F50">
              <w:rPr>
                <w:rFonts w:cs="Arial"/>
                <w:sz w:val="22"/>
                <w:szCs w:val="22"/>
              </w:rPr>
              <w:t>op een (ansicht)kaart</w:t>
            </w:r>
          </w:p>
          <w:p w:rsidR="0030451B" w:rsidRPr="00C23F50" w:rsidRDefault="0030451B" w:rsidP="00133060">
            <w:pPr>
              <w:contextualSpacing/>
              <w:rPr>
                <w:rFonts w:cs="Arial"/>
                <w:sz w:val="22"/>
                <w:szCs w:val="22"/>
              </w:rPr>
            </w:pPr>
            <w:r w:rsidRPr="00C23F50">
              <w:rPr>
                <w:rFonts w:cs="Arial"/>
                <w:sz w:val="22"/>
                <w:szCs w:val="22"/>
              </w:rPr>
              <w:t>Houdt een potlood vast</w:t>
            </w:r>
            <w:r w:rsidR="00601AAC">
              <w:rPr>
                <w:rFonts w:cs="Arial"/>
                <w:sz w:val="22"/>
                <w:szCs w:val="22"/>
              </w:rPr>
              <w:t xml:space="preserve"> </w:t>
            </w:r>
            <w:r w:rsidRPr="00C23F50">
              <w:rPr>
                <w:rFonts w:cs="Arial"/>
                <w:sz w:val="22"/>
                <w:szCs w:val="22"/>
              </w:rPr>
              <w:t>met een pincetgreep</w:t>
            </w:r>
            <w:r w:rsidR="00601AAC">
              <w:rPr>
                <w:rFonts w:cs="Arial"/>
                <w:sz w:val="22"/>
                <w:szCs w:val="22"/>
              </w:rPr>
              <w:t xml:space="preserve"> </w:t>
            </w:r>
            <w:r w:rsidRPr="00C23F50">
              <w:rPr>
                <w:rFonts w:cs="Arial"/>
                <w:sz w:val="22"/>
                <w:szCs w:val="22"/>
              </w:rPr>
              <w:t>(duim en wijsvinger)</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Schrijft zonder</w:t>
            </w:r>
            <w:r w:rsidR="00601AAC">
              <w:rPr>
                <w:rFonts w:cs="Arial"/>
                <w:sz w:val="22"/>
                <w:szCs w:val="22"/>
              </w:rPr>
              <w:t xml:space="preserve"> </w:t>
            </w:r>
            <w:r w:rsidRPr="00C23F50">
              <w:rPr>
                <w:rFonts w:cs="Arial"/>
                <w:sz w:val="22"/>
                <w:szCs w:val="22"/>
              </w:rPr>
              <w:t>voorbeeld zijn eigen</w:t>
            </w:r>
            <w:r w:rsidR="00601AAC">
              <w:rPr>
                <w:rFonts w:cs="Arial"/>
                <w:sz w:val="22"/>
                <w:szCs w:val="22"/>
              </w:rPr>
              <w:t xml:space="preserve"> </w:t>
            </w:r>
            <w:r w:rsidRPr="00C23F50">
              <w:rPr>
                <w:rFonts w:cs="Arial"/>
                <w:sz w:val="22"/>
                <w:szCs w:val="22"/>
              </w:rPr>
              <w:t>naam</w:t>
            </w:r>
            <w:r w:rsidR="00601AAC">
              <w:rPr>
                <w:rFonts w:cs="Arial"/>
                <w:sz w:val="22"/>
                <w:szCs w:val="22"/>
              </w:rPr>
              <w:t>.</w:t>
            </w:r>
          </w:p>
        </w:tc>
      </w:tr>
      <w:tr w:rsidR="0030451B" w:rsidRPr="00C23F50" w:rsidTr="00990D7E">
        <w:tc>
          <w:tcPr>
            <w:tcW w:w="3119"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Gesproken taal</w:t>
            </w: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r>
      <w:tr w:rsidR="0030451B" w:rsidRPr="00C23F50" w:rsidTr="00990D7E">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Luistert aandachtig</w:t>
            </w:r>
            <w:r w:rsidR="00601AAC">
              <w:rPr>
                <w:rFonts w:cs="Arial"/>
                <w:sz w:val="22"/>
                <w:szCs w:val="22"/>
              </w:rPr>
              <w:t xml:space="preserve"> </w:t>
            </w:r>
            <w:r w:rsidRPr="00C23F50">
              <w:rPr>
                <w:rFonts w:cs="Arial"/>
                <w:sz w:val="22"/>
                <w:szCs w:val="22"/>
              </w:rPr>
              <w:t>naar een kort</w:t>
            </w:r>
            <w:r w:rsidR="00601AAC">
              <w:rPr>
                <w:rFonts w:cs="Arial"/>
                <w:sz w:val="22"/>
                <w:szCs w:val="22"/>
              </w:rPr>
              <w:t xml:space="preserve"> </w:t>
            </w:r>
            <w:r w:rsidRPr="00C23F50">
              <w:rPr>
                <w:rFonts w:cs="Arial"/>
                <w:sz w:val="22"/>
                <w:szCs w:val="22"/>
              </w:rPr>
              <w:t>verhaaltje met plaatjes</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Verplaatst zijn</w:t>
            </w:r>
            <w:r w:rsidR="00601AAC">
              <w:rPr>
                <w:rFonts w:cs="Arial"/>
                <w:sz w:val="22"/>
                <w:szCs w:val="22"/>
              </w:rPr>
              <w:t xml:space="preserve"> </w:t>
            </w:r>
            <w:r w:rsidRPr="00C23F50">
              <w:rPr>
                <w:rFonts w:cs="Arial"/>
                <w:sz w:val="22"/>
                <w:szCs w:val="22"/>
              </w:rPr>
              <w:t>aandacht naar degene</w:t>
            </w:r>
            <w:r w:rsidR="00601AAC">
              <w:rPr>
                <w:rFonts w:cs="Arial"/>
                <w:sz w:val="22"/>
                <w:szCs w:val="22"/>
              </w:rPr>
              <w:t xml:space="preserve"> </w:t>
            </w:r>
            <w:r w:rsidRPr="00C23F50">
              <w:rPr>
                <w:rFonts w:cs="Arial"/>
                <w:sz w:val="22"/>
                <w:szCs w:val="22"/>
              </w:rPr>
              <w:t>die praat</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Reageert adequaat op</w:t>
            </w:r>
          </w:p>
          <w:p w:rsidR="0030451B" w:rsidRPr="00C23F50" w:rsidRDefault="0030451B" w:rsidP="00133060">
            <w:pPr>
              <w:contextualSpacing/>
              <w:rPr>
                <w:rFonts w:cs="Arial"/>
                <w:sz w:val="22"/>
                <w:szCs w:val="22"/>
              </w:rPr>
            </w:pPr>
            <w:r w:rsidRPr="00C23F50">
              <w:rPr>
                <w:rFonts w:cs="Arial"/>
                <w:sz w:val="22"/>
                <w:szCs w:val="22"/>
              </w:rPr>
              <w:t>verschillende 1 of 2-</w:t>
            </w:r>
          </w:p>
          <w:p w:rsidR="0030451B" w:rsidRPr="00C23F50" w:rsidRDefault="0030451B" w:rsidP="00133060">
            <w:pPr>
              <w:contextualSpacing/>
              <w:rPr>
                <w:rFonts w:cs="Arial"/>
                <w:sz w:val="22"/>
                <w:szCs w:val="22"/>
              </w:rPr>
            </w:pPr>
            <w:r w:rsidRPr="00C23F50">
              <w:rPr>
                <w:rFonts w:cs="Arial"/>
                <w:sz w:val="22"/>
                <w:szCs w:val="22"/>
              </w:rPr>
              <w:t>woordzinnen</w:t>
            </w:r>
          </w:p>
          <w:p w:rsidR="0030451B" w:rsidRPr="00C23F50" w:rsidRDefault="0030451B" w:rsidP="00133060">
            <w:pPr>
              <w:contextualSpacing/>
              <w:rPr>
                <w:rFonts w:cs="Arial"/>
                <w:sz w:val="22"/>
                <w:szCs w:val="22"/>
              </w:rPr>
            </w:pPr>
            <w:r w:rsidRPr="00C23F50">
              <w:rPr>
                <w:rFonts w:cs="Arial"/>
                <w:sz w:val="22"/>
                <w:szCs w:val="22"/>
              </w:rPr>
              <w:t>Begrijpt/gebruikt een</w:t>
            </w:r>
            <w:r w:rsidR="00601AAC">
              <w:rPr>
                <w:rFonts w:cs="Arial"/>
                <w:sz w:val="22"/>
                <w:szCs w:val="22"/>
              </w:rPr>
              <w:t xml:space="preserve"> </w:t>
            </w:r>
            <w:r w:rsidRPr="00C23F50">
              <w:rPr>
                <w:rFonts w:cs="Arial"/>
                <w:sz w:val="22"/>
                <w:szCs w:val="22"/>
              </w:rPr>
              <w:t>basis woordenschat</w:t>
            </w:r>
            <w:r w:rsidR="00601AAC">
              <w:rPr>
                <w:rFonts w:cs="Arial"/>
                <w:sz w:val="22"/>
                <w:szCs w:val="22"/>
              </w:rPr>
              <w:t xml:space="preserve"> </w:t>
            </w:r>
            <w:r w:rsidRPr="00C23F50">
              <w:rPr>
                <w:rFonts w:cs="Arial"/>
                <w:sz w:val="22"/>
                <w:szCs w:val="22"/>
              </w:rPr>
              <w:t>van ongeveer 75</w:t>
            </w:r>
            <w:r w:rsidR="00601AAC">
              <w:rPr>
                <w:rFonts w:cs="Arial"/>
                <w:sz w:val="22"/>
                <w:szCs w:val="22"/>
              </w:rPr>
              <w:t xml:space="preserve"> </w:t>
            </w:r>
            <w:r w:rsidRPr="00C23F50">
              <w:rPr>
                <w:rFonts w:cs="Arial"/>
                <w:sz w:val="22"/>
                <w:szCs w:val="22"/>
              </w:rPr>
              <w:t>woorden/gebaren</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Wijst een benoemd</w:t>
            </w:r>
          </w:p>
          <w:p w:rsidR="0030451B" w:rsidRPr="00C23F50" w:rsidRDefault="0030451B" w:rsidP="00133060">
            <w:pPr>
              <w:contextualSpacing/>
              <w:rPr>
                <w:rFonts w:cs="Arial"/>
                <w:sz w:val="22"/>
                <w:szCs w:val="22"/>
              </w:rPr>
            </w:pPr>
            <w:r w:rsidRPr="00C23F50">
              <w:rPr>
                <w:rFonts w:cs="Arial"/>
                <w:sz w:val="22"/>
                <w:szCs w:val="22"/>
              </w:rPr>
              <w:t>voorwerp/afbeelding</w:t>
            </w:r>
          </w:p>
          <w:p w:rsidR="0030451B" w:rsidRPr="00C23F50" w:rsidRDefault="0030451B" w:rsidP="00133060">
            <w:pPr>
              <w:contextualSpacing/>
              <w:rPr>
                <w:rFonts w:cs="Arial"/>
                <w:sz w:val="22"/>
                <w:szCs w:val="22"/>
              </w:rPr>
            </w:pPr>
            <w:r w:rsidRPr="00C23F50">
              <w:rPr>
                <w:rFonts w:cs="Arial"/>
                <w:sz w:val="22"/>
                <w:szCs w:val="22"/>
              </w:rPr>
              <w:t>aan bij vier</w:t>
            </w:r>
            <w:r w:rsidR="00601AAC">
              <w:rPr>
                <w:rFonts w:cs="Arial"/>
                <w:sz w:val="22"/>
                <w:szCs w:val="22"/>
              </w:rPr>
              <w:t xml:space="preserve"> </w:t>
            </w:r>
            <w:r w:rsidRPr="00C23F50">
              <w:rPr>
                <w:rFonts w:cs="Arial"/>
                <w:sz w:val="22"/>
                <w:szCs w:val="22"/>
              </w:rPr>
              <w:t>keuzemogelijk</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heden</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lastRenderedPageBreak/>
              <w:t>Groet en neemt</w:t>
            </w:r>
            <w:r w:rsidR="00601AAC">
              <w:rPr>
                <w:rFonts w:cs="Arial"/>
                <w:sz w:val="22"/>
                <w:szCs w:val="22"/>
              </w:rPr>
              <w:t xml:space="preserve"> afscheid evt. </w:t>
            </w:r>
            <w:r w:rsidRPr="00C23F50">
              <w:rPr>
                <w:rFonts w:cs="Arial"/>
                <w:sz w:val="22"/>
                <w:szCs w:val="22"/>
              </w:rPr>
              <w:t>met een</w:t>
            </w:r>
            <w:r w:rsidR="00601AAC">
              <w:rPr>
                <w:rFonts w:cs="Arial"/>
                <w:sz w:val="22"/>
                <w:szCs w:val="22"/>
              </w:rPr>
              <w:t xml:space="preserve"> </w:t>
            </w:r>
            <w:r w:rsidRPr="00C23F50">
              <w:rPr>
                <w:rFonts w:cs="Arial"/>
                <w:sz w:val="22"/>
                <w:szCs w:val="22"/>
              </w:rPr>
              <w:t>woord/</w:t>
            </w:r>
          </w:p>
          <w:p w:rsidR="0030451B" w:rsidRPr="00C23F50" w:rsidRDefault="00601AAC" w:rsidP="00133060">
            <w:pPr>
              <w:contextualSpacing/>
              <w:rPr>
                <w:rFonts w:cs="Arial"/>
                <w:sz w:val="22"/>
                <w:szCs w:val="22"/>
              </w:rPr>
            </w:pPr>
            <w:r w:rsidRPr="00C23F50">
              <w:rPr>
                <w:rFonts w:cs="Arial"/>
                <w:sz w:val="22"/>
                <w:szCs w:val="22"/>
              </w:rPr>
              <w:t>S</w:t>
            </w:r>
            <w:r w:rsidR="0030451B" w:rsidRPr="00C23F50">
              <w:rPr>
                <w:rFonts w:cs="Arial"/>
                <w:sz w:val="22"/>
                <w:szCs w:val="22"/>
              </w:rPr>
              <w:t>praakcomputer</w:t>
            </w:r>
            <w:r>
              <w:rPr>
                <w:rFonts w:cs="Arial"/>
                <w:sz w:val="22"/>
                <w:szCs w:val="22"/>
              </w:rPr>
              <w:t>.</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lastRenderedPageBreak/>
              <w:t>Gebruikt de</w:t>
            </w:r>
            <w:r w:rsidR="00601AAC">
              <w:rPr>
                <w:rFonts w:cs="Arial"/>
                <w:sz w:val="22"/>
                <w:szCs w:val="22"/>
              </w:rPr>
              <w:t xml:space="preserve"> </w:t>
            </w:r>
            <w:r w:rsidRPr="00C23F50">
              <w:rPr>
                <w:rFonts w:cs="Arial"/>
                <w:sz w:val="22"/>
                <w:szCs w:val="22"/>
              </w:rPr>
              <w:t>ontkenning niet</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Gebruikt gebaren die</w:t>
            </w:r>
            <w:r w:rsidR="00601AAC">
              <w:rPr>
                <w:rFonts w:cs="Arial"/>
                <w:sz w:val="22"/>
                <w:szCs w:val="22"/>
              </w:rPr>
              <w:t xml:space="preserve"> </w:t>
            </w:r>
            <w:r w:rsidRPr="00C23F50">
              <w:rPr>
                <w:rFonts w:cs="Arial"/>
                <w:sz w:val="22"/>
                <w:szCs w:val="22"/>
              </w:rPr>
              <w:t>bij een bepaalde</w:t>
            </w:r>
            <w:r w:rsidR="00601AAC">
              <w:rPr>
                <w:rFonts w:cs="Arial"/>
                <w:sz w:val="22"/>
                <w:szCs w:val="22"/>
              </w:rPr>
              <w:t xml:space="preserve"> </w:t>
            </w:r>
            <w:r w:rsidRPr="00C23F50">
              <w:rPr>
                <w:rFonts w:cs="Arial"/>
                <w:sz w:val="22"/>
                <w:szCs w:val="22"/>
              </w:rPr>
              <w:t>uitdrukking horen</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Voert enkelvoudige</w:t>
            </w:r>
            <w:r w:rsidR="00601AAC">
              <w:rPr>
                <w:rFonts w:cs="Arial"/>
                <w:sz w:val="22"/>
                <w:szCs w:val="22"/>
              </w:rPr>
              <w:t xml:space="preserve"> </w:t>
            </w:r>
            <w:r w:rsidRPr="00C23F50">
              <w:rPr>
                <w:rFonts w:cs="Arial"/>
                <w:sz w:val="22"/>
                <w:szCs w:val="22"/>
              </w:rPr>
              <w:t>opdrachten uit</w:t>
            </w:r>
            <w:r w:rsidR="00601AAC">
              <w:rPr>
                <w:rFonts w:cs="Arial"/>
                <w:sz w:val="22"/>
                <w:szCs w:val="22"/>
              </w:rPr>
              <w:t xml:space="preserve"> </w:t>
            </w:r>
            <w:r w:rsidRPr="00C23F50">
              <w:rPr>
                <w:rFonts w:cs="Arial"/>
                <w:sz w:val="22"/>
                <w:szCs w:val="22"/>
              </w:rPr>
              <w:t>wanneer ze niet 1:1</w:t>
            </w:r>
            <w:r w:rsidR="00601AAC">
              <w:rPr>
                <w:rFonts w:cs="Arial"/>
                <w:sz w:val="22"/>
                <w:szCs w:val="22"/>
              </w:rPr>
              <w:t xml:space="preserve"> </w:t>
            </w:r>
            <w:r w:rsidRPr="00C23F50">
              <w:rPr>
                <w:rFonts w:cs="Arial"/>
                <w:sz w:val="22"/>
                <w:szCs w:val="22"/>
              </w:rPr>
              <w:t>worden aangeboden</w:t>
            </w:r>
          </w:p>
          <w:p w:rsidR="0030451B" w:rsidRPr="00C23F50" w:rsidRDefault="0030451B" w:rsidP="00133060">
            <w:pPr>
              <w:contextualSpacing/>
              <w:rPr>
                <w:rFonts w:cs="Arial"/>
                <w:sz w:val="22"/>
                <w:szCs w:val="22"/>
              </w:rPr>
            </w:pPr>
            <w:r w:rsidRPr="00C23F50">
              <w:rPr>
                <w:rFonts w:cs="Arial"/>
                <w:sz w:val="22"/>
                <w:szCs w:val="22"/>
              </w:rPr>
              <w:t>(pak je gymspullen)</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Stelt een bekende een</w:t>
            </w:r>
            <w:r w:rsidR="00601AAC">
              <w:rPr>
                <w:rFonts w:cs="Arial"/>
                <w:sz w:val="22"/>
                <w:szCs w:val="22"/>
              </w:rPr>
              <w:t xml:space="preserve"> </w:t>
            </w:r>
            <w:r w:rsidRPr="00C23F50">
              <w:rPr>
                <w:rFonts w:cs="Arial"/>
                <w:sz w:val="22"/>
                <w:szCs w:val="22"/>
              </w:rPr>
              <w:t>korte vraag (Sanne</w:t>
            </w:r>
            <w:r w:rsidR="00601AAC">
              <w:rPr>
                <w:rFonts w:cs="Arial"/>
                <w:sz w:val="22"/>
                <w:szCs w:val="22"/>
              </w:rPr>
              <w:t xml:space="preserve"> </w:t>
            </w:r>
            <w:r w:rsidRPr="00C23F50">
              <w:rPr>
                <w:rFonts w:cs="Arial"/>
                <w:sz w:val="22"/>
                <w:szCs w:val="22"/>
              </w:rPr>
              <w:t>spelen?)</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Geeft antwoord op</w:t>
            </w:r>
            <w:r w:rsidR="00601AAC">
              <w:rPr>
                <w:rFonts w:cs="Arial"/>
                <w:sz w:val="22"/>
                <w:szCs w:val="22"/>
              </w:rPr>
              <w:t xml:space="preserve"> </w:t>
            </w:r>
            <w:r w:rsidRPr="00C23F50">
              <w:rPr>
                <w:rFonts w:cs="Arial"/>
                <w:sz w:val="22"/>
                <w:szCs w:val="22"/>
              </w:rPr>
              <w:t>een vraag als die</w:t>
            </w:r>
            <w:r w:rsidR="00601AAC">
              <w:rPr>
                <w:rFonts w:cs="Arial"/>
                <w:sz w:val="22"/>
                <w:szCs w:val="22"/>
              </w:rPr>
              <w:t xml:space="preserve"> </w:t>
            </w:r>
            <w:r w:rsidRPr="00C23F50">
              <w:rPr>
                <w:rFonts w:cs="Arial"/>
                <w:sz w:val="22"/>
                <w:szCs w:val="22"/>
              </w:rPr>
              <w:t>direct aan hem gesteld</w:t>
            </w:r>
            <w:r w:rsidR="00601AAC">
              <w:rPr>
                <w:rFonts w:cs="Arial"/>
                <w:sz w:val="22"/>
                <w:szCs w:val="22"/>
              </w:rPr>
              <w:t xml:space="preserve"> </w:t>
            </w:r>
            <w:r w:rsidRPr="00C23F50">
              <w:rPr>
                <w:rFonts w:cs="Arial"/>
                <w:sz w:val="22"/>
                <w:szCs w:val="22"/>
              </w:rPr>
              <w:t>wordt</w:t>
            </w:r>
            <w:r w:rsidR="00601AA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Gebruikt zelfstandige</w:t>
            </w:r>
            <w:r w:rsidR="00601AAC">
              <w:rPr>
                <w:rFonts w:cs="Arial"/>
                <w:sz w:val="22"/>
                <w:szCs w:val="22"/>
              </w:rPr>
              <w:t xml:space="preserve"> </w:t>
            </w:r>
            <w:r w:rsidRPr="00C23F50">
              <w:rPr>
                <w:rFonts w:cs="Arial"/>
                <w:sz w:val="22"/>
                <w:szCs w:val="22"/>
              </w:rPr>
              <w:t>naam- en</w:t>
            </w:r>
            <w:r w:rsidR="00601AAC">
              <w:rPr>
                <w:rFonts w:cs="Arial"/>
                <w:sz w:val="22"/>
                <w:szCs w:val="22"/>
              </w:rPr>
              <w:t xml:space="preserve"> </w:t>
            </w:r>
            <w:r w:rsidRPr="00C23F50">
              <w:rPr>
                <w:rFonts w:cs="Arial"/>
                <w:sz w:val="22"/>
                <w:szCs w:val="22"/>
              </w:rPr>
              <w:t>werkwoorden</w:t>
            </w:r>
            <w:r w:rsidR="00601AAC">
              <w:rPr>
                <w:rFonts w:cs="Arial"/>
                <w:sz w:val="22"/>
                <w:szCs w:val="22"/>
              </w:rPr>
              <w:t>.</w:t>
            </w:r>
          </w:p>
        </w:tc>
      </w:tr>
      <w:tr w:rsidR="0030451B" w:rsidRPr="00C23F50" w:rsidTr="00990D7E">
        <w:trPr>
          <w:trHeight w:val="63"/>
        </w:trPr>
        <w:tc>
          <w:tcPr>
            <w:tcW w:w="3119" w:type="dxa"/>
            <w:shd w:val="clear" w:color="auto" w:fill="auto"/>
          </w:tcPr>
          <w:p w:rsidR="0030451B" w:rsidRPr="00C23F50" w:rsidRDefault="0030451B" w:rsidP="00133060">
            <w:pPr>
              <w:contextualSpacing/>
              <w:rPr>
                <w:b/>
                <w:sz w:val="22"/>
                <w:szCs w:val="22"/>
              </w:rPr>
            </w:pPr>
            <w:r w:rsidRPr="00C23F50">
              <w:rPr>
                <w:b/>
                <w:sz w:val="22"/>
                <w:szCs w:val="22"/>
              </w:rPr>
              <w:t>Sociaal Emotioneel</w:t>
            </w:r>
          </w:p>
        </w:tc>
        <w:tc>
          <w:tcPr>
            <w:tcW w:w="3119" w:type="dxa"/>
            <w:shd w:val="clear" w:color="auto" w:fill="auto"/>
          </w:tcPr>
          <w:p w:rsidR="0030451B" w:rsidRPr="00C23F50" w:rsidRDefault="0030451B" w:rsidP="00133060">
            <w:pPr>
              <w:contextualSpacing/>
              <w:rPr>
                <w:b/>
                <w:sz w:val="22"/>
                <w:szCs w:val="22"/>
              </w:rPr>
            </w:pPr>
          </w:p>
        </w:tc>
        <w:tc>
          <w:tcPr>
            <w:tcW w:w="3119" w:type="dxa"/>
            <w:shd w:val="clear" w:color="auto" w:fill="auto"/>
          </w:tcPr>
          <w:p w:rsidR="0030451B" w:rsidRPr="00C23F50" w:rsidRDefault="0030451B" w:rsidP="00133060">
            <w:pPr>
              <w:contextualSpacing/>
              <w:rPr>
                <w:b/>
                <w:sz w:val="22"/>
                <w:szCs w:val="22"/>
              </w:rPr>
            </w:pPr>
          </w:p>
        </w:tc>
      </w:tr>
      <w:tr w:rsidR="0030451B" w:rsidRPr="00C23F50" w:rsidTr="00990D7E">
        <w:tc>
          <w:tcPr>
            <w:tcW w:w="3119" w:type="dxa"/>
            <w:shd w:val="clear" w:color="auto" w:fill="auto"/>
          </w:tcPr>
          <w:p w:rsidR="0030451B" w:rsidRPr="00C23F50" w:rsidRDefault="0030451B" w:rsidP="00133060">
            <w:pPr>
              <w:contextualSpacing/>
              <w:rPr>
                <w:sz w:val="22"/>
                <w:szCs w:val="22"/>
              </w:rPr>
            </w:pPr>
            <w:r w:rsidRPr="00C23F50">
              <w:rPr>
                <w:sz w:val="22"/>
                <w:szCs w:val="22"/>
              </w:rPr>
              <w:t>Laat een gevoel van</w:t>
            </w:r>
            <w:r w:rsidR="00990D7E">
              <w:rPr>
                <w:sz w:val="22"/>
                <w:szCs w:val="22"/>
              </w:rPr>
              <w:t xml:space="preserve"> </w:t>
            </w:r>
            <w:r w:rsidRPr="00C23F50">
              <w:rPr>
                <w:sz w:val="22"/>
                <w:szCs w:val="22"/>
              </w:rPr>
              <w:t>trots zien als hem</w:t>
            </w:r>
            <w:r w:rsidR="00990D7E">
              <w:rPr>
                <w:sz w:val="22"/>
                <w:szCs w:val="22"/>
              </w:rPr>
              <w:t xml:space="preserve"> </w:t>
            </w:r>
            <w:r w:rsidRPr="00C23F50">
              <w:rPr>
                <w:sz w:val="22"/>
                <w:szCs w:val="22"/>
              </w:rPr>
              <w:t>iets lukt (klapt in zijn</w:t>
            </w:r>
            <w:r w:rsidR="00990D7E">
              <w:rPr>
                <w:sz w:val="22"/>
                <w:szCs w:val="22"/>
              </w:rPr>
              <w:t xml:space="preserve"> </w:t>
            </w:r>
            <w:r w:rsidRPr="00C23F50">
              <w:rPr>
                <w:sz w:val="22"/>
                <w:szCs w:val="22"/>
              </w:rPr>
              <w:t>handen, wijst, lacht)</w:t>
            </w:r>
            <w:r w:rsidR="00990D7E">
              <w:rPr>
                <w:sz w:val="22"/>
                <w:szCs w:val="22"/>
              </w:rPr>
              <w:t>.</w:t>
            </w:r>
          </w:p>
          <w:p w:rsidR="0030451B" w:rsidRPr="00C23F50" w:rsidRDefault="0030451B" w:rsidP="00990D7E">
            <w:pPr>
              <w:ind w:right="-74"/>
              <w:contextualSpacing/>
              <w:rPr>
                <w:sz w:val="22"/>
                <w:szCs w:val="22"/>
              </w:rPr>
            </w:pPr>
            <w:r w:rsidRPr="00C23F50">
              <w:rPr>
                <w:sz w:val="22"/>
                <w:szCs w:val="22"/>
              </w:rPr>
              <w:t>Voert uit zichzelf</w:t>
            </w:r>
            <w:r w:rsidR="00990D7E">
              <w:rPr>
                <w:sz w:val="22"/>
                <w:szCs w:val="22"/>
              </w:rPr>
              <w:t xml:space="preserve"> </w:t>
            </w:r>
            <w:r w:rsidRPr="00C23F50">
              <w:rPr>
                <w:sz w:val="22"/>
                <w:szCs w:val="22"/>
              </w:rPr>
              <w:t>begroetings- en</w:t>
            </w:r>
            <w:r w:rsidR="00990D7E">
              <w:rPr>
                <w:sz w:val="22"/>
                <w:szCs w:val="22"/>
              </w:rPr>
              <w:t xml:space="preserve"> </w:t>
            </w:r>
            <w:r w:rsidRPr="00C23F50">
              <w:rPr>
                <w:sz w:val="22"/>
                <w:szCs w:val="22"/>
              </w:rPr>
              <w:t>afscheidsrituelen uit</w:t>
            </w:r>
            <w:r w:rsidR="00990D7E">
              <w:rPr>
                <w:sz w:val="22"/>
                <w:szCs w:val="22"/>
              </w:rPr>
              <w:t xml:space="preserve"> </w:t>
            </w:r>
            <w:r w:rsidRPr="00C23F50">
              <w:rPr>
                <w:sz w:val="22"/>
                <w:szCs w:val="22"/>
              </w:rPr>
              <w:t>(zwaaien, hand</w:t>
            </w:r>
            <w:r w:rsidR="00990D7E">
              <w:rPr>
                <w:sz w:val="22"/>
                <w:szCs w:val="22"/>
              </w:rPr>
              <w:t xml:space="preserve"> </w:t>
            </w:r>
            <w:r w:rsidRPr="00C23F50">
              <w:rPr>
                <w:sz w:val="22"/>
                <w:szCs w:val="22"/>
              </w:rPr>
              <w:t>geven)</w:t>
            </w:r>
            <w:r w:rsidR="00990D7E">
              <w:rPr>
                <w:sz w:val="22"/>
                <w:szCs w:val="22"/>
              </w:rPr>
              <w:t>.</w:t>
            </w:r>
          </w:p>
          <w:p w:rsidR="0030451B" w:rsidRPr="00C23F50" w:rsidRDefault="0030451B" w:rsidP="00133060">
            <w:pPr>
              <w:contextualSpacing/>
              <w:rPr>
                <w:sz w:val="22"/>
                <w:szCs w:val="22"/>
              </w:rPr>
            </w:pPr>
            <w:r w:rsidRPr="00C23F50">
              <w:rPr>
                <w:sz w:val="22"/>
                <w:szCs w:val="22"/>
              </w:rPr>
              <w:t>Noemt zijn eigen</w:t>
            </w:r>
            <w:r w:rsidR="00990D7E">
              <w:rPr>
                <w:sz w:val="22"/>
                <w:szCs w:val="22"/>
              </w:rPr>
              <w:t xml:space="preserve"> </w:t>
            </w:r>
            <w:r w:rsidRPr="00C23F50">
              <w:rPr>
                <w:sz w:val="22"/>
                <w:szCs w:val="22"/>
              </w:rPr>
              <w:t>naam of wijst op</w:t>
            </w:r>
            <w:r w:rsidR="00990D7E">
              <w:rPr>
                <w:sz w:val="22"/>
                <w:szCs w:val="22"/>
              </w:rPr>
              <w:t xml:space="preserve"> </w:t>
            </w:r>
            <w:r w:rsidRPr="00C23F50">
              <w:rPr>
                <w:sz w:val="22"/>
                <w:szCs w:val="22"/>
              </w:rPr>
              <w:t>zichzelf om aan te</w:t>
            </w:r>
          </w:p>
          <w:p w:rsidR="0030451B" w:rsidRPr="00990D7E" w:rsidRDefault="0030451B" w:rsidP="00133060">
            <w:pPr>
              <w:contextualSpacing/>
              <w:rPr>
                <w:sz w:val="22"/>
                <w:szCs w:val="22"/>
              </w:rPr>
            </w:pPr>
            <w:r w:rsidRPr="00C23F50">
              <w:rPr>
                <w:sz w:val="22"/>
                <w:szCs w:val="22"/>
              </w:rPr>
              <w:t>geven dat hij iets wil</w:t>
            </w:r>
            <w:r w:rsidR="00990D7E">
              <w:rPr>
                <w:sz w:val="22"/>
                <w:szCs w:val="22"/>
              </w:rPr>
              <w:t xml:space="preserve"> </w:t>
            </w:r>
            <w:r w:rsidRPr="00C23F50">
              <w:rPr>
                <w:sz w:val="22"/>
                <w:szCs w:val="22"/>
              </w:rPr>
              <w:t>of dat iets van hem</w:t>
            </w:r>
            <w:r w:rsidR="00990D7E">
              <w:rPr>
                <w:sz w:val="22"/>
                <w:szCs w:val="22"/>
              </w:rPr>
              <w:t xml:space="preserve"> </w:t>
            </w:r>
            <w:r w:rsidRPr="00C23F50">
              <w:rPr>
                <w:sz w:val="22"/>
                <w:szCs w:val="22"/>
              </w:rPr>
              <w:t>is</w:t>
            </w:r>
            <w:r w:rsidR="00990D7E">
              <w:rPr>
                <w:sz w:val="22"/>
                <w:szCs w:val="22"/>
              </w:rPr>
              <w:t>.</w:t>
            </w:r>
          </w:p>
        </w:tc>
        <w:tc>
          <w:tcPr>
            <w:tcW w:w="3119" w:type="dxa"/>
            <w:shd w:val="clear" w:color="auto" w:fill="auto"/>
          </w:tcPr>
          <w:p w:rsidR="0030451B" w:rsidRPr="00C23F50" w:rsidRDefault="0030451B" w:rsidP="00133060">
            <w:pPr>
              <w:contextualSpacing/>
              <w:rPr>
                <w:sz w:val="22"/>
                <w:szCs w:val="22"/>
              </w:rPr>
            </w:pPr>
            <w:r w:rsidRPr="00C23F50">
              <w:rPr>
                <w:sz w:val="22"/>
                <w:szCs w:val="22"/>
              </w:rPr>
              <w:t>Kiest tussen</w:t>
            </w:r>
            <w:r w:rsidR="00990D7E">
              <w:rPr>
                <w:sz w:val="22"/>
                <w:szCs w:val="22"/>
              </w:rPr>
              <w:t xml:space="preserve"> </w:t>
            </w:r>
            <w:r w:rsidR="00DC2F34">
              <w:rPr>
                <w:sz w:val="22"/>
                <w:szCs w:val="22"/>
              </w:rPr>
              <w:t>b</w:t>
            </w:r>
            <w:r w:rsidRPr="00C23F50">
              <w:rPr>
                <w:sz w:val="22"/>
                <w:szCs w:val="22"/>
              </w:rPr>
              <w:t>enoemde</w:t>
            </w:r>
          </w:p>
          <w:p w:rsidR="0030451B" w:rsidRPr="00C23F50" w:rsidRDefault="0030451B" w:rsidP="00133060">
            <w:pPr>
              <w:contextualSpacing/>
              <w:rPr>
                <w:sz w:val="22"/>
                <w:szCs w:val="22"/>
              </w:rPr>
            </w:pPr>
            <w:r w:rsidRPr="00C23F50">
              <w:rPr>
                <w:sz w:val="22"/>
                <w:szCs w:val="22"/>
              </w:rPr>
              <w:t>mogelijkheden, zonder</w:t>
            </w:r>
          </w:p>
          <w:p w:rsidR="0030451B" w:rsidRPr="00C23F50" w:rsidRDefault="0030451B" w:rsidP="00133060">
            <w:pPr>
              <w:contextualSpacing/>
              <w:rPr>
                <w:sz w:val="22"/>
                <w:szCs w:val="22"/>
              </w:rPr>
            </w:pPr>
            <w:r w:rsidRPr="00C23F50">
              <w:rPr>
                <w:sz w:val="22"/>
                <w:szCs w:val="22"/>
              </w:rPr>
              <w:t>concreet voorbeeld.</w:t>
            </w:r>
          </w:p>
          <w:p w:rsidR="0030451B" w:rsidRPr="00C23F50" w:rsidRDefault="0030451B" w:rsidP="00133060">
            <w:pPr>
              <w:contextualSpacing/>
              <w:rPr>
                <w:sz w:val="22"/>
                <w:szCs w:val="22"/>
              </w:rPr>
            </w:pPr>
            <w:r w:rsidRPr="00C23F50">
              <w:rPr>
                <w:sz w:val="22"/>
                <w:szCs w:val="22"/>
              </w:rPr>
              <w:t>Zegt ‘nee’ tegen een</w:t>
            </w:r>
            <w:r w:rsidR="00990D7E">
              <w:rPr>
                <w:sz w:val="22"/>
                <w:szCs w:val="22"/>
              </w:rPr>
              <w:t xml:space="preserve"> </w:t>
            </w:r>
            <w:r w:rsidRPr="00C23F50">
              <w:rPr>
                <w:sz w:val="22"/>
                <w:szCs w:val="22"/>
              </w:rPr>
              <w:t>zeer onredelijk</w:t>
            </w:r>
            <w:r w:rsidR="00990D7E">
              <w:rPr>
                <w:sz w:val="22"/>
                <w:szCs w:val="22"/>
              </w:rPr>
              <w:t xml:space="preserve"> </w:t>
            </w:r>
            <w:r w:rsidRPr="00C23F50">
              <w:rPr>
                <w:sz w:val="22"/>
                <w:szCs w:val="22"/>
              </w:rPr>
              <w:t>verzoek, ook na</w:t>
            </w:r>
          </w:p>
          <w:p w:rsidR="0030451B" w:rsidRPr="00C23F50" w:rsidRDefault="00990D7E" w:rsidP="00133060">
            <w:pPr>
              <w:contextualSpacing/>
              <w:rPr>
                <w:sz w:val="22"/>
                <w:szCs w:val="22"/>
              </w:rPr>
            </w:pPr>
            <w:r>
              <w:rPr>
                <w:sz w:val="22"/>
                <w:szCs w:val="22"/>
              </w:rPr>
              <w:t>a</w:t>
            </w:r>
            <w:r w:rsidR="0030451B" w:rsidRPr="00C23F50">
              <w:rPr>
                <w:sz w:val="22"/>
                <w:szCs w:val="22"/>
              </w:rPr>
              <w:t>andringen</w:t>
            </w:r>
            <w:r>
              <w:rPr>
                <w:sz w:val="22"/>
                <w:szCs w:val="22"/>
              </w:rPr>
              <w:t>.</w:t>
            </w:r>
          </w:p>
          <w:p w:rsidR="0030451B" w:rsidRPr="00C23F50" w:rsidRDefault="0030451B" w:rsidP="00133060">
            <w:pPr>
              <w:contextualSpacing/>
              <w:rPr>
                <w:sz w:val="22"/>
                <w:szCs w:val="22"/>
              </w:rPr>
            </w:pPr>
            <w:r w:rsidRPr="00C23F50">
              <w:rPr>
                <w:sz w:val="22"/>
                <w:szCs w:val="22"/>
              </w:rPr>
              <w:t>Uit gevoelens</w:t>
            </w:r>
            <w:r w:rsidR="00990D7E">
              <w:rPr>
                <w:sz w:val="22"/>
                <w:szCs w:val="22"/>
              </w:rPr>
              <w:t xml:space="preserve"> </w:t>
            </w:r>
            <w:r w:rsidRPr="00C23F50">
              <w:rPr>
                <w:sz w:val="22"/>
                <w:szCs w:val="22"/>
              </w:rPr>
              <w:t>(verdriet, bang, boos)</w:t>
            </w:r>
            <w:r w:rsidR="00990D7E">
              <w:rPr>
                <w:sz w:val="22"/>
                <w:szCs w:val="22"/>
              </w:rPr>
              <w:t xml:space="preserve"> </w:t>
            </w:r>
            <w:r w:rsidRPr="00C23F50">
              <w:rPr>
                <w:sz w:val="22"/>
                <w:szCs w:val="22"/>
              </w:rPr>
              <w:t>onder begeleiding</w:t>
            </w:r>
            <w:r w:rsidR="00990D7E">
              <w:rPr>
                <w:sz w:val="22"/>
                <w:szCs w:val="22"/>
              </w:rPr>
              <w:t>.</w:t>
            </w:r>
          </w:p>
          <w:p w:rsidR="0030451B" w:rsidRPr="00C23F50" w:rsidRDefault="0030451B" w:rsidP="00133060">
            <w:pPr>
              <w:rPr>
                <w:sz w:val="22"/>
                <w:szCs w:val="22"/>
              </w:rPr>
            </w:pPr>
          </w:p>
          <w:p w:rsidR="0030451B" w:rsidRPr="00C23F50" w:rsidRDefault="0030451B" w:rsidP="00133060">
            <w:pPr>
              <w:rPr>
                <w:sz w:val="22"/>
                <w:szCs w:val="22"/>
              </w:rPr>
            </w:pPr>
          </w:p>
          <w:p w:rsidR="0030451B" w:rsidRPr="00C23F50" w:rsidRDefault="0030451B" w:rsidP="00133060">
            <w:pPr>
              <w:ind w:firstLine="708"/>
              <w:rPr>
                <w:sz w:val="22"/>
                <w:szCs w:val="22"/>
              </w:rPr>
            </w:pPr>
          </w:p>
        </w:tc>
        <w:tc>
          <w:tcPr>
            <w:tcW w:w="3119" w:type="dxa"/>
            <w:shd w:val="clear" w:color="auto" w:fill="auto"/>
          </w:tcPr>
          <w:p w:rsidR="00990D7E" w:rsidRDefault="0030451B" w:rsidP="00133060">
            <w:pPr>
              <w:contextualSpacing/>
              <w:rPr>
                <w:sz w:val="22"/>
                <w:szCs w:val="22"/>
              </w:rPr>
            </w:pPr>
            <w:r w:rsidRPr="00C23F50">
              <w:rPr>
                <w:sz w:val="22"/>
                <w:szCs w:val="22"/>
              </w:rPr>
              <w:t>Durft zichzelf te laten</w:t>
            </w:r>
            <w:r w:rsidR="00990D7E">
              <w:rPr>
                <w:sz w:val="22"/>
                <w:szCs w:val="22"/>
              </w:rPr>
              <w:t xml:space="preserve"> </w:t>
            </w:r>
            <w:r w:rsidRPr="00C23F50">
              <w:rPr>
                <w:sz w:val="22"/>
                <w:szCs w:val="22"/>
              </w:rPr>
              <w:t>zien in een bekende</w:t>
            </w:r>
            <w:r w:rsidR="00990D7E">
              <w:rPr>
                <w:sz w:val="22"/>
                <w:szCs w:val="22"/>
              </w:rPr>
              <w:t xml:space="preserve"> </w:t>
            </w:r>
            <w:r w:rsidRPr="00C23F50">
              <w:rPr>
                <w:sz w:val="22"/>
                <w:szCs w:val="22"/>
              </w:rPr>
              <w:t>situatie</w:t>
            </w:r>
            <w:r w:rsidR="00990D7E">
              <w:rPr>
                <w:sz w:val="22"/>
                <w:szCs w:val="22"/>
              </w:rPr>
              <w:t>.</w:t>
            </w:r>
          </w:p>
          <w:p w:rsidR="0030451B" w:rsidRPr="00C23F50" w:rsidRDefault="0030451B" w:rsidP="00133060">
            <w:pPr>
              <w:contextualSpacing/>
              <w:rPr>
                <w:sz w:val="22"/>
                <w:szCs w:val="22"/>
              </w:rPr>
            </w:pPr>
            <w:r w:rsidRPr="00C23F50">
              <w:rPr>
                <w:sz w:val="22"/>
                <w:szCs w:val="22"/>
              </w:rPr>
              <w:t>Vertelt dat hij</w:t>
            </w:r>
            <w:r w:rsidR="00990D7E">
              <w:rPr>
                <w:sz w:val="22"/>
                <w:szCs w:val="22"/>
              </w:rPr>
              <w:t xml:space="preserve"> </w:t>
            </w:r>
            <w:r w:rsidRPr="00C23F50">
              <w:rPr>
                <w:sz w:val="22"/>
                <w:szCs w:val="22"/>
              </w:rPr>
              <w:t>een andere keuze wil</w:t>
            </w:r>
            <w:r w:rsidR="00990D7E">
              <w:rPr>
                <w:sz w:val="22"/>
                <w:szCs w:val="22"/>
              </w:rPr>
              <w:t xml:space="preserve"> </w:t>
            </w:r>
            <w:r w:rsidRPr="00C23F50">
              <w:rPr>
                <w:sz w:val="22"/>
                <w:szCs w:val="22"/>
              </w:rPr>
              <w:t>maken dan een ander.</w:t>
            </w:r>
          </w:p>
          <w:p w:rsidR="0030451B" w:rsidRPr="00C23F50" w:rsidRDefault="0030451B" w:rsidP="00133060">
            <w:pPr>
              <w:contextualSpacing/>
              <w:rPr>
                <w:sz w:val="22"/>
                <w:szCs w:val="22"/>
              </w:rPr>
            </w:pPr>
            <w:r w:rsidRPr="00C23F50">
              <w:rPr>
                <w:sz w:val="22"/>
                <w:szCs w:val="22"/>
              </w:rPr>
              <w:t>Verplaatst zich in de</w:t>
            </w:r>
            <w:r w:rsidR="00990D7E">
              <w:rPr>
                <w:sz w:val="22"/>
                <w:szCs w:val="22"/>
              </w:rPr>
              <w:t xml:space="preserve"> </w:t>
            </w:r>
            <w:r w:rsidRPr="00C23F50">
              <w:rPr>
                <w:sz w:val="22"/>
                <w:szCs w:val="22"/>
              </w:rPr>
              <w:t>gevoelens van een</w:t>
            </w:r>
            <w:r w:rsidR="00990D7E">
              <w:rPr>
                <w:sz w:val="22"/>
                <w:szCs w:val="22"/>
              </w:rPr>
              <w:t xml:space="preserve"> </w:t>
            </w:r>
            <w:r w:rsidRPr="00C23F50">
              <w:rPr>
                <w:sz w:val="22"/>
                <w:szCs w:val="22"/>
              </w:rPr>
              <w:t>ander. Benoemt</w:t>
            </w:r>
            <w:r w:rsidR="00990D7E">
              <w:rPr>
                <w:sz w:val="22"/>
                <w:szCs w:val="22"/>
              </w:rPr>
              <w:t xml:space="preserve"> </w:t>
            </w:r>
            <w:r w:rsidRPr="00C23F50">
              <w:rPr>
                <w:sz w:val="22"/>
                <w:szCs w:val="22"/>
              </w:rPr>
              <w:t>manieren om rustig te</w:t>
            </w:r>
            <w:r w:rsidR="00990D7E">
              <w:rPr>
                <w:sz w:val="22"/>
                <w:szCs w:val="22"/>
              </w:rPr>
              <w:t xml:space="preserve"> </w:t>
            </w:r>
            <w:r w:rsidRPr="00C23F50">
              <w:rPr>
                <w:sz w:val="22"/>
                <w:szCs w:val="22"/>
              </w:rPr>
              <w:t>blijven als hij boos is</w:t>
            </w:r>
            <w:r w:rsidR="00990D7E">
              <w:rPr>
                <w:sz w:val="22"/>
                <w:szCs w:val="22"/>
              </w:rPr>
              <w:t>.</w:t>
            </w:r>
          </w:p>
        </w:tc>
      </w:tr>
      <w:tr w:rsidR="0030451B" w:rsidRPr="00C23F50" w:rsidTr="00990D7E">
        <w:tc>
          <w:tcPr>
            <w:tcW w:w="3119"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Leren leren</w:t>
            </w: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r>
      <w:tr w:rsidR="0030451B" w:rsidRPr="00C23F50" w:rsidTr="00990D7E">
        <w:tc>
          <w:tcPr>
            <w:tcW w:w="3119" w:type="dxa"/>
            <w:shd w:val="clear" w:color="auto" w:fill="auto"/>
          </w:tcPr>
          <w:p w:rsidR="0030451B" w:rsidRPr="00C23F50" w:rsidRDefault="00990D7E" w:rsidP="00133060">
            <w:pPr>
              <w:contextualSpacing/>
              <w:rPr>
                <w:rFonts w:cs="Arial"/>
                <w:sz w:val="22"/>
                <w:szCs w:val="22"/>
              </w:rPr>
            </w:pPr>
            <w:r>
              <w:rPr>
                <w:rFonts w:cs="Arial"/>
                <w:sz w:val="22"/>
                <w:szCs w:val="22"/>
              </w:rPr>
              <w:t>R</w:t>
            </w:r>
            <w:r w:rsidR="0030451B" w:rsidRPr="00C23F50">
              <w:rPr>
                <w:rFonts w:cs="Arial"/>
                <w:sz w:val="22"/>
                <w:szCs w:val="22"/>
              </w:rPr>
              <w:t>eeks (spel)</w:t>
            </w:r>
            <w:r>
              <w:rPr>
                <w:rFonts w:cs="Arial"/>
                <w:sz w:val="22"/>
                <w:szCs w:val="22"/>
              </w:rPr>
              <w:t xml:space="preserve"> </w:t>
            </w:r>
            <w:r w:rsidR="0030451B" w:rsidRPr="00C23F50">
              <w:rPr>
                <w:rFonts w:cs="Arial"/>
                <w:sz w:val="22"/>
                <w:szCs w:val="22"/>
              </w:rPr>
              <w:t>handelingen.</w:t>
            </w:r>
          </w:p>
          <w:p w:rsidR="0030451B" w:rsidRPr="00C23F50" w:rsidRDefault="0030451B" w:rsidP="00133060">
            <w:pPr>
              <w:contextualSpacing/>
              <w:rPr>
                <w:rFonts w:cs="Arial"/>
                <w:sz w:val="22"/>
                <w:szCs w:val="22"/>
              </w:rPr>
            </w:pPr>
            <w:r w:rsidRPr="00C23F50">
              <w:rPr>
                <w:rFonts w:cs="Arial"/>
                <w:sz w:val="22"/>
                <w:szCs w:val="22"/>
              </w:rPr>
              <w:t>Accepteert</w:t>
            </w:r>
            <w:r w:rsidR="00990D7E">
              <w:rPr>
                <w:rFonts w:cs="Arial"/>
                <w:sz w:val="22"/>
                <w:szCs w:val="22"/>
              </w:rPr>
              <w:t xml:space="preserve"> </w:t>
            </w:r>
            <w:r w:rsidRPr="00C23F50">
              <w:rPr>
                <w:rFonts w:cs="Arial"/>
                <w:sz w:val="22"/>
                <w:szCs w:val="22"/>
              </w:rPr>
              <w:t>variatie op een</w:t>
            </w:r>
          </w:p>
          <w:p w:rsidR="0030451B" w:rsidRPr="00C23F50" w:rsidRDefault="0030451B" w:rsidP="00133060">
            <w:pPr>
              <w:contextualSpacing/>
              <w:rPr>
                <w:rFonts w:cs="Arial"/>
                <w:sz w:val="22"/>
                <w:szCs w:val="22"/>
              </w:rPr>
            </w:pPr>
            <w:r w:rsidRPr="00C23F50">
              <w:rPr>
                <w:rFonts w:cs="Arial"/>
                <w:sz w:val="22"/>
                <w:szCs w:val="22"/>
              </w:rPr>
              <w:t>spel/ opdracht.</w:t>
            </w:r>
          </w:p>
          <w:p w:rsidR="0030451B" w:rsidRPr="00C23F50" w:rsidRDefault="0030451B" w:rsidP="00133060">
            <w:pPr>
              <w:contextualSpacing/>
              <w:rPr>
                <w:rFonts w:cs="Arial"/>
                <w:sz w:val="22"/>
                <w:szCs w:val="22"/>
              </w:rPr>
            </w:pPr>
            <w:r w:rsidRPr="00C23F50">
              <w:rPr>
                <w:rFonts w:cs="Arial"/>
                <w:sz w:val="22"/>
                <w:szCs w:val="22"/>
              </w:rPr>
              <w:t>Accepteert</w:t>
            </w:r>
            <w:r w:rsidR="00990D7E">
              <w:rPr>
                <w:rFonts w:cs="Arial"/>
                <w:sz w:val="22"/>
                <w:szCs w:val="22"/>
              </w:rPr>
              <w:t xml:space="preserve"> </w:t>
            </w:r>
            <w:r w:rsidRPr="00C23F50">
              <w:rPr>
                <w:rFonts w:cs="Arial"/>
                <w:sz w:val="22"/>
                <w:szCs w:val="22"/>
              </w:rPr>
              <w:t>variatie in spel/</w:t>
            </w:r>
          </w:p>
          <w:p w:rsidR="0030451B" w:rsidRPr="00C23F50" w:rsidRDefault="0030451B" w:rsidP="00133060">
            <w:pPr>
              <w:contextualSpacing/>
              <w:rPr>
                <w:rFonts w:cs="Arial"/>
                <w:sz w:val="22"/>
                <w:szCs w:val="22"/>
              </w:rPr>
            </w:pPr>
            <w:r w:rsidRPr="00C23F50">
              <w:rPr>
                <w:rFonts w:cs="Arial"/>
                <w:sz w:val="22"/>
                <w:szCs w:val="22"/>
              </w:rPr>
              <w:t>opdracht.</w:t>
            </w:r>
          </w:p>
          <w:p w:rsidR="0030451B" w:rsidRPr="00C23F50" w:rsidRDefault="0030451B" w:rsidP="00133060">
            <w:pPr>
              <w:contextualSpacing/>
              <w:rPr>
                <w:rFonts w:cs="Arial"/>
                <w:sz w:val="22"/>
                <w:szCs w:val="22"/>
              </w:rPr>
            </w:pPr>
            <w:r w:rsidRPr="00C23F50">
              <w:rPr>
                <w:rFonts w:cs="Arial"/>
                <w:sz w:val="22"/>
                <w:szCs w:val="22"/>
              </w:rPr>
              <w:t>Speelt onder</w:t>
            </w:r>
            <w:r w:rsidR="00990D7E">
              <w:rPr>
                <w:rFonts w:cs="Arial"/>
                <w:sz w:val="22"/>
                <w:szCs w:val="22"/>
              </w:rPr>
              <w:t xml:space="preserve"> </w:t>
            </w:r>
            <w:r w:rsidRPr="00C23F50">
              <w:rPr>
                <w:rFonts w:cs="Arial"/>
                <w:sz w:val="22"/>
                <w:szCs w:val="22"/>
              </w:rPr>
              <w:t>begeleiding met</w:t>
            </w:r>
          </w:p>
          <w:p w:rsidR="0030451B" w:rsidRPr="00C23F50" w:rsidRDefault="0030451B" w:rsidP="00133060">
            <w:pPr>
              <w:contextualSpacing/>
              <w:rPr>
                <w:rFonts w:cs="Arial"/>
                <w:sz w:val="22"/>
                <w:szCs w:val="22"/>
              </w:rPr>
            </w:pPr>
            <w:r w:rsidRPr="00C23F50">
              <w:rPr>
                <w:rFonts w:cs="Arial"/>
                <w:sz w:val="22"/>
                <w:szCs w:val="22"/>
              </w:rPr>
              <w:t>een ander kind</w:t>
            </w:r>
            <w:r w:rsidR="00990D7E">
              <w:rPr>
                <w:rFonts w:cs="Arial"/>
                <w:sz w:val="22"/>
                <w:szCs w:val="22"/>
              </w:rPr>
              <w:t xml:space="preserve"> </w:t>
            </w:r>
            <w:r w:rsidRPr="00C23F50">
              <w:rPr>
                <w:rFonts w:cs="Arial"/>
                <w:sz w:val="22"/>
                <w:szCs w:val="22"/>
              </w:rPr>
              <w:t>met concreet</w:t>
            </w:r>
          </w:p>
          <w:p w:rsidR="0030451B" w:rsidRPr="00C23F50" w:rsidRDefault="0030451B" w:rsidP="00133060">
            <w:pPr>
              <w:contextualSpacing/>
              <w:rPr>
                <w:rFonts w:cs="Arial"/>
                <w:sz w:val="22"/>
                <w:szCs w:val="22"/>
              </w:rPr>
            </w:pPr>
            <w:r w:rsidRPr="00C23F50">
              <w:rPr>
                <w:rFonts w:cs="Arial"/>
                <w:sz w:val="22"/>
                <w:szCs w:val="22"/>
              </w:rPr>
              <w:t>materiaal.</w:t>
            </w: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p w:rsidR="0030451B" w:rsidRPr="00C23F50" w:rsidRDefault="0030451B" w:rsidP="00133060">
            <w:pPr>
              <w:rPr>
                <w:rFonts w:cs="Arial"/>
                <w:sz w:val="22"/>
                <w:szCs w:val="22"/>
              </w:rPr>
            </w:pP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Bedenkt één voorwerp</w:t>
            </w:r>
            <w:r w:rsidR="00990D7E">
              <w:rPr>
                <w:rFonts w:cs="Arial"/>
                <w:sz w:val="22"/>
                <w:szCs w:val="22"/>
              </w:rPr>
              <w:t xml:space="preserve"> </w:t>
            </w:r>
            <w:r w:rsidRPr="00C23F50">
              <w:rPr>
                <w:rFonts w:cs="Arial"/>
                <w:sz w:val="22"/>
                <w:szCs w:val="22"/>
              </w:rPr>
              <w:t>dat hij nodig heeft bij</w:t>
            </w:r>
            <w:r w:rsidR="00990D7E">
              <w:rPr>
                <w:rFonts w:cs="Arial"/>
                <w:sz w:val="22"/>
                <w:szCs w:val="22"/>
              </w:rPr>
              <w:t xml:space="preserve"> </w:t>
            </w:r>
            <w:r w:rsidRPr="00C23F50">
              <w:rPr>
                <w:rFonts w:cs="Arial"/>
                <w:sz w:val="22"/>
                <w:szCs w:val="22"/>
              </w:rPr>
              <w:t>een bekende taak en</w:t>
            </w:r>
            <w:r w:rsidR="00990D7E">
              <w:rPr>
                <w:rFonts w:cs="Arial"/>
                <w:sz w:val="22"/>
                <w:szCs w:val="22"/>
              </w:rPr>
              <w:t xml:space="preserve"> </w:t>
            </w:r>
            <w:r w:rsidRPr="00C23F50">
              <w:rPr>
                <w:rFonts w:cs="Arial"/>
                <w:sz w:val="22"/>
                <w:szCs w:val="22"/>
              </w:rPr>
              <w:t>pakt dit</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Volgt een</w:t>
            </w:r>
            <w:r w:rsidR="00990D7E">
              <w:rPr>
                <w:rFonts w:cs="Arial"/>
                <w:sz w:val="22"/>
                <w:szCs w:val="22"/>
              </w:rPr>
              <w:t xml:space="preserve"> </w:t>
            </w:r>
            <w:r w:rsidRPr="00C23F50">
              <w:rPr>
                <w:rFonts w:cs="Arial"/>
                <w:sz w:val="22"/>
                <w:szCs w:val="22"/>
              </w:rPr>
              <w:t>meervoudige</w:t>
            </w:r>
          </w:p>
          <w:p w:rsidR="0030451B" w:rsidRPr="00C23F50" w:rsidRDefault="0030451B" w:rsidP="00133060">
            <w:pPr>
              <w:contextualSpacing/>
              <w:rPr>
                <w:rFonts w:cs="Arial"/>
                <w:sz w:val="22"/>
                <w:szCs w:val="22"/>
              </w:rPr>
            </w:pPr>
            <w:r w:rsidRPr="00C23F50">
              <w:rPr>
                <w:rFonts w:cs="Arial"/>
                <w:sz w:val="22"/>
                <w:szCs w:val="22"/>
              </w:rPr>
              <w:t>instructie op (2</w:t>
            </w:r>
            <w:r w:rsidR="00990D7E">
              <w:rPr>
                <w:rFonts w:cs="Arial"/>
                <w:sz w:val="22"/>
                <w:szCs w:val="22"/>
              </w:rPr>
              <w:t xml:space="preserve"> </w:t>
            </w:r>
            <w:r w:rsidRPr="00C23F50">
              <w:rPr>
                <w:rFonts w:cs="Arial"/>
                <w:sz w:val="22"/>
                <w:szCs w:val="22"/>
              </w:rPr>
              <w:t>stappen)</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Werkt 2-3 minuten</w:t>
            </w:r>
            <w:r w:rsidR="00990D7E">
              <w:rPr>
                <w:rFonts w:cs="Arial"/>
                <w:sz w:val="22"/>
                <w:szCs w:val="22"/>
              </w:rPr>
              <w:t xml:space="preserve"> </w:t>
            </w:r>
            <w:r w:rsidRPr="00C23F50">
              <w:rPr>
                <w:rFonts w:cs="Arial"/>
                <w:sz w:val="22"/>
                <w:szCs w:val="22"/>
              </w:rPr>
              <w:t>zelfstandig aan een</w:t>
            </w:r>
            <w:r w:rsidR="00990D7E">
              <w:rPr>
                <w:rFonts w:cs="Arial"/>
                <w:sz w:val="22"/>
                <w:szCs w:val="22"/>
              </w:rPr>
              <w:t xml:space="preserve"> </w:t>
            </w:r>
            <w:r w:rsidRPr="00C23F50">
              <w:rPr>
                <w:rFonts w:cs="Arial"/>
                <w:sz w:val="22"/>
                <w:szCs w:val="22"/>
              </w:rPr>
              <w:t>bekende,</w:t>
            </w:r>
          </w:p>
          <w:p w:rsidR="0030451B" w:rsidRPr="00C23F50" w:rsidRDefault="0030451B" w:rsidP="00133060">
            <w:pPr>
              <w:contextualSpacing/>
              <w:rPr>
                <w:rFonts w:cs="Arial"/>
                <w:sz w:val="22"/>
                <w:szCs w:val="22"/>
              </w:rPr>
            </w:pPr>
            <w:r w:rsidRPr="00C23F50">
              <w:rPr>
                <w:rFonts w:cs="Arial"/>
                <w:sz w:val="22"/>
                <w:szCs w:val="22"/>
              </w:rPr>
              <w:t>terugkerende taak</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Vraagt rustig om hulp</w:t>
            </w:r>
            <w:r w:rsidR="00990D7E">
              <w:rPr>
                <w:rFonts w:cs="Arial"/>
                <w:sz w:val="22"/>
                <w:szCs w:val="22"/>
              </w:rPr>
              <w:t xml:space="preserve"> </w:t>
            </w:r>
            <w:r w:rsidRPr="00C23F50">
              <w:rPr>
                <w:rFonts w:cs="Arial"/>
                <w:sz w:val="22"/>
                <w:szCs w:val="22"/>
              </w:rPr>
              <w:t>als hij die nodig heeft</w:t>
            </w:r>
            <w:r w:rsidR="00990D7E">
              <w:rPr>
                <w:rFonts w:cs="Arial"/>
                <w:sz w:val="22"/>
                <w:szCs w:val="22"/>
              </w:rPr>
              <w:t>.</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Pakt voor 2 onbekende</w:t>
            </w:r>
          </w:p>
          <w:p w:rsidR="0030451B" w:rsidRPr="00C23F50" w:rsidRDefault="0030451B" w:rsidP="00133060">
            <w:pPr>
              <w:contextualSpacing/>
              <w:rPr>
                <w:rFonts w:cs="Arial"/>
                <w:sz w:val="22"/>
                <w:szCs w:val="22"/>
              </w:rPr>
            </w:pPr>
            <w:r w:rsidRPr="00C23F50">
              <w:rPr>
                <w:rFonts w:cs="Arial"/>
                <w:sz w:val="22"/>
                <w:szCs w:val="22"/>
              </w:rPr>
              <w:t>taken alle voorwerpen</w:t>
            </w:r>
          </w:p>
          <w:p w:rsidR="0030451B" w:rsidRPr="00C23F50" w:rsidRDefault="0030451B" w:rsidP="00133060">
            <w:pPr>
              <w:contextualSpacing/>
              <w:rPr>
                <w:rFonts w:cs="Arial"/>
                <w:sz w:val="22"/>
                <w:szCs w:val="22"/>
              </w:rPr>
            </w:pPr>
            <w:r w:rsidRPr="00C23F50">
              <w:rPr>
                <w:rFonts w:cs="Arial"/>
                <w:sz w:val="22"/>
                <w:szCs w:val="22"/>
              </w:rPr>
              <w:t>aan de hand van</w:t>
            </w:r>
          </w:p>
          <w:p w:rsidR="00990D7E" w:rsidRDefault="0030451B" w:rsidP="00133060">
            <w:pPr>
              <w:contextualSpacing/>
              <w:rPr>
                <w:rFonts w:cs="Arial"/>
                <w:sz w:val="22"/>
                <w:szCs w:val="22"/>
              </w:rPr>
            </w:pPr>
            <w:r w:rsidRPr="00C23F50">
              <w:rPr>
                <w:rFonts w:cs="Arial"/>
                <w:sz w:val="22"/>
                <w:szCs w:val="22"/>
              </w:rPr>
              <w:t>takenlijsten</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Luistert naar</w:t>
            </w:r>
            <w:r w:rsidR="00990D7E">
              <w:rPr>
                <w:rFonts w:cs="Arial"/>
                <w:sz w:val="22"/>
                <w:szCs w:val="22"/>
              </w:rPr>
              <w:t xml:space="preserve"> </w:t>
            </w:r>
            <w:r w:rsidRPr="00C23F50">
              <w:rPr>
                <w:rFonts w:cs="Arial"/>
                <w:sz w:val="22"/>
                <w:szCs w:val="22"/>
              </w:rPr>
              <w:t>de gehele instructie van</w:t>
            </w:r>
            <w:r w:rsidR="00990D7E">
              <w:rPr>
                <w:rFonts w:cs="Arial"/>
                <w:sz w:val="22"/>
                <w:szCs w:val="22"/>
              </w:rPr>
              <w:t xml:space="preserve"> </w:t>
            </w:r>
            <w:r w:rsidRPr="00C23F50">
              <w:rPr>
                <w:rFonts w:cs="Arial"/>
                <w:sz w:val="22"/>
                <w:szCs w:val="22"/>
              </w:rPr>
              <w:t>de begeleider voordat</w:t>
            </w:r>
            <w:r w:rsidR="00990D7E">
              <w:rPr>
                <w:rFonts w:cs="Arial"/>
                <w:sz w:val="22"/>
                <w:szCs w:val="22"/>
              </w:rPr>
              <w:t xml:space="preserve"> </w:t>
            </w:r>
            <w:r w:rsidRPr="00C23F50">
              <w:rPr>
                <w:rFonts w:cs="Arial"/>
                <w:sz w:val="22"/>
                <w:szCs w:val="22"/>
              </w:rPr>
              <w:t>hij aan een taak begint</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Maakt met behulp van</w:t>
            </w:r>
          </w:p>
          <w:p w:rsidR="0030451B" w:rsidRPr="00C23F50" w:rsidRDefault="0030451B" w:rsidP="00133060">
            <w:pPr>
              <w:contextualSpacing/>
              <w:rPr>
                <w:rFonts w:cs="Arial"/>
                <w:sz w:val="22"/>
                <w:szCs w:val="22"/>
              </w:rPr>
            </w:pPr>
            <w:r w:rsidRPr="00C23F50">
              <w:rPr>
                <w:rFonts w:cs="Arial"/>
                <w:sz w:val="22"/>
                <w:szCs w:val="22"/>
              </w:rPr>
              <w:t>een gegeven</w:t>
            </w:r>
            <w:r w:rsidR="00990D7E">
              <w:rPr>
                <w:rFonts w:cs="Arial"/>
                <w:sz w:val="22"/>
                <w:szCs w:val="22"/>
              </w:rPr>
              <w:t xml:space="preserve"> </w:t>
            </w:r>
            <w:r w:rsidRPr="00C23F50">
              <w:rPr>
                <w:rFonts w:cs="Arial"/>
                <w:sz w:val="22"/>
                <w:szCs w:val="22"/>
              </w:rPr>
              <w:t>stappenplan een</w:t>
            </w:r>
            <w:r w:rsidR="00990D7E">
              <w:rPr>
                <w:rFonts w:cs="Arial"/>
                <w:sz w:val="22"/>
                <w:szCs w:val="22"/>
              </w:rPr>
              <w:t xml:space="preserve"> </w:t>
            </w:r>
            <w:r w:rsidRPr="00C23F50">
              <w:rPr>
                <w:rFonts w:cs="Arial"/>
                <w:sz w:val="22"/>
                <w:szCs w:val="22"/>
              </w:rPr>
              <w:t>bekende taak af (4-6</w:t>
            </w:r>
          </w:p>
          <w:p w:rsidR="0030451B" w:rsidRPr="00C23F50" w:rsidRDefault="0030451B" w:rsidP="00133060">
            <w:pPr>
              <w:contextualSpacing/>
              <w:rPr>
                <w:rFonts w:cs="Arial"/>
                <w:sz w:val="22"/>
                <w:szCs w:val="22"/>
              </w:rPr>
            </w:pPr>
            <w:r w:rsidRPr="00C23F50">
              <w:rPr>
                <w:rFonts w:cs="Arial"/>
                <w:sz w:val="22"/>
                <w:szCs w:val="22"/>
              </w:rPr>
              <w:t>stappen)</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Weet wat hij moet doen</w:t>
            </w:r>
          </w:p>
          <w:p w:rsidR="0030451B" w:rsidRPr="00C23F50" w:rsidRDefault="0030451B" w:rsidP="00133060">
            <w:pPr>
              <w:contextualSpacing/>
              <w:rPr>
                <w:rFonts w:cs="Arial"/>
                <w:sz w:val="22"/>
                <w:szCs w:val="22"/>
              </w:rPr>
            </w:pPr>
            <w:r w:rsidRPr="00C23F50">
              <w:rPr>
                <w:rFonts w:cs="Arial"/>
                <w:sz w:val="22"/>
                <w:szCs w:val="22"/>
              </w:rPr>
              <w:t>als hij vastloopt</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Werkt 10 minuten met</w:t>
            </w:r>
          </w:p>
          <w:p w:rsidR="0030451B" w:rsidRPr="00C23F50" w:rsidRDefault="0030451B" w:rsidP="00133060">
            <w:pPr>
              <w:contextualSpacing/>
              <w:rPr>
                <w:rFonts w:cs="Arial"/>
                <w:sz w:val="22"/>
                <w:szCs w:val="22"/>
              </w:rPr>
            </w:pPr>
            <w:r w:rsidRPr="00C23F50">
              <w:rPr>
                <w:rFonts w:cs="Arial"/>
                <w:sz w:val="22"/>
                <w:szCs w:val="22"/>
              </w:rPr>
              <w:t>een andere leerling</w:t>
            </w:r>
            <w:r w:rsidR="00990D7E">
              <w:rPr>
                <w:rFonts w:cs="Arial"/>
                <w:sz w:val="22"/>
                <w:szCs w:val="22"/>
              </w:rPr>
              <w:t xml:space="preserve"> </w:t>
            </w:r>
            <w:r w:rsidRPr="00C23F50">
              <w:rPr>
                <w:rFonts w:cs="Arial"/>
                <w:sz w:val="22"/>
                <w:szCs w:val="22"/>
              </w:rPr>
              <w:t>samen aan een bekende</w:t>
            </w:r>
            <w:r w:rsidR="00990D7E">
              <w:rPr>
                <w:rFonts w:cs="Arial"/>
                <w:sz w:val="22"/>
                <w:szCs w:val="22"/>
              </w:rPr>
              <w:t xml:space="preserve"> </w:t>
            </w:r>
            <w:r w:rsidRPr="00C23F50">
              <w:rPr>
                <w:rFonts w:cs="Arial"/>
                <w:sz w:val="22"/>
                <w:szCs w:val="22"/>
              </w:rPr>
              <w:t>taak, op basis van een</w:t>
            </w:r>
            <w:r w:rsidR="00990D7E">
              <w:rPr>
                <w:rFonts w:cs="Arial"/>
                <w:sz w:val="22"/>
                <w:szCs w:val="22"/>
              </w:rPr>
              <w:t xml:space="preserve"> </w:t>
            </w:r>
            <w:r w:rsidRPr="00C23F50">
              <w:rPr>
                <w:rFonts w:cs="Arial"/>
                <w:sz w:val="22"/>
                <w:szCs w:val="22"/>
              </w:rPr>
              <w:t>gegeven taakverdeling</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Weet in elke situatie wie</w:t>
            </w:r>
            <w:r w:rsidR="00990D7E">
              <w:rPr>
                <w:rFonts w:cs="Arial"/>
                <w:sz w:val="22"/>
                <w:szCs w:val="22"/>
              </w:rPr>
              <w:t xml:space="preserve"> </w:t>
            </w:r>
            <w:r w:rsidRPr="00C23F50">
              <w:rPr>
                <w:rFonts w:cs="Arial"/>
                <w:sz w:val="22"/>
                <w:szCs w:val="22"/>
              </w:rPr>
              <w:t>en wanneer hij om hulp</w:t>
            </w:r>
            <w:r w:rsidR="00990D7E">
              <w:rPr>
                <w:rFonts w:cs="Arial"/>
                <w:sz w:val="22"/>
                <w:szCs w:val="22"/>
              </w:rPr>
              <w:t xml:space="preserve"> </w:t>
            </w:r>
            <w:r w:rsidRPr="00C23F50">
              <w:rPr>
                <w:rFonts w:cs="Arial"/>
                <w:sz w:val="22"/>
                <w:szCs w:val="22"/>
              </w:rPr>
              <w:t>mag vragen volgens de</w:t>
            </w:r>
            <w:r w:rsidR="00990D7E">
              <w:rPr>
                <w:rFonts w:cs="Arial"/>
                <w:sz w:val="22"/>
                <w:szCs w:val="22"/>
              </w:rPr>
              <w:t xml:space="preserve"> </w:t>
            </w:r>
            <w:r w:rsidRPr="00C23F50">
              <w:rPr>
                <w:rFonts w:cs="Arial"/>
                <w:sz w:val="22"/>
                <w:szCs w:val="22"/>
              </w:rPr>
              <w:t>afgesproken regels</w:t>
            </w:r>
            <w:r w:rsidR="00990D7E">
              <w:rPr>
                <w:rFonts w:cs="Arial"/>
                <w:sz w:val="22"/>
                <w:szCs w:val="22"/>
              </w:rPr>
              <w:t>.</w:t>
            </w:r>
          </w:p>
        </w:tc>
      </w:tr>
      <w:tr w:rsidR="00714CFD" w:rsidRPr="00C23F50" w:rsidTr="00990D7E">
        <w:tc>
          <w:tcPr>
            <w:tcW w:w="3119" w:type="dxa"/>
            <w:shd w:val="clear" w:color="auto" w:fill="auto"/>
          </w:tcPr>
          <w:p w:rsidR="00714CFD" w:rsidRPr="00C23F50" w:rsidRDefault="00714CFD" w:rsidP="00133060">
            <w:pPr>
              <w:contextualSpacing/>
              <w:rPr>
                <w:rFonts w:cs="Arial"/>
                <w:b/>
                <w:sz w:val="22"/>
                <w:szCs w:val="22"/>
              </w:rPr>
            </w:pPr>
            <w:r w:rsidRPr="00C23F50">
              <w:rPr>
                <w:rFonts w:cs="Arial"/>
                <w:b/>
                <w:sz w:val="22"/>
                <w:szCs w:val="22"/>
              </w:rPr>
              <w:t>Praktische redzaamheid</w:t>
            </w:r>
          </w:p>
        </w:tc>
        <w:tc>
          <w:tcPr>
            <w:tcW w:w="3119" w:type="dxa"/>
            <w:shd w:val="clear" w:color="auto" w:fill="auto"/>
          </w:tcPr>
          <w:p w:rsidR="00714CFD" w:rsidRPr="00C23F50" w:rsidRDefault="00714CFD" w:rsidP="00133060">
            <w:pPr>
              <w:contextualSpacing/>
              <w:rPr>
                <w:rFonts w:cs="Arial"/>
                <w:sz w:val="22"/>
                <w:szCs w:val="22"/>
              </w:rPr>
            </w:pPr>
          </w:p>
        </w:tc>
        <w:tc>
          <w:tcPr>
            <w:tcW w:w="3119" w:type="dxa"/>
            <w:shd w:val="clear" w:color="auto" w:fill="auto"/>
          </w:tcPr>
          <w:p w:rsidR="00714CFD" w:rsidRPr="00C23F50" w:rsidRDefault="00714CFD" w:rsidP="00133060">
            <w:pPr>
              <w:contextualSpacing/>
              <w:rPr>
                <w:rFonts w:cs="Arial"/>
                <w:sz w:val="22"/>
                <w:szCs w:val="22"/>
              </w:rPr>
            </w:pPr>
          </w:p>
        </w:tc>
      </w:tr>
      <w:tr w:rsidR="0030451B" w:rsidRPr="00C23F50" w:rsidTr="00990D7E">
        <w:tc>
          <w:tcPr>
            <w:tcW w:w="3119" w:type="dxa"/>
            <w:shd w:val="clear" w:color="auto" w:fill="auto"/>
          </w:tcPr>
          <w:p w:rsidR="00990D7E" w:rsidRDefault="0030451B" w:rsidP="00133060">
            <w:pPr>
              <w:contextualSpacing/>
              <w:rPr>
                <w:rFonts w:cs="Arial"/>
                <w:sz w:val="22"/>
                <w:szCs w:val="22"/>
              </w:rPr>
            </w:pPr>
            <w:r w:rsidRPr="00C23F50">
              <w:rPr>
                <w:rFonts w:cs="Arial"/>
                <w:sz w:val="22"/>
                <w:szCs w:val="22"/>
              </w:rPr>
              <w:t>Is klokzindelijk</w:t>
            </w:r>
            <w:r w:rsidR="00990D7E">
              <w:rPr>
                <w:rFonts w:cs="Arial"/>
                <w:sz w:val="22"/>
                <w:szCs w:val="22"/>
              </w:rPr>
              <w:t>.</w:t>
            </w:r>
            <w:r w:rsidRPr="00C23F50">
              <w:rPr>
                <w:rFonts w:cs="Arial"/>
                <w:sz w:val="22"/>
                <w:szCs w:val="22"/>
              </w:rPr>
              <w:t xml:space="preserve"> </w:t>
            </w:r>
          </w:p>
          <w:p w:rsidR="0030451B" w:rsidRPr="00C23F50" w:rsidRDefault="0030451B" w:rsidP="00133060">
            <w:pPr>
              <w:contextualSpacing/>
              <w:rPr>
                <w:rFonts w:cs="Arial"/>
                <w:sz w:val="22"/>
                <w:szCs w:val="22"/>
              </w:rPr>
            </w:pPr>
            <w:r w:rsidRPr="00C23F50">
              <w:rPr>
                <w:rFonts w:cs="Arial"/>
                <w:sz w:val="22"/>
                <w:szCs w:val="22"/>
              </w:rPr>
              <w:t>Eet</w:t>
            </w:r>
            <w:r w:rsidR="00990D7E">
              <w:rPr>
                <w:rFonts w:cs="Arial"/>
                <w:sz w:val="22"/>
                <w:szCs w:val="22"/>
              </w:rPr>
              <w:t xml:space="preserve"> </w:t>
            </w:r>
            <w:r w:rsidRPr="00C23F50">
              <w:rPr>
                <w:rFonts w:cs="Arial"/>
                <w:sz w:val="22"/>
                <w:szCs w:val="22"/>
              </w:rPr>
              <w:t>een boterham uit het-</w:t>
            </w:r>
          </w:p>
          <w:p w:rsidR="0030451B" w:rsidRPr="00C23F50" w:rsidRDefault="00990D7E" w:rsidP="00133060">
            <w:pPr>
              <w:contextualSpacing/>
              <w:rPr>
                <w:rFonts w:cs="Arial"/>
                <w:sz w:val="22"/>
                <w:szCs w:val="22"/>
              </w:rPr>
            </w:pPr>
            <w:r>
              <w:rPr>
                <w:rFonts w:cs="Arial"/>
                <w:sz w:val="22"/>
                <w:szCs w:val="22"/>
              </w:rPr>
              <w:t>v</w:t>
            </w:r>
            <w:r w:rsidR="0030451B" w:rsidRPr="00C23F50">
              <w:rPr>
                <w:rFonts w:cs="Arial"/>
                <w:sz w:val="22"/>
                <w:szCs w:val="22"/>
              </w:rPr>
              <w:t>uistje</w:t>
            </w:r>
            <w:r>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Trekt zelf een</w:t>
            </w:r>
            <w:r w:rsidR="00990D7E">
              <w:rPr>
                <w:rFonts w:cs="Arial"/>
                <w:sz w:val="22"/>
                <w:szCs w:val="22"/>
              </w:rPr>
              <w:t xml:space="preserve"> </w:t>
            </w:r>
            <w:r w:rsidRPr="00C23F50">
              <w:rPr>
                <w:rFonts w:cs="Arial"/>
                <w:sz w:val="22"/>
                <w:szCs w:val="22"/>
              </w:rPr>
              <w:t>makkelijk zittend</w:t>
            </w:r>
            <w:r w:rsidR="00990D7E">
              <w:rPr>
                <w:rFonts w:cs="Arial"/>
                <w:sz w:val="22"/>
                <w:szCs w:val="22"/>
              </w:rPr>
              <w:t xml:space="preserve"> </w:t>
            </w:r>
            <w:r w:rsidRPr="00C23F50">
              <w:rPr>
                <w:rFonts w:cs="Arial"/>
                <w:sz w:val="22"/>
                <w:szCs w:val="22"/>
              </w:rPr>
              <w:t>kledingstuk aan en</w:t>
            </w:r>
          </w:p>
          <w:p w:rsidR="0030451B" w:rsidRPr="00C23F50" w:rsidRDefault="00990D7E" w:rsidP="00133060">
            <w:pPr>
              <w:contextualSpacing/>
              <w:rPr>
                <w:rFonts w:cs="Arial"/>
                <w:sz w:val="22"/>
                <w:szCs w:val="22"/>
              </w:rPr>
            </w:pPr>
            <w:r>
              <w:rPr>
                <w:rFonts w:cs="Arial"/>
                <w:sz w:val="22"/>
                <w:szCs w:val="22"/>
              </w:rPr>
              <w:t>u</w:t>
            </w:r>
            <w:r w:rsidR="0030451B" w:rsidRPr="00C23F50">
              <w:rPr>
                <w:rFonts w:cs="Arial"/>
                <w:sz w:val="22"/>
                <w:szCs w:val="22"/>
              </w:rPr>
              <w:t>it</w:t>
            </w:r>
            <w:r>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Maakt, als de</w:t>
            </w:r>
            <w:r w:rsidR="00990D7E">
              <w:rPr>
                <w:rFonts w:cs="Arial"/>
                <w:sz w:val="22"/>
                <w:szCs w:val="22"/>
              </w:rPr>
              <w:t xml:space="preserve"> </w:t>
            </w:r>
            <w:r w:rsidRPr="00C23F50">
              <w:rPr>
                <w:rFonts w:cs="Arial"/>
                <w:sz w:val="22"/>
                <w:szCs w:val="22"/>
              </w:rPr>
              <w:t>situatie dat vereist,</w:t>
            </w:r>
            <w:r w:rsidR="00990D7E">
              <w:rPr>
                <w:rFonts w:cs="Arial"/>
                <w:sz w:val="22"/>
                <w:szCs w:val="22"/>
              </w:rPr>
              <w:t xml:space="preserve"> </w:t>
            </w:r>
            <w:r w:rsidRPr="00C23F50">
              <w:rPr>
                <w:rFonts w:cs="Arial"/>
                <w:sz w:val="22"/>
                <w:szCs w:val="22"/>
              </w:rPr>
              <w:t>zelf aanstalten om</w:t>
            </w:r>
          </w:p>
          <w:p w:rsidR="0030451B" w:rsidRPr="00C23F50" w:rsidRDefault="0030451B" w:rsidP="00133060">
            <w:pPr>
              <w:contextualSpacing/>
              <w:rPr>
                <w:rFonts w:cs="Arial"/>
                <w:sz w:val="22"/>
                <w:szCs w:val="22"/>
              </w:rPr>
            </w:pPr>
            <w:r w:rsidRPr="00C23F50">
              <w:rPr>
                <w:rFonts w:cs="Arial"/>
                <w:sz w:val="22"/>
                <w:szCs w:val="22"/>
              </w:rPr>
              <w:t>kleding aan/uit te</w:t>
            </w:r>
            <w:r w:rsidR="00990D7E">
              <w:rPr>
                <w:rFonts w:cs="Arial"/>
                <w:sz w:val="22"/>
                <w:szCs w:val="22"/>
              </w:rPr>
              <w:t xml:space="preserve"> </w:t>
            </w:r>
            <w:r w:rsidRPr="00C23F50">
              <w:rPr>
                <w:rFonts w:cs="Arial"/>
                <w:sz w:val="22"/>
                <w:szCs w:val="22"/>
              </w:rPr>
              <w:t>trekken</w:t>
            </w:r>
            <w:r w:rsidR="00990D7E">
              <w:rPr>
                <w:rFonts w:cs="Arial"/>
                <w:sz w:val="22"/>
                <w:szCs w:val="22"/>
              </w:rPr>
              <w:t>.</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Trekt op eigen</w:t>
            </w:r>
            <w:r w:rsidR="00990D7E">
              <w:rPr>
                <w:rFonts w:cs="Arial"/>
                <w:sz w:val="22"/>
                <w:szCs w:val="22"/>
              </w:rPr>
              <w:t xml:space="preserve"> </w:t>
            </w:r>
            <w:r w:rsidRPr="00C23F50">
              <w:rPr>
                <w:rFonts w:cs="Arial"/>
                <w:sz w:val="22"/>
                <w:szCs w:val="22"/>
              </w:rPr>
              <w:t>initiatief een jas aan</w:t>
            </w:r>
            <w:r w:rsidR="00990D7E">
              <w:rPr>
                <w:rFonts w:cs="Arial"/>
                <w:sz w:val="22"/>
                <w:szCs w:val="22"/>
              </w:rPr>
              <w:t xml:space="preserve"> </w:t>
            </w:r>
            <w:r w:rsidRPr="00C23F50">
              <w:rPr>
                <w:rFonts w:cs="Arial"/>
                <w:sz w:val="22"/>
                <w:szCs w:val="22"/>
              </w:rPr>
              <w:t>als hij naar buiten</w:t>
            </w:r>
          </w:p>
          <w:p w:rsidR="0030451B" w:rsidRPr="00C23F50" w:rsidRDefault="0030451B" w:rsidP="00133060">
            <w:pPr>
              <w:contextualSpacing/>
              <w:rPr>
                <w:rFonts w:cs="Arial"/>
                <w:sz w:val="22"/>
                <w:szCs w:val="22"/>
              </w:rPr>
            </w:pPr>
            <w:r w:rsidRPr="00C23F50">
              <w:rPr>
                <w:rFonts w:cs="Arial"/>
                <w:sz w:val="22"/>
                <w:szCs w:val="22"/>
              </w:rPr>
              <w:t>gaat.</w:t>
            </w:r>
          </w:p>
          <w:p w:rsidR="0030451B" w:rsidRPr="00C23F50" w:rsidRDefault="0030451B" w:rsidP="00133060">
            <w:pPr>
              <w:contextualSpacing/>
              <w:rPr>
                <w:rFonts w:cs="Arial"/>
                <w:sz w:val="22"/>
                <w:szCs w:val="22"/>
              </w:rPr>
            </w:pPr>
            <w:r w:rsidRPr="00C23F50">
              <w:rPr>
                <w:rFonts w:cs="Arial"/>
                <w:sz w:val="22"/>
                <w:szCs w:val="22"/>
              </w:rPr>
              <w:t>Legt speel en</w:t>
            </w:r>
            <w:r w:rsidR="00990D7E">
              <w:rPr>
                <w:rFonts w:cs="Arial"/>
                <w:sz w:val="22"/>
                <w:szCs w:val="22"/>
              </w:rPr>
              <w:t xml:space="preserve"> </w:t>
            </w:r>
            <w:r w:rsidRPr="00C23F50">
              <w:rPr>
                <w:rFonts w:cs="Arial"/>
                <w:sz w:val="22"/>
                <w:szCs w:val="22"/>
              </w:rPr>
              <w:t>knutselspullen op de</w:t>
            </w:r>
            <w:r w:rsidR="00990D7E">
              <w:rPr>
                <w:rFonts w:cs="Arial"/>
                <w:sz w:val="22"/>
                <w:szCs w:val="22"/>
              </w:rPr>
              <w:t xml:space="preserve"> </w:t>
            </w:r>
            <w:r w:rsidRPr="00C23F50">
              <w:rPr>
                <w:rFonts w:cs="Arial"/>
                <w:sz w:val="22"/>
                <w:szCs w:val="22"/>
              </w:rPr>
              <w:t>juiste plek terug</w:t>
            </w:r>
            <w:r w:rsidR="00990D7E">
              <w:rPr>
                <w:rFonts w:cs="Arial"/>
                <w:sz w:val="22"/>
                <w:szCs w:val="22"/>
              </w:rPr>
              <w:t>.</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Eet met een vork en lepel.</w:t>
            </w:r>
          </w:p>
          <w:p w:rsidR="0030451B" w:rsidRPr="00C23F50" w:rsidRDefault="0030451B" w:rsidP="00133060">
            <w:pPr>
              <w:contextualSpacing/>
              <w:rPr>
                <w:rFonts w:cs="Arial"/>
                <w:sz w:val="22"/>
                <w:szCs w:val="22"/>
              </w:rPr>
            </w:pPr>
            <w:r w:rsidRPr="00C23F50">
              <w:rPr>
                <w:rFonts w:cs="Arial"/>
                <w:sz w:val="22"/>
                <w:szCs w:val="22"/>
              </w:rPr>
              <w:t>Controleert of kleding</w:t>
            </w:r>
            <w:r w:rsidR="00990D7E">
              <w:rPr>
                <w:rFonts w:cs="Arial"/>
                <w:sz w:val="22"/>
                <w:szCs w:val="22"/>
              </w:rPr>
              <w:t xml:space="preserve"> </w:t>
            </w:r>
            <w:r w:rsidRPr="00C23F50">
              <w:rPr>
                <w:rFonts w:cs="Arial"/>
                <w:sz w:val="22"/>
                <w:szCs w:val="22"/>
              </w:rPr>
              <w:t>goed zit (kleding</w:t>
            </w:r>
            <w:r w:rsidR="00990D7E">
              <w:rPr>
                <w:rFonts w:cs="Arial"/>
                <w:sz w:val="22"/>
                <w:szCs w:val="22"/>
              </w:rPr>
              <w:t xml:space="preserve"> </w:t>
            </w:r>
            <w:r w:rsidRPr="00C23F50">
              <w:rPr>
                <w:rFonts w:cs="Arial"/>
                <w:sz w:val="22"/>
                <w:szCs w:val="22"/>
              </w:rPr>
              <w:t>fatsoeneren waar</w:t>
            </w:r>
          </w:p>
          <w:p w:rsidR="0030451B" w:rsidRPr="00C23F50" w:rsidRDefault="00990D7E" w:rsidP="00133060">
            <w:pPr>
              <w:contextualSpacing/>
              <w:rPr>
                <w:rFonts w:cs="Arial"/>
                <w:sz w:val="22"/>
                <w:szCs w:val="22"/>
              </w:rPr>
            </w:pPr>
            <w:r>
              <w:rPr>
                <w:rFonts w:cs="Arial"/>
                <w:sz w:val="22"/>
                <w:szCs w:val="22"/>
              </w:rPr>
              <w:t>nodig</w:t>
            </w:r>
            <w:r w:rsidR="0030451B" w:rsidRPr="00C23F50">
              <w:rPr>
                <w:rFonts w:cs="Arial"/>
                <w:sz w:val="22"/>
                <w:szCs w:val="22"/>
              </w:rPr>
              <w:t>)</w:t>
            </w:r>
            <w:r>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Doet de knoop van zijn</w:t>
            </w:r>
            <w:r w:rsidR="00990D7E">
              <w:rPr>
                <w:rFonts w:cs="Arial"/>
                <w:sz w:val="22"/>
                <w:szCs w:val="22"/>
              </w:rPr>
              <w:t xml:space="preserve"> </w:t>
            </w:r>
            <w:r w:rsidRPr="00C23F50">
              <w:rPr>
                <w:rFonts w:cs="Arial"/>
                <w:sz w:val="22"/>
                <w:szCs w:val="22"/>
              </w:rPr>
              <w:t>broek open en dicht.</w:t>
            </w:r>
          </w:p>
          <w:p w:rsidR="0030451B" w:rsidRPr="00C23F50" w:rsidRDefault="0030451B" w:rsidP="00133060">
            <w:pPr>
              <w:contextualSpacing/>
              <w:rPr>
                <w:rFonts w:cs="Arial"/>
                <w:sz w:val="22"/>
                <w:szCs w:val="22"/>
              </w:rPr>
            </w:pPr>
            <w:r w:rsidRPr="00C23F50">
              <w:rPr>
                <w:rFonts w:cs="Arial"/>
                <w:sz w:val="22"/>
                <w:szCs w:val="22"/>
              </w:rPr>
              <w:t>Veegt een hoopje afval</w:t>
            </w:r>
            <w:r w:rsidR="00990D7E">
              <w:rPr>
                <w:rFonts w:cs="Arial"/>
                <w:sz w:val="22"/>
                <w:szCs w:val="22"/>
              </w:rPr>
              <w:t xml:space="preserve"> </w:t>
            </w:r>
            <w:r w:rsidRPr="00C23F50">
              <w:rPr>
                <w:rFonts w:cs="Arial"/>
                <w:sz w:val="22"/>
                <w:szCs w:val="22"/>
              </w:rPr>
              <w:t>weg met stoffer en blik.</w:t>
            </w:r>
          </w:p>
          <w:p w:rsidR="0030451B" w:rsidRPr="00C23F50" w:rsidRDefault="0030451B" w:rsidP="00133060">
            <w:pPr>
              <w:contextualSpacing/>
              <w:rPr>
                <w:rFonts w:cs="Arial"/>
                <w:sz w:val="22"/>
                <w:szCs w:val="22"/>
              </w:rPr>
            </w:pPr>
            <w:r w:rsidRPr="00C23F50">
              <w:rPr>
                <w:rFonts w:cs="Arial"/>
                <w:sz w:val="22"/>
                <w:szCs w:val="22"/>
              </w:rPr>
              <w:t>Neemt een groot plat</w:t>
            </w:r>
            <w:r w:rsidR="00990D7E">
              <w:rPr>
                <w:rFonts w:cs="Arial"/>
                <w:sz w:val="22"/>
                <w:szCs w:val="22"/>
              </w:rPr>
              <w:t xml:space="preserve"> </w:t>
            </w:r>
            <w:r w:rsidRPr="00C23F50">
              <w:rPr>
                <w:rFonts w:cs="Arial"/>
                <w:sz w:val="22"/>
                <w:szCs w:val="22"/>
              </w:rPr>
              <w:t>oppervlak af met een</w:t>
            </w:r>
            <w:r w:rsidR="00990D7E">
              <w:rPr>
                <w:rFonts w:cs="Arial"/>
                <w:sz w:val="22"/>
                <w:szCs w:val="22"/>
              </w:rPr>
              <w:t xml:space="preserve"> </w:t>
            </w:r>
            <w:r w:rsidRPr="00C23F50">
              <w:rPr>
                <w:rFonts w:cs="Arial"/>
                <w:sz w:val="22"/>
                <w:szCs w:val="22"/>
              </w:rPr>
              <w:t>vochtig doekje</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Kent korte routes</w:t>
            </w:r>
            <w:r w:rsidR="00990D7E">
              <w:rPr>
                <w:rFonts w:cs="Arial"/>
                <w:sz w:val="22"/>
                <w:szCs w:val="22"/>
              </w:rPr>
              <w:t xml:space="preserve"> </w:t>
            </w:r>
            <w:r w:rsidRPr="00C23F50">
              <w:rPr>
                <w:rFonts w:cs="Arial"/>
                <w:sz w:val="22"/>
                <w:szCs w:val="22"/>
              </w:rPr>
              <w:t>in de nabije</w:t>
            </w:r>
          </w:p>
          <w:p w:rsidR="0030451B" w:rsidRPr="00C23F50" w:rsidRDefault="0030451B" w:rsidP="00133060">
            <w:pPr>
              <w:contextualSpacing/>
              <w:rPr>
                <w:rFonts w:cs="Arial"/>
                <w:sz w:val="22"/>
                <w:szCs w:val="22"/>
              </w:rPr>
            </w:pPr>
            <w:r w:rsidRPr="00C23F50">
              <w:rPr>
                <w:rFonts w:cs="Arial"/>
                <w:sz w:val="22"/>
                <w:szCs w:val="22"/>
              </w:rPr>
              <w:t>omgeving van de</w:t>
            </w:r>
            <w:r w:rsidR="00990D7E">
              <w:rPr>
                <w:rFonts w:cs="Arial"/>
                <w:sz w:val="22"/>
                <w:szCs w:val="22"/>
              </w:rPr>
              <w:t xml:space="preserve"> </w:t>
            </w:r>
            <w:r w:rsidRPr="00C23F50">
              <w:rPr>
                <w:rFonts w:cs="Arial"/>
                <w:sz w:val="22"/>
                <w:szCs w:val="22"/>
              </w:rPr>
              <w:t>school of van thuis</w:t>
            </w:r>
          </w:p>
        </w:tc>
      </w:tr>
      <w:tr w:rsidR="0030451B" w:rsidRPr="00C23F50" w:rsidTr="00990D7E">
        <w:tc>
          <w:tcPr>
            <w:tcW w:w="3119"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Zintuiglijke en</w:t>
            </w:r>
          </w:p>
          <w:p w:rsidR="0030451B" w:rsidRPr="00C23F50" w:rsidRDefault="0030451B" w:rsidP="00133060">
            <w:pPr>
              <w:contextualSpacing/>
              <w:rPr>
                <w:rFonts w:cs="Arial"/>
                <w:b/>
                <w:sz w:val="22"/>
                <w:szCs w:val="22"/>
              </w:rPr>
            </w:pPr>
            <w:r w:rsidRPr="00C23F50">
              <w:rPr>
                <w:rFonts w:cs="Arial"/>
                <w:b/>
                <w:sz w:val="22"/>
                <w:szCs w:val="22"/>
              </w:rPr>
              <w:t>motorische</w:t>
            </w:r>
          </w:p>
          <w:p w:rsidR="0030451B" w:rsidRPr="00C23F50" w:rsidRDefault="0030451B" w:rsidP="00133060">
            <w:pPr>
              <w:contextualSpacing/>
              <w:rPr>
                <w:rFonts w:cs="Arial"/>
                <w:b/>
                <w:sz w:val="22"/>
                <w:szCs w:val="22"/>
              </w:rPr>
            </w:pPr>
            <w:r w:rsidRPr="00C23F50">
              <w:rPr>
                <w:rFonts w:cs="Arial"/>
                <w:b/>
                <w:sz w:val="22"/>
                <w:szCs w:val="22"/>
              </w:rPr>
              <w:lastRenderedPageBreak/>
              <w:t>ontwikkeling</w:t>
            </w: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r>
      <w:tr w:rsidR="0030451B" w:rsidRPr="00C23F50" w:rsidTr="00990D7E">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Associeert geluiden</w:t>
            </w:r>
            <w:r w:rsidR="00990D7E">
              <w:rPr>
                <w:rFonts w:cs="Arial"/>
                <w:sz w:val="22"/>
                <w:szCs w:val="22"/>
              </w:rPr>
              <w:t xml:space="preserve"> </w:t>
            </w:r>
            <w:r w:rsidRPr="00C23F50">
              <w:rPr>
                <w:rFonts w:cs="Arial"/>
                <w:sz w:val="22"/>
                <w:szCs w:val="22"/>
              </w:rPr>
              <w:t>met een afbeelding/voorwerp</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Legt de relatie</w:t>
            </w:r>
            <w:r w:rsidR="00990D7E">
              <w:rPr>
                <w:rFonts w:cs="Arial"/>
                <w:sz w:val="22"/>
                <w:szCs w:val="22"/>
              </w:rPr>
              <w:t xml:space="preserve"> tussen </w:t>
            </w:r>
            <w:r w:rsidRPr="00C23F50">
              <w:rPr>
                <w:rFonts w:cs="Arial"/>
                <w:sz w:val="22"/>
                <w:szCs w:val="22"/>
              </w:rPr>
              <w:t>concrete</w:t>
            </w:r>
            <w:r w:rsidR="00990D7E">
              <w:rPr>
                <w:rFonts w:cs="Arial"/>
                <w:sz w:val="22"/>
                <w:szCs w:val="22"/>
              </w:rPr>
              <w:t xml:space="preserve"> </w:t>
            </w:r>
            <w:r w:rsidRPr="00C23F50">
              <w:rPr>
                <w:rFonts w:cs="Arial"/>
                <w:sz w:val="22"/>
                <w:szCs w:val="22"/>
              </w:rPr>
              <w:t>verwijzers/</w:t>
            </w:r>
            <w:r w:rsidR="00990D7E">
              <w:rPr>
                <w:rFonts w:cs="Arial"/>
                <w:sz w:val="22"/>
                <w:szCs w:val="22"/>
              </w:rPr>
              <w:t xml:space="preserve"> </w:t>
            </w:r>
            <w:r w:rsidRPr="00C23F50">
              <w:rPr>
                <w:rFonts w:cs="Arial"/>
                <w:sz w:val="22"/>
                <w:szCs w:val="22"/>
              </w:rPr>
              <w:t>foto’s v/h dagritme</w:t>
            </w:r>
            <w:r w:rsidR="00990D7E">
              <w:rPr>
                <w:rFonts w:cs="Arial"/>
                <w:sz w:val="22"/>
                <w:szCs w:val="22"/>
              </w:rPr>
              <w:t xml:space="preserve"> </w:t>
            </w:r>
            <w:r w:rsidRPr="00C23F50">
              <w:rPr>
                <w:rFonts w:cs="Arial"/>
                <w:sz w:val="22"/>
                <w:szCs w:val="22"/>
              </w:rPr>
              <w:t>en activiteit</w:t>
            </w:r>
            <w:r w:rsidR="00990D7E">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Wijst het juiste</w:t>
            </w:r>
            <w:r w:rsidR="00990D7E">
              <w:rPr>
                <w:rFonts w:cs="Arial"/>
                <w:sz w:val="22"/>
                <w:szCs w:val="22"/>
              </w:rPr>
              <w:t xml:space="preserve"> </w:t>
            </w:r>
            <w:r w:rsidRPr="00C23F50">
              <w:rPr>
                <w:rFonts w:cs="Arial"/>
                <w:sz w:val="22"/>
                <w:szCs w:val="22"/>
              </w:rPr>
              <w:t>materiaal aan dat hij</w:t>
            </w:r>
            <w:r w:rsidR="00990D7E">
              <w:rPr>
                <w:rFonts w:cs="Arial"/>
                <w:sz w:val="22"/>
                <w:szCs w:val="22"/>
              </w:rPr>
              <w:t xml:space="preserve"> </w:t>
            </w:r>
            <w:r w:rsidR="0095797C">
              <w:rPr>
                <w:rFonts w:cs="Arial"/>
                <w:sz w:val="22"/>
                <w:szCs w:val="22"/>
              </w:rPr>
              <w:t>n</w:t>
            </w:r>
            <w:r w:rsidRPr="00C23F50">
              <w:rPr>
                <w:rFonts w:cs="Arial"/>
                <w:sz w:val="22"/>
                <w:szCs w:val="22"/>
              </w:rPr>
              <w:t>et gevoeld heeft</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Maakt wapperende</w:t>
            </w:r>
            <w:r w:rsidR="0095797C">
              <w:rPr>
                <w:rFonts w:cs="Arial"/>
                <w:sz w:val="22"/>
                <w:szCs w:val="22"/>
              </w:rPr>
              <w:t xml:space="preserve"> </w:t>
            </w:r>
            <w:r w:rsidRPr="00C23F50">
              <w:rPr>
                <w:rFonts w:cs="Arial"/>
                <w:sz w:val="22"/>
                <w:szCs w:val="22"/>
              </w:rPr>
              <w:t>bewegingen vanuit</w:t>
            </w:r>
            <w:r w:rsidR="0095797C">
              <w:rPr>
                <w:rFonts w:cs="Arial"/>
                <w:sz w:val="22"/>
                <w:szCs w:val="22"/>
              </w:rPr>
              <w:t xml:space="preserve"> </w:t>
            </w:r>
            <w:r w:rsidRPr="00C23F50">
              <w:rPr>
                <w:rFonts w:cs="Arial"/>
                <w:sz w:val="22"/>
                <w:szCs w:val="22"/>
              </w:rPr>
              <w:t>de pols</w:t>
            </w:r>
            <w:r w:rsidR="0095797C">
              <w:rPr>
                <w:rFonts w:cs="Arial"/>
                <w:sz w:val="22"/>
                <w:szCs w:val="22"/>
              </w:rPr>
              <w:t>.</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Zoekt een voorwerp/plaatje van het</w:t>
            </w:r>
            <w:r w:rsidR="0095797C">
              <w:rPr>
                <w:rFonts w:cs="Arial"/>
                <w:sz w:val="22"/>
                <w:szCs w:val="22"/>
              </w:rPr>
              <w:t xml:space="preserve"> </w:t>
            </w:r>
            <w:r w:rsidRPr="00C23F50">
              <w:rPr>
                <w:rFonts w:cs="Arial"/>
                <w:sz w:val="22"/>
                <w:szCs w:val="22"/>
              </w:rPr>
              <w:t>voorwerp bij elkaar</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Wijst na geblinddoekt</w:t>
            </w:r>
            <w:r w:rsidR="0095797C">
              <w:rPr>
                <w:rFonts w:cs="Arial"/>
                <w:sz w:val="22"/>
                <w:szCs w:val="22"/>
              </w:rPr>
              <w:t xml:space="preserve"> </w:t>
            </w:r>
            <w:r w:rsidRPr="00C23F50">
              <w:rPr>
                <w:rFonts w:cs="Arial"/>
                <w:sz w:val="22"/>
                <w:szCs w:val="22"/>
              </w:rPr>
              <w:t>ruiken van twee</w:t>
            </w:r>
            <w:r w:rsidR="0095797C">
              <w:rPr>
                <w:rFonts w:cs="Arial"/>
                <w:sz w:val="22"/>
                <w:szCs w:val="22"/>
              </w:rPr>
              <w:t xml:space="preserve"> </w:t>
            </w:r>
            <w:r w:rsidRPr="00C23F50">
              <w:rPr>
                <w:rFonts w:cs="Arial"/>
                <w:sz w:val="22"/>
                <w:szCs w:val="22"/>
              </w:rPr>
              <w:t>bekende geuren de</w:t>
            </w:r>
          </w:p>
          <w:p w:rsidR="0030451B" w:rsidRPr="00C23F50" w:rsidRDefault="0030451B" w:rsidP="00133060">
            <w:pPr>
              <w:contextualSpacing/>
              <w:rPr>
                <w:rFonts w:cs="Arial"/>
                <w:sz w:val="22"/>
                <w:szCs w:val="22"/>
              </w:rPr>
            </w:pPr>
            <w:r w:rsidRPr="00C23F50">
              <w:rPr>
                <w:rFonts w:cs="Arial"/>
                <w:sz w:val="22"/>
                <w:szCs w:val="22"/>
              </w:rPr>
              <w:t>juiste aan</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Benoemt geluiden uit</w:t>
            </w:r>
            <w:r w:rsidR="0095797C">
              <w:rPr>
                <w:rFonts w:cs="Arial"/>
                <w:sz w:val="22"/>
                <w:szCs w:val="22"/>
              </w:rPr>
              <w:t xml:space="preserve"> </w:t>
            </w:r>
            <w:r w:rsidRPr="00C23F50">
              <w:rPr>
                <w:rFonts w:cs="Arial"/>
                <w:sz w:val="22"/>
                <w:szCs w:val="22"/>
              </w:rPr>
              <w:t>de directe omgeving</w:t>
            </w:r>
            <w:r w:rsidR="0095797C">
              <w:rPr>
                <w:rFonts w:cs="Arial"/>
                <w:sz w:val="22"/>
                <w:szCs w:val="22"/>
              </w:rPr>
              <w:t xml:space="preserve"> </w:t>
            </w:r>
            <w:r w:rsidRPr="00C23F50">
              <w:rPr>
                <w:rFonts w:cs="Arial"/>
                <w:sz w:val="22"/>
                <w:szCs w:val="22"/>
              </w:rPr>
              <w:t>als telefoon, piano,</w:t>
            </w:r>
            <w:r w:rsidR="0095797C">
              <w:rPr>
                <w:rFonts w:cs="Arial"/>
                <w:sz w:val="22"/>
                <w:szCs w:val="22"/>
              </w:rPr>
              <w:t xml:space="preserve"> </w:t>
            </w:r>
            <w:r w:rsidRPr="00C23F50">
              <w:rPr>
                <w:rFonts w:cs="Arial"/>
                <w:sz w:val="22"/>
                <w:szCs w:val="22"/>
              </w:rPr>
              <w:t>fluitketel</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Geeft na voelen aan</w:t>
            </w:r>
            <w:r w:rsidR="0095797C">
              <w:rPr>
                <w:rFonts w:cs="Arial"/>
                <w:sz w:val="22"/>
                <w:szCs w:val="22"/>
              </w:rPr>
              <w:t xml:space="preserve"> </w:t>
            </w:r>
            <w:r w:rsidRPr="00C23F50">
              <w:rPr>
                <w:rFonts w:cs="Arial"/>
                <w:sz w:val="22"/>
                <w:szCs w:val="22"/>
              </w:rPr>
              <w:t>welk voorwerp groot</w:t>
            </w:r>
            <w:r w:rsidR="0095797C">
              <w:rPr>
                <w:rFonts w:cs="Arial"/>
                <w:sz w:val="22"/>
                <w:szCs w:val="22"/>
              </w:rPr>
              <w:t xml:space="preserve"> </w:t>
            </w:r>
            <w:r w:rsidRPr="00C23F50">
              <w:rPr>
                <w:rFonts w:cs="Arial"/>
                <w:sz w:val="22"/>
                <w:szCs w:val="22"/>
              </w:rPr>
              <w:t>of klein is</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Geeft na voelen aan</w:t>
            </w:r>
            <w:r w:rsidR="00EA7795">
              <w:rPr>
                <w:rFonts w:cs="Arial"/>
                <w:sz w:val="22"/>
                <w:szCs w:val="22"/>
              </w:rPr>
              <w:t>,</w:t>
            </w:r>
            <w:r w:rsidRPr="00C23F50">
              <w:rPr>
                <w:rFonts w:cs="Arial"/>
                <w:sz w:val="22"/>
                <w:szCs w:val="22"/>
              </w:rPr>
              <w:t xml:space="preserve"> of</w:t>
            </w:r>
            <w:r w:rsidR="0095797C">
              <w:rPr>
                <w:rFonts w:cs="Arial"/>
                <w:sz w:val="22"/>
                <w:szCs w:val="22"/>
              </w:rPr>
              <w:t xml:space="preserve"> </w:t>
            </w:r>
            <w:r w:rsidRPr="00C23F50">
              <w:rPr>
                <w:rFonts w:cs="Arial"/>
                <w:sz w:val="22"/>
                <w:szCs w:val="22"/>
              </w:rPr>
              <w:t>iets nat of droog is</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Wijst na geblinddoekt</w:t>
            </w:r>
            <w:r w:rsidR="0095797C">
              <w:rPr>
                <w:rFonts w:cs="Arial"/>
                <w:sz w:val="22"/>
                <w:szCs w:val="22"/>
              </w:rPr>
              <w:t xml:space="preserve"> </w:t>
            </w:r>
            <w:r w:rsidRPr="00C23F50">
              <w:rPr>
                <w:rFonts w:cs="Arial"/>
                <w:sz w:val="22"/>
                <w:szCs w:val="22"/>
              </w:rPr>
              <w:t>proeven van vier</w:t>
            </w:r>
          </w:p>
          <w:p w:rsidR="0030451B" w:rsidRPr="00C23F50" w:rsidRDefault="0030451B" w:rsidP="00133060">
            <w:pPr>
              <w:contextualSpacing/>
              <w:rPr>
                <w:rFonts w:cs="Arial"/>
                <w:sz w:val="22"/>
                <w:szCs w:val="22"/>
              </w:rPr>
            </w:pPr>
            <w:r w:rsidRPr="00C23F50">
              <w:rPr>
                <w:rFonts w:cs="Arial"/>
                <w:sz w:val="22"/>
                <w:szCs w:val="22"/>
              </w:rPr>
              <w:t>etenswaren de juiste</w:t>
            </w:r>
            <w:r w:rsidR="0095797C">
              <w:rPr>
                <w:rFonts w:cs="Arial"/>
                <w:sz w:val="22"/>
                <w:szCs w:val="22"/>
              </w:rPr>
              <w:t xml:space="preserve"> </w:t>
            </w:r>
            <w:r w:rsidRPr="00C23F50">
              <w:rPr>
                <w:rFonts w:cs="Arial"/>
                <w:sz w:val="22"/>
                <w:szCs w:val="22"/>
              </w:rPr>
              <w:t>aan als hij ze vooraf</w:t>
            </w:r>
            <w:r w:rsidR="0095797C">
              <w:rPr>
                <w:rFonts w:cs="Arial"/>
                <w:sz w:val="22"/>
                <w:szCs w:val="22"/>
              </w:rPr>
              <w:t xml:space="preserve"> </w:t>
            </w:r>
            <w:r w:rsidRPr="00C23F50">
              <w:rPr>
                <w:rFonts w:cs="Arial"/>
                <w:sz w:val="22"/>
                <w:szCs w:val="22"/>
              </w:rPr>
              <w:t>heeft gezien</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Maakt grote</w:t>
            </w:r>
            <w:r w:rsidR="0095797C">
              <w:rPr>
                <w:rFonts w:cs="Arial"/>
                <w:sz w:val="22"/>
                <w:szCs w:val="22"/>
              </w:rPr>
              <w:t xml:space="preserve"> </w:t>
            </w:r>
            <w:r w:rsidRPr="00C23F50">
              <w:rPr>
                <w:rFonts w:cs="Arial"/>
                <w:sz w:val="22"/>
                <w:szCs w:val="22"/>
              </w:rPr>
              <w:t>draaibewegingen</w:t>
            </w:r>
          </w:p>
          <w:p w:rsidR="0030451B" w:rsidRPr="00C23F50" w:rsidRDefault="0030451B" w:rsidP="00133060">
            <w:pPr>
              <w:contextualSpacing/>
              <w:rPr>
                <w:rFonts w:cs="Arial"/>
                <w:sz w:val="22"/>
                <w:szCs w:val="22"/>
              </w:rPr>
            </w:pPr>
            <w:r w:rsidRPr="00C23F50">
              <w:rPr>
                <w:rFonts w:cs="Arial"/>
                <w:sz w:val="22"/>
                <w:szCs w:val="22"/>
              </w:rPr>
              <w:t>vanuit de pols</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Stapelt grote</w:t>
            </w:r>
            <w:r w:rsidR="0095797C">
              <w:rPr>
                <w:rFonts w:cs="Arial"/>
                <w:sz w:val="22"/>
                <w:szCs w:val="22"/>
              </w:rPr>
              <w:t xml:space="preserve"> </w:t>
            </w:r>
            <w:r w:rsidRPr="00C23F50">
              <w:rPr>
                <w:rFonts w:cs="Arial"/>
                <w:sz w:val="22"/>
                <w:szCs w:val="22"/>
              </w:rPr>
              <w:t>voorwerpen op elkaar</w:t>
            </w:r>
            <w:r w:rsidR="0095797C">
              <w:rPr>
                <w:rFonts w:cs="Arial"/>
                <w:sz w:val="22"/>
                <w:szCs w:val="22"/>
              </w:rPr>
              <w:t>.</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Benoemt na proeven of</w:t>
            </w:r>
            <w:r w:rsidR="0095797C">
              <w:rPr>
                <w:rFonts w:cs="Arial"/>
                <w:sz w:val="22"/>
                <w:szCs w:val="22"/>
              </w:rPr>
              <w:t xml:space="preserve"> </w:t>
            </w:r>
            <w:r w:rsidRPr="00C23F50">
              <w:rPr>
                <w:rFonts w:cs="Arial"/>
                <w:sz w:val="22"/>
                <w:szCs w:val="22"/>
              </w:rPr>
              <w:t>iets zuur is of niet.</w:t>
            </w:r>
          </w:p>
          <w:p w:rsidR="0030451B" w:rsidRPr="00C23F50" w:rsidRDefault="0030451B" w:rsidP="00133060">
            <w:pPr>
              <w:contextualSpacing/>
              <w:rPr>
                <w:rFonts w:cs="Arial"/>
                <w:sz w:val="22"/>
                <w:szCs w:val="22"/>
              </w:rPr>
            </w:pPr>
            <w:r w:rsidRPr="00C23F50">
              <w:rPr>
                <w:rFonts w:cs="Arial"/>
                <w:sz w:val="22"/>
                <w:szCs w:val="22"/>
              </w:rPr>
              <w:t>Wijst na geblinddoekt</w:t>
            </w:r>
            <w:r w:rsidR="0095797C">
              <w:rPr>
                <w:rFonts w:cs="Arial"/>
                <w:sz w:val="22"/>
                <w:szCs w:val="22"/>
              </w:rPr>
              <w:t xml:space="preserve"> </w:t>
            </w:r>
            <w:r w:rsidRPr="00C23F50">
              <w:rPr>
                <w:rFonts w:cs="Arial"/>
                <w:sz w:val="22"/>
                <w:szCs w:val="22"/>
              </w:rPr>
              <w:t>voelen van voorwerpen</w:t>
            </w:r>
            <w:r w:rsidR="0095797C">
              <w:rPr>
                <w:rFonts w:cs="Arial"/>
                <w:sz w:val="22"/>
                <w:szCs w:val="22"/>
              </w:rPr>
              <w:t xml:space="preserve"> </w:t>
            </w:r>
            <w:r w:rsidRPr="00C23F50">
              <w:rPr>
                <w:rFonts w:cs="Arial"/>
                <w:sz w:val="22"/>
                <w:szCs w:val="22"/>
              </w:rPr>
              <w:t>aan welk voorwerp hij</w:t>
            </w:r>
            <w:r w:rsidR="0095797C">
              <w:rPr>
                <w:rFonts w:cs="Arial"/>
                <w:sz w:val="22"/>
                <w:szCs w:val="22"/>
              </w:rPr>
              <w:t xml:space="preserve"> </w:t>
            </w:r>
            <w:r w:rsidRPr="00C23F50">
              <w:rPr>
                <w:rFonts w:cs="Arial"/>
                <w:sz w:val="22"/>
                <w:szCs w:val="22"/>
              </w:rPr>
              <w:t>gevoeld heeft</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Zet tijdens het luisteren</w:t>
            </w:r>
          </w:p>
          <w:p w:rsidR="0030451B" w:rsidRPr="00C23F50" w:rsidRDefault="0030451B" w:rsidP="00133060">
            <w:pPr>
              <w:contextualSpacing/>
              <w:rPr>
                <w:rFonts w:cs="Arial"/>
                <w:sz w:val="22"/>
                <w:szCs w:val="22"/>
              </w:rPr>
            </w:pPr>
            <w:r w:rsidRPr="00C23F50">
              <w:rPr>
                <w:rFonts w:cs="Arial"/>
                <w:sz w:val="22"/>
                <w:szCs w:val="22"/>
              </w:rPr>
              <w:t>naar een serie geluiden</w:t>
            </w:r>
          </w:p>
          <w:p w:rsidR="0030451B" w:rsidRPr="00C23F50" w:rsidRDefault="0030451B" w:rsidP="00133060">
            <w:pPr>
              <w:contextualSpacing/>
              <w:rPr>
                <w:rFonts w:cs="Arial"/>
                <w:sz w:val="22"/>
                <w:szCs w:val="22"/>
              </w:rPr>
            </w:pPr>
            <w:r w:rsidRPr="00C23F50">
              <w:rPr>
                <w:rFonts w:cs="Arial"/>
                <w:sz w:val="22"/>
                <w:szCs w:val="22"/>
              </w:rPr>
              <w:t>bijbehorende plaatjes in</w:t>
            </w:r>
          </w:p>
          <w:p w:rsidR="0030451B" w:rsidRPr="00C23F50" w:rsidRDefault="0030451B" w:rsidP="00133060">
            <w:pPr>
              <w:contextualSpacing/>
              <w:rPr>
                <w:rFonts w:cs="Arial"/>
                <w:sz w:val="22"/>
                <w:szCs w:val="22"/>
              </w:rPr>
            </w:pPr>
            <w:r w:rsidRPr="00C23F50">
              <w:rPr>
                <w:rFonts w:cs="Arial"/>
                <w:sz w:val="22"/>
                <w:szCs w:val="22"/>
              </w:rPr>
              <w:t>de juiste volgorde</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Wijst de juiste figuur aan</w:t>
            </w:r>
            <w:r w:rsidR="0095797C">
              <w:rPr>
                <w:rFonts w:cs="Arial"/>
                <w:sz w:val="22"/>
                <w:szCs w:val="22"/>
              </w:rPr>
              <w:t xml:space="preserve"> </w:t>
            </w:r>
            <w:r w:rsidRPr="00C23F50">
              <w:rPr>
                <w:rFonts w:cs="Arial"/>
                <w:sz w:val="22"/>
                <w:szCs w:val="22"/>
              </w:rPr>
              <w:t>als een vorm en kleur</w:t>
            </w:r>
            <w:r w:rsidR="0095797C">
              <w:rPr>
                <w:rFonts w:cs="Arial"/>
                <w:sz w:val="22"/>
                <w:szCs w:val="22"/>
              </w:rPr>
              <w:t xml:space="preserve"> </w:t>
            </w:r>
            <w:r w:rsidRPr="00C23F50">
              <w:rPr>
                <w:rFonts w:cs="Arial"/>
                <w:sz w:val="22"/>
                <w:szCs w:val="22"/>
              </w:rPr>
              <w:t>worden genoemd</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Geeft met duim en</w:t>
            </w:r>
            <w:r w:rsidR="0095797C">
              <w:rPr>
                <w:rFonts w:cs="Arial"/>
                <w:sz w:val="22"/>
                <w:szCs w:val="22"/>
              </w:rPr>
              <w:t xml:space="preserve"> </w:t>
            </w:r>
            <w:r w:rsidRPr="00C23F50">
              <w:rPr>
                <w:rFonts w:cs="Arial"/>
                <w:sz w:val="22"/>
                <w:szCs w:val="22"/>
              </w:rPr>
              <w:t>wijsvinger aan hoe groot</w:t>
            </w:r>
            <w:r w:rsidR="0095797C">
              <w:rPr>
                <w:rFonts w:cs="Arial"/>
                <w:sz w:val="22"/>
                <w:szCs w:val="22"/>
              </w:rPr>
              <w:t xml:space="preserve"> </w:t>
            </w:r>
            <w:r w:rsidRPr="00C23F50">
              <w:rPr>
                <w:rFonts w:cs="Arial"/>
                <w:sz w:val="22"/>
                <w:szCs w:val="22"/>
              </w:rPr>
              <w:t>iets ongeveer is.</w:t>
            </w:r>
          </w:p>
          <w:p w:rsidR="0030451B" w:rsidRPr="00C23F50" w:rsidRDefault="0030451B" w:rsidP="00133060">
            <w:pPr>
              <w:contextualSpacing/>
              <w:rPr>
                <w:rFonts w:cs="Arial"/>
                <w:sz w:val="22"/>
                <w:szCs w:val="22"/>
              </w:rPr>
            </w:pPr>
            <w:r w:rsidRPr="00C23F50">
              <w:rPr>
                <w:rFonts w:cs="Arial"/>
                <w:sz w:val="22"/>
                <w:szCs w:val="22"/>
              </w:rPr>
              <w:t>Tikt met de tenen op de</w:t>
            </w:r>
            <w:r w:rsidR="0095797C">
              <w:rPr>
                <w:rFonts w:cs="Arial"/>
                <w:sz w:val="22"/>
                <w:szCs w:val="22"/>
              </w:rPr>
              <w:t xml:space="preserve"> </w:t>
            </w:r>
            <w:r w:rsidRPr="00C23F50">
              <w:rPr>
                <w:rFonts w:cs="Arial"/>
                <w:sz w:val="22"/>
                <w:szCs w:val="22"/>
              </w:rPr>
              <w:t>grond en houdt de hak</w:t>
            </w:r>
            <w:r w:rsidR="0095797C">
              <w:rPr>
                <w:rFonts w:cs="Arial"/>
                <w:sz w:val="22"/>
                <w:szCs w:val="22"/>
              </w:rPr>
              <w:t xml:space="preserve"> </w:t>
            </w:r>
            <w:r w:rsidRPr="00C23F50">
              <w:rPr>
                <w:rFonts w:cs="Arial"/>
                <w:sz w:val="22"/>
                <w:szCs w:val="22"/>
              </w:rPr>
              <w:t>op de grond.</w:t>
            </w:r>
          </w:p>
          <w:p w:rsidR="0030451B" w:rsidRPr="00C23F50" w:rsidRDefault="0030451B" w:rsidP="00133060">
            <w:pPr>
              <w:contextualSpacing/>
              <w:rPr>
                <w:rFonts w:cs="Arial"/>
                <w:sz w:val="22"/>
                <w:szCs w:val="22"/>
              </w:rPr>
            </w:pPr>
            <w:r w:rsidRPr="00C23F50">
              <w:rPr>
                <w:rFonts w:cs="Arial"/>
                <w:sz w:val="22"/>
                <w:szCs w:val="22"/>
              </w:rPr>
              <w:t>Stopt kleine voorwerpen</w:t>
            </w:r>
            <w:r w:rsidR="0095797C">
              <w:rPr>
                <w:rFonts w:cs="Arial"/>
                <w:sz w:val="22"/>
                <w:szCs w:val="22"/>
              </w:rPr>
              <w:t xml:space="preserve"> </w:t>
            </w:r>
            <w:r w:rsidRPr="00C23F50">
              <w:rPr>
                <w:rFonts w:cs="Arial"/>
                <w:sz w:val="22"/>
                <w:szCs w:val="22"/>
              </w:rPr>
              <w:t>in een doosje.</w:t>
            </w:r>
          </w:p>
          <w:p w:rsidR="0030451B" w:rsidRPr="00C23F50" w:rsidRDefault="0030451B" w:rsidP="00133060">
            <w:pPr>
              <w:contextualSpacing/>
              <w:rPr>
                <w:rFonts w:cs="Arial"/>
                <w:sz w:val="22"/>
                <w:szCs w:val="22"/>
              </w:rPr>
            </w:pPr>
            <w:r w:rsidRPr="00C23F50">
              <w:rPr>
                <w:rFonts w:cs="Arial"/>
                <w:sz w:val="22"/>
                <w:szCs w:val="22"/>
              </w:rPr>
              <w:t>Voert nauwkeurige</w:t>
            </w:r>
            <w:r w:rsidR="0095797C">
              <w:rPr>
                <w:rFonts w:cs="Arial"/>
                <w:sz w:val="22"/>
                <w:szCs w:val="22"/>
              </w:rPr>
              <w:t xml:space="preserve"> </w:t>
            </w:r>
            <w:r w:rsidRPr="00C23F50">
              <w:rPr>
                <w:rFonts w:cs="Arial"/>
                <w:sz w:val="22"/>
                <w:szCs w:val="22"/>
              </w:rPr>
              <w:t>handelingen uit met een</w:t>
            </w:r>
          </w:p>
          <w:p w:rsidR="0030451B" w:rsidRPr="00C23F50" w:rsidRDefault="0030451B" w:rsidP="00133060">
            <w:pPr>
              <w:contextualSpacing/>
              <w:rPr>
                <w:rFonts w:cs="Arial"/>
                <w:sz w:val="22"/>
                <w:szCs w:val="22"/>
              </w:rPr>
            </w:pPr>
            <w:r w:rsidRPr="00C23F50">
              <w:rPr>
                <w:rFonts w:cs="Arial"/>
                <w:sz w:val="22"/>
                <w:szCs w:val="22"/>
              </w:rPr>
              <w:t>zwaar voorwerp</w:t>
            </w:r>
            <w:r w:rsidR="0095797C">
              <w:rPr>
                <w:rFonts w:cs="Arial"/>
                <w:sz w:val="22"/>
                <w:szCs w:val="22"/>
              </w:rPr>
              <w:t>.</w:t>
            </w:r>
          </w:p>
        </w:tc>
      </w:tr>
    </w:tbl>
    <w:p w:rsidR="0030451B" w:rsidRPr="00C23F50" w:rsidRDefault="0030451B" w:rsidP="0030451B">
      <w:pPr>
        <w:contextualSpacing/>
        <w:rPr>
          <w:b/>
        </w:rPr>
      </w:pPr>
    </w:p>
    <w:p w:rsidR="0030451B" w:rsidRPr="00C23F50" w:rsidRDefault="0030451B" w:rsidP="0030451B">
      <w:pPr>
        <w:contextualSpacing/>
        <w:rPr>
          <w:b/>
        </w:rPr>
      </w:pPr>
    </w:p>
    <w:p w:rsidR="0030451B" w:rsidRPr="00C23F50" w:rsidRDefault="0030451B" w:rsidP="00E15325">
      <w:pPr>
        <w:pStyle w:val="Lijstalinea"/>
        <w:numPr>
          <w:ilvl w:val="0"/>
          <w:numId w:val="89"/>
        </w:numPr>
        <w:spacing w:after="160"/>
        <w:contextualSpacing/>
        <w:rPr>
          <w:b/>
          <w:sz w:val="22"/>
          <w:szCs w:val="22"/>
        </w:rPr>
      </w:pPr>
      <w:r w:rsidRPr="00C23F50">
        <w:rPr>
          <w:b/>
          <w:sz w:val="22"/>
          <w:szCs w:val="22"/>
        </w:rPr>
        <w:t>Eindtermen VSO</w:t>
      </w:r>
    </w:p>
    <w:p w:rsidR="0030451B" w:rsidRPr="00C23F50" w:rsidRDefault="0030451B" w:rsidP="000804F2">
      <w:pPr>
        <w:tabs>
          <w:tab w:val="left" w:pos="3024"/>
          <w:tab w:val="left" w:pos="6084"/>
        </w:tabs>
        <w:contextualSpacing/>
        <w:rPr>
          <w:b/>
          <w:sz w:val="22"/>
          <w:szCs w:val="22"/>
        </w:rPr>
      </w:pPr>
      <w:r w:rsidRPr="00C23F50">
        <w:rPr>
          <w:b/>
          <w:sz w:val="22"/>
          <w:szCs w:val="22"/>
        </w:rPr>
        <w:t>1</w:t>
      </w:r>
      <w:r w:rsidRPr="00C23F50">
        <w:rPr>
          <w:b/>
          <w:sz w:val="22"/>
          <w:szCs w:val="22"/>
        </w:rPr>
        <w:tab/>
        <w:t>2</w:t>
      </w:r>
      <w:r w:rsidRPr="00C23F50">
        <w:rPr>
          <w:b/>
          <w:sz w:val="22"/>
          <w:szCs w:val="22"/>
        </w:rPr>
        <w:tab/>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9"/>
        <w:gridCol w:w="3119"/>
      </w:tblGrid>
      <w:tr w:rsidR="0030451B" w:rsidRPr="00C23F50" w:rsidTr="0095797C">
        <w:tc>
          <w:tcPr>
            <w:tcW w:w="3119" w:type="dxa"/>
            <w:shd w:val="clear" w:color="auto" w:fill="auto"/>
          </w:tcPr>
          <w:p w:rsidR="0030451B" w:rsidRPr="00C23F50" w:rsidRDefault="0030451B" w:rsidP="00133060">
            <w:pPr>
              <w:contextualSpacing/>
              <w:rPr>
                <w:b/>
                <w:sz w:val="22"/>
                <w:szCs w:val="22"/>
              </w:rPr>
            </w:pPr>
            <w:r w:rsidRPr="00C23F50">
              <w:rPr>
                <w:b/>
                <w:sz w:val="22"/>
                <w:szCs w:val="22"/>
              </w:rPr>
              <w:t>Schrijven</w:t>
            </w:r>
          </w:p>
        </w:tc>
        <w:tc>
          <w:tcPr>
            <w:tcW w:w="3119" w:type="dxa"/>
            <w:shd w:val="clear" w:color="auto" w:fill="auto"/>
          </w:tcPr>
          <w:p w:rsidR="0030451B" w:rsidRPr="00C23F50" w:rsidRDefault="0030451B" w:rsidP="00133060">
            <w:pPr>
              <w:contextualSpacing/>
              <w:rPr>
                <w:b/>
                <w:sz w:val="22"/>
                <w:szCs w:val="22"/>
              </w:rPr>
            </w:pPr>
          </w:p>
        </w:tc>
        <w:tc>
          <w:tcPr>
            <w:tcW w:w="3119" w:type="dxa"/>
            <w:shd w:val="clear" w:color="auto" w:fill="auto"/>
          </w:tcPr>
          <w:p w:rsidR="0030451B" w:rsidRPr="00C23F50" w:rsidRDefault="0030451B" w:rsidP="00133060">
            <w:pPr>
              <w:contextualSpacing/>
              <w:rPr>
                <w:b/>
                <w:sz w:val="22"/>
                <w:szCs w:val="22"/>
              </w:rPr>
            </w:pPr>
          </w:p>
        </w:tc>
      </w:tr>
      <w:tr w:rsidR="0030451B" w:rsidRPr="00C23F50" w:rsidTr="0095797C">
        <w:tc>
          <w:tcPr>
            <w:tcW w:w="3119" w:type="dxa"/>
            <w:shd w:val="clear" w:color="auto" w:fill="auto"/>
          </w:tcPr>
          <w:p w:rsidR="0030451B" w:rsidRPr="00C23F50" w:rsidRDefault="0030451B" w:rsidP="00133060">
            <w:pPr>
              <w:contextualSpacing/>
              <w:rPr>
                <w:b/>
                <w:sz w:val="22"/>
                <w:szCs w:val="22"/>
              </w:rPr>
            </w:pPr>
          </w:p>
        </w:tc>
        <w:tc>
          <w:tcPr>
            <w:tcW w:w="3119" w:type="dxa"/>
            <w:shd w:val="clear" w:color="auto" w:fill="auto"/>
          </w:tcPr>
          <w:p w:rsidR="0030451B" w:rsidRPr="00C23F50" w:rsidRDefault="0030451B" w:rsidP="00133060">
            <w:pPr>
              <w:contextualSpacing/>
              <w:rPr>
                <w:b/>
                <w:sz w:val="22"/>
                <w:szCs w:val="22"/>
              </w:rPr>
            </w:pPr>
          </w:p>
        </w:tc>
        <w:tc>
          <w:tcPr>
            <w:tcW w:w="3119" w:type="dxa"/>
            <w:shd w:val="clear" w:color="auto" w:fill="auto"/>
          </w:tcPr>
          <w:p w:rsidR="0030451B" w:rsidRPr="00C23F50" w:rsidRDefault="0030451B" w:rsidP="00133060">
            <w:pPr>
              <w:contextualSpacing/>
              <w:rPr>
                <w:b/>
                <w:sz w:val="22"/>
                <w:szCs w:val="22"/>
              </w:rPr>
            </w:pPr>
            <w:r w:rsidRPr="00C23F50">
              <w:rPr>
                <w:b/>
                <w:sz w:val="22"/>
                <w:szCs w:val="22"/>
              </w:rPr>
              <w:t>Schijft eigen naam (na)</w:t>
            </w:r>
          </w:p>
        </w:tc>
      </w:tr>
      <w:tr w:rsidR="0030451B" w:rsidRPr="00C23F50" w:rsidTr="0095797C">
        <w:tc>
          <w:tcPr>
            <w:tcW w:w="3119" w:type="dxa"/>
            <w:shd w:val="clear" w:color="auto" w:fill="auto"/>
          </w:tcPr>
          <w:p w:rsidR="0030451B" w:rsidRPr="00C23F50" w:rsidRDefault="0030451B" w:rsidP="00133060">
            <w:pPr>
              <w:contextualSpacing/>
              <w:rPr>
                <w:b/>
                <w:sz w:val="22"/>
                <w:szCs w:val="22"/>
              </w:rPr>
            </w:pPr>
            <w:r w:rsidRPr="00C23F50">
              <w:rPr>
                <w:b/>
                <w:sz w:val="22"/>
                <w:szCs w:val="22"/>
              </w:rPr>
              <w:t>Gesproken taal</w:t>
            </w:r>
          </w:p>
        </w:tc>
        <w:tc>
          <w:tcPr>
            <w:tcW w:w="3119" w:type="dxa"/>
            <w:shd w:val="clear" w:color="auto" w:fill="auto"/>
          </w:tcPr>
          <w:p w:rsidR="0030451B" w:rsidRPr="00C23F50" w:rsidRDefault="0030451B" w:rsidP="00133060">
            <w:pPr>
              <w:contextualSpacing/>
              <w:rPr>
                <w:b/>
                <w:sz w:val="22"/>
                <w:szCs w:val="22"/>
              </w:rPr>
            </w:pPr>
          </w:p>
        </w:tc>
        <w:tc>
          <w:tcPr>
            <w:tcW w:w="3119" w:type="dxa"/>
            <w:shd w:val="clear" w:color="auto" w:fill="auto"/>
          </w:tcPr>
          <w:p w:rsidR="0030451B" w:rsidRPr="00C23F50" w:rsidRDefault="0030451B" w:rsidP="00133060">
            <w:pPr>
              <w:contextualSpacing/>
              <w:rPr>
                <w:b/>
                <w:sz w:val="22"/>
                <w:szCs w:val="22"/>
              </w:rPr>
            </w:pPr>
          </w:p>
        </w:tc>
      </w:tr>
      <w:tr w:rsidR="0030451B" w:rsidRPr="00C23F50" w:rsidTr="0095797C">
        <w:tc>
          <w:tcPr>
            <w:tcW w:w="3119" w:type="dxa"/>
            <w:shd w:val="clear" w:color="auto" w:fill="auto"/>
          </w:tcPr>
          <w:p w:rsidR="0030451B" w:rsidRPr="00C23F50" w:rsidRDefault="0030451B" w:rsidP="00133060">
            <w:pPr>
              <w:contextualSpacing/>
              <w:rPr>
                <w:b/>
                <w:sz w:val="22"/>
                <w:szCs w:val="22"/>
              </w:rPr>
            </w:pPr>
          </w:p>
        </w:tc>
        <w:tc>
          <w:tcPr>
            <w:tcW w:w="3119" w:type="dxa"/>
            <w:shd w:val="clear" w:color="auto" w:fill="auto"/>
          </w:tcPr>
          <w:p w:rsidR="0030451B" w:rsidRPr="00C23F50" w:rsidRDefault="0030451B" w:rsidP="00133060">
            <w:pPr>
              <w:contextualSpacing/>
              <w:rPr>
                <w:sz w:val="22"/>
                <w:szCs w:val="22"/>
              </w:rPr>
            </w:pPr>
            <w:r w:rsidRPr="00C23F50">
              <w:rPr>
                <w:sz w:val="22"/>
                <w:szCs w:val="22"/>
              </w:rPr>
              <w:t>Noemt zijn eigen</w:t>
            </w:r>
            <w:r w:rsidR="0095797C">
              <w:rPr>
                <w:sz w:val="22"/>
                <w:szCs w:val="22"/>
              </w:rPr>
              <w:t xml:space="preserve"> </w:t>
            </w:r>
            <w:r w:rsidRPr="00C23F50">
              <w:rPr>
                <w:sz w:val="22"/>
                <w:szCs w:val="22"/>
              </w:rPr>
              <w:t>naam</w:t>
            </w:r>
            <w:r w:rsidR="0095797C">
              <w:rPr>
                <w:sz w:val="22"/>
                <w:szCs w:val="22"/>
              </w:rPr>
              <w:t>.</w:t>
            </w:r>
          </w:p>
          <w:p w:rsidR="0030451B" w:rsidRPr="00C23F50" w:rsidRDefault="0030451B" w:rsidP="00133060">
            <w:pPr>
              <w:contextualSpacing/>
              <w:rPr>
                <w:sz w:val="22"/>
                <w:szCs w:val="22"/>
              </w:rPr>
            </w:pPr>
            <w:r w:rsidRPr="00C23F50">
              <w:rPr>
                <w:sz w:val="22"/>
                <w:szCs w:val="22"/>
              </w:rPr>
              <w:t>Gebruikt</w:t>
            </w:r>
            <w:r w:rsidR="0095797C">
              <w:rPr>
                <w:sz w:val="22"/>
                <w:szCs w:val="22"/>
              </w:rPr>
              <w:t xml:space="preserve"> </w:t>
            </w:r>
            <w:r w:rsidRPr="00C23F50">
              <w:rPr>
                <w:sz w:val="22"/>
                <w:szCs w:val="22"/>
              </w:rPr>
              <w:t>woorden/gebaren/</w:t>
            </w:r>
          </w:p>
          <w:p w:rsidR="0030451B" w:rsidRPr="00C23F50" w:rsidRDefault="0030451B" w:rsidP="00133060">
            <w:pPr>
              <w:contextualSpacing/>
              <w:rPr>
                <w:sz w:val="22"/>
                <w:szCs w:val="22"/>
              </w:rPr>
            </w:pPr>
            <w:r w:rsidRPr="00C23F50">
              <w:rPr>
                <w:sz w:val="22"/>
                <w:szCs w:val="22"/>
              </w:rPr>
              <w:t>geluiden met een</w:t>
            </w:r>
            <w:r w:rsidR="0095797C">
              <w:rPr>
                <w:sz w:val="22"/>
                <w:szCs w:val="22"/>
              </w:rPr>
              <w:t xml:space="preserve"> </w:t>
            </w:r>
            <w:r w:rsidRPr="00C23F50">
              <w:rPr>
                <w:sz w:val="22"/>
                <w:szCs w:val="22"/>
              </w:rPr>
              <w:t>communicatieve</w:t>
            </w:r>
            <w:r w:rsidR="0095797C">
              <w:rPr>
                <w:sz w:val="22"/>
                <w:szCs w:val="22"/>
              </w:rPr>
              <w:t xml:space="preserve"> </w:t>
            </w:r>
            <w:r w:rsidRPr="00C23F50">
              <w:rPr>
                <w:sz w:val="22"/>
                <w:szCs w:val="22"/>
              </w:rPr>
              <w:t>intentie</w:t>
            </w:r>
            <w:r w:rsidR="0095797C">
              <w:rPr>
                <w:sz w:val="22"/>
                <w:szCs w:val="22"/>
              </w:rPr>
              <w:t>.</w:t>
            </w:r>
          </w:p>
        </w:tc>
        <w:tc>
          <w:tcPr>
            <w:tcW w:w="3119" w:type="dxa"/>
            <w:shd w:val="clear" w:color="auto" w:fill="auto"/>
          </w:tcPr>
          <w:p w:rsidR="0030451B" w:rsidRPr="00C23F50" w:rsidRDefault="0030451B" w:rsidP="00133060">
            <w:pPr>
              <w:contextualSpacing/>
              <w:rPr>
                <w:sz w:val="22"/>
                <w:szCs w:val="22"/>
              </w:rPr>
            </w:pPr>
            <w:r w:rsidRPr="00C23F50">
              <w:rPr>
                <w:sz w:val="22"/>
                <w:szCs w:val="22"/>
              </w:rPr>
              <w:t>Noemt zijn eigen</w:t>
            </w:r>
            <w:r w:rsidR="0095797C">
              <w:rPr>
                <w:sz w:val="22"/>
                <w:szCs w:val="22"/>
              </w:rPr>
              <w:t xml:space="preserve"> </w:t>
            </w:r>
            <w:r w:rsidRPr="00C23F50">
              <w:rPr>
                <w:sz w:val="22"/>
                <w:szCs w:val="22"/>
              </w:rPr>
              <w:t>naam</w:t>
            </w:r>
            <w:r w:rsidR="0095797C">
              <w:rPr>
                <w:sz w:val="22"/>
                <w:szCs w:val="22"/>
              </w:rPr>
              <w:t>.</w:t>
            </w:r>
          </w:p>
          <w:p w:rsidR="0030451B" w:rsidRPr="00C23F50" w:rsidRDefault="0030451B" w:rsidP="00133060">
            <w:pPr>
              <w:contextualSpacing/>
              <w:rPr>
                <w:sz w:val="22"/>
                <w:szCs w:val="22"/>
              </w:rPr>
            </w:pPr>
            <w:r w:rsidRPr="00C23F50">
              <w:rPr>
                <w:sz w:val="22"/>
                <w:szCs w:val="22"/>
              </w:rPr>
              <w:t>Gebruikt</w:t>
            </w:r>
            <w:r w:rsidR="0095797C">
              <w:rPr>
                <w:sz w:val="22"/>
                <w:szCs w:val="22"/>
              </w:rPr>
              <w:t xml:space="preserve"> </w:t>
            </w:r>
            <w:r w:rsidRPr="00C23F50">
              <w:rPr>
                <w:sz w:val="22"/>
                <w:szCs w:val="22"/>
              </w:rPr>
              <w:t>woorden/gebaren/</w:t>
            </w:r>
          </w:p>
          <w:p w:rsidR="0030451B" w:rsidRPr="00C23F50" w:rsidRDefault="0030451B" w:rsidP="00133060">
            <w:pPr>
              <w:contextualSpacing/>
              <w:rPr>
                <w:sz w:val="22"/>
                <w:szCs w:val="22"/>
              </w:rPr>
            </w:pPr>
            <w:r w:rsidRPr="00C23F50">
              <w:rPr>
                <w:sz w:val="22"/>
                <w:szCs w:val="22"/>
              </w:rPr>
              <w:t>geluiden met een</w:t>
            </w:r>
          </w:p>
          <w:p w:rsidR="0030451B" w:rsidRPr="00C23F50" w:rsidRDefault="0030451B" w:rsidP="00133060">
            <w:pPr>
              <w:contextualSpacing/>
              <w:rPr>
                <w:sz w:val="22"/>
                <w:szCs w:val="22"/>
              </w:rPr>
            </w:pPr>
            <w:r w:rsidRPr="00C23F50">
              <w:rPr>
                <w:sz w:val="22"/>
                <w:szCs w:val="22"/>
              </w:rPr>
              <w:t>communicatieve</w:t>
            </w:r>
            <w:r w:rsidR="0095797C">
              <w:rPr>
                <w:sz w:val="22"/>
                <w:szCs w:val="22"/>
              </w:rPr>
              <w:t xml:space="preserve"> </w:t>
            </w:r>
            <w:r w:rsidRPr="00C23F50">
              <w:rPr>
                <w:sz w:val="22"/>
                <w:szCs w:val="22"/>
              </w:rPr>
              <w:t>intentie.</w:t>
            </w:r>
          </w:p>
          <w:p w:rsidR="0030451B" w:rsidRPr="00C23F50" w:rsidRDefault="0030451B" w:rsidP="00133060">
            <w:pPr>
              <w:contextualSpacing/>
              <w:rPr>
                <w:sz w:val="22"/>
                <w:szCs w:val="22"/>
              </w:rPr>
            </w:pPr>
            <w:r w:rsidRPr="00C23F50">
              <w:rPr>
                <w:sz w:val="22"/>
                <w:szCs w:val="22"/>
              </w:rPr>
              <w:t>Vraagt om uitleg of</w:t>
            </w:r>
            <w:r w:rsidR="0095797C">
              <w:rPr>
                <w:sz w:val="22"/>
                <w:szCs w:val="22"/>
              </w:rPr>
              <w:t xml:space="preserve"> </w:t>
            </w:r>
            <w:r w:rsidRPr="00C23F50">
              <w:rPr>
                <w:sz w:val="22"/>
                <w:szCs w:val="22"/>
              </w:rPr>
              <w:t>verduidelijking wanneer</w:t>
            </w:r>
            <w:r w:rsidR="0095797C">
              <w:rPr>
                <w:sz w:val="22"/>
                <w:szCs w:val="22"/>
              </w:rPr>
              <w:t xml:space="preserve"> </w:t>
            </w:r>
            <w:r w:rsidRPr="00C23F50">
              <w:rPr>
                <w:sz w:val="22"/>
                <w:szCs w:val="22"/>
              </w:rPr>
              <w:t>hij iets niet begrijpt</w:t>
            </w:r>
            <w:r w:rsidR="0095797C">
              <w:rPr>
                <w:sz w:val="22"/>
                <w:szCs w:val="22"/>
              </w:rPr>
              <w:t>.</w:t>
            </w:r>
          </w:p>
          <w:p w:rsidR="0030451B" w:rsidRPr="00C23F50" w:rsidRDefault="0030451B" w:rsidP="00133060">
            <w:pPr>
              <w:contextualSpacing/>
              <w:rPr>
                <w:sz w:val="22"/>
                <w:szCs w:val="22"/>
              </w:rPr>
            </w:pPr>
            <w:r w:rsidRPr="00C23F50">
              <w:rPr>
                <w:sz w:val="22"/>
                <w:szCs w:val="22"/>
              </w:rPr>
              <w:t>Stelt zichzelf netjes voor</w:t>
            </w:r>
            <w:r w:rsidR="0095797C">
              <w:rPr>
                <w:sz w:val="22"/>
                <w:szCs w:val="22"/>
              </w:rPr>
              <w:t>.</w:t>
            </w:r>
          </w:p>
        </w:tc>
      </w:tr>
      <w:tr w:rsidR="0030451B" w:rsidRPr="00C23F50" w:rsidTr="0095797C">
        <w:tc>
          <w:tcPr>
            <w:tcW w:w="3119"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t>Overstijgende leergebieden</w:t>
            </w: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r>
      <w:tr w:rsidR="0030451B" w:rsidRPr="00C23F50" w:rsidTr="0095797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Leren leren</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Noemt een naam om de</w:t>
            </w:r>
          </w:p>
          <w:p w:rsidR="0030451B" w:rsidRPr="00C23F50" w:rsidRDefault="0030451B" w:rsidP="00133060">
            <w:pPr>
              <w:contextualSpacing/>
              <w:rPr>
                <w:rFonts w:cs="Arial"/>
                <w:sz w:val="22"/>
                <w:szCs w:val="22"/>
              </w:rPr>
            </w:pPr>
            <w:r w:rsidRPr="00C23F50">
              <w:rPr>
                <w:rFonts w:cs="Arial"/>
                <w:sz w:val="22"/>
                <w:szCs w:val="22"/>
              </w:rPr>
              <w:t>aandacht van de ander</w:t>
            </w:r>
            <w:r w:rsidR="0095797C">
              <w:rPr>
                <w:rFonts w:cs="Arial"/>
                <w:sz w:val="22"/>
                <w:szCs w:val="22"/>
              </w:rPr>
              <w:t xml:space="preserve"> </w:t>
            </w:r>
            <w:r w:rsidRPr="00C23F50">
              <w:rPr>
                <w:rFonts w:cs="Arial"/>
                <w:sz w:val="22"/>
                <w:szCs w:val="22"/>
              </w:rPr>
              <w:t>op iets te vestigen</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Leren taken uitvoeren</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Zegt het tegen een</w:t>
            </w:r>
            <w:r w:rsidR="0095797C">
              <w:rPr>
                <w:rFonts w:cs="Arial"/>
                <w:sz w:val="22"/>
                <w:szCs w:val="22"/>
              </w:rPr>
              <w:t xml:space="preserve"> </w:t>
            </w:r>
            <w:r w:rsidRPr="00C23F50">
              <w:rPr>
                <w:rFonts w:cs="Arial"/>
                <w:sz w:val="22"/>
                <w:szCs w:val="22"/>
              </w:rPr>
              <w:t>ander als die iets doet</w:t>
            </w:r>
            <w:r w:rsidR="0095797C">
              <w:rPr>
                <w:rFonts w:cs="Arial"/>
                <w:sz w:val="22"/>
                <w:szCs w:val="22"/>
              </w:rPr>
              <w:t xml:space="preserve"> </w:t>
            </w:r>
            <w:r w:rsidRPr="00C23F50">
              <w:rPr>
                <w:rFonts w:cs="Arial"/>
                <w:sz w:val="22"/>
                <w:szCs w:val="22"/>
              </w:rPr>
              <w:t>wat hij wel/ niet leuk</w:t>
            </w:r>
            <w:r w:rsidR="0095797C">
              <w:rPr>
                <w:rFonts w:cs="Arial"/>
                <w:sz w:val="22"/>
                <w:szCs w:val="22"/>
              </w:rPr>
              <w:t xml:space="preserve"> </w:t>
            </w:r>
            <w:r w:rsidRPr="00C23F50">
              <w:rPr>
                <w:rFonts w:cs="Arial"/>
                <w:sz w:val="22"/>
                <w:szCs w:val="22"/>
              </w:rPr>
              <w:t>vindt</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Leren functioneren in</w:t>
            </w:r>
            <w:r w:rsidR="0095797C">
              <w:rPr>
                <w:rFonts w:cs="Arial"/>
                <w:sz w:val="22"/>
                <w:szCs w:val="22"/>
              </w:rPr>
              <w:t xml:space="preserve"> </w:t>
            </w:r>
            <w:r w:rsidRPr="00C23F50">
              <w:rPr>
                <w:rFonts w:cs="Arial"/>
                <w:sz w:val="22"/>
                <w:szCs w:val="22"/>
              </w:rPr>
              <w:t>sociale situaties</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Uit passief en/of actief</w:t>
            </w:r>
            <w:r w:rsidR="0095797C">
              <w:rPr>
                <w:rFonts w:cs="Arial"/>
                <w:sz w:val="22"/>
                <w:szCs w:val="22"/>
              </w:rPr>
              <w:t xml:space="preserve"> </w:t>
            </w:r>
            <w:r w:rsidRPr="00C23F50">
              <w:rPr>
                <w:rFonts w:cs="Arial"/>
                <w:sz w:val="22"/>
                <w:szCs w:val="22"/>
              </w:rPr>
              <w:t>zijn gevoelens en wijst</w:t>
            </w:r>
            <w:r w:rsidR="0095797C">
              <w:rPr>
                <w:rFonts w:cs="Arial"/>
                <w:sz w:val="22"/>
                <w:szCs w:val="22"/>
              </w:rPr>
              <w:t xml:space="preserve"> </w:t>
            </w:r>
            <w:r w:rsidRPr="00C23F50">
              <w:rPr>
                <w:rFonts w:cs="Arial"/>
                <w:sz w:val="22"/>
                <w:szCs w:val="22"/>
              </w:rPr>
              <w:t>naar de aanleiding</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Deelt iets met een ander</w:t>
            </w:r>
            <w:r w:rsidR="0095797C">
              <w:rPr>
                <w:rFonts w:cs="Arial"/>
                <w:sz w:val="22"/>
                <w:szCs w:val="22"/>
              </w:rPr>
              <w:t xml:space="preserve"> </w:t>
            </w:r>
            <w:r w:rsidRPr="00C23F50">
              <w:rPr>
                <w:rFonts w:cs="Arial"/>
                <w:sz w:val="22"/>
                <w:szCs w:val="22"/>
              </w:rPr>
              <w:t>als hem dit gevraagd</w:t>
            </w:r>
            <w:r w:rsidR="0095797C">
              <w:rPr>
                <w:rFonts w:cs="Arial"/>
                <w:sz w:val="22"/>
                <w:szCs w:val="22"/>
              </w:rPr>
              <w:t xml:space="preserve"> </w:t>
            </w:r>
            <w:r w:rsidRPr="00C23F50">
              <w:rPr>
                <w:rFonts w:cs="Arial"/>
                <w:sz w:val="22"/>
                <w:szCs w:val="22"/>
              </w:rPr>
              <w:t>wordt</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Leren leren</w:t>
            </w:r>
            <w:r w:rsidR="0095797C">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Vertelt over iets dat hij</w:t>
            </w:r>
            <w:r w:rsidR="0095797C">
              <w:rPr>
                <w:rFonts w:cs="Arial"/>
                <w:sz w:val="22"/>
                <w:szCs w:val="22"/>
              </w:rPr>
              <w:t xml:space="preserve"> </w:t>
            </w:r>
            <w:r w:rsidRPr="00C23F50">
              <w:rPr>
                <w:rFonts w:cs="Arial"/>
                <w:sz w:val="22"/>
                <w:szCs w:val="22"/>
              </w:rPr>
              <w:t>heeft beleefd en hoe hij</w:t>
            </w:r>
            <w:r w:rsidR="0095797C">
              <w:rPr>
                <w:rFonts w:cs="Arial"/>
                <w:sz w:val="22"/>
                <w:szCs w:val="22"/>
              </w:rPr>
              <w:t xml:space="preserve"> zich </w:t>
            </w:r>
            <w:r w:rsidRPr="00C23F50">
              <w:rPr>
                <w:rFonts w:cs="Arial"/>
                <w:sz w:val="22"/>
                <w:szCs w:val="22"/>
              </w:rPr>
              <w:t>daarbij voelde</w:t>
            </w:r>
            <w:r w:rsidR="0095797C">
              <w:rPr>
                <w:rFonts w:cs="Arial"/>
                <w:sz w:val="22"/>
                <w:szCs w:val="22"/>
              </w:rPr>
              <w:t>.</w:t>
            </w:r>
          </w:p>
          <w:p w:rsidR="0030451B" w:rsidRPr="00C23F50" w:rsidRDefault="0030451B" w:rsidP="00133060">
            <w:pPr>
              <w:rPr>
                <w:rFonts w:cs="Arial"/>
                <w:sz w:val="22"/>
                <w:szCs w:val="22"/>
              </w:rPr>
            </w:pPr>
            <w:r w:rsidRPr="00C23F50">
              <w:rPr>
                <w:rFonts w:cs="Arial"/>
                <w:sz w:val="22"/>
                <w:szCs w:val="22"/>
              </w:rPr>
              <w:t>Leren taken uitvoeren</w:t>
            </w:r>
            <w:r w:rsidR="0095797C">
              <w:rPr>
                <w:rFonts w:cs="Arial"/>
                <w:sz w:val="22"/>
                <w:szCs w:val="22"/>
              </w:rPr>
              <w:t>.</w:t>
            </w:r>
          </w:p>
          <w:p w:rsidR="0030451B" w:rsidRPr="00C23F50" w:rsidRDefault="0030451B" w:rsidP="00133060">
            <w:pPr>
              <w:rPr>
                <w:rFonts w:cs="Arial"/>
                <w:sz w:val="22"/>
                <w:szCs w:val="22"/>
              </w:rPr>
            </w:pPr>
            <w:r w:rsidRPr="00C23F50">
              <w:rPr>
                <w:rFonts w:cs="Arial"/>
                <w:sz w:val="22"/>
                <w:szCs w:val="22"/>
              </w:rPr>
              <w:t>Zegt het als hij wordt</w:t>
            </w:r>
          </w:p>
          <w:p w:rsidR="0030451B" w:rsidRPr="00C23F50" w:rsidRDefault="0030451B" w:rsidP="00133060">
            <w:pPr>
              <w:rPr>
                <w:rFonts w:cs="Arial"/>
                <w:sz w:val="22"/>
                <w:szCs w:val="22"/>
              </w:rPr>
            </w:pPr>
            <w:r w:rsidRPr="00C23F50">
              <w:rPr>
                <w:rFonts w:cs="Arial"/>
                <w:sz w:val="22"/>
                <w:szCs w:val="22"/>
              </w:rPr>
              <w:t>overgeslagen of als iets</w:t>
            </w:r>
            <w:r w:rsidR="0095797C">
              <w:rPr>
                <w:rFonts w:cs="Arial"/>
                <w:sz w:val="22"/>
                <w:szCs w:val="22"/>
              </w:rPr>
              <w:t xml:space="preserve"> </w:t>
            </w:r>
            <w:r w:rsidRPr="00C23F50">
              <w:rPr>
                <w:rFonts w:cs="Arial"/>
                <w:sz w:val="22"/>
                <w:szCs w:val="22"/>
              </w:rPr>
              <w:t>dat beloofd is vergeten</w:t>
            </w:r>
            <w:r w:rsidR="0095797C">
              <w:rPr>
                <w:rFonts w:cs="Arial"/>
                <w:sz w:val="22"/>
                <w:szCs w:val="22"/>
              </w:rPr>
              <w:t xml:space="preserve"> </w:t>
            </w:r>
            <w:r w:rsidRPr="00C23F50">
              <w:rPr>
                <w:rFonts w:cs="Arial"/>
                <w:sz w:val="22"/>
                <w:szCs w:val="22"/>
              </w:rPr>
              <w:t>wordt</w:t>
            </w:r>
            <w:r w:rsidR="0095797C">
              <w:rPr>
                <w:rFonts w:cs="Arial"/>
                <w:sz w:val="22"/>
                <w:szCs w:val="22"/>
              </w:rPr>
              <w:t>.</w:t>
            </w:r>
          </w:p>
          <w:p w:rsidR="0030451B" w:rsidRPr="00C23F50" w:rsidRDefault="0030451B" w:rsidP="00133060">
            <w:pPr>
              <w:rPr>
                <w:rFonts w:cs="Arial"/>
                <w:sz w:val="22"/>
                <w:szCs w:val="22"/>
              </w:rPr>
            </w:pPr>
            <w:r w:rsidRPr="00C23F50">
              <w:rPr>
                <w:rFonts w:cs="Arial"/>
                <w:sz w:val="22"/>
                <w:szCs w:val="22"/>
              </w:rPr>
              <w:t>Leren functioneren in</w:t>
            </w:r>
          </w:p>
          <w:p w:rsidR="0030451B" w:rsidRPr="00C23F50" w:rsidRDefault="0030451B" w:rsidP="00133060">
            <w:pPr>
              <w:rPr>
                <w:rFonts w:cs="Arial"/>
                <w:sz w:val="22"/>
                <w:szCs w:val="22"/>
              </w:rPr>
            </w:pPr>
            <w:r w:rsidRPr="00C23F50">
              <w:rPr>
                <w:rFonts w:cs="Arial"/>
                <w:sz w:val="22"/>
                <w:szCs w:val="22"/>
              </w:rPr>
              <w:t>sociale situaties</w:t>
            </w:r>
            <w:r w:rsidR="0095797C">
              <w:rPr>
                <w:rFonts w:cs="Arial"/>
                <w:sz w:val="22"/>
                <w:szCs w:val="22"/>
              </w:rPr>
              <w:t>.</w:t>
            </w:r>
          </w:p>
          <w:p w:rsidR="0030451B" w:rsidRPr="00C23F50" w:rsidRDefault="0030451B" w:rsidP="00133060">
            <w:pPr>
              <w:rPr>
                <w:rFonts w:cs="Arial"/>
                <w:sz w:val="22"/>
                <w:szCs w:val="22"/>
              </w:rPr>
            </w:pPr>
            <w:r w:rsidRPr="00C23F50">
              <w:rPr>
                <w:rFonts w:cs="Arial"/>
                <w:sz w:val="22"/>
                <w:szCs w:val="22"/>
              </w:rPr>
              <w:t>Deelt iets met een ander</w:t>
            </w:r>
          </w:p>
          <w:p w:rsidR="0030451B" w:rsidRPr="00C23F50" w:rsidRDefault="0030451B" w:rsidP="00133060">
            <w:pPr>
              <w:rPr>
                <w:rFonts w:cs="Arial"/>
                <w:sz w:val="22"/>
                <w:szCs w:val="22"/>
              </w:rPr>
            </w:pPr>
            <w:r w:rsidRPr="00C23F50">
              <w:rPr>
                <w:rFonts w:cs="Arial"/>
                <w:sz w:val="22"/>
                <w:szCs w:val="22"/>
              </w:rPr>
              <w:t>als hem dit gevraagd</w:t>
            </w:r>
            <w:r w:rsidR="0095797C">
              <w:rPr>
                <w:rFonts w:cs="Arial"/>
                <w:sz w:val="22"/>
                <w:szCs w:val="22"/>
              </w:rPr>
              <w:t xml:space="preserve"> </w:t>
            </w:r>
            <w:r w:rsidRPr="00C23F50">
              <w:rPr>
                <w:rFonts w:cs="Arial"/>
                <w:sz w:val="22"/>
                <w:szCs w:val="22"/>
              </w:rPr>
              <w:t>wordt en past zijn</w:t>
            </w:r>
            <w:r w:rsidR="0095797C">
              <w:rPr>
                <w:rFonts w:cs="Arial"/>
                <w:sz w:val="22"/>
                <w:szCs w:val="22"/>
              </w:rPr>
              <w:t xml:space="preserve"> </w:t>
            </w:r>
            <w:r w:rsidRPr="00C23F50">
              <w:rPr>
                <w:rFonts w:cs="Arial"/>
                <w:sz w:val="22"/>
                <w:szCs w:val="22"/>
              </w:rPr>
              <w:t>gedrag er op aan</w:t>
            </w:r>
            <w:r w:rsidR="0095797C">
              <w:rPr>
                <w:rFonts w:cs="Arial"/>
                <w:sz w:val="22"/>
                <w:szCs w:val="22"/>
              </w:rPr>
              <w:t>.</w:t>
            </w:r>
          </w:p>
        </w:tc>
      </w:tr>
      <w:tr w:rsidR="0030451B" w:rsidRPr="00C23F50" w:rsidTr="0095797C">
        <w:tc>
          <w:tcPr>
            <w:tcW w:w="3119" w:type="dxa"/>
            <w:shd w:val="clear" w:color="auto" w:fill="auto"/>
          </w:tcPr>
          <w:p w:rsidR="0030451B" w:rsidRPr="00C23F50" w:rsidRDefault="0030451B" w:rsidP="00133060">
            <w:pPr>
              <w:contextualSpacing/>
              <w:rPr>
                <w:rFonts w:cs="Arial"/>
                <w:b/>
                <w:sz w:val="22"/>
                <w:szCs w:val="22"/>
              </w:rPr>
            </w:pPr>
            <w:r w:rsidRPr="00C23F50">
              <w:rPr>
                <w:rFonts w:cs="Arial"/>
                <w:b/>
                <w:sz w:val="22"/>
                <w:szCs w:val="22"/>
              </w:rPr>
              <w:lastRenderedPageBreak/>
              <w:t>Voorbereiding op Dagbesteding</w:t>
            </w:r>
          </w:p>
        </w:tc>
        <w:tc>
          <w:tcPr>
            <w:tcW w:w="3119" w:type="dxa"/>
            <w:shd w:val="clear" w:color="auto" w:fill="auto"/>
          </w:tcPr>
          <w:p w:rsidR="0030451B" w:rsidRPr="00C23F50" w:rsidRDefault="0030451B" w:rsidP="00133060">
            <w:pPr>
              <w:contextualSpacing/>
              <w:rPr>
                <w:rFonts w:cs="Arial"/>
                <w:b/>
                <w:sz w:val="22"/>
                <w:szCs w:val="22"/>
              </w:rPr>
            </w:pPr>
          </w:p>
        </w:tc>
        <w:tc>
          <w:tcPr>
            <w:tcW w:w="3119" w:type="dxa"/>
            <w:shd w:val="clear" w:color="auto" w:fill="auto"/>
          </w:tcPr>
          <w:p w:rsidR="0030451B" w:rsidRPr="00C23F50" w:rsidRDefault="0030451B" w:rsidP="00133060">
            <w:pPr>
              <w:contextualSpacing/>
              <w:rPr>
                <w:rFonts w:cs="Arial"/>
                <w:b/>
                <w:sz w:val="22"/>
                <w:szCs w:val="22"/>
              </w:rPr>
            </w:pPr>
          </w:p>
        </w:tc>
      </w:tr>
      <w:tr w:rsidR="0030451B" w:rsidRPr="00C23F50" w:rsidTr="0095797C">
        <w:tc>
          <w:tcPr>
            <w:tcW w:w="3119" w:type="dxa"/>
            <w:shd w:val="clear" w:color="auto" w:fill="auto"/>
          </w:tcPr>
          <w:p w:rsidR="0030451B" w:rsidRPr="00C23F50" w:rsidRDefault="00714CFD" w:rsidP="00714CFD">
            <w:pPr>
              <w:contextualSpacing/>
              <w:rPr>
                <w:rFonts w:cs="Arial"/>
                <w:sz w:val="22"/>
                <w:szCs w:val="22"/>
              </w:rPr>
            </w:pPr>
            <w:r w:rsidRPr="00C23F50">
              <w:rPr>
                <w:rFonts w:cs="Arial"/>
                <w:sz w:val="22"/>
                <w:szCs w:val="22"/>
              </w:rPr>
              <w:t>Accepteert het als er in</w:t>
            </w:r>
            <w:r w:rsidR="0095797C">
              <w:rPr>
                <w:rFonts w:cs="Arial"/>
                <w:sz w:val="22"/>
                <w:szCs w:val="22"/>
              </w:rPr>
              <w:t xml:space="preserve"> </w:t>
            </w:r>
            <w:r w:rsidRPr="00C23F50">
              <w:rPr>
                <w:rFonts w:cs="Arial"/>
                <w:sz w:val="22"/>
                <w:szCs w:val="22"/>
              </w:rPr>
              <w:t>een andere ruimte</w:t>
            </w:r>
            <w:r w:rsidR="0095797C">
              <w:rPr>
                <w:rFonts w:cs="Arial"/>
                <w:sz w:val="22"/>
                <w:szCs w:val="22"/>
              </w:rPr>
              <w:t xml:space="preserve"> </w:t>
            </w:r>
            <w:r w:rsidRPr="00C23F50">
              <w:rPr>
                <w:rFonts w:cs="Arial"/>
                <w:sz w:val="22"/>
                <w:szCs w:val="22"/>
              </w:rPr>
              <w:t>gewerk</w:t>
            </w:r>
            <w:r w:rsidR="0095797C">
              <w:rPr>
                <w:rFonts w:cs="Arial"/>
                <w:sz w:val="22"/>
                <w:szCs w:val="22"/>
              </w:rPr>
              <w:t xml:space="preserve">t moet worden onder begeleiding </w:t>
            </w:r>
            <w:r w:rsidRPr="00C23F50">
              <w:rPr>
                <w:rFonts w:cs="Arial"/>
                <w:sz w:val="22"/>
                <w:szCs w:val="22"/>
              </w:rPr>
              <w:t>van verschillende personen</w:t>
            </w:r>
            <w:r w:rsidR="0095797C">
              <w:rPr>
                <w:rFonts w:cs="Arial"/>
                <w:sz w:val="22"/>
                <w:szCs w:val="22"/>
              </w:rPr>
              <w:t>.</w:t>
            </w:r>
          </w:p>
        </w:tc>
        <w:tc>
          <w:tcPr>
            <w:tcW w:w="3119" w:type="dxa"/>
            <w:shd w:val="clear" w:color="auto" w:fill="auto"/>
          </w:tcPr>
          <w:p w:rsidR="0030451B" w:rsidRPr="00C23F50" w:rsidRDefault="00714CFD" w:rsidP="00714CFD">
            <w:pPr>
              <w:contextualSpacing/>
              <w:rPr>
                <w:rFonts w:cs="Arial"/>
                <w:sz w:val="22"/>
                <w:szCs w:val="22"/>
              </w:rPr>
            </w:pPr>
            <w:r w:rsidRPr="00C23F50">
              <w:rPr>
                <w:rFonts w:cs="Arial"/>
                <w:sz w:val="22"/>
                <w:szCs w:val="22"/>
              </w:rPr>
              <w:t>Accepteert het als er in</w:t>
            </w:r>
            <w:r w:rsidR="001E1962">
              <w:rPr>
                <w:rFonts w:cs="Arial"/>
                <w:sz w:val="22"/>
                <w:szCs w:val="22"/>
              </w:rPr>
              <w:t xml:space="preserve"> </w:t>
            </w:r>
            <w:r w:rsidRPr="00C23F50">
              <w:rPr>
                <w:rFonts w:cs="Arial"/>
                <w:sz w:val="22"/>
                <w:szCs w:val="22"/>
              </w:rPr>
              <w:t>een andere ruimte</w:t>
            </w:r>
            <w:r w:rsidR="0095797C">
              <w:rPr>
                <w:rFonts w:cs="Arial"/>
                <w:sz w:val="22"/>
                <w:szCs w:val="22"/>
              </w:rPr>
              <w:t xml:space="preserve"> </w:t>
            </w:r>
            <w:r w:rsidRPr="00C23F50">
              <w:rPr>
                <w:rFonts w:cs="Arial"/>
                <w:sz w:val="22"/>
                <w:szCs w:val="22"/>
              </w:rPr>
              <w:t>gewerkt moet worden onder begeleiding van verschillende personen</w:t>
            </w:r>
            <w:r w:rsidR="001E1962">
              <w:rPr>
                <w:rFonts w:cs="Arial"/>
                <w:sz w:val="22"/>
                <w:szCs w:val="22"/>
              </w:rPr>
              <w:t>.</w:t>
            </w:r>
          </w:p>
          <w:p w:rsidR="00714CFD" w:rsidRPr="00C23F50" w:rsidRDefault="00714CFD" w:rsidP="00714CFD">
            <w:pPr>
              <w:contextualSpacing/>
              <w:rPr>
                <w:rFonts w:cs="Arial"/>
                <w:sz w:val="22"/>
                <w:szCs w:val="22"/>
              </w:rPr>
            </w:pPr>
            <w:r w:rsidRPr="00C23F50">
              <w:rPr>
                <w:rFonts w:cs="Arial"/>
                <w:sz w:val="22"/>
                <w:szCs w:val="22"/>
              </w:rPr>
              <w:t>Is in staat korte tijd zelf aan een taakje te werken</w:t>
            </w:r>
            <w:r w:rsidR="001E1962">
              <w:rPr>
                <w:rFonts w:cs="Arial"/>
                <w:sz w:val="22"/>
                <w:szCs w:val="22"/>
              </w:rPr>
              <w:t>.</w:t>
            </w:r>
          </w:p>
        </w:tc>
        <w:tc>
          <w:tcPr>
            <w:tcW w:w="3119" w:type="dxa"/>
            <w:shd w:val="clear" w:color="auto" w:fill="auto"/>
          </w:tcPr>
          <w:p w:rsidR="0030451B" w:rsidRPr="00C23F50" w:rsidRDefault="0030451B" w:rsidP="00133060">
            <w:pPr>
              <w:contextualSpacing/>
              <w:rPr>
                <w:rFonts w:cs="Arial"/>
                <w:sz w:val="22"/>
                <w:szCs w:val="22"/>
              </w:rPr>
            </w:pPr>
            <w:r w:rsidRPr="00C23F50">
              <w:rPr>
                <w:rFonts w:cs="Arial"/>
                <w:sz w:val="22"/>
                <w:szCs w:val="22"/>
              </w:rPr>
              <w:t>Weet in elke situatie wie</w:t>
            </w:r>
            <w:r w:rsidR="009D39DB">
              <w:rPr>
                <w:rFonts w:cs="Arial"/>
                <w:sz w:val="22"/>
                <w:szCs w:val="22"/>
              </w:rPr>
              <w:t xml:space="preserve"> </w:t>
            </w:r>
            <w:r w:rsidRPr="00C23F50">
              <w:rPr>
                <w:rFonts w:cs="Arial"/>
                <w:sz w:val="22"/>
                <w:szCs w:val="22"/>
              </w:rPr>
              <w:t>en wanneer hij om hulp</w:t>
            </w:r>
            <w:r w:rsidR="009D39DB">
              <w:rPr>
                <w:rFonts w:cs="Arial"/>
                <w:sz w:val="22"/>
                <w:szCs w:val="22"/>
              </w:rPr>
              <w:t xml:space="preserve"> </w:t>
            </w:r>
            <w:r w:rsidRPr="00C23F50">
              <w:rPr>
                <w:rFonts w:cs="Arial"/>
                <w:sz w:val="22"/>
                <w:szCs w:val="22"/>
              </w:rPr>
              <w:t>mag vragen volgens de</w:t>
            </w:r>
            <w:r w:rsidR="009D39DB">
              <w:rPr>
                <w:rFonts w:cs="Arial"/>
                <w:sz w:val="22"/>
                <w:szCs w:val="22"/>
              </w:rPr>
              <w:t xml:space="preserve"> </w:t>
            </w:r>
            <w:r w:rsidRPr="00C23F50">
              <w:rPr>
                <w:rFonts w:cs="Arial"/>
                <w:sz w:val="22"/>
                <w:szCs w:val="22"/>
              </w:rPr>
              <w:t>afgesproken regels</w:t>
            </w:r>
            <w:r w:rsidR="009D39DB">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Doet zelfstandig</w:t>
            </w:r>
            <w:r w:rsidR="009D39DB">
              <w:rPr>
                <w:rFonts w:cs="Arial"/>
                <w:sz w:val="22"/>
                <w:szCs w:val="22"/>
              </w:rPr>
              <w:t xml:space="preserve"> </w:t>
            </w:r>
            <w:r w:rsidRPr="00C23F50">
              <w:rPr>
                <w:rFonts w:cs="Arial"/>
                <w:sz w:val="22"/>
                <w:szCs w:val="22"/>
              </w:rPr>
              <w:t>meerdere op zichzelf</w:t>
            </w:r>
            <w:r w:rsidR="009D39DB">
              <w:rPr>
                <w:rFonts w:cs="Arial"/>
                <w:sz w:val="22"/>
                <w:szCs w:val="22"/>
              </w:rPr>
              <w:t xml:space="preserve"> </w:t>
            </w:r>
            <w:r w:rsidRPr="00C23F50">
              <w:rPr>
                <w:rFonts w:cs="Arial"/>
                <w:sz w:val="22"/>
                <w:szCs w:val="22"/>
              </w:rPr>
              <w:t>staande, bekende taken</w:t>
            </w:r>
            <w:r w:rsidR="009D39DB">
              <w:rPr>
                <w:rFonts w:cs="Arial"/>
                <w:sz w:val="22"/>
                <w:szCs w:val="22"/>
              </w:rPr>
              <w:t xml:space="preserve"> </w:t>
            </w:r>
            <w:r w:rsidRPr="00C23F50">
              <w:rPr>
                <w:rFonts w:cs="Arial"/>
                <w:sz w:val="22"/>
                <w:szCs w:val="22"/>
              </w:rPr>
              <w:t>achter elkaar</w:t>
            </w:r>
            <w:r w:rsidR="009D39DB">
              <w:rPr>
                <w:rFonts w:cs="Arial"/>
                <w:sz w:val="22"/>
                <w:szCs w:val="22"/>
              </w:rPr>
              <w:t>.</w:t>
            </w:r>
          </w:p>
          <w:p w:rsidR="0030451B" w:rsidRPr="00C23F50" w:rsidRDefault="0030451B" w:rsidP="00133060">
            <w:pPr>
              <w:contextualSpacing/>
              <w:rPr>
                <w:rFonts w:cs="Arial"/>
                <w:sz w:val="22"/>
                <w:szCs w:val="22"/>
              </w:rPr>
            </w:pPr>
            <w:r w:rsidRPr="00C23F50">
              <w:rPr>
                <w:rFonts w:cs="Arial"/>
                <w:sz w:val="22"/>
                <w:szCs w:val="22"/>
              </w:rPr>
              <w:t>Past veel</w:t>
            </w:r>
            <w:r w:rsidR="00EA7795">
              <w:rPr>
                <w:rFonts w:cs="Arial"/>
                <w:sz w:val="22"/>
                <w:szCs w:val="22"/>
              </w:rPr>
              <w:t xml:space="preserve"> </w:t>
            </w:r>
            <w:r w:rsidRPr="00C23F50">
              <w:rPr>
                <w:rFonts w:cs="Arial"/>
                <w:sz w:val="22"/>
                <w:szCs w:val="22"/>
              </w:rPr>
              <w:t>voorkomende</w:t>
            </w:r>
          </w:p>
          <w:p w:rsidR="0030451B" w:rsidRPr="00C23F50" w:rsidRDefault="0030451B" w:rsidP="00133060">
            <w:pPr>
              <w:contextualSpacing/>
              <w:rPr>
                <w:rFonts w:cs="Arial"/>
                <w:sz w:val="22"/>
                <w:szCs w:val="22"/>
              </w:rPr>
            </w:pPr>
            <w:r w:rsidRPr="00C23F50">
              <w:rPr>
                <w:rFonts w:cs="Arial"/>
                <w:sz w:val="22"/>
                <w:szCs w:val="22"/>
              </w:rPr>
              <w:t>sociale regels toe</w:t>
            </w:r>
            <w:r w:rsidR="009D39DB">
              <w:rPr>
                <w:rFonts w:cs="Arial"/>
                <w:sz w:val="22"/>
                <w:szCs w:val="22"/>
              </w:rPr>
              <w:t>.</w:t>
            </w:r>
          </w:p>
        </w:tc>
      </w:tr>
      <w:tr w:rsidR="0030451B" w:rsidRPr="00C23F50" w:rsidTr="0095797C">
        <w:tc>
          <w:tcPr>
            <w:tcW w:w="3119" w:type="dxa"/>
            <w:shd w:val="clear" w:color="auto" w:fill="auto"/>
          </w:tcPr>
          <w:p w:rsidR="0030451B" w:rsidRPr="00C23F50" w:rsidRDefault="0030451B" w:rsidP="00133060">
            <w:pPr>
              <w:contextualSpacing/>
              <w:rPr>
                <w:b/>
                <w:sz w:val="22"/>
                <w:szCs w:val="22"/>
              </w:rPr>
            </w:pPr>
            <w:r w:rsidRPr="00C23F50">
              <w:rPr>
                <w:b/>
                <w:sz w:val="22"/>
                <w:szCs w:val="22"/>
              </w:rPr>
              <w:t>Ontwikkelen van een</w:t>
            </w:r>
          </w:p>
          <w:p w:rsidR="0030451B" w:rsidRPr="00C23F50" w:rsidRDefault="0030451B" w:rsidP="00133060">
            <w:pPr>
              <w:contextualSpacing/>
              <w:rPr>
                <w:b/>
                <w:sz w:val="22"/>
                <w:szCs w:val="22"/>
              </w:rPr>
            </w:pPr>
            <w:r w:rsidRPr="00C23F50">
              <w:rPr>
                <w:b/>
                <w:sz w:val="22"/>
                <w:szCs w:val="22"/>
              </w:rPr>
              <w:t>persoonlijk</w:t>
            </w:r>
          </w:p>
          <w:p w:rsidR="0030451B" w:rsidRPr="00C23F50" w:rsidRDefault="0030451B" w:rsidP="00133060">
            <w:pPr>
              <w:contextualSpacing/>
              <w:rPr>
                <w:b/>
                <w:sz w:val="22"/>
                <w:szCs w:val="22"/>
              </w:rPr>
            </w:pPr>
            <w:r w:rsidRPr="00C23F50">
              <w:rPr>
                <w:b/>
                <w:sz w:val="22"/>
                <w:szCs w:val="22"/>
              </w:rPr>
              <w:t>toekomstperspectief</w:t>
            </w:r>
          </w:p>
        </w:tc>
        <w:tc>
          <w:tcPr>
            <w:tcW w:w="3119" w:type="dxa"/>
            <w:shd w:val="clear" w:color="auto" w:fill="auto"/>
          </w:tcPr>
          <w:p w:rsidR="0030451B" w:rsidRPr="00C23F50" w:rsidRDefault="0030451B" w:rsidP="00133060">
            <w:pPr>
              <w:contextualSpacing/>
              <w:rPr>
                <w:b/>
                <w:sz w:val="22"/>
                <w:szCs w:val="22"/>
              </w:rPr>
            </w:pPr>
            <w:r w:rsidRPr="00C23F50">
              <w:rPr>
                <w:b/>
                <w:sz w:val="22"/>
                <w:szCs w:val="22"/>
              </w:rPr>
              <w:t>Ontwikkelen van een</w:t>
            </w:r>
          </w:p>
          <w:p w:rsidR="0030451B" w:rsidRPr="00C23F50" w:rsidRDefault="0030451B" w:rsidP="00133060">
            <w:pPr>
              <w:contextualSpacing/>
              <w:rPr>
                <w:b/>
                <w:sz w:val="22"/>
                <w:szCs w:val="22"/>
              </w:rPr>
            </w:pPr>
            <w:r w:rsidRPr="00C23F50">
              <w:rPr>
                <w:b/>
                <w:sz w:val="22"/>
                <w:szCs w:val="22"/>
              </w:rPr>
              <w:t>persoonlijk</w:t>
            </w:r>
          </w:p>
          <w:p w:rsidR="0030451B" w:rsidRPr="00C23F50" w:rsidRDefault="0030451B" w:rsidP="00133060">
            <w:pPr>
              <w:contextualSpacing/>
              <w:rPr>
                <w:b/>
                <w:sz w:val="22"/>
                <w:szCs w:val="22"/>
              </w:rPr>
            </w:pPr>
            <w:r w:rsidRPr="00C23F50">
              <w:rPr>
                <w:b/>
                <w:sz w:val="22"/>
                <w:szCs w:val="22"/>
              </w:rPr>
              <w:t>toekomstperspectief</w:t>
            </w:r>
          </w:p>
        </w:tc>
        <w:tc>
          <w:tcPr>
            <w:tcW w:w="3119" w:type="dxa"/>
            <w:shd w:val="clear" w:color="auto" w:fill="auto"/>
          </w:tcPr>
          <w:p w:rsidR="0030451B" w:rsidRPr="00C23F50" w:rsidRDefault="0030451B" w:rsidP="00133060">
            <w:pPr>
              <w:contextualSpacing/>
              <w:rPr>
                <w:b/>
                <w:sz w:val="22"/>
                <w:szCs w:val="22"/>
              </w:rPr>
            </w:pPr>
            <w:r w:rsidRPr="00C23F50">
              <w:rPr>
                <w:b/>
                <w:sz w:val="22"/>
                <w:szCs w:val="22"/>
              </w:rPr>
              <w:t>Ontwikkelen van een</w:t>
            </w:r>
          </w:p>
          <w:p w:rsidR="0030451B" w:rsidRPr="00C23F50" w:rsidRDefault="0030451B" w:rsidP="00133060">
            <w:pPr>
              <w:contextualSpacing/>
              <w:rPr>
                <w:b/>
                <w:sz w:val="22"/>
                <w:szCs w:val="22"/>
              </w:rPr>
            </w:pPr>
            <w:r w:rsidRPr="00C23F50">
              <w:rPr>
                <w:b/>
                <w:sz w:val="22"/>
                <w:szCs w:val="22"/>
              </w:rPr>
              <w:t>persoonlijk</w:t>
            </w:r>
          </w:p>
          <w:p w:rsidR="0030451B" w:rsidRPr="00C23F50" w:rsidRDefault="0030451B" w:rsidP="00133060">
            <w:pPr>
              <w:contextualSpacing/>
              <w:rPr>
                <w:b/>
                <w:sz w:val="22"/>
                <w:szCs w:val="22"/>
              </w:rPr>
            </w:pPr>
            <w:r w:rsidRPr="00C23F50">
              <w:rPr>
                <w:b/>
                <w:sz w:val="22"/>
                <w:szCs w:val="22"/>
              </w:rPr>
              <w:t>toekomstperspectief</w:t>
            </w:r>
          </w:p>
        </w:tc>
      </w:tr>
    </w:tbl>
    <w:p w:rsidR="000804F2" w:rsidRPr="00C23F50" w:rsidRDefault="000804F2" w:rsidP="0030451B">
      <w:pPr>
        <w:rPr>
          <w:b/>
          <w:bCs/>
          <w:sz w:val="22"/>
        </w:rPr>
      </w:pPr>
    </w:p>
    <w:p w:rsidR="000804F2" w:rsidRDefault="000804F2" w:rsidP="0030451B">
      <w:pPr>
        <w:rPr>
          <w:b/>
          <w:bCs/>
          <w:color w:val="002060"/>
          <w:sz w:val="22"/>
        </w:rPr>
      </w:pPr>
    </w:p>
    <w:p w:rsidR="008A6E23" w:rsidRPr="00D90CE4" w:rsidRDefault="00100A51" w:rsidP="008A6E23">
      <w:pPr>
        <w:rPr>
          <w:color w:val="002060"/>
          <w:sz w:val="22"/>
          <w:szCs w:val="22"/>
        </w:rPr>
      </w:pPr>
      <w:r w:rsidRPr="00D90CE4">
        <w:rPr>
          <w:b/>
          <w:bCs/>
          <w:color w:val="002060"/>
          <w:sz w:val="22"/>
        </w:rPr>
        <w:t>2</w:t>
      </w:r>
      <w:r w:rsidR="00616C13" w:rsidRPr="00D90CE4">
        <w:rPr>
          <w:b/>
          <w:bCs/>
          <w:color w:val="002060"/>
          <w:sz w:val="22"/>
        </w:rPr>
        <w:t>.3.3</w:t>
      </w:r>
      <w:r w:rsidRPr="00D90CE4">
        <w:rPr>
          <w:b/>
          <w:bCs/>
          <w:color w:val="002060"/>
          <w:sz w:val="22"/>
        </w:rPr>
        <w:tab/>
        <w:t>Leerstof/zorgaanbod</w:t>
      </w:r>
    </w:p>
    <w:p w:rsidR="008A6E23" w:rsidRPr="009D39DB" w:rsidRDefault="008A6E23" w:rsidP="008A6E23">
      <w:pPr>
        <w:rPr>
          <w:sz w:val="22"/>
        </w:rPr>
      </w:pPr>
    </w:p>
    <w:p w:rsidR="008A6E23" w:rsidRPr="009D39DB" w:rsidRDefault="008A6E23" w:rsidP="008A6E23">
      <w:pPr>
        <w:rPr>
          <w:sz w:val="22"/>
        </w:rPr>
      </w:pPr>
      <w:r w:rsidRPr="009D39DB">
        <w:rPr>
          <w:sz w:val="22"/>
        </w:rPr>
        <w:t>Aan het aanleren van sociale vaardigheden en training van de activiteiten van het dagelijks leven, kennen we evenveel waarde toe als aan de ontwikkeling van de traditionele schoolse vaardigheden. Steeds bekijken we per leerling waar zijn/haar mogelijkheden en grenzen liggen. Niet alle domeinen hebben voor alle leerlingen dezelfde waarde. Middels het gezamenlijk vaststellen van perspectief en hoofddoelen, wordt er een selectie gemaakt binnen het aanbod, welke wordt geconcretiseerd a.d.h.v. smart- geformuleerde werkdoelen, welke staan omschreven in een voor onze school op maat gemaakt digitaal volgsysteem. Kerndoelen geformuleerd vanuit het Ministerie van Onderwijs vormen</w:t>
      </w:r>
      <w:r w:rsidR="009D39DB">
        <w:rPr>
          <w:sz w:val="22"/>
        </w:rPr>
        <w:t xml:space="preserve"> hierbij het uitgangspunt.</w:t>
      </w:r>
    </w:p>
    <w:p w:rsidR="008A6E23" w:rsidRPr="009D39DB" w:rsidRDefault="008A6E23" w:rsidP="008A6E23">
      <w:pPr>
        <w:rPr>
          <w:sz w:val="18"/>
        </w:rPr>
      </w:pPr>
    </w:p>
    <w:p w:rsidR="008A6E23" w:rsidRPr="009D39DB" w:rsidRDefault="008A6E23" w:rsidP="008A6E23">
      <w:pPr>
        <w:rPr>
          <w:sz w:val="22"/>
        </w:rPr>
      </w:pPr>
      <w:r w:rsidRPr="009D39DB">
        <w:rPr>
          <w:sz w:val="22"/>
        </w:rPr>
        <w:t xml:space="preserve">Omdat de wijze waarop leerlingen functioneren sterk uiteen loopt zal lang niet iedereen in staat blijken alle programmaonderdelen in dezelfde mate en op dezelfde wijze te volgen. </w:t>
      </w:r>
    </w:p>
    <w:p w:rsidR="008A6E23" w:rsidRPr="009D39DB" w:rsidRDefault="008A6E23" w:rsidP="008A6E23">
      <w:pPr>
        <w:rPr>
          <w:sz w:val="22"/>
        </w:rPr>
      </w:pPr>
      <w:r w:rsidRPr="009D39DB">
        <w:rPr>
          <w:sz w:val="22"/>
        </w:rPr>
        <w:t>Als we spreken over onderwijs aan de Maasgouw, dienen we dit begrip steeds in de meest ruime betekenis te interpreteren. Steeds trachten we de norm voor de aanpak in het kind zelf te vinden. Het is onze taak in te spelen op de belevings- e</w:t>
      </w:r>
      <w:r w:rsidR="009D39DB">
        <w:rPr>
          <w:sz w:val="22"/>
        </w:rPr>
        <w:t xml:space="preserve">n ervaringswereld van elk kind </w:t>
      </w:r>
      <w:r w:rsidRPr="009D39DB">
        <w:rPr>
          <w:sz w:val="22"/>
        </w:rPr>
        <w:t>afzonderlijk, maar tevens om te proberen deze wereld verder uit te breiden.</w:t>
      </w:r>
    </w:p>
    <w:p w:rsidR="008A6E23" w:rsidRPr="009D39DB" w:rsidRDefault="008A6E23" w:rsidP="008A6E23"/>
    <w:p w:rsidR="008A6E23" w:rsidRPr="009D39DB" w:rsidRDefault="008A6E23" w:rsidP="008A6E23">
      <w:pPr>
        <w:rPr>
          <w:sz w:val="22"/>
        </w:rPr>
      </w:pPr>
      <w:r w:rsidRPr="009D39DB">
        <w:rPr>
          <w:sz w:val="22"/>
        </w:rPr>
        <w:t>We hebben ge</w:t>
      </w:r>
      <w:r w:rsidR="00100A51" w:rsidRPr="009D39DB">
        <w:rPr>
          <w:sz w:val="22"/>
        </w:rPr>
        <w:t xml:space="preserve">tracht de onderdelen van de </w:t>
      </w:r>
      <w:r w:rsidRPr="009D39DB">
        <w:rPr>
          <w:sz w:val="22"/>
        </w:rPr>
        <w:t>hoofddo</w:t>
      </w:r>
      <w:r w:rsidR="009D39DB">
        <w:rPr>
          <w:sz w:val="22"/>
        </w:rPr>
        <w:t xml:space="preserve">meinen te relateren aan vak- en </w:t>
      </w:r>
      <w:r w:rsidRPr="009D39DB">
        <w:rPr>
          <w:sz w:val="22"/>
        </w:rPr>
        <w:t>vormingsgebieden, zoals deze tot nu toe in de Wet zijn vastgelegd. Om de onderwijskundige vormgeving van ons onderwijs te beschrijven gaan we bij het leerstof/zorgaanbod uit van de volgende indeling:</w:t>
      </w:r>
    </w:p>
    <w:p w:rsidR="00100A51" w:rsidRPr="00D90CE4" w:rsidRDefault="00100A51" w:rsidP="008A6E23">
      <w:pPr>
        <w:jc w:val="center"/>
        <w:rPr>
          <w:rFonts w:cs="Arial"/>
          <w:b/>
          <w:color w:val="002060"/>
        </w:rPr>
      </w:pPr>
    </w:p>
    <w:p w:rsidR="00100A51" w:rsidRPr="009D39DB" w:rsidRDefault="00100A51" w:rsidP="00100A51">
      <w:pPr>
        <w:rPr>
          <w:b/>
          <w:sz w:val="22"/>
          <w:szCs w:val="22"/>
        </w:rPr>
      </w:pPr>
      <w:r w:rsidRPr="009D39DB">
        <w:rPr>
          <w:b/>
          <w:sz w:val="22"/>
          <w:szCs w:val="22"/>
        </w:rPr>
        <w:t>Domeinen OPP Tyltylschool de Maasgouw:</w:t>
      </w:r>
    </w:p>
    <w:p w:rsidR="00100A51" w:rsidRPr="009D39DB" w:rsidRDefault="00100A51" w:rsidP="00100A51">
      <w:pPr>
        <w:rPr>
          <w:b/>
          <w:sz w:val="22"/>
          <w:szCs w:val="22"/>
        </w:rPr>
      </w:pPr>
    </w:p>
    <w:p w:rsidR="00100A51" w:rsidRPr="009D39DB" w:rsidRDefault="00100A51" w:rsidP="00E15325">
      <w:pPr>
        <w:pStyle w:val="Lijstalinea"/>
        <w:numPr>
          <w:ilvl w:val="0"/>
          <w:numId w:val="90"/>
        </w:numPr>
        <w:spacing w:after="160" w:line="259" w:lineRule="auto"/>
        <w:contextualSpacing/>
        <w:rPr>
          <w:sz w:val="22"/>
          <w:szCs w:val="22"/>
        </w:rPr>
      </w:pPr>
      <w:r w:rsidRPr="009D39DB">
        <w:rPr>
          <w:sz w:val="22"/>
          <w:szCs w:val="22"/>
        </w:rPr>
        <w:t>Sociaal-emotioneel</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Sociale ontwikkeling</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Emotionele ontwikkeling</w:t>
      </w:r>
    </w:p>
    <w:p w:rsidR="00100A51" w:rsidRPr="009D39DB" w:rsidRDefault="00100A51" w:rsidP="00E15325">
      <w:pPr>
        <w:pStyle w:val="Lijstalinea"/>
        <w:numPr>
          <w:ilvl w:val="0"/>
          <w:numId w:val="90"/>
        </w:numPr>
        <w:spacing w:after="160" w:line="259" w:lineRule="auto"/>
        <w:contextualSpacing/>
        <w:rPr>
          <w:sz w:val="22"/>
          <w:szCs w:val="22"/>
        </w:rPr>
      </w:pPr>
      <w:r w:rsidRPr="009D39DB">
        <w:rPr>
          <w:sz w:val="22"/>
          <w:szCs w:val="22"/>
        </w:rPr>
        <w:t>Communicatie</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Communicatieve voorwaarden</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Passieve communicatie</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Actieve communicatie</w:t>
      </w:r>
    </w:p>
    <w:p w:rsidR="00100A51" w:rsidRPr="009D39DB" w:rsidRDefault="00100A51" w:rsidP="00E15325">
      <w:pPr>
        <w:pStyle w:val="Lijstalinea"/>
        <w:numPr>
          <w:ilvl w:val="0"/>
          <w:numId w:val="90"/>
        </w:numPr>
        <w:spacing w:after="160" w:line="259" w:lineRule="auto"/>
        <w:contextualSpacing/>
        <w:rPr>
          <w:sz w:val="22"/>
          <w:szCs w:val="22"/>
        </w:rPr>
      </w:pPr>
      <w:r w:rsidRPr="009D39DB">
        <w:rPr>
          <w:sz w:val="22"/>
          <w:szCs w:val="22"/>
        </w:rPr>
        <w:t>Zelfredzaamheid</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Hygiëne</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Eten en drinken</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Aan- en uitkleden</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 xml:space="preserve">Huishoudelijke vaardigheden </w:t>
      </w:r>
    </w:p>
    <w:p w:rsidR="00100A51" w:rsidRPr="009D39DB" w:rsidRDefault="00100A51" w:rsidP="00E15325">
      <w:pPr>
        <w:pStyle w:val="Lijstalinea"/>
        <w:numPr>
          <w:ilvl w:val="0"/>
          <w:numId w:val="90"/>
        </w:numPr>
        <w:spacing w:after="160" w:line="259" w:lineRule="auto"/>
        <w:contextualSpacing/>
        <w:rPr>
          <w:sz w:val="22"/>
          <w:szCs w:val="22"/>
        </w:rPr>
      </w:pPr>
      <w:r w:rsidRPr="009D39DB">
        <w:rPr>
          <w:sz w:val="22"/>
          <w:szCs w:val="22"/>
        </w:rPr>
        <w:t>(Senso) Motoriek</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 xml:space="preserve">Zintuiglijke ontwikkeling </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Grove motoriek</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lastRenderedPageBreak/>
        <w:t>Fijne motoriek</w:t>
      </w:r>
    </w:p>
    <w:p w:rsidR="00100A51" w:rsidRDefault="00100A51" w:rsidP="00100A51">
      <w:pPr>
        <w:pStyle w:val="Lijstalinea"/>
        <w:ind w:left="1440"/>
        <w:rPr>
          <w:sz w:val="22"/>
          <w:szCs w:val="22"/>
        </w:rPr>
      </w:pPr>
    </w:p>
    <w:p w:rsidR="00167ACA" w:rsidRDefault="00167ACA" w:rsidP="00100A51">
      <w:pPr>
        <w:pStyle w:val="Lijstalinea"/>
        <w:ind w:left="1440"/>
        <w:rPr>
          <w:sz w:val="22"/>
          <w:szCs w:val="22"/>
        </w:rPr>
      </w:pPr>
    </w:p>
    <w:p w:rsidR="00167ACA" w:rsidRPr="009D39DB" w:rsidRDefault="00167ACA" w:rsidP="00100A51">
      <w:pPr>
        <w:pStyle w:val="Lijstalinea"/>
        <w:ind w:left="1440"/>
        <w:rPr>
          <w:sz w:val="22"/>
          <w:szCs w:val="22"/>
        </w:rPr>
      </w:pPr>
    </w:p>
    <w:p w:rsidR="00100A51" w:rsidRPr="009D39DB" w:rsidRDefault="00100A51" w:rsidP="00E15325">
      <w:pPr>
        <w:pStyle w:val="Lijstalinea"/>
        <w:numPr>
          <w:ilvl w:val="0"/>
          <w:numId w:val="90"/>
        </w:numPr>
        <w:spacing w:after="160" w:line="259" w:lineRule="auto"/>
        <w:contextualSpacing/>
        <w:rPr>
          <w:sz w:val="22"/>
          <w:szCs w:val="22"/>
        </w:rPr>
      </w:pPr>
      <w:r w:rsidRPr="009D39DB">
        <w:rPr>
          <w:sz w:val="22"/>
          <w:szCs w:val="22"/>
        </w:rPr>
        <w:t>Cognitie</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Taakontwikkeling</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Oriëntatie op ruimte</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Oriëntatie op tijd</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Schriftelijke taal/lezen</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(voorbereidend) rekenen</w:t>
      </w:r>
    </w:p>
    <w:p w:rsidR="00100A51" w:rsidRPr="009D39DB" w:rsidRDefault="00100A51" w:rsidP="00E15325">
      <w:pPr>
        <w:pStyle w:val="Lijstalinea"/>
        <w:numPr>
          <w:ilvl w:val="0"/>
          <w:numId w:val="90"/>
        </w:numPr>
        <w:spacing w:after="160" w:line="259" w:lineRule="auto"/>
        <w:contextualSpacing/>
        <w:rPr>
          <w:sz w:val="22"/>
          <w:szCs w:val="22"/>
        </w:rPr>
      </w:pPr>
      <w:r w:rsidRPr="009D39DB">
        <w:rPr>
          <w:sz w:val="22"/>
          <w:szCs w:val="22"/>
        </w:rPr>
        <w:t>Vrije tijd/dagbesteding</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Spelontwikkeling</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Beeldende vorming</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Drama</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Muziek/beweging</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Oriëntatie op de samenleving</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Computer en media</w:t>
      </w:r>
    </w:p>
    <w:p w:rsidR="00100A51" w:rsidRPr="009D39DB" w:rsidRDefault="00100A51" w:rsidP="00E15325">
      <w:pPr>
        <w:pStyle w:val="Lijstalinea"/>
        <w:numPr>
          <w:ilvl w:val="0"/>
          <w:numId w:val="90"/>
        </w:numPr>
        <w:spacing w:after="160" w:line="259" w:lineRule="auto"/>
        <w:contextualSpacing/>
        <w:rPr>
          <w:sz w:val="22"/>
          <w:szCs w:val="22"/>
        </w:rPr>
      </w:pPr>
      <w:r w:rsidRPr="009D39DB">
        <w:rPr>
          <w:sz w:val="22"/>
          <w:szCs w:val="22"/>
        </w:rPr>
        <w:t xml:space="preserve">Groepsoverstijgend werken </w:t>
      </w:r>
      <w:r w:rsidR="00931949">
        <w:rPr>
          <w:sz w:val="22"/>
          <w:szCs w:val="22"/>
        </w:rPr>
        <w:t>(zie 2.7.8</w:t>
      </w:r>
      <w:r w:rsidR="009D39DB">
        <w:rPr>
          <w:sz w:val="22"/>
          <w:szCs w:val="22"/>
        </w:rPr>
        <w:t>.)</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Activiteit 1</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Activiteit 2</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Activiteit 3</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Activiteit 4</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Activiteit 5</w:t>
      </w:r>
    </w:p>
    <w:p w:rsidR="00100A51" w:rsidRPr="009D39DB" w:rsidRDefault="00100A51" w:rsidP="00E15325">
      <w:pPr>
        <w:pStyle w:val="Lijstalinea"/>
        <w:numPr>
          <w:ilvl w:val="1"/>
          <w:numId w:val="90"/>
        </w:numPr>
        <w:spacing w:after="160" w:line="259" w:lineRule="auto"/>
        <w:contextualSpacing/>
        <w:rPr>
          <w:sz w:val="22"/>
          <w:szCs w:val="22"/>
        </w:rPr>
      </w:pPr>
      <w:r w:rsidRPr="009D39DB">
        <w:rPr>
          <w:sz w:val="22"/>
          <w:szCs w:val="22"/>
        </w:rPr>
        <w:t>Activiteit 6</w:t>
      </w:r>
    </w:p>
    <w:p w:rsidR="000804F2" w:rsidRDefault="000804F2" w:rsidP="009D39DB">
      <w:pPr>
        <w:pStyle w:val="Lijstalinea"/>
        <w:spacing w:after="160" w:line="259" w:lineRule="auto"/>
        <w:ind w:left="0"/>
        <w:contextualSpacing/>
        <w:rPr>
          <w:color w:val="002060"/>
          <w:sz w:val="22"/>
          <w:szCs w:val="22"/>
        </w:rPr>
      </w:pPr>
    </w:p>
    <w:p w:rsidR="004675B8" w:rsidRPr="004675B8" w:rsidRDefault="00365A66" w:rsidP="004675B8">
      <w:pPr>
        <w:rPr>
          <w:b/>
          <w:sz w:val="22"/>
        </w:rPr>
      </w:pPr>
      <w:r>
        <w:rPr>
          <w:b/>
          <w:sz w:val="22"/>
        </w:rPr>
        <w:t>2.3.4</w:t>
      </w:r>
      <w:r w:rsidR="004675B8" w:rsidRPr="004675B8">
        <w:rPr>
          <w:b/>
          <w:sz w:val="22"/>
        </w:rPr>
        <w:tab/>
        <w:t>Schoolbreed thematisch werken</w:t>
      </w:r>
    </w:p>
    <w:p w:rsidR="004675B8" w:rsidRPr="004675B8" w:rsidRDefault="004675B8" w:rsidP="004675B8">
      <w:pPr>
        <w:pStyle w:val="Normaalweb"/>
        <w:spacing w:before="120" w:beforeAutospacing="0" w:after="120" w:afterAutospacing="0"/>
        <w:rPr>
          <w:rFonts w:ascii="Arial" w:hAnsi="Arial" w:cs="Arial"/>
          <w:sz w:val="22"/>
          <w:szCs w:val="22"/>
        </w:rPr>
      </w:pPr>
      <w:r w:rsidRPr="004675B8">
        <w:rPr>
          <w:rFonts w:ascii="Arial" w:hAnsi="Arial" w:cs="Arial"/>
          <w:sz w:val="22"/>
          <w:szCs w:val="22"/>
        </w:rPr>
        <w:t xml:space="preserve">Tyltylschool De Maasgouw werkt </w:t>
      </w:r>
      <w:r>
        <w:rPr>
          <w:rFonts w:ascii="Arial" w:hAnsi="Arial" w:cs="Arial"/>
          <w:sz w:val="22"/>
          <w:szCs w:val="22"/>
        </w:rPr>
        <w:t xml:space="preserve">thematisch </w:t>
      </w:r>
      <w:r w:rsidRPr="004675B8">
        <w:rPr>
          <w:rFonts w:ascii="Arial" w:hAnsi="Arial" w:cs="Arial"/>
          <w:sz w:val="22"/>
          <w:szCs w:val="22"/>
        </w:rPr>
        <w:t xml:space="preserve">volgens de principes van ‘Ervaringsordening’ geschreven door Dorothea Timmers-Huigens (1990). Vanuit deze visie doorloopt iedereen vier fases van ervaringsordening oftewel ontwikkeling. Deze vier fases kunnen, zodra ze alle vier doorlopen zijn, prachtig met elkaar samenwerken. Bij mensen met een normale ontwikkeling verloopt de verwerving spontaan. Bij mensen met een beperking kan de ontwikkeling van de ervaringsordeningen vertraagd verlopen of niet op gang komen. </w:t>
      </w:r>
    </w:p>
    <w:p w:rsidR="004675B8" w:rsidRPr="00052A1D" w:rsidRDefault="004675B8" w:rsidP="00052A1D">
      <w:pPr>
        <w:rPr>
          <w:sz w:val="22"/>
          <w:szCs w:val="22"/>
        </w:rPr>
      </w:pPr>
    </w:p>
    <w:p w:rsidR="004675B8" w:rsidRPr="00052A1D" w:rsidRDefault="004675B8" w:rsidP="00052A1D">
      <w:pPr>
        <w:rPr>
          <w:sz w:val="22"/>
          <w:szCs w:val="22"/>
        </w:rPr>
      </w:pPr>
      <w:r w:rsidRPr="00052A1D">
        <w:rPr>
          <w:sz w:val="22"/>
          <w:szCs w:val="22"/>
        </w:rPr>
        <w:t>De leerlingen van Tyltylschool De Maasgouw hebben de vier ervaringsordeningen (nog) niet doorlopen. Alle kinderen bevinden zich in een andere (dominante) ervaringsordening. Dit betekent dat we onze lessen en behandelingen moeten afstemmen op de (dominante) ervaringsordening van de leerling op dat moment.</w:t>
      </w:r>
    </w:p>
    <w:p w:rsidR="00AF4F6A" w:rsidRDefault="00AF4F6A" w:rsidP="00052A1D">
      <w:pPr>
        <w:rPr>
          <w:sz w:val="22"/>
          <w:szCs w:val="22"/>
        </w:rPr>
      </w:pPr>
    </w:p>
    <w:p w:rsidR="00AF4F6A" w:rsidRPr="00365A66" w:rsidRDefault="00AF4F6A" w:rsidP="00AF4F6A">
      <w:pPr>
        <w:pStyle w:val="Geenafstand"/>
        <w:rPr>
          <w:rFonts w:ascii="Arial" w:hAnsi="Arial" w:cs="Arial"/>
        </w:rPr>
      </w:pPr>
      <w:r w:rsidRPr="00365A66">
        <w:rPr>
          <w:rFonts w:ascii="Arial" w:hAnsi="Arial" w:cs="Arial"/>
        </w:rPr>
        <w:t>Werkgroepen, waarin alle disciplines zijn vertegenwoordigd zorgen per thema voor een draaiboek</w:t>
      </w:r>
    </w:p>
    <w:p w:rsidR="00AF4F6A" w:rsidRPr="00365A66" w:rsidRDefault="004675B8" w:rsidP="00AF4F6A">
      <w:pPr>
        <w:pStyle w:val="Geenafstand"/>
        <w:rPr>
          <w:rFonts w:ascii="Arial" w:hAnsi="Arial" w:cs="Arial"/>
        </w:rPr>
      </w:pPr>
      <w:r w:rsidRPr="00365A66">
        <w:rPr>
          <w:rFonts w:ascii="Arial" w:hAnsi="Arial" w:cs="Arial"/>
        </w:rPr>
        <w:t xml:space="preserve">In </w:t>
      </w:r>
      <w:r w:rsidR="00AF4F6A" w:rsidRPr="00365A66">
        <w:rPr>
          <w:rFonts w:ascii="Arial" w:hAnsi="Arial" w:cs="Arial"/>
        </w:rPr>
        <w:t>dit</w:t>
      </w:r>
      <w:r w:rsidRPr="00365A66">
        <w:rPr>
          <w:rFonts w:ascii="Arial" w:hAnsi="Arial" w:cs="Arial"/>
        </w:rPr>
        <w:t xml:space="preserve"> draaiboek worden de thema’s uitgewerkt op basis van de verschillende ervaringsordeningen.</w:t>
      </w:r>
      <w:r w:rsidR="009D39DB">
        <w:rPr>
          <w:rFonts w:ascii="Arial" w:hAnsi="Arial" w:cs="Arial"/>
        </w:rPr>
        <w:t xml:space="preserve"> </w:t>
      </w:r>
      <w:r w:rsidR="00AF4F6A" w:rsidRPr="00365A66">
        <w:rPr>
          <w:rFonts w:ascii="Arial" w:hAnsi="Arial" w:cs="Arial"/>
        </w:rPr>
        <w:t>Hier staan lesideeën, gebaren, liedjes enzovoorts in uitgewerkt. De leerkracht is vrij om te kiezen uit dit aanbod.</w:t>
      </w:r>
    </w:p>
    <w:p w:rsidR="004675B8" w:rsidRPr="004675B8" w:rsidRDefault="004675B8" w:rsidP="00052A1D">
      <w:r w:rsidRPr="00AF4F6A">
        <w:rPr>
          <w:sz w:val="22"/>
          <w:szCs w:val="22"/>
        </w:rPr>
        <w:t>Alle activiteiten worden gekoppeld aan het leerlingvolgsys</w:t>
      </w:r>
      <w:r w:rsidR="009D39DB">
        <w:rPr>
          <w:sz w:val="22"/>
          <w:szCs w:val="22"/>
        </w:rPr>
        <w:t xml:space="preserve">teem, zodat evaluatie gemakkelijk </w:t>
      </w:r>
      <w:r w:rsidRPr="00AF4F6A">
        <w:rPr>
          <w:sz w:val="22"/>
          <w:szCs w:val="22"/>
        </w:rPr>
        <w:t>kan plaatsvinden</w:t>
      </w:r>
      <w:r w:rsidRPr="00052A1D">
        <w:rPr>
          <w:sz w:val="22"/>
          <w:szCs w:val="22"/>
        </w:rPr>
        <w:t>.</w:t>
      </w:r>
      <w:r w:rsidRPr="004675B8">
        <w:t xml:space="preserve"> </w:t>
      </w:r>
    </w:p>
    <w:p w:rsidR="004675B8" w:rsidRPr="004675B8" w:rsidRDefault="004675B8" w:rsidP="004675B8">
      <w:pPr>
        <w:pStyle w:val="HTML-adres"/>
        <w:spacing w:before="120" w:after="120"/>
        <w:rPr>
          <w:rStyle w:val="Nadruk"/>
          <w:rFonts w:ascii="Arial" w:hAnsi="Arial" w:cs="Arial"/>
          <w:sz w:val="22"/>
          <w:szCs w:val="22"/>
        </w:rPr>
      </w:pPr>
      <w:r w:rsidRPr="004675B8">
        <w:rPr>
          <w:rStyle w:val="Nadruk"/>
          <w:rFonts w:ascii="Arial" w:hAnsi="Arial" w:cs="Arial"/>
          <w:sz w:val="22"/>
          <w:szCs w:val="22"/>
        </w:rPr>
        <w:t>De Theorie van Ervaringsordening gaat over de mens als geheel, maar om het te kunnen uitleggen heeft Dr. Timmers-Huigens de verschillende facetten benoemd als vier delen van ervaringsordening. De vier delen zijn afzonderlijk beschreven, maar werken altijd samen. Een deel is nooit uitgeschakeld, verdwenen of (nog) niet ontwikkeld. Dit geldt voor alle mensen, met of zonder (verstandelijke) bep</w:t>
      </w:r>
      <w:r w:rsidR="009D39DB">
        <w:rPr>
          <w:rStyle w:val="Nadruk"/>
          <w:rFonts w:ascii="Arial" w:hAnsi="Arial" w:cs="Arial"/>
          <w:sz w:val="22"/>
          <w:szCs w:val="22"/>
        </w:rPr>
        <w:t>erking of ontwikkelingsstoornis</w:t>
      </w:r>
      <w:r w:rsidR="00167ACA">
        <w:rPr>
          <w:rStyle w:val="Nadruk"/>
          <w:rFonts w:ascii="Arial" w:hAnsi="Arial" w:cs="Arial"/>
          <w:sz w:val="22"/>
          <w:szCs w:val="22"/>
        </w:rPr>
        <w:t>.</w:t>
      </w:r>
    </w:p>
    <w:p w:rsidR="00052A1D" w:rsidRPr="00052A1D" w:rsidRDefault="004675B8" w:rsidP="00052A1D">
      <w:pPr>
        <w:rPr>
          <w:sz w:val="22"/>
          <w:szCs w:val="22"/>
          <w:u w:val="single"/>
        </w:rPr>
      </w:pPr>
      <w:r w:rsidRPr="00052A1D">
        <w:rPr>
          <w:sz w:val="22"/>
          <w:szCs w:val="22"/>
          <w:u w:val="single"/>
        </w:rPr>
        <w:t xml:space="preserve">Lichaamsgebonden ervaringsordening </w:t>
      </w:r>
    </w:p>
    <w:p w:rsidR="004675B8" w:rsidRPr="00052A1D" w:rsidRDefault="004675B8" w:rsidP="00052A1D">
      <w:pPr>
        <w:rPr>
          <w:sz w:val="22"/>
          <w:szCs w:val="22"/>
        </w:rPr>
      </w:pPr>
      <w:r w:rsidRPr="00052A1D">
        <w:rPr>
          <w:sz w:val="22"/>
          <w:szCs w:val="22"/>
        </w:rPr>
        <w:t>Geboorte tot 9 maanden</w:t>
      </w:r>
    </w:p>
    <w:p w:rsidR="004675B8" w:rsidRPr="00052A1D" w:rsidRDefault="004675B8" w:rsidP="00052A1D">
      <w:pPr>
        <w:rPr>
          <w:bCs/>
          <w:sz w:val="22"/>
          <w:szCs w:val="22"/>
        </w:rPr>
      </w:pPr>
      <w:r w:rsidRPr="00052A1D">
        <w:rPr>
          <w:rStyle w:val="Zwaar"/>
          <w:rFonts w:cs="Arial"/>
          <w:b w:val="0"/>
          <w:i/>
          <w:sz w:val="22"/>
          <w:szCs w:val="22"/>
        </w:rPr>
        <w:lastRenderedPageBreak/>
        <w:t>Het lichaamsgebonden deel</w:t>
      </w:r>
      <w:r w:rsidRPr="00052A1D">
        <w:rPr>
          <w:rStyle w:val="Zwaar"/>
          <w:rFonts w:cs="Arial"/>
          <w:i/>
          <w:sz w:val="22"/>
          <w:szCs w:val="22"/>
        </w:rPr>
        <w:t xml:space="preserve"> </w:t>
      </w:r>
      <w:r w:rsidRPr="00052A1D">
        <w:rPr>
          <w:sz w:val="22"/>
          <w:szCs w:val="22"/>
        </w:rPr>
        <w:t>gaat er van uit dat de mens bij elke ervaring het lichaam als basis heeft.</w:t>
      </w:r>
      <w:r w:rsidRPr="00052A1D">
        <w:rPr>
          <w:rStyle w:val="Zwaar"/>
          <w:rFonts w:cs="Arial"/>
          <w:i/>
          <w:sz w:val="22"/>
          <w:szCs w:val="22"/>
        </w:rPr>
        <w:t xml:space="preserve"> </w:t>
      </w:r>
      <w:r w:rsidRPr="00052A1D">
        <w:rPr>
          <w:sz w:val="22"/>
          <w:szCs w:val="22"/>
        </w:rPr>
        <w:t>We gebruiken ons lichaam altijd en overal. Communicatie met het lichaam is voor veel mensen ondersteunend, maar voor mensen met een beperking of NAH soms de enige vorm. Op alle prikkels, ervaringen, situaties en gebeurtenissen zal iedereen ee</w:t>
      </w:r>
      <w:r w:rsidR="00E63F26">
        <w:rPr>
          <w:sz w:val="22"/>
          <w:szCs w:val="22"/>
        </w:rPr>
        <w:t xml:space="preserve">rst lichaamsgebonden reageren. </w:t>
      </w:r>
      <w:r w:rsidRPr="00052A1D">
        <w:rPr>
          <w:sz w:val="22"/>
          <w:szCs w:val="22"/>
        </w:rPr>
        <w:t>Er is sprake van zintuiglijke waarneming die vervolgens in en via de hersenen worden</w:t>
      </w:r>
      <w:r w:rsidR="00167ACA">
        <w:rPr>
          <w:sz w:val="22"/>
          <w:szCs w:val="22"/>
        </w:rPr>
        <w:t xml:space="preserve"> </w:t>
      </w:r>
      <w:r w:rsidRPr="00052A1D">
        <w:rPr>
          <w:sz w:val="22"/>
          <w:szCs w:val="22"/>
        </w:rPr>
        <w:t xml:space="preserve">omgezet tot prikkels, die uiteindelijk leiden tot een reactie. Bijvoorbeeld: blozen bij schrik, adrenalinestoot bij spanning en trillende handen van de zenuwen. </w:t>
      </w:r>
    </w:p>
    <w:p w:rsidR="004675B8" w:rsidRPr="00052A1D" w:rsidRDefault="004675B8" w:rsidP="00052A1D">
      <w:pPr>
        <w:rPr>
          <w:bCs/>
          <w:sz w:val="22"/>
          <w:szCs w:val="22"/>
        </w:rPr>
      </w:pPr>
    </w:p>
    <w:p w:rsidR="004675B8" w:rsidRPr="00052A1D" w:rsidRDefault="00760CC8" w:rsidP="00052A1D">
      <w:pPr>
        <w:rPr>
          <w:sz w:val="22"/>
          <w:szCs w:val="22"/>
        </w:rPr>
      </w:pPr>
      <w:r w:rsidRPr="00052A1D">
        <w:rPr>
          <w:noProof/>
          <w:sz w:val="22"/>
          <w:szCs w:val="22"/>
        </w:rPr>
        <w:drawing>
          <wp:inline distT="0" distB="0" distL="0" distR="0">
            <wp:extent cx="5774055" cy="321310"/>
            <wp:effectExtent l="0" t="0" r="17145" b="21590"/>
            <wp:docPr id="8"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675B8" w:rsidRPr="00052A1D" w:rsidRDefault="004675B8" w:rsidP="00052A1D">
      <w:pPr>
        <w:rPr>
          <w:sz w:val="22"/>
          <w:szCs w:val="22"/>
        </w:rPr>
      </w:pPr>
    </w:p>
    <w:p w:rsidR="00052A1D" w:rsidRDefault="00052A1D" w:rsidP="00052A1D">
      <w:pPr>
        <w:rPr>
          <w:sz w:val="22"/>
          <w:szCs w:val="22"/>
        </w:rPr>
      </w:pPr>
    </w:p>
    <w:p w:rsidR="00052A1D" w:rsidRPr="00052A1D" w:rsidRDefault="004675B8" w:rsidP="00052A1D">
      <w:pPr>
        <w:rPr>
          <w:sz w:val="22"/>
          <w:szCs w:val="22"/>
          <w:u w:val="single"/>
        </w:rPr>
      </w:pPr>
      <w:r w:rsidRPr="00052A1D">
        <w:rPr>
          <w:sz w:val="22"/>
          <w:szCs w:val="22"/>
          <w:u w:val="single"/>
        </w:rPr>
        <w:t xml:space="preserve">Associatieve ervaringsordening </w:t>
      </w:r>
    </w:p>
    <w:p w:rsidR="004675B8" w:rsidRPr="00052A1D" w:rsidRDefault="004675B8" w:rsidP="00052A1D">
      <w:pPr>
        <w:rPr>
          <w:sz w:val="22"/>
          <w:szCs w:val="22"/>
        </w:rPr>
      </w:pPr>
      <w:r w:rsidRPr="00052A1D">
        <w:rPr>
          <w:sz w:val="22"/>
          <w:szCs w:val="22"/>
        </w:rPr>
        <w:t>9 maanden tot 3 jaar</w:t>
      </w:r>
    </w:p>
    <w:p w:rsidR="004675B8" w:rsidRPr="00052A1D" w:rsidRDefault="004675B8" w:rsidP="00052A1D">
      <w:pPr>
        <w:rPr>
          <w:sz w:val="22"/>
          <w:szCs w:val="22"/>
        </w:rPr>
      </w:pPr>
      <w:r w:rsidRPr="00052A1D">
        <w:rPr>
          <w:rStyle w:val="Zwaar"/>
          <w:rFonts w:cs="Arial"/>
          <w:b w:val="0"/>
          <w:i/>
          <w:sz w:val="22"/>
          <w:szCs w:val="22"/>
        </w:rPr>
        <w:t>Bij het associatieve deel</w:t>
      </w:r>
      <w:r w:rsidRPr="00052A1D">
        <w:rPr>
          <w:rStyle w:val="Zwaar"/>
          <w:rFonts w:cs="Arial"/>
          <w:i/>
          <w:sz w:val="22"/>
          <w:szCs w:val="22"/>
        </w:rPr>
        <w:t xml:space="preserve"> </w:t>
      </w:r>
      <w:r w:rsidRPr="00052A1D">
        <w:rPr>
          <w:sz w:val="22"/>
          <w:szCs w:val="22"/>
        </w:rPr>
        <w:t xml:space="preserve">gaat het om associaties leggen. Verbanden leggen tussen het een en het ander. Eerst is er sprake van simpele (enkelvoudige) associaties. Het kind leert bijvoorbeeld dat als het plaatje van eten en drinken te zien is, het zijn of haar eten en drinken mag pakken. Na verloop van tijd worden de associaties complexer. Er ontstaan associatiereeksen. Associaties leiden tot een verwachtingspatroon voor de dingen en mensen om ons heen. Dit verwachtingspatroon is uniek voor elk mens. Als er niet wordt voldaan aan de verwachting kan dit problemen veroorzaken. Er is namelijk flexibiliteit nodig om niet in verwarring te raken bij situaties die anders lopen dan gewend. Dit komt pas aan bod in de volgende ervaringsordening. </w:t>
      </w:r>
    </w:p>
    <w:p w:rsidR="004675B8" w:rsidRDefault="004675B8" w:rsidP="00052A1D">
      <w:pPr>
        <w:rPr>
          <w:sz w:val="22"/>
          <w:szCs w:val="22"/>
          <w:u w:val="single"/>
        </w:rPr>
      </w:pPr>
    </w:p>
    <w:p w:rsidR="0022075B" w:rsidRPr="00052A1D" w:rsidRDefault="0022075B" w:rsidP="00052A1D">
      <w:pPr>
        <w:rPr>
          <w:sz w:val="22"/>
          <w:szCs w:val="22"/>
          <w:u w:val="single"/>
        </w:rPr>
      </w:pPr>
    </w:p>
    <w:p w:rsidR="00052A1D" w:rsidRPr="00052A1D" w:rsidRDefault="004675B8" w:rsidP="00052A1D">
      <w:pPr>
        <w:rPr>
          <w:sz w:val="22"/>
          <w:szCs w:val="22"/>
        </w:rPr>
      </w:pPr>
      <w:r w:rsidRPr="00052A1D">
        <w:rPr>
          <w:sz w:val="22"/>
          <w:szCs w:val="22"/>
          <w:u w:val="single"/>
        </w:rPr>
        <w:t>Structurerende ervaringsordening</w:t>
      </w:r>
      <w:r w:rsidRPr="00052A1D">
        <w:rPr>
          <w:sz w:val="22"/>
          <w:szCs w:val="22"/>
        </w:rPr>
        <w:t xml:space="preserve"> </w:t>
      </w:r>
    </w:p>
    <w:p w:rsidR="004675B8" w:rsidRPr="00052A1D" w:rsidRDefault="004675B8" w:rsidP="00052A1D">
      <w:pPr>
        <w:rPr>
          <w:sz w:val="22"/>
          <w:szCs w:val="22"/>
        </w:rPr>
      </w:pPr>
      <w:r w:rsidRPr="00052A1D">
        <w:rPr>
          <w:sz w:val="22"/>
          <w:szCs w:val="22"/>
        </w:rPr>
        <w:t>3 jaar tot 5 jaar</w:t>
      </w:r>
    </w:p>
    <w:p w:rsidR="004675B8" w:rsidRPr="00052A1D" w:rsidRDefault="004675B8" w:rsidP="00052A1D">
      <w:pPr>
        <w:rPr>
          <w:rStyle w:val="Zwaar"/>
          <w:rFonts w:cs="Arial"/>
          <w:b w:val="0"/>
          <w:sz w:val="22"/>
          <w:szCs w:val="22"/>
        </w:rPr>
      </w:pPr>
      <w:r w:rsidRPr="00052A1D">
        <w:rPr>
          <w:rStyle w:val="Zwaar"/>
          <w:rFonts w:cs="Arial"/>
          <w:b w:val="0"/>
          <w:sz w:val="22"/>
          <w:szCs w:val="22"/>
        </w:rPr>
        <w:t>Het structurerende deel geeft ons informatie over de samenhang van gebeurtenissen en episodes. In het associatieve deel heeft men veel patronen en vaste volgordes geleerd. Er wordt in het structurerende deel nog steeds gehandeld volgens bepaalde verwachtingen en patronen, maar er is ruimte voor bijvoorbeeld een andere volgorde.</w:t>
      </w:r>
      <w:r w:rsidRPr="00052A1D">
        <w:rPr>
          <w:rStyle w:val="Zwaar"/>
          <w:rFonts w:cs="Arial"/>
          <w:sz w:val="22"/>
          <w:szCs w:val="22"/>
        </w:rPr>
        <w:t xml:space="preserve"> </w:t>
      </w:r>
      <w:r w:rsidRPr="00052A1D">
        <w:rPr>
          <w:sz w:val="22"/>
          <w:szCs w:val="22"/>
        </w:rPr>
        <w:t>Associatiereeksen worden dus soms door de ene dan door de andere reeks opgevolgd. Voor het beheersen van de werkelijkheid is structurerend ordenen erg bepalend. Twee cognitieve vaardigheden zijn hiervoor erg belangrijk: een goed analytisch vermogen (losse onderdelen van een structuur herkennen) en het s</w:t>
      </w:r>
      <w:r w:rsidR="009D39DB">
        <w:rPr>
          <w:sz w:val="22"/>
          <w:szCs w:val="22"/>
        </w:rPr>
        <w:t>ynthetiseren (samenvoegen) van </w:t>
      </w:r>
      <w:r w:rsidRPr="00052A1D">
        <w:rPr>
          <w:sz w:val="22"/>
          <w:szCs w:val="22"/>
        </w:rPr>
        <w:t>elementen tot een structuur.</w:t>
      </w:r>
    </w:p>
    <w:p w:rsidR="00052A1D" w:rsidRPr="00052A1D" w:rsidRDefault="00052A1D" w:rsidP="00052A1D">
      <w:pPr>
        <w:rPr>
          <w:bCs/>
          <w:sz w:val="22"/>
          <w:szCs w:val="22"/>
        </w:rPr>
      </w:pPr>
    </w:p>
    <w:p w:rsidR="00052A1D" w:rsidRPr="00052A1D" w:rsidRDefault="004675B8" w:rsidP="00052A1D">
      <w:pPr>
        <w:rPr>
          <w:sz w:val="22"/>
          <w:szCs w:val="22"/>
          <w:u w:val="single"/>
        </w:rPr>
      </w:pPr>
      <w:r w:rsidRPr="00052A1D">
        <w:rPr>
          <w:sz w:val="22"/>
          <w:szCs w:val="22"/>
          <w:u w:val="single"/>
        </w:rPr>
        <w:t xml:space="preserve">Vormgevende ervaringsordening </w:t>
      </w:r>
    </w:p>
    <w:p w:rsidR="004675B8" w:rsidRPr="00052A1D" w:rsidRDefault="004675B8" w:rsidP="00052A1D">
      <w:pPr>
        <w:rPr>
          <w:sz w:val="22"/>
          <w:szCs w:val="22"/>
        </w:rPr>
      </w:pPr>
      <w:r w:rsidRPr="00052A1D">
        <w:rPr>
          <w:sz w:val="22"/>
          <w:szCs w:val="22"/>
        </w:rPr>
        <w:t>5 jaar tot 7 jaar</w:t>
      </w:r>
    </w:p>
    <w:p w:rsidR="004675B8" w:rsidRPr="00052A1D" w:rsidRDefault="004675B8" w:rsidP="00052A1D">
      <w:pPr>
        <w:rPr>
          <w:sz w:val="22"/>
          <w:szCs w:val="22"/>
        </w:rPr>
      </w:pPr>
      <w:r w:rsidRPr="00052A1D">
        <w:rPr>
          <w:sz w:val="22"/>
          <w:szCs w:val="22"/>
        </w:rPr>
        <w:t xml:space="preserve">In het vormgevende deel krijgen we de mogelijkheden om iets nieuws toe te voegen aan de bestaande structuur. Voor vormgevend ordenen heb je een zekere vrijheid nodig. Die vrijheid vereist een zekere mate van zelfbepaling en verantwoordelijkheid. Er is zelfvertrouwen en zelfkennis voor nodig. Het kind kan bijvoorbeeld zelf bedenken dat als de voordeur dicht is, hij de sleutel van de achterdeur bij de buren kan halen om via de achterdeur het huis binnen te gaan. </w:t>
      </w:r>
    </w:p>
    <w:p w:rsidR="004675B8" w:rsidRDefault="004675B8" w:rsidP="008A6E23">
      <w:pPr>
        <w:rPr>
          <w:rFonts w:cs="Arial"/>
          <w:sz w:val="22"/>
          <w:szCs w:val="22"/>
        </w:rPr>
      </w:pPr>
    </w:p>
    <w:p w:rsidR="008A6E23" w:rsidRPr="000A1457" w:rsidRDefault="000A1457" w:rsidP="000A1457">
      <w:pPr>
        <w:rPr>
          <w:rFonts w:cs="Arial"/>
          <w:b/>
          <w:sz w:val="22"/>
          <w:szCs w:val="22"/>
        </w:rPr>
      </w:pPr>
      <w:r w:rsidRPr="000A1457">
        <w:rPr>
          <w:rFonts w:cs="Arial"/>
          <w:b/>
          <w:sz w:val="22"/>
          <w:szCs w:val="22"/>
        </w:rPr>
        <w:t xml:space="preserve">2.4 </w:t>
      </w:r>
      <w:r>
        <w:rPr>
          <w:rFonts w:cs="Arial"/>
          <w:b/>
          <w:sz w:val="22"/>
          <w:szCs w:val="22"/>
        </w:rPr>
        <w:tab/>
      </w:r>
      <w:r w:rsidR="008A6E23" w:rsidRPr="000A1457">
        <w:rPr>
          <w:rFonts w:cs="Arial"/>
          <w:b/>
          <w:sz w:val="22"/>
          <w:szCs w:val="22"/>
        </w:rPr>
        <w:t xml:space="preserve">Criteria en beschrijving van de </w:t>
      </w:r>
      <w:r w:rsidR="00753E24">
        <w:rPr>
          <w:rFonts w:cs="Arial"/>
          <w:b/>
          <w:sz w:val="22"/>
          <w:szCs w:val="22"/>
        </w:rPr>
        <w:t>bouwen</w:t>
      </w:r>
    </w:p>
    <w:p w:rsidR="008A6E23" w:rsidRPr="005D02FA" w:rsidRDefault="008A6E23" w:rsidP="008A6E23">
      <w:pPr>
        <w:rPr>
          <w:rFonts w:cs="Arial"/>
          <w:b/>
          <w:color w:val="0000F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8A6E23" w:rsidRPr="00522E05" w:rsidTr="00522E05">
        <w:tc>
          <w:tcPr>
            <w:tcW w:w="3070" w:type="dxa"/>
            <w:shd w:val="clear" w:color="auto" w:fill="auto"/>
          </w:tcPr>
          <w:p w:rsidR="008A6E23" w:rsidRPr="00522E05" w:rsidRDefault="00891F40" w:rsidP="00052A1D">
            <w:pPr>
              <w:rPr>
                <w:rFonts w:cs="Arial"/>
                <w:b/>
                <w:sz w:val="22"/>
                <w:szCs w:val="22"/>
              </w:rPr>
            </w:pPr>
            <w:r w:rsidRPr="00522E05">
              <w:rPr>
                <w:rFonts w:cs="Arial"/>
                <w:b/>
                <w:sz w:val="22"/>
                <w:szCs w:val="22"/>
              </w:rPr>
              <w:t>S.O.-</w:t>
            </w:r>
            <w:r w:rsidR="00052A1D">
              <w:rPr>
                <w:rFonts w:cs="Arial"/>
                <w:b/>
                <w:sz w:val="22"/>
                <w:szCs w:val="22"/>
              </w:rPr>
              <w:t>bouw</w:t>
            </w:r>
            <w:r w:rsidR="00AD405F" w:rsidRPr="00522E05">
              <w:rPr>
                <w:rFonts w:cs="Arial"/>
                <w:b/>
                <w:sz w:val="22"/>
                <w:szCs w:val="22"/>
              </w:rPr>
              <w:t xml:space="preserve"> </w:t>
            </w:r>
            <w:r w:rsidR="007525D0" w:rsidRPr="00522E05">
              <w:rPr>
                <w:rFonts w:cs="Arial"/>
                <w:b/>
                <w:sz w:val="22"/>
                <w:szCs w:val="22"/>
              </w:rPr>
              <w:t>1-4</w:t>
            </w:r>
          </w:p>
        </w:tc>
        <w:tc>
          <w:tcPr>
            <w:tcW w:w="3071" w:type="dxa"/>
            <w:shd w:val="clear" w:color="auto" w:fill="auto"/>
          </w:tcPr>
          <w:p w:rsidR="008A6E23" w:rsidRPr="00522E05" w:rsidRDefault="007525D0" w:rsidP="00A5514A">
            <w:pPr>
              <w:rPr>
                <w:rFonts w:cs="Arial"/>
                <w:b/>
                <w:sz w:val="22"/>
                <w:szCs w:val="22"/>
              </w:rPr>
            </w:pPr>
            <w:r w:rsidRPr="00522E05">
              <w:rPr>
                <w:rFonts w:cs="Arial"/>
                <w:b/>
                <w:sz w:val="22"/>
                <w:szCs w:val="22"/>
              </w:rPr>
              <w:t>V</w:t>
            </w:r>
            <w:r w:rsidR="00052A1D">
              <w:rPr>
                <w:rFonts w:cs="Arial"/>
                <w:b/>
                <w:sz w:val="22"/>
                <w:szCs w:val="22"/>
              </w:rPr>
              <w:t>.</w:t>
            </w:r>
            <w:r w:rsidRPr="00522E05">
              <w:rPr>
                <w:rFonts w:cs="Arial"/>
                <w:b/>
                <w:sz w:val="22"/>
                <w:szCs w:val="22"/>
              </w:rPr>
              <w:t>S</w:t>
            </w:r>
            <w:r w:rsidR="00052A1D">
              <w:rPr>
                <w:rFonts w:cs="Arial"/>
                <w:b/>
                <w:sz w:val="22"/>
                <w:szCs w:val="22"/>
              </w:rPr>
              <w:t>.</w:t>
            </w:r>
            <w:r w:rsidRPr="00522E05">
              <w:rPr>
                <w:rFonts w:cs="Arial"/>
                <w:b/>
                <w:sz w:val="22"/>
                <w:szCs w:val="22"/>
              </w:rPr>
              <w:t>O</w:t>
            </w:r>
            <w:r w:rsidR="00052A1D">
              <w:rPr>
                <w:rFonts w:cs="Arial"/>
                <w:b/>
                <w:sz w:val="22"/>
                <w:szCs w:val="22"/>
              </w:rPr>
              <w:t>.-bouw</w:t>
            </w:r>
            <w:r w:rsidRPr="00522E05">
              <w:rPr>
                <w:rFonts w:cs="Arial"/>
                <w:b/>
                <w:sz w:val="22"/>
                <w:szCs w:val="22"/>
              </w:rPr>
              <w:t xml:space="preserve"> 1-</w:t>
            </w:r>
            <w:r w:rsidR="00052A1D">
              <w:rPr>
                <w:rFonts w:cs="Arial"/>
                <w:b/>
                <w:sz w:val="22"/>
                <w:szCs w:val="22"/>
              </w:rPr>
              <w:t>3</w:t>
            </w:r>
          </w:p>
        </w:tc>
        <w:tc>
          <w:tcPr>
            <w:tcW w:w="3071" w:type="dxa"/>
            <w:shd w:val="clear" w:color="auto" w:fill="auto"/>
          </w:tcPr>
          <w:p w:rsidR="008A6E23" w:rsidRPr="00522E05" w:rsidRDefault="00891F40" w:rsidP="00052A1D">
            <w:pPr>
              <w:rPr>
                <w:rFonts w:cs="Arial"/>
                <w:b/>
                <w:sz w:val="22"/>
                <w:szCs w:val="22"/>
              </w:rPr>
            </w:pPr>
            <w:r w:rsidRPr="00522E05">
              <w:rPr>
                <w:rFonts w:cs="Arial"/>
                <w:b/>
                <w:sz w:val="22"/>
                <w:szCs w:val="22"/>
              </w:rPr>
              <w:t>V.S.O.-</w:t>
            </w:r>
            <w:r w:rsidR="00052A1D">
              <w:rPr>
                <w:rFonts w:cs="Arial"/>
                <w:b/>
                <w:sz w:val="22"/>
                <w:szCs w:val="22"/>
              </w:rPr>
              <w:t>bouw 4</w:t>
            </w:r>
            <w:r w:rsidR="007525D0" w:rsidRPr="00522E05">
              <w:rPr>
                <w:rFonts w:cs="Arial"/>
                <w:b/>
                <w:sz w:val="22"/>
                <w:szCs w:val="22"/>
              </w:rPr>
              <w:t>-</w:t>
            </w:r>
            <w:r w:rsidR="00753E24">
              <w:rPr>
                <w:rFonts w:cs="Arial"/>
                <w:b/>
                <w:sz w:val="22"/>
                <w:szCs w:val="22"/>
              </w:rPr>
              <w:t>8</w:t>
            </w:r>
          </w:p>
        </w:tc>
      </w:tr>
      <w:tr w:rsidR="008A6E23" w:rsidRPr="00522E05" w:rsidTr="00522E05">
        <w:trPr>
          <w:trHeight w:val="421"/>
        </w:trPr>
        <w:tc>
          <w:tcPr>
            <w:tcW w:w="3070" w:type="dxa"/>
            <w:shd w:val="clear" w:color="auto" w:fill="auto"/>
          </w:tcPr>
          <w:p w:rsidR="008A6E23" w:rsidRPr="00522E05" w:rsidRDefault="00AD405F" w:rsidP="00A5514A">
            <w:pPr>
              <w:rPr>
                <w:rFonts w:cs="Arial"/>
                <w:sz w:val="22"/>
                <w:szCs w:val="22"/>
              </w:rPr>
            </w:pPr>
            <w:r w:rsidRPr="00522E05">
              <w:rPr>
                <w:rFonts w:cs="Arial"/>
                <w:sz w:val="22"/>
                <w:szCs w:val="22"/>
              </w:rPr>
              <w:t>4</w:t>
            </w:r>
            <w:r w:rsidR="00891F40" w:rsidRPr="00522E05">
              <w:rPr>
                <w:rFonts w:cs="Arial"/>
                <w:sz w:val="22"/>
                <w:szCs w:val="22"/>
              </w:rPr>
              <w:t>-13</w:t>
            </w:r>
            <w:r w:rsidR="008A6E23" w:rsidRPr="00522E05">
              <w:rPr>
                <w:rFonts w:cs="Arial"/>
                <w:sz w:val="22"/>
                <w:szCs w:val="22"/>
              </w:rPr>
              <w:t xml:space="preserve"> jaar</w:t>
            </w:r>
          </w:p>
          <w:p w:rsidR="008A6E23" w:rsidRPr="00522E05" w:rsidRDefault="008A6E23" w:rsidP="00A5514A">
            <w:pPr>
              <w:rPr>
                <w:rFonts w:cs="Arial"/>
                <w:sz w:val="22"/>
                <w:szCs w:val="22"/>
              </w:rPr>
            </w:pPr>
          </w:p>
        </w:tc>
        <w:tc>
          <w:tcPr>
            <w:tcW w:w="3071" w:type="dxa"/>
            <w:shd w:val="clear" w:color="auto" w:fill="auto"/>
          </w:tcPr>
          <w:p w:rsidR="00753E24" w:rsidRPr="00753E24" w:rsidRDefault="00753E24" w:rsidP="00753E24">
            <w:pPr>
              <w:rPr>
                <w:rFonts w:cs="Arial"/>
                <w:sz w:val="22"/>
                <w:szCs w:val="22"/>
              </w:rPr>
            </w:pPr>
            <w:r w:rsidRPr="00753E24">
              <w:rPr>
                <w:rFonts w:cs="Arial"/>
                <w:sz w:val="22"/>
                <w:szCs w:val="22"/>
              </w:rPr>
              <w:t>13-18 (20) jaar</w:t>
            </w:r>
          </w:p>
          <w:p w:rsidR="008A6E23" w:rsidRPr="00753E24" w:rsidRDefault="008A6E23" w:rsidP="00AD405F">
            <w:pPr>
              <w:rPr>
                <w:rFonts w:cs="Arial"/>
                <w:sz w:val="22"/>
                <w:szCs w:val="22"/>
              </w:rPr>
            </w:pPr>
          </w:p>
        </w:tc>
        <w:tc>
          <w:tcPr>
            <w:tcW w:w="3071" w:type="dxa"/>
            <w:shd w:val="clear" w:color="auto" w:fill="auto"/>
          </w:tcPr>
          <w:p w:rsidR="008A6E23" w:rsidRPr="00522E05" w:rsidRDefault="008A6E23" w:rsidP="00A5514A">
            <w:pPr>
              <w:rPr>
                <w:rFonts w:cs="Arial"/>
                <w:sz w:val="22"/>
                <w:szCs w:val="22"/>
              </w:rPr>
            </w:pPr>
            <w:r w:rsidRPr="00522E05">
              <w:rPr>
                <w:rFonts w:cs="Arial"/>
                <w:sz w:val="22"/>
                <w:szCs w:val="22"/>
              </w:rPr>
              <w:t>1</w:t>
            </w:r>
            <w:r w:rsidR="00891F40" w:rsidRPr="00522E05">
              <w:rPr>
                <w:rFonts w:cs="Arial"/>
                <w:sz w:val="22"/>
                <w:szCs w:val="22"/>
              </w:rPr>
              <w:t>3</w:t>
            </w:r>
            <w:r w:rsidRPr="00522E05">
              <w:rPr>
                <w:rFonts w:cs="Arial"/>
                <w:sz w:val="22"/>
                <w:szCs w:val="22"/>
              </w:rPr>
              <w:t>-</w:t>
            </w:r>
            <w:r w:rsidR="00052A1D">
              <w:rPr>
                <w:rFonts w:cs="Arial"/>
                <w:sz w:val="22"/>
                <w:szCs w:val="22"/>
              </w:rPr>
              <w:t>18 (</w:t>
            </w:r>
            <w:r w:rsidR="00AD405F" w:rsidRPr="00522E05">
              <w:rPr>
                <w:rFonts w:cs="Arial"/>
                <w:sz w:val="22"/>
                <w:szCs w:val="22"/>
              </w:rPr>
              <w:t>20</w:t>
            </w:r>
            <w:r w:rsidR="00052A1D">
              <w:rPr>
                <w:rFonts w:cs="Arial"/>
                <w:sz w:val="22"/>
                <w:szCs w:val="22"/>
              </w:rPr>
              <w:t>)</w:t>
            </w:r>
            <w:r w:rsidRPr="00522E05">
              <w:rPr>
                <w:rFonts w:cs="Arial"/>
                <w:sz w:val="22"/>
                <w:szCs w:val="22"/>
              </w:rPr>
              <w:t xml:space="preserve"> jaar</w:t>
            </w:r>
          </w:p>
          <w:p w:rsidR="008A6E23" w:rsidRPr="00522E05" w:rsidRDefault="008A6E23" w:rsidP="00A5514A">
            <w:pPr>
              <w:rPr>
                <w:rFonts w:cs="Arial"/>
                <w:sz w:val="22"/>
                <w:szCs w:val="22"/>
              </w:rPr>
            </w:pPr>
          </w:p>
          <w:p w:rsidR="008A6E23" w:rsidRPr="00522E05" w:rsidRDefault="008A6E23" w:rsidP="00A5514A">
            <w:pPr>
              <w:rPr>
                <w:rFonts w:cs="Arial"/>
                <w:sz w:val="22"/>
                <w:szCs w:val="22"/>
              </w:rPr>
            </w:pPr>
          </w:p>
        </w:tc>
      </w:tr>
      <w:tr w:rsidR="008A6E23" w:rsidRPr="00522E05" w:rsidTr="00522E05">
        <w:trPr>
          <w:trHeight w:val="704"/>
        </w:trPr>
        <w:tc>
          <w:tcPr>
            <w:tcW w:w="3070" w:type="dxa"/>
            <w:shd w:val="clear" w:color="auto" w:fill="auto"/>
          </w:tcPr>
          <w:p w:rsidR="008A6E23" w:rsidRPr="00522E05" w:rsidRDefault="008A6E23" w:rsidP="00A5514A">
            <w:pPr>
              <w:rPr>
                <w:rFonts w:cs="Arial"/>
                <w:sz w:val="22"/>
                <w:szCs w:val="22"/>
              </w:rPr>
            </w:pPr>
            <w:r w:rsidRPr="00522E05">
              <w:rPr>
                <w:rFonts w:cs="Arial"/>
                <w:sz w:val="22"/>
                <w:szCs w:val="22"/>
              </w:rPr>
              <w:t>Wat?</w:t>
            </w:r>
          </w:p>
          <w:p w:rsidR="008A6E23" w:rsidRPr="00522E05" w:rsidRDefault="008A6E23" w:rsidP="00E15325">
            <w:pPr>
              <w:numPr>
                <w:ilvl w:val="0"/>
                <w:numId w:val="39"/>
              </w:numPr>
              <w:rPr>
                <w:rFonts w:cs="Arial"/>
                <w:sz w:val="22"/>
                <w:szCs w:val="22"/>
              </w:rPr>
            </w:pPr>
            <w:r w:rsidRPr="00522E05">
              <w:rPr>
                <w:rFonts w:cs="Arial"/>
                <w:sz w:val="22"/>
                <w:szCs w:val="22"/>
              </w:rPr>
              <w:t>Schoolgewenning</w:t>
            </w:r>
          </w:p>
          <w:p w:rsidR="008A6E23" w:rsidRPr="00522E05" w:rsidRDefault="008A6E23" w:rsidP="00E15325">
            <w:pPr>
              <w:numPr>
                <w:ilvl w:val="0"/>
                <w:numId w:val="36"/>
              </w:numPr>
              <w:rPr>
                <w:rFonts w:cs="Arial"/>
                <w:sz w:val="22"/>
                <w:szCs w:val="22"/>
              </w:rPr>
            </w:pPr>
            <w:r w:rsidRPr="00522E05">
              <w:rPr>
                <w:rFonts w:cs="Arial"/>
                <w:sz w:val="22"/>
                <w:szCs w:val="22"/>
              </w:rPr>
              <w:t>Beeldvorming</w:t>
            </w:r>
          </w:p>
          <w:p w:rsidR="008A6E23" w:rsidRPr="00522E05" w:rsidRDefault="008A6E23" w:rsidP="00E15325">
            <w:pPr>
              <w:numPr>
                <w:ilvl w:val="0"/>
                <w:numId w:val="36"/>
              </w:numPr>
              <w:rPr>
                <w:rFonts w:cs="Arial"/>
                <w:sz w:val="22"/>
                <w:szCs w:val="22"/>
              </w:rPr>
            </w:pPr>
            <w:r w:rsidRPr="00522E05">
              <w:rPr>
                <w:rFonts w:cs="Arial"/>
                <w:sz w:val="22"/>
                <w:szCs w:val="22"/>
              </w:rPr>
              <w:t xml:space="preserve">Ontwikkelperspectief </w:t>
            </w:r>
          </w:p>
          <w:p w:rsidR="008A6E23" w:rsidRPr="00522E05" w:rsidRDefault="008A6E23" w:rsidP="00E15325">
            <w:pPr>
              <w:numPr>
                <w:ilvl w:val="0"/>
                <w:numId w:val="36"/>
              </w:numPr>
              <w:rPr>
                <w:rFonts w:cs="Arial"/>
                <w:sz w:val="22"/>
                <w:szCs w:val="22"/>
              </w:rPr>
            </w:pPr>
            <w:r w:rsidRPr="00522E05">
              <w:rPr>
                <w:rFonts w:cs="Arial"/>
                <w:sz w:val="22"/>
                <w:szCs w:val="22"/>
              </w:rPr>
              <w:t>Hulpvraag</w:t>
            </w:r>
          </w:p>
          <w:p w:rsidR="008A6E23" w:rsidRPr="00522E05" w:rsidRDefault="008A6E23" w:rsidP="00E15325">
            <w:pPr>
              <w:numPr>
                <w:ilvl w:val="0"/>
                <w:numId w:val="36"/>
              </w:numPr>
              <w:rPr>
                <w:rFonts w:cs="Arial"/>
                <w:sz w:val="22"/>
                <w:szCs w:val="22"/>
              </w:rPr>
            </w:pPr>
            <w:r w:rsidRPr="00522E05">
              <w:rPr>
                <w:rFonts w:cs="Arial"/>
                <w:sz w:val="22"/>
                <w:szCs w:val="22"/>
              </w:rPr>
              <w:t>Aanzet tot ontwikkeling</w:t>
            </w:r>
          </w:p>
        </w:tc>
        <w:tc>
          <w:tcPr>
            <w:tcW w:w="3071" w:type="dxa"/>
            <w:shd w:val="clear" w:color="auto" w:fill="auto"/>
          </w:tcPr>
          <w:p w:rsidR="008A6E23" w:rsidRPr="00753E24" w:rsidRDefault="008A6E23" w:rsidP="00A5514A">
            <w:pPr>
              <w:rPr>
                <w:rFonts w:cs="Arial"/>
                <w:sz w:val="22"/>
                <w:szCs w:val="22"/>
              </w:rPr>
            </w:pPr>
          </w:p>
          <w:p w:rsidR="008A6E23" w:rsidRPr="00753E24" w:rsidRDefault="008A6E23" w:rsidP="00E15325">
            <w:pPr>
              <w:numPr>
                <w:ilvl w:val="0"/>
                <w:numId w:val="39"/>
              </w:numPr>
              <w:rPr>
                <w:rFonts w:cs="Arial"/>
                <w:sz w:val="22"/>
                <w:szCs w:val="22"/>
              </w:rPr>
            </w:pPr>
            <w:r w:rsidRPr="00753E24">
              <w:rPr>
                <w:rFonts w:cs="Arial"/>
                <w:sz w:val="22"/>
                <w:szCs w:val="22"/>
              </w:rPr>
              <w:t>Optimaliseren vaardigheden</w:t>
            </w:r>
          </w:p>
          <w:p w:rsidR="008A6E23" w:rsidRPr="00753E24" w:rsidRDefault="008A6E23" w:rsidP="00E15325">
            <w:pPr>
              <w:numPr>
                <w:ilvl w:val="0"/>
                <w:numId w:val="37"/>
              </w:numPr>
              <w:rPr>
                <w:rFonts w:cs="Arial"/>
                <w:sz w:val="22"/>
                <w:szCs w:val="22"/>
              </w:rPr>
            </w:pPr>
            <w:r w:rsidRPr="00753E24">
              <w:rPr>
                <w:rFonts w:cs="Arial"/>
                <w:sz w:val="22"/>
                <w:szCs w:val="22"/>
              </w:rPr>
              <w:t>Voorbereiden op uitstroom</w:t>
            </w:r>
          </w:p>
        </w:tc>
        <w:tc>
          <w:tcPr>
            <w:tcW w:w="3071" w:type="dxa"/>
            <w:shd w:val="clear" w:color="auto" w:fill="auto"/>
          </w:tcPr>
          <w:p w:rsidR="008A6E23" w:rsidRPr="00522E05" w:rsidRDefault="008A6E23" w:rsidP="00A5514A">
            <w:pPr>
              <w:rPr>
                <w:rFonts w:cs="Arial"/>
                <w:sz w:val="22"/>
                <w:szCs w:val="22"/>
              </w:rPr>
            </w:pPr>
          </w:p>
          <w:p w:rsidR="008A6E23" w:rsidRPr="00522E05" w:rsidRDefault="008A6E23" w:rsidP="00E15325">
            <w:pPr>
              <w:numPr>
                <w:ilvl w:val="0"/>
                <w:numId w:val="39"/>
              </w:numPr>
              <w:rPr>
                <w:rFonts w:cs="Arial"/>
                <w:sz w:val="22"/>
                <w:szCs w:val="22"/>
              </w:rPr>
            </w:pPr>
            <w:r w:rsidRPr="00522E05">
              <w:rPr>
                <w:rFonts w:cs="Arial"/>
                <w:sz w:val="22"/>
                <w:szCs w:val="22"/>
              </w:rPr>
              <w:t>Functioneel toepassen van vaardigheden</w:t>
            </w:r>
          </w:p>
          <w:p w:rsidR="008A6E23" w:rsidRPr="00522E05" w:rsidRDefault="008A6E23" w:rsidP="00E15325">
            <w:pPr>
              <w:numPr>
                <w:ilvl w:val="0"/>
                <w:numId w:val="37"/>
              </w:numPr>
              <w:rPr>
                <w:rFonts w:cs="Arial"/>
                <w:sz w:val="22"/>
                <w:szCs w:val="22"/>
              </w:rPr>
            </w:pPr>
            <w:r w:rsidRPr="00522E05">
              <w:rPr>
                <w:rFonts w:cs="Arial"/>
                <w:sz w:val="22"/>
                <w:szCs w:val="22"/>
              </w:rPr>
              <w:t>Oriëntatie en voorbereiding op maatschappij</w:t>
            </w:r>
          </w:p>
        </w:tc>
      </w:tr>
      <w:tr w:rsidR="008A6E23" w:rsidRPr="00522E05" w:rsidTr="00522E05">
        <w:tc>
          <w:tcPr>
            <w:tcW w:w="3070" w:type="dxa"/>
            <w:shd w:val="clear" w:color="auto" w:fill="auto"/>
          </w:tcPr>
          <w:p w:rsidR="008A6E23" w:rsidRPr="00522E05" w:rsidRDefault="008A6E23" w:rsidP="00A5514A">
            <w:pPr>
              <w:rPr>
                <w:rFonts w:cs="Arial"/>
                <w:sz w:val="22"/>
                <w:szCs w:val="22"/>
              </w:rPr>
            </w:pPr>
            <w:r w:rsidRPr="00522E05">
              <w:rPr>
                <w:rFonts w:cs="Arial"/>
                <w:sz w:val="22"/>
                <w:szCs w:val="22"/>
              </w:rPr>
              <w:lastRenderedPageBreak/>
              <w:t>Hoe?</w:t>
            </w:r>
          </w:p>
          <w:p w:rsidR="008A6E23" w:rsidRPr="00522E05" w:rsidRDefault="008A6E23" w:rsidP="00E15325">
            <w:pPr>
              <w:numPr>
                <w:ilvl w:val="0"/>
                <w:numId w:val="39"/>
              </w:numPr>
              <w:rPr>
                <w:rFonts w:cs="Arial"/>
                <w:sz w:val="22"/>
                <w:szCs w:val="22"/>
              </w:rPr>
            </w:pPr>
            <w:r w:rsidRPr="00522E05">
              <w:rPr>
                <w:rFonts w:cs="Arial"/>
                <w:sz w:val="22"/>
                <w:szCs w:val="22"/>
              </w:rPr>
              <w:t>Schoolgewenning</w:t>
            </w:r>
          </w:p>
          <w:p w:rsidR="008A6E23" w:rsidRPr="00522E05" w:rsidRDefault="008A6E23" w:rsidP="00A5514A">
            <w:pPr>
              <w:rPr>
                <w:rFonts w:cs="Arial"/>
                <w:sz w:val="22"/>
                <w:szCs w:val="22"/>
              </w:rPr>
            </w:pPr>
            <w:r w:rsidRPr="00522E05">
              <w:rPr>
                <w:rFonts w:cs="Arial"/>
                <w:sz w:val="22"/>
                <w:szCs w:val="22"/>
              </w:rPr>
              <w:t xml:space="preserve">            Groepsbewustzijn</w:t>
            </w:r>
          </w:p>
          <w:p w:rsidR="008A6E23" w:rsidRPr="00522E05" w:rsidRDefault="008A6E23" w:rsidP="00E15325">
            <w:pPr>
              <w:numPr>
                <w:ilvl w:val="0"/>
                <w:numId w:val="39"/>
              </w:numPr>
              <w:rPr>
                <w:rFonts w:cs="Arial"/>
                <w:sz w:val="22"/>
                <w:szCs w:val="22"/>
              </w:rPr>
            </w:pPr>
            <w:r w:rsidRPr="00522E05">
              <w:rPr>
                <w:rFonts w:cs="Arial"/>
                <w:sz w:val="22"/>
                <w:szCs w:val="22"/>
              </w:rPr>
              <w:t>Beeldvorming:</w:t>
            </w:r>
          </w:p>
          <w:p w:rsidR="008A6E23" w:rsidRPr="00522E05" w:rsidRDefault="008A6E23" w:rsidP="00A5514A">
            <w:pPr>
              <w:rPr>
                <w:rFonts w:cs="Arial"/>
                <w:sz w:val="22"/>
                <w:szCs w:val="22"/>
              </w:rPr>
            </w:pPr>
            <w:r w:rsidRPr="00522E05">
              <w:rPr>
                <w:rFonts w:cs="Arial"/>
                <w:sz w:val="22"/>
                <w:szCs w:val="22"/>
              </w:rPr>
              <w:t xml:space="preserve">           </w:t>
            </w:r>
            <w:r w:rsidR="00167ACA">
              <w:rPr>
                <w:rFonts w:cs="Arial"/>
                <w:sz w:val="22"/>
                <w:szCs w:val="22"/>
              </w:rPr>
              <w:t xml:space="preserve"> </w:t>
            </w:r>
            <w:r w:rsidRPr="00522E05">
              <w:rPr>
                <w:rFonts w:cs="Arial"/>
                <w:sz w:val="22"/>
                <w:szCs w:val="22"/>
              </w:rPr>
              <w:t>Invullen LVS</w:t>
            </w:r>
          </w:p>
          <w:p w:rsidR="008A6E23" w:rsidRPr="00522E05" w:rsidRDefault="008A6E23" w:rsidP="00A5514A">
            <w:pPr>
              <w:rPr>
                <w:rFonts w:cs="Arial"/>
                <w:sz w:val="22"/>
                <w:szCs w:val="22"/>
              </w:rPr>
            </w:pPr>
            <w:r w:rsidRPr="00522E05">
              <w:rPr>
                <w:rFonts w:cs="Arial"/>
                <w:sz w:val="22"/>
                <w:szCs w:val="22"/>
              </w:rPr>
              <w:t xml:space="preserve">           HGPD</w:t>
            </w:r>
          </w:p>
          <w:p w:rsidR="008A6E23" w:rsidRPr="00522E05" w:rsidRDefault="008A6E23" w:rsidP="00A5514A">
            <w:pPr>
              <w:rPr>
                <w:rFonts w:cs="Arial"/>
                <w:sz w:val="22"/>
                <w:szCs w:val="22"/>
              </w:rPr>
            </w:pPr>
            <w:r w:rsidRPr="00522E05">
              <w:rPr>
                <w:rFonts w:cs="Arial"/>
                <w:sz w:val="22"/>
                <w:szCs w:val="22"/>
              </w:rPr>
              <w:t xml:space="preserve">           Ervaringsordening</w:t>
            </w:r>
          </w:p>
          <w:p w:rsidR="008A6E23" w:rsidRPr="00522E05" w:rsidRDefault="008A6E23" w:rsidP="00A5514A">
            <w:pPr>
              <w:rPr>
                <w:rFonts w:cs="Arial"/>
                <w:sz w:val="22"/>
                <w:szCs w:val="22"/>
              </w:rPr>
            </w:pPr>
          </w:p>
          <w:p w:rsidR="008A6E23" w:rsidRPr="00522E05" w:rsidRDefault="008A6E23" w:rsidP="00E15325">
            <w:pPr>
              <w:numPr>
                <w:ilvl w:val="0"/>
                <w:numId w:val="38"/>
              </w:numPr>
              <w:rPr>
                <w:rFonts w:cs="Arial"/>
                <w:sz w:val="22"/>
                <w:szCs w:val="22"/>
              </w:rPr>
            </w:pPr>
            <w:r w:rsidRPr="00522E05">
              <w:rPr>
                <w:rFonts w:cs="Arial"/>
                <w:sz w:val="22"/>
                <w:szCs w:val="22"/>
              </w:rPr>
              <w:t>Screening:</w:t>
            </w:r>
          </w:p>
          <w:p w:rsidR="008A6E23" w:rsidRPr="00522E05" w:rsidRDefault="007525D0" w:rsidP="007525D0">
            <w:pPr>
              <w:rPr>
                <w:rFonts w:cs="Arial"/>
                <w:sz w:val="22"/>
                <w:szCs w:val="22"/>
              </w:rPr>
            </w:pPr>
            <w:r w:rsidRPr="00522E05">
              <w:rPr>
                <w:rFonts w:cs="Arial"/>
                <w:sz w:val="22"/>
                <w:szCs w:val="22"/>
              </w:rPr>
              <w:tab/>
              <w:t xml:space="preserve">Visio </w:t>
            </w:r>
          </w:p>
          <w:p w:rsidR="008A6E23" w:rsidRPr="00522E05" w:rsidRDefault="008A6E23" w:rsidP="00522E05">
            <w:pPr>
              <w:ind w:firstLine="708"/>
              <w:rPr>
                <w:rFonts w:cs="Arial"/>
                <w:sz w:val="22"/>
                <w:szCs w:val="22"/>
              </w:rPr>
            </w:pPr>
            <w:r w:rsidRPr="00522E05">
              <w:rPr>
                <w:rFonts w:cs="Arial"/>
                <w:sz w:val="22"/>
                <w:szCs w:val="22"/>
              </w:rPr>
              <w:t>Fysio</w:t>
            </w:r>
          </w:p>
          <w:p w:rsidR="008A6E23" w:rsidRPr="00522E05" w:rsidRDefault="008A6E23" w:rsidP="00522E05">
            <w:pPr>
              <w:ind w:firstLine="708"/>
              <w:rPr>
                <w:rFonts w:cs="Arial"/>
                <w:sz w:val="22"/>
                <w:szCs w:val="22"/>
              </w:rPr>
            </w:pPr>
            <w:r w:rsidRPr="00522E05">
              <w:rPr>
                <w:rFonts w:cs="Arial"/>
                <w:sz w:val="22"/>
                <w:szCs w:val="22"/>
              </w:rPr>
              <w:t>SMI</w:t>
            </w:r>
          </w:p>
          <w:p w:rsidR="008A6E23" w:rsidRPr="00522E05" w:rsidRDefault="008A6E23" w:rsidP="00522E05">
            <w:pPr>
              <w:ind w:firstLine="708"/>
              <w:rPr>
                <w:rFonts w:cs="Arial"/>
                <w:sz w:val="22"/>
                <w:szCs w:val="22"/>
              </w:rPr>
            </w:pPr>
            <w:r w:rsidRPr="00522E05">
              <w:rPr>
                <w:rFonts w:cs="Arial"/>
                <w:sz w:val="22"/>
                <w:szCs w:val="22"/>
              </w:rPr>
              <w:t>Logo</w:t>
            </w:r>
          </w:p>
          <w:p w:rsidR="008A6E23" w:rsidRPr="00522E05" w:rsidRDefault="008A6E23" w:rsidP="00522E05">
            <w:pPr>
              <w:ind w:firstLine="708"/>
              <w:rPr>
                <w:rFonts w:cs="Arial"/>
                <w:sz w:val="22"/>
                <w:szCs w:val="22"/>
              </w:rPr>
            </w:pPr>
            <w:r w:rsidRPr="00522E05">
              <w:rPr>
                <w:rFonts w:cs="Arial"/>
                <w:sz w:val="22"/>
                <w:szCs w:val="22"/>
              </w:rPr>
              <w:t>Ergo</w:t>
            </w:r>
          </w:p>
          <w:p w:rsidR="008A6E23" w:rsidRPr="00522E05" w:rsidRDefault="008A6E23" w:rsidP="00522E05">
            <w:pPr>
              <w:ind w:firstLine="708"/>
              <w:rPr>
                <w:rFonts w:cs="Arial"/>
                <w:sz w:val="22"/>
                <w:szCs w:val="22"/>
              </w:rPr>
            </w:pPr>
            <w:r w:rsidRPr="00522E05">
              <w:rPr>
                <w:rFonts w:cs="Arial"/>
                <w:sz w:val="22"/>
                <w:szCs w:val="22"/>
              </w:rPr>
              <w:t>Ortho</w:t>
            </w:r>
          </w:p>
          <w:p w:rsidR="008A6E23" w:rsidRPr="00522E05" w:rsidRDefault="00EA7795" w:rsidP="00522E05">
            <w:pPr>
              <w:ind w:firstLine="708"/>
              <w:rPr>
                <w:rFonts w:cs="Arial"/>
                <w:sz w:val="22"/>
                <w:szCs w:val="22"/>
              </w:rPr>
            </w:pPr>
            <w:r>
              <w:rPr>
                <w:rFonts w:cs="Arial"/>
                <w:sz w:val="22"/>
                <w:szCs w:val="22"/>
              </w:rPr>
              <w:t>Zorg toekennen,</w:t>
            </w:r>
          </w:p>
          <w:p w:rsidR="008A6E23" w:rsidRPr="00522E05" w:rsidRDefault="0030451B" w:rsidP="00522E05">
            <w:pPr>
              <w:ind w:firstLine="708"/>
              <w:rPr>
                <w:rFonts w:cs="Arial"/>
                <w:sz w:val="22"/>
                <w:szCs w:val="22"/>
              </w:rPr>
            </w:pPr>
            <w:r>
              <w:rPr>
                <w:rFonts w:cs="Arial"/>
                <w:sz w:val="22"/>
                <w:szCs w:val="22"/>
              </w:rPr>
              <w:t>eventueel uit WLZ</w:t>
            </w:r>
            <w:r w:rsidR="008A6E23" w:rsidRPr="00522E05">
              <w:rPr>
                <w:rFonts w:cs="Arial"/>
                <w:sz w:val="22"/>
                <w:szCs w:val="22"/>
              </w:rPr>
              <w:t>-</w:t>
            </w:r>
          </w:p>
          <w:p w:rsidR="008A6E23" w:rsidRPr="00522E05" w:rsidRDefault="008A6E23" w:rsidP="00522E05">
            <w:pPr>
              <w:ind w:firstLine="708"/>
              <w:rPr>
                <w:rFonts w:cs="Arial"/>
                <w:sz w:val="22"/>
                <w:szCs w:val="22"/>
              </w:rPr>
            </w:pPr>
            <w:r w:rsidRPr="00522E05">
              <w:rPr>
                <w:rFonts w:cs="Arial"/>
                <w:sz w:val="22"/>
                <w:szCs w:val="22"/>
              </w:rPr>
              <w:t>middelen.</w:t>
            </w:r>
          </w:p>
          <w:p w:rsidR="008A6E23" w:rsidRPr="00522E05" w:rsidRDefault="008A6E23" w:rsidP="00522E05">
            <w:pPr>
              <w:ind w:firstLine="708"/>
              <w:rPr>
                <w:rFonts w:cs="Arial"/>
                <w:sz w:val="22"/>
                <w:szCs w:val="22"/>
              </w:rPr>
            </w:pPr>
            <w:r w:rsidRPr="00522E05">
              <w:rPr>
                <w:rFonts w:cs="Arial"/>
                <w:sz w:val="22"/>
                <w:szCs w:val="22"/>
              </w:rPr>
              <w:t>(PGB)</w:t>
            </w:r>
          </w:p>
          <w:p w:rsidR="008A6E23" w:rsidRPr="00522E05" w:rsidRDefault="008A6E23" w:rsidP="00522E05">
            <w:pPr>
              <w:ind w:firstLine="708"/>
              <w:rPr>
                <w:rFonts w:cs="Arial"/>
                <w:sz w:val="22"/>
                <w:szCs w:val="22"/>
              </w:rPr>
            </w:pPr>
          </w:p>
          <w:p w:rsidR="008A6E23" w:rsidRPr="00522E05" w:rsidRDefault="008A6E23" w:rsidP="00E15325">
            <w:pPr>
              <w:numPr>
                <w:ilvl w:val="0"/>
                <w:numId w:val="38"/>
              </w:numPr>
              <w:rPr>
                <w:rFonts w:cs="Arial"/>
                <w:sz w:val="22"/>
                <w:szCs w:val="22"/>
              </w:rPr>
            </w:pPr>
            <w:r w:rsidRPr="00522E05">
              <w:rPr>
                <w:rFonts w:cs="Arial"/>
                <w:sz w:val="22"/>
                <w:szCs w:val="22"/>
              </w:rPr>
              <w:t>Ontwikkelperspectief:</w:t>
            </w:r>
          </w:p>
          <w:p w:rsidR="008A6E23" w:rsidRPr="00522E05" w:rsidRDefault="008A6E23" w:rsidP="00A5514A">
            <w:pPr>
              <w:rPr>
                <w:rFonts w:cs="Arial"/>
                <w:sz w:val="22"/>
                <w:szCs w:val="22"/>
              </w:rPr>
            </w:pPr>
            <w:r w:rsidRPr="00522E05">
              <w:rPr>
                <w:rFonts w:cs="Arial"/>
                <w:sz w:val="22"/>
                <w:szCs w:val="22"/>
              </w:rPr>
              <w:t xml:space="preserve">           Interdisciplinaire</w:t>
            </w:r>
          </w:p>
          <w:p w:rsidR="008A6E23" w:rsidRPr="00522E05" w:rsidRDefault="008A6E23" w:rsidP="00A5514A">
            <w:pPr>
              <w:rPr>
                <w:rFonts w:cs="Arial"/>
                <w:sz w:val="22"/>
                <w:szCs w:val="22"/>
              </w:rPr>
            </w:pPr>
            <w:r w:rsidRPr="00522E05">
              <w:rPr>
                <w:rFonts w:cs="Arial"/>
                <w:sz w:val="22"/>
                <w:szCs w:val="22"/>
              </w:rPr>
              <w:t xml:space="preserve">           bespreking</w:t>
            </w:r>
          </w:p>
          <w:p w:rsidR="008A6E23" w:rsidRPr="00522E05" w:rsidRDefault="008A6E23" w:rsidP="00A5514A">
            <w:pPr>
              <w:rPr>
                <w:rFonts w:cs="Arial"/>
                <w:sz w:val="22"/>
                <w:szCs w:val="22"/>
              </w:rPr>
            </w:pPr>
            <w:r w:rsidRPr="00522E05">
              <w:rPr>
                <w:rFonts w:cs="Arial"/>
                <w:sz w:val="22"/>
                <w:szCs w:val="22"/>
              </w:rPr>
              <w:t xml:space="preserve">           Vaststellen hulpvraag:</w:t>
            </w:r>
          </w:p>
          <w:p w:rsidR="008A6E23" w:rsidRPr="00522E05" w:rsidRDefault="00F507FA" w:rsidP="00522E05">
            <w:pPr>
              <w:ind w:left="720"/>
              <w:rPr>
                <w:rFonts w:cs="Arial"/>
                <w:sz w:val="22"/>
                <w:szCs w:val="22"/>
              </w:rPr>
            </w:pPr>
            <w:r>
              <w:rPr>
                <w:rFonts w:cs="Arial"/>
                <w:sz w:val="22"/>
                <w:szCs w:val="22"/>
              </w:rPr>
              <w:t>e</w:t>
            </w:r>
            <w:r w:rsidR="008A6E23" w:rsidRPr="00522E05">
              <w:rPr>
                <w:rFonts w:cs="Arial"/>
                <w:sz w:val="22"/>
                <w:szCs w:val="22"/>
              </w:rPr>
              <w:t>en-kind-een-plan</w:t>
            </w:r>
            <w:r>
              <w:rPr>
                <w:rFonts w:cs="Arial"/>
                <w:sz w:val="22"/>
                <w:szCs w:val="22"/>
              </w:rPr>
              <w:t>.</w:t>
            </w:r>
          </w:p>
          <w:p w:rsidR="008A6E23" w:rsidRPr="00522E05" w:rsidRDefault="008A6E23" w:rsidP="00A5514A">
            <w:pPr>
              <w:rPr>
                <w:rFonts w:cs="Arial"/>
                <w:sz w:val="22"/>
                <w:szCs w:val="22"/>
              </w:rPr>
            </w:pPr>
            <w:r w:rsidRPr="00522E05">
              <w:rPr>
                <w:rFonts w:cs="Arial"/>
                <w:sz w:val="22"/>
                <w:szCs w:val="22"/>
              </w:rPr>
              <w:t xml:space="preserve">           Aanzet ontwikkeling.</w:t>
            </w:r>
          </w:p>
          <w:p w:rsidR="008A6E23" w:rsidRPr="00522E05" w:rsidRDefault="008A6E23" w:rsidP="00A5514A">
            <w:pPr>
              <w:rPr>
                <w:rFonts w:cs="Arial"/>
                <w:sz w:val="22"/>
                <w:szCs w:val="22"/>
              </w:rPr>
            </w:pPr>
          </w:p>
          <w:p w:rsidR="008A6E23" w:rsidRPr="00522E05" w:rsidRDefault="008A6E23" w:rsidP="00E15325">
            <w:pPr>
              <w:numPr>
                <w:ilvl w:val="0"/>
                <w:numId w:val="38"/>
              </w:numPr>
              <w:rPr>
                <w:rFonts w:cs="Arial"/>
                <w:sz w:val="22"/>
                <w:szCs w:val="22"/>
              </w:rPr>
            </w:pPr>
            <w:r w:rsidRPr="00522E05">
              <w:rPr>
                <w:rFonts w:cs="Arial"/>
                <w:sz w:val="22"/>
                <w:szCs w:val="22"/>
              </w:rPr>
              <w:t>Individueel werken</w:t>
            </w:r>
          </w:p>
          <w:p w:rsidR="008A6E23" w:rsidRPr="00522E05" w:rsidRDefault="008A6E23" w:rsidP="00E15325">
            <w:pPr>
              <w:numPr>
                <w:ilvl w:val="0"/>
                <w:numId w:val="38"/>
              </w:numPr>
              <w:rPr>
                <w:rFonts w:cs="Arial"/>
                <w:sz w:val="22"/>
                <w:szCs w:val="22"/>
              </w:rPr>
            </w:pPr>
            <w:r w:rsidRPr="00522E05">
              <w:rPr>
                <w:rFonts w:cs="Arial"/>
                <w:sz w:val="22"/>
                <w:szCs w:val="22"/>
              </w:rPr>
              <w:t>Werkhouding</w:t>
            </w:r>
          </w:p>
          <w:p w:rsidR="008A6E23" w:rsidRPr="00522E05" w:rsidRDefault="00753E24" w:rsidP="00E15325">
            <w:pPr>
              <w:numPr>
                <w:ilvl w:val="0"/>
                <w:numId w:val="38"/>
              </w:numPr>
              <w:rPr>
                <w:rFonts w:cs="Arial"/>
                <w:sz w:val="22"/>
                <w:szCs w:val="22"/>
              </w:rPr>
            </w:pPr>
            <w:r>
              <w:rPr>
                <w:rFonts w:cs="Arial"/>
                <w:sz w:val="22"/>
                <w:szCs w:val="22"/>
              </w:rPr>
              <w:t>Thematisch werken</w:t>
            </w:r>
          </w:p>
          <w:p w:rsidR="008A6E23" w:rsidRPr="00522E05" w:rsidRDefault="008A6E23" w:rsidP="00A5514A">
            <w:pPr>
              <w:rPr>
                <w:rFonts w:cs="Arial"/>
                <w:sz w:val="22"/>
                <w:szCs w:val="22"/>
              </w:rPr>
            </w:pPr>
          </w:p>
        </w:tc>
        <w:tc>
          <w:tcPr>
            <w:tcW w:w="3071" w:type="dxa"/>
            <w:shd w:val="clear" w:color="auto" w:fill="auto"/>
          </w:tcPr>
          <w:p w:rsidR="008A6E23" w:rsidRPr="00753E24" w:rsidRDefault="008A6E23" w:rsidP="00A5514A">
            <w:pPr>
              <w:rPr>
                <w:rFonts w:cs="Arial"/>
                <w:sz w:val="22"/>
                <w:szCs w:val="22"/>
              </w:rPr>
            </w:pPr>
          </w:p>
          <w:p w:rsidR="008A6E23" w:rsidRPr="00753E24" w:rsidRDefault="008A6E23" w:rsidP="00E15325">
            <w:pPr>
              <w:numPr>
                <w:ilvl w:val="0"/>
                <w:numId w:val="38"/>
              </w:numPr>
              <w:rPr>
                <w:rFonts w:cs="Arial"/>
                <w:sz w:val="22"/>
                <w:szCs w:val="22"/>
              </w:rPr>
            </w:pPr>
            <w:r w:rsidRPr="00753E24">
              <w:rPr>
                <w:rFonts w:cs="Arial"/>
                <w:sz w:val="22"/>
                <w:szCs w:val="22"/>
              </w:rPr>
              <w:t>Optimaliseren vaardigheden:</w:t>
            </w:r>
          </w:p>
          <w:p w:rsidR="008A6E23" w:rsidRPr="00753E24" w:rsidRDefault="008A6E23" w:rsidP="00A5514A">
            <w:pPr>
              <w:rPr>
                <w:rFonts w:cs="Arial"/>
                <w:sz w:val="22"/>
                <w:szCs w:val="22"/>
              </w:rPr>
            </w:pPr>
          </w:p>
          <w:p w:rsidR="008A6E23" w:rsidRPr="00753E24" w:rsidRDefault="008A6E23" w:rsidP="00E15325">
            <w:pPr>
              <w:numPr>
                <w:ilvl w:val="0"/>
                <w:numId w:val="38"/>
              </w:numPr>
              <w:rPr>
                <w:rFonts w:cs="Arial"/>
                <w:sz w:val="22"/>
                <w:szCs w:val="22"/>
              </w:rPr>
            </w:pPr>
            <w:r w:rsidRPr="00753E24">
              <w:rPr>
                <w:rFonts w:cs="Arial"/>
                <w:sz w:val="22"/>
                <w:szCs w:val="22"/>
              </w:rPr>
              <w:t xml:space="preserve">Homogene groep </w:t>
            </w:r>
            <w:r w:rsidR="00F507FA">
              <w:rPr>
                <w:rFonts w:cs="Arial"/>
                <w:sz w:val="22"/>
                <w:szCs w:val="22"/>
              </w:rPr>
              <w:t xml:space="preserve">(praktisch, werkbaar en sociaal </w:t>
            </w:r>
            <w:r w:rsidRPr="00753E24">
              <w:rPr>
                <w:rFonts w:cs="Arial"/>
                <w:sz w:val="22"/>
                <w:szCs w:val="22"/>
              </w:rPr>
              <w:t>evenwichtig)</w:t>
            </w:r>
          </w:p>
          <w:p w:rsidR="008A6E23" w:rsidRPr="00753E24" w:rsidRDefault="00753E24" w:rsidP="00E15325">
            <w:pPr>
              <w:numPr>
                <w:ilvl w:val="0"/>
                <w:numId w:val="38"/>
              </w:numPr>
              <w:rPr>
                <w:rFonts w:cs="Arial"/>
                <w:sz w:val="22"/>
                <w:szCs w:val="22"/>
              </w:rPr>
            </w:pPr>
            <w:r w:rsidRPr="00753E24">
              <w:rPr>
                <w:rFonts w:cs="Arial"/>
                <w:sz w:val="22"/>
                <w:szCs w:val="22"/>
              </w:rPr>
              <w:t>Thematisch werken/GOW</w:t>
            </w:r>
            <w:r w:rsidR="008A6E23" w:rsidRPr="00753E24">
              <w:rPr>
                <w:rFonts w:cs="Arial"/>
                <w:sz w:val="22"/>
                <w:szCs w:val="22"/>
              </w:rPr>
              <w:t xml:space="preserve"> voor ontwikkelen specifieke eigen vaardigheden</w:t>
            </w:r>
          </w:p>
          <w:p w:rsidR="008A6E23" w:rsidRPr="00753E24" w:rsidRDefault="008A6E23" w:rsidP="00E15325">
            <w:pPr>
              <w:numPr>
                <w:ilvl w:val="0"/>
                <w:numId w:val="38"/>
              </w:numPr>
              <w:rPr>
                <w:rFonts w:cs="Arial"/>
                <w:sz w:val="22"/>
                <w:szCs w:val="22"/>
              </w:rPr>
            </w:pPr>
            <w:r w:rsidRPr="00753E24">
              <w:rPr>
                <w:rFonts w:cs="Arial"/>
                <w:sz w:val="22"/>
                <w:szCs w:val="22"/>
              </w:rPr>
              <w:t>Individueel: vakleerkracht</w:t>
            </w:r>
          </w:p>
          <w:p w:rsidR="008A6E23" w:rsidRPr="00753E24" w:rsidRDefault="008A6E23" w:rsidP="00A5514A">
            <w:pPr>
              <w:rPr>
                <w:rFonts w:cs="Arial"/>
                <w:sz w:val="22"/>
                <w:szCs w:val="22"/>
              </w:rPr>
            </w:pPr>
          </w:p>
          <w:p w:rsidR="008A6E23" w:rsidRPr="00753E24" w:rsidRDefault="008A6E23" w:rsidP="00A5514A">
            <w:pPr>
              <w:rPr>
                <w:rFonts w:cs="Arial"/>
                <w:sz w:val="22"/>
                <w:szCs w:val="22"/>
              </w:rPr>
            </w:pPr>
          </w:p>
        </w:tc>
        <w:tc>
          <w:tcPr>
            <w:tcW w:w="3071" w:type="dxa"/>
            <w:shd w:val="clear" w:color="auto" w:fill="auto"/>
          </w:tcPr>
          <w:p w:rsidR="008A6E23" w:rsidRPr="00522E05" w:rsidRDefault="008A6E23" w:rsidP="00A5514A">
            <w:pPr>
              <w:rPr>
                <w:rFonts w:cs="Arial"/>
                <w:sz w:val="22"/>
                <w:szCs w:val="22"/>
              </w:rPr>
            </w:pPr>
          </w:p>
          <w:p w:rsidR="008A6E23" w:rsidRPr="00522E05" w:rsidRDefault="008A6E23" w:rsidP="00E15325">
            <w:pPr>
              <w:numPr>
                <w:ilvl w:val="0"/>
                <w:numId w:val="40"/>
              </w:numPr>
              <w:rPr>
                <w:rFonts w:cs="Arial"/>
                <w:sz w:val="22"/>
                <w:szCs w:val="22"/>
              </w:rPr>
            </w:pPr>
            <w:r w:rsidRPr="00522E05">
              <w:rPr>
                <w:rFonts w:cs="Arial"/>
                <w:sz w:val="22"/>
                <w:szCs w:val="22"/>
              </w:rPr>
              <w:t>Functioneel toepassen van vaardigheden:</w:t>
            </w:r>
          </w:p>
          <w:p w:rsidR="008A6E23" w:rsidRPr="00522E05" w:rsidRDefault="008A6E23" w:rsidP="00E15325">
            <w:pPr>
              <w:numPr>
                <w:ilvl w:val="0"/>
                <w:numId w:val="40"/>
              </w:numPr>
              <w:rPr>
                <w:rFonts w:cs="Arial"/>
                <w:sz w:val="22"/>
                <w:szCs w:val="22"/>
              </w:rPr>
            </w:pPr>
            <w:r w:rsidRPr="00522E05">
              <w:rPr>
                <w:rFonts w:cs="Arial"/>
                <w:sz w:val="22"/>
                <w:szCs w:val="22"/>
              </w:rPr>
              <w:t>Praktische opdrachten</w:t>
            </w:r>
          </w:p>
          <w:p w:rsidR="008A6E23" w:rsidRPr="00522E05" w:rsidRDefault="008A6E23" w:rsidP="00E15325">
            <w:pPr>
              <w:numPr>
                <w:ilvl w:val="0"/>
                <w:numId w:val="40"/>
              </w:numPr>
              <w:rPr>
                <w:rFonts w:cs="Arial"/>
                <w:sz w:val="22"/>
                <w:szCs w:val="22"/>
              </w:rPr>
            </w:pPr>
            <w:r w:rsidRPr="00522E05">
              <w:rPr>
                <w:rFonts w:cs="Arial"/>
                <w:sz w:val="22"/>
                <w:szCs w:val="22"/>
              </w:rPr>
              <w:t>Oriëntatie en voorbereiding op maatschappij:</w:t>
            </w:r>
          </w:p>
          <w:p w:rsidR="008A6E23" w:rsidRPr="00522E05" w:rsidRDefault="008A6E23" w:rsidP="00E15325">
            <w:pPr>
              <w:numPr>
                <w:ilvl w:val="0"/>
                <w:numId w:val="40"/>
              </w:numPr>
              <w:rPr>
                <w:rFonts w:cs="Arial"/>
                <w:sz w:val="22"/>
                <w:szCs w:val="22"/>
              </w:rPr>
            </w:pPr>
            <w:r w:rsidRPr="00522E05">
              <w:rPr>
                <w:rFonts w:cs="Arial"/>
                <w:sz w:val="22"/>
                <w:szCs w:val="22"/>
              </w:rPr>
              <w:t>Praktische opdrachten</w:t>
            </w:r>
          </w:p>
          <w:p w:rsidR="008A6E23" w:rsidRPr="00522E05" w:rsidRDefault="008A6E23" w:rsidP="00E15325">
            <w:pPr>
              <w:numPr>
                <w:ilvl w:val="0"/>
                <w:numId w:val="40"/>
              </w:numPr>
              <w:rPr>
                <w:rFonts w:cs="Arial"/>
                <w:sz w:val="22"/>
                <w:szCs w:val="22"/>
              </w:rPr>
            </w:pPr>
            <w:r w:rsidRPr="00522E05">
              <w:rPr>
                <w:rFonts w:cs="Arial"/>
                <w:sz w:val="22"/>
                <w:szCs w:val="22"/>
              </w:rPr>
              <w:t>Ook binnen de samenleving</w:t>
            </w:r>
          </w:p>
          <w:p w:rsidR="008A6E23" w:rsidRPr="00522E05" w:rsidRDefault="008A6E23" w:rsidP="00E15325">
            <w:pPr>
              <w:numPr>
                <w:ilvl w:val="0"/>
                <w:numId w:val="40"/>
              </w:numPr>
              <w:rPr>
                <w:rFonts w:cs="Arial"/>
                <w:sz w:val="22"/>
                <w:szCs w:val="22"/>
              </w:rPr>
            </w:pPr>
            <w:r w:rsidRPr="00522E05">
              <w:rPr>
                <w:rFonts w:cs="Arial"/>
                <w:sz w:val="22"/>
                <w:szCs w:val="22"/>
              </w:rPr>
              <w:t>Verantwoordelijkheid nemen</w:t>
            </w:r>
          </w:p>
          <w:p w:rsidR="008A6E23" w:rsidRPr="00522E05" w:rsidRDefault="008A6E23" w:rsidP="00E15325">
            <w:pPr>
              <w:numPr>
                <w:ilvl w:val="0"/>
                <w:numId w:val="40"/>
              </w:numPr>
              <w:rPr>
                <w:rFonts w:cs="Arial"/>
                <w:sz w:val="22"/>
                <w:szCs w:val="22"/>
              </w:rPr>
            </w:pPr>
            <w:r w:rsidRPr="00522E05">
              <w:rPr>
                <w:rFonts w:cs="Arial"/>
                <w:sz w:val="22"/>
                <w:szCs w:val="22"/>
              </w:rPr>
              <w:t>Plaatsing in heterogene groep</w:t>
            </w:r>
          </w:p>
          <w:p w:rsidR="008A6E23" w:rsidRPr="00753E24" w:rsidRDefault="008A6E23" w:rsidP="00E15325">
            <w:pPr>
              <w:numPr>
                <w:ilvl w:val="0"/>
                <w:numId w:val="40"/>
              </w:numPr>
              <w:rPr>
                <w:rFonts w:cs="Arial"/>
                <w:sz w:val="22"/>
                <w:szCs w:val="22"/>
              </w:rPr>
            </w:pPr>
            <w:r w:rsidRPr="00753E24">
              <w:rPr>
                <w:rFonts w:cs="Arial"/>
                <w:sz w:val="22"/>
                <w:szCs w:val="22"/>
              </w:rPr>
              <w:t>Weerbaarheid (breed)</w:t>
            </w:r>
          </w:p>
          <w:p w:rsidR="008A6E23" w:rsidRPr="00753E24" w:rsidRDefault="008A6E23" w:rsidP="00E15325">
            <w:pPr>
              <w:numPr>
                <w:ilvl w:val="0"/>
                <w:numId w:val="40"/>
              </w:numPr>
              <w:rPr>
                <w:rFonts w:cs="Arial"/>
                <w:sz w:val="22"/>
                <w:szCs w:val="22"/>
              </w:rPr>
            </w:pPr>
            <w:r w:rsidRPr="00753E24">
              <w:rPr>
                <w:rFonts w:cs="Arial"/>
                <w:sz w:val="22"/>
                <w:szCs w:val="22"/>
              </w:rPr>
              <w:t>Stage volgen</w:t>
            </w:r>
          </w:p>
          <w:p w:rsidR="00753E24" w:rsidRPr="00753E24" w:rsidRDefault="00753E24" w:rsidP="00E15325">
            <w:pPr>
              <w:numPr>
                <w:ilvl w:val="0"/>
                <w:numId w:val="40"/>
              </w:numPr>
              <w:rPr>
                <w:rFonts w:cs="Arial"/>
                <w:sz w:val="22"/>
                <w:szCs w:val="22"/>
              </w:rPr>
            </w:pPr>
            <w:r w:rsidRPr="00753E24">
              <w:rPr>
                <w:rFonts w:cs="Arial"/>
                <w:sz w:val="22"/>
                <w:szCs w:val="22"/>
              </w:rPr>
              <w:t>Voorbereiden op uitstroom naar vervolgplek:</w:t>
            </w:r>
          </w:p>
          <w:p w:rsidR="00753E24" w:rsidRPr="00753E24" w:rsidRDefault="00753E24" w:rsidP="00E15325">
            <w:pPr>
              <w:numPr>
                <w:ilvl w:val="0"/>
                <w:numId w:val="40"/>
              </w:numPr>
              <w:rPr>
                <w:rFonts w:cs="Arial"/>
                <w:sz w:val="22"/>
                <w:szCs w:val="22"/>
              </w:rPr>
            </w:pPr>
            <w:r w:rsidRPr="00753E24">
              <w:rPr>
                <w:rFonts w:cs="Arial"/>
                <w:sz w:val="22"/>
                <w:szCs w:val="22"/>
              </w:rPr>
              <w:t>Thematisch werken geïntegreerd in GOW</w:t>
            </w:r>
          </w:p>
          <w:p w:rsidR="00753E24" w:rsidRPr="00753E24" w:rsidRDefault="00753E24" w:rsidP="00753E24">
            <w:pPr>
              <w:rPr>
                <w:rFonts w:cs="Arial"/>
                <w:sz w:val="22"/>
                <w:szCs w:val="22"/>
              </w:rPr>
            </w:pPr>
            <w:r w:rsidRPr="00522E05">
              <w:rPr>
                <w:rFonts w:cs="Arial"/>
                <w:i/>
                <w:sz w:val="22"/>
                <w:szCs w:val="22"/>
              </w:rPr>
              <w:t xml:space="preserve">            </w:t>
            </w:r>
          </w:p>
          <w:p w:rsidR="00753E24" w:rsidRPr="00753E24" w:rsidRDefault="00753E24" w:rsidP="00753E24">
            <w:pPr>
              <w:ind w:left="720"/>
              <w:rPr>
                <w:rFonts w:cs="Arial"/>
                <w:sz w:val="22"/>
                <w:szCs w:val="22"/>
              </w:rPr>
            </w:pPr>
          </w:p>
        </w:tc>
      </w:tr>
    </w:tbl>
    <w:p w:rsidR="005F4452" w:rsidRDefault="005F4452" w:rsidP="008A6E23">
      <w:pPr>
        <w:rPr>
          <w:rFonts w:cs="Arial"/>
          <w:b/>
          <w:color w:val="0000FF"/>
          <w:sz w:val="22"/>
        </w:rPr>
      </w:pPr>
    </w:p>
    <w:p w:rsidR="008A6E23" w:rsidRPr="00BF71D8" w:rsidRDefault="000A1457" w:rsidP="000A1457">
      <w:pPr>
        <w:tabs>
          <w:tab w:val="left" w:pos="900"/>
        </w:tabs>
        <w:rPr>
          <w:rFonts w:cs="Arial"/>
          <w:b/>
          <w:sz w:val="22"/>
        </w:rPr>
      </w:pPr>
      <w:r>
        <w:rPr>
          <w:rFonts w:cs="Arial"/>
          <w:b/>
          <w:sz w:val="22"/>
        </w:rPr>
        <w:t>2.4.1.</w:t>
      </w:r>
      <w:r>
        <w:rPr>
          <w:rFonts w:cs="Arial"/>
          <w:b/>
          <w:sz w:val="22"/>
        </w:rPr>
        <w:tab/>
      </w:r>
      <w:r w:rsidR="00714CFD">
        <w:rPr>
          <w:rFonts w:cs="Arial"/>
          <w:b/>
          <w:sz w:val="22"/>
        </w:rPr>
        <w:t>S.O. bouw</w:t>
      </w:r>
      <w:r w:rsidR="007525D0" w:rsidRPr="00BF71D8">
        <w:rPr>
          <w:rFonts w:cs="Arial"/>
          <w:b/>
          <w:sz w:val="22"/>
        </w:rPr>
        <w:t xml:space="preserve"> 1-4</w:t>
      </w:r>
      <w:r w:rsidR="008A6E23" w:rsidRPr="00BF71D8">
        <w:rPr>
          <w:rFonts w:cs="Arial"/>
          <w:b/>
          <w:sz w:val="22"/>
        </w:rPr>
        <w:t>:</w:t>
      </w:r>
    </w:p>
    <w:p w:rsidR="008A6E23" w:rsidRPr="00644BB1" w:rsidRDefault="008A6E23" w:rsidP="000A1457">
      <w:pPr>
        <w:rPr>
          <w:rFonts w:cs="Arial"/>
          <w:sz w:val="22"/>
        </w:rPr>
      </w:pPr>
    </w:p>
    <w:p w:rsidR="008A6E23" w:rsidRPr="000A1457" w:rsidRDefault="008A6E23" w:rsidP="000A1457">
      <w:pPr>
        <w:rPr>
          <w:rFonts w:cs="Arial"/>
          <w:sz w:val="22"/>
        </w:rPr>
      </w:pPr>
      <w:r w:rsidRPr="000A1457">
        <w:rPr>
          <w:rFonts w:cs="Arial"/>
          <w:sz w:val="22"/>
        </w:rPr>
        <w:t>Gewenning:</w:t>
      </w:r>
    </w:p>
    <w:p w:rsidR="008A6E23" w:rsidRPr="00644BB1" w:rsidRDefault="008A6E23" w:rsidP="000A1457">
      <w:pPr>
        <w:rPr>
          <w:rFonts w:cs="Arial"/>
          <w:sz w:val="22"/>
        </w:rPr>
      </w:pPr>
      <w:r w:rsidRPr="00644BB1">
        <w:rPr>
          <w:rFonts w:cs="Arial"/>
          <w:sz w:val="22"/>
        </w:rPr>
        <w:t>Kinderen komen uit een andere setting. Meestal KDC omgeving.</w:t>
      </w:r>
    </w:p>
    <w:p w:rsidR="008A6E23" w:rsidRPr="00644BB1" w:rsidRDefault="008A6E23" w:rsidP="000A1457">
      <w:pPr>
        <w:rPr>
          <w:rFonts w:cs="Arial"/>
          <w:sz w:val="22"/>
        </w:rPr>
      </w:pPr>
      <w:r w:rsidRPr="00644BB1">
        <w:rPr>
          <w:rFonts w:cs="Arial"/>
          <w:sz w:val="22"/>
        </w:rPr>
        <w:t>Het ritme wordt strakker, vaak gaat een langere reistijd vooraf aan de schooldag. Ook het huiswaarts keren neemt langere tijd in beslag.</w:t>
      </w:r>
    </w:p>
    <w:p w:rsidR="008A6E23" w:rsidRPr="00644BB1" w:rsidRDefault="008A6E23" w:rsidP="000A1457">
      <w:pPr>
        <w:rPr>
          <w:rFonts w:cs="Arial"/>
          <w:sz w:val="22"/>
        </w:rPr>
      </w:pPr>
      <w:r w:rsidRPr="00644BB1">
        <w:rPr>
          <w:rFonts w:cs="Arial"/>
          <w:sz w:val="22"/>
        </w:rPr>
        <w:t>De eerste weken is het streven om leerlingen zo goed mogelijk aan dit ritme te leren wennen.</w:t>
      </w:r>
    </w:p>
    <w:p w:rsidR="008A6E23" w:rsidRPr="00644BB1" w:rsidRDefault="008A6E23" w:rsidP="000A1457">
      <w:pPr>
        <w:rPr>
          <w:rFonts w:cs="Arial"/>
          <w:sz w:val="22"/>
        </w:rPr>
      </w:pPr>
      <w:r w:rsidRPr="00644BB1">
        <w:rPr>
          <w:rFonts w:cs="Arial"/>
          <w:sz w:val="22"/>
        </w:rPr>
        <w:t>Pauzes in schoolverband zijn nieuw, evenals het gebruik maken van ve</w:t>
      </w:r>
      <w:r w:rsidR="00F507FA">
        <w:rPr>
          <w:rFonts w:cs="Arial"/>
          <w:sz w:val="22"/>
        </w:rPr>
        <w:t xml:space="preserve">rschillende locaties. Denk aan </w:t>
      </w:r>
      <w:r w:rsidRPr="00644BB1">
        <w:rPr>
          <w:rFonts w:cs="Arial"/>
          <w:sz w:val="22"/>
        </w:rPr>
        <w:t xml:space="preserve">therapieën e.d. </w:t>
      </w:r>
    </w:p>
    <w:p w:rsidR="008A6E23" w:rsidRPr="00644BB1" w:rsidRDefault="008A6E23" w:rsidP="000A1457">
      <w:pPr>
        <w:rPr>
          <w:rFonts w:cs="Arial"/>
          <w:sz w:val="22"/>
        </w:rPr>
      </w:pPr>
      <w:r w:rsidRPr="00644BB1">
        <w:rPr>
          <w:rFonts w:cs="Arial"/>
          <w:sz w:val="22"/>
        </w:rPr>
        <w:t xml:space="preserve">In de omgeving van de leerling bevinden zich oudere leerlingen tot de leeftijd van </w:t>
      </w:r>
      <w:r w:rsidR="00365A66">
        <w:rPr>
          <w:rFonts w:cs="Arial"/>
          <w:sz w:val="22"/>
        </w:rPr>
        <w:t>18(</w:t>
      </w:r>
      <w:r w:rsidRPr="00644BB1">
        <w:rPr>
          <w:rFonts w:cs="Arial"/>
          <w:sz w:val="22"/>
        </w:rPr>
        <w:t>20</w:t>
      </w:r>
      <w:r w:rsidR="00365A66">
        <w:rPr>
          <w:rFonts w:cs="Arial"/>
          <w:sz w:val="22"/>
        </w:rPr>
        <w:t>)</w:t>
      </w:r>
      <w:r w:rsidRPr="00644BB1">
        <w:rPr>
          <w:rFonts w:cs="Arial"/>
          <w:sz w:val="22"/>
        </w:rPr>
        <w:t xml:space="preserve"> jaar. </w:t>
      </w:r>
    </w:p>
    <w:p w:rsidR="008A6E23" w:rsidRPr="00644BB1" w:rsidRDefault="008A6E23" w:rsidP="000A1457">
      <w:pPr>
        <w:rPr>
          <w:rFonts w:cs="Arial"/>
          <w:sz w:val="22"/>
        </w:rPr>
      </w:pPr>
    </w:p>
    <w:p w:rsidR="008A6E23" w:rsidRPr="000A1457" w:rsidRDefault="008A6E23" w:rsidP="000A1457">
      <w:pPr>
        <w:rPr>
          <w:rFonts w:cs="Arial"/>
          <w:sz w:val="22"/>
        </w:rPr>
      </w:pPr>
      <w:r w:rsidRPr="000A1457">
        <w:rPr>
          <w:rFonts w:cs="Arial"/>
          <w:sz w:val="22"/>
        </w:rPr>
        <w:t>Groepsbewustzijn:</w:t>
      </w:r>
    </w:p>
    <w:p w:rsidR="008A6E23" w:rsidRPr="00644BB1" w:rsidRDefault="008A6E23" w:rsidP="000A1457">
      <w:pPr>
        <w:rPr>
          <w:rFonts w:cs="Arial"/>
          <w:sz w:val="22"/>
        </w:rPr>
      </w:pPr>
      <w:r w:rsidRPr="00644BB1">
        <w:rPr>
          <w:rFonts w:cs="Arial"/>
          <w:sz w:val="22"/>
        </w:rPr>
        <w:t xml:space="preserve">Daar waar mogelijk worden leerlingen zich van een groep bewust. Activiteiten vinden voornamelijk binnen de groep plaats. Leerlingen moeten de groep ervaren als een plek waar ze zich veilig voelen. </w:t>
      </w:r>
      <w:r w:rsidR="00F507FA">
        <w:rPr>
          <w:rFonts w:cs="Arial"/>
          <w:sz w:val="22"/>
        </w:rPr>
        <w:t xml:space="preserve">Voor veel van onze kinderen is </w:t>
      </w:r>
      <w:r w:rsidRPr="00644BB1">
        <w:rPr>
          <w:rFonts w:cs="Arial"/>
          <w:sz w:val="22"/>
        </w:rPr>
        <w:t>de groepsomgeving (cluster/schoolomgeving) het grootste gedeelte van hun leefwereld. Veiligheid is een voorname factor om tot verder ontwikkeling te kunnen komen.</w:t>
      </w:r>
    </w:p>
    <w:p w:rsidR="008A6E23" w:rsidRPr="00644BB1" w:rsidRDefault="008A6E23" w:rsidP="000A1457">
      <w:pPr>
        <w:rPr>
          <w:rFonts w:cs="Arial"/>
          <w:sz w:val="22"/>
        </w:rPr>
      </w:pPr>
      <w:r w:rsidRPr="00644BB1">
        <w:rPr>
          <w:rFonts w:cs="Arial"/>
          <w:sz w:val="22"/>
        </w:rPr>
        <w:t xml:space="preserve">Een ander factor is een vast herkenbaar ritme. </w:t>
      </w:r>
    </w:p>
    <w:p w:rsidR="008A6E23" w:rsidRPr="00644BB1" w:rsidRDefault="008A6E23" w:rsidP="000A1457">
      <w:pPr>
        <w:rPr>
          <w:rFonts w:cs="Arial"/>
          <w:sz w:val="22"/>
        </w:rPr>
      </w:pPr>
      <w:r w:rsidRPr="00644BB1">
        <w:rPr>
          <w:rFonts w:cs="Arial"/>
          <w:sz w:val="22"/>
        </w:rPr>
        <w:t>Dit kan zowel op groep- als individueel niveau. Verwijzers, picto’s of foto’s maken deel uit van het klassenprogramma.</w:t>
      </w:r>
    </w:p>
    <w:p w:rsidR="008A6E23" w:rsidRPr="00644BB1" w:rsidRDefault="008A6E23" w:rsidP="000A1457">
      <w:pPr>
        <w:rPr>
          <w:rFonts w:cs="Arial"/>
          <w:sz w:val="22"/>
        </w:rPr>
      </w:pPr>
    </w:p>
    <w:p w:rsidR="008A6E23" w:rsidRPr="000A1457" w:rsidRDefault="008A6E23" w:rsidP="000A1457">
      <w:pPr>
        <w:rPr>
          <w:rFonts w:cs="Arial"/>
          <w:sz w:val="22"/>
        </w:rPr>
      </w:pPr>
      <w:r w:rsidRPr="000A1457">
        <w:rPr>
          <w:rFonts w:cs="Arial"/>
          <w:sz w:val="22"/>
        </w:rPr>
        <w:t>Hgpd:</w:t>
      </w:r>
    </w:p>
    <w:p w:rsidR="008A6E23" w:rsidRPr="00644BB1" w:rsidRDefault="008A6E23" w:rsidP="000A1457">
      <w:pPr>
        <w:rPr>
          <w:rFonts w:cs="Arial"/>
          <w:sz w:val="22"/>
        </w:rPr>
      </w:pPr>
      <w:r w:rsidRPr="00644BB1">
        <w:rPr>
          <w:rFonts w:cs="Arial"/>
          <w:sz w:val="22"/>
        </w:rPr>
        <w:lastRenderedPageBreak/>
        <w:t>Handelingsgerichte plandiagnostiek geeft een eerste aanzet tot gericht werken, handelen met een nieuwe leerling. De CVB heeft voorinformatie, eigen bevindingen en achtergrond samengevoegd in dit document.</w:t>
      </w:r>
    </w:p>
    <w:p w:rsidR="008A6E23" w:rsidRDefault="008A6E23" w:rsidP="000A1457">
      <w:pPr>
        <w:rPr>
          <w:rFonts w:cs="Arial"/>
          <w:sz w:val="22"/>
        </w:rPr>
      </w:pPr>
    </w:p>
    <w:p w:rsidR="00F507FA" w:rsidRDefault="00F507FA" w:rsidP="000A1457">
      <w:pPr>
        <w:rPr>
          <w:rFonts w:cs="Arial"/>
          <w:sz w:val="22"/>
        </w:rPr>
      </w:pPr>
    </w:p>
    <w:p w:rsidR="00F507FA" w:rsidRDefault="00F507FA" w:rsidP="000A1457">
      <w:pPr>
        <w:rPr>
          <w:rFonts w:cs="Arial"/>
          <w:sz w:val="22"/>
        </w:rPr>
      </w:pPr>
    </w:p>
    <w:p w:rsidR="00DC2F34" w:rsidRPr="00644BB1" w:rsidRDefault="00DC2F34" w:rsidP="000A1457">
      <w:pPr>
        <w:rPr>
          <w:rFonts w:cs="Arial"/>
          <w:sz w:val="22"/>
        </w:rPr>
      </w:pPr>
    </w:p>
    <w:p w:rsidR="008A6E23" w:rsidRPr="000A1457" w:rsidRDefault="008A6E23" w:rsidP="000A1457">
      <w:pPr>
        <w:rPr>
          <w:rFonts w:cs="Arial"/>
          <w:sz w:val="22"/>
        </w:rPr>
      </w:pPr>
      <w:r w:rsidRPr="000A1457">
        <w:rPr>
          <w:rFonts w:cs="Arial"/>
          <w:sz w:val="22"/>
        </w:rPr>
        <w:t>Ervaringsordening</w:t>
      </w:r>
      <w:r w:rsidR="000A1457" w:rsidRPr="000A1457">
        <w:rPr>
          <w:rFonts w:cs="Arial"/>
          <w:sz w:val="22"/>
        </w:rPr>
        <w:t>:</w:t>
      </w:r>
    </w:p>
    <w:p w:rsidR="008A6E23" w:rsidRPr="00644BB1" w:rsidRDefault="008A6E23" w:rsidP="000A1457">
      <w:pPr>
        <w:rPr>
          <w:rFonts w:cs="Arial"/>
          <w:sz w:val="22"/>
        </w:rPr>
      </w:pPr>
      <w:r w:rsidRPr="00644BB1">
        <w:rPr>
          <w:rFonts w:cs="Arial"/>
          <w:sz w:val="22"/>
        </w:rPr>
        <w:t>De school bes</w:t>
      </w:r>
      <w:r w:rsidR="00F507FA">
        <w:rPr>
          <w:rFonts w:cs="Arial"/>
          <w:sz w:val="22"/>
        </w:rPr>
        <w:t xml:space="preserve">chikt </w:t>
      </w:r>
      <w:r w:rsidRPr="00644BB1">
        <w:rPr>
          <w:rFonts w:cs="Arial"/>
          <w:sz w:val="22"/>
        </w:rPr>
        <w:t>over expertis</w:t>
      </w:r>
      <w:r w:rsidR="00F507FA">
        <w:rPr>
          <w:rFonts w:cs="Arial"/>
          <w:sz w:val="22"/>
        </w:rPr>
        <w:t xml:space="preserve">e m.b.t. ervaringsordening. </w:t>
      </w:r>
      <w:r w:rsidR="00EA7795">
        <w:rPr>
          <w:rFonts w:cs="Arial"/>
          <w:sz w:val="22"/>
        </w:rPr>
        <w:t>Voornamelijk</w:t>
      </w:r>
      <w:r w:rsidRPr="00644BB1">
        <w:rPr>
          <w:rFonts w:cs="Arial"/>
          <w:sz w:val="22"/>
        </w:rPr>
        <w:t xml:space="preserve"> voor de leerlingen met een zeer laag ontwikkelingsniveau kunnen van hieruit goede inschattingen</w:t>
      </w:r>
      <w:r w:rsidRPr="00215BCF">
        <w:rPr>
          <w:rFonts w:cs="Arial"/>
          <w:color w:val="0000FF"/>
          <w:sz w:val="22"/>
        </w:rPr>
        <w:t xml:space="preserve"> </w:t>
      </w:r>
      <w:r w:rsidRPr="00644BB1">
        <w:rPr>
          <w:rFonts w:cs="Arial"/>
          <w:sz w:val="22"/>
        </w:rPr>
        <w:t>en programma’s opgesteld worden.</w:t>
      </w:r>
    </w:p>
    <w:p w:rsidR="008A6E23" w:rsidRPr="00644BB1" w:rsidRDefault="008A6E23" w:rsidP="000A1457">
      <w:pPr>
        <w:rPr>
          <w:rFonts w:cs="Arial"/>
          <w:sz w:val="22"/>
        </w:rPr>
      </w:pPr>
    </w:p>
    <w:p w:rsidR="008A6E23" w:rsidRPr="000A1457" w:rsidRDefault="008A6E23" w:rsidP="000A1457">
      <w:pPr>
        <w:rPr>
          <w:rFonts w:cs="Arial"/>
          <w:sz w:val="22"/>
        </w:rPr>
      </w:pPr>
      <w:r w:rsidRPr="000A1457">
        <w:rPr>
          <w:rFonts w:cs="Arial"/>
          <w:sz w:val="22"/>
        </w:rPr>
        <w:t>Screening:</w:t>
      </w:r>
    </w:p>
    <w:p w:rsidR="008A6E23" w:rsidRPr="00644BB1" w:rsidRDefault="008A6E23" w:rsidP="000A1457">
      <w:pPr>
        <w:rPr>
          <w:rFonts w:cs="Arial"/>
          <w:sz w:val="22"/>
        </w:rPr>
      </w:pPr>
      <w:r w:rsidRPr="00644BB1">
        <w:rPr>
          <w:rFonts w:cs="Arial"/>
          <w:sz w:val="22"/>
        </w:rPr>
        <w:t>Op alle mogelijke gebieden worden leerlingen nader bekeken</w:t>
      </w:r>
      <w:r w:rsidR="00F507FA">
        <w:rPr>
          <w:rFonts w:cs="Arial"/>
          <w:sz w:val="22"/>
        </w:rPr>
        <w:t xml:space="preserve">. </w:t>
      </w:r>
      <w:r w:rsidRPr="00644BB1">
        <w:rPr>
          <w:rFonts w:cs="Arial"/>
          <w:sz w:val="22"/>
        </w:rPr>
        <w:t>Begeleidingsbehoeftes op verschillende domeinen worden vastgesteld. Waar actie vereist is, wordt deze ondernomen.</w:t>
      </w:r>
    </w:p>
    <w:p w:rsidR="008A6E23" w:rsidRPr="00644BB1" w:rsidRDefault="008A6E23" w:rsidP="000A1457">
      <w:pPr>
        <w:rPr>
          <w:rFonts w:cs="Arial"/>
          <w:sz w:val="22"/>
        </w:rPr>
      </w:pPr>
      <w:r w:rsidRPr="00644BB1">
        <w:rPr>
          <w:rFonts w:cs="Arial"/>
          <w:sz w:val="22"/>
        </w:rPr>
        <w:t>Screening kan plaatsvinden door eigen therapeuten, maar ook door externe organisaties.</w:t>
      </w:r>
    </w:p>
    <w:p w:rsidR="008A6E23" w:rsidRPr="00644BB1" w:rsidRDefault="008A6E23" w:rsidP="000A1457">
      <w:pPr>
        <w:rPr>
          <w:rFonts w:cs="Arial"/>
          <w:sz w:val="22"/>
        </w:rPr>
      </w:pPr>
    </w:p>
    <w:p w:rsidR="008A6E23" w:rsidRPr="000A1457" w:rsidRDefault="008A6E23" w:rsidP="000A1457">
      <w:pPr>
        <w:rPr>
          <w:rFonts w:cs="Arial"/>
          <w:sz w:val="22"/>
        </w:rPr>
      </w:pPr>
      <w:r w:rsidRPr="000A1457">
        <w:rPr>
          <w:rFonts w:cs="Arial"/>
          <w:sz w:val="22"/>
        </w:rPr>
        <w:t>PGB</w:t>
      </w:r>
      <w:r w:rsidR="000A1457" w:rsidRPr="000A1457">
        <w:rPr>
          <w:rFonts w:cs="Arial"/>
          <w:sz w:val="22"/>
        </w:rPr>
        <w:t>:</w:t>
      </w:r>
    </w:p>
    <w:p w:rsidR="008A6E23" w:rsidRPr="00644BB1" w:rsidRDefault="008A6E23" w:rsidP="000A1457">
      <w:pPr>
        <w:rPr>
          <w:rFonts w:cs="Arial"/>
          <w:sz w:val="22"/>
        </w:rPr>
      </w:pPr>
      <w:r w:rsidRPr="00644BB1">
        <w:rPr>
          <w:rFonts w:cs="Arial"/>
          <w:sz w:val="22"/>
        </w:rPr>
        <w:t>Het kan go</w:t>
      </w:r>
      <w:r w:rsidR="0030451B">
        <w:rPr>
          <w:rFonts w:cs="Arial"/>
          <w:sz w:val="22"/>
        </w:rPr>
        <w:t xml:space="preserve">ed zijn dat extra zorg uit WLZ </w:t>
      </w:r>
      <w:r w:rsidRPr="00644BB1">
        <w:rPr>
          <w:rFonts w:cs="Arial"/>
          <w:sz w:val="22"/>
        </w:rPr>
        <w:t>ingezet moet worden voor bepaalde leerlingen om tot gericht</w:t>
      </w:r>
      <w:r w:rsidR="00CF69F0">
        <w:rPr>
          <w:rFonts w:cs="Arial"/>
          <w:sz w:val="22"/>
        </w:rPr>
        <w:t>e</w:t>
      </w:r>
      <w:r w:rsidRPr="00644BB1">
        <w:rPr>
          <w:rFonts w:cs="Arial"/>
          <w:sz w:val="22"/>
        </w:rPr>
        <w:t xml:space="preserve"> resultaten te kome</w:t>
      </w:r>
      <w:r w:rsidR="00CF69F0">
        <w:rPr>
          <w:rFonts w:cs="Arial"/>
          <w:sz w:val="22"/>
        </w:rPr>
        <w:t>n. Ouders worden benaderd door d</w:t>
      </w:r>
      <w:r w:rsidRPr="00644BB1">
        <w:rPr>
          <w:rFonts w:cs="Arial"/>
          <w:sz w:val="22"/>
        </w:rPr>
        <w:t>irectie en in overleg met de klas wordt de inzet van PGB omschreven.</w:t>
      </w:r>
    </w:p>
    <w:p w:rsidR="008A6E23" w:rsidRPr="00644BB1" w:rsidRDefault="008A6E23" w:rsidP="000A1457">
      <w:pPr>
        <w:rPr>
          <w:rFonts w:cs="Arial"/>
          <w:sz w:val="22"/>
        </w:rPr>
      </w:pPr>
    </w:p>
    <w:p w:rsidR="008A6E23" w:rsidRPr="000A1457" w:rsidRDefault="008A6E23" w:rsidP="000A1457">
      <w:pPr>
        <w:rPr>
          <w:rFonts w:cs="Arial"/>
          <w:sz w:val="22"/>
        </w:rPr>
      </w:pPr>
      <w:r w:rsidRPr="000A1457">
        <w:rPr>
          <w:rFonts w:cs="Arial"/>
          <w:sz w:val="22"/>
        </w:rPr>
        <w:t>Ontwikkelperspectief:</w:t>
      </w:r>
    </w:p>
    <w:p w:rsidR="008A6E23" w:rsidRPr="00644BB1" w:rsidRDefault="008A6E23" w:rsidP="000A1457">
      <w:pPr>
        <w:rPr>
          <w:rFonts w:cs="Arial"/>
          <w:sz w:val="22"/>
        </w:rPr>
      </w:pPr>
      <w:r w:rsidRPr="00644BB1">
        <w:rPr>
          <w:rFonts w:cs="Arial"/>
          <w:sz w:val="22"/>
        </w:rPr>
        <w:t xml:space="preserve">Na ongeveer 6 weken wordt in een interdisciplinaire bespreking, waarbij ook de ouders aanwezig zijn een </w:t>
      </w:r>
      <w:r w:rsidR="005F4452" w:rsidRPr="00644BB1">
        <w:rPr>
          <w:rFonts w:cs="Arial"/>
          <w:sz w:val="22"/>
        </w:rPr>
        <w:t>ontwikkelingsperspectief</w:t>
      </w:r>
      <w:r w:rsidRPr="00644BB1">
        <w:rPr>
          <w:rFonts w:cs="Arial"/>
          <w:sz w:val="22"/>
        </w:rPr>
        <w:t xml:space="preserve"> en hulpvraag vastgelegd.</w:t>
      </w:r>
      <w:r w:rsidR="005F4452">
        <w:rPr>
          <w:rFonts w:cs="Arial"/>
          <w:sz w:val="22"/>
        </w:rPr>
        <w:t xml:space="preserve"> (OPP)</w:t>
      </w:r>
    </w:p>
    <w:p w:rsidR="008A6E23" w:rsidRPr="00644BB1" w:rsidRDefault="008A6E23" w:rsidP="000A1457">
      <w:pPr>
        <w:rPr>
          <w:rFonts w:cs="Arial"/>
          <w:sz w:val="22"/>
        </w:rPr>
      </w:pPr>
      <w:r w:rsidRPr="00644BB1">
        <w:rPr>
          <w:rFonts w:cs="Arial"/>
          <w:sz w:val="22"/>
        </w:rPr>
        <w:t>Op het eind van het eerste schooljaar wordt geëvalueerd en een perspectief en hoofddoelen geformuleerd voor het tweede schooljaar.</w:t>
      </w:r>
    </w:p>
    <w:p w:rsidR="008A6E23" w:rsidRPr="00644BB1" w:rsidRDefault="008A6E23" w:rsidP="000A1457">
      <w:pPr>
        <w:rPr>
          <w:rFonts w:cs="Arial"/>
          <w:sz w:val="22"/>
        </w:rPr>
      </w:pPr>
    </w:p>
    <w:p w:rsidR="008A6E23" w:rsidRPr="000A1457" w:rsidRDefault="008A6E23" w:rsidP="000A1457">
      <w:pPr>
        <w:rPr>
          <w:rFonts w:cs="Arial"/>
          <w:sz w:val="22"/>
        </w:rPr>
      </w:pPr>
      <w:r w:rsidRPr="000A1457">
        <w:rPr>
          <w:rFonts w:cs="Arial"/>
          <w:sz w:val="22"/>
        </w:rPr>
        <w:t>Werkhouding:</w:t>
      </w:r>
    </w:p>
    <w:p w:rsidR="008A6E23" w:rsidRPr="00644BB1" w:rsidRDefault="008A6E23" w:rsidP="000A1457">
      <w:pPr>
        <w:rPr>
          <w:rFonts w:cs="Arial"/>
          <w:sz w:val="22"/>
        </w:rPr>
      </w:pPr>
      <w:r w:rsidRPr="00644BB1">
        <w:rPr>
          <w:rFonts w:cs="Arial"/>
          <w:sz w:val="22"/>
        </w:rPr>
        <w:t>Voor veel kinderen is het niet gemakkelijk om langere tijd aan een tafeltje te zitten. Bepaalde activiteiten vereisen dit wel. Te denken valt aan het werken met ontwikkelingsmaterialen, maar ook tijdens de eetsituatie is dit nodig. Een eigen herkenbaar plekje binnen de groep bevordert zeker ook het gevoel van veiligheid.</w:t>
      </w:r>
    </w:p>
    <w:p w:rsidR="00EF148E" w:rsidRDefault="00EF148E" w:rsidP="000A1457">
      <w:pPr>
        <w:rPr>
          <w:rFonts w:cs="Arial"/>
          <w:sz w:val="22"/>
        </w:rPr>
      </w:pPr>
    </w:p>
    <w:p w:rsidR="008A6E23" w:rsidRPr="000A1457" w:rsidRDefault="00714CFD" w:rsidP="000A1457">
      <w:pPr>
        <w:rPr>
          <w:rFonts w:cs="Arial"/>
          <w:sz w:val="22"/>
        </w:rPr>
      </w:pPr>
      <w:r>
        <w:rPr>
          <w:rFonts w:cs="Arial"/>
          <w:sz w:val="22"/>
        </w:rPr>
        <w:t>Bouw-</w:t>
      </w:r>
      <w:r w:rsidR="008A6E23" w:rsidRPr="000A1457">
        <w:rPr>
          <w:rFonts w:cs="Arial"/>
          <w:sz w:val="22"/>
        </w:rPr>
        <w:t>werken:</w:t>
      </w:r>
    </w:p>
    <w:p w:rsidR="008A6E23" w:rsidRPr="00644BB1" w:rsidRDefault="008A6E23" w:rsidP="000A1457">
      <w:pPr>
        <w:rPr>
          <w:rFonts w:cs="Arial"/>
          <w:sz w:val="22"/>
        </w:rPr>
      </w:pPr>
      <w:r w:rsidRPr="00644BB1">
        <w:rPr>
          <w:rFonts w:cs="Arial"/>
          <w:sz w:val="22"/>
        </w:rPr>
        <w:t xml:space="preserve">Binnen het </w:t>
      </w:r>
      <w:r w:rsidR="00714CFD">
        <w:rPr>
          <w:rFonts w:cs="Arial"/>
          <w:sz w:val="22"/>
        </w:rPr>
        <w:t>S.O.</w:t>
      </w:r>
      <w:r w:rsidR="00A05FE9">
        <w:rPr>
          <w:rFonts w:cs="Arial"/>
          <w:sz w:val="22"/>
        </w:rPr>
        <w:t xml:space="preserve">1-4 </w:t>
      </w:r>
      <w:r w:rsidRPr="00644BB1">
        <w:rPr>
          <w:rFonts w:cs="Arial"/>
          <w:sz w:val="22"/>
        </w:rPr>
        <w:t>wordt hier ook al op eenvoudige wijze vorm aan gegeven. Kinderen leren zo op speelse wijze om te gaan met situaties buiten hun groepje.</w:t>
      </w:r>
    </w:p>
    <w:p w:rsidR="008A6E23" w:rsidRPr="00644BB1" w:rsidRDefault="008A6E23" w:rsidP="000A1457">
      <w:pPr>
        <w:rPr>
          <w:rFonts w:cs="Arial"/>
          <w:sz w:val="22"/>
        </w:rPr>
      </w:pPr>
      <w:r w:rsidRPr="00644BB1">
        <w:rPr>
          <w:rFonts w:cs="Arial"/>
          <w:sz w:val="22"/>
        </w:rPr>
        <w:t>Er worden speelse activiteiten georgan</w:t>
      </w:r>
      <w:r w:rsidR="00714CFD">
        <w:rPr>
          <w:rFonts w:cs="Arial"/>
          <w:sz w:val="22"/>
        </w:rPr>
        <w:t>iseerd, waaraan de hele bouw</w:t>
      </w:r>
      <w:r w:rsidRPr="00644BB1">
        <w:rPr>
          <w:rFonts w:cs="Arial"/>
          <w:sz w:val="22"/>
        </w:rPr>
        <w:t xml:space="preserve"> meedoet. In overleg volgen kinderen bepaalde activiteiten. De sociaal-emotionele component speelt de grootste rol hierin.</w:t>
      </w:r>
    </w:p>
    <w:p w:rsidR="008A6E23" w:rsidRPr="00644BB1" w:rsidRDefault="008A6E23" w:rsidP="000A1457">
      <w:pPr>
        <w:rPr>
          <w:rFonts w:cs="Arial"/>
          <w:sz w:val="22"/>
        </w:rPr>
      </w:pPr>
      <w:r w:rsidRPr="00644BB1">
        <w:rPr>
          <w:rFonts w:cs="Arial"/>
          <w:sz w:val="22"/>
        </w:rPr>
        <w:t xml:space="preserve">Evenwel is </w:t>
      </w:r>
      <w:r w:rsidR="00F507FA">
        <w:rPr>
          <w:rFonts w:cs="Arial"/>
          <w:sz w:val="22"/>
        </w:rPr>
        <w:t xml:space="preserve">het goed mogelijk dat kinderen </w:t>
      </w:r>
      <w:r w:rsidRPr="00644BB1">
        <w:rPr>
          <w:rFonts w:cs="Arial"/>
          <w:sz w:val="22"/>
        </w:rPr>
        <w:t>voor bepaalde activiteiten aan elkaar geclusterd worden. Dit kan op het cognitieve vlak zijn, bijvoorbeeld werken aan leesvoorwaarden, maar evengoed kunnen er activiteiten op het gebied van redzaamhe</w:t>
      </w:r>
      <w:r w:rsidR="00F507FA">
        <w:rPr>
          <w:rFonts w:cs="Arial"/>
          <w:sz w:val="22"/>
        </w:rPr>
        <w:t xml:space="preserve">id aangeboden worden. Groepjes </w:t>
      </w:r>
      <w:r w:rsidRPr="00644BB1">
        <w:rPr>
          <w:rFonts w:cs="Arial"/>
          <w:sz w:val="22"/>
        </w:rPr>
        <w:t xml:space="preserve">worden steeds heterogener en het klassenaanbod voorziet niet altijd in alle behoeftes van alle kinderen. </w:t>
      </w:r>
    </w:p>
    <w:p w:rsidR="008A6E23" w:rsidRPr="00644BB1" w:rsidRDefault="008A6E23" w:rsidP="008A6E23">
      <w:pPr>
        <w:rPr>
          <w:rFonts w:cs="Arial"/>
          <w:sz w:val="22"/>
        </w:rPr>
      </w:pPr>
    </w:p>
    <w:p w:rsidR="008A6E23" w:rsidRDefault="008A6E23" w:rsidP="008A6E23">
      <w:pPr>
        <w:rPr>
          <w:rFonts w:cs="Arial"/>
          <w:sz w:val="22"/>
        </w:rPr>
      </w:pPr>
    </w:p>
    <w:p w:rsidR="008A6E23" w:rsidRPr="00BF71D8" w:rsidRDefault="000A1457" w:rsidP="000A1457">
      <w:pPr>
        <w:rPr>
          <w:rFonts w:cs="Arial"/>
          <w:b/>
          <w:sz w:val="22"/>
        </w:rPr>
      </w:pPr>
      <w:r w:rsidRPr="00BF71D8">
        <w:rPr>
          <w:rFonts w:cs="Arial"/>
          <w:b/>
          <w:sz w:val="22"/>
        </w:rPr>
        <w:t>2.4.2</w:t>
      </w:r>
      <w:r w:rsidR="00714CFD">
        <w:rPr>
          <w:rFonts w:cs="Arial"/>
          <w:b/>
          <w:sz w:val="22"/>
        </w:rPr>
        <w:t xml:space="preserve"> V.S.O. bouw</w:t>
      </w:r>
      <w:r w:rsidR="007525D0" w:rsidRPr="00BF71D8">
        <w:rPr>
          <w:rFonts w:cs="Arial"/>
          <w:b/>
          <w:sz w:val="22"/>
        </w:rPr>
        <w:t xml:space="preserve"> 1-</w:t>
      </w:r>
      <w:r w:rsidR="00365A66">
        <w:rPr>
          <w:rFonts w:cs="Arial"/>
          <w:b/>
          <w:sz w:val="22"/>
        </w:rPr>
        <w:t>3</w:t>
      </w:r>
      <w:r w:rsidR="008A6E23" w:rsidRPr="00BF71D8">
        <w:rPr>
          <w:rFonts w:cs="Arial"/>
          <w:b/>
          <w:sz w:val="22"/>
        </w:rPr>
        <w:t>:</w:t>
      </w:r>
    </w:p>
    <w:p w:rsidR="008A6E23" w:rsidRPr="00BF71D8" w:rsidRDefault="008A6E23" w:rsidP="000A1457">
      <w:pPr>
        <w:rPr>
          <w:rFonts w:cs="Arial"/>
          <w:b/>
          <w:sz w:val="22"/>
          <w:u w:val="single"/>
        </w:rPr>
      </w:pPr>
    </w:p>
    <w:p w:rsidR="008A6E23" w:rsidRPr="000A1457" w:rsidRDefault="008A6E23" w:rsidP="000A1457">
      <w:pPr>
        <w:rPr>
          <w:rFonts w:cs="Arial"/>
          <w:sz w:val="22"/>
        </w:rPr>
      </w:pPr>
      <w:r w:rsidRPr="000A1457">
        <w:rPr>
          <w:rFonts w:cs="Arial"/>
          <w:sz w:val="22"/>
        </w:rPr>
        <w:t>Optimaliseren van vaardigheden:</w:t>
      </w:r>
    </w:p>
    <w:p w:rsidR="008A6E23" w:rsidRPr="00644BB1" w:rsidRDefault="008A6E23" w:rsidP="000A1457">
      <w:pPr>
        <w:rPr>
          <w:rFonts w:cs="Arial"/>
          <w:sz w:val="22"/>
        </w:rPr>
      </w:pPr>
      <w:r w:rsidRPr="00644BB1">
        <w:rPr>
          <w:rFonts w:cs="Arial"/>
          <w:sz w:val="22"/>
        </w:rPr>
        <w:t xml:space="preserve">Nadat in het </w:t>
      </w:r>
      <w:r w:rsidR="00714CFD">
        <w:rPr>
          <w:rFonts w:cs="Arial"/>
          <w:sz w:val="22"/>
        </w:rPr>
        <w:t xml:space="preserve">S.O. </w:t>
      </w:r>
      <w:r w:rsidR="00A05FE9">
        <w:rPr>
          <w:rFonts w:cs="Arial"/>
          <w:sz w:val="22"/>
        </w:rPr>
        <w:t xml:space="preserve">1-4 </w:t>
      </w:r>
      <w:r w:rsidRPr="00644BB1">
        <w:rPr>
          <w:rFonts w:cs="Arial"/>
          <w:sz w:val="22"/>
        </w:rPr>
        <w:t>een duidelijk beeld van de leerling is ontstaan, wordt nu gericht gewerkt aan de vaardigheden welke naar de toekomst toe ontwikkelingsperspectief bieden.</w:t>
      </w:r>
    </w:p>
    <w:p w:rsidR="008A6E23" w:rsidRPr="00644BB1" w:rsidRDefault="008A6E23" w:rsidP="000A1457">
      <w:pPr>
        <w:rPr>
          <w:rFonts w:cs="Arial"/>
          <w:sz w:val="22"/>
        </w:rPr>
      </w:pPr>
      <w:r w:rsidRPr="00644BB1">
        <w:rPr>
          <w:rFonts w:cs="Arial"/>
          <w:sz w:val="22"/>
        </w:rPr>
        <w:t>Het aanbod wordt nog meer toegespitst op de leerling.</w:t>
      </w:r>
    </w:p>
    <w:p w:rsidR="008A6E23" w:rsidRPr="00644BB1" w:rsidRDefault="008A6E23" w:rsidP="000A1457">
      <w:pPr>
        <w:rPr>
          <w:rFonts w:cs="Arial"/>
          <w:sz w:val="22"/>
        </w:rPr>
      </w:pPr>
    </w:p>
    <w:p w:rsidR="008A6E23" w:rsidRPr="000A1457" w:rsidRDefault="008A6E23" w:rsidP="000A1457">
      <w:pPr>
        <w:rPr>
          <w:rFonts w:cs="Arial"/>
          <w:sz w:val="22"/>
        </w:rPr>
      </w:pPr>
      <w:r w:rsidRPr="000A1457">
        <w:rPr>
          <w:rFonts w:cs="Arial"/>
          <w:sz w:val="22"/>
        </w:rPr>
        <w:t>Homogene groepen:</w:t>
      </w:r>
    </w:p>
    <w:p w:rsidR="008A6E23" w:rsidRPr="00644BB1" w:rsidRDefault="008A6E23" w:rsidP="000A1457">
      <w:pPr>
        <w:rPr>
          <w:rFonts w:cs="Arial"/>
          <w:sz w:val="22"/>
        </w:rPr>
      </w:pPr>
      <w:r w:rsidRPr="00644BB1">
        <w:rPr>
          <w:rFonts w:cs="Arial"/>
          <w:sz w:val="22"/>
        </w:rPr>
        <w:t>In de praktijk blijkt het steeds moeilijker homogene groepen samen te stellen. Daar waar individuele programma’s overeenkomsten laten zien, wordt het aanbod in homogene subgroepen, bin</w:t>
      </w:r>
      <w:r w:rsidR="00CF69F0">
        <w:rPr>
          <w:rFonts w:cs="Arial"/>
          <w:sz w:val="22"/>
        </w:rPr>
        <w:t>n</w:t>
      </w:r>
      <w:r w:rsidRPr="00644BB1">
        <w:rPr>
          <w:rFonts w:cs="Arial"/>
          <w:sz w:val="22"/>
        </w:rPr>
        <w:t>en welk domein dan ook, gerealiseerd.</w:t>
      </w:r>
    </w:p>
    <w:p w:rsidR="008A6E23" w:rsidRPr="00644BB1" w:rsidRDefault="008A6E23" w:rsidP="000A1457">
      <w:pPr>
        <w:rPr>
          <w:rFonts w:cs="Arial"/>
          <w:sz w:val="22"/>
        </w:rPr>
      </w:pPr>
    </w:p>
    <w:p w:rsidR="008A6E23" w:rsidRPr="000A1457" w:rsidRDefault="00714CFD" w:rsidP="000A1457">
      <w:pPr>
        <w:rPr>
          <w:rFonts w:cs="Arial"/>
          <w:sz w:val="22"/>
        </w:rPr>
      </w:pPr>
      <w:r>
        <w:rPr>
          <w:rFonts w:cs="Arial"/>
          <w:sz w:val="22"/>
        </w:rPr>
        <w:t>Bouw-</w:t>
      </w:r>
      <w:r w:rsidR="008A6E23" w:rsidRPr="000A1457">
        <w:rPr>
          <w:rFonts w:cs="Arial"/>
          <w:sz w:val="22"/>
        </w:rPr>
        <w:t>werken:</w:t>
      </w:r>
    </w:p>
    <w:p w:rsidR="008A6E23" w:rsidRPr="00644BB1" w:rsidRDefault="008A6E23" w:rsidP="000A1457">
      <w:pPr>
        <w:rPr>
          <w:rFonts w:cs="Arial"/>
          <w:sz w:val="22"/>
        </w:rPr>
      </w:pPr>
      <w:r w:rsidRPr="00644BB1">
        <w:rPr>
          <w:rFonts w:cs="Arial"/>
          <w:sz w:val="22"/>
        </w:rPr>
        <w:t>Daar waar de mogelijkheden tot ontwikkeling binnen de groep ontoereikend zijn, worden deze buiten de eigen groep binnen het cluster gezocht. In een enk</w:t>
      </w:r>
      <w:r w:rsidR="00714CFD">
        <w:rPr>
          <w:rFonts w:cs="Arial"/>
          <w:sz w:val="22"/>
        </w:rPr>
        <w:t>el geval is het mogelijk bouw</w:t>
      </w:r>
      <w:r w:rsidRPr="00644BB1">
        <w:rPr>
          <w:rFonts w:cs="Arial"/>
          <w:sz w:val="22"/>
        </w:rPr>
        <w:t>overstijgend te werken.</w:t>
      </w:r>
    </w:p>
    <w:p w:rsidR="008A6E23" w:rsidRPr="00644BB1" w:rsidRDefault="008A6E23" w:rsidP="000A1457">
      <w:pPr>
        <w:rPr>
          <w:rFonts w:cs="Arial"/>
          <w:sz w:val="22"/>
        </w:rPr>
      </w:pPr>
      <w:r w:rsidRPr="00644BB1">
        <w:rPr>
          <w:rFonts w:cs="Arial"/>
          <w:sz w:val="22"/>
        </w:rPr>
        <w:t>Zo realiseert de school op eenvoudige doch zeer efficiënte wijze een zo optimaal mogelijk individueel aanbod.</w:t>
      </w:r>
    </w:p>
    <w:p w:rsidR="008A6E23" w:rsidRPr="00644BB1" w:rsidRDefault="008A6E23" w:rsidP="000A1457">
      <w:pPr>
        <w:rPr>
          <w:rFonts w:cs="Arial"/>
          <w:sz w:val="22"/>
        </w:rPr>
      </w:pPr>
      <w:r w:rsidRPr="00644BB1">
        <w:rPr>
          <w:rFonts w:cs="Arial"/>
          <w:sz w:val="22"/>
        </w:rPr>
        <w:t xml:space="preserve">Naast deze kleinschalige initiatieven worden ook activiteiten op clusterniveau georganiseerd. Het doel hiervan is de leerling vertrouwd te maken met de werkwijze binnen het </w:t>
      </w:r>
      <w:r w:rsidR="00714CFD">
        <w:rPr>
          <w:rFonts w:cs="Arial"/>
          <w:sz w:val="22"/>
        </w:rPr>
        <w:t>V.S.O.</w:t>
      </w:r>
      <w:r w:rsidR="00A05FE9">
        <w:rPr>
          <w:rFonts w:cs="Arial"/>
          <w:sz w:val="22"/>
        </w:rPr>
        <w:t xml:space="preserve"> 3-6</w:t>
      </w:r>
      <w:r w:rsidR="00F507FA">
        <w:rPr>
          <w:rFonts w:cs="Arial"/>
          <w:sz w:val="22"/>
        </w:rPr>
        <w:t xml:space="preserve">. </w:t>
      </w:r>
      <w:r w:rsidRPr="00644BB1">
        <w:rPr>
          <w:rFonts w:cs="Arial"/>
          <w:sz w:val="22"/>
        </w:rPr>
        <w:t>Voor een aantal leerlingen zijn wissel</w:t>
      </w:r>
      <w:r w:rsidR="00F507FA">
        <w:rPr>
          <w:rFonts w:cs="Arial"/>
          <w:sz w:val="22"/>
        </w:rPr>
        <w:t xml:space="preserve">ingen van omgeving en personen </w:t>
      </w:r>
      <w:r w:rsidRPr="00644BB1">
        <w:rPr>
          <w:rFonts w:cs="Arial"/>
          <w:sz w:val="22"/>
        </w:rPr>
        <w:t>moeilijk te vatten. De praktijk leert dat met goede begeleiding en aanpassingen het overstijgend werken ook voor deze leerlingen een positieve invloed op ontwikkeling en welbevinden heeft.</w:t>
      </w:r>
    </w:p>
    <w:p w:rsidR="008A6E23" w:rsidRPr="00644BB1" w:rsidRDefault="008A6E23" w:rsidP="008A6E23">
      <w:pPr>
        <w:rPr>
          <w:rFonts w:cs="Arial"/>
          <w:sz w:val="22"/>
        </w:rPr>
      </w:pPr>
    </w:p>
    <w:p w:rsidR="008A6E23" w:rsidRPr="00644BB1" w:rsidRDefault="008A6E23" w:rsidP="008A6E23">
      <w:pPr>
        <w:rPr>
          <w:rFonts w:cs="Arial"/>
          <w:sz w:val="22"/>
        </w:rPr>
      </w:pPr>
    </w:p>
    <w:p w:rsidR="008A6E23" w:rsidRPr="00BF71D8" w:rsidRDefault="000A1457" w:rsidP="000A1457">
      <w:pPr>
        <w:rPr>
          <w:rFonts w:cs="Arial"/>
          <w:b/>
          <w:sz w:val="22"/>
        </w:rPr>
      </w:pPr>
      <w:r w:rsidRPr="000A1457">
        <w:rPr>
          <w:rFonts w:cs="Arial"/>
          <w:b/>
          <w:sz w:val="22"/>
        </w:rPr>
        <w:t>2.4.3</w:t>
      </w:r>
      <w:r w:rsidRPr="000A1457">
        <w:rPr>
          <w:rFonts w:cs="Arial"/>
          <w:b/>
          <w:sz w:val="22"/>
        </w:rPr>
        <w:tab/>
      </w:r>
      <w:r w:rsidR="00714CFD">
        <w:rPr>
          <w:rFonts w:cs="Arial"/>
          <w:b/>
          <w:sz w:val="22"/>
        </w:rPr>
        <w:t>V.S.O bouw</w:t>
      </w:r>
      <w:r w:rsidR="008C7EC2">
        <w:rPr>
          <w:rFonts w:cs="Arial"/>
          <w:b/>
          <w:sz w:val="22"/>
        </w:rPr>
        <w:t xml:space="preserve"> 4-8</w:t>
      </w:r>
      <w:r w:rsidR="007525D0" w:rsidRPr="00BF71D8">
        <w:rPr>
          <w:rFonts w:cs="Arial"/>
          <w:b/>
          <w:sz w:val="22"/>
        </w:rPr>
        <w:t xml:space="preserve">: </w:t>
      </w:r>
    </w:p>
    <w:p w:rsidR="008A6E23" w:rsidRPr="00644BB1" w:rsidRDefault="008A6E23" w:rsidP="000A1457">
      <w:pPr>
        <w:rPr>
          <w:rFonts w:cs="Arial"/>
          <w:b/>
          <w:sz w:val="22"/>
          <w:u w:val="single"/>
        </w:rPr>
      </w:pPr>
    </w:p>
    <w:p w:rsidR="00F1311A" w:rsidRDefault="00F1311A" w:rsidP="000A1457">
      <w:pPr>
        <w:rPr>
          <w:rFonts w:cs="Arial"/>
          <w:sz w:val="22"/>
        </w:rPr>
      </w:pPr>
      <w:r>
        <w:rPr>
          <w:rFonts w:cs="Arial"/>
          <w:sz w:val="22"/>
        </w:rPr>
        <w:t>Vaardigheden:</w:t>
      </w:r>
    </w:p>
    <w:p w:rsidR="008A6E23" w:rsidRPr="00644BB1" w:rsidRDefault="008A6E23" w:rsidP="000A1457">
      <w:pPr>
        <w:rPr>
          <w:rFonts w:cs="Arial"/>
          <w:sz w:val="22"/>
        </w:rPr>
      </w:pPr>
      <w:r w:rsidRPr="00644BB1">
        <w:rPr>
          <w:rFonts w:cs="Arial"/>
          <w:sz w:val="22"/>
        </w:rPr>
        <w:t>Vaardigheden worden in de regel niet langer cursorisch aangeleerd. De verworven vaardigheden worden vertaald naar praktis</w:t>
      </w:r>
      <w:r w:rsidR="00F507FA">
        <w:rPr>
          <w:rFonts w:cs="Arial"/>
          <w:sz w:val="22"/>
        </w:rPr>
        <w:t>che opdrachten en activiteiten.</w:t>
      </w:r>
    </w:p>
    <w:p w:rsidR="008A6E23" w:rsidRPr="00644BB1" w:rsidRDefault="008A6E23" w:rsidP="000A1457">
      <w:pPr>
        <w:rPr>
          <w:rFonts w:cs="Arial"/>
          <w:sz w:val="22"/>
        </w:rPr>
      </w:pPr>
      <w:r w:rsidRPr="00644BB1">
        <w:rPr>
          <w:rFonts w:cs="Arial"/>
          <w:sz w:val="22"/>
        </w:rPr>
        <w:t>Deze kunnen zowel binnen als buiten de school plaatsvinden.</w:t>
      </w:r>
    </w:p>
    <w:p w:rsidR="008A6E23" w:rsidRPr="00644BB1" w:rsidRDefault="008A6E23" w:rsidP="000A1457">
      <w:pPr>
        <w:rPr>
          <w:rFonts w:cs="Arial"/>
          <w:sz w:val="22"/>
        </w:rPr>
      </w:pPr>
    </w:p>
    <w:p w:rsidR="008A6E23" w:rsidRPr="00F1311A" w:rsidRDefault="008A6E23" w:rsidP="000A1457">
      <w:pPr>
        <w:rPr>
          <w:rFonts w:cs="Arial"/>
          <w:sz w:val="22"/>
        </w:rPr>
      </w:pPr>
      <w:r w:rsidRPr="00F1311A">
        <w:rPr>
          <w:rFonts w:cs="Arial"/>
          <w:sz w:val="22"/>
        </w:rPr>
        <w:t>Heterogene groepen</w:t>
      </w:r>
      <w:r w:rsidR="00F1311A" w:rsidRPr="00F1311A">
        <w:rPr>
          <w:rFonts w:cs="Arial"/>
          <w:sz w:val="22"/>
        </w:rPr>
        <w:t>:</w:t>
      </w:r>
    </w:p>
    <w:p w:rsidR="008A6E23" w:rsidRPr="00644BB1" w:rsidRDefault="00EA7795" w:rsidP="000A1457">
      <w:pPr>
        <w:rPr>
          <w:rFonts w:cs="Arial"/>
          <w:sz w:val="22"/>
        </w:rPr>
      </w:pPr>
      <w:r>
        <w:rPr>
          <w:rFonts w:cs="Arial"/>
          <w:sz w:val="22"/>
        </w:rPr>
        <w:t>Door</w:t>
      </w:r>
      <w:r w:rsidR="008A6E23" w:rsidRPr="00644BB1">
        <w:rPr>
          <w:rFonts w:cs="Arial"/>
          <w:sz w:val="22"/>
        </w:rPr>
        <w:t xml:space="preserve"> het indelen naar heterogeniteit tracht de school de omgeving van de leerling zo naadloos mogelijk aan te laten sluiten bij de latere, meestal heterogeen leefomgeving van de leerling. Door deze wijze van samenstelling leren leerlingen verantwoordelij</w:t>
      </w:r>
      <w:r w:rsidR="00CF69F0">
        <w:rPr>
          <w:rFonts w:cs="Arial"/>
          <w:sz w:val="22"/>
        </w:rPr>
        <w:t>kheid nemen m.b.t. klasgenoten</w:t>
      </w:r>
      <w:r w:rsidR="008A6E23" w:rsidRPr="00644BB1">
        <w:rPr>
          <w:rFonts w:cs="Arial"/>
          <w:sz w:val="22"/>
        </w:rPr>
        <w:t xml:space="preserve"> die fysiek of mentaal over minder mogelijkheden beschikken.</w:t>
      </w:r>
    </w:p>
    <w:p w:rsidR="008A6E23" w:rsidRDefault="008A6E23" w:rsidP="000A1457">
      <w:pPr>
        <w:rPr>
          <w:rFonts w:cs="Arial"/>
          <w:sz w:val="22"/>
        </w:rPr>
      </w:pPr>
      <w:r w:rsidRPr="00644BB1">
        <w:rPr>
          <w:rFonts w:cs="Arial"/>
          <w:sz w:val="22"/>
        </w:rPr>
        <w:t xml:space="preserve">Laatstgenoemden worden extra gestimuleerd door een actievere omgeving, die </w:t>
      </w:r>
      <w:r w:rsidR="00DC2F34" w:rsidRPr="00644BB1">
        <w:rPr>
          <w:rFonts w:cs="Arial"/>
          <w:sz w:val="22"/>
        </w:rPr>
        <w:t>vooral</w:t>
      </w:r>
      <w:r w:rsidRPr="00644BB1">
        <w:rPr>
          <w:rFonts w:cs="Arial"/>
          <w:sz w:val="22"/>
        </w:rPr>
        <w:t xml:space="preserve"> op sociaal gebied de ontwikkeling bevordert.</w:t>
      </w:r>
    </w:p>
    <w:p w:rsidR="00714CFD" w:rsidRDefault="00714CFD" w:rsidP="000A1457">
      <w:pPr>
        <w:rPr>
          <w:rFonts w:cs="Arial"/>
          <w:sz w:val="22"/>
        </w:rPr>
      </w:pPr>
    </w:p>
    <w:p w:rsidR="008A6E23" w:rsidRPr="00F1311A" w:rsidRDefault="008A6E23" w:rsidP="000A1457">
      <w:pPr>
        <w:rPr>
          <w:rFonts w:cs="Arial"/>
          <w:sz w:val="22"/>
        </w:rPr>
      </w:pPr>
      <w:r w:rsidRPr="00F1311A">
        <w:rPr>
          <w:rFonts w:cs="Arial"/>
          <w:sz w:val="22"/>
        </w:rPr>
        <w:t>Stage:</w:t>
      </w:r>
    </w:p>
    <w:p w:rsidR="008A6E23" w:rsidRPr="00644BB1" w:rsidRDefault="008A6E23" w:rsidP="00F1311A">
      <w:pPr>
        <w:rPr>
          <w:rFonts w:cs="Arial"/>
          <w:sz w:val="22"/>
        </w:rPr>
      </w:pPr>
      <w:r w:rsidRPr="00644BB1">
        <w:rPr>
          <w:rFonts w:cs="Arial"/>
          <w:sz w:val="22"/>
        </w:rPr>
        <w:t>In principe gaan alle leerlingen gedurende het laatste schoo</w:t>
      </w:r>
      <w:r w:rsidR="00F507FA">
        <w:rPr>
          <w:rFonts w:cs="Arial"/>
          <w:sz w:val="22"/>
        </w:rPr>
        <w:t xml:space="preserve">ljaar een buitenschoolse stage </w:t>
      </w:r>
      <w:r w:rsidRPr="00644BB1">
        <w:rPr>
          <w:rFonts w:cs="Arial"/>
          <w:sz w:val="22"/>
        </w:rPr>
        <w:t>vervullen.</w:t>
      </w:r>
    </w:p>
    <w:p w:rsidR="008A6E23" w:rsidRPr="00644BB1" w:rsidRDefault="008A6E23" w:rsidP="00F1311A">
      <w:pPr>
        <w:rPr>
          <w:rFonts w:cs="Arial"/>
          <w:sz w:val="22"/>
        </w:rPr>
      </w:pPr>
      <w:r w:rsidRPr="00644BB1">
        <w:rPr>
          <w:rFonts w:cs="Arial"/>
          <w:sz w:val="22"/>
        </w:rPr>
        <w:t>Afhankelijk van het toekomstperspectief krijgt deze invulling. Een stage kan van korte of langere duur zijn. Voor sommige leerlingen is een langere gewenningsperiode wenselijker dan voor anderen. Ook worden er gericht activiteiten ingepland, uitgaande van de mogelijkheden van de leerling. Er is sprake van een flexibele verhouding tussen vraag en aanbod. Instellingen en andere vormen van dagbesteding stellen zich meer op naar de wensen van de cliënt, maar zijn uiteraard door hun historie niet altij</w:t>
      </w:r>
      <w:r w:rsidR="00CF69F0">
        <w:rPr>
          <w:rFonts w:cs="Arial"/>
          <w:sz w:val="22"/>
        </w:rPr>
        <w:t>d meteen in staat volledig aan</w:t>
      </w:r>
      <w:r w:rsidRPr="00644BB1">
        <w:rPr>
          <w:rFonts w:cs="Arial"/>
          <w:sz w:val="22"/>
        </w:rPr>
        <w:t xml:space="preserve"> d</w:t>
      </w:r>
      <w:r w:rsidR="00CF69F0">
        <w:rPr>
          <w:rFonts w:cs="Arial"/>
          <w:sz w:val="22"/>
        </w:rPr>
        <w:t xml:space="preserve">e hulpvraag tegemoet te komen. </w:t>
      </w:r>
      <w:r w:rsidRPr="00644BB1">
        <w:rPr>
          <w:rFonts w:cs="Arial"/>
          <w:sz w:val="22"/>
        </w:rPr>
        <w:t>Goed overleg tussen alle betrokkenen gedurende de s</w:t>
      </w:r>
      <w:r w:rsidR="00F507FA">
        <w:rPr>
          <w:rFonts w:cs="Arial"/>
          <w:sz w:val="22"/>
        </w:rPr>
        <w:t xml:space="preserve">tageperiode </w:t>
      </w:r>
      <w:r w:rsidRPr="00644BB1">
        <w:rPr>
          <w:rFonts w:cs="Arial"/>
          <w:sz w:val="22"/>
        </w:rPr>
        <w:t>is een voorwaarde.</w:t>
      </w:r>
    </w:p>
    <w:p w:rsidR="008A6E23" w:rsidRPr="00644BB1" w:rsidRDefault="008A6E23" w:rsidP="00F1311A">
      <w:pPr>
        <w:rPr>
          <w:rFonts w:cs="Arial"/>
          <w:sz w:val="22"/>
        </w:rPr>
      </w:pPr>
    </w:p>
    <w:p w:rsidR="008A6E23" w:rsidRPr="00F1311A" w:rsidRDefault="008A6E23" w:rsidP="00F1311A">
      <w:pPr>
        <w:rPr>
          <w:rFonts w:cs="Arial"/>
          <w:sz w:val="22"/>
        </w:rPr>
      </w:pPr>
      <w:r w:rsidRPr="00F1311A">
        <w:rPr>
          <w:rFonts w:cs="Arial"/>
          <w:sz w:val="22"/>
        </w:rPr>
        <w:t>Weerbaarheid:</w:t>
      </w:r>
    </w:p>
    <w:p w:rsidR="008A6E23" w:rsidRPr="00644BB1" w:rsidRDefault="008A6E23" w:rsidP="00F1311A">
      <w:pPr>
        <w:rPr>
          <w:rFonts w:cs="Arial"/>
          <w:sz w:val="22"/>
        </w:rPr>
      </w:pPr>
      <w:r w:rsidRPr="00644BB1">
        <w:rPr>
          <w:rFonts w:cs="Arial"/>
          <w:sz w:val="22"/>
        </w:rPr>
        <w:t xml:space="preserve">Gezien de kwetsbaarheid van onze doelgroep is het van belang hier aandacht aan te besteden. </w:t>
      </w:r>
      <w:r w:rsidRPr="00753E24">
        <w:rPr>
          <w:rFonts w:cs="Arial"/>
          <w:sz w:val="22"/>
        </w:rPr>
        <w:t>Sociale</w:t>
      </w:r>
      <w:r w:rsidR="00371DF5" w:rsidRPr="00753E24">
        <w:rPr>
          <w:rFonts w:cs="Arial"/>
          <w:sz w:val="22"/>
        </w:rPr>
        <w:t xml:space="preserve"> omgangsvormen</w:t>
      </w:r>
      <w:r w:rsidRPr="00753E24">
        <w:rPr>
          <w:rFonts w:cs="Arial"/>
          <w:sz w:val="22"/>
        </w:rPr>
        <w:t>, maar</w:t>
      </w:r>
      <w:r w:rsidRPr="00644BB1">
        <w:rPr>
          <w:rFonts w:cs="Arial"/>
          <w:sz w:val="22"/>
        </w:rPr>
        <w:t xml:space="preserve"> daar waar het speelt ook </w:t>
      </w:r>
      <w:r w:rsidR="00AF4F6A" w:rsidRPr="00644BB1">
        <w:rPr>
          <w:rFonts w:cs="Arial"/>
          <w:sz w:val="22"/>
        </w:rPr>
        <w:t>seksuele</w:t>
      </w:r>
      <w:r w:rsidRPr="00644BB1">
        <w:rPr>
          <w:rFonts w:cs="Arial"/>
          <w:sz w:val="22"/>
        </w:rPr>
        <w:t xml:space="preserve"> weerbaarheid en opvoeding komen ruimschoots aan bod. De wijze van aanbieden wordt vanuit bestaande methodieken omgezet naar de belevingswereld van onze leerlingen.</w:t>
      </w:r>
    </w:p>
    <w:p w:rsidR="008A6E23" w:rsidRPr="00644BB1" w:rsidRDefault="008A6E23" w:rsidP="00F1311A">
      <w:pPr>
        <w:rPr>
          <w:rFonts w:cs="Arial"/>
          <w:sz w:val="22"/>
        </w:rPr>
      </w:pPr>
    </w:p>
    <w:p w:rsidR="008A6E23" w:rsidRPr="00F1311A" w:rsidRDefault="008A6E23" w:rsidP="00F1311A">
      <w:pPr>
        <w:rPr>
          <w:rFonts w:cs="Arial"/>
          <w:sz w:val="22"/>
        </w:rPr>
      </w:pPr>
      <w:r w:rsidRPr="00F1311A">
        <w:rPr>
          <w:rFonts w:cs="Arial"/>
          <w:sz w:val="22"/>
        </w:rPr>
        <w:t>GOW:</w:t>
      </w:r>
    </w:p>
    <w:p w:rsidR="008A6E23" w:rsidRDefault="008A6E23" w:rsidP="00F1311A">
      <w:pPr>
        <w:rPr>
          <w:rFonts w:cs="Arial"/>
          <w:sz w:val="22"/>
        </w:rPr>
      </w:pPr>
      <w:r w:rsidRPr="00753E24">
        <w:rPr>
          <w:rFonts w:cs="Arial"/>
          <w:sz w:val="22"/>
        </w:rPr>
        <w:t>Groepsoverstijgend werken is de belangrijkst</w:t>
      </w:r>
      <w:r w:rsidR="00CF69F0" w:rsidRPr="00753E24">
        <w:rPr>
          <w:rFonts w:cs="Arial"/>
          <w:sz w:val="22"/>
        </w:rPr>
        <w:t>e</w:t>
      </w:r>
      <w:r w:rsidRPr="00753E24">
        <w:rPr>
          <w:rFonts w:cs="Arial"/>
          <w:sz w:val="22"/>
        </w:rPr>
        <w:t xml:space="preserve"> didactisc</w:t>
      </w:r>
      <w:r w:rsidR="003C7B27" w:rsidRPr="00753E24">
        <w:rPr>
          <w:rFonts w:cs="Arial"/>
          <w:sz w:val="22"/>
        </w:rPr>
        <w:t>he werkvorm binnen dit cluster.</w:t>
      </w:r>
      <w:r w:rsidR="007525D0" w:rsidRPr="00753E24">
        <w:rPr>
          <w:rFonts w:cs="Arial"/>
          <w:sz w:val="22"/>
        </w:rPr>
        <w:t xml:space="preserve"> </w:t>
      </w:r>
      <w:r w:rsidRPr="00753E24">
        <w:rPr>
          <w:rFonts w:cs="Arial"/>
          <w:sz w:val="22"/>
        </w:rPr>
        <w:t>Onder eindverantwoording van de leerkracht worden begeleiders en leerlingen gemixt, ingedeeld naar behoeftes</w:t>
      </w:r>
      <w:r w:rsidR="00371DF5" w:rsidRPr="00753E24">
        <w:rPr>
          <w:rFonts w:cs="Arial"/>
          <w:sz w:val="22"/>
        </w:rPr>
        <w:t xml:space="preserve"> en reeds ontwikkelde interesses en talenten</w:t>
      </w:r>
      <w:r w:rsidRPr="00753E24">
        <w:rPr>
          <w:rFonts w:cs="Arial"/>
          <w:sz w:val="22"/>
        </w:rPr>
        <w:t>. Sterke kanten van begeleiders komen naar voren en dragen bij tot een natuurlijke stimulans van de leerlingen</w:t>
      </w:r>
      <w:r w:rsidRPr="00644BB1">
        <w:rPr>
          <w:rFonts w:cs="Arial"/>
          <w:sz w:val="22"/>
        </w:rPr>
        <w:t>.</w:t>
      </w:r>
      <w:r w:rsidR="003C7B27">
        <w:rPr>
          <w:rFonts w:cs="Arial"/>
          <w:sz w:val="22"/>
        </w:rPr>
        <w:t xml:space="preserve"> Uitgangspunt is en blijft de hulpvraag van de leerlingen.</w:t>
      </w:r>
      <w:r w:rsidR="007525D0">
        <w:rPr>
          <w:rFonts w:cs="Arial"/>
          <w:sz w:val="22"/>
        </w:rPr>
        <w:t xml:space="preserve"> </w:t>
      </w:r>
      <w:r w:rsidRPr="00644BB1">
        <w:rPr>
          <w:rFonts w:cs="Arial"/>
          <w:sz w:val="22"/>
        </w:rPr>
        <w:t xml:space="preserve">Het vergt een goede samenwerking en administratie om de organisatie </w:t>
      </w:r>
      <w:r w:rsidR="00F507FA">
        <w:rPr>
          <w:rFonts w:cs="Arial"/>
          <w:sz w:val="22"/>
        </w:rPr>
        <w:t>soepel</w:t>
      </w:r>
      <w:r w:rsidRPr="00644BB1">
        <w:rPr>
          <w:rFonts w:cs="Arial"/>
          <w:sz w:val="22"/>
        </w:rPr>
        <w:t xml:space="preserve"> te laten verlopen.</w:t>
      </w:r>
      <w:r w:rsidR="007525D0">
        <w:rPr>
          <w:rFonts w:cs="Arial"/>
          <w:sz w:val="22"/>
        </w:rPr>
        <w:t xml:space="preserve"> </w:t>
      </w:r>
      <w:r w:rsidR="00CF69F0">
        <w:rPr>
          <w:rFonts w:cs="Arial"/>
          <w:sz w:val="22"/>
        </w:rPr>
        <w:t xml:space="preserve">Binnen hun schoolloopbaan </w:t>
      </w:r>
      <w:r w:rsidRPr="00644BB1">
        <w:rPr>
          <w:rFonts w:cs="Arial"/>
          <w:sz w:val="22"/>
        </w:rPr>
        <w:t xml:space="preserve">krijgen de leerlingen een nieuwe impuls. Hun interesse wordt gericht gestimuleerd </w:t>
      </w:r>
      <w:r w:rsidRPr="00BF71D8">
        <w:rPr>
          <w:rFonts w:cs="Arial"/>
          <w:sz w:val="22"/>
        </w:rPr>
        <w:t>en onderwijs wordt meer ingevuld vanuit het toekomstperspectief.</w:t>
      </w:r>
      <w:r w:rsidR="003C7B27" w:rsidRPr="00BF71D8">
        <w:rPr>
          <w:rFonts w:cs="Arial"/>
          <w:sz w:val="22"/>
        </w:rPr>
        <w:t xml:space="preserve"> </w:t>
      </w:r>
      <w:r w:rsidR="007525D0" w:rsidRPr="00BF71D8">
        <w:rPr>
          <w:rFonts w:cs="Arial"/>
          <w:sz w:val="22"/>
        </w:rPr>
        <w:t>Tijdens de verschillende activiteiten wordt geke</w:t>
      </w:r>
      <w:r w:rsidR="00124A1F" w:rsidRPr="00BF71D8">
        <w:rPr>
          <w:rFonts w:cs="Arial"/>
          <w:sz w:val="22"/>
        </w:rPr>
        <w:t>ken w</w:t>
      </w:r>
      <w:r w:rsidR="007525D0" w:rsidRPr="00BF71D8">
        <w:rPr>
          <w:rFonts w:cs="Arial"/>
          <w:sz w:val="22"/>
        </w:rPr>
        <w:t>aar de int</w:t>
      </w:r>
      <w:r w:rsidR="00124A1F" w:rsidRPr="00BF71D8">
        <w:rPr>
          <w:rFonts w:cs="Arial"/>
          <w:sz w:val="22"/>
        </w:rPr>
        <w:t>eresses en mogelijkheden van de leerlingen liggen en zo tot een goede keuze van dagbesteding te komen.</w:t>
      </w:r>
    </w:p>
    <w:p w:rsidR="00365A66" w:rsidRPr="00BF71D8" w:rsidRDefault="00365A66" w:rsidP="00F1311A">
      <w:pPr>
        <w:rPr>
          <w:rFonts w:cs="Arial"/>
          <w:sz w:val="22"/>
        </w:rPr>
      </w:pPr>
      <w:r>
        <w:rPr>
          <w:rFonts w:cs="Arial"/>
          <w:sz w:val="22"/>
        </w:rPr>
        <w:t>De GOW activiteiten worden waar mogelijk aangeboden in een thematisch jasje.</w:t>
      </w:r>
    </w:p>
    <w:p w:rsidR="008A6E23" w:rsidRPr="00BF71D8" w:rsidRDefault="008A6E23" w:rsidP="00F1311A">
      <w:pPr>
        <w:rPr>
          <w:rFonts w:cs="Arial"/>
          <w:sz w:val="22"/>
        </w:rPr>
      </w:pPr>
    </w:p>
    <w:p w:rsidR="008A6E23" w:rsidRDefault="008A6E23" w:rsidP="008A6E23">
      <w:pPr>
        <w:rPr>
          <w:rFonts w:cs="Arial"/>
          <w:sz w:val="22"/>
        </w:rPr>
      </w:pPr>
    </w:p>
    <w:p w:rsidR="00F507FA" w:rsidRDefault="00F507FA" w:rsidP="008A6E23">
      <w:pPr>
        <w:rPr>
          <w:rFonts w:cs="Arial"/>
          <w:sz w:val="22"/>
        </w:rPr>
      </w:pPr>
    </w:p>
    <w:p w:rsidR="00EA7795" w:rsidRDefault="00EA7795" w:rsidP="008A6E23">
      <w:pPr>
        <w:rPr>
          <w:rFonts w:cs="Arial"/>
          <w:sz w:val="22"/>
        </w:rPr>
      </w:pPr>
    </w:p>
    <w:p w:rsidR="00EA7795" w:rsidRDefault="00EA7795" w:rsidP="008A6E23">
      <w:pPr>
        <w:rPr>
          <w:rFonts w:cs="Arial"/>
          <w:sz w:val="22"/>
        </w:rPr>
      </w:pPr>
    </w:p>
    <w:p w:rsidR="00EA7795" w:rsidRDefault="00EA7795" w:rsidP="008A6E23">
      <w:pPr>
        <w:rPr>
          <w:rFonts w:cs="Arial"/>
          <w:sz w:val="22"/>
        </w:rPr>
      </w:pPr>
    </w:p>
    <w:p w:rsidR="00F507FA" w:rsidRPr="00F507FA" w:rsidRDefault="00F507FA" w:rsidP="008A6E23">
      <w:pPr>
        <w:rPr>
          <w:rFonts w:cs="Arial"/>
          <w:sz w:val="22"/>
        </w:rPr>
      </w:pPr>
    </w:p>
    <w:p w:rsidR="008A6E23" w:rsidRPr="00F507FA" w:rsidRDefault="008A6E23" w:rsidP="008A6E23">
      <w:pPr>
        <w:rPr>
          <w:b/>
          <w:sz w:val="22"/>
        </w:rPr>
      </w:pPr>
      <w:r w:rsidRPr="00F507FA">
        <w:rPr>
          <w:b/>
          <w:sz w:val="22"/>
        </w:rPr>
        <w:t>2.</w:t>
      </w:r>
      <w:r w:rsidR="00F1311A" w:rsidRPr="00F507FA">
        <w:rPr>
          <w:b/>
          <w:sz w:val="22"/>
        </w:rPr>
        <w:t>5</w:t>
      </w:r>
      <w:r w:rsidRPr="00F507FA">
        <w:rPr>
          <w:b/>
          <w:sz w:val="22"/>
        </w:rPr>
        <w:tab/>
        <w:t>Onderwijsleerpakketten en ontwikkelings</w:t>
      </w:r>
      <w:r w:rsidR="003E2387" w:rsidRPr="00F507FA">
        <w:rPr>
          <w:b/>
          <w:sz w:val="22"/>
        </w:rPr>
        <w:t>middelen</w:t>
      </w:r>
    </w:p>
    <w:p w:rsidR="008A6E23" w:rsidRPr="00F507FA" w:rsidRDefault="008A6E23" w:rsidP="008A6E23"/>
    <w:p w:rsidR="008A6E23" w:rsidRPr="00F507FA" w:rsidRDefault="008A6E23" w:rsidP="008A6E23">
      <w:pPr>
        <w:rPr>
          <w:sz w:val="22"/>
        </w:rPr>
      </w:pPr>
      <w:r w:rsidRPr="00F507FA">
        <w:rPr>
          <w:sz w:val="22"/>
        </w:rPr>
        <w:t>Het aanbod van onderwijsleerpakketten (methodes) die specifiek gericht zijn op de kinderen die onze school bezoeken is beperkt; dat vraagt telkens weer om aanpassingen van de school en personeel. Daar waar bij de bespreking van de diverse leergebieden onderwijsleerpakketten worden genoemd, w</w:t>
      </w:r>
      <w:r w:rsidR="00F507FA" w:rsidRPr="00F507FA">
        <w:rPr>
          <w:sz w:val="22"/>
        </w:rPr>
        <w:t xml:space="preserve">orden deze slechts </w:t>
      </w:r>
      <w:r w:rsidR="00EA7795">
        <w:rPr>
          <w:sz w:val="22"/>
        </w:rPr>
        <w:t>gedeeltelijk</w:t>
      </w:r>
      <w:r w:rsidR="00F507FA" w:rsidRPr="00F507FA">
        <w:rPr>
          <w:sz w:val="22"/>
        </w:rPr>
        <w:t xml:space="preserve"> en </w:t>
      </w:r>
      <w:r w:rsidRPr="00F507FA">
        <w:rPr>
          <w:sz w:val="22"/>
        </w:rPr>
        <w:t>in aangepaste vorm gebruikt. Verder wordt gebruik gemaakt van door de school zelf samengestelde leergangen en/of ontwikkelingsmaterialen.</w:t>
      </w:r>
    </w:p>
    <w:p w:rsidR="008A6E23" w:rsidRPr="00F507FA" w:rsidRDefault="008A6E23" w:rsidP="008A6E23">
      <w:pPr>
        <w:rPr>
          <w:sz w:val="22"/>
        </w:rPr>
      </w:pPr>
      <w:r w:rsidRPr="00F507FA">
        <w:rPr>
          <w:sz w:val="22"/>
        </w:rPr>
        <w:t>Steeds meer kinderen leren uit ervaring. Vaak hele basale ervaringen op het motorische en zintuiglijke vlak. Deze verschaffen ons toegang tot het wezen van de leerling. Voor steeds meer leerlingen zijn auditieve en visuele benadering al vrij moeilijk. Vanuit de Ervaringsordening is het mogelijk gericht en zinvol met ernstig meervoudig beperkte kindere</w:t>
      </w:r>
      <w:r w:rsidR="003C7B27" w:rsidRPr="00F507FA">
        <w:rPr>
          <w:sz w:val="22"/>
        </w:rPr>
        <w:t>n t</w:t>
      </w:r>
      <w:r w:rsidR="002667DA" w:rsidRPr="00F507FA">
        <w:rPr>
          <w:sz w:val="22"/>
        </w:rPr>
        <w:t>e werken.</w:t>
      </w:r>
    </w:p>
    <w:p w:rsidR="002667DA" w:rsidRPr="00F507FA" w:rsidRDefault="002667DA" w:rsidP="008A6E23">
      <w:pPr>
        <w:rPr>
          <w:sz w:val="22"/>
        </w:rPr>
      </w:pPr>
    </w:p>
    <w:p w:rsidR="002667DA" w:rsidRPr="00F507FA" w:rsidRDefault="002667DA" w:rsidP="002667DA">
      <w:pPr>
        <w:shd w:val="clear" w:color="auto" w:fill="FFFFFF"/>
        <w:ind w:left="142" w:hanging="142"/>
        <w:rPr>
          <w:b/>
          <w:sz w:val="22"/>
        </w:rPr>
      </w:pPr>
      <w:r w:rsidRPr="00F507FA">
        <w:rPr>
          <w:b/>
          <w:sz w:val="22"/>
        </w:rPr>
        <w:t>2.6 Plancius en Kerndoelen Z.M.L.</w:t>
      </w:r>
    </w:p>
    <w:p w:rsidR="002667DA" w:rsidRPr="00F507FA" w:rsidRDefault="002667DA" w:rsidP="002667DA">
      <w:pPr>
        <w:shd w:val="clear" w:color="auto" w:fill="FFFFFF"/>
        <w:ind w:left="142" w:hanging="142"/>
        <w:rPr>
          <w:b/>
        </w:rPr>
      </w:pPr>
    </w:p>
    <w:p w:rsidR="002667DA" w:rsidRPr="00F507FA" w:rsidRDefault="002667DA" w:rsidP="002667DA">
      <w:pPr>
        <w:shd w:val="clear" w:color="auto" w:fill="FFFFFF"/>
        <w:rPr>
          <w:bCs/>
          <w:sz w:val="22"/>
        </w:rPr>
      </w:pPr>
      <w:r w:rsidRPr="00F507FA">
        <w:rPr>
          <w:bCs/>
          <w:sz w:val="22"/>
        </w:rPr>
        <w:t>Uitgangspunt voor</w:t>
      </w:r>
      <w:r w:rsidR="00F507FA">
        <w:rPr>
          <w:bCs/>
          <w:sz w:val="22"/>
        </w:rPr>
        <w:t xml:space="preserve"> ons</w:t>
      </w:r>
      <w:r w:rsidRPr="00F507FA">
        <w:rPr>
          <w:bCs/>
          <w:sz w:val="22"/>
        </w:rPr>
        <w:t xml:space="preserve"> werken zijn de in 1999 geformuleerde Onderwijsdoelen voor het onderwijs aan Zeer Moeilijk Lerende</w:t>
      </w:r>
      <w:r w:rsidR="00F507FA">
        <w:rPr>
          <w:bCs/>
          <w:sz w:val="22"/>
        </w:rPr>
        <w:t>n.</w:t>
      </w:r>
    </w:p>
    <w:p w:rsidR="002667DA" w:rsidRPr="00F507FA" w:rsidRDefault="002667DA" w:rsidP="002667DA">
      <w:pPr>
        <w:shd w:val="clear" w:color="auto" w:fill="FFFFFF"/>
        <w:rPr>
          <w:bCs/>
          <w:sz w:val="22"/>
        </w:rPr>
      </w:pPr>
      <w:r w:rsidRPr="00F507FA">
        <w:rPr>
          <w:bCs/>
          <w:sz w:val="22"/>
        </w:rPr>
        <w:t>Tevens is aandacht besteed aan voorwaarden waaronder de onderwijsdoelen ZML van betekenis kunnen zijn voor het onderwijs aan onze Tyltyl-populatie. Daarnaast is uiteraard het onderwijsperspectief van de leerlingen, dat zich richt op het zo zelfstandig mogelijk wonen, werken en besteding van de vrije tijd, van belang geweest. Sinds de wet toestaat dat alle kinderen recht op onderwijs hebben, is de doelgroep met een zgn. “verbrede toelating “enorm toegenomen. Uit onze historie hebben wij reeds ruime ervaring in het onderwijsaanbod voor deze leerlingen. Met deze ervaring hebben wij al een voorsprong opgebouwd op landelijke ontwikkelingen in het zoeken naar passend aa</w:t>
      </w:r>
      <w:r w:rsidR="00F507FA">
        <w:rPr>
          <w:bCs/>
          <w:sz w:val="22"/>
        </w:rPr>
        <w:t>nbod voor deze doelgroep binnen</w:t>
      </w:r>
      <w:r w:rsidRPr="00F507FA">
        <w:rPr>
          <w:bCs/>
          <w:sz w:val="22"/>
        </w:rPr>
        <w:t xml:space="preserve"> het speciaal onderwijs.</w:t>
      </w:r>
    </w:p>
    <w:p w:rsidR="002667DA" w:rsidRPr="00F507FA" w:rsidRDefault="002667DA" w:rsidP="002667DA">
      <w:pPr>
        <w:shd w:val="clear" w:color="auto" w:fill="FFFFFF"/>
      </w:pPr>
    </w:p>
    <w:p w:rsidR="002667DA" w:rsidRPr="00F507FA" w:rsidRDefault="002667DA" w:rsidP="002667DA">
      <w:pPr>
        <w:pStyle w:val="Kop1"/>
        <w:shd w:val="clear" w:color="auto" w:fill="FFFFFF"/>
        <w:rPr>
          <w:b/>
          <w:sz w:val="22"/>
          <w:szCs w:val="22"/>
        </w:rPr>
      </w:pPr>
      <w:r w:rsidRPr="00F507FA">
        <w:rPr>
          <w:b/>
          <w:sz w:val="22"/>
          <w:szCs w:val="22"/>
        </w:rPr>
        <w:t>2.6.1</w:t>
      </w:r>
      <w:r w:rsidRPr="00F507FA">
        <w:rPr>
          <w:b/>
          <w:sz w:val="22"/>
          <w:szCs w:val="22"/>
        </w:rPr>
        <w:tab/>
        <w:t>Verantwoording van Tyltylschool de Maasgouw</w:t>
      </w:r>
      <w:r w:rsidRPr="00F507FA">
        <w:rPr>
          <w:b/>
          <w:sz w:val="22"/>
          <w:szCs w:val="22"/>
        </w:rPr>
        <w:br/>
      </w:r>
      <w:r w:rsidRPr="00F507FA">
        <w:rPr>
          <w:b/>
          <w:sz w:val="22"/>
          <w:szCs w:val="22"/>
        </w:rPr>
        <w:tab/>
        <w:t>als 'totaalpakket' voor optimale integratie binnen de leefomgeving.</w:t>
      </w:r>
    </w:p>
    <w:p w:rsidR="002667DA" w:rsidRPr="00F507FA" w:rsidRDefault="002667DA" w:rsidP="002667DA">
      <w:pPr>
        <w:shd w:val="clear" w:color="auto" w:fill="FFFFFF"/>
        <w:rPr>
          <w:sz w:val="22"/>
          <w:szCs w:val="22"/>
        </w:rPr>
      </w:pPr>
      <w:r w:rsidRPr="00F507FA">
        <w:rPr>
          <w:sz w:val="22"/>
          <w:szCs w:val="22"/>
        </w:rPr>
        <w:br/>
        <w:t xml:space="preserve">Sociale Redzaamheid is overal gewenst. Overal waar mensen samen leven is het nodig dat </w:t>
      </w:r>
      <w:r w:rsidR="00F507FA">
        <w:rPr>
          <w:sz w:val="22"/>
          <w:szCs w:val="22"/>
        </w:rPr>
        <w:t xml:space="preserve">ze </w:t>
      </w:r>
      <w:r w:rsidRPr="00F507FA">
        <w:rPr>
          <w:sz w:val="22"/>
          <w:szCs w:val="22"/>
        </w:rPr>
        <w:t>zich kunnen redden te midden van anderen. Voor velen is dit aan te leren, anderen hebben het uit zichzelf; de opvoeding brengt velen</w:t>
      </w:r>
      <w:r w:rsidR="00441757">
        <w:rPr>
          <w:sz w:val="22"/>
          <w:szCs w:val="22"/>
        </w:rPr>
        <w:t xml:space="preserve"> -</w:t>
      </w:r>
      <w:r w:rsidRPr="00F507FA">
        <w:rPr>
          <w:sz w:val="22"/>
          <w:szCs w:val="22"/>
        </w:rPr>
        <w:t xml:space="preserve"> nog voor zij het onderwijs betreden </w:t>
      </w:r>
      <w:r w:rsidR="00441757">
        <w:rPr>
          <w:sz w:val="22"/>
          <w:szCs w:val="22"/>
        </w:rPr>
        <w:t xml:space="preserve">- </w:t>
      </w:r>
      <w:r w:rsidRPr="00F507FA">
        <w:rPr>
          <w:sz w:val="22"/>
          <w:szCs w:val="22"/>
        </w:rPr>
        <w:t xml:space="preserve">een pakket aan persoonlijke bagage bij, waarmee zij zichzelf kunnen handhaven. Waarden, normen en omgangsvormen zijn in beginsel van persoonlijke aard. Wat de een belangrijk vindt, wordt door de ander misschien ondergeschikt geacht. Het sociale verkeer veronderstelt een goede afstemming, gebaseerd op een goede communicatie. Voor 'onze doelgroep, (MG/ EMB) is dit geen vanzelfsprekendheid. Het aanleren van gedrag veronderstelt een zekere vaardigheid en inzicht, die voor hen veelal niet is weggelegd. Om hen toch voor te bereiden op een plek in de maatschappij </w:t>
      </w:r>
      <w:r w:rsidR="00441757">
        <w:rPr>
          <w:sz w:val="22"/>
          <w:szCs w:val="22"/>
        </w:rPr>
        <w:t>zijn we</w:t>
      </w:r>
      <w:r w:rsidRPr="00F507FA">
        <w:rPr>
          <w:sz w:val="22"/>
          <w:szCs w:val="22"/>
        </w:rPr>
        <w:t xml:space="preserve"> in het onderwijs dagelijks bezig de basisvaardigheden bij te brengen en te trainen in oefensituaties. </w:t>
      </w:r>
      <w:r w:rsidRPr="00F507FA">
        <w:rPr>
          <w:sz w:val="22"/>
          <w:szCs w:val="22"/>
        </w:rPr>
        <w:br/>
        <w:t>Ons onderwijsaanbod is samengesteld uit een niet los van elkaar te zien onderwijs en zorggedeelte. Een groot gedeelte van vaardigheden, gerelateerd aan zorg, wordt als onderwijs beschouwd en is gevat in landelijk opgestelde onderwijsdoelen. (CED)</w:t>
      </w:r>
    </w:p>
    <w:p w:rsidR="002667DA" w:rsidRPr="00F507FA" w:rsidRDefault="002667DA" w:rsidP="00EF148E">
      <w:pPr>
        <w:shd w:val="clear" w:color="auto" w:fill="FFFFFF"/>
        <w:rPr>
          <w:sz w:val="22"/>
          <w:szCs w:val="22"/>
        </w:rPr>
      </w:pPr>
      <w:r w:rsidRPr="00F507FA">
        <w:rPr>
          <w:sz w:val="22"/>
          <w:szCs w:val="22"/>
        </w:rPr>
        <w:br/>
      </w:r>
      <w:r w:rsidR="003602C8" w:rsidRPr="00F507FA">
        <w:rPr>
          <w:rFonts w:cs="Arial"/>
          <w:b/>
          <w:sz w:val="22"/>
          <w:szCs w:val="22"/>
        </w:rPr>
        <w:t>2.6.2</w:t>
      </w:r>
      <w:r w:rsidR="003602C8" w:rsidRPr="00F507FA">
        <w:rPr>
          <w:rFonts w:cs="Arial"/>
          <w:b/>
          <w:sz w:val="22"/>
          <w:szCs w:val="22"/>
        </w:rPr>
        <w:tab/>
      </w:r>
      <w:r w:rsidRPr="00F507FA">
        <w:rPr>
          <w:rFonts w:cs="Arial"/>
          <w:b/>
          <w:sz w:val="22"/>
          <w:szCs w:val="22"/>
        </w:rPr>
        <w:t>Verantwoording leerlijnen voor kinderen met een IQ tot 35</w:t>
      </w:r>
    </w:p>
    <w:p w:rsidR="002667DA" w:rsidRPr="00F507FA" w:rsidRDefault="002667DA" w:rsidP="002667DA">
      <w:pPr>
        <w:shd w:val="clear" w:color="auto" w:fill="FFFFFF"/>
        <w:spacing w:line="300" w:lineRule="atLeast"/>
        <w:jc w:val="center"/>
        <w:rPr>
          <w:rFonts w:ascii="Verdana" w:hAnsi="Verdana"/>
        </w:rPr>
      </w:pP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 xml:space="preserve">Als aansluiting op de ZML-leerlijnen van de CED-Groep, zijn leerlijnen gemaakt voor leerlingen met een IQ tot 35. Onder de vlag van de lvc-3 heeft de CED-Groep leerlijnen ontwikkeld. De leerlijnen zijn een hulpmiddel voor het planmatig werken. De leerlijnen zijn een planningsinstrument, geen observatie-instrument. Voordat de leerkracht bepaalt aan welke doelen </w:t>
      </w:r>
      <w:r w:rsidRPr="00F507FA">
        <w:rPr>
          <w:rFonts w:cs="Arial"/>
          <w:sz w:val="22"/>
          <w:szCs w:val="22"/>
        </w:rPr>
        <w:lastRenderedPageBreak/>
        <w:t>hij met een leerling gaat werken, is het van belang om een goed beeld van de leerling te hebben. Dit is nodig voor de keuze van de doelen, maar ook voor de keuze van materialen en omgeving om aan de doelen te werken.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Hoeveel prikkels kan een leerling verdragen? Heeft de leerling een voorkeur voor bepaalde ruimtes/personen? Hoeveel rust heeft de leerling nodig. Met deze en vele andere vragen moet rekening gehouden worden bij het maken van een rooster, de keuze van materialen, middelen en ruimtes. Voor planmatig werken moeten dus verschillende stappen doorlopen worden: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1. De leerling in beeld brengen ( Beginsituatie)</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2. Keuze van doelen om aan te werken (aan de hand van het beeld, de beginsituatie van de leerlingen)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3. Keuze van materialen, middelen, omgeving en rooster (aan de hand van het beeld van de leerlingen).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 xml:space="preserve">De leerlijnen zijn bedoeld om stap 2 te vereenvoudigen. </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 xml:space="preserve">Bij het werken aan doelen uit de leerlijnen met de leerlingen is het advies om samen met ondersteunende diensten op school (fysiotherapeut, ergotherapeut, speltherapeut, logopedist en </w:t>
      </w:r>
      <w:r w:rsidR="008C7EC2" w:rsidRPr="00F507FA">
        <w:rPr>
          <w:rFonts w:cs="Arial"/>
          <w:sz w:val="22"/>
          <w:szCs w:val="22"/>
        </w:rPr>
        <w:t>psycholoog</w:t>
      </w:r>
      <w:r w:rsidR="00441757">
        <w:rPr>
          <w:rFonts w:cs="Arial"/>
          <w:sz w:val="22"/>
          <w:szCs w:val="22"/>
        </w:rPr>
        <w:t>/psycholoog</w:t>
      </w:r>
      <w:r w:rsidRPr="00F507FA">
        <w:rPr>
          <w:rFonts w:cs="Arial"/>
          <w:sz w:val="22"/>
          <w:szCs w:val="22"/>
        </w:rPr>
        <w:t xml:space="preserve">) te kijken naar de manier waarop aan een doel gewerkt kan worden met een leerling. </w:t>
      </w:r>
    </w:p>
    <w:p w:rsidR="002667DA" w:rsidRPr="00F507FA" w:rsidRDefault="002667DA" w:rsidP="002667DA">
      <w:pPr>
        <w:shd w:val="clear" w:color="auto" w:fill="FFFFFF"/>
        <w:spacing w:line="240" w:lineRule="atLeast"/>
        <w:rPr>
          <w:rFonts w:cs="Arial"/>
          <w:b/>
          <w:sz w:val="22"/>
          <w:szCs w:val="22"/>
        </w:rPr>
      </w:pPr>
    </w:p>
    <w:p w:rsidR="002667DA" w:rsidRPr="00F507FA" w:rsidRDefault="002667DA" w:rsidP="002667DA">
      <w:pPr>
        <w:pStyle w:val="Kop1"/>
        <w:shd w:val="clear" w:color="auto" w:fill="FFFFFF"/>
        <w:rPr>
          <w:sz w:val="22"/>
          <w:szCs w:val="22"/>
        </w:rPr>
      </w:pPr>
      <w:r w:rsidRPr="00F507FA">
        <w:rPr>
          <w:sz w:val="22"/>
          <w:szCs w:val="22"/>
        </w:rPr>
        <w:t>Opbouw van de leerlijnen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 xml:space="preserve">De leerlijnen zijn opgebouwd uit een stamlijn en leerlijnen in domeinen. Er zijn vijf domeinen uitgewerkt in leerlijnen: sociaal-emotionele ontwikkeling, sensomotorische ontwikkeling, spelontwikkeling, communicatie en zelfredzaamheid. De stamlijn bevat basale doelen waarin verschillende domeinen met elkaar zijn verweven. Leerlingen met wie gewerkt wordt aan doelen uit de stamlijn hebben globaal een ontwikkelingsniveau tot 6 maanden. Bij deze vroege ontwikkeling is er vaak nog geen duidelijk onderscheid te maken in domeinen. De stamlijn bevat dus doelen waarin aspecten uit verschillende domeinen voorkomen. </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De leerlijnen in domeinen bouwen voort op de stamlijn. Bij elk domein staat allereerst aangegeven welke doelen uit de stamlijn verwant zijn aan het domein van de leerlijn. De leerlijnen zijn verdeeld in subdoelen. Zo is bijvoorbeeld de leerlijn sociaal-emotionele ontwikkeling verdeeld in een subdoel met leerdoelen over de emotionele ontwikkeling en een subdoel over de sociale ontwikkeling.</w:t>
      </w:r>
    </w:p>
    <w:p w:rsidR="002667DA" w:rsidRPr="00F507FA" w:rsidRDefault="002667DA" w:rsidP="002667DA">
      <w:pPr>
        <w:shd w:val="clear" w:color="auto" w:fill="FFFFFF"/>
        <w:spacing w:line="240" w:lineRule="atLeast"/>
        <w:rPr>
          <w:rFonts w:cs="Arial"/>
          <w:sz w:val="22"/>
          <w:szCs w:val="22"/>
        </w:rPr>
      </w:pPr>
    </w:p>
    <w:p w:rsidR="002667DA" w:rsidRPr="00F507FA" w:rsidRDefault="003602C8" w:rsidP="002667DA">
      <w:pPr>
        <w:shd w:val="clear" w:color="auto" w:fill="FFFFFF"/>
        <w:spacing w:line="240" w:lineRule="atLeast"/>
        <w:rPr>
          <w:rFonts w:cs="Arial"/>
          <w:b/>
          <w:bCs/>
          <w:sz w:val="22"/>
          <w:szCs w:val="22"/>
        </w:rPr>
      </w:pPr>
      <w:r w:rsidRPr="00F507FA">
        <w:rPr>
          <w:rFonts w:cs="Arial"/>
          <w:b/>
          <w:bCs/>
          <w:sz w:val="22"/>
          <w:szCs w:val="22"/>
        </w:rPr>
        <w:t>2.6.3</w:t>
      </w:r>
      <w:r w:rsidRPr="00F507FA">
        <w:rPr>
          <w:rFonts w:cs="Arial"/>
          <w:b/>
          <w:bCs/>
          <w:sz w:val="22"/>
          <w:szCs w:val="22"/>
        </w:rPr>
        <w:tab/>
      </w:r>
      <w:r w:rsidR="002667DA" w:rsidRPr="00F507FA">
        <w:rPr>
          <w:rFonts w:cs="Arial"/>
          <w:b/>
          <w:bCs/>
          <w:sz w:val="22"/>
          <w:szCs w:val="22"/>
        </w:rPr>
        <w:t>Aansluiting op ZML-leerlijnen</w:t>
      </w:r>
    </w:p>
    <w:p w:rsidR="003602C8" w:rsidRPr="00F507FA" w:rsidRDefault="003602C8" w:rsidP="002667DA">
      <w:pPr>
        <w:shd w:val="clear" w:color="auto" w:fill="FFFFFF"/>
        <w:spacing w:line="240" w:lineRule="atLeast"/>
        <w:rPr>
          <w:rFonts w:cs="Arial"/>
          <w:b/>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Er is een overlap tussen de leerlijnen in domeinen en de laagste niveaus van de ZML-leerlijnen. De volgorde van doelen kunnen in beide leerlijnen verschillen. De reden hiervoor is dat bij ZML-leerlijnen de doelen uit de lage niveaus veelal afgestemd zijn op jonge leerlingen, terwijl de doelen uit de vijf domeinen voor een groot deel ook bedoeld zijn voor oudere leerlingen. Dit heeft als gevolg dat leerdoelen waarbij ervaring een grote rol speelt, in de leerlijnen per domein eerder naar voren komen dan in de ZML-leerlijnen. Doordat de leerlingen ouder zijn, hebben zij immers meer ervaringen met de doelen opgedaan en zullen zij doelen dus eerder beheersen dan leerlingen met een hoger niveau maar een lagere leeftijd.</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Bij elke leerlijn staan leerdoelen uit de ZML-leerlijnen aangegeven die aansluiten op de leerlijnen van Plancius. Hierbij staan alleen de doelen genoemd die niet in de Plancius-lijnen voorkomen. Zo kan de school met de ZML-leerlijnen werken als vervolg op de leerlijnen per domein en ontstaan er geen dubbelingen.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Voor de meeste gebieden zijn doelen uit niveau 1 en 2 van de ZML-leerlijnen opgenomen. Voor de gebieden waarbij ervaring veel invloed heeft op het niveau van de leerlingen, zijn ook doelen uit hogere niveaus (tot en met maximaal niveau 4) opgenomen. De leerlingen kunnen door veel oefenen op deze gebieden immers een hoger niveau bereiken.</w:t>
      </w:r>
    </w:p>
    <w:p w:rsidR="002667DA" w:rsidRPr="00F507FA" w:rsidRDefault="002667DA" w:rsidP="002667DA">
      <w:pPr>
        <w:shd w:val="clear" w:color="auto" w:fill="FFFFFF"/>
        <w:spacing w:line="240" w:lineRule="atLeast"/>
        <w:rPr>
          <w:rFonts w:cs="Arial"/>
          <w:sz w:val="22"/>
          <w:szCs w:val="22"/>
        </w:rPr>
      </w:pPr>
    </w:p>
    <w:p w:rsidR="002667DA" w:rsidRPr="00F507FA" w:rsidRDefault="003602C8" w:rsidP="002667DA">
      <w:pPr>
        <w:shd w:val="clear" w:color="auto" w:fill="FFFFFF"/>
        <w:spacing w:line="240" w:lineRule="atLeast"/>
        <w:rPr>
          <w:rFonts w:cs="Arial"/>
          <w:b/>
          <w:sz w:val="22"/>
          <w:szCs w:val="22"/>
        </w:rPr>
      </w:pPr>
      <w:r w:rsidRPr="00F507FA">
        <w:rPr>
          <w:rFonts w:cs="Arial"/>
          <w:b/>
          <w:sz w:val="22"/>
          <w:szCs w:val="22"/>
        </w:rPr>
        <w:t>2.6.4</w:t>
      </w:r>
      <w:r w:rsidRPr="00F507FA">
        <w:rPr>
          <w:rFonts w:cs="Arial"/>
          <w:b/>
          <w:sz w:val="22"/>
          <w:szCs w:val="22"/>
        </w:rPr>
        <w:tab/>
      </w:r>
      <w:r w:rsidR="002667DA" w:rsidRPr="00F507FA">
        <w:rPr>
          <w:rFonts w:cs="Arial"/>
          <w:b/>
          <w:sz w:val="22"/>
          <w:szCs w:val="22"/>
        </w:rPr>
        <w:t>Samenhang met ervaringsordeningen</w:t>
      </w:r>
    </w:p>
    <w:p w:rsidR="003602C8" w:rsidRPr="00F507FA" w:rsidRDefault="003602C8" w:rsidP="002667DA">
      <w:pPr>
        <w:shd w:val="clear" w:color="auto" w:fill="FFFFFF"/>
        <w:spacing w:line="240" w:lineRule="atLeast"/>
        <w:rPr>
          <w:rFonts w:cs="Arial"/>
          <w:b/>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 xml:space="preserve">Om de ontwikkeling gericht te stimuleren is het van belang dat activiteiten doelgericht worden ingezet. Bij het aanbieden van activiteiten op de doelen uit de leerlijnen is het enerzijds van belang </w:t>
      </w:r>
      <w:r w:rsidRPr="00F507FA">
        <w:rPr>
          <w:rFonts w:cs="Arial"/>
          <w:sz w:val="22"/>
          <w:szCs w:val="22"/>
        </w:rPr>
        <w:lastRenderedPageBreak/>
        <w:t>dat een leerling de activiteit krijgt aangeboden op zijn niveau en anderzijds dat de activiteit aansluit bij de manier waarop de leerling zijn ervaringen ordent. Timmers-Huijgens beschrijft vier ervaringsordeningen: lichaamsgebonden, associatieve, structurerende en vormgevende ervaringsordening. De leerlingen met een IQ tot 35 ordenen voornamelijk lichaamsgebonden en associatief. De leerlingen met wie vooral wordt gewerkt aan doelen uit de stamlijn, ordenen vooral lichaamsgebonden. Of een leerling lichaamsgebonden of associatief ordent hangt mede af van de situatie en omstandigheden waarin hij zich bevindt. Hieronder volgt een korte ui</w:t>
      </w:r>
      <w:r w:rsidR="00365A66" w:rsidRPr="00F507FA">
        <w:rPr>
          <w:rFonts w:cs="Arial"/>
          <w:sz w:val="22"/>
          <w:szCs w:val="22"/>
        </w:rPr>
        <w:t>tleg van de ervaringsorde</w:t>
      </w:r>
      <w:r w:rsidR="00441757">
        <w:rPr>
          <w:rFonts w:cs="Arial"/>
          <w:sz w:val="22"/>
          <w:szCs w:val="22"/>
        </w:rPr>
        <w:t>ningen, zoals eerder beschreven</w:t>
      </w:r>
      <w:r w:rsidR="00365A66" w:rsidRPr="00F507FA">
        <w:rPr>
          <w:rFonts w:cs="Arial"/>
          <w:sz w:val="22"/>
          <w:szCs w:val="22"/>
        </w:rPr>
        <w:t>,</w:t>
      </w:r>
      <w:r w:rsidR="00441757">
        <w:rPr>
          <w:rFonts w:cs="Arial"/>
          <w:sz w:val="22"/>
          <w:szCs w:val="22"/>
        </w:rPr>
        <w:t xml:space="preserve"> </w:t>
      </w:r>
      <w:r w:rsidR="00365A66" w:rsidRPr="00F507FA">
        <w:rPr>
          <w:rFonts w:cs="Arial"/>
          <w:sz w:val="22"/>
          <w:szCs w:val="22"/>
        </w:rPr>
        <w:t>maar nu vanuit didactisch oogpunt.</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rPr>
          <w:rFonts w:cs="Arial"/>
          <w:i/>
          <w:sz w:val="22"/>
          <w:szCs w:val="22"/>
        </w:rPr>
      </w:pPr>
      <w:r w:rsidRPr="00F507FA">
        <w:rPr>
          <w:rFonts w:cs="Arial"/>
          <w:i/>
          <w:sz w:val="22"/>
          <w:szCs w:val="22"/>
        </w:rPr>
        <w:t>Lichaamsgebonden ordenen</w:t>
      </w:r>
    </w:p>
    <w:p w:rsidR="002667DA" w:rsidRPr="00F507FA" w:rsidRDefault="002667DA" w:rsidP="002667DA">
      <w:pPr>
        <w:shd w:val="clear" w:color="auto" w:fill="FFFFFF"/>
        <w:rPr>
          <w:rFonts w:cs="Arial"/>
          <w:sz w:val="22"/>
          <w:szCs w:val="22"/>
        </w:rPr>
      </w:pPr>
      <w:r w:rsidRPr="00F507FA">
        <w:rPr>
          <w:rFonts w:cs="Arial"/>
          <w:sz w:val="22"/>
          <w:szCs w:val="22"/>
        </w:rPr>
        <w:t>Een leerling die lichaamsgebonden ordent is nog altijd sterk afhankelijk van hetgeen de omgeving aanbiedt. Hij is nog niet in staat zelf verbanden te leggen tussen de prikkels die horen bij de situatie, of hetgeen hem overkomt en de consequentie hiervan. Om de consequentie van een prikkel te begrijpen dient deze zich keer op keer in de situatie te herhalen. Een lichaamsgebonden leerling beleeft de situatie op het moment dat de prikkel zich aandient. De leerling reageert alleen als de prikkel in de vorm van het voorwerp/ de persoon en/ of de activiteit ook daadwerkelijk aanwezig is.</w:t>
      </w:r>
    </w:p>
    <w:p w:rsidR="002667DA" w:rsidRPr="00F507FA" w:rsidRDefault="002667DA" w:rsidP="002667DA">
      <w:pPr>
        <w:shd w:val="clear" w:color="auto" w:fill="FFFFFF"/>
        <w:spacing w:line="240" w:lineRule="atLeast"/>
        <w:rPr>
          <w:rFonts w:cs="Arial"/>
          <w:b/>
          <w:sz w:val="22"/>
          <w:szCs w:val="22"/>
        </w:rPr>
      </w:pPr>
    </w:p>
    <w:p w:rsidR="002667DA" w:rsidRPr="00F507FA" w:rsidRDefault="002667DA" w:rsidP="002667DA">
      <w:pPr>
        <w:shd w:val="clear" w:color="auto" w:fill="FFFFFF"/>
        <w:spacing w:line="240" w:lineRule="atLeast"/>
        <w:rPr>
          <w:rFonts w:cs="Arial"/>
          <w:i/>
          <w:sz w:val="22"/>
          <w:szCs w:val="22"/>
        </w:rPr>
      </w:pPr>
      <w:r w:rsidRPr="00F507FA">
        <w:rPr>
          <w:rFonts w:cs="Arial"/>
          <w:i/>
          <w:sz w:val="22"/>
          <w:szCs w:val="22"/>
        </w:rPr>
        <w:t>Associatief ordenen</w:t>
      </w:r>
    </w:p>
    <w:p w:rsidR="002667DA" w:rsidRPr="00F507FA" w:rsidRDefault="002667DA" w:rsidP="002667DA">
      <w:pPr>
        <w:shd w:val="clear" w:color="auto" w:fill="FFFFFF"/>
        <w:rPr>
          <w:rFonts w:cs="Arial"/>
          <w:sz w:val="22"/>
          <w:szCs w:val="22"/>
        </w:rPr>
      </w:pPr>
      <w:r w:rsidRPr="00F507FA">
        <w:rPr>
          <w:rFonts w:cs="Arial"/>
          <w:sz w:val="22"/>
          <w:szCs w:val="22"/>
        </w:rPr>
        <w:t xml:space="preserve">Een leerling die zijn wereld (altijd of onder bepaalde omstandigheden) associatief ordent, is in staat verbanden te leggen tussen handelingen en gebeurtenissen (op donderdag ga ik naar de logopedist, na het eten poets ik mijn tanden). Na eenvoudige associaties ontstaan er associatiereeksen, zodat er beleving kan zijn van de nabije toekomst of van situaties die horen in een bepaalde vaste gedachtereeks. Deze reeksen zijn meestal vrij star, ze moeten in dezelfde volgorde worden gedaan, anders is de leerling het overzicht kwijt (tafel dekken in vaste volgorde). De leerling snapt de wereld als deze bestaat uit vaste patronen en rituelen. </w:t>
      </w:r>
    </w:p>
    <w:p w:rsidR="002667DA" w:rsidRPr="00F507FA" w:rsidRDefault="002667DA" w:rsidP="002667DA">
      <w:pPr>
        <w:shd w:val="clear" w:color="auto" w:fill="FFFFFF"/>
        <w:spacing w:line="240" w:lineRule="atLeast"/>
        <w:rPr>
          <w:rFonts w:cs="Arial"/>
          <w:b/>
          <w:sz w:val="22"/>
          <w:szCs w:val="22"/>
        </w:rPr>
      </w:pPr>
    </w:p>
    <w:p w:rsidR="00EF148E" w:rsidRPr="00F507FA" w:rsidRDefault="00EF148E" w:rsidP="002667DA">
      <w:pPr>
        <w:shd w:val="clear" w:color="auto" w:fill="FFFFFF"/>
        <w:rPr>
          <w:rFonts w:cs="Arial"/>
          <w:i/>
          <w:sz w:val="22"/>
          <w:szCs w:val="22"/>
        </w:rPr>
      </w:pPr>
    </w:p>
    <w:p w:rsidR="002667DA" w:rsidRPr="00F507FA" w:rsidRDefault="002667DA" w:rsidP="002667DA">
      <w:pPr>
        <w:shd w:val="clear" w:color="auto" w:fill="FFFFFF"/>
        <w:rPr>
          <w:rFonts w:cs="Arial"/>
          <w:i/>
          <w:sz w:val="22"/>
          <w:szCs w:val="22"/>
        </w:rPr>
      </w:pPr>
      <w:r w:rsidRPr="00F507FA">
        <w:rPr>
          <w:rFonts w:cs="Arial"/>
          <w:i/>
          <w:sz w:val="22"/>
          <w:szCs w:val="22"/>
        </w:rPr>
        <w:t>Structurerend ordenen</w:t>
      </w:r>
    </w:p>
    <w:p w:rsidR="002667DA" w:rsidRPr="00F507FA" w:rsidRDefault="002667DA" w:rsidP="002667DA">
      <w:pPr>
        <w:shd w:val="clear" w:color="auto" w:fill="FFFFFF"/>
        <w:rPr>
          <w:rFonts w:cs="Arial"/>
          <w:sz w:val="22"/>
          <w:szCs w:val="22"/>
        </w:rPr>
      </w:pPr>
      <w:r w:rsidRPr="00F507FA">
        <w:rPr>
          <w:rFonts w:cs="Arial"/>
          <w:sz w:val="22"/>
          <w:szCs w:val="22"/>
        </w:rPr>
        <w:t>Een leerling die structurerend ordent heeft het inzicht dat hij met associatiereeksen zelfstandig kan variëren, zonder overzicht te verliezen of zich onveilig te voelen in de situatie. In bekende situaties is de leerling meer flexibel. De leerling heeft meer tijdsbesef en beheerst meer functies van communicatie. De nabijheid van een ander is niet in alle situaties noodzakelijk, omdat de leerling zelfstandiger is.</w:t>
      </w:r>
    </w:p>
    <w:p w:rsidR="002667DA" w:rsidRPr="00F507FA" w:rsidRDefault="002667DA" w:rsidP="002667DA">
      <w:pPr>
        <w:shd w:val="clear" w:color="auto" w:fill="FFFFFF"/>
        <w:rPr>
          <w:rFonts w:cs="Arial"/>
          <w:sz w:val="22"/>
          <w:szCs w:val="22"/>
        </w:rPr>
      </w:pPr>
    </w:p>
    <w:p w:rsidR="002667DA" w:rsidRPr="00F507FA" w:rsidRDefault="002667DA" w:rsidP="002667DA">
      <w:pPr>
        <w:shd w:val="clear" w:color="auto" w:fill="FFFFFF"/>
        <w:rPr>
          <w:rFonts w:cs="Arial"/>
          <w:sz w:val="22"/>
          <w:szCs w:val="22"/>
        </w:rPr>
      </w:pPr>
    </w:p>
    <w:p w:rsidR="002667DA" w:rsidRPr="00F507FA" w:rsidRDefault="00642EDE" w:rsidP="002667DA">
      <w:pPr>
        <w:shd w:val="clear" w:color="auto" w:fill="FFFFFF"/>
        <w:spacing w:line="240" w:lineRule="atLeast"/>
        <w:rPr>
          <w:rFonts w:cs="Arial"/>
          <w:b/>
          <w:sz w:val="22"/>
          <w:szCs w:val="22"/>
        </w:rPr>
      </w:pPr>
      <w:r w:rsidRPr="00F507FA">
        <w:rPr>
          <w:rFonts w:cs="Arial"/>
          <w:b/>
          <w:sz w:val="22"/>
          <w:szCs w:val="22"/>
        </w:rPr>
        <w:t>2.</w:t>
      </w:r>
      <w:r w:rsidR="00F96CE1" w:rsidRPr="00F507FA">
        <w:rPr>
          <w:rFonts w:cs="Arial"/>
          <w:b/>
          <w:sz w:val="22"/>
          <w:szCs w:val="22"/>
        </w:rPr>
        <w:t>7</w:t>
      </w:r>
      <w:r w:rsidR="003602C8" w:rsidRPr="00F507FA">
        <w:rPr>
          <w:rFonts w:cs="Arial"/>
          <w:b/>
          <w:sz w:val="22"/>
          <w:szCs w:val="22"/>
        </w:rPr>
        <w:tab/>
      </w:r>
      <w:r w:rsidR="002667DA" w:rsidRPr="00F507FA">
        <w:rPr>
          <w:rFonts w:cs="Arial"/>
          <w:b/>
          <w:sz w:val="22"/>
          <w:szCs w:val="22"/>
        </w:rPr>
        <w:t>Toelichting per leerlijn</w:t>
      </w:r>
    </w:p>
    <w:p w:rsidR="003602C8" w:rsidRPr="00F507FA" w:rsidRDefault="003602C8" w:rsidP="002667DA">
      <w:pPr>
        <w:shd w:val="clear" w:color="auto" w:fill="FFFFFF"/>
        <w:spacing w:line="240" w:lineRule="atLeast"/>
        <w:rPr>
          <w:rFonts w:cs="Arial"/>
          <w:b/>
          <w:sz w:val="22"/>
          <w:szCs w:val="22"/>
        </w:rPr>
      </w:pPr>
    </w:p>
    <w:p w:rsidR="002667DA" w:rsidRPr="00F507FA" w:rsidRDefault="00642EDE" w:rsidP="002667DA">
      <w:pPr>
        <w:shd w:val="clear" w:color="auto" w:fill="FFFFFF"/>
        <w:spacing w:line="240" w:lineRule="atLeast"/>
        <w:rPr>
          <w:rFonts w:cs="Arial"/>
          <w:b/>
          <w:sz w:val="22"/>
          <w:szCs w:val="22"/>
        </w:rPr>
      </w:pPr>
      <w:r w:rsidRPr="00F507FA">
        <w:rPr>
          <w:rFonts w:cs="Arial"/>
          <w:b/>
          <w:sz w:val="22"/>
          <w:szCs w:val="22"/>
        </w:rPr>
        <w:t>2.</w:t>
      </w:r>
      <w:r w:rsidR="00F96CE1" w:rsidRPr="00F507FA">
        <w:rPr>
          <w:rFonts w:cs="Arial"/>
          <w:b/>
          <w:sz w:val="22"/>
          <w:szCs w:val="22"/>
        </w:rPr>
        <w:t>7.1</w:t>
      </w:r>
      <w:r w:rsidRPr="00F507FA">
        <w:rPr>
          <w:rFonts w:cs="Arial"/>
          <w:b/>
          <w:sz w:val="22"/>
          <w:szCs w:val="22"/>
        </w:rPr>
        <w:tab/>
      </w:r>
      <w:r w:rsidR="002667DA" w:rsidRPr="00F507FA">
        <w:rPr>
          <w:rFonts w:cs="Arial"/>
          <w:b/>
          <w:sz w:val="22"/>
          <w:szCs w:val="22"/>
        </w:rPr>
        <w:t>Sociaal-emotionele ontwikkeling</w:t>
      </w:r>
    </w:p>
    <w:p w:rsidR="003602C8" w:rsidRPr="00F507FA" w:rsidRDefault="003602C8"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 xml:space="preserve">Bij leerlingen met een IQ tot 35 zijn de sociale ontwikkeling en de emotionele ontwikkeling sterk met elkaar verweven. Het accent ligt op emotionele ontwikkeling. </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i/>
          <w:sz w:val="22"/>
          <w:szCs w:val="22"/>
        </w:rPr>
      </w:pPr>
      <w:r w:rsidRPr="00F507FA">
        <w:rPr>
          <w:rFonts w:cs="Arial"/>
          <w:i/>
          <w:sz w:val="22"/>
          <w:szCs w:val="22"/>
        </w:rPr>
        <w:t>Emotionele ontwikkeling</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u w:val="single"/>
        </w:rPr>
        <w:t>Emoties:</w:t>
      </w:r>
      <w:r w:rsidRPr="00F507FA">
        <w:rPr>
          <w:rFonts w:cs="Arial"/>
          <w:sz w:val="22"/>
          <w:szCs w:val="22"/>
        </w:rPr>
        <w:t xml:space="preserve"> In de vroegste fase (stamlijn) uit de leerling ongenoegen en toont het wanneer behoeften bevredigd worden. Dit komt tot uiting door veranderingen in spierspanning, mimiek, huilen en andere geluiden. Van echte, duidelijke emoties is nog geen sprake. Vanaf de start van de leerlijn (vanaf niveau 1) laat de leerling steeds meer emoties zien. Het gaat hier om de basisemoties blij, boos, bang en verdrietig. In eerste instantie komen deze vooral tot uiting door opwinding. Om tot rust te komen is de leerling eerst afhankelijk van (vertrouwde) anderen. Langzaam leert de leerling meer manieren om zelf tot rust te komen bij emoties.</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u w:val="single"/>
        </w:rPr>
        <w:t>Objectpermanentie:</w:t>
      </w:r>
      <w:r w:rsidRPr="00F507FA">
        <w:rPr>
          <w:rFonts w:cs="Arial"/>
          <w:sz w:val="22"/>
          <w:szCs w:val="22"/>
        </w:rPr>
        <w:t xml:space="preserve"> De leerling ontwikkelt objectpermanentie. Dat wil zeggen dat de leerling beseft dat voorwerpen die uit het gezichtsveld zijn gehaald niet echt weg zijn. Als een leerling objectpermanentie heeft verworven raakt hij minder snel van slag als vertrouwde volwassenen uit zijn gezichtsveld gaan, hij weet dat ze er dan nog wel zijn en weer terug kunnen komen.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u w:val="single"/>
        </w:rPr>
        <w:lastRenderedPageBreak/>
        <w:t>Hechting:</w:t>
      </w:r>
      <w:r w:rsidRPr="00F507FA">
        <w:rPr>
          <w:rFonts w:cs="Arial"/>
          <w:sz w:val="22"/>
          <w:szCs w:val="22"/>
        </w:rPr>
        <w:t xml:space="preserve"> De leerling is eerst zeer gehecht aan vertrouwde volwassenen en raakt van slag wanneer deze weggaan. De leerling durft steeds verder bij een vertrouwde volwassene uit de buurt te gaan.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u w:val="single"/>
        </w:rPr>
        <w:t>Zichzelf leren kennen:</w:t>
      </w:r>
      <w:r w:rsidRPr="00F507FA">
        <w:rPr>
          <w:rFonts w:cs="Arial"/>
          <w:sz w:val="22"/>
          <w:szCs w:val="22"/>
        </w:rPr>
        <w:t xml:space="preserve"> De leerling leert zijn eigen lichaam kennen. Eerst door met lichaamsdelen te spelen, daarna door met zijn lichaam in de ruimte te bewegen.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De leerling ontdekt steeds meer zijn 'eigen identiteit'. Hij ontwikkelt een eigen wil en heeft duidelijkere voorkeuren.</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i/>
          <w:sz w:val="22"/>
          <w:szCs w:val="22"/>
        </w:rPr>
        <w:t>Sociale ontwikkeling</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u w:val="single"/>
        </w:rPr>
        <w:t>Contact maken/behouden:</w:t>
      </w:r>
      <w:r w:rsidRPr="00F507FA">
        <w:rPr>
          <w:rFonts w:cs="Arial"/>
          <w:sz w:val="22"/>
          <w:szCs w:val="22"/>
        </w:rPr>
        <w:t xml:space="preserve"> De leerling kijkt in de vroegste fase (stamlijn) naar gezichten van anderen wanneer die in zijn blikveld komen. De leerling gaat dan in op contactname van anderen. De leerling neemt hierin steeds meer initiatief, bijvoorbeeld door contact te zoeken met personen verder weg in de ruimte.</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u w:val="single"/>
        </w:rPr>
        <w:t>Anderen inschakelen:</w:t>
      </w:r>
      <w:r w:rsidRPr="00F507FA">
        <w:rPr>
          <w:rFonts w:cs="Arial"/>
          <w:sz w:val="22"/>
          <w:szCs w:val="22"/>
        </w:rPr>
        <w:t xml:space="preserve"> De leerling kan steeds beter duidelijk maken wat hij wil, bijvoorbeeld een ander inschakelen om hulp te krijgen.</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i/>
          <w:sz w:val="22"/>
          <w:szCs w:val="22"/>
        </w:rPr>
      </w:pPr>
      <w:r w:rsidRPr="00F507FA">
        <w:rPr>
          <w:rFonts w:cs="Arial"/>
          <w:i/>
          <w:sz w:val="22"/>
          <w:szCs w:val="22"/>
        </w:rPr>
        <w:t>Sociaal-emotionele ontwikkeling in relatie tot andere leerlijnen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Communicatie is sterk verweven met de sociale ontwikkeling. Bij communicatie zijn de doelen meer gericht op bedoelingen duidelijk maken. Bij sociaal gedrag is er meer aandacht voor het contact maken en behouden.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Bij spelontwikkeling zijn doelen rondom objectpermanentie van belang.</w:t>
      </w:r>
    </w:p>
    <w:p w:rsidR="002667DA" w:rsidRPr="00F507FA" w:rsidRDefault="002667DA" w:rsidP="002667DA">
      <w:pPr>
        <w:shd w:val="clear" w:color="auto" w:fill="FFFFFF"/>
        <w:spacing w:line="240" w:lineRule="atLeast"/>
        <w:rPr>
          <w:rFonts w:cs="Arial"/>
          <w:sz w:val="22"/>
          <w:szCs w:val="22"/>
        </w:rPr>
      </w:pPr>
    </w:p>
    <w:p w:rsidR="002667DA" w:rsidRPr="00F507FA" w:rsidRDefault="00F64069" w:rsidP="002667DA">
      <w:pPr>
        <w:shd w:val="clear" w:color="auto" w:fill="FFFFFF"/>
        <w:spacing w:line="240" w:lineRule="atLeast"/>
        <w:rPr>
          <w:rFonts w:cs="Arial"/>
          <w:b/>
          <w:sz w:val="22"/>
          <w:szCs w:val="22"/>
        </w:rPr>
      </w:pPr>
      <w:r w:rsidRPr="00F507FA">
        <w:rPr>
          <w:rFonts w:cs="Arial"/>
          <w:b/>
          <w:sz w:val="22"/>
          <w:szCs w:val="22"/>
        </w:rPr>
        <w:t>2.7.2</w:t>
      </w:r>
      <w:r w:rsidR="00642EDE" w:rsidRPr="00F507FA">
        <w:rPr>
          <w:rFonts w:cs="Arial"/>
          <w:b/>
          <w:sz w:val="22"/>
          <w:szCs w:val="22"/>
        </w:rPr>
        <w:tab/>
      </w:r>
      <w:r w:rsidR="002667DA" w:rsidRPr="00F507FA">
        <w:rPr>
          <w:rFonts w:cs="Arial"/>
          <w:b/>
          <w:sz w:val="22"/>
          <w:szCs w:val="22"/>
        </w:rPr>
        <w:t>Spelontwikkeling</w:t>
      </w:r>
    </w:p>
    <w:p w:rsidR="00642EDE" w:rsidRPr="00F507FA" w:rsidRDefault="00642EDE" w:rsidP="002667DA">
      <w:pPr>
        <w:shd w:val="clear" w:color="auto" w:fill="FFFFFF"/>
        <w:spacing w:line="240" w:lineRule="atLeast"/>
        <w:rPr>
          <w:rFonts w:cs="Arial"/>
          <w:b/>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De leerling begint met het spelen met eigen lichaamsdelen.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Bij sensopathisch spel ontdekt de leerling verschillende materialen door het in de mond te stoppen, te betasten en te vervormen. De leerling past combinatiespel toe door voorwerpen naar elkaar toe te brengen. De leerling gaat vaker objecten gebruiken waarvoor deze bedoeld zijn, zoals rijden met een autootje (functioneel spel). De leerling start met imitatiespel door bijvoorbeeld te drinken uit een kopje.</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 xml:space="preserve">Samenspel en regelspel zijn voor deze leerlingen hoog gegrepen. Qua samenspel begint de leerling in de leerlijn door te spelen naast een ander en te kijken naar het spel van een ander. Samenspel en regelspel staan verder uitgewerkt in de ZML-leerlijn. </w:t>
      </w:r>
    </w:p>
    <w:p w:rsidR="002667DA" w:rsidRPr="00F507FA" w:rsidRDefault="002667DA" w:rsidP="002667DA">
      <w:pPr>
        <w:shd w:val="clear" w:color="auto" w:fill="FFFFFF"/>
        <w:spacing w:line="240" w:lineRule="atLeast"/>
        <w:rPr>
          <w:rFonts w:cs="Arial"/>
          <w:sz w:val="22"/>
          <w:szCs w:val="22"/>
        </w:rPr>
      </w:pPr>
    </w:p>
    <w:p w:rsidR="00365A66" w:rsidRPr="00F507FA" w:rsidRDefault="00365A66"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i/>
          <w:sz w:val="22"/>
          <w:szCs w:val="22"/>
        </w:rPr>
        <w:t>Spelontwikkeling in relatie tot andere leerlijnen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Bij spel speelt de sensomotorische ontwikkeling een belangrijke rol. De leerling maakt immers kennis met verschillende (spel)materialen en voert er diverse motorische handelingen mee uit.</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Doordat de leerling veel alleen speelt, spelen communicatie en sociaal-emotionele ontwikkeling slechts een beperkte rol. Wat betreft de emotionele ontwikkeling is de objectpermanentie van belang; om tot een gevarieerde spelkeuze te komen en bij spelletjes zoals kiekeboe is het belangrijk dat de leerling begrijpt dat uit het gezichtsveld niet betekent dat iets werkelijk weg is.</w:t>
      </w:r>
    </w:p>
    <w:p w:rsidR="002667DA" w:rsidRPr="00F507FA" w:rsidRDefault="002667DA" w:rsidP="002667DA">
      <w:pPr>
        <w:shd w:val="clear" w:color="auto" w:fill="FFFFFF"/>
        <w:spacing w:line="240" w:lineRule="atLeast"/>
        <w:rPr>
          <w:rFonts w:cs="Arial"/>
          <w:b/>
          <w:sz w:val="22"/>
          <w:szCs w:val="22"/>
        </w:rPr>
      </w:pPr>
    </w:p>
    <w:p w:rsidR="002667DA" w:rsidRPr="00F507FA" w:rsidRDefault="00642EDE" w:rsidP="002667DA">
      <w:pPr>
        <w:shd w:val="clear" w:color="auto" w:fill="FFFFFF"/>
        <w:spacing w:line="240" w:lineRule="atLeast"/>
        <w:rPr>
          <w:rFonts w:cs="Arial"/>
          <w:b/>
          <w:sz w:val="22"/>
          <w:szCs w:val="22"/>
        </w:rPr>
      </w:pPr>
      <w:r w:rsidRPr="00F507FA">
        <w:rPr>
          <w:rFonts w:cs="Arial"/>
          <w:b/>
          <w:sz w:val="22"/>
          <w:szCs w:val="22"/>
        </w:rPr>
        <w:t>2.</w:t>
      </w:r>
      <w:r w:rsidR="00F64069" w:rsidRPr="00F507FA">
        <w:rPr>
          <w:rFonts w:cs="Arial"/>
          <w:b/>
          <w:sz w:val="22"/>
          <w:szCs w:val="22"/>
        </w:rPr>
        <w:t>7.3</w:t>
      </w:r>
      <w:r w:rsidRPr="00F507FA">
        <w:rPr>
          <w:rFonts w:cs="Arial"/>
          <w:b/>
          <w:sz w:val="22"/>
          <w:szCs w:val="22"/>
        </w:rPr>
        <w:tab/>
      </w:r>
      <w:r w:rsidR="002667DA" w:rsidRPr="00F507FA">
        <w:rPr>
          <w:rFonts w:cs="Arial"/>
          <w:b/>
          <w:sz w:val="22"/>
          <w:szCs w:val="22"/>
        </w:rPr>
        <w:t>Sensomotoriek</w:t>
      </w:r>
    </w:p>
    <w:p w:rsidR="00642EDE" w:rsidRPr="00F507FA" w:rsidRDefault="00642EDE" w:rsidP="002667DA">
      <w:pPr>
        <w:shd w:val="clear" w:color="auto" w:fill="FFFFFF"/>
        <w:spacing w:line="240" w:lineRule="atLeast"/>
        <w:rPr>
          <w:rFonts w:cs="Arial"/>
          <w:b/>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i/>
          <w:sz w:val="22"/>
          <w:szCs w:val="22"/>
        </w:rPr>
        <w:t>Grove motoriek - houding</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Grove motoriek begint met bewegingen waarbij de leerling ligt, zoals het hoofd optillen en omrollen (stamlijn). Daarna komen kruipen en zitten naar voren. Uiteindelijk leert de leerling staan, lo</w:t>
      </w:r>
      <w:r w:rsidR="00441757">
        <w:rPr>
          <w:rFonts w:cs="Arial"/>
          <w:sz w:val="22"/>
          <w:szCs w:val="22"/>
        </w:rPr>
        <w:t>pen, rennen en variaties hierop (denk aan springen).</w:t>
      </w:r>
      <w:r w:rsidRPr="00F507FA">
        <w:rPr>
          <w:rFonts w:cs="Arial"/>
          <w:sz w:val="22"/>
          <w:szCs w:val="22"/>
        </w:rPr>
        <w:t xml:space="preserve"> Grove motoriek gaat samen met de evenwichtsontwikkeling. In het subdoel 'Evenwichtsgevoel (vestibulair)' staan doelen die verwant zijn aan grove motoriek.</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i/>
          <w:sz w:val="22"/>
          <w:szCs w:val="22"/>
        </w:rPr>
        <w:t>Fijne motoriek</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 xml:space="preserve">Fijne motoriek omvat alle bewegingen vanaf de pols. Denk aan het bewegen van de vingers, iets pakken met de hand. Fijne motoriek is verweven met oog-handcoördinatie. Bijvoorbeeld wanneer de leerling voorwerpen in een doos moet stoppen. </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lastRenderedPageBreak/>
        <w:t>Fijne motoriek is gekoppeld aan grove motoriek. De leerling moet namelijk ook vanuit verschillende posities fijn-motorische handelingen uit kunnen voeren. Wanneer de leerling zijn hand bijvoorbeeld nodig heeft om een bepaalde houding te handhaven, kan hij deze hand niet meer gebruiken om fijn-motorische handelingen uit te voeren. Daarnaast hangt fijne motoriek ook samen met informatie uit de zintuigen Als de leerling bijvoorbeeld niet goed voelt, zal hij niet weten hoe ver hij zijn hand moet openen om iets te pakken.</w:t>
      </w:r>
    </w:p>
    <w:p w:rsidR="002667DA" w:rsidRPr="00F507FA" w:rsidRDefault="002667DA" w:rsidP="00441757">
      <w:pPr>
        <w:shd w:val="clear" w:color="auto" w:fill="FFFFFF"/>
        <w:spacing w:line="240" w:lineRule="atLeast"/>
        <w:rPr>
          <w:rFonts w:cs="Arial"/>
          <w:sz w:val="22"/>
          <w:szCs w:val="22"/>
        </w:rPr>
      </w:pPr>
      <w:r w:rsidRPr="00F507FA">
        <w:rPr>
          <w:rFonts w:cs="Arial"/>
          <w:sz w:val="22"/>
          <w:szCs w:val="22"/>
        </w:rPr>
        <w:t>Fijne motoriek is belangrijk voor de zelfredzaamheid. Denk aan het prikken van eten aan een vork of het inschenken van drinken. Om overlap te voorkomen zijn deze doelen te vinden in de leerlijn zelfredzaamheid.</w:t>
      </w:r>
    </w:p>
    <w:p w:rsidR="002667DA" w:rsidRPr="00F507FA" w:rsidRDefault="002667DA" w:rsidP="002667DA">
      <w:pPr>
        <w:shd w:val="clear" w:color="auto" w:fill="FFFFFF"/>
        <w:spacing w:line="240" w:lineRule="atLeast"/>
        <w:rPr>
          <w:rFonts w:cs="Arial"/>
          <w:i/>
          <w:sz w:val="22"/>
          <w:szCs w:val="22"/>
        </w:rPr>
      </w:pPr>
      <w:r w:rsidRPr="00F507FA">
        <w:rPr>
          <w:rFonts w:cs="Arial"/>
          <w:i/>
          <w:sz w:val="22"/>
          <w:szCs w:val="22"/>
        </w:rPr>
        <w:t>Zien (visueel)</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De doelen in de leerlijn gaan van opmerken/gewaarworden naar fixeren, volgen, reiken/grijpen, herkennen, naar associëren van een voorwerp met een bepaalde persoon/activiteit.</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 xml:space="preserve">De doelen uit de leerlijn kennen een opbouw, maar ook </w:t>
      </w:r>
      <w:r w:rsidRPr="00F507FA">
        <w:rPr>
          <w:rFonts w:cs="Arial"/>
          <w:i/>
          <w:sz w:val="22"/>
          <w:szCs w:val="22"/>
        </w:rPr>
        <w:t>binnen</w:t>
      </w:r>
      <w:r w:rsidRPr="00F507FA">
        <w:rPr>
          <w:rFonts w:cs="Arial"/>
          <w:sz w:val="22"/>
          <w:szCs w:val="22"/>
        </w:rPr>
        <w:t xml:space="preserve"> het aanbieden van verschillende doelen rondom zintuiglijke ontwikkeling is er een opbouw mogelijk. Deze opbouw is afhankelijk van de beschikbare materialen en van de mogelijkheden en voorkeuren van de leerling.</w:t>
      </w:r>
    </w:p>
    <w:p w:rsidR="002667DA" w:rsidRPr="00F507FA" w:rsidRDefault="002667DA" w:rsidP="002667DA">
      <w:pPr>
        <w:shd w:val="clear" w:color="auto" w:fill="FFFFFF"/>
        <w:spacing w:line="240" w:lineRule="atLeast"/>
        <w:rPr>
          <w:rFonts w:cs="Arial"/>
          <w:sz w:val="22"/>
          <w:szCs w:val="22"/>
          <w:u w:val="single"/>
        </w:rPr>
      </w:pPr>
      <w:r w:rsidRPr="00F507FA">
        <w:rPr>
          <w:rFonts w:cs="Arial"/>
          <w:sz w:val="22"/>
          <w:szCs w:val="22"/>
          <w:u w:val="single"/>
        </w:rPr>
        <w:t>Opbouw binnen de doelen: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Bij het waarnemen van voorwerpen is er een opbouw in: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-lichtgevend voorwerp in donkere ruimte</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-groot kleurig object in prikkelarme omgeving</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-groot kleurig object in klaslokaal</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Daarnaast is er een opbouw in: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-object wordt aangeboden in het midden van het blikveld</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-object wordt aangeboden vanuit het midden tot aan de rand van het blikveld</w:t>
      </w:r>
    </w:p>
    <w:p w:rsidR="00EF148E" w:rsidRPr="00F507FA" w:rsidRDefault="00EF148E" w:rsidP="002667DA">
      <w:pPr>
        <w:shd w:val="clear" w:color="auto" w:fill="FFFFFF"/>
        <w:spacing w:line="240" w:lineRule="atLeast"/>
        <w:rPr>
          <w:rFonts w:cs="Arial"/>
          <w:i/>
          <w:iCs/>
          <w:sz w:val="22"/>
          <w:szCs w:val="22"/>
        </w:rPr>
      </w:pPr>
    </w:p>
    <w:p w:rsidR="002667DA" w:rsidRPr="00F507FA" w:rsidRDefault="002667DA" w:rsidP="002667DA">
      <w:pPr>
        <w:shd w:val="clear" w:color="auto" w:fill="FFFFFF"/>
        <w:spacing w:line="240" w:lineRule="atLeast"/>
        <w:rPr>
          <w:rFonts w:cs="Arial"/>
          <w:i/>
          <w:sz w:val="22"/>
          <w:szCs w:val="22"/>
        </w:rPr>
      </w:pPr>
      <w:r w:rsidRPr="00F507FA">
        <w:rPr>
          <w:rFonts w:cs="Arial"/>
          <w:i/>
          <w:iCs/>
          <w:sz w:val="22"/>
          <w:szCs w:val="22"/>
        </w:rPr>
        <w:t>Horen (auditief)</w:t>
      </w:r>
      <w:r w:rsidRPr="00F507FA">
        <w:rPr>
          <w:rFonts w:cs="Arial"/>
          <w:sz w:val="22"/>
          <w:szCs w:val="22"/>
        </w:rPr>
        <w:t xml:space="preserve"> </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De opbouw van de leerlijn gaat van ervaren/gewaarworden van geluiden (van lichaamsgebonden, naar omgevingsgeluiden naar geluiden met materialen), naar het richten op een geluidsbron, het fixeren op een geluid, het volgen van een geluid, het discrimineren, het herkennen en het imiteren van geluid. Tot slot gaan de leerlingen geluiden associëren met voorwerpen en personen.</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Net als bij visuele waarneming kunnen ook doelen rondom horen verder uitgesplitst worden. Dit is afhankelijk van de beschikbare mogelijkheden binnen de school.</w:t>
      </w:r>
    </w:p>
    <w:p w:rsidR="002667DA" w:rsidRPr="00F507FA" w:rsidRDefault="002667DA" w:rsidP="002667DA">
      <w:pPr>
        <w:shd w:val="clear" w:color="auto" w:fill="FFFFFF"/>
        <w:spacing w:line="240" w:lineRule="atLeast"/>
        <w:rPr>
          <w:rFonts w:cs="Arial"/>
          <w:sz w:val="22"/>
          <w:szCs w:val="22"/>
          <w:u w:val="single"/>
        </w:rPr>
      </w:pPr>
      <w:r w:rsidRPr="00F507FA">
        <w:rPr>
          <w:rFonts w:cs="Arial"/>
          <w:sz w:val="22"/>
          <w:szCs w:val="22"/>
          <w:u w:val="single"/>
        </w:rPr>
        <w:t>Opbouw binnen de doelen: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Bij auditieve waarneming (horen) is er een opbouw van het waarnemen van geluiden in: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-geluidsvrije omgeving</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-prikkelarme omgeving</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-klaslokaal</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i/>
          <w:iCs/>
          <w:sz w:val="22"/>
          <w:szCs w:val="22"/>
        </w:rPr>
        <w:t>Ruiken en proeven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De doelen in deze leerlijn starten met het ervaren van smaak en reuk. Vervolgens gaan de leerlingen actief op zoek naar deze prikkels, waarna ze verschillende prikkels gaan onderscheiden. Hierna herkennen ze verschillende geuren en smaken. Tot slot gaan ze geuren en smaken associëren met personen en voorwerpen.</w:t>
      </w:r>
    </w:p>
    <w:p w:rsidR="002667DA" w:rsidRPr="00F507FA" w:rsidRDefault="002667DA" w:rsidP="002667DA">
      <w:pPr>
        <w:shd w:val="clear" w:color="auto" w:fill="FFFFFF"/>
        <w:spacing w:line="240" w:lineRule="atLeast"/>
        <w:rPr>
          <w:rFonts w:cs="Arial"/>
          <w:sz w:val="22"/>
          <w:szCs w:val="22"/>
        </w:rPr>
      </w:pPr>
    </w:p>
    <w:p w:rsidR="002667DA" w:rsidRPr="00441757" w:rsidRDefault="002667DA" w:rsidP="002667DA">
      <w:pPr>
        <w:shd w:val="clear" w:color="auto" w:fill="FFFFFF"/>
        <w:rPr>
          <w:rFonts w:cs="Arial"/>
          <w:sz w:val="22"/>
          <w:szCs w:val="22"/>
        </w:rPr>
      </w:pPr>
      <w:r w:rsidRPr="00F507FA">
        <w:rPr>
          <w:rFonts w:cs="Arial"/>
          <w:i/>
          <w:sz w:val="22"/>
          <w:szCs w:val="22"/>
        </w:rPr>
        <w:t>Voelen (tactiel)</w:t>
      </w:r>
      <w:r w:rsidRPr="00F507FA">
        <w:rPr>
          <w:rFonts w:cs="Arial"/>
          <w:sz w:val="22"/>
          <w:szCs w:val="22"/>
        </w:rPr>
        <w:t xml:space="preserve"> </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Bij tactiele waarneming zijn de doelen opgebouwd van het ervaren en ondergaan van tactiele prikkels, naar het actief opzoeken van tactiele prikkels, naar het herkennen, naar het associëren van tactiele prikkels met personen/voorwerpen.</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De doelen in dit subdoel richten zich op de oppervlakkige tast (propriocepsis). De diepe tast (spiergevoel) is in deze leerlijn verweven met grove motoriek. Een leerling moet bijvoorbeeld de stand van zijn lichaam kunnen beleven om dit aan te kunnen sturen en bewegingen te maken.</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line="240" w:lineRule="atLeast"/>
        <w:rPr>
          <w:rFonts w:cs="Arial"/>
          <w:sz w:val="22"/>
          <w:szCs w:val="22"/>
        </w:rPr>
      </w:pPr>
      <w:r w:rsidRPr="00F507FA">
        <w:rPr>
          <w:rFonts w:cs="Arial"/>
          <w:i/>
          <w:sz w:val="22"/>
          <w:szCs w:val="22"/>
        </w:rPr>
        <w:t>Evenwichtsgevoel (vestibulair)</w:t>
      </w:r>
    </w:p>
    <w:p w:rsidR="002667DA" w:rsidRPr="00F507FA" w:rsidRDefault="002667DA" w:rsidP="002667DA">
      <w:pPr>
        <w:shd w:val="clear" w:color="auto" w:fill="FFFFFF"/>
        <w:spacing w:line="240" w:lineRule="atLeast"/>
        <w:rPr>
          <w:rFonts w:cs="Arial"/>
          <w:sz w:val="22"/>
          <w:szCs w:val="22"/>
        </w:rPr>
      </w:pPr>
      <w:r w:rsidRPr="00F507FA">
        <w:rPr>
          <w:rFonts w:cs="Arial"/>
          <w:sz w:val="22"/>
          <w:szCs w:val="22"/>
        </w:rPr>
        <w:t xml:space="preserve">Om zich gecoördineerde te gaan bewegen is evenwichtsgevoel van belang. In de vroege ontwikkeling gaat het om het ervaren van verschillende bewegingen waarbij de leerling uit evenwicht wordt gebracht. Denk aan wiegen en aan schuitje varen en paardje rijden. Wanneer de </w:t>
      </w:r>
      <w:r w:rsidRPr="00F507FA">
        <w:rPr>
          <w:rFonts w:cs="Arial"/>
          <w:sz w:val="22"/>
          <w:szCs w:val="22"/>
        </w:rPr>
        <w:lastRenderedPageBreak/>
        <w:t>leerling zelf bewegingen gaat maken, moet hij het evenwicht kunnen bewaren. In het subdoel staan onder andere doelen rondom het variëren van de ene houding naar een andere.</w:t>
      </w:r>
    </w:p>
    <w:p w:rsidR="002667DA" w:rsidRPr="00F507FA" w:rsidRDefault="002667DA" w:rsidP="002667DA">
      <w:pPr>
        <w:shd w:val="clear" w:color="auto" w:fill="FFFFFF"/>
        <w:spacing w:line="240" w:lineRule="atLeast"/>
        <w:rPr>
          <w:rFonts w:cs="Arial"/>
          <w:sz w:val="22"/>
          <w:szCs w:val="22"/>
        </w:rPr>
      </w:pPr>
    </w:p>
    <w:p w:rsidR="002667DA" w:rsidRPr="00F507FA" w:rsidRDefault="002667DA" w:rsidP="002667DA">
      <w:pPr>
        <w:shd w:val="clear" w:color="auto" w:fill="FFFFFF"/>
        <w:spacing w:after="120"/>
        <w:rPr>
          <w:rFonts w:cs="Arial"/>
          <w:sz w:val="22"/>
          <w:szCs w:val="22"/>
        </w:rPr>
      </w:pPr>
      <w:r w:rsidRPr="00F507FA">
        <w:rPr>
          <w:rFonts w:cs="Arial"/>
          <w:i/>
          <w:sz w:val="22"/>
          <w:szCs w:val="22"/>
        </w:rPr>
        <w:t>Sensomotoriek in relatie tot andere leerlijnen</w:t>
      </w:r>
    </w:p>
    <w:p w:rsidR="002667DA" w:rsidRPr="00F507FA" w:rsidRDefault="002667DA" w:rsidP="002667DA">
      <w:pPr>
        <w:shd w:val="clear" w:color="auto" w:fill="FFFFFF"/>
        <w:spacing w:after="120"/>
        <w:rPr>
          <w:rFonts w:cs="Arial"/>
          <w:sz w:val="22"/>
          <w:szCs w:val="22"/>
        </w:rPr>
      </w:pPr>
      <w:r w:rsidRPr="00F507FA">
        <w:rPr>
          <w:rFonts w:cs="Arial"/>
          <w:sz w:val="22"/>
          <w:szCs w:val="22"/>
        </w:rPr>
        <w:t>Sensomotorische ontwikkeling biedt een basis voor andere leerlijnen:</w:t>
      </w:r>
      <w:r w:rsidR="00441757">
        <w:rPr>
          <w:rFonts w:cs="Arial"/>
          <w:sz w:val="22"/>
          <w:szCs w:val="22"/>
        </w:rPr>
        <w:t xml:space="preserve"> </w:t>
      </w:r>
      <w:r w:rsidRPr="00F507FA">
        <w:rPr>
          <w:rFonts w:cs="Arial"/>
          <w:sz w:val="22"/>
          <w:szCs w:val="22"/>
        </w:rPr>
        <w:t>Om te komen tot communicatie moet de leerling de wereld om zich heen waar kunnen nemen.</w:t>
      </w:r>
    </w:p>
    <w:p w:rsidR="002667DA" w:rsidRPr="00F507FA" w:rsidRDefault="002667DA" w:rsidP="002667DA">
      <w:pPr>
        <w:shd w:val="clear" w:color="auto" w:fill="FFFFFF"/>
        <w:spacing w:after="120"/>
        <w:rPr>
          <w:rFonts w:cs="Arial"/>
          <w:sz w:val="22"/>
          <w:szCs w:val="22"/>
        </w:rPr>
      </w:pPr>
      <w:r w:rsidRPr="00F507FA">
        <w:rPr>
          <w:rFonts w:cs="Arial"/>
          <w:sz w:val="22"/>
          <w:szCs w:val="22"/>
        </w:rPr>
        <w:t>Voor sociaal-emotionele ontwikkeling heeft de leerling motorische en sensorische vaardigheden nodig om zijn eigen lichaam te ontdekken. Bij het maken van contact met een ander heeft de leerling verschillende zintuigen nodig.</w:t>
      </w:r>
    </w:p>
    <w:p w:rsidR="002667DA" w:rsidRPr="00F507FA" w:rsidRDefault="002667DA" w:rsidP="002667DA">
      <w:pPr>
        <w:shd w:val="clear" w:color="auto" w:fill="FFFFFF"/>
        <w:spacing w:after="120"/>
        <w:rPr>
          <w:rFonts w:cs="Arial"/>
          <w:sz w:val="22"/>
          <w:szCs w:val="22"/>
        </w:rPr>
      </w:pPr>
      <w:r w:rsidRPr="00F507FA">
        <w:rPr>
          <w:rFonts w:cs="Arial"/>
          <w:sz w:val="22"/>
          <w:szCs w:val="22"/>
        </w:rPr>
        <w:t>Bij spelontwikkeling voert de leerling verschillende grof- en fijnmotorische handelingen uit. Ook maakt de leerling door middel van verschillende zintuigen kennis met verschillende spelmaterialen.</w:t>
      </w:r>
    </w:p>
    <w:p w:rsidR="00EF148E" w:rsidRDefault="002667DA" w:rsidP="002667DA">
      <w:pPr>
        <w:shd w:val="clear" w:color="auto" w:fill="FFFFFF"/>
        <w:spacing w:after="120"/>
        <w:rPr>
          <w:rFonts w:cs="Arial"/>
          <w:sz w:val="22"/>
          <w:szCs w:val="22"/>
        </w:rPr>
      </w:pPr>
      <w:r w:rsidRPr="00F507FA">
        <w:rPr>
          <w:rFonts w:cs="Arial"/>
          <w:sz w:val="22"/>
          <w:szCs w:val="22"/>
        </w:rPr>
        <w:t>Voor zelfredzaamheid heeft de leerling verschillende motorische vaardigheden nodig, denk aan stoppen van een lepel in de mond of het uittrekken van een jas.</w:t>
      </w:r>
    </w:p>
    <w:p w:rsidR="00441757" w:rsidRPr="00441757" w:rsidRDefault="00441757" w:rsidP="002667DA">
      <w:pPr>
        <w:shd w:val="clear" w:color="auto" w:fill="FFFFFF"/>
        <w:spacing w:after="120"/>
        <w:rPr>
          <w:rFonts w:cs="Arial"/>
          <w:sz w:val="22"/>
          <w:szCs w:val="22"/>
        </w:rPr>
      </w:pPr>
    </w:p>
    <w:p w:rsidR="006E3261" w:rsidRPr="00F507FA" w:rsidRDefault="00642EDE" w:rsidP="002667DA">
      <w:pPr>
        <w:shd w:val="clear" w:color="auto" w:fill="FFFFFF"/>
        <w:spacing w:after="120"/>
        <w:rPr>
          <w:rFonts w:cs="Arial"/>
          <w:b/>
          <w:sz w:val="22"/>
          <w:szCs w:val="22"/>
        </w:rPr>
      </w:pPr>
      <w:r w:rsidRPr="00F507FA">
        <w:rPr>
          <w:rFonts w:cs="Arial"/>
          <w:b/>
          <w:sz w:val="22"/>
          <w:szCs w:val="22"/>
        </w:rPr>
        <w:t>2.</w:t>
      </w:r>
      <w:r w:rsidR="00F64069" w:rsidRPr="00F507FA">
        <w:rPr>
          <w:rFonts w:cs="Arial"/>
          <w:b/>
          <w:sz w:val="22"/>
          <w:szCs w:val="22"/>
        </w:rPr>
        <w:t>7.4</w:t>
      </w:r>
      <w:r w:rsidRPr="00F507FA">
        <w:rPr>
          <w:rFonts w:cs="Arial"/>
          <w:b/>
          <w:sz w:val="22"/>
          <w:szCs w:val="22"/>
        </w:rPr>
        <w:tab/>
      </w:r>
      <w:r w:rsidR="002667DA" w:rsidRPr="00F507FA">
        <w:rPr>
          <w:rFonts w:cs="Arial"/>
          <w:b/>
          <w:sz w:val="22"/>
          <w:szCs w:val="22"/>
        </w:rPr>
        <w:t>Communicatie</w:t>
      </w:r>
    </w:p>
    <w:p w:rsidR="002667DA" w:rsidRPr="00F507FA" w:rsidRDefault="002667DA" w:rsidP="002667DA">
      <w:pPr>
        <w:shd w:val="clear" w:color="auto" w:fill="FFFFFF"/>
        <w:spacing w:after="120"/>
        <w:rPr>
          <w:rFonts w:cs="Arial"/>
          <w:b/>
          <w:sz w:val="22"/>
          <w:szCs w:val="22"/>
        </w:rPr>
      </w:pPr>
      <w:r w:rsidRPr="00F507FA">
        <w:rPr>
          <w:rFonts w:cs="Arial"/>
          <w:sz w:val="22"/>
          <w:szCs w:val="22"/>
        </w:rPr>
        <w:t xml:space="preserve">Binnen communicatie zijn drie componenten te onderscheiden: inhoud, gebruik en vorm. Alle drie de componenten zijn van belang voor een goede ontwikkeling van taal. Hiernaast zijn er nog een aantal communicatieve voorwaarden. </w:t>
      </w:r>
    </w:p>
    <w:p w:rsidR="002667DA" w:rsidRPr="00F507FA" w:rsidRDefault="002667DA" w:rsidP="002667DA">
      <w:pPr>
        <w:shd w:val="clear" w:color="auto" w:fill="FFFFFF"/>
        <w:spacing w:after="120"/>
        <w:rPr>
          <w:rFonts w:cs="Arial"/>
          <w:sz w:val="22"/>
          <w:szCs w:val="22"/>
        </w:rPr>
      </w:pPr>
      <w:r w:rsidRPr="00F507FA">
        <w:rPr>
          <w:rFonts w:cs="Arial"/>
          <w:sz w:val="22"/>
          <w:szCs w:val="22"/>
        </w:rPr>
        <w:t xml:space="preserve">Bij </w:t>
      </w:r>
      <w:r w:rsidRPr="00F507FA">
        <w:rPr>
          <w:rFonts w:cs="Arial"/>
          <w:i/>
          <w:sz w:val="22"/>
          <w:szCs w:val="22"/>
        </w:rPr>
        <w:t>communicatieve voorwaarden</w:t>
      </w:r>
      <w:r w:rsidRPr="00F507FA">
        <w:rPr>
          <w:rFonts w:cs="Arial"/>
          <w:sz w:val="22"/>
          <w:szCs w:val="22"/>
        </w:rPr>
        <w:t xml:space="preserve"> gaat het vooral om het kunnen richten van de aandacht tijdens de communicatie. </w:t>
      </w:r>
      <w:r w:rsidRPr="00F507FA">
        <w:rPr>
          <w:rFonts w:cs="Arial"/>
          <w:i/>
          <w:iCs/>
          <w:sz w:val="22"/>
          <w:szCs w:val="22"/>
        </w:rPr>
        <w:t>Voorwaarden voor de spraakontwikkeling</w:t>
      </w:r>
      <w:r w:rsidRPr="00F507FA">
        <w:rPr>
          <w:rFonts w:cs="Arial"/>
          <w:sz w:val="22"/>
          <w:szCs w:val="22"/>
        </w:rPr>
        <w:t xml:space="preserve"> bevat logopedische doelen. Denk aan doelen rondom slikken.</w:t>
      </w:r>
    </w:p>
    <w:p w:rsidR="002667DA" w:rsidRPr="00F507FA" w:rsidRDefault="002667DA" w:rsidP="002667DA">
      <w:pPr>
        <w:shd w:val="clear" w:color="auto" w:fill="FFFFFF"/>
        <w:spacing w:after="120"/>
        <w:rPr>
          <w:rFonts w:cs="Arial"/>
          <w:sz w:val="22"/>
          <w:szCs w:val="22"/>
        </w:rPr>
      </w:pPr>
      <w:r w:rsidRPr="00F507FA">
        <w:rPr>
          <w:rFonts w:cs="Arial"/>
          <w:i/>
          <w:sz w:val="22"/>
          <w:szCs w:val="22"/>
        </w:rPr>
        <w:t xml:space="preserve">Inhoud </w:t>
      </w:r>
      <w:r w:rsidRPr="00F507FA">
        <w:rPr>
          <w:rFonts w:cs="Arial"/>
          <w:sz w:val="22"/>
          <w:szCs w:val="22"/>
        </w:rPr>
        <w:t>omvat onder andere woordenschat. Bij inhoud passief gaat het om het begrijpen van gebaren, picto's en woorden. Bij inhoud actief gaat het om het zelf kunnen produceren. Naast het begrijpen en gebruiken van losse woorden, valt ook het begrijpen en vertellen van verhalen onder inhoud, voor veel leerlingen is dit echter te hoog gegrepen.</w:t>
      </w:r>
    </w:p>
    <w:p w:rsidR="002667DA" w:rsidRPr="00F507FA" w:rsidRDefault="002667DA" w:rsidP="002667DA">
      <w:pPr>
        <w:shd w:val="clear" w:color="auto" w:fill="FFFFFF"/>
        <w:spacing w:after="120"/>
        <w:rPr>
          <w:rFonts w:cs="Arial"/>
          <w:sz w:val="22"/>
          <w:szCs w:val="22"/>
        </w:rPr>
      </w:pPr>
      <w:r w:rsidRPr="00F507FA">
        <w:rPr>
          <w:rFonts w:cs="Arial"/>
          <w:i/>
          <w:sz w:val="22"/>
          <w:szCs w:val="22"/>
        </w:rPr>
        <w:t>Taalgebruik</w:t>
      </w:r>
      <w:r w:rsidRPr="00F507FA">
        <w:rPr>
          <w:rFonts w:cs="Arial"/>
          <w:sz w:val="22"/>
          <w:szCs w:val="22"/>
        </w:rPr>
        <w:t xml:space="preserve"> betreft het kunnen toepassen en begrijpen van communicatieve functies. Taal kan ingezet worden om iets te vragen, mee te delen, als sociale routine (denk aan groeten) of bijvoorbeeld om iets te weigeren of een voorkeur aan te geven.</w:t>
      </w:r>
    </w:p>
    <w:p w:rsidR="002667DA" w:rsidRPr="00F507FA" w:rsidRDefault="002667DA" w:rsidP="002667DA">
      <w:pPr>
        <w:shd w:val="clear" w:color="auto" w:fill="FFFFFF"/>
        <w:spacing w:after="120"/>
        <w:rPr>
          <w:rFonts w:cs="Arial"/>
          <w:sz w:val="22"/>
          <w:szCs w:val="22"/>
        </w:rPr>
      </w:pPr>
      <w:r w:rsidRPr="00F507FA">
        <w:rPr>
          <w:rFonts w:cs="Arial"/>
          <w:i/>
          <w:sz w:val="22"/>
          <w:szCs w:val="22"/>
        </w:rPr>
        <w:t>Vorm</w:t>
      </w:r>
      <w:r w:rsidRPr="00F507FA">
        <w:rPr>
          <w:rFonts w:cs="Arial"/>
          <w:sz w:val="22"/>
          <w:szCs w:val="22"/>
        </w:rPr>
        <w:t xml:space="preserve"> gaat over klanken en structuren. Voor de leerlingen met een IQ tot 35 is </w:t>
      </w:r>
      <w:r w:rsidR="00EA7795" w:rsidRPr="00F507FA">
        <w:rPr>
          <w:rFonts w:cs="Arial"/>
          <w:sz w:val="22"/>
          <w:szCs w:val="22"/>
        </w:rPr>
        <w:t>vooral</w:t>
      </w:r>
      <w:r w:rsidRPr="00F507FA">
        <w:rPr>
          <w:rFonts w:cs="Arial"/>
          <w:sz w:val="22"/>
          <w:szCs w:val="22"/>
        </w:rPr>
        <w:t xml:space="preserve"> het herkennen en zelf kunnen produceren van klanken van belang. Het gebruik van grammaticale structuren valt ook onder vorm, omdat dit bij een hoger niveau past, komt dit niet in de leerlijn naar voren. </w:t>
      </w:r>
    </w:p>
    <w:p w:rsidR="002667DA" w:rsidRPr="00F507FA" w:rsidRDefault="002667DA" w:rsidP="002667DA">
      <w:pPr>
        <w:shd w:val="clear" w:color="auto" w:fill="FFFFFF"/>
        <w:spacing w:after="120"/>
        <w:rPr>
          <w:rFonts w:cs="Arial"/>
          <w:i/>
          <w:sz w:val="22"/>
          <w:szCs w:val="22"/>
        </w:rPr>
      </w:pPr>
      <w:r w:rsidRPr="00F507FA">
        <w:rPr>
          <w:rFonts w:cs="Arial"/>
          <w:i/>
          <w:sz w:val="22"/>
          <w:szCs w:val="22"/>
        </w:rPr>
        <w:t>Communicatie in relatie tot andere leerlijnen</w:t>
      </w:r>
    </w:p>
    <w:p w:rsidR="002667DA" w:rsidRPr="00F507FA" w:rsidRDefault="002667DA" w:rsidP="002667DA">
      <w:pPr>
        <w:shd w:val="clear" w:color="auto" w:fill="FFFFFF"/>
        <w:spacing w:after="120"/>
        <w:rPr>
          <w:rFonts w:cs="Arial"/>
          <w:sz w:val="22"/>
          <w:szCs w:val="22"/>
        </w:rPr>
      </w:pPr>
      <w:r w:rsidRPr="00F507FA">
        <w:rPr>
          <w:rFonts w:cs="Arial"/>
          <w:sz w:val="22"/>
          <w:szCs w:val="22"/>
        </w:rPr>
        <w:t>Verschillende gebieden zijn verweven met communicatie. Zo heeft de leerlingen bepaalde vaardigheden op het gebied van motoriek nodig om te komen tot een goede uitspraak en het maken van gebaren. De zintuiglijke ontwikkeling is van belang voor communicatie. Auditieve waarneming is nodig om taal te begrijpen en om nieuwe klanken en woorden aan te leren.</w:t>
      </w:r>
    </w:p>
    <w:p w:rsidR="002667DA" w:rsidRPr="00F507FA" w:rsidRDefault="002667DA" w:rsidP="002667DA">
      <w:pPr>
        <w:shd w:val="clear" w:color="auto" w:fill="FFFFFF"/>
        <w:spacing w:after="120"/>
        <w:rPr>
          <w:rFonts w:cs="Arial"/>
          <w:sz w:val="22"/>
          <w:szCs w:val="22"/>
        </w:rPr>
      </w:pPr>
      <w:r w:rsidRPr="00F507FA">
        <w:rPr>
          <w:rFonts w:cs="Arial"/>
          <w:sz w:val="22"/>
          <w:szCs w:val="22"/>
        </w:rPr>
        <w:t>Voor het gebruik van verwijzers moet de leerling kunnen matchen (visuele waarneming). De leerling moet immers leren welke activiteiten/woorden horen bij de verwijzer.</w:t>
      </w:r>
    </w:p>
    <w:p w:rsidR="005650B8" w:rsidRDefault="002667DA" w:rsidP="002667DA">
      <w:pPr>
        <w:shd w:val="clear" w:color="auto" w:fill="FFFFFF"/>
        <w:rPr>
          <w:rFonts w:cs="Arial"/>
          <w:sz w:val="22"/>
          <w:szCs w:val="22"/>
        </w:rPr>
      </w:pPr>
      <w:r w:rsidRPr="00F507FA">
        <w:rPr>
          <w:rFonts w:cs="Arial"/>
          <w:sz w:val="22"/>
          <w:szCs w:val="22"/>
        </w:rPr>
        <w:t xml:space="preserve">Wat betreft sociaal-emotionele ontwikkeling moet de leerling keuzes kunnen maken. Het kunnen overzien van een keuze (dus een bewuste keuze maken) gaat samen met het kunnen uiten van de keuze. In de leerlijn communicatie ligt het accent op het laatste, in de leerlijn sociaal-emotionele ontwikkeling op het overzien van de gevolgen van een keuze. </w:t>
      </w:r>
    </w:p>
    <w:p w:rsidR="005650B8" w:rsidRDefault="005650B8" w:rsidP="002667DA">
      <w:pPr>
        <w:shd w:val="clear" w:color="auto" w:fill="FFFFFF"/>
        <w:rPr>
          <w:rFonts w:cs="Arial"/>
          <w:sz w:val="22"/>
          <w:szCs w:val="22"/>
        </w:rPr>
      </w:pPr>
    </w:p>
    <w:p w:rsidR="002667DA" w:rsidRPr="00F507FA" w:rsidRDefault="005650B8" w:rsidP="002667DA">
      <w:pPr>
        <w:shd w:val="clear" w:color="auto" w:fill="FFFFFF"/>
        <w:rPr>
          <w:rFonts w:cs="Arial"/>
          <w:sz w:val="22"/>
          <w:szCs w:val="22"/>
        </w:rPr>
      </w:pPr>
      <w:r w:rsidRPr="005650B8">
        <w:rPr>
          <w:rFonts w:cs="Arial"/>
          <w:b/>
          <w:sz w:val="22"/>
          <w:szCs w:val="22"/>
        </w:rPr>
        <w:t>2.7.5</w:t>
      </w:r>
      <w:r>
        <w:rPr>
          <w:rFonts w:cs="Arial"/>
          <w:sz w:val="22"/>
          <w:szCs w:val="22"/>
        </w:rPr>
        <w:t xml:space="preserve"> </w:t>
      </w:r>
      <w:r>
        <w:rPr>
          <w:rFonts w:cs="Arial"/>
          <w:sz w:val="22"/>
          <w:szCs w:val="22"/>
        </w:rPr>
        <w:tab/>
      </w:r>
      <w:r w:rsidR="002667DA" w:rsidRPr="00F507FA">
        <w:rPr>
          <w:rFonts w:cs="Arial"/>
          <w:b/>
          <w:sz w:val="22"/>
          <w:szCs w:val="22"/>
        </w:rPr>
        <w:t>Zelfredzaamheid</w:t>
      </w:r>
      <w:r w:rsidR="002667DA" w:rsidRPr="00F507FA">
        <w:rPr>
          <w:rFonts w:cs="Arial"/>
          <w:sz w:val="22"/>
          <w:szCs w:val="22"/>
        </w:rPr>
        <w:t xml:space="preserve"> </w:t>
      </w:r>
    </w:p>
    <w:p w:rsidR="002667DA" w:rsidRPr="00F507FA" w:rsidRDefault="002667DA" w:rsidP="002667DA">
      <w:pPr>
        <w:shd w:val="clear" w:color="auto" w:fill="FFFFFF"/>
        <w:rPr>
          <w:rFonts w:cs="Arial"/>
          <w:sz w:val="22"/>
          <w:szCs w:val="22"/>
        </w:rPr>
      </w:pPr>
    </w:p>
    <w:p w:rsidR="002667DA" w:rsidRPr="00F507FA" w:rsidRDefault="002667DA" w:rsidP="002667DA">
      <w:pPr>
        <w:shd w:val="clear" w:color="auto" w:fill="FFFFFF"/>
        <w:rPr>
          <w:rFonts w:cs="Arial"/>
          <w:sz w:val="22"/>
          <w:szCs w:val="22"/>
        </w:rPr>
      </w:pPr>
      <w:r w:rsidRPr="00F507FA">
        <w:rPr>
          <w:rFonts w:cs="Arial"/>
          <w:sz w:val="22"/>
          <w:szCs w:val="22"/>
        </w:rPr>
        <w:lastRenderedPageBreak/>
        <w:t xml:space="preserve">In de vroegste fases (stamlijn) is de leerling volledig afhankelijk van de verzorging van anderen. De leerling krijgt een steeds actievere rol bij het zorgen voor zijn eigen hygiëne, eten en drinken en aan- en uitkleden. </w:t>
      </w:r>
    </w:p>
    <w:p w:rsidR="002667DA" w:rsidRPr="00F507FA" w:rsidRDefault="002667DA" w:rsidP="002667DA">
      <w:pPr>
        <w:shd w:val="clear" w:color="auto" w:fill="FFFFFF"/>
        <w:rPr>
          <w:rFonts w:cs="Arial"/>
          <w:sz w:val="22"/>
          <w:szCs w:val="22"/>
        </w:rPr>
      </w:pPr>
    </w:p>
    <w:p w:rsidR="002667DA" w:rsidRPr="00F507FA" w:rsidRDefault="002667DA" w:rsidP="002667DA">
      <w:pPr>
        <w:shd w:val="clear" w:color="auto" w:fill="FFFFFF"/>
        <w:rPr>
          <w:rFonts w:cs="Arial"/>
          <w:sz w:val="22"/>
          <w:szCs w:val="22"/>
        </w:rPr>
      </w:pPr>
      <w:r w:rsidRPr="00F507FA">
        <w:rPr>
          <w:rFonts w:cs="Arial"/>
          <w:sz w:val="22"/>
          <w:szCs w:val="22"/>
        </w:rPr>
        <w:t xml:space="preserve">Veel leerlingen zullen op het gebied van zelfredzaamheid hoger uitkomen dan een ontwikkelingsniveau van 24 maanden. Ervaring speelt immers een grote rol bij het verkrijgen van vaardigheden op dit gebied. Doordat zelfredzaamheidhandelingen dagelijks terugkeren, heeft de leerling veel oefening op dit gebied. Dit zorgt ervoor dat de leerling de vaardigheden goed leert beheersen. </w:t>
      </w:r>
    </w:p>
    <w:p w:rsidR="002667DA" w:rsidRPr="00F507FA" w:rsidRDefault="002667DA" w:rsidP="002667DA">
      <w:pPr>
        <w:shd w:val="clear" w:color="auto" w:fill="FFFFFF"/>
        <w:rPr>
          <w:rFonts w:cs="Arial"/>
          <w:sz w:val="22"/>
          <w:szCs w:val="22"/>
        </w:rPr>
      </w:pPr>
      <w:r w:rsidRPr="00F507FA">
        <w:rPr>
          <w:rFonts w:cs="Arial"/>
          <w:i/>
          <w:sz w:val="22"/>
          <w:szCs w:val="22"/>
        </w:rPr>
        <w:t>Hygiëne</w:t>
      </w:r>
      <w:r w:rsidRPr="00F507FA">
        <w:rPr>
          <w:rFonts w:cs="Arial"/>
          <w:sz w:val="22"/>
          <w:szCs w:val="22"/>
        </w:rPr>
        <w:t xml:space="preserve"> </w:t>
      </w:r>
    </w:p>
    <w:p w:rsidR="002667DA" w:rsidRPr="00F507FA" w:rsidRDefault="002667DA" w:rsidP="002667DA">
      <w:pPr>
        <w:shd w:val="clear" w:color="auto" w:fill="FFFFFF"/>
        <w:rPr>
          <w:rFonts w:cs="Arial"/>
          <w:sz w:val="22"/>
          <w:szCs w:val="22"/>
        </w:rPr>
      </w:pPr>
      <w:r w:rsidRPr="00F507FA">
        <w:rPr>
          <w:rFonts w:cs="Arial"/>
          <w:sz w:val="22"/>
          <w:szCs w:val="22"/>
        </w:rPr>
        <w:t xml:space="preserve">Onder hygiëne valt het wassen en verzorgen van het lichaam. Ook zindelijkheidstraining valt onder deze leerlijn. Rondom dit onderwerp is slechts een beperkt aantal doelen opgenomen, omdat zindelijkheid voor een belangrijk deel afhankelijk is van de lichamelijke ontwikkeling van de leerling. Het is dus slechts voor een deel te trainen. </w:t>
      </w:r>
    </w:p>
    <w:p w:rsidR="00EF148E" w:rsidRPr="00F507FA" w:rsidRDefault="00EF148E" w:rsidP="002667DA">
      <w:pPr>
        <w:shd w:val="clear" w:color="auto" w:fill="FFFFFF"/>
        <w:rPr>
          <w:rFonts w:cs="Arial"/>
          <w:i/>
          <w:sz w:val="22"/>
          <w:szCs w:val="22"/>
        </w:rPr>
      </w:pPr>
    </w:p>
    <w:p w:rsidR="002667DA" w:rsidRPr="00F507FA" w:rsidRDefault="002667DA" w:rsidP="002667DA">
      <w:pPr>
        <w:shd w:val="clear" w:color="auto" w:fill="FFFFFF"/>
        <w:rPr>
          <w:rFonts w:cs="Arial"/>
          <w:sz w:val="22"/>
          <w:szCs w:val="22"/>
        </w:rPr>
      </w:pPr>
      <w:r w:rsidRPr="00F507FA">
        <w:rPr>
          <w:rFonts w:cs="Arial"/>
          <w:i/>
          <w:sz w:val="22"/>
          <w:szCs w:val="22"/>
        </w:rPr>
        <w:t>Eten- en drinken</w:t>
      </w:r>
      <w:r w:rsidRPr="00F507FA">
        <w:rPr>
          <w:rFonts w:cs="Arial"/>
          <w:sz w:val="22"/>
          <w:szCs w:val="22"/>
        </w:rPr>
        <w:t xml:space="preserve"> </w:t>
      </w:r>
    </w:p>
    <w:p w:rsidR="002667DA" w:rsidRPr="00F507FA" w:rsidRDefault="002667DA" w:rsidP="002667DA">
      <w:pPr>
        <w:shd w:val="clear" w:color="auto" w:fill="FFFFFF"/>
        <w:rPr>
          <w:rFonts w:cs="Arial"/>
          <w:sz w:val="22"/>
          <w:szCs w:val="22"/>
        </w:rPr>
      </w:pPr>
      <w:r w:rsidRPr="00F507FA">
        <w:rPr>
          <w:rFonts w:cs="Arial"/>
          <w:sz w:val="22"/>
          <w:szCs w:val="22"/>
        </w:rPr>
        <w:t xml:space="preserve">De leerling leert eten kauwen en zelf naar de mond te brengen. Doelen rondom slikken zijn niet uitgebreid in deze leerlijn opgenomen. Omdat dit specifieke training vereist, is dit een gebied voor logopedie. </w:t>
      </w:r>
    </w:p>
    <w:p w:rsidR="006E3261" w:rsidRPr="00F507FA" w:rsidRDefault="006E3261" w:rsidP="002667DA">
      <w:pPr>
        <w:shd w:val="clear" w:color="auto" w:fill="FFFFFF"/>
        <w:rPr>
          <w:rFonts w:cs="Arial"/>
          <w:sz w:val="22"/>
          <w:szCs w:val="22"/>
        </w:rPr>
      </w:pPr>
    </w:p>
    <w:p w:rsidR="002667DA" w:rsidRPr="00F507FA" w:rsidRDefault="002667DA" w:rsidP="002667DA">
      <w:pPr>
        <w:shd w:val="clear" w:color="auto" w:fill="FFFFFF"/>
        <w:rPr>
          <w:rFonts w:cs="Arial"/>
          <w:sz w:val="22"/>
          <w:szCs w:val="22"/>
        </w:rPr>
      </w:pPr>
      <w:r w:rsidRPr="00F507FA">
        <w:rPr>
          <w:rFonts w:cs="Arial"/>
          <w:i/>
          <w:sz w:val="22"/>
          <w:szCs w:val="22"/>
        </w:rPr>
        <w:t>Aan- en uitkleden</w:t>
      </w:r>
      <w:r w:rsidRPr="00F507FA">
        <w:rPr>
          <w:rFonts w:cs="Arial"/>
          <w:sz w:val="22"/>
          <w:szCs w:val="22"/>
        </w:rPr>
        <w:t xml:space="preserve"> </w:t>
      </w:r>
    </w:p>
    <w:p w:rsidR="002667DA" w:rsidRPr="00F507FA" w:rsidRDefault="002667DA" w:rsidP="002667DA">
      <w:pPr>
        <w:shd w:val="clear" w:color="auto" w:fill="FFFFFF"/>
        <w:rPr>
          <w:rFonts w:cs="Arial"/>
          <w:sz w:val="22"/>
          <w:szCs w:val="22"/>
        </w:rPr>
      </w:pPr>
      <w:r w:rsidRPr="00F507FA">
        <w:rPr>
          <w:rFonts w:cs="Arial"/>
          <w:sz w:val="22"/>
          <w:szCs w:val="22"/>
        </w:rPr>
        <w:t xml:space="preserve">De leerling leert eerst zelf mee te werken aan het aan- en uitkleden. Uiteindelijk trekt hij ook zelf kleren aan- en uit. </w:t>
      </w:r>
    </w:p>
    <w:p w:rsidR="002667DA" w:rsidRPr="00F507FA" w:rsidRDefault="002667DA" w:rsidP="002667DA">
      <w:pPr>
        <w:shd w:val="clear" w:color="auto" w:fill="FFFFFF"/>
        <w:rPr>
          <w:rFonts w:cs="Arial"/>
          <w:sz w:val="22"/>
          <w:szCs w:val="22"/>
        </w:rPr>
      </w:pPr>
      <w:r w:rsidRPr="00F507FA">
        <w:rPr>
          <w:rFonts w:cs="Arial"/>
          <w:i/>
          <w:sz w:val="22"/>
          <w:szCs w:val="22"/>
        </w:rPr>
        <w:t>Zelfredzaamheid in relatie tot andere leerlijnen</w:t>
      </w:r>
      <w:r w:rsidRPr="00F507FA">
        <w:rPr>
          <w:rFonts w:cs="Arial"/>
          <w:sz w:val="22"/>
          <w:szCs w:val="22"/>
        </w:rPr>
        <w:t xml:space="preserve"> </w:t>
      </w:r>
    </w:p>
    <w:p w:rsidR="002667DA" w:rsidRPr="00F507FA" w:rsidRDefault="002667DA" w:rsidP="002667DA">
      <w:pPr>
        <w:shd w:val="clear" w:color="auto" w:fill="FFFFFF"/>
        <w:rPr>
          <w:rFonts w:cs="Arial"/>
          <w:sz w:val="22"/>
          <w:szCs w:val="22"/>
        </w:rPr>
      </w:pPr>
      <w:r w:rsidRPr="00F507FA">
        <w:rPr>
          <w:rFonts w:cs="Arial"/>
          <w:sz w:val="22"/>
          <w:szCs w:val="22"/>
        </w:rPr>
        <w:t xml:space="preserve">Voor veel zelfredzaamheidhandelingen heeft de leerling motorische vaardigheden nodig. Zo speelt bij brengen van eten naar de mond de fijne motoriek en oog-handcoördinatie een rol. Ook bij het aan- en uitkleden en zichzelf wassen heeft de leerling motorische vaardigheden nodig. </w:t>
      </w:r>
    </w:p>
    <w:p w:rsidR="002667DA" w:rsidRPr="00F507FA" w:rsidRDefault="002667DA" w:rsidP="002667DA">
      <w:pPr>
        <w:shd w:val="clear" w:color="auto" w:fill="FFFFFF"/>
        <w:rPr>
          <w:rFonts w:cs="Arial"/>
          <w:sz w:val="22"/>
          <w:szCs w:val="22"/>
        </w:rPr>
      </w:pPr>
    </w:p>
    <w:p w:rsidR="002667DA" w:rsidRPr="00F507FA" w:rsidRDefault="002667DA" w:rsidP="002667DA">
      <w:pPr>
        <w:shd w:val="clear" w:color="auto" w:fill="FFFFFF"/>
        <w:rPr>
          <w:rFonts w:ascii="Verdana" w:hAnsi="Verdana"/>
        </w:rPr>
      </w:pPr>
    </w:p>
    <w:p w:rsidR="002667DA" w:rsidRPr="00F507FA" w:rsidRDefault="00642EDE" w:rsidP="002667DA">
      <w:pPr>
        <w:pStyle w:val="Default"/>
        <w:shd w:val="clear" w:color="auto" w:fill="FFFFFF"/>
        <w:rPr>
          <w:rFonts w:ascii="Arial" w:hAnsi="Arial" w:cs="Arial"/>
          <w:b/>
          <w:color w:val="auto"/>
          <w:sz w:val="22"/>
          <w:szCs w:val="22"/>
        </w:rPr>
      </w:pPr>
      <w:r w:rsidRPr="00F507FA">
        <w:rPr>
          <w:rFonts w:ascii="Arial" w:hAnsi="Arial" w:cs="Arial"/>
          <w:b/>
          <w:color w:val="auto"/>
          <w:sz w:val="22"/>
          <w:szCs w:val="22"/>
        </w:rPr>
        <w:t>2.</w:t>
      </w:r>
      <w:r w:rsidR="00931949">
        <w:rPr>
          <w:rFonts w:ascii="Arial" w:hAnsi="Arial" w:cs="Arial"/>
          <w:b/>
          <w:color w:val="auto"/>
          <w:sz w:val="22"/>
          <w:szCs w:val="22"/>
        </w:rPr>
        <w:t>7.6</w:t>
      </w:r>
      <w:r w:rsidRPr="00F507FA">
        <w:rPr>
          <w:rFonts w:ascii="Arial" w:hAnsi="Arial" w:cs="Arial"/>
          <w:b/>
          <w:color w:val="auto"/>
          <w:sz w:val="22"/>
          <w:szCs w:val="22"/>
        </w:rPr>
        <w:tab/>
      </w:r>
      <w:r w:rsidR="002667DA" w:rsidRPr="00F507FA">
        <w:rPr>
          <w:rFonts w:ascii="Arial" w:hAnsi="Arial" w:cs="Arial"/>
          <w:b/>
          <w:color w:val="auto"/>
          <w:sz w:val="22"/>
          <w:szCs w:val="22"/>
        </w:rPr>
        <w:t xml:space="preserve">De leerlijnen ZML SO. </w:t>
      </w:r>
    </w:p>
    <w:p w:rsidR="002667DA" w:rsidRPr="00F507FA" w:rsidRDefault="002667DA" w:rsidP="002667DA">
      <w:pPr>
        <w:pStyle w:val="Default"/>
        <w:shd w:val="clear" w:color="auto" w:fill="FFFFFF"/>
        <w:rPr>
          <w:rFonts w:ascii="Arial" w:hAnsi="Arial" w:cs="Arial"/>
          <w:color w:val="auto"/>
          <w:sz w:val="22"/>
          <w:szCs w:val="22"/>
        </w:rPr>
      </w:pPr>
      <w:r w:rsidRPr="00F507FA">
        <w:rPr>
          <w:rFonts w:ascii="Arial" w:hAnsi="Arial" w:cs="Arial"/>
          <w:color w:val="auto"/>
          <w:sz w:val="22"/>
          <w:szCs w:val="22"/>
        </w:rPr>
        <w:t xml:space="preserve">Vakspecifiek gaat het om de volgende leerlijnen: mondelinge taal, schriftelijke taal, rekenen, bewegingsonderwijs, beeldende vorming, dramatische vorming, muziek en bewegen, natuur en techniek, oriëntatie op ruimte, oriëntatie op tijd, wonen en werken. Vakoverstijgend zijn dit de volgende leerlijnen: leren leren, spelontwikkeling, sociaal-emotionele ontwikkeling, omgaan met media, zintuiglijke en motorische ontwikkeling, ruimtelijke oriëntatie en mobiliteit. </w:t>
      </w:r>
    </w:p>
    <w:p w:rsidR="002667DA" w:rsidRPr="00F507FA" w:rsidRDefault="002667DA" w:rsidP="002667DA">
      <w:pPr>
        <w:shd w:val="clear" w:color="auto" w:fill="FFFFFF"/>
        <w:rPr>
          <w:rFonts w:cs="Arial"/>
          <w:b/>
          <w:sz w:val="22"/>
          <w:szCs w:val="22"/>
        </w:rPr>
      </w:pPr>
    </w:p>
    <w:p w:rsidR="002667DA" w:rsidRPr="00F507FA" w:rsidRDefault="002667DA" w:rsidP="002667DA">
      <w:pPr>
        <w:shd w:val="clear" w:color="auto" w:fill="FFFFFF"/>
        <w:rPr>
          <w:rFonts w:cs="Arial"/>
          <w:b/>
          <w:sz w:val="22"/>
          <w:szCs w:val="22"/>
        </w:rPr>
      </w:pPr>
    </w:p>
    <w:p w:rsidR="002667DA" w:rsidRPr="00F507FA" w:rsidRDefault="00642EDE" w:rsidP="002667DA">
      <w:pPr>
        <w:shd w:val="clear" w:color="auto" w:fill="FFFFFF"/>
        <w:rPr>
          <w:rFonts w:cs="Arial"/>
          <w:b/>
          <w:sz w:val="22"/>
          <w:szCs w:val="22"/>
        </w:rPr>
      </w:pPr>
      <w:r w:rsidRPr="00F507FA">
        <w:rPr>
          <w:rFonts w:cs="Arial"/>
          <w:b/>
          <w:sz w:val="22"/>
          <w:szCs w:val="22"/>
        </w:rPr>
        <w:t>2.</w:t>
      </w:r>
      <w:r w:rsidR="00931949">
        <w:rPr>
          <w:rFonts w:cs="Arial"/>
          <w:b/>
          <w:sz w:val="22"/>
          <w:szCs w:val="22"/>
        </w:rPr>
        <w:t>7.7</w:t>
      </w:r>
      <w:r w:rsidR="00F64069" w:rsidRPr="00F507FA">
        <w:rPr>
          <w:rFonts w:cs="Arial"/>
          <w:b/>
          <w:sz w:val="22"/>
          <w:szCs w:val="22"/>
        </w:rPr>
        <w:tab/>
      </w:r>
      <w:r w:rsidR="002667DA" w:rsidRPr="00F507FA">
        <w:rPr>
          <w:rFonts w:cs="Arial"/>
          <w:b/>
          <w:sz w:val="22"/>
          <w:szCs w:val="22"/>
        </w:rPr>
        <w:t>VSO leerlijnen.</w:t>
      </w:r>
    </w:p>
    <w:p w:rsidR="002667DA" w:rsidRPr="00F507FA" w:rsidRDefault="002667DA" w:rsidP="002667DA">
      <w:pPr>
        <w:shd w:val="clear" w:color="auto" w:fill="FFFFFF"/>
        <w:rPr>
          <w:rFonts w:cs="Arial"/>
          <w:sz w:val="22"/>
          <w:szCs w:val="22"/>
        </w:rPr>
      </w:pPr>
      <w:r w:rsidRPr="00F507FA">
        <w:rPr>
          <w:rFonts w:cs="Arial"/>
          <w:sz w:val="22"/>
          <w:szCs w:val="22"/>
        </w:rPr>
        <w:t>Dezelfde individuele leerlijnen vanuit het SO worden waar wenselijk ook gehanteerd binnen het VSO.</w:t>
      </w:r>
    </w:p>
    <w:p w:rsidR="002667DA" w:rsidRPr="00F507FA" w:rsidRDefault="002667DA" w:rsidP="002667DA">
      <w:pPr>
        <w:shd w:val="clear" w:color="auto" w:fill="FFFFFF"/>
        <w:rPr>
          <w:rFonts w:cs="Arial"/>
          <w:sz w:val="22"/>
          <w:szCs w:val="22"/>
        </w:rPr>
      </w:pPr>
      <w:r w:rsidRPr="00F507FA">
        <w:rPr>
          <w:rFonts w:cs="Arial"/>
          <w:sz w:val="22"/>
          <w:szCs w:val="22"/>
        </w:rPr>
        <w:t>Ter voorbereiding op dagbesteding worden doelen geformuleerd op groepsniveau. Deze worden per leerling gedifferentieerd.</w:t>
      </w:r>
    </w:p>
    <w:p w:rsidR="002667DA" w:rsidRPr="00F507FA" w:rsidRDefault="002667DA" w:rsidP="002667DA">
      <w:pPr>
        <w:shd w:val="clear" w:color="auto" w:fill="FFFFFF"/>
        <w:rPr>
          <w:rFonts w:cs="Arial"/>
          <w:sz w:val="22"/>
          <w:szCs w:val="22"/>
        </w:rPr>
      </w:pPr>
      <w:r w:rsidRPr="00F507FA">
        <w:rPr>
          <w:rFonts w:cs="Arial"/>
          <w:sz w:val="22"/>
          <w:szCs w:val="22"/>
        </w:rPr>
        <w:t>De leerlingen worden op niveau en behoefte ingedeeld binnen het Groeps Overstijgend Werken. (GOW)</w:t>
      </w:r>
    </w:p>
    <w:p w:rsidR="002667DA" w:rsidRPr="00F507FA" w:rsidRDefault="002667DA" w:rsidP="002667DA">
      <w:pPr>
        <w:shd w:val="clear" w:color="auto" w:fill="FFFFFF"/>
        <w:rPr>
          <w:rFonts w:cs="Arial"/>
          <w:sz w:val="22"/>
          <w:szCs w:val="22"/>
        </w:rPr>
      </w:pPr>
    </w:p>
    <w:p w:rsidR="002667DA" w:rsidRPr="00F507FA" w:rsidRDefault="00642EDE" w:rsidP="002667DA">
      <w:pPr>
        <w:widowControl w:val="0"/>
        <w:tabs>
          <w:tab w:val="left" w:pos="90"/>
        </w:tabs>
        <w:autoSpaceDE w:val="0"/>
        <w:autoSpaceDN w:val="0"/>
        <w:adjustRightInd w:val="0"/>
        <w:rPr>
          <w:rFonts w:cs="Arial"/>
          <w:b/>
          <w:bCs/>
          <w:sz w:val="22"/>
          <w:szCs w:val="22"/>
        </w:rPr>
      </w:pPr>
      <w:r w:rsidRPr="00F507FA">
        <w:rPr>
          <w:rFonts w:cs="Arial"/>
          <w:b/>
          <w:bCs/>
          <w:sz w:val="22"/>
          <w:szCs w:val="22"/>
        </w:rPr>
        <w:t>2.</w:t>
      </w:r>
      <w:r w:rsidR="00931949">
        <w:rPr>
          <w:rFonts w:cs="Arial"/>
          <w:b/>
          <w:bCs/>
          <w:sz w:val="22"/>
          <w:szCs w:val="22"/>
        </w:rPr>
        <w:t>7.8</w:t>
      </w:r>
      <w:r w:rsidRPr="00F507FA">
        <w:rPr>
          <w:rFonts w:cs="Arial"/>
          <w:b/>
          <w:bCs/>
          <w:sz w:val="22"/>
          <w:szCs w:val="22"/>
        </w:rPr>
        <w:tab/>
      </w:r>
      <w:r w:rsidR="002667DA" w:rsidRPr="00F507FA">
        <w:rPr>
          <w:rFonts w:cs="Arial"/>
          <w:b/>
          <w:bCs/>
          <w:sz w:val="22"/>
          <w:szCs w:val="22"/>
        </w:rPr>
        <w:t xml:space="preserve">Maasgouw </w:t>
      </w:r>
      <w:r w:rsidR="008C7EC2" w:rsidRPr="00F507FA">
        <w:rPr>
          <w:rFonts w:cs="Arial"/>
          <w:b/>
          <w:bCs/>
          <w:sz w:val="22"/>
          <w:szCs w:val="22"/>
        </w:rPr>
        <w:t xml:space="preserve">activiteiten </w:t>
      </w:r>
      <w:r w:rsidR="002667DA" w:rsidRPr="00F507FA">
        <w:rPr>
          <w:rFonts w:cs="Arial"/>
          <w:b/>
          <w:bCs/>
          <w:sz w:val="22"/>
          <w:szCs w:val="22"/>
        </w:rPr>
        <w:t>GOW</w:t>
      </w:r>
      <w:r w:rsidR="00EA7795">
        <w:rPr>
          <w:rFonts w:cs="Arial"/>
          <w:b/>
          <w:bCs/>
          <w:sz w:val="22"/>
          <w:szCs w:val="22"/>
        </w:rPr>
        <w:t xml:space="preserve"> ( Groeps-</w:t>
      </w:r>
      <w:r w:rsidR="008C7EC2" w:rsidRPr="00F507FA">
        <w:rPr>
          <w:rFonts w:cs="Arial"/>
          <w:b/>
          <w:bCs/>
          <w:sz w:val="22"/>
          <w:szCs w:val="22"/>
        </w:rPr>
        <w:t>Overstijgend Werken)</w:t>
      </w:r>
      <w:r w:rsidR="002667DA" w:rsidRPr="00F507FA">
        <w:rPr>
          <w:rFonts w:cs="Arial"/>
          <w:b/>
          <w:bCs/>
          <w:sz w:val="22"/>
          <w:szCs w:val="22"/>
        </w:rPr>
        <w:t>:</w:t>
      </w:r>
    </w:p>
    <w:p w:rsidR="002667DA" w:rsidRPr="00F507FA" w:rsidRDefault="002667DA" w:rsidP="00E15325">
      <w:pPr>
        <w:widowControl w:val="0"/>
        <w:numPr>
          <w:ilvl w:val="0"/>
          <w:numId w:val="92"/>
        </w:numPr>
        <w:tabs>
          <w:tab w:val="left" w:pos="90"/>
        </w:tabs>
        <w:autoSpaceDE w:val="0"/>
        <w:autoSpaceDN w:val="0"/>
        <w:adjustRightInd w:val="0"/>
        <w:spacing w:before="334"/>
        <w:contextualSpacing/>
        <w:rPr>
          <w:rFonts w:cs="Arial"/>
          <w:bCs/>
          <w:sz w:val="22"/>
          <w:szCs w:val="22"/>
        </w:rPr>
      </w:pPr>
      <w:r w:rsidRPr="00F507FA">
        <w:rPr>
          <w:rFonts w:cs="Arial"/>
          <w:bCs/>
          <w:sz w:val="22"/>
          <w:szCs w:val="22"/>
        </w:rPr>
        <w:t>BiM snoezelen</w:t>
      </w:r>
    </w:p>
    <w:p w:rsidR="002667DA" w:rsidRPr="00F507FA" w:rsidRDefault="00931949" w:rsidP="00E15325">
      <w:pPr>
        <w:widowControl w:val="0"/>
        <w:numPr>
          <w:ilvl w:val="0"/>
          <w:numId w:val="92"/>
        </w:numPr>
        <w:tabs>
          <w:tab w:val="left" w:pos="90"/>
        </w:tabs>
        <w:autoSpaceDE w:val="0"/>
        <w:autoSpaceDN w:val="0"/>
        <w:adjustRightInd w:val="0"/>
        <w:spacing w:before="334"/>
        <w:contextualSpacing/>
        <w:rPr>
          <w:rFonts w:cs="Arial"/>
          <w:bCs/>
          <w:sz w:val="22"/>
          <w:szCs w:val="22"/>
        </w:rPr>
      </w:pPr>
      <w:r>
        <w:rPr>
          <w:rFonts w:cs="Arial"/>
          <w:bCs/>
          <w:sz w:val="22"/>
          <w:szCs w:val="22"/>
        </w:rPr>
        <w:t>C</w:t>
      </w:r>
      <w:r w:rsidR="002667DA" w:rsidRPr="00F507FA">
        <w:rPr>
          <w:rFonts w:cs="Arial"/>
          <w:bCs/>
          <w:sz w:val="22"/>
          <w:szCs w:val="22"/>
        </w:rPr>
        <w:t>omputer</w:t>
      </w:r>
    </w:p>
    <w:p w:rsidR="002667DA" w:rsidRPr="00F507FA"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D</w:t>
      </w:r>
      <w:r w:rsidR="002667DA" w:rsidRPr="00F507FA">
        <w:rPr>
          <w:rFonts w:cs="Arial"/>
          <w:bCs/>
          <w:sz w:val="22"/>
          <w:szCs w:val="22"/>
        </w:rPr>
        <w:t>rama</w:t>
      </w:r>
    </w:p>
    <w:p w:rsidR="002667DA" w:rsidRPr="00F507FA"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E</w:t>
      </w:r>
      <w:r w:rsidR="002667DA" w:rsidRPr="00F507FA">
        <w:rPr>
          <w:rFonts w:cs="Arial"/>
          <w:bCs/>
          <w:sz w:val="22"/>
          <w:szCs w:val="22"/>
        </w:rPr>
        <w:t>lektrisch rolstoel rijden</w:t>
      </w:r>
    </w:p>
    <w:p w:rsidR="002667DA" w:rsidRPr="00931949"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G</w:t>
      </w:r>
      <w:r w:rsidR="002667DA" w:rsidRPr="00F507FA">
        <w:rPr>
          <w:rFonts w:cs="Arial"/>
          <w:bCs/>
          <w:sz w:val="22"/>
          <w:szCs w:val="22"/>
        </w:rPr>
        <w:t>ymzaal</w:t>
      </w:r>
      <w:r>
        <w:rPr>
          <w:rFonts w:cs="Arial"/>
          <w:bCs/>
          <w:sz w:val="22"/>
          <w:szCs w:val="22"/>
        </w:rPr>
        <w:t xml:space="preserve"> (</w:t>
      </w:r>
      <w:r w:rsidR="002667DA" w:rsidRPr="00931949">
        <w:rPr>
          <w:rFonts w:cs="Arial"/>
          <w:bCs/>
          <w:sz w:val="22"/>
          <w:szCs w:val="22"/>
        </w:rPr>
        <w:t>beleven en ervaren</w:t>
      </w:r>
      <w:r>
        <w:rPr>
          <w:rFonts w:cs="Arial"/>
          <w:bCs/>
          <w:sz w:val="22"/>
          <w:szCs w:val="22"/>
        </w:rPr>
        <w:t xml:space="preserve">, </w:t>
      </w:r>
      <w:r w:rsidR="002667DA" w:rsidRPr="00931949">
        <w:rPr>
          <w:rFonts w:cs="Arial"/>
          <w:bCs/>
          <w:sz w:val="22"/>
          <w:szCs w:val="22"/>
        </w:rPr>
        <w:t>doen en denken</w:t>
      </w:r>
      <w:r>
        <w:rPr>
          <w:rFonts w:cs="Arial"/>
          <w:bCs/>
          <w:sz w:val="22"/>
          <w:szCs w:val="22"/>
        </w:rPr>
        <w:t xml:space="preserve">, </w:t>
      </w:r>
      <w:r w:rsidR="002667DA" w:rsidRPr="00931949">
        <w:rPr>
          <w:rFonts w:cs="Arial"/>
          <w:bCs/>
          <w:sz w:val="22"/>
          <w:szCs w:val="22"/>
        </w:rPr>
        <w:t>bewegen en plezier</w:t>
      </w:r>
      <w:r>
        <w:rPr>
          <w:rFonts w:cs="Arial"/>
          <w:bCs/>
          <w:sz w:val="22"/>
          <w:szCs w:val="22"/>
        </w:rPr>
        <w:t xml:space="preserve">, </w:t>
      </w:r>
      <w:r w:rsidR="002667DA" w:rsidRPr="00931949">
        <w:rPr>
          <w:rFonts w:cs="Arial"/>
          <w:bCs/>
          <w:sz w:val="22"/>
          <w:szCs w:val="22"/>
        </w:rPr>
        <w:t>ontspannen</w:t>
      </w:r>
      <w:r>
        <w:rPr>
          <w:rFonts w:cs="Arial"/>
          <w:bCs/>
          <w:sz w:val="22"/>
          <w:szCs w:val="22"/>
        </w:rPr>
        <w:t>)</w:t>
      </w:r>
    </w:p>
    <w:p w:rsidR="002667DA" w:rsidRPr="00F507FA"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F</w:t>
      </w:r>
      <w:r w:rsidR="002667DA" w:rsidRPr="00F507FA">
        <w:rPr>
          <w:rFonts w:cs="Arial"/>
          <w:bCs/>
          <w:sz w:val="22"/>
          <w:szCs w:val="22"/>
        </w:rPr>
        <w:t>ietsen</w:t>
      </w:r>
    </w:p>
    <w:p w:rsidR="002667DA" w:rsidRPr="00F507FA"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G</w:t>
      </w:r>
      <w:r w:rsidR="002667DA" w:rsidRPr="00F507FA">
        <w:rPr>
          <w:rFonts w:cs="Arial"/>
          <w:bCs/>
          <w:sz w:val="22"/>
          <w:szCs w:val="22"/>
        </w:rPr>
        <w:t>roepslogo</w:t>
      </w:r>
    </w:p>
    <w:p w:rsidR="002667DA" w:rsidRPr="00931949"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T</w:t>
      </w:r>
      <w:r w:rsidR="002667DA" w:rsidRPr="00F507FA">
        <w:rPr>
          <w:rFonts w:cs="Arial"/>
          <w:bCs/>
          <w:sz w:val="22"/>
          <w:szCs w:val="22"/>
        </w:rPr>
        <w:t>extiele werkvormen</w:t>
      </w:r>
      <w:r>
        <w:rPr>
          <w:rFonts w:cs="Arial"/>
          <w:bCs/>
          <w:sz w:val="22"/>
          <w:szCs w:val="22"/>
        </w:rPr>
        <w:t xml:space="preserve"> (</w:t>
      </w:r>
      <w:r w:rsidR="002667DA" w:rsidRPr="00931949">
        <w:rPr>
          <w:rFonts w:cs="Arial"/>
          <w:bCs/>
          <w:sz w:val="22"/>
          <w:szCs w:val="22"/>
        </w:rPr>
        <w:t>vilten</w:t>
      </w:r>
      <w:r>
        <w:rPr>
          <w:rFonts w:cs="Arial"/>
          <w:bCs/>
          <w:sz w:val="22"/>
          <w:szCs w:val="22"/>
        </w:rPr>
        <w:t xml:space="preserve">, </w:t>
      </w:r>
      <w:r w:rsidR="002667DA" w:rsidRPr="00931949">
        <w:rPr>
          <w:rFonts w:cs="Arial"/>
          <w:bCs/>
          <w:sz w:val="22"/>
          <w:szCs w:val="22"/>
        </w:rPr>
        <w:t>tekenen</w:t>
      </w:r>
      <w:r>
        <w:rPr>
          <w:rFonts w:cs="Arial"/>
          <w:bCs/>
          <w:sz w:val="22"/>
          <w:szCs w:val="22"/>
        </w:rPr>
        <w:t xml:space="preserve">, </w:t>
      </w:r>
      <w:r w:rsidR="002667DA" w:rsidRPr="00931949">
        <w:rPr>
          <w:rFonts w:cs="Arial"/>
          <w:bCs/>
          <w:sz w:val="22"/>
          <w:szCs w:val="22"/>
        </w:rPr>
        <w:t>verven</w:t>
      </w:r>
      <w:r>
        <w:rPr>
          <w:rFonts w:cs="Arial"/>
          <w:bCs/>
          <w:sz w:val="22"/>
          <w:szCs w:val="22"/>
        </w:rPr>
        <w:t>)</w:t>
      </w:r>
    </w:p>
    <w:p w:rsidR="002667DA" w:rsidRPr="00931949" w:rsidRDefault="00931949" w:rsidP="00E15325">
      <w:pPr>
        <w:widowControl w:val="0"/>
        <w:numPr>
          <w:ilvl w:val="0"/>
          <w:numId w:val="92"/>
        </w:numPr>
        <w:tabs>
          <w:tab w:val="left" w:pos="90"/>
        </w:tabs>
        <w:autoSpaceDE w:val="0"/>
        <w:autoSpaceDN w:val="0"/>
        <w:adjustRightInd w:val="0"/>
        <w:rPr>
          <w:rFonts w:cs="Arial"/>
          <w:bCs/>
          <w:sz w:val="22"/>
          <w:szCs w:val="22"/>
        </w:rPr>
      </w:pPr>
      <w:r>
        <w:rPr>
          <w:rFonts w:cs="Arial"/>
          <w:bCs/>
          <w:sz w:val="22"/>
          <w:szCs w:val="22"/>
        </w:rPr>
        <w:t>I</w:t>
      </w:r>
      <w:r w:rsidR="002667DA" w:rsidRPr="00F507FA">
        <w:rPr>
          <w:rFonts w:cs="Arial"/>
          <w:bCs/>
          <w:sz w:val="22"/>
          <w:szCs w:val="22"/>
        </w:rPr>
        <w:t>ndustrieel werk</w:t>
      </w:r>
      <w:r>
        <w:rPr>
          <w:rFonts w:cs="Arial"/>
          <w:bCs/>
          <w:sz w:val="22"/>
          <w:szCs w:val="22"/>
        </w:rPr>
        <w:t xml:space="preserve"> (d</w:t>
      </w:r>
      <w:r w:rsidR="002667DA" w:rsidRPr="00931949">
        <w:rPr>
          <w:rFonts w:cs="Arial"/>
          <w:bCs/>
          <w:sz w:val="22"/>
          <w:szCs w:val="22"/>
        </w:rPr>
        <w:t>oelen m.b.t. de duur van de arbeid</w:t>
      </w:r>
      <w:r>
        <w:rPr>
          <w:rFonts w:cs="Arial"/>
          <w:bCs/>
          <w:sz w:val="22"/>
          <w:szCs w:val="22"/>
        </w:rPr>
        <w:t>, d</w:t>
      </w:r>
      <w:r w:rsidR="002667DA" w:rsidRPr="00931949">
        <w:rPr>
          <w:rFonts w:cs="Arial"/>
          <w:bCs/>
          <w:sz w:val="22"/>
          <w:szCs w:val="22"/>
        </w:rPr>
        <w:t>oelen m.b.t. de zelfstandigheid</w:t>
      </w:r>
      <w:r>
        <w:rPr>
          <w:rFonts w:cs="Arial"/>
          <w:bCs/>
          <w:sz w:val="22"/>
          <w:szCs w:val="22"/>
        </w:rPr>
        <w:t xml:space="preserve"> en d</w:t>
      </w:r>
      <w:r w:rsidR="002667DA" w:rsidRPr="00931949">
        <w:rPr>
          <w:rFonts w:cs="Arial"/>
          <w:bCs/>
          <w:sz w:val="22"/>
          <w:szCs w:val="22"/>
        </w:rPr>
        <w:t>oelen m.b.t. de inhoud</w:t>
      </w:r>
    </w:p>
    <w:p w:rsidR="002667DA" w:rsidRPr="00F507FA"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M</w:t>
      </w:r>
      <w:r w:rsidR="002667DA" w:rsidRPr="00F507FA">
        <w:rPr>
          <w:rFonts w:cs="Arial"/>
          <w:bCs/>
          <w:sz w:val="22"/>
          <w:szCs w:val="22"/>
        </w:rPr>
        <w:t>uziek</w:t>
      </w:r>
    </w:p>
    <w:p w:rsidR="002667DA" w:rsidRPr="00931949"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lastRenderedPageBreak/>
        <w:t>S</w:t>
      </w:r>
      <w:r w:rsidR="002667DA" w:rsidRPr="00F507FA">
        <w:rPr>
          <w:rFonts w:cs="Arial"/>
          <w:bCs/>
          <w:sz w:val="22"/>
          <w:szCs w:val="22"/>
        </w:rPr>
        <w:t>feer en beleef</w:t>
      </w:r>
      <w:r>
        <w:rPr>
          <w:rFonts w:cs="Arial"/>
          <w:bCs/>
          <w:sz w:val="22"/>
          <w:szCs w:val="22"/>
        </w:rPr>
        <w:t xml:space="preserve"> (o</w:t>
      </w:r>
      <w:r w:rsidR="002667DA" w:rsidRPr="00931949">
        <w:rPr>
          <w:rFonts w:cs="Arial"/>
          <w:bCs/>
          <w:sz w:val="22"/>
          <w:szCs w:val="22"/>
        </w:rPr>
        <w:t>ntwikkelingen van de zintuigen</w:t>
      </w:r>
      <w:r>
        <w:rPr>
          <w:rFonts w:cs="Arial"/>
          <w:bCs/>
          <w:sz w:val="22"/>
          <w:szCs w:val="22"/>
        </w:rPr>
        <w:t xml:space="preserve">, </w:t>
      </w:r>
      <w:r>
        <w:rPr>
          <w:rFonts w:cs="Arial"/>
          <w:sz w:val="22"/>
          <w:szCs w:val="22"/>
        </w:rPr>
        <w:t xml:space="preserve">auditieve ontwikkeling, </w:t>
      </w:r>
      <w:r w:rsidR="002667DA" w:rsidRPr="00931949">
        <w:rPr>
          <w:rFonts w:cs="Arial"/>
          <w:bCs/>
          <w:sz w:val="22"/>
          <w:szCs w:val="22"/>
        </w:rPr>
        <w:t>visuele ontwikkeling</w:t>
      </w:r>
      <w:r>
        <w:rPr>
          <w:rFonts w:cs="Arial"/>
          <w:bCs/>
          <w:sz w:val="22"/>
          <w:szCs w:val="22"/>
        </w:rPr>
        <w:t xml:space="preserve">, </w:t>
      </w:r>
      <w:r w:rsidR="002667DA" w:rsidRPr="00931949">
        <w:rPr>
          <w:rFonts w:cs="Arial"/>
          <w:bCs/>
          <w:sz w:val="22"/>
          <w:szCs w:val="22"/>
        </w:rPr>
        <w:t>tactiele ontwikkeling</w:t>
      </w:r>
      <w:r>
        <w:rPr>
          <w:rFonts w:cs="Arial"/>
          <w:bCs/>
          <w:sz w:val="22"/>
          <w:szCs w:val="22"/>
        </w:rPr>
        <w:t>. s</w:t>
      </w:r>
      <w:r w:rsidR="002667DA" w:rsidRPr="00931949">
        <w:rPr>
          <w:rFonts w:cs="Arial"/>
          <w:bCs/>
          <w:sz w:val="22"/>
          <w:szCs w:val="22"/>
        </w:rPr>
        <w:t>maak/reukontwikkeling</w:t>
      </w:r>
      <w:r>
        <w:rPr>
          <w:rFonts w:cs="Arial"/>
          <w:bCs/>
          <w:sz w:val="22"/>
          <w:szCs w:val="22"/>
        </w:rPr>
        <w:t>)</w:t>
      </w:r>
    </w:p>
    <w:p w:rsidR="002667DA" w:rsidRPr="00931949"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S</w:t>
      </w:r>
      <w:r w:rsidR="002667DA" w:rsidRPr="00F507FA">
        <w:rPr>
          <w:rFonts w:cs="Arial"/>
          <w:bCs/>
          <w:sz w:val="22"/>
          <w:szCs w:val="22"/>
        </w:rPr>
        <w:t>ociale weerbaarheid</w:t>
      </w:r>
      <w:r>
        <w:rPr>
          <w:rFonts w:cs="Arial"/>
          <w:bCs/>
          <w:sz w:val="22"/>
          <w:szCs w:val="22"/>
        </w:rPr>
        <w:t xml:space="preserve"> (</w:t>
      </w:r>
      <w:r w:rsidR="002667DA" w:rsidRPr="00931949">
        <w:rPr>
          <w:rFonts w:cs="Arial"/>
          <w:bCs/>
          <w:sz w:val="22"/>
          <w:szCs w:val="22"/>
        </w:rPr>
        <w:t>het verbeteren van de relatie met jezelf</w:t>
      </w:r>
      <w:r>
        <w:rPr>
          <w:rFonts w:cs="Arial"/>
          <w:bCs/>
          <w:sz w:val="22"/>
          <w:szCs w:val="22"/>
        </w:rPr>
        <w:t xml:space="preserve"> en </w:t>
      </w:r>
      <w:r w:rsidR="002667DA" w:rsidRPr="00931949">
        <w:rPr>
          <w:rFonts w:cs="Arial"/>
          <w:bCs/>
          <w:sz w:val="22"/>
          <w:szCs w:val="22"/>
        </w:rPr>
        <w:t>het verbeteren van de relatie met de ander</w:t>
      </w:r>
      <w:r>
        <w:rPr>
          <w:rFonts w:cs="Arial"/>
          <w:bCs/>
          <w:sz w:val="22"/>
          <w:szCs w:val="22"/>
        </w:rPr>
        <w:t>)</w:t>
      </w:r>
    </w:p>
    <w:p w:rsidR="002667DA" w:rsidRPr="00F507FA"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T</w:t>
      </w:r>
      <w:r w:rsidR="002667DA" w:rsidRPr="00F507FA">
        <w:rPr>
          <w:rFonts w:cs="Arial"/>
          <w:bCs/>
          <w:sz w:val="22"/>
          <w:szCs w:val="22"/>
        </w:rPr>
        <w:t>uin</w:t>
      </w:r>
    </w:p>
    <w:p w:rsidR="002667DA" w:rsidRPr="00F507FA"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Z</w:t>
      </w:r>
      <w:r w:rsidR="002667DA" w:rsidRPr="00F507FA">
        <w:rPr>
          <w:rFonts w:cs="Arial"/>
          <w:bCs/>
          <w:sz w:val="22"/>
          <w:szCs w:val="22"/>
        </w:rPr>
        <w:t>wemmen</w:t>
      </w:r>
    </w:p>
    <w:p w:rsidR="002667DA" w:rsidRPr="00F507FA" w:rsidRDefault="00931949" w:rsidP="00E15325">
      <w:pPr>
        <w:widowControl w:val="0"/>
        <w:numPr>
          <w:ilvl w:val="0"/>
          <w:numId w:val="92"/>
        </w:numPr>
        <w:tabs>
          <w:tab w:val="left" w:pos="90"/>
        </w:tabs>
        <w:autoSpaceDE w:val="0"/>
        <w:autoSpaceDN w:val="0"/>
        <w:adjustRightInd w:val="0"/>
        <w:spacing w:before="271"/>
        <w:contextualSpacing/>
        <w:rPr>
          <w:rFonts w:cs="Arial"/>
          <w:bCs/>
          <w:sz w:val="22"/>
          <w:szCs w:val="22"/>
        </w:rPr>
      </w:pPr>
      <w:r>
        <w:rPr>
          <w:rFonts w:cs="Arial"/>
          <w:bCs/>
          <w:sz w:val="22"/>
          <w:szCs w:val="22"/>
        </w:rPr>
        <w:t>K</w:t>
      </w:r>
      <w:r w:rsidR="002667DA" w:rsidRPr="00F507FA">
        <w:rPr>
          <w:rFonts w:cs="Arial"/>
          <w:bCs/>
          <w:sz w:val="22"/>
          <w:szCs w:val="22"/>
        </w:rPr>
        <w:t>oken</w:t>
      </w:r>
    </w:p>
    <w:p w:rsidR="002667DA" w:rsidRPr="00F507FA" w:rsidRDefault="002667DA" w:rsidP="002667DA">
      <w:pPr>
        <w:widowControl w:val="0"/>
        <w:tabs>
          <w:tab w:val="left" w:pos="90"/>
          <w:tab w:val="right" w:pos="8961"/>
          <w:tab w:val="left" w:pos="9540"/>
          <w:tab w:val="left" w:pos="9810"/>
        </w:tabs>
        <w:autoSpaceDE w:val="0"/>
        <w:autoSpaceDN w:val="0"/>
        <w:adjustRightInd w:val="0"/>
        <w:spacing w:before="202"/>
        <w:contextualSpacing/>
        <w:rPr>
          <w:rFonts w:cs="Arial"/>
          <w:sz w:val="22"/>
          <w:szCs w:val="22"/>
        </w:rPr>
      </w:pPr>
    </w:p>
    <w:p w:rsidR="002667DA" w:rsidRPr="00931949" w:rsidRDefault="008C7EC2" w:rsidP="002667DA">
      <w:pPr>
        <w:widowControl w:val="0"/>
        <w:tabs>
          <w:tab w:val="left" w:pos="90"/>
        </w:tabs>
        <w:autoSpaceDE w:val="0"/>
        <w:autoSpaceDN w:val="0"/>
        <w:adjustRightInd w:val="0"/>
        <w:rPr>
          <w:rFonts w:cs="Arial"/>
          <w:sz w:val="22"/>
          <w:szCs w:val="22"/>
        </w:rPr>
      </w:pPr>
      <w:r w:rsidRPr="00F507FA">
        <w:rPr>
          <w:rFonts w:cs="Arial"/>
          <w:sz w:val="22"/>
          <w:szCs w:val="22"/>
        </w:rPr>
        <w:t>Bovenstaande activiteiten kunnen al naar gelang de instroom vanuit het SO worden gewijzigd.</w:t>
      </w:r>
    </w:p>
    <w:p w:rsidR="00101B72" w:rsidRDefault="00101B72" w:rsidP="00101B72">
      <w:pPr>
        <w:rPr>
          <w:b/>
          <w:sz w:val="22"/>
        </w:rPr>
      </w:pPr>
      <w:r>
        <w:rPr>
          <w:b/>
          <w:sz w:val="22"/>
        </w:rPr>
        <w:t>2.</w:t>
      </w:r>
      <w:r w:rsidR="00F64069">
        <w:rPr>
          <w:b/>
          <w:sz w:val="22"/>
        </w:rPr>
        <w:t>8</w:t>
      </w:r>
      <w:r>
        <w:rPr>
          <w:b/>
          <w:sz w:val="22"/>
        </w:rPr>
        <w:tab/>
        <w:t>Bewegingsonderwijs</w:t>
      </w:r>
    </w:p>
    <w:p w:rsidR="00101B72" w:rsidRDefault="00101B72" w:rsidP="00101B72">
      <w:pPr>
        <w:rPr>
          <w:u w:val="single"/>
        </w:rPr>
      </w:pPr>
    </w:p>
    <w:p w:rsidR="00101B72" w:rsidRDefault="00101B72" w:rsidP="00101B72">
      <w:pPr>
        <w:rPr>
          <w:sz w:val="22"/>
          <w:u w:val="single"/>
        </w:rPr>
      </w:pPr>
      <w:r>
        <w:rPr>
          <w:sz w:val="22"/>
          <w:u w:val="single"/>
        </w:rPr>
        <w:t>Doelstellingen:</w:t>
      </w:r>
    </w:p>
    <w:p w:rsidR="00101B72" w:rsidRDefault="00101B72" w:rsidP="00E15325">
      <w:pPr>
        <w:numPr>
          <w:ilvl w:val="0"/>
          <w:numId w:val="70"/>
        </w:numPr>
        <w:rPr>
          <w:sz w:val="22"/>
        </w:rPr>
      </w:pPr>
      <w:r>
        <w:rPr>
          <w:sz w:val="22"/>
        </w:rPr>
        <w:t>het opdoen van en plezier beleven aan verschillende bewegingservaringen.</w:t>
      </w:r>
    </w:p>
    <w:p w:rsidR="00101B72" w:rsidRDefault="00101B72" w:rsidP="00E15325">
      <w:pPr>
        <w:numPr>
          <w:ilvl w:val="0"/>
          <w:numId w:val="71"/>
        </w:numPr>
        <w:rPr>
          <w:sz w:val="22"/>
        </w:rPr>
      </w:pPr>
      <w:r>
        <w:rPr>
          <w:sz w:val="22"/>
        </w:rPr>
        <w:t>het aanleren en verbeteren van motorische vaardigheden, het ontwikkelen van een persoonlijke en zo optimaal mogelijk wijze van bewegen, waardoor de omringende wereld toegankelijk wordt.</w:t>
      </w:r>
    </w:p>
    <w:p w:rsidR="00101B72" w:rsidRDefault="00101B72" w:rsidP="00E15325">
      <w:pPr>
        <w:numPr>
          <w:ilvl w:val="0"/>
          <w:numId w:val="71"/>
        </w:numPr>
        <w:rPr>
          <w:sz w:val="22"/>
        </w:rPr>
      </w:pPr>
      <w:r>
        <w:rPr>
          <w:sz w:val="22"/>
        </w:rPr>
        <w:t>het ontwikkelen van sociale vaardigheden</w:t>
      </w:r>
    </w:p>
    <w:p w:rsidR="00101B72" w:rsidRDefault="00101B72" w:rsidP="00E15325">
      <w:pPr>
        <w:numPr>
          <w:ilvl w:val="0"/>
          <w:numId w:val="71"/>
        </w:numPr>
        <w:rPr>
          <w:sz w:val="22"/>
        </w:rPr>
      </w:pPr>
      <w:r>
        <w:rPr>
          <w:sz w:val="22"/>
        </w:rPr>
        <w:t>het leren ontdekken van en omgaan met eigen (on)mogelijkheden</w:t>
      </w:r>
    </w:p>
    <w:p w:rsidR="00101B72" w:rsidRDefault="00101B72" w:rsidP="00E15325">
      <w:pPr>
        <w:numPr>
          <w:ilvl w:val="0"/>
          <w:numId w:val="71"/>
        </w:numPr>
        <w:rPr>
          <w:sz w:val="22"/>
        </w:rPr>
      </w:pPr>
      <w:r>
        <w:rPr>
          <w:sz w:val="22"/>
        </w:rPr>
        <w:t>bewegingsvaardigheden eigen maken, waardoor voor de leerlingen een bewegings</w:t>
      </w:r>
      <w:r w:rsidR="00A76E5E">
        <w:rPr>
          <w:sz w:val="22"/>
        </w:rPr>
        <w:t>-</w:t>
      </w:r>
      <w:r>
        <w:rPr>
          <w:sz w:val="22"/>
        </w:rPr>
        <w:t>actieve tijdsbesteding, nu en later, mogelijk wordt.</w:t>
      </w:r>
    </w:p>
    <w:p w:rsidR="00101B72" w:rsidRDefault="00101B72" w:rsidP="00101B72">
      <w:pPr>
        <w:rPr>
          <w:sz w:val="22"/>
          <w:u w:val="single"/>
        </w:rPr>
      </w:pPr>
      <w:r>
        <w:rPr>
          <w:sz w:val="22"/>
          <w:u w:val="single"/>
        </w:rPr>
        <w:t>Inhoud:</w:t>
      </w:r>
    </w:p>
    <w:p w:rsidR="00101B72" w:rsidRDefault="00101B72" w:rsidP="00101B72">
      <w:pPr>
        <w:rPr>
          <w:sz w:val="22"/>
        </w:rPr>
      </w:pPr>
      <w:r>
        <w:rPr>
          <w:sz w:val="22"/>
        </w:rPr>
        <w:t xml:space="preserve">Het bewegingsonderwijs richt zich vooral op de ontplooiing van het gehandicapte kind binnen het bewegen. In dit bewegen staat de omgang met anderen en met dingen (materiaal en ruimte) centraal, zodanig dat de leerlingen mede hierdoor een positief zelfbeeld ontwikkelen. Dit houdt in dat er gestreefd wordt het kind te leren - op eigen niveau - samen met andere kinderen te spelen en bewegingsopdrachten uit te voeren. Actief door zelfontdekkend en zelfuitvoerend bezig te zijn en passief door bewegingen mee te maken en te ondergaan als een kind de mogelijkheden niet heeft. Zo leert het kind zijn mogelijkheden en onmogelijkheden kennen en wordt het gestimuleerd om te bewegen. </w:t>
      </w:r>
    </w:p>
    <w:p w:rsidR="00101B72" w:rsidRDefault="00101B72" w:rsidP="00101B72">
      <w:pPr>
        <w:rPr>
          <w:sz w:val="22"/>
        </w:rPr>
      </w:pPr>
    </w:p>
    <w:p w:rsidR="00101B72" w:rsidRDefault="00101B72" w:rsidP="00101B72">
      <w:r>
        <w:rPr>
          <w:sz w:val="22"/>
        </w:rPr>
        <w:t>Dit alles gebeurt vanuit een drietal specifieke benaderingswijzen:</w:t>
      </w:r>
    </w:p>
    <w:p w:rsidR="00101B72" w:rsidRDefault="00101B72" w:rsidP="00E15325">
      <w:pPr>
        <w:numPr>
          <w:ilvl w:val="0"/>
          <w:numId w:val="72"/>
        </w:numPr>
        <w:ind w:hanging="180"/>
        <w:rPr>
          <w:sz w:val="22"/>
        </w:rPr>
      </w:pPr>
      <w:r>
        <w:rPr>
          <w:sz w:val="22"/>
        </w:rPr>
        <w:t xml:space="preserve">   Beleven en ervaren</w:t>
      </w:r>
    </w:p>
    <w:p w:rsidR="00101B72" w:rsidRDefault="00101B72" w:rsidP="00101B72">
      <w:pPr>
        <w:ind w:left="720" w:hanging="720"/>
        <w:rPr>
          <w:sz w:val="22"/>
        </w:rPr>
      </w:pPr>
      <w:r>
        <w:rPr>
          <w:sz w:val="22"/>
        </w:rPr>
        <w:tab/>
        <w:t xml:space="preserve">   - beleven van bewegingen en van eigen lichaam</w:t>
      </w:r>
    </w:p>
    <w:p w:rsidR="00101B72" w:rsidRDefault="00101B72" w:rsidP="00101B72">
      <w:pPr>
        <w:ind w:left="900" w:hanging="900"/>
        <w:rPr>
          <w:sz w:val="22"/>
        </w:rPr>
      </w:pPr>
      <w:r>
        <w:rPr>
          <w:sz w:val="22"/>
        </w:rPr>
        <w:t xml:space="preserve">               - ervaren van grenzen, emoties, plezier, spanning (samen met anderen) </w:t>
      </w:r>
    </w:p>
    <w:p w:rsidR="00101B72" w:rsidRDefault="00101B72" w:rsidP="00101B72">
      <w:pPr>
        <w:ind w:left="900" w:hanging="900"/>
        <w:rPr>
          <w:sz w:val="22"/>
        </w:rPr>
      </w:pPr>
      <w:r>
        <w:rPr>
          <w:sz w:val="22"/>
        </w:rPr>
        <w:t xml:space="preserve">               - ervaren van lichaamsschema</w:t>
      </w:r>
    </w:p>
    <w:p w:rsidR="00101B72" w:rsidRDefault="00101B72" w:rsidP="00E15325">
      <w:pPr>
        <w:numPr>
          <w:ilvl w:val="0"/>
          <w:numId w:val="72"/>
        </w:numPr>
        <w:tabs>
          <w:tab w:val="left" w:pos="180"/>
        </w:tabs>
        <w:ind w:left="360" w:firstLine="180"/>
        <w:rPr>
          <w:sz w:val="22"/>
        </w:rPr>
      </w:pPr>
      <w:r>
        <w:rPr>
          <w:sz w:val="22"/>
        </w:rPr>
        <w:t xml:space="preserve">   Doen en denken</w:t>
      </w:r>
    </w:p>
    <w:p w:rsidR="00101B72" w:rsidRDefault="00101B72" w:rsidP="00101B72">
      <w:pPr>
        <w:ind w:left="187" w:hanging="187"/>
        <w:rPr>
          <w:sz w:val="22"/>
        </w:rPr>
      </w:pPr>
      <w:r>
        <w:rPr>
          <w:sz w:val="22"/>
        </w:rPr>
        <w:tab/>
      </w:r>
      <w:r>
        <w:rPr>
          <w:sz w:val="22"/>
        </w:rPr>
        <w:tab/>
        <w:t xml:space="preserve">   - op motorisch gebied (leren van bewegingen, rolstoelrijden)</w:t>
      </w:r>
    </w:p>
    <w:p w:rsidR="00101B72" w:rsidRDefault="00101B72" w:rsidP="00101B72">
      <w:pPr>
        <w:ind w:left="187" w:hanging="187"/>
        <w:rPr>
          <w:sz w:val="22"/>
        </w:rPr>
      </w:pPr>
      <w:r>
        <w:rPr>
          <w:sz w:val="22"/>
        </w:rPr>
        <w:tab/>
      </w:r>
      <w:r>
        <w:rPr>
          <w:sz w:val="22"/>
        </w:rPr>
        <w:tab/>
        <w:t xml:space="preserve">   - op sociaal gebied ( leren samenwerken)</w:t>
      </w:r>
    </w:p>
    <w:p w:rsidR="00101B72" w:rsidRDefault="00101B72" w:rsidP="00101B72">
      <w:pPr>
        <w:ind w:left="187" w:hanging="187"/>
        <w:rPr>
          <w:sz w:val="22"/>
        </w:rPr>
      </w:pPr>
      <w:r>
        <w:rPr>
          <w:sz w:val="22"/>
        </w:rPr>
        <w:tab/>
      </w:r>
      <w:r>
        <w:rPr>
          <w:sz w:val="22"/>
        </w:rPr>
        <w:tab/>
        <w:t xml:space="preserve">   - op emotioneel gebied (omgaan met winnen, verliezen, teleurstelling)</w:t>
      </w:r>
    </w:p>
    <w:p w:rsidR="00101B72" w:rsidRDefault="00101B72" w:rsidP="00101B72">
      <w:pPr>
        <w:ind w:left="187" w:hanging="187"/>
        <w:rPr>
          <w:sz w:val="22"/>
        </w:rPr>
      </w:pPr>
      <w:r>
        <w:rPr>
          <w:sz w:val="22"/>
        </w:rPr>
        <w:tab/>
      </w:r>
      <w:r>
        <w:rPr>
          <w:sz w:val="22"/>
        </w:rPr>
        <w:tab/>
        <w:t xml:space="preserve">   - op cognitief gebied (ruimtelijke oriëntatie, spelinzicht, anticiperen) </w:t>
      </w:r>
    </w:p>
    <w:p w:rsidR="00101B72" w:rsidRDefault="00101B72" w:rsidP="00E15325">
      <w:pPr>
        <w:numPr>
          <w:ilvl w:val="0"/>
          <w:numId w:val="72"/>
        </w:numPr>
        <w:ind w:hanging="180"/>
        <w:rPr>
          <w:sz w:val="22"/>
        </w:rPr>
      </w:pPr>
      <w:r>
        <w:rPr>
          <w:sz w:val="22"/>
        </w:rPr>
        <w:t xml:space="preserve">   Bewegen en plezier</w:t>
      </w:r>
    </w:p>
    <w:p w:rsidR="00101B72" w:rsidRDefault="00101B72" w:rsidP="00101B72">
      <w:pPr>
        <w:ind w:left="187" w:hanging="187"/>
        <w:rPr>
          <w:sz w:val="22"/>
        </w:rPr>
      </w:pPr>
      <w:r>
        <w:rPr>
          <w:sz w:val="22"/>
        </w:rPr>
        <w:tab/>
      </w:r>
      <w:r>
        <w:rPr>
          <w:sz w:val="22"/>
        </w:rPr>
        <w:tab/>
        <w:t xml:space="preserve">   - plezier beleven aan sfeer, het bewegen en het samen spelen</w:t>
      </w:r>
    </w:p>
    <w:p w:rsidR="00101B72" w:rsidRDefault="00101B72" w:rsidP="00101B72">
      <w:r>
        <w:t xml:space="preserve">   </w:t>
      </w:r>
    </w:p>
    <w:p w:rsidR="00101B72" w:rsidRDefault="00101B72" w:rsidP="00101B72">
      <w:pPr>
        <w:rPr>
          <w:sz w:val="22"/>
          <w:u w:val="single"/>
        </w:rPr>
      </w:pPr>
      <w:r>
        <w:rPr>
          <w:sz w:val="22"/>
          <w:u w:val="single"/>
        </w:rPr>
        <w:t>Inhoud en werkvormen:</w:t>
      </w:r>
    </w:p>
    <w:p w:rsidR="00101B72" w:rsidRDefault="00101B72" w:rsidP="00101B72">
      <w:pPr>
        <w:rPr>
          <w:sz w:val="22"/>
        </w:rPr>
      </w:pPr>
      <w:r>
        <w:rPr>
          <w:sz w:val="22"/>
        </w:rPr>
        <w:t>Leerlingen komen klassikaal naar de gymzaal, waarbij het eigen lichaam leren kennen (zoveel mogelijk uit de rolstoel!) en het lichaam als positief beleven</w:t>
      </w:r>
      <w:r w:rsidR="00A76E5E">
        <w:rPr>
          <w:sz w:val="22"/>
        </w:rPr>
        <w:t>,</w:t>
      </w:r>
      <w:r>
        <w:rPr>
          <w:sz w:val="22"/>
        </w:rPr>
        <w:t xml:space="preserve"> centraal staan (beleven en ervaren).</w:t>
      </w:r>
    </w:p>
    <w:p w:rsidR="00101B72" w:rsidRDefault="00101B72" w:rsidP="00101B72">
      <w:pPr>
        <w:rPr>
          <w:sz w:val="22"/>
        </w:rPr>
      </w:pPr>
      <w:r>
        <w:rPr>
          <w:sz w:val="22"/>
        </w:rPr>
        <w:t>Daarnaast komt het merendeel van onze leerlingen zoveel mogelijk als homogene groep uit het groep overstijgend we</w:t>
      </w:r>
      <w:r w:rsidR="00A76E5E">
        <w:rPr>
          <w:sz w:val="22"/>
        </w:rPr>
        <w:t xml:space="preserve">rk of als homogene gymgroepjes </w:t>
      </w:r>
      <w:r>
        <w:rPr>
          <w:sz w:val="22"/>
        </w:rPr>
        <w:t>(beleving, leeftijd en cognitief niveau) naar de gymzaal. De inhoud richt zich vooral op het spelend bezig leren zijn, het ontwikkelen van ruimtelijke oriëntatie en het aanleren en in stand houden van motorische vaardigheden (doen en denken).</w:t>
      </w:r>
    </w:p>
    <w:p w:rsidR="00101B72" w:rsidRDefault="00101B72" w:rsidP="00101B72">
      <w:pPr>
        <w:rPr>
          <w:sz w:val="22"/>
        </w:rPr>
      </w:pPr>
      <w:r>
        <w:rPr>
          <w:sz w:val="22"/>
        </w:rPr>
        <w:t>Niet iedere leerling komt toe aan opdrachtgericht werken. Bij deze leerlingen staat het plezier beleven centraal (overgang van beleven en ervaren naar bewegen en plezier)</w:t>
      </w:r>
    </w:p>
    <w:p w:rsidR="00101B72" w:rsidRDefault="00101B72" w:rsidP="00101B72">
      <w:pPr>
        <w:rPr>
          <w:sz w:val="22"/>
        </w:rPr>
      </w:pPr>
      <w:r>
        <w:rPr>
          <w:sz w:val="22"/>
        </w:rPr>
        <w:t>Leerlingen die binnen het doen en denken activiteiten en spelen hebben aangeleerd komen uiteindelijk ook in het kader bewegen en plezier; maar hier gaat het om spelen van bekende activiteiten op een zo zelfstandig mogelijke wijze.</w:t>
      </w:r>
    </w:p>
    <w:p w:rsidR="00101B72" w:rsidRDefault="00101B72" w:rsidP="00101B72">
      <w:pPr>
        <w:rPr>
          <w:sz w:val="22"/>
        </w:rPr>
      </w:pPr>
    </w:p>
    <w:p w:rsidR="00642EDE" w:rsidRDefault="00642EDE" w:rsidP="00101B72">
      <w:pPr>
        <w:rPr>
          <w:b/>
          <w:sz w:val="22"/>
        </w:rPr>
      </w:pPr>
    </w:p>
    <w:p w:rsidR="00101B72" w:rsidRDefault="00101B72" w:rsidP="00101B72">
      <w:pPr>
        <w:rPr>
          <w:b/>
          <w:sz w:val="22"/>
        </w:rPr>
      </w:pPr>
      <w:r>
        <w:rPr>
          <w:b/>
          <w:sz w:val="22"/>
        </w:rPr>
        <w:t>2.</w:t>
      </w:r>
      <w:r w:rsidR="00F64069">
        <w:rPr>
          <w:b/>
          <w:sz w:val="22"/>
        </w:rPr>
        <w:t>9</w:t>
      </w:r>
      <w:r>
        <w:rPr>
          <w:b/>
          <w:sz w:val="22"/>
        </w:rPr>
        <w:tab/>
        <w:t>Zwemonderwijs</w:t>
      </w:r>
    </w:p>
    <w:p w:rsidR="00101B72" w:rsidRDefault="00101B72" w:rsidP="00101B72"/>
    <w:p w:rsidR="00101B72" w:rsidRDefault="00101B72" w:rsidP="00101B72">
      <w:pPr>
        <w:rPr>
          <w:sz w:val="22"/>
        </w:rPr>
      </w:pPr>
      <w:r>
        <w:rPr>
          <w:sz w:val="22"/>
          <w:u w:val="single"/>
        </w:rPr>
        <w:t>Doelstelling:</w:t>
      </w:r>
    </w:p>
    <w:p w:rsidR="00101B72" w:rsidRDefault="00101B72" w:rsidP="00101B72">
      <w:pPr>
        <w:rPr>
          <w:sz w:val="22"/>
        </w:rPr>
      </w:pPr>
      <w:r>
        <w:rPr>
          <w:sz w:val="22"/>
        </w:rPr>
        <w:t>De doelstellingen voor het zwemonderwijs zijn gerelateerd aan de doelstellingen voor het bewegingsonderwijs met dien verstande dat gebruik wordt gemaakt van de speciale aspecten van water. Direct gerelateerd aan deze doelstelling is er de toegevoegde waarde dat de leerlingen tijdens het zwemonderwijs ‘uit de rolstoel en andere hulpmiddelen‘ zijn en van deze beleving maximaal kunnen profiteren.</w:t>
      </w:r>
    </w:p>
    <w:p w:rsidR="00101B72" w:rsidRDefault="00101B72" w:rsidP="00101B72">
      <w:pPr>
        <w:rPr>
          <w:sz w:val="22"/>
        </w:rPr>
      </w:pPr>
      <w:r>
        <w:rPr>
          <w:sz w:val="22"/>
        </w:rPr>
        <w:t>De specifieke doelstellingen zijn:</w:t>
      </w:r>
    </w:p>
    <w:p w:rsidR="00101B72" w:rsidRDefault="00101B72" w:rsidP="00E15325">
      <w:pPr>
        <w:numPr>
          <w:ilvl w:val="0"/>
          <w:numId w:val="73"/>
        </w:numPr>
        <w:rPr>
          <w:sz w:val="22"/>
        </w:rPr>
      </w:pPr>
      <w:r>
        <w:rPr>
          <w:sz w:val="22"/>
        </w:rPr>
        <w:t>Het leren en ervaren van het ontspannen zijn in het water</w:t>
      </w:r>
    </w:p>
    <w:p w:rsidR="00101B72" w:rsidRDefault="00101B72" w:rsidP="00E15325">
      <w:pPr>
        <w:numPr>
          <w:ilvl w:val="0"/>
          <w:numId w:val="73"/>
        </w:numPr>
        <w:rPr>
          <w:sz w:val="22"/>
        </w:rPr>
      </w:pPr>
      <w:r>
        <w:rPr>
          <w:sz w:val="22"/>
        </w:rPr>
        <w:t>kinderen “watervrij” maken</w:t>
      </w:r>
    </w:p>
    <w:p w:rsidR="00101B72" w:rsidRDefault="00101B72" w:rsidP="00E15325">
      <w:pPr>
        <w:numPr>
          <w:ilvl w:val="0"/>
          <w:numId w:val="73"/>
        </w:numPr>
        <w:rPr>
          <w:sz w:val="22"/>
        </w:rPr>
      </w:pPr>
      <w:r>
        <w:rPr>
          <w:sz w:val="22"/>
        </w:rPr>
        <w:t>aanleren en verbeteren van zwemslagen</w:t>
      </w:r>
    </w:p>
    <w:p w:rsidR="00101B72" w:rsidRDefault="00101B72" w:rsidP="00E15325">
      <w:pPr>
        <w:numPr>
          <w:ilvl w:val="0"/>
          <w:numId w:val="73"/>
        </w:numPr>
        <w:rPr>
          <w:sz w:val="18"/>
        </w:rPr>
      </w:pPr>
      <w:r>
        <w:rPr>
          <w:sz w:val="22"/>
        </w:rPr>
        <w:t>leren spelen in het water</w:t>
      </w:r>
    </w:p>
    <w:p w:rsidR="00101B72" w:rsidRDefault="00101B72" w:rsidP="00101B72"/>
    <w:p w:rsidR="00101B72" w:rsidRDefault="00101B72" w:rsidP="00101B72">
      <w:pPr>
        <w:rPr>
          <w:sz w:val="22"/>
        </w:rPr>
      </w:pPr>
      <w:r>
        <w:rPr>
          <w:sz w:val="22"/>
          <w:u w:val="single"/>
        </w:rPr>
        <w:t>Inhoud:</w:t>
      </w:r>
    </w:p>
    <w:p w:rsidR="00101B72" w:rsidRDefault="00101B72" w:rsidP="00101B72">
      <w:pPr>
        <w:rPr>
          <w:sz w:val="22"/>
        </w:rPr>
      </w:pPr>
      <w:r>
        <w:rPr>
          <w:sz w:val="22"/>
        </w:rPr>
        <w:t>Deze kinderen leren manieren waarmee ze zich zo gemakkelijk mogelijk in het water kunnen voortbewegen, al dan niet gebruikmakend van drijf en hulpmiddelen. We maken gebruik van de kenmerken van water: je kunt hierin drijven, het geeft stabiliteit bij het lopen en daagt uit om te spelen.</w:t>
      </w:r>
    </w:p>
    <w:p w:rsidR="00101B72" w:rsidRDefault="00101B72" w:rsidP="00101B72">
      <w:pPr>
        <w:rPr>
          <w:sz w:val="22"/>
        </w:rPr>
      </w:pPr>
    </w:p>
    <w:p w:rsidR="00101B72" w:rsidRDefault="00101B72" w:rsidP="00101B72">
      <w:pPr>
        <w:rPr>
          <w:sz w:val="18"/>
        </w:rPr>
      </w:pPr>
      <w:r>
        <w:rPr>
          <w:sz w:val="22"/>
        </w:rPr>
        <w:t>Het water in het bad (zes bij twaalf meter met een maximale diepte van 1.20 meter) heeft een constante temperatuur van ruim dertig graden.</w:t>
      </w:r>
    </w:p>
    <w:p w:rsidR="00C36E58" w:rsidRDefault="00C36E58"/>
    <w:p w:rsidR="00300B64" w:rsidRDefault="00300B64" w:rsidP="00E15325">
      <w:pPr>
        <w:numPr>
          <w:ilvl w:val="1"/>
          <w:numId w:val="91"/>
        </w:numPr>
        <w:rPr>
          <w:b/>
          <w:sz w:val="22"/>
        </w:rPr>
      </w:pPr>
      <w:r>
        <w:rPr>
          <w:b/>
          <w:sz w:val="22"/>
        </w:rPr>
        <w:t>Muziekonderwijs</w:t>
      </w:r>
    </w:p>
    <w:p w:rsidR="00300B64" w:rsidRDefault="00300B64" w:rsidP="00300B64">
      <w:pPr>
        <w:rPr>
          <w:b/>
          <w:sz w:val="22"/>
        </w:rPr>
      </w:pPr>
    </w:p>
    <w:p w:rsidR="00300B64" w:rsidRPr="00565852" w:rsidRDefault="00300B64" w:rsidP="00300B64">
      <w:pPr>
        <w:rPr>
          <w:sz w:val="22"/>
          <w:szCs w:val="22"/>
          <w:u w:val="single"/>
        </w:rPr>
      </w:pPr>
      <w:r w:rsidRPr="00565852">
        <w:rPr>
          <w:sz w:val="22"/>
          <w:szCs w:val="22"/>
          <w:u w:val="single"/>
        </w:rPr>
        <w:t>Algemeen</w:t>
      </w:r>
    </w:p>
    <w:p w:rsidR="00300B64" w:rsidRPr="00565852" w:rsidRDefault="00300B64" w:rsidP="00300B64">
      <w:pPr>
        <w:rPr>
          <w:sz w:val="22"/>
          <w:szCs w:val="22"/>
        </w:rPr>
      </w:pPr>
      <w:r w:rsidRPr="00565852">
        <w:rPr>
          <w:sz w:val="22"/>
          <w:szCs w:val="22"/>
        </w:rPr>
        <w:t xml:space="preserve">De kinderen krijgen wekelijks muziekonderwijs van een vakleerkracht. Leerlingen komen klassikaal (o.l.v. de groepsleiding) naar het muzieklokaal om te werken met muziekinstrumenten, de eigen stem en met motorische expressie. Ze leren daarbij gericht naar elkaar te luisteren en te reageren. </w:t>
      </w:r>
    </w:p>
    <w:p w:rsidR="00300B64" w:rsidRDefault="00300B64" w:rsidP="00300B64">
      <w:pPr>
        <w:rPr>
          <w:sz w:val="22"/>
          <w:szCs w:val="22"/>
        </w:rPr>
      </w:pPr>
      <w:r w:rsidRPr="00565852">
        <w:rPr>
          <w:sz w:val="22"/>
          <w:szCs w:val="22"/>
        </w:rPr>
        <w:t>Doelstellingen die in alle groepen terugkomen zijn enerzijds als groep plezier te beleven aan muziek, te genieten van en te ontspannen door de muziek en anderzijds wordt de sociaal-emotionele ontwikkeling door middel van speel-leer-liedjes en -spelletjes versterkt. Deze zijn thematisch en sluiten aan bij de belevingswereld van de kinderen. De liedjes die we zingen, worden altijd ondersteund door iets wat de inhoud tastbaar maakt voor de kinderen, bijvoorbeeld tekeningen, picto's, gebaren, bewegingen, dansjes, handpoppen of gebruiksvoorwerpen die in het lied naar voor komen.</w:t>
      </w:r>
    </w:p>
    <w:p w:rsidR="00300B64" w:rsidRPr="00565852" w:rsidRDefault="00300B64" w:rsidP="00300B64">
      <w:pPr>
        <w:rPr>
          <w:sz w:val="22"/>
          <w:szCs w:val="22"/>
        </w:rPr>
      </w:pPr>
    </w:p>
    <w:p w:rsidR="00300B64" w:rsidRPr="00BF71D8" w:rsidRDefault="00300B64" w:rsidP="00300B64">
      <w:pPr>
        <w:rPr>
          <w:sz w:val="22"/>
          <w:szCs w:val="22"/>
          <w:u w:val="single"/>
        </w:rPr>
      </w:pPr>
      <w:r w:rsidRPr="00BF71D8">
        <w:rPr>
          <w:sz w:val="22"/>
          <w:szCs w:val="22"/>
          <w:u w:val="single"/>
        </w:rPr>
        <w:t xml:space="preserve">Specifieke doelstellingen per </w:t>
      </w:r>
      <w:r w:rsidR="00A76E5E">
        <w:rPr>
          <w:sz w:val="22"/>
          <w:szCs w:val="22"/>
          <w:u w:val="single"/>
        </w:rPr>
        <w:t>bouw</w:t>
      </w:r>
    </w:p>
    <w:p w:rsidR="00300B64" w:rsidRPr="00BF71D8" w:rsidRDefault="00300B64" w:rsidP="00E15325">
      <w:pPr>
        <w:numPr>
          <w:ilvl w:val="0"/>
          <w:numId w:val="41"/>
        </w:numPr>
        <w:rPr>
          <w:b/>
          <w:bCs/>
          <w:sz w:val="22"/>
          <w:szCs w:val="22"/>
        </w:rPr>
      </w:pPr>
      <w:r w:rsidRPr="12F2144A">
        <w:rPr>
          <w:b/>
          <w:bCs/>
          <w:sz w:val="22"/>
          <w:szCs w:val="22"/>
        </w:rPr>
        <w:t>S.O. 1-</w:t>
      </w:r>
      <w:r>
        <w:rPr>
          <w:b/>
          <w:bCs/>
          <w:sz w:val="22"/>
          <w:szCs w:val="22"/>
        </w:rPr>
        <w:t>4</w:t>
      </w:r>
      <w:r w:rsidRPr="12F2144A">
        <w:rPr>
          <w:b/>
          <w:bCs/>
          <w:sz w:val="22"/>
          <w:szCs w:val="22"/>
        </w:rPr>
        <w:t xml:space="preserve">: </w:t>
      </w:r>
    </w:p>
    <w:p w:rsidR="00300B64" w:rsidRPr="00565852" w:rsidRDefault="00300B64" w:rsidP="00E15325">
      <w:pPr>
        <w:numPr>
          <w:ilvl w:val="0"/>
          <w:numId w:val="42"/>
        </w:numPr>
        <w:rPr>
          <w:sz w:val="22"/>
          <w:szCs w:val="22"/>
        </w:rPr>
      </w:pPr>
      <w:r w:rsidRPr="00BF71D8">
        <w:rPr>
          <w:sz w:val="22"/>
          <w:szCs w:val="22"/>
        </w:rPr>
        <w:t xml:space="preserve">Vooral in </w:t>
      </w:r>
      <w:r w:rsidR="00A76E5E">
        <w:rPr>
          <w:sz w:val="22"/>
          <w:szCs w:val="22"/>
        </w:rPr>
        <w:t>deze bouw</w:t>
      </w:r>
      <w:r w:rsidRPr="00BF71D8">
        <w:rPr>
          <w:sz w:val="22"/>
          <w:szCs w:val="22"/>
        </w:rPr>
        <w:t xml:space="preserve"> is thematisch onderwijs heel belangrijk. In overleg met de</w:t>
      </w:r>
      <w:r w:rsidRPr="00565852">
        <w:rPr>
          <w:sz w:val="22"/>
          <w:szCs w:val="22"/>
        </w:rPr>
        <w:t xml:space="preserve"> groepsleerkracht wordt in de muziekles ingespeeld op het thema wat op dat moment in de desbetreffende klassen wordt gehanteerd. Het liedrepertoire is aangepast aan de leeftijd. </w:t>
      </w:r>
    </w:p>
    <w:p w:rsidR="00300B64" w:rsidRPr="00565852" w:rsidRDefault="00300B64" w:rsidP="00E15325">
      <w:pPr>
        <w:numPr>
          <w:ilvl w:val="0"/>
          <w:numId w:val="42"/>
        </w:numPr>
        <w:rPr>
          <w:sz w:val="22"/>
          <w:szCs w:val="22"/>
        </w:rPr>
      </w:pPr>
      <w:r w:rsidRPr="00565852">
        <w:rPr>
          <w:sz w:val="22"/>
          <w:szCs w:val="22"/>
        </w:rPr>
        <w:t>Door de koppeling van het thema aan liedjes wordt ook de spraak - taalontwikkeling gestimuleerd.</w:t>
      </w:r>
    </w:p>
    <w:p w:rsidR="00300B64" w:rsidRPr="00565852" w:rsidRDefault="00300B64" w:rsidP="00E15325">
      <w:pPr>
        <w:numPr>
          <w:ilvl w:val="0"/>
          <w:numId w:val="42"/>
        </w:numPr>
        <w:rPr>
          <w:sz w:val="22"/>
          <w:szCs w:val="22"/>
        </w:rPr>
      </w:pPr>
      <w:r w:rsidRPr="00565852">
        <w:rPr>
          <w:sz w:val="22"/>
          <w:szCs w:val="22"/>
        </w:rPr>
        <w:t>Stimu</w:t>
      </w:r>
      <w:r w:rsidR="00A76E5E">
        <w:rPr>
          <w:sz w:val="22"/>
          <w:szCs w:val="22"/>
        </w:rPr>
        <w:t>leren van de motoriek</w:t>
      </w:r>
      <w:r w:rsidRPr="00565852">
        <w:rPr>
          <w:sz w:val="22"/>
          <w:szCs w:val="22"/>
        </w:rPr>
        <w:t>: bewegingsliedjes (liedjes die aanzetten tot bewegen, stimuleren van vooral grove motoriek zoals klappen en stampen) en dansjes</w:t>
      </w:r>
      <w:r w:rsidR="00A76E5E">
        <w:rPr>
          <w:sz w:val="22"/>
          <w:szCs w:val="22"/>
        </w:rPr>
        <w:t>.</w:t>
      </w:r>
    </w:p>
    <w:p w:rsidR="00300B64" w:rsidRPr="00565852" w:rsidRDefault="00300B64" w:rsidP="00E15325">
      <w:pPr>
        <w:numPr>
          <w:ilvl w:val="0"/>
          <w:numId w:val="42"/>
        </w:numPr>
        <w:rPr>
          <w:sz w:val="22"/>
          <w:szCs w:val="22"/>
        </w:rPr>
      </w:pPr>
      <w:r w:rsidRPr="00565852">
        <w:rPr>
          <w:sz w:val="22"/>
          <w:szCs w:val="22"/>
        </w:rPr>
        <w:t>Veel afwisseling van de activiteiten binnen één les</w:t>
      </w:r>
      <w:r w:rsidR="00A76E5E">
        <w:rPr>
          <w:sz w:val="22"/>
          <w:szCs w:val="22"/>
        </w:rPr>
        <w:t>.</w:t>
      </w:r>
    </w:p>
    <w:p w:rsidR="00300B64" w:rsidRPr="00565852" w:rsidRDefault="00300B64" w:rsidP="00E15325">
      <w:pPr>
        <w:numPr>
          <w:ilvl w:val="0"/>
          <w:numId w:val="42"/>
        </w:numPr>
        <w:rPr>
          <w:sz w:val="22"/>
          <w:szCs w:val="22"/>
        </w:rPr>
      </w:pPr>
      <w:r w:rsidRPr="00565852">
        <w:rPr>
          <w:sz w:val="22"/>
          <w:szCs w:val="22"/>
        </w:rPr>
        <w:t>Sensomotorische prikkeling: muziekactiviteiten rond zintuigen (voelen, ruiken, kijken, …) en bij de meeste liedjes worden gebruiksvoorwerpen gehanteerd die het liedje nog eens ondersteunen en waarbij de zintuiglijke prikkeling wordt ondersteund. Bv bij de herfst worden liedjes over wind en bomen gezongen. Hierbij worden dan ook daadwerkelijk blaadjes gebruikt die worden weggeblazen of waarmee de kinderen gekriebeld worden.</w:t>
      </w:r>
    </w:p>
    <w:p w:rsidR="00300B64" w:rsidRPr="00565852" w:rsidRDefault="00300B64" w:rsidP="00E15325">
      <w:pPr>
        <w:numPr>
          <w:ilvl w:val="0"/>
          <w:numId w:val="42"/>
        </w:numPr>
        <w:rPr>
          <w:sz w:val="22"/>
          <w:szCs w:val="22"/>
        </w:rPr>
      </w:pPr>
      <w:r w:rsidRPr="00565852">
        <w:rPr>
          <w:sz w:val="22"/>
          <w:szCs w:val="22"/>
        </w:rPr>
        <w:t xml:space="preserve">Structuur (voorspelbaarheid en houvast) is in alle groepen van groot belang. De opbouw van elke les is dan ook steeds hetzelfde. We beginnen en eindigen steeds met eenzelfde </w:t>
      </w:r>
      <w:r w:rsidRPr="00565852">
        <w:rPr>
          <w:sz w:val="22"/>
          <w:szCs w:val="22"/>
        </w:rPr>
        <w:lastRenderedPageBreak/>
        <w:t>lied. De kern van de les wordt steeds ingevuld met activiteiten rond het thema, dat gedurende een drietal weken hetzelfde blijft.</w:t>
      </w:r>
    </w:p>
    <w:p w:rsidR="00300B64" w:rsidRPr="00565852" w:rsidRDefault="00300B64" w:rsidP="00E15325">
      <w:pPr>
        <w:numPr>
          <w:ilvl w:val="0"/>
          <w:numId w:val="42"/>
        </w:numPr>
        <w:rPr>
          <w:sz w:val="22"/>
          <w:szCs w:val="22"/>
        </w:rPr>
      </w:pPr>
      <w:r w:rsidRPr="00565852">
        <w:rPr>
          <w:sz w:val="22"/>
          <w:szCs w:val="22"/>
        </w:rPr>
        <w:t>Kennismaking met instrumenten, bespelen van muziekinstrumenten</w:t>
      </w:r>
      <w:r w:rsidR="00A76E5E">
        <w:rPr>
          <w:sz w:val="22"/>
          <w:szCs w:val="22"/>
        </w:rPr>
        <w:t>.</w:t>
      </w:r>
    </w:p>
    <w:p w:rsidR="00300B64" w:rsidRPr="00565852" w:rsidRDefault="00300B64" w:rsidP="00E15325">
      <w:pPr>
        <w:numPr>
          <w:ilvl w:val="0"/>
          <w:numId w:val="42"/>
        </w:numPr>
        <w:rPr>
          <w:sz w:val="22"/>
          <w:szCs w:val="22"/>
        </w:rPr>
      </w:pPr>
      <w:r w:rsidRPr="00565852">
        <w:rPr>
          <w:sz w:val="22"/>
          <w:szCs w:val="22"/>
        </w:rPr>
        <w:t>Sociale gebeuren</w:t>
      </w:r>
      <w:r w:rsidR="00A76E5E">
        <w:rPr>
          <w:sz w:val="22"/>
          <w:szCs w:val="22"/>
        </w:rPr>
        <w:t>.</w:t>
      </w:r>
    </w:p>
    <w:p w:rsidR="00300B64" w:rsidRPr="00565852" w:rsidRDefault="00300B64" w:rsidP="00E15325">
      <w:pPr>
        <w:numPr>
          <w:ilvl w:val="0"/>
          <w:numId w:val="42"/>
        </w:numPr>
        <w:rPr>
          <w:sz w:val="22"/>
          <w:szCs w:val="22"/>
        </w:rPr>
      </w:pPr>
      <w:r w:rsidRPr="00565852">
        <w:rPr>
          <w:sz w:val="22"/>
          <w:szCs w:val="22"/>
        </w:rPr>
        <w:t xml:space="preserve">Accentueren van het “ik-gevoel”: activiteiten waarin een bepaald </w:t>
      </w:r>
      <w:r w:rsidR="00A76E5E">
        <w:rPr>
          <w:sz w:val="22"/>
          <w:szCs w:val="22"/>
        </w:rPr>
        <w:t>kind een belangrijke rol speelt.</w:t>
      </w:r>
    </w:p>
    <w:p w:rsidR="00300B64" w:rsidRDefault="00300B64" w:rsidP="00300B64">
      <w:pPr>
        <w:rPr>
          <w:sz w:val="22"/>
          <w:szCs w:val="22"/>
        </w:rPr>
      </w:pPr>
    </w:p>
    <w:p w:rsidR="00A76E5E" w:rsidRDefault="00A76E5E" w:rsidP="00300B64">
      <w:pPr>
        <w:rPr>
          <w:sz w:val="22"/>
          <w:szCs w:val="22"/>
        </w:rPr>
      </w:pPr>
    </w:p>
    <w:p w:rsidR="00A76E5E" w:rsidRDefault="00A76E5E" w:rsidP="00300B64">
      <w:pPr>
        <w:rPr>
          <w:sz w:val="22"/>
          <w:szCs w:val="22"/>
        </w:rPr>
      </w:pPr>
    </w:p>
    <w:p w:rsidR="00A76E5E" w:rsidRPr="00565852" w:rsidRDefault="00A76E5E" w:rsidP="00300B64">
      <w:pPr>
        <w:rPr>
          <w:sz w:val="22"/>
          <w:szCs w:val="22"/>
        </w:rPr>
      </w:pPr>
    </w:p>
    <w:p w:rsidR="00300B64" w:rsidRDefault="00300B64" w:rsidP="00E15325">
      <w:pPr>
        <w:numPr>
          <w:ilvl w:val="0"/>
          <w:numId w:val="43"/>
        </w:numPr>
        <w:rPr>
          <w:b/>
          <w:bCs/>
          <w:sz w:val="22"/>
          <w:szCs w:val="22"/>
        </w:rPr>
      </w:pPr>
      <w:r>
        <w:rPr>
          <w:b/>
          <w:bCs/>
          <w:sz w:val="22"/>
          <w:szCs w:val="22"/>
        </w:rPr>
        <w:t xml:space="preserve"> V.S.O.</w:t>
      </w:r>
      <w:r w:rsidRPr="12F2144A">
        <w:rPr>
          <w:b/>
          <w:bCs/>
          <w:sz w:val="22"/>
          <w:szCs w:val="22"/>
        </w:rPr>
        <w:t xml:space="preserve"> 1-3:</w:t>
      </w:r>
    </w:p>
    <w:p w:rsidR="00300B64" w:rsidRDefault="00300B64" w:rsidP="00300B64">
      <w:pPr>
        <w:rPr>
          <w:sz w:val="22"/>
          <w:szCs w:val="22"/>
        </w:rPr>
      </w:pPr>
      <w:r w:rsidRPr="12F2144A">
        <w:rPr>
          <w:sz w:val="22"/>
          <w:szCs w:val="22"/>
        </w:rPr>
        <w:t>Deze groepen zijn heterogene groepen. De diversiteit binnen de groepen onderling is erg groot.</w:t>
      </w:r>
      <w:r w:rsidRPr="12F2144A">
        <w:rPr>
          <w:b/>
          <w:bCs/>
          <w:sz w:val="22"/>
          <w:szCs w:val="22"/>
        </w:rPr>
        <w:t xml:space="preserve"> </w:t>
      </w:r>
      <w:r w:rsidRPr="12F2144A">
        <w:rPr>
          <w:sz w:val="22"/>
          <w:szCs w:val="22"/>
        </w:rPr>
        <w:t xml:space="preserve">Toch is het van ontzettend groot belang dat elke leerling individueel evenveel aandacht krijgt binnen de muziekactiviteit, of het nu gaat om een actieve, uitvoerende of een belevende rol. </w:t>
      </w:r>
    </w:p>
    <w:p w:rsidR="00300B64" w:rsidRPr="00565852" w:rsidRDefault="00300B64" w:rsidP="00E15325">
      <w:pPr>
        <w:numPr>
          <w:ilvl w:val="0"/>
          <w:numId w:val="42"/>
        </w:numPr>
        <w:rPr>
          <w:sz w:val="22"/>
          <w:szCs w:val="22"/>
        </w:rPr>
      </w:pPr>
      <w:r w:rsidRPr="00565852">
        <w:rPr>
          <w:sz w:val="22"/>
          <w:szCs w:val="22"/>
        </w:rPr>
        <w:t>De spraaktaalontwikkeling die al in min of meerdere mate aanwezig is extra stimuleren door het zingen van het bekende liedrepertoire en een heleboel nieuwe liedjes.</w:t>
      </w:r>
    </w:p>
    <w:p w:rsidR="00300B64" w:rsidRPr="00565852" w:rsidRDefault="00300B64" w:rsidP="00E15325">
      <w:pPr>
        <w:numPr>
          <w:ilvl w:val="0"/>
          <w:numId w:val="42"/>
        </w:numPr>
        <w:rPr>
          <w:sz w:val="22"/>
          <w:szCs w:val="22"/>
        </w:rPr>
      </w:pPr>
      <w:r w:rsidRPr="00565852">
        <w:rPr>
          <w:sz w:val="22"/>
          <w:szCs w:val="22"/>
        </w:rPr>
        <w:t>Bij sommige kinderen binnen deze stroom is muziek meer doel dan middel.</w:t>
      </w:r>
    </w:p>
    <w:p w:rsidR="00300B64" w:rsidRPr="00565852" w:rsidRDefault="00300B64" w:rsidP="00E15325">
      <w:pPr>
        <w:numPr>
          <w:ilvl w:val="0"/>
          <w:numId w:val="42"/>
        </w:numPr>
        <w:rPr>
          <w:sz w:val="22"/>
          <w:szCs w:val="22"/>
        </w:rPr>
      </w:pPr>
      <w:r w:rsidRPr="00565852">
        <w:rPr>
          <w:sz w:val="22"/>
          <w:szCs w:val="22"/>
        </w:rPr>
        <w:t>Bij anderen is muziek een middel tot beleven, genieten en is de verdere doelstelling de sensomotorische prikkeling.</w:t>
      </w:r>
    </w:p>
    <w:p w:rsidR="00300B64" w:rsidRPr="00565852" w:rsidRDefault="00300B64" w:rsidP="00E15325">
      <w:pPr>
        <w:numPr>
          <w:ilvl w:val="0"/>
          <w:numId w:val="42"/>
        </w:numPr>
        <w:rPr>
          <w:sz w:val="22"/>
          <w:szCs w:val="22"/>
        </w:rPr>
      </w:pPr>
      <w:r w:rsidRPr="00565852">
        <w:rPr>
          <w:sz w:val="22"/>
          <w:szCs w:val="22"/>
        </w:rPr>
        <w:t>Ook bij deze groep is het bewegingsaspect belangrijk. De bewegingen ondersteunen de tekst (onthouden van de woorden) en het lied op zijn beurt stimuleert de motoriek.</w:t>
      </w:r>
    </w:p>
    <w:p w:rsidR="00300B64" w:rsidRPr="00565852" w:rsidRDefault="00300B64" w:rsidP="00300B64">
      <w:pPr>
        <w:ind w:left="708"/>
        <w:rPr>
          <w:sz w:val="22"/>
          <w:szCs w:val="22"/>
        </w:rPr>
      </w:pPr>
      <w:r w:rsidRPr="00565852">
        <w:rPr>
          <w:sz w:val="22"/>
          <w:szCs w:val="22"/>
        </w:rPr>
        <w:t>Ook dansjes komen regelmatig aan bod.</w:t>
      </w:r>
    </w:p>
    <w:p w:rsidR="00300B64" w:rsidRPr="00565852" w:rsidRDefault="00300B64" w:rsidP="00E15325">
      <w:pPr>
        <w:numPr>
          <w:ilvl w:val="0"/>
          <w:numId w:val="42"/>
        </w:numPr>
        <w:rPr>
          <w:sz w:val="22"/>
          <w:szCs w:val="22"/>
        </w:rPr>
      </w:pPr>
      <w:r>
        <w:rPr>
          <w:sz w:val="22"/>
          <w:szCs w:val="22"/>
        </w:rPr>
        <w:t>Structuur (zie S.O.</w:t>
      </w:r>
      <w:r w:rsidRPr="12F2144A">
        <w:rPr>
          <w:sz w:val="22"/>
          <w:szCs w:val="22"/>
        </w:rPr>
        <w:t xml:space="preserve"> 1-</w:t>
      </w:r>
      <w:r>
        <w:rPr>
          <w:sz w:val="22"/>
          <w:szCs w:val="22"/>
        </w:rPr>
        <w:t>4</w:t>
      </w:r>
      <w:r w:rsidRPr="12F2144A">
        <w:rPr>
          <w:sz w:val="22"/>
          <w:szCs w:val="22"/>
        </w:rPr>
        <w:t>)</w:t>
      </w:r>
      <w:r w:rsidR="00A76E5E">
        <w:rPr>
          <w:sz w:val="22"/>
          <w:szCs w:val="22"/>
        </w:rPr>
        <w:t>.</w:t>
      </w:r>
    </w:p>
    <w:p w:rsidR="00300B64" w:rsidRPr="00565852" w:rsidRDefault="00300B64" w:rsidP="00E15325">
      <w:pPr>
        <w:numPr>
          <w:ilvl w:val="0"/>
          <w:numId w:val="42"/>
        </w:numPr>
        <w:rPr>
          <w:sz w:val="22"/>
          <w:szCs w:val="22"/>
        </w:rPr>
      </w:pPr>
      <w:r w:rsidRPr="00565852">
        <w:rPr>
          <w:sz w:val="22"/>
          <w:szCs w:val="22"/>
        </w:rPr>
        <w:t>Kennismaking met instrumenten, bespelen van muziekinstrumenten</w:t>
      </w:r>
      <w:r w:rsidR="00A76E5E">
        <w:rPr>
          <w:sz w:val="22"/>
          <w:szCs w:val="22"/>
        </w:rPr>
        <w:t>.</w:t>
      </w:r>
    </w:p>
    <w:p w:rsidR="00300B64" w:rsidRPr="00565852" w:rsidRDefault="00300B64" w:rsidP="00E15325">
      <w:pPr>
        <w:numPr>
          <w:ilvl w:val="0"/>
          <w:numId w:val="42"/>
        </w:numPr>
        <w:rPr>
          <w:sz w:val="22"/>
          <w:szCs w:val="22"/>
        </w:rPr>
      </w:pPr>
      <w:r w:rsidRPr="00565852">
        <w:rPr>
          <w:sz w:val="22"/>
          <w:szCs w:val="22"/>
        </w:rPr>
        <w:t>Sociale gebeuren</w:t>
      </w:r>
      <w:r w:rsidR="00A76E5E">
        <w:rPr>
          <w:sz w:val="22"/>
          <w:szCs w:val="22"/>
        </w:rPr>
        <w:t>.</w:t>
      </w:r>
    </w:p>
    <w:p w:rsidR="00300B64" w:rsidRPr="00565852" w:rsidRDefault="00300B64" w:rsidP="00E15325">
      <w:pPr>
        <w:numPr>
          <w:ilvl w:val="0"/>
          <w:numId w:val="42"/>
        </w:numPr>
        <w:rPr>
          <w:sz w:val="22"/>
          <w:szCs w:val="22"/>
        </w:rPr>
      </w:pPr>
      <w:r w:rsidRPr="00565852">
        <w:rPr>
          <w:sz w:val="22"/>
          <w:szCs w:val="22"/>
        </w:rPr>
        <w:t>Accentueren van het “ik-gevoel”. Eén kind heeft de "hoofdrol" en de andere kinderen luisteren, kijken, hebben aandacht voor dit bepaalde kind.</w:t>
      </w:r>
    </w:p>
    <w:p w:rsidR="00300B64" w:rsidRPr="00565852" w:rsidRDefault="00300B64" w:rsidP="00300B64">
      <w:pPr>
        <w:rPr>
          <w:sz w:val="22"/>
          <w:szCs w:val="22"/>
        </w:rPr>
      </w:pPr>
    </w:p>
    <w:p w:rsidR="00300B64" w:rsidRPr="00BF71D8" w:rsidRDefault="00300B64" w:rsidP="00E15325">
      <w:pPr>
        <w:numPr>
          <w:ilvl w:val="0"/>
          <w:numId w:val="44"/>
        </w:numPr>
        <w:rPr>
          <w:b/>
          <w:bCs/>
          <w:sz w:val="22"/>
          <w:szCs w:val="22"/>
        </w:rPr>
      </w:pPr>
      <w:r w:rsidRPr="12F2144A">
        <w:rPr>
          <w:b/>
          <w:bCs/>
          <w:sz w:val="22"/>
          <w:szCs w:val="22"/>
        </w:rPr>
        <w:t>V.S.O 4-</w:t>
      </w:r>
      <w:r>
        <w:rPr>
          <w:b/>
          <w:bCs/>
          <w:sz w:val="22"/>
          <w:szCs w:val="22"/>
        </w:rPr>
        <w:t>8</w:t>
      </w:r>
      <w:r w:rsidRPr="12F2144A">
        <w:rPr>
          <w:b/>
          <w:bCs/>
          <w:sz w:val="22"/>
          <w:szCs w:val="22"/>
        </w:rPr>
        <w:t>:</w:t>
      </w:r>
    </w:p>
    <w:p w:rsidR="00300B64" w:rsidRPr="00565852" w:rsidRDefault="00300B64" w:rsidP="00300B64">
      <w:pPr>
        <w:ind w:left="360"/>
        <w:rPr>
          <w:sz w:val="22"/>
          <w:szCs w:val="22"/>
        </w:rPr>
      </w:pPr>
      <w:r w:rsidRPr="12F2144A">
        <w:rPr>
          <w:sz w:val="22"/>
          <w:szCs w:val="22"/>
        </w:rPr>
        <w:t>Deze groepen zijn heterogene groepen. De diversiteit binnen de groepen onderling is erg groot.</w:t>
      </w:r>
      <w:r w:rsidRPr="12F2144A">
        <w:rPr>
          <w:b/>
          <w:bCs/>
          <w:sz w:val="22"/>
          <w:szCs w:val="22"/>
        </w:rPr>
        <w:t xml:space="preserve"> </w:t>
      </w:r>
      <w:r w:rsidRPr="12F2144A">
        <w:rPr>
          <w:sz w:val="22"/>
          <w:szCs w:val="22"/>
        </w:rPr>
        <w:t xml:space="preserve">Toch is het van ontzettend groot belang dat elke leerling individueel evenveel aandacht krijgt binnen de muziekactiviteit, of het nu gaat om een actieve, uitvoerende of een belevende rol. </w:t>
      </w:r>
    </w:p>
    <w:p w:rsidR="00300B64" w:rsidRPr="00565852" w:rsidRDefault="00300B64" w:rsidP="00300B64">
      <w:pPr>
        <w:ind w:left="360"/>
        <w:rPr>
          <w:sz w:val="22"/>
          <w:szCs w:val="22"/>
        </w:rPr>
      </w:pPr>
      <w:r w:rsidRPr="00565852">
        <w:rPr>
          <w:sz w:val="22"/>
          <w:szCs w:val="22"/>
        </w:rPr>
        <w:t xml:space="preserve">De bovenstaande doelstellingen worden dus ook in </w:t>
      </w:r>
      <w:r w:rsidR="00A76E5E">
        <w:rPr>
          <w:sz w:val="22"/>
          <w:szCs w:val="22"/>
        </w:rPr>
        <w:t>deze bouw</w:t>
      </w:r>
      <w:r w:rsidRPr="00565852">
        <w:rPr>
          <w:sz w:val="22"/>
          <w:szCs w:val="22"/>
        </w:rPr>
        <w:t xml:space="preserve"> gehanteerd. Bij sommige leerlingen wordt er echter meer nadruk gelegd op de spraak - taalontwikkeling binnen de muziekles, bij anderen op het motorische aspect, bij nog een ander het bespelen van instrumenten en bij een aantal leerlingen ligt de nadruk vooral op de beleving en het sensomotorische aspect.</w:t>
      </w:r>
    </w:p>
    <w:p w:rsidR="00300B64" w:rsidRPr="00565852" w:rsidRDefault="00300B64" w:rsidP="00300B64">
      <w:pPr>
        <w:ind w:left="360"/>
        <w:rPr>
          <w:sz w:val="22"/>
          <w:szCs w:val="22"/>
        </w:rPr>
      </w:pPr>
      <w:r w:rsidRPr="00565852">
        <w:rPr>
          <w:sz w:val="22"/>
          <w:szCs w:val="22"/>
        </w:rPr>
        <w:t>Ook het liedrepertoire is anders</w:t>
      </w:r>
      <w:r w:rsidR="00A76E5E">
        <w:rPr>
          <w:sz w:val="22"/>
          <w:szCs w:val="22"/>
        </w:rPr>
        <w:t xml:space="preserve"> </w:t>
      </w:r>
      <w:r w:rsidRPr="00565852">
        <w:rPr>
          <w:sz w:val="22"/>
          <w:szCs w:val="22"/>
        </w:rPr>
        <w:t>omdat het hier om de oudere leerlingen gaat. Het liedrepertoire en de muziekactiviteiten spelen dan ook in op hun leefwereld. We maken gebruik van de Nederlandse hitparade en liedjes die een speelse, uitdagende inhoud hebben begeleid door een moderne beat.</w:t>
      </w:r>
    </w:p>
    <w:p w:rsidR="00AE4BB9" w:rsidRDefault="0045767B" w:rsidP="00300B64">
      <w:pPr>
        <w:rPr>
          <w:b/>
          <w:sz w:val="22"/>
        </w:rPr>
      </w:pPr>
      <w:r>
        <w:rPr>
          <w:sz w:val="22"/>
          <w:szCs w:val="22"/>
        </w:rPr>
        <w:t xml:space="preserve">      </w:t>
      </w:r>
      <w:r w:rsidR="00300B64" w:rsidRPr="00565852">
        <w:rPr>
          <w:sz w:val="22"/>
          <w:szCs w:val="22"/>
        </w:rPr>
        <w:t>Ook wordt hier nog wat meer nadruk gelegd op het gebruik van instrumenten</w:t>
      </w:r>
      <w:r>
        <w:rPr>
          <w:sz w:val="22"/>
          <w:szCs w:val="22"/>
        </w:rPr>
        <w:t>.</w:t>
      </w:r>
      <w:r w:rsidR="00300B64" w:rsidRPr="00565852">
        <w:rPr>
          <w:sz w:val="22"/>
          <w:szCs w:val="22"/>
        </w:rPr>
        <w:t xml:space="preserve"> </w:t>
      </w:r>
    </w:p>
    <w:p w:rsidR="00AE4BB9" w:rsidRDefault="00AE4BB9">
      <w:pPr>
        <w:rPr>
          <w:b/>
          <w:sz w:val="22"/>
        </w:rPr>
      </w:pPr>
    </w:p>
    <w:p w:rsidR="00C36E58" w:rsidRDefault="00565852">
      <w:pPr>
        <w:rPr>
          <w:bCs/>
          <w:i/>
          <w:iCs/>
        </w:rPr>
      </w:pPr>
      <w:r>
        <w:rPr>
          <w:b/>
          <w:sz w:val="22"/>
        </w:rPr>
        <w:t>2.11</w:t>
      </w:r>
      <w:r w:rsidR="00C36E58">
        <w:rPr>
          <w:b/>
          <w:sz w:val="22"/>
        </w:rPr>
        <w:tab/>
        <w:t>Levensbeschouwing</w:t>
      </w:r>
      <w:r w:rsidR="00C36E58">
        <w:rPr>
          <w:bCs/>
          <w:i/>
          <w:iCs/>
        </w:rPr>
        <w:t xml:space="preserve"> </w:t>
      </w:r>
    </w:p>
    <w:p w:rsidR="00C36E58" w:rsidRDefault="00C36E58"/>
    <w:p w:rsidR="00C36E58" w:rsidRDefault="00C36E58">
      <w:r>
        <w:rPr>
          <w:sz w:val="22"/>
        </w:rPr>
        <w:t>De Maasgouw heeft een Christelijke grondslag, maar ook leerlingen van andere culturen en gezindten hebben een plaatsje</w:t>
      </w:r>
      <w:r w:rsidR="00135717">
        <w:rPr>
          <w:sz w:val="22"/>
        </w:rPr>
        <w:t xml:space="preserve"> gevonden binnen onze school. </w:t>
      </w:r>
      <w:r w:rsidR="00135717" w:rsidRPr="00753E24">
        <w:rPr>
          <w:sz w:val="22"/>
        </w:rPr>
        <w:t>De levensbeschouwelijke inslag</w:t>
      </w:r>
      <w:r>
        <w:rPr>
          <w:sz w:val="22"/>
        </w:rPr>
        <w:t xml:space="preserve"> karakter van de school komt vooral tot uiting in de wijze waarop iedereen in de dagelijkse werksfeer met elkaar omgaat</w:t>
      </w:r>
    </w:p>
    <w:p w:rsidR="00C36E58" w:rsidRDefault="00C36E58"/>
    <w:p w:rsidR="00C36E58" w:rsidRDefault="00C36E58">
      <w:pPr>
        <w:rPr>
          <w:sz w:val="22"/>
        </w:rPr>
      </w:pPr>
      <w:r>
        <w:rPr>
          <w:sz w:val="22"/>
          <w:u w:val="single"/>
        </w:rPr>
        <w:t>Inhoud:</w:t>
      </w:r>
    </w:p>
    <w:p w:rsidR="00126283" w:rsidRDefault="00C36E58">
      <w:pPr>
        <w:rPr>
          <w:sz w:val="22"/>
        </w:rPr>
      </w:pPr>
      <w:r>
        <w:rPr>
          <w:sz w:val="22"/>
        </w:rPr>
        <w:t xml:space="preserve">Uiteraard wordt er projectmatig aan het vormingsgebied levensbeschouwing gewerkt, maar veel aspecten hiervan maken zeker ook deel uit van onze dagelijkse omgang met de leerlingen. </w:t>
      </w:r>
    </w:p>
    <w:p w:rsidR="00BC297F" w:rsidRDefault="00126283">
      <w:pPr>
        <w:rPr>
          <w:sz w:val="22"/>
          <w:szCs w:val="22"/>
        </w:rPr>
      </w:pPr>
      <w:r>
        <w:rPr>
          <w:sz w:val="22"/>
          <w:szCs w:val="22"/>
        </w:rPr>
        <w:t>Doelstellingen van levensbeschouwelijke vorming op Tyltylschool de Maasgouw zijn;</w:t>
      </w:r>
    </w:p>
    <w:p w:rsidR="00BC297F" w:rsidRDefault="00BC297F" w:rsidP="00E15325">
      <w:pPr>
        <w:numPr>
          <w:ilvl w:val="0"/>
          <w:numId w:val="69"/>
        </w:numPr>
        <w:ind w:left="709"/>
        <w:rPr>
          <w:sz w:val="22"/>
          <w:szCs w:val="22"/>
        </w:rPr>
      </w:pPr>
      <w:r>
        <w:rPr>
          <w:sz w:val="22"/>
          <w:szCs w:val="22"/>
        </w:rPr>
        <w:t>Leerlingen kunnen b</w:t>
      </w:r>
      <w:r w:rsidR="00126283" w:rsidRPr="00BC297F">
        <w:rPr>
          <w:sz w:val="22"/>
          <w:szCs w:val="22"/>
        </w:rPr>
        <w:t>etekenis geven aan ervari</w:t>
      </w:r>
      <w:r w:rsidR="0045767B">
        <w:rPr>
          <w:sz w:val="22"/>
          <w:szCs w:val="22"/>
        </w:rPr>
        <w:t xml:space="preserve">ngen en waarnemingen binnen het </w:t>
      </w:r>
      <w:r w:rsidR="00126283" w:rsidRPr="00BC297F">
        <w:rPr>
          <w:sz w:val="22"/>
          <w:szCs w:val="22"/>
        </w:rPr>
        <w:t xml:space="preserve">Christelijke geloof. </w:t>
      </w:r>
    </w:p>
    <w:p w:rsidR="00126283" w:rsidRPr="00BC297F" w:rsidRDefault="00BC297F" w:rsidP="00E15325">
      <w:pPr>
        <w:numPr>
          <w:ilvl w:val="0"/>
          <w:numId w:val="69"/>
        </w:numPr>
        <w:rPr>
          <w:sz w:val="22"/>
          <w:szCs w:val="22"/>
        </w:rPr>
      </w:pPr>
      <w:r>
        <w:rPr>
          <w:sz w:val="22"/>
          <w:szCs w:val="22"/>
        </w:rPr>
        <w:lastRenderedPageBreak/>
        <w:t>Leerlingen komen</w:t>
      </w:r>
      <w:r w:rsidR="00126283" w:rsidRPr="00BC297F">
        <w:rPr>
          <w:sz w:val="22"/>
          <w:szCs w:val="22"/>
        </w:rPr>
        <w:t xml:space="preserve"> in aanraking met verschillende andere geestelijke stromingen. </w:t>
      </w:r>
    </w:p>
    <w:p w:rsidR="00BC297F" w:rsidRDefault="00BC297F" w:rsidP="00BC297F">
      <w:pPr>
        <w:rPr>
          <w:sz w:val="22"/>
        </w:rPr>
      </w:pPr>
      <w:r>
        <w:rPr>
          <w:sz w:val="22"/>
        </w:rPr>
        <w:t xml:space="preserve">Jaarlijks worden er vieringen rondom Christelijke feestdagen opgezet. De </w:t>
      </w:r>
      <w:r w:rsidR="0045767B">
        <w:rPr>
          <w:sz w:val="22"/>
        </w:rPr>
        <w:t>opzet</w:t>
      </w:r>
      <w:r>
        <w:rPr>
          <w:sz w:val="22"/>
        </w:rPr>
        <w:t xml:space="preserve"> is van dien aard dat verschillende gezindten zich hierin kunnen vinden. </w:t>
      </w:r>
    </w:p>
    <w:p w:rsidR="00126283" w:rsidRDefault="00BC297F">
      <w:pPr>
        <w:rPr>
          <w:sz w:val="22"/>
        </w:rPr>
      </w:pPr>
      <w:r>
        <w:rPr>
          <w:sz w:val="22"/>
        </w:rPr>
        <w:t>Er worden geen specifieke methoden gebruikt.</w:t>
      </w:r>
    </w:p>
    <w:p w:rsidR="00C36E58" w:rsidRDefault="00C36E58">
      <w:pPr>
        <w:rPr>
          <w:sz w:val="22"/>
        </w:rPr>
      </w:pPr>
    </w:p>
    <w:p w:rsidR="00C36E58" w:rsidRDefault="00C36E58">
      <w:pPr>
        <w:rPr>
          <w:sz w:val="22"/>
        </w:rPr>
      </w:pPr>
      <w:r>
        <w:rPr>
          <w:sz w:val="22"/>
        </w:rPr>
        <w:t>Eenmaal in de twee á drie jaar kunnen leerlingen - indien ouders dit wensen</w:t>
      </w:r>
      <w:r w:rsidR="00135717">
        <w:rPr>
          <w:sz w:val="22"/>
        </w:rPr>
        <w:t xml:space="preserve"> en er genoeg aanmeldingen zijn</w:t>
      </w:r>
      <w:r>
        <w:rPr>
          <w:sz w:val="22"/>
        </w:rPr>
        <w:t xml:space="preserve"> - in hun vertrouwde (sch</w:t>
      </w:r>
      <w:r w:rsidR="00135717">
        <w:rPr>
          <w:sz w:val="22"/>
        </w:rPr>
        <w:t>ool)omgeving samen met een</w:t>
      </w:r>
      <w:r>
        <w:rPr>
          <w:sz w:val="22"/>
        </w:rPr>
        <w:t xml:space="preserve"> aantal medeleerlingen de Eerste Communie doen. Na een op hun toegesneden voorbereiding volgt een feestelijke viering. Hierbij maken we gebruik van de diensten en mogelijkheden van de parochie Scharn.</w:t>
      </w:r>
    </w:p>
    <w:p w:rsidR="00265204" w:rsidRDefault="00265204">
      <w:pPr>
        <w:rPr>
          <w:b/>
          <w:bCs/>
        </w:rPr>
      </w:pPr>
    </w:p>
    <w:p w:rsidR="00101B72" w:rsidRDefault="00101B72" w:rsidP="00101B72">
      <w:pPr>
        <w:rPr>
          <w:b/>
          <w:bCs/>
          <w:sz w:val="22"/>
        </w:rPr>
      </w:pPr>
      <w:r>
        <w:rPr>
          <w:b/>
          <w:bCs/>
          <w:sz w:val="22"/>
        </w:rPr>
        <w:t>2.12</w:t>
      </w:r>
      <w:r>
        <w:rPr>
          <w:b/>
          <w:bCs/>
          <w:sz w:val="22"/>
        </w:rPr>
        <w:tab/>
        <w:t>Onderwijsondersteunende therapieën</w:t>
      </w:r>
    </w:p>
    <w:p w:rsidR="00101B72" w:rsidRDefault="00101B72" w:rsidP="00101B72">
      <w:pPr>
        <w:rPr>
          <w:b/>
          <w:bCs/>
          <w:sz w:val="22"/>
        </w:rPr>
      </w:pPr>
    </w:p>
    <w:p w:rsidR="00101B72" w:rsidRDefault="00101B72" w:rsidP="00101B72">
      <w:pPr>
        <w:rPr>
          <w:bCs/>
          <w:sz w:val="22"/>
        </w:rPr>
      </w:pPr>
      <w:r>
        <w:rPr>
          <w:bCs/>
          <w:sz w:val="22"/>
        </w:rPr>
        <w:t>Aan de Maasgouw zijn fysiotherapeuten, logopedisten en ergotherapeuten verbonden.</w:t>
      </w:r>
    </w:p>
    <w:p w:rsidR="00101B72" w:rsidRDefault="00101B72" w:rsidP="00101B72">
      <w:pPr>
        <w:rPr>
          <w:bCs/>
          <w:sz w:val="22"/>
        </w:rPr>
      </w:pPr>
      <w:r>
        <w:rPr>
          <w:bCs/>
          <w:sz w:val="22"/>
        </w:rPr>
        <w:t>De schooltherapeuten hebben een ondersteunende en adviserende taak binnen de school.</w:t>
      </w:r>
    </w:p>
    <w:p w:rsidR="00101B72" w:rsidRDefault="00101B72" w:rsidP="00101B72">
      <w:pPr>
        <w:rPr>
          <w:sz w:val="22"/>
        </w:rPr>
      </w:pPr>
      <w:r>
        <w:rPr>
          <w:sz w:val="22"/>
        </w:rPr>
        <w:t>Op school werken we themagerich</w:t>
      </w:r>
      <w:r w:rsidR="0045767B">
        <w:rPr>
          <w:sz w:val="22"/>
        </w:rPr>
        <w:t xml:space="preserve">t. In het SO geven therapeuten </w:t>
      </w:r>
      <w:r>
        <w:rPr>
          <w:sz w:val="22"/>
        </w:rPr>
        <w:t>in samenwerking met de leerkrachten en de klassen-assistenten groepsles in de klas, passend bij het thema. Per kind wordt er gewerkt aan een individueel doel. In het VSO werken de therapeuten vanuit de kennis van hun eigen vakgebied mee met het groepsoverstijgend werken. (GOW)</w:t>
      </w:r>
    </w:p>
    <w:p w:rsidR="00101B72" w:rsidRDefault="00101B72" w:rsidP="00101B72">
      <w:pPr>
        <w:rPr>
          <w:sz w:val="22"/>
        </w:rPr>
      </w:pPr>
    </w:p>
    <w:p w:rsidR="00101B72" w:rsidRDefault="00101B72" w:rsidP="00101B72">
      <w:pPr>
        <w:rPr>
          <w:sz w:val="22"/>
        </w:rPr>
      </w:pPr>
      <w:r>
        <w:rPr>
          <w:sz w:val="22"/>
        </w:rPr>
        <w:t>Naast de groepslessen geven de therapeuten individuele therapie, gericht op de individuele hulpvragen per kind in het kader van onderwijsondersteuning. Daarnaast geven zij adviezen aan leerkrachten, klassen-assistenten en ouders.</w:t>
      </w:r>
    </w:p>
    <w:p w:rsidR="00101B72" w:rsidRDefault="00101B72" w:rsidP="00101B72">
      <w:pPr>
        <w:rPr>
          <w:sz w:val="22"/>
        </w:rPr>
      </w:pPr>
      <w:r>
        <w:rPr>
          <w:sz w:val="22"/>
        </w:rPr>
        <w:t>De therapeutische behandelingen vinden volgens een vooraf vastgesteld rooster plaats, onder schooltijd. Elke leerling heeft een eigen, vaste behandelaar.</w:t>
      </w:r>
    </w:p>
    <w:p w:rsidR="00C36E58" w:rsidRDefault="00C36E58">
      <w:pPr>
        <w:rPr>
          <w:b/>
          <w:bCs/>
          <w:sz w:val="22"/>
        </w:rPr>
      </w:pPr>
    </w:p>
    <w:p w:rsidR="00C36E58" w:rsidRPr="00B930B9" w:rsidRDefault="00C36E58">
      <w:pPr>
        <w:rPr>
          <w:szCs w:val="20"/>
        </w:rPr>
      </w:pPr>
    </w:p>
    <w:p w:rsidR="00C36E58" w:rsidRPr="00BF71D8" w:rsidRDefault="00565852">
      <w:pPr>
        <w:rPr>
          <w:b/>
          <w:bCs/>
          <w:sz w:val="22"/>
        </w:rPr>
      </w:pPr>
      <w:r w:rsidRPr="00BF71D8">
        <w:rPr>
          <w:b/>
          <w:bCs/>
          <w:sz w:val="22"/>
        </w:rPr>
        <w:t>2.12</w:t>
      </w:r>
      <w:r w:rsidR="00C36E58" w:rsidRPr="00BF71D8">
        <w:rPr>
          <w:b/>
          <w:bCs/>
          <w:sz w:val="22"/>
        </w:rPr>
        <w:t>.1</w:t>
      </w:r>
      <w:r w:rsidR="00C36E58" w:rsidRPr="00BF71D8">
        <w:rPr>
          <w:b/>
          <w:bCs/>
          <w:sz w:val="22"/>
        </w:rPr>
        <w:tab/>
        <w:t>Fysiotherapie</w:t>
      </w:r>
      <w:r w:rsidR="00ED0A71" w:rsidRPr="00BF71D8">
        <w:rPr>
          <w:b/>
          <w:bCs/>
          <w:sz w:val="22"/>
        </w:rPr>
        <w:t xml:space="preserve"> </w:t>
      </w:r>
    </w:p>
    <w:p w:rsidR="00806B15" w:rsidRPr="00BF71D8" w:rsidRDefault="00806B15">
      <w:pPr>
        <w:rPr>
          <w:sz w:val="22"/>
        </w:rPr>
      </w:pPr>
    </w:p>
    <w:p w:rsidR="00435728" w:rsidRPr="00435728" w:rsidRDefault="00435728" w:rsidP="00435728">
      <w:pPr>
        <w:rPr>
          <w:sz w:val="22"/>
          <w:szCs w:val="22"/>
        </w:rPr>
      </w:pPr>
      <w:r w:rsidRPr="00435728">
        <w:rPr>
          <w:sz w:val="22"/>
          <w:szCs w:val="22"/>
        </w:rPr>
        <w:t>De school biedt fysiotherapie in 3 vormen/varianten aan, te weten de individuele behandeling, de groepsbehandelingen en de RDB.</w:t>
      </w:r>
    </w:p>
    <w:p w:rsidR="00435728" w:rsidRPr="00435728" w:rsidRDefault="0045767B" w:rsidP="00E15325">
      <w:pPr>
        <w:pStyle w:val="Lijstalinea"/>
        <w:numPr>
          <w:ilvl w:val="0"/>
          <w:numId w:val="76"/>
        </w:numPr>
        <w:spacing w:after="200" w:line="276" w:lineRule="auto"/>
        <w:contextualSpacing/>
        <w:rPr>
          <w:sz w:val="22"/>
          <w:szCs w:val="22"/>
        </w:rPr>
      </w:pPr>
      <w:r>
        <w:rPr>
          <w:sz w:val="22"/>
          <w:szCs w:val="22"/>
        </w:rPr>
        <w:t>De individuele behandeling</w:t>
      </w:r>
      <w:r w:rsidR="00435728" w:rsidRPr="00435728">
        <w:rPr>
          <w:sz w:val="22"/>
          <w:szCs w:val="22"/>
        </w:rPr>
        <w:t>: Hierbij gaan we uit van een hulpvraag. Het formuleren van een hulpvraag kan een initiatief zijn van de ouders, leerkrachten, revalidatiearts, therapeuten, externe deskundigen, medisch specialisten e.d. maar soms ook op initiatief van het kind zelf.</w:t>
      </w:r>
    </w:p>
    <w:p w:rsidR="00435728" w:rsidRPr="00435728" w:rsidRDefault="00435728" w:rsidP="00435728">
      <w:pPr>
        <w:pStyle w:val="Lijstalinea"/>
        <w:rPr>
          <w:sz w:val="22"/>
          <w:szCs w:val="22"/>
        </w:rPr>
      </w:pPr>
      <w:r w:rsidRPr="00435728">
        <w:rPr>
          <w:sz w:val="22"/>
          <w:szCs w:val="22"/>
        </w:rPr>
        <w:t xml:space="preserve">De individuele behandeling is altijd een 1 op 1 situatie, dus optimale aandacht voor het kind. De hulpvraag wordt vastgelegd in het leerlingendossier en wordt </w:t>
      </w:r>
      <w:r w:rsidR="0045767B">
        <w:rPr>
          <w:sz w:val="22"/>
          <w:szCs w:val="22"/>
        </w:rPr>
        <w:t xml:space="preserve">tijdens de </w:t>
      </w:r>
      <w:r w:rsidR="00EA7795">
        <w:rPr>
          <w:sz w:val="22"/>
          <w:szCs w:val="22"/>
        </w:rPr>
        <w:t>leerlingbespreking</w:t>
      </w:r>
      <w:r w:rsidR="0045767B">
        <w:rPr>
          <w:sz w:val="22"/>
          <w:szCs w:val="22"/>
        </w:rPr>
        <w:t xml:space="preserve"> </w:t>
      </w:r>
      <w:r w:rsidRPr="00435728">
        <w:rPr>
          <w:sz w:val="22"/>
          <w:szCs w:val="22"/>
        </w:rPr>
        <w:t>geëvalueerd. Bij een hulpvraag kunnen we bv. denken aan, looptraining, onderhouden van sta-functie, trainen van transfers, trainen van spierkracht of mobiliteit.</w:t>
      </w:r>
    </w:p>
    <w:p w:rsidR="00435728" w:rsidRPr="00435728" w:rsidRDefault="00435728" w:rsidP="00435728">
      <w:pPr>
        <w:pStyle w:val="Lijstalinea"/>
        <w:rPr>
          <w:sz w:val="22"/>
          <w:szCs w:val="22"/>
        </w:rPr>
      </w:pPr>
      <w:r w:rsidRPr="00435728">
        <w:rPr>
          <w:sz w:val="22"/>
          <w:szCs w:val="22"/>
        </w:rPr>
        <w:t>Maar ook het begeleiden van sta-programma’s en langzitprogramma’s.</w:t>
      </w:r>
    </w:p>
    <w:p w:rsidR="00435728" w:rsidRPr="00435728" w:rsidRDefault="0045767B" w:rsidP="00E15325">
      <w:pPr>
        <w:pStyle w:val="Lijstalinea"/>
        <w:numPr>
          <w:ilvl w:val="0"/>
          <w:numId w:val="76"/>
        </w:numPr>
        <w:spacing w:after="200" w:line="276" w:lineRule="auto"/>
        <w:contextualSpacing/>
        <w:rPr>
          <w:sz w:val="22"/>
          <w:szCs w:val="22"/>
        </w:rPr>
      </w:pPr>
      <w:r>
        <w:rPr>
          <w:sz w:val="22"/>
          <w:szCs w:val="22"/>
        </w:rPr>
        <w:t>De groepsbehandelingen</w:t>
      </w:r>
      <w:r w:rsidR="00435728" w:rsidRPr="00435728">
        <w:rPr>
          <w:sz w:val="22"/>
          <w:szCs w:val="22"/>
        </w:rPr>
        <w:t xml:space="preserve">: Deze vinden o.a. plaats in het kader van het thematisch werken. In het VSO zijn deze behandelingen geïntegreerd in het GOW (Groeps- Overstijgend Werken). In het SO worden deze behandelingen klassikaal aangeboden. Tijdens deze lessen is er geen sprake van een gerichte individuele hulpvraag. Er worden echter op verschillende niveaus activiteiten aangeboden die zijn gebaseerd op een aantal leerlijnen. </w:t>
      </w:r>
    </w:p>
    <w:p w:rsidR="00287641" w:rsidRDefault="00435728" w:rsidP="00287641">
      <w:pPr>
        <w:pStyle w:val="Lijstalinea"/>
        <w:rPr>
          <w:sz w:val="22"/>
          <w:szCs w:val="22"/>
        </w:rPr>
      </w:pPr>
      <w:r w:rsidRPr="00435728">
        <w:rPr>
          <w:sz w:val="22"/>
          <w:szCs w:val="22"/>
        </w:rPr>
        <w:t>De leerlingen die deelnemen aan deze GOW activiteit zijn ingedeeld in 3 groepen, afhankelijk van hun motorische mogelijkheden. Activiteiten die aan bod komen zijn o.a. balanceren, werpen en vangen, m</w:t>
      </w:r>
      <w:r w:rsidR="0045767B">
        <w:rPr>
          <w:sz w:val="22"/>
          <w:szCs w:val="22"/>
        </w:rPr>
        <w:t>ikken, klauteren, springen etc.</w:t>
      </w:r>
      <w:r w:rsidRPr="00435728">
        <w:rPr>
          <w:sz w:val="22"/>
          <w:szCs w:val="22"/>
        </w:rPr>
        <w:t xml:space="preserve"> Deze lessen worden </w:t>
      </w:r>
      <w:r w:rsidR="0045767B">
        <w:rPr>
          <w:sz w:val="22"/>
          <w:szCs w:val="22"/>
        </w:rPr>
        <w:t xml:space="preserve">voorbereid en ondersteund door </w:t>
      </w:r>
      <w:r w:rsidRPr="00435728">
        <w:rPr>
          <w:sz w:val="22"/>
          <w:szCs w:val="22"/>
        </w:rPr>
        <w:t>fysiotherapeu</w:t>
      </w:r>
      <w:r w:rsidR="0045767B">
        <w:rPr>
          <w:sz w:val="22"/>
          <w:szCs w:val="22"/>
        </w:rPr>
        <w:t>t en de gymleerkracht. D</w:t>
      </w:r>
      <w:r w:rsidRPr="00435728">
        <w:rPr>
          <w:sz w:val="22"/>
          <w:szCs w:val="22"/>
        </w:rPr>
        <w:t xml:space="preserve">e groepsleerkracht </w:t>
      </w:r>
      <w:r w:rsidR="0045767B">
        <w:rPr>
          <w:sz w:val="22"/>
          <w:szCs w:val="22"/>
        </w:rPr>
        <w:t xml:space="preserve">blijft </w:t>
      </w:r>
      <w:r w:rsidRPr="00435728">
        <w:rPr>
          <w:sz w:val="22"/>
          <w:szCs w:val="22"/>
        </w:rPr>
        <w:t>de eindverantwoordelijke.</w:t>
      </w:r>
      <w:r w:rsidRPr="00435728">
        <w:rPr>
          <w:sz w:val="22"/>
          <w:szCs w:val="22"/>
        </w:rPr>
        <w:br/>
        <w:t>Daarnaast zijn er nog andere groepsactiviteiten waarbij de fysiotherapeut ook een ondersteune</w:t>
      </w:r>
      <w:r w:rsidR="0045767B">
        <w:rPr>
          <w:sz w:val="22"/>
          <w:szCs w:val="22"/>
        </w:rPr>
        <w:t xml:space="preserve">nde en aanvullende rol vervult </w:t>
      </w:r>
      <w:r w:rsidRPr="00435728">
        <w:rPr>
          <w:sz w:val="22"/>
          <w:szCs w:val="22"/>
        </w:rPr>
        <w:t>zoals fietsen en groepszwemmen. Verder zijn er een aantal therapeuten gespecialiseerd in SMI-trainingen, deze worden zowel individueel als in groepsverband aangeboden.</w:t>
      </w:r>
    </w:p>
    <w:p w:rsidR="00435728" w:rsidRPr="00287641" w:rsidRDefault="00435728" w:rsidP="00E15325">
      <w:pPr>
        <w:pStyle w:val="Lijstalinea"/>
        <w:numPr>
          <w:ilvl w:val="0"/>
          <w:numId w:val="76"/>
        </w:numPr>
        <w:rPr>
          <w:sz w:val="22"/>
          <w:szCs w:val="22"/>
        </w:rPr>
      </w:pPr>
      <w:r w:rsidRPr="00287641">
        <w:rPr>
          <w:rFonts w:cs="Arial"/>
        </w:rPr>
        <w:t>De RDB</w:t>
      </w:r>
      <w:r w:rsidR="0045767B" w:rsidRPr="00287641">
        <w:rPr>
          <w:rFonts w:cs="Arial"/>
        </w:rPr>
        <w:t xml:space="preserve"> ( Revalidatie Dag Behandeling)</w:t>
      </w:r>
      <w:r w:rsidRPr="00287641">
        <w:rPr>
          <w:rFonts w:cs="Arial"/>
        </w:rPr>
        <w:t>:</w:t>
      </w:r>
    </w:p>
    <w:p w:rsidR="00EF148E" w:rsidRPr="00287641" w:rsidRDefault="00287641" w:rsidP="0045767B">
      <w:pPr>
        <w:pStyle w:val="Geenafstand"/>
        <w:rPr>
          <w:rFonts w:ascii="Arial" w:hAnsi="Arial" w:cs="Arial"/>
        </w:rPr>
      </w:pPr>
      <w:r>
        <w:rPr>
          <w:rFonts w:ascii="Arial" w:hAnsi="Arial" w:cs="Arial"/>
        </w:rPr>
        <w:lastRenderedPageBreak/>
        <w:tab/>
      </w:r>
      <w:r w:rsidR="00435728" w:rsidRPr="00287641">
        <w:rPr>
          <w:rFonts w:ascii="Arial" w:hAnsi="Arial" w:cs="Arial"/>
        </w:rPr>
        <w:t xml:space="preserve">In sommige situaties en op sommige momenten kan er sprake zijn van een meer complexe </w:t>
      </w:r>
      <w:r>
        <w:rPr>
          <w:rFonts w:ascii="Arial" w:hAnsi="Arial" w:cs="Arial"/>
        </w:rPr>
        <w:tab/>
      </w:r>
      <w:r w:rsidR="00435728" w:rsidRPr="00287641">
        <w:rPr>
          <w:rFonts w:ascii="Arial" w:hAnsi="Arial" w:cs="Arial"/>
        </w:rPr>
        <w:t xml:space="preserve">hulpvraag waarbij de inzet van meerdere disciplines/therapeuten wenselijk is. In overleg </w:t>
      </w:r>
      <w:r>
        <w:rPr>
          <w:rFonts w:ascii="Arial" w:hAnsi="Arial" w:cs="Arial"/>
        </w:rPr>
        <w:tab/>
      </w:r>
      <w:r w:rsidR="00435728" w:rsidRPr="00287641">
        <w:rPr>
          <w:rFonts w:ascii="Arial" w:hAnsi="Arial" w:cs="Arial"/>
        </w:rPr>
        <w:t xml:space="preserve">met de revalidatiearts wordt de hulpvraag vastgesteld en therapieën ingezet daar waar </w:t>
      </w:r>
      <w:r>
        <w:rPr>
          <w:rFonts w:ascii="Arial" w:hAnsi="Arial" w:cs="Arial"/>
        </w:rPr>
        <w:tab/>
      </w:r>
      <w:r w:rsidR="00435728" w:rsidRPr="00287641">
        <w:rPr>
          <w:rFonts w:ascii="Arial" w:hAnsi="Arial" w:cs="Arial"/>
        </w:rPr>
        <w:t xml:space="preserve">nodig om het gestelde doel te bereiken. De behandelingen worden verzorgd door externe </w:t>
      </w:r>
      <w:r>
        <w:rPr>
          <w:rFonts w:ascii="Arial" w:hAnsi="Arial" w:cs="Arial"/>
        </w:rPr>
        <w:tab/>
      </w:r>
      <w:r w:rsidR="00435728" w:rsidRPr="00287641">
        <w:rPr>
          <w:rFonts w:ascii="Arial" w:hAnsi="Arial" w:cs="Arial"/>
        </w:rPr>
        <w:t xml:space="preserve">therapeuten (Adelante). Minimaal 2x per jaar vindt er een multidisciplinair overleg plaats </w:t>
      </w:r>
      <w:r>
        <w:rPr>
          <w:rFonts w:ascii="Arial" w:hAnsi="Arial" w:cs="Arial"/>
        </w:rPr>
        <w:tab/>
      </w:r>
      <w:r w:rsidR="00435728" w:rsidRPr="00287641">
        <w:rPr>
          <w:rFonts w:ascii="Arial" w:hAnsi="Arial" w:cs="Arial"/>
        </w:rPr>
        <w:t>het zgn</w:t>
      </w:r>
      <w:r w:rsidR="0078318C" w:rsidRPr="00287641">
        <w:rPr>
          <w:rFonts w:ascii="Arial" w:hAnsi="Arial" w:cs="Arial"/>
        </w:rPr>
        <w:t>.</w:t>
      </w:r>
      <w:r w:rsidR="00435728" w:rsidRPr="00287641">
        <w:rPr>
          <w:rFonts w:ascii="Arial" w:hAnsi="Arial" w:cs="Arial"/>
        </w:rPr>
        <w:t xml:space="preserve"> RGO.</w:t>
      </w:r>
    </w:p>
    <w:p w:rsidR="00435728" w:rsidRDefault="00435728" w:rsidP="00EF148E">
      <w:pPr>
        <w:pStyle w:val="Lijstalinea"/>
        <w:rPr>
          <w:sz w:val="22"/>
          <w:szCs w:val="22"/>
        </w:rPr>
      </w:pPr>
      <w:r w:rsidRPr="00435728">
        <w:rPr>
          <w:sz w:val="22"/>
          <w:szCs w:val="22"/>
        </w:rPr>
        <w:t xml:space="preserve">De betreffende revalidant bezoekt in de RDB-periode 2x per jaar de </w:t>
      </w:r>
      <w:r w:rsidR="0078318C" w:rsidRPr="00435728">
        <w:rPr>
          <w:sz w:val="22"/>
          <w:szCs w:val="22"/>
        </w:rPr>
        <w:t>revalidatiearts</w:t>
      </w:r>
      <w:r w:rsidRPr="00435728">
        <w:rPr>
          <w:sz w:val="22"/>
          <w:szCs w:val="22"/>
        </w:rPr>
        <w:t>.</w:t>
      </w:r>
    </w:p>
    <w:p w:rsidR="00435728" w:rsidRPr="00435728" w:rsidRDefault="00435728" w:rsidP="00435728">
      <w:pPr>
        <w:pStyle w:val="Lijstalinea"/>
        <w:rPr>
          <w:sz w:val="22"/>
          <w:szCs w:val="22"/>
        </w:rPr>
      </w:pPr>
    </w:p>
    <w:p w:rsidR="00287641" w:rsidRDefault="00287641" w:rsidP="00435728">
      <w:pPr>
        <w:pStyle w:val="Lijstalinea"/>
        <w:rPr>
          <w:sz w:val="22"/>
          <w:szCs w:val="22"/>
        </w:rPr>
      </w:pPr>
    </w:p>
    <w:p w:rsidR="00287641" w:rsidRDefault="00287641" w:rsidP="00EA7795">
      <w:pPr>
        <w:pStyle w:val="Lijstalinea"/>
        <w:ind w:left="0"/>
        <w:rPr>
          <w:sz w:val="22"/>
          <w:szCs w:val="22"/>
        </w:rPr>
      </w:pPr>
    </w:p>
    <w:p w:rsidR="00435728" w:rsidRPr="00435728" w:rsidRDefault="00435728" w:rsidP="00435728">
      <w:pPr>
        <w:pStyle w:val="Lijstalinea"/>
        <w:rPr>
          <w:sz w:val="22"/>
          <w:szCs w:val="22"/>
        </w:rPr>
      </w:pPr>
      <w:r w:rsidRPr="00435728">
        <w:rPr>
          <w:sz w:val="22"/>
          <w:szCs w:val="22"/>
        </w:rPr>
        <w:t>Daarnaast hebben de fysiotherapeuten nog diverse ondersteunende taken.</w:t>
      </w:r>
    </w:p>
    <w:p w:rsidR="00435728" w:rsidRPr="00435728" w:rsidRDefault="00435728" w:rsidP="00435728">
      <w:pPr>
        <w:pStyle w:val="Lijstalinea"/>
        <w:rPr>
          <w:sz w:val="22"/>
          <w:szCs w:val="22"/>
        </w:rPr>
      </w:pPr>
      <w:r w:rsidRPr="00435728">
        <w:rPr>
          <w:sz w:val="22"/>
          <w:szCs w:val="22"/>
        </w:rPr>
        <w:t xml:space="preserve">Denk hierbij bv. aan het aanvragen van hulpmiddelen bij de ziektekostenverzekeraar en/of WMO. Het geven van zit- en tiladviezen in de klas, tijdens de verzorging, maar ook naar ouders in de thuissituatie. </w:t>
      </w:r>
    </w:p>
    <w:p w:rsidR="00435728" w:rsidRPr="00435728" w:rsidRDefault="00435728" w:rsidP="00435728">
      <w:pPr>
        <w:pStyle w:val="Lijstalinea"/>
        <w:rPr>
          <w:sz w:val="22"/>
          <w:szCs w:val="22"/>
        </w:rPr>
      </w:pPr>
      <w:r w:rsidRPr="00435728">
        <w:rPr>
          <w:sz w:val="22"/>
          <w:szCs w:val="22"/>
        </w:rPr>
        <w:t>Tot slot.: de fysiotherapeuten functioneren als onderdeel van de multidisciplinaire aanpak binnen de school.</w:t>
      </w:r>
    </w:p>
    <w:p w:rsidR="00C36E58" w:rsidRPr="00BF71D8" w:rsidRDefault="00C36E58">
      <w:pPr>
        <w:rPr>
          <w:sz w:val="22"/>
        </w:rPr>
      </w:pPr>
    </w:p>
    <w:p w:rsidR="00C36E58" w:rsidRDefault="00C36E58"/>
    <w:p w:rsidR="00101B72" w:rsidRDefault="00287641" w:rsidP="00101B72">
      <w:pPr>
        <w:rPr>
          <w:b/>
          <w:bCs/>
          <w:sz w:val="22"/>
        </w:rPr>
      </w:pPr>
      <w:r>
        <w:rPr>
          <w:b/>
          <w:bCs/>
          <w:sz w:val="22"/>
        </w:rPr>
        <w:t xml:space="preserve">2.12.2  </w:t>
      </w:r>
      <w:r w:rsidR="00101B72">
        <w:rPr>
          <w:b/>
          <w:bCs/>
          <w:sz w:val="22"/>
        </w:rPr>
        <w:t xml:space="preserve">Ergotherapie </w:t>
      </w:r>
    </w:p>
    <w:p w:rsidR="00101B72" w:rsidRDefault="00101B72" w:rsidP="00101B72">
      <w:pPr>
        <w:rPr>
          <w:b/>
          <w:bCs/>
          <w:sz w:val="22"/>
        </w:rPr>
      </w:pPr>
    </w:p>
    <w:p w:rsidR="00101B72" w:rsidRDefault="00101B72" w:rsidP="00101B72">
      <w:pPr>
        <w:rPr>
          <w:rFonts w:cs="Arial"/>
          <w:sz w:val="22"/>
          <w:szCs w:val="22"/>
        </w:rPr>
      </w:pPr>
      <w:r>
        <w:rPr>
          <w:rFonts w:cs="Arial"/>
          <w:sz w:val="22"/>
          <w:szCs w:val="22"/>
        </w:rPr>
        <w:t>De ergotherapie op de Maasgouw zorgt ervoor dat een kind in staat is zo optimaal mogelijk te functioneren in zijn school- en leefsituatie. Hierbij wordt rekening gehouden met de wensen van het kind, ouders en zijn omgeving.</w:t>
      </w:r>
    </w:p>
    <w:p w:rsidR="00101B72" w:rsidRDefault="00101B72" w:rsidP="00101B72">
      <w:pPr>
        <w:rPr>
          <w:rFonts w:cs="Arial"/>
          <w:sz w:val="22"/>
          <w:szCs w:val="22"/>
        </w:rPr>
      </w:pPr>
      <w:r>
        <w:rPr>
          <w:rFonts w:cs="Arial"/>
          <w:sz w:val="22"/>
          <w:szCs w:val="22"/>
        </w:rPr>
        <w:t>In principe worden nieuwe leerlingen geobserveerd door de ergotherapeut. Er wordt gelet op o.a. zithouding, handfunctie, kijkgedrag, spel en concentratie en zelfredzaamheid. In overleg wordt bepaald of het kind baat kan hebben bij individuele ergotherapie en worden er behandeldoelen gesteld.</w:t>
      </w:r>
    </w:p>
    <w:p w:rsidR="00101B72" w:rsidRDefault="00101B72" w:rsidP="00101B72">
      <w:pPr>
        <w:rPr>
          <w:rFonts w:cs="Arial"/>
          <w:sz w:val="22"/>
          <w:szCs w:val="22"/>
        </w:rPr>
      </w:pPr>
      <w:r>
        <w:rPr>
          <w:rFonts w:cs="Arial"/>
          <w:sz w:val="22"/>
          <w:szCs w:val="22"/>
        </w:rPr>
        <w:t>Aan deze doelen wordt gewerkt in overleg met het onderwijs, verzorging, logo, fysio en (revalidatie)arts. Uiteraard worden de ouders bij de behandeling betrokken.</w:t>
      </w:r>
    </w:p>
    <w:p w:rsidR="00101B72" w:rsidRDefault="00101B72" w:rsidP="00101B72">
      <w:pPr>
        <w:rPr>
          <w:rFonts w:cs="Arial"/>
          <w:sz w:val="22"/>
          <w:szCs w:val="22"/>
        </w:rPr>
      </w:pPr>
      <w:r>
        <w:rPr>
          <w:rFonts w:cs="Arial"/>
          <w:sz w:val="22"/>
          <w:szCs w:val="22"/>
        </w:rPr>
        <w:t>De revalidatiearts kan daarnaast een verwijzing geven voor individuele ergotherapie in het kader van revalidatiedagbehandeling. (R.D.B.)</w:t>
      </w:r>
    </w:p>
    <w:p w:rsidR="00101B72" w:rsidRDefault="00101B72" w:rsidP="00101B72">
      <w:pPr>
        <w:rPr>
          <w:rFonts w:cs="Arial"/>
          <w:sz w:val="22"/>
          <w:szCs w:val="22"/>
        </w:rPr>
      </w:pPr>
      <w:r>
        <w:rPr>
          <w:rFonts w:cs="Arial"/>
          <w:sz w:val="22"/>
          <w:szCs w:val="22"/>
        </w:rPr>
        <w:t>De ergotherapeut heeft - samen met de fysiotherapie - een adviserende taak bij het zoeken naar een geschikte rolstoel en andere zitvoorzieningen (ook voor de thuissituatie). Indien nodig worden adviezen gegeven over geschikte hulpmiddelen en aanpassingen op het gebied van de zelfredzaamheid.</w:t>
      </w:r>
    </w:p>
    <w:p w:rsidR="00101B72" w:rsidRDefault="00101B72" w:rsidP="00101B72">
      <w:pPr>
        <w:rPr>
          <w:rFonts w:cs="Arial"/>
          <w:sz w:val="22"/>
          <w:szCs w:val="22"/>
        </w:rPr>
      </w:pPr>
    </w:p>
    <w:p w:rsidR="00101B72" w:rsidRDefault="00101B72" w:rsidP="00101B72">
      <w:pPr>
        <w:rPr>
          <w:rFonts w:cs="Arial"/>
          <w:sz w:val="22"/>
          <w:szCs w:val="22"/>
        </w:rPr>
      </w:pPr>
      <w:r>
        <w:rPr>
          <w:rFonts w:cs="Arial"/>
          <w:sz w:val="22"/>
          <w:szCs w:val="22"/>
        </w:rPr>
        <w:t>De aandachtsgebieden van de ergotherapie zijn:</w:t>
      </w:r>
    </w:p>
    <w:p w:rsidR="00101B72" w:rsidRDefault="00101B72" w:rsidP="00E15325">
      <w:pPr>
        <w:numPr>
          <w:ilvl w:val="0"/>
          <w:numId w:val="74"/>
        </w:numPr>
        <w:rPr>
          <w:rFonts w:cs="Arial"/>
          <w:sz w:val="22"/>
          <w:szCs w:val="22"/>
        </w:rPr>
      </w:pPr>
      <w:r>
        <w:rPr>
          <w:rFonts w:cs="Arial"/>
          <w:sz w:val="22"/>
          <w:szCs w:val="22"/>
        </w:rPr>
        <w:t>zithouding/werkhouding</w:t>
      </w:r>
    </w:p>
    <w:p w:rsidR="00101B72" w:rsidRDefault="00101B72" w:rsidP="00E15325">
      <w:pPr>
        <w:numPr>
          <w:ilvl w:val="0"/>
          <w:numId w:val="74"/>
        </w:numPr>
        <w:rPr>
          <w:rFonts w:cs="Arial"/>
          <w:sz w:val="22"/>
          <w:szCs w:val="22"/>
        </w:rPr>
      </w:pPr>
      <w:r>
        <w:rPr>
          <w:rFonts w:cs="Arial"/>
          <w:sz w:val="22"/>
          <w:szCs w:val="22"/>
        </w:rPr>
        <w:t>zelfredzaamheid (o.a. wassen, kleden, eten en drinken en andere activiteiten van het dagelijks leven)</w:t>
      </w:r>
    </w:p>
    <w:p w:rsidR="00101B72" w:rsidRDefault="00101B72" w:rsidP="00E15325">
      <w:pPr>
        <w:numPr>
          <w:ilvl w:val="0"/>
          <w:numId w:val="74"/>
        </w:numPr>
        <w:rPr>
          <w:rFonts w:cs="Arial"/>
          <w:sz w:val="22"/>
          <w:szCs w:val="22"/>
        </w:rPr>
      </w:pPr>
      <w:r>
        <w:rPr>
          <w:rFonts w:cs="Arial"/>
          <w:sz w:val="22"/>
          <w:szCs w:val="22"/>
        </w:rPr>
        <w:t>voortbewegen (o.a. elektrische rolstoeltraining)</w:t>
      </w:r>
    </w:p>
    <w:p w:rsidR="00101B72" w:rsidRDefault="00101B72" w:rsidP="00E15325">
      <w:pPr>
        <w:numPr>
          <w:ilvl w:val="0"/>
          <w:numId w:val="74"/>
        </w:numPr>
        <w:rPr>
          <w:rFonts w:cs="Arial"/>
          <w:sz w:val="22"/>
          <w:szCs w:val="22"/>
        </w:rPr>
      </w:pPr>
      <w:r>
        <w:rPr>
          <w:rFonts w:cs="Arial"/>
          <w:sz w:val="22"/>
          <w:szCs w:val="22"/>
        </w:rPr>
        <w:t>arm- en handfunctie en functionaliteit</w:t>
      </w:r>
    </w:p>
    <w:p w:rsidR="00101B72" w:rsidRDefault="00101B72" w:rsidP="00E15325">
      <w:pPr>
        <w:numPr>
          <w:ilvl w:val="0"/>
          <w:numId w:val="74"/>
        </w:numPr>
        <w:rPr>
          <w:rFonts w:cs="Arial"/>
          <w:sz w:val="22"/>
          <w:szCs w:val="22"/>
        </w:rPr>
      </w:pPr>
      <w:r>
        <w:rPr>
          <w:rFonts w:cs="Arial"/>
          <w:sz w:val="22"/>
          <w:szCs w:val="22"/>
        </w:rPr>
        <w:t>spel en spelmogelijkheden</w:t>
      </w:r>
    </w:p>
    <w:p w:rsidR="00101B72" w:rsidRDefault="00101B72" w:rsidP="00E15325">
      <w:pPr>
        <w:numPr>
          <w:ilvl w:val="0"/>
          <w:numId w:val="74"/>
        </w:numPr>
        <w:rPr>
          <w:rFonts w:cs="Arial"/>
          <w:sz w:val="22"/>
          <w:szCs w:val="22"/>
        </w:rPr>
      </w:pPr>
      <w:r>
        <w:rPr>
          <w:rFonts w:cs="Arial"/>
          <w:sz w:val="22"/>
          <w:szCs w:val="22"/>
        </w:rPr>
        <w:t>computerbediening</w:t>
      </w:r>
    </w:p>
    <w:p w:rsidR="00101B72" w:rsidRDefault="00101B72" w:rsidP="00E15325">
      <w:pPr>
        <w:numPr>
          <w:ilvl w:val="0"/>
          <w:numId w:val="74"/>
        </w:numPr>
        <w:rPr>
          <w:rFonts w:cs="Arial"/>
          <w:sz w:val="22"/>
          <w:szCs w:val="22"/>
        </w:rPr>
      </w:pPr>
      <w:r>
        <w:rPr>
          <w:rFonts w:cs="Arial"/>
          <w:sz w:val="22"/>
          <w:szCs w:val="22"/>
        </w:rPr>
        <w:t>adviserende taak (bijvoorbeeld bij koken, handvaardigheid, schrijven en woningaanpassing/voorzieningen)</w:t>
      </w:r>
    </w:p>
    <w:p w:rsidR="00101B72" w:rsidRDefault="00101B72" w:rsidP="00E15325">
      <w:pPr>
        <w:numPr>
          <w:ilvl w:val="0"/>
          <w:numId w:val="74"/>
        </w:numPr>
        <w:rPr>
          <w:rFonts w:cs="Arial"/>
          <w:sz w:val="22"/>
          <w:szCs w:val="22"/>
        </w:rPr>
      </w:pPr>
      <w:r>
        <w:rPr>
          <w:rFonts w:cs="Arial"/>
          <w:sz w:val="22"/>
          <w:szCs w:val="22"/>
        </w:rPr>
        <w:t>sensorische integratie (hoe verwerkt het kind zintuigprikkels)</w:t>
      </w:r>
    </w:p>
    <w:p w:rsidR="00101B72" w:rsidRDefault="00101B72" w:rsidP="00101B72">
      <w:pPr>
        <w:rPr>
          <w:rFonts w:cs="Arial"/>
          <w:sz w:val="22"/>
          <w:szCs w:val="22"/>
        </w:rPr>
      </w:pPr>
    </w:p>
    <w:p w:rsidR="00101B72" w:rsidRDefault="00101B72" w:rsidP="00101B72">
      <w:pPr>
        <w:rPr>
          <w:rFonts w:cs="Arial"/>
          <w:sz w:val="22"/>
          <w:szCs w:val="22"/>
        </w:rPr>
      </w:pPr>
      <w:r>
        <w:rPr>
          <w:rFonts w:cs="Arial"/>
          <w:sz w:val="22"/>
          <w:szCs w:val="22"/>
        </w:rPr>
        <w:t>Bij het werken aan bovengenoemde aandachtgebieden wordt gekeken naar de mogelijkheden en sterke punten van het kind.</w:t>
      </w:r>
    </w:p>
    <w:p w:rsidR="00101B72" w:rsidRDefault="00101B72" w:rsidP="00101B72">
      <w:pPr>
        <w:rPr>
          <w:rFonts w:cs="Arial"/>
          <w:sz w:val="22"/>
          <w:szCs w:val="22"/>
        </w:rPr>
      </w:pPr>
      <w:r>
        <w:rPr>
          <w:rFonts w:cs="Arial"/>
          <w:sz w:val="22"/>
          <w:szCs w:val="22"/>
        </w:rPr>
        <w:t>Daarnaast geeft de ergotherapeut groepslessen in het SO en in het VSO tijdens het GOW, dit binnen de thema’s waa</w:t>
      </w:r>
      <w:r w:rsidR="00287641">
        <w:rPr>
          <w:rFonts w:cs="Arial"/>
          <w:sz w:val="22"/>
          <w:szCs w:val="22"/>
        </w:rPr>
        <w:t>r schoolbreed aan gewerkt wordt</w:t>
      </w:r>
      <w:r>
        <w:rPr>
          <w:rFonts w:cs="Arial"/>
          <w:sz w:val="22"/>
          <w:szCs w:val="22"/>
        </w:rPr>
        <w:t>.</w:t>
      </w:r>
      <w:r w:rsidR="00287641">
        <w:rPr>
          <w:rFonts w:cs="Arial"/>
          <w:sz w:val="22"/>
          <w:szCs w:val="22"/>
        </w:rPr>
        <w:t xml:space="preserve"> </w:t>
      </w:r>
      <w:r>
        <w:rPr>
          <w:rFonts w:cs="Arial"/>
          <w:sz w:val="22"/>
          <w:szCs w:val="22"/>
        </w:rPr>
        <w:t>Per kind wordt in overleg met de klas een doel bepaald.</w:t>
      </w:r>
    </w:p>
    <w:p w:rsidR="00101B72" w:rsidRDefault="00101B72" w:rsidP="00101B72">
      <w:pPr>
        <w:rPr>
          <w:rFonts w:cs="Arial"/>
          <w:sz w:val="22"/>
          <w:szCs w:val="22"/>
        </w:rPr>
      </w:pPr>
      <w:r>
        <w:rPr>
          <w:rFonts w:cs="Arial"/>
          <w:sz w:val="22"/>
          <w:szCs w:val="22"/>
        </w:rPr>
        <w:t>Ergotherapeuten begeleiden samen met logopedie en psychologie het COCP programma. Dit is een programma gericht op niet sprekende kinderen en hun communicatiepartners met als doel de communicatiemogelijkheden van een kind in kaart te brengen en te komen tot een gezamenlijke benadering om op deze manier de communicatie te verduidelijken.</w:t>
      </w:r>
    </w:p>
    <w:p w:rsidR="00C36E58" w:rsidRPr="00BF71D8" w:rsidRDefault="00C36E58">
      <w:pPr>
        <w:rPr>
          <w:b/>
          <w:bCs/>
          <w:sz w:val="22"/>
        </w:rPr>
      </w:pPr>
    </w:p>
    <w:p w:rsidR="00B930B9" w:rsidRDefault="00B930B9">
      <w:pPr>
        <w:rPr>
          <w:b/>
          <w:bCs/>
          <w:sz w:val="22"/>
        </w:rPr>
      </w:pPr>
    </w:p>
    <w:p w:rsidR="00101B72" w:rsidRDefault="00101B72" w:rsidP="00101B72">
      <w:pPr>
        <w:rPr>
          <w:b/>
          <w:bCs/>
          <w:sz w:val="22"/>
        </w:rPr>
      </w:pPr>
      <w:r>
        <w:rPr>
          <w:b/>
          <w:bCs/>
          <w:sz w:val="22"/>
        </w:rPr>
        <w:t>2.12.3</w:t>
      </w:r>
      <w:r>
        <w:rPr>
          <w:b/>
          <w:bCs/>
          <w:sz w:val="22"/>
        </w:rPr>
        <w:tab/>
        <w:t xml:space="preserve">Logopedie </w:t>
      </w:r>
    </w:p>
    <w:p w:rsidR="00101B72" w:rsidRDefault="00101B72" w:rsidP="00101B72"/>
    <w:p w:rsidR="00101B72" w:rsidRDefault="00101B72" w:rsidP="00101B72">
      <w:pPr>
        <w:autoSpaceDE w:val="0"/>
        <w:autoSpaceDN w:val="0"/>
        <w:adjustRightInd w:val="0"/>
        <w:rPr>
          <w:rFonts w:cs="Arial"/>
          <w:sz w:val="22"/>
          <w:szCs w:val="22"/>
        </w:rPr>
      </w:pPr>
      <w:r>
        <w:rPr>
          <w:rFonts w:cs="Arial"/>
          <w:sz w:val="22"/>
          <w:szCs w:val="22"/>
        </w:rPr>
        <w:t>Iedere leerling die op Tyltylschool De Maasgouw wordt geplaatst, wordt geobserveerd en/of onderzocht door een logopedist. De bevindingen leiden tot een advies en/of het opstellen van een (be)handelingsplan. Het doel van de logopedische interventie kan per leerling verschillen. Er kunnen zich problemen voordoen met betrekking tot het communiceren, spreken en/of het eten en drinken.</w:t>
      </w:r>
    </w:p>
    <w:p w:rsidR="00101B72" w:rsidRDefault="00101B72" w:rsidP="00101B72">
      <w:pPr>
        <w:autoSpaceDE w:val="0"/>
        <w:autoSpaceDN w:val="0"/>
        <w:adjustRightInd w:val="0"/>
        <w:rPr>
          <w:rFonts w:cs="Arial"/>
          <w:sz w:val="22"/>
          <w:szCs w:val="22"/>
        </w:rPr>
      </w:pPr>
    </w:p>
    <w:p w:rsidR="00101B72" w:rsidRDefault="00101B72" w:rsidP="00101B72">
      <w:pPr>
        <w:autoSpaceDE w:val="0"/>
        <w:autoSpaceDN w:val="0"/>
        <w:adjustRightInd w:val="0"/>
        <w:rPr>
          <w:rFonts w:cs="Arial"/>
          <w:sz w:val="22"/>
          <w:szCs w:val="22"/>
          <w:u w:val="single"/>
        </w:rPr>
      </w:pPr>
      <w:r>
        <w:rPr>
          <w:rFonts w:cs="Arial"/>
          <w:sz w:val="22"/>
          <w:szCs w:val="22"/>
          <w:u w:val="single"/>
        </w:rPr>
        <w:t>Communicatie</w:t>
      </w:r>
    </w:p>
    <w:p w:rsidR="00101B72" w:rsidRDefault="00101B72" w:rsidP="00101B72">
      <w:pPr>
        <w:autoSpaceDE w:val="0"/>
        <w:autoSpaceDN w:val="0"/>
        <w:adjustRightInd w:val="0"/>
        <w:rPr>
          <w:rFonts w:cs="Arial"/>
          <w:sz w:val="22"/>
          <w:szCs w:val="22"/>
        </w:rPr>
      </w:pPr>
      <w:r>
        <w:rPr>
          <w:rFonts w:cs="Arial"/>
          <w:sz w:val="22"/>
          <w:szCs w:val="22"/>
        </w:rPr>
        <w:t>Bij nieuwe leerlingen is de behandeling er meestal op gericht het kind vaardigheden te leren zodat hij/zij zichzelf communicatief kan redden. Om dit doel te bereiken wordt zowel de leerling als</w:t>
      </w:r>
      <w:r>
        <w:rPr>
          <w:rFonts w:cs="Arial"/>
          <w:color w:val="FF0000"/>
          <w:sz w:val="22"/>
          <w:szCs w:val="22"/>
        </w:rPr>
        <w:t xml:space="preserve"> </w:t>
      </w:r>
      <w:r>
        <w:rPr>
          <w:rFonts w:cs="Arial"/>
          <w:sz w:val="22"/>
          <w:szCs w:val="22"/>
        </w:rPr>
        <w:t>zijn/haar directe omgeving begeleid en gecoacht om de communicatie zo goed mogelijk te laten verlopen. Er kunnen verschillende redenen zijn waarom een kind wil communiceren, zoals: aandacht trekken, gevoelens uitdrukken, iets weigeren, iets kiezen, iemand groeten en/of vragen om hulp. Het is afhankelijk van het ontwikkelingsniveau en de mogelijkheden van het kind voor welke vorm van communicatie er wordt gekozen, zoals:</w:t>
      </w:r>
    </w:p>
    <w:p w:rsidR="00101B72" w:rsidRDefault="00101B72" w:rsidP="00101B72">
      <w:pPr>
        <w:autoSpaceDE w:val="0"/>
        <w:autoSpaceDN w:val="0"/>
        <w:adjustRightInd w:val="0"/>
        <w:jc w:val="both"/>
        <w:rPr>
          <w:rFonts w:cs="Arial"/>
          <w:sz w:val="22"/>
          <w:szCs w:val="22"/>
        </w:rPr>
      </w:pPr>
    </w:p>
    <w:p w:rsidR="00101B72" w:rsidRDefault="00101B72" w:rsidP="00E15325">
      <w:pPr>
        <w:numPr>
          <w:ilvl w:val="0"/>
          <w:numId w:val="75"/>
        </w:numPr>
        <w:autoSpaceDE w:val="0"/>
        <w:autoSpaceDN w:val="0"/>
        <w:adjustRightInd w:val="0"/>
        <w:rPr>
          <w:rFonts w:cs="Arial"/>
          <w:sz w:val="22"/>
          <w:szCs w:val="22"/>
        </w:rPr>
      </w:pPr>
      <w:r>
        <w:rPr>
          <w:rFonts w:cs="Arial"/>
          <w:sz w:val="22"/>
          <w:szCs w:val="22"/>
        </w:rPr>
        <w:t>Lichaamshouding (vb.: verandering van spierspanning)</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Lichaamsbewegingen (vb.: iemand meenemen ergens naartoe)</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Gezichtsuitdrukkingen</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Met de ogen (vb.: kijken in de richting van een voorwerp)</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Handelingen (vb.: reiken)</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Wijzen met vinger(s), hand of voet</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Aangeleerde gebaren (vb.: ja knikken, nee schudden, zwaaien, gebaren)</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Stemgeluiden (vb.: brabbelen, zingen, kreunen)</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Geluid maken met een aandachtstrekker of door te tikken, slaan of rammelen met voorwerpen</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Spraak (vb.: met eigen stem of met behulp van een ondersteunend communicatiehulpmiddel, zoals een spraakcomputer of de iPad)</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Voorwerpen die dienen als verwijzers</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Foto’s</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Plaatjes</w:t>
      </w:r>
    </w:p>
    <w:p w:rsidR="00101B72" w:rsidRDefault="00101B72" w:rsidP="00E15325">
      <w:pPr>
        <w:numPr>
          <w:ilvl w:val="0"/>
          <w:numId w:val="75"/>
        </w:numPr>
        <w:autoSpaceDE w:val="0"/>
        <w:autoSpaceDN w:val="0"/>
        <w:adjustRightInd w:val="0"/>
        <w:rPr>
          <w:rFonts w:cs="Arial"/>
          <w:sz w:val="22"/>
          <w:szCs w:val="22"/>
        </w:rPr>
      </w:pPr>
      <w:r>
        <w:rPr>
          <w:rFonts w:cs="Arial"/>
          <w:sz w:val="22"/>
          <w:szCs w:val="22"/>
        </w:rPr>
        <w:t>Grafische symbolen (vb.: pictogrammen)</w:t>
      </w:r>
    </w:p>
    <w:p w:rsidR="00101B72" w:rsidRDefault="00101B72" w:rsidP="00101B72">
      <w:pPr>
        <w:autoSpaceDE w:val="0"/>
        <w:autoSpaceDN w:val="0"/>
        <w:adjustRightInd w:val="0"/>
        <w:jc w:val="both"/>
        <w:rPr>
          <w:rFonts w:cs="Arial"/>
          <w:sz w:val="22"/>
          <w:szCs w:val="22"/>
        </w:rPr>
      </w:pPr>
    </w:p>
    <w:p w:rsidR="00101B72" w:rsidRDefault="00101B72" w:rsidP="00101B72">
      <w:pPr>
        <w:autoSpaceDE w:val="0"/>
        <w:autoSpaceDN w:val="0"/>
        <w:adjustRightInd w:val="0"/>
        <w:rPr>
          <w:rFonts w:cs="Arial"/>
          <w:sz w:val="22"/>
          <w:szCs w:val="22"/>
          <w:u w:val="single"/>
        </w:rPr>
      </w:pPr>
      <w:r>
        <w:rPr>
          <w:rFonts w:cs="Arial"/>
          <w:sz w:val="22"/>
          <w:szCs w:val="22"/>
          <w:u w:val="single"/>
        </w:rPr>
        <w:t>Spraak</w:t>
      </w:r>
    </w:p>
    <w:p w:rsidR="00101B72" w:rsidRDefault="00101B72" w:rsidP="00101B72">
      <w:pPr>
        <w:autoSpaceDE w:val="0"/>
        <w:autoSpaceDN w:val="0"/>
        <w:adjustRightInd w:val="0"/>
        <w:rPr>
          <w:rFonts w:cs="Arial"/>
          <w:sz w:val="22"/>
          <w:szCs w:val="22"/>
        </w:rPr>
      </w:pPr>
      <w:r>
        <w:rPr>
          <w:rFonts w:cs="Arial"/>
          <w:sz w:val="22"/>
          <w:szCs w:val="22"/>
        </w:rPr>
        <w:t xml:space="preserve">Sommige kinderen maken gebruik van een gesproken taal, maar zijn niet goed verstaanbaar voor de omgeving. Deze kinderen hebben problemen met de uitspraak van bepaalde klanken of klankcombinaties. Gedurende de logopedische behandeling wordt getracht de juiste uitspraak van de klanken aan te leren. </w:t>
      </w:r>
    </w:p>
    <w:p w:rsidR="00101B72" w:rsidRDefault="00101B72" w:rsidP="00101B72">
      <w:pPr>
        <w:autoSpaceDE w:val="0"/>
        <w:autoSpaceDN w:val="0"/>
        <w:adjustRightInd w:val="0"/>
        <w:rPr>
          <w:rFonts w:cs="Arial"/>
          <w:color w:val="FF0000"/>
          <w:sz w:val="22"/>
          <w:szCs w:val="22"/>
        </w:rPr>
      </w:pPr>
    </w:p>
    <w:p w:rsidR="00101B72" w:rsidRDefault="00101B72" w:rsidP="00101B72">
      <w:pPr>
        <w:autoSpaceDE w:val="0"/>
        <w:autoSpaceDN w:val="0"/>
        <w:adjustRightInd w:val="0"/>
        <w:rPr>
          <w:rFonts w:cs="Arial"/>
          <w:sz w:val="22"/>
          <w:szCs w:val="22"/>
          <w:u w:val="single"/>
        </w:rPr>
      </w:pPr>
      <w:r>
        <w:rPr>
          <w:rFonts w:cs="Arial"/>
          <w:sz w:val="22"/>
          <w:szCs w:val="22"/>
          <w:u w:val="single"/>
        </w:rPr>
        <w:t>Eten en drinken</w:t>
      </w:r>
    </w:p>
    <w:p w:rsidR="00101B72" w:rsidRDefault="00101B72" w:rsidP="00101B72">
      <w:pPr>
        <w:autoSpaceDE w:val="0"/>
        <w:autoSpaceDN w:val="0"/>
        <w:adjustRightInd w:val="0"/>
        <w:rPr>
          <w:rFonts w:cs="Arial"/>
          <w:sz w:val="22"/>
          <w:szCs w:val="22"/>
        </w:rPr>
      </w:pPr>
      <w:r>
        <w:rPr>
          <w:rFonts w:cs="Arial"/>
          <w:sz w:val="22"/>
          <w:szCs w:val="22"/>
        </w:rPr>
        <w:t>De mond wordt gebruikt om te spreken, maar ook om te eten en te drinken. Een goede samenwerking tussen lippen, tong, kaken, gehemelte en keel is hiervoor noodzakelijk. Op het moment dat er regelmatig speeksel of voeding uit de mond loopt, het voedsel in de mond blijft plakken, het voedsel teruggegeven wordt via de mond of de neus, een voedselbrok in de keel blijft hangen, er niet wordt geslikt en/of er voedsel in de luchtpijp komt, kan er sprake zijn van een slikstoornis. Gedurende de behandeling verbetert de logopedist de verschillende bewegingen in het slikproces. Ook het slikken zelf wordt getraind. Hierbij wordt advies gegeven over bijvoorbeeld de samenstelling van het voedsel, de manier waarop het wordt aangeboden of toegediend en de beste houding waarin geslikt kan worden. Indien nodig kunnen er, in overleg met de ergotherapeut, aanpassingen worden gedaan in het eet- en drinkgerei en het bestek.</w:t>
      </w:r>
    </w:p>
    <w:p w:rsidR="00101B72" w:rsidRDefault="00101B72" w:rsidP="00101B72">
      <w:pPr>
        <w:autoSpaceDE w:val="0"/>
        <w:autoSpaceDN w:val="0"/>
        <w:adjustRightInd w:val="0"/>
        <w:jc w:val="both"/>
        <w:rPr>
          <w:rFonts w:cs="Arial"/>
          <w:b/>
          <w:sz w:val="22"/>
          <w:szCs w:val="22"/>
        </w:rPr>
      </w:pPr>
    </w:p>
    <w:p w:rsidR="00101B72" w:rsidRDefault="00101B72" w:rsidP="00101B72">
      <w:pPr>
        <w:rPr>
          <w:sz w:val="22"/>
        </w:rPr>
      </w:pPr>
      <w:r>
        <w:rPr>
          <w:sz w:val="22"/>
        </w:rPr>
        <w:t>Om het optimale resultaat te bereiken is een goede samenwerking met de omgeving van het kind noodzakelijk.</w:t>
      </w:r>
    </w:p>
    <w:p w:rsidR="00101B72" w:rsidRDefault="00101B72" w:rsidP="00101B72">
      <w:pPr>
        <w:autoSpaceDE w:val="0"/>
        <w:autoSpaceDN w:val="0"/>
        <w:adjustRightInd w:val="0"/>
        <w:rPr>
          <w:sz w:val="22"/>
        </w:rPr>
      </w:pPr>
      <w:r>
        <w:rPr>
          <w:sz w:val="22"/>
        </w:rPr>
        <w:t>Behandelingen op de Maasgouw zijn meestal individueel, soms in kleinere groepjes.</w:t>
      </w:r>
    </w:p>
    <w:p w:rsidR="00101B72" w:rsidRDefault="00101B72" w:rsidP="00101B72">
      <w:pPr>
        <w:autoSpaceDE w:val="0"/>
        <w:autoSpaceDN w:val="0"/>
        <w:adjustRightInd w:val="0"/>
        <w:rPr>
          <w:rFonts w:cs="Arial"/>
          <w:b/>
          <w:sz w:val="22"/>
          <w:szCs w:val="22"/>
        </w:rPr>
      </w:pPr>
      <w:r>
        <w:rPr>
          <w:sz w:val="22"/>
        </w:rPr>
        <w:lastRenderedPageBreak/>
        <w:t xml:space="preserve">Zowel in de onderbouw als in de bovenbouw worden er ook in het kader van het thematisch werken groepslessen logopedie gegeven. In de onderbouw is dit per klas. In de bovenbouw gebeurt dit tijdens het </w:t>
      </w:r>
      <w:r w:rsidR="00287641">
        <w:rPr>
          <w:sz w:val="22"/>
        </w:rPr>
        <w:t>groepsoverstijgend</w:t>
      </w:r>
      <w:r>
        <w:rPr>
          <w:sz w:val="22"/>
        </w:rPr>
        <w:t xml:space="preserve"> werken. </w:t>
      </w:r>
    </w:p>
    <w:p w:rsidR="005E2018" w:rsidRPr="00BF71D8" w:rsidRDefault="005E2018" w:rsidP="005E2018">
      <w:pPr>
        <w:rPr>
          <w:sz w:val="22"/>
        </w:rPr>
      </w:pPr>
    </w:p>
    <w:p w:rsidR="005E2018" w:rsidRPr="00A5514A" w:rsidRDefault="005E2018" w:rsidP="005E2018">
      <w:pPr>
        <w:rPr>
          <w:b/>
          <w:color w:val="FF0000"/>
          <w:sz w:val="22"/>
        </w:rPr>
      </w:pPr>
    </w:p>
    <w:p w:rsidR="001B1CC4" w:rsidRDefault="001B1CC4" w:rsidP="00101B72">
      <w:pPr>
        <w:rPr>
          <w:b/>
          <w:sz w:val="22"/>
          <w:szCs w:val="22"/>
        </w:rPr>
      </w:pPr>
    </w:p>
    <w:p w:rsidR="0066325F" w:rsidRDefault="0066325F" w:rsidP="00101B72">
      <w:pPr>
        <w:rPr>
          <w:b/>
          <w:sz w:val="22"/>
          <w:szCs w:val="22"/>
        </w:rPr>
      </w:pPr>
    </w:p>
    <w:p w:rsidR="0066325F" w:rsidRDefault="0066325F" w:rsidP="00101B72">
      <w:pPr>
        <w:rPr>
          <w:b/>
          <w:sz w:val="22"/>
          <w:szCs w:val="22"/>
        </w:rPr>
      </w:pPr>
    </w:p>
    <w:p w:rsidR="0066325F" w:rsidRDefault="0066325F" w:rsidP="00101B72">
      <w:pPr>
        <w:rPr>
          <w:b/>
          <w:sz w:val="22"/>
          <w:szCs w:val="22"/>
        </w:rPr>
      </w:pPr>
    </w:p>
    <w:p w:rsidR="0066325F" w:rsidRDefault="0066325F" w:rsidP="00101B72">
      <w:pPr>
        <w:rPr>
          <w:b/>
          <w:sz w:val="22"/>
          <w:szCs w:val="22"/>
        </w:rPr>
      </w:pPr>
    </w:p>
    <w:p w:rsidR="00101B72" w:rsidRDefault="00101B72" w:rsidP="00101B72">
      <w:pPr>
        <w:rPr>
          <w:sz w:val="22"/>
          <w:szCs w:val="22"/>
        </w:rPr>
      </w:pPr>
      <w:r>
        <w:rPr>
          <w:b/>
          <w:sz w:val="22"/>
          <w:szCs w:val="22"/>
        </w:rPr>
        <w:t>2.12.4   Revalidatie-Dagbehandeling (R.D.B.)</w:t>
      </w:r>
    </w:p>
    <w:p w:rsidR="00101B72" w:rsidRDefault="00101B72" w:rsidP="00101B72">
      <w:pPr>
        <w:rPr>
          <w:sz w:val="18"/>
        </w:rPr>
      </w:pPr>
    </w:p>
    <w:p w:rsidR="00101B72" w:rsidRDefault="00101B72" w:rsidP="00101B72">
      <w:pPr>
        <w:rPr>
          <w:sz w:val="22"/>
          <w:szCs w:val="22"/>
        </w:rPr>
      </w:pPr>
      <w:r>
        <w:rPr>
          <w:sz w:val="22"/>
          <w:szCs w:val="22"/>
        </w:rPr>
        <w:t>In het kader van een zeer specifieke problematiek - zoals een operatie met verstrekkende gevolgen in de postoperatieve fase, een ernstig probleem rondom het gedrag of een andere specifieke hulpvraag waarbij een multidisciplinaire aanpak wenselijk is - bieden we in samenwerking met de Stichting</w:t>
      </w:r>
      <w:r>
        <w:rPr>
          <w:b/>
          <w:i/>
          <w:sz w:val="22"/>
          <w:szCs w:val="22"/>
        </w:rPr>
        <w:t xml:space="preserve"> </w:t>
      </w:r>
      <w:r>
        <w:rPr>
          <w:sz w:val="22"/>
          <w:szCs w:val="22"/>
        </w:rPr>
        <w:t>Adelante Kinderrevalidatie R.D.B. aan. Indicering voor R.D.B. wordt gesteld door de revalidatiearts.</w:t>
      </w:r>
    </w:p>
    <w:p w:rsidR="00101B72" w:rsidRDefault="00101B72" w:rsidP="00101B72">
      <w:pPr>
        <w:rPr>
          <w:sz w:val="22"/>
          <w:szCs w:val="22"/>
        </w:rPr>
      </w:pPr>
      <w:r>
        <w:rPr>
          <w:sz w:val="22"/>
          <w:szCs w:val="22"/>
        </w:rPr>
        <w:t>Bij revalidatiebehandeling worden de psycholoog en de maatschappelijk werkende van het reva</w:t>
      </w:r>
      <w:r w:rsidR="00287641">
        <w:rPr>
          <w:sz w:val="22"/>
          <w:szCs w:val="22"/>
        </w:rPr>
        <w:t xml:space="preserve">lidatiecentrum betrokken om aan </w:t>
      </w:r>
      <w:r>
        <w:rPr>
          <w:sz w:val="22"/>
          <w:szCs w:val="22"/>
        </w:rPr>
        <w:t>de individuele vraagstelling</w:t>
      </w:r>
      <w:r w:rsidR="00287641">
        <w:rPr>
          <w:sz w:val="22"/>
          <w:szCs w:val="22"/>
        </w:rPr>
        <w:t>,</w:t>
      </w:r>
      <w:r>
        <w:rPr>
          <w:sz w:val="22"/>
          <w:szCs w:val="22"/>
        </w:rPr>
        <w:t xml:space="preserve"> van</w:t>
      </w:r>
      <w:r w:rsidR="00287641">
        <w:rPr>
          <w:sz w:val="22"/>
          <w:szCs w:val="22"/>
        </w:rPr>
        <w:t>uit</w:t>
      </w:r>
      <w:r>
        <w:rPr>
          <w:sz w:val="22"/>
          <w:szCs w:val="22"/>
        </w:rPr>
        <w:t xml:space="preserve"> de</w:t>
      </w:r>
      <w:r w:rsidR="00287641">
        <w:rPr>
          <w:sz w:val="22"/>
          <w:szCs w:val="22"/>
        </w:rPr>
        <w:t xml:space="preserve"> beperking of handicap van de revalidant, </w:t>
      </w:r>
      <w:r>
        <w:rPr>
          <w:sz w:val="22"/>
          <w:szCs w:val="22"/>
        </w:rPr>
        <w:t xml:space="preserve">te kunnen behandelen. </w:t>
      </w:r>
    </w:p>
    <w:p w:rsidR="00101B72" w:rsidRDefault="00101B72" w:rsidP="00101B72">
      <w:pPr>
        <w:rPr>
          <w:sz w:val="22"/>
          <w:szCs w:val="22"/>
        </w:rPr>
      </w:pPr>
      <w:r>
        <w:rPr>
          <w:sz w:val="22"/>
          <w:szCs w:val="22"/>
        </w:rPr>
        <w:t>De veelal individuele revalidatiebehandelingen (logo, fysio, ergo), vinden plaats onder schooltijd en worden gegeven door paramedici in dienst van Adelante die vast op de Maasgouw werken.</w:t>
      </w:r>
    </w:p>
    <w:p w:rsidR="00101B72" w:rsidRDefault="00101B72" w:rsidP="00101B72">
      <w:pPr>
        <w:rPr>
          <w:sz w:val="22"/>
          <w:szCs w:val="22"/>
        </w:rPr>
      </w:pPr>
    </w:p>
    <w:p w:rsidR="00101B72" w:rsidRDefault="00101B72" w:rsidP="00101B72">
      <w:pPr>
        <w:rPr>
          <w:sz w:val="22"/>
          <w:szCs w:val="22"/>
        </w:rPr>
      </w:pPr>
      <w:r>
        <w:rPr>
          <w:sz w:val="22"/>
          <w:szCs w:val="22"/>
        </w:rPr>
        <w:t>In principe wordt elke leerling minimaal een maal per jaar door de revalidatiearts onderzocht. Hiervoor ontvangen ouders tijdig een uitnodiging. In het kader van R.D.B. is dit twee maal per jaar.</w:t>
      </w:r>
    </w:p>
    <w:p w:rsidR="00C36E58" w:rsidRDefault="00C36E58">
      <w:pPr>
        <w:rPr>
          <w:sz w:val="22"/>
        </w:rPr>
      </w:pPr>
    </w:p>
    <w:p w:rsidR="00265204" w:rsidRDefault="00265204">
      <w:pPr>
        <w:rPr>
          <w:sz w:val="22"/>
        </w:rPr>
      </w:pPr>
    </w:p>
    <w:p w:rsidR="00A5514A" w:rsidRDefault="00565852" w:rsidP="00A5514A">
      <w:pPr>
        <w:rPr>
          <w:b/>
          <w:bCs/>
          <w:sz w:val="22"/>
        </w:rPr>
      </w:pPr>
      <w:r>
        <w:rPr>
          <w:b/>
          <w:bCs/>
          <w:sz w:val="22"/>
        </w:rPr>
        <w:t>2.13</w:t>
      </w:r>
      <w:r w:rsidR="00A5514A">
        <w:rPr>
          <w:b/>
          <w:bCs/>
          <w:sz w:val="22"/>
        </w:rPr>
        <w:tab/>
        <w:t>Ondersteunende activiteiten</w:t>
      </w:r>
    </w:p>
    <w:p w:rsidR="00A5514A" w:rsidRDefault="00A5514A" w:rsidP="00A5514A">
      <w:pPr>
        <w:rPr>
          <w:sz w:val="22"/>
        </w:rPr>
      </w:pPr>
    </w:p>
    <w:p w:rsidR="00A5514A" w:rsidRDefault="00A5514A" w:rsidP="00A5514A">
      <w:pPr>
        <w:rPr>
          <w:sz w:val="22"/>
        </w:rPr>
      </w:pPr>
      <w:r>
        <w:rPr>
          <w:sz w:val="22"/>
        </w:rPr>
        <w:t>Bij de onderwijskundige vormgeving van ons onderwijs onderscheiden we ook een drietal onderwijsondersteunende activiteiten:</w:t>
      </w:r>
    </w:p>
    <w:p w:rsidR="00A5514A" w:rsidRDefault="00A5514A" w:rsidP="00E15325">
      <w:pPr>
        <w:numPr>
          <w:ilvl w:val="0"/>
          <w:numId w:val="8"/>
        </w:numPr>
        <w:rPr>
          <w:sz w:val="22"/>
        </w:rPr>
      </w:pPr>
      <w:r>
        <w:rPr>
          <w:sz w:val="22"/>
        </w:rPr>
        <w:t>Informatie</w:t>
      </w:r>
      <w:r w:rsidR="000C60B1">
        <w:rPr>
          <w:sz w:val="22"/>
        </w:rPr>
        <w:t xml:space="preserve">- en </w:t>
      </w:r>
      <w:r w:rsidR="00B47075">
        <w:rPr>
          <w:sz w:val="22"/>
        </w:rPr>
        <w:t>communicatietechnologie</w:t>
      </w:r>
    </w:p>
    <w:p w:rsidR="00A5514A" w:rsidRDefault="00A5514A" w:rsidP="00E15325">
      <w:pPr>
        <w:numPr>
          <w:ilvl w:val="0"/>
          <w:numId w:val="8"/>
        </w:numPr>
        <w:rPr>
          <w:sz w:val="22"/>
        </w:rPr>
      </w:pPr>
      <w:r>
        <w:rPr>
          <w:sz w:val="22"/>
        </w:rPr>
        <w:t>Verpleegkundige ondersteuning</w:t>
      </w:r>
    </w:p>
    <w:p w:rsidR="00A5514A" w:rsidRDefault="00A5514A" w:rsidP="00E15325">
      <w:pPr>
        <w:numPr>
          <w:ilvl w:val="0"/>
          <w:numId w:val="8"/>
        </w:numPr>
        <w:rPr>
          <w:sz w:val="22"/>
        </w:rPr>
      </w:pPr>
      <w:r>
        <w:rPr>
          <w:sz w:val="22"/>
        </w:rPr>
        <w:t>Pedagogische begeleiding</w:t>
      </w:r>
    </w:p>
    <w:p w:rsidR="00C36E58" w:rsidRDefault="00C36E58">
      <w:pPr>
        <w:rPr>
          <w:b/>
          <w:bCs/>
          <w:sz w:val="22"/>
        </w:rPr>
      </w:pPr>
    </w:p>
    <w:p w:rsidR="00C36E58" w:rsidRDefault="00C36E58"/>
    <w:p w:rsidR="005809E0" w:rsidRDefault="005809E0" w:rsidP="005809E0">
      <w:pPr>
        <w:rPr>
          <w:b/>
          <w:bCs/>
          <w:sz w:val="22"/>
        </w:rPr>
      </w:pPr>
      <w:r>
        <w:rPr>
          <w:b/>
          <w:bCs/>
          <w:sz w:val="22"/>
        </w:rPr>
        <w:t>2.13.1</w:t>
      </w:r>
      <w:r>
        <w:rPr>
          <w:b/>
          <w:bCs/>
          <w:sz w:val="22"/>
        </w:rPr>
        <w:tab/>
        <w:t>Informatie- en communicatietechnologie (I.C.T.)</w:t>
      </w:r>
    </w:p>
    <w:p w:rsidR="005809E0" w:rsidRDefault="005809E0" w:rsidP="005809E0"/>
    <w:p w:rsidR="005809E0" w:rsidRPr="005809E0" w:rsidRDefault="005809E0" w:rsidP="005809E0">
      <w:pPr>
        <w:rPr>
          <w:sz w:val="22"/>
          <w:szCs w:val="22"/>
        </w:rPr>
      </w:pPr>
      <w:r w:rsidRPr="005809E0">
        <w:rPr>
          <w:sz w:val="22"/>
          <w:szCs w:val="22"/>
        </w:rPr>
        <w:t>Op onze school wordt ICT veelvuldig ingezet ter ondersteuning van de ontwikkeling van de leerlingen.</w:t>
      </w:r>
    </w:p>
    <w:p w:rsidR="005809E0" w:rsidRPr="005809E0" w:rsidRDefault="000C60B1" w:rsidP="005809E0">
      <w:pPr>
        <w:rPr>
          <w:sz w:val="22"/>
          <w:szCs w:val="22"/>
        </w:rPr>
      </w:pPr>
      <w:r>
        <w:rPr>
          <w:sz w:val="22"/>
          <w:szCs w:val="22"/>
        </w:rPr>
        <w:t xml:space="preserve">Hiermee bedoelen we dat d.m.v. </w:t>
      </w:r>
      <w:r w:rsidR="005809E0" w:rsidRPr="005809E0">
        <w:rPr>
          <w:sz w:val="22"/>
          <w:szCs w:val="22"/>
        </w:rPr>
        <w:t>de computer, in welke vorm dan ook, leerlingen zichzelf en onder begeleiding vaardigheden bijbrengen zowel op gebied van vrijetijdsbesteding als op didactisch gebied.</w:t>
      </w:r>
    </w:p>
    <w:p w:rsidR="005809E0" w:rsidRPr="005809E0" w:rsidRDefault="000C60B1" w:rsidP="005809E0">
      <w:pPr>
        <w:rPr>
          <w:sz w:val="22"/>
          <w:szCs w:val="22"/>
        </w:rPr>
      </w:pPr>
      <w:r>
        <w:rPr>
          <w:sz w:val="22"/>
          <w:szCs w:val="22"/>
        </w:rPr>
        <w:t>We hanteren op school meerdere soorten</w:t>
      </w:r>
      <w:r w:rsidR="005809E0" w:rsidRPr="005809E0">
        <w:rPr>
          <w:sz w:val="22"/>
          <w:szCs w:val="22"/>
        </w:rPr>
        <w:t xml:space="preserve"> computers:</w:t>
      </w:r>
    </w:p>
    <w:p w:rsidR="005809E0" w:rsidRPr="005809E0" w:rsidRDefault="005809E0" w:rsidP="00E15325">
      <w:pPr>
        <w:pStyle w:val="Lijstalinea"/>
        <w:numPr>
          <w:ilvl w:val="0"/>
          <w:numId w:val="86"/>
        </w:numPr>
        <w:contextualSpacing/>
        <w:rPr>
          <w:sz w:val="22"/>
          <w:szCs w:val="22"/>
        </w:rPr>
      </w:pPr>
      <w:r w:rsidRPr="005809E0">
        <w:rPr>
          <w:sz w:val="22"/>
          <w:szCs w:val="22"/>
        </w:rPr>
        <w:t xml:space="preserve">Spraakcomputers: </w:t>
      </w:r>
    </w:p>
    <w:p w:rsidR="005809E0" w:rsidRPr="005809E0" w:rsidRDefault="005809E0" w:rsidP="005809E0">
      <w:pPr>
        <w:pStyle w:val="Lijstalinea"/>
        <w:rPr>
          <w:sz w:val="22"/>
          <w:szCs w:val="22"/>
        </w:rPr>
      </w:pPr>
      <w:r w:rsidRPr="005809E0">
        <w:rPr>
          <w:sz w:val="22"/>
          <w:szCs w:val="22"/>
        </w:rPr>
        <w:t>deze dienen als communicatiemiddel voor leerlingen die niet of moeilijk kunnen praten</w:t>
      </w:r>
    </w:p>
    <w:p w:rsidR="005809E0" w:rsidRPr="005809E0" w:rsidRDefault="005809E0" w:rsidP="00E15325">
      <w:pPr>
        <w:pStyle w:val="Lijstalinea"/>
        <w:numPr>
          <w:ilvl w:val="0"/>
          <w:numId w:val="86"/>
        </w:numPr>
        <w:contextualSpacing/>
        <w:rPr>
          <w:sz w:val="22"/>
          <w:szCs w:val="22"/>
        </w:rPr>
      </w:pPr>
      <w:r w:rsidRPr="005809E0">
        <w:rPr>
          <w:sz w:val="22"/>
          <w:szCs w:val="22"/>
        </w:rPr>
        <w:t>Smartborden:</w:t>
      </w:r>
    </w:p>
    <w:p w:rsidR="005809E0" w:rsidRPr="005809E0" w:rsidRDefault="005809E0" w:rsidP="005809E0">
      <w:pPr>
        <w:pStyle w:val="Lijstalinea"/>
        <w:rPr>
          <w:sz w:val="22"/>
          <w:szCs w:val="22"/>
        </w:rPr>
      </w:pPr>
      <w:r w:rsidRPr="005809E0">
        <w:rPr>
          <w:sz w:val="22"/>
          <w:szCs w:val="22"/>
        </w:rPr>
        <w:t>Hiermee kunnen we groepslessen geven betreffende schoolse vaardigheden maar ook kunnen ze gebruikt worden ter ontspanning of ter instructie voor het personeel</w:t>
      </w:r>
    </w:p>
    <w:p w:rsidR="005809E0" w:rsidRPr="005809E0" w:rsidRDefault="005809E0" w:rsidP="00E15325">
      <w:pPr>
        <w:pStyle w:val="Lijstalinea"/>
        <w:numPr>
          <w:ilvl w:val="0"/>
          <w:numId w:val="86"/>
        </w:numPr>
        <w:contextualSpacing/>
        <w:rPr>
          <w:sz w:val="22"/>
          <w:szCs w:val="22"/>
        </w:rPr>
      </w:pPr>
      <w:r w:rsidRPr="005809E0">
        <w:rPr>
          <w:sz w:val="22"/>
          <w:szCs w:val="22"/>
        </w:rPr>
        <w:t>Netwerk computers:</w:t>
      </w:r>
    </w:p>
    <w:p w:rsidR="005809E0" w:rsidRPr="005809E0" w:rsidRDefault="005809E0" w:rsidP="005809E0">
      <w:pPr>
        <w:pStyle w:val="Lijstalinea"/>
        <w:rPr>
          <w:sz w:val="22"/>
          <w:szCs w:val="22"/>
        </w:rPr>
      </w:pPr>
      <w:r w:rsidRPr="005809E0">
        <w:rPr>
          <w:sz w:val="22"/>
          <w:szCs w:val="22"/>
        </w:rPr>
        <w:t xml:space="preserve">In iedere klas staan minimaal 2 netwerk computers waarvan er 1 uitgerust is met een </w:t>
      </w:r>
      <w:r w:rsidR="0078318C" w:rsidRPr="005809E0">
        <w:rPr>
          <w:sz w:val="22"/>
          <w:szCs w:val="22"/>
        </w:rPr>
        <w:t>Touch screen</w:t>
      </w:r>
      <w:r w:rsidRPr="005809E0">
        <w:rPr>
          <w:sz w:val="22"/>
          <w:szCs w:val="22"/>
        </w:rPr>
        <w:t xml:space="preserve">. </w:t>
      </w:r>
    </w:p>
    <w:p w:rsidR="005809E0" w:rsidRPr="005809E0" w:rsidRDefault="005809E0" w:rsidP="005809E0">
      <w:pPr>
        <w:pStyle w:val="Lijstalinea"/>
        <w:rPr>
          <w:sz w:val="22"/>
          <w:szCs w:val="22"/>
        </w:rPr>
      </w:pPr>
      <w:r w:rsidRPr="005809E0">
        <w:rPr>
          <w:sz w:val="22"/>
          <w:szCs w:val="22"/>
        </w:rPr>
        <w:t xml:space="preserve">Veel leerlingen kunnen, vanwege hun beperking, via het </w:t>
      </w:r>
      <w:r w:rsidR="0078318C" w:rsidRPr="005809E0">
        <w:rPr>
          <w:sz w:val="22"/>
          <w:szCs w:val="22"/>
        </w:rPr>
        <w:t>Touch screen</w:t>
      </w:r>
      <w:r w:rsidRPr="005809E0">
        <w:rPr>
          <w:sz w:val="22"/>
          <w:szCs w:val="22"/>
        </w:rPr>
        <w:t xml:space="preserve"> een computer beter bedienen dan met een muis.</w:t>
      </w:r>
    </w:p>
    <w:p w:rsidR="005809E0" w:rsidRPr="005809E0" w:rsidRDefault="005809E0" w:rsidP="005809E0">
      <w:pPr>
        <w:pStyle w:val="Lijstalinea"/>
        <w:rPr>
          <w:sz w:val="22"/>
          <w:szCs w:val="22"/>
        </w:rPr>
      </w:pPr>
      <w:r w:rsidRPr="005809E0">
        <w:rPr>
          <w:sz w:val="22"/>
          <w:szCs w:val="22"/>
        </w:rPr>
        <w:t>Deze worden ook gebruikt ter ontwikkeling en stimulering van hun schoolse vaardigheden.</w:t>
      </w:r>
    </w:p>
    <w:p w:rsidR="005809E0" w:rsidRPr="005809E0" w:rsidRDefault="005809E0" w:rsidP="005809E0">
      <w:pPr>
        <w:pStyle w:val="Lijstalinea"/>
        <w:rPr>
          <w:sz w:val="22"/>
          <w:szCs w:val="22"/>
        </w:rPr>
      </w:pPr>
      <w:r w:rsidRPr="005809E0">
        <w:rPr>
          <w:sz w:val="22"/>
          <w:szCs w:val="22"/>
        </w:rPr>
        <w:lastRenderedPageBreak/>
        <w:t>Verder maakt het personeel hier gebruik van voor hun klassenadministratie, mail en andere dagelijkse zaken zoals communicatie naar ouders en bijhouden van hun eigen digitale vaardigheden.</w:t>
      </w:r>
    </w:p>
    <w:p w:rsidR="005809E0" w:rsidRPr="005809E0" w:rsidRDefault="005809E0" w:rsidP="005809E0">
      <w:pPr>
        <w:pStyle w:val="Lijstalinea"/>
        <w:rPr>
          <w:sz w:val="22"/>
          <w:szCs w:val="22"/>
        </w:rPr>
      </w:pPr>
      <w:r w:rsidRPr="005809E0">
        <w:rPr>
          <w:sz w:val="22"/>
          <w:szCs w:val="22"/>
        </w:rPr>
        <w:t xml:space="preserve">Ook maken veel groepen gebruik van ons computerlokaal waar 6 netwerkcomputers staan al dan niet met </w:t>
      </w:r>
      <w:r w:rsidR="00B47075">
        <w:rPr>
          <w:sz w:val="22"/>
          <w:szCs w:val="22"/>
        </w:rPr>
        <w:t xml:space="preserve">Touch </w:t>
      </w:r>
      <w:r w:rsidR="0078318C" w:rsidRPr="005809E0">
        <w:rPr>
          <w:sz w:val="22"/>
          <w:szCs w:val="22"/>
        </w:rPr>
        <w:t>screen</w:t>
      </w:r>
      <w:r w:rsidRPr="005809E0">
        <w:rPr>
          <w:sz w:val="22"/>
          <w:szCs w:val="22"/>
        </w:rPr>
        <w:t>. Hier kan een hele klas tegelijkertijd werken aan een computer ieder op zijn/ haar eigen niveau.</w:t>
      </w:r>
    </w:p>
    <w:p w:rsidR="005809E0" w:rsidRPr="005809E0" w:rsidRDefault="005809E0" w:rsidP="00E15325">
      <w:pPr>
        <w:pStyle w:val="Lijstalinea"/>
        <w:numPr>
          <w:ilvl w:val="0"/>
          <w:numId w:val="86"/>
        </w:numPr>
        <w:contextualSpacing/>
        <w:rPr>
          <w:sz w:val="22"/>
          <w:szCs w:val="22"/>
        </w:rPr>
      </w:pPr>
      <w:r w:rsidRPr="005809E0">
        <w:rPr>
          <w:sz w:val="22"/>
          <w:szCs w:val="22"/>
        </w:rPr>
        <w:t>Computer met oogbesturing:</w:t>
      </w:r>
    </w:p>
    <w:p w:rsidR="005809E0" w:rsidRPr="005809E0" w:rsidRDefault="005809E0" w:rsidP="005809E0">
      <w:pPr>
        <w:pStyle w:val="Lijstalinea"/>
        <w:rPr>
          <w:sz w:val="22"/>
          <w:szCs w:val="22"/>
        </w:rPr>
      </w:pPr>
      <w:r w:rsidRPr="005809E0">
        <w:rPr>
          <w:sz w:val="22"/>
          <w:szCs w:val="22"/>
        </w:rPr>
        <w:t>Leerlingen die een sterk beperkte motoriek hebben kunnen d.m.v. deze besturing met hun ogen spelletjes spelen op de computer en andere schoolse vaardigheden leren.</w:t>
      </w:r>
    </w:p>
    <w:p w:rsidR="005809E0" w:rsidRPr="005809E0" w:rsidRDefault="005809E0" w:rsidP="00E15325">
      <w:pPr>
        <w:pStyle w:val="Lijstalinea"/>
        <w:numPr>
          <w:ilvl w:val="0"/>
          <w:numId w:val="86"/>
        </w:numPr>
        <w:contextualSpacing/>
        <w:rPr>
          <w:sz w:val="22"/>
          <w:szCs w:val="22"/>
        </w:rPr>
      </w:pPr>
      <w:r w:rsidRPr="005809E0">
        <w:rPr>
          <w:sz w:val="22"/>
          <w:szCs w:val="22"/>
        </w:rPr>
        <w:t>IPads:</w:t>
      </w:r>
    </w:p>
    <w:p w:rsidR="005809E0" w:rsidRPr="005809E0" w:rsidRDefault="005809E0" w:rsidP="005809E0">
      <w:pPr>
        <w:pStyle w:val="Lijstalinea"/>
        <w:rPr>
          <w:sz w:val="22"/>
          <w:szCs w:val="22"/>
        </w:rPr>
      </w:pPr>
      <w:r w:rsidRPr="005809E0">
        <w:rPr>
          <w:sz w:val="22"/>
          <w:szCs w:val="22"/>
        </w:rPr>
        <w:t>Hierop staan allerlei apps die de ontwikkeling van onze leerlingen stimuleren en bevorderen.</w:t>
      </w:r>
    </w:p>
    <w:p w:rsidR="005809E0" w:rsidRPr="005809E0" w:rsidRDefault="005809E0" w:rsidP="005809E0">
      <w:pPr>
        <w:pStyle w:val="Lijstalinea"/>
        <w:rPr>
          <w:sz w:val="22"/>
          <w:szCs w:val="22"/>
        </w:rPr>
      </w:pPr>
      <w:r w:rsidRPr="005809E0">
        <w:rPr>
          <w:sz w:val="22"/>
          <w:szCs w:val="22"/>
        </w:rPr>
        <w:t>Elke klas heeft er 1 ter beschikking maar veel van onze leerlingen hebben er zelf een die ze elke dag meenemen van huis.</w:t>
      </w:r>
    </w:p>
    <w:p w:rsidR="005809E0" w:rsidRPr="005809E0" w:rsidRDefault="005809E0" w:rsidP="005809E0">
      <w:pPr>
        <w:pStyle w:val="Lijstalinea"/>
        <w:rPr>
          <w:sz w:val="22"/>
          <w:szCs w:val="22"/>
        </w:rPr>
      </w:pPr>
      <w:r w:rsidRPr="005809E0">
        <w:rPr>
          <w:sz w:val="22"/>
          <w:szCs w:val="22"/>
        </w:rPr>
        <w:t>Ze worden niet alleen gebruikt ter ontwikkeling van de schoolse vaardigheden maar ook als vrijetijdsbesteding voor de leerlingen.</w:t>
      </w:r>
    </w:p>
    <w:p w:rsidR="005809E0" w:rsidRPr="005809E0" w:rsidRDefault="00B47075" w:rsidP="005809E0">
      <w:pPr>
        <w:pStyle w:val="Lijstalinea"/>
        <w:rPr>
          <w:sz w:val="22"/>
          <w:szCs w:val="22"/>
        </w:rPr>
      </w:pPr>
      <w:r>
        <w:rPr>
          <w:sz w:val="22"/>
          <w:szCs w:val="22"/>
        </w:rPr>
        <w:t>Personeel gebruikt</w:t>
      </w:r>
      <w:r w:rsidR="005809E0" w:rsidRPr="005809E0">
        <w:rPr>
          <w:sz w:val="22"/>
          <w:szCs w:val="22"/>
        </w:rPr>
        <w:t xml:space="preserve"> de IPad ook om foto’s en filmpjes te maken van activiteiten van en voor de leerlingen. Deze worden dan weer gebruikt bij de communicatie met de ouders of andere instanties.</w:t>
      </w:r>
    </w:p>
    <w:p w:rsidR="005809E0" w:rsidRPr="005809E0" w:rsidRDefault="005809E0" w:rsidP="005809E0">
      <w:pPr>
        <w:rPr>
          <w:sz w:val="22"/>
          <w:szCs w:val="22"/>
        </w:rPr>
      </w:pPr>
    </w:p>
    <w:p w:rsidR="005809E0" w:rsidRPr="005809E0" w:rsidRDefault="005809E0" w:rsidP="005809E0">
      <w:pPr>
        <w:rPr>
          <w:sz w:val="22"/>
          <w:szCs w:val="22"/>
        </w:rPr>
      </w:pPr>
      <w:r w:rsidRPr="005809E0">
        <w:rPr>
          <w:sz w:val="22"/>
          <w:szCs w:val="22"/>
        </w:rPr>
        <w:t>De belangrijkste doelstelling binnen het ICT beleid is het onderhouden van het netwerk en daarmee verbonden apparatuur en het begeleiden van het personeel in het verantwoord gebruiken van alle digitale apparatuur binnen school en het eventueel begeleiden in het opstellen van een kind specifiek leerplan.</w:t>
      </w:r>
    </w:p>
    <w:p w:rsidR="005809E0" w:rsidRPr="005809E0" w:rsidRDefault="005809E0" w:rsidP="005809E0">
      <w:pPr>
        <w:rPr>
          <w:sz w:val="22"/>
          <w:szCs w:val="22"/>
        </w:rPr>
      </w:pPr>
      <w:r w:rsidRPr="005809E0">
        <w:rPr>
          <w:sz w:val="22"/>
          <w:szCs w:val="22"/>
        </w:rPr>
        <w:t>Ook het ontwikkelen van simpele programma’s voor de leerlingen behoort bij de doelstellingen.</w:t>
      </w:r>
    </w:p>
    <w:p w:rsidR="005809E0" w:rsidRPr="005809E0" w:rsidRDefault="005809E0" w:rsidP="005809E0">
      <w:pPr>
        <w:rPr>
          <w:sz w:val="22"/>
          <w:szCs w:val="22"/>
        </w:rPr>
      </w:pPr>
      <w:r w:rsidRPr="005809E0">
        <w:rPr>
          <w:sz w:val="22"/>
          <w:szCs w:val="22"/>
        </w:rPr>
        <w:t>Het bijhouden van social media behoort er ook bij. Hieronder verstaan we:</w:t>
      </w:r>
    </w:p>
    <w:p w:rsidR="005809E0" w:rsidRPr="005809E0" w:rsidRDefault="005809E0" w:rsidP="00E15325">
      <w:pPr>
        <w:pStyle w:val="Lijstalinea"/>
        <w:numPr>
          <w:ilvl w:val="0"/>
          <w:numId w:val="86"/>
        </w:numPr>
        <w:contextualSpacing/>
        <w:rPr>
          <w:sz w:val="22"/>
          <w:szCs w:val="22"/>
        </w:rPr>
      </w:pPr>
      <w:r w:rsidRPr="005809E0">
        <w:rPr>
          <w:sz w:val="22"/>
          <w:szCs w:val="22"/>
        </w:rPr>
        <w:t xml:space="preserve">De website </w:t>
      </w:r>
      <w:hyperlink r:id="rId22" w:history="1">
        <w:r w:rsidRPr="005809E0">
          <w:rPr>
            <w:rStyle w:val="Hyperlink"/>
            <w:sz w:val="22"/>
            <w:szCs w:val="22"/>
          </w:rPr>
          <w:t>www.maasgouw.nl</w:t>
        </w:r>
      </w:hyperlink>
      <w:r w:rsidRPr="005809E0">
        <w:rPr>
          <w:sz w:val="22"/>
          <w:szCs w:val="22"/>
        </w:rPr>
        <w:t xml:space="preserve"> </w:t>
      </w:r>
    </w:p>
    <w:p w:rsidR="005809E0" w:rsidRPr="005809E0" w:rsidRDefault="005809E0" w:rsidP="00E15325">
      <w:pPr>
        <w:pStyle w:val="Lijstalinea"/>
        <w:numPr>
          <w:ilvl w:val="0"/>
          <w:numId w:val="86"/>
        </w:numPr>
        <w:contextualSpacing/>
        <w:rPr>
          <w:sz w:val="22"/>
          <w:szCs w:val="22"/>
        </w:rPr>
      </w:pPr>
      <w:r w:rsidRPr="005809E0">
        <w:rPr>
          <w:sz w:val="22"/>
          <w:szCs w:val="22"/>
        </w:rPr>
        <w:t>De Facebook pagina van Tyltylschool de Maasgouw Maastricht</w:t>
      </w:r>
    </w:p>
    <w:p w:rsidR="005809E0" w:rsidRPr="005809E0" w:rsidRDefault="005809E0" w:rsidP="00E15325">
      <w:pPr>
        <w:pStyle w:val="Lijstalinea"/>
        <w:numPr>
          <w:ilvl w:val="0"/>
          <w:numId w:val="86"/>
        </w:numPr>
        <w:contextualSpacing/>
        <w:rPr>
          <w:sz w:val="22"/>
          <w:szCs w:val="22"/>
        </w:rPr>
      </w:pPr>
      <w:r w:rsidRPr="005809E0">
        <w:rPr>
          <w:sz w:val="22"/>
          <w:szCs w:val="22"/>
        </w:rPr>
        <w:t>Het Maasgouwschool YouTube kanaal</w:t>
      </w:r>
    </w:p>
    <w:p w:rsidR="005809E0" w:rsidRPr="005809E0" w:rsidRDefault="005809E0" w:rsidP="005809E0">
      <w:pPr>
        <w:rPr>
          <w:sz w:val="22"/>
          <w:szCs w:val="22"/>
        </w:rPr>
      </w:pPr>
      <w:r w:rsidRPr="005809E0">
        <w:rPr>
          <w:sz w:val="22"/>
          <w:szCs w:val="22"/>
        </w:rPr>
        <w:t>Via deze social media kunnen leerlingen, ouders en andere belangstellenden activiteiten van de school be- en terugkijken. Dit draagt ook bij aan een open communicatie met mensen buiten de school.</w:t>
      </w:r>
    </w:p>
    <w:p w:rsidR="005809E0" w:rsidRPr="005809E0" w:rsidRDefault="005809E0" w:rsidP="005809E0">
      <w:pPr>
        <w:rPr>
          <w:sz w:val="22"/>
          <w:szCs w:val="22"/>
        </w:rPr>
      </w:pPr>
      <w:r w:rsidRPr="005809E0">
        <w:rPr>
          <w:sz w:val="22"/>
          <w:szCs w:val="22"/>
        </w:rPr>
        <w:t>Om specifiek de ouders van klassen op de hoogte te houden van de activiteiten van de klas van hun kind gebruiken we KLASBORD. Dit is een beveiligde digitale omgeving waarop de klassenleiding foto’s en beschrijvende tekst kan zetten voor de ouders die deze app ook gebruiken en de code van de betreffende klas gekregen hebben.</w:t>
      </w:r>
    </w:p>
    <w:p w:rsidR="0070495F" w:rsidRDefault="0070495F" w:rsidP="0070495F">
      <w:pPr>
        <w:rPr>
          <w:sz w:val="22"/>
        </w:rPr>
      </w:pPr>
    </w:p>
    <w:p w:rsidR="00C36E58" w:rsidRDefault="00C36E58">
      <w:pPr>
        <w:rPr>
          <w:i/>
          <w:iCs/>
        </w:rPr>
      </w:pPr>
    </w:p>
    <w:p w:rsidR="00C36E58" w:rsidRDefault="00565852">
      <w:pPr>
        <w:pStyle w:val="Blockquote"/>
        <w:spacing w:before="0" w:after="0"/>
        <w:ind w:left="0" w:right="357"/>
        <w:rPr>
          <w:rFonts w:ascii="Arial" w:hAnsi="Arial" w:cs="Arial"/>
          <w:b/>
          <w:bCs/>
          <w:sz w:val="22"/>
        </w:rPr>
      </w:pPr>
      <w:r>
        <w:rPr>
          <w:rFonts w:ascii="Arial" w:hAnsi="Arial" w:cs="Arial"/>
          <w:b/>
          <w:bCs/>
          <w:sz w:val="22"/>
        </w:rPr>
        <w:t>2.13</w:t>
      </w:r>
      <w:r w:rsidR="00C36E58">
        <w:rPr>
          <w:rFonts w:ascii="Arial" w:hAnsi="Arial" w:cs="Arial"/>
          <w:b/>
          <w:bCs/>
          <w:sz w:val="22"/>
        </w:rPr>
        <w:t xml:space="preserve">.2  </w:t>
      </w:r>
      <w:smartTag w:uri="urn:schemas-microsoft-com:office:smarttags" w:element="PersonName">
        <w:r w:rsidR="00C36E58">
          <w:rPr>
            <w:rFonts w:ascii="Arial" w:hAnsi="Arial" w:cs="Arial"/>
            <w:b/>
            <w:bCs/>
            <w:sz w:val="22"/>
          </w:rPr>
          <w:t>Schoolverpleegkundige</w:t>
        </w:r>
      </w:smartTag>
      <w:r w:rsidR="00C36E58">
        <w:rPr>
          <w:rFonts w:ascii="Arial" w:hAnsi="Arial" w:cs="Arial"/>
          <w:b/>
          <w:bCs/>
          <w:sz w:val="22"/>
        </w:rPr>
        <w:t xml:space="preserve"> ondersteuning</w:t>
      </w:r>
    </w:p>
    <w:p w:rsidR="00C36E58" w:rsidRDefault="00C36E58">
      <w:pPr>
        <w:pStyle w:val="Blockquote"/>
        <w:spacing w:before="0" w:after="0"/>
        <w:ind w:left="0" w:right="357"/>
        <w:rPr>
          <w:rFonts w:ascii="Arial" w:hAnsi="Arial" w:cs="Arial"/>
          <w:b/>
          <w:bCs/>
          <w:sz w:val="22"/>
        </w:rPr>
      </w:pPr>
    </w:p>
    <w:p w:rsidR="00C36E58" w:rsidRDefault="00C36E58">
      <w:pPr>
        <w:rPr>
          <w:sz w:val="22"/>
        </w:rPr>
      </w:pPr>
      <w:r>
        <w:rPr>
          <w:sz w:val="22"/>
        </w:rPr>
        <w:t>Vanwege de toenemende complexiteit van de handicaps en groeiende zorgbehoefte van onze leerlingen, hebben we eigen (school)verpleegkundige</w:t>
      </w:r>
      <w:r w:rsidR="008A29F2">
        <w:rPr>
          <w:sz w:val="22"/>
        </w:rPr>
        <w:t>n</w:t>
      </w:r>
      <w:r>
        <w:rPr>
          <w:sz w:val="22"/>
        </w:rPr>
        <w:t xml:space="preserve"> in dienst.</w:t>
      </w:r>
    </w:p>
    <w:p w:rsidR="00C36E58" w:rsidRDefault="00C36E58">
      <w:pPr>
        <w:rPr>
          <w:sz w:val="22"/>
        </w:rPr>
      </w:pPr>
      <w:r>
        <w:rPr>
          <w:sz w:val="22"/>
        </w:rPr>
        <w:t>De verpleegkundige ondersteunt en wordt ingezet bij:</w:t>
      </w:r>
    </w:p>
    <w:p w:rsidR="00C36E58" w:rsidRDefault="00C36E58" w:rsidP="00E15325">
      <w:pPr>
        <w:numPr>
          <w:ilvl w:val="0"/>
          <w:numId w:val="9"/>
        </w:numPr>
        <w:rPr>
          <w:sz w:val="22"/>
        </w:rPr>
      </w:pPr>
      <w:r>
        <w:rPr>
          <w:sz w:val="22"/>
        </w:rPr>
        <w:t xml:space="preserve">het instrueren en begeleiden van (vervangende) </w:t>
      </w:r>
      <w:r w:rsidR="00053ADE">
        <w:rPr>
          <w:sz w:val="22"/>
        </w:rPr>
        <w:t>klassenassistentes</w:t>
      </w:r>
      <w:r>
        <w:rPr>
          <w:sz w:val="22"/>
        </w:rPr>
        <w:t xml:space="preserve"> m.b.t. verpleegkundige en verzorgende werkzaamheden</w:t>
      </w:r>
      <w:r w:rsidR="00B47075">
        <w:rPr>
          <w:sz w:val="22"/>
        </w:rPr>
        <w:t>;</w:t>
      </w:r>
    </w:p>
    <w:p w:rsidR="00353F0B" w:rsidRDefault="00353F0B" w:rsidP="00E15325">
      <w:pPr>
        <w:numPr>
          <w:ilvl w:val="0"/>
          <w:numId w:val="9"/>
        </w:numPr>
        <w:rPr>
          <w:sz w:val="22"/>
        </w:rPr>
      </w:pPr>
      <w:r>
        <w:rPr>
          <w:sz w:val="22"/>
        </w:rPr>
        <w:t>opstellen en bijhouden van bekwaamheids</w:t>
      </w:r>
      <w:r w:rsidR="00565852">
        <w:rPr>
          <w:sz w:val="22"/>
        </w:rPr>
        <w:t>-</w:t>
      </w:r>
      <w:r>
        <w:rPr>
          <w:sz w:val="22"/>
        </w:rPr>
        <w:t xml:space="preserve"> en bevoegdheidsverklaringen van personeel</w:t>
      </w:r>
      <w:r w:rsidR="00B47075">
        <w:rPr>
          <w:sz w:val="22"/>
        </w:rPr>
        <w:t>;</w:t>
      </w:r>
    </w:p>
    <w:p w:rsidR="00C36E58" w:rsidRDefault="00C36E58" w:rsidP="00E15325">
      <w:pPr>
        <w:numPr>
          <w:ilvl w:val="0"/>
          <w:numId w:val="9"/>
        </w:numPr>
        <w:rPr>
          <w:sz w:val="22"/>
        </w:rPr>
      </w:pPr>
      <w:r>
        <w:rPr>
          <w:sz w:val="22"/>
        </w:rPr>
        <w:t>het coördineren en verlenen van verpleegkundige zorg</w:t>
      </w:r>
      <w:r w:rsidR="00B47075">
        <w:rPr>
          <w:sz w:val="22"/>
        </w:rPr>
        <w:t>;</w:t>
      </w:r>
    </w:p>
    <w:p w:rsidR="00C36E58" w:rsidRDefault="00565852" w:rsidP="00E15325">
      <w:pPr>
        <w:numPr>
          <w:ilvl w:val="0"/>
          <w:numId w:val="9"/>
        </w:numPr>
        <w:rPr>
          <w:sz w:val="22"/>
        </w:rPr>
      </w:pPr>
      <w:r>
        <w:rPr>
          <w:sz w:val="22"/>
        </w:rPr>
        <w:t>het verrichten van verpleeg</w:t>
      </w:r>
      <w:r w:rsidR="00C36E58">
        <w:rPr>
          <w:sz w:val="22"/>
        </w:rPr>
        <w:t>technische handelingen conform bevoegdheden van de BIG-wet</w:t>
      </w:r>
      <w:r w:rsidR="00B47075">
        <w:rPr>
          <w:sz w:val="22"/>
        </w:rPr>
        <w:t>;</w:t>
      </w:r>
    </w:p>
    <w:p w:rsidR="00C36E58" w:rsidRDefault="00C36E58" w:rsidP="00E15325">
      <w:pPr>
        <w:numPr>
          <w:ilvl w:val="0"/>
          <w:numId w:val="9"/>
        </w:numPr>
        <w:rPr>
          <w:sz w:val="22"/>
        </w:rPr>
      </w:pPr>
      <w:r>
        <w:rPr>
          <w:sz w:val="22"/>
        </w:rPr>
        <w:t>toezicht houden op medicatie en bijhouden medische dossiers</w:t>
      </w:r>
      <w:r w:rsidR="00B47075">
        <w:rPr>
          <w:sz w:val="22"/>
        </w:rPr>
        <w:t>;</w:t>
      </w:r>
    </w:p>
    <w:p w:rsidR="00C36E58" w:rsidRDefault="00C36E58" w:rsidP="00E15325">
      <w:pPr>
        <w:numPr>
          <w:ilvl w:val="0"/>
          <w:numId w:val="9"/>
        </w:numPr>
        <w:rPr>
          <w:sz w:val="22"/>
        </w:rPr>
      </w:pPr>
      <w:r>
        <w:rPr>
          <w:sz w:val="22"/>
        </w:rPr>
        <w:t>de opvang van zieke leerlingen</w:t>
      </w:r>
      <w:r w:rsidR="00B47075">
        <w:rPr>
          <w:sz w:val="22"/>
        </w:rPr>
        <w:t>;</w:t>
      </w:r>
    </w:p>
    <w:p w:rsidR="00C36E58" w:rsidRDefault="00C36E58" w:rsidP="00E15325">
      <w:pPr>
        <w:numPr>
          <w:ilvl w:val="0"/>
          <w:numId w:val="9"/>
        </w:numPr>
        <w:rPr>
          <w:sz w:val="22"/>
        </w:rPr>
      </w:pPr>
      <w:r>
        <w:rPr>
          <w:sz w:val="22"/>
        </w:rPr>
        <w:t>het verlenen van EHBO, handelend optreden in spoedsituaties</w:t>
      </w:r>
      <w:r w:rsidR="00B47075">
        <w:rPr>
          <w:sz w:val="22"/>
        </w:rPr>
        <w:t>;</w:t>
      </w:r>
    </w:p>
    <w:p w:rsidR="00C36E58" w:rsidRDefault="00C36E58" w:rsidP="00E15325">
      <w:pPr>
        <w:numPr>
          <w:ilvl w:val="0"/>
          <w:numId w:val="9"/>
        </w:numPr>
        <w:rPr>
          <w:sz w:val="22"/>
        </w:rPr>
      </w:pPr>
      <w:r>
        <w:rPr>
          <w:sz w:val="22"/>
        </w:rPr>
        <w:t>de zorg voor veilige werkomstandigheden voor kinderen en personeel middels registratieformulieren voor bijzondere voorvallen/accidenten</w:t>
      </w:r>
      <w:r w:rsidR="00B47075">
        <w:rPr>
          <w:sz w:val="22"/>
        </w:rPr>
        <w:t>;</w:t>
      </w:r>
    </w:p>
    <w:p w:rsidR="00C36E58" w:rsidRDefault="00C36E58" w:rsidP="00E15325">
      <w:pPr>
        <w:numPr>
          <w:ilvl w:val="0"/>
          <w:numId w:val="9"/>
        </w:numPr>
        <w:rPr>
          <w:sz w:val="22"/>
        </w:rPr>
      </w:pPr>
      <w:r>
        <w:rPr>
          <w:sz w:val="22"/>
        </w:rPr>
        <w:t>de opzet en eindverantwoording van protocollen inzake epilepsie, toedienen van medicatie en medische begeleiding van leerlingen</w:t>
      </w:r>
      <w:r w:rsidR="00B47075">
        <w:rPr>
          <w:sz w:val="22"/>
        </w:rPr>
        <w:t>;</w:t>
      </w:r>
    </w:p>
    <w:p w:rsidR="00C36E58" w:rsidRDefault="00C36E58" w:rsidP="00E15325">
      <w:pPr>
        <w:numPr>
          <w:ilvl w:val="0"/>
          <w:numId w:val="9"/>
        </w:numPr>
        <w:rPr>
          <w:sz w:val="22"/>
        </w:rPr>
      </w:pPr>
      <w:r>
        <w:rPr>
          <w:sz w:val="22"/>
        </w:rPr>
        <w:lastRenderedPageBreak/>
        <w:t>adviseren en informeren van ouders betreffende persoonlijke verzorging/hygiëne in de thuissituatie</w:t>
      </w:r>
      <w:r w:rsidR="00B47075">
        <w:rPr>
          <w:sz w:val="22"/>
        </w:rPr>
        <w:t>;</w:t>
      </w:r>
    </w:p>
    <w:p w:rsidR="00C36E58" w:rsidRPr="0070495F" w:rsidRDefault="00353F0B" w:rsidP="00E15325">
      <w:pPr>
        <w:numPr>
          <w:ilvl w:val="0"/>
          <w:numId w:val="9"/>
        </w:numPr>
        <w:rPr>
          <w:sz w:val="22"/>
        </w:rPr>
      </w:pPr>
      <w:r>
        <w:rPr>
          <w:sz w:val="22"/>
        </w:rPr>
        <w:t>ondersteuning bij schoolarts en revalidatiearts</w:t>
      </w:r>
      <w:r w:rsidR="00B47075">
        <w:rPr>
          <w:sz w:val="22"/>
        </w:rPr>
        <w:t>.</w:t>
      </w:r>
    </w:p>
    <w:p w:rsidR="00C36E58" w:rsidRDefault="00C36E58">
      <w:pPr>
        <w:rPr>
          <w:sz w:val="22"/>
        </w:rPr>
      </w:pPr>
      <w:r>
        <w:rPr>
          <w:sz w:val="22"/>
        </w:rPr>
        <w:t>Vier</w:t>
      </w:r>
      <w:r w:rsidR="00565852">
        <w:rPr>
          <w:sz w:val="22"/>
        </w:rPr>
        <w:t>- en negen</w:t>
      </w:r>
      <w:r>
        <w:rPr>
          <w:sz w:val="22"/>
        </w:rPr>
        <w:t xml:space="preserve">jarigen krijgen van de G.G.D. een oproep voor de B.M.R. en D.T.P.-vaccinatie. In overleg met de verpleegkundige kan de vaccinatie in school gegeven worden. </w:t>
      </w:r>
    </w:p>
    <w:p w:rsidR="00C36E58" w:rsidRDefault="00C36E58">
      <w:pPr>
        <w:rPr>
          <w:sz w:val="22"/>
        </w:rPr>
      </w:pPr>
      <w:r>
        <w:rPr>
          <w:sz w:val="22"/>
        </w:rPr>
        <w:t>Om de hygiëne b</w:t>
      </w:r>
      <w:r w:rsidR="00B47075">
        <w:rPr>
          <w:sz w:val="22"/>
        </w:rPr>
        <w:t xml:space="preserve">innen de school te waarborgen, </w:t>
      </w:r>
      <w:r>
        <w:rPr>
          <w:sz w:val="22"/>
        </w:rPr>
        <w:t xml:space="preserve">werken we met hygiëneprotocollen. </w:t>
      </w:r>
    </w:p>
    <w:p w:rsidR="00C36E58" w:rsidRDefault="00C36E58">
      <w:pPr>
        <w:rPr>
          <w:sz w:val="22"/>
        </w:rPr>
      </w:pPr>
      <w:r>
        <w:rPr>
          <w:sz w:val="22"/>
        </w:rPr>
        <w:t>Hierin staat beschreven welke richtlijnen we ten aanzien van eet- en verzorgingssituaties bij de k</w:t>
      </w:r>
      <w:r w:rsidR="00565852">
        <w:rPr>
          <w:sz w:val="22"/>
        </w:rPr>
        <w:t>inderen volgen en welke hygiëne</w:t>
      </w:r>
      <w:r>
        <w:rPr>
          <w:sz w:val="22"/>
        </w:rPr>
        <w:t>maatregelen het team bij het reinigen van keuken, verzorgingsruimtes/toiletten en ons zwembad in acht dient te nemen. Onze verpleegkundige ziet toe op de naleving van dit protocol.</w:t>
      </w:r>
    </w:p>
    <w:p w:rsidR="00C21B5E" w:rsidRDefault="00C21B5E">
      <w:pPr>
        <w:rPr>
          <w:rFonts w:cs="Arial"/>
          <w:b/>
          <w:bCs/>
          <w:snapToGrid w:val="0"/>
          <w:sz w:val="22"/>
          <w:szCs w:val="20"/>
        </w:rPr>
      </w:pPr>
    </w:p>
    <w:p w:rsidR="001E2135" w:rsidRDefault="001E2135">
      <w:pPr>
        <w:rPr>
          <w:b/>
          <w:bCs/>
        </w:rPr>
      </w:pPr>
    </w:p>
    <w:p w:rsidR="00167ACA" w:rsidRDefault="00167ACA">
      <w:pPr>
        <w:rPr>
          <w:b/>
          <w:bCs/>
        </w:rPr>
      </w:pPr>
    </w:p>
    <w:p w:rsidR="00C36E58" w:rsidRPr="00265204" w:rsidRDefault="00565852">
      <w:pPr>
        <w:rPr>
          <w:b/>
          <w:bCs/>
          <w:sz w:val="22"/>
          <w:szCs w:val="22"/>
        </w:rPr>
      </w:pPr>
      <w:r>
        <w:rPr>
          <w:b/>
          <w:bCs/>
          <w:sz w:val="22"/>
          <w:szCs w:val="22"/>
        </w:rPr>
        <w:t>2.13</w:t>
      </w:r>
      <w:r w:rsidR="00994771">
        <w:rPr>
          <w:b/>
          <w:bCs/>
          <w:sz w:val="22"/>
          <w:szCs w:val="22"/>
        </w:rPr>
        <w:t>.3  Psychologische</w:t>
      </w:r>
      <w:r w:rsidR="00C36E58" w:rsidRPr="00265204">
        <w:rPr>
          <w:b/>
          <w:bCs/>
          <w:sz w:val="22"/>
          <w:szCs w:val="22"/>
        </w:rPr>
        <w:t xml:space="preserve"> begeleiding</w:t>
      </w:r>
    </w:p>
    <w:p w:rsidR="00C36E58" w:rsidRDefault="00C36E58">
      <w:pPr>
        <w:rPr>
          <w:b/>
          <w:bCs/>
        </w:rPr>
      </w:pPr>
    </w:p>
    <w:p w:rsidR="00D80C53" w:rsidRPr="00D80C53" w:rsidRDefault="00D80C53" w:rsidP="00D80C53">
      <w:pPr>
        <w:rPr>
          <w:rFonts w:cs="Arial"/>
          <w:sz w:val="22"/>
          <w:szCs w:val="22"/>
          <w:lang w:eastAsia="en-US"/>
        </w:rPr>
      </w:pPr>
      <w:r w:rsidRPr="00D80C53">
        <w:rPr>
          <w:rFonts w:cs="Arial"/>
          <w:sz w:val="22"/>
          <w:szCs w:val="22"/>
          <w:lang w:eastAsia="en-US"/>
        </w:rPr>
        <w:t xml:space="preserve">De </w:t>
      </w:r>
      <w:r w:rsidR="008C7EC2">
        <w:rPr>
          <w:rFonts w:cs="Arial"/>
          <w:sz w:val="22"/>
          <w:szCs w:val="22"/>
          <w:lang w:eastAsia="en-US"/>
        </w:rPr>
        <w:t>psycholoog</w:t>
      </w:r>
      <w:r w:rsidRPr="00D80C53">
        <w:rPr>
          <w:rFonts w:cs="Arial"/>
          <w:sz w:val="22"/>
          <w:szCs w:val="22"/>
          <w:lang w:eastAsia="en-US"/>
        </w:rPr>
        <w:t xml:space="preserve"> kan geraadpleegd worden als zich vragen voordoen wat betreft het gedrag of de ontwikkeling van kinderen. Zij werkt voornamelijk op verzoek van de school, maar ook ouders/verzorgers kunnen om advies vragen. Soms is snel een advies voorhanden, soms is uitgebreider onderzoek nodig. Een goede vraagverheldering is dan belangrijk. Samen wordt de vraag of het probleem dat zich voordoet in kaart gebracht a.d.h.v. een gesprek en eventuele observatie. Er wordt een aanpak gekozen om te achterhalen wat de oorzaak van het probleem is door bijvoorbeeld onderzoek te doen naar de cognitieve en/of sociaal-emotionele ontwikkeling, een gedragsanalyse te doen aan de hand van vragenlijsten en/of observaties. Het kan soms nodig zijn expertise van externe instanties te vragen. De </w:t>
      </w:r>
      <w:r w:rsidR="008C7EC2">
        <w:rPr>
          <w:rFonts w:cs="Arial"/>
          <w:sz w:val="22"/>
          <w:szCs w:val="22"/>
          <w:lang w:eastAsia="en-US"/>
        </w:rPr>
        <w:t>psycholoog</w:t>
      </w:r>
      <w:r w:rsidRPr="00D80C53">
        <w:rPr>
          <w:rFonts w:cs="Arial"/>
          <w:sz w:val="22"/>
          <w:szCs w:val="22"/>
          <w:lang w:eastAsia="en-US"/>
        </w:rPr>
        <w:t xml:space="preserve"> kan adviseren en ondersteunen bij doorverwijzing voor begeleiding, therapie, verdergaande diagnostiek, kinderpsychiatrisch onderzoek etc. Daartoe onderhoudt zij contacten met externe instanties. </w:t>
      </w:r>
    </w:p>
    <w:p w:rsidR="00D80C53" w:rsidRPr="00D80C53" w:rsidRDefault="00D80C53" w:rsidP="00D80C53">
      <w:pPr>
        <w:rPr>
          <w:rFonts w:cs="Arial"/>
          <w:sz w:val="22"/>
          <w:szCs w:val="22"/>
          <w:lang w:eastAsia="en-US"/>
        </w:rPr>
      </w:pPr>
    </w:p>
    <w:p w:rsidR="00D80C53" w:rsidRPr="00D80C53" w:rsidRDefault="00D80C53" w:rsidP="00D80C53">
      <w:pPr>
        <w:rPr>
          <w:rFonts w:cs="Arial"/>
          <w:sz w:val="22"/>
          <w:szCs w:val="22"/>
          <w:lang w:eastAsia="en-US"/>
        </w:rPr>
      </w:pPr>
      <w:r w:rsidRPr="00D80C53">
        <w:rPr>
          <w:rFonts w:cs="Arial"/>
          <w:sz w:val="22"/>
          <w:szCs w:val="22"/>
          <w:lang w:eastAsia="en-US"/>
        </w:rPr>
        <w:t xml:space="preserve">De </w:t>
      </w:r>
      <w:r w:rsidR="008C7EC2">
        <w:rPr>
          <w:rFonts w:cs="Arial"/>
          <w:sz w:val="22"/>
          <w:szCs w:val="22"/>
          <w:lang w:eastAsia="en-US"/>
        </w:rPr>
        <w:t>psycholoog</w:t>
      </w:r>
      <w:r w:rsidRPr="00D80C53">
        <w:rPr>
          <w:rFonts w:cs="Arial"/>
          <w:sz w:val="22"/>
          <w:szCs w:val="22"/>
          <w:lang w:eastAsia="en-US"/>
        </w:rPr>
        <w:t xml:space="preserve"> is als trajectbegeleider betrokken bij het proces van (her)indicatiestelling. Zij zorgt er o.a. voor dat er een geldig psychologisch verslag voorhanden is ten behoeve van de dossiervorming. Meestal betekent dit dat door haar een psychologisch onderzoek gedaan wordt middels een test, observaties en/of vragenlijsten om het ontwikkelingsniveau (IQ) vast te stellen. </w:t>
      </w:r>
    </w:p>
    <w:p w:rsidR="00C36E58" w:rsidRDefault="00C36E58">
      <w:pPr>
        <w:rPr>
          <w:sz w:val="22"/>
        </w:rPr>
      </w:pPr>
    </w:p>
    <w:p w:rsidR="00E23BAF" w:rsidRDefault="00E23BAF">
      <w:pPr>
        <w:rPr>
          <w:sz w:val="22"/>
        </w:rPr>
      </w:pPr>
    </w:p>
    <w:p w:rsidR="00367A1B" w:rsidRDefault="00367A1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367A1B" w:rsidRPr="00BB6A84" w:rsidTr="00BB6A84">
        <w:tc>
          <w:tcPr>
            <w:tcW w:w="9729" w:type="dxa"/>
            <w:shd w:val="clear" w:color="auto" w:fill="9CC2E5"/>
          </w:tcPr>
          <w:p w:rsidR="00367A1B" w:rsidRPr="00BB6A84" w:rsidRDefault="00367A1B">
            <w:pPr>
              <w:rPr>
                <w:b/>
                <w:sz w:val="22"/>
              </w:rPr>
            </w:pPr>
            <w:r w:rsidRPr="00BB6A84">
              <w:rPr>
                <w:b/>
                <w:sz w:val="22"/>
              </w:rPr>
              <w:t>Beleidsvoornemen</w:t>
            </w:r>
            <w:r w:rsidR="00D46D9A">
              <w:rPr>
                <w:b/>
                <w:sz w:val="22"/>
              </w:rPr>
              <w:t>s</w:t>
            </w:r>
            <w:r w:rsidRPr="00BB6A84">
              <w:rPr>
                <w:b/>
                <w:sz w:val="22"/>
              </w:rPr>
              <w:t>:</w:t>
            </w:r>
          </w:p>
          <w:p w:rsidR="00367A1B" w:rsidRPr="00BB6A84" w:rsidRDefault="00367A1B">
            <w:pPr>
              <w:rPr>
                <w:b/>
                <w:sz w:val="22"/>
              </w:rPr>
            </w:pPr>
          </w:p>
          <w:p w:rsidR="00367A1B" w:rsidRPr="003552C3" w:rsidRDefault="00367A1B" w:rsidP="00095448">
            <w:pPr>
              <w:numPr>
                <w:ilvl w:val="0"/>
                <w:numId w:val="99"/>
              </w:numPr>
              <w:rPr>
                <w:b/>
                <w:sz w:val="22"/>
              </w:rPr>
            </w:pPr>
            <w:r w:rsidRPr="003552C3">
              <w:rPr>
                <w:b/>
                <w:sz w:val="22"/>
              </w:rPr>
              <w:t>Samen komen tot afspraken binnen de zorgroute van kinderen die ondersteuning nodig hebben op het SI-vlak (sensorische integratie) en hoe de specialisten binnen school hier een grotere rol in kunnen gaan spelen.</w:t>
            </w:r>
          </w:p>
          <w:p w:rsidR="00367A1B" w:rsidRPr="003552C3" w:rsidRDefault="00367A1B" w:rsidP="00367A1B">
            <w:pPr>
              <w:rPr>
                <w:b/>
                <w:sz w:val="22"/>
              </w:rPr>
            </w:pPr>
          </w:p>
          <w:p w:rsidR="00367A1B" w:rsidRPr="003552C3" w:rsidRDefault="00367A1B" w:rsidP="00095448">
            <w:pPr>
              <w:numPr>
                <w:ilvl w:val="0"/>
                <w:numId w:val="99"/>
              </w:numPr>
              <w:rPr>
                <w:b/>
                <w:sz w:val="22"/>
              </w:rPr>
            </w:pPr>
            <w:r w:rsidRPr="003552C3">
              <w:rPr>
                <w:b/>
                <w:sz w:val="22"/>
              </w:rPr>
              <w:t>Afspraken formuleren over hoe we omgaan met toekomstige communicanten en de rol van school in de voorbereiding.</w:t>
            </w:r>
          </w:p>
          <w:p w:rsidR="004675B8" w:rsidRPr="003552C3" w:rsidRDefault="004675B8" w:rsidP="00367A1B">
            <w:pPr>
              <w:rPr>
                <w:b/>
                <w:sz w:val="22"/>
              </w:rPr>
            </w:pPr>
          </w:p>
          <w:p w:rsidR="004675B8" w:rsidRPr="003552C3" w:rsidRDefault="004675B8" w:rsidP="00095448">
            <w:pPr>
              <w:numPr>
                <w:ilvl w:val="0"/>
                <w:numId w:val="99"/>
              </w:numPr>
              <w:rPr>
                <w:b/>
                <w:sz w:val="22"/>
              </w:rPr>
            </w:pPr>
            <w:r w:rsidRPr="003552C3">
              <w:rPr>
                <w:b/>
                <w:sz w:val="22"/>
              </w:rPr>
              <w:t>Thematisch werken wordt ingericht en gebaseerd op de principes van de ervaringsordening geschreven door Dorothea Timmers-Huigens</w:t>
            </w:r>
          </w:p>
          <w:p w:rsidR="0009541F" w:rsidRPr="00BE348C" w:rsidRDefault="0009541F" w:rsidP="00367A1B">
            <w:pPr>
              <w:rPr>
                <w:sz w:val="22"/>
              </w:rPr>
            </w:pPr>
          </w:p>
          <w:p w:rsidR="0009541F" w:rsidRPr="0066325F" w:rsidRDefault="0009541F" w:rsidP="00095448">
            <w:pPr>
              <w:numPr>
                <w:ilvl w:val="0"/>
                <w:numId w:val="99"/>
              </w:numPr>
              <w:rPr>
                <w:b/>
                <w:sz w:val="22"/>
              </w:rPr>
            </w:pPr>
            <w:r w:rsidRPr="0066325F">
              <w:rPr>
                <w:b/>
                <w:sz w:val="22"/>
              </w:rPr>
              <w:t>Implementatie van gewijzigde gespreksagenda aangaande leerlingbesprekingen naar aanleiding van het nieuwe LVS</w:t>
            </w:r>
          </w:p>
          <w:p w:rsidR="002D00CA" w:rsidRPr="0066325F" w:rsidRDefault="002D00CA" w:rsidP="0009541F">
            <w:pPr>
              <w:rPr>
                <w:b/>
                <w:sz w:val="22"/>
              </w:rPr>
            </w:pPr>
          </w:p>
          <w:p w:rsidR="002D00CA" w:rsidRPr="0066325F" w:rsidRDefault="002D00CA" w:rsidP="00095448">
            <w:pPr>
              <w:numPr>
                <w:ilvl w:val="0"/>
                <w:numId w:val="99"/>
              </w:numPr>
              <w:rPr>
                <w:b/>
                <w:sz w:val="22"/>
              </w:rPr>
            </w:pPr>
            <w:r w:rsidRPr="0066325F">
              <w:rPr>
                <w:b/>
                <w:sz w:val="22"/>
              </w:rPr>
              <w:t>In kaart brengen van behoeften zorgleerlingen m</w:t>
            </w:r>
            <w:r w:rsidR="005E0DAD" w:rsidRPr="0066325F">
              <w:rPr>
                <w:b/>
                <w:sz w:val="22"/>
              </w:rPr>
              <w:t>.</w:t>
            </w:r>
            <w:r w:rsidRPr="0066325F">
              <w:rPr>
                <w:b/>
                <w:sz w:val="22"/>
              </w:rPr>
              <w:t>b</w:t>
            </w:r>
            <w:r w:rsidR="005E0DAD" w:rsidRPr="0066325F">
              <w:rPr>
                <w:b/>
                <w:sz w:val="22"/>
              </w:rPr>
              <w:t>.</w:t>
            </w:r>
            <w:r w:rsidRPr="0066325F">
              <w:rPr>
                <w:b/>
                <w:sz w:val="22"/>
              </w:rPr>
              <w:t>t ruimtes en gebouw. Zorg niet afhankelijk laten zijn van mensen (personeel) en/of middelen (gebouw, materialen, enz</w:t>
            </w:r>
            <w:r w:rsidR="00177549">
              <w:rPr>
                <w:b/>
                <w:sz w:val="22"/>
              </w:rPr>
              <w:t>.)</w:t>
            </w:r>
          </w:p>
          <w:p w:rsidR="00095448" w:rsidRPr="0066325F" w:rsidRDefault="00095448" w:rsidP="001B1CC4">
            <w:pPr>
              <w:rPr>
                <w:b/>
                <w:sz w:val="22"/>
              </w:rPr>
            </w:pPr>
          </w:p>
          <w:p w:rsidR="00D80C53" w:rsidRPr="0066325F" w:rsidRDefault="00D80C53" w:rsidP="00095448">
            <w:pPr>
              <w:numPr>
                <w:ilvl w:val="0"/>
                <w:numId w:val="99"/>
              </w:numPr>
              <w:rPr>
                <w:b/>
                <w:sz w:val="22"/>
              </w:rPr>
            </w:pPr>
            <w:r w:rsidRPr="0066325F">
              <w:rPr>
                <w:b/>
                <w:sz w:val="22"/>
              </w:rPr>
              <w:t>Herindeling lokalen t</w:t>
            </w:r>
            <w:r w:rsidR="005E0DAD" w:rsidRPr="0066325F">
              <w:rPr>
                <w:b/>
                <w:sz w:val="22"/>
              </w:rPr>
              <w:t>.</w:t>
            </w:r>
            <w:r w:rsidR="00B85778" w:rsidRPr="0066325F">
              <w:rPr>
                <w:b/>
                <w:sz w:val="22"/>
              </w:rPr>
              <w:t>g</w:t>
            </w:r>
            <w:r w:rsidR="005E0DAD" w:rsidRPr="0066325F">
              <w:rPr>
                <w:b/>
                <w:sz w:val="22"/>
              </w:rPr>
              <w:t>.</w:t>
            </w:r>
            <w:r w:rsidRPr="0066325F">
              <w:rPr>
                <w:b/>
                <w:sz w:val="22"/>
              </w:rPr>
              <w:t>v</w:t>
            </w:r>
            <w:r w:rsidR="00B85778" w:rsidRPr="0066325F">
              <w:rPr>
                <w:b/>
                <w:sz w:val="22"/>
              </w:rPr>
              <w:t>.</w:t>
            </w:r>
            <w:r w:rsidRPr="0066325F">
              <w:rPr>
                <w:b/>
                <w:sz w:val="22"/>
              </w:rPr>
              <w:t xml:space="preserve"> wijzigingen SO/VSO</w:t>
            </w:r>
          </w:p>
          <w:p w:rsidR="00BE348C" w:rsidRPr="0066325F" w:rsidRDefault="00BE348C" w:rsidP="001B1CC4">
            <w:pPr>
              <w:rPr>
                <w:b/>
                <w:sz w:val="22"/>
              </w:rPr>
            </w:pPr>
          </w:p>
          <w:p w:rsidR="005E0DAD" w:rsidRPr="0066325F" w:rsidRDefault="005E0DAD" w:rsidP="00095448">
            <w:pPr>
              <w:numPr>
                <w:ilvl w:val="0"/>
                <w:numId w:val="99"/>
              </w:numPr>
              <w:rPr>
                <w:b/>
                <w:sz w:val="22"/>
              </w:rPr>
            </w:pPr>
            <w:r w:rsidRPr="0066325F">
              <w:rPr>
                <w:b/>
                <w:sz w:val="22"/>
              </w:rPr>
              <w:t>Overgang naar nieuw besturingssysteem in 2017 (windows 10)</w:t>
            </w:r>
          </w:p>
          <w:p w:rsidR="005E0DAD" w:rsidRPr="0066325F" w:rsidRDefault="005E0DAD" w:rsidP="005E0DAD">
            <w:pPr>
              <w:ind w:left="720"/>
              <w:rPr>
                <w:b/>
                <w:sz w:val="22"/>
              </w:rPr>
            </w:pPr>
          </w:p>
          <w:p w:rsidR="005E0DAD" w:rsidRPr="0066325F" w:rsidRDefault="005E0DAD" w:rsidP="00095448">
            <w:pPr>
              <w:numPr>
                <w:ilvl w:val="0"/>
                <w:numId w:val="99"/>
              </w:numPr>
              <w:rPr>
                <w:b/>
                <w:sz w:val="22"/>
              </w:rPr>
            </w:pPr>
            <w:r w:rsidRPr="0066325F">
              <w:rPr>
                <w:b/>
                <w:sz w:val="22"/>
              </w:rPr>
              <w:t>De beleidsdoelen voor</w:t>
            </w:r>
            <w:r w:rsidR="0078318C" w:rsidRPr="0066325F">
              <w:rPr>
                <w:b/>
                <w:sz w:val="22"/>
              </w:rPr>
              <w:t xml:space="preserve"> </w:t>
            </w:r>
            <w:r w:rsidRPr="0066325F">
              <w:rPr>
                <w:b/>
                <w:sz w:val="22"/>
              </w:rPr>
              <w:t>de ICT staan beschreven in het beleidsplan ICT. Dit zal in 2018 herzien worden.</w:t>
            </w:r>
          </w:p>
          <w:p w:rsidR="001B1CC4" w:rsidRPr="00BB6A84" w:rsidRDefault="001B1CC4" w:rsidP="001B1CC4">
            <w:pPr>
              <w:rPr>
                <w:sz w:val="22"/>
              </w:rPr>
            </w:pPr>
          </w:p>
        </w:tc>
      </w:tr>
    </w:tbl>
    <w:p w:rsidR="00367A1B" w:rsidRDefault="00367A1B">
      <w:pPr>
        <w:rPr>
          <w:sz w:val="22"/>
        </w:rPr>
      </w:pPr>
    </w:p>
    <w:p w:rsidR="00C36E58" w:rsidRDefault="00C36E58"/>
    <w:p w:rsidR="00C36E58" w:rsidRDefault="00C36E58">
      <w:pPr>
        <w:pStyle w:val="Kop7"/>
      </w:pPr>
      <w:r>
        <w:br w:type="page"/>
      </w:r>
      <w:r w:rsidR="00760CC8">
        <w:rPr>
          <w:noProof/>
        </w:rPr>
        <w:lastRenderedPageBreak/>
        <w:drawing>
          <wp:inline distT="0" distB="0" distL="0" distR="0">
            <wp:extent cx="2732405" cy="1078230"/>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2405" cy="1078230"/>
                    </a:xfrm>
                    <a:prstGeom prst="rect">
                      <a:avLst/>
                    </a:prstGeom>
                    <a:noFill/>
                    <a:ln>
                      <a:noFill/>
                    </a:ln>
                  </pic:spPr>
                </pic:pic>
              </a:graphicData>
            </a:graphic>
          </wp:inline>
        </w:drawing>
      </w:r>
    </w:p>
    <w:p w:rsidR="00C36E58" w:rsidRDefault="00760CC8">
      <w:pPr>
        <w:rPr>
          <w:sz w:val="22"/>
        </w:rPr>
      </w:pPr>
      <w:r>
        <w:rPr>
          <w:noProof/>
        </w:rPr>
        <mc:AlternateContent>
          <mc:Choice Requires="wps">
            <w:drawing>
              <wp:anchor distT="0" distB="0" distL="114300" distR="114300" simplePos="0" relativeHeight="251652096" behindDoc="0" locked="0" layoutInCell="1" allowOverlap="1">
                <wp:simplePos x="0" y="0"/>
                <wp:positionH relativeFrom="column">
                  <wp:posOffset>2857500</wp:posOffset>
                </wp:positionH>
                <wp:positionV relativeFrom="paragraph">
                  <wp:posOffset>-963295</wp:posOffset>
                </wp:positionV>
                <wp:extent cx="3429000" cy="1143000"/>
                <wp:effectExtent l="9525" t="13970" r="9525" b="5080"/>
                <wp:wrapNone/>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solidFill>
                          <a:srgbClr val="FFFFFF"/>
                        </a:solidFill>
                        <a:ln w="9525">
                          <a:solidFill>
                            <a:srgbClr val="000000"/>
                          </a:solidFill>
                          <a:miter lim="800000"/>
                          <a:headEnd/>
                          <a:tailEnd/>
                        </a:ln>
                      </wps:spPr>
                      <wps:txbx>
                        <w:txbxContent>
                          <w:p w:rsidR="00785932" w:rsidRDefault="00785932">
                            <w:pPr>
                              <w:pStyle w:val="Kop7"/>
                              <w:rPr>
                                <w:rFonts w:cs="Times New Roman"/>
                                <w:bCs w:val="0"/>
                                <w:iCs/>
                                <w:sz w:val="32"/>
                              </w:rPr>
                            </w:pPr>
                            <w:r>
                              <w:rPr>
                                <w:rFonts w:cs="Times New Roman"/>
                                <w:bCs w:val="0"/>
                                <w:iCs/>
                                <w:sz w:val="32"/>
                              </w:rPr>
                              <w:t>SCHOOLPLAN 2017-2021</w:t>
                            </w:r>
                          </w:p>
                          <w:p w:rsidR="00785932" w:rsidRDefault="00785932">
                            <w:pPr>
                              <w:pStyle w:val="Kop7"/>
                              <w:rPr>
                                <w:rFonts w:cs="Times New Roman"/>
                                <w:bCs w:val="0"/>
                                <w:iCs/>
                              </w:rPr>
                            </w:pPr>
                          </w:p>
                          <w:p w:rsidR="00785932" w:rsidRPr="00FB727D" w:rsidRDefault="00785932">
                            <w:pPr>
                              <w:pStyle w:val="Kop7"/>
                              <w:rPr>
                                <w:bCs w:val="0"/>
                                <w:iCs/>
                                <w:sz w:val="28"/>
                                <w:szCs w:val="28"/>
                              </w:rPr>
                            </w:pPr>
                            <w:r>
                              <w:rPr>
                                <w:bCs w:val="0"/>
                                <w:iCs/>
                                <w:sz w:val="28"/>
                                <w:szCs w:val="28"/>
                              </w:rPr>
                              <w:t xml:space="preserve">Hoofdstuk 3 </w:t>
                            </w:r>
                          </w:p>
                          <w:p w:rsidR="00785932" w:rsidRPr="00FB727D" w:rsidRDefault="00785932">
                            <w:pPr>
                              <w:rPr>
                                <w:sz w:val="28"/>
                                <w:szCs w:val="28"/>
                              </w:rPr>
                            </w:pPr>
                            <w:r w:rsidRPr="00FB727D">
                              <w:rPr>
                                <w:rFonts w:cs="Arial"/>
                                <w:b/>
                                <w:sz w:val="28"/>
                                <w:szCs w:val="28"/>
                              </w:rPr>
                              <w:t>Indicatiestelling, toelating en leerlingenzorg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25pt;margin-top:-75.85pt;width:270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">
                <v:textbox>
                  <w:txbxContent>
                    <w:p w:rsidR="00785932" w:rsidRDefault="00785932">
                      <w:pPr>
                        <w:pStyle w:val="Kop7"/>
                        <w:rPr>
                          <w:rFonts w:cs="Times New Roman"/>
                          <w:bCs w:val="0"/>
                          <w:iCs/>
                          <w:sz w:val="32"/>
                        </w:rPr>
                      </w:pPr>
                      <w:r>
                        <w:rPr>
                          <w:rFonts w:cs="Times New Roman"/>
                          <w:bCs w:val="0"/>
                          <w:iCs/>
                          <w:sz w:val="32"/>
                        </w:rPr>
                        <w:t>SCHOOLPLAN 2017-2021</w:t>
                      </w:r>
                    </w:p>
                    <w:p w:rsidR="00785932" w:rsidRDefault="00785932">
                      <w:pPr>
                        <w:pStyle w:val="Kop7"/>
                        <w:rPr>
                          <w:rFonts w:cs="Times New Roman"/>
                          <w:bCs w:val="0"/>
                          <w:iCs/>
                        </w:rPr>
                      </w:pPr>
                    </w:p>
                    <w:p w:rsidR="00785932" w:rsidRPr="00FB727D" w:rsidRDefault="00785932">
                      <w:pPr>
                        <w:pStyle w:val="Kop7"/>
                        <w:rPr>
                          <w:bCs w:val="0"/>
                          <w:iCs/>
                          <w:sz w:val="28"/>
                          <w:szCs w:val="28"/>
                        </w:rPr>
                      </w:pPr>
                      <w:r>
                        <w:rPr>
                          <w:bCs w:val="0"/>
                          <w:iCs/>
                          <w:sz w:val="28"/>
                          <w:szCs w:val="28"/>
                        </w:rPr>
                        <w:t xml:space="preserve">Hoofdstuk 3 </w:t>
                      </w:r>
                    </w:p>
                    <w:p w:rsidR="00785932" w:rsidRPr="00FB727D" w:rsidRDefault="00785932">
                      <w:pPr>
                        <w:rPr>
                          <w:sz w:val="28"/>
                          <w:szCs w:val="28"/>
                        </w:rPr>
                      </w:pPr>
                      <w:r w:rsidRPr="00FB727D">
                        <w:rPr>
                          <w:rFonts w:cs="Arial"/>
                          <w:b/>
                          <w:sz w:val="28"/>
                          <w:szCs w:val="28"/>
                        </w:rPr>
                        <w:t>Indicatiestelling, toelating en leerlingenzorg</w:t>
                      </w:r>
                    </w:p>
                  </w:txbxContent>
                </v:textbox>
              </v:shape>
            </w:pict>
          </mc:Fallback>
        </mc:AlternateContent>
      </w:r>
    </w:p>
    <w:p w:rsidR="00C36E58" w:rsidRDefault="00C36E58">
      <w:pPr>
        <w:rPr>
          <w:sz w:val="22"/>
        </w:rPr>
      </w:pPr>
    </w:p>
    <w:p w:rsidR="008F01B2" w:rsidRPr="00167ACA" w:rsidRDefault="00167ACA" w:rsidP="00167ACA">
      <w:pPr>
        <w:pStyle w:val="Lijstalinea"/>
        <w:numPr>
          <w:ilvl w:val="1"/>
          <w:numId w:val="104"/>
        </w:numPr>
        <w:rPr>
          <w:rFonts w:cs="Arial"/>
          <w:b/>
          <w:bCs/>
          <w:sz w:val="22"/>
        </w:rPr>
      </w:pPr>
      <w:r>
        <w:rPr>
          <w:rFonts w:cs="Arial"/>
          <w:b/>
          <w:bCs/>
          <w:sz w:val="22"/>
        </w:rPr>
        <w:tab/>
      </w:r>
      <w:r w:rsidR="008F01B2" w:rsidRPr="00167ACA">
        <w:rPr>
          <w:rFonts w:cs="Arial"/>
          <w:b/>
          <w:bCs/>
          <w:sz w:val="22"/>
        </w:rPr>
        <w:t>Aanmelding en dossiervorming</w:t>
      </w:r>
    </w:p>
    <w:p w:rsidR="000A72C1" w:rsidRDefault="000A72C1" w:rsidP="000A72C1">
      <w:pPr>
        <w:ind w:left="1080"/>
        <w:rPr>
          <w:rFonts w:cs="Arial"/>
          <w:b/>
          <w:bCs/>
          <w:sz w:val="22"/>
        </w:rPr>
      </w:pPr>
    </w:p>
    <w:p w:rsidR="000A72C1" w:rsidRPr="00D46D9A" w:rsidRDefault="000A72C1" w:rsidP="000A72C1">
      <w:pPr>
        <w:rPr>
          <w:rFonts w:cs="Arial"/>
          <w:bCs/>
          <w:sz w:val="22"/>
        </w:rPr>
      </w:pPr>
      <w:r w:rsidRPr="00D46D9A">
        <w:rPr>
          <w:rFonts w:cs="Arial"/>
          <w:bCs/>
          <w:sz w:val="22"/>
        </w:rPr>
        <w:t xml:space="preserve">Twee routes van instroom: </w:t>
      </w:r>
    </w:p>
    <w:p w:rsidR="000A72C1" w:rsidRPr="00D46D9A" w:rsidRDefault="000A72C1" w:rsidP="000A72C1">
      <w:pPr>
        <w:rPr>
          <w:rFonts w:cs="Arial"/>
          <w:bCs/>
          <w:sz w:val="22"/>
        </w:rPr>
      </w:pPr>
      <w:r w:rsidRPr="00D46D9A">
        <w:rPr>
          <w:rFonts w:cs="Arial"/>
          <w:bCs/>
          <w:sz w:val="22"/>
        </w:rPr>
        <w:t>1. Ouders melden het kind aan bij Ty</w:t>
      </w:r>
      <w:r w:rsidR="00E666F3">
        <w:rPr>
          <w:rFonts w:cs="Arial"/>
          <w:bCs/>
          <w:sz w:val="22"/>
        </w:rPr>
        <w:t>ltylschool de Maasgouw:</w:t>
      </w:r>
    </w:p>
    <w:p w:rsidR="000A72C1" w:rsidRPr="00D46D9A" w:rsidRDefault="000A72C1" w:rsidP="000A72C1">
      <w:pPr>
        <w:rPr>
          <w:rFonts w:cs="Arial"/>
          <w:bCs/>
          <w:sz w:val="22"/>
        </w:rPr>
      </w:pPr>
      <w:r w:rsidRPr="00D46D9A">
        <w:rPr>
          <w:rFonts w:cs="Arial"/>
          <w:bCs/>
          <w:sz w:val="22"/>
        </w:rPr>
        <w:t xml:space="preserve">Ouders melden aan middels een aanmeldformulier waarop de gegevens van het kind worden gedeeld. Daarnaast geven ouders middels dit aanmeldformulier toestemming voor het opvragen van psychologische en medische gegevens en gegevens van de huidige school/dagbesteding van het kind. Ook geven ouders toestemming voor observatie(s) van het kind in de huidige school/dagbesteding. </w:t>
      </w:r>
    </w:p>
    <w:p w:rsidR="000A72C1" w:rsidRPr="00D46D9A" w:rsidRDefault="000A72C1" w:rsidP="000A72C1">
      <w:pPr>
        <w:rPr>
          <w:rFonts w:cs="Arial"/>
          <w:bCs/>
          <w:sz w:val="22"/>
        </w:rPr>
      </w:pPr>
      <w:r w:rsidRPr="00D46D9A">
        <w:rPr>
          <w:rFonts w:cs="Arial"/>
          <w:bCs/>
          <w:sz w:val="22"/>
        </w:rPr>
        <w:t xml:space="preserve">Na aanmelding zijn er 6 weken waarin de CvB (Commissie van Begeleiding bestaande uit Adj. directeur Onderwijs en </w:t>
      </w:r>
      <w:r w:rsidR="008C7EC2" w:rsidRPr="00D46D9A">
        <w:rPr>
          <w:rFonts w:cs="Arial"/>
          <w:bCs/>
          <w:sz w:val="22"/>
        </w:rPr>
        <w:t>psycholoog</w:t>
      </w:r>
      <w:r w:rsidRPr="00D46D9A">
        <w:rPr>
          <w:rFonts w:cs="Arial"/>
          <w:bCs/>
          <w:sz w:val="22"/>
        </w:rPr>
        <w:t xml:space="preserve">) aan de hand van de opgevraagde gegevens en observatie(s) een beeld schetst van het kind en aan de hand van het SOP </w:t>
      </w:r>
    </w:p>
    <w:p w:rsidR="000A72C1" w:rsidRDefault="000A72C1" w:rsidP="000A72C1">
      <w:pPr>
        <w:rPr>
          <w:rFonts w:cs="Arial"/>
          <w:bCs/>
          <w:sz w:val="22"/>
        </w:rPr>
      </w:pPr>
      <w:r w:rsidRPr="00D46D9A">
        <w:rPr>
          <w:rFonts w:cs="Arial"/>
          <w:bCs/>
          <w:sz w:val="22"/>
        </w:rPr>
        <w:t xml:space="preserve">(School Ondersteunings Profiel en de daarin omschreven criteria voor plaatsing) toetst of Tyltylschool de Maasgouw het beste tegenmoet kan komen aan de onderwijsbehoeften van het kind. </w:t>
      </w:r>
    </w:p>
    <w:p w:rsidR="00D46D9A" w:rsidRPr="00D46D9A" w:rsidRDefault="00D46D9A" w:rsidP="000A72C1">
      <w:pPr>
        <w:rPr>
          <w:rFonts w:cs="Arial"/>
          <w:bCs/>
          <w:sz w:val="22"/>
        </w:rPr>
      </w:pPr>
    </w:p>
    <w:p w:rsidR="000A72C1" w:rsidRPr="00D46D9A" w:rsidRDefault="000A72C1" w:rsidP="000A72C1">
      <w:pPr>
        <w:rPr>
          <w:rFonts w:cs="Arial"/>
          <w:bCs/>
          <w:sz w:val="22"/>
        </w:rPr>
      </w:pPr>
      <w:r w:rsidRPr="00D46D9A">
        <w:rPr>
          <w:rFonts w:cs="Arial"/>
          <w:bCs/>
          <w:sz w:val="22"/>
        </w:rPr>
        <w:t> Wanneer er eenduidigheid ontstaat dat Tyltylschool de Maasgouw het beste aan de onderwijsbehoeften van het kind tegenmoet kan komen wordt het samenwerkingsverband ingeschakeld. Er volgt een MDO (multidisciplinair overleg) met de CvB, de tra</w:t>
      </w:r>
      <w:r w:rsidR="00D46D9A">
        <w:rPr>
          <w:rFonts w:cs="Arial"/>
          <w:bCs/>
          <w:sz w:val="22"/>
        </w:rPr>
        <w:t>jectbegeleider en ouders. Daarna wordt</w:t>
      </w:r>
      <w:r w:rsidRPr="00D46D9A">
        <w:rPr>
          <w:rFonts w:cs="Arial"/>
          <w:bCs/>
          <w:sz w:val="22"/>
        </w:rPr>
        <w:t xml:space="preserve"> de t</w:t>
      </w:r>
      <w:r w:rsidR="00D46D9A">
        <w:rPr>
          <w:rFonts w:cs="Arial"/>
          <w:bCs/>
          <w:sz w:val="22"/>
        </w:rPr>
        <w:t xml:space="preserve">oelaatbaarheidsverklaring </w:t>
      </w:r>
      <w:r w:rsidRPr="00D46D9A">
        <w:rPr>
          <w:rFonts w:cs="Arial"/>
          <w:bCs/>
          <w:sz w:val="22"/>
        </w:rPr>
        <w:t xml:space="preserve">aangevraagd. </w:t>
      </w:r>
    </w:p>
    <w:p w:rsidR="000A72C1" w:rsidRPr="00D46D9A" w:rsidRDefault="000A72C1" w:rsidP="000A72C1">
      <w:pPr>
        <w:rPr>
          <w:rFonts w:cs="Arial"/>
          <w:bCs/>
          <w:sz w:val="22"/>
        </w:rPr>
      </w:pPr>
      <w:r w:rsidRPr="00D46D9A">
        <w:rPr>
          <w:rFonts w:cs="Arial"/>
          <w:bCs/>
          <w:sz w:val="22"/>
        </w:rPr>
        <w:t xml:space="preserve"> </w:t>
      </w:r>
      <w:r w:rsidR="00D21AE7">
        <w:rPr>
          <w:rFonts w:cs="Arial"/>
          <w:bCs/>
          <w:sz w:val="22"/>
        </w:rPr>
        <w:t>Bij constatering dat</w:t>
      </w:r>
      <w:r w:rsidRPr="00D46D9A">
        <w:rPr>
          <w:rFonts w:cs="Arial"/>
          <w:bCs/>
          <w:sz w:val="22"/>
        </w:rPr>
        <w:t xml:space="preserve"> Tyltylschool de Maasgouw de beste school is voor het kind wordt het samenwerkingsverband ingeschakeld en worden samen met de trajectbegeleider scholen van een ander type onderwijs betrokken in een MDO. Tijdens dit MDO, waarbij ouders aanwezig zijn, wordt een advies geformuleerd over het type onderwijs en de school die het beste tegenmoet kan komen aan de onderwijsbehoeften van het kind. Vervolgens wordt een toelaatbaarheidsverklaring voor deze school aangevraagd. Na het afgeven van de toelaatbaarheidsverklaring door het samenwerkingsverband kan het kind starten op school. </w:t>
      </w:r>
    </w:p>
    <w:p w:rsidR="000A72C1" w:rsidRPr="00D46D9A" w:rsidRDefault="000A72C1" w:rsidP="000A72C1">
      <w:pPr>
        <w:rPr>
          <w:rFonts w:cs="Arial"/>
          <w:bCs/>
          <w:sz w:val="22"/>
        </w:rPr>
      </w:pPr>
    </w:p>
    <w:p w:rsidR="000A72C1" w:rsidRPr="00D46D9A" w:rsidRDefault="000A72C1" w:rsidP="000A72C1">
      <w:pPr>
        <w:rPr>
          <w:rFonts w:cs="Arial"/>
          <w:bCs/>
          <w:sz w:val="22"/>
        </w:rPr>
      </w:pPr>
      <w:r w:rsidRPr="00D46D9A">
        <w:rPr>
          <w:rFonts w:cs="Arial"/>
          <w:bCs/>
          <w:sz w:val="22"/>
        </w:rPr>
        <w:t>2. Ouders melden het kind elders aan, uit MDO komt advie</w:t>
      </w:r>
      <w:r w:rsidR="00E666F3">
        <w:rPr>
          <w:rFonts w:cs="Arial"/>
          <w:bCs/>
          <w:sz w:val="22"/>
        </w:rPr>
        <w:t>s voor Tyltylschool de Maasgouw:</w:t>
      </w:r>
    </w:p>
    <w:p w:rsidR="000A72C1" w:rsidRPr="00D46D9A" w:rsidRDefault="000A72C1" w:rsidP="000A72C1">
      <w:pPr>
        <w:rPr>
          <w:rFonts w:cs="Arial"/>
          <w:bCs/>
          <w:sz w:val="22"/>
        </w:rPr>
      </w:pPr>
      <w:r w:rsidRPr="00D46D9A">
        <w:rPr>
          <w:rFonts w:cs="Arial"/>
          <w:bCs/>
          <w:sz w:val="22"/>
        </w:rPr>
        <w:t xml:space="preserve">Wanneer ouders op een andere school/ander type onderwijs aanmelden kan het zijn dat deze school op basis van de vergelijking van het SOP en het beeld van het kind twijfels heeft of deze school van aanmelding kan bieden wat het kind nodig heeft. Het samenwerkingsverband wordt ingeschakeld en tijdens het MDO wordt Tyltylschool de Maasgouw uitgenodigd mee te denken over de beste schoolkeuze voor dit kind. De CvB zal dan de gegevens van het kind doornemen alvorens deelname aan het MDO. Tijdens het MDO, waarbij ouders aanwezig zijn, wordt aan de hand van het beeld van het kind en de SOP’s (en de daarin omschreven criteria voor plaatsing) van de deelnemende scholen gekeken welke school het beste tegenmoet kan komen aan de onderwijsbehoeften. </w:t>
      </w:r>
    </w:p>
    <w:p w:rsidR="000A72C1" w:rsidRPr="00D46D9A" w:rsidRDefault="000A72C1" w:rsidP="000A72C1">
      <w:pPr>
        <w:rPr>
          <w:rFonts w:cs="Arial"/>
          <w:bCs/>
          <w:sz w:val="22"/>
        </w:rPr>
      </w:pPr>
      <w:r w:rsidRPr="00D46D9A">
        <w:rPr>
          <w:rFonts w:cs="Arial"/>
          <w:bCs/>
          <w:sz w:val="22"/>
        </w:rPr>
        <w:t xml:space="preserve">Wanneer het advies luidt dat Tyltylschool de Maasgouw dit het beste kan volgt aanvraag van een toelaatbaarheidsverklaring en (na een positief besluit van de aanvraag door het samenwerkingsverband) plaatsing op Tyltylschool de Maasgouw. </w:t>
      </w:r>
    </w:p>
    <w:p w:rsidR="000A72C1" w:rsidRPr="00D46D9A" w:rsidRDefault="00E666F3" w:rsidP="000A72C1">
      <w:pPr>
        <w:rPr>
          <w:rFonts w:cs="Arial"/>
          <w:bCs/>
          <w:sz w:val="22"/>
        </w:rPr>
      </w:pPr>
      <w:r>
        <w:rPr>
          <w:rFonts w:cs="Arial"/>
          <w:bCs/>
          <w:sz w:val="22"/>
        </w:rPr>
        <w:t>W</w:t>
      </w:r>
      <w:r w:rsidR="000A72C1" w:rsidRPr="00D46D9A">
        <w:rPr>
          <w:rFonts w:cs="Arial"/>
          <w:bCs/>
          <w:sz w:val="22"/>
        </w:rPr>
        <w:t xml:space="preserve">anneer ouders elders aanmelden en nog niet bekend zijn met Tyltylschool de Maasgouw zal er voor het MDO een rondleiding plaatsvinden. </w:t>
      </w:r>
    </w:p>
    <w:p w:rsidR="000A72C1" w:rsidRPr="00D46D9A" w:rsidRDefault="000A72C1" w:rsidP="000A72C1">
      <w:pPr>
        <w:rPr>
          <w:rFonts w:cs="Arial"/>
          <w:bCs/>
          <w:sz w:val="22"/>
        </w:rPr>
      </w:pPr>
    </w:p>
    <w:p w:rsidR="000A72C1" w:rsidRPr="00D46D9A" w:rsidRDefault="000A72C1" w:rsidP="000A72C1">
      <w:pPr>
        <w:rPr>
          <w:rFonts w:cs="Arial"/>
          <w:bCs/>
          <w:sz w:val="22"/>
        </w:rPr>
      </w:pPr>
      <w:r w:rsidRPr="00D46D9A">
        <w:rPr>
          <w:rFonts w:cs="Arial"/>
          <w:bCs/>
          <w:sz w:val="22"/>
        </w:rPr>
        <w:t>Wanneer de toelaatbaarheidsverklaring is afgegeven volgt er een gesprek tussen ouders en CvB om het formulier Handelingsgerichte Proces Diagnostiek (HGPD) in te vullen.</w:t>
      </w:r>
    </w:p>
    <w:p w:rsidR="000A72C1" w:rsidRPr="00D46D9A" w:rsidRDefault="000A72C1" w:rsidP="000A72C1">
      <w:pPr>
        <w:rPr>
          <w:rFonts w:cs="Arial"/>
          <w:b/>
          <w:bCs/>
          <w:sz w:val="22"/>
        </w:rPr>
      </w:pPr>
    </w:p>
    <w:p w:rsidR="008F01B2" w:rsidRPr="00D46D9A" w:rsidRDefault="008F01B2" w:rsidP="008F01B2">
      <w:pPr>
        <w:rPr>
          <w:rFonts w:cs="Arial"/>
          <w:b/>
          <w:bCs/>
          <w:sz w:val="22"/>
        </w:rPr>
      </w:pPr>
    </w:p>
    <w:p w:rsidR="008F01B2" w:rsidRPr="00D90CE4" w:rsidRDefault="008F01B2" w:rsidP="008F01B2">
      <w:pPr>
        <w:rPr>
          <w:rFonts w:cs="Arial"/>
          <w:b/>
          <w:bCs/>
          <w:sz w:val="22"/>
        </w:rPr>
      </w:pPr>
      <w:r w:rsidRPr="00D90CE4">
        <w:rPr>
          <w:rFonts w:cs="Arial"/>
          <w:b/>
          <w:bCs/>
          <w:sz w:val="22"/>
        </w:rPr>
        <w:lastRenderedPageBreak/>
        <w:t>3.2.</w:t>
      </w:r>
      <w:r w:rsidRPr="00D90CE4">
        <w:rPr>
          <w:rFonts w:cs="Arial"/>
          <w:b/>
          <w:bCs/>
          <w:sz w:val="22"/>
        </w:rPr>
        <w:tab/>
        <w:t xml:space="preserve">Indicatiestelling </w:t>
      </w:r>
    </w:p>
    <w:p w:rsidR="008F01B2" w:rsidRPr="00D46D9A" w:rsidRDefault="005F4452" w:rsidP="008F01B2">
      <w:pPr>
        <w:pStyle w:val="Voettekst"/>
        <w:tabs>
          <w:tab w:val="clear" w:pos="4536"/>
          <w:tab w:val="clear" w:pos="9072"/>
        </w:tabs>
        <w:rPr>
          <w:rFonts w:cs="Arial"/>
        </w:rPr>
      </w:pPr>
      <w:r w:rsidRPr="00D46D9A">
        <w:rPr>
          <w:rFonts w:cs="Arial"/>
        </w:rPr>
        <w:t>Als een leerling wordt verwezen naar het (voortgezet) speciaal onderwijs (v)so is een toelaatbaarheidsverklaring (tlv) van het samenwerkingsverband (swv) nodig. Dit geldt ook als ouders hun kind hier direct aanmelden.</w:t>
      </w:r>
    </w:p>
    <w:p w:rsidR="005F4452" w:rsidRPr="00D46D9A" w:rsidRDefault="005F4452" w:rsidP="008F01B2">
      <w:pPr>
        <w:pStyle w:val="Voettekst"/>
        <w:tabs>
          <w:tab w:val="clear" w:pos="4536"/>
          <w:tab w:val="clear" w:pos="9072"/>
        </w:tabs>
        <w:rPr>
          <w:rFonts w:cs="Arial"/>
        </w:rPr>
      </w:pPr>
      <w:r w:rsidRPr="00D46D9A">
        <w:rPr>
          <w:rFonts w:cs="Arial"/>
        </w:rPr>
        <w:t xml:space="preserve">Voordat het samenwerkingsverband een besluit kan nemen over de toelaatbaarheidsverklaring, moeten </w:t>
      </w:r>
      <w:r w:rsidR="00E666F3">
        <w:rPr>
          <w:rFonts w:cs="Arial"/>
        </w:rPr>
        <w:t>twee</w:t>
      </w:r>
      <w:r w:rsidRPr="00D46D9A">
        <w:rPr>
          <w:rFonts w:cs="Arial"/>
        </w:rPr>
        <w:t xml:space="preserve"> deskundigen advies geven. De eerste deskundige is een </w:t>
      </w:r>
      <w:r w:rsidR="008C7EC2" w:rsidRPr="00D46D9A">
        <w:rPr>
          <w:rFonts w:cs="Arial"/>
        </w:rPr>
        <w:t>psycholoog</w:t>
      </w:r>
      <w:r w:rsidRPr="00D46D9A">
        <w:rPr>
          <w:rFonts w:cs="Arial"/>
        </w:rPr>
        <w:t xml:space="preserve"> of psycholoog. Afhankelijk van de leerling geeft ten minste een tweede deskundige advies. Dit is een kinder- of jeugdpsycholoog, een pedagoog, een kinderpsychiater, een maatschappelijk werker of een arts.</w:t>
      </w:r>
    </w:p>
    <w:p w:rsidR="00525572" w:rsidRPr="00D46D9A" w:rsidRDefault="00525572" w:rsidP="008F01B2">
      <w:pPr>
        <w:pStyle w:val="Voettekst"/>
        <w:tabs>
          <w:tab w:val="clear" w:pos="4536"/>
          <w:tab w:val="clear" w:pos="9072"/>
        </w:tabs>
        <w:rPr>
          <w:rFonts w:cs="Arial"/>
        </w:rPr>
      </w:pPr>
      <w:r w:rsidRPr="00D46D9A">
        <w:rPr>
          <w:rFonts w:cs="Arial"/>
        </w:rPr>
        <w:t>De Directeur van het Samenwerkingsverband geeft de TLV en de daarbij behorende bekostigingscategorie af. De afgegeven TLV SO en VSO voor onze school is in principe geldig voor de gehele schoolloopbaan SO ( tot 12 jaar) respectievelijk VSO. (tot 18 jaar) Indien er voor de leerling nog duidelijke, op dagbesteding gerichte doelen zijn te behalen, kan er een verlenging van schoolplaatsing aangevraagd worden. Deze verlenging loopt tot maximaal het jaar waarin de leerling de leeftijd van 20 jaar bereikt.</w:t>
      </w:r>
      <w:r w:rsidR="00386A0C" w:rsidRPr="00D46D9A">
        <w:rPr>
          <w:rFonts w:cs="Arial"/>
        </w:rPr>
        <w:t xml:space="preserve"> De ouders hebben de mogelijkheid in beroep te gaan bij het SWV indien zij het niet eens zijn met de genomen beslissing rondom een TLV afgifte.</w:t>
      </w:r>
    </w:p>
    <w:p w:rsidR="00386A0C" w:rsidRPr="00D46D9A" w:rsidRDefault="00386A0C" w:rsidP="008F01B2">
      <w:pPr>
        <w:pStyle w:val="Voettekst"/>
        <w:tabs>
          <w:tab w:val="clear" w:pos="4536"/>
          <w:tab w:val="clear" w:pos="9072"/>
        </w:tabs>
        <w:rPr>
          <w:rFonts w:cs="Arial"/>
        </w:rPr>
      </w:pPr>
    </w:p>
    <w:p w:rsidR="008F01B2" w:rsidRPr="00D46D9A" w:rsidRDefault="00525572" w:rsidP="008F01B2">
      <w:pPr>
        <w:pStyle w:val="Voettekst"/>
        <w:tabs>
          <w:tab w:val="clear" w:pos="4536"/>
          <w:tab w:val="clear" w:pos="9072"/>
        </w:tabs>
        <w:rPr>
          <w:rFonts w:cs="Arial"/>
          <w:szCs w:val="24"/>
        </w:rPr>
      </w:pPr>
      <w:r w:rsidRPr="00D46D9A">
        <w:rPr>
          <w:rFonts w:cs="Arial"/>
          <w:bCs/>
          <w:szCs w:val="24"/>
        </w:rPr>
        <w:t>Er zijn geen harde criteria meer, die gelden voor toelating tot Tyltylonderwijs.</w:t>
      </w:r>
      <w:r w:rsidR="00386A0C" w:rsidRPr="00D46D9A">
        <w:rPr>
          <w:rFonts w:cs="Arial"/>
          <w:bCs/>
          <w:szCs w:val="24"/>
        </w:rPr>
        <w:t xml:space="preserve"> Als leidraad wordt de definitie van EMB leerling gebruikt.</w:t>
      </w:r>
    </w:p>
    <w:p w:rsidR="00386A0C" w:rsidRPr="00D46D9A" w:rsidRDefault="00386A0C" w:rsidP="00386A0C">
      <w:pPr>
        <w:autoSpaceDE w:val="0"/>
        <w:autoSpaceDN w:val="0"/>
        <w:adjustRightInd w:val="0"/>
        <w:rPr>
          <w:rFonts w:cs="Arial"/>
          <w:sz w:val="24"/>
        </w:rPr>
      </w:pPr>
    </w:p>
    <w:p w:rsidR="00386A0C" w:rsidRPr="00D46D9A" w:rsidRDefault="00386A0C" w:rsidP="00386A0C">
      <w:pPr>
        <w:autoSpaceDE w:val="0"/>
        <w:autoSpaceDN w:val="0"/>
        <w:adjustRightInd w:val="0"/>
        <w:rPr>
          <w:rFonts w:cs="Arial"/>
          <w:sz w:val="22"/>
          <w:szCs w:val="22"/>
        </w:rPr>
      </w:pPr>
      <w:r w:rsidRPr="00D46D9A">
        <w:rPr>
          <w:rFonts w:cs="Arial"/>
          <w:sz w:val="22"/>
          <w:szCs w:val="22"/>
        </w:rPr>
        <w:t>Bij EMB leer</w:t>
      </w:r>
      <w:r w:rsidR="00E666F3">
        <w:rPr>
          <w:rFonts w:cs="Arial"/>
          <w:sz w:val="22"/>
          <w:szCs w:val="22"/>
        </w:rPr>
        <w:t>lingen gaat het om kinderen met:</w:t>
      </w:r>
    </w:p>
    <w:p w:rsidR="00386A0C" w:rsidRPr="00D46D9A" w:rsidRDefault="00386A0C" w:rsidP="00386A0C">
      <w:pPr>
        <w:autoSpaceDE w:val="0"/>
        <w:autoSpaceDN w:val="0"/>
        <w:adjustRightInd w:val="0"/>
        <w:spacing w:after="18"/>
        <w:rPr>
          <w:rFonts w:cs="Arial"/>
          <w:sz w:val="22"/>
          <w:szCs w:val="22"/>
        </w:rPr>
      </w:pPr>
      <w:r w:rsidRPr="00D46D9A">
        <w:rPr>
          <w:rFonts w:cs="Arial"/>
          <w:sz w:val="22"/>
          <w:szCs w:val="22"/>
        </w:rPr>
        <w:t xml:space="preserve">A. </w:t>
      </w:r>
      <w:r w:rsidR="00E666F3">
        <w:rPr>
          <w:rFonts w:cs="Arial"/>
          <w:sz w:val="22"/>
          <w:szCs w:val="22"/>
        </w:rPr>
        <w:tab/>
      </w:r>
      <w:r w:rsidRPr="00D46D9A">
        <w:rPr>
          <w:rFonts w:cs="Arial"/>
          <w:sz w:val="22"/>
          <w:szCs w:val="22"/>
        </w:rPr>
        <w:t xml:space="preserve">een laag ontwikkelingsperspectief ten gevolge van een ernstige verstandelijke beperking </w:t>
      </w:r>
      <w:r w:rsidR="00E666F3">
        <w:rPr>
          <w:rFonts w:cs="Arial"/>
          <w:sz w:val="22"/>
          <w:szCs w:val="22"/>
        </w:rPr>
        <w:tab/>
      </w:r>
      <w:r w:rsidRPr="00D46D9A">
        <w:rPr>
          <w:rFonts w:cs="Arial"/>
          <w:sz w:val="22"/>
          <w:szCs w:val="22"/>
        </w:rPr>
        <w:t xml:space="preserve">(IQ &lt; </w:t>
      </w:r>
      <w:r w:rsidR="00E666F3">
        <w:rPr>
          <w:rFonts w:cs="Arial"/>
          <w:sz w:val="22"/>
          <w:szCs w:val="22"/>
        </w:rPr>
        <w:tab/>
      </w:r>
      <w:r w:rsidRPr="00D46D9A">
        <w:rPr>
          <w:rFonts w:cs="Arial"/>
          <w:sz w:val="22"/>
          <w:szCs w:val="22"/>
        </w:rPr>
        <w:t xml:space="preserve">35), vaak met moeilijk te ‘lezen’ gedrag en ernstige </w:t>
      </w:r>
      <w:r w:rsidR="00826365" w:rsidRPr="00D46D9A">
        <w:rPr>
          <w:rFonts w:cs="Arial"/>
          <w:sz w:val="22"/>
          <w:szCs w:val="22"/>
        </w:rPr>
        <w:t>sensomotorische</w:t>
      </w:r>
      <w:r w:rsidRPr="00D46D9A">
        <w:rPr>
          <w:rFonts w:cs="Arial"/>
          <w:sz w:val="22"/>
          <w:szCs w:val="22"/>
        </w:rPr>
        <w:t xml:space="preserve"> problematiek </w:t>
      </w:r>
      <w:r w:rsidR="00E666F3">
        <w:rPr>
          <w:rFonts w:cs="Arial"/>
          <w:sz w:val="22"/>
          <w:szCs w:val="22"/>
        </w:rPr>
        <w:tab/>
      </w:r>
      <w:r w:rsidRPr="00D46D9A">
        <w:rPr>
          <w:rFonts w:cs="Arial"/>
          <w:sz w:val="22"/>
          <w:szCs w:val="22"/>
        </w:rPr>
        <w:t xml:space="preserve">(zoals </w:t>
      </w:r>
      <w:r w:rsidR="00E666F3">
        <w:rPr>
          <w:rFonts w:cs="Arial"/>
          <w:sz w:val="22"/>
          <w:szCs w:val="22"/>
        </w:rPr>
        <w:t xml:space="preserve">het </w:t>
      </w:r>
      <w:r w:rsidRPr="00D46D9A">
        <w:rPr>
          <w:rFonts w:cs="Arial"/>
          <w:sz w:val="22"/>
          <w:szCs w:val="22"/>
        </w:rPr>
        <w:t xml:space="preserve">ontbreken van spraak, bijna niet kunnen zitten/staan), of </w:t>
      </w:r>
    </w:p>
    <w:p w:rsidR="00386A0C" w:rsidRPr="00D46D9A" w:rsidRDefault="00386A0C" w:rsidP="00386A0C">
      <w:pPr>
        <w:autoSpaceDE w:val="0"/>
        <w:autoSpaceDN w:val="0"/>
        <w:adjustRightInd w:val="0"/>
        <w:spacing w:after="18"/>
        <w:rPr>
          <w:rFonts w:cs="Arial"/>
          <w:sz w:val="22"/>
          <w:szCs w:val="22"/>
        </w:rPr>
      </w:pPr>
      <w:r w:rsidRPr="00D46D9A">
        <w:rPr>
          <w:rFonts w:cs="Arial"/>
          <w:sz w:val="22"/>
          <w:szCs w:val="22"/>
        </w:rPr>
        <w:t xml:space="preserve">B. </w:t>
      </w:r>
      <w:r w:rsidR="00E666F3">
        <w:rPr>
          <w:rFonts w:cs="Arial"/>
          <w:sz w:val="22"/>
          <w:szCs w:val="22"/>
        </w:rPr>
        <w:tab/>
      </w:r>
      <w:r w:rsidRPr="00D46D9A">
        <w:rPr>
          <w:rFonts w:cs="Arial"/>
          <w:sz w:val="22"/>
          <w:szCs w:val="22"/>
        </w:rPr>
        <w:t xml:space="preserve">een matig tot lichte verstandelijke beperking (IQ tussen 35 en 70) en een grote zorgvraag </w:t>
      </w:r>
      <w:r w:rsidR="00E666F3">
        <w:rPr>
          <w:rFonts w:cs="Arial"/>
          <w:sz w:val="22"/>
          <w:szCs w:val="22"/>
        </w:rPr>
        <w:tab/>
      </w:r>
      <w:r w:rsidRPr="00D46D9A">
        <w:rPr>
          <w:rFonts w:cs="Arial"/>
          <w:sz w:val="22"/>
          <w:szCs w:val="22"/>
        </w:rPr>
        <w:t xml:space="preserve">ten gevolge van ernstige en complexe lichamelijke beperkingen, of </w:t>
      </w:r>
    </w:p>
    <w:p w:rsidR="00386A0C" w:rsidRPr="00D46D9A" w:rsidRDefault="00386A0C" w:rsidP="00386A0C">
      <w:pPr>
        <w:autoSpaceDE w:val="0"/>
        <w:autoSpaceDN w:val="0"/>
        <w:adjustRightInd w:val="0"/>
        <w:rPr>
          <w:rFonts w:cs="Arial"/>
          <w:sz w:val="22"/>
          <w:szCs w:val="22"/>
        </w:rPr>
      </w:pPr>
      <w:r w:rsidRPr="00D46D9A">
        <w:rPr>
          <w:rFonts w:cs="Arial"/>
          <w:sz w:val="22"/>
          <w:szCs w:val="22"/>
        </w:rPr>
        <w:t xml:space="preserve">C. </w:t>
      </w:r>
      <w:r w:rsidR="00E666F3">
        <w:rPr>
          <w:rFonts w:cs="Arial"/>
          <w:sz w:val="22"/>
          <w:szCs w:val="22"/>
        </w:rPr>
        <w:tab/>
      </w:r>
      <w:r w:rsidRPr="00D46D9A">
        <w:rPr>
          <w:rFonts w:cs="Arial"/>
          <w:sz w:val="22"/>
          <w:szCs w:val="22"/>
        </w:rPr>
        <w:t xml:space="preserve">een matig tot lichte verstandelijke beperking (IQ tussen 35 en 70) in combinatie met </w:t>
      </w:r>
      <w:r w:rsidR="00E666F3">
        <w:rPr>
          <w:rFonts w:cs="Arial"/>
          <w:sz w:val="22"/>
          <w:szCs w:val="22"/>
        </w:rPr>
        <w:tab/>
      </w:r>
      <w:r w:rsidRPr="00D46D9A">
        <w:rPr>
          <w:rFonts w:cs="Arial"/>
          <w:sz w:val="22"/>
          <w:szCs w:val="22"/>
        </w:rPr>
        <w:t xml:space="preserve">moeilijk te reguleren gedragsproblematiek als gevolg van ernstige psychiatrische </w:t>
      </w:r>
      <w:r w:rsidR="00E666F3">
        <w:rPr>
          <w:rFonts w:cs="Arial"/>
          <w:sz w:val="22"/>
          <w:szCs w:val="22"/>
        </w:rPr>
        <w:tab/>
      </w:r>
      <w:r w:rsidRPr="00D46D9A">
        <w:rPr>
          <w:rFonts w:cs="Arial"/>
          <w:sz w:val="22"/>
          <w:szCs w:val="22"/>
        </w:rPr>
        <w:t xml:space="preserve">stoornissen. </w:t>
      </w:r>
    </w:p>
    <w:p w:rsidR="00826365" w:rsidRPr="00D46D9A" w:rsidRDefault="00826365" w:rsidP="00386A0C">
      <w:pPr>
        <w:autoSpaceDE w:val="0"/>
        <w:autoSpaceDN w:val="0"/>
        <w:adjustRightInd w:val="0"/>
        <w:rPr>
          <w:rFonts w:cs="Arial"/>
          <w:sz w:val="22"/>
          <w:szCs w:val="22"/>
        </w:rPr>
      </w:pPr>
    </w:p>
    <w:p w:rsidR="00826365" w:rsidRPr="00D46D9A" w:rsidRDefault="00826365" w:rsidP="00826365">
      <w:pPr>
        <w:pStyle w:val="Voettekst"/>
        <w:tabs>
          <w:tab w:val="clear" w:pos="4536"/>
          <w:tab w:val="clear" w:pos="9072"/>
        </w:tabs>
        <w:rPr>
          <w:rFonts w:cs="Arial"/>
          <w:szCs w:val="24"/>
        </w:rPr>
      </w:pPr>
      <w:r w:rsidRPr="00D46D9A">
        <w:rPr>
          <w:rFonts w:cs="Arial"/>
          <w:szCs w:val="24"/>
        </w:rPr>
        <w:t>Tevens kunnen kinderen worden toegelaten waarbij sprake is van een chronisch somatische stoornis, chronische centrale of chronische perifere neurologische stoornis (LZ: langdurig ziek).</w:t>
      </w:r>
    </w:p>
    <w:p w:rsidR="00386A0C" w:rsidRPr="00D46D9A" w:rsidRDefault="00386A0C" w:rsidP="00386A0C">
      <w:pPr>
        <w:autoSpaceDE w:val="0"/>
        <w:autoSpaceDN w:val="0"/>
        <w:adjustRightInd w:val="0"/>
        <w:rPr>
          <w:rFonts w:cs="Arial"/>
          <w:sz w:val="22"/>
          <w:szCs w:val="22"/>
        </w:rPr>
      </w:pPr>
    </w:p>
    <w:p w:rsidR="00386A0C" w:rsidRPr="00D46D9A" w:rsidRDefault="00386A0C" w:rsidP="00386A0C">
      <w:pPr>
        <w:autoSpaceDE w:val="0"/>
        <w:autoSpaceDN w:val="0"/>
        <w:adjustRightInd w:val="0"/>
        <w:rPr>
          <w:rFonts w:cs="Arial"/>
          <w:sz w:val="22"/>
          <w:szCs w:val="22"/>
        </w:rPr>
      </w:pPr>
      <w:r w:rsidRPr="00D46D9A">
        <w:rPr>
          <w:rFonts w:cs="Arial"/>
          <w:sz w:val="22"/>
          <w:szCs w:val="22"/>
        </w:rPr>
        <w:t>Tyltylschool de Maasg</w:t>
      </w:r>
      <w:r w:rsidR="00E666F3">
        <w:rPr>
          <w:rFonts w:cs="Arial"/>
          <w:sz w:val="22"/>
          <w:szCs w:val="22"/>
        </w:rPr>
        <w:t xml:space="preserve">ouw geldt als bodemvoorziening </w:t>
      </w:r>
      <w:r w:rsidRPr="00D46D9A">
        <w:rPr>
          <w:rFonts w:cs="Arial"/>
          <w:sz w:val="22"/>
          <w:szCs w:val="22"/>
        </w:rPr>
        <w:t xml:space="preserve">voor alle onderwijs, </w:t>
      </w:r>
      <w:r w:rsidR="00E666F3">
        <w:rPr>
          <w:rFonts w:cs="Arial"/>
          <w:sz w:val="22"/>
          <w:szCs w:val="22"/>
        </w:rPr>
        <w:t xml:space="preserve">hierdoor </w:t>
      </w:r>
      <w:r w:rsidRPr="00D46D9A">
        <w:rPr>
          <w:rFonts w:cs="Arial"/>
          <w:sz w:val="22"/>
          <w:szCs w:val="22"/>
        </w:rPr>
        <w:t xml:space="preserve">kan het </w:t>
      </w:r>
      <w:r w:rsidR="00826365" w:rsidRPr="00D46D9A">
        <w:rPr>
          <w:rFonts w:cs="Arial"/>
          <w:sz w:val="22"/>
          <w:szCs w:val="22"/>
        </w:rPr>
        <w:t>voorkomen</w:t>
      </w:r>
      <w:r w:rsidRPr="00D46D9A">
        <w:rPr>
          <w:rFonts w:cs="Arial"/>
          <w:sz w:val="22"/>
          <w:szCs w:val="22"/>
        </w:rPr>
        <w:t xml:space="preserve"> dat afgeweken wordt van bovenstaande leidraad. Als geen enkele ander onderwijsvorm kan voldoen aan de onderwijs/zorgvraag van een leerling wordt bekeken of passend onderwijs wel </w:t>
      </w:r>
      <w:r w:rsidR="00826365" w:rsidRPr="00D46D9A">
        <w:rPr>
          <w:rFonts w:cs="Arial"/>
          <w:sz w:val="22"/>
          <w:szCs w:val="22"/>
        </w:rPr>
        <w:t>binnen</w:t>
      </w:r>
      <w:r w:rsidRPr="00D46D9A">
        <w:rPr>
          <w:rFonts w:cs="Arial"/>
          <w:sz w:val="22"/>
          <w:szCs w:val="22"/>
        </w:rPr>
        <w:t xml:space="preserve"> onze school geboden kan worden.</w:t>
      </w:r>
    </w:p>
    <w:p w:rsidR="008F01B2" w:rsidRPr="00D46D9A" w:rsidRDefault="008F01B2" w:rsidP="008F01B2">
      <w:pPr>
        <w:pStyle w:val="Voettekst"/>
        <w:tabs>
          <w:tab w:val="clear" w:pos="4536"/>
          <w:tab w:val="clear" w:pos="9072"/>
        </w:tabs>
        <w:rPr>
          <w:rFonts w:cs="Arial"/>
          <w:szCs w:val="24"/>
        </w:rPr>
      </w:pPr>
    </w:p>
    <w:p w:rsidR="00386A0C" w:rsidRPr="00D46D9A" w:rsidRDefault="00386A0C" w:rsidP="00386A0C">
      <w:pPr>
        <w:pStyle w:val="Voettekst"/>
        <w:tabs>
          <w:tab w:val="clear" w:pos="4536"/>
          <w:tab w:val="clear" w:pos="9072"/>
        </w:tabs>
        <w:rPr>
          <w:rFonts w:cs="Arial"/>
          <w:szCs w:val="24"/>
        </w:rPr>
      </w:pPr>
      <w:r w:rsidRPr="00D46D9A">
        <w:rPr>
          <w:rFonts w:cs="Arial"/>
          <w:szCs w:val="24"/>
        </w:rPr>
        <w:t>In de nabije toekomst zal de bekostig voor onderwijs gekoppeld aan een TLV afgifte steeds vaker gepaard gaan met het inzetten van extra financiële input vanuit de zorg. Inzet budget vanuit de WLZ  ( CIZ indicatie) is voor onze school het meest voor de hand liggende middel hiertoe.</w:t>
      </w:r>
    </w:p>
    <w:p w:rsidR="008F01B2" w:rsidRPr="00D90CE4" w:rsidRDefault="008F01B2" w:rsidP="008F01B2">
      <w:pPr>
        <w:pStyle w:val="Voettekst"/>
        <w:tabs>
          <w:tab w:val="clear" w:pos="4536"/>
          <w:tab w:val="clear" w:pos="9072"/>
        </w:tabs>
        <w:ind w:left="360"/>
        <w:rPr>
          <w:rFonts w:cs="Arial"/>
          <w:color w:val="002060"/>
          <w:szCs w:val="24"/>
        </w:rPr>
      </w:pPr>
    </w:p>
    <w:p w:rsidR="001E2135" w:rsidRPr="00D90CE4" w:rsidRDefault="001E2135" w:rsidP="008F01B2">
      <w:pPr>
        <w:pStyle w:val="Voettekst"/>
        <w:tabs>
          <w:tab w:val="clear" w:pos="4536"/>
          <w:tab w:val="clear" w:pos="9072"/>
        </w:tabs>
        <w:rPr>
          <w:rFonts w:cs="Arial"/>
          <w:szCs w:val="24"/>
        </w:rPr>
      </w:pPr>
    </w:p>
    <w:p w:rsidR="008F01B2" w:rsidRPr="00D90CE4" w:rsidRDefault="008F01B2" w:rsidP="008F01B2">
      <w:pPr>
        <w:pStyle w:val="Voettekst"/>
        <w:tabs>
          <w:tab w:val="clear" w:pos="4536"/>
          <w:tab w:val="clear" w:pos="9072"/>
        </w:tabs>
        <w:rPr>
          <w:rFonts w:cs="Arial"/>
          <w:szCs w:val="24"/>
        </w:rPr>
      </w:pPr>
      <w:r w:rsidRPr="00D90CE4">
        <w:rPr>
          <w:rFonts w:cs="Arial"/>
          <w:b/>
          <w:bCs/>
          <w:szCs w:val="24"/>
        </w:rPr>
        <w:t>3.3</w:t>
      </w:r>
      <w:r w:rsidRPr="00D90CE4">
        <w:rPr>
          <w:rFonts w:cs="Arial"/>
          <w:b/>
          <w:bCs/>
          <w:szCs w:val="24"/>
        </w:rPr>
        <w:tab/>
        <w:t>Toelating door het bevoegd gezag:</w:t>
      </w:r>
    </w:p>
    <w:p w:rsidR="008F01B2" w:rsidRPr="00D90CE4" w:rsidRDefault="008F01B2" w:rsidP="008F01B2">
      <w:pPr>
        <w:pStyle w:val="Voettekst"/>
        <w:tabs>
          <w:tab w:val="clear" w:pos="4536"/>
          <w:tab w:val="clear" w:pos="9072"/>
        </w:tabs>
        <w:rPr>
          <w:rFonts w:cs="Arial"/>
          <w:b/>
          <w:bCs/>
          <w:szCs w:val="24"/>
        </w:rPr>
      </w:pPr>
    </w:p>
    <w:p w:rsidR="008F01B2" w:rsidRPr="00D90CE4" w:rsidRDefault="008F01B2" w:rsidP="008F01B2">
      <w:pPr>
        <w:pStyle w:val="Voettekst"/>
        <w:tabs>
          <w:tab w:val="clear" w:pos="4536"/>
          <w:tab w:val="clear" w:pos="9072"/>
        </w:tabs>
        <w:rPr>
          <w:rFonts w:cs="Arial"/>
          <w:b/>
          <w:bCs/>
          <w:szCs w:val="24"/>
        </w:rPr>
      </w:pPr>
      <w:r w:rsidRPr="00D90CE4">
        <w:rPr>
          <w:rFonts w:cs="Arial"/>
          <w:szCs w:val="24"/>
        </w:rPr>
        <w:t>De wet voorziet in een scheiding tussen de toelaatbaarheidsbeslissing (de indicatiestelling) en de toelatingsbeslissing. De e</w:t>
      </w:r>
      <w:r w:rsidR="00826365" w:rsidRPr="00D90CE4">
        <w:rPr>
          <w:rFonts w:cs="Arial"/>
          <w:szCs w:val="24"/>
        </w:rPr>
        <w:t xml:space="preserve">erste beslissing wordt door de Directeur van </w:t>
      </w:r>
      <w:r w:rsidR="00D222E7" w:rsidRPr="00D90CE4">
        <w:rPr>
          <w:rFonts w:cs="Arial"/>
          <w:szCs w:val="24"/>
        </w:rPr>
        <w:t>het</w:t>
      </w:r>
      <w:r w:rsidR="00826365" w:rsidRPr="00D90CE4">
        <w:rPr>
          <w:rFonts w:cs="Arial"/>
          <w:szCs w:val="24"/>
        </w:rPr>
        <w:t xml:space="preserve"> Samenwerkingsverband</w:t>
      </w:r>
      <w:r w:rsidRPr="00D90CE4">
        <w:rPr>
          <w:rFonts w:cs="Arial"/>
          <w:szCs w:val="24"/>
        </w:rPr>
        <w:t xml:space="preserve"> genomen, de tweede door het bevoegd gezag van Tyltylschool de Maasgouw.</w:t>
      </w:r>
    </w:p>
    <w:p w:rsidR="008F01B2" w:rsidRPr="00D90CE4" w:rsidRDefault="008F01B2" w:rsidP="008F01B2">
      <w:pPr>
        <w:pStyle w:val="Voettekst"/>
        <w:tabs>
          <w:tab w:val="clear" w:pos="4536"/>
          <w:tab w:val="clear" w:pos="9072"/>
        </w:tabs>
        <w:rPr>
          <w:rFonts w:cs="Arial"/>
          <w:szCs w:val="24"/>
        </w:rPr>
      </w:pPr>
      <w:r w:rsidRPr="00D90CE4">
        <w:rPr>
          <w:rFonts w:cs="Arial"/>
          <w:szCs w:val="24"/>
        </w:rPr>
        <w:t>Het bevoegd gezag kan geen kinderen toelaten, die daartoe geen strekkende indicatie hebben en het bevoegd gezag kan een geïndiceerde leerling niet weigeren vanuit de redenering dat deze niet toelaatbaar zou zijn of om denominatieve redenen.</w:t>
      </w:r>
    </w:p>
    <w:p w:rsidR="008F01B2" w:rsidRPr="00D90CE4" w:rsidRDefault="008F01B2" w:rsidP="008F01B2">
      <w:pPr>
        <w:pStyle w:val="Voettekst"/>
        <w:tabs>
          <w:tab w:val="clear" w:pos="4536"/>
          <w:tab w:val="clear" w:pos="9072"/>
        </w:tabs>
        <w:rPr>
          <w:rFonts w:cs="Arial"/>
          <w:szCs w:val="24"/>
        </w:rPr>
      </w:pPr>
    </w:p>
    <w:p w:rsidR="008F01B2" w:rsidRPr="00DC080D" w:rsidRDefault="008F01B2" w:rsidP="008F01B2">
      <w:pPr>
        <w:rPr>
          <w:sz w:val="22"/>
        </w:rPr>
      </w:pPr>
      <w:r w:rsidRPr="00D90CE4">
        <w:rPr>
          <w:rFonts w:cs="Arial"/>
          <w:sz w:val="22"/>
        </w:rPr>
        <w:t>Behalve onze school is er in de</w:t>
      </w:r>
      <w:r w:rsidRPr="00DC080D">
        <w:rPr>
          <w:sz w:val="22"/>
        </w:rPr>
        <w:t xml:space="preserve"> regio nog een onderwijsinstituut waar kinderen met een meervoudige handicap geplaatst kunnen worden. Dat is op de MG-afdeli</w:t>
      </w:r>
      <w:r w:rsidR="006F663B">
        <w:rPr>
          <w:sz w:val="22"/>
        </w:rPr>
        <w:t>ng van onze collega-school, de M</w:t>
      </w:r>
      <w:r w:rsidRPr="00DC080D">
        <w:rPr>
          <w:sz w:val="22"/>
        </w:rPr>
        <w:t>ytylschool van Adelante in Valkenburg a/d Geul.</w:t>
      </w:r>
    </w:p>
    <w:p w:rsidR="008F01B2" w:rsidRPr="00DC080D" w:rsidRDefault="008F01B2" w:rsidP="008F01B2">
      <w:pPr>
        <w:rPr>
          <w:sz w:val="22"/>
        </w:rPr>
      </w:pPr>
      <w:r w:rsidRPr="00DC080D">
        <w:rPr>
          <w:sz w:val="22"/>
        </w:rPr>
        <w:lastRenderedPageBreak/>
        <w:t xml:space="preserve">Ofschoon de </w:t>
      </w:r>
      <w:r w:rsidR="00E666F3">
        <w:rPr>
          <w:sz w:val="22"/>
        </w:rPr>
        <w:t>Tyltylschool de Maasgouw en de M</w:t>
      </w:r>
      <w:r w:rsidRPr="00DC080D">
        <w:rPr>
          <w:sz w:val="22"/>
        </w:rPr>
        <w:t>ytylschool van Adelante twee zelfstandige scholen zijn, die elk onder een eigen bestuur vallen, zijn er naast vele overeenkomsten ook verschillen.</w:t>
      </w:r>
    </w:p>
    <w:p w:rsidR="008F01B2" w:rsidRPr="00BF71D8" w:rsidRDefault="008F01B2" w:rsidP="008F01B2">
      <w:pPr>
        <w:rPr>
          <w:rFonts w:cs="Arial"/>
          <w:sz w:val="22"/>
          <w:szCs w:val="22"/>
        </w:rPr>
      </w:pPr>
      <w:r w:rsidRPr="00BF71D8">
        <w:rPr>
          <w:rFonts w:cs="Arial"/>
          <w:sz w:val="22"/>
          <w:szCs w:val="22"/>
        </w:rPr>
        <w:t>Tyltylschool de Maasgouw richt zich op leerlinge</w:t>
      </w:r>
      <w:r w:rsidR="00E666F3">
        <w:rPr>
          <w:rFonts w:cs="Arial"/>
          <w:sz w:val="22"/>
          <w:szCs w:val="22"/>
        </w:rPr>
        <w:t>n met een IQ beneden 50-60. De M</w:t>
      </w:r>
      <w:r w:rsidRPr="00BF71D8">
        <w:rPr>
          <w:rFonts w:cs="Arial"/>
          <w:sz w:val="22"/>
          <w:szCs w:val="22"/>
        </w:rPr>
        <w:t>ytylschool van Adelante daarentegen biedt onderwijs aan leerling</w:t>
      </w:r>
      <w:r w:rsidR="00E666F3">
        <w:rPr>
          <w:rFonts w:cs="Arial"/>
          <w:sz w:val="22"/>
          <w:szCs w:val="22"/>
        </w:rPr>
        <w:t xml:space="preserve">en met een IQ hoger dan 50-60. </w:t>
      </w:r>
      <w:r w:rsidRPr="00BF71D8">
        <w:rPr>
          <w:rFonts w:cs="Arial"/>
          <w:sz w:val="22"/>
          <w:szCs w:val="22"/>
        </w:rPr>
        <w:t xml:space="preserve">Als een leerling een IQ heeft tussen de 50 en 60, dan wordt bekeken of de leerling het best passende aanbod kan krijgen binnen Tyltylschool de Maasgouw of binnen Adelante. Dit gebeurt in overleg met ouders en de CvB van de scholen. </w:t>
      </w:r>
    </w:p>
    <w:p w:rsidR="008F01B2" w:rsidRPr="00DC080D" w:rsidRDefault="008F01B2" w:rsidP="008F01B2">
      <w:pPr>
        <w:rPr>
          <w:sz w:val="22"/>
        </w:rPr>
      </w:pPr>
      <w:r w:rsidRPr="00DC080D">
        <w:rPr>
          <w:sz w:val="22"/>
        </w:rPr>
        <w:t>De verschillen zijn historisch bepaald. Het spreekt voor zich dat beide scholen de afgelopen jaren verschil in expertise hebben opgebouwd om de eigen doelgroep optimaal te kunnen b</w:t>
      </w:r>
      <w:r w:rsidR="00826365">
        <w:rPr>
          <w:sz w:val="22"/>
        </w:rPr>
        <w:t>egeleiden. Door de recente onderwijso</w:t>
      </w:r>
      <w:r w:rsidRPr="00DC080D">
        <w:rPr>
          <w:sz w:val="22"/>
        </w:rPr>
        <w:t xml:space="preserve">ntwikkelingen en veranderende indicatiestelling zijn er op bestuurlijk niveau afspraken gemaakt om het verschil op beide scholen te behouden. </w:t>
      </w:r>
    </w:p>
    <w:p w:rsidR="008F01B2" w:rsidRPr="00DC080D" w:rsidRDefault="008F01B2" w:rsidP="008F01B2">
      <w:pPr>
        <w:rPr>
          <w:sz w:val="22"/>
        </w:rPr>
      </w:pPr>
    </w:p>
    <w:p w:rsidR="008F01B2" w:rsidRPr="00DC080D" w:rsidRDefault="008F01B2" w:rsidP="008F01B2">
      <w:pPr>
        <w:tabs>
          <w:tab w:val="left" w:pos="-1440"/>
          <w:tab w:val="left" w:pos="-720"/>
          <w:tab w:val="left" w:pos="0"/>
        </w:tabs>
        <w:overflowPunct w:val="0"/>
        <w:autoSpaceDE w:val="0"/>
        <w:autoSpaceDN w:val="0"/>
        <w:adjustRightInd w:val="0"/>
        <w:rPr>
          <w:rFonts w:cs="Arial"/>
          <w:sz w:val="22"/>
          <w:szCs w:val="20"/>
        </w:rPr>
      </w:pPr>
      <w:r w:rsidRPr="00DC080D">
        <w:rPr>
          <w:rFonts w:cs="Arial"/>
          <w:sz w:val="22"/>
          <w:szCs w:val="20"/>
        </w:rPr>
        <w:t>In een (zeer beperkt) aantal gevallen mag het bevoegd gezag uitsluitcriteria hanteren, waarbij het niet zozeer de vraag is of het kind wel aan de omschreven eisen voldoet, maar of we als school aan het kind (en ouders) een passend begeleidingspakket kunnen bieden. Niet voor plaatsing op de Maasgouw komen in aanmerking kinderen bij wie:</w:t>
      </w:r>
    </w:p>
    <w:p w:rsidR="008F01B2" w:rsidRPr="00DC080D" w:rsidRDefault="008F01B2" w:rsidP="00E15325">
      <w:pPr>
        <w:numPr>
          <w:ilvl w:val="0"/>
          <w:numId w:val="11"/>
        </w:numPr>
        <w:tabs>
          <w:tab w:val="left" w:pos="-1440"/>
          <w:tab w:val="left" w:pos="-720"/>
          <w:tab w:val="left" w:pos="0"/>
        </w:tabs>
        <w:overflowPunct w:val="0"/>
        <w:autoSpaceDE w:val="0"/>
        <w:autoSpaceDN w:val="0"/>
        <w:adjustRightInd w:val="0"/>
        <w:rPr>
          <w:rFonts w:cs="Arial"/>
          <w:sz w:val="22"/>
        </w:rPr>
      </w:pPr>
      <w:r w:rsidRPr="00DC080D">
        <w:rPr>
          <w:rFonts w:cs="Arial"/>
          <w:sz w:val="22"/>
        </w:rPr>
        <w:t>storende/negatieve gedragingen van dien aard zijn dat de andere leerlingen binnen de groep er duidelijk nadeel bij ondervinden, of waarbij de fysieke kwetsbaarheid van medeleerlingen in h</w:t>
      </w:r>
      <w:r w:rsidR="0091476E">
        <w:rPr>
          <w:rFonts w:cs="Arial"/>
          <w:sz w:val="22"/>
        </w:rPr>
        <w:t xml:space="preserve">et geding komt, </w:t>
      </w:r>
    </w:p>
    <w:p w:rsidR="008F01B2" w:rsidRPr="00DC080D" w:rsidRDefault="008F01B2" w:rsidP="00E15325">
      <w:pPr>
        <w:numPr>
          <w:ilvl w:val="0"/>
          <w:numId w:val="11"/>
        </w:numPr>
        <w:tabs>
          <w:tab w:val="left" w:pos="-1440"/>
          <w:tab w:val="left" w:pos="-720"/>
          <w:tab w:val="left" w:pos="0"/>
        </w:tabs>
        <w:overflowPunct w:val="0"/>
        <w:autoSpaceDE w:val="0"/>
        <w:autoSpaceDN w:val="0"/>
        <w:adjustRightInd w:val="0"/>
        <w:rPr>
          <w:rFonts w:cs="Arial"/>
          <w:sz w:val="22"/>
          <w:szCs w:val="20"/>
        </w:rPr>
      </w:pPr>
      <w:r w:rsidRPr="00DC080D">
        <w:rPr>
          <w:rFonts w:cs="Arial"/>
          <w:sz w:val="22"/>
          <w:szCs w:val="20"/>
        </w:rPr>
        <w:t>Als er in medisch opzicht sprake is van een te risicovol en instabiel beeld.</w:t>
      </w:r>
    </w:p>
    <w:p w:rsidR="008F01B2" w:rsidRPr="00DC080D" w:rsidRDefault="008F01B2" w:rsidP="008F01B2">
      <w:pPr>
        <w:tabs>
          <w:tab w:val="left" w:pos="-1440"/>
          <w:tab w:val="left" w:pos="-720"/>
          <w:tab w:val="left" w:pos="0"/>
        </w:tabs>
        <w:overflowPunct w:val="0"/>
        <w:autoSpaceDE w:val="0"/>
        <w:autoSpaceDN w:val="0"/>
        <w:adjustRightInd w:val="0"/>
        <w:rPr>
          <w:rFonts w:cs="Arial"/>
          <w:sz w:val="22"/>
          <w:szCs w:val="20"/>
        </w:rPr>
      </w:pPr>
    </w:p>
    <w:p w:rsidR="008F01B2" w:rsidRPr="00DC080D" w:rsidRDefault="008F01B2" w:rsidP="008F01B2">
      <w:pPr>
        <w:rPr>
          <w:sz w:val="22"/>
          <w:szCs w:val="22"/>
        </w:rPr>
      </w:pPr>
      <w:r w:rsidRPr="00DC080D">
        <w:rPr>
          <w:rFonts w:cs="Arial"/>
          <w:sz w:val="22"/>
          <w:szCs w:val="22"/>
        </w:rPr>
        <w:t>Schoolplaatsingen vinden bij voorkeur plaats per de eerste dag van elk schooljaar.</w:t>
      </w:r>
    </w:p>
    <w:p w:rsidR="008F01B2" w:rsidRPr="00DC080D" w:rsidRDefault="008F01B2" w:rsidP="008F01B2">
      <w:pPr>
        <w:tabs>
          <w:tab w:val="left" w:pos="-1440"/>
          <w:tab w:val="left" w:pos="-720"/>
          <w:tab w:val="left" w:pos="0"/>
        </w:tabs>
        <w:overflowPunct w:val="0"/>
        <w:autoSpaceDE w:val="0"/>
        <w:autoSpaceDN w:val="0"/>
        <w:adjustRightInd w:val="0"/>
        <w:ind w:left="360"/>
        <w:rPr>
          <w:rFonts w:cs="Arial"/>
          <w:sz w:val="22"/>
          <w:szCs w:val="20"/>
        </w:rPr>
      </w:pPr>
    </w:p>
    <w:p w:rsidR="008F01B2" w:rsidRPr="00DC080D" w:rsidRDefault="008F01B2" w:rsidP="008F01B2">
      <w:pPr>
        <w:tabs>
          <w:tab w:val="left" w:pos="-1440"/>
          <w:tab w:val="left" w:pos="-720"/>
          <w:tab w:val="left" w:pos="0"/>
        </w:tabs>
        <w:overflowPunct w:val="0"/>
        <w:autoSpaceDE w:val="0"/>
        <w:autoSpaceDN w:val="0"/>
        <w:adjustRightInd w:val="0"/>
        <w:ind w:left="360"/>
        <w:rPr>
          <w:rFonts w:cs="Arial"/>
          <w:sz w:val="22"/>
          <w:szCs w:val="20"/>
        </w:rPr>
      </w:pPr>
    </w:p>
    <w:p w:rsidR="008F01B2" w:rsidRPr="00DC080D" w:rsidRDefault="008F01B2" w:rsidP="008F01B2">
      <w:pPr>
        <w:tabs>
          <w:tab w:val="left" w:pos="-1440"/>
          <w:tab w:val="left" w:pos="-720"/>
          <w:tab w:val="left" w:pos="0"/>
        </w:tabs>
        <w:overflowPunct w:val="0"/>
        <w:autoSpaceDE w:val="0"/>
        <w:autoSpaceDN w:val="0"/>
        <w:adjustRightInd w:val="0"/>
        <w:rPr>
          <w:rFonts w:cs="Arial"/>
          <w:b/>
          <w:bCs/>
          <w:sz w:val="22"/>
          <w:szCs w:val="20"/>
        </w:rPr>
      </w:pPr>
      <w:r w:rsidRPr="00DC080D">
        <w:rPr>
          <w:rFonts w:cs="Arial"/>
          <w:b/>
          <w:bCs/>
          <w:sz w:val="22"/>
          <w:szCs w:val="20"/>
        </w:rPr>
        <w:t>3.4  Commissie van begeleiding</w:t>
      </w:r>
    </w:p>
    <w:p w:rsidR="008F01B2" w:rsidRPr="00DC080D" w:rsidRDefault="008F01B2" w:rsidP="008F01B2">
      <w:pPr>
        <w:tabs>
          <w:tab w:val="left" w:pos="-1440"/>
          <w:tab w:val="left" w:pos="-720"/>
          <w:tab w:val="left" w:pos="0"/>
        </w:tabs>
        <w:overflowPunct w:val="0"/>
        <w:autoSpaceDE w:val="0"/>
        <w:autoSpaceDN w:val="0"/>
        <w:adjustRightInd w:val="0"/>
        <w:rPr>
          <w:rFonts w:cs="Arial"/>
        </w:rPr>
      </w:pPr>
    </w:p>
    <w:p w:rsidR="008F01B2" w:rsidRPr="00BF71D8" w:rsidRDefault="008F01B2" w:rsidP="008F01B2">
      <w:pPr>
        <w:rPr>
          <w:rFonts w:cs="Arial"/>
          <w:sz w:val="22"/>
        </w:rPr>
      </w:pPr>
      <w:r w:rsidRPr="00BF71D8">
        <w:rPr>
          <w:rFonts w:cs="Arial"/>
          <w:sz w:val="22"/>
        </w:rPr>
        <w:t>A</w:t>
      </w:r>
      <w:r w:rsidR="0091476E">
        <w:rPr>
          <w:rFonts w:cs="Arial"/>
          <w:sz w:val="22"/>
        </w:rPr>
        <w:t xml:space="preserve">an de Tyltylschool de Maasgouw </w:t>
      </w:r>
      <w:r w:rsidRPr="00BF71D8">
        <w:rPr>
          <w:rFonts w:cs="Arial"/>
          <w:sz w:val="22"/>
        </w:rPr>
        <w:t xml:space="preserve">is een commissie van begeleiding verbonden, conform de wettelijke regeling. De accenten liggen op het begeleiden van de leerlingen gedurende hun hele schoolloopbaan vanaf de intake tot aan de overstap naar een geschikte vervolgplek. </w:t>
      </w:r>
    </w:p>
    <w:p w:rsidR="008F01B2" w:rsidRPr="00BF71D8" w:rsidRDefault="008F01B2" w:rsidP="008F01B2">
      <w:pPr>
        <w:rPr>
          <w:rFonts w:cs="Arial"/>
          <w:sz w:val="22"/>
        </w:rPr>
      </w:pPr>
      <w:r w:rsidRPr="00BF71D8">
        <w:rPr>
          <w:rFonts w:cs="Arial"/>
          <w:sz w:val="22"/>
        </w:rPr>
        <w:t>Taken van de CvB zijn o.a.</w:t>
      </w:r>
    </w:p>
    <w:p w:rsidR="008F01B2" w:rsidRPr="00BF71D8" w:rsidRDefault="008F01B2" w:rsidP="00E15325">
      <w:pPr>
        <w:numPr>
          <w:ilvl w:val="0"/>
          <w:numId w:val="10"/>
        </w:numPr>
        <w:rPr>
          <w:rFonts w:cs="Arial"/>
          <w:sz w:val="22"/>
        </w:rPr>
      </w:pPr>
      <w:r w:rsidRPr="00BF71D8">
        <w:rPr>
          <w:rFonts w:cs="Arial"/>
          <w:sz w:val="22"/>
        </w:rPr>
        <w:t>Het begeleiden van het plaatsingstraject (o.a. intake</w:t>
      </w:r>
      <w:r w:rsidR="00826365">
        <w:rPr>
          <w:rFonts w:cs="Arial"/>
          <w:sz w:val="22"/>
        </w:rPr>
        <w:t>, gegevens verzamelen t.b.v.</w:t>
      </w:r>
      <w:r w:rsidR="0091476E">
        <w:rPr>
          <w:rFonts w:cs="Arial"/>
          <w:sz w:val="22"/>
        </w:rPr>
        <w:t xml:space="preserve"> </w:t>
      </w:r>
      <w:r w:rsidR="00826365">
        <w:rPr>
          <w:rFonts w:cs="Arial"/>
          <w:sz w:val="22"/>
        </w:rPr>
        <w:t>het SWV</w:t>
      </w:r>
      <w:r w:rsidRPr="00BF71D8">
        <w:rPr>
          <w:rFonts w:cs="Arial"/>
          <w:sz w:val="22"/>
        </w:rPr>
        <w:t xml:space="preserve"> vanuit de functie als trajectbegeleiding en t.b.v. overdracht naar de klas).</w:t>
      </w:r>
    </w:p>
    <w:p w:rsidR="008F01B2" w:rsidRDefault="008F01B2" w:rsidP="00E15325">
      <w:pPr>
        <w:numPr>
          <w:ilvl w:val="0"/>
          <w:numId w:val="10"/>
        </w:numPr>
        <w:rPr>
          <w:rFonts w:cs="Arial"/>
          <w:sz w:val="22"/>
        </w:rPr>
      </w:pPr>
      <w:r w:rsidRPr="00BF71D8">
        <w:rPr>
          <w:rFonts w:cs="Arial"/>
          <w:sz w:val="22"/>
        </w:rPr>
        <w:t xml:space="preserve">Opstellen van een eerste ontwikkelingsperspectief </w:t>
      </w:r>
      <w:r w:rsidR="00826365">
        <w:rPr>
          <w:rFonts w:cs="Arial"/>
          <w:sz w:val="22"/>
        </w:rPr>
        <w:t xml:space="preserve">(OPP) </w:t>
      </w:r>
      <w:r w:rsidRPr="00BF71D8">
        <w:rPr>
          <w:rFonts w:cs="Arial"/>
          <w:sz w:val="22"/>
        </w:rPr>
        <w:t>voor leerlingen die tot de Tyltylschool de Maasgouw worden toegelaten.</w:t>
      </w:r>
    </w:p>
    <w:p w:rsidR="00826365" w:rsidRPr="00BF71D8" w:rsidRDefault="00826365" w:rsidP="00E15325">
      <w:pPr>
        <w:numPr>
          <w:ilvl w:val="0"/>
          <w:numId w:val="10"/>
        </w:numPr>
        <w:rPr>
          <w:rFonts w:cs="Arial"/>
          <w:sz w:val="22"/>
        </w:rPr>
      </w:pPr>
      <w:r>
        <w:rPr>
          <w:rFonts w:cs="Arial"/>
          <w:sz w:val="22"/>
        </w:rPr>
        <w:t>Het evalueren en vast- en bijstellen van het</w:t>
      </w:r>
      <w:r w:rsidR="00E666F3">
        <w:rPr>
          <w:rFonts w:cs="Arial"/>
          <w:sz w:val="22"/>
        </w:rPr>
        <w:t xml:space="preserve"> OP met betrokkenen vanuit het t</w:t>
      </w:r>
      <w:r>
        <w:rPr>
          <w:rFonts w:cs="Arial"/>
          <w:sz w:val="22"/>
        </w:rPr>
        <w:t>oekomstperspectief van de leerling.</w:t>
      </w:r>
    </w:p>
    <w:p w:rsidR="008F01B2" w:rsidRPr="00BF71D8" w:rsidRDefault="008F01B2" w:rsidP="00E15325">
      <w:pPr>
        <w:numPr>
          <w:ilvl w:val="0"/>
          <w:numId w:val="10"/>
        </w:numPr>
        <w:rPr>
          <w:rFonts w:cs="Arial"/>
          <w:sz w:val="22"/>
        </w:rPr>
      </w:pPr>
      <w:r w:rsidRPr="00BF71D8">
        <w:rPr>
          <w:rFonts w:cs="Arial"/>
          <w:sz w:val="22"/>
        </w:rPr>
        <w:t xml:space="preserve">Begeleiden van de herindicaties die </w:t>
      </w:r>
      <w:r w:rsidR="00826365">
        <w:rPr>
          <w:rFonts w:cs="Arial"/>
          <w:sz w:val="22"/>
        </w:rPr>
        <w:t xml:space="preserve">mogelijk tussentijds </w:t>
      </w:r>
      <w:r w:rsidRPr="00BF71D8">
        <w:rPr>
          <w:rFonts w:cs="Arial"/>
          <w:sz w:val="22"/>
        </w:rPr>
        <w:t>dienen plaats te vinden, wederom vanuit de functie als trajectbegeleider.</w:t>
      </w:r>
    </w:p>
    <w:p w:rsidR="008F01B2" w:rsidRPr="00BF71D8" w:rsidRDefault="008F01B2" w:rsidP="00E15325">
      <w:pPr>
        <w:numPr>
          <w:ilvl w:val="0"/>
          <w:numId w:val="10"/>
        </w:numPr>
        <w:rPr>
          <w:rFonts w:cs="Arial"/>
          <w:sz w:val="22"/>
        </w:rPr>
      </w:pPr>
      <w:r w:rsidRPr="00BF71D8">
        <w:rPr>
          <w:rFonts w:cs="Arial"/>
          <w:sz w:val="22"/>
        </w:rPr>
        <w:t>Zorgdragen voor de jaarlijkse groepsindeling en eventuele tussent</w:t>
      </w:r>
      <w:r w:rsidR="0091476E">
        <w:rPr>
          <w:rFonts w:cs="Arial"/>
          <w:sz w:val="22"/>
        </w:rPr>
        <w:t>ijdse plaatsingen of mutaties.</w:t>
      </w:r>
    </w:p>
    <w:p w:rsidR="008F01B2" w:rsidRDefault="008F01B2" w:rsidP="008F01B2">
      <w:pPr>
        <w:ind w:left="360"/>
        <w:rPr>
          <w:rFonts w:cs="Arial"/>
          <w:sz w:val="22"/>
        </w:rPr>
      </w:pPr>
    </w:p>
    <w:p w:rsidR="001E2135" w:rsidRDefault="001E2135" w:rsidP="00E666F3">
      <w:pPr>
        <w:rPr>
          <w:rFonts w:cs="Arial"/>
          <w:sz w:val="22"/>
        </w:rPr>
      </w:pPr>
    </w:p>
    <w:p w:rsidR="008F01B2" w:rsidRPr="00BF71D8" w:rsidRDefault="008F01B2" w:rsidP="008F01B2">
      <w:pPr>
        <w:rPr>
          <w:rFonts w:cs="Arial"/>
          <w:b/>
          <w:bCs/>
          <w:sz w:val="22"/>
        </w:rPr>
      </w:pPr>
      <w:r w:rsidRPr="00BF71D8">
        <w:rPr>
          <w:rFonts w:cs="Arial"/>
          <w:b/>
          <w:bCs/>
          <w:sz w:val="22"/>
        </w:rPr>
        <w:t xml:space="preserve">3.4.1 </w:t>
      </w:r>
      <w:r w:rsidRPr="00BF71D8">
        <w:rPr>
          <w:rFonts w:cs="Arial"/>
          <w:b/>
          <w:bCs/>
          <w:sz w:val="22"/>
        </w:rPr>
        <w:tab/>
        <w:t>Ontwikkelingsperspectief</w:t>
      </w:r>
      <w:r w:rsidR="004F7B08" w:rsidRPr="00BF71D8">
        <w:rPr>
          <w:rFonts w:cs="Arial"/>
          <w:b/>
          <w:bCs/>
          <w:sz w:val="22"/>
        </w:rPr>
        <w:t xml:space="preserve"> </w:t>
      </w:r>
      <w:r w:rsidR="00826365">
        <w:rPr>
          <w:rFonts w:cs="Arial"/>
          <w:b/>
          <w:bCs/>
          <w:sz w:val="22"/>
        </w:rPr>
        <w:t>(OPP)</w:t>
      </w:r>
    </w:p>
    <w:p w:rsidR="008F01B2" w:rsidRPr="00BF71D8" w:rsidRDefault="008F01B2" w:rsidP="008F01B2">
      <w:pPr>
        <w:ind w:left="187" w:hanging="187"/>
        <w:rPr>
          <w:rFonts w:cs="Arial"/>
          <w:b/>
          <w:bCs/>
          <w:sz w:val="22"/>
        </w:rPr>
      </w:pPr>
    </w:p>
    <w:p w:rsidR="008F01B2" w:rsidRPr="00BF71D8" w:rsidRDefault="008F01B2" w:rsidP="008F01B2">
      <w:pPr>
        <w:rPr>
          <w:rFonts w:cs="Arial"/>
          <w:sz w:val="22"/>
        </w:rPr>
      </w:pPr>
      <w:r w:rsidRPr="00BF71D8">
        <w:rPr>
          <w:sz w:val="22"/>
        </w:rPr>
        <w:t xml:space="preserve">Als een kind wordt toegelaten tot de school, dan wordt er door de CvB een ontwikkelingsperspectief opgesteld. </w:t>
      </w:r>
      <w:r w:rsidRPr="00BF71D8">
        <w:rPr>
          <w:rFonts w:cs="Arial"/>
          <w:sz w:val="22"/>
        </w:rPr>
        <w:t>Het ontwikkelingsperspectief</w:t>
      </w:r>
      <w:r w:rsidRPr="00BF71D8">
        <w:rPr>
          <w:rFonts w:cs="Arial"/>
          <w:i/>
          <w:iCs/>
          <w:sz w:val="22"/>
        </w:rPr>
        <w:t xml:space="preserve"> </w:t>
      </w:r>
      <w:r w:rsidRPr="00BF71D8">
        <w:rPr>
          <w:rFonts w:cs="Arial"/>
          <w:sz w:val="22"/>
        </w:rPr>
        <w:t>wordt besproken met de ouders en/of verzorgers. Op deze wijze geven we invulling aan de verplichting om vooraf een inschatting te maken van de ontwikkelingsmogelijkheden van de leerling. Het ontwikkelingsperspectief verbindt het instroomniveau met het te verwachten uitstroomniveau.</w:t>
      </w:r>
      <w:r w:rsidR="006F663B" w:rsidRPr="00BF71D8">
        <w:rPr>
          <w:rFonts w:cs="Arial"/>
          <w:sz w:val="22"/>
        </w:rPr>
        <w:t xml:space="preserve"> </w:t>
      </w:r>
      <w:r w:rsidRPr="00BF71D8">
        <w:rPr>
          <w:rFonts w:cs="Arial"/>
          <w:sz w:val="22"/>
        </w:rPr>
        <w:t>Het ontwikkelingsperspectief wordt jaarlijks met ouders/verzorgers geëvalueerd.</w:t>
      </w:r>
      <w:r w:rsidR="006F663B" w:rsidRPr="00BF71D8">
        <w:rPr>
          <w:rFonts w:cs="Arial"/>
          <w:sz w:val="22"/>
        </w:rPr>
        <w:t xml:space="preserve"> </w:t>
      </w:r>
      <w:r w:rsidRPr="00BF71D8">
        <w:rPr>
          <w:rFonts w:cs="Arial"/>
          <w:sz w:val="22"/>
        </w:rPr>
        <w:t>Middels een Leerlingvolgsysteem wordt de voortgang getoetst aan het ontwikkelingsprofiel.</w:t>
      </w:r>
    </w:p>
    <w:p w:rsidR="00C15777" w:rsidRPr="00BF71D8" w:rsidRDefault="00C15777" w:rsidP="008F01B2">
      <w:pPr>
        <w:rPr>
          <w:rFonts w:cs="Arial"/>
          <w:b/>
          <w:sz w:val="22"/>
        </w:rPr>
      </w:pPr>
    </w:p>
    <w:p w:rsidR="00C15777" w:rsidRDefault="00C15777" w:rsidP="008F01B2">
      <w:pPr>
        <w:rPr>
          <w:rFonts w:cs="Arial"/>
          <w:b/>
          <w:sz w:val="22"/>
        </w:rPr>
      </w:pPr>
    </w:p>
    <w:p w:rsidR="00E666F3" w:rsidRDefault="00E666F3" w:rsidP="008F01B2">
      <w:pPr>
        <w:rPr>
          <w:rFonts w:cs="Arial"/>
          <w:b/>
          <w:sz w:val="22"/>
        </w:rPr>
      </w:pPr>
    </w:p>
    <w:p w:rsidR="00E666F3" w:rsidRDefault="00E666F3" w:rsidP="008F01B2">
      <w:pPr>
        <w:rPr>
          <w:rFonts w:cs="Arial"/>
          <w:b/>
          <w:sz w:val="22"/>
        </w:rPr>
      </w:pPr>
    </w:p>
    <w:p w:rsidR="00E666F3" w:rsidRPr="00BF71D8" w:rsidRDefault="00E666F3" w:rsidP="008F01B2">
      <w:pPr>
        <w:rPr>
          <w:rFonts w:cs="Arial"/>
          <w:b/>
          <w:sz w:val="22"/>
        </w:rPr>
      </w:pPr>
    </w:p>
    <w:p w:rsidR="00C15777" w:rsidRPr="00E23BAF" w:rsidRDefault="00B50ACC" w:rsidP="00E15325">
      <w:pPr>
        <w:numPr>
          <w:ilvl w:val="1"/>
          <w:numId w:val="48"/>
        </w:numPr>
        <w:rPr>
          <w:rFonts w:cs="Arial"/>
          <w:b/>
          <w:sz w:val="22"/>
        </w:rPr>
      </w:pPr>
      <w:r w:rsidRPr="00E23BAF">
        <w:rPr>
          <w:rFonts w:cs="Arial"/>
          <w:b/>
          <w:sz w:val="22"/>
        </w:rPr>
        <w:lastRenderedPageBreak/>
        <w:t>Toeleiding (v)s.o.</w:t>
      </w:r>
      <w:r w:rsidR="00D30110" w:rsidRPr="00E23BAF">
        <w:rPr>
          <w:rFonts w:cs="Arial"/>
          <w:b/>
          <w:sz w:val="22"/>
        </w:rPr>
        <w:t xml:space="preserve"> onder</w:t>
      </w:r>
      <w:r w:rsidR="00FB13BF" w:rsidRPr="00E23BAF">
        <w:rPr>
          <w:rFonts w:cs="Arial"/>
          <w:b/>
          <w:sz w:val="22"/>
        </w:rPr>
        <w:t xml:space="preserve"> Passend Onderwijs</w:t>
      </w:r>
      <w:r w:rsidR="00331BED" w:rsidRPr="00E23BAF">
        <w:rPr>
          <w:rFonts w:cs="Arial"/>
          <w:b/>
          <w:sz w:val="22"/>
        </w:rPr>
        <w:t xml:space="preserve"> </w:t>
      </w:r>
    </w:p>
    <w:p w:rsidR="004919BD" w:rsidRPr="00BF71D8" w:rsidRDefault="004919BD" w:rsidP="00D21AE7">
      <w:pPr>
        <w:rPr>
          <w:rFonts w:cs="Arial"/>
          <w:sz w:val="22"/>
        </w:rPr>
      </w:pPr>
    </w:p>
    <w:p w:rsidR="004919BD" w:rsidRPr="00BF71D8" w:rsidRDefault="004919BD" w:rsidP="004919BD">
      <w:pPr>
        <w:rPr>
          <w:rFonts w:cs="Arial"/>
          <w:sz w:val="22"/>
        </w:rPr>
      </w:pPr>
      <w:r w:rsidRPr="00BF71D8">
        <w:rPr>
          <w:rFonts w:cs="Arial"/>
          <w:sz w:val="22"/>
        </w:rPr>
        <w:t xml:space="preserve">Naast het opstellen van het ondersteuningsplan hebben de samenwerkingsverbanden de taak om te beslissen </w:t>
      </w:r>
      <w:r w:rsidR="0001035A" w:rsidRPr="00BF71D8">
        <w:rPr>
          <w:rFonts w:cs="Arial"/>
          <w:sz w:val="22"/>
        </w:rPr>
        <w:t>of een leerling wordt toegelaten tot het (v).s.o. Het bevoegd gezag van de school waar de leerling is aangemeld vraagt hiervoor een toelaatbaarheidsverklaring aan bij het samenwerkingsverband. Om te beslissen over de toelating vraagt het samenwerkingsverband advies aan deskundigen. Op basis van dit advies beslist het samenwerkingsverband of de leerling toelaatbaar is op het (v)s.o. Bij een positief advies geeft het samenwerkingsverband een toelaatbaarheidverklaring af.</w:t>
      </w:r>
      <w:r w:rsidR="00823713" w:rsidRPr="00BF71D8">
        <w:rPr>
          <w:rFonts w:cs="Arial"/>
          <w:sz w:val="22"/>
        </w:rPr>
        <w:t xml:space="preserve"> </w:t>
      </w:r>
    </w:p>
    <w:p w:rsidR="00B50ACC" w:rsidRPr="00BF71D8" w:rsidRDefault="00B50ACC" w:rsidP="004919BD">
      <w:pPr>
        <w:rPr>
          <w:rFonts w:cs="Arial"/>
          <w:sz w:val="22"/>
        </w:rPr>
      </w:pPr>
    </w:p>
    <w:p w:rsidR="00B50ACC" w:rsidRPr="00BF71D8" w:rsidRDefault="00B50ACC" w:rsidP="00B50ACC">
      <w:pPr>
        <w:rPr>
          <w:rFonts w:cs="Arial"/>
          <w:sz w:val="22"/>
        </w:rPr>
      </w:pPr>
      <w:r w:rsidRPr="00BF71D8">
        <w:rPr>
          <w:rFonts w:cs="Arial"/>
          <w:sz w:val="22"/>
        </w:rPr>
        <w:t>De scholen voor (v)s.o. hebben in hun s.o.p. (schoolontwikkelingsprofiel) o.a. beschreven welke leerlingen tot hun doelgroep behoren. Het samenwerkingsverband zal op basis van deze informatie</w:t>
      </w:r>
      <w:r w:rsidR="00E666F3">
        <w:rPr>
          <w:rFonts w:cs="Arial"/>
          <w:sz w:val="22"/>
        </w:rPr>
        <w:t xml:space="preserve"> - </w:t>
      </w:r>
      <w:r w:rsidRPr="00BF71D8">
        <w:rPr>
          <w:rFonts w:cs="Arial"/>
          <w:sz w:val="22"/>
        </w:rPr>
        <w:t>na het deskundigenadvies</w:t>
      </w:r>
      <w:r w:rsidR="00E666F3">
        <w:rPr>
          <w:rFonts w:cs="Arial"/>
          <w:sz w:val="22"/>
        </w:rPr>
        <w:t xml:space="preserve"> -</w:t>
      </w:r>
      <w:r w:rsidRPr="00BF71D8">
        <w:rPr>
          <w:rFonts w:cs="Arial"/>
          <w:sz w:val="22"/>
        </w:rPr>
        <w:t xml:space="preserve"> bepalen op welke school de</w:t>
      </w:r>
      <w:r w:rsidR="0091476E">
        <w:rPr>
          <w:rFonts w:cs="Arial"/>
          <w:sz w:val="22"/>
        </w:rPr>
        <w:t xml:space="preserve"> leerling zal worden geplaatst. </w:t>
      </w:r>
      <w:r w:rsidRPr="00BF71D8">
        <w:rPr>
          <w:rFonts w:cs="Arial"/>
          <w:sz w:val="22"/>
        </w:rPr>
        <w:t xml:space="preserve">De keuzevrijheid van ouders (Maasgouw of Adelante) </w:t>
      </w:r>
      <w:r w:rsidR="004917B6" w:rsidRPr="00BF71D8">
        <w:rPr>
          <w:rFonts w:cs="Arial"/>
          <w:sz w:val="22"/>
        </w:rPr>
        <w:t xml:space="preserve">komt hierdoor in de toekomst grotendeels te </w:t>
      </w:r>
      <w:r w:rsidRPr="00BF71D8">
        <w:rPr>
          <w:rFonts w:cs="Arial"/>
          <w:sz w:val="22"/>
        </w:rPr>
        <w:t>vervallen. Het advies van het samenwerkingsverband is bindend.</w:t>
      </w:r>
    </w:p>
    <w:p w:rsidR="00C15777" w:rsidRDefault="00C15777" w:rsidP="008F01B2">
      <w:pPr>
        <w:rPr>
          <w:rFonts w:cs="Arial"/>
          <w:b/>
          <w:color w:val="FF0000"/>
          <w:sz w:val="22"/>
        </w:rPr>
      </w:pPr>
    </w:p>
    <w:p w:rsidR="008F01B2" w:rsidRPr="00DC080D" w:rsidRDefault="008F01B2" w:rsidP="008F01B2">
      <w:pPr>
        <w:rPr>
          <w:rFonts w:cs="Arial"/>
          <w:sz w:val="22"/>
        </w:rPr>
      </w:pPr>
    </w:p>
    <w:p w:rsidR="008F01B2" w:rsidRDefault="00737378" w:rsidP="008F01B2">
      <w:pPr>
        <w:pStyle w:val="Kop2"/>
        <w:rPr>
          <w:rFonts w:cs="Arial"/>
          <w:i w:val="0"/>
          <w:iCs w:val="0"/>
        </w:rPr>
      </w:pPr>
      <w:r>
        <w:rPr>
          <w:rFonts w:cs="Arial"/>
          <w:i w:val="0"/>
          <w:iCs w:val="0"/>
        </w:rPr>
        <w:t>3.6</w:t>
      </w:r>
      <w:r w:rsidR="008F01B2">
        <w:rPr>
          <w:rFonts w:cs="Arial"/>
          <w:i w:val="0"/>
          <w:iCs w:val="0"/>
        </w:rPr>
        <w:tab/>
        <w:t xml:space="preserve">Inzet persoonsgebonden budget (PGB) </w:t>
      </w:r>
    </w:p>
    <w:p w:rsidR="008F01B2" w:rsidRDefault="008F01B2" w:rsidP="008F01B2"/>
    <w:p w:rsidR="008F01B2" w:rsidRPr="001C0995" w:rsidRDefault="00E77F08" w:rsidP="008F01B2">
      <w:pPr>
        <w:rPr>
          <w:rFonts w:cs="Arial"/>
          <w:b/>
          <w:sz w:val="22"/>
          <w:szCs w:val="22"/>
        </w:rPr>
      </w:pPr>
      <w:r>
        <w:rPr>
          <w:rFonts w:cs="Arial"/>
          <w:b/>
          <w:sz w:val="22"/>
          <w:szCs w:val="22"/>
        </w:rPr>
        <w:t>3.6</w:t>
      </w:r>
      <w:r w:rsidR="008F01B2" w:rsidRPr="001C0995">
        <w:rPr>
          <w:rFonts w:cs="Arial"/>
          <w:b/>
          <w:sz w:val="22"/>
          <w:szCs w:val="22"/>
        </w:rPr>
        <w:t xml:space="preserve">.1 Formatieve knelpunten </w:t>
      </w:r>
    </w:p>
    <w:p w:rsidR="008F01B2" w:rsidRDefault="008F01B2" w:rsidP="008F01B2">
      <w:pPr>
        <w:rPr>
          <w:rFonts w:cs="Arial"/>
          <w:sz w:val="22"/>
          <w:szCs w:val="22"/>
        </w:rPr>
      </w:pPr>
      <w:r w:rsidRPr="00F5243A">
        <w:rPr>
          <w:rFonts w:cs="Arial"/>
          <w:sz w:val="22"/>
          <w:szCs w:val="22"/>
        </w:rPr>
        <w:t xml:space="preserve">Door de gewijzigde toelatingscriteria kunnen ook kinderen met een (zeer) laag </w:t>
      </w:r>
      <w:r w:rsidR="0078318C" w:rsidRPr="00F5243A">
        <w:rPr>
          <w:rFonts w:cs="Arial"/>
          <w:sz w:val="22"/>
          <w:szCs w:val="22"/>
        </w:rPr>
        <w:t>ontwikkelings</w:t>
      </w:r>
      <w:r w:rsidR="0078318C">
        <w:rPr>
          <w:rFonts w:cs="Arial"/>
          <w:sz w:val="22"/>
          <w:szCs w:val="22"/>
        </w:rPr>
        <w:t>n</w:t>
      </w:r>
      <w:r w:rsidR="0078318C" w:rsidRPr="00F5243A">
        <w:rPr>
          <w:rFonts w:cs="Arial"/>
          <w:sz w:val="22"/>
          <w:szCs w:val="22"/>
        </w:rPr>
        <w:t>iveau</w:t>
      </w:r>
      <w:r w:rsidRPr="00F5243A">
        <w:rPr>
          <w:rFonts w:cs="Arial"/>
          <w:sz w:val="22"/>
          <w:szCs w:val="22"/>
        </w:rPr>
        <w:t xml:space="preserve"> worden geplaatst. </w:t>
      </w:r>
      <w:r>
        <w:rPr>
          <w:rFonts w:cs="Arial"/>
          <w:sz w:val="22"/>
          <w:szCs w:val="22"/>
        </w:rPr>
        <w:t>D</w:t>
      </w:r>
      <w:r w:rsidRPr="00F5243A">
        <w:rPr>
          <w:rFonts w:cs="Arial"/>
          <w:sz w:val="22"/>
          <w:szCs w:val="22"/>
        </w:rPr>
        <w:t xml:space="preserve">e reguliere formatie voor deze doelgroep met zeer specifieke (complexe) zorgvragen </w:t>
      </w:r>
      <w:r>
        <w:rPr>
          <w:rFonts w:cs="Arial"/>
          <w:sz w:val="22"/>
          <w:szCs w:val="22"/>
        </w:rPr>
        <w:t xml:space="preserve">blijkt in de praktijk </w:t>
      </w:r>
      <w:r w:rsidRPr="00F5243A">
        <w:rPr>
          <w:rFonts w:cs="Arial"/>
          <w:sz w:val="22"/>
          <w:szCs w:val="22"/>
        </w:rPr>
        <w:t>vaak niet toereikend. Landelijk worden gelijksoortige knelpunten ervaren.</w:t>
      </w:r>
      <w:r>
        <w:rPr>
          <w:rFonts w:cs="Arial"/>
          <w:sz w:val="22"/>
          <w:szCs w:val="22"/>
        </w:rPr>
        <w:t xml:space="preserve"> </w:t>
      </w:r>
      <w:r w:rsidRPr="00F5243A">
        <w:rPr>
          <w:rFonts w:cs="Arial"/>
          <w:sz w:val="22"/>
          <w:szCs w:val="22"/>
        </w:rPr>
        <w:t xml:space="preserve">Het ministerie van OC&amp;W - op de hoogte van deze knelpunten - stelt </w:t>
      </w:r>
      <w:r w:rsidR="00D21AE7">
        <w:rPr>
          <w:rFonts w:cs="Arial"/>
          <w:sz w:val="22"/>
          <w:szCs w:val="22"/>
        </w:rPr>
        <w:t>momenteel compensatiegelden, middels de EMB-regeling ter beschikking</w:t>
      </w:r>
      <w:r w:rsidRPr="00F5243A">
        <w:rPr>
          <w:rFonts w:cs="Arial"/>
          <w:sz w:val="22"/>
          <w:szCs w:val="22"/>
        </w:rPr>
        <w:t xml:space="preserve">. </w:t>
      </w:r>
      <w:r w:rsidR="00D21AE7">
        <w:rPr>
          <w:rFonts w:cs="Arial"/>
          <w:sz w:val="22"/>
          <w:szCs w:val="22"/>
        </w:rPr>
        <w:t xml:space="preserve">Deze </w:t>
      </w:r>
      <w:r w:rsidR="00B85778">
        <w:rPr>
          <w:rFonts w:cs="Arial"/>
          <w:sz w:val="22"/>
          <w:szCs w:val="22"/>
        </w:rPr>
        <w:t>middelen</w:t>
      </w:r>
      <w:r w:rsidR="00D21AE7">
        <w:rPr>
          <w:rFonts w:cs="Arial"/>
          <w:sz w:val="22"/>
          <w:szCs w:val="22"/>
        </w:rPr>
        <w:t xml:space="preserve"> moeten ieder jaar opnieuw worden aangevraagd. De hoogte van het budget is afhankelijk van de hoeveelheid aanvragen (landelijk). Ook </w:t>
      </w:r>
      <w:r w:rsidRPr="00F5243A">
        <w:rPr>
          <w:rFonts w:cs="Arial"/>
          <w:sz w:val="22"/>
          <w:szCs w:val="22"/>
        </w:rPr>
        <w:t xml:space="preserve">wordt de mogelijkheid geboden om via het zogenaamde PGB (persoonsgebonden budget) extra begeleiding binnen school in te zetten. </w:t>
      </w:r>
    </w:p>
    <w:p w:rsidR="008F01B2" w:rsidRDefault="008F01B2" w:rsidP="008F01B2">
      <w:pPr>
        <w:rPr>
          <w:rFonts w:cs="Arial"/>
          <w:sz w:val="22"/>
          <w:szCs w:val="22"/>
        </w:rPr>
      </w:pPr>
    </w:p>
    <w:p w:rsidR="008F01B2" w:rsidRPr="001C0995" w:rsidRDefault="00E77F08" w:rsidP="008F01B2">
      <w:pPr>
        <w:rPr>
          <w:rFonts w:cs="Arial"/>
          <w:b/>
          <w:sz w:val="22"/>
          <w:szCs w:val="22"/>
        </w:rPr>
      </w:pPr>
      <w:r>
        <w:rPr>
          <w:rFonts w:cs="Arial"/>
          <w:b/>
          <w:sz w:val="22"/>
          <w:szCs w:val="22"/>
        </w:rPr>
        <w:t>3.6</w:t>
      </w:r>
      <w:r w:rsidR="008F01B2" w:rsidRPr="001C0995">
        <w:rPr>
          <w:rFonts w:cs="Arial"/>
          <w:b/>
          <w:sz w:val="22"/>
          <w:szCs w:val="22"/>
        </w:rPr>
        <w:t xml:space="preserve">.2 </w:t>
      </w:r>
      <w:r w:rsidR="008F01B2">
        <w:rPr>
          <w:rFonts w:cs="Arial"/>
          <w:b/>
          <w:sz w:val="22"/>
          <w:szCs w:val="22"/>
        </w:rPr>
        <w:t>Toelatings</w:t>
      </w:r>
      <w:r w:rsidR="008F01B2" w:rsidRPr="001C0995">
        <w:rPr>
          <w:rFonts w:cs="Arial"/>
          <w:b/>
          <w:sz w:val="22"/>
          <w:szCs w:val="22"/>
        </w:rPr>
        <w:t>beleid</w:t>
      </w:r>
    </w:p>
    <w:p w:rsidR="00D30110" w:rsidRDefault="008F01B2" w:rsidP="002D0BE5">
      <w:pPr>
        <w:pStyle w:val="Voettekst"/>
        <w:tabs>
          <w:tab w:val="clear" w:pos="4536"/>
          <w:tab w:val="clear" w:pos="9072"/>
        </w:tabs>
      </w:pPr>
      <w:r w:rsidRPr="004F7B08">
        <w:t>Het beleid van onze school is erop gericht om leerlingen in principe zonder P</w:t>
      </w:r>
      <w:r w:rsidR="004F7B08" w:rsidRPr="004F7B08">
        <w:t>.</w:t>
      </w:r>
      <w:r w:rsidRPr="004F7B08">
        <w:t>G</w:t>
      </w:r>
      <w:r w:rsidR="004F7B08" w:rsidRPr="004F7B08">
        <w:t>.</w:t>
      </w:r>
      <w:r w:rsidRPr="004F7B08">
        <w:t>B</w:t>
      </w:r>
      <w:r w:rsidR="004F7B08" w:rsidRPr="004F7B08">
        <w:t>.</w:t>
      </w:r>
      <w:r w:rsidRPr="004F7B08">
        <w:t xml:space="preserve"> te kunnen </w:t>
      </w:r>
      <w:r w:rsidR="003E4771">
        <w:t>plaatsen. Voor kinderen waar</w:t>
      </w:r>
      <w:r w:rsidRPr="004F7B08">
        <w:t xml:space="preserve"> sprake is van een dusdanig complexe hulp-/zorgvraag, waarvoor de reguliere middelen van de school ontoereikend zijn, verzoeken wij ouders om extra middelen in te zetten binnen vanuit het P</w:t>
      </w:r>
      <w:r w:rsidR="004F7B08" w:rsidRPr="004F7B08">
        <w:t>.</w:t>
      </w:r>
      <w:r w:rsidRPr="004F7B08">
        <w:t>G</w:t>
      </w:r>
      <w:r w:rsidR="004F7B08" w:rsidRPr="004F7B08">
        <w:t>.</w:t>
      </w:r>
      <w:r w:rsidRPr="004F7B08">
        <w:t>B.</w:t>
      </w:r>
      <w:r w:rsidR="004F7B08" w:rsidRPr="004F7B08">
        <w:t xml:space="preserve"> </w:t>
      </w:r>
    </w:p>
    <w:p w:rsidR="001E2135" w:rsidRPr="002D0BE5" w:rsidRDefault="001E2135" w:rsidP="002D0BE5">
      <w:pPr>
        <w:pStyle w:val="Voettekst"/>
        <w:tabs>
          <w:tab w:val="clear" w:pos="4536"/>
          <w:tab w:val="clear" w:pos="9072"/>
        </w:tabs>
        <w:rPr>
          <w:rFonts w:cs="Arial"/>
          <w:szCs w:val="22"/>
        </w:rPr>
      </w:pPr>
    </w:p>
    <w:p w:rsidR="008F01B2" w:rsidRPr="00AC08B5" w:rsidRDefault="00E77F08" w:rsidP="008F01B2">
      <w:pPr>
        <w:rPr>
          <w:rFonts w:cs="Arial"/>
          <w:b/>
          <w:sz w:val="22"/>
          <w:szCs w:val="22"/>
        </w:rPr>
      </w:pPr>
      <w:r>
        <w:rPr>
          <w:rFonts w:cs="Arial"/>
          <w:b/>
          <w:sz w:val="22"/>
          <w:szCs w:val="22"/>
        </w:rPr>
        <w:t>3.6</w:t>
      </w:r>
      <w:r w:rsidR="008F01B2" w:rsidRPr="00AC08B5">
        <w:rPr>
          <w:rFonts w:cs="Arial"/>
          <w:b/>
          <w:sz w:val="22"/>
          <w:szCs w:val="22"/>
        </w:rPr>
        <w:t>.3 Protocol</w:t>
      </w:r>
    </w:p>
    <w:p w:rsidR="008F01B2" w:rsidRPr="00AC08B5" w:rsidRDefault="008F01B2" w:rsidP="008F01B2">
      <w:pPr>
        <w:rPr>
          <w:rFonts w:cs="Arial"/>
          <w:sz w:val="22"/>
          <w:szCs w:val="22"/>
        </w:rPr>
      </w:pPr>
      <w:r w:rsidRPr="00AC08B5">
        <w:rPr>
          <w:rFonts w:cs="Arial"/>
          <w:sz w:val="22"/>
          <w:szCs w:val="22"/>
        </w:rPr>
        <w:t xml:space="preserve">Met de ouders/de instelling waar een kind verblijft, maken wij afspraken over de inzet van </w:t>
      </w:r>
      <w:r>
        <w:rPr>
          <w:rFonts w:cs="Arial"/>
          <w:sz w:val="22"/>
          <w:szCs w:val="22"/>
        </w:rPr>
        <w:t>het P</w:t>
      </w:r>
      <w:r w:rsidR="004F7B08">
        <w:rPr>
          <w:rFonts w:cs="Arial"/>
          <w:sz w:val="22"/>
          <w:szCs w:val="22"/>
        </w:rPr>
        <w:t>.</w:t>
      </w:r>
      <w:r>
        <w:rPr>
          <w:rFonts w:cs="Arial"/>
          <w:sz w:val="22"/>
          <w:szCs w:val="22"/>
        </w:rPr>
        <w:t>G</w:t>
      </w:r>
      <w:r w:rsidR="004F7B08">
        <w:rPr>
          <w:rFonts w:cs="Arial"/>
          <w:sz w:val="22"/>
          <w:szCs w:val="22"/>
        </w:rPr>
        <w:t>.</w:t>
      </w:r>
      <w:r>
        <w:rPr>
          <w:rFonts w:cs="Arial"/>
          <w:sz w:val="22"/>
          <w:szCs w:val="22"/>
        </w:rPr>
        <w:t>B</w:t>
      </w:r>
      <w:r w:rsidR="004F7B08">
        <w:rPr>
          <w:rFonts w:cs="Arial"/>
          <w:sz w:val="22"/>
          <w:szCs w:val="22"/>
        </w:rPr>
        <w:t>.</w:t>
      </w:r>
      <w:r w:rsidRPr="00AC08B5">
        <w:rPr>
          <w:rFonts w:cs="Arial"/>
          <w:sz w:val="22"/>
          <w:szCs w:val="22"/>
        </w:rPr>
        <w:t xml:space="preserve"> middels een contract. Dit contract is t</w:t>
      </w:r>
      <w:r>
        <w:rPr>
          <w:rFonts w:cs="Arial"/>
          <w:sz w:val="22"/>
          <w:szCs w:val="22"/>
        </w:rPr>
        <w:t xml:space="preserve">evens te vinden in het </w:t>
      </w:r>
      <w:r w:rsidR="00D222E7">
        <w:rPr>
          <w:rFonts w:cs="Arial"/>
          <w:sz w:val="22"/>
          <w:szCs w:val="22"/>
        </w:rPr>
        <w:t>leerling</w:t>
      </w:r>
      <w:r w:rsidR="00D222E7" w:rsidRPr="00AC08B5">
        <w:rPr>
          <w:rFonts w:cs="Arial"/>
          <w:sz w:val="22"/>
          <w:szCs w:val="22"/>
        </w:rPr>
        <w:t xml:space="preserve"> dossier</w:t>
      </w:r>
      <w:r w:rsidRPr="00AC08B5">
        <w:rPr>
          <w:rFonts w:cs="Arial"/>
          <w:sz w:val="22"/>
          <w:szCs w:val="22"/>
        </w:rPr>
        <w:t xml:space="preserve"> van</w:t>
      </w:r>
      <w:r>
        <w:rPr>
          <w:rFonts w:cs="Arial"/>
          <w:sz w:val="22"/>
          <w:szCs w:val="22"/>
        </w:rPr>
        <w:t xml:space="preserve"> de leerling</w:t>
      </w:r>
      <w:r w:rsidRPr="00AC08B5">
        <w:rPr>
          <w:rFonts w:cs="Arial"/>
          <w:sz w:val="22"/>
          <w:szCs w:val="22"/>
        </w:rPr>
        <w:t>. In het contract staat wie de werkzaamheden zal gaan uitvoeren, in welke periode dit gaat gebeuren en op welke dagen de inzet zal plaatsvinden. In het contract staat nadrukkelijk vermeld wie eindverantwoordelijke is en</w:t>
      </w:r>
      <w:r>
        <w:rPr>
          <w:rFonts w:cs="Arial"/>
          <w:sz w:val="22"/>
          <w:szCs w:val="22"/>
        </w:rPr>
        <w:t xml:space="preserve"> wie de werkzaamheden van de P</w:t>
      </w:r>
      <w:r w:rsidR="004F7B08">
        <w:rPr>
          <w:rFonts w:cs="Arial"/>
          <w:sz w:val="22"/>
          <w:szCs w:val="22"/>
        </w:rPr>
        <w:t>.</w:t>
      </w:r>
      <w:r>
        <w:rPr>
          <w:rFonts w:cs="Arial"/>
          <w:sz w:val="22"/>
          <w:szCs w:val="22"/>
        </w:rPr>
        <w:t>G</w:t>
      </w:r>
      <w:r w:rsidR="004F7B08">
        <w:rPr>
          <w:rFonts w:cs="Arial"/>
          <w:sz w:val="22"/>
          <w:szCs w:val="22"/>
        </w:rPr>
        <w:t>.</w:t>
      </w:r>
      <w:r>
        <w:rPr>
          <w:rFonts w:cs="Arial"/>
          <w:sz w:val="22"/>
          <w:szCs w:val="22"/>
        </w:rPr>
        <w:t>B</w:t>
      </w:r>
      <w:r w:rsidR="004F7B08">
        <w:rPr>
          <w:rFonts w:cs="Arial"/>
          <w:sz w:val="22"/>
          <w:szCs w:val="22"/>
        </w:rPr>
        <w:t>.</w:t>
      </w:r>
      <w:r>
        <w:rPr>
          <w:rFonts w:cs="Arial"/>
          <w:sz w:val="22"/>
          <w:szCs w:val="22"/>
        </w:rPr>
        <w:t>-</w:t>
      </w:r>
      <w:r w:rsidRPr="00AC08B5">
        <w:rPr>
          <w:rFonts w:cs="Arial"/>
          <w:sz w:val="22"/>
          <w:szCs w:val="22"/>
        </w:rPr>
        <w:t>er aanstuurt.</w:t>
      </w:r>
    </w:p>
    <w:p w:rsidR="008F01B2" w:rsidRPr="00AC08B5" w:rsidRDefault="008F01B2" w:rsidP="008F01B2">
      <w:pPr>
        <w:rPr>
          <w:rFonts w:cs="Arial"/>
          <w:sz w:val="22"/>
          <w:szCs w:val="22"/>
        </w:rPr>
      </w:pPr>
      <w:r w:rsidRPr="00AC08B5">
        <w:rPr>
          <w:rFonts w:cs="Arial"/>
          <w:sz w:val="22"/>
          <w:szCs w:val="22"/>
        </w:rPr>
        <w:t>Ook wordt er door de klas een activiteitenrooster opgesteld waarin o.a. de specifieke activiteiten worden vermeld</w:t>
      </w:r>
      <w:r>
        <w:rPr>
          <w:rFonts w:cs="Arial"/>
          <w:sz w:val="22"/>
          <w:szCs w:val="22"/>
        </w:rPr>
        <w:t xml:space="preserve"> die de P</w:t>
      </w:r>
      <w:r w:rsidR="004F7B08">
        <w:rPr>
          <w:rFonts w:cs="Arial"/>
          <w:sz w:val="22"/>
          <w:szCs w:val="22"/>
        </w:rPr>
        <w:t>.</w:t>
      </w:r>
      <w:r>
        <w:rPr>
          <w:rFonts w:cs="Arial"/>
          <w:sz w:val="22"/>
          <w:szCs w:val="22"/>
        </w:rPr>
        <w:t>G</w:t>
      </w:r>
      <w:r w:rsidR="004F7B08">
        <w:rPr>
          <w:rFonts w:cs="Arial"/>
          <w:sz w:val="22"/>
          <w:szCs w:val="22"/>
        </w:rPr>
        <w:t>.</w:t>
      </w:r>
      <w:r>
        <w:rPr>
          <w:rFonts w:cs="Arial"/>
          <w:sz w:val="22"/>
          <w:szCs w:val="22"/>
        </w:rPr>
        <w:t>B</w:t>
      </w:r>
      <w:r w:rsidR="004F7B08">
        <w:rPr>
          <w:rFonts w:cs="Arial"/>
          <w:sz w:val="22"/>
          <w:szCs w:val="22"/>
        </w:rPr>
        <w:t>.</w:t>
      </w:r>
      <w:r>
        <w:rPr>
          <w:rFonts w:cs="Arial"/>
          <w:sz w:val="22"/>
          <w:szCs w:val="22"/>
        </w:rPr>
        <w:t>-</w:t>
      </w:r>
      <w:r w:rsidRPr="00AC08B5">
        <w:rPr>
          <w:rFonts w:cs="Arial"/>
          <w:sz w:val="22"/>
          <w:szCs w:val="22"/>
        </w:rPr>
        <w:t>er zal uitvoeren. Deze activiteiten worden in eerste instantie beschreven door de Commissie van Begeleiding van de school (</w:t>
      </w:r>
      <w:r>
        <w:rPr>
          <w:rFonts w:cs="Arial"/>
          <w:sz w:val="22"/>
          <w:szCs w:val="22"/>
        </w:rPr>
        <w:t>C</w:t>
      </w:r>
      <w:r w:rsidR="004F7B08">
        <w:rPr>
          <w:rFonts w:cs="Arial"/>
          <w:sz w:val="22"/>
          <w:szCs w:val="22"/>
        </w:rPr>
        <w:t>.</w:t>
      </w:r>
      <w:r>
        <w:rPr>
          <w:rFonts w:cs="Arial"/>
          <w:sz w:val="22"/>
          <w:szCs w:val="22"/>
        </w:rPr>
        <w:t>v</w:t>
      </w:r>
      <w:r w:rsidR="004F7B08">
        <w:rPr>
          <w:rFonts w:cs="Arial"/>
          <w:sz w:val="22"/>
          <w:szCs w:val="22"/>
        </w:rPr>
        <w:t>.</w:t>
      </w:r>
      <w:r>
        <w:rPr>
          <w:rFonts w:cs="Arial"/>
          <w:sz w:val="22"/>
          <w:szCs w:val="22"/>
        </w:rPr>
        <w:t>B</w:t>
      </w:r>
      <w:r w:rsidR="004F7B08">
        <w:rPr>
          <w:rFonts w:cs="Arial"/>
          <w:sz w:val="22"/>
          <w:szCs w:val="22"/>
        </w:rPr>
        <w:t>.</w:t>
      </w:r>
      <w:r w:rsidRPr="00AC08B5">
        <w:rPr>
          <w:rFonts w:cs="Arial"/>
          <w:sz w:val="22"/>
          <w:szCs w:val="22"/>
        </w:rPr>
        <w:t xml:space="preserve">). Alvorens de </w:t>
      </w:r>
      <w:r>
        <w:rPr>
          <w:rFonts w:cs="Arial"/>
          <w:sz w:val="22"/>
          <w:szCs w:val="22"/>
        </w:rPr>
        <w:t>P</w:t>
      </w:r>
      <w:r w:rsidR="004F7B08">
        <w:rPr>
          <w:rFonts w:cs="Arial"/>
          <w:sz w:val="22"/>
          <w:szCs w:val="22"/>
        </w:rPr>
        <w:t>.</w:t>
      </w:r>
      <w:r>
        <w:rPr>
          <w:rFonts w:cs="Arial"/>
          <w:sz w:val="22"/>
          <w:szCs w:val="22"/>
        </w:rPr>
        <w:t>G</w:t>
      </w:r>
      <w:r w:rsidR="004F7B08">
        <w:rPr>
          <w:rFonts w:cs="Arial"/>
          <w:sz w:val="22"/>
          <w:szCs w:val="22"/>
        </w:rPr>
        <w:t>.</w:t>
      </w:r>
      <w:r>
        <w:rPr>
          <w:rFonts w:cs="Arial"/>
          <w:sz w:val="22"/>
          <w:szCs w:val="22"/>
        </w:rPr>
        <w:t>B</w:t>
      </w:r>
      <w:r w:rsidR="004F7B08">
        <w:rPr>
          <w:rFonts w:cs="Arial"/>
          <w:sz w:val="22"/>
          <w:szCs w:val="22"/>
        </w:rPr>
        <w:t>.</w:t>
      </w:r>
      <w:r>
        <w:rPr>
          <w:rFonts w:cs="Arial"/>
          <w:sz w:val="22"/>
          <w:szCs w:val="22"/>
        </w:rPr>
        <w:t>-</w:t>
      </w:r>
      <w:r w:rsidRPr="00AC08B5">
        <w:rPr>
          <w:rFonts w:cs="Arial"/>
          <w:sz w:val="22"/>
          <w:szCs w:val="22"/>
        </w:rPr>
        <w:t xml:space="preserve">er de werkzaamheden start wordt dit activiteitenrooster met </w:t>
      </w:r>
      <w:r>
        <w:rPr>
          <w:rFonts w:cs="Arial"/>
          <w:sz w:val="22"/>
          <w:szCs w:val="22"/>
        </w:rPr>
        <w:t xml:space="preserve">alle betrokkenen besproken en wordt een </w:t>
      </w:r>
      <w:r w:rsidRPr="00AC08B5">
        <w:rPr>
          <w:rFonts w:cs="Arial"/>
          <w:sz w:val="22"/>
          <w:szCs w:val="22"/>
        </w:rPr>
        <w:t>evaluatiemoment vastgelegd.</w:t>
      </w:r>
    </w:p>
    <w:p w:rsidR="008F01B2" w:rsidRDefault="008F01B2" w:rsidP="008F01B2">
      <w:pPr>
        <w:rPr>
          <w:rFonts w:cs="Arial"/>
          <w:sz w:val="22"/>
          <w:szCs w:val="22"/>
        </w:rPr>
      </w:pPr>
      <w:r w:rsidRPr="00AC08B5">
        <w:rPr>
          <w:rFonts w:cs="Arial"/>
          <w:sz w:val="22"/>
          <w:szCs w:val="22"/>
        </w:rPr>
        <w:t xml:space="preserve">Bedoeld activiteitenrooster alsmede het contract maken </w:t>
      </w:r>
      <w:r>
        <w:rPr>
          <w:rFonts w:cs="Arial"/>
          <w:sz w:val="22"/>
          <w:szCs w:val="22"/>
        </w:rPr>
        <w:t>deel uit van het protocol “Inzet Persoonsgebonden Budget”.</w:t>
      </w:r>
    </w:p>
    <w:p w:rsidR="002D0BE5" w:rsidRPr="00F5243A" w:rsidRDefault="002D0BE5" w:rsidP="008F01B2">
      <w:pPr>
        <w:rPr>
          <w:rFonts w:cs="Arial"/>
          <w:sz w:val="22"/>
          <w:szCs w:val="22"/>
        </w:rPr>
      </w:pPr>
    </w:p>
    <w:p w:rsidR="008F01B2" w:rsidRDefault="00E77F08" w:rsidP="008F01B2">
      <w:pPr>
        <w:pStyle w:val="Plattetekstinspringen2"/>
        <w:ind w:left="0"/>
        <w:rPr>
          <w:rFonts w:cs="Arial"/>
          <w:b/>
          <w:bCs/>
        </w:rPr>
      </w:pPr>
      <w:r>
        <w:rPr>
          <w:rFonts w:cs="Arial"/>
          <w:b/>
          <w:bCs/>
        </w:rPr>
        <w:t>3.7</w:t>
      </w:r>
      <w:r w:rsidR="008F01B2">
        <w:rPr>
          <w:rFonts w:cs="Arial"/>
          <w:b/>
          <w:bCs/>
        </w:rPr>
        <w:tab/>
        <w:t xml:space="preserve">Leerlingbegeleiding en </w:t>
      </w:r>
      <w:r w:rsidR="004F7B08">
        <w:rPr>
          <w:rFonts w:cs="Arial"/>
          <w:b/>
          <w:bCs/>
        </w:rPr>
        <w:t>leerling-gerichte</w:t>
      </w:r>
      <w:r w:rsidR="008F01B2">
        <w:rPr>
          <w:rFonts w:cs="Arial"/>
          <w:b/>
          <w:bCs/>
        </w:rPr>
        <w:t xml:space="preserve"> overlegstructuren</w:t>
      </w:r>
    </w:p>
    <w:p w:rsidR="008F01B2" w:rsidRDefault="008F01B2" w:rsidP="008F01B2">
      <w:pPr>
        <w:pStyle w:val="Plattetekstinspringen2"/>
        <w:ind w:left="0"/>
        <w:rPr>
          <w:rFonts w:cs="Arial"/>
        </w:rPr>
      </w:pPr>
    </w:p>
    <w:p w:rsidR="008F01B2" w:rsidRDefault="008F01B2" w:rsidP="008F01B2">
      <w:pPr>
        <w:pStyle w:val="Plattetekstinspringen2"/>
        <w:ind w:left="0"/>
        <w:rPr>
          <w:rFonts w:cs="Arial"/>
        </w:rPr>
      </w:pPr>
      <w:r>
        <w:rPr>
          <w:rFonts w:cs="Arial"/>
        </w:rPr>
        <w:t>Na de plaatsing van een leerling treedt de begeleidingsprocedure in werking, die een aantal te onderscheiden en telkens terugkerende elementen omvat.</w:t>
      </w:r>
    </w:p>
    <w:p w:rsidR="008F01B2" w:rsidRDefault="008F01B2" w:rsidP="008F01B2">
      <w:pPr>
        <w:pStyle w:val="Plattetekstinspringen2"/>
        <w:ind w:left="360"/>
        <w:rPr>
          <w:rFonts w:cs="Arial"/>
        </w:rPr>
      </w:pPr>
    </w:p>
    <w:p w:rsidR="008F01B2" w:rsidRDefault="008F01B2" w:rsidP="00E15325">
      <w:pPr>
        <w:pStyle w:val="Plattetekstinspringen2"/>
        <w:numPr>
          <w:ilvl w:val="0"/>
          <w:numId w:val="13"/>
        </w:numPr>
        <w:rPr>
          <w:rFonts w:cs="Arial"/>
        </w:rPr>
      </w:pPr>
      <w:r>
        <w:rPr>
          <w:rFonts w:cs="Arial"/>
        </w:rPr>
        <w:t xml:space="preserve">CvB-overleg </w:t>
      </w:r>
    </w:p>
    <w:p w:rsidR="008F01B2" w:rsidRDefault="008F01B2" w:rsidP="00E15325">
      <w:pPr>
        <w:pStyle w:val="Plattetekstinspringen2"/>
        <w:numPr>
          <w:ilvl w:val="0"/>
          <w:numId w:val="13"/>
        </w:numPr>
        <w:rPr>
          <w:rFonts w:cs="Arial"/>
        </w:rPr>
      </w:pPr>
      <w:r>
        <w:rPr>
          <w:rFonts w:cs="Arial"/>
        </w:rPr>
        <w:t>Groepsbespreking</w:t>
      </w:r>
    </w:p>
    <w:p w:rsidR="008F01B2" w:rsidRDefault="008F01B2" w:rsidP="00E15325">
      <w:pPr>
        <w:pStyle w:val="Plattetekstinspringen2"/>
        <w:numPr>
          <w:ilvl w:val="0"/>
          <w:numId w:val="13"/>
        </w:numPr>
        <w:rPr>
          <w:rFonts w:cs="Arial"/>
        </w:rPr>
      </w:pPr>
      <w:r>
        <w:rPr>
          <w:rFonts w:cs="Arial"/>
        </w:rPr>
        <w:t>Leerlingbespreking en tussentijdse oudergesprek</w:t>
      </w:r>
    </w:p>
    <w:p w:rsidR="008F01B2" w:rsidRDefault="008F01B2" w:rsidP="00E15325">
      <w:pPr>
        <w:pStyle w:val="Plattetekstinspringen2"/>
        <w:numPr>
          <w:ilvl w:val="0"/>
          <w:numId w:val="13"/>
        </w:numPr>
        <w:rPr>
          <w:rFonts w:cs="Arial"/>
        </w:rPr>
      </w:pPr>
      <w:r>
        <w:rPr>
          <w:rFonts w:cs="Arial"/>
        </w:rPr>
        <w:lastRenderedPageBreak/>
        <w:t>RGO-overleg (Revalidant Gericht Overleg)</w:t>
      </w:r>
    </w:p>
    <w:p w:rsidR="008F01B2" w:rsidRDefault="008F01B2" w:rsidP="00E15325">
      <w:pPr>
        <w:pStyle w:val="Plattetekstinspringen2"/>
        <w:numPr>
          <w:ilvl w:val="0"/>
          <w:numId w:val="13"/>
        </w:numPr>
        <w:rPr>
          <w:rFonts w:cs="Arial"/>
        </w:rPr>
      </w:pPr>
      <w:r>
        <w:rPr>
          <w:rFonts w:cs="Arial"/>
        </w:rPr>
        <w:t>Bespreking psychologisch onderzoek</w:t>
      </w:r>
    </w:p>
    <w:p w:rsidR="008F01B2" w:rsidRDefault="008F01B2" w:rsidP="00E15325">
      <w:pPr>
        <w:pStyle w:val="Plattetekstinspringen2"/>
        <w:numPr>
          <w:ilvl w:val="0"/>
          <w:numId w:val="13"/>
        </w:numPr>
        <w:rPr>
          <w:rFonts w:cs="Arial"/>
        </w:rPr>
      </w:pPr>
      <w:r>
        <w:rPr>
          <w:rFonts w:cs="Arial"/>
        </w:rPr>
        <w:t>Kernteambespreking</w:t>
      </w:r>
    </w:p>
    <w:p w:rsidR="008F01B2" w:rsidRDefault="008F01B2" w:rsidP="00E15325">
      <w:pPr>
        <w:pStyle w:val="Plattetekstinspringen2"/>
        <w:numPr>
          <w:ilvl w:val="0"/>
          <w:numId w:val="13"/>
        </w:numPr>
        <w:rPr>
          <w:rFonts w:cs="Arial"/>
        </w:rPr>
      </w:pPr>
      <w:r>
        <w:rPr>
          <w:rFonts w:cs="Arial"/>
        </w:rPr>
        <w:t>Overdrachtsbespreking</w:t>
      </w:r>
    </w:p>
    <w:p w:rsidR="008F01B2" w:rsidRDefault="008F01B2" w:rsidP="00E15325">
      <w:pPr>
        <w:pStyle w:val="Plattetekstinspringen2"/>
        <w:numPr>
          <w:ilvl w:val="0"/>
          <w:numId w:val="13"/>
        </w:numPr>
        <w:rPr>
          <w:rFonts w:cs="Arial"/>
        </w:rPr>
      </w:pPr>
      <w:r>
        <w:rPr>
          <w:rFonts w:cs="Arial"/>
        </w:rPr>
        <w:t>Huisbezoeken</w:t>
      </w:r>
    </w:p>
    <w:p w:rsidR="008F01B2" w:rsidRDefault="008F01B2" w:rsidP="008F01B2">
      <w:pPr>
        <w:pStyle w:val="Plattetekstinspringen2"/>
        <w:ind w:left="0"/>
        <w:rPr>
          <w:rFonts w:cs="Arial"/>
          <w:i/>
          <w:iCs/>
          <w:u w:val="single"/>
        </w:rPr>
      </w:pPr>
    </w:p>
    <w:p w:rsidR="008F01B2" w:rsidRPr="006E1E60" w:rsidRDefault="00E77F08" w:rsidP="008F01B2">
      <w:pPr>
        <w:pStyle w:val="Plattetekstinspringen2"/>
        <w:ind w:left="0"/>
        <w:rPr>
          <w:rFonts w:cs="Arial"/>
          <w:b/>
          <w:bCs/>
        </w:rPr>
      </w:pPr>
      <w:r w:rsidRPr="006E1E60">
        <w:rPr>
          <w:rFonts w:cs="Arial"/>
          <w:b/>
          <w:bCs/>
        </w:rPr>
        <w:t>3.7</w:t>
      </w:r>
      <w:r w:rsidR="008F01B2" w:rsidRPr="006E1E60">
        <w:rPr>
          <w:rFonts w:cs="Arial"/>
          <w:b/>
          <w:bCs/>
        </w:rPr>
        <w:t>.1</w:t>
      </w:r>
      <w:r w:rsidR="008F01B2" w:rsidRPr="006E1E60">
        <w:rPr>
          <w:rFonts w:cs="Arial"/>
          <w:b/>
          <w:bCs/>
        </w:rPr>
        <w:tab/>
        <w:t>CvB-overleg</w:t>
      </w:r>
    </w:p>
    <w:p w:rsidR="008F01B2" w:rsidRPr="006E1E60" w:rsidRDefault="008F01B2" w:rsidP="008F01B2">
      <w:pPr>
        <w:pStyle w:val="Plattetekstinspringen2"/>
        <w:ind w:left="0"/>
        <w:rPr>
          <w:rFonts w:cs="Arial"/>
          <w:b/>
          <w:bCs/>
        </w:rPr>
      </w:pPr>
    </w:p>
    <w:p w:rsidR="008F01B2" w:rsidRPr="006E1E60" w:rsidRDefault="008F01B2" w:rsidP="008F01B2">
      <w:pPr>
        <w:rPr>
          <w:sz w:val="22"/>
        </w:rPr>
      </w:pPr>
      <w:r w:rsidRPr="006E1E60">
        <w:rPr>
          <w:sz w:val="22"/>
        </w:rPr>
        <w:t>Binnen het CvB-overleg wordt per leerling een HGPD plan opgesteld (Handelings Gerichte Proces Diagnostiek): een richtinggevende leidraad voor de leerling voor de eerste 6 weken. De CvB blijft daarna de voortgang van de individuele leerlingen volgen en heeft een signaleringsfunctie.</w:t>
      </w:r>
    </w:p>
    <w:p w:rsidR="008F01B2" w:rsidRPr="006E1E60" w:rsidRDefault="008F01B2" w:rsidP="008F01B2">
      <w:pPr>
        <w:pStyle w:val="Plattetekstinspringen2"/>
        <w:ind w:left="0"/>
        <w:rPr>
          <w:rFonts w:cs="Arial"/>
          <w:i/>
          <w:iCs/>
          <w:u w:val="single"/>
        </w:rPr>
      </w:pPr>
    </w:p>
    <w:p w:rsidR="008F01B2" w:rsidRPr="006E1E60" w:rsidRDefault="00E77F08" w:rsidP="008F01B2">
      <w:pPr>
        <w:rPr>
          <w:b/>
          <w:sz w:val="22"/>
        </w:rPr>
      </w:pPr>
      <w:r w:rsidRPr="006E1E60">
        <w:rPr>
          <w:b/>
          <w:sz w:val="22"/>
        </w:rPr>
        <w:t>3.7</w:t>
      </w:r>
      <w:r w:rsidR="008F01B2" w:rsidRPr="006E1E60">
        <w:rPr>
          <w:b/>
          <w:sz w:val="22"/>
        </w:rPr>
        <w:t>.2</w:t>
      </w:r>
      <w:r w:rsidR="008F01B2" w:rsidRPr="006E1E60">
        <w:rPr>
          <w:b/>
          <w:sz w:val="22"/>
        </w:rPr>
        <w:tab/>
        <w:t>Groepsbespreking</w:t>
      </w:r>
    </w:p>
    <w:p w:rsidR="008F01B2" w:rsidRPr="006E1E60" w:rsidRDefault="008F01B2" w:rsidP="008F01B2"/>
    <w:p w:rsidR="008F01B2" w:rsidRPr="006E1E60" w:rsidRDefault="008F01B2" w:rsidP="008F01B2">
      <w:pPr>
        <w:rPr>
          <w:sz w:val="22"/>
        </w:rPr>
      </w:pPr>
      <w:r w:rsidRPr="006E1E60">
        <w:rPr>
          <w:sz w:val="22"/>
        </w:rPr>
        <w:t xml:space="preserve">Twee maal per jaar vinden er groepsbesprekingen plaats voor alle klassen. Dit is een overleg tussen CvB (adjunct directeur en </w:t>
      </w:r>
      <w:r w:rsidR="008C7EC2">
        <w:rPr>
          <w:sz w:val="22"/>
        </w:rPr>
        <w:t>psycholoog</w:t>
      </w:r>
      <w:r w:rsidRPr="006E1E60">
        <w:rPr>
          <w:sz w:val="22"/>
        </w:rPr>
        <w:t>) en leerkracht(en) van de klas.</w:t>
      </w:r>
    </w:p>
    <w:p w:rsidR="008F01B2" w:rsidRPr="006E1E60" w:rsidRDefault="008F01B2" w:rsidP="008F01B2">
      <w:pPr>
        <w:pStyle w:val="Plattetekstinspringen2"/>
        <w:ind w:left="0"/>
        <w:rPr>
          <w:rFonts w:cs="Arial"/>
        </w:rPr>
      </w:pPr>
    </w:p>
    <w:p w:rsidR="008F01B2" w:rsidRPr="006E1E60" w:rsidRDefault="008F01B2" w:rsidP="008F01B2">
      <w:pPr>
        <w:pStyle w:val="Plattetekstinspringen2"/>
        <w:ind w:left="0"/>
        <w:rPr>
          <w:rFonts w:cs="Arial"/>
        </w:rPr>
      </w:pPr>
      <w:r w:rsidRPr="006E1E60">
        <w:rPr>
          <w:rFonts w:cs="Arial"/>
        </w:rPr>
        <w:t>De volgende zaken kunnen tijdens de groepsbespreking aan bod komen:</w:t>
      </w:r>
    </w:p>
    <w:p w:rsidR="008F01B2" w:rsidRPr="006E1E60" w:rsidRDefault="008F01B2" w:rsidP="00E15325">
      <w:pPr>
        <w:pStyle w:val="Plattetekstinspringen2"/>
        <w:numPr>
          <w:ilvl w:val="1"/>
          <w:numId w:val="12"/>
        </w:numPr>
        <w:rPr>
          <w:rFonts w:cs="Arial"/>
        </w:rPr>
      </w:pPr>
      <w:r w:rsidRPr="006E1E60">
        <w:rPr>
          <w:rFonts w:cs="Arial"/>
        </w:rPr>
        <w:t>Groepssamenstelling</w:t>
      </w:r>
    </w:p>
    <w:p w:rsidR="008F01B2" w:rsidRPr="006E1E60" w:rsidRDefault="008F01B2" w:rsidP="00E15325">
      <w:pPr>
        <w:pStyle w:val="Plattetekstinspringen2"/>
        <w:numPr>
          <w:ilvl w:val="1"/>
          <w:numId w:val="12"/>
        </w:numPr>
        <w:rPr>
          <w:rFonts w:cs="Arial"/>
        </w:rPr>
      </w:pPr>
      <w:r w:rsidRPr="006E1E60">
        <w:rPr>
          <w:rFonts w:cs="Arial"/>
        </w:rPr>
        <w:t>Lesrooster</w:t>
      </w:r>
    </w:p>
    <w:p w:rsidR="008F01B2" w:rsidRPr="006E1E60" w:rsidRDefault="008F01B2" w:rsidP="00E15325">
      <w:pPr>
        <w:pStyle w:val="Plattetekstinspringen2"/>
        <w:numPr>
          <w:ilvl w:val="1"/>
          <w:numId w:val="12"/>
        </w:numPr>
        <w:rPr>
          <w:rFonts w:cs="Arial"/>
        </w:rPr>
      </w:pPr>
      <w:r w:rsidRPr="006E1E60">
        <w:rPr>
          <w:rFonts w:cs="Arial"/>
        </w:rPr>
        <w:t>Klassenadministratie</w:t>
      </w:r>
    </w:p>
    <w:p w:rsidR="008F01B2" w:rsidRPr="006E1E60" w:rsidRDefault="008F01B2" w:rsidP="00E15325">
      <w:pPr>
        <w:pStyle w:val="Plattetekstinspringen2"/>
        <w:numPr>
          <w:ilvl w:val="1"/>
          <w:numId w:val="12"/>
        </w:numPr>
        <w:rPr>
          <w:rFonts w:cs="Arial"/>
        </w:rPr>
      </w:pPr>
      <w:r w:rsidRPr="006E1E60">
        <w:rPr>
          <w:rFonts w:cs="Arial"/>
        </w:rPr>
        <w:t>Individuele leerlingen (</w:t>
      </w:r>
      <w:r w:rsidR="008C7EC2">
        <w:rPr>
          <w:rFonts w:cs="Arial"/>
        </w:rPr>
        <w:t xml:space="preserve">OPP, </w:t>
      </w:r>
      <w:r w:rsidRPr="006E1E60">
        <w:rPr>
          <w:rFonts w:cs="Arial"/>
        </w:rPr>
        <w:t xml:space="preserve">voortgang, specifieke hulpvragen) </w:t>
      </w:r>
    </w:p>
    <w:p w:rsidR="008F01B2" w:rsidRPr="006E1E60" w:rsidRDefault="008F01B2" w:rsidP="00E15325">
      <w:pPr>
        <w:pStyle w:val="Plattetekstinspringen2"/>
        <w:numPr>
          <w:ilvl w:val="1"/>
          <w:numId w:val="12"/>
        </w:numPr>
        <w:rPr>
          <w:rFonts w:cs="Arial"/>
        </w:rPr>
      </w:pPr>
      <w:r w:rsidRPr="006E1E60">
        <w:t xml:space="preserve">Ontwikkelingen binnen het onderwijs </w:t>
      </w:r>
    </w:p>
    <w:p w:rsidR="001E2135" w:rsidRDefault="001E2135" w:rsidP="001E2135">
      <w:pPr>
        <w:pStyle w:val="Plattetekstinspringen2"/>
        <w:ind w:left="1080"/>
        <w:rPr>
          <w:rFonts w:cs="Arial"/>
          <w:color w:val="FF0000"/>
        </w:rPr>
      </w:pPr>
    </w:p>
    <w:p w:rsidR="004A6621" w:rsidRPr="001E2135" w:rsidRDefault="004A6621" w:rsidP="001E2135">
      <w:pPr>
        <w:pStyle w:val="Plattetekstinspringen2"/>
        <w:ind w:left="1080"/>
        <w:rPr>
          <w:rFonts w:cs="Arial"/>
          <w:color w:val="FF0000"/>
        </w:rPr>
      </w:pPr>
    </w:p>
    <w:p w:rsidR="008F01B2" w:rsidRPr="006E1E60" w:rsidRDefault="00E77F08" w:rsidP="008F01B2">
      <w:pPr>
        <w:rPr>
          <w:sz w:val="22"/>
        </w:rPr>
      </w:pPr>
      <w:r w:rsidRPr="006E1E60">
        <w:rPr>
          <w:b/>
          <w:sz w:val="22"/>
        </w:rPr>
        <w:t>3.7</w:t>
      </w:r>
      <w:r w:rsidR="008F01B2" w:rsidRPr="006E1E60">
        <w:rPr>
          <w:b/>
          <w:sz w:val="22"/>
        </w:rPr>
        <w:t>.3</w:t>
      </w:r>
      <w:r w:rsidR="008F01B2" w:rsidRPr="006E1E60">
        <w:rPr>
          <w:b/>
          <w:smallCaps/>
          <w:sz w:val="22"/>
        </w:rPr>
        <w:tab/>
        <w:t>L</w:t>
      </w:r>
      <w:r w:rsidR="008F01B2" w:rsidRPr="006E1E60">
        <w:rPr>
          <w:b/>
          <w:sz w:val="22"/>
        </w:rPr>
        <w:t>eerlingbespreking en tussentijds oudergesprek</w:t>
      </w:r>
    </w:p>
    <w:p w:rsidR="008F01B2" w:rsidRPr="006E1E60" w:rsidRDefault="008F01B2" w:rsidP="008F01B2">
      <w:pPr>
        <w:pStyle w:val="Plattetekstinspringen2"/>
        <w:ind w:left="0"/>
        <w:rPr>
          <w:rFonts w:cs="Arial"/>
        </w:rPr>
      </w:pPr>
    </w:p>
    <w:p w:rsidR="008F01B2" w:rsidRPr="006E1E60" w:rsidRDefault="008F01B2" w:rsidP="008F01B2">
      <w:pPr>
        <w:pStyle w:val="Plattetekstinspringen2"/>
        <w:ind w:left="0"/>
        <w:rPr>
          <w:rFonts w:cs="Arial"/>
        </w:rPr>
      </w:pPr>
      <w:r w:rsidRPr="006E1E60">
        <w:rPr>
          <w:rFonts w:cs="Arial"/>
        </w:rPr>
        <w:t xml:space="preserve">Binnen 6 weken na de start op de school vindt er een eerste leerlingbespreking plaats t.b.v. </w:t>
      </w:r>
      <w:r w:rsidR="008C7EC2">
        <w:rPr>
          <w:rFonts w:cs="Arial"/>
        </w:rPr>
        <w:t xml:space="preserve">completering van het OPP, </w:t>
      </w:r>
      <w:r w:rsidRPr="006E1E60">
        <w:rPr>
          <w:rFonts w:cs="Arial"/>
        </w:rPr>
        <w:t xml:space="preserve">dat voorafgaand aan plaatsing door de CvB is opgesteld. Aan het einde van het eerste schooljaar vindt er wederom een leerlingbespreking plaats. </w:t>
      </w:r>
    </w:p>
    <w:p w:rsidR="008F01B2" w:rsidRPr="006E1E60" w:rsidRDefault="008F01B2" w:rsidP="008F01B2">
      <w:pPr>
        <w:pStyle w:val="Plattetekstinspringen2"/>
        <w:ind w:left="0"/>
        <w:rPr>
          <w:rFonts w:cs="Arial"/>
        </w:rPr>
      </w:pPr>
    </w:p>
    <w:p w:rsidR="008F01B2" w:rsidRPr="006E1E60" w:rsidRDefault="008F01B2" w:rsidP="008F01B2">
      <w:pPr>
        <w:pStyle w:val="Plattetekstinspringen2"/>
        <w:ind w:left="0"/>
        <w:rPr>
          <w:rFonts w:cs="Arial"/>
        </w:rPr>
      </w:pPr>
      <w:r w:rsidRPr="006E1E60">
        <w:rPr>
          <w:rFonts w:cs="Arial"/>
        </w:rPr>
        <w:t xml:space="preserve">Na het eerste schooljaar vindt er één maal per jaar een leerlingbespreking plaats en daarnaast een tussentijds oudergesprek. </w:t>
      </w:r>
    </w:p>
    <w:p w:rsidR="008F01B2" w:rsidRPr="006E1E60" w:rsidRDefault="008F01B2" w:rsidP="008F01B2">
      <w:pPr>
        <w:pStyle w:val="Plattetekstinspringen2"/>
        <w:ind w:left="0"/>
        <w:rPr>
          <w:rFonts w:cs="Arial"/>
        </w:rPr>
      </w:pPr>
    </w:p>
    <w:p w:rsidR="008F01B2" w:rsidRPr="006E1E60" w:rsidRDefault="008F01B2" w:rsidP="008F01B2">
      <w:pPr>
        <w:pStyle w:val="Plattetekstinspringen2"/>
        <w:ind w:left="0"/>
        <w:rPr>
          <w:rFonts w:cs="Arial"/>
        </w:rPr>
      </w:pPr>
      <w:r w:rsidRPr="006E1E60">
        <w:rPr>
          <w:rFonts w:cs="Arial"/>
        </w:rPr>
        <w:t xml:space="preserve">Bij de leerlingbespreking zijn de ouders, het onderwijzend personeel en de behandelende therapeuten aanwezig. Voorzitter van dit overleg is de adjunct-directeur. De </w:t>
      </w:r>
      <w:r w:rsidR="008C7EC2">
        <w:rPr>
          <w:rFonts w:cs="Arial"/>
        </w:rPr>
        <w:t>psycholoog</w:t>
      </w:r>
      <w:r w:rsidRPr="006E1E60">
        <w:rPr>
          <w:rFonts w:cs="Arial"/>
        </w:rPr>
        <w:t xml:space="preserve"> is op afroep beschikbaar. Doel van deze interdisciplinaire leerlingbespreking, is te komen tot algemene beeldvorming (de huidige stand van zaken), het evalueren van geformuleerde doelen, het opnieuw beoordelen van het ontwikkelingsperspectief en opstellen van nieuwe doelstellingen. Vooraf door alle betrokkenen aangegeven en vastgestelde gesprekspunten en specifieke hulpvragen worden besproken.</w:t>
      </w:r>
    </w:p>
    <w:p w:rsidR="008F01B2" w:rsidRPr="006E1E60" w:rsidRDefault="008F01B2" w:rsidP="008F01B2">
      <w:pPr>
        <w:pStyle w:val="Plattetekstinspringen2"/>
        <w:ind w:left="0"/>
        <w:rPr>
          <w:rFonts w:cs="Arial"/>
        </w:rPr>
      </w:pPr>
    </w:p>
    <w:p w:rsidR="008F01B2" w:rsidRPr="006E1E60" w:rsidRDefault="008F01B2" w:rsidP="008F01B2">
      <w:pPr>
        <w:pStyle w:val="Plattetekstinspringen2"/>
        <w:ind w:left="0"/>
        <w:rPr>
          <w:rFonts w:cs="Arial"/>
        </w:rPr>
      </w:pPr>
      <w:r w:rsidRPr="006E1E60">
        <w:rPr>
          <w:rFonts w:cs="Arial"/>
        </w:rPr>
        <w:t xml:space="preserve">Tussen de jaarlijkse leerlingbesprekingen door wordt er een tussentijds oudergesprek gepland door de klas. Therapeuten en </w:t>
      </w:r>
      <w:r w:rsidR="008C7EC2">
        <w:rPr>
          <w:rFonts w:cs="Arial"/>
        </w:rPr>
        <w:t>psycholoog</w:t>
      </w:r>
      <w:r w:rsidRPr="006E1E60">
        <w:rPr>
          <w:rFonts w:cs="Arial"/>
        </w:rPr>
        <w:t xml:space="preserve"> kunnen op afroep ook aanwezig zijn. </w:t>
      </w:r>
    </w:p>
    <w:p w:rsidR="008F01B2" w:rsidRPr="006E1E60" w:rsidRDefault="008F01B2" w:rsidP="008F01B2">
      <w:pPr>
        <w:pStyle w:val="Plattetekstinspringen2"/>
        <w:ind w:left="0"/>
        <w:rPr>
          <w:rFonts w:cs="Arial"/>
        </w:rPr>
      </w:pPr>
    </w:p>
    <w:p w:rsidR="008F01B2" w:rsidRPr="006E1E60" w:rsidRDefault="008F01B2" w:rsidP="008F01B2">
      <w:pPr>
        <w:pStyle w:val="Plattetekstinspringen2"/>
        <w:ind w:left="0"/>
        <w:rPr>
          <w:rFonts w:cs="Arial"/>
        </w:rPr>
      </w:pPr>
      <w:r w:rsidRPr="006E1E60">
        <w:rPr>
          <w:rFonts w:cs="Arial"/>
        </w:rPr>
        <w:t xml:space="preserve">Er is een leerlingvolgsysteem (LVS) dat de basis vormt voor de rapportage en besprekingen. </w:t>
      </w:r>
    </w:p>
    <w:p w:rsidR="008F01B2" w:rsidRPr="006E1E60" w:rsidRDefault="008F01B2" w:rsidP="008F01B2">
      <w:pPr>
        <w:pStyle w:val="Plattetekstinspringen2"/>
        <w:ind w:left="0"/>
        <w:rPr>
          <w:rFonts w:cs="Arial"/>
        </w:rPr>
      </w:pPr>
      <w:r w:rsidRPr="006E1E60">
        <w:rPr>
          <w:rFonts w:cs="Arial"/>
        </w:rPr>
        <w:t>Ons leerlingvolgsysteem is voor onze populatie leerlingen in samenwerking met het team opgesteld. Het brengt op planmatige en gestructureerde wijze de ontwikkeling en vorderingen in kaart. Van hieruit worden doelen geëvalueerd en nieuwe doelen en aanpak voor een bepaalde periode opgesteld vanuit het ontwikkelingsprofiel</w:t>
      </w:r>
      <w:r w:rsidR="00737378" w:rsidRPr="006E1E60">
        <w:rPr>
          <w:rFonts w:cs="Arial"/>
        </w:rPr>
        <w:t>.</w:t>
      </w:r>
    </w:p>
    <w:p w:rsidR="008F01B2" w:rsidRDefault="008F01B2" w:rsidP="008F01B2">
      <w:pPr>
        <w:pStyle w:val="Plattetekstinspringen2"/>
        <w:ind w:left="0"/>
        <w:rPr>
          <w:rFonts w:cs="Arial"/>
        </w:rPr>
      </w:pPr>
    </w:p>
    <w:p w:rsidR="004A6621" w:rsidRPr="00EA7795" w:rsidRDefault="008F01B2" w:rsidP="00EA7795">
      <w:pPr>
        <w:pStyle w:val="Plattetekstinspringen2"/>
        <w:ind w:left="0"/>
        <w:rPr>
          <w:rFonts w:cs="Arial"/>
        </w:rPr>
      </w:pPr>
      <w:r>
        <w:rPr>
          <w:rFonts w:cs="Arial"/>
        </w:rPr>
        <w:t xml:space="preserve">Ons leerlingvolgsysteem is gebaseerd op ontwikkelingsdomeinen (redzaamheid, cognitie, sociaal-emotionele ontwikkeling en vrije tijd en dagbesteding). Het LVS geeft een goede beschrijving van het ontwikkelingsstadium van het kind, de voortgang hierin en biedt de groepsleiding en paramedici een handreiking om werkdoelen te realiseren. In het LVS staan alle leerdoelen SMART omschreven. Tevens is het LVS voorzien van leerlijnen die elkaar in logische stappen opvolgen. </w:t>
      </w:r>
    </w:p>
    <w:p w:rsidR="008F01B2" w:rsidRPr="006E1E60" w:rsidRDefault="00E77F08" w:rsidP="008F01B2">
      <w:pPr>
        <w:rPr>
          <w:rFonts w:cs="Arial"/>
          <w:b/>
          <w:bCs/>
          <w:sz w:val="22"/>
        </w:rPr>
      </w:pPr>
      <w:r w:rsidRPr="006E1E60">
        <w:rPr>
          <w:rFonts w:cs="Arial"/>
          <w:b/>
          <w:bCs/>
          <w:sz w:val="22"/>
        </w:rPr>
        <w:lastRenderedPageBreak/>
        <w:t>3.7</w:t>
      </w:r>
      <w:r w:rsidR="008F01B2" w:rsidRPr="006E1E60">
        <w:rPr>
          <w:rFonts w:cs="Arial"/>
          <w:b/>
          <w:bCs/>
          <w:sz w:val="22"/>
        </w:rPr>
        <w:t>.4</w:t>
      </w:r>
      <w:r w:rsidR="008F01B2" w:rsidRPr="006E1E60">
        <w:rPr>
          <w:rFonts w:cs="Arial"/>
          <w:b/>
          <w:bCs/>
          <w:sz w:val="22"/>
        </w:rPr>
        <w:tab/>
        <w:t>Revalidant gericht overleg (RGO)</w:t>
      </w:r>
    </w:p>
    <w:p w:rsidR="008F01B2" w:rsidRPr="006E1E60" w:rsidRDefault="008F01B2" w:rsidP="008F01B2">
      <w:pPr>
        <w:rPr>
          <w:rFonts w:cs="Arial"/>
          <w:b/>
          <w:bCs/>
          <w:sz w:val="22"/>
        </w:rPr>
      </w:pPr>
    </w:p>
    <w:p w:rsidR="008F01B2" w:rsidRPr="006E1E60" w:rsidRDefault="008F01B2" w:rsidP="008F01B2">
      <w:pPr>
        <w:rPr>
          <w:sz w:val="22"/>
        </w:rPr>
      </w:pPr>
      <w:r w:rsidRPr="006E1E60">
        <w:rPr>
          <w:sz w:val="22"/>
        </w:rPr>
        <w:t xml:space="preserve">Tyltylschool de Maasgouw werkt voor een aantal leerlingen samen met Adelante, het revalidatiecentrum voor kinderen en jongeren. Wanneer er bij een leerling ook revalidatie </w:t>
      </w:r>
      <w:r w:rsidR="0078318C" w:rsidRPr="006E1E60">
        <w:rPr>
          <w:sz w:val="22"/>
        </w:rPr>
        <w:t>dagbehandeling</w:t>
      </w:r>
      <w:r w:rsidRPr="006E1E60">
        <w:rPr>
          <w:sz w:val="22"/>
        </w:rPr>
        <w:t xml:space="preserve"> nodig is, wordt gestreefd naar één totaal plan van aanpak waarin onderwijs en revalidatie aan bod komen. In dit kader vindt er multidisciplinair overleg plaats in een zogenaamd revalidatieteam, onder voorzitterschap van de revalidatiearts.</w:t>
      </w:r>
    </w:p>
    <w:p w:rsidR="008F01B2" w:rsidRPr="006E1E60" w:rsidRDefault="008F01B2" w:rsidP="008F01B2">
      <w:pPr>
        <w:rPr>
          <w:sz w:val="22"/>
        </w:rPr>
      </w:pPr>
      <w:r w:rsidRPr="006E1E60">
        <w:rPr>
          <w:sz w:val="22"/>
        </w:rPr>
        <w:t>Voorafgaand aan deze bespreking wordt door alle betrokkenen een rapportage geschreven. Een samenvatting hiervan wordt aan de ouders toegezonden. Bij het RGO-overleg, dat twee maal per jaar wordt gehouden, zijn de ouders/verzorgers, de behandelende therapeut(en) en het onderwijzend personeel van de school aanwezig, alsmede het revalidatieteam (revalidatiearts, orthopedagoge en maatschappelijk werkende) van Adelante.</w:t>
      </w:r>
      <w:r w:rsidR="001E2135" w:rsidRPr="006E1E60">
        <w:rPr>
          <w:sz w:val="22"/>
        </w:rPr>
        <w:t xml:space="preserve"> </w:t>
      </w:r>
      <w:r w:rsidRPr="006E1E60">
        <w:rPr>
          <w:sz w:val="22"/>
        </w:rPr>
        <w:t>Van dit overleg wordt een verslag gemaakt, waarin de stand van zaken op de verschillende terreinen met betrekking tot een leerling beschreven staat. Ook wordt een nieuw plan voor de komende periode opgesteld.</w:t>
      </w:r>
      <w:r w:rsidR="00A34E53" w:rsidRPr="006E1E60">
        <w:rPr>
          <w:sz w:val="22"/>
        </w:rPr>
        <w:t xml:space="preserve"> </w:t>
      </w:r>
      <w:r w:rsidRPr="006E1E60">
        <w:rPr>
          <w:sz w:val="22"/>
        </w:rPr>
        <w:t>Het RGO-overleg wordt één maal per jaar gecombineerd met de reguliere leerlingbespreking.</w:t>
      </w:r>
    </w:p>
    <w:p w:rsidR="00737378" w:rsidRDefault="00737378" w:rsidP="008F01B2">
      <w:pPr>
        <w:pStyle w:val="Plattetekstinspringen2"/>
        <w:ind w:left="0"/>
        <w:rPr>
          <w:rFonts w:cs="Arial"/>
          <w:i/>
          <w:iCs/>
          <w:u w:val="single"/>
        </w:rPr>
      </w:pPr>
    </w:p>
    <w:p w:rsidR="008F01B2" w:rsidRDefault="00E77F08" w:rsidP="008F01B2">
      <w:pPr>
        <w:pStyle w:val="Plattetekstinspringen2"/>
        <w:ind w:left="0"/>
        <w:rPr>
          <w:rFonts w:cs="Arial"/>
          <w:b/>
          <w:bCs/>
        </w:rPr>
      </w:pPr>
      <w:r>
        <w:rPr>
          <w:rFonts w:cs="Arial"/>
          <w:b/>
          <w:bCs/>
        </w:rPr>
        <w:t>3.7</w:t>
      </w:r>
      <w:r w:rsidR="008F01B2">
        <w:rPr>
          <w:rFonts w:cs="Arial"/>
          <w:b/>
          <w:bCs/>
        </w:rPr>
        <w:t>.5</w:t>
      </w:r>
      <w:r w:rsidR="008F01B2">
        <w:rPr>
          <w:rFonts w:cs="Arial"/>
          <w:b/>
          <w:bCs/>
        </w:rPr>
        <w:tab/>
        <w:t xml:space="preserve"> Bespreking psychologisch onderzoek</w:t>
      </w:r>
    </w:p>
    <w:p w:rsidR="008F01B2" w:rsidRDefault="008F01B2" w:rsidP="008F01B2">
      <w:pPr>
        <w:pStyle w:val="Plattetekstinspringen2"/>
        <w:ind w:left="0"/>
        <w:rPr>
          <w:rFonts w:cs="Arial"/>
          <w:b/>
          <w:bCs/>
        </w:rPr>
      </w:pPr>
    </w:p>
    <w:p w:rsidR="00E23BAF" w:rsidRDefault="008F01B2" w:rsidP="00E23BAF">
      <w:pPr>
        <w:pStyle w:val="Plattetekstinspringen2"/>
        <w:ind w:left="0"/>
        <w:rPr>
          <w:rFonts w:cs="Arial"/>
        </w:rPr>
      </w:pPr>
      <w:r>
        <w:rPr>
          <w:rFonts w:cs="Arial"/>
        </w:rPr>
        <w:t>Nadat bij een leerling een psychologisch onderzoek heeft plaatsgevonden, worden de resultaten hiervan vastgelegd en met de ouders (en eventueel andere betrokkenen) besproken. Als psychologisch onderzoek kan een standaardtest worden afgenomen, maar vaak wordt er op specifieke terreinen deelonderzoek gedaan (zie paragraaf 2.7.3).</w:t>
      </w:r>
    </w:p>
    <w:p w:rsidR="00E23BAF" w:rsidRDefault="00E23BAF" w:rsidP="00E23BAF">
      <w:pPr>
        <w:pStyle w:val="Plattetekstinspringen2"/>
        <w:ind w:left="0"/>
        <w:rPr>
          <w:rFonts w:cs="Arial"/>
        </w:rPr>
      </w:pPr>
    </w:p>
    <w:p w:rsidR="008F01B2" w:rsidRPr="006E1E60" w:rsidRDefault="00E23BAF" w:rsidP="00E23BAF">
      <w:pPr>
        <w:pStyle w:val="Plattetekstinspringen2"/>
        <w:ind w:left="0"/>
        <w:rPr>
          <w:b/>
          <w:bCs/>
        </w:rPr>
      </w:pPr>
      <w:r w:rsidRPr="00E23BAF">
        <w:rPr>
          <w:rFonts w:cs="Arial"/>
          <w:b/>
        </w:rPr>
        <w:t>3</w:t>
      </w:r>
      <w:r w:rsidR="00E77F08" w:rsidRPr="006E1E60">
        <w:rPr>
          <w:b/>
          <w:bCs/>
        </w:rPr>
        <w:t>.7</w:t>
      </w:r>
      <w:r w:rsidR="008F01B2" w:rsidRPr="006E1E60">
        <w:rPr>
          <w:b/>
          <w:bCs/>
        </w:rPr>
        <w:t xml:space="preserve">.6  </w:t>
      </w:r>
      <w:r w:rsidR="008F01B2" w:rsidRPr="006E1E60">
        <w:rPr>
          <w:b/>
          <w:bCs/>
        </w:rPr>
        <w:tab/>
        <w:t xml:space="preserve">Kernteambespreking </w:t>
      </w:r>
    </w:p>
    <w:p w:rsidR="008F01B2" w:rsidRPr="006E1E60" w:rsidRDefault="008F01B2" w:rsidP="008F01B2">
      <w:pPr>
        <w:rPr>
          <w:b/>
          <w:bCs/>
          <w:sz w:val="22"/>
          <w:szCs w:val="22"/>
        </w:rPr>
      </w:pPr>
    </w:p>
    <w:p w:rsidR="008F01B2" w:rsidRPr="006E1E60" w:rsidRDefault="008F01B2" w:rsidP="008F01B2">
      <w:pPr>
        <w:pStyle w:val="Plattetekstinspringen2"/>
        <w:ind w:left="0"/>
        <w:rPr>
          <w:rFonts w:cs="Arial"/>
        </w:rPr>
      </w:pPr>
      <w:r w:rsidRPr="006E1E60">
        <w:rPr>
          <w:rFonts w:cs="Arial"/>
        </w:rPr>
        <w:t xml:space="preserve">Wanneer in een bepaalde periode voor een leerling een bepaald traject loopt </w:t>
      </w:r>
      <w:r w:rsidR="00B85778">
        <w:rPr>
          <w:rFonts w:cs="Arial"/>
        </w:rPr>
        <w:t>waarbij</w:t>
      </w:r>
      <w:r w:rsidRPr="006E1E60">
        <w:rPr>
          <w:rFonts w:cs="Arial"/>
        </w:rPr>
        <w:t xml:space="preserve"> een frequente afstemming tussen de meest directe behandelaars </w:t>
      </w:r>
      <w:r w:rsidR="00B85778">
        <w:rPr>
          <w:rFonts w:cs="Arial"/>
        </w:rPr>
        <w:t>noodzakelijk is</w:t>
      </w:r>
      <w:r w:rsidRPr="006E1E60">
        <w:rPr>
          <w:rFonts w:cs="Arial"/>
        </w:rPr>
        <w:t>, bijvoorbeeld rondom een nieuw communicatiemiddel of specifieke pedagogische aanpak, dan wordt daarvoor een aantal overlegmomenten georganiseerd. De leerkracht en CvB overleggen hoe dit traject vorm te geven.</w:t>
      </w:r>
    </w:p>
    <w:p w:rsidR="008F01B2" w:rsidRPr="006E1E60" w:rsidRDefault="008F01B2" w:rsidP="008F01B2">
      <w:pPr>
        <w:rPr>
          <w:sz w:val="18"/>
        </w:rPr>
      </w:pPr>
    </w:p>
    <w:p w:rsidR="00D30110" w:rsidRDefault="00D30110" w:rsidP="008F01B2">
      <w:pPr>
        <w:rPr>
          <w:sz w:val="18"/>
        </w:rPr>
      </w:pPr>
    </w:p>
    <w:p w:rsidR="008F01B2" w:rsidRPr="006E1E60" w:rsidRDefault="00E77F08" w:rsidP="008F01B2">
      <w:pPr>
        <w:rPr>
          <w:b/>
          <w:bCs/>
          <w:sz w:val="22"/>
        </w:rPr>
      </w:pPr>
      <w:r w:rsidRPr="006E1E60">
        <w:rPr>
          <w:b/>
          <w:bCs/>
          <w:sz w:val="22"/>
        </w:rPr>
        <w:t>3.7</w:t>
      </w:r>
      <w:r w:rsidR="008F01B2" w:rsidRPr="006E1E60">
        <w:rPr>
          <w:b/>
          <w:bCs/>
          <w:sz w:val="22"/>
        </w:rPr>
        <w:t>.7</w:t>
      </w:r>
      <w:r w:rsidR="008F01B2" w:rsidRPr="006E1E60">
        <w:rPr>
          <w:b/>
          <w:bCs/>
          <w:sz w:val="22"/>
        </w:rPr>
        <w:tab/>
        <w:t>Overdrachtsbespreking</w:t>
      </w:r>
    </w:p>
    <w:p w:rsidR="008F01B2" w:rsidRPr="006E1E60" w:rsidRDefault="008F01B2" w:rsidP="008F01B2">
      <w:pPr>
        <w:rPr>
          <w:b/>
          <w:bCs/>
          <w:sz w:val="22"/>
        </w:rPr>
      </w:pPr>
    </w:p>
    <w:p w:rsidR="008F01B2" w:rsidRPr="006E1E60" w:rsidRDefault="008F01B2" w:rsidP="008F01B2">
      <w:pPr>
        <w:rPr>
          <w:bCs/>
          <w:sz w:val="22"/>
        </w:rPr>
      </w:pPr>
      <w:r w:rsidRPr="006E1E60">
        <w:rPr>
          <w:bCs/>
          <w:sz w:val="22"/>
        </w:rPr>
        <w:t>Teneinde bij een eventuele groepswisseling of wisseling van therapeut een ononderbroken ontwikkelingslijn bij het kind te waarborgen, dient de overdracht verantwoord en zorgvuldig te gebeuren. Om de continuïteit in het onderwijsleerproces te garanderen, worden standaard overdrachtsformulieren gebruikt. Deze formulieren worden mondeling toegelicht en</w:t>
      </w:r>
      <w:r w:rsidR="00A34E53" w:rsidRPr="006E1E60">
        <w:rPr>
          <w:bCs/>
          <w:sz w:val="22"/>
        </w:rPr>
        <w:t xml:space="preserve"> komen </w:t>
      </w:r>
      <w:r w:rsidRPr="006E1E60">
        <w:rPr>
          <w:bCs/>
          <w:sz w:val="22"/>
        </w:rPr>
        <w:t xml:space="preserve">vervolgens in het </w:t>
      </w:r>
      <w:r w:rsidR="00A52BF1" w:rsidRPr="006E1E60">
        <w:rPr>
          <w:bCs/>
          <w:sz w:val="22"/>
        </w:rPr>
        <w:t>leerling-dossier</w:t>
      </w:r>
      <w:r w:rsidRPr="006E1E60">
        <w:rPr>
          <w:bCs/>
          <w:sz w:val="22"/>
        </w:rPr>
        <w:t xml:space="preserve"> </w:t>
      </w:r>
      <w:r w:rsidR="00A34E53" w:rsidRPr="006E1E60">
        <w:rPr>
          <w:bCs/>
          <w:sz w:val="22"/>
        </w:rPr>
        <w:t>terecht</w:t>
      </w:r>
      <w:r w:rsidRPr="006E1E60">
        <w:rPr>
          <w:bCs/>
          <w:sz w:val="22"/>
        </w:rPr>
        <w:t>.</w:t>
      </w:r>
    </w:p>
    <w:p w:rsidR="008F01B2" w:rsidRPr="006E1E60" w:rsidRDefault="008F01B2" w:rsidP="008F01B2">
      <w:pPr>
        <w:rPr>
          <w:bCs/>
          <w:sz w:val="22"/>
        </w:rPr>
      </w:pPr>
    </w:p>
    <w:p w:rsidR="00D30110" w:rsidRPr="006E1E60" w:rsidRDefault="00D30110" w:rsidP="008F01B2">
      <w:pPr>
        <w:rPr>
          <w:bCs/>
          <w:sz w:val="22"/>
        </w:rPr>
      </w:pPr>
    </w:p>
    <w:p w:rsidR="008F01B2" w:rsidRPr="006E1E60" w:rsidRDefault="00E77F08" w:rsidP="008F01B2">
      <w:pPr>
        <w:rPr>
          <w:b/>
          <w:bCs/>
          <w:sz w:val="22"/>
        </w:rPr>
      </w:pPr>
      <w:r w:rsidRPr="006E1E60">
        <w:rPr>
          <w:b/>
          <w:bCs/>
          <w:sz w:val="22"/>
        </w:rPr>
        <w:t>3.7</w:t>
      </w:r>
      <w:r w:rsidR="008F01B2" w:rsidRPr="006E1E60">
        <w:rPr>
          <w:b/>
          <w:bCs/>
          <w:sz w:val="22"/>
        </w:rPr>
        <w:t>.8 Huisbezoek</w:t>
      </w:r>
    </w:p>
    <w:p w:rsidR="008F01B2" w:rsidRPr="006E1E60" w:rsidRDefault="008F01B2" w:rsidP="008F01B2">
      <w:pPr>
        <w:rPr>
          <w:bCs/>
          <w:sz w:val="22"/>
        </w:rPr>
      </w:pPr>
    </w:p>
    <w:p w:rsidR="008F01B2" w:rsidRPr="006E1E60" w:rsidRDefault="008F01B2" w:rsidP="008F01B2">
      <w:pPr>
        <w:pStyle w:val="Plattetekstinspringen2"/>
        <w:ind w:left="0"/>
        <w:rPr>
          <w:rFonts w:cs="Arial"/>
        </w:rPr>
      </w:pPr>
      <w:r w:rsidRPr="006E1E60">
        <w:rPr>
          <w:rFonts w:cs="Arial"/>
        </w:rPr>
        <w:t xml:space="preserve">De groepsleiding gaat het eerste jaar dat een kind in hun groep zit op huisbezoek. Doel is om een beeld te krijgen van de gezinssituatie en de omstandigheden die van belang kunnen zijn voor het functioneren van het kind in de schoolsituatie. Zit het kind langer dan één jaar in de groep dan vindt een huisbezoek plaats indien daar een speciale reden voor is (of op verzoek van de ouder(s) of op verzoek van de groepsleiding. Van het huisbezoek wordt een kort verslag gemaakt middels een standaard verslagformulier. </w:t>
      </w:r>
    </w:p>
    <w:p w:rsidR="008F01B2" w:rsidRPr="001E2135" w:rsidRDefault="008F01B2" w:rsidP="008F01B2">
      <w:pPr>
        <w:pStyle w:val="Plattetekstinspringen2"/>
        <w:ind w:left="0"/>
        <w:rPr>
          <w:rFonts w:cs="Arial"/>
        </w:rPr>
      </w:pPr>
    </w:p>
    <w:p w:rsidR="00D30110" w:rsidRDefault="00D30110" w:rsidP="008F01B2">
      <w:pPr>
        <w:pStyle w:val="Plattetekstinspringen2"/>
        <w:ind w:left="0"/>
        <w:rPr>
          <w:rFonts w:cs="Arial"/>
        </w:rPr>
      </w:pPr>
    </w:p>
    <w:p w:rsidR="008F01B2" w:rsidRPr="006E1E60" w:rsidRDefault="00E77F08" w:rsidP="008F01B2">
      <w:pPr>
        <w:pStyle w:val="Plattetekstinspringen2"/>
        <w:ind w:left="0"/>
        <w:rPr>
          <w:rFonts w:cs="Arial"/>
          <w:b/>
          <w:bCs/>
        </w:rPr>
      </w:pPr>
      <w:r w:rsidRPr="006E1E60">
        <w:rPr>
          <w:rFonts w:cs="Arial"/>
          <w:b/>
          <w:bCs/>
        </w:rPr>
        <w:t>3.8</w:t>
      </w:r>
      <w:r w:rsidR="008F01B2" w:rsidRPr="006E1E60">
        <w:rPr>
          <w:rFonts w:cs="Arial"/>
          <w:b/>
          <w:bCs/>
        </w:rPr>
        <w:tab/>
        <w:t>Speciale zorgbehoeften</w:t>
      </w:r>
    </w:p>
    <w:p w:rsidR="008F01B2" w:rsidRPr="006E1E60" w:rsidRDefault="008F01B2" w:rsidP="008F01B2">
      <w:pPr>
        <w:pStyle w:val="Plattetekstinspringen2"/>
        <w:ind w:left="0"/>
        <w:rPr>
          <w:rFonts w:cs="Arial"/>
          <w:b/>
          <w:bCs/>
        </w:rPr>
      </w:pPr>
    </w:p>
    <w:p w:rsidR="008F01B2" w:rsidRPr="006E1E60" w:rsidRDefault="008F01B2" w:rsidP="008F01B2">
      <w:pPr>
        <w:pStyle w:val="Plattetekstinspringen2"/>
        <w:ind w:left="0"/>
        <w:rPr>
          <w:rFonts w:cs="Arial"/>
        </w:rPr>
      </w:pPr>
      <w:r w:rsidRPr="006E1E60">
        <w:rPr>
          <w:rFonts w:cs="Arial"/>
        </w:rPr>
        <w:t xml:space="preserve">Gezien het vermelde bij de leerlingbegeleiding en overlegstructuren (3.5) zal het duidelijk zijn dat het onderwijs op onze school zodanig is ingericht, dat er maximaal rekening wordt gehouden met de specifieke behoeften van de leerlingen. Voor iedere leerling wordt een individueel plan opgesteld, uitgevoerd en geëvalueerd. </w:t>
      </w:r>
    </w:p>
    <w:p w:rsidR="008F01B2" w:rsidRPr="006E1E60" w:rsidRDefault="008F01B2" w:rsidP="008F01B2">
      <w:pPr>
        <w:pStyle w:val="Plattetekstinspringen2"/>
        <w:ind w:left="0"/>
        <w:rPr>
          <w:rFonts w:cs="Arial"/>
        </w:rPr>
      </w:pPr>
      <w:r w:rsidRPr="006E1E60">
        <w:rPr>
          <w:rFonts w:cs="Arial"/>
        </w:rPr>
        <w:lastRenderedPageBreak/>
        <w:t xml:space="preserve">Mocht ondanks alle zorg toch sprake zijn van (dreigende) handelingsverlegenheid, dan wordt dit gesignaleerd door het klassenteam en op diens initiatief besproken met de adjunct directeur, </w:t>
      </w:r>
      <w:r w:rsidR="008C7EC2">
        <w:rPr>
          <w:rFonts w:cs="Arial"/>
        </w:rPr>
        <w:t>psycholoog</w:t>
      </w:r>
      <w:r w:rsidRPr="006E1E60">
        <w:rPr>
          <w:rFonts w:cs="Arial"/>
        </w:rPr>
        <w:t xml:space="preserve"> en waar nodig de ouders. Indien noodzakelijk zal er extern hulp worden ingeroepen middels de geëigende kanalen.</w:t>
      </w:r>
    </w:p>
    <w:p w:rsidR="002912C4" w:rsidRDefault="002912C4" w:rsidP="008F01B2">
      <w:pPr>
        <w:pStyle w:val="Plattetekstinspringen2"/>
        <w:ind w:left="0"/>
        <w:rPr>
          <w:rFonts w:cs="Arial"/>
        </w:rPr>
      </w:pPr>
    </w:p>
    <w:p w:rsidR="00D30110" w:rsidRPr="008F01B2" w:rsidRDefault="00D30110" w:rsidP="008F01B2">
      <w:pPr>
        <w:pStyle w:val="Plattetekstinspringen2"/>
        <w:ind w:left="0"/>
        <w:rPr>
          <w:rFonts w:cs="Arial"/>
        </w:rPr>
      </w:pPr>
    </w:p>
    <w:p w:rsidR="008F01B2" w:rsidRDefault="00E77F08" w:rsidP="008F01B2">
      <w:pPr>
        <w:rPr>
          <w:b/>
          <w:bCs/>
          <w:sz w:val="22"/>
        </w:rPr>
      </w:pPr>
      <w:r>
        <w:rPr>
          <w:b/>
          <w:bCs/>
          <w:sz w:val="22"/>
        </w:rPr>
        <w:t>3.9</w:t>
      </w:r>
      <w:r w:rsidR="008F01B2">
        <w:rPr>
          <w:b/>
          <w:bCs/>
          <w:sz w:val="22"/>
        </w:rPr>
        <w:tab/>
        <w:t>Onderwijskundig eindrapport</w:t>
      </w:r>
    </w:p>
    <w:p w:rsidR="008F01B2" w:rsidRDefault="008F01B2" w:rsidP="008F01B2">
      <w:pPr>
        <w:rPr>
          <w:b/>
          <w:bCs/>
          <w:sz w:val="22"/>
        </w:rPr>
      </w:pPr>
    </w:p>
    <w:p w:rsidR="008F01B2" w:rsidRDefault="008F01B2" w:rsidP="008F01B2">
      <w:pPr>
        <w:pStyle w:val="Plattetekstinspringen2"/>
        <w:ind w:left="0"/>
        <w:rPr>
          <w:rFonts w:cs="Arial"/>
        </w:rPr>
      </w:pPr>
      <w:r>
        <w:rPr>
          <w:rFonts w:cs="Arial"/>
        </w:rPr>
        <w:t>Nadat leerlingen de leeftijd van</w:t>
      </w:r>
      <w:r w:rsidR="00D222E7">
        <w:rPr>
          <w:rFonts w:cs="Arial"/>
        </w:rPr>
        <w:t xml:space="preserve"> 18 of </w:t>
      </w:r>
      <w:r>
        <w:rPr>
          <w:rFonts w:cs="Arial"/>
        </w:rPr>
        <w:t>20 jaar bereikt hebben, verlaten ze onze school</w:t>
      </w:r>
      <w:r w:rsidR="004A6621">
        <w:rPr>
          <w:rFonts w:cs="Arial"/>
        </w:rPr>
        <w:t>. De leerlingen die thuis wonen,</w:t>
      </w:r>
      <w:r w:rsidR="0091476E">
        <w:rPr>
          <w:rFonts w:cs="Arial"/>
        </w:rPr>
        <w:t xml:space="preserve"> </w:t>
      </w:r>
      <w:r>
        <w:rPr>
          <w:rFonts w:cs="Arial"/>
        </w:rPr>
        <w:t>stromen meestal door naar een activiteiten- en dagbestedingcentrum in de regio waar zij wonen. Voor leerlingen die in internaten verblijven wordt de vervolgopvang door deze instellingen zelf verzorgd.</w:t>
      </w:r>
    </w:p>
    <w:p w:rsidR="008F01B2" w:rsidRDefault="008F01B2" w:rsidP="008F01B2">
      <w:pPr>
        <w:pStyle w:val="Plattetekstinspringen2"/>
        <w:ind w:left="0"/>
        <w:rPr>
          <w:rFonts w:cs="Arial"/>
        </w:rPr>
      </w:pPr>
    </w:p>
    <w:p w:rsidR="008F01B2" w:rsidRDefault="008F01B2" w:rsidP="008F01B2">
      <w:pPr>
        <w:pStyle w:val="Plattetekstinspringen2"/>
        <w:ind w:left="0"/>
        <w:rPr>
          <w:rFonts w:cs="Arial"/>
        </w:rPr>
      </w:pPr>
      <w:r>
        <w:rPr>
          <w:rFonts w:cs="Arial"/>
        </w:rPr>
        <w:t>De ouders oriënteren zich - met hulp van onze (school)maatschappelijk deskundige - al enige jaren vóór de</w:t>
      </w:r>
      <w:r w:rsidR="00D222E7">
        <w:rPr>
          <w:rFonts w:cs="Arial"/>
        </w:rPr>
        <w:t xml:space="preserve"> achttiende of </w:t>
      </w:r>
      <w:r>
        <w:rPr>
          <w:rFonts w:cs="Arial"/>
        </w:rPr>
        <w:t>twintigste verjaardag van hun kind, op de mogelijkheden in de regio. De school vervult hierbij een ondersteunende en adviserende rol en zal uiteraard de vragen van het toekomstige centrum met betrekking tot cognitief, sociaal, emotioneel en motorisch functioneren beantwoorden.</w:t>
      </w:r>
    </w:p>
    <w:p w:rsidR="008F01B2" w:rsidRDefault="008F01B2" w:rsidP="008F01B2">
      <w:pPr>
        <w:pStyle w:val="Plattetekstinspringen2"/>
        <w:ind w:left="0"/>
        <w:rPr>
          <w:rFonts w:cs="Arial"/>
        </w:rPr>
      </w:pPr>
      <w:r>
        <w:rPr>
          <w:rFonts w:cs="Arial"/>
        </w:rPr>
        <w:t>De leerlingen van de eindgroepen maken gedurende een aantal dag(delen) kennis met de activiteiten en werkzaamheden op hun toekomstige dagopvang. Ook kunnen leerlingen gedurende een wat langere periode stage lopen. Het schoolverlaten vormt derhalve een wezenlijk begeleidingsaspect in de eindgroepen.</w:t>
      </w:r>
    </w:p>
    <w:p w:rsidR="008F01B2" w:rsidRDefault="008F01B2" w:rsidP="008F01B2">
      <w:pPr>
        <w:pStyle w:val="Plattetekstinspringen2"/>
        <w:ind w:left="0"/>
        <w:rPr>
          <w:rFonts w:cs="Arial"/>
        </w:rPr>
      </w:pPr>
      <w:r>
        <w:rPr>
          <w:rFonts w:cs="Arial"/>
        </w:rPr>
        <w:t xml:space="preserve">Door het kennis maken met de dagactivering ervaren de leerlingen de sfeer, krijgen een indruk van de mogelijkheden en activiteiten van een dagcentrum en ze ervaren hoe zij zelf daarin kunnen participeren. </w:t>
      </w:r>
    </w:p>
    <w:p w:rsidR="008F01B2" w:rsidRDefault="008F01B2" w:rsidP="008F01B2">
      <w:pPr>
        <w:rPr>
          <w:b/>
          <w:bCs/>
          <w:sz w:val="22"/>
        </w:rPr>
      </w:pPr>
    </w:p>
    <w:p w:rsidR="008F01B2" w:rsidRDefault="008F01B2" w:rsidP="008F01B2">
      <w:pPr>
        <w:rPr>
          <w:bCs/>
          <w:sz w:val="22"/>
        </w:rPr>
      </w:pPr>
      <w:r>
        <w:rPr>
          <w:bCs/>
          <w:sz w:val="22"/>
        </w:rPr>
        <w:t xml:space="preserve">Aan het eind van de schoolloopbaan wordt door de leerkracht een onderwijskundig rapport opgesteld. Hierin wordt een algemeen beeld van de leerling door de jaren heen geschetst. Recente doelstellingen en hun opbrengsten worden eveneens vermeld. Naar de toekomst toe wordt een perspectief gesteld en relevante medische informatie wordt bijgevoegd, evenals een samenvatting van de laatste </w:t>
      </w:r>
      <w:r w:rsidR="00A52BF1">
        <w:rPr>
          <w:bCs/>
          <w:sz w:val="22"/>
        </w:rPr>
        <w:t>leerling-bespreking</w:t>
      </w:r>
      <w:r>
        <w:rPr>
          <w:bCs/>
          <w:sz w:val="22"/>
        </w:rPr>
        <w:t>.</w:t>
      </w:r>
    </w:p>
    <w:p w:rsidR="008F01B2" w:rsidRDefault="008F01B2" w:rsidP="008F01B2">
      <w:pPr>
        <w:rPr>
          <w:bCs/>
          <w:sz w:val="22"/>
        </w:rPr>
      </w:pPr>
      <w:r>
        <w:rPr>
          <w:bCs/>
          <w:sz w:val="22"/>
        </w:rPr>
        <w:t xml:space="preserve">De nieuwe school of de </w:t>
      </w:r>
      <w:r w:rsidR="00737378">
        <w:rPr>
          <w:bCs/>
          <w:sz w:val="22"/>
        </w:rPr>
        <w:t xml:space="preserve">vervolgopvang is op deze wijze </w:t>
      </w:r>
      <w:r>
        <w:rPr>
          <w:bCs/>
          <w:sz w:val="22"/>
        </w:rPr>
        <w:t>goed geïnformeerd over de vorderingen en mogelijkheden van de leerling.</w:t>
      </w:r>
    </w:p>
    <w:p w:rsidR="008F01B2" w:rsidRDefault="008F01B2" w:rsidP="008F01B2">
      <w:pPr>
        <w:rPr>
          <w:b/>
          <w:sz w:val="22"/>
        </w:rPr>
      </w:pPr>
    </w:p>
    <w:p w:rsidR="008F01B2" w:rsidRDefault="008F01B2" w:rsidP="008F01B2">
      <w:pPr>
        <w:rPr>
          <w:b/>
          <w:sz w:val="22"/>
        </w:rPr>
      </w:pPr>
    </w:p>
    <w:p w:rsidR="008F01B2" w:rsidRDefault="00E77F08" w:rsidP="008F01B2">
      <w:pPr>
        <w:rPr>
          <w:b/>
          <w:sz w:val="22"/>
        </w:rPr>
      </w:pPr>
      <w:r>
        <w:rPr>
          <w:b/>
          <w:sz w:val="22"/>
        </w:rPr>
        <w:t>3.10</w:t>
      </w:r>
      <w:r w:rsidR="008F01B2">
        <w:rPr>
          <w:b/>
          <w:sz w:val="22"/>
        </w:rPr>
        <w:tab/>
        <w:t>Dossiervorming</w:t>
      </w:r>
    </w:p>
    <w:p w:rsidR="008F01B2" w:rsidRDefault="008F01B2" w:rsidP="008F01B2">
      <w:pPr>
        <w:rPr>
          <w:b/>
          <w:sz w:val="22"/>
        </w:rPr>
      </w:pPr>
    </w:p>
    <w:p w:rsidR="008F01B2" w:rsidRDefault="008F01B2" w:rsidP="008F01B2">
      <w:pPr>
        <w:rPr>
          <w:bCs/>
          <w:sz w:val="22"/>
        </w:rPr>
      </w:pPr>
      <w:r>
        <w:rPr>
          <w:bCs/>
          <w:sz w:val="22"/>
        </w:rPr>
        <w:t>Vanaf het moment dat een kind op school wordt aangemeld, wordt een dossier opgemaakt.</w:t>
      </w:r>
    </w:p>
    <w:p w:rsidR="008F01B2" w:rsidRDefault="008F01B2" w:rsidP="008F01B2">
      <w:pPr>
        <w:rPr>
          <w:bCs/>
          <w:sz w:val="22"/>
        </w:rPr>
      </w:pPr>
      <w:r>
        <w:rPr>
          <w:bCs/>
          <w:sz w:val="22"/>
        </w:rPr>
        <w:t xml:space="preserve">De algemene </w:t>
      </w:r>
      <w:r w:rsidR="00A52BF1">
        <w:rPr>
          <w:bCs/>
          <w:sz w:val="22"/>
        </w:rPr>
        <w:t>leerling-gegevens</w:t>
      </w:r>
      <w:r>
        <w:rPr>
          <w:bCs/>
          <w:sz w:val="22"/>
        </w:rPr>
        <w:t>, het aanmeldingsformulier, a</w:t>
      </w:r>
      <w:r w:rsidR="00D222E7">
        <w:rPr>
          <w:bCs/>
          <w:sz w:val="22"/>
        </w:rPr>
        <w:t xml:space="preserve">lsmede de besluitvorming van het SWV </w:t>
      </w:r>
      <w:r>
        <w:rPr>
          <w:bCs/>
          <w:sz w:val="22"/>
        </w:rPr>
        <w:t>en de handelingsgerichte diagnostiek van de C</w:t>
      </w:r>
      <w:r w:rsidR="00A52BF1">
        <w:rPr>
          <w:bCs/>
          <w:sz w:val="22"/>
        </w:rPr>
        <w:t>.</w:t>
      </w:r>
      <w:r>
        <w:rPr>
          <w:bCs/>
          <w:sz w:val="22"/>
        </w:rPr>
        <w:t>v</w:t>
      </w:r>
      <w:r w:rsidR="00A52BF1">
        <w:rPr>
          <w:bCs/>
          <w:sz w:val="22"/>
        </w:rPr>
        <w:t>.</w:t>
      </w:r>
      <w:r>
        <w:rPr>
          <w:bCs/>
          <w:sz w:val="22"/>
        </w:rPr>
        <w:t>B</w:t>
      </w:r>
      <w:r w:rsidR="00A52BF1">
        <w:rPr>
          <w:bCs/>
          <w:sz w:val="22"/>
        </w:rPr>
        <w:t>.</w:t>
      </w:r>
      <w:r>
        <w:rPr>
          <w:bCs/>
          <w:sz w:val="22"/>
        </w:rPr>
        <w:t xml:space="preserve"> worden hierin bewaard. </w:t>
      </w:r>
    </w:p>
    <w:p w:rsidR="008F01B2" w:rsidRDefault="008F01B2" w:rsidP="008F01B2">
      <w:pPr>
        <w:rPr>
          <w:bCs/>
          <w:sz w:val="22"/>
        </w:rPr>
      </w:pPr>
      <w:r>
        <w:rPr>
          <w:bCs/>
          <w:sz w:val="22"/>
        </w:rPr>
        <w:t xml:space="preserve">Het leerling-dossier bevat ook de medische gegevens en de verslagen van de jaarlijkse </w:t>
      </w:r>
      <w:r w:rsidR="00A52BF1">
        <w:rPr>
          <w:bCs/>
          <w:sz w:val="22"/>
        </w:rPr>
        <w:t>leerling-besprekingen</w:t>
      </w:r>
      <w:r>
        <w:rPr>
          <w:bCs/>
          <w:sz w:val="22"/>
        </w:rPr>
        <w:t xml:space="preserve"> met de onderwijskundige en onderwijsondersteunende informatie.</w:t>
      </w:r>
    </w:p>
    <w:p w:rsidR="008F01B2" w:rsidRDefault="008F01B2" w:rsidP="008F01B2">
      <w:pPr>
        <w:rPr>
          <w:bCs/>
          <w:sz w:val="22"/>
        </w:rPr>
      </w:pPr>
      <w:r>
        <w:rPr>
          <w:bCs/>
          <w:sz w:val="22"/>
        </w:rPr>
        <w:t xml:space="preserve">Het dossier wordt bewaard op een plaats die uitsluitend toegankelijk is voor hiertoe bevoegde </w:t>
      </w:r>
      <w:r w:rsidR="00A52BF1">
        <w:rPr>
          <w:bCs/>
          <w:sz w:val="22"/>
        </w:rPr>
        <w:t xml:space="preserve">personeelsleden. Ouders hebben </w:t>
      </w:r>
      <w:r w:rsidR="00B85778">
        <w:rPr>
          <w:bCs/>
          <w:sz w:val="22"/>
        </w:rPr>
        <w:t>te</w:t>
      </w:r>
      <w:r>
        <w:rPr>
          <w:bCs/>
          <w:sz w:val="22"/>
        </w:rPr>
        <w:t xml:space="preserve"> allen tijde inzagerecht in het dossier. Het dossier wordt in school bewaard tot tenminste drie jaar na het tijdstip waarop het kind de school verlaat.</w:t>
      </w:r>
    </w:p>
    <w:p w:rsidR="008F01B2" w:rsidRDefault="008F01B2" w:rsidP="008F01B2">
      <w:pPr>
        <w:rPr>
          <w:bCs/>
          <w:sz w:val="22"/>
        </w:rPr>
      </w:pPr>
    </w:p>
    <w:p w:rsidR="008F01B2" w:rsidRDefault="008F01B2" w:rsidP="008F01B2">
      <w:pPr>
        <w:pStyle w:val="Plattetekstinspringen2"/>
        <w:ind w:left="0"/>
        <w:rPr>
          <w:bCs/>
        </w:rPr>
      </w:pPr>
      <w:r>
        <w:rPr>
          <w:bCs/>
        </w:rPr>
        <w:t xml:space="preserve">Het klassendossier bevat recente functionele gegevens van elke leerling. In dit dossier zijn opgenomen een samenvatting van de laatste </w:t>
      </w:r>
      <w:r w:rsidR="00A52BF1">
        <w:rPr>
          <w:bCs/>
        </w:rPr>
        <w:t>leerling-bespreking</w:t>
      </w:r>
      <w:r w:rsidR="00D222E7">
        <w:rPr>
          <w:bCs/>
        </w:rPr>
        <w:t>, het OPP</w:t>
      </w:r>
      <w:r>
        <w:rPr>
          <w:bCs/>
        </w:rPr>
        <w:t>, een meldingsformulier bijzondere voorvallen en relevante gegevens voor vervanging. Dit dossier bevindt zich in elke groep en is toegankelijk voor de groepsleiding.</w:t>
      </w:r>
    </w:p>
    <w:p w:rsidR="003E4771" w:rsidRDefault="003E4771" w:rsidP="008F01B2">
      <w:pPr>
        <w:pStyle w:val="Plattetekstinspringen2"/>
        <w:ind w:left="0"/>
        <w:rPr>
          <w:bCs/>
        </w:rPr>
      </w:pPr>
    </w:p>
    <w:p w:rsidR="003E4771" w:rsidRDefault="00B85778" w:rsidP="008F01B2">
      <w:pPr>
        <w:pStyle w:val="Plattetekstinspringen2"/>
        <w:ind w:left="0"/>
        <w:rPr>
          <w:bCs/>
        </w:rPr>
      </w:pPr>
      <w:r>
        <w:rPr>
          <w:bCs/>
        </w:rPr>
        <w:br/>
      </w:r>
      <w:r>
        <w:rPr>
          <w:bCs/>
        </w:rPr>
        <w:br/>
      </w:r>
      <w:r>
        <w:rPr>
          <w:bCs/>
        </w:rPr>
        <w:br/>
      </w:r>
    </w:p>
    <w:p w:rsidR="0009541F" w:rsidRDefault="0009541F" w:rsidP="008F01B2">
      <w:pPr>
        <w:pStyle w:val="Plattetekstinspringen2"/>
        <w:ind w:left="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09541F" w:rsidRPr="00BB6A84" w:rsidTr="0009541F">
        <w:tc>
          <w:tcPr>
            <w:tcW w:w="9729" w:type="dxa"/>
            <w:shd w:val="clear" w:color="auto" w:fill="9CC2E5"/>
          </w:tcPr>
          <w:p w:rsidR="0009541F" w:rsidRDefault="0009541F" w:rsidP="0009541F">
            <w:pPr>
              <w:rPr>
                <w:b/>
                <w:sz w:val="22"/>
              </w:rPr>
            </w:pPr>
            <w:r w:rsidRPr="00BB6A84">
              <w:rPr>
                <w:b/>
                <w:sz w:val="22"/>
              </w:rPr>
              <w:lastRenderedPageBreak/>
              <w:t>Beleidsvoornemen</w:t>
            </w:r>
            <w:r w:rsidR="004A6621">
              <w:rPr>
                <w:b/>
                <w:sz w:val="22"/>
              </w:rPr>
              <w:t>s</w:t>
            </w:r>
            <w:r w:rsidRPr="00BB6A84">
              <w:rPr>
                <w:b/>
                <w:sz w:val="22"/>
              </w:rPr>
              <w:t>:</w:t>
            </w:r>
          </w:p>
          <w:p w:rsidR="00D21AE7" w:rsidRDefault="00D21AE7" w:rsidP="0009541F">
            <w:pPr>
              <w:rPr>
                <w:b/>
                <w:sz w:val="22"/>
              </w:rPr>
            </w:pPr>
          </w:p>
          <w:p w:rsidR="00D21AE7" w:rsidRPr="00D21AE7" w:rsidRDefault="00D21AE7" w:rsidP="00E15325">
            <w:pPr>
              <w:numPr>
                <w:ilvl w:val="0"/>
                <w:numId w:val="50"/>
              </w:numPr>
              <w:rPr>
                <w:rFonts w:cs="Arial"/>
                <w:b/>
                <w:sz w:val="22"/>
                <w:szCs w:val="22"/>
              </w:rPr>
            </w:pPr>
            <w:r w:rsidRPr="00D21AE7">
              <w:rPr>
                <w:rFonts w:cs="Arial"/>
                <w:b/>
                <w:sz w:val="22"/>
                <w:szCs w:val="22"/>
              </w:rPr>
              <w:t>Om tegemoet te kunnen komen aan de toenemende zorgvraag van onze leerlingen willen we streven naar het optimaal inzetten van alle beschikbare budgetten en middelen. Om dit streven te realiseren willen we deze “bronnen” z.s.m. in kaart brengen en telkens actualiseren (pro-actief handelen)</w:t>
            </w:r>
          </w:p>
          <w:p w:rsidR="0009541F" w:rsidRPr="00BB6A84" w:rsidRDefault="0009541F" w:rsidP="0009541F">
            <w:pPr>
              <w:rPr>
                <w:b/>
                <w:sz w:val="22"/>
              </w:rPr>
            </w:pPr>
          </w:p>
          <w:p w:rsidR="002E5382" w:rsidRPr="00D21AE7" w:rsidRDefault="002E5382" w:rsidP="00E15325">
            <w:pPr>
              <w:pStyle w:val="Geenafstand"/>
              <w:numPr>
                <w:ilvl w:val="0"/>
                <w:numId w:val="50"/>
              </w:numPr>
              <w:rPr>
                <w:rFonts w:ascii="Arial" w:hAnsi="Arial" w:cs="Arial"/>
                <w:b/>
              </w:rPr>
            </w:pPr>
            <w:r w:rsidRPr="00D21AE7">
              <w:rPr>
                <w:rFonts w:ascii="Arial" w:hAnsi="Arial" w:cs="Arial"/>
                <w:b/>
              </w:rPr>
              <w:t>Behoefte peilen en aan de hand hiervan actie ondernemen tot (bij)scholing/professionalisering inzake complexere gedragskenmerken en zorgbehoefte van onze doelgroep.</w:t>
            </w:r>
          </w:p>
          <w:p w:rsidR="002E5382" w:rsidRPr="00D21AE7" w:rsidRDefault="002E5382" w:rsidP="002E5382">
            <w:pPr>
              <w:pStyle w:val="Geenafstand"/>
              <w:rPr>
                <w:rFonts w:ascii="Arial" w:hAnsi="Arial" w:cs="Arial"/>
                <w:b/>
              </w:rPr>
            </w:pPr>
          </w:p>
          <w:p w:rsidR="007F6441" w:rsidRPr="00785932" w:rsidRDefault="00785932" w:rsidP="00785932">
            <w:pPr>
              <w:pStyle w:val="Geenafstand"/>
              <w:numPr>
                <w:ilvl w:val="0"/>
                <w:numId w:val="50"/>
              </w:numPr>
              <w:rPr>
                <w:b/>
              </w:rPr>
            </w:pPr>
            <w:r w:rsidRPr="00785932">
              <w:rPr>
                <w:rFonts w:ascii="Arial" w:hAnsi="Arial" w:cs="Arial"/>
                <w:b/>
              </w:rPr>
              <w:t>Beschrijven van de begeleidingsbehoefte van onze doelgroep (individueel).</w:t>
            </w:r>
          </w:p>
          <w:p w:rsidR="00785932" w:rsidRDefault="00785932" w:rsidP="00785932">
            <w:pPr>
              <w:pStyle w:val="Lijstalinea"/>
              <w:rPr>
                <w:b/>
              </w:rPr>
            </w:pPr>
          </w:p>
          <w:p w:rsidR="00785932" w:rsidRPr="00785932" w:rsidRDefault="00785932" w:rsidP="00785932">
            <w:pPr>
              <w:pStyle w:val="Geenafstand"/>
              <w:ind w:left="720"/>
              <w:rPr>
                <w:b/>
              </w:rPr>
            </w:pPr>
          </w:p>
        </w:tc>
      </w:tr>
    </w:tbl>
    <w:p w:rsidR="0009541F" w:rsidRDefault="0009541F" w:rsidP="008F01B2">
      <w:pPr>
        <w:pStyle w:val="Plattetekstinspringen2"/>
        <w:ind w:left="0"/>
        <w:rPr>
          <w:bCs/>
        </w:rPr>
      </w:pPr>
    </w:p>
    <w:p w:rsidR="008F01B2" w:rsidRDefault="008F01B2" w:rsidP="008F01B2"/>
    <w:p w:rsidR="00C36E58" w:rsidRDefault="00C36E58">
      <w:pPr>
        <w:pStyle w:val="Voettekst"/>
        <w:tabs>
          <w:tab w:val="clear" w:pos="4536"/>
          <w:tab w:val="clear" w:pos="9072"/>
        </w:tabs>
        <w:rPr>
          <w:rFonts w:cs="Arial"/>
          <w:szCs w:val="24"/>
        </w:rPr>
      </w:pPr>
    </w:p>
    <w:p w:rsidR="00C36E58" w:rsidRDefault="00C36E58">
      <w:pPr>
        <w:pStyle w:val="Voettekst"/>
        <w:tabs>
          <w:tab w:val="clear" w:pos="4536"/>
          <w:tab w:val="clear" w:pos="9072"/>
        </w:tabs>
        <w:rPr>
          <w:rFonts w:cs="Arial"/>
          <w:szCs w:val="24"/>
        </w:rPr>
      </w:pPr>
    </w:p>
    <w:p w:rsidR="00C36E58" w:rsidRDefault="00C36E58">
      <w:pPr>
        <w:pStyle w:val="Voettekst"/>
        <w:tabs>
          <w:tab w:val="clear" w:pos="4536"/>
          <w:tab w:val="clear" w:pos="9072"/>
        </w:tabs>
        <w:rPr>
          <w:rFonts w:cs="Arial"/>
          <w:szCs w:val="24"/>
        </w:rPr>
      </w:pPr>
    </w:p>
    <w:p w:rsidR="00C36E58" w:rsidRDefault="00C36E58">
      <w:pPr>
        <w:pStyle w:val="Voettekst"/>
        <w:tabs>
          <w:tab w:val="clear" w:pos="4536"/>
          <w:tab w:val="clear" w:pos="9072"/>
        </w:tabs>
        <w:rPr>
          <w:rFonts w:cs="Arial"/>
          <w:szCs w:val="24"/>
        </w:rPr>
      </w:pPr>
    </w:p>
    <w:p w:rsidR="00C36E58" w:rsidRDefault="00C36E58">
      <w:pPr>
        <w:pStyle w:val="Voettekst"/>
        <w:tabs>
          <w:tab w:val="clear" w:pos="4536"/>
          <w:tab w:val="clear" w:pos="9072"/>
        </w:tabs>
        <w:rPr>
          <w:rFonts w:cs="Arial"/>
          <w:szCs w:val="24"/>
        </w:rPr>
      </w:pPr>
    </w:p>
    <w:p w:rsidR="006454F9" w:rsidRDefault="00B930B9" w:rsidP="006454F9">
      <w:pPr>
        <w:pStyle w:val="Kop7"/>
        <w:rPr>
          <w:szCs w:val="24"/>
        </w:rPr>
      </w:pPr>
      <w:r>
        <w:br w:type="page"/>
      </w:r>
      <w:r w:rsidR="00760CC8">
        <w:rPr>
          <w:noProof/>
          <w:sz w:val="20"/>
        </w:rPr>
        <w:lastRenderedPageBreak/>
        <mc:AlternateContent>
          <mc:Choice Requires="wps">
            <w:drawing>
              <wp:anchor distT="0" distB="0" distL="114300" distR="114300" simplePos="0" relativeHeight="251653120" behindDoc="0" locked="0" layoutInCell="1" allowOverlap="1">
                <wp:simplePos x="0" y="0"/>
                <wp:positionH relativeFrom="column">
                  <wp:posOffset>2971800</wp:posOffset>
                </wp:positionH>
                <wp:positionV relativeFrom="paragraph">
                  <wp:posOffset>114300</wp:posOffset>
                </wp:positionV>
                <wp:extent cx="2971800" cy="914400"/>
                <wp:effectExtent l="9525" t="13970" r="9525" b="508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rsidR="00785932" w:rsidRDefault="00785932">
                            <w:pPr>
                              <w:rPr>
                                <w:rFonts w:cs="Arial"/>
                                <w:b/>
                                <w:bCs/>
                                <w:sz w:val="32"/>
                              </w:rPr>
                            </w:pPr>
                            <w:r>
                              <w:rPr>
                                <w:rFonts w:cs="Arial"/>
                                <w:b/>
                                <w:bCs/>
                                <w:sz w:val="32"/>
                              </w:rPr>
                              <w:t>SCHOOLPLAN 2008-2012</w:t>
                            </w:r>
                          </w:p>
                          <w:p w:rsidR="00785932" w:rsidRDefault="00785932">
                            <w:pPr>
                              <w:rPr>
                                <w:rFonts w:cs="Arial"/>
                                <w:b/>
                                <w:bCs/>
                              </w:rPr>
                            </w:pPr>
                          </w:p>
                          <w:p w:rsidR="00785932" w:rsidRDefault="00785932">
                            <w:pPr>
                              <w:pStyle w:val="Kop7"/>
                              <w:rPr>
                                <w:sz w:val="28"/>
                              </w:rPr>
                            </w:pPr>
                            <w:r>
                              <w:rPr>
                                <w:sz w:val="28"/>
                              </w:rPr>
                              <w:t>Hoofdstuk 4</w:t>
                            </w:r>
                            <w:r>
                              <w:rPr>
                                <w:sz w:val="28"/>
                              </w:rPr>
                              <w:tab/>
                            </w:r>
                            <w:r>
                              <w:rPr>
                                <w:sz w:val="28"/>
                              </w:rPr>
                              <w:tab/>
                            </w:r>
                          </w:p>
                          <w:p w:rsidR="00785932" w:rsidRDefault="00785932">
                            <w:pPr>
                              <w:pStyle w:val="Kop7"/>
                            </w:pPr>
                            <w:r>
                              <w:rPr>
                                <w:sz w:val="28"/>
                              </w:rPr>
                              <w:t>Personele inzet en ontwikkeling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234pt;margin-top:9pt;width:234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">
                <v:textbox>
                  <w:txbxContent>
                    <w:p w:rsidR="00785932" w:rsidRDefault="00785932">
                      <w:pPr>
                        <w:rPr>
                          <w:rFonts w:cs="Arial"/>
                          <w:b/>
                          <w:bCs/>
                          <w:sz w:val="32"/>
                        </w:rPr>
                      </w:pPr>
                      <w:r>
                        <w:rPr>
                          <w:rFonts w:cs="Arial"/>
                          <w:b/>
                          <w:bCs/>
                          <w:sz w:val="32"/>
                        </w:rPr>
                        <w:t>SCHOOLPLAN 2008-2012</w:t>
                      </w:r>
                    </w:p>
                    <w:p w:rsidR="00785932" w:rsidRDefault="00785932">
                      <w:pPr>
                        <w:rPr>
                          <w:rFonts w:cs="Arial"/>
                          <w:b/>
                          <w:bCs/>
                        </w:rPr>
                      </w:pPr>
                    </w:p>
                    <w:p w:rsidR="00785932" w:rsidRDefault="00785932">
                      <w:pPr>
                        <w:pStyle w:val="Kop7"/>
                        <w:rPr>
                          <w:sz w:val="28"/>
                        </w:rPr>
                      </w:pPr>
                      <w:r>
                        <w:rPr>
                          <w:sz w:val="28"/>
                        </w:rPr>
                        <w:t>Hoofdstuk 4</w:t>
                      </w:r>
                      <w:r>
                        <w:rPr>
                          <w:sz w:val="28"/>
                        </w:rPr>
                        <w:tab/>
                      </w:r>
                      <w:r>
                        <w:rPr>
                          <w:sz w:val="28"/>
                        </w:rPr>
                        <w:tab/>
                      </w:r>
                    </w:p>
                    <w:p w:rsidR="00785932" w:rsidRDefault="00785932">
                      <w:pPr>
                        <w:pStyle w:val="Kop7"/>
                      </w:pPr>
                      <w:r>
                        <w:rPr>
                          <w:sz w:val="28"/>
                        </w:rPr>
                        <w:t>Personele inzet en ontwikkeling</w:t>
                      </w:r>
                    </w:p>
                  </w:txbxContent>
                </v:textbox>
              </v:shape>
            </w:pict>
          </mc:Fallback>
        </mc:AlternateContent>
      </w:r>
      <w:r w:rsidR="00760CC8">
        <w:rPr>
          <w:noProof/>
          <w:sz w:val="20"/>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114300</wp:posOffset>
                </wp:positionV>
                <wp:extent cx="2971800" cy="914400"/>
                <wp:effectExtent l="9525" t="13970" r="9525" b="5080"/>
                <wp:wrapNone/>
                <wp:docPr id="2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9525">
                          <a:solidFill>
                            <a:srgbClr val="000000"/>
                          </a:solidFill>
                          <a:miter lim="800000"/>
                          <a:headEnd/>
                          <a:tailEnd/>
                        </a:ln>
                      </wps:spPr>
                      <wps:txbx>
                        <w:txbxContent>
                          <w:p w:rsidR="00785932" w:rsidRDefault="00785932" w:rsidP="006454F9">
                            <w:pPr>
                              <w:rPr>
                                <w:rFonts w:cs="Arial"/>
                                <w:b/>
                                <w:bCs/>
                                <w:sz w:val="32"/>
                              </w:rPr>
                            </w:pPr>
                            <w:r>
                              <w:rPr>
                                <w:rFonts w:cs="Arial"/>
                                <w:b/>
                                <w:bCs/>
                                <w:sz w:val="32"/>
                              </w:rPr>
                              <w:t>SCHOOLPLAN 2017-2021</w:t>
                            </w:r>
                          </w:p>
                          <w:p w:rsidR="00785932" w:rsidRDefault="00785932" w:rsidP="006454F9">
                            <w:pPr>
                              <w:rPr>
                                <w:rFonts w:cs="Arial"/>
                                <w:b/>
                                <w:bCs/>
                              </w:rPr>
                            </w:pPr>
                          </w:p>
                          <w:p w:rsidR="00785932" w:rsidRDefault="00785932" w:rsidP="006454F9">
                            <w:pPr>
                              <w:pStyle w:val="Kop7"/>
                              <w:rPr>
                                <w:sz w:val="28"/>
                              </w:rPr>
                            </w:pPr>
                            <w:r>
                              <w:rPr>
                                <w:sz w:val="28"/>
                              </w:rPr>
                              <w:t>Hoofdstuk 4</w:t>
                            </w:r>
                            <w:r>
                              <w:rPr>
                                <w:sz w:val="28"/>
                              </w:rPr>
                              <w:tab/>
                            </w:r>
                            <w:r>
                              <w:rPr>
                                <w:sz w:val="28"/>
                              </w:rPr>
                              <w:tab/>
                            </w:r>
                          </w:p>
                          <w:p w:rsidR="00785932" w:rsidRDefault="00785932" w:rsidP="006454F9">
                            <w:pPr>
                              <w:pStyle w:val="Kop7"/>
                            </w:pPr>
                            <w:r>
                              <w:rPr>
                                <w:sz w:val="28"/>
                              </w:rPr>
                              <w:t>Personele inzet en ontwikkeling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2" type="#_x0000_t202" style="position:absolute;margin-left:234pt;margin-top:9pt;width:23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">
                <v:textbox>
                  <w:txbxContent>
                    <w:p w:rsidR="00785932" w:rsidRDefault="00785932" w:rsidP="006454F9">
                      <w:pPr>
                        <w:rPr>
                          <w:rFonts w:cs="Arial"/>
                          <w:b/>
                          <w:bCs/>
                          <w:sz w:val="32"/>
                        </w:rPr>
                      </w:pPr>
                      <w:r>
                        <w:rPr>
                          <w:rFonts w:cs="Arial"/>
                          <w:b/>
                          <w:bCs/>
                          <w:sz w:val="32"/>
                        </w:rPr>
                        <w:t>SCHOOLPLAN 2017-2021</w:t>
                      </w:r>
                    </w:p>
                    <w:p w:rsidR="00785932" w:rsidRDefault="00785932" w:rsidP="006454F9">
                      <w:pPr>
                        <w:rPr>
                          <w:rFonts w:cs="Arial"/>
                          <w:b/>
                          <w:bCs/>
                        </w:rPr>
                      </w:pPr>
                    </w:p>
                    <w:p w:rsidR="00785932" w:rsidRDefault="00785932" w:rsidP="006454F9">
                      <w:pPr>
                        <w:pStyle w:val="Kop7"/>
                        <w:rPr>
                          <w:sz w:val="28"/>
                        </w:rPr>
                      </w:pPr>
                      <w:r>
                        <w:rPr>
                          <w:sz w:val="28"/>
                        </w:rPr>
                        <w:t>Hoofdstuk 4</w:t>
                      </w:r>
                      <w:r>
                        <w:rPr>
                          <w:sz w:val="28"/>
                        </w:rPr>
                        <w:tab/>
                      </w:r>
                      <w:r>
                        <w:rPr>
                          <w:sz w:val="28"/>
                        </w:rPr>
                        <w:tab/>
                      </w:r>
                    </w:p>
                    <w:p w:rsidR="00785932" w:rsidRDefault="00785932" w:rsidP="006454F9">
                      <w:pPr>
                        <w:pStyle w:val="Kop7"/>
                      </w:pPr>
                      <w:r>
                        <w:rPr>
                          <w:sz w:val="28"/>
                        </w:rPr>
                        <w:t>Personele inzet en ontwikkeling</w:t>
                      </w:r>
                    </w:p>
                  </w:txbxContent>
                </v:textbox>
              </v:shape>
            </w:pict>
          </mc:Fallback>
        </mc:AlternateContent>
      </w:r>
      <w:r w:rsidR="00760CC8">
        <w:rPr>
          <w:noProof/>
        </w:rPr>
        <w:drawing>
          <wp:inline distT="0" distB="0" distL="0" distR="0">
            <wp:extent cx="2732405" cy="1078230"/>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2405" cy="1078230"/>
                    </a:xfrm>
                    <a:prstGeom prst="rect">
                      <a:avLst/>
                    </a:prstGeom>
                    <a:noFill/>
                    <a:ln>
                      <a:noFill/>
                    </a:ln>
                  </pic:spPr>
                </pic:pic>
              </a:graphicData>
            </a:graphic>
          </wp:inline>
        </w:drawing>
      </w:r>
    </w:p>
    <w:p w:rsidR="006454F9" w:rsidRDefault="006454F9" w:rsidP="006454F9">
      <w:pPr>
        <w:pStyle w:val="Koptekst"/>
        <w:tabs>
          <w:tab w:val="clear" w:pos="4536"/>
          <w:tab w:val="clear" w:pos="9072"/>
        </w:tabs>
        <w:overflowPunct/>
        <w:autoSpaceDE/>
        <w:autoSpaceDN/>
        <w:adjustRightInd/>
        <w:textAlignment w:val="auto"/>
        <w:rPr>
          <w:rFonts w:ascii="Arial" w:hAnsi="Arial" w:cs="Arial"/>
          <w:szCs w:val="24"/>
        </w:rPr>
      </w:pPr>
    </w:p>
    <w:p w:rsidR="006454F9" w:rsidRDefault="006454F9" w:rsidP="006454F9">
      <w:pPr>
        <w:rPr>
          <w:rFonts w:cs="Arial"/>
        </w:rPr>
      </w:pPr>
    </w:p>
    <w:p w:rsidR="006454F9" w:rsidRDefault="006454F9" w:rsidP="006454F9">
      <w:pPr>
        <w:rPr>
          <w:rFonts w:cs="Arial"/>
          <w:b/>
          <w:bCs/>
          <w:sz w:val="22"/>
        </w:rPr>
      </w:pPr>
      <w:r>
        <w:rPr>
          <w:rFonts w:cs="Arial"/>
          <w:b/>
          <w:bCs/>
          <w:sz w:val="22"/>
        </w:rPr>
        <w:t>4.1</w:t>
      </w:r>
      <w:r>
        <w:rPr>
          <w:rFonts w:cs="Arial"/>
          <w:b/>
          <w:bCs/>
          <w:sz w:val="22"/>
        </w:rPr>
        <w:tab/>
        <w:t>Inleiding</w:t>
      </w:r>
    </w:p>
    <w:p w:rsidR="006454F9" w:rsidRDefault="006454F9" w:rsidP="006454F9">
      <w:pPr>
        <w:rPr>
          <w:rFonts w:cs="Arial"/>
          <w:sz w:val="22"/>
        </w:rPr>
      </w:pPr>
    </w:p>
    <w:p w:rsidR="006454F9" w:rsidRDefault="006454F9" w:rsidP="006454F9">
      <w:pPr>
        <w:rPr>
          <w:rFonts w:cs="Arial"/>
          <w:sz w:val="22"/>
        </w:rPr>
      </w:pPr>
      <w:r>
        <w:rPr>
          <w:rFonts w:cs="Arial"/>
          <w:sz w:val="22"/>
        </w:rPr>
        <w:t>De organisaties van werkgevers en werknemers hebben afspraken gemaakt over de arbeidsvoorwaarden. Het bevoegd gezag van de Maasgouw is gehouden de arbeidsvoorwaarden als neergelegd in de CAO-PO toe te passen op alle medewerkers van de school.</w:t>
      </w:r>
      <w:r>
        <w:rPr>
          <w:rFonts w:cs="Arial"/>
          <w:bCs/>
          <w:iCs/>
          <w:sz w:val="22"/>
        </w:rPr>
        <w:t xml:space="preserve"> </w:t>
      </w:r>
      <w:r>
        <w:rPr>
          <w:rFonts w:cs="Arial"/>
          <w:sz w:val="22"/>
        </w:rPr>
        <w:t xml:space="preserve">Door de overname van die afspraken verplicht het bevoegd gezag zich gedurende de looptijd van de CAO een eigen personeelsbeleid te ontwikkelen. </w:t>
      </w:r>
    </w:p>
    <w:p w:rsidR="006454F9" w:rsidRDefault="006454F9" w:rsidP="006454F9">
      <w:pPr>
        <w:rPr>
          <w:sz w:val="22"/>
        </w:rPr>
      </w:pPr>
      <w:r>
        <w:rPr>
          <w:sz w:val="22"/>
        </w:rPr>
        <w:t>Onze school wil met het personeelsbeleid de doelen van de school zo optimaal mogelijk verwezenlijken en daartoe het functioneren van het personeel en het welbevinden in hun arbeidssituatie bevorderen. Het personeelsbeleid moet zorg dragen voor een klimaat binnen onze school, waar men samen een goed product kan leveren, waarin het plezierig werken is en waar men zich kan ontplooien.</w:t>
      </w:r>
    </w:p>
    <w:p w:rsidR="006454F9" w:rsidRDefault="006454F9" w:rsidP="006454F9">
      <w:pPr>
        <w:rPr>
          <w:sz w:val="22"/>
        </w:rPr>
      </w:pPr>
      <w:r>
        <w:rPr>
          <w:sz w:val="22"/>
        </w:rPr>
        <w:t>Met het vastleggen van afspraken in het personeelsbeleidsplan van Tyltylschool de Maasgouw is een vijftal doelstellingen beoogd:</w:t>
      </w:r>
    </w:p>
    <w:p w:rsidR="006454F9" w:rsidRDefault="006454F9" w:rsidP="00E15325">
      <w:pPr>
        <w:numPr>
          <w:ilvl w:val="0"/>
          <w:numId w:val="2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Er moet sprake zijn van een samenhan</w:t>
      </w:r>
      <w:r w:rsidR="00A3576A">
        <w:rPr>
          <w:sz w:val="22"/>
        </w:rPr>
        <w:t xml:space="preserve">gend personeelsbeleid, zodat ad-hoc </w:t>
      </w:r>
      <w:r>
        <w:rPr>
          <w:sz w:val="22"/>
        </w:rPr>
        <w:t>besluiten of tegengestelde besluiten worden voorkomen.</w:t>
      </w:r>
      <w:r w:rsidR="00A3576A">
        <w:rPr>
          <w:sz w:val="22"/>
        </w:rPr>
        <w:t xml:space="preserve"> </w:t>
      </w:r>
    </w:p>
    <w:p w:rsidR="006454F9" w:rsidRDefault="006454F9" w:rsidP="00E15325">
      <w:pPr>
        <w:numPr>
          <w:ilvl w:val="0"/>
          <w:numId w:val="2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Het personeel heeft recht op een duidelijke rechtspositionele basis die zekerheid biedt en perspectieven geeft zodat de inzet en kennis van personeelsleden zo optimaal mogelijk tot hun recht kan komen.</w:t>
      </w:r>
    </w:p>
    <w:p w:rsidR="006454F9" w:rsidRDefault="006454F9" w:rsidP="00E15325">
      <w:pPr>
        <w:numPr>
          <w:ilvl w:val="0"/>
          <w:numId w:val="2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Er dient een kader te zijn voor leiding, begeleiding maar vooral voor het bevorderen van samenwerking; dit kan fricties of een bepaalde hokjesgeest voorkomen.</w:t>
      </w:r>
    </w:p>
    <w:p w:rsidR="006454F9" w:rsidRDefault="006454F9" w:rsidP="00E15325">
      <w:pPr>
        <w:numPr>
          <w:ilvl w:val="0"/>
          <w:numId w:val="2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Grote aandacht moet worden besteed aan selectie, loopbaanbegeleiding en scholing van personeel.</w:t>
      </w:r>
    </w:p>
    <w:p w:rsidR="006454F9" w:rsidRDefault="006454F9" w:rsidP="00E15325">
      <w:pPr>
        <w:numPr>
          <w:ilvl w:val="0"/>
          <w:numId w:val="24"/>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Het bereiken van meer arbeidsvreugde voor het personeel, een optimale kwaliteit van het onderwijs en een grote zorg voor de kinderen.</w:t>
      </w:r>
    </w:p>
    <w:p w:rsidR="006454F9" w:rsidRDefault="006454F9" w:rsidP="006454F9">
      <w:pPr>
        <w:rPr>
          <w:rFonts w:cs="Arial"/>
        </w:rPr>
      </w:pPr>
    </w:p>
    <w:p w:rsidR="00961B10" w:rsidRDefault="00961B10" w:rsidP="006454F9">
      <w:pPr>
        <w:rPr>
          <w:rFonts w:cs="Arial"/>
        </w:rPr>
      </w:pPr>
    </w:p>
    <w:p w:rsidR="006454F9" w:rsidRDefault="006454F9" w:rsidP="006454F9">
      <w:pPr>
        <w:rPr>
          <w:rFonts w:cs="Arial"/>
          <w:b/>
          <w:bCs/>
          <w:sz w:val="22"/>
        </w:rPr>
      </w:pPr>
      <w:r>
        <w:rPr>
          <w:rFonts w:cs="Arial"/>
          <w:b/>
          <w:bCs/>
          <w:sz w:val="22"/>
        </w:rPr>
        <w:t>4.2</w:t>
      </w:r>
      <w:r>
        <w:rPr>
          <w:rFonts w:cs="Arial"/>
          <w:b/>
          <w:bCs/>
          <w:sz w:val="22"/>
        </w:rPr>
        <w:tab/>
        <w:t>Formatiebeleid</w:t>
      </w:r>
    </w:p>
    <w:p w:rsidR="006454F9" w:rsidRDefault="006454F9" w:rsidP="006454F9">
      <w:pPr>
        <w:pStyle w:val="Voettekst"/>
        <w:tabs>
          <w:tab w:val="clear" w:pos="4536"/>
          <w:tab w:val="clear" w:pos="9072"/>
        </w:tabs>
        <w:rPr>
          <w:rFonts w:cs="Arial"/>
          <w:b/>
          <w:bCs/>
          <w:szCs w:val="24"/>
        </w:rPr>
      </w:pPr>
      <w:r>
        <w:rPr>
          <w:rFonts w:cs="Arial"/>
          <w:b/>
          <w:bCs/>
          <w:szCs w:val="24"/>
        </w:rPr>
        <w:t xml:space="preserve">4.2.1 </w:t>
      </w:r>
      <w:r>
        <w:rPr>
          <w:rFonts w:cs="Arial"/>
          <w:b/>
          <w:bCs/>
          <w:szCs w:val="24"/>
        </w:rPr>
        <w:tab/>
        <w:t>Meerjaren-formatiebeleidsplan</w:t>
      </w:r>
    </w:p>
    <w:p w:rsidR="006454F9" w:rsidRDefault="006454F9" w:rsidP="006454F9">
      <w:pPr>
        <w:pStyle w:val="Voettekst"/>
        <w:tabs>
          <w:tab w:val="clear" w:pos="4536"/>
          <w:tab w:val="clear" w:pos="9072"/>
        </w:tabs>
        <w:rPr>
          <w:rFonts w:cs="Arial"/>
          <w:b/>
          <w:bCs/>
          <w:szCs w:val="24"/>
        </w:rPr>
      </w:pPr>
    </w:p>
    <w:p w:rsidR="00F11C00" w:rsidRPr="00125BC4" w:rsidRDefault="00F11C00" w:rsidP="00F11C00">
      <w:pPr>
        <w:rPr>
          <w:sz w:val="22"/>
          <w:szCs w:val="22"/>
        </w:rPr>
      </w:pPr>
      <w:r w:rsidRPr="00125BC4">
        <w:rPr>
          <w:rFonts w:cs="Arial"/>
          <w:sz w:val="22"/>
          <w:szCs w:val="22"/>
        </w:rPr>
        <w:t xml:space="preserve">In het meerjaren formatiebeleid (dat tenminste op vier jaren betrekking heeft) formuleert het bevoegd gezag haar beleid. Dit wordt jaarlijks geactualiseerd in een formatieplan. Dit plan wordt berekend aan de hand van de formatiebesluiten op basis van het aantal leerlingen op de teldatum in het voorafgaande schooljaar. Het formatieplan wordt opgesteld door de inkomsten en de doorlopende verplichtingen met elkaar te vergelijken. </w:t>
      </w:r>
      <w:r w:rsidRPr="00125BC4">
        <w:rPr>
          <w:sz w:val="22"/>
          <w:szCs w:val="22"/>
        </w:rPr>
        <w:t xml:space="preserve">Wanneer op het moment van het opstellen van het formatieplan te voorzien is dat een functie na een jaar moet worden opgeheven, dan komt deze functie terecht in het Rddf. </w:t>
      </w:r>
    </w:p>
    <w:p w:rsidR="00F11C00" w:rsidRPr="00125BC4" w:rsidRDefault="00F11C00" w:rsidP="00F11C00">
      <w:pPr>
        <w:rPr>
          <w:rFonts w:cs="Arial"/>
          <w:sz w:val="22"/>
          <w:szCs w:val="22"/>
        </w:rPr>
      </w:pPr>
    </w:p>
    <w:p w:rsidR="00F11C00" w:rsidRPr="00125BC4" w:rsidRDefault="00F11C00" w:rsidP="00F11C00">
      <w:pPr>
        <w:rPr>
          <w:rFonts w:cs="Arial"/>
          <w:sz w:val="22"/>
          <w:szCs w:val="22"/>
        </w:rPr>
      </w:pPr>
      <w:r w:rsidRPr="00125BC4">
        <w:rPr>
          <w:rFonts w:cs="Arial"/>
          <w:sz w:val="22"/>
          <w:szCs w:val="22"/>
        </w:rPr>
        <w:t>Volgens het gestelde in de CAO-po wordt hierbij het volgende onderscheid gemaakt:</w:t>
      </w:r>
    </w:p>
    <w:p w:rsidR="00F11C00" w:rsidRPr="00125BC4" w:rsidRDefault="00F11C00" w:rsidP="00E15325">
      <w:pPr>
        <w:numPr>
          <w:ilvl w:val="0"/>
          <w:numId w:val="77"/>
        </w:numPr>
        <w:rPr>
          <w:rFonts w:cs="Arial"/>
          <w:sz w:val="22"/>
          <w:szCs w:val="22"/>
        </w:rPr>
      </w:pPr>
      <w:r w:rsidRPr="00125BC4">
        <w:rPr>
          <w:rFonts w:cs="Arial"/>
          <w:sz w:val="22"/>
          <w:szCs w:val="22"/>
        </w:rPr>
        <w:t xml:space="preserve">de door het bevoegd gezag structureel gewenste functies naar aard, niveau en omvang </w:t>
      </w:r>
    </w:p>
    <w:p w:rsidR="00F11C00" w:rsidRPr="00125BC4" w:rsidRDefault="00F11C00" w:rsidP="00F11C00">
      <w:pPr>
        <w:ind w:left="360" w:firstLine="348"/>
        <w:rPr>
          <w:rFonts w:cs="Arial"/>
          <w:sz w:val="22"/>
          <w:szCs w:val="22"/>
        </w:rPr>
      </w:pPr>
      <w:r w:rsidRPr="00125BC4">
        <w:rPr>
          <w:rFonts w:cs="Arial"/>
          <w:sz w:val="22"/>
          <w:szCs w:val="22"/>
        </w:rPr>
        <w:t>(de structurele formatie)</w:t>
      </w:r>
    </w:p>
    <w:p w:rsidR="00F11C00" w:rsidRPr="00125BC4" w:rsidRDefault="00F11C00" w:rsidP="00E15325">
      <w:pPr>
        <w:numPr>
          <w:ilvl w:val="0"/>
          <w:numId w:val="77"/>
        </w:numPr>
        <w:rPr>
          <w:rFonts w:cs="Arial"/>
          <w:sz w:val="22"/>
          <w:szCs w:val="22"/>
        </w:rPr>
      </w:pPr>
      <w:r w:rsidRPr="00125BC4">
        <w:rPr>
          <w:rFonts w:cs="Arial"/>
          <w:sz w:val="22"/>
          <w:szCs w:val="22"/>
        </w:rPr>
        <w:t>functies die naar oordeel van het bevoegd gezag nog slechts één schooljaar kunnen worden gehandhaafd (de Rddf-plaatsingen)</w:t>
      </w:r>
    </w:p>
    <w:p w:rsidR="00F11C00" w:rsidRPr="002840F2" w:rsidRDefault="00F11C00" w:rsidP="00E15325">
      <w:pPr>
        <w:numPr>
          <w:ilvl w:val="0"/>
          <w:numId w:val="77"/>
        </w:numPr>
        <w:rPr>
          <w:rFonts w:cs="Arial"/>
          <w:sz w:val="22"/>
          <w:szCs w:val="22"/>
        </w:rPr>
      </w:pPr>
      <w:r w:rsidRPr="00125BC4">
        <w:rPr>
          <w:rFonts w:cs="Arial"/>
          <w:sz w:val="22"/>
          <w:szCs w:val="22"/>
        </w:rPr>
        <w:t>functies in verband met een project waarvoor door het bevoegd gezag of de minister gedurende drie of minder schooljaren uit additionele middelen formatie beschikbaar is gesteld</w:t>
      </w:r>
      <w:r w:rsidR="002840F2">
        <w:rPr>
          <w:rFonts w:cs="Arial"/>
          <w:sz w:val="22"/>
          <w:szCs w:val="22"/>
        </w:rPr>
        <w:t xml:space="preserve"> </w:t>
      </w:r>
      <w:r w:rsidRPr="002840F2">
        <w:rPr>
          <w:rFonts w:cs="Arial"/>
          <w:sz w:val="22"/>
          <w:szCs w:val="22"/>
        </w:rPr>
        <w:t>(projectformatie)</w:t>
      </w:r>
    </w:p>
    <w:p w:rsidR="00F11C00" w:rsidRPr="00125BC4" w:rsidRDefault="00F11C00" w:rsidP="006454F9">
      <w:pPr>
        <w:pStyle w:val="Voettekst"/>
        <w:tabs>
          <w:tab w:val="clear" w:pos="4536"/>
          <w:tab w:val="clear" w:pos="9072"/>
        </w:tabs>
        <w:rPr>
          <w:rFonts w:cs="Arial"/>
          <w:b/>
          <w:bCs/>
          <w:szCs w:val="22"/>
        </w:rPr>
      </w:pPr>
    </w:p>
    <w:p w:rsidR="00F11C00" w:rsidRPr="00125BC4" w:rsidRDefault="00F11C00" w:rsidP="00F11C00">
      <w:pPr>
        <w:rPr>
          <w:sz w:val="22"/>
          <w:szCs w:val="22"/>
        </w:rPr>
      </w:pPr>
      <w:r w:rsidRPr="00125BC4">
        <w:rPr>
          <w:sz w:val="22"/>
          <w:szCs w:val="22"/>
        </w:rPr>
        <w:t xml:space="preserve">Het personeelsbeleid is er in de eerste plaats op gericht om garantieverplichtingen in de toekomst zoveel mogelijk te vermijden. Het bevoegd gezag heeft in de jaren van groei een personeelsgarantiefonds gevormd door de vacatureruimtes niet altijd volledig te bezetten. </w:t>
      </w:r>
    </w:p>
    <w:p w:rsidR="00F11C00" w:rsidRPr="00125BC4" w:rsidRDefault="00F11C00" w:rsidP="00F11C00">
      <w:pPr>
        <w:rPr>
          <w:sz w:val="22"/>
          <w:szCs w:val="22"/>
        </w:rPr>
      </w:pPr>
      <w:r w:rsidRPr="00125BC4">
        <w:rPr>
          <w:sz w:val="22"/>
          <w:szCs w:val="22"/>
        </w:rPr>
        <w:t xml:space="preserve">Vanaf 2009 is er </w:t>
      </w:r>
      <w:r w:rsidR="00AA2E7A">
        <w:rPr>
          <w:sz w:val="22"/>
          <w:szCs w:val="22"/>
        </w:rPr>
        <w:t xml:space="preserve">echter </w:t>
      </w:r>
      <w:r w:rsidRPr="00125BC4">
        <w:rPr>
          <w:sz w:val="22"/>
          <w:szCs w:val="22"/>
        </w:rPr>
        <w:t>sprake van een structurele daling van het aantal leerlingen, zonder dat dit jaarlijks leidde tot een (gedwongen) krimp van het aantal personeelsleden. Omdat er de afgelopen jaren geen sprake meer van groei was, konden de geslonken personeelsreserves niet meer worden aangevuld.</w:t>
      </w:r>
    </w:p>
    <w:p w:rsidR="00F11C00" w:rsidRPr="002840F2" w:rsidRDefault="00F11C00" w:rsidP="00F11C00">
      <w:pPr>
        <w:rPr>
          <w:sz w:val="22"/>
          <w:szCs w:val="22"/>
        </w:rPr>
      </w:pPr>
      <w:r w:rsidRPr="00125BC4">
        <w:rPr>
          <w:sz w:val="22"/>
          <w:szCs w:val="22"/>
        </w:rPr>
        <w:t xml:space="preserve">Eind 2014 bedroeg de reserve van het garantiefonds dat boekhoudkundig als reserve P&amp;A bekend staat, nog </w:t>
      </w:r>
      <w:r w:rsidRPr="00125BC4">
        <w:rPr>
          <w:rFonts w:cs="Arial"/>
          <w:sz w:val="22"/>
          <w:szCs w:val="22"/>
        </w:rPr>
        <w:t>€</w:t>
      </w:r>
      <w:r w:rsidRPr="00125BC4">
        <w:rPr>
          <w:sz w:val="22"/>
          <w:szCs w:val="22"/>
        </w:rPr>
        <w:t xml:space="preserve"> 30.000,-</w:t>
      </w:r>
      <w:r w:rsidR="00D42A74">
        <w:rPr>
          <w:sz w:val="22"/>
          <w:szCs w:val="22"/>
        </w:rPr>
        <w:t xml:space="preserve">. </w:t>
      </w:r>
      <w:r w:rsidRPr="00125BC4">
        <w:rPr>
          <w:sz w:val="22"/>
          <w:szCs w:val="22"/>
        </w:rPr>
        <w:t xml:space="preserve">Dit bedrag ligt rond de jaarlijkse vergoeding voor één leerling door het ministerie (ongeveer </w:t>
      </w:r>
      <w:r w:rsidRPr="00125BC4">
        <w:rPr>
          <w:rFonts w:cs="Arial"/>
          <w:sz w:val="22"/>
          <w:szCs w:val="22"/>
        </w:rPr>
        <w:t xml:space="preserve">€ 27.500,-). </w:t>
      </w:r>
      <w:r w:rsidR="00AA2E7A">
        <w:rPr>
          <w:rFonts w:cs="Arial"/>
          <w:sz w:val="22"/>
          <w:szCs w:val="22"/>
        </w:rPr>
        <w:t xml:space="preserve">Inmiddels is dit bedrag uit de algemene reserves weer verhoogd. </w:t>
      </w:r>
      <w:r w:rsidRPr="00125BC4">
        <w:rPr>
          <w:rFonts w:cs="Arial"/>
          <w:sz w:val="22"/>
          <w:szCs w:val="22"/>
        </w:rPr>
        <w:t>Dit betekent dat</w:t>
      </w:r>
      <w:r w:rsidR="00AA2E7A">
        <w:rPr>
          <w:rFonts w:cs="Arial"/>
          <w:sz w:val="22"/>
          <w:szCs w:val="22"/>
        </w:rPr>
        <w:t xml:space="preserve"> (kleine)</w:t>
      </w:r>
      <w:r w:rsidRPr="00125BC4">
        <w:rPr>
          <w:rFonts w:cs="Arial"/>
          <w:sz w:val="22"/>
          <w:szCs w:val="22"/>
        </w:rPr>
        <w:t xml:space="preserve"> tekorten die binnen de looptijd van dit mjfb-plan ontstaan </w:t>
      </w:r>
      <w:r w:rsidR="00AA2E7A">
        <w:rPr>
          <w:rFonts w:cs="Arial"/>
          <w:sz w:val="22"/>
          <w:szCs w:val="22"/>
        </w:rPr>
        <w:t>door krimp tijdelijk</w:t>
      </w:r>
      <w:r w:rsidRPr="00125BC4">
        <w:rPr>
          <w:rFonts w:cs="Arial"/>
          <w:sz w:val="22"/>
          <w:szCs w:val="22"/>
        </w:rPr>
        <w:t xml:space="preserve"> kunnen worden opgevangen door de inzet van eigen middelen uit de P&amp;A-reserves. </w:t>
      </w:r>
      <w:r w:rsidR="00AA2E7A">
        <w:rPr>
          <w:rFonts w:cs="Arial"/>
          <w:sz w:val="22"/>
          <w:szCs w:val="22"/>
        </w:rPr>
        <w:t>Daar waar het P&amp;A-budget niet toereikend</w:t>
      </w:r>
      <w:r w:rsidRPr="00125BC4">
        <w:rPr>
          <w:rFonts w:cs="Arial"/>
          <w:sz w:val="22"/>
          <w:szCs w:val="22"/>
        </w:rPr>
        <w:t xml:space="preserve"> is zullen functies per 1 februari in het RDDF worden geplaatst. Personeelsleden die in het RDDF zijn geplaatst zijn vanaf het begin van het daaropvolgende schooljaar niet meer structureel inzetbaar.</w:t>
      </w:r>
    </w:p>
    <w:p w:rsidR="00A46A29" w:rsidRPr="00125BC4" w:rsidRDefault="00A46A29" w:rsidP="00F11C00">
      <w:pPr>
        <w:rPr>
          <w:rFonts w:cs="Arial"/>
          <w:sz w:val="22"/>
          <w:szCs w:val="22"/>
        </w:rPr>
      </w:pPr>
    </w:p>
    <w:p w:rsidR="00A46A29" w:rsidRPr="00125BC4" w:rsidRDefault="00A46A29" w:rsidP="00F11C00">
      <w:pPr>
        <w:rPr>
          <w:sz w:val="22"/>
          <w:szCs w:val="22"/>
        </w:rPr>
      </w:pPr>
      <w:r w:rsidRPr="00125BC4">
        <w:rPr>
          <w:rFonts w:cs="Arial"/>
          <w:sz w:val="22"/>
          <w:szCs w:val="22"/>
        </w:rPr>
        <w:t>Door de invoering van Passend Onderwijs in augustus 2014 werden we onderdeel van én voor de financiering mede afhankelijk van de Samenwerkingsverbanden Passend Onderwijs in de regio. In de praktijk blijken de SWV steeds vaker geen toelaatbaarheidsverklaringe</w:t>
      </w:r>
      <w:r w:rsidR="009F2764" w:rsidRPr="00125BC4">
        <w:rPr>
          <w:rFonts w:cs="Arial"/>
          <w:sz w:val="22"/>
          <w:szCs w:val="22"/>
        </w:rPr>
        <w:t>n voor 18+ers meer af te geven. Dit ondanks het feit dat EMB-leerlingen wettelijk recht hebben op onderwijs tot hun 20</w:t>
      </w:r>
      <w:r w:rsidR="009F2764" w:rsidRPr="00125BC4">
        <w:rPr>
          <w:rFonts w:cs="Arial"/>
          <w:sz w:val="22"/>
          <w:szCs w:val="22"/>
          <w:vertAlign w:val="superscript"/>
        </w:rPr>
        <w:t>e</w:t>
      </w:r>
      <w:r w:rsidR="009F2764" w:rsidRPr="00125BC4">
        <w:rPr>
          <w:rFonts w:cs="Arial"/>
          <w:sz w:val="22"/>
          <w:szCs w:val="22"/>
        </w:rPr>
        <w:t xml:space="preserve"> levensjaar. Naar verwachting zal dit leiden tot een grotere en snellere daling van het aantal leerlingen.</w:t>
      </w:r>
    </w:p>
    <w:p w:rsidR="00F11C00" w:rsidRDefault="00F11C00" w:rsidP="006454F9">
      <w:pPr>
        <w:pStyle w:val="Voettekst"/>
        <w:tabs>
          <w:tab w:val="clear" w:pos="4536"/>
          <w:tab w:val="clear" w:pos="9072"/>
        </w:tabs>
        <w:rPr>
          <w:rFonts w:cs="Arial"/>
          <w:b/>
          <w:bCs/>
          <w:szCs w:val="24"/>
        </w:rPr>
      </w:pPr>
    </w:p>
    <w:p w:rsidR="006454F9" w:rsidRDefault="006454F9" w:rsidP="006454F9">
      <w:pPr>
        <w:rPr>
          <w:rFonts w:cs="Arial"/>
          <w:iCs/>
          <w:sz w:val="22"/>
        </w:rPr>
      </w:pPr>
    </w:p>
    <w:p w:rsidR="006454F9" w:rsidRDefault="006454F9" w:rsidP="006454F9">
      <w:pPr>
        <w:rPr>
          <w:rFonts w:cs="Arial"/>
          <w:b/>
          <w:bCs/>
          <w:iCs/>
          <w:sz w:val="22"/>
        </w:rPr>
      </w:pPr>
      <w:r>
        <w:rPr>
          <w:rFonts w:cs="Arial"/>
          <w:b/>
          <w:bCs/>
          <w:iCs/>
          <w:sz w:val="22"/>
        </w:rPr>
        <w:t>4.2.2. Formatieplan</w:t>
      </w:r>
    </w:p>
    <w:p w:rsidR="006454F9" w:rsidRDefault="006454F9" w:rsidP="006454F9">
      <w:pPr>
        <w:rPr>
          <w:rFonts w:cs="Arial"/>
          <w:iCs/>
          <w:sz w:val="22"/>
        </w:rPr>
      </w:pPr>
    </w:p>
    <w:p w:rsidR="00A93C19" w:rsidRPr="00125BC4" w:rsidRDefault="00A93C19" w:rsidP="00A93C19">
      <w:pPr>
        <w:rPr>
          <w:sz w:val="22"/>
          <w:szCs w:val="22"/>
        </w:rPr>
      </w:pPr>
      <w:r w:rsidRPr="00125BC4">
        <w:rPr>
          <w:sz w:val="22"/>
          <w:szCs w:val="22"/>
        </w:rPr>
        <w:t>Wanneer het aantal leerlingen op school terug</w:t>
      </w:r>
      <w:r w:rsidR="00A46A29" w:rsidRPr="00125BC4">
        <w:rPr>
          <w:sz w:val="22"/>
          <w:szCs w:val="22"/>
        </w:rPr>
        <w:t xml:space="preserve"> </w:t>
      </w:r>
      <w:r w:rsidRPr="00125BC4">
        <w:rPr>
          <w:sz w:val="22"/>
          <w:szCs w:val="22"/>
        </w:rPr>
        <w:t>loopt heeft dit gevolgen voor de personele formatie.</w:t>
      </w:r>
    </w:p>
    <w:p w:rsidR="00A93C19" w:rsidRPr="00125BC4" w:rsidRDefault="00A93C19" w:rsidP="00A93C19">
      <w:pPr>
        <w:rPr>
          <w:sz w:val="22"/>
          <w:szCs w:val="22"/>
        </w:rPr>
      </w:pPr>
      <w:r w:rsidRPr="00125BC4">
        <w:rPr>
          <w:sz w:val="22"/>
          <w:szCs w:val="22"/>
        </w:rPr>
        <w:t xml:space="preserve">Minder kinderen betekent minder inkomsten en dus minder medewerkers. </w:t>
      </w:r>
    </w:p>
    <w:p w:rsidR="00A93C19" w:rsidRPr="00125BC4" w:rsidRDefault="00A93C19" w:rsidP="00A93C19">
      <w:pPr>
        <w:rPr>
          <w:sz w:val="22"/>
          <w:szCs w:val="22"/>
        </w:rPr>
      </w:pPr>
      <w:r w:rsidRPr="00125BC4">
        <w:rPr>
          <w:sz w:val="22"/>
          <w:szCs w:val="22"/>
        </w:rPr>
        <w:t>Om te bepalen van welke medewerker we gedwongen afscheid moesten nemen werd gebruik gemaakt van het criterium van het totale aantal dienstjaren bij het bevoegd gezag. De medewerker met het kleinste aantal dienstjaren st</w:t>
      </w:r>
      <w:r w:rsidR="00A46A29" w:rsidRPr="00125BC4">
        <w:rPr>
          <w:sz w:val="22"/>
          <w:szCs w:val="22"/>
        </w:rPr>
        <w:t>ond</w:t>
      </w:r>
      <w:r w:rsidRPr="00125BC4">
        <w:rPr>
          <w:sz w:val="22"/>
          <w:szCs w:val="22"/>
        </w:rPr>
        <w:t xml:space="preserve"> onderaan de afvloeiingslijst en kwam als eerste voor ontslag in aanmerking. Dit zogenaamde “last in-first out” (LIFO) principe was conform de CAO-po bepalingen bij ontslagbeleid van toepassing. </w:t>
      </w:r>
    </w:p>
    <w:p w:rsidR="00A93C19" w:rsidRPr="00125BC4" w:rsidRDefault="00A93C19" w:rsidP="00A93C19">
      <w:pPr>
        <w:rPr>
          <w:sz w:val="22"/>
          <w:szCs w:val="22"/>
        </w:rPr>
      </w:pPr>
      <w:r w:rsidRPr="00125BC4">
        <w:rPr>
          <w:sz w:val="22"/>
          <w:szCs w:val="22"/>
        </w:rPr>
        <w:t>In 2015 traden belangrijke delen van de Wet Werk en Zekerheid (WWZ) in werking. Bepalingen over tijdelijke arbeidsovereenkomsten, ontslag en WW veranderden.</w:t>
      </w:r>
    </w:p>
    <w:p w:rsidR="00A46A29" w:rsidRPr="00125BC4" w:rsidRDefault="00A46A29" w:rsidP="00A46A29">
      <w:pPr>
        <w:rPr>
          <w:sz w:val="22"/>
          <w:szCs w:val="22"/>
        </w:rPr>
      </w:pPr>
      <w:r w:rsidRPr="00125BC4">
        <w:rPr>
          <w:sz w:val="22"/>
          <w:szCs w:val="22"/>
        </w:rPr>
        <w:t>Het LIFO-principe werd vervangen door het afspiegelingsbeginsel. Het afspiegelingsbeginsel (met anciënniteitscriterium) heft de nadelen van het LIFO-systeem grotendeels op, terwijl het toch duidelijk aangeeft welke medewerkers bij een formatiedaling moeten vertrekken.</w:t>
      </w:r>
    </w:p>
    <w:p w:rsidR="00A46A29" w:rsidRPr="00125BC4" w:rsidRDefault="00A46A29" w:rsidP="00A46A29">
      <w:pPr>
        <w:rPr>
          <w:sz w:val="22"/>
          <w:szCs w:val="22"/>
        </w:rPr>
      </w:pPr>
      <w:r w:rsidRPr="00125BC4">
        <w:rPr>
          <w:sz w:val="22"/>
          <w:szCs w:val="22"/>
        </w:rPr>
        <w:t>Het afspiegelingsbeginsel heeft naast voordelen ook een aantal nadelen:</w:t>
      </w:r>
    </w:p>
    <w:p w:rsidR="00A46A29" w:rsidRPr="00125BC4" w:rsidRDefault="00A46A29" w:rsidP="00A46A29">
      <w:pPr>
        <w:rPr>
          <w:sz w:val="22"/>
          <w:szCs w:val="22"/>
        </w:rPr>
      </w:pPr>
      <w:r w:rsidRPr="00125BC4">
        <w:rPr>
          <w:sz w:val="22"/>
          <w:szCs w:val="22"/>
        </w:rPr>
        <w:t>Voordelen:</w:t>
      </w:r>
    </w:p>
    <w:p w:rsidR="00A46A29" w:rsidRPr="00125BC4" w:rsidRDefault="00A46A29" w:rsidP="00E15325">
      <w:pPr>
        <w:numPr>
          <w:ilvl w:val="0"/>
          <w:numId w:val="79"/>
        </w:numPr>
        <w:rPr>
          <w:sz w:val="22"/>
          <w:szCs w:val="22"/>
        </w:rPr>
      </w:pPr>
      <w:r w:rsidRPr="00125BC4">
        <w:rPr>
          <w:sz w:val="22"/>
          <w:szCs w:val="22"/>
        </w:rPr>
        <w:t>bij een overschot op de arbeidsmarkt (zoals nu het geval is) gaan jonge ambitieuze en gedreven collega’s minder vaak verloren voor het onderwijs waardoor in latere jaren personeelstekorten kunnen worden voorkomen;</w:t>
      </w:r>
    </w:p>
    <w:p w:rsidR="00A46A29" w:rsidRPr="00125BC4" w:rsidRDefault="00A46A29" w:rsidP="00E15325">
      <w:pPr>
        <w:numPr>
          <w:ilvl w:val="0"/>
          <w:numId w:val="79"/>
        </w:numPr>
        <w:rPr>
          <w:b/>
          <w:sz w:val="22"/>
          <w:szCs w:val="22"/>
        </w:rPr>
      </w:pPr>
      <w:r w:rsidRPr="00125BC4">
        <w:rPr>
          <w:sz w:val="22"/>
          <w:szCs w:val="22"/>
        </w:rPr>
        <w:t xml:space="preserve">binnen het team blijft een meer evenredige verdeling van de diverse leeftijdsgroepen bestaan. </w:t>
      </w:r>
    </w:p>
    <w:p w:rsidR="00A46A29" w:rsidRPr="00125BC4" w:rsidRDefault="00A46A29" w:rsidP="00E15325">
      <w:pPr>
        <w:numPr>
          <w:ilvl w:val="0"/>
          <w:numId w:val="79"/>
        </w:numPr>
        <w:rPr>
          <w:sz w:val="22"/>
          <w:szCs w:val="22"/>
        </w:rPr>
      </w:pPr>
      <w:r w:rsidRPr="00125BC4">
        <w:rPr>
          <w:sz w:val="22"/>
          <w:szCs w:val="22"/>
        </w:rPr>
        <w:t>bij formatiedaling treedt minder vergrijzing van het personeelsbestand op;</w:t>
      </w:r>
    </w:p>
    <w:p w:rsidR="00A46A29" w:rsidRPr="00125BC4" w:rsidRDefault="00A46A29" w:rsidP="00A46A29">
      <w:pPr>
        <w:rPr>
          <w:sz w:val="22"/>
          <w:szCs w:val="22"/>
        </w:rPr>
      </w:pPr>
      <w:r w:rsidRPr="00125BC4">
        <w:rPr>
          <w:sz w:val="22"/>
          <w:szCs w:val="22"/>
        </w:rPr>
        <w:t>Nadelen:</w:t>
      </w:r>
    </w:p>
    <w:p w:rsidR="00A46A29" w:rsidRPr="00125BC4" w:rsidRDefault="00A46A29" w:rsidP="00E15325">
      <w:pPr>
        <w:numPr>
          <w:ilvl w:val="0"/>
          <w:numId w:val="78"/>
        </w:numPr>
        <w:rPr>
          <w:sz w:val="22"/>
          <w:szCs w:val="22"/>
        </w:rPr>
      </w:pPr>
      <w:r w:rsidRPr="00125BC4">
        <w:rPr>
          <w:sz w:val="22"/>
          <w:szCs w:val="22"/>
        </w:rPr>
        <w:t>minder duidelijk systeem; medewerkers weten niet precies waar ze (op wat langere termijn) aan toe zijn;</w:t>
      </w:r>
    </w:p>
    <w:p w:rsidR="00A46A29" w:rsidRPr="00125BC4" w:rsidRDefault="00A46A29" w:rsidP="00E15325">
      <w:pPr>
        <w:numPr>
          <w:ilvl w:val="0"/>
          <w:numId w:val="78"/>
        </w:numPr>
        <w:rPr>
          <w:sz w:val="22"/>
          <w:szCs w:val="22"/>
        </w:rPr>
      </w:pPr>
      <w:r w:rsidRPr="00125BC4">
        <w:rPr>
          <w:sz w:val="22"/>
          <w:szCs w:val="22"/>
        </w:rPr>
        <w:t xml:space="preserve">wie voor ontslag moet worden voorgedragen kan van jaar tot jaar verschillen; o.a. door indeling in ander leeftijdscohort; </w:t>
      </w:r>
    </w:p>
    <w:p w:rsidR="00A46A29" w:rsidRPr="00125BC4" w:rsidRDefault="00A46A29" w:rsidP="00E15325">
      <w:pPr>
        <w:numPr>
          <w:ilvl w:val="0"/>
          <w:numId w:val="78"/>
        </w:numPr>
        <w:rPr>
          <w:sz w:val="22"/>
          <w:szCs w:val="22"/>
        </w:rPr>
      </w:pPr>
      <w:r w:rsidRPr="00125BC4">
        <w:rPr>
          <w:sz w:val="22"/>
          <w:szCs w:val="22"/>
        </w:rPr>
        <w:t>jaarlijks nieuwe indeling en berekeningen maken;</w:t>
      </w:r>
    </w:p>
    <w:p w:rsidR="00A46A29" w:rsidRPr="00125BC4" w:rsidRDefault="00A46A29" w:rsidP="00E15325">
      <w:pPr>
        <w:numPr>
          <w:ilvl w:val="0"/>
          <w:numId w:val="78"/>
        </w:numPr>
        <w:rPr>
          <w:sz w:val="22"/>
          <w:szCs w:val="22"/>
        </w:rPr>
      </w:pPr>
      <w:r w:rsidRPr="00125BC4">
        <w:rPr>
          <w:sz w:val="22"/>
          <w:szCs w:val="22"/>
        </w:rPr>
        <w:t>ervaring gaat mogelijk verloren; ook oudere medewerkers met veel dienstjaren moeten zich nu  (mogelijk) zorgen maken over hun positie;</w:t>
      </w:r>
    </w:p>
    <w:p w:rsidR="00A93C19" w:rsidRDefault="00A93C19" w:rsidP="006454F9">
      <w:pPr>
        <w:tabs>
          <w:tab w:val="left" w:pos="426"/>
        </w:tabs>
        <w:rPr>
          <w:sz w:val="22"/>
        </w:rPr>
      </w:pPr>
    </w:p>
    <w:p w:rsidR="006454F9" w:rsidRDefault="006454F9" w:rsidP="006454F9">
      <w:pPr>
        <w:tabs>
          <w:tab w:val="left" w:pos="426"/>
        </w:tabs>
        <w:rPr>
          <w:sz w:val="22"/>
        </w:rPr>
      </w:pPr>
      <w:r>
        <w:rPr>
          <w:sz w:val="22"/>
        </w:rPr>
        <w:t xml:space="preserve">Het bevoegd gezag stelt het jaarlijkse formatieplan zodanig vast dat dit in overeenstemming is met het meerjaren-formatiebeleidsplan en de middelen die voor de formatie kunnen worden aangewend in het licht van een doelmatige uitvoering van de aan de instelling te verrichten werkzaamheden. Daarbij worden in elk geval de functies van de aan de onderwijsinstelling verbonden belanghebbenden opgenomen voor de betrekkingsomvang waarvoor ze zijn benoemd, tenzij dit gezien de in de vorige volzin neergelegde uitgangspunten, in redelijkheid niet van het bevoegd gezag kan worden verlangd. </w:t>
      </w:r>
    </w:p>
    <w:p w:rsidR="006454F9" w:rsidRDefault="006454F9" w:rsidP="006454F9">
      <w:pPr>
        <w:rPr>
          <w:rFonts w:cs="Arial"/>
          <w:iCs/>
          <w:sz w:val="22"/>
        </w:rPr>
      </w:pPr>
    </w:p>
    <w:p w:rsidR="006454F9" w:rsidRDefault="006454F9" w:rsidP="006454F9">
      <w:pPr>
        <w:rPr>
          <w:rFonts w:cs="Arial"/>
          <w:iCs/>
          <w:sz w:val="22"/>
        </w:rPr>
      </w:pPr>
      <w:r>
        <w:rPr>
          <w:rFonts w:cs="Arial"/>
          <w:iCs/>
          <w:sz w:val="22"/>
        </w:rPr>
        <w:t>Binnen zes weken na het beschikbaar komen van de relevante gegevens vanuit het Ministerie wordt door de directie een concept formatieplan opgesteld.</w:t>
      </w:r>
    </w:p>
    <w:p w:rsidR="006454F9" w:rsidRDefault="006454F9" w:rsidP="006454F9">
      <w:pPr>
        <w:rPr>
          <w:rFonts w:cs="Arial"/>
          <w:sz w:val="22"/>
        </w:rPr>
      </w:pPr>
      <w:r>
        <w:rPr>
          <w:rFonts w:cs="Arial"/>
          <w:sz w:val="22"/>
        </w:rPr>
        <w:t xml:space="preserve">Dit formatieplan - zijnde een voorgenomen besluit van het bevoegd gezag - wordt elk jaar ter instemming aan de personeelsgeleding en voor advies van de oudergeleding van de medezeggenschapsraad voorgelegd. </w:t>
      </w:r>
    </w:p>
    <w:p w:rsidR="006454F9" w:rsidRDefault="006454F9" w:rsidP="006454F9">
      <w:pPr>
        <w:rPr>
          <w:rFonts w:cs="Arial"/>
          <w:iCs/>
          <w:sz w:val="22"/>
        </w:rPr>
      </w:pPr>
      <w:r>
        <w:rPr>
          <w:rFonts w:cs="Arial"/>
          <w:iCs/>
          <w:sz w:val="22"/>
        </w:rPr>
        <w:t>Het formatieplan ligt na vaststelling door het bevoegd gezag ter inzage bij de directie van de school.</w:t>
      </w:r>
    </w:p>
    <w:p w:rsidR="006454F9" w:rsidRDefault="006454F9" w:rsidP="006454F9">
      <w:pPr>
        <w:pStyle w:val="Koptekst"/>
        <w:tabs>
          <w:tab w:val="clear" w:pos="4536"/>
          <w:tab w:val="clear" w:pos="9072"/>
        </w:tabs>
        <w:overflowPunct/>
        <w:autoSpaceDE/>
        <w:autoSpaceDN/>
        <w:adjustRightInd/>
        <w:textAlignment w:val="auto"/>
        <w:rPr>
          <w:rFonts w:ascii="Arial" w:hAnsi="Arial" w:cs="Arial"/>
          <w:szCs w:val="24"/>
        </w:rPr>
      </w:pPr>
    </w:p>
    <w:p w:rsidR="00961B10" w:rsidRDefault="00961B10" w:rsidP="006454F9">
      <w:pPr>
        <w:rPr>
          <w:rFonts w:cs="Arial"/>
          <w:b/>
          <w:bCs/>
          <w:sz w:val="22"/>
        </w:rPr>
      </w:pPr>
    </w:p>
    <w:p w:rsidR="006454F9" w:rsidRDefault="006454F9" w:rsidP="006454F9">
      <w:pPr>
        <w:rPr>
          <w:rFonts w:cs="Arial"/>
          <w:b/>
          <w:bCs/>
          <w:sz w:val="22"/>
        </w:rPr>
      </w:pPr>
      <w:r>
        <w:rPr>
          <w:rFonts w:cs="Arial"/>
          <w:b/>
          <w:bCs/>
          <w:sz w:val="22"/>
        </w:rPr>
        <w:t>4.3.</w:t>
      </w:r>
      <w:r>
        <w:rPr>
          <w:rFonts w:cs="Arial"/>
          <w:b/>
          <w:bCs/>
          <w:sz w:val="22"/>
        </w:rPr>
        <w:tab/>
        <w:t>Taakbeleid, normjaartaak en werktijdenregeling</w:t>
      </w:r>
    </w:p>
    <w:p w:rsidR="006454F9" w:rsidRDefault="006454F9" w:rsidP="006454F9">
      <w:pPr>
        <w:rPr>
          <w:rFonts w:cs="Arial"/>
        </w:rPr>
      </w:pPr>
    </w:p>
    <w:p w:rsidR="006454F9" w:rsidRDefault="006454F9" w:rsidP="006454F9">
      <w:pPr>
        <w:numPr>
          <w:ilvl w:val="12"/>
          <w:numId w:val="0"/>
        </w:numPr>
        <w:rPr>
          <w:sz w:val="22"/>
        </w:rPr>
      </w:pPr>
      <w:r>
        <w:rPr>
          <w:sz w:val="22"/>
        </w:rPr>
        <w:t>Taakbeleid is een van de instrumenten van loopbaanbeleid en als zodanig een onderdeel van het hele personeelsbeleidsplan van de Maasgouw.</w:t>
      </w:r>
    </w:p>
    <w:p w:rsidR="006454F9" w:rsidRDefault="006454F9" w:rsidP="006454F9">
      <w:pPr>
        <w:numPr>
          <w:ilvl w:val="12"/>
          <w:numId w:val="0"/>
        </w:numPr>
        <w:rPr>
          <w:sz w:val="22"/>
        </w:rPr>
      </w:pPr>
      <w:r>
        <w:rPr>
          <w:sz w:val="22"/>
        </w:rPr>
        <w:t>Daarnaast legt ook de CAO het bevoegd gezag verplichtingen op ten aanzien van taaktoedeling en taakomvang (artikel 18) en taakbelasting (artikel 19).</w:t>
      </w:r>
    </w:p>
    <w:p w:rsidR="006454F9" w:rsidRDefault="006454F9" w:rsidP="006454F9">
      <w:pPr>
        <w:numPr>
          <w:ilvl w:val="12"/>
          <w:numId w:val="0"/>
        </w:numPr>
        <w:rPr>
          <w:sz w:val="22"/>
        </w:rPr>
      </w:pPr>
      <w:r>
        <w:rPr>
          <w:sz w:val="22"/>
        </w:rPr>
        <w:t>Uitgangspunten bij het gevoerde beleid zijn:</w:t>
      </w:r>
    </w:p>
    <w:p w:rsidR="006454F9" w:rsidRDefault="006454F9" w:rsidP="00E15325">
      <w:pPr>
        <w:numPr>
          <w:ilvl w:val="0"/>
          <w:numId w:val="18"/>
        </w:numPr>
        <w:rPr>
          <w:sz w:val="22"/>
        </w:rPr>
      </w:pPr>
      <w:r>
        <w:rPr>
          <w:sz w:val="22"/>
        </w:rPr>
        <w:t>Evenredige spreiding van de werkzaamheden over het schooljaar, over de week en over de dag</w:t>
      </w:r>
    </w:p>
    <w:p w:rsidR="006454F9" w:rsidRDefault="006454F9" w:rsidP="00E15325">
      <w:pPr>
        <w:numPr>
          <w:ilvl w:val="0"/>
          <w:numId w:val="18"/>
        </w:numPr>
        <w:rPr>
          <w:sz w:val="22"/>
        </w:rPr>
      </w:pPr>
      <w:r>
        <w:rPr>
          <w:sz w:val="22"/>
        </w:rPr>
        <w:t>Eerlijke en zo evenwichtig mogelijke verdeling van het totaal aan werkzaamheden over alle personeelsleden</w:t>
      </w:r>
    </w:p>
    <w:p w:rsidR="006454F9" w:rsidRDefault="006454F9" w:rsidP="00E15325">
      <w:pPr>
        <w:numPr>
          <w:ilvl w:val="0"/>
          <w:numId w:val="18"/>
        </w:numPr>
        <w:rPr>
          <w:sz w:val="22"/>
        </w:rPr>
      </w:pPr>
      <w:r>
        <w:rPr>
          <w:sz w:val="22"/>
        </w:rPr>
        <w:t>Evenwichtig taakbelasting over individuele personeelsleden</w:t>
      </w:r>
    </w:p>
    <w:p w:rsidR="006454F9" w:rsidRDefault="006454F9" w:rsidP="00E15325">
      <w:pPr>
        <w:numPr>
          <w:ilvl w:val="0"/>
          <w:numId w:val="18"/>
        </w:numPr>
        <w:rPr>
          <w:sz w:val="22"/>
        </w:rPr>
      </w:pPr>
      <w:r>
        <w:rPr>
          <w:sz w:val="22"/>
        </w:rPr>
        <w:t>De taakbelasting komt tot uitdrukking in een jaarlijks op te stellen rooster van werkzaamheden</w:t>
      </w:r>
    </w:p>
    <w:p w:rsidR="006454F9" w:rsidRDefault="006454F9" w:rsidP="006454F9">
      <w:pPr>
        <w:numPr>
          <w:ilvl w:val="12"/>
          <w:numId w:val="0"/>
        </w:numPr>
        <w:rPr>
          <w:sz w:val="22"/>
        </w:rPr>
      </w:pPr>
    </w:p>
    <w:p w:rsidR="006454F9" w:rsidRDefault="006454F9" w:rsidP="006454F9">
      <w:pPr>
        <w:numPr>
          <w:ilvl w:val="12"/>
          <w:numId w:val="0"/>
        </w:numPr>
        <w:rPr>
          <w:sz w:val="22"/>
        </w:rPr>
      </w:pPr>
      <w:r>
        <w:rPr>
          <w:sz w:val="22"/>
        </w:rPr>
        <w:t xml:space="preserve">Het taakbeleid heeft tot doel een zorgvuldig en doelmatig evenwicht te vinden tussen enerzijds de opdracht een zo goed mogelijk onderwijsaanbod te verzorgen en anderzijds de taakbelasting van elk afzonderlijk teamlid te beheersen. </w:t>
      </w:r>
    </w:p>
    <w:p w:rsidR="006454F9" w:rsidRDefault="006454F9" w:rsidP="006454F9">
      <w:pPr>
        <w:rPr>
          <w:rFonts w:cs="Arial"/>
          <w:sz w:val="22"/>
        </w:rPr>
      </w:pPr>
      <w:r>
        <w:rPr>
          <w:rFonts w:cs="Arial"/>
          <w:sz w:val="22"/>
        </w:rPr>
        <w:t xml:space="preserve">Wanneer de organisatie dit toelaat proberen wij zoveel mogelijk rekening te houden met de arbeidsomstandigheden van bepaalde groepen personeelsleden, zoals minder arbeidsgeschikten, personeel in deeltijdbetrekkingen, nieuw personeel en ouderen. </w:t>
      </w:r>
    </w:p>
    <w:p w:rsidR="006454F9" w:rsidRDefault="006454F9" w:rsidP="006454F9">
      <w:pPr>
        <w:rPr>
          <w:sz w:val="22"/>
          <w:szCs w:val="22"/>
        </w:rPr>
      </w:pPr>
    </w:p>
    <w:p w:rsidR="006454F9" w:rsidRDefault="006454F9" w:rsidP="006454F9">
      <w:pPr>
        <w:numPr>
          <w:ilvl w:val="12"/>
          <w:numId w:val="0"/>
        </w:numPr>
        <w:rPr>
          <w:sz w:val="22"/>
        </w:rPr>
      </w:pPr>
      <w:r>
        <w:rPr>
          <w:sz w:val="22"/>
        </w:rPr>
        <w:t xml:space="preserve">Taakbeleid is het nadrukkelijk en systematisch omgaan met het geheel aan taken binnen de school, zowel op organisatie- als op individueel niveau en in samenhang met verschillende andere beleidsaspecten binnen de school. </w:t>
      </w:r>
    </w:p>
    <w:p w:rsidR="006454F9" w:rsidRDefault="006454F9" w:rsidP="00E15325">
      <w:pPr>
        <w:numPr>
          <w:ilvl w:val="0"/>
          <w:numId w:val="19"/>
        </w:numPr>
        <w:rPr>
          <w:sz w:val="22"/>
        </w:rPr>
      </w:pPr>
      <w:r>
        <w:rPr>
          <w:sz w:val="22"/>
        </w:rPr>
        <w:t>Nadrukkelijk: omdat taakbeleid niet slechts even het verdelen van taken op enig moment in het schooljaar is. Het is het bewust maken van keuzes binnen het takenpakket. Het leggen van accenten bij verschillende individuele personeelsleden.</w:t>
      </w:r>
    </w:p>
    <w:p w:rsidR="006454F9" w:rsidRDefault="006454F9" w:rsidP="00E15325">
      <w:pPr>
        <w:numPr>
          <w:ilvl w:val="0"/>
          <w:numId w:val="19"/>
        </w:numPr>
        <w:rPr>
          <w:sz w:val="22"/>
        </w:rPr>
      </w:pPr>
      <w:r>
        <w:rPr>
          <w:sz w:val="22"/>
        </w:rPr>
        <w:t xml:space="preserve">Systematisch: omdat de taken jaarlijks terug komen en gekeken wordt naar de verschillende deelaspecten. Naast het bepalen van het aantal taken, zal ook gekeken worden naar het gewicht van de taken en naar de beleving van degenen die de taken uitvoeren (functioneringsgesprekken). Daarbij gaat het om een cyclisch proces waarbij ervaringen in enig jaar worden meegenomen naar een volgend jaar. </w:t>
      </w:r>
    </w:p>
    <w:p w:rsidR="006454F9" w:rsidRDefault="006454F9" w:rsidP="00E15325">
      <w:pPr>
        <w:numPr>
          <w:ilvl w:val="0"/>
          <w:numId w:val="19"/>
        </w:numPr>
      </w:pPr>
      <w:r>
        <w:rPr>
          <w:sz w:val="22"/>
        </w:rPr>
        <w:t>In samenhang: omdat taakbeleid relaties heeft met allerlei andere beleidsaspecten in de school. Bij de vaststelling van het formatieplan kan tijd ingeruimd worden om uitvoering van een aantal taken mogelijk te maken (daar waar dat binnen de reguliere "overhead-uren" niet mogelijk is). Het taakbeleid heeft raakvlakken met het ziekteverzuim waar het gaat om belasting en belastbaarheid van school en personeelsleden. Het signaleren van gewenste kwaliteit, zoals dat bij het vaststellen van het totaal aan take</w:t>
      </w:r>
      <w:r w:rsidR="00127D11">
        <w:rPr>
          <w:sz w:val="22"/>
        </w:rPr>
        <w:t xml:space="preserve">n kan blijken geeft impulsen </w:t>
      </w:r>
      <w:r>
        <w:rPr>
          <w:sz w:val="22"/>
        </w:rPr>
        <w:t>voor een gericht nascholingsbeleid.</w:t>
      </w:r>
    </w:p>
    <w:p w:rsidR="006454F9" w:rsidRDefault="006454F9" w:rsidP="006454F9">
      <w:pPr>
        <w:rPr>
          <w:sz w:val="22"/>
          <w:szCs w:val="22"/>
        </w:rPr>
      </w:pPr>
    </w:p>
    <w:p w:rsidR="006454F9" w:rsidRPr="000E6C67" w:rsidRDefault="006454F9" w:rsidP="006454F9">
      <w:pPr>
        <w:rPr>
          <w:sz w:val="22"/>
          <w:szCs w:val="22"/>
        </w:rPr>
      </w:pPr>
      <w:r w:rsidRPr="000E6C67">
        <w:rPr>
          <w:sz w:val="22"/>
          <w:szCs w:val="22"/>
        </w:rPr>
        <w:t>De belangrijkste taken binnen de school richten zich op het primaire proces. Allereerst is er de directe, lesgevende- c.q. behandeltaak. Daarnaast zijn er taken die rechtstreeks voortvloeien uit het geven van onderwijs of verbonden zijn met de behandeltaken: samen noemen we deze de functietaken.</w:t>
      </w:r>
    </w:p>
    <w:p w:rsidR="006454F9" w:rsidRPr="000E6C67" w:rsidRDefault="006454F9" w:rsidP="006454F9">
      <w:pPr>
        <w:rPr>
          <w:sz w:val="22"/>
          <w:szCs w:val="22"/>
        </w:rPr>
      </w:pPr>
      <w:r w:rsidRPr="000E6C67">
        <w:rPr>
          <w:sz w:val="22"/>
          <w:szCs w:val="22"/>
        </w:rPr>
        <w:t xml:space="preserve">Het derde grote blok binnen de normjaartaak wordt gevormd door de deskundigheidsbevordering (professionalisering) </w:t>
      </w:r>
    </w:p>
    <w:p w:rsidR="006454F9" w:rsidRPr="000E6C67" w:rsidRDefault="006454F9" w:rsidP="006454F9">
      <w:pPr>
        <w:rPr>
          <w:sz w:val="22"/>
          <w:szCs w:val="22"/>
        </w:rPr>
      </w:pPr>
      <w:r w:rsidRPr="000E6C67">
        <w:rPr>
          <w:sz w:val="22"/>
          <w:szCs w:val="22"/>
        </w:rPr>
        <w:t>Naast deze drie primaire (lesgebonden) taken zijn er algemene werkzaamheden, die redelijkerwijs voortvloeien uit het onderwijs aan school, maar die niet rechtstreeks voortvloeien uit de algemene functie- en taakomschrijvingen. Het gaat hier om een aantal geïnventariseerde taken op organisatorisch, huishoudelijk, beheersmatig en contactueel gebeid.</w:t>
      </w:r>
    </w:p>
    <w:p w:rsidR="006454F9" w:rsidRDefault="006454F9" w:rsidP="006454F9">
      <w:pPr>
        <w:rPr>
          <w:sz w:val="22"/>
          <w:szCs w:val="22"/>
        </w:rPr>
      </w:pPr>
      <w:r w:rsidRPr="000E6C67">
        <w:rPr>
          <w:sz w:val="22"/>
          <w:szCs w:val="22"/>
        </w:rPr>
        <w:t>Hiertoe behoren ook taken die voortkomen uit functies zoals clustervoorzitter(s) en leden van de medezeggenschapsraad.</w:t>
      </w:r>
    </w:p>
    <w:p w:rsidR="004F2421" w:rsidRDefault="004F2421" w:rsidP="006454F9">
      <w:pPr>
        <w:rPr>
          <w:sz w:val="22"/>
          <w:szCs w:val="22"/>
        </w:rPr>
      </w:pPr>
    </w:p>
    <w:p w:rsidR="006454F9" w:rsidRDefault="006454F9" w:rsidP="006454F9">
      <w:pPr>
        <w:rPr>
          <w:rFonts w:cs="Arial"/>
          <w:sz w:val="22"/>
        </w:rPr>
      </w:pPr>
    </w:p>
    <w:p w:rsidR="006454F9" w:rsidRDefault="006454F9" w:rsidP="006454F9">
      <w:pPr>
        <w:rPr>
          <w:rFonts w:cs="Arial"/>
          <w:b/>
          <w:bCs/>
          <w:sz w:val="22"/>
        </w:rPr>
      </w:pPr>
      <w:r>
        <w:rPr>
          <w:rFonts w:cs="Arial"/>
          <w:b/>
          <w:bCs/>
          <w:sz w:val="22"/>
        </w:rPr>
        <w:t>4.3.1 Individueel normjaartaakoverzicht</w:t>
      </w:r>
    </w:p>
    <w:p w:rsidR="006454F9" w:rsidRDefault="006454F9" w:rsidP="006454F9">
      <w:pPr>
        <w:rPr>
          <w:rFonts w:cs="Arial"/>
          <w:sz w:val="22"/>
        </w:rPr>
      </w:pPr>
    </w:p>
    <w:p w:rsidR="004F2421" w:rsidRPr="004F2421" w:rsidRDefault="004F2421" w:rsidP="004F2421">
      <w:pPr>
        <w:ind w:left="-5"/>
        <w:rPr>
          <w:rFonts w:cs="Arial"/>
          <w:sz w:val="22"/>
          <w:szCs w:val="22"/>
        </w:rPr>
      </w:pPr>
      <w:r w:rsidRPr="004F2421">
        <w:rPr>
          <w:rFonts w:cs="Arial"/>
          <w:sz w:val="22"/>
          <w:szCs w:val="22"/>
        </w:rPr>
        <w:t>Conform de CAO-po maakt de adj.directeur P&amp;O jaarlijks voor de zomervakantie met elke medewerker (schriftelijk) afspraken over het aantal lesgevende- of behandeltaken, les- en/of behandel-gebonden taken,</w:t>
      </w:r>
      <w:r w:rsidRPr="004F2421">
        <w:rPr>
          <w:rFonts w:cs="Arial"/>
          <w:color w:val="FF0000"/>
          <w:sz w:val="22"/>
          <w:szCs w:val="22"/>
        </w:rPr>
        <w:t xml:space="preserve"> </w:t>
      </w:r>
      <w:r w:rsidRPr="004F2421">
        <w:rPr>
          <w:rFonts w:cs="Arial"/>
          <w:sz w:val="22"/>
          <w:szCs w:val="22"/>
        </w:rPr>
        <w:t>professionalisering, duurzame inzetbaarheid en overige taken. De met het team gemaakte afspraken over de uit te voeren taken en werkzaamheden op schoolniveau vormen hierbij het uitgangspunt, alsook het binnen de school gehanteerde basismodel. Waar mogelijk wordt bij de verdeling van de taken rekening gehouden met de voorkeuren van de medewerker. Ook worden afspraken gemaakt over de werkdagen en werktijden.</w:t>
      </w:r>
    </w:p>
    <w:p w:rsidR="004F2421" w:rsidRPr="004F2421" w:rsidRDefault="004F2421" w:rsidP="004F2421">
      <w:pPr>
        <w:pStyle w:val="Geenafstand"/>
        <w:rPr>
          <w:rFonts w:ascii="Arial" w:hAnsi="Arial" w:cs="Arial"/>
        </w:rPr>
      </w:pPr>
      <w:r w:rsidRPr="004F2421">
        <w:rPr>
          <w:rFonts w:ascii="Arial" w:hAnsi="Arial" w:cs="Arial"/>
        </w:rPr>
        <w:t xml:space="preserve">Bij personeelsleden die tijdens het schooljaar worden benoemd wordt binnen twee weken na de benoemingsdatum afspraken gemaakt over de normjaartaak. Bij personeelsleden voor wie tijdens het schooljaar uitbreiding of vermindering van de betrekkingsomvang geldt, worden eveneens de afspraken over normjaartaak binnen twee weken aangepast. </w:t>
      </w:r>
    </w:p>
    <w:p w:rsidR="004F2421" w:rsidRPr="004F2421" w:rsidRDefault="004F2421" w:rsidP="004F2421">
      <w:pPr>
        <w:pStyle w:val="Geenafstand"/>
        <w:rPr>
          <w:rFonts w:ascii="Arial" w:hAnsi="Arial" w:cs="Arial"/>
        </w:rPr>
      </w:pPr>
      <w:r w:rsidRPr="004F2421">
        <w:rPr>
          <w:rFonts w:ascii="Arial" w:hAnsi="Arial" w:cs="Arial"/>
        </w:rPr>
        <w:t>Voor het vastleggen van de individuele normjaartaak wordt gebruik gemaakt van het formulier “Jaartaakoverzicht &amp; Invulling Werktijdenregeling</w:t>
      </w:r>
      <w:r>
        <w:rPr>
          <w:rFonts w:ascii="Arial" w:hAnsi="Arial" w:cs="Arial"/>
        </w:rPr>
        <w:t>”.</w:t>
      </w:r>
    </w:p>
    <w:p w:rsidR="004F2421" w:rsidRPr="004F2421" w:rsidRDefault="004F2421" w:rsidP="004F2421">
      <w:pPr>
        <w:pStyle w:val="Geenafstand"/>
        <w:rPr>
          <w:rFonts w:ascii="Arial" w:hAnsi="Arial" w:cs="Arial"/>
        </w:rPr>
      </w:pPr>
      <w:r w:rsidRPr="004F2421">
        <w:rPr>
          <w:rFonts w:ascii="Arial" w:hAnsi="Arial" w:cs="Arial"/>
        </w:rPr>
        <w:t xml:space="preserve">Hier worden alle gemaakte afspraken over de invulling van de normjaartaak opgenomen: </w:t>
      </w:r>
    </w:p>
    <w:p w:rsidR="004F2421" w:rsidRPr="004F2421" w:rsidRDefault="004F2421" w:rsidP="00E15325">
      <w:pPr>
        <w:pStyle w:val="Geenafstand"/>
        <w:numPr>
          <w:ilvl w:val="0"/>
          <w:numId w:val="80"/>
        </w:numPr>
        <w:rPr>
          <w:rFonts w:ascii="Arial" w:hAnsi="Arial" w:cs="Arial"/>
        </w:rPr>
      </w:pPr>
      <w:r w:rsidRPr="004F2421">
        <w:rPr>
          <w:rFonts w:ascii="Arial" w:hAnsi="Arial" w:cs="Arial"/>
        </w:rPr>
        <w:t xml:space="preserve">Lesuren/lesgebonden taken </w:t>
      </w:r>
    </w:p>
    <w:p w:rsidR="004F2421" w:rsidRPr="004F2421" w:rsidRDefault="004F2421" w:rsidP="004F2421">
      <w:pPr>
        <w:pStyle w:val="Geenafstand"/>
        <w:ind w:left="720"/>
        <w:rPr>
          <w:rFonts w:ascii="Arial" w:hAnsi="Arial" w:cs="Arial"/>
        </w:rPr>
      </w:pPr>
      <w:r w:rsidRPr="004F2421">
        <w:rPr>
          <w:rFonts w:ascii="Arial" w:hAnsi="Arial" w:cs="Arial"/>
        </w:rPr>
        <w:t xml:space="preserve">Het aantal in totaliteit en de verdeling over de lesdagen </w:t>
      </w:r>
    </w:p>
    <w:p w:rsidR="004F2421" w:rsidRPr="004F2421" w:rsidRDefault="004F2421" w:rsidP="00E15325">
      <w:pPr>
        <w:pStyle w:val="Geenafstand"/>
        <w:numPr>
          <w:ilvl w:val="0"/>
          <w:numId w:val="80"/>
        </w:numPr>
        <w:rPr>
          <w:rFonts w:ascii="Arial" w:hAnsi="Arial" w:cs="Arial"/>
        </w:rPr>
      </w:pPr>
      <w:r w:rsidRPr="004F2421">
        <w:rPr>
          <w:rFonts w:ascii="Arial" w:hAnsi="Arial" w:cs="Arial"/>
        </w:rPr>
        <w:t>Tijd voor les- en/of behandel-gebonden taken</w:t>
      </w:r>
    </w:p>
    <w:p w:rsidR="004F2421" w:rsidRPr="004F2421" w:rsidRDefault="004F2421" w:rsidP="00E15325">
      <w:pPr>
        <w:pStyle w:val="Geenafstand"/>
        <w:numPr>
          <w:ilvl w:val="0"/>
          <w:numId w:val="80"/>
        </w:numPr>
        <w:rPr>
          <w:rFonts w:ascii="Arial" w:hAnsi="Arial" w:cs="Arial"/>
        </w:rPr>
      </w:pPr>
      <w:r w:rsidRPr="004F2421">
        <w:rPr>
          <w:rFonts w:ascii="Arial" w:hAnsi="Arial" w:cs="Arial"/>
        </w:rPr>
        <w:t xml:space="preserve">Duurzame inzetbaarheid </w:t>
      </w:r>
    </w:p>
    <w:p w:rsidR="004F2421" w:rsidRPr="004F2421" w:rsidRDefault="004F2421" w:rsidP="004F2421">
      <w:pPr>
        <w:pStyle w:val="Geenafstand"/>
        <w:ind w:left="720"/>
        <w:rPr>
          <w:rFonts w:ascii="Arial" w:hAnsi="Arial" w:cs="Arial"/>
        </w:rPr>
      </w:pPr>
      <w:r w:rsidRPr="004F2421">
        <w:rPr>
          <w:rFonts w:ascii="Arial" w:hAnsi="Arial" w:cs="Arial"/>
        </w:rPr>
        <w:t xml:space="preserve">De besteding en het moment van opname, dan wel het sparen van de uren </w:t>
      </w:r>
    </w:p>
    <w:p w:rsidR="004F2421" w:rsidRPr="004F2421" w:rsidRDefault="004F2421" w:rsidP="00E15325">
      <w:pPr>
        <w:pStyle w:val="Geenafstand"/>
        <w:numPr>
          <w:ilvl w:val="0"/>
          <w:numId w:val="80"/>
        </w:numPr>
        <w:rPr>
          <w:rFonts w:ascii="Arial" w:hAnsi="Arial" w:cs="Arial"/>
        </w:rPr>
      </w:pPr>
      <w:r w:rsidRPr="004F2421">
        <w:rPr>
          <w:rFonts w:ascii="Arial" w:hAnsi="Arial" w:cs="Arial"/>
        </w:rPr>
        <w:t xml:space="preserve">Professionalisering </w:t>
      </w:r>
    </w:p>
    <w:p w:rsidR="004F2421" w:rsidRPr="004F2421" w:rsidRDefault="004F2421" w:rsidP="004F2421">
      <w:pPr>
        <w:pStyle w:val="Geenafstand"/>
        <w:ind w:left="720"/>
        <w:rPr>
          <w:rFonts w:ascii="Arial" w:hAnsi="Arial" w:cs="Arial"/>
        </w:rPr>
      </w:pPr>
      <w:r w:rsidRPr="004F2421">
        <w:rPr>
          <w:rFonts w:ascii="Arial" w:hAnsi="Arial" w:cs="Arial"/>
        </w:rPr>
        <w:t>De besteding en het moment van opname (voor zover vooraf bekend)</w:t>
      </w:r>
    </w:p>
    <w:p w:rsidR="004F2421" w:rsidRPr="004F2421" w:rsidRDefault="004F2421" w:rsidP="00E15325">
      <w:pPr>
        <w:pStyle w:val="Geenafstand"/>
        <w:numPr>
          <w:ilvl w:val="0"/>
          <w:numId w:val="80"/>
        </w:numPr>
        <w:rPr>
          <w:rFonts w:ascii="Arial" w:hAnsi="Arial" w:cs="Arial"/>
        </w:rPr>
      </w:pPr>
      <w:r w:rsidRPr="004F2421">
        <w:rPr>
          <w:rFonts w:ascii="Arial" w:hAnsi="Arial" w:cs="Arial"/>
        </w:rPr>
        <w:t xml:space="preserve">Overige taken </w:t>
      </w:r>
    </w:p>
    <w:p w:rsidR="004F2421" w:rsidRPr="004F2421" w:rsidRDefault="004F2421" w:rsidP="004F2421">
      <w:pPr>
        <w:pStyle w:val="Geenafstand"/>
        <w:ind w:left="720"/>
        <w:rPr>
          <w:rFonts w:ascii="Arial" w:hAnsi="Arial" w:cs="Arial"/>
        </w:rPr>
      </w:pPr>
      <w:r w:rsidRPr="004F2421">
        <w:rPr>
          <w:rFonts w:ascii="Arial" w:hAnsi="Arial" w:cs="Arial"/>
        </w:rPr>
        <w:t>Een omschrijving van de toegekende taken en de daar bijhorende normering.</w:t>
      </w:r>
    </w:p>
    <w:p w:rsidR="004F2421" w:rsidRPr="004F2421" w:rsidRDefault="004F2421" w:rsidP="00E15325">
      <w:pPr>
        <w:pStyle w:val="Geenafstand"/>
        <w:numPr>
          <w:ilvl w:val="0"/>
          <w:numId w:val="80"/>
        </w:numPr>
        <w:rPr>
          <w:rFonts w:ascii="Arial" w:eastAsia="Arial" w:hAnsi="Arial" w:cs="Arial"/>
        </w:rPr>
      </w:pPr>
      <w:r w:rsidRPr="004F2421">
        <w:rPr>
          <w:rFonts w:ascii="Arial" w:hAnsi="Arial" w:cs="Arial"/>
        </w:rPr>
        <w:t xml:space="preserve">Eventuele andere afspraken met betrekking tot de normjaartaak. </w:t>
      </w:r>
    </w:p>
    <w:p w:rsidR="004F2421" w:rsidRPr="004F2421" w:rsidRDefault="004F2421" w:rsidP="004F2421">
      <w:pPr>
        <w:pStyle w:val="Geenafstand"/>
        <w:ind w:left="720"/>
        <w:rPr>
          <w:rFonts w:ascii="Arial" w:eastAsia="Arial" w:hAnsi="Arial" w:cs="Arial"/>
        </w:rPr>
      </w:pPr>
    </w:p>
    <w:p w:rsidR="004F2421" w:rsidRPr="004F2421" w:rsidRDefault="004F2421" w:rsidP="004F2421">
      <w:pPr>
        <w:pStyle w:val="Geenafstand"/>
        <w:rPr>
          <w:rFonts w:ascii="Arial" w:hAnsi="Arial" w:cs="Arial"/>
        </w:rPr>
      </w:pPr>
      <w:r w:rsidRPr="004F2421">
        <w:rPr>
          <w:rFonts w:ascii="Arial" w:hAnsi="Arial" w:cs="Arial"/>
        </w:rPr>
        <w:t xml:space="preserve">Het formulier met de gemaakte afspraken over de invulling van de normjaartaak wordt uitgeprint en door beide partijen ondertekend. </w:t>
      </w:r>
    </w:p>
    <w:p w:rsidR="004F2421" w:rsidRDefault="004F2421" w:rsidP="006454F9">
      <w:pPr>
        <w:rPr>
          <w:rFonts w:cs="Arial"/>
          <w:sz w:val="22"/>
        </w:rPr>
      </w:pPr>
    </w:p>
    <w:p w:rsidR="006454F9" w:rsidRDefault="006454F9" w:rsidP="006454F9">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6454F9" w:rsidRDefault="006454F9" w:rsidP="00E15325">
      <w:pPr>
        <w:pStyle w:val="Voettekst"/>
        <w:numPr>
          <w:ilvl w:val="2"/>
          <w:numId w:val="20"/>
        </w:numPr>
        <w:tabs>
          <w:tab w:val="clear" w:pos="4536"/>
          <w:tab w:val="clear" w:pos="9072"/>
        </w:tabs>
        <w:rPr>
          <w:rFonts w:cs="Arial"/>
          <w:b/>
          <w:bCs/>
          <w:szCs w:val="24"/>
        </w:rPr>
      </w:pPr>
      <w:r>
        <w:rPr>
          <w:rFonts w:cs="Arial"/>
          <w:b/>
          <w:bCs/>
          <w:szCs w:val="24"/>
        </w:rPr>
        <w:t>Taak- en functieomschrijvingen</w:t>
      </w:r>
    </w:p>
    <w:p w:rsidR="006454F9" w:rsidRDefault="006454F9" w:rsidP="006454F9">
      <w:pPr>
        <w:pStyle w:val="Voettekst"/>
        <w:tabs>
          <w:tab w:val="clear" w:pos="4536"/>
          <w:tab w:val="clear" w:pos="9072"/>
        </w:tabs>
        <w:rPr>
          <w:rFonts w:cs="Arial"/>
          <w:szCs w:val="24"/>
        </w:rPr>
      </w:pPr>
    </w:p>
    <w:p w:rsidR="006454F9" w:rsidRDefault="006454F9" w:rsidP="006454F9">
      <w:pPr>
        <w:numPr>
          <w:ilvl w:val="12"/>
          <w:numId w:val="0"/>
        </w:numPr>
        <w:rPr>
          <w:sz w:val="22"/>
        </w:rPr>
      </w:pPr>
      <w:r>
        <w:rPr>
          <w:sz w:val="22"/>
        </w:rPr>
        <w:t>Het taakbeleid is onderdeel van het personeelsbeleidsplan van Tyltylschool de Maasgouw. Binnen onze school is een taak- en functieomschrijving van elke categorie medewerkers vastgesteld. Ook deze zijn opgenomen in het personeelsbeleidsplan, dat ter inzage ligt bij de directie.</w:t>
      </w:r>
    </w:p>
    <w:p w:rsidR="006454F9" w:rsidRDefault="006454F9" w:rsidP="006454F9">
      <w:pPr>
        <w:numPr>
          <w:ilvl w:val="12"/>
          <w:numId w:val="0"/>
        </w:numPr>
        <w:rPr>
          <w:sz w:val="22"/>
        </w:rPr>
      </w:pPr>
      <w:r>
        <w:rPr>
          <w:sz w:val="22"/>
        </w:rPr>
        <w:t>Door de veranderde doelgroep werd het noodzakelijk om (in eerste instantie) de functie- en taakomschrijving van de klassenassistentes te herzien. Hun functie en takenpakket werd conform het fuwasys beoordeeld en ingedeeld. Omdat ook de functie- en taak</w:t>
      </w:r>
      <w:r w:rsidR="00127D11">
        <w:rPr>
          <w:sz w:val="22"/>
        </w:rPr>
        <w:t>om</w:t>
      </w:r>
      <w:r>
        <w:rPr>
          <w:sz w:val="22"/>
        </w:rPr>
        <w:t>schrijvingen van de overige</w:t>
      </w:r>
      <w:r w:rsidR="00127D11">
        <w:rPr>
          <w:sz w:val="22"/>
        </w:rPr>
        <w:t xml:space="preserve"> </w:t>
      </w:r>
      <w:r>
        <w:rPr>
          <w:sz w:val="22"/>
        </w:rPr>
        <w:t xml:space="preserve">groepen binnen de Maasgouw min of meer gedateerd zijn, hebben we besloten om in het komende jaar alle functieomschrijvingen te herzien. </w:t>
      </w:r>
    </w:p>
    <w:p w:rsidR="006454F9" w:rsidRDefault="006454F9" w:rsidP="006454F9">
      <w:pPr>
        <w:pStyle w:val="Voettekst"/>
        <w:tabs>
          <w:tab w:val="clear" w:pos="4536"/>
          <w:tab w:val="clear" w:pos="9072"/>
        </w:tabs>
        <w:rPr>
          <w:rFonts w:cs="Arial"/>
          <w:iCs/>
        </w:rPr>
      </w:pPr>
    </w:p>
    <w:p w:rsidR="006454F9" w:rsidRDefault="006454F9" w:rsidP="006454F9">
      <w:pPr>
        <w:pStyle w:val="Voettekst"/>
        <w:tabs>
          <w:tab w:val="clear" w:pos="4536"/>
          <w:tab w:val="clear" w:pos="9072"/>
        </w:tabs>
        <w:rPr>
          <w:rFonts w:cs="Arial"/>
          <w:iCs/>
        </w:rPr>
      </w:pPr>
    </w:p>
    <w:p w:rsidR="006454F9" w:rsidRPr="006E1E60" w:rsidRDefault="007B49AC" w:rsidP="00E15325">
      <w:pPr>
        <w:pStyle w:val="Voettekst"/>
        <w:numPr>
          <w:ilvl w:val="2"/>
          <w:numId w:val="20"/>
        </w:numPr>
        <w:tabs>
          <w:tab w:val="clear" w:pos="4536"/>
          <w:tab w:val="clear" w:pos="9072"/>
        </w:tabs>
        <w:rPr>
          <w:rFonts w:cs="Arial"/>
          <w:b/>
          <w:bCs/>
          <w:iCs/>
        </w:rPr>
      </w:pPr>
      <w:r w:rsidRPr="006E1E60">
        <w:rPr>
          <w:rFonts w:cs="Arial"/>
          <w:b/>
          <w:bCs/>
          <w:iCs/>
        </w:rPr>
        <w:t>Managementstatuut en</w:t>
      </w:r>
      <w:r w:rsidR="00EC2550" w:rsidRPr="006E1E60">
        <w:rPr>
          <w:rFonts w:cs="Arial"/>
          <w:b/>
          <w:bCs/>
          <w:iCs/>
        </w:rPr>
        <w:t xml:space="preserve"> t</w:t>
      </w:r>
      <w:r w:rsidR="006454F9" w:rsidRPr="006E1E60">
        <w:rPr>
          <w:rFonts w:cs="Arial"/>
          <w:b/>
          <w:bCs/>
          <w:iCs/>
        </w:rPr>
        <w:t>aakverdeling directie</w:t>
      </w:r>
    </w:p>
    <w:p w:rsidR="006454F9" w:rsidRPr="006E1E60" w:rsidRDefault="006454F9" w:rsidP="006454F9">
      <w:pPr>
        <w:pStyle w:val="Voettekst"/>
        <w:tabs>
          <w:tab w:val="clear" w:pos="4536"/>
          <w:tab w:val="clear" w:pos="9072"/>
        </w:tabs>
        <w:rPr>
          <w:rFonts w:cs="Arial"/>
          <w:iCs/>
        </w:rPr>
      </w:pPr>
    </w:p>
    <w:p w:rsidR="007B49AC" w:rsidRPr="006E1E60" w:rsidRDefault="007B49AC" w:rsidP="000F5E37">
      <w:pPr>
        <w:pStyle w:val="Voettekst"/>
        <w:tabs>
          <w:tab w:val="clear" w:pos="4536"/>
          <w:tab w:val="clear" w:pos="9072"/>
        </w:tabs>
        <w:rPr>
          <w:rFonts w:cs="Arial"/>
          <w:iCs/>
          <w:szCs w:val="22"/>
        </w:rPr>
      </w:pPr>
      <w:r w:rsidRPr="006E1E60">
        <w:rPr>
          <w:rFonts w:cs="Arial"/>
          <w:iCs/>
          <w:szCs w:val="22"/>
        </w:rPr>
        <w:t>Na de structuurwijziging door invoering van het one-tiermodel, is de directeur uitvoerend bestuurder. Hij maakt deel uit van het bestuur. Zijn taken en bevoegdheden ontleent hij hierdoor niet (meer) aan een mandaat van het bestuur, maar rechtstreeks aan zijn door de statuten bepaalde positie. Er is daarom geen noodzaak meer om de verhouding tussen bestuur en directeur door middel van een managementstatuut te regelen.</w:t>
      </w:r>
    </w:p>
    <w:p w:rsidR="007B49AC" w:rsidRPr="006E1E60" w:rsidRDefault="007B49AC" w:rsidP="000F5E37">
      <w:pPr>
        <w:pStyle w:val="Voettekst"/>
        <w:tabs>
          <w:tab w:val="clear" w:pos="4536"/>
          <w:tab w:val="clear" w:pos="9072"/>
        </w:tabs>
        <w:rPr>
          <w:rFonts w:cs="Arial"/>
          <w:iCs/>
          <w:szCs w:val="22"/>
        </w:rPr>
      </w:pPr>
      <w:r w:rsidRPr="006E1E60">
        <w:rPr>
          <w:rFonts w:cs="Arial"/>
          <w:iCs/>
          <w:szCs w:val="22"/>
        </w:rPr>
        <w:t>Er bestaat een spanningsveld tussen de verplichting een managementstatuut vast te stellen (artikel 31 van de WEC) en de structuur waarin de directeur uitvoerend bestuurder is. De wetgeving lijkt daar niet op te zijn toegesneden.</w:t>
      </w:r>
    </w:p>
    <w:p w:rsidR="000F5E37" w:rsidRPr="006E1E60" w:rsidRDefault="007B49AC" w:rsidP="000F5E37">
      <w:pPr>
        <w:rPr>
          <w:rFonts w:cs="Arial"/>
          <w:sz w:val="22"/>
          <w:szCs w:val="22"/>
        </w:rPr>
      </w:pPr>
      <w:r w:rsidRPr="006E1E60">
        <w:rPr>
          <w:rFonts w:cs="Arial"/>
          <w:iCs/>
          <w:sz w:val="22"/>
          <w:szCs w:val="22"/>
        </w:rPr>
        <w:t xml:space="preserve">De functie van het managementstatuut was </w:t>
      </w:r>
      <w:r w:rsidR="000F5E37" w:rsidRPr="006E1E60">
        <w:rPr>
          <w:rFonts w:cs="Arial"/>
          <w:iCs/>
          <w:sz w:val="22"/>
          <w:szCs w:val="22"/>
        </w:rPr>
        <w:t xml:space="preserve">het verduidelijken van taken en bevoegdheden. Als er naast de statuten nog behoefte zou bestaan aan verduidelijking, kan die mogelijk gelden voor de verhoudingen binnen de directie. De adjunct-directeuren voeren hun taken niet uit onder verantwoordelijkheid van de directeur, zoals voorheen het geval was, maar onder de verantwoordelijkheid van de uitvoerend bestuurder. Het managementstatuut biedt helderheid over de taken en bevoegdheden van de adjunct-directeuren die zij in naam van het bestuur uitvoeren. Als bijlage bij het huidige managementstatuut is er een taakverdeling directie opgesteld, </w:t>
      </w:r>
      <w:r w:rsidR="000F5E37" w:rsidRPr="006E1E60">
        <w:rPr>
          <w:rFonts w:cs="Arial"/>
          <w:sz w:val="22"/>
          <w:szCs w:val="22"/>
        </w:rPr>
        <w:t>zodat voor ieder personeelslid duidelijk kan zijn welke tak</w:t>
      </w:r>
      <w:r w:rsidR="00834DA7">
        <w:rPr>
          <w:rFonts w:cs="Arial"/>
          <w:sz w:val="22"/>
          <w:szCs w:val="22"/>
        </w:rPr>
        <w:t>en door wie worden uitgevoerd.</w:t>
      </w:r>
    </w:p>
    <w:p w:rsidR="007B49AC" w:rsidRPr="006E1E60" w:rsidRDefault="007B49AC" w:rsidP="000F5E37">
      <w:pPr>
        <w:pStyle w:val="Voettekst"/>
        <w:tabs>
          <w:tab w:val="clear" w:pos="4536"/>
          <w:tab w:val="clear" w:pos="9072"/>
        </w:tabs>
        <w:rPr>
          <w:rFonts w:cs="Arial"/>
          <w:b/>
          <w:iCs/>
        </w:rPr>
      </w:pPr>
    </w:p>
    <w:p w:rsidR="006454F9" w:rsidRDefault="006454F9" w:rsidP="006454F9">
      <w:pPr>
        <w:pStyle w:val="Koptekst"/>
        <w:tabs>
          <w:tab w:val="clear" w:pos="4536"/>
          <w:tab w:val="clear" w:pos="9072"/>
        </w:tabs>
        <w:overflowPunct/>
        <w:autoSpaceDE/>
        <w:autoSpaceDN/>
        <w:adjustRightInd/>
        <w:textAlignment w:val="auto"/>
        <w:rPr>
          <w:rFonts w:ascii="Arial" w:hAnsi="Arial" w:cs="Arial"/>
          <w:szCs w:val="24"/>
        </w:rPr>
      </w:pPr>
    </w:p>
    <w:p w:rsidR="006454F9" w:rsidRDefault="006454F9" w:rsidP="006454F9">
      <w:pPr>
        <w:pStyle w:val="Voettekst"/>
        <w:tabs>
          <w:tab w:val="clear" w:pos="4536"/>
          <w:tab w:val="clear" w:pos="9072"/>
        </w:tabs>
        <w:rPr>
          <w:rFonts w:cs="Arial"/>
          <w:b/>
          <w:bCs/>
          <w:iCs/>
        </w:rPr>
      </w:pPr>
      <w:r>
        <w:rPr>
          <w:rFonts w:cs="Arial"/>
          <w:b/>
          <w:bCs/>
          <w:iCs/>
        </w:rPr>
        <w:t>4.3.4</w:t>
      </w:r>
      <w:r w:rsidR="0091476E">
        <w:rPr>
          <w:rFonts w:cs="Arial"/>
          <w:b/>
          <w:bCs/>
          <w:iCs/>
        </w:rPr>
        <w:t>.</w:t>
      </w:r>
      <w:r>
        <w:rPr>
          <w:rFonts w:cs="Arial"/>
          <w:b/>
          <w:bCs/>
          <w:iCs/>
        </w:rPr>
        <w:t xml:space="preserve">   Functioneringsgesprekken</w:t>
      </w:r>
    </w:p>
    <w:p w:rsidR="006454F9" w:rsidRDefault="006454F9" w:rsidP="006454F9">
      <w:pPr>
        <w:pStyle w:val="Voettekst"/>
        <w:tabs>
          <w:tab w:val="clear" w:pos="4536"/>
          <w:tab w:val="clear" w:pos="9072"/>
        </w:tabs>
        <w:rPr>
          <w:rFonts w:cs="Arial"/>
          <w:iCs/>
        </w:rPr>
      </w:pPr>
    </w:p>
    <w:p w:rsidR="006454F9" w:rsidRDefault="006454F9" w:rsidP="006454F9">
      <w:pPr>
        <w:pStyle w:val="Kop6"/>
        <w:rPr>
          <w:rFonts w:ascii="Arial" w:hAnsi="Arial" w:cs="Arial"/>
          <w:i w:val="0"/>
          <w:iCs w:val="0"/>
          <w:sz w:val="22"/>
        </w:rPr>
      </w:pPr>
      <w:r>
        <w:rPr>
          <w:rFonts w:ascii="Arial" w:hAnsi="Arial" w:cs="Arial"/>
          <w:i w:val="0"/>
          <w:iCs w:val="0"/>
          <w:sz w:val="22"/>
        </w:rPr>
        <w:t xml:space="preserve">Er is een modelregeling functioneringsgesprekken met bijbehorend model verslagformulier. Deze regeling is ter inzage bij de directie van de school. Uiterlijk een maal per </w:t>
      </w:r>
      <w:r w:rsidR="00E77F08">
        <w:rPr>
          <w:rFonts w:ascii="Arial" w:hAnsi="Arial" w:cs="Arial"/>
          <w:i w:val="0"/>
          <w:iCs w:val="0"/>
          <w:sz w:val="22"/>
        </w:rPr>
        <w:t xml:space="preserve">twee </w:t>
      </w:r>
      <w:r>
        <w:rPr>
          <w:rFonts w:ascii="Arial" w:hAnsi="Arial" w:cs="Arial"/>
          <w:i w:val="0"/>
          <w:iCs w:val="0"/>
          <w:sz w:val="22"/>
        </w:rPr>
        <w:t>jaar (of frequenter naar behoefte van werknemer of directie) worden met alle personeelsleden functioneringsgesprekken gevoerd. Het doel van deze functioneringgesprekken is vijfledig:</w:t>
      </w:r>
    </w:p>
    <w:p w:rsidR="006454F9" w:rsidRDefault="006454F9" w:rsidP="00E15325">
      <w:pPr>
        <w:pStyle w:val="Kop6"/>
        <w:numPr>
          <w:ilvl w:val="0"/>
          <w:numId w:val="21"/>
        </w:numPr>
        <w:rPr>
          <w:rFonts w:ascii="Arial" w:hAnsi="Arial" w:cs="Arial"/>
          <w:i w:val="0"/>
          <w:iCs w:val="0"/>
          <w:sz w:val="22"/>
        </w:rPr>
      </w:pPr>
      <w:r>
        <w:rPr>
          <w:rFonts w:ascii="Arial" w:hAnsi="Arial" w:cs="Arial"/>
          <w:i w:val="0"/>
          <w:iCs w:val="0"/>
          <w:sz w:val="22"/>
        </w:rPr>
        <w:t>Stimuleren van de motivatie</w:t>
      </w:r>
    </w:p>
    <w:p w:rsidR="006454F9" w:rsidRDefault="006454F9" w:rsidP="00E15325">
      <w:pPr>
        <w:numPr>
          <w:ilvl w:val="0"/>
          <w:numId w:val="21"/>
        </w:numPr>
        <w:rPr>
          <w:rFonts w:cs="Arial"/>
          <w:sz w:val="22"/>
        </w:rPr>
      </w:pPr>
      <w:r>
        <w:rPr>
          <w:rFonts w:cs="Arial"/>
          <w:sz w:val="22"/>
        </w:rPr>
        <w:t>Verbeteren van de communicatie</w:t>
      </w:r>
    </w:p>
    <w:p w:rsidR="006454F9" w:rsidRDefault="006454F9" w:rsidP="00E15325">
      <w:pPr>
        <w:numPr>
          <w:ilvl w:val="0"/>
          <w:numId w:val="21"/>
        </w:numPr>
        <w:rPr>
          <w:rFonts w:cs="Arial"/>
          <w:sz w:val="22"/>
        </w:rPr>
      </w:pPr>
      <w:r>
        <w:rPr>
          <w:rFonts w:cs="Arial"/>
          <w:sz w:val="22"/>
        </w:rPr>
        <w:t>Coaching van de medewerker door de leidinggevende</w:t>
      </w:r>
    </w:p>
    <w:p w:rsidR="006454F9" w:rsidRDefault="006454F9" w:rsidP="00E15325">
      <w:pPr>
        <w:numPr>
          <w:ilvl w:val="0"/>
          <w:numId w:val="21"/>
        </w:numPr>
        <w:rPr>
          <w:rFonts w:cs="Arial"/>
          <w:sz w:val="22"/>
        </w:rPr>
      </w:pPr>
      <w:r>
        <w:rPr>
          <w:rFonts w:cs="Arial"/>
          <w:sz w:val="22"/>
        </w:rPr>
        <w:t>Positief beïnvloeden van de sfeer</w:t>
      </w:r>
    </w:p>
    <w:p w:rsidR="006454F9" w:rsidRDefault="006454F9" w:rsidP="00E15325">
      <w:pPr>
        <w:numPr>
          <w:ilvl w:val="0"/>
          <w:numId w:val="21"/>
        </w:numPr>
        <w:rPr>
          <w:rFonts w:cs="Arial"/>
          <w:sz w:val="22"/>
        </w:rPr>
      </w:pPr>
      <w:r>
        <w:rPr>
          <w:rFonts w:cs="Arial"/>
          <w:sz w:val="22"/>
        </w:rPr>
        <w:t>Sturing door directie van de medewerker</w:t>
      </w:r>
    </w:p>
    <w:p w:rsidR="006454F9" w:rsidRPr="006E1E60" w:rsidRDefault="006454F9" w:rsidP="006454F9">
      <w:pPr>
        <w:pStyle w:val="Kop6"/>
        <w:rPr>
          <w:rFonts w:ascii="Arial" w:hAnsi="Arial" w:cs="Arial"/>
          <w:i w:val="0"/>
          <w:iCs w:val="0"/>
          <w:sz w:val="22"/>
        </w:rPr>
      </w:pPr>
      <w:r w:rsidRPr="006E1E60">
        <w:rPr>
          <w:rFonts w:ascii="Arial" w:hAnsi="Arial" w:cs="Arial"/>
          <w:i w:val="0"/>
          <w:iCs w:val="0"/>
          <w:sz w:val="22"/>
        </w:rPr>
        <w:t>Kortom: het functioneren van alle medewerkers te evalueren opdat ze</w:t>
      </w:r>
      <w:r w:rsidR="006C406C" w:rsidRPr="006E1E60">
        <w:rPr>
          <w:rFonts w:ascii="Arial" w:hAnsi="Arial" w:cs="Arial"/>
          <w:i w:val="0"/>
          <w:iCs w:val="0"/>
          <w:sz w:val="22"/>
        </w:rPr>
        <w:t xml:space="preserve"> op</w:t>
      </w:r>
      <w:r w:rsidRPr="006E1E60">
        <w:rPr>
          <w:rFonts w:ascii="Arial" w:hAnsi="Arial" w:cs="Arial"/>
          <w:i w:val="0"/>
          <w:iCs w:val="0"/>
          <w:sz w:val="22"/>
        </w:rPr>
        <w:t xml:space="preserve"> professionele wijze in hun groei gestimuleerd worden. </w:t>
      </w:r>
      <w:r w:rsidR="00997AA9" w:rsidRPr="006E1E60">
        <w:rPr>
          <w:rFonts w:ascii="Arial" w:hAnsi="Arial" w:cs="Arial"/>
          <w:i w:val="0"/>
          <w:iCs w:val="0"/>
          <w:sz w:val="22"/>
        </w:rPr>
        <w:t>De afgelopen jaren vorm</w:t>
      </w:r>
      <w:r w:rsidR="00E77F08" w:rsidRPr="006E1E60">
        <w:rPr>
          <w:rFonts w:ascii="Arial" w:hAnsi="Arial" w:cs="Arial"/>
          <w:i w:val="0"/>
          <w:iCs w:val="0"/>
          <w:sz w:val="22"/>
        </w:rPr>
        <w:t>d</w:t>
      </w:r>
      <w:r w:rsidR="00997AA9" w:rsidRPr="006E1E60">
        <w:rPr>
          <w:rFonts w:ascii="Arial" w:hAnsi="Arial" w:cs="Arial"/>
          <w:i w:val="0"/>
          <w:iCs w:val="0"/>
          <w:sz w:val="22"/>
        </w:rPr>
        <w:t xml:space="preserve">en de “Competenties leraar S.O.” de leidraad voor de functioneringsgesprekken. </w:t>
      </w:r>
    </w:p>
    <w:p w:rsidR="006454F9" w:rsidRPr="006E1E60" w:rsidRDefault="006454F9" w:rsidP="006454F9">
      <w:pPr>
        <w:pStyle w:val="Voettekst"/>
        <w:tabs>
          <w:tab w:val="clear" w:pos="4536"/>
          <w:tab w:val="clear" w:pos="9072"/>
        </w:tabs>
        <w:rPr>
          <w:rFonts w:cs="Arial"/>
          <w:iCs/>
        </w:rPr>
      </w:pPr>
    </w:p>
    <w:p w:rsidR="000F5E37" w:rsidRDefault="000F5E37" w:rsidP="006454F9">
      <w:pPr>
        <w:pStyle w:val="Voettekst"/>
        <w:tabs>
          <w:tab w:val="clear" w:pos="4536"/>
          <w:tab w:val="clear" w:pos="9072"/>
        </w:tabs>
        <w:rPr>
          <w:rFonts w:cs="Arial"/>
          <w:iCs/>
        </w:rPr>
      </w:pPr>
    </w:p>
    <w:p w:rsidR="006454F9" w:rsidRDefault="006454F9" w:rsidP="006454F9">
      <w:pPr>
        <w:pStyle w:val="Voettekst"/>
        <w:tabs>
          <w:tab w:val="clear" w:pos="4536"/>
          <w:tab w:val="clear" w:pos="9072"/>
        </w:tabs>
        <w:rPr>
          <w:rFonts w:cs="Arial"/>
          <w:b/>
          <w:bCs/>
        </w:rPr>
      </w:pPr>
      <w:r>
        <w:rPr>
          <w:rFonts w:cs="Arial"/>
          <w:b/>
          <w:bCs/>
        </w:rPr>
        <w:t>4.3.5.</w:t>
      </w:r>
      <w:r>
        <w:rPr>
          <w:rFonts w:cs="Arial"/>
          <w:b/>
          <w:bCs/>
        </w:rPr>
        <w:tab/>
        <w:t>Beoordelingsgesprekken</w:t>
      </w:r>
    </w:p>
    <w:p w:rsidR="006454F9" w:rsidRDefault="006454F9" w:rsidP="006454F9">
      <w:pPr>
        <w:pStyle w:val="Voettekst"/>
        <w:tabs>
          <w:tab w:val="clear" w:pos="4536"/>
          <w:tab w:val="clear" w:pos="9072"/>
        </w:tabs>
        <w:rPr>
          <w:rFonts w:cs="Arial"/>
        </w:rPr>
      </w:pPr>
    </w:p>
    <w:p w:rsidR="006454F9" w:rsidRDefault="006454F9" w:rsidP="006454F9">
      <w:pPr>
        <w:rPr>
          <w:rFonts w:cs="Arial"/>
          <w:sz w:val="22"/>
        </w:rPr>
      </w:pPr>
      <w:r>
        <w:rPr>
          <w:rFonts w:cs="Arial"/>
          <w:sz w:val="22"/>
        </w:rPr>
        <w:t>Alleen bij nieuw aangestelde personeelsleden worden beoordelingsgesprekken gehouden, met het doel te komen tot een heldere afweging bij het al of niet omzetten van de tijdelijke aanstelling naar een vast dienstverband.</w:t>
      </w:r>
    </w:p>
    <w:p w:rsidR="00961B10" w:rsidRDefault="006454F9" w:rsidP="00961B10">
      <w:pPr>
        <w:rPr>
          <w:rFonts w:cs="Arial"/>
          <w:sz w:val="22"/>
        </w:rPr>
      </w:pPr>
      <w:r>
        <w:rPr>
          <w:rFonts w:cs="Arial"/>
          <w:sz w:val="22"/>
        </w:rPr>
        <w:t>In de komende periode zullen de activiteiten die door medewerkers zijn ondernomen in het kader van hun persoonlijke ontwikkelingsplan (POP) structureel een plaats krijgen op de agenda van het functioneringsgesprek, waarbij bekeken zal worden of de gemaakte afspraken zoals omschreven in het persoonlijk activiteitenplan (PAP) zijn nagekomen en tot de gewenste kwaliteitsverbetering hebben geleid. Hierdoor krijgt dit onderdeel van het functioneringsgesprek meer het karakter van een beoordeling. Het moge immers duidelijk zijn dat het hier niet gaat om vrijblijvende afspraken/activite</w:t>
      </w:r>
      <w:r w:rsidR="006C406C">
        <w:rPr>
          <w:rFonts w:cs="Arial"/>
          <w:sz w:val="22"/>
        </w:rPr>
        <w:t>iten maar dat deze doelstellingen</w:t>
      </w:r>
      <w:r>
        <w:rPr>
          <w:rFonts w:cs="Arial"/>
          <w:sz w:val="22"/>
        </w:rPr>
        <w:t xml:space="preserve"> ook</w:t>
      </w:r>
      <w:r w:rsidR="006C406C">
        <w:rPr>
          <w:rFonts w:cs="Arial"/>
          <w:sz w:val="22"/>
        </w:rPr>
        <w:t xml:space="preserve"> gehaald dienen te worden.</w:t>
      </w:r>
    </w:p>
    <w:p w:rsidR="006454F9" w:rsidRPr="00961B10" w:rsidRDefault="00961B10" w:rsidP="00961B10">
      <w:pPr>
        <w:rPr>
          <w:rFonts w:cs="Arial"/>
          <w:sz w:val="22"/>
        </w:rPr>
      </w:pPr>
      <w:r>
        <w:rPr>
          <w:rFonts w:cs="Arial"/>
          <w:b/>
          <w:bCs/>
          <w:iCs/>
        </w:rPr>
        <w:br w:type="page"/>
      </w:r>
      <w:r w:rsidR="006454F9" w:rsidRPr="002B6DBB">
        <w:rPr>
          <w:rFonts w:cs="Arial"/>
          <w:b/>
          <w:bCs/>
          <w:iCs/>
          <w:sz w:val="22"/>
          <w:szCs w:val="22"/>
        </w:rPr>
        <w:t>4.3.6</w:t>
      </w:r>
      <w:r w:rsidR="006454F9">
        <w:rPr>
          <w:rFonts w:cs="Arial"/>
          <w:b/>
          <w:bCs/>
          <w:iCs/>
        </w:rPr>
        <w:tab/>
      </w:r>
      <w:r w:rsidR="006454F9" w:rsidRPr="002B6DBB">
        <w:rPr>
          <w:rFonts w:cs="Arial"/>
          <w:b/>
          <w:bCs/>
          <w:iCs/>
          <w:sz w:val="22"/>
          <w:szCs w:val="22"/>
        </w:rPr>
        <w:t>Beginnende medewerkers</w:t>
      </w:r>
    </w:p>
    <w:p w:rsidR="006454F9" w:rsidRDefault="006454F9" w:rsidP="006454F9">
      <w:pPr>
        <w:pStyle w:val="Voettekst"/>
        <w:tabs>
          <w:tab w:val="clear" w:pos="4536"/>
          <w:tab w:val="clear" w:pos="9072"/>
        </w:tabs>
        <w:rPr>
          <w:rFonts w:cs="Arial"/>
          <w:iCs/>
        </w:rPr>
      </w:pPr>
    </w:p>
    <w:p w:rsidR="006454F9" w:rsidRDefault="006454F9" w:rsidP="006454F9">
      <w:pPr>
        <w:rPr>
          <w:rFonts w:cs="Arial"/>
          <w:sz w:val="22"/>
        </w:rPr>
      </w:pPr>
      <w:r>
        <w:rPr>
          <w:rFonts w:cs="Arial"/>
          <w:sz w:val="22"/>
        </w:rPr>
        <w:t>Om een goede start voor nieuwe beginnende</w:t>
      </w:r>
      <w:r w:rsidR="006C406C">
        <w:rPr>
          <w:rFonts w:cs="Arial"/>
          <w:sz w:val="22"/>
        </w:rPr>
        <w:t xml:space="preserve"> medewerkers te waarborgen is</w:t>
      </w:r>
      <w:r>
        <w:rPr>
          <w:rFonts w:cs="Arial"/>
          <w:sz w:val="22"/>
        </w:rPr>
        <w:t xml:space="preserve"> er in de afgelopen periode een tweetal beleidsdocumenten opgesteld.</w:t>
      </w:r>
    </w:p>
    <w:p w:rsidR="006454F9" w:rsidRDefault="006454F9" w:rsidP="006454F9">
      <w:pPr>
        <w:rPr>
          <w:rFonts w:cs="Arial"/>
          <w:sz w:val="22"/>
        </w:rPr>
      </w:pPr>
      <w:r>
        <w:rPr>
          <w:rFonts w:cs="Arial"/>
          <w:sz w:val="22"/>
        </w:rPr>
        <w:t>De brochure “Wegwijs in Tyltylschool de Maasgou</w:t>
      </w:r>
      <w:r w:rsidR="006C406C">
        <w:rPr>
          <w:rFonts w:cs="Arial"/>
          <w:sz w:val="22"/>
        </w:rPr>
        <w:t xml:space="preserve">w” geeft uitleg over een </w:t>
      </w:r>
      <w:r>
        <w:rPr>
          <w:rFonts w:cs="Arial"/>
          <w:sz w:val="22"/>
        </w:rPr>
        <w:t>zaken die voor de nie</w:t>
      </w:r>
      <w:r w:rsidR="006C406C">
        <w:rPr>
          <w:rFonts w:cs="Arial"/>
          <w:sz w:val="22"/>
        </w:rPr>
        <w:t xml:space="preserve">uwe medewerker van belang zijn. </w:t>
      </w:r>
      <w:r>
        <w:rPr>
          <w:rFonts w:cs="Arial"/>
          <w:sz w:val="22"/>
        </w:rPr>
        <w:t>De informatie is gegroepeerd rondom een viertal hoofdrubrieken: Aanstelling, financiële arbeidsvoorwaarden, overige CAO-aangelegenheden en de praktische schoolorganisatie. Ten aanzien van de organisatie hebben we bovendien een klapper aangelegd waarin alle relevante regelzaken, protocollen en procedures met betrekking tot personeel en schoolorganisatie zijn opgenomen.</w:t>
      </w:r>
    </w:p>
    <w:p w:rsidR="006454F9" w:rsidRDefault="006454F9" w:rsidP="006454F9">
      <w:pPr>
        <w:rPr>
          <w:rFonts w:cs="Arial"/>
          <w:sz w:val="22"/>
        </w:rPr>
      </w:pPr>
      <w:r>
        <w:rPr>
          <w:rFonts w:cs="Arial"/>
          <w:sz w:val="22"/>
        </w:rPr>
        <w:t>In het protocol “Van startbekwaam naar vakbekwaam”, hebben we beschreven hoe we de introductie en begeleiding van nieuw personeel vormgeven. We vinden het belangrijk dat nieuwe medewerkers zich gedurende het eerste jaar van hun aanstelling een goede plaats verwerven binnen de Maasgouw. Belangrijk daarbij is een goede introductie in het team, een heldere informatieoverdracht, gestructureerde begeleiding en duidelijkheid over rechten en plichten.</w:t>
      </w:r>
    </w:p>
    <w:p w:rsidR="006454F9" w:rsidRDefault="006454F9" w:rsidP="006454F9">
      <w:pPr>
        <w:rPr>
          <w:rFonts w:cs="Arial"/>
          <w:sz w:val="22"/>
        </w:rPr>
      </w:pPr>
      <w:r>
        <w:rPr>
          <w:rFonts w:cs="Arial"/>
          <w:sz w:val="22"/>
        </w:rPr>
        <w:t>Doel van de begeleiding is dat nieuwe medewerkers snel en op een adequate wijze worden ingewerkt zodat ze hun werk goed kunnen uitvoeren, zich snel thuis voelen en zich geaccepteerd weten binnen het team. Door een effectieve en actieve begeleiding kan de gewenningsfase soepeler verlopen en aanmerkelijk worden ingekort. Een goede begeleiding verkleint bovendien de kans op uitval en bevordert de professionele groei van het beginnende personeelslid.</w:t>
      </w:r>
    </w:p>
    <w:p w:rsidR="006454F9" w:rsidRDefault="006454F9" w:rsidP="006454F9">
      <w:pPr>
        <w:rPr>
          <w:rFonts w:cs="Arial"/>
          <w:sz w:val="22"/>
        </w:rPr>
      </w:pPr>
      <w:r>
        <w:rPr>
          <w:rFonts w:cs="Arial"/>
          <w:sz w:val="22"/>
        </w:rPr>
        <w:t>De individuele persoonsgerichte begeleiding zal in de meeste gevallen uitgevoerd worden door de beide adjunct directeuren (P&amp;O en Onderwijs) en een mentor. Hun specifieke rol is in het bedoelde protocol nader omschreven. Het begeleidingstraject omvat een periode van twaalf maanden. Ook binnen de normjaartaak wordt met beginnende personeelsleden rekening gehouden: zij zijn gedurende het eerste jaar vrijgesteld van (algemene) schooltaken.</w:t>
      </w:r>
    </w:p>
    <w:p w:rsidR="006454F9" w:rsidRDefault="006454F9" w:rsidP="006454F9">
      <w:pPr>
        <w:rPr>
          <w:rFonts w:cs="Arial"/>
          <w:i/>
          <w:sz w:val="22"/>
        </w:rPr>
      </w:pPr>
    </w:p>
    <w:p w:rsidR="000F5E37" w:rsidRDefault="000F5E37" w:rsidP="006454F9">
      <w:pPr>
        <w:rPr>
          <w:rFonts w:cs="Arial"/>
          <w:i/>
          <w:sz w:val="22"/>
        </w:rPr>
      </w:pPr>
    </w:p>
    <w:p w:rsidR="008D549D" w:rsidRPr="000E776B" w:rsidRDefault="008D549D" w:rsidP="008D549D">
      <w:pPr>
        <w:autoSpaceDE w:val="0"/>
        <w:autoSpaceDN w:val="0"/>
        <w:adjustRightInd w:val="0"/>
        <w:rPr>
          <w:rFonts w:cs="Arial"/>
          <w:b/>
          <w:bCs/>
          <w:color w:val="000000"/>
          <w:sz w:val="22"/>
          <w:szCs w:val="22"/>
        </w:rPr>
      </w:pPr>
      <w:r w:rsidRPr="008D549D">
        <w:rPr>
          <w:rFonts w:cs="Arial"/>
          <w:b/>
          <w:sz w:val="22"/>
        </w:rPr>
        <w:t>4.3.7</w:t>
      </w:r>
      <w:r>
        <w:rPr>
          <w:rFonts w:cs="Arial"/>
          <w:i/>
          <w:sz w:val="22"/>
        </w:rPr>
        <w:tab/>
      </w:r>
      <w:r w:rsidRPr="000E776B">
        <w:rPr>
          <w:rFonts w:cs="Arial"/>
          <w:b/>
          <w:bCs/>
          <w:color w:val="000000"/>
          <w:sz w:val="22"/>
          <w:szCs w:val="22"/>
        </w:rPr>
        <w:t>Duurzame inzetbaarheid</w:t>
      </w:r>
    </w:p>
    <w:p w:rsidR="008D549D" w:rsidRPr="00EA0EFB" w:rsidRDefault="008D549D" w:rsidP="008D549D">
      <w:pPr>
        <w:autoSpaceDE w:val="0"/>
        <w:autoSpaceDN w:val="0"/>
        <w:adjustRightInd w:val="0"/>
        <w:rPr>
          <w:rFonts w:cs="Arial"/>
          <w:color w:val="000000"/>
          <w:sz w:val="22"/>
          <w:szCs w:val="22"/>
        </w:rPr>
      </w:pPr>
      <w:r w:rsidRPr="00EA0EFB">
        <w:rPr>
          <w:rFonts w:cs="Arial"/>
          <w:color w:val="000000"/>
          <w:sz w:val="22"/>
          <w:szCs w:val="22"/>
        </w:rPr>
        <w:t>Het is belangrijk dat bestuur en personeel samen zorgdragen voor een gezonde, duurzame</w:t>
      </w:r>
    </w:p>
    <w:p w:rsidR="008D549D" w:rsidRPr="00EA0EFB" w:rsidRDefault="008D549D" w:rsidP="008D549D">
      <w:pPr>
        <w:autoSpaceDE w:val="0"/>
        <w:autoSpaceDN w:val="0"/>
        <w:adjustRightInd w:val="0"/>
        <w:rPr>
          <w:rFonts w:cs="Arial"/>
          <w:color w:val="000000"/>
          <w:sz w:val="22"/>
          <w:szCs w:val="22"/>
        </w:rPr>
      </w:pPr>
      <w:r w:rsidRPr="00EA0EFB">
        <w:rPr>
          <w:rFonts w:cs="Arial"/>
          <w:color w:val="000000"/>
          <w:sz w:val="22"/>
          <w:szCs w:val="22"/>
        </w:rPr>
        <w:t>arbeidssituatie. In de CAO-po is daarom een regeling opgenomen die geric</w:t>
      </w:r>
      <w:r w:rsidR="00EA0EFB">
        <w:rPr>
          <w:rFonts w:cs="Arial"/>
          <w:color w:val="000000"/>
          <w:sz w:val="22"/>
          <w:szCs w:val="22"/>
        </w:rPr>
        <w:t xml:space="preserve">ht is op arbeidsparticipatie en </w:t>
      </w:r>
      <w:r w:rsidRPr="00EA0EFB">
        <w:rPr>
          <w:rFonts w:cs="Arial"/>
          <w:color w:val="000000"/>
          <w:sz w:val="22"/>
          <w:szCs w:val="22"/>
        </w:rPr>
        <w:t>ontwikkeling van alle werknemers, jong en oud. De regeling bevat faciliteiten ‘die alle werknemers in</w:t>
      </w:r>
      <w:r w:rsidR="00EA0EFB">
        <w:rPr>
          <w:rFonts w:cs="Arial"/>
          <w:color w:val="000000"/>
          <w:sz w:val="22"/>
          <w:szCs w:val="22"/>
        </w:rPr>
        <w:t xml:space="preserve"> </w:t>
      </w:r>
      <w:r w:rsidRPr="00EA0EFB">
        <w:rPr>
          <w:rFonts w:cs="Arial"/>
          <w:color w:val="000000"/>
          <w:sz w:val="22"/>
          <w:szCs w:val="22"/>
        </w:rPr>
        <w:t>staat te stellen eigen keuzes te maken om hun duurzame inzetbaarheid te waarborgen en te versterken’.</w:t>
      </w:r>
    </w:p>
    <w:p w:rsidR="008D549D" w:rsidRPr="00EA0EFB" w:rsidRDefault="008D549D" w:rsidP="008D549D">
      <w:pPr>
        <w:autoSpaceDE w:val="0"/>
        <w:autoSpaceDN w:val="0"/>
        <w:adjustRightInd w:val="0"/>
        <w:rPr>
          <w:rFonts w:cs="Arial"/>
          <w:color w:val="000000"/>
          <w:sz w:val="22"/>
          <w:szCs w:val="22"/>
        </w:rPr>
      </w:pPr>
      <w:r w:rsidRPr="00EA0EFB">
        <w:rPr>
          <w:rFonts w:cs="Arial"/>
          <w:color w:val="000000"/>
          <w:sz w:val="22"/>
          <w:szCs w:val="22"/>
        </w:rPr>
        <w:t>De regeling duurzame inzetbaarheid bestaat uit twee elementen:</w:t>
      </w:r>
    </w:p>
    <w:p w:rsidR="008D549D" w:rsidRPr="00EA0EFB" w:rsidRDefault="008D549D" w:rsidP="008D549D">
      <w:pPr>
        <w:autoSpaceDE w:val="0"/>
        <w:autoSpaceDN w:val="0"/>
        <w:adjustRightInd w:val="0"/>
        <w:rPr>
          <w:rFonts w:cs="Arial"/>
          <w:color w:val="000000"/>
          <w:sz w:val="22"/>
          <w:szCs w:val="22"/>
        </w:rPr>
      </w:pPr>
      <w:r w:rsidRPr="00EA0EFB">
        <w:rPr>
          <w:rFonts w:cs="Arial"/>
          <w:color w:val="000000"/>
          <w:sz w:val="22"/>
          <w:szCs w:val="22"/>
        </w:rPr>
        <w:t xml:space="preserve">       1. </w:t>
      </w:r>
      <w:r w:rsidRPr="00EA0EFB">
        <w:rPr>
          <w:rFonts w:cs="Arial"/>
          <w:color w:val="000000"/>
          <w:sz w:val="22"/>
          <w:szCs w:val="22"/>
        </w:rPr>
        <w:tab/>
        <w:t>Elk personeelslid krijgt een budget van 40 uur per jaar (deeltijders naar rato).</w:t>
      </w:r>
    </w:p>
    <w:p w:rsidR="008D549D" w:rsidRPr="00EA0EFB" w:rsidRDefault="008D549D" w:rsidP="008D549D">
      <w:pPr>
        <w:autoSpaceDE w:val="0"/>
        <w:autoSpaceDN w:val="0"/>
        <w:adjustRightInd w:val="0"/>
        <w:rPr>
          <w:rFonts w:cs="Arial"/>
          <w:color w:val="000000"/>
          <w:sz w:val="22"/>
          <w:szCs w:val="22"/>
        </w:rPr>
      </w:pPr>
      <w:r w:rsidRPr="00EA0EFB">
        <w:rPr>
          <w:rFonts w:cs="Arial"/>
          <w:color w:val="000000"/>
          <w:sz w:val="22"/>
          <w:szCs w:val="22"/>
        </w:rPr>
        <w:t xml:space="preserve">       2. </w:t>
      </w:r>
      <w:r w:rsidRPr="00EA0EFB">
        <w:rPr>
          <w:rFonts w:cs="Arial"/>
          <w:color w:val="000000"/>
          <w:sz w:val="22"/>
          <w:szCs w:val="22"/>
        </w:rPr>
        <w:tab/>
        <w:t xml:space="preserve">Deze uren moeten worden ingezet om de duurzame inzetbaarheid te vergroten. Daarbij </w:t>
      </w:r>
      <w:r w:rsidR="00EA0EFB">
        <w:rPr>
          <w:rFonts w:cs="Arial"/>
          <w:color w:val="000000"/>
          <w:sz w:val="22"/>
          <w:szCs w:val="22"/>
        </w:rPr>
        <w:tab/>
      </w:r>
      <w:r w:rsidRPr="00EA0EFB">
        <w:rPr>
          <w:rFonts w:cs="Arial"/>
          <w:color w:val="000000"/>
          <w:sz w:val="22"/>
          <w:szCs w:val="22"/>
        </w:rPr>
        <w:t>gaat het</w:t>
      </w:r>
      <w:r w:rsidR="00EA0EFB">
        <w:rPr>
          <w:rFonts w:cs="Arial"/>
          <w:color w:val="000000"/>
          <w:sz w:val="22"/>
          <w:szCs w:val="22"/>
        </w:rPr>
        <w:t xml:space="preserve"> </w:t>
      </w:r>
      <w:r w:rsidRPr="00EA0EFB">
        <w:rPr>
          <w:rFonts w:cs="Arial"/>
          <w:color w:val="000000"/>
          <w:sz w:val="22"/>
          <w:szCs w:val="22"/>
        </w:rPr>
        <w:t xml:space="preserve">bijvoorbeeld om scholing en mobiliteit bevorderende maatregelen (zoals stages), </w:t>
      </w:r>
      <w:r w:rsidR="00EA0EFB">
        <w:rPr>
          <w:rFonts w:cs="Arial"/>
          <w:color w:val="000000"/>
          <w:sz w:val="22"/>
          <w:szCs w:val="22"/>
        </w:rPr>
        <w:tab/>
      </w:r>
      <w:r w:rsidRPr="00EA0EFB">
        <w:rPr>
          <w:rFonts w:cs="Arial"/>
          <w:color w:val="000000"/>
          <w:sz w:val="22"/>
          <w:szCs w:val="22"/>
        </w:rPr>
        <w:t>peer review of</w:t>
      </w:r>
      <w:r w:rsidR="00EA0EFB">
        <w:rPr>
          <w:rFonts w:cs="Arial"/>
          <w:color w:val="000000"/>
          <w:sz w:val="22"/>
          <w:szCs w:val="22"/>
        </w:rPr>
        <w:t xml:space="preserve"> </w:t>
      </w:r>
      <w:r w:rsidRPr="00EA0EFB">
        <w:rPr>
          <w:rFonts w:cs="Arial"/>
          <w:color w:val="000000"/>
          <w:sz w:val="22"/>
          <w:szCs w:val="22"/>
        </w:rPr>
        <w:t>intervisie. Het gaat niet om vrij opneembaar verlof.</w:t>
      </w:r>
    </w:p>
    <w:p w:rsidR="008D549D" w:rsidRPr="00EA0EFB" w:rsidRDefault="008D549D" w:rsidP="008D549D">
      <w:pPr>
        <w:autoSpaceDE w:val="0"/>
        <w:autoSpaceDN w:val="0"/>
        <w:adjustRightInd w:val="0"/>
        <w:rPr>
          <w:rFonts w:cs="Arial"/>
          <w:color w:val="000000"/>
          <w:sz w:val="22"/>
          <w:szCs w:val="22"/>
        </w:rPr>
      </w:pPr>
    </w:p>
    <w:p w:rsidR="008D549D" w:rsidRPr="00EA0EFB" w:rsidRDefault="008D549D" w:rsidP="008D549D">
      <w:pPr>
        <w:autoSpaceDE w:val="0"/>
        <w:autoSpaceDN w:val="0"/>
        <w:adjustRightInd w:val="0"/>
        <w:rPr>
          <w:rFonts w:cs="Arial"/>
          <w:color w:val="000000"/>
          <w:sz w:val="22"/>
          <w:szCs w:val="22"/>
        </w:rPr>
      </w:pPr>
      <w:r w:rsidRPr="00EA0EFB">
        <w:rPr>
          <w:rFonts w:cs="Arial"/>
          <w:color w:val="000000"/>
          <w:sz w:val="22"/>
          <w:szCs w:val="22"/>
        </w:rPr>
        <w:t>Startende leraren krijgen een extra budget van 40 uur per jaar (deeltijders naar rato). In het persoonlijk</w:t>
      </w:r>
    </w:p>
    <w:p w:rsidR="008D549D" w:rsidRPr="00EA0EFB" w:rsidRDefault="008D549D" w:rsidP="008D549D">
      <w:pPr>
        <w:autoSpaceDE w:val="0"/>
        <w:autoSpaceDN w:val="0"/>
        <w:adjustRightInd w:val="0"/>
        <w:rPr>
          <w:rFonts w:cs="Arial"/>
          <w:color w:val="000000"/>
          <w:sz w:val="22"/>
          <w:szCs w:val="22"/>
        </w:rPr>
      </w:pPr>
      <w:r w:rsidRPr="00EA0EFB">
        <w:rPr>
          <w:rFonts w:cs="Arial"/>
          <w:color w:val="000000"/>
          <w:sz w:val="22"/>
          <w:szCs w:val="22"/>
        </w:rPr>
        <w:t>ontwikkelingsplan van de startende leraar worden afspraken gemaakt over de inzet van deze faciliteiten.</w:t>
      </w:r>
    </w:p>
    <w:p w:rsidR="008D549D" w:rsidRPr="00EA0EFB" w:rsidRDefault="008D549D" w:rsidP="008D549D">
      <w:pPr>
        <w:autoSpaceDE w:val="0"/>
        <w:autoSpaceDN w:val="0"/>
        <w:adjustRightInd w:val="0"/>
        <w:rPr>
          <w:rFonts w:cs="Arial"/>
          <w:color w:val="000000"/>
          <w:sz w:val="22"/>
          <w:szCs w:val="22"/>
        </w:rPr>
      </w:pPr>
      <w:r w:rsidRPr="00EA0EFB">
        <w:rPr>
          <w:rFonts w:cs="Arial"/>
          <w:color w:val="000000"/>
          <w:sz w:val="22"/>
          <w:szCs w:val="22"/>
        </w:rPr>
        <w:t>Ook hierbij gaat het niet om vrij opneembaar verlof.</w:t>
      </w:r>
    </w:p>
    <w:p w:rsidR="008D549D" w:rsidRDefault="008D549D" w:rsidP="008D549D">
      <w:pPr>
        <w:autoSpaceDE w:val="0"/>
        <w:autoSpaceDN w:val="0"/>
        <w:adjustRightInd w:val="0"/>
        <w:rPr>
          <w:rFonts w:cs="Arial"/>
          <w:color w:val="000000"/>
          <w:szCs w:val="20"/>
        </w:rPr>
      </w:pPr>
    </w:p>
    <w:p w:rsidR="00EA0EFB" w:rsidRPr="00EA0EFB" w:rsidRDefault="00EA0EFB" w:rsidP="00EA0EFB">
      <w:pPr>
        <w:autoSpaceDE w:val="0"/>
        <w:autoSpaceDN w:val="0"/>
        <w:adjustRightInd w:val="0"/>
        <w:rPr>
          <w:rFonts w:cs="Arial"/>
          <w:color w:val="000000"/>
          <w:sz w:val="22"/>
          <w:szCs w:val="22"/>
        </w:rPr>
      </w:pPr>
      <w:r w:rsidRPr="00EA0EFB">
        <w:rPr>
          <w:rFonts w:cs="Arial"/>
          <w:color w:val="000000"/>
          <w:sz w:val="22"/>
          <w:szCs w:val="22"/>
        </w:rPr>
        <w:t>Werknemers vanaf 57 jaar krijgen een extra budget van 130 uur per jaar (deeltijders naar rato).</w:t>
      </w:r>
    </w:p>
    <w:p w:rsidR="00EA0EFB" w:rsidRDefault="00EA0EFB" w:rsidP="00EA0EFB">
      <w:pPr>
        <w:autoSpaceDE w:val="0"/>
        <w:autoSpaceDN w:val="0"/>
        <w:adjustRightInd w:val="0"/>
        <w:rPr>
          <w:rFonts w:cs="Arial"/>
          <w:color w:val="000000"/>
          <w:sz w:val="22"/>
          <w:szCs w:val="22"/>
        </w:rPr>
      </w:pPr>
      <w:r w:rsidRPr="00EA0EFB">
        <w:rPr>
          <w:rFonts w:cs="Arial"/>
          <w:color w:val="000000"/>
          <w:sz w:val="22"/>
          <w:szCs w:val="22"/>
        </w:rPr>
        <w:t xml:space="preserve">De regeling duurzame inzetbaarheid faciliteert, </w:t>
      </w:r>
      <w:r w:rsidR="00D42A74" w:rsidRPr="00EA0EFB">
        <w:rPr>
          <w:rFonts w:cs="Arial"/>
          <w:color w:val="000000"/>
          <w:sz w:val="22"/>
          <w:szCs w:val="22"/>
        </w:rPr>
        <w:t>voornamelijk</w:t>
      </w:r>
      <w:r w:rsidRPr="00EA0EFB">
        <w:rPr>
          <w:rFonts w:cs="Arial"/>
          <w:color w:val="000000"/>
          <w:sz w:val="22"/>
          <w:szCs w:val="22"/>
        </w:rPr>
        <w:t xml:space="preserve"> startende leraren en w</w:t>
      </w:r>
      <w:r>
        <w:rPr>
          <w:rFonts w:cs="Arial"/>
          <w:color w:val="000000"/>
          <w:sz w:val="22"/>
          <w:szCs w:val="22"/>
        </w:rPr>
        <w:t xml:space="preserve">erknemers van 57 jaar </w:t>
      </w:r>
      <w:r w:rsidRPr="00EA0EFB">
        <w:rPr>
          <w:rFonts w:cs="Arial"/>
          <w:color w:val="000000"/>
          <w:sz w:val="22"/>
          <w:szCs w:val="22"/>
        </w:rPr>
        <w:t>en ouder. Daardoor kan de indruk ontstaan dat daarmee de risicogroepen in beeld zijn en risico</w:t>
      </w:r>
      <w:r>
        <w:rPr>
          <w:rFonts w:cs="Arial"/>
          <w:color w:val="000000"/>
          <w:sz w:val="22"/>
          <w:szCs w:val="22"/>
        </w:rPr>
        <w:t>’</w:t>
      </w:r>
      <w:r w:rsidRPr="00EA0EFB">
        <w:rPr>
          <w:rFonts w:cs="Arial"/>
          <w:color w:val="000000"/>
          <w:sz w:val="22"/>
          <w:szCs w:val="22"/>
        </w:rPr>
        <w:t>s zijn</w:t>
      </w:r>
      <w:r>
        <w:rPr>
          <w:rFonts w:cs="Arial"/>
          <w:color w:val="000000"/>
          <w:sz w:val="22"/>
          <w:szCs w:val="22"/>
        </w:rPr>
        <w:t xml:space="preserve"> </w:t>
      </w:r>
      <w:r w:rsidRPr="00EA0EFB">
        <w:rPr>
          <w:rFonts w:cs="Arial"/>
          <w:color w:val="000000"/>
          <w:sz w:val="22"/>
          <w:szCs w:val="22"/>
        </w:rPr>
        <w:t>afgedekt. Maar een bepaalde ontwikkeling- of leeftijdsfase is niet alleen bepalend voor het welzijn en</w:t>
      </w:r>
      <w:r>
        <w:rPr>
          <w:rFonts w:cs="Arial"/>
          <w:color w:val="000000"/>
          <w:sz w:val="22"/>
          <w:szCs w:val="22"/>
        </w:rPr>
        <w:t xml:space="preserve"> </w:t>
      </w:r>
      <w:r w:rsidRPr="00EA0EFB">
        <w:rPr>
          <w:rFonts w:cs="Arial"/>
          <w:color w:val="000000"/>
          <w:sz w:val="22"/>
          <w:szCs w:val="22"/>
        </w:rPr>
        <w:t>het functioneren van een personeelslid. Het bevorderen van de duurzame inzetbaarheid van mensen is</w:t>
      </w:r>
      <w:r>
        <w:rPr>
          <w:rFonts w:cs="Arial"/>
          <w:color w:val="000000"/>
          <w:sz w:val="22"/>
          <w:szCs w:val="22"/>
        </w:rPr>
        <w:t xml:space="preserve"> </w:t>
      </w:r>
      <w:r w:rsidRPr="00EA0EFB">
        <w:rPr>
          <w:rFonts w:cs="Arial"/>
          <w:color w:val="000000"/>
          <w:sz w:val="22"/>
          <w:szCs w:val="22"/>
        </w:rPr>
        <w:t>in werkelijkheid maatwerk, omdat elk personeelslid verschillend is. Daarom hanteren we de term</w:t>
      </w:r>
      <w:r>
        <w:rPr>
          <w:rFonts w:cs="Arial"/>
          <w:color w:val="000000"/>
          <w:sz w:val="22"/>
          <w:szCs w:val="22"/>
        </w:rPr>
        <w:t xml:space="preserve"> </w:t>
      </w:r>
      <w:r w:rsidRPr="00EA0EFB">
        <w:rPr>
          <w:rFonts w:cs="Arial"/>
          <w:color w:val="000000"/>
          <w:sz w:val="22"/>
          <w:szCs w:val="22"/>
        </w:rPr>
        <w:t>‘individueel gericht inzetbaarheidsbeleid’.</w:t>
      </w:r>
    </w:p>
    <w:p w:rsidR="008D549D" w:rsidRDefault="008D549D" w:rsidP="00EA0EFB">
      <w:pPr>
        <w:autoSpaceDE w:val="0"/>
        <w:autoSpaceDN w:val="0"/>
        <w:adjustRightInd w:val="0"/>
        <w:rPr>
          <w:rFonts w:cs="Arial"/>
          <w:color w:val="000000"/>
          <w:szCs w:val="20"/>
        </w:rPr>
      </w:pPr>
    </w:p>
    <w:p w:rsidR="008D549D" w:rsidRPr="00EA0EFB" w:rsidRDefault="008D549D" w:rsidP="008D549D">
      <w:pPr>
        <w:autoSpaceDE w:val="0"/>
        <w:autoSpaceDN w:val="0"/>
        <w:adjustRightInd w:val="0"/>
        <w:rPr>
          <w:rFonts w:cs="Arial"/>
          <w:color w:val="000000"/>
          <w:sz w:val="22"/>
          <w:szCs w:val="22"/>
        </w:rPr>
      </w:pPr>
      <w:r w:rsidRPr="00EA0EFB">
        <w:rPr>
          <w:rFonts w:cs="Arial"/>
          <w:color w:val="000000"/>
          <w:sz w:val="22"/>
          <w:szCs w:val="22"/>
        </w:rPr>
        <w:t>Dit beleid kenmerkt zich door:</w:t>
      </w:r>
    </w:p>
    <w:p w:rsidR="008D549D" w:rsidRPr="00EA0EFB" w:rsidRDefault="008D549D" w:rsidP="00E15325">
      <w:pPr>
        <w:pStyle w:val="Lijstalinea"/>
        <w:numPr>
          <w:ilvl w:val="1"/>
          <w:numId w:val="81"/>
        </w:numPr>
        <w:autoSpaceDE w:val="0"/>
        <w:autoSpaceDN w:val="0"/>
        <w:adjustRightInd w:val="0"/>
        <w:ind w:left="709" w:hanging="283"/>
        <w:contextualSpacing/>
        <w:rPr>
          <w:rFonts w:cs="Arial"/>
          <w:color w:val="000000"/>
          <w:sz w:val="22"/>
          <w:szCs w:val="22"/>
        </w:rPr>
      </w:pPr>
      <w:r w:rsidRPr="00EA0EFB">
        <w:rPr>
          <w:rFonts w:cs="Arial"/>
          <w:color w:val="000000"/>
          <w:sz w:val="22"/>
          <w:szCs w:val="22"/>
        </w:rPr>
        <w:t>plezier in je werk te hebben en houden (waar geniet je vooral van?);</w:t>
      </w:r>
    </w:p>
    <w:p w:rsidR="008D549D" w:rsidRPr="00EA0EFB" w:rsidRDefault="008D549D" w:rsidP="00E15325">
      <w:pPr>
        <w:pStyle w:val="Lijstalinea"/>
        <w:numPr>
          <w:ilvl w:val="1"/>
          <w:numId w:val="81"/>
        </w:numPr>
        <w:autoSpaceDE w:val="0"/>
        <w:autoSpaceDN w:val="0"/>
        <w:adjustRightInd w:val="0"/>
        <w:ind w:left="709" w:hanging="283"/>
        <w:contextualSpacing/>
        <w:rPr>
          <w:rFonts w:cs="Arial"/>
          <w:color w:val="000000"/>
          <w:sz w:val="22"/>
          <w:szCs w:val="22"/>
        </w:rPr>
      </w:pPr>
      <w:r w:rsidRPr="00EA0EFB">
        <w:rPr>
          <w:rFonts w:cs="Arial"/>
          <w:color w:val="000000"/>
          <w:sz w:val="22"/>
          <w:szCs w:val="22"/>
        </w:rPr>
        <w:t>gestimuleerd te worden om te woekeren met je talenten;</w:t>
      </w:r>
    </w:p>
    <w:p w:rsidR="008D549D" w:rsidRPr="00EA0EFB" w:rsidRDefault="008D549D" w:rsidP="00E15325">
      <w:pPr>
        <w:pStyle w:val="Lijstalinea"/>
        <w:numPr>
          <w:ilvl w:val="1"/>
          <w:numId w:val="81"/>
        </w:numPr>
        <w:autoSpaceDE w:val="0"/>
        <w:autoSpaceDN w:val="0"/>
        <w:adjustRightInd w:val="0"/>
        <w:ind w:left="709" w:hanging="283"/>
        <w:contextualSpacing/>
        <w:rPr>
          <w:rFonts w:cs="Arial"/>
          <w:color w:val="000000"/>
          <w:sz w:val="22"/>
          <w:szCs w:val="22"/>
        </w:rPr>
      </w:pPr>
      <w:r w:rsidRPr="00EA0EFB">
        <w:rPr>
          <w:rFonts w:cs="Arial"/>
          <w:color w:val="000000"/>
          <w:sz w:val="22"/>
          <w:szCs w:val="22"/>
        </w:rPr>
        <w:t>optimaal ingezet te worden door gebruik te maken van deskundigheid en kwaliteiten en het beste</w:t>
      </w:r>
      <w:r w:rsidR="00EA0EFB">
        <w:rPr>
          <w:rFonts w:cs="Arial"/>
          <w:color w:val="000000"/>
          <w:sz w:val="22"/>
          <w:szCs w:val="22"/>
        </w:rPr>
        <w:t xml:space="preserve"> </w:t>
      </w:r>
      <w:r w:rsidRPr="00EA0EFB">
        <w:rPr>
          <w:rFonts w:cs="Arial"/>
          <w:color w:val="000000"/>
          <w:sz w:val="22"/>
          <w:szCs w:val="22"/>
        </w:rPr>
        <w:t>uit mensen proberen te halen;</w:t>
      </w:r>
    </w:p>
    <w:p w:rsidR="008D549D" w:rsidRPr="00EA0EFB" w:rsidRDefault="008D549D" w:rsidP="00E15325">
      <w:pPr>
        <w:pStyle w:val="Lijstalinea"/>
        <w:numPr>
          <w:ilvl w:val="0"/>
          <w:numId w:val="82"/>
        </w:numPr>
        <w:autoSpaceDE w:val="0"/>
        <w:autoSpaceDN w:val="0"/>
        <w:adjustRightInd w:val="0"/>
        <w:ind w:hanging="294"/>
        <w:contextualSpacing/>
        <w:rPr>
          <w:rFonts w:cs="Arial"/>
          <w:color w:val="000000"/>
          <w:sz w:val="22"/>
          <w:szCs w:val="22"/>
        </w:rPr>
      </w:pPr>
      <w:r w:rsidRPr="00EA0EFB">
        <w:rPr>
          <w:rFonts w:cs="Arial"/>
          <w:color w:val="000000"/>
          <w:sz w:val="22"/>
          <w:szCs w:val="22"/>
        </w:rPr>
        <w:t>flexibel te blijven, niet vast te groeien in een bepaalde groep of taak;</w:t>
      </w:r>
    </w:p>
    <w:p w:rsidR="008D549D" w:rsidRPr="00EA0EFB" w:rsidRDefault="008D549D" w:rsidP="00E15325">
      <w:pPr>
        <w:pStyle w:val="Lijstalinea"/>
        <w:numPr>
          <w:ilvl w:val="0"/>
          <w:numId w:val="82"/>
        </w:numPr>
        <w:autoSpaceDE w:val="0"/>
        <w:autoSpaceDN w:val="0"/>
        <w:adjustRightInd w:val="0"/>
        <w:ind w:hanging="294"/>
        <w:contextualSpacing/>
        <w:rPr>
          <w:rFonts w:cs="Arial"/>
          <w:color w:val="000000"/>
          <w:sz w:val="22"/>
          <w:szCs w:val="22"/>
        </w:rPr>
      </w:pPr>
      <w:r w:rsidRPr="00EA0EFB">
        <w:rPr>
          <w:rFonts w:cs="Arial"/>
          <w:color w:val="000000"/>
          <w:sz w:val="22"/>
          <w:szCs w:val="22"/>
        </w:rPr>
        <w:t>waardering te geven aan personeelsleden, want wie zich gewaardeerd voelt, is minder vaak ziek;</w:t>
      </w:r>
    </w:p>
    <w:p w:rsidR="00EA0EFB" w:rsidRDefault="008D549D" w:rsidP="00E15325">
      <w:pPr>
        <w:pStyle w:val="Lijstalinea"/>
        <w:numPr>
          <w:ilvl w:val="0"/>
          <w:numId w:val="82"/>
        </w:numPr>
        <w:autoSpaceDE w:val="0"/>
        <w:autoSpaceDN w:val="0"/>
        <w:adjustRightInd w:val="0"/>
        <w:ind w:hanging="294"/>
        <w:contextualSpacing/>
        <w:rPr>
          <w:rFonts w:cs="Arial"/>
          <w:color w:val="000000"/>
          <w:sz w:val="22"/>
          <w:szCs w:val="22"/>
        </w:rPr>
      </w:pPr>
      <w:r w:rsidRPr="00EA0EFB">
        <w:rPr>
          <w:rFonts w:cs="Arial"/>
          <w:color w:val="000000"/>
          <w:sz w:val="22"/>
          <w:szCs w:val="22"/>
        </w:rPr>
        <w:t>een directeur te zijn met aandacht voor het welzijn en de persoonlijke omstandigheden van mensen;</w:t>
      </w:r>
    </w:p>
    <w:p w:rsidR="008D549D" w:rsidRPr="00EA0EFB" w:rsidRDefault="008D549D" w:rsidP="00E15325">
      <w:pPr>
        <w:pStyle w:val="Lijstalinea"/>
        <w:numPr>
          <w:ilvl w:val="0"/>
          <w:numId w:val="82"/>
        </w:numPr>
        <w:autoSpaceDE w:val="0"/>
        <w:autoSpaceDN w:val="0"/>
        <w:adjustRightInd w:val="0"/>
        <w:ind w:hanging="294"/>
        <w:contextualSpacing/>
        <w:rPr>
          <w:rFonts w:cs="Arial"/>
          <w:color w:val="000000"/>
          <w:sz w:val="22"/>
          <w:szCs w:val="22"/>
        </w:rPr>
      </w:pPr>
      <w:r w:rsidRPr="00EA0EFB">
        <w:rPr>
          <w:rFonts w:cs="Arial"/>
          <w:color w:val="000000"/>
          <w:sz w:val="22"/>
          <w:szCs w:val="22"/>
        </w:rPr>
        <w:t>aandacht te hebben voor de leerkracht tijdens zijn gehele loopbaan: van de start tot het vertrek aan het einde van een loopbaan.</w:t>
      </w:r>
    </w:p>
    <w:p w:rsidR="008D549D" w:rsidRDefault="008D549D" w:rsidP="006454F9">
      <w:pPr>
        <w:rPr>
          <w:rFonts w:cs="Arial"/>
          <w:i/>
          <w:sz w:val="22"/>
        </w:rPr>
      </w:pPr>
    </w:p>
    <w:p w:rsidR="006454F9" w:rsidRDefault="00EA0EFB" w:rsidP="006454F9">
      <w:pPr>
        <w:rPr>
          <w:rFonts w:cs="Arial"/>
          <w:b/>
          <w:bCs/>
          <w:iCs/>
          <w:sz w:val="22"/>
        </w:rPr>
      </w:pPr>
      <w:r>
        <w:rPr>
          <w:rFonts w:cs="Arial"/>
          <w:b/>
          <w:bCs/>
          <w:iCs/>
          <w:sz w:val="22"/>
        </w:rPr>
        <w:br/>
      </w:r>
      <w:r w:rsidR="000E776B">
        <w:rPr>
          <w:rFonts w:cs="Arial"/>
          <w:b/>
          <w:bCs/>
          <w:iCs/>
          <w:sz w:val="22"/>
        </w:rPr>
        <w:t xml:space="preserve">4. </w:t>
      </w:r>
      <w:r>
        <w:rPr>
          <w:rFonts w:cs="Arial"/>
          <w:b/>
          <w:bCs/>
          <w:iCs/>
          <w:sz w:val="22"/>
        </w:rPr>
        <w:t>3.8</w:t>
      </w:r>
      <w:r w:rsidR="006454F9">
        <w:rPr>
          <w:rFonts w:cs="Arial"/>
          <w:b/>
          <w:bCs/>
          <w:iCs/>
          <w:sz w:val="22"/>
        </w:rPr>
        <w:tab/>
        <w:t>Seniorenbeleid</w:t>
      </w:r>
    </w:p>
    <w:p w:rsidR="00EA0EFB" w:rsidRPr="00EA0EFB" w:rsidRDefault="00EA0EFB" w:rsidP="00EA0EFB">
      <w:pPr>
        <w:autoSpaceDE w:val="0"/>
        <w:autoSpaceDN w:val="0"/>
        <w:adjustRightInd w:val="0"/>
        <w:rPr>
          <w:rFonts w:cs="Arial"/>
          <w:color w:val="000000"/>
          <w:sz w:val="22"/>
          <w:szCs w:val="22"/>
        </w:rPr>
      </w:pPr>
    </w:p>
    <w:p w:rsidR="006454F9" w:rsidRDefault="006454F9" w:rsidP="006454F9">
      <w:pPr>
        <w:rPr>
          <w:rFonts w:cs="Arial"/>
          <w:sz w:val="22"/>
        </w:rPr>
      </w:pPr>
      <w:r>
        <w:rPr>
          <w:rFonts w:cs="Arial"/>
          <w:sz w:val="22"/>
        </w:rPr>
        <w:t xml:space="preserve">Voor wat betreft het ‘seniorenbeleid’, zijn er naast </w:t>
      </w:r>
      <w:r w:rsidR="00EA0EFB">
        <w:rPr>
          <w:rFonts w:cs="Arial"/>
          <w:sz w:val="22"/>
        </w:rPr>
        <w:t xml:space="preserve">maatregelen </w:t>
      </w:r>
      <w:r>
        <w:rPr>
          <w:rFonts w:cs="Arial"/>
          <w:sz w:val="22"/>
        </w:rPr>
        <w:t xml:space="preserve">zoals </w:t>
      </w:r>
      <w:r w:rsidR="00EA0EFB">
        <w:rPr>
          <w:rFonts w:cs="Arial"/>
          <w:sz w:val="22"/>
        </w:rPr>
        <w:t>in de cao-po omschreven</w:t>
      </w:r>
      <w:r>
        <w:rPr>
          <w:rFonts w:cs="Arial"/>
          <w:sz w:val="22"/>
        </w:rPr>
        <w:t xml:space="preserve"> op onze school enkele concrete afspraken gemaakt. Het thema taakbelasting zal bij medewerkers van 50+ (nadrukkelijk) aan de orde gesteld worden tijdens functioneringsgesprekken. In het protocol taakbeleid kan deze categorie - indien zij dit wensen - in aanmerking komen voor een vermindering van de (algemene) schooltaken. Voor personeelsleden van 52+ is een vermindering van 25% mogelijk, voor 56+ bedraagt dit percentage 40% en collega’s van 62 jaar en ouder hoeven helemaal geen algemene schooltaken meer uit te voeren. </w:t>
      </w:r>
    </w:p>
    <w:p w:rsidR="006454F9" w:rsidRDefault="006454F9" w:rsidP="006454F9">
      <w:pPr>
        <w:rPr>
          <w:rFonts w:cs="Arial"/>
          <w:sz w:val="22"/>
          <w:szCs w:val="22"/>
        </w:rPr>
      </w:pPr>
    </w:p>
    <w:p w:rsidR="00961B10" w:rsidRPr="004532F3" w:rsidRDefault="00961B10" w:rsidP="006454F9">
      <w:pPr>
        <w:rPr>
          <w:rFonts w:cs="Arial"/>
          <w:sz w:val="22"/>
          <w:szCs w:val="22"/>
        </w:rPr>
      </w:pPr>
    </w:p>
    <w:p w:rsidR="000F5E37" w:rsidRDefault="00EA0EFB" w:rsidP="00E15325">
      <w:pPr>
        <w:numPr>
          <w:ilvl w:val="1"/>
          <w:numId w:val="20"/>
        </w:numPr>
        <w:rPr>
          <w:rFonts w:cs="Arial"/>
          <w:b/>
          <w:sz w:val="22"/>
          <w:szCs w:val="22"/>
        </w:rPr>
      </w:pPr>
      <w:r>
        <w:rPr>
          <w:rFonts w:cs="Arial"/>
          <w:b/>
          <w:sz w:val="22"/>
          <w:szCs w:val="22"/>
        </w:rPr>
        <w:t>Vervangingsbeleid</w:t>
      </w:r>
    </w:p>
    <w:p w:rsidR="00EA0EFB" w:rsidRDefault="00EA0EFB" w:rsidP="00EA0EFB">
      <w:pPr>
        <w:rPr>
          <w:rFonts w:cs="Arial"/>
          <w:b/>
          <w:sz w:val="22"/>
          <w:szCs w:val="22"/>
        </w:rPr>
      </w:pPr>
    </w:p>
    <w:p w:rsidR="00C50F95" w:rsidRPr="00C50F95" w:rsidRDefault="00C50F95" w:rsidP="00C50F95">
      <w:pPr>
        <w:pStyle w:val="Geenafstand"/>
        <w:rPr>
          <w:rFonts w:ascii="Arial" w:hAnsi="Arial" w:cs="Arial"/>
        </w:rPr>
      </w:pPr>
      <w:r w:rsidRPr="00C50F95">
        <w:rPr>
          <w:rFonts w:ascii="Arial" w:hAnsi="Arial" w:cs="Arial"/>
        </w:rPr>
        <w:t>De invoering van de Wet Werk en Zekerheid (WWZ) moet leiden tot meer zekerheid voor invallers. Daardoor zijn er nieuwe regels in de CAO opgenomen die er ook voor moeten zorgen dat het aantal noodmaatregelen tot een minimum beperkt wordt.</w:t>
      </w:r>
    </w:p>
    <w:p w:rsidR="00C50F95" w:rsidRPr="00C50F95" w:rsidRDefault="00C50F95" w:rsidP="00C50F95">
      <w:pPr>
        <w:pStyle w:val="Geenafstand"/>
        <w:rPr>
          <w:rFonts w:ascii="Arial" w:hAnsi="Arial" w:cs="Arial"/>
        </w:rPr>
      </w:pPr>
      <w:r w:rsidRPr="00C50F95">
        <w:rPr>
          <w:rFonts w:ascii="Arial" w:hAnsi="Arial" w:cs="Arial"/>
        </w:rPr>
        <w:t xml:space="preserve">In de CAO is (alleen voor vervanging) een verruiming van de ketenbepaling opgenomen: van drie naar zes tijdelijke contracten en van 24 naar 36 maanden. Deze verruiming geldt voor werknemers die ingezet worden voor vervanging van werknemers met lesgebonden en/of behandeltaken. In de WWZ staat dat, als er meer dan een half jaar (zes maanden en één dag) tussen twee contracten zit, er opnieuw wordt begonnen met tellen. </w:t>
      </w:r>
    </w:p>
    <w:p w:rsidR="00C50F95" w:rsidRPr="00C50F95" w:rsidRDefault="00C50F95" w:rsidP="00C50F95">
      <w:pPr>
        <w:pStyle w:val="Geenafstand"/>
        <w:rPr>
          <w:rFonts w:ascii="Arial" w:hAnsi="Arial" w:cs="Arial"/>
        </w:rPr>
      </w:pPr>
    </w:p>
    <w:p w:rsidR="00C50F95" w:rsidRPr="00C50F95" w:rsidRDefault="00C50F95" w:rsidP="00C50F95">
      <w:pPr>
        <w:pStyle w:val="Geenafstand"/>
        <w:rPr>
          <w:rFonts w:ascii="Arial" w:hAnsi="Arial" w:cs="Arial"/>
        </w:rPr>
      </w:pPr>
      <w:r w:rsidRPr="00C50F95">
        <w:rPr>
          <w:rFonts w:ascii="Arial" w:hAnsi="Arial" w:cs="Arial"/>
        </w:rPr>
        <w:t>Het vervangingsbeleid dient uiteraard te vol</w:t>
      </w:r>
      <w:r>
        <w:rPr>
          <w:rFonts w:ascii="Arial" w:hAnsi="Arial" w:cs="Arial"/>
        </w:rPr>
        <w:t>doen aan de wet- en regelgeving</w:t>
      </w:r>
      <w:r w:rsidRPr="00C50F95">
        <w:rPr>
          <w:rFonts w:ascii="Arial" w:hAnsi="Arial" w:cs="Arial"/>
        </w:rPr>
        <w:t>, maar wellicht nog belangrijker is dat het beleid aansluit op de behoefte en situatie van het bevoegd gezag. Omstandigheden die van invloed zijn op de vormgeving van het vervangingsbeleid van de Maasgouw, zijn onder meer:</w:t>
      </w:r>
    </w:p>
    <w:p w:rsidR="00C50F95" w:rsidRPr="00C50F95" w:rsidRDefault="00C50F95" w:rsidP="00E15325">
      <w:pPr>
        <w:pStyle w:val="Geenafstand"/>
        <w:numPr>
          <w:ilvl w:val="0"/>
          <w:numId w:val="83"/>
        </w:numPr>
        <w:rPr>
          <w:rFonts w:ascii="Arial" w:hAnsi="Arial" w:cs="Arial"/>
        </w:rPr>
      </w:pPr>
      <w:r w:rsidRPr="00C50F95">
        <w:rPr>
          <w:rFonts w:ascii="Arial" w:hAnsi="Arial" w:cs="Arial"/>
        </w:rPr>
        <w:t>De grootte van het schoolbestuur</w:t>
      </w:r>
    </w:p>
    <w:p w:rsidR="00C50F95" w:rsidRPr="00C50F95" w:rsidRDefault="00C50F95" w:rsidP="00E15325">
      <w:pPr>
        <w:pStyle w:val="Geenafstand"/>
        <w:numPr>
          <w:ilvl w:val="0"/>
          <w:numId w:val="83"/>
        </w:numPr>
        <w:rPr>
          <w:rFonts w:ascii="Arial" w:hAnsi="Arial" w:cs="Arial"/>
        </w:rPr>
      </w:pPr>
      <w:r w:rsidRPr="00C50F95">
        <w:rPr>
          <w:rFonts w:ascii="Arial" w:hAnsi="Arial" w:cs="Arial"/>
        </w:rPr>
        <w:t>Samenwerking t.a.v. vervangingsbeleid met andere schoolbesturen</w:t>
      </w:r>
    </w:p>
    <w:p w:rsidR="00C50F95" w:rsidRPr="00C50F95" w:rsidRDefault="00C50F95" w:rsidP="00E15325">
      <w:pPr>
        <w:pStyle w:val="Geenafstand"/>
        <w:numPr>
          <w:ilvl w:val="0"/>
          <w:numId w:val="83"/>
        </w:numPr>
        <w:rPr>
          <w:rFonts w:ascii="Arial" w:hAnsi="Arial" w:cs="Arial"/>
        </w:rPr>
      </w:pPr>
      <w:r w:rsidRPr="00C50F95">
        <w:rPr>
          <w:rFonts w:ascii="Arial" w:hAnsi="Arial" w:cs="Arial"/>
        </w:rPr>
        <w:t>Positie regionale arbeidsmarkt (beschikbaarheid vervangers)</w:t>
      </w:r>
    </w:p>
    <w:p w:rsidR="00C50F95" w:rsidRPr="00C50F95" w:rsidRDefault="00C50F95" w:rsidP="00E15325">
      <w:pPr>
        <w:pStyle w:val="Geenafstand"/>
        <w:numPr>
          <w:ilvl w:val="0"/>
          <w:numId w:val="83"/>
        </w:numPr>
        <w:rPr>
          <w:rFonts w:ascii="Arial" w:hAnsi="Arial" w:cs="Arial"/>
        </w:rPr>
      </w:pPr>
      <w:r w:rsidRPr="00C50F95">
        <w:rPr>
          <w:rFonts w:ascii="Arial" w:hAnsi="Arial" w:cs="Arial"/>
        </w:rPr>
        <w:t>Eigen risicodragerschap en declaratiemogelijkheden bij het Vervangingsfonds</w:t>
      </w:r>
    </w:p>
    <w:p w:rsidR="00C50F95" w:rsidRPr="00C50F95" w:rsidRDefault="00C50F95" w:rsidP="00E15325">
      <w:pPr>
        <w:pStyle w:val="Geenafstand"/>
        <w:numPr>
          <w:ilvl w:val="0"/>
          <w:numId w:val="83"/>
        </w:numPr>
        <w:rPr>
          <w:rFonts w:ascii="Arial" w:hAnsi="Arial" w:cs="Arial"/>
        </w:rPr>
      </w:pPr>
      <w:r w:rsidRPr="00C50F95">
        <w:rPr>
          <w:rFonts w:ascii="Arial" w:hAnsi="Arial" w:cs="Arial"/>
        </w:rPr>
        <w:t>Onderwijsconcept (specifieke kennis en vaardigheden van vervangers)</w:t>
      </w:r>
    </w:p>
    <w:p w:rsidR="00C50F95" w:rsidRPr="00C50F95" w:rsidRDefault="00C50F95" w:rsidP="00E15325">
      <w:pPr>
        <w:pStyle w:val="Geenafstand"/>
        <w:numPr>
          <w:ilvl w:val="0"/>
          <w:numId w:val="83"/>
        </w:numPr>
        <w:rPr>
          <w:rFonts w:ascii="Arial" w:hAnsi="Arial" w:cs="Arial"/>
        </w:rPr>
      </w:pPr>
      <w:r w:rsidRPr="00C50F95">
        <w:rPr>
          <w:rFonts w:ascii="Arial" w:hAnsi="Arial" w:cs="Arial"/>
        </w:rPr>
        <w:t>Doelgroep (laat de doelgroep het werken met wisselende invallers gemakkelijk toe?)</w:t>
      </w:r>
    </w:p>
    <w:p w:rsidR="00C50F95" w:rsidRPr="00C50F95" w:rsidRDefault="00C50F95" w:rsidP="00E15325">
      <w:pPr>
        <w:pStyle w:val="Geenafstand"/>
        <w:numPr>
          <w:ilvl w:val="0"/>
          <w:numId w:val="83"/>
        </w:numPr>
        <w:rPr>
          <w:rFonts w:ascii="Arial" w:hAnsi="Arial" w:cs="Arial"/>
        </w:rPr>
      </w:pPr>
      <w:r w:rsidRPr="00C50F95">
        <w:rPr>
          <w:rFonts w:ascii="Arial" w:hAnsi="Arial" w:cs="Arial"/>
        </w:rPr>
        <w:t>Leeftijdsopbouw en ziekteverzuim personeel (verwachten we bijvoorbeeld veel zwangerschaps- ouderschapsverloven)</w:t>
      </w:r>
    </w:p>
    <w:p w:rsidR="00C50F95" w:rsidRPr="00C50F95" w:rsidRDefault="00C50F95" w:rsidP="00C50F95">
      <w:pPr>
        <w:pStyle w:val="Geenafstand"/>
        <w:rPr>
          <w:rFonts w:ascii="Arial" w:hAnsi="Arial" w:cs="Arial"/>
        </w:rPr>
      </w:pPr>
      <w:r w:rsidRPr="00C50F95">
        <w:rPr>
          <w:rFonts w:ascii="Arial" w:hAnsi="Arial" w:cs="Arial"/>
        </w:rPr>
        <w:t xml:space="preserve"> </w:t>
      </w:r>
    </w:p>
    <w:p w:rsidR="00C50F95" w:rsidRPr="00C50F95" w:rsidRDefault="00C50F95" w:rsidP="00C50F95">
      <w:pPr>
        <w:pStyle w:val="Geenafstand"/>
        <w:rPr>
          <w:rFonts w:ascii="Arial" w:hAnsi="Arial" w:cs="Arial"/>
        </w:rPr>
      </w:pPr>
      <w:r>
        <w:rPr>
          <w:rFonts w:ascii="Arial" w:hAnsi="Arial" w:cs="Arial"/>
        </w:rPr>
        <w:t>H</w:t>
      </w:r>
      <w:r w:rsidRPr="00C50F95">
        <w:rPr>
          <w:rFonts w:ascii="Arial" w:hAnsi="Arial" w:cs="Arial"/>
        </w:rPr>
        <w:t>et formul</w:t>
      </w:r>
      <w:r>
        <w:rPr>
          <w:rFonts w:ascii="Arial" w:hAnsi="Arial" w:cs="Arial"/>
        </w:rPr>
        <w:t xml:space="preserve">eren van het vervangingsbeleid </w:t>
      </w:r>
      <w:r w:rsidRPr="00C50F95">
        <w:rPr>
          <w:rFonts w:ascii="Arial" w:hAnsi="Arial" w:cs="Arial"/>
        </w:rPr>
        <w:t>kent dus strategische en praktische aspecten.</w:t>
      </w:r>
    </w:p>
    <w:p w:rsidR="00C50F95" w:rsidRPr="00C50F95" w:rsidRDefault="00C50F95" w:rsidP="00C50F95">
      <w:pPr>
        <w:pStyle w:val="Geenafstand"/>
        <w:rPr>
          <w:rFonts w:ascii="Arial" w:hAnsi="Arial" w:cs="Arial"/>
        </w:rPr>
      </w:pPr>
      <w:r w:rsidRPr="00C50F95">
        <w:rPr>
          <w:rFonts w:ascii="Arial" w:hAnsi="Arial" w:cs="Arial"/>
        </w:rPr>
        <w:t>Ondanks het feit dat de vervangingsbehoefte sterk kan wisselen is het van belang de behoefte aan vervangingsarbeid zo nauwkeurig mogelijk vooraf te bepalen en de inzet van vervangingsopties vooraf zo nauwkeurig mogelijk te plannen.</w:t>
      </w:r>
    </w:p>
    <w:p w:rsidR="00EA0EFB" w:rsidRDefault="00EA0EFB" w:rsidP="00EA0EFB">
      <w:pPr>
        <w:rPr>
          <w:rFonts w:cs="Arial"/>
          <w:b/>
          <w:sz w:val="22"/>
          <w:szCs w:val="22"/>
        </w:rPr>
      </w:pPr>
    </w:p>
    <w:p w:rsidR="00C50F95" w:rsidRPr="00EA0EFB" w:rsidRDefault="00C50F95" w:rsidP="00EA0EFB">
      <w:pPr>
        <w:rPr>
          <w:rFonts w:cs="Arial"/>
          <w:b/>
          <w:sz w:val="22"/>
          <w:szCs w:val="22"/>
        </w:rPr>
      </w:pPr>
      <w:r w:rsidRPr="00C50F95">
        <w:rPr>
          <w:rFonts w:cs="Arial"/>
          <w:sz w:val="22"/>
          <w:szCs w:val="22"/>
        </w:rPr>
        <w:t xml:space="preserve">Er is afgesproken dat elk bestuur in het bijzonder onderwijs met de personeelsgeleding van de MR moet afspreken hoe er met vervanging wordt omgegaan. </w:t>
      </w:r>
      <w:r>
        <w:rPr>
          <w:rFonts w:cs="Arial"/>
        </w:rPr>
        <w:t xml:space="preserve">In ons “Protocol Vervangingsbeleid” is </w:t>
      </w:r>
      <w:r w:rsidRPr="00C50F95">
        <w:rPr>
          <w:rFonts w:cs="Arial"/>
          <w:sz w:val="22"/>
          <w:szCs w:val="22"/>
        </w:rPr>
        <w:t>vastgelegd welke contracten er worden gebruikt. Daarbij geldt een vaste volgorde</w:t>
      </w:r>
      <w:r>
        <w:rPr>
          <w:rFonts w:cs="Arial"/>
          <w:sz w:val="22"/>
          <w:szCs w:val="22"/>
        </w:rPr>
        <w:t>.</w:t>
      </w:r>
    </w:p>
    <w:p w:rsidR="00EA0EFB" w:rsidRDefault="00EA0EFB" w:rsidP="006454F9">
      <w:pPr>
        <w:rPr>
          <w:rFonts w:cs="Arial"/>
          <w:sz w:val="22"/>
          <w:szCs w:val="22"/>
        </w:rPr>
      </w:pPr>
    </w:p>
    <w:p w:rsidR="00961B10" w:rsidRDefault="00961B10" w:rsidP="006454F9">
      <w:pPr>
        <w:rPr>
          <w:rFonts w:cs="Arial"/>
          <w:sz w:val="22"/>
          <w:szCs w:val="22"/>
        </w:rPr>
      </w:pPr>
    </w:p>
    <w:p w:rsidR="00C50F95" w:rsidRDefault="006C1A7F" w:rsidP="00E15325">
      <w:pPr>
        <w:numPr>
          <w:ilvl w:val="1"/>
          <w:numId w:val="20"/>
        </w:numPr>
        <w:rPr>
          <w:rFonts w:cs="Arial"/>
          <w:b/>
          <w:sz w:val="22"/>
          <w:szCs w:val="22"/>
        </w:rPr>
      </w:pPr>
      <w:r>
        <w:rPr>
          <w:rFonts w:cs="Arial"/>
          <w:b/>
          <w:sz w:val="22"/>
          <w:szCs w:val="22"/>
        </w:rPr>
        <w:t>Integriteitsbeleid en melden misstanden (Klokkenluidersregeling)</w:t>
      </w:r>
    </w:p>
    <w:p w:rsidR="006C1A7F" w:rsidRDefault="006C1A7F" w:rsidP="006C1A7F">
      <w:pPr>
        <w:rPr>
          <w:rFonts w:cs="Arial"/>
          <w:b/>
          <w:sz w:val="22"/>
          <w:szCs w:val="22"/>
        </w:rPr>
      </w:pPr>
    </w:p>
    <w:p w:rsidR="00B66C6B" w:rsidRDefault="00B66C6B" w:rsidP="00B66C6B">
      <w:pPr>
        <w:autoSpaceDE w:val="0"/>
        <w:autoSpaceDN w:val="0"/>
        <w:adjustRightInd w:val="0"/>
        <w:rPr>
          <w:rFonts w:cs="Arial"/>
          <w:color w:val="000000"/>
          <w:sz w:val="22"/>
          <w:szCs w:val="22"/>
        </w:rPr>
      </w:pPr>
      <w:r w:rsidRPr="00B66C6B">
        <w:rPr>
          <w:rFonts w:cs="Arial"/>
          <w:color w:val="000000"/>
          <w:sz w:val="22"/>
          <w:szCs w:val="22"/>
        </w:rPr>
        <w:t>Bij de stichting Tyltylschool de Maasgouw staat de leerling centraal. Als onderwijsorganisatie werken we continu aan een betere kwaliteit van het onderwijs en de manier waarop. Niet alleen omdat de</w:t>
      </w:r>
      <w:r>
        <w:rPr>
          <w:rFonts w:cs="Arial"/>
          <w:color w:val="000000"/>
          <w:sz w:val="22"/>
          <w:szCs w:val="22"/>
        </w:rPr>
        <w:t xml:space="preserve"> </w:t>
      </w:r>
      <w:r w:rsidRPr="00B66C6B">
        <w:rPr>
          <w:rFonts w:cs="Arial"/>
          <w:color w:val="000000"/>
          <w:sz w:val="22"/>
          <w:szCs w:val="22"/>
        </w:rPr>
        <w:t>ouders/verzorger steeds meer kwaliteit verwacht, maar ook omdat zij er op moet kunnen vertrouwen</w:t>
      </w:r>
      <w:r>
        <w:rPr>
          <w:rFonts w:cs="Arial"/>
          <w:color w:val="000000"/>
          <w:sz w:val="22"/>
          <w:szCs w:val="22"/>
        </w:rPr>
        <w:t xml:space="preserve"> </w:t>
      </w:r>
      <w:r w:rsidRPr="00B66C6B">
        <w:rPr>
          <w:rFonts w:cs="Arial"/>
          <w:color w:val="000000"/>
          <w:sz w:val="22"/>
          <w:szCs w:val="22"/>
        </w:rPr>
        <w:t xml:space="preserve">dat we zorgvuldig en dus integer te werk gaan. </w:t>
      </w:r>
    </w:p>
    <w:p w:rsidR="00B66C6B" w:rsidRPr="00B66C6B" w:rsidRDefault="00B66C6B" w:rsidP="00B66C6B">
      <w:pPr>
        <w:autoSpaceDE w:val="0"/>
        <w:autoSpaceDN w:val="0"/>
        <w:adjustRightInd w:val="0"/>
        <w:rPr>
          <w:rFonts w:cs="Arial"/>
          <w:color w:val="000000"/>
          <w:sz w:val="22"/>
          <w:szCs w:val="22"/>
        </w:rPr>
      </w:pPr>
      <w:r>
        <w:rPr>
          <w:rFonts w:cs="Arial"/>
          <w:color w:val="000000"/>
          <w:sz w:val="22"/>
          <w:szCs w:val="22"/>
        </w:rPr>
        <w:t>I</w:t>
      </w:r>
      <w:r w:rsidRPr="00B66C6B">
        <w:rPr>
          <w:rFonts w:cs="Arial"/>
          <w:color w:val="000000"/>
          <w:sz w:val="22"/>
          <w:szCs w:val="22"/>
        </w:rPr>
        <w:t>ntegriteit heeft niet alleen te maken met regels, maar is ook een kwestie van</w:t>
      </w:r>
      <w:r>
        <w:rPr>
          <w:rFonts w:cs="Arial"/>
          <w:color w:val="000000"/>
          <w:sz w:val="22"/>
          <w:szCs w:val="22"/>
        </w:rPr>
        <w:t xml:space="preserve"> </w:t>
      </w:r>
      <w:r w:rsidRPr="00B66C6B">
        <w:rPr>
          <w:rFonts w:cs="Arial"/>
          <w:color w:val="000000"/>
          <w:sz w:val="22"/>
          <w:szCs w:val="22"/>
        </w:rPr>
        <w:t>mentaliteit. Als organisatie zijn we pas integer als iedereen zich van zijn eigen integriteit bewust is. Als</w:t>
      </w:r>
      <w:r>
        <w:rPr>
          <w:rFonts w:cs="Arial"/>
          <w:color w:val="000000"/>
          <w:sz w:val="22"/>
          <w:szCs w:val="22"/>
        </w:rPr>
        <w:t xml:space="preserve"> </w:t>
      </w:r>
      <w:r w:rsidRPr="00B66C6B">
        <w:rPr>
          <w:rFonts w:cs="Arial"/>
          <w:color w:val="000000"/>
          <w:sz w:val="22"/>
          <w:szCs w:val="22"/>
        </w:rPr>
        <w:t>we wat dat betreft op dezelfde lijn zitten, als we van elkaar weten wat onze normen en waarden zijn,</w:t>
      </w:r>
      <w:r>
        <w:rPr>
          <w:rFonts w:cs="Arial"/>
          <w:color w:val="000000"/>
          <w:sz w:val="22"/>
          <w:szCs w:val="22"/>
        </w:rPr>
        <w:t xml:space="preserve"> </w:t>
      </w:r>
      <w:r w:rsidRPr="00B66C6B">
        <w:rPr>
          <w:rFonts w:cs="Arial"/>
          <w:color w:val="000000"/>
          <w:sz w:val="22"/>
          <w:szCs w:val="22"/>
        </w:rPr>
        <w:t>kunnen we niet alleen elkaar vertrouwen, maar groeit ook het vertrouwen van de ouder/verzorger in</w:t>
      </w:r>
    </w:p>
    <w:p w:rsidR="005A775E" w:rsidRDefault="00B66C6B" w:rsidP="00B66C6B">
      <w:pPr>
        <w:autoSpaceDE w:val="0"/>
        <w:autoSpaceDN w:val="0"/>
        <w:adjustRightInd w:val="0"/>
        <w:rPr>
          <w:rFonts w:cs="Arial"/>
          <w:color w:val="000000"/>
          <w:sz w:val="22"/>
          <w:szCs w:val="22"/>
        </w:rPr>
      </w:pPr>
      <w:r w:rsidRPr="00B66C6B">
        <w:rPr>
          <w:rFonts w:cs="Arial"/>
          <w:color w:val="000000"/>
          <w:sz w:val="22"/>
          <w:szCs w:val="22"/>
        </w:rPr>
        <w:t>onze organisatie.</w:t>
      </w:r>
      <w:r>
        <w:rPr>
          <w:rFonts w:cs="Arial"/>
          <w:color w:val="000000"/>
          <w:sz w:val="22"/>
          <w:szCs w:val="22"/>
        </w:rPr>
        <w:t xml:space="preserve"> </w:t>
      </w:r>
      <w:r w:rsidRPr="00B66C6B">
        <w:rPr>
          <w:rFonts w:cs="Arial"/>
          <w:color w:val="000000"/>
          <w:sz w:val="22"/>
          <w:szCs w:val="22"/>
        </w:rPr>
        <w:t xml:space="preserve">Het doel van </w:t>
      </w:r>
      <w:r>
        <w:rPr>
          <w:rFonts w:cs="Arial"/>
          <w:color w:val="000000"/>
          <w:sz w:val="22"/>
          <w:szCs w:val="22"/>
        </w:rPr>
        <w:t>ons</w:t>
      </w:r>
      <w:r w:rsidRPr="00B66C6B">
        <w:rPr>
          <w:rFonts w:cs="Arial"/>
          <w:color w:val="000000"/>
          <w:sz w:val="22"/>
          <w:szCs w:val="22"/>
        </w:rPr>
        <w:t xml:space="preserve"> integriteitsbeleid is om het integriteits-bewustzijn bij iedereen binnen de organisatie</w:t>
      </w:r>
      <w:r>
        <w:rPr>
          <w:rFonts w:cs="Arial"/>
          <w:color w:val="000000"/>
          <w:sz w:val="22"/>
          <w:szCs w:val="22"/>
        </w:rPr>
        <w:t xml:space="preserve"> </w:t>
      </w:r>
      <w:r w:rsidRPr="00B66C6B">
        <w:rPr>
          <w:rFonts w:cs="Arial"/>
          <w:color w:val="000000"/>
          <w:sz w:val="22"/>
          <w:szCs w:val="22"/>
        </w:rPr>
        <w:t>te bevorderen. De integriteitsverklaring en de gedragscode zijn</w:t>
      </w:r>
      <w:r>
        <w:rPr>
          <w:rFonts w:cs="Arial"/>
          <w:color w:val="000000"/>
          <w:sz w:val="22"/>
          <w:szCs w:val="22"/>
        </w:rPr>
        <w:t xml:space="preserve"> - samen met de “Regeling misstanden”, de zogenaamde Klokkenluidersregeling,</w:t>
      </w:r>
      <w:r w:rsidRPr="00B66C6B">
        <w:rPr>
          <w:rFonts w:cs="Arial"/>
          <w:color w:val="000000"/>
          <w:sz w:val="22"/>
          <w:szCs w:val="22"/>
        </w:rPr>
        <w:t xml:space="preserve"> hiervoor hulpmiddelen. </w:t>
      </w:r>
    </w:p>
    <w:p w:rsidR="00B66C6B" w:rsidRDefault="005A775E" w:rsidP="00B66C6B">
      <w:pPr>
        <w:autoSpaceDE w:val="0"/>
        <w:autoSpaceDN w:val="0"/>
        <w:adjustRightInd w:val="0"/>
        <w:rPr>
          <w:rFonts w:cs="Arial"/>
          <w:color w:val="000000"/>
          <w:sz w:val="22"/>
          <w:szCs w:val="22"/>
        </w:rPr>
      </w:pPr>
      <w:r>
        <w:rPr>
          <w:rFonts w:cs="Arial"/>
          <w:color w:val="000000"/>
          <w:sz w:val="22"/>
          <w:szCs w:val="22"/>
        </w:rPr>
        <w:t xml:space="preserve">Ons integriteitsbeleid </w:t>
      </w:r>
      <w:r w:rsidR="00B66C6B" w:rsidRPr="00B66C6B">
        <w:rPr>
          <w:rFonts w:cs="Arial"/>
          <w:color w:val="000000"/>
          <w:sz w:val="22"/>
          <w:szCs w:val="22"/>
        </w:rPr>
        <w:t>is een praktische handreiking en biedt gedragsregels waaruit blijkt voor welke waarden</w:t>
      </w:r>
      <w:r>
        <w:rPr>
          <w:rFonts w:cs="Arial"/>
          <w:color w:val="000000"/>
          <w:sz w:val="22"/>
          <w:szCs w:val="22"/>
        </w:rPr>
        <w:t xml:space="preserve"> </w:t>
      </w:r>
      <w:r w:rsidR="00B66C6B" w:rsidRPr="00B66C6B">
        <w:rPr>
          <w:rFonts w:cs="Arial"/>
          <w:color w:val="000000"/>
          <w:sz w:val="22"/>
          <w:szCs w:val="22"/>
        </w:rPr>
        <w:t xml:space="preserve">onze organisatie staat, maar is geen kant-en-klaar-recept voor integer handelen. </w:t>
      </w:r>
      <w:r>
        <w:rPr>
          <w:rFonts w:cs="Arial"/>
          <w:color w:val="000000"/>
          <w:sz w:val="22"/>
          <w:szCs w:val="22"/>
        </w:rPr>
        <w:t xml:space="preserve">We dienen ons daarom </w:t>
      </w:r>
      <w:r w:rsidR="00B66C6B" w:rsidRPr="00B66C6B">
        <w:rPr>
          <w:rFonts w:cs="Arial"/>
          <w:color w:val="000000"/>
          <w:sz w:val="22"/>
          <w:szCs w:val="22"/>
        </w:rPr>
        <w:t xml:space="preserve">iedere keer weer opnieuw af </w:t>
      </w:r>
      <w:r>
        <w:rPr>
          <w:rFonts w:cs="Arial"/>
          <w:color w:val="000000"/>
          <w:sz w:val="22"/>
          <w:szCs w:val="22"/>
        </w:rPr>
        <w:t xml:space="preserve">te vragen </w:t>
      </w:r>
      <w:r w:rsidR="00B66C6B" w:rsidRPr="00B66C6B">
        <w:rPr>
          <w:rFonts w:cs="Arial"/>
          <w:color w:val="000000"/>
          <w:sz w:val="22"/>
          <w:szCs w:val="22"/>
        </w:rPr>
        <w:t xml:space="preserve">wat </w:t>
      </w:r>
      <w:r>
        <w:rPr>
          <w:rFonts w:cs="Arial"/>
          <w:color w:val="000000"/>
          <w:sz w:val="22"/>
          <w:szCs w:val="22"/>
        </w:rPr>
        <w:t xml:space="preserve">we in de gegeven </w:t>
      </w:r>
      <w:r w:rsidR="00B66C6B" w:rsidRPr="00B66C6B">
        <w:rPr>
          <w:rFonts w:cs="Arial"/>
          <w:color w:val="000000"/>
          <w:sz w:val="22"/>
          <w:szCs w:val="22"/>
        </w:rPr>
        <w:t>omstandigheden het beste kun</w:t>
      </w:r>
      <w:r>
        <w:rPr>
          <w:rFonts w:cs="Arial"/>
          <w:color w:val="000000"/>
          <w:sz w:val="22"/>
          <w:szCs w:val="22"/>
        </w:rPr>
        <w:t>nen</w:t>
      </w:r>
      <w:r w:rsidR="00B66C6B" w:rsidRPr="00B66C6B">
        <w:rPr>
          <w:rFonts w:cs="Arial"/>
          <w:color w:val="000000"/>
          <w:sz w:val="22"/>
          <w:szCs w:val="22"/>
        </w:rPr>
        <w:t xml:space="preserve"> doen. De</w:t>
      </w:r>
      <w:r>
        <w:rPr>
          <w:rFonts w:cs="Arial"/>
          <w:color w:val="000000"/>
          <w:sz w:val="22"/>
          <w:szCs w:val="22"/>
        </w:rPr>
        <w:t xml:space="preserve"> </w:t>
      </w:r>
      <w:r w:rsidR="00B66C6B" w:rsidRPr="00B66C6B">
        <w:rPr>
          <w:rFonts w:cs="Arial"/>
          <w:color w:val="000000"/>
          <w:sz w:val="22"/>
          <w:szCs w:val="22"/>
        </w:rPr>
        <w:t xml:space="preserve">gedragscode kan daarbij helpen. Niet alleen als het om </w:t>
      </w:r>
      <w:r>
        <w:rPr>
          <w:rFonts w:cs="Arial"/>
          <w:color w:val="000000"/>
          <w:sz w:val="22"/>
          <w:szCs w:val="22"/>
        </w:rPr>
        <w:t>de individuele</w:t>
      </w:r>
      <w:r w:rsidR="00B66C6B" w:rsidRPr="00B66C6B">
        <w:rPr>
          <w:rFonts w:cs="Arial"/>
          <w:color w:val="000000"/>
          <w:sz w:val="22"/>
          <w:szCs w:val="22"/>
        </w:rPr>
        <w:t xml:space="preserve"> integriteit gaat, maar ook om die</w:t>
      </w:r>
      <w:r>
        <w:rPr>
          <w:rFonts w:cs="Arial"/>
          <w:color w:val="000000"/>
          <w:sz w:val="22"/>
          <w:szCs w:val="22"/>
        </w:rPr>
        <w:t xml:space="preserve"> </w:t>
      </w:r>
      <w:r w:rsidR="00B66C6B" w:rsidRPr="00B66C6B">
        <w:rPr>
          <w:rFonts w:cs="Arial"/>
          <w:color w:val="000000"/>
          <w:sz w:val="22"/>
          <w:szCs w:val="22"/>
        </w:rPr>
        <w:t xml:space="preserve">van </w:t>
      </w:r>
      <w:r>
        <w:rPr>
          <w:rFonts w:cs="Arial"/>
          <w:color w:val="000000"/>
          <w:sz w:val="22"/>
          <w:szCs w:val="22"/>
        </w:rPr>
        <w:t>het</w:t>
      </w:r>
      <w:r w:rsidR="00B66C6B" w:rsidRPr="00B66C6B">
        <w:rPr>
          <w:rFonts w:cs="Arial"/>
          <w:color w:val="000000"/>
          <w:sz w:val="22"/>
          <w:szCs w:val="22"/>
        </w:rPr>
        <w:t xml:space="preserve"> team en die van de gehele organisatie. </w:t>
      </w:r>
    </w:p>
    <w:p w:rsidR="005A775E" w:rsidRPr="00B66C6B" w:rsidRDefault="005A775E" w:rsidP="00B66C6B">
      <w:pPr>
        <w:autoSpaceDE w:val="0"/>
        <w:autoSpaceDN w:val="0"/>
        <w:adjustRightInd w:val="0"/>
        <w:rPr>
          <w:rFonts w:cs="Arial"/>
          <w:color w:val="000000"/>
          <w:sz w:val="22"/>
          <w:szCs w:val="22"/>
        </w:rPr>
      </w:pPr>
    </w:p>
    <w:p w:rsidR="00B66C6B" w:rsidRPr="00B66C6B" w:rsidRDefault="00B66C6B" w:rsidP="00B66C6B">
      <w:pPr>
        <w:autoSpaceDE w:val="0"/>
        <w:autoSpaceDN w:val="0"/>
        <w:adjustRightInd w:val="0"/>
        <w:rPr>
          <w:rFonts w:cs="Arial"/>
          <w:color w:val="000000"/>
          <w:sz w:val="22"/>
          <w:szCs w:val="22"/>
        </w:rPr>
      </w:pPr>
      <w:r w:rsidRPr="00B66C6B">
        <w:rPr>
          <w:rFonts w:cs="Arial"/>
          <w:color w:val="000000"/>
          <w:sz w:val="22"/>
          <w:szCs w:val="22"/>
        </w:rPr>
        <w:t>Dat is ook van belang omdat we als organisatie verantwoording af</w:t>
      </w:r>
      <w:r w:rsidR="005A775E">
        <w:rPr>
          <w:rFonts w:cs="Arial"/>
          <w:color w:val="000000"/>
          <w:sz w:val="22"/>
          <w:szCs w:val="22"/>
        </w:rPr>
        <w:t xml:space="preserve">leggen voor wat we doen en hoe. </w:t>
      </w:r>
      <w:r w:rsidRPr="00B66C6B">
        <w:rPr>
          <w:rFonts w:cs="Arial"/>
          <w:color w:val="000000"/>
          <w:sz w:val="22"/>
          <w:szCs w:val="22"/>
        </w:rPr>
        <w:t>De media en de ouders/verzorgers hebben grote belangstelling voor kleine- en grote misstappen van</w:t>
      </w:r>
      <w:r w:rsidR="005A775E">
        <w:rPr>
          <w:rFonts w:cs="Arial"/>
          <w:color w:val="000000"/>
          <w:sz w:val="22"/>
          <w:szCs w:val="22"/>
        </w:rPr>
        <w:t xml:space="preserve"> </w:t>
      </w:r>
      <w:r w:rsidRPr="00B66C6B">
        <w:rPr>
          <w:rFonts w:cs="Arial"/>
          <w:color w:val="000000"/>
          <w:sz w:val="22"/>
          <w:szCs w:val="22"/>
        </w:rPr>
        <w:t>medewerkers. Hiernaast vinden we het belangrijk als organisatie een voorbeeld te zijn in het normen en</w:t>
      </w:r>
      <w:r w:rsidR="005A775E">
        <w:rPr>
          <w:rFonts w:cs="Arial"/>
          <w:color w:val="000000"/>
          <w:sz w:val="22"/>
          <w:szCs w:val="22"/>
        </w:rPr>
        <w:t xml:space="preserve"> </w:t>
      </w:r>
      <w:r w:rsidRPr="00B66C6B">
        <w:rPr>
          <w:rFonts w:cs="Arial"/>
          <w:color w:val="000000"/>
          <w:sz w:val="22"/>
          <w:szCs w:val="22"/>
        </w:rPr>
        <w:t>waardendebat.</w:t>
      </w:r>
    </w:p>
    <w:p w:rsidR="00B66C6B" w:rsidRPr="00B66C6B" w:rsidRDefault="00B66C6B" w:rsidP="00B66C6B">
      <w:pPr>
        <w:autoSpaceDE w:val="0"/>
        <w:autoSpaceDN w:val="0"/>
        <w:adjustRightInd w:val="0"/>
        <w:rPr>
          <w:rFonts w:cs="Arial"/>
          <w:color w:val="000000"/>
          <w:sz w:val="22"/>
          <w:szCs w:val="22"/>
        </w:rPr>
      </w:pPr>
    </w:p>
    <w:p w:rsidR="00EA0EFB" w:rsidRPr="004532F3" w:rsidRDefault="00EA0EFB" w:rsidP="006454F9">
      <w:pPr>
        <w:rPr>
          <w:rFonts w:cs="Arial"/>
          <w:sz w:val="22"/>
          <w:szCs w:val="22"/>
        </w:rPr>
      </w:pPr>
    </w:p>
    <w:p w:rsidR="006454F9" w:rsidRDefault="00EA0EFB" w:rsidP="006454F9">
      <w:pPr>
        <w:pStyle w:val="Voettekst"/>
        <w:tabs>
          <w:tab w:val="clear" w:pos="4536"/>
          <w:tab w:val="clear" w:pos="9072"/>
        </w:tabs>
        <w:rPr>
          <w:rFonts w:cs="Arial"/>
          <w:b/>
          <w:bCs/>
          <w:iCs/>
        </w:rPr>
      </w:pPr>
      <w:r>
        <w:rPr>
          <w:rFonts w:cs="Arial"/>
          <w:b/>
          <w:bCs/>
          <w:iCs/>
        </w:rPr>
        <w:t>4.6</w:t>
      </w:r>
      <w:r w:rsidR="006454F9">
        <w:rPr>
          <w:rFonts w:cs="Arial"/>
          <w:b/>
          <w:bCs/>
          <w:iCs/>
        </w:rPr>
        <w:tab/>
        <w:t>Sollicitatieprocedure</w:t>
      </w:r>
    </w:p>
    <w:p w:rsidR="006454F9" w:rsidRDefault="006454F9" w:rsidP="006454F9">
      <w:pPr>
        <w:rPr>
          <w:rFonts w:cs="Arial"/>
          <w:iCs/>
          <w:sz w:val="22"/>
        </w:rPr>
      </w:pPr>
    </w:p>
    <w:p w:rsidR="006454F9" w:rsidRDefault="006454F9" w:rsidP="006454F9">
      <w:pPr>
        <w:rPr>
          <w:rFonts w:cs="Arial"/>
          <w:sz w:val="22"/>
        </w:rPr>
      </w:pPr>
      <w:r>
        <w:rPr>
          <w:rFonts w:cs="Arial"/>
          <w:sz w:val="22"/>
        </w:rPr>
        <w:t>Ten aanzien van werving en selectie van personeel is een tweetal beleidsstukken opgesteld. Als eerste is er de sollicitatiecode, waarin de gedragsregels voor het bevoegd gezag en de sollicitant zijn vastgelegd. Doel van dit beleidsstuk is een inzichtelijke en eerlijke procedure te bereiken, waarbij tevens de privacy van sollicitanten gewaarborgd is.</w:t>
      </w:r>
    </w:p>
    <w:p w:rsidR="006454F9" w:rsidRDefault="006454F9" w:rsidP="006454F9">
      <w:pPr>
        <w:rPr>
          <w:rFonts w:cs="Arial"/>
          <w:sz w:val="22"/>
        </w:rPr>
      </w:pPr>
      <w:r>
        <w:rPr>
          <w:rFonts w:cs="Arial"/>
          <w:sz w:val="22"/>
        </w:rPr>
        <w:t>De sollicitatiecode is gebaseerd op de destijds door het Ministerie van O.C en W opgestelde uitgangspunten. Naast de sollicitatiecode kent de Maasgouw ook een benoemingsprocedure, waarin is vastgelegd hoe te handelen bij vacatures, tijdelijke benoemingen en hoe de omzetting naar een vast dienstverband verloopt.</w:t>
      </w:r>
    </w:p>
    <w:p w:rsidR="006454F9" w:rsidRDefault="006454F9" w:rsidP="006454F9">
      <w:pPr>
        <w:pStyle w:val="Voettekst"/>
        <w:tabs>
          <w:tab w:val="clear" w:pos="4536"/>
          <w:tab w:val="clear" w:pos="9072"/>
        </w:tabs>
        <w:rPr>
          <w:rFonts w:cs="Arial"/>
          <w:szCs w:val="24"/>
        </w:rPr>
      </w:pPr>
    </w:p>
    <w:p w:rsidR="006454F9" w:rsidRDefault="006454F9" w:rsidP="006454F9"/>
    <w:p w:rsidR="006454F9" w:rsidRDefault="006454F9" w:rsidP="006454F9">
      <w:pPr>
        <w:pStyle w:val="Voettekst"/>
        <w:tabs>
          <w:tab w:val="clear" w:pos="4536"/>
          <w:tab w:val="clear" w:pos="9072"/>
        </w:tabs>
        <w:rPr>
          <w:rFonts w:cs="Arial"/>
          <w:b/>
          <w:bCs/>
          <w:szCs w:val="24"/>
        </w:rPr>
      </w:pPr>
      <w:r>
        <w:rPr>
          <w:rFonts w:cs="Arial"/>
          <w:b/>
          <w:bCs/>
          <w:szCs w:val="24"/>
        </w:rPr>
        <w:t>4</w:t>
      </w:r>
      <w:r w:rsidR="00245252">
        <w:rPr>
          <w:rFonts w:cs="Arial"/>
          <w:b/>
          <w:bCs/>
          <w:szCs w:val="24"/>
        </w:rPr>
        <w:t>.7</w:t>
      </w:r>
      <w:r>
        <w:rPr>
          <w:rFonts w:cs="Arial"/>
          <w:b/>
          <w:bCs/>
          <w:szCs w:val="24"/>
        </w:rPr>
        <w:tab/>
        <w:t>Interne mobiliteit</w:t>
      </w:r>
    </w:p>
    <w:p w:rsidR="006454F9" w:rsidRDefault="006454F9" w:rsidP="006454F9">
      <w:pPr>
        <w:rPr>
          <w:rFonts w:cs="Arial"/>
          <w:sz w:val="22"/>
        </w:rPr>
      </w:pPr>
    </w:p>
    <w:p w:rsidR="005A775E" w:rsidRDefault="005A775E" w:rsidP="005A775E">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De Maasgouw kent geen interne mobiliteitsprocedure, waarbij leerkrachten en klassen-assistentes na een bepaalde periode van groep wisselen.</w:t>
      </w:r>
    </w:p>
    <w:p w:rsidR="005A775E" w:rsidRDefault="005A775E" w:rsidP="005A775E">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Iedereen kan ieder schooljaar vóór 1 april aangeven te willen wisselen. Dit verzoek dient duidelijk te worden gemotiveerd.</w:t>
      </w:r>
    </w:p>
    <w:p w:rsidR="005A775E" w:rsidRDefault="005A775E" w:rsidP="005A775E">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sz w:val="22"/>
        </w:rPr>
        <w:t>De directie zal uiteindelijk beslissen over de aanvraag.</w:t>
      </w:r>
    </w:p>
    <w:p w:rsidR="005A775E" w:rsidRDefault="005A775E" w:rsidP="005A775E">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rPr>
          <w:sz w:val="22"/>
        </w:rPr>
      </w:pPr>
    </w:p>
    <w:p w:rsidR="005A775E" w:rsidRDefault="005A775E" w:rsidP="005A775E">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Ook de directie kan een groeps- of personeelswissel voorstellen, indien zij daar gegronde redenen voor heeft. </w:t>
      </w:r>
    </w:p>
    <w:p w:rsidR="005A775E" w:rsidRDefault="005A775E" w:rsidP="005A775E">
      <w:pPr>
        <w:numPr>
          <w:ilvl w:val="12"/>
          <w:numId w:val="0"/>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De uitgangspunten die aan deze wisselingen ten grondslag liggen zijn:</w:t>
      </w:r>
    </w:p>
    <w:p w:rsidR="005A775E" w:rsidRDefault="005A775E" w:rsidP="00E15325">
      <w:pPr>
        <w:numPr>
          <w:ilvl w:val="0"/>
          <w:numId w:val="14"/>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burn-out voorkomen door tijdig nieuwe uitdaging te bieden</w:t>
      </w:r>
    </w:p>
    <w:p w:rsidR="005A775E" w:rsidRDefault="005A775E" w:rsidP="00E15325">
      <w:pPr>
        <w:numPr>
          <w:ilvl w:val="0"/>
          <w:numId w:val="14"/>
        </w:num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communicatieproblemen tussen collega’s onderling</w:t>
      </w:r>
    </w:p>
    <w:p w:rsidR="005A775E" w:rsidRDefault="005A775E" w:rsidP="006454F9">
      <w:pPr>
        <w:rPr>
          <w:rFonts w:cs="Arial"/>
          <w:sz w:val="22"/>
        </w:rPr>
      </w:pPr>
    </w:p>
    <w:p w:rsidR="00961B10" w:rsidRDefault="00961B10" w:rsidP="006454F9">
      <w:pPr>
        <w:rPr>
          <w:rFonts w:cs="Arial"/>
          <w:b/>
          <w:bCs/>
          <w:i/>
          <w:iCs/>
        </w:rPr>
      </w:pPr>
      <w:r>
        <w:rPr>
          <w:rFonts w:cs="Arial"/>
          <w:b/>
          <w:bCs/>
          <w:i/>
          <w:iCs/>
        </w:rPr>
        <w:br/>
      </w:r>
      <w:r>
        <w:rPr>
          <w:rFonts w:cs="Arial"/>
          <w:b/>
          <w:bCs/>
          <w:i/>
          <w:iCs/>
        </w:rPr>
        <w:br/>
      </w:r>
    </w:p>
    <w:p w:rsidR="006454F9" w:rsidRPr="00355EF7" w:rsidRDefault="00961B10" w:rsidP="006454F9">
      <w:pPr>
        <w:rPr>
          <w:rFonts w:cs="Arial"/>
          <w:b/>
          <w:bCs/>
          <w:i/>
          <w:iCs/>
        </w:rPr>
      </w:pPr>
      <w:r>
        <w:rPr>
          <w:rFonts w:cs="Arial"/>
          <w:b/>
          <w:bCs/>
          <w:i/>
          <w:iCs/>
        </w:rPr>
        <w:br w:type="page"/>
      </w:r>
      <w:r w:rsidR="00245252">
        <w:rPr>
          <w:rFonts w:cs="Arial"/>
          <w:b/>
          <w:bCs/>
          <w:sz w:val="22"/>
        </w:rPr>
        <w:t>4.8</w:t>
      </w:r>
      <w:r w:rsidR="006454F9" w:rsidRPr="006E1E60">
        <w:rPr>
          <w:rFonts w:cs="Arial"/>
          <w:b/>
          <w:bCs/>
          <w:sz w:val="22"/>
        </w:rPr>
        <w:tab/>
        <w:t>Beleid ten aanzien van deeltijdarbeid</w:t>
      </w:r>
    </w:p>
    <w:p w:rsidR="006454F9" w:rsidRPr="006E1E60" w:rsidRDefault="006454F9" w:rsidP="006454F9">
      <w:pPr>
        <w:rPr>
          <w:rFonts w:cs="Arial"/>
          <w:sz w:val="22"/>
        </w:rPr>
      </w:pPr>
    </w:p>
    <w:p w:rsidR="006454F9" w:rsidRPr="006E1E60" w:rsidRDefault="006454F9" w:rsidP="006454F9">
      <w:pPr>
        <w:rPr>
          <w:sz w:val="22"/>
          <w:szCs w:val="22"/>
        </w:rPr>
      </w:pPr>
      <w:r w:rsidRPr="006E1E60">
        <w:rPr>
          <w:sz w:val="22"/>
          <w:szCs w:val="22"/>
        </w:rPr>
        <w:t xml:space="preserve">Wettelijk en maatschappelijk gezien is deeltijdarbeid een geaccepteerd verschijnsel en ook rechtspositioneel is er geen enkele belemmering meer om deeltijdarbeidsplaatsen te scheppen. </w:t>
      </w:r>
      <w:r w:rsidR="00997AA9" w:rsidRPr="006E1E60">
        <w:rPr>
          <w:sz w:val="22"/>
          <w:szCs w:val="22"/>
        </w:rPr>
        <w:t>H</w:t>
      </w:r>
      <w:r w:rsidRPr="006E1E60">
        <w:rPr>
          <w:sz w:val="22"/>
          <w:szCs w:val="22"/>
        </w:rPr>
        <w:t>et recht op aanpassing van de arbeidsduur</w:t>
      </w:r>
      <w:r w:rsidR="00997AA9" w:rsidRPr="006E1E60">
        <w:rPr>
          <w:sz w:val="22"/>
          <w:szCs w:val="22"/>
        </w:rPr>
        <w:t xml:space="preserve"> is </w:t>
      </w:r>
      <w:r w:rsidRPr="006E1E60">
        <w:rPr>
          <w:sz w:val="22"/>
          <w:szCs w:val="22"/>
        </w:rPr>
        <w:t>wettelijk geregeld</w:t>
      </w:r>
      <w:r w:rsidRPr="006E1E60">
        <w:rPr>
          <w:i/>
          <w:sz w:val="22"/>
          <w:szCs w:val="22"/>
        </w:rPr>
        <w:t xml:space="preserve"> </w:t>
      </w:r>
      <w:r w:rsidR="00997AA9" w:rsidRPr="006E1E60">
        <w:rPr>
          <w:sz w:val="22"/>
          <w:szCs w:val="22"/>
        </w:rPr>
        <w:t>en in de CAO-po verankerd.</w:t>
      </w:r>
    </w:p>
    <w:p w:rsidR="006454F9" w:rsidRPr="00F81FF7" w:rsidRDefault="006454F9" w:rsidP="006454F9">
      <w:pPr>
        <w:ind w:right="-142"/>
        <w:rPr>
          <w:sz w:val="22"/>
          <w:szCs w:val="22"/>
        </w:rPr>
      </w:pPr>
      <w:r w:rsidRPr="00F81FF7">
        <w:rPr>
          <w:sz w:val="22"/>
          <w:szCs w:val="22"/>
        </w:rPr>
        <w:t>De mate van bereidheid van schoolbesturen om mee te werken aan verzoeken daartoe, dan wel zelf initiatief te nemen om deeltijdarbeid te bevor</w:t>
      </w:r>
      <w:r w:rsidR="006C406C">
        <w:rPr>
          <w:sz w:val="22"/>
          <w:szCs w:val="22"/>
        </w:rPr>
        <w:t xml:space="preserve">deren, hangt nauw samen met </w:t>
      </w:r>
      <w:r w:rsidRPr="00F81FF7">
        <w:rPr>
          <w:sz w:val="22"/>
          <w:szCs w:val="22"/>
        </w:rPr>
        <w:t>(school)</w:t>
      </w:r>
      <w:r w:rsidR="006C406C">
        <w:rPr>
          <w:sz w:val="22"/>
          <w:szCs w:val="22"/>
        </w:rPr>
        <w:t xml:space="preserve"> </w:t>
      </w:r>
      <w:r w:rsidRPr="00F81FF7">
        <w:rPr>
          <w:sz w:val="22"/>
          <w:szCs w:val="22"/>
        </w:rPr>
        <w:t>organisatorische (on)mogelijkheden, pedagogisch-didactische keuzes, alsmede de ontwikkelingen op de arbeidsmarkt. Hoe we ook tegen deeltijdarbeid aankijken, werken in deeltijd heeft hoe dan ook gevolgen voor onze - toch al complexe - schoolorganisatie.</w:t>
      </w:r>
    </w:p>
    <w:p w:rsidR="006454F9" w:rsidRPr="00F81FF7" w:rsidRDefault="006454F9" w:rsidP="006454F9">
      <w:pPr>
        <w:rPr>
          <w:sz w:val="22"/>
          <w:szCs w:val="22"/>
        </w:rPr>
      </w:pPr>
      <w:r w:rsidRPr="00F81FF7">
        <w:rPr>
          <w:sz w:val="22"/>
          <w:szCs w:val="22"/>
        </w:rPr>
        <w:t>Binnen het vakonderwijs en overige OOP-functies zijn veel banen - deels historisch en/of formatief bepaald - al bezet door deeltijdwerknemers. De Maasgouw kent een zeer gr</w:t>
      </w:r>
      <w:r w:rsidR="006C406C">
        <w:rPr>
          <w:sz w:val="22"/>
          <w:szCs w:val="22"/>
        </w:rPr>
        <w:t>oot aantal parttimers: van de 65</w:t>
      </w:r>
      <w:r w:rsidRPr="00F81FF7">
        <w:rPr>
          <w:sz w:val="22"/>
          <w:szCs w:val="22"/>
        </w:rPr>
        <w:t xml:space="preserve"> personeelsleden werken er iets meer dan de helft in een betrekking die kleiner is dan de normbetrekking.</w:t>
      </w:r>
    </w:p>
    <w:p w:rsidR="006454F9" w:rsidRPr="00F81FF7" w:rsidRDefault="006454F9" w:rsidP="006454F9">
      <w:pPr>
        <w:rPr>
          <w:sz w:val="22"/>
          <w:szCs w:val="22"/>
        </w:rPr>
      </w:pPr>
      <w:r w:rsidRPr="00F81FF7">
        <w:rPr>
          <w:sz w:val="22"/>
          <w:szCs w:val="22"/>
        </w:rPr>
        <w:t xml:space="preserve">Het bevoegd gezag van Tyltylschool de Maasgouw heeft in toenemende mate te maken met verzoeken voor het omzetten van volledige arbeidsplaatsen naar deeltijdarbeid bij de functies groepsonderwijs en klassenassistentes. </w:t>
      </w:r>
    </w:p>
    <w:p w:rsidR="006454F9" w:rsidRPr="00F81FF7" w:rsidRDefault="006454F9" w:rsidP="006454F9">
      <w:pPr>
        <w:rPr>
          <w:sz w:val="22"/>
          <w:szCs w:val="22"/>
        </w:rPr>
      </w:pPr>
      <w:r w:rsidRPr="00F81FF7">
        <w:rPr>
          <w:sz w:val="22"/>
          <w:szCs w:val="22"/>
        </w:rPr>
        <w:t>Om ongewenste gevolgen van té kleine functies (en dus té grote versnippering) te voorkomen heeft het bestuur van Tyltylschool de Maasgouw de "Voorwaarden deeltijdarbeid" opgesteld, die niet alleen duidelijkheid schept voor betrokken</w:t>
      </w:r>
      <w:r w:rsidR="006C406C">
        <w:rPr>
          <w:sz w:val="22"/>
          <w:szCs w:val="22"/>
        </w:rPr>
        <w:t>en</w:t>
      </w:r>
      <w:r w:rsidRPr="00F81FF7">
        <w:rPr>
          <w:sz w:val="22"/>
          <w:szCs w:val="22"/>
        </w:rPr>
        <w:t xml:space="preserve">, maar tevens voorkomt dat onze toch al complexe schoolorganisatie </w:t>
      </w:r>
      <w:r w:rsidR="0081719E">
        <w:rPr>
          <w:sz w:val="22"/>
          <w:szCs w:val="22"/>
        </w:rPr>
        <w:t>volledig vastloopt. Ook in het meerjarenformatieplan</w:t>
      </w:r>
      <w:r w:rsidRPr="00F81FF7">
        <w:rPr>
          <w:sz w:val="22"/>
          <w:szCs w:val="22"/>
        </w:rPr>
        <w:t xml:space="preserve"> is bij de formatietoedeling met ongewenste versnippering rekening gehouden.</w:t>
      </w:r>
    </w:p>
    <w:p w:rsidR="006454F9" w:rsidRPr="00F81FF7" w:rsidRDefault="006454F9" w:rsidP="006454F9">
      <w:pPr>
        <w:rPr>
          <w:rFonts w:cs="Arial"/>
          <w:sz w:val="22"/>
          <w:szCs w:val="22"/>
        </w:rPr>
      </w:pPr>
    </w:p>
    <w:p w:rsidR="006454F9" w:rsidRPr="00F81FF7" w:rsidRDefault="006454F9" w:rsidP="004A7D96">
      <w:pPr>
        <w:pStyle w:val="Plattetekst"/>
        <w:rPr>
          <w:b w:val="0"/>
          <w:i w:val="0"/>
          <w:szCs w:val="22"/>
        </w:rPr>
      </w:pPr>
      <w:r w:rsidRPr="00F81FF7">
        <w:rPr>
          <w:b w:val="0"/>
          <w:i w:val="0"/>
          <w:szCs w:val="22"/>
        </w:rPr>
        <w:t>In 2003 werden de mogelijkheden om in deeltijdarbeid werken verruimd en werden de “Voorwaarden deeltijdarbeid” op een aantal punten aangepast.</w:t>
      </w:r>
      <w:r w:rsidR="004A7D96">
        <w:rPr>
          <w:b w:val="0"/>
          <w:i w:val="0"/>
          <w:szCs w:val="22"/>
        </w:rPr>
        <w:t xml:space="preserve"> </w:t>
      </w:r>
      <w:r>
        <w:rPr>
          <w:b w:val="0"/>
          <w:i w:val="0"/>
          <w:szCs w:val="22"/>
        </w:rPr>
        <w:t xml:space="preserve">De </w:t>
      </w:r>
      <w:r w:rsidRPr="00F81FF7">
        <w:rPr>
          <w:b w:val="0"/>
          <w:i w:val="0"/>
          <w:szCs w:val="22"/>
        </w:rPr>
        <w:t>uitgangspunten</w:t>
      </w:r>
      <w:r>
        <w:rPr>
          <w:b w:val="0"/>
          <w:i w:val="0"/>
          <w:szCs w:val="22"/>
        </w:rPr>
        <w:t xml:space="preserve"> (waarborgen continuïteit voor de kinderen, invulling door vaste personen, niet meer dan drie medewerkers per groep en heldere werkafspraken tussen werknemers die in deeltijd werken) bleven onverkort gehandhaafd.</w:t>
      </w:r>
    </w:p>
    <w:p w:rsidR="006454F9" w:rsidRDefault="006454F9" w:rsidP="006454F9">
      <w:pPr>
        <w:rPr>
          <w:rFonts w:cs="Arial"/>
          <w:sz w:val="22"/>
        </w:rPr>
      </w:pPr>
      <w:r>
        <w:rPr>
          <w:rFonts w:cs="Arial"/>
          <w:sz w:val="22"/>
        </w:rPr>
        <w:t>Mobiliteit van personeel, behoud van noodzakelijke deskundigheid, honorering van de wens om werk en privé te combineren, maar ook krapte op de arbeidsmarkt zijn aspecten die mede ten grondslag liggen aan het beleid omtrent deeltijdarbeid, waarbij ook nadrukkelijk de kwaliteit en continuïteit van de zorg en het onderwijs centraal staat.</w:t>
      </w:r>
      <w:r w:rsidR="004A7D96">
        <w:rPr>
          <w:rFonts w:cs="Arial"/>
          <w:sz w:val="22"/>
        </w:rPr>
        <w:t xml:space="preserve"> </w:t>
      </w:r>
      <w:r>
        <w:rPr>
          <w:rFonts w:cs="Arial"/>
          <w:sz w:val="22"/>
        </w:rPr>
        <w:t>Het is bij de totstandkoming van ons beleid niet zozeer de vraag geweest óf en in hoeverre deeltijdarbeid mogelijk is, maar véél meer de vraag naar de juiste organisatorische vormgeving ervan. In de “Regeling duobanen” zijn de rechten en plichten van</w:t>
      </w:r>
      <w:r>
        <w:rPr>
          <w:rFonts w:cs="Arial"/>
        </w:rPr>
        <w:t xml:space="preserve"> </w:t>
      </w:r>
      <w:r>
        <w:rPr>
          <w:rFonts w:cs="Arial"/>
          <w:sz w:val="22"/>
        </w:rPr>
        <w:t xml:space="preserve">werknemers en werkgever ten aanzien van deeltijdarbeid geregeld, waarbij </w:t>
      </w:r>
      <w:r w:rsidR="00D42A74">
        <w:rPr>
          <w:rFonts w:cs="Arial"/>
          <w:sz w:val="22"/>
        </w:rPr>
        <w:t>vooral</w:t>
      </w:r>
      <w:r>
        <w:rPr>
          <w:rFonts w:cs="Arial"/>
          <w:sz w:val="22"/>
        </w:rPr>
        <w:t xml:space="preserve"> aandacht is besteed</w:t>
      </w:r>
      <w:r>
        <w:rPr>
          <w:rFonts w:cs="Arial"/>
        </w:rPr>
        <w:t xml:space="preserve"> </w:t>
      </w:r>
      <w:r>
        <w:rPr>
          <w:rFonts w:cs="Arial"/>
          <w:sz w:val="22"/>
        </w:rPr>
        <w:t xml:space="preserve">aan de voorwaarden waaronder deeltijdarbeid op de Maasgouw kan plaatsvinden. </w:t>
      </w:r>
    </w:p>
    <w:p w:rsidR="000F5E37" w:rsidRDefault="000F5E37" w:rsidP="006454F9">
      <w:pPr>
        <w:rPr>
          <w:rFonts w:cs="Arial"/>
          <w:sz w:val="22"/>
        </w:rPr>
      </w:pPr>
    </w:p>
    <w:p w:rsidR="000F5E37" w:rsidRDefault="000F5E37" w:rsidP="006454F9">
      <w:pPr>
        <w:rPr>
          <w:rFonts w:cs="Arial"/>
          <w:sz w:val="22"/>
        </w:rPr>
      </w:pPr>
    </w:p>
    <w:p w:rsidR="006454F9" w:rsidRDefault="00245252" w:rsidP="006454F9">
      <w:pPr>
        <w:pStyle w:val="Plattetekst2"/>
        <w:rPr>
          <w:b/>
          <w:bCs/>
        </w:rPr>
      </w:pPr>
      <w:r>
        <w:rPr>
          <w:b/>
          <w:bCs/>
        </w:rPr>
        <w:t>4.9</w:t>
      </w:r>
      <w:r w:rsidR="006454F9">
        <w:rPr>
          <w:b/>
          <w:bCs/>
        </w:rPr>
        <w:tab/>
        <w:t>Beleid ten aanzien van loopbaan en deskundigheidsbevordering</w:t>
      </w:r>
    </w:p>
    <w:p w:rsidR="006454F9" w:rsidRDefault="006454F9" w:rsidP="006454F9">
      <w:pPr>
        <w:rPr>
          <w:rFonts w:cs="Arial"/>
          <w:sz w:val="22"/>
        </w:rPr>
      </w:pPr>
    </w:p>
    <w:p w:rsidR="006454F9" w:rsidRDefault="006454F9" w:rsidP="006454F9">
      <w:pPr>
        <w:rPr>
          <w:sz w:val="22"/>
        </w:rPr>
      </w:pPr>
      <w:r>
        <w:rPr>
          <w:sz w:val="22"/>
        </w:rPr>
        <w:t>Het beleid ten aanzien van loopbaan en deskundigheidsbevordering maakt onderdeel uit van het personeelsbeleidsplan van de Maasgouw. Binnen dit beleid omschrijft het bevoegd gezag haar verantwoordelijkheid voor de kwaliteitsbewaking en de personele ontwikkeling (deskundigheidsbevo</w:t>
      </w:r>
      <w:r w:rsidR="00F41A4F">
        <w:rPr>
          <w:sz w:val="22"/>
        </w:rPr>
        <w:t>rdering) van alle medewerkers.</w:t>
      </w:r>
    </w:p>
    <w:p w:rsidR="006454F9" w:rsidRDefault="006454F9" w:rsidP="006454F9">
      <w:pPr>
        <w:rPr>
          <w:sz w:val="22"/>
        </w:rPr>
      </w:pPr>
      <w:r>
        <w:rPr>
          <w:sz w:val="22"/>
        </w:rPr>
        <w:t>Bij het begrip scholing hanteren we onderstaande vierdeling:</w:t>
      </w:r>
    </w:p>
    <w:p w:rsidR="006454F9" w:rsidRDefault="006454F9" w:rsidP="00E15325">
      <w:pPr>
        <w:numPr>
          <w:ilvl w:val="0"/>
          <w:numId w:val="22"/>
        </w:numPr>
        <w:rPr>
          <w:sz w:val="22"/>
        </w:rPr>
      </w:pPr>
      <w:r>
        <w:rPr>
          <w:sz w:val="22"/>
        </w:rPr>
        <w:t>opleiding: het geheel van activiteiten dat er op gericht is om een initiële startbekwaamheid te verwerven waaraan de bevoegdheid is verbonden om een beroep uit te oefenen.</w:t>
      </w:r>
    </w:p>
    <w:p w:rsidR="006454F9" w:rsidRDefault="006454F9" w:rsidP="00E15325">
      <w:pPr>
        <w:numPr>
          <w:ilvl w:val="0"/>
          <w:numId w:val="22"/>
        </w:numPr>
        <w:rPr>
          <w:sz w:val="22"/>
        </w:rPr>
      </w:pPr>
      <w:r>
        <w:rPr>
          <w:sz w:val="22"/>
        </w:rPr>
        <w:t>nascholing: het geheel van activiteiten om kennis, inzicht, vaardigheden en beroepsverhoudingen - direct verband houdend met de uitoefening van het beroep - voortbouwend op de in de initiële opleiding verworven aanvangsbekwaamheid en kwaliteit, te verdiepen en uit te bouwen.</w:t>
      </w:r>
    </w:p>
    <w:p w:rsidR="006454F9" w:rsidRDefault="006454F9" w:rsidP="00E15325">
      <w:pPr>
        <w:numPr>
          <w:ilvl w:val="0"/>
          <w:numId w:val="22"/>
        </w:numPr>
        <w:rPr>
          <w:sz w:val="22"/>
        </w:rPr>
      </w:pPr>
      <w:r>
        <w:rPr>
          <w:sz w:val="22"/>
        </w:rPr>
        <w:t>bijscholing: activiteiten die gericht zijn op het verwerven van extra kwalificaties in het verlengde van de functie die men nu al uitoefent.</w:t>
      </w:r>
    </w:p>
    <w:p w:rsidR="006454F9" w:rsidRDefault="006454F9" w:rsidP="00E15325">
      <w:pPr>
        <w:numPr>
          <w:ilvl w:val="0"/>
          <w:numId w:val="22"/>
        </w:numPr>
        <w:rPr>
          <w:sz w:val="22"/>
        </w:rPr>
      </w:pPr>
      <w:r>
        <w:rPr>
          <w:sz w:val="22"/>
        </w:rPr>
        <w:t>omscholing: scholing gericht op het verkrijgen van een nieuwe bevoegdheid binnen of buiten het onderwijs, al dan niet via een verkorte opleiding.</w:t>
      </w:r>
    </w:p>
    <w:p w:rsidR="006454F9" w:rsidRDefault="006454F9" w:rsidP="006454F9">
      <w:pPr>
        <w:numPr>
          <w:ilvl w:val="12"/>
          <w:numId w:val="0"/>
        </w:numPr>
        <w:rPr>
          <w:sz w:val="22"/>
        </w:rPr>
      </w:pPr>
    </w:p>
    <w:p w:rsidR="006454F9" w:rsidRDefault="006454F9" w:rsidP="006454F9">
      <w:pPr>
        <w:numPr>
          <w:ilvl w:val="12"/>
          <w:numId w:val="0"/>
        </w:numPr>
        <w:rPr>
          <w:sz w:val="22"/>
        </w:rPr>
      </w:pPr>
      <w:r>
        <w:rPr>
          <w:sz w:val="22"/>
        </w:rPr>
        <w:t>Ontwikkelingen en veranderingen binnen het onderwijs leiden tot een wijziging in de kwalitatieve personeelsbehoefte van de school. Door het aannemen van nieuw personeel kan voor een klein gedeelte worden ingespeeld op deze behoefte. Voor het grootste deel zal het zittende personeel moeten kunnen inspelen op nieuwe ontwikkelingen.</w:t>
      </w:r>
    </w:p>
    <w:p w:rsidR="00F41A4F" w:rsidRDefault="00F41A4F" w:rsidP="006454F9">
      <w:pPr>
        <w:numPr>
          <w:ilvl w:val="12"/>
          <w:numId w:val="0"/>
        </w:numPr>
        <w:rPr>
          <w:sz w:val="22"/>
        </w:rPr>
      </w:pPr>
    </w:p>
    <w:p w:rsidR="00961B10" w:rsidRDefault="00961B10" w:rsidP="00F41A4F">
      <w:pPr>
        <w:rPr>
          <w:b/>
          <w:sz w:val="22"/>
        </w:rPr>
      </w:pPr>
    </w:p>
    <w:p w:rsidR="00F41A4F" w:rsidRPr="00F41A4F" w:rsidRDefault="00F41A4F" w:rsidP="00F41A4F">
      <w:pPr>
        <w:rPr>
          <w:b/>
          <w:sz w:val="22"/>
        </w:rPr>
      </w:pPr>
      <w:r>
        <w:rPr>
          <w:b/>
          <w:sz w:val="22"/>
        </w:rPr>
        <w:t>4.9.1</w:t>
      </w:r>
      <w:r>
        <w:rPr>
          <w:b/>
          <w:sz w:val="22"/>
        </w:rPr>
        <w:tab/>
        <w:t>Professionalisering (ondersteunend) onderwijspersoneel</w:t>
      </w:r>
    </w:p>
    <w:p w:rsidR="00F41A4F" w:rsidRDefault="00F41A4F" w:rsidP="006454F9">
      <w:pPr>
        <w:numPr>
          <w:ilvl w:val="12"/>
          <w:numId w:val="0"/>
        </w:numPr>
        <w:rPr>
          <w:sz w:val="22"/>
        </w:rPr>
      </w:pPr>
    </w:p>
    <w:p w:rsidR="00C91694" w:rsidRPr="00C91694" w:rsidRDefault="00C91694" w:rsidP="00C91694">
      <w:pPr>
        <w:autoSpaceDE w:val="0"/>
        <w:autoSpaceDN w:val="0"/>
        <w:adjustRightInd w:val="0"/>
        <w:rPr>
          <w:rFonts w:cs="Arial"/>
          <w:color w:val="000000"/>
          <w:sz w:val="22"/>
          <w:szCs w:val="22"/>
        </w:rPr>
      </w:pPr>
      <w:r>
        <w:rPr>
          <w:rFonts w:cs="Arial"/>
          <w:color w:val="000000"/>
          <w:sz w:val="22"/>
          <w:szCs w:val="22"/>
        </w:rPr>
        <w:t>De cao-</w:t>
      </w:r>
      <w:r w:rsidRPr="00C91694">
        <w:rPr>
          <w:rFonts w:cs="Arial"/>
          <w:color w:val="000000"/>
          <w:sz w:val="22"/>
          <w:szCs w:val="22"/>
        </w:rPr>
        <w:t>po geeft aan dat iedere werknemer binnen het primair onderwijs:</w:t>
      </w:r>
    </w:p>
    <w:p w:rsidR="00C91694" w:rsidRPr="00C91694" w:rsidRDefault="00C91694" w:rsidP="00E15325">
      <w:pPr>
        <w:pStyle w:val="Lijstalinea"/>
        <w:numPr>
          <w:ilvl w:val="1"/>
          <w:numId w:val="84"/>
        </w:numPr>
        <w:autoSpaceDE w:val="0"/>
        <w:autoSpaceDN w:val="0"/>
        <w:adjustRightInd w:val="0"/>
        <w:ind w:left="284" w:firstLine="142"/>
        <w:contextualSpacing/>
        <w:rPr>
          <w:rFonts w:cs="Arial"/>
          <w:color w:val="000000"/>
          <w:sz w:val="22"/>
          <w:szCs w:val="22"/>
        </w:rPr>
      </w:pPr>
      <w:r w:rsidRPr="00C91694">
        <w:rPr>
          <w:rFonts w:cs="Arial"/>
          <w:color w:val="000000"/>
          <w:sz w:val="22"/>
          <w:szCs w:val="22"/>
        </w:rPr>
        <w:t>verantwoordelijk is voor de eigen professionalisering;</w:t>
      </w:r>
    </w:p>
    <w:p w:rsidR="00C91694" w:rsidRPr="00C91694" w:rsidRDefault="00C91694" w:rsidP="00E15325">
      <w:pPr>
        <w:pStyle w:val="Lijstalinea"/>
        <w:numPr>
          <w:ilvl w:val="1"/>
          <w:numId w:val="84"/>
        </w:numPr>
        <w:autoSpaceDE w:val="0"/>
        <w:autoSpaceDN w:val="0"/>
        <w:adjustRightInd w:val="0"/>
        <w:ind w:left="284" w:firstLine="142"/>
        <w:contextualSpacing/>
        <w:rPr>
          <w:rFonts w:cs="Arial"/>
          <w:color w:val="000000"/>
          <w:sz w:val="22"/>
          <w:szCs w:val="22"/>
        </w:rPr>
      </w:pPr>
      <w:r w:rsidRPr="00C91694">
        <w:rPr>
          <w:rFonts w:cs="Arial"/>
          <w:color w:val="000000"/>
          <w:sz w:val="22"/>
          <w:szCs w:val="22"/>
        </w:rPr>
        <w:t>jaarlijks afspraken maakt over de eigen professionalisering, die vastgelegd worden in het</w:t>
      </w:r>
    </w:p>
    <w:p w:rsidR="00C91694" w:rsidRPr="00C91694" w:rsidRDefault="00C91694" w:rsidP="00C91694">
      <w:pPr>
        <w:autoSpaceDE w:val="0"/>
        <w:autoSpaceDN w:val="0"/>
        <w:adjustRightInd w:val="0"/>
        <w:rPr>
          <w:rFonts w:cs="Arial"/>
          <w:color w:val="000000"/>
          <w:sz w:val="22"/>
          <w:szCs w:val="22"/>
        </w:rPr>
      </w:pPr>
      <w:r w:rsidRPr="00C91694">
        <w:rPr>
          <w:rFonts w:cs="Arial"/>
          <w:color w:val="000000"/>
          <w:sz w:val="22"/>
          <w:szCs w:val="22"/>
        </w:rPr>
        <w:t xml:space="preserve">            persoonlijk ontwikkelingsplan.</w:t>
      </w:r>
    </w:p>
    <w:p w:rsidR="00C91694" w:rsidRPr="00C91694" w:rsidRDefault="00C91694" w:rsidP="00C91694">
      <w:pPr>
        <w:autoSpaceDE w:val="0"/>
        <w:autoSpaceDN w:val="0"/>
        <w:adjustRightInd w:val="0"/>
        <w:rPr>
          <w:rFonts w:cs="Arial"/>
          <w:color w:val="000000"/>
          <w:sz w:val="22"/>
          <w:szCs w:val="22"/>
        </w:rPr>
      </w:pPr>
      <w:r w:rsidRPr="00C91694">
        <w:rPr>
          <w:rFonts w:cs="Arial"/>
          <w:color w:val="000000"/>
          <w:sz w:val="22"/>
          <w:szCs w:val="22"/>
        </w:rPr>
        <w:t>Dit betekent dat het bestuur ervan uitgaat dat de werknemer:</w:t>
      </w:r>
    </w:p>
    <w:p w:rsidR="00C91694" w:rsidRPr="00C91694" w:rsidRDefault="00C91694" w:rsidP="00E15325">
      <w:pPr>
        <w:pStyle w:val="Lijstalinea"/>
        <w:numPr>
          <w:ilvl w:val="1"/>
          <w:numId w:val="85"/>
        </w:numPr>
        <w:autoSpaceDE w:val="0"/>
        <w:autoSpaceDN w:val="0"/>
        <w:adjustRightInd w:val="0"/>
        <w:ind w:left="709" w:hanging="283"/>
        <w:contextualSpacing/>
        <w:rPr>
          <w:rFonts w:cs="Arial"/>
          <w:color w:val="000000"/>
          <w:sz w:val="22"/>
          <w:szCs w:val="22"/>
        </w:rPr>
      </w:pPr>
      <w:r w:rsidRPr="00C91694">
        <w:rPr>
          <w:rFonts w:cs="Arial"/>
          <w:color w:val="000000"/>
          <w:sz w:val="22"/>
          <w:szCs w:val="22"/>
        </w:rPr>
        <w:t>zich ontwikkelt in het kader van de loopbaan en om aan de competenties te voldoen;</w:t>
      </w:r>
    </w:p>
    <w:p w:rsidR="00C91694" w:rsidRPr="00C91694" w:rsidRDefault="00C91694" w:rsidP="00E15325">
      <w:pPr>
        <w:pStyle w:val="Lijstalinea"/>
        <w:numPr>
          <w:ilvl w:val="1"/>
          <w:numId w:val="85"/>
        </w:numPr>
        <w:autoSpaceDE w:val="0"/>
        <w:autoSpaceDN w:val="0"/>
        <w:adjustRightInd w:val="0"/>
        <w:ind w:left="709" w:hanging="283"/>
        <w:contextualSpacing/>
        <w:rPr>
          <w:rFonts w:cs="Arial"/>
          <w:color w:val="000000"/>
          <w:sz w:val="22"/>
          <w:szCs w:val="22"/>
        </w:rPr>
      </w:pPr>
      <w:r w:rsidRPr="00C91694">
        <w:rPr>
          <w:rFonts w:cs="Arial"/>
          <w:color w:val="000000"/>
          <w:sz w:val="22"/>
          <w:szCs w:val="22"/>
        </w:rPr>
        <w:t>reflecteert op eigen competenties en feedback vraagt;</w:t>
      </w:r>
    </w:p>
    <w:p w:rsidR="00C91694" w:rsidRPr="00C91694" w:rsidRDefault="00C91694" w:rsidP="00E15325">
      <w:pPr>
        <w:pStyle w:val="Lijstalinea"/>
        <w:numPr>
          <w:ilvl w:val="1"/>
          <w:numId w:val="85"/>
        </w:numPr>
        <w:autoSpaceDE w:val="0"/>
        <w:autoSpaceDN w:val="0"/>
        <w:adjustRightInd w:val="0"/>
        <w:ind w:left="709" w:hanging="283"/>
        <w:contextualSpacing/>
        <w:rPr>
          <w:rFonts w:cs="Arial"/>
          <w:color w:val="000000"/>
          <w:sz w:val="22"/>
          <w:szCs w:val="22"/>
        </w:rPr>
      </w:pPr>
      <w:r>
        <w:rPr>
          <w:rFonts w:cs="Arial"/>
          <w:color w:val="000000"/>
          <w:sz w:val="22"/>
          <w:szCs w:val="22"/>
        </w:rPr>
        <w:t>zich inschrijft in het lerarenregister;</w:t>
      </w:r>
    </w:p>
    <w:p w:rsidR="00C91694" w:rsidRPr="00C91694" w:rsidRDefault="00C91694" w:rsidP="00E15325">
      <w:pPr>
        <w:pStyle w:val="Lijstalinea"/>
        <w:numPr>
          <w:ilvl w:val="1"/>
          <w:numId w:val="85"/>
        </w:numPr>
        <w:autoSpaceDE w:val="0"/>
        <w:autoSpaceDN w:val="0"/>
        <w:adjustRightInd w:val="0"/>
        <w:ind w:left="709" w:hanging="283"/>
        <w:contextualSpacing/>
        <w:rPr>
          <w:rFonts w:cs="Arial"/>
          <w:color w:val="000000"/>
          <w:sz w:val="22"/>
          <w:szCs w:val="22"/>
        </w:rPr>
      </w:pPr>
      <w:r w:rsidRPr="00C91694">
        <w:rPr>
          <w:rFonts w:cs="Arial"/>
          <w:color w:val="000000"/>
          <w:sz w:val="22"/>
          <w:szCs w:val="22"/>
        </w:rPr>
        <w:t>ontwikkeldoelen stelt in het jaarlijks persoonlijk ontwikkelingsplan (zie paragaaf 3.6);</w:t>
      </w:r>
    </w:p>
    <w:p w:rsidR="00C91694" w:rsidRPr="00C91694" w:rsidRDefault="00C91694" w:rsidP="00E15325">
      <w:pPr>
        <w:pStyle w:val="Lijstalinea"/>
        <w:numPr>
          <w:ilvl w:val="1"/>
          <w:numId w:val="85"/>
        </w:numPr>
        <w:autoSpaceDE w:val="0"/>
        <w:autoSpaceDN w:val="0"/>
        <w:adjustRightInd w:val="0"/>
        <w:ind w:left="709" w:hanging="283"/>
        <w:contextualSpacing/>
        <w:rPr>
          <w:rFonts w:cs="Arial"/>
          <w:color w:val="000000"/>
          <w:sz w:val="22"/>
          <w:szCs w:val="22"/>
        </w:rPr>
      </w:pPr>
      <w:r w:rsidRPr="00C91694">
        <w:rPr>
          <w:rFonts w:cs="Arial"/>
          <w:color w:val="000000"/>
          <w:sz w:val="22"/>
          <w:szCs w:val="22"/>
        </w:rPr>
        <w:t>verantwoordelijk is voor het eigen professionaliseringsbudget;</w:t>
      </w:r>
    </w:p>
    <w:p w:rsidR="00C91694" w:rsidRPr="00C91694" w:rsidRDefault="00C91694" w:rsidP="00E15325">
      <w:pPr>
        <w:pStyle w:val="Lijstalinea"/>
        <w:numPr>
          <w:ilvl w:val="1"/>
          <w:numId w:val="85"/>
        </w:numPr>
        <w:autoSpaceDE w:val="0"/>
        <w:autoSpaceDN w:val="0"/>
        <w:adjustRightInd w:val="0"/>
        <w:ind w:left="709" w:hanging="283"/>
        <w:contextualSpacing/>
        <w:rPr>
          <w:rFonts w:cs="Arial"/>
          <w:color w:val="000000"/>
          <w:sz w:val="22"/>
          <w:szCs w:val="22"/>
        </w:rPr>
      </w:pPr>
      <w:r w:rsidRPr="00C91694">
        <w:rPr>
          <w:rFonts w:cs="Arial"/>
          <w:color w:val="000000"/>
          <w:sz w:val="22"/>
          <w:szCs w:val="22"/>
        </w:rPr>
        <w:t>zich (mede) ontwikkelt in teamverband in het kader van de lerende organisatie.</w:t>
      </w:r>
    </w:p>
    <w:p w:rsidR="00C91694" w:rsidRPr="00C91694" w:rsidRDefault="00C91694" w:rsidP="00C91694">
      <w:pPr>
        <w:autoSpaceDE w:val="0"/>
        <w:autoSpaceDN w:val="0"/>
        <w:adjustRightInd w:val="0"/>
        <w:rPr>
          <w:rFonts w:cs="Arial"/>
          <w:color w:val="000000"/>
          <w:sz w:val="22"/>
          <w:szCs w:val="22"/>
        </w:rPr>
      </w:pPr>
      <w:r w:rsidRPr="00C91694">
        <w:rPr>
          <w:rFonts w:cs="Arial"/>
          <w:color w:val="000000"/>
          <w:sz w:val="22"/>
          <w:szCs w:val="22"/>
        </w:rPr>
        <w:t>De directeur stimuleert de professionalisering van het personeel.</w:t>
      </w:r>
    </w:p>
    <w:p w:rsidR="00C91694" w:rsidRPr="00C91694" w:rsidRDefault="00C91694" w:rsidP="00C91694">
      <w:pPr>
        <w:autoSpaceDE w:val="0"/>
        <w:autoSpaceDN w:val="0"/>
        <w:adjustRightInd w:val="0"/>
        <w:rPr>
          <w:rFonts w:ascii="Calibri" w:hAnsi="Calibri" w:cs="Calibri"/>
          <w:color w:val="000000"/>
          <w:sz w:val="22"/>
          <w:szCs w:val="22"/>
        </w:rPr>
      </w:pPr>
    </w:p>
    <w:p w:rsidR="00C91694" w:rsidRDefault="00C91694" w:rsidP="00C91694">
      <w:pPr>
        <w:autoSpaceDE w:val="0"/>
        <w:autoSpaceDN w:val="0"/>
        <w:adjustRightInd w:val="0"/>
        <w:rPr>
          <w:rFonts w:cs="Arial"/>
          <w:color w:val="000000"/>
          <w:sz w:val="22"/>
          <w:szCs w:val="22"/>
        </w:rPr>
      </w:pPr>
      <w:r w:rsidRPr="00C91694">
        <w:rPr>
          <w:rFonts w:cs="Arial"/>
          <w:color w:val="000000"/>
          <w:sz w:val="22"/>
          <w:szCs w:val="22"/>
        </w:rPr>
        <w:t>Voor (ondersteunend) onderwijspersoneel is jaarlijks op schoolniveau gemiddeld € 500 per fte voor hun</w:t>
      </w:r>
      <w:r>
        <w:rPr>
          <w:rFonts w:cs="Arial"/>
          <w:color w:val="000000"/>
          <w:sz w:val="22"/>
          <w:szCs w:val="22"/>
        </w:rPr>
        <w:t xml:space="preserve"> </w:t>
      </w:r>
      <w:r w:rsidRPr="00C91694">
        <w:rPr>
          <w:rFonts w:cs="Arial"/>
          <w:color w:val="000000"/>
          <w:sz w:val="22"/>
          <w:szCs w:val="22"/>
        </w:rPr>
        <w:t>professionele ontwikkeling beschikbaar. Zij hebben recht op twee klokuren per week (deeltijders naar</w:t>
      </w:r>
      <w:r>
        <w:rPr>
          <w:rFonts w:cs="Arial"/>
          <w:color w:val="000000"/>
          <w:sz w:val="22"/>
          <w:szCs w:val="22"/>
        </w:rPr>
        <w:t xml:space="preserve"> </w:t>
      </w:r>
      <w:r w:rsidRPr="00C91694">
        <w:rPr>
          <w:rFonts w:cs="Arial"/>
          <w:color w:val="000000"/>
          <w:sz w:val="22"/>
          <w:szCs w:val="22"/>
        </w:rPr>
        <w:t>rato) voor hun professionele ontwikkeling. Ook heeft ieder personeelslid in het kader van duurzame</w:t>
      </w:r>
      <w:r>
        <w:rPr>
          <w:rFonts w:cs="Arial"/>
          <w:color w:val="000000"/>
          <w:sz w:val="22"/>
          <w:szCs w:val="22"/>
        </w:rPr>
        <w:t xml:space="preserve"> </w:t>
      </w:r>
      <w:r w:rsidRPr="00C91694">
        <w:rPr>
          <w:rFonts w:cs="Arial"/>
          <w:color w:val="000000"/>
          <w:sz w:val="22"/>
          <w:szCs w:val="22"/>
        </w:rPr>
        <w:t>inzetbaarheid een urenbudget van 40 uur per jaar (deeltijders naar rato). Dat is in totaal gemiddeld 3</w:t>
      </w:r>
      <w:r>
        <w:rPr>
          <w:rFonts w:cs="Arial"/>
          <w:color w:val="000000"/>
          <w:sz w:val="22"/>
          <w:szCs w:val="22"/>
        </w:rPr>
        <w:t xml:space="preserve"> </w:t>
      </w:r>
      <w:r w:rsidRPr="00C91694">
        <w:rPr>
          <w:rFonts w:cs="Arial"/>
          <w:color w:val="000000"/>
          <w:sz w:val="22"/>
          <w:szCs w:val="22"/>
        </w:rPr>
        <w:t>uur per week. In het jaarlijks functioneringsgesprek legt het personeelslid achteraf verantwoording af</w:t>
      </w:r>
      <w:r>
        <w:rPr>
          <w:rFonts w:cs="Arial"/>
          <w:color w:val="000000"/>
          <w:sz w:val="22"/>
          <w:szCs w:val="22"/>
        </w:rPr>
        <w:t xml:space="preserve"> </w:t>
      </w:r>
      <w:r w:rsidRPr="00C91694">
        <w:rPr>
          <w:rFonts w:cs="Arial"/>
          <w:color w:val="000000"/>
          <w:sz w:val="22"/>
          <w:szCs w:val="22"/>
        </w:rPr>
        <w:t>over zijn professionaliseringsactiviteiten.</w:t>
      </w:r>
      <w:r w:rsidR="00493BC9">
        <w:rPr>
          <w:rFonts w:cs="Arial"/>
          <w:color w:val="000000"/>
          <w:sz w:val="22"/>
          <w:szCs w:val="22"/>
        </w:rPr>
        <w:t xml:space="preserve"> </w:t>
      </w:r>
    </w:p>
    <w:p w:rsidR="00493BC9" w:rsidRDefault="00493BC9" w:rsidP="00493BC9">
      <w:pPr>
        <w:numPr>
          <w:ilvl w:val="12"/>
          <w:numId w:val="0"/>
        </w:numPr>
        <w:rPr>
          <w:sz w:val="22"/>
        </w:rPr>
      </w:pPr>
      <w:r>
        <w:rPr>
          <w:sz w:val="22"/>
        </w:rPr>
        <w:t>Het is zaak om in dialoog de medewerker te laten vaststellen waar hij zit in zijn loopbaan- ontwikkeling, wat de volgende stap moet zijn en welke competenties hij moet ontwikkelen om daar te komen. Hierbij staat een aantal vragen centraal: waar sta je nu, waar wil je naar toe, hoe kom je daar, welke concrete acties ga je ondernemen en hoe worden afspraken en doelen gemonitord en geëvalueerd. Dit cyclisch proces maakt onderdeel uit van het functioneringsgesprek.</w:t>
      </w:r>
    </w:p>
    <w:p w:rsidR="006454F9" w:rsidRDefault="006454F9" w:rsidP="006454F9">
      <w:pPr>
        <w:rPr>
          <w:rFonts w:cs="Arial"/>
          <w:sz w:val="22"/>
        </w:rPr>
      </w:pPr>
    </w:p>
    <w:p w:rsidR="006454F9" w:rsidRDefault="006454F9" w:rsidP="006454F9">
      <w:pPr>
        <w:rPr>
          <w:rFonts w:cs="Arial"/>
          <w:sz w:val="22"/>
        </w:rPr>
      </w:pPr>
      <w:r>
        <w:rPr>
          <w:rFonts w:cs="Arial"/>
          <w:sz w:val="22"/>
        </w:rPr>
        <w:t xml:space="preserve">In het nascholingsplan </w:t>
      </w:r>
      <w:r w:rsidR="0081719E">
        <w:rPr>
          <w:rFonts w:cs="Arial"/>
          <w:sz w:val="22"/>
        </w:rPr>
        <w:t xml:space="preserve">van </w:t>
      </w:r>
      <w:r>
        <w:rPr>
          <w:rFonts w:cs="Arial"/>
          <w:sz w:val="22"/>
        </w:rPr>
        <w:t xml:space="preserve">de Maasgouw worden een drietal vormen van </w:t>
      </w:r>
      <w:r w:rsidR="0088590B">
        <w:rPr>
          <w:rFonts w:cs="Arial"/>
          <w:sz w:val="22"/>
        </w:rPr>
        <w:t>deskundigheidsbevordering</w:t>
      </w:r>
      <w:r>
        <w:rPr>
          <w:rFonts w:cs="Arial"/>
          <w:sz w:val="22"/>
        </w:rPr>
        <w:t xml:space="preserve"> onderscheiden:</w:t>
      </w:r>
    </w:p>
    <w:p w:rsidR="006454F9" w:rsidRDefault="006454F9" w:rsidP="00E15325">
      <w:pPr>
        <w:numPr>
          <w:ilvl w:val="0"/>
          <w:numId w:val="23"/>
        </w:numPr>
        <w:rPr>
          <w:rFonts w:cs="Arial"/>
          <w:sz w:val="22"/>
        </w:rPr>
      </w:pPr>
      <w:r>
        <w:rPr>
          <w:rFonts w:cs="Arial"/>
          <w:sz w:val="22"/>
        </w:rPr>
        <w:t>Nascholing naar aanleiding van het algemeen beleid van de school en derhalve gericht op het gehele personeel of nascholing die de hele organisatie ten goede komt. Deze deskundigheidsbevordering kan door de directie worden opgelegd ten gevolge van bepaalde beleidsvoornemens. Bedoelde nascholing heeft een verplicht karakter.</w:t>
      </w:r>
    </w:p>
    <w:p w:rsidR="006454F9" w:rsidRDefault="006454F9" w:rsidP="00E15325">
      <w:pPr>
        <w:numPr>
          <w:ilvl w:val="0"/>
          <w:numId w:val="23"/>
        </w:numPr>
        <w:rPr>
          <w:rFonts w:cs="Arial"/>
          <w:sz w:val="22"/>
        </w:rPr>
      </w:pPr>
      <w:r>
        <w:rPr>
          <w:rFonts w:cs="Arial"/>
          <w:sz w:val="22"/>
        </w:rPr>
        <w:t xml:space="preserve">Nascholing gericht op een groep personeelsleden. Ook hier kan sprake zijn van een bepaalde verplichting. </w:t>
      </w:r>
    </w:p>
    <w:p w:rsidR="006454F9" w:rsidRDefault="006454F9" w:rsidP="00E15325">
      <w:pPr>
        <w:numPr>
          <w:ilvl w:val="0"/>
          <w:numId w:val="23"/>
        </w:numPr>
        <w:rPr>
          <w:rFonts w:cs="Arial"/>
          <w:sz w:val="22"/>
        </w:rPr>
      </w:pPr>
      <w:r>
        <w:rPr>
          <w:rFonts w:cs="Arial"/>
          <w:sz w:val="22"/>
        </w:rPr>
        <w:t>Nascholing gericht op (wensen van) individuele personeelsleden (POP) in het kader van competentieontwikkeling.</w:t>
      </w:r>
    </w:p>
    <w:p w:rsidR="006454F9" w:rsidRDefault="006454F9" w:rsidP="006454F9">
      <w:pPr>
        <w:rPr>
          <w:rFonts w:cs="Arial"/>
          <w:sz w:val="22"/>
        </w:rPr>
      </w:pPr>
      <w:r>
        <w:rPr>
          <w:rFonts w:cs="Arial"/>
          <w:sz w:val="22"/>
        </w:rPr>
        <w:t>Binnen de normjaartaak is voor iedereen een post deskundigheidsbevordering opgenomen. Activiteiten c.q. uren die in het kader hiervan plaats</w:t>
      </w:r>
      <w:r w:rsidR="00245252">
        <w:rPr>
          <w:rFonts w:cs="Arial"/>
          <w:sz w:val="22"/>
        </w:rPr>
        <w:t xml:space="preserve"> </w:t>
      </w:r>
      <w:r>
        <w:rPr>
          <w:rFonts w:cs="Arial"/>
          <w:sz w:val="22"/>
        </w:rPr>
        <w:t>vinden maken derhalve deel uit van de normjaartaak.</w:t>
      </w:r>
    </w:p>
    <w:p w:rsidR="006454F9" w:rsidRDefault="006454F9" w:rsidP="006454F9">
      <w:pPr>
        <w:rPr>
          <w:rFonts w:cs="Arial"/>
          <w:sz w:val="22"/>
        </w:rPr>
      </w:pPr>
    </w:p>
    <w:p w:rsidR="006454F9" w:rsidRPr="004E55D6" w:rsidRDefault="006454F9" w:rsidP="006454F9">
      <w:pPr>
        <w:rPr>
          <w:rFonts w:cs="Arial"/>
          <w:bCs/>
          <w:iCs/>
          <w:sz w:val="22"/>
        </w:rPr>
      </w:pPr>
      <w:r>
        <w:rPr>
          <w:rFonts w:cs="Arial"/>
          <w:sz w:val="22"/>
        </w:rPr>
        <w:t xml:space="preserve">Na- en bijscholing wordt gefinancierd vanuit het schoolbudget alsmede de kosten die met de nascholing samenhangen, zoals vervanging, reiskosten, literatuur/readers, etc. In het nascholingsplan staan duidelijke afspraken </w:t>
      </w:r>
      <w:r>
        <w:rPr>
          <w:rFonts w:cs="Arial"/>
          <w:bCs/>
          <w:iCs/>
          <w:sz w:val="22"/>
        </w:rPr>
        <w:t xml:space="preserve">wat wél (geheel of gedeeltelijk) en wat niet vergoed wordt. </w:t>
      </w:r>
    </w:p>
    <w:p w:rsidR="006454F9" w:rsidRDefault="006454F9" w:rsidP="006454F9">
      <w:pPr>
        <w:pStyle w:val="Plattetekst2"/>
      </w:pPr>
    </w:p>
    <w:p w:rsidR="00D42A74" w:rsidRDefault="00D42A74" w:rsidP="006454F9">
      <w:pPr>
        <w:pStyle w:val="Plattetekst2"/>
        <w:rPr>
          <w:b/>
        </w:rPr>
      </w:pPr>
    </w:p>
    <w:p w:rsidR="00D42A74" w:rsidRDefault="00D42A74" w:rsidP="006454F9">
      <w:pPr>
        <w:pStyle w:val="Plattetekst2"/>
        <w:rPr>
          <w:b/>
        </w:rPr>
      </w:pPr>
    </w:p>
    <w:p w:rsidR="00D42A74" w:rsidRDefault="00D42A74" w:rsidP="006454F9">
      <w:pPr>
        <w:pStyle w:val="Plattetekst2"/>
        <w:rPr>
          <w:b/>
        </w:rPr>
      </w:pPr>
    </w:p>
    <w:p w:rsidR="007E00D1" w:rsidRPr="007E00D1" w:rsidRDefault="007E00D1" w:rsidP="006454F9">
      <w:pPr>
        <w:pStyle w:val="Plattetekst2"/>
        <w:rPr>
          <w:b/>
        </w:rPr>
      </w:pPr>
      <w:r w:rsidRPr="007E00D1">
        <w:rPr>
          <w:b/>
        </w:rPr>
        <w:t>4.9.2</w:t>
      </w:r>
      <w:r w:rsidRPr="007E00D1">
        <w:rPr>
          <w:b/>
        </w:rPr>
        <w:tab/>
        <w:t>Lerarenregister</w:t>
      </w:r>
    </w:p>
    <w:p w:rsidR="007E00D1" w:rsidRPr="007E00D1" w:rsidRDefault="007E00D1" w:rsidP="007E00D1">
      <w:pPr>
        <w:spacing w:before="100" w:beforeAutospacing="1" w:after="100" w:afterAutospacing="1"/>
        <w:rPr>
          <w:rFonts w:cs="Arial"/>
          <w:sz w:val="22"/>
          <w:szCs w:val="22"/>
        </w:rPr>
      </w:pPr>
      <w:r w:rsidRPr="007E00D1">
        <w:rPr>
          <w:rFonts w:cs="Arial"/>
          <w:sz w:val="22"/>
          <w:szCs w:val="22"/>
        </w:rPr>
        <w:t xml:space="preserve">Het vrijwillig lerarenregister wordt verplicht. Zo wordt gestimuleerd dat alle leraren consequent aan hun professionele ontwikkeling werken. Ook wordt de omschrijving van het beroep van leraar en de professionele ruimte van de leraar in de wet verankerd. Deze componenten zijn in onderlinge samenhang noodzakelijk als borging van de ontwikkeling van het leraarsberoep. </w:t>
      </w:r>
    </w:p>
    <w:p w:rsidR="007E00D1" w:rsidRDefault="007E00D1" w:rsidP="007E00D1">
      <w:pPr>
        <w:rPr>
          <w:rFonts w:cs="Arial"/>
          <w:color w:val="000000"/>
          <w:sz w:val="22"/>
          <w:szCs w:val="22"/>
          <w:shd w:val="clear" w:color="auto" w:fill="FFFFFF"/>
        </w:rPr>
      </w:pPr>
      <w:r w:rsidRPr="007E00D1">
        <w:rPr>
          <w:rFonts w:cs="Arial"/>
          <w:color w:val="000000"/>
          <w:sz w:val="22"/>
          <w:szCs w:val="22"/>
          <w:shd w:val="clear" w:color="auto" w:fill="FFFFFF"/>
        </w:rPr>
        <w:t>Het doel is dat alle leraren met ingang van augustus 2018 zoveel als mogelijk voldoen aan de wettelijke bekwaamheidseisen en dat zij gestructureerd werk maken van hun bekwaamheidsonderhoud. Goed opgeleide leraren bereiken méér met leerlingen. Omdat de kwaliteit van leraren zo bepalend is voor wat leerlingen en studenten in het onderwijs kunnen bereiken, kan deze kwaliteit niet vrijblijvend zijn.</w:t>
      </w:r>
      <w:r w:rsidRPr="007E00D1">
        <w:rPr>
          <w:rStyle w:val="apple-converted-space"/>
          <w:rFonts w:cs="Arial"/>
          <w:color w:val="000000"/>
          <w:sz w:val="22"/>
          <w:szCs w:val="22"/>
          <w:shd w:val="clear" w:color="auto" w:fill="FFFFFF"/>
        </w:rPr>
        <w:t> </w:t>
      </w:r>
      <w:r w:rsidRPr="007E00D1">
        <w:rPr>
          <w:rFonts w:cs="Arial"/>
          <w:color w:val="000000"/>
          <w:sz w:val="22"/>
          <w:szCs w:val="22"/>
        </w:rPr>
        <w:br/>
      </w:r>
      <w:r w:rsidRPr="007E00D1">
        <w:rPr>
          <w:rFonts w:cs="Arial"/>
          <w:color w:val="000000"/>
          <w:sz w:val="22"/>
          <w:szCs w:val="22"/>
          <w:shd w:val="clear" w:color="auto" w:fill="FFFFFF"/>
        </w:rPr>
        <w:t>De invoering van het vereiste van registratie en nascholing wordt gecombineerd met het omschrijven van het beroep van leraar en met het verankeren van de professionele ruimte van de leraar in de onderwijswetten. Zo wordt namelijk duidelijk op welke onderwijsgevenden in de school de genoemde vereisten betrekking hebben. Ook wordt hiermee gemarkeerd dat de leraren voor hun beroepsuitoefening voldoende zeggenschap toekomt. Leraren hebben immers de grote verantwoordelijkheid voor het geven van goed onderwijs, waarbij een beroep wordt gedaan op hun professionele kwaliteiten. Met deze wettelijke verankering krijgen leraren enerzijds de ruimte om te handelen op basis van deze professionele kwaliteiten en leggen zij daar anderzijds via het register ook verantwoording over af.</w:t>
      </w:r>
      <w:r w:rsidRPr="007E00D1">
        <w:rPr>
          <w:rFonts w:cs="Arial"/>
          <w:color w:val="000000"/>
          <w:sz w:val="22"/>
          <w:szCs w:val="22"/>
        </w:rPr>
        <w:br/>
      </w:r>
      <w:r w:rsidRPr="007E00D1">
        <w:rPr>
          <w:rFonts w:cs="Arial"/>
          <w:color w:val="000000"/>
          <w:sz w:val="22"/>
          <w:szCs w:val="22"/>
          <w:shd w:val="clear" w:color="auto" w:fill="FFFFFF"/>
        </w:rPr>
        <w:t>Deze drie onder</w:t>
      </w:r>
      <w:r w:rsidR="00D42A74">
        <w:rPr>
          <w:rFonts w:cs="Arial"/>
          <w:color w:val="000000"/>
          <w:sz w:val="22"/>
          <w:szCs w:val="22"/>
          <w:shd w:val="clear" w:color="auto" w:fill="FFFFFF"/>
        </w:rPr>
        <w:t>ling samenhangende componenten -</w:t>
      </w:r>
      <w:r w:rsidRPr="007E00D1">
        <w:rPr>
          <w:rFonts w:cs="Arial"/>
          <w:color w:val="000000"/>
          <w:sz w:val="22"/>
          <w:szCs w:val="22"/>
          <w:shd w:val="clear" w:color="auto" w:fill="FFFFFF"/>
        </w:rPr>
        <w:t xml:space="preserve"> registratie &amp; nascholing, omschrijving van het beroep, professionele rui</w:t>
      </w:r>
      <w:r w:rsidR="00D42A74">
        <w:rPr>
          <w:rFonts w:cs="Arial"/>
          <w:color w:val="000000"/>
          <w:sz w:val="22"/>
          <w:szCs w:val="22"/>
          <w:shd w:val="clear" w:color="auto" w:fill="FFFFFF"/>
        </w:rPr>
        <w:t>mte -</w:t>
      </w:r>
      <w:r w:rsidRPr="007E00D1">
        <w:rPr>
          <w:rFonts w:cs="Arial"/>
          <w:color w:val="000000"/>
          <w:sz w:val="22"/>
          <w:szCs w:val="22"/>
          <w:shd w:val="clear" w:color="auto" w:fill="FFFFFF"/>
        </w:rPr>
        <w:t xml:space="preserve"> zijn een middel om de professionele ontwikkeling door leraren op een hoger plan te tillen, zodat de beroepskwaliteit van leraren toeneemt en daarmee de kwaliteit van het onderwijs aan leerlingen en studenten verbetert.</w:t>
      </w:r>
    </w:p>
    <w:p w:rsidR="007E00D1" w:rsidRDefault="007E00D1" w:rsidP="007E00D1">
      <w:pPr>
        <w:rPr>
          <w:rFonts w:cs="Arial"/>
          <w:color w:val="000000"/>
          <w:sz w:val="22"/>
          <w:szCs w:val="22"/>
          <w:shd w:val="clear" w:color="auto" w:fill="FFFFFF"/>
        </w:rPr>
      </w:pPr>
    </w:p>
    <w:p w:rsidR="007E00D1" w:rsidRPr="00C91694" w:rsidRDefault="007E00D1" w:rsidP="007E00D1">
      <w:pPr>
        <w:autoSpaceDE w:val="0"/>
        <w:autoSpaceDN w:val="0"/>
        <w:adjustRightInd w:val="0"/>
        <w:rPr>
          <w:rFonts w:cs="Arial"/>
          <w:sz w:val="22"/>
          <w:szCs w:val="22"/>
        </w:rPr>
      </w:pPr>
      <w:r w:rsidRPr="00C91694">
        <w:rPr>
          <w:rFonts w:cs="Arial"/>
          <w:sz w:val="22"/>
          <w:szCs w:val="22"/>
        </w:rPr>
        <w:t>Het bestuur stimuleert inschrijving bij het lerarenregister en vergoedt de kosten van registratie.</w:t>
      </w:r>
    </w:p>
    <w:p w:rsidR="007E00D1" w:rsidRPr="00C91694" w:rsidRDefault="007E00D1" w:rsidP="007E00D1">
      <w:pPr>
        <w:autoSpaceDE w:val="0"/>
        <w:autoSpaceDN w:val="0"/>
        <w:adjustRightInd w:val="0"/>
        <w:rPr>
          <w:rFonts w:cs="Arial"/>
          <w:sz w:val="22"/>
          <w:szCs w:val="22"/>
        </w:rPr>
      </w:pPr>
      <w:r w:rsidRPr="00C91694">
        <w:rPr>
          <w:rFonts w:cs="Arial"/>
          <w:sz w:val="22"/>
          <w:szCs w:val="22"/>
        </w:rPr>
        <w:t>Deze registratie zal vanaf 1 augustus 2018 verplicht worden.</w:t>
      </w:r>
    </w:p>
    <w:p w:rsidR="007E00D1" w:rsidRPr="007E00D1" w:rsidRDefault="007E00D1" w:rsidP="007E00D1">
      <w:pPr>
        <w:rPr>
          <w:rFonts w:eastAsia="Calibri" w:cs="Arial"/>
          <w:sz w:val="22"/>
          <w:szCs w:val="22"/>
          <w:lang w:eastAsia="en-US"/>
        </w:rPr>
      </w:pPr>
    </w:p>
    <w:p w:rsidR="007E00D1" w:rsidRDefault="007E00D1" w:rsidP="006454F9">
      <w:pPr>
        <w:pStyle w:val="Plattetekst2"/>
      </w:pPr>
    </w:p>
    <w:p w:rsidR="00C91694" w:rsidRPr="00493BC9" w:rsidRDefault="007E00D1" w:rsidP="00C91694">
      <w:pPr>
        <w:autoSpaceDE w:val="0"/>
        <w:autoSpaceDN w:val="0"/>
        <w:adjustRightInd w:val="0"/>
        <w:rPr>
          <w:rFonts w:cs="Arial"/>
          <w:b/>
          <w:bCs/>
          <w:color w:val="000000"/>
          <w:sz w:val="22"/>
          <w:szCs w:val="22"/>
        </w:rPr>
      </w:pPr>
      <w:r>
        <w:rPr>
          <w:rFonts w:cs="Arial"/>
          <w:b/>
          <w:bCs/>
          <w:color w:val="000000"/>
          <w:sz w:val="22"/>
          <w:szCs w:val="22"/>
        </w:rPr>
        <w:t>4.9.3</w:t>
      </w:r>
      <w:r w:rsidR="00C91694" w:rsidRPr="00493BC9">
        <w:rPr>
          <w:rFonts w:cs="Arial"/>
          <w:b/>
          <w:bCs/>
          <w:color w:val="000000"/>
          <w:sz w:val="22"/>
          <w:szCs w:val="22"/>
        </w:rPr>
        <w:tab/>
        <w:t>Professionalisering directie</w:t>
      </w:r>
    </w:p>
    <w:p w:rsidR="00C91694" w:rsidRPr="00493BC9" w:rsidRDefault="00C91694" w:rsidP="00C91694">
      <w:pPr>
        <w:autoSpaceDE w:val="0"/>
        <w:autoSpaceDN w:val="0"/>
        <w:adjustRightInd w:val="0"/>
        <w:rPr>
          <w:rFonts w:cs="Arial"/>
          <w:color w:val="000000"/>
          <w:sz w:val="22"/>
          <w:szCs w:val="22"/>
        </w:rPr>
      </w:pPr>
      <w:r w:rsidRPr="00493BC9">
        <w:rPr>
          <w:rFonts w:cs="Arial"/>
          <w:color w:val="000000"/>
          <w:sz w:val="22"/>
          <w:szCs w:val="22"/>
        </w:rPr>
        <w:t xml:space="preserve">In de cao is opgenomen dat alle schoolleiders en directieleden verplicht zijn om zich te registreren in het schoolleidersregister (zie </w:t>
      </w:r>
      <w:r w:rsidRPr="00493BC9">
        <w:rPr>
          <w:rFonts w:cs="Arial"/>
          <w:sz w:val="22"/>
          <w:szCs w:val="22"/>
        </w:rPr>
        <w:t xml:space="preserve">www.schoolleidersregisterpo.nl). </w:t>
      </w:r>
      <w:r w:rsidRPr="00493BC9">
        <w:rPr>
          <w:rFonts w:cs="Arial"/>
          <w:color w:val="000000"/>
          <w:sz w:val="22"/>
          <w:szCs w:val="22"/>
        </w:rPr>
        <w:t>Zij zijn bij dat register ook verplicht zich vierjaarlijks te herregisteren. Een schoolleider</w:t>
      </w:r>
      <w:r w:rsidR="00D42A74">
        <w:rPr>
          <w:rFonts w:cs="Arial"/>
          <w:color w:val="000000"/>
          <w:sz w:val="22"/>
          <w:szCs w:val="22"/>
        </w:rPr>
        <w:t xml:space="preserve"> </w:t>
      </w:r>
      <w:r w:rsidRPr="00493BC9">
        <w:rPr>
          <w:rFonts w:cs="Arial"/>
          <w:color w:val="000000"/>
          <w:sz w:val="22"/>
          <w:szCs w:val="22"/>
        </w:rPr>
        <w:t>die zich niet registreert of niet voldoet aan eisen van herregistratie kan zijn functie niet meer uitoefenen.</w:t>
      </w:r>
      <w:r w:rsidR="00493BC9">
        <w:rPr>
          <w:rFonts w:cs="Arial"/>
          <w:color w:val="000000"/>
          <w:sz w:val="22"/>
          <w:szCs w:val="22"/>
        </w:rPr>
        <w:t xml:space="preserve"> </w:t>
      </w:r>
      <w:r w:rsidRPr="00493BC9">
        <w:rPr>
          <w:rFonts w:cs="Arial"/>
          <w:color w:val="000000"/>
          <w:sz w:val="22"/>
          <w:szCs w:val="22"/>
        </w:rPr>
        <w:t>Het directielid heeft recht op een professionaliseringsbudget</w:t>
      </w:r>
      <w:r w:rsidRPr="00493BC9">
        <w:rPr>
          <w:rFonts w:cs="Arial"/>
          <w:sz w:val="22"/>
          <w:szCs w:val="22"/>
        </w:rPr>
        <w:t>.</w:t>
      </w:r>
      <w:r w:rsidRPr="00493BC9">
        <w:rPr>
          <w:rFonts w:cs="Arial"/>
          <w:color w:val="000000"/>
          <w:sz w:val="22"/>
          <w:szCs w:val="22"/>
        </w:rPr>
        <w:t xml:space="preserve"> Dat budget wordt in overleg met de werkgever ingezet in de vorm van studieverlof en/of</w:t>
      </w:r>
      <w:r w:rsidRPr="00493BC9">
        <w:rPr>
          <w:rFonts w:cs="Arial"/>
          <w:sz w:val="22"/>
          <w:szCs w:val="22"/>
        </w:rPr>
        <w:t xml:space="preserve"> </w:t>
      </w:r>
      <w:r w:rsidRPr="00493BC9">
        <w:rPr>
          <w:rFonts w:cs="Arial"/>
          <w:color w:val="000000"/>
          <w:sz w:val="22"/>
          <w:szCs w:val="22"/>
        </w:rPr>
        <w:t>studiekostenvergoeding of andere professionaliseringsactiviteiten.</w:t>
      </w:r>
    </w:p>
    <w:p w:rsidR="00C91694" w:rsidRPr="00C91694" w:rsidRDefault="00C91694" w:rsidP="006454F9">
      <w:pPr>
        <w:pStyle w:val="Plattetekst2"/>
        <w:rPr>
          <w:szCs w:val="22"/>
        </w:rPr>
      </w:pPr>
    </w:p>
    <w:p w:rsidR="000F5E37" w:rsidRPr="00C91694" w:rsidRDefault="000F5E37" w:rsidP="006454F9">
      <w:pPr>
        <w:pStyle w:val="Plattetekst2"/>
        <w:rPr>
          <w:szCs w:val="22"/>
        </w:rPr>
      </w:pPr>
    </w:p>
    <w:p w:rsidR="006454F9" w:rsidRDefault="006454F9" w:rsidP="006454F9">
      <w:pPr>
        <w:pStyle w:val="Plattetekst2"/>
        <w:rPr>
          <w:b/>
          <w:bCs/>
        </w:rPr>
      </w:pPr>
      <w:r>
        <w:rPr>
          <w:b/>
          <w:bCs/>
        </w:rPr>
        <w:t>4.</w:t>
      </w:r>
      <w:r w:rsidR="00245252">
        <w:rPr>
          <w:b/>
          <w:bCs/>
        </w:rPr>
        <w:t>10</w:t>
      </w:r>
      <w:r>
        <w:rPr>
          <w:b/>
          <w:bCs/>
        </w:rPr>
        <w:tab/>
        <w:t>Beleid ten aanzien van het aantal vrouwen in het schoolmanagement.</w:t>
      </w:r>
    </w:p>
    <w:p w:rsidR="006454F9" w:rsidRDefault="006454F9" w:rsidP="006454F9">
      <w:pPr>
        <w:rPr>
          <w:rFonts w:cs="Arial"/>
          <w:sz w:val="22"/>
        </w:rPr>
      </w:pPr>
    </w:p>
    <w:p w:rsidR="006454F9" w:rsidRDefault="006454F9" w:rsidP="006454F9">
      <w:pPr>
        <w:pStyle w:val="Plattetekst3"/>
        <w:rPr>
          <w:rFonts w:cs="Times New Roman"/>
          <w:bCs w:val="0"/>
          <w:iCs w:val="0"/>
        </w:rPr>
      </w:pPr>
      <w:r>
        <w:rPr>
          <w:rFonts w:cs="Times New Roman"/>
          <w:bCs w:val="0"/>
          <w:iCs w:val="0"/>
        </w:rPr>
        <w:t>Onder het bevoegd gezag ressorteert één school. De directie bestaande uit een directeur en twee adjunct-directeuren, bestaat geheel uit mannen. Omdat het bestuur niet voldoet aan een evenredige vertegenwoordiging van vrouwen in het schoolmanagement, is er een beleidsstuk betreffende een evenredige vertegenwoordiging. In dit stuk worden streefcijfers genoemd en voorgenomen maatregelen om deze streefcijfers te halen.</w:t>
      </w:r>
    </w:p>
    <w:p w:rsidR="006454F9" w:rsidRDefault="006454F9" w:rsidP="006454F9">
      <w:pPr>
        <w:rPr>
          <w:rFonts w:cs="Arial"/>
        </w:rPr>
      </w:pPr>
    </w:p>
    <w:p w:rsidR="000F5E37" w:rsidRDefault="000F5E37" w:rsidP="006454F9">
      <w:pPr>
        <w:rPr>
          <w:rFonts w:cs="Arial"/>
        </w:rPr>
      </w:pPr>
    </w:p>
    <w:p w:rsidR="006454F9" w:rsidRDefault="006454F9" w:rsidP="006454F9">
      <w:pPr>
        <w:rPr>
          <w:rFonts w:cs="Arial"/>
          <w:b/>
          <w:bCs/>
          <w:sz w:val="22"/>
        </w:rPr>
      </w:pPr>
      <w:r>
        <w:rPr>
          <w:rFonts w:cs="Arial"/>
          <w:b/>
          <w:bCs/>
          <w:sz w:val="22"/>
        </w:rPr>
        <w:t>4.</w:t>
      </w:r>
      <w:r w:rsidR="00493BC9">
        <w:rPr>
          <w:rFonts w:cs="Arial"/>
          <w:b/>
          <w:bCs/>
          <w:sz w:val="22"/>
        </w:rPr>
        <w:t>11</w:t>
      </w:r>
      <w:r>
        <w:rPr>
          <w:rFonts w:cs="Arial"/>
          <w:b/>
          <w:bCs/>
          <w:sz w:val="22"/>
        </w:rPr>
        <w:tab/>
        <w:t>Beleid gericht op de verbetering van de arbeidsomstandigheden</w:t>
      </w:r>
    </w:p>
    <w:p w:rsidR="006454F9" w:rsidRDefault="006454F9" w:rsidP="006454F9">
      <w:pPr>
        <w:pStyle w:val="Voettekst"/>
        <w:tabs>
          <w:tab w:val="clear" w:pos="4536"/>
          <w:tab w:val="clear" w:pos="9072"/>
        </w:tabs>
        <w:rPr>
          <w:rFonts w:cs="Arial"/>
        </w:rPr>
      </w:pPr>
    </w:p>
    <w:p w:rsidR="006454F9" w:rsidRDefault="006454F9" w:rsidP="006454F9">
      <w:pPr>
        <w:numPr>
          <w:ilvl w:val="12"/>
          <w:numId w:val="0"/>
        </w:numPr>
        <w:rPr>
          <w:sz w:val="22"/>
        </w:rPr>
      </w:pPr>
      <w:r>
        <w:rPr>
          <w:sz w:val="22"/>
        </w:rPr>
        <w:t xml:space="preserve">Onze school moet in het kader van de </w:t>
      </w:r>
      <w:r w:rsidR="0088590B">
        <w:rPr>
          <w:sz w:val="22"/>
        </w:rPr>
        <w:t>Arbowetgeving</w:t>
      </w:r>
      <w:r>
        <w:rPr>
          <w:sz w:val="22"/>
        </w:rPr>
        <w:t xml:space="preserve"> aan een aantal wettelijke eisen voldoen. Ons beleid valt uiteen in vier onderdelen:</w:t>
      </w:r>
    </w:p>
    <w:p w:rsidR="006454F9" w:rsidRDefault="006454F9" w:rsidP="00E15325">
      <w:pPr>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Veiligheid, gezondheid en ergonomie met betrekking tot het schoolgebouw en de omgeving, de werk- en lesruimten, meubilair, leer- en hulpmiddelen.</w:t>
      </w:r>
    </w:p>
    <w:p w:rsidR="006454F9" w:rsidRDefault="006454F9" w:rsidP="00E15325">
      <w:pPr>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Welzijn met betrekking tot het organisatiebeleid, personeelsbeleid en arbeidsomstandigheden.</w:t>
      </w:r>
    </w:p>
    <w:p w:rsidR="006454F9" w:rsidRDefault="006454F9" w:rsidP="00E15325">
      <w:pPr>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Ziekte en verzuimbeleid.</w:t>
      </w:r>
    </w:p>
    <w:p w:rsidR="006454F9" w:rsidRDefault="006454F9" w:rsidP="00E15325">
      <w:pPr>
        <w:numPr>
          <w:ilvl w:val="0"/>
          <w:numId w:val="17"/>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Rookbeleid.</w:t>
      </w:r>
    </w:p>
    <w:p w:rsidR="006454F9" w:rsidRDefault="006454F9" w:rsidP="006454F9">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A92C80" w:rsidRPr="006E1E60" w:rsidRDefault="006454F9" w:rsidP="006454F9">
      <w:pPr>
        <w:pStyle w:val="Plattetekst3"/>
      </w:pPr>
      <w:r w:rsidRPr="006E1E60">
        <w:t>Om een overzicht te krijgen van de knelpunten</w:t>
      </w:r>
      <w:r w:rsidR="00A92C80" w:rsidRPr="006E1E60">
        <w:t xml:space="preserve"> op het gebied van de arbeidsomstandigheden en de risico’s ten aanzien van ve</w:t>
      </w:r>
      <w:r w:rsidR="00493BC9">
        <w:t>iligheid, gezondheid en welzijn</w:t>
      </w:r>
      <w:r w:rsidRPr="006E1E60">
        <w:t xml:space="preserve"> </w:t>
      </w:r>
      <w:r w:rsidR="00A92C80" w:rsidRPr="006E1E60">
        <w:t xml:space="preserve">binnen </w:t>
      </w:r>
      <w:r w:rsidRPr="006E1E60">
        <w:t xml:space="preserve">de school </w:t>
      </w:r>
      <w:r w:rsidR="00A92C80" w:rsidRPr="006E1E60">
        <w:t>z</w:t>
      </w:r>
      <w:r w:rsidR="0081719E" w:rsidRPr="006E1E60">
        <w:t xml:space="preserve">al er in </w:t>
      </w:r>
      <w:r w:rsidR="00A92C80" w:rsidRPr="006E1E60">
        <w:t xml:space="preserve">de komende periode </w:t>
      </w:r>
      <w:r w:rsidR="0081719E" w:rsidRPr="006E1E60">
        <w:t xml:space="preserve">weer een </w:t>
      </w:r>
      <w:r w:rsidR="00A92C80" w:rsidRPr="006E1E60">
        <w:t>risico- inventarisatie gehouden worden</w:t>
      </w:r>
      <w:r w:rsidR="0081719E" w:rsidRPr="006E1E60">
        <w:rPr>
          <w:i/>
        </w:rPr>
        <w:t>.</w:t>
      </w:r>
      <w:r w:rsidRPr="006E1E60">
        <w:t xml:space="preserve"> De uitkomst</w:t>
      </w:r>
      <w:r w:rsidR="0081719E" w:rsidRPr="006E1E60">
        <w:t>en</w:t>
      </w:r>
      <w:r w:rsidRPr="006E1E60">
        <w:t xml:space="preserve"> hiervan </w:t>
      </w:r>
      <w:r w:rsidR="0081719E" w:rsidRPr="006E1E60">
        <w:t xml:space="preserve">zullen </w:t>
      </w:r>
      <w:r w:rsidRPr="006E1E60">
        <w:t xml:space="preserve">in een plan van aanpak </w:t>
      </w:r>
      <w:r w:rsidR="0081719E" w:rsidRPr="006E1E60">
        <w:t>worden neergelegd.</w:t>
      </w:r>
      <w:r w:rsidR="006C406C" w:rsidRPr="006E1E60">
        <w:t xml:space="preserve"> </w:t>
      </w:r>
      <w:r w:rsidR="00A92C80" w:rsidRPr="006E1E60">
        <w:t>(zie Hoofdstuk 5.6)</w:t>
      </w:r>
    </w:p>
    <w:p w:rsidR="00A92C80" w:rsidRDefault="00A92C80" w:rsidP="006454F9">
      <w:pPr>
        <w:pStyle w:val="Plattetekst3"/>
      </w:pPr>
    </w:p>
    <w:p w:rsidR="006454F9" w:rsidRDefault="006C406C" w:rsidP="006454F9">
      <w:pPr>
        <w:pStyle w:val="Plattetekst3"/>
      </w:pPr>
      <w:r>
        <w:t>Aan de Maasgouw is</w:t>
      </w:r>
      <w:r w:rsidR="006454F9">
        <w:t xml:space="preserve"> een tweetal preventiemedewerkers aangesteld die vanuit hun professionele achtergrond (verpleegkundige en ergotherapeute) een bijdrage leveren aan het arbobeleid van de school met name op het gebied van RI&amp;E, het uitvoeren van arbomaatregelen en het adviseren en overleggen met directie en medezeggenschapsraad.</w:t>
      </w:r>
    </w:p>
    <w:p w:rsidR="006454F9" w:rsidRDefault="006454F9" w:rsidP="006454F9">
      <w:pPr>
        <w:pStyle w:val="Plattetekst3"/>
      </w:pPr>
    </w:p>
    <w:p w:rsidR="006454F9" w:rsidRDefault="006454F9" w:rsidP="006454F9">
      <w:pPr>
        <w:rPr>
          <w:rFonts w:cs="Arial"/>
          <w:sz w:val="22"/>
        </w:rPr>
      </w:pPr>
      <w:r>
        <w:rPr>
          <w:rFonts w:cs="Arial"/>
          <w:sz w:val="22"/>
        </w:rPr>
        <w:t>Gelet op de vaak ernstige medische problematiek van de leerlingen en de daarmee samenhangende consequenties op het gebied van tillen, is er in het gebouw een aantal vaste plafond-tilsystemen</w:t>
      </w:r>
      <w:r w:rsidR="00096C91">
        <w:rPr>
          <w:rFonts w:cs="Arial"/>
          <w:sz w:val="22"/>
        </w:rPr>
        <w:t xml:space="preserve"> (zwembad, </w:t>
      </w:r>
      <w:r>
        <w:rPr>
          <w:rFonts w:cs="Arial"/>
          <w:sz w:val="22"/>
        </w:rPr>
        <w:t>fysio-ruimte</w:t>
      </w:r>
      <w:r w:rsidR="00096C91">
        <w:rPr>
          <w:rFonts w:cs="Arial"/>
          <w:sz w:val="22"/>
        </w:rPr>
        <w:t>, verzorgingsruimtes, softplay en snoezelruimte</w:t>
      </w:r>
      <w:r>
        <w:rPr>
          <w:rFonts w:cs="Arial"/>
          <w:sz w:val="22"/>
        </w:rPr>
        <w:t>) geïnstalleerd. Ook wordt gebruik gemaakt van meerdere verrijdbare tilliften, waardoor een (te) grote tilbelasting kan worden voorkomen.</w:t>
      </w:r>
    </w:p>
    <w:p w:rsidR="006454F9" w:rsidRDefault="006454F9" w:rsidP="006454F9">
      <w:pPr>
        <w:rPr>
          <w:rFonts w:cs="Arial"/>
          <w:sz w:val="22"/>
        </w:rPr>
      </w:pPr>
      <w:r>
        <w:rPr>
          <w:rFonts w:cs="Arial"/>
          <w:sz w:val="22"/>
        </w:rPr>
        <w:t>Voor til- en zitvoorzieningen is een meerjaren investeringsplan opgesteld. In de afgelopen periode werden er in alle verzorgingsunits hoog-laag ver</w:t>
      </w:r>
      <w:r w:rsidR="006C406C">
        <w:rPr>
          <w:rFonts w:cs="Arial"/>
          <w:sz w:val="22"/>
        </w:rPr>
        <w:t>zorgingstafels geplaatst, kwam</w:t>
      </w:r>
      <w:r>
        <w:rPr>
          <w:rFonts w:cs="Arial"/>
          <w:sz w:val="22"/>
        </w:rPr>
        <w:t xml:space="preserve"> in twee verzorgingsunits een vast plafond-tilsysteem en kregen alle groepen in hoogte verstelbare zadelkrukken. </w:t>
      </w:r>
      <w:r w:rsidR="006C406C">
        <w:rPr>
          <w:rFonts w:cs="Arial"/>
          <w:sz w:val="22"/>
        </w:rPr>
        <w:t>Daarnaast heeft het voltallige personeel van de school scholing gevolgd m.b.t. verantwoord tillen en is er een tilprotocol opgesteld.</w:t>
      </w:r>
    </w:p>
    <w:p w:rsidR="006454F9" w:rsidRDefault="006454F9" w:rsidP="006454F9">
      <w:pPr>
        <w:rPr>
          <w:rFonts w:cs="Arial"/>
          <w:sz w:val="22"/>
        </w:rPr>
      </w:pPr>
    </w:p>
    <w:p w:rsidR="00874788" w:rsidRDefault="00874788" w:rsidP="006454F9">
      <w:pPr>
        <w:pStyle w:val="Plattetekst2"/>
        <w:rPr>
          <w:bCs/>
        </w:rPr>
      </w:pPr>
    </w:p>
    <w:p w:rsidR="004A7D96" w:rsidRPr="004A7D96" w:rsidRDefault="004A7D96" w:rsidP="006454F9">
      <w:pPr>
        <w:pStyle w:val="Plattetekst2"/>
        <w:rPr>
          <w:b/>
          <w:bCs/>
        </w:rPr>
      </w:pPr>
      <w:r w:rsidRPr="004A7D96">
        <w:rPr>
          <w:b/>
          <w:bCs/>
        </w:rPr>
        <w:t>4.</w:t>
      </w:r>
      <w:r w:rsidR="00493BC9">
        <w:rPr>
          <w:b/>
          <w:bCs/>
        </w:rPr>
        <w:t>11</w:t>
      </w:r>
      <w:r w:rsidRPr="004A7D96">
        <w:rPr>
          <w:b/>
          <w:bCs/>
        </w:rPr>
        <w:t>.1</w:t>
      </w:r>
      <w:r w:rsidRPr="004A7D96">
        <w:rPr>
          <w:b/>
          <w:bCs/>
        </w:rPr>
        <w:tab/>
        <w:t>Regeling ziekte en verzuim</w:t>
      </w:r>
    </w:p>
    <w:p w:rsidR="004A7D96" w:rsidRDefault="004A7D96" w:rsidP="006454F9">
      <w:pPr>
        <w:pStyle w:val="Plattetekst2"/>
        <w:rPr>
          <w:bCs/>
        </w:rPr>
      </w:pPr>
    </w:p>
    <w:p w:rsidR="006454F9" w:rsidRDefault="006454F9" w:rsidP="006454F9">
      <w:pPr>
        <w:pStyle w:val="Plattetekst2"/>
        <w:rPr>
          <w:bCs/>
        </w:rPr>
      </w:pPr>
      <w:r w:rsidRPr="004E55D6">
        <w:rPr>
          <w:bCs/>
        </w:rPr>
        <w:t xml:space="preserve">Een onderdeel dat nauw samenhangt met de arbeidsomstandigheden is het  ziekteverzuim en maatregelen ter voorkoming van ziekte. Inzake afspraken en te hanteren procedures bij ziekte en verzuim van personeelsleden </w:t>
      </w:r>
      <w:r w:rsidR="006C406C">
        <w:rPr>
          <w:bCs/>
        </w:rPr>
        <w:t>is</w:t>
      </w:r>
      <w:r>
        <w:rPr>
          <w:bCs/>
        </w:rPr>
        <w:t xml:space="preserve"> een tweetal beleidsdocumenten opgesteld.</w:t>
      </w:r>
      <w:r w:rsidRPr="004E55D6">
        <w:rPr>
          <w:bCs/>
        </w:rPr>
        <w:t xml:space="preserve"> </w:t>
      </w:r>
    </w:p>
    <w:p w:rsidR="006454F9" w:rsidRDefault="006454F9" w:rsidP="006454F9">
      <w:pPr>
        <w:pStyle w:val="Plattetekst2"/>
        <w:rPr>
          <w:bCs/>
        </w:rPr>
      </w:pPr>
      <w:r>
        <w:rPr>
          <w:bCs/>
        </w:rPr>
        <w:t>In het protocol “Beheersing en begeleiding ziekteverzuim” worden de procedures rondom ziekmelding en werkhervatting beschreven, alsmede de begeleiding tijdens het ziekteverzuim en de rechten en plichten van medewerker, school en de arbodienst.</w:t>
      </w:r>
    </w:p>
    <w:p w:rsidR="006454F9" w:rsidRDefault="006454F9" w:rsidP="006454F9">
      <w:pPr>
        <w:pStyle w:val="Plattetekst2"/>
        <w:rPr>
          <w:bCs/>
        </w:rPr>
      </w:pPr>
      <w:r>
        <w:rPr>
          <w:bCs/>
        </w:rPr>
        <w:t>In de informatiebrochure “Ziek! Hoe te handelen?” wordt aan elke (nieuwe) medewerker stapsgewijs uitgelegd hoe te handelen bij ziekteverzuim.</w:t>
      </w:r>
    </w:p>
    <w:p w:rsidR="006454F9" w:rsidRDefault="006454F9" w:rsidP="006454F9">
      <w:pPr>
        <w:pStyle w:val="Plattetekst2"/>
        <w:rPr>
          <w:bCs/>
        </w:rPr>
      </w:pPr>
    </w:p>
    <w:p w:rsidR="00EA037B" w:rsidRDefault="00EA037B" w:rsidP="006454F9">
      <w:pPr>
        <w:pStyle w:val="Plattetekst2"/>
        <w:rPr>
          <w:bCs/>
        </w:rPr>
      </w:pPr>
      <w:r>
        <w:rPr>
          <w:bCs/>
        </w:rPr>
        <w:t xml:space="preserve">Voor de ziekte- en verzuimbegeleiding heeft de Maasgouw een overeenkomst afgesloten met </w:t>
      </w:r>
      <w:r w:rsidR="00C65144" w:rsidRPr="006E1E60">
        <w:rPr>
          <w:bCs/>
        </w:rPr>
        <w:t>bedrijfsartsenmaatschap Zuid-Oost-Nederland (ZON)</w:t>
      </w:r>
      <w:r>
        <w:rPr>
          <w:bCs/>
        </w:rPr>
        <w:t>. Hun</w:t>
      </w:r>
      <w:r w:rsidRPr="006E1E60">
        <w:rPr>
          <w:bCs/>
        </w:rPr>
        <w:t xml:space="preserve"> visie en </w:t>
      </w:r>
      <w:r>
        <w:rPr>
          <w:bCs/>
        </w:rPr>
        <w:t>werkwijze sluit prima</w:t>
      </w:r>
      <w:r w:rsidRPr="006E1E60">
        <w:rPr>
          <w:bCs/>
        </w:rPr>
        <w:t xml:space="preserve"> aan bij onze wensen t.a.v. verzuimbegeleiding. </w:t>
      </w:r>
      <w:r>
        <w:rPr>
          <w:bCs/>
        </w:rPr>
        <w:t>V</w:t>
      </w:r>
      <w:r w:rsidR="00C65144" w:rsidRPr="006E1E60">
        <w:rPr>
          <w:bCs/>
        </w:rPr>
        <w:t xml:space="preserve">anwege hun kleinschaligheid </w:t>
      </w:r>
      <w:r>
        <w:rPr>
          <w:bCs/>
        </w:rPr>
        <w:t>zijn er</w:t>
      </w:r>
      <w:r w:rsidR="00C65144" w:rsidRPr="006E1E60">
        <w:rPr>
          <w:bCs/>
        </w:rPr>
        <w:t xml:space="preserve"> samenhangende korte, directe lijnen tusse</w:t>
      </w:r>
      <w:r>
        <w:rPr>
          <w:bCs/>
        </w:rPr>
        <w:t xml:space="preserve">n bedrijfsarts en directie. Ook </w:t>
      </w:r>
      <w:r w:rsidR="00C65144" w:rsidRPr="006E1E60">
        <w:rPr>
          <w:bCs/>
        </w:rPr>
        <w:t>de continuïteit (</w:t>
      </w:r>
      <w:r>
        <w:rPr>
          <w:bCs/>
        </w:rPr>
        <w:t xml:space="preserve">het </w:t>
      </w:r>
      <w:r w:rsidR="00C65144" w:rsidRPr="006E1E60">
        <w:rPr>
          <w:bCs/>
        </w:rPr>
        <w:t xml:space="preserve">minder vaak wisselen van arts) </w:t>
      </w:r>
      <w:r>
        <w:rPr>
          <w:bCs/>
        </w:rPr>
        <w:t xml:space="preserve">is een belangrijk voordeel t.o.v. grotere (landelijke) arbodiensten. </w:t>
      </w:r>
    </w:p>
    <w:p w:rsidR="006454F9" w:rsidRPr="006E1E60" w:rsidRDefault="006454F9" w:rsidP="006454F9">
      <w:pPr>
        <w:pStyle w:val="Plattetekst2"/>
        <w:rPr>
          <w:bCs/>
        </w:rPr>
      </w:pPr>
      <w:r w:rsidRPr="006E1E60">
        <w:rPr>
          <w:bCs/>
        </w:rPr>
        <w:t xml:space="preserve">Het ziekteverzuimpercentage is </w:t>
      </w:r>
      <w:r w:rsidR="00E17F9F" w:rsidRPr="006E1E60">
        <w:rPr>
          <w:bCs/>
        </w:rPr>
        <w:t>de afgelopen jaren weliswaar gestegen, maar het arbeidsgerelateerde verzuim blijft onveranderd laag.</w:t>
      </w:r>
      <w:r w:rsidRPr="006E1E60">
        <w:rPr>
          <w:bCs/>
        </w:rPr>
        <w:t xml:space="preserve"> Er zijn op korte termijn geen punten die extra aandacht behoeven om het ziekteverzuim verder terug te dringen.</w:t>
      </w:r>
    </w:p>
    <w:p w:rsidR="006454F9" w:rsidRDefault="006454F9" w:rsidP="006454F9">
      <w:pPr>
        <w:rPr>
          <w:rFonts w:cs="Arial"/>
          <w:sz w:val="22"/>
        </w:rPr>
      </w:pPr>
    </w:p>
    <w:p w:rsidR="000C54CC" w:rsidRPr="00C64C57" w:rsidRDefault="000C54CC" w:rsidP="006454F9">
      <w:pPr>
        <w:rPr>
          <w:rFonts w:cs="Arial"/>
          <w:sz w:val="22"/>
          <w:szCs w:val="22"/>
        </w:rPr>
      </w:pPr>
      <w:r w:rsidRPr="00C64C57">
        <w:rPr>
          <w:rFonts w:cs="Arial"/>
          <w:sz w:val="22"/>
          <w:szCs w:val="22"/>
        </w:rPr>
        <w:t>In juli 2017 is de Arbeidsomstandighedenwet op een aantal punten gewijzigd. De vernieuwde wet</w:t>
      </w:r>
      <w:r w:rsidR="008040BB" w:rsidRPr="00C64C57">
        <w:rPr>
          <w:rFonts w:cs="Arial"/>
          <w:sz w:val="22"/>
          <w:szCs w:val="22"/>
        </w:rPr>
        <w:t xml:space="preserve"> heeft o.a. gevolgen voor het contract met de </w:t>
      </w:r>
      <w:r w:rsidR="008040BB" w:rsidRPr="00C64C57">
        <w:rPr>
          <w:bCs/>
          <w:sz w:val="22"/>
          <w:szCs w:val="22"/>
        </w:rPr>
        <w:t xml:space="preserve">bedrijfsartsenmaatschap Zuid-Oost-Nederland. Als het gaat om het gezond houden van medewerkers zijn werkgevers, werknemers en dienstverleners gebaat bij duidelijke afspraken. De huidige contracten zijn vaak onvolledig, wat kan leiden tot ontoereikende arbozorg. </w:t>
      </w:r>
      <w:r w:rsidR="00C64C57" w:rsidRPr="00C64C57">
        <w:rPr>
          <w:bCs/>
          <w:sz w:val="22"/>
          <w:szCs w:val="22"/>
        </w:rPr>
        <w:t>Ook is er meer aandacht voor preventie nodig. De overheid heeft daarom het basiscontract geïntroduceerd.</w:t>
      </w:r>
    </w:p>
    <w:p w:rsidR="000F5E37" w:rsidRDefault="000F5E37" w:rsidP="006454F9">
      <w:pPr>
        <w:rPr>
          <w:rFonts w:cs="Arial"/>
          <w:sz w:val="22"/>
        </w:rPr>
      </w:pPr>
    </w:p>
    <w:p w:rsidR="00A92C80" w:rsidRDefault="00A92C80" w:rsidP="006454F9">
      <w:pPr>
        <w:rPr>
          <w:rFonts w:cs="Arial"/>
          <w:sz w:val="22"/>
        </w:rPr>
      </w:pPr>
    </w:p>
    <w:p w:rsidR="006454F9" w:rsidRDefault="00961B10" w:rsidP="006454F9">
      <w:pPr>
        <w:rPr>
          <w:rFonts w:cs="Arial"/>
          <w:b/>
          <w:bCs/>
          <w:sz w:val="22"/>
        </w:rPr>
      </w:pPr>
      <w:r>
        <w:rPr>
          <w:rFonts w:cs="Arial"/>
          <w:b/>
          <w:bCs/>
          <w:sz w:val="22"/>
        </w:rPr>
        <w:br w:type="page"/>
      </w:r>
      <w:r w:rsidR="006454F9">
        <w:rPr>
          <w:rFonts w:cs="Arial"/>
          <w:b/>
          <w:bCs/>
          <w:sz w:val="22"/>
        </w:rPr>
        <w:t>4.</w:t>
      </w:r>
      <w:r w:rsidR="00493BC9">
        <w:rPr>
          <w:rFonts w:cs="Arial"/>
          <w:b/>
          <w:bCs/>
          <w:sz w:val="22"/>
        </w:rPr>
        <w:t>11</w:t>
      </w:r>
      <w:r w:rsidR="006454F9">
        <w:rPr>
          <w:rFonts w:cs="Arial"/>
          <w:b/>
          <w:bCs/>
          <w:sz w:val="22"/>
        </w:rPr>
        <w:t>.2</w:t>
      </w:r>
      <w:r w:rsidR="006454F9">
        <w:rPr>
          <w:rFonts w:cs="Arial"/>
          <w:b/>
          <w:bCs/>
          <w:sz w:val="22"/>
        </w:rPr>
        <w:tab/>
        <w:t>Hygiëneprotocol</w:t>
      </w:r>
    </w:p>
    <w:p w:rsidR="006454F9" w:rsidRDefault="006454F9" w:rsidP="006454F9">
      <w:pPr>
        <w:rPr>
          <w:rFonts w:cs="Arial"/>
          <w:sz w:val="22"/>
        </w:rPr>
      </w:pPr>
    </w:p>
    <w:p w:rsidR="00EF122D" w:rsidRDefault="006454F9" w:rsidP="006944BD">
      <w:pPr>
        <w:pStyle w:val="Plattetekst3"/>
      </w:pPr>
      <w:r>
        <w:t>Om de hygiëne binnen de school te waarborgen, werken we met hygiëneprotocollen. Deze zijn opgesteld in na</w:t>
      </w:r>
      <w:r w:rsidR="00C95587">
        <w:t>uwe samenwerking met de G.G.D. Zu</w:t>
      </w:r>
      <w:r>
        <w:t>id-Limburg. Hierin staat beschreven welke richtlijnen we ten aanzien van eet- en verzorgingssituaties bij de kinderen volgen en welke hygiënemaatregelen het team bij het reinigen van de keuken, verzorgingsruimtes en toiletten en ons zwembad in acht dient te nemen.</w:t>
      </w:r>
      <w:r w:rsidR="006C406C">
        <w:t xml:space="preserve"> Het toezicht op het naleven van dit protocol ligt bij onze schoolverpleegkundige</w:t>
      </w:r>
      <w:r w:rsidR="00EF122D">
        <w:t>(n)</w:t>
      </w:r>
      <w:r w:rsidR="006C406C">
        <w:t xml:space="preserve">. </w:t>
      </w:r>
    </w:p>
    <w:p w:rsidR="00EF122D" w:rsidRPr="0043054B" w:rsidRDefault="00EF122D" w:rsidP="006944BD">
      <w:pPr>
        <w:pStyle w:val="Plattetekst3"/>
      </w:pPr>
      <w:r w:rsidRPr="0043054B">
        <w:t xml:space="preserve">In 2017 werd het hygiëneprotocol herzien/aangescherpt en werd er een </w:t>
      </w:r>
      <w:r w:rsidR="0043054B" w:rsidRPr="0043054B">
        <w:t>infectiepreventie</w:t>
      </w:r>
      <w:r w:rsidR="0043054B">
        <w:t>-</w:t>
      </w:r>
      <w:r w:rsidRPr="0043054B">
        <w:t xml:space="preserve">commissie </w:t>
      </w:r>
      <w:r w:rsidR="0043054B" w:rsidRPr="0043054B">
        <w:t>ingesteld.</w:t>
      </w:r>
      <w:r w:rsidRPr="0043054B">
        <w:t xml:space="preserve"> Deze bestaat uit de directeur, een schoolverpleegkundige en een teamlid samen met </w:t>
      </w:r>
      <w:r w:rsidR="0043054B" w:rsidRPr="0043054B">
        <w:t>de</w:t>
      </w:r>
      <w:r w:rsidRPr="0043054B">
        <w:t xml:space="preserve"> </w:t>
      </w:r>
      <w:r w:rsidR="0043054B" w:rsidRPr="0043054B">
        <w:t>hoofd</w:t>
      </w:r>
      <w:r w:rsidRPr="0043054B">
        <w:t>verpleegkundige van Adelante</w:t>
      </w:r>
      <w:r w:rsidR="0043054B" w:rsidRPr="0043054B">
        <w:t xml:space="preserve">, die gespecialiseerd is in infectieziektes. </w:t>
      </w:r>
      <w:r w:rsidR="0043054B">
        <w:t>Deze commissie komt periodiek bij elkaar om o.a. het hygiëneprotocol te evalueren en waar nodig bij te stellen of aan te scherpen</w:t>
      </w:r>
    </w:p>
    <w:p w:rsidR="00A92C80" w:rsidRDefault="006454F9" w:rsidP="006944BD">
      <w:pPr>
        <w:pStyle w:val="Plattetekst3"/>
      </w:pPr>
      <w:r>
        <w:t xml:space="preserve">Het hygiëneprotocol </w:t>
      </w:r>
      <w:r w:rsidR="006944BD">
        <w:t>ligt bij de directie ter inzage</w:t>
      </w:r>
      <w:r w:rsidR="00EF122D">
        <w:t xml:space="preserve"> en is </w:t>
      </w:r>
      <w:r w:rsidR="00355EF7">
        <w:t xml:space="preserve">ook </w:t>
      </w:r>
      <w:r w:rsidR="00EF122D">
        <w:t>middels een icoontje op het bureaublad digitaal te raadplegen.</w:t>
      </w:r>
    </w:p>
    <w:p w:rsidR="004532F3" w:rsidRDefault="004532F3" w:rsidP="006944BD">
      <w:pPr>
        <w:pStyle w:val="Plattetekst3"/>
      </w:pPr>
    </w:p>
    <w:p w:rsidR="004532F3" w:rsidRPr="006944BD" w:rsidRDefault="004532F3" w:rsidP="006944BD">
      <w:pPr>
        <w:pStyle w:val="Plattetekst3"/>
        <w:rPr>
          <w:rFonts w:cs="Times New Roman"/>
          <w:bCs w:val="0"/>
          <w:iCs w:val="0"/>
        </w:rPr>
      </w:pPr>
    </w:p>
    <w:p w:rsidR="006454F9" w:rsidRDefault="006454F9" w:rsidP="006454F9">
      <w:pPr>
        <w:pStyle w:val="Voettekst"/>
        <w:tabs>
          <w:tab w:val="clear" w:pos="4536"/>
          <w:tab w:val="clear" w:pos="9072"/>
        </w:tabs>
        <w:rPr>
          <w:rFonts w:cs="Arial"/>
          <w:b/>
          <w:bCs/>
          <w:szCs w:val="24"/>
        </w:rPr>
      </w:pPr>
      <w:r>
        <w:rPr>
          <w:rFonts w:cs="Arial"/>
          <w:b/>
          <w:bCs/>
          <w:szCs w:val="24"/>
        </w:rPr>
        <w:t>4.</w:t>
      </w:r>
      <w:r w:rsidR="00493BC9">
        <w:rPr>
          <w:rFonts w:cs="Arial"/>
          <w:b/>
          <w:bCs/>
          <w:szCs w:val="24"/>
        </w:rPr>
        <w:t>11</w:t>
      </w:r>
      <w:r>
        <w:rPr>
          <w:rFonts w:cs="Arial"/>
          <w:b/>
          <w:bCs/>
          <w:szCs w:val="24"/>
        </w:rPr>
        <w:t>.3</w:t>
      </w:r>
      <w:r>
        <w:rPr>
          <w:rFonts w:cs="Arial"/>
          <w:b/>
          <w:bCs/>
          <w:szCs w:val="24"/>
        </w:rPr>
        <w:tab/>
        <w:t>Veiligheid</w:t>
      </w:r>
    </w:p>
    <w:p w:rsidR="006454F9" w:rsidRDefault="006454F9" w:rsidP="006454F9">
      <w:pPr>
        <w:rPr>
          <w:rFonts w:cs="Arial"/>
          <w:sz w:val="22"/>
        </w:rPr>
      </w:pPr>
    </w:p>
    <w:p w:rsidR="006454F9" w:rsidRDefault="006454F9" w:rsidP="0064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sz w:val="22"/>
        </w:rPr>
      </w:pPr>
      <w:r>
        <w:rPr>
          <w:sz w:val="22"/>
        </w:rPr>
        <w:t>Van incidenten en ongevallen met leerlingen of schoolmedewerkers wordt altijd een schriftelijke melding gemaakt. Hiervoor zijn speciale formulieren (“bijzondere voorvallen”) in de klassen-dossiers aanwezig. De schoolverpleegkundige bekijkt samen met de directie of aanvullende (veiligheids)maatregelen noodzakelijk zijn.</w:t>
      </w:r>
    </w:p>
    <w:p w:rsidR="006454F9" w:rsidRDefault="006454F9" w:rsidP="006454F9">
      <w:pPr>
        <w:rPr>
          <w:sz w:val="22"/>
        </w:rPr>
      </w:pPr>
      <w:r>
        <w:rPr>
          <w:sz w:val="22"/>
        </w:rPr>
        <w:t>Voorvallen inzake de veiligheid m.b.t. het schoolvervoer worden afgehandeld door de vervoerscoördinator in nauw overleg met de gemeentes en de betrokken vervoersbedrijven.</w:t>
      </w:r>
    </w:p>
    <w:p w:rsidR="006454F9" w:rsidRDefault="006454F9" w:rsidP="006454F9">
      <w:pPr>
        <w:rPr>
          <w:sz w:val="22"/>
        </w:rPr>
      </w:pPr>
      <w:r>
        <w:rPr>
          <w:sz w:val="22"/>
        </w:rPr>
        <w:t>Binnen onze school hebben drie medewerkers de cursus brandbestrijding en ontruiming met goed gevolg afgesloten. Zij zijn in staat om op te treden bij een beginnende brand, kunnen omgaan met ongevallen en hebben kennis van de praktijk van de organisatie rondom hulpverlening.</w:t>
      </w:r>
      <w:r w:rsidR="0013672D">
        <w:rPr>
          <w:sz w:val="22"/>
        </w:rPr>
        <w:t xml:space="preserve"> Naast de schoolverpleegkundigen,</w:t>
      </w:r>
      <w:r>
        <w:rPr>
          <w:sz w:val="22"/>
        </w:rPr>
        <w:t xml:space="preserve"> heeft een zestal medewerkers een EHBO-cursus gevolgd. De BHV-ers/EHBO-ers dienen jaarlijks bijgeschoold te worden. </w:t>
      </w:r>
    </w:p>
    <w:p w:rsidR="004532F3" w:rsidRDefault="0043054B" w:rsidP="006454F9">
      <w:pPr>
        <w:rPr>
          <w:sz w:val="22"/>
        </w:rPr>
      </w:pPr>
      <w:r>
        <w:rPr>
          <w:sz w:val="22"/>
        </w:rPr>
        <w:t>In de afgelopen periode</w:t>
      </w:r>
      <w:r w:rsidR="006454F9">
        <w:rPr>
          <w:sz w:val="22"/>
        </w:rPr>
        <w:t xml:space="preserve"> is ons gebouw in het kader van de gebruiksvergunning aan een grondige inspectie onderworpen. Dit heeft ertoe geleid dat een aantal aanpassingen zijn doorgevoerd in verband met de gewijzigde wet- en regelgeving. Het betreft wijzigingen in het vluchtplan en bewegwijzering, het aanbrengen van panieksluitingen en het plaatsen c.q. certificering van brandvertragende beglazing.</w:t>
      </w:r>
    </w:p>
    <w:p w:rsidR="00510EDE" w:rsidRDefault="00510EDE" w:rsidP="006454F9">
      <w:pPr>
        <w:rPr>
          <w:sz w:val="22"/>
        </w:rPr>
      </w:pPr>
    </w:p>
    <w:p w:rsidR="00510EDE" w:rsidRDefault="00510EDE" w:rsidP="006454F9">
      <w:pPr>
        <w:rPr>
          <w:sz w:val="22"/>
        </w:rPr>
      </w:pPr>
      <w:r>
        <w:rPr>
          <w:sz w:val="22"/>
        </w:rPr>
        <w:t>De school heeft een Meldcode huiselijk geweld en kindermishandeling en omvat een stappenplan voor het handelen bij signalen van huiselijk geweld en kindermishandeling. Deze handleiding is gebaseerd op het Basismodel Meldcode huiselijk geweld (versie oktober 2013).</w:t>
      </w:r>
    </w:p>
    <w:p w:rsidR="00493BC9" w:rsidRDefault="00493BC9" w:rsidP="006454F9">
      <w:pPr>
        <w:rPr>
          <w:sz w:val="22"/>
        </w:rPr>
      </w:pPr>
    </w:p>
    <w:p w:rsidR="00037E92" w:rsidRPr="00037E92" w:rsidRDefault="00037E92" w:rsidP="00037E92">
      <w:pPr>
        <w:autoSpaceDE w:val="0"/>
        <w:autoSpaceDN w:val="0"/>
        <w:adjustRightInd w:val="0"/>
        <w:rPr>
          <w:rFonts w:cs="Arial"/>
          <w:color w:val="000000"/>
          <w:sz w:val="22"/>
          <w:szCs w:val="22"/>
        </w:rPr>
      </w:pPr>
      <w:r w:rsidRPr="00037E92">
        <w:rPr>
          <w:rFonts w:cs="Arial"/>
          <w:color w:val="000000"/>
          <w:sz w:val="22"/>
          <w:szCs w:val="22"/>
        </w:rPr>
        <w:t>De laatste jaren is veel te doen geweest rondom privacy, niet alleen op het gebied van leerlinggegevens maar ook breder. Met enige regelmaat komt in het nieuws dat een website is gehackt of laptops zijn gestolen met vertrouwelijke informatie erop waardoor persoonsgegevens zijn vrijgekomen. Niet alleen op nationaal niveau maar ook op Europees niveau wordt daarom gewerkt aan verbeterde privacywetgeving. In 2012 heeft de Europese Commissie al een voorstel gepresenteerd voor een nieuwe Europese Algemene</w:t>
      </w:r>
      <w:r>
        <w:rPr>
          <w:rFonts w:cs="Arial"/>
          <w:color w:val="000000"/>
          <w:sz w:val="22"/>
          <w:szCs w:val="22"/>
        </w:rPr>
        <w:t xml:space="preserve"> </w:t>
      </w:r>
      <w:r w:rsidRPr="00037E92">
        <w:rPr>
          <w:rFonts w:cs="Arial"/>
          <w:color w:val="000000"/>
          <w:sz w:val="22"/>
          <w:szCs w:val="22"/>
        </w:rPr>
        <w:t>Verordening Gegevensbescherming, maar definitieve vaststelling hiervan laat nog op zich wachten.</w:t>
      </w:r>
    </w:p>
    <w:p w:rsidR="00037E92" w:rsidRPr="00037E92" w:rsidRDefault="00037E92" w:rsidP="00037E92">
      <w:pPr>
        <w:autoSpaceDE w:val="0"/>
        <w:autoSpaceDN w:val="0"/>
        <w:adjustRightInd w:val="0"/>
        <w:rPr>
          <w:rFonts w:cs="Arial"/>
          <w:color w:val="000000"/>
          <w:sz w:val="22"/>
          <w:szCs w:val="22"/>
        </w:rPr>
      </w:pPr>
      <w:r w:rsidRPr="00037E92">
        <w:rPr>
          <w:rFonts w:cs="Arial"/>
          <w:color w:val="000000"/>
          <w:sz w:val="22"/>
          <w:szCs w:val="22"/>
        </w:rPr>
        <w:t>Vooruitlopend op deze Verordening heeft de regering enige tijd gel</w:t>
      </w:r>
      <w:r>
        <w:rPr>
          <w:rFonts w:cs="Arial"/>
          <w:color w:val="000000"/>
          <w:sz w:val="22"/>
          <w:szCs w:val="22"/>
        </w:rPr>
        <w:t xml:space="preserve">eden een wetsvoorstel ingediend </w:t>
      </w:r>
      <w:r w:rsidRPr="00037E92">
        <w:rPr>
          <w:rFonts w:cs="Arial"/>
          <w:color w:val="000000"/>
          <w:sz w:val="22"/>
          <w:szCs w:val="22"/>
        </w:rPr>
        <w:t>om de Wet bescherming persoonsgegevens aan te passen. Dit wetsvoorstel staat bekend onder de</w:t>
      </w:r>
      <w:r>
        <w:rPr>
          <w:rFonts w:cs="Arial"/>
          <w:color w:val="000000"/>
          <w:sz w:val="22"/>
          <w:szCs w:val="22"/>
        </w:rPr>
        <w:t xml:space="preserve"> </w:t>
      </w:r>
      <w:r w:rsidRPr="00037E92">
        <w:rPr>
          <w:rFonts w:cs="Arial"/>
          <w:color w:val="000000"/>
          <w:sz w:val="22"/>
          <w:szCs w:val="22"/>
        </w:rPr>
        <w:t>naam ‘Wet meldplicht datalekken’. Ondertussen is dit wetsvoorstel door het parlement aangenomen</w:t>
      </w:r>
      <w:r>
        <w:rPr>
          <w:rFonts w:cs="Arial"/>
          <w:color w:val="000000"/>
          <w:sz w:val="22"/>
          <w:szCs w:val="22"/>
        </w:rPr>
        <w:t xml:space="preserve"> </w:t>
      </w:r>
      <w:r w:rsidRPr="00037E92">
        <w:rPr>
          <w:rFonts w:cs="Arial"/>
          <w:color w:val="000000"/>
          <w:sz w:val="22"/>
          <w:szCs w:val="22"/>
        </w:rPr>
        <w:t>en is de wet in werking getreden op 1 januari 2016. Ook het onderwijsveld krijgt met deze nieuwe wet te</w:t>
      </w:r>
      <w:r>
        <w:rPr>
          <w:rFonts w:cs="Arial"/>
          <w:color w:val="000000"/>
          <w:sz w:val="22"/>
          <w:szCs w:val="22"/>
        </w:rPr>
        <w:t xml:space="preserve"> </w:t>
      </w:r>
      <w:r w:rsidRPr="00037E92">
        <w:rPr>
          <w:rFonts w:cs="Arial"/>
          <w:color w:val="000000"/>
          <w:sz w:val="22"/>
          <w:szCs w:val="22"/>
        </w:rPr>
        <w:t xml:space="preserve">maken. In het licht van deze nieuwe wet hebben wij ook onze modelprivacyreglementen voor </w:t>
      </w:r>
      <w:r w:rsidRPr="00037E92">
        <w:rPr>
          <w:rFonts w:cs="Arial"/>
          <w:sz w:val="22"/>
          <w:szCs w:val="22"/>
        </w:rPr>
        <w:t>personeel en leerlingen tegen het licht gehouden en waar nodig aangepast.</w:t>
      </w:r>
    </w:p>
    <w:p w:rsidR="00037E92" w:rsidRDefault="00037E92" w:rsidP="006454F9">
      <w:pPr>
        <w:rPr>
          <w:sz w:val="22"/>
        </w:rPr>
      </w:pPr>
    </w:p>
    <w:p w:rsidR="006454F9" w:rsidRPr="004532F3" w:rsidRDefault="00961B10" w:rsidP="006454F9">
      <w:pPr>
        <w:rPr>
          <w:sz w:val="22"/>
        </w:rPr>
      </w:pPr>
      <w:r>
        <w:rPr>
          <w:rFonts w:cs="Arial"/>
          <w:b/>
          <w:bCs/>
          <w:sz w:val="22"/>
        </w:rPr>
        <w:br w:type="page"/>
      </w:r>
      <w:r w:rsidR="006454F9">
        <w:rPr>
          <w:rFonts w:cs="Arial"/>
          <w:b/>
          <w:bCs/>
          <w:sz w:val="22"/>
        </w:rPr>
        <w:t>4.</w:t>
      </w:r>
      <w:r w:rsidR="00493BC9">
        <w:rPr>
          <w:rFonts w:cs="Arial"/>
          <w:b/>
          <w:bCs/>
          <w:sz w:val="22"/>
        </w:rPr>
        <w:t>11</w:t>
      </w:r>
      <w:r w:rsidR="006454F9">
        <w:rPr>
          <w:rFonts w:cs="Arial"/>
          <w:b/>
          <w:bCs/>
          <w:sz w:val="22"/>
        </w:rPr>
        <w:t>.4</w:t>
      </w:r>
      <w:r w:rsidR="006454F9">
        <w:rPr>
          <w:rFonts w:cs="Arial"/>
          <w:b/>
          <w:bCs/>
          <w:sz w:val="22"/>
        </w:rPr>
        <w:tab/>
        <w:t>Rookbeleid</w:t>
      </w:r>
    </w:p>
    <w:p w:rsidR="006454F9" w:rsidRDefault="006454F9" w:rsidP="006454F9">
      <w:pPr>
        <w:rPr>
          <w:rFonts w:cs="Arial"/>
          <w:sz w:val="22"/>
        </w:rPr>
      </w:pPr>
    </w:p>
    <w:p w:rsidR="006454F9" w:rsidRDefault="006454F9" w:rsidP="006454F9">
      <w:pPr>
        <w:rPr>
          <w:rFonts w:cs="Arial"/>
          <w:sz w:val="22"/>
        </w:rPr>
      </w:pPr>
      <w:r>
        <w:rPr>
          <w:rFonts w:cs="Arial"/>
          <w:sz w:val="22"/>
        </w:rPr>
        <w:t>Net als in alle openbare gebouwen geldt ook in ons schoolgebouw een rookverbod. Alleen in een afgesloten gedeelte van de personeelskamer mag gerookt worden. Ook op het schoolplein is het roken in het bijzijn van kinderen niet toegestaan.</w:t>
      </w:r>
    </w:p>
    <w:p w:rsidR="006454F9" w:rsidRPr="004532F3" w:rsidRDefault="006454F9" w:rsidP="006454F9">
      <w:pPr>
        <w:rPr>
          <w:rFonts w:cs="Arial"/>
          <w:b/>
          <w:iCs/>
          <w:sz w:val="22"/>
          <w:szCs w:val="22"/>
        </w:rPr>
      </w:pPr>
    </w:p>
    <w:p w:rsidR="000F5E37" w:rsidRPr="004532F3" w:rsidRDefault="000F5E37" w:rsidP="006454F9">
      <w:pPr>
        <w:rPr>
          <w:rFonts w:cs="Arial"/>
          <w:b/>
          <w:iCs/>
          <w:sz w:val="22"/>
          <w:szCs w:val="22"/>
        </w:rPr>
      </w:pPr>
    </w:p>
    <w:p w:rsidR="006454F9" w:rsidRDefault="006454F9" w:rsidP="006454F9">
      <w:pPr>
        <w:rPr>
          <w:rFonts w:cs="Arial"/>
          <w:b/>
          <w:i/>
          <w:sz w:val="22"/>
        </w:rPr>
      </w:pPr>
      <w:r>
        <w:rPr>
          <w:rFonts w:cs="Arial"/>
          <w:b/>
          <w:iCs/>
          <w:sz w:val="22"/>
        </w:rPr>
        <w:t>4.1</w:t>
      </w:r>
      <w:r w:rsidR="00493BC9">
        <w:rPr>
          <w:rFonts w:cs="Arial"/>
          <w:b/>
          <w:iCs/>
          <w:sz w:val="22"/>
        </w:rPr>
        <w:t>2</w:t>
      </w:r>
      <w:r>
        <w:rPr>
          <w:rFonts w:cs="Arial"/>
          <w:b/>
          <w:iCs/>
          <w:sz w:val="22"/>
        </w:rPr>
        <w:tab/>
        <w:t>Regeling Jubilea</w:t>
      </w:r>
      <w:r>
        <w:rPr>
          <w:rFonts w:cs="Arial"/>
          <w:b/>
          <w:i/>
          <w:sz w:val="22"/>
        </w:rPr>
        <w:tab/>
      </w:r>
      <w:r>
        <w:rPr>
          <w:rFonts w:cs="Arial"/>
          <w:b/>
          <w:i/>
          <w:sz w:val="22"/>
        </w:rPr>
        <w:tab/>
      </w:r>
      <w:r>
        <w:rPr>
          <w:rFonts w:cs="Arial"/>
          <w:b/>
          <w:i/>
          <w:sz w:val="22"/>
        </w:rPr>
        <w:tab/>
      </w:r>
    </w:p>
    <w:p w:rsidR="006454F9" w:rsidRDefault="006454F9" w:rsidP="006454F9">
      <w:pPr>
        <w:rPr>
          <w:rFonts w:cs="Arial"/>
          <w:sz w:val="22"/>
        </w:rPr>
      </w:pPr>
    </w:p>
    <w:p w:rsidR="006454F9" w:rsidRDefault="006454F9" w:rsidP="006454F9">
      <w:pPr>
        <w:rPr>
          <w:sz w:val="22"/>
        </w:rPr>
      </w:pPr>
      <w:r>
        <w:rPr>
          <w:sz w:val="22"/>
        </w:rPr>
        <w:t>Aanspraak op een gratificatie bestaat bij het volbrengen van een diensttijd van 25 of 40 jaar in overheidsdienst, al of niet met onderbreking. De hoogte van deze gratificatie is bij een 25-jarig dienstverband gesteld op een half bruto maandsalaris, bij een 40-jarig dienstverband ontvangt men van de overheid een bedrag ter grootte van een bruto maandsalaris. De jubileumgratificatie is onbelast.</w:t>
      </w:r>
    </w:p>
    <w:p w:rsidR="006454F9" w:rsidRDefault="006454F9" w:rsidP="006454F9">
      <w:pPr>
        <w:rPr>
          <w:sz w:val="22"/>
        </w:rPr>
      </w:pPr>
      <w:r>
        <w:rPr>
          <w:sz w:val="22"/>
        </w:rPr>
        <w:t>Anders dan bovenstaande jubilea in overheidsdienst, kent het bevoegd gezag van de</w:t>
      </w:r>
    </w:p>
    <w:p w:rsidR="006454F9" w:rsidRDefault="006454F9" w:rsidP="006454F9">
      <w:pPr>
        <w:rPr>
          <w:sz w:val="22"/>
        </w:rPr>
      </w:pPr>
      <w:r>
        <w:rPr>
          <w:sz w:val="22"/>
        </w:rPr>
        <w:t>Tyltylschool de Maasgouw ook een regeling voor werknemers die 25 of 40 jaar verbonden zijn aan de Maasgouw. Betrokkenen die in enig jaar aan de criteria voldoen, wordt een receptie aangeboden en een cadeau (in geld of natura) t.w.v.</w:t>
      </w:r>
      <w:r w:rsidR="0027056E">
        <w:rPr>
          <w:sz w:val="22"/>
        </w:rPr>
        <w:t xml:space="preserve"> </w:t>
      </w:r>
      <w:r w:rsidR="0027056E">
        <w:rPr>
          <w:rFonts w:cs="Arial"/>
          <w:sz w:val="22"/>
        </w:rPr>
        <w:t>€</w:t>
      </w:r>
      <w:r w:rsidR="0027056E">
        <w:rPr>
          <w:sz w:val="22"/>
        </w:rPr>
        <w:t xml:space="preserve">300,- of </w:t>
      </w:r>
      <w:r w:rsidR="0027056E">
        <w:rPr>
          <w:rFonts w:cs="Arial"/>
          <w:sz w:val="22"/>
        </w:rPr>
        <w:t>€</w:t>
      </w:r>
      <w:r w:rsidR="0027056E">
        <w:rPr>
          <w:sz w:val="22"/>
        </w:rPr>
        <w:t>400,- afhankelijk van de betrekkingsomvang.</w:t>
      </w:r>
    </w:p>
    <w:p w:rsidR="0027056E" w:rsidRDefault="0027056E" w:rsidP="006454F9">
      <w:pPr>
        <w:rPr>
          <w:sz w:val="22"/>
        </w:rPr>
      </w:pPr>
    </w:p>
    <w:p w:rsidR="005D207C" w:rsidRDefault="005D207C" w:rsidP="006454F9">
      <w:pPr>
        <w:rPr>
          <w:rFonts w:cs="Arial"/>
          <w:sz w:val="22"/>
        </w:rPr>
      </w:pPr>
    </w:p>
    <w:p w:rsidR="000F5E37" w:rsidRPr="0027056E" w:rsidRDefault="0027056E" w:rsidP="006454F9">
      <w:pPr>
        <w:rPr>
          <w:rFonts w:cs="Arial"/>
          <w:b/>
          <w:sz w:val="22"/>
        </w:rPr>
      </w:pPr>
      <w:r w:rsidRPr="0027056E">
        <w:rPr>
          <w:rFonts w:cs="Arial"/>
          <w:b/>
          <w:sz w:val="22"/>
        </w:rPr>
        <w:t>4.13</w:t>
      </w:r>
      <w:r w:rsidRPr="0027056E">
        <w:rPr>
          <w:rFonts w:cs="Arial"/>
          <w:b/>
          <w:sz w:val="22"/>
        </w:rPr>
        <w:tab/>
        <w:t>Werkkostenregeling</w:t>
      </w:r>
    </w:p>
    <w:p w:rsidR="005D207C" w:rsidRPr="005D207C" w:rsidRDefault="005D207C" w:rsidP="005D207C">
      <w:pPr>
        <w:autoSpaceDE w:val="0"/>
        <w:autoSpaceDN w:val="0"/>
        <w:adjustRightInd w:val="0"/>
        <w:rPr>
          <w:rFonts w:cs="Arial"/>
          <w:color w:val="000000"/>
          <w:sz w:val="22"/>
          <w:szCs w:val="22"/>
        </w:rPr>
      </w:pPr>
      <w:r w:rsidRPr="005D207C">
        <w:rPr>
          <w:rFonts w:cs="Arial"/>
          <w:color w:val="000000"/>
          <w:sz w:val="22"/>
          <w:szCs w:val="22"/>
        </w:rPr>
        <w:t>Vanaf 2015 is de Werkkostenregeling (WKR) verplicht van toepassing voor alle werkgevers. Binnen de</w:t>
      </w:r>
      <w:r>
        <w:rPr>
          <w:rFonts w:cs="Arial"/>
          <w:color w:val="000000"/>
          <w:sz w:val="22"/>
          <w:szCs w:val="22"/>
        </w:rPr>
        <w:t xml:space="preserve"> </w:t>
      </w:r>
      <w:r w:rsidRPr="005D207C">
        <w:rPr>
          <w:rFonts w:cs="Arial"/>
          <w:color w:val="000000"/>
          <w:sz w:val="22"/>
          <w:szCs w:val="22"/>
        </w:rPr>
        <w:t>WKR is alles wat een werknemer van de werkgever ontvangt loon. Er bestaan wel vrijstellingen en binnen</w:t>
      </w:r>
      <w:r>
        <w:rPr>
          <w:rFonts w:cs="Arial"/>
          <w:color w:val="000000"/>
          <w:sz w:val="22"/>
          <w:szCs w:val="22"/>
        </w:rPr>
        <w:t xml:space="preserve"> </w:t>
      </w:r>
      <w:r w:rsidRPr="005D207C">
        <w:rPr>
          <w:rFonts w:cs="Arial"/>
          <w:color w:val="000000"/>
          <w:sz w:val="22"/>
          <w:szCs w:val="22"/>
        </w:rPr>
        <w:t>een bepaalde marge kunnen bepaalde belastingvrije vergoedingen plaatsvinden. Deze marge wordt</w:t>
      </w:r>
      <w:r>
        <w:rPr>
          <w:rFonts w:cs="Arial"/>
          <w:color w:val="000000"/>
          <w:sz w:val="22"/>
          <w:szCs w:val="22"/>
        </w:rPr>
        <w:t xml:space="preserve"> </w:t>
      </w:r>
      <w:r w:rsidRPr="005D207C">
        <w:rPr>
          <w:rFonts w:cs="Arial"/>
          <w:color w:val="000000"/>
          <w:sz w:val="22"/>
          <w:szCs w:val="22"/>
        </w:rPr>
        <w:t>door de Rijksoverheid bepaald en via de Belastingdienst bekend gemaakt.</w:t>
      </w:r>
    </w:p>
    <w:p w:rsidR="005D207C" w:rsidRPr="005D207C" w:rsidRDefault="005D207C" w:rsidP="005D207C">
      <w:pPr>
        <w:autoSpaceDE w:val="0"/>
        <w:autoSpaceDN w:val="0"/>
        <w:adjustRightInd w:val="0"/>
        <w:rPr>
          <w:rFonts w:cs="Arial"/>
          <w:color w:val="000000"/>
          <w:sz w:val="22"/>
          <w:szCs w:val="22"/>
        </w:rPr>
      </w:pPr>
      <w:r w:rsidRPr="005D207C">
        <w:rPr>
          <w:rFonts w:cs="Arial"/>
          <w:color w:val="000000"/>
          <w:sz w:val="22"/>
          <w:szCs w:val="22"/>
        </w:rPr>
        <w:t>WKR is geen subsidie, het gaat om eigen middelen van de werkgever. De werknemer heeft ook geen</w:t>
      </w:r>
      <w:r>
        <w:rPr>
          <w:rFonts w:cs="Arial"/>
          <w:color w:val="000000"/>
          <w:sz w:val="22"/>
          <w:szCs w:val="22"/>
        </w:rPr>
        <w:t xml:space="preserve"> </w:t>
      </w:r>
      <w:r w:rsidRPr="005D207C">
        <w:rPr>
          <w:rFonts w:cs="Arial"/>
          <w:color w:val="000000"/>
          <w:sz w:val="22"/>
          <w:szCs w:val="22"/>
        </w:rPr>
        <w:t>recht hierop. De marge waarbinnen belastingvrij gehandeld kan worden mag door de werkgever naar</w:t>
      </w:r>
      <w:r>
        <w:rPr>
          <w:rFonts w:cs="Arial"/>
          <w:color w:val="000000"/>
          <w:sz w:val="22"/>
          <w:szCs w:val="22"/>
        </w:rPr>
        <w:t xml:space="preserve"> </w:t>
      </w:r>
      <w:r w:rsidRPr="005D207C">
        <w:rPr>
          <w:rFonts w:cs="Arial"/>
          <w:color w:val="000000"/>
          <w:sz w:val="22"/>
          <w:szCs w:val="22"/>
        </w:rPr>
        <w:t>eigen inzichten worden ingevuld. Daarover maakt het bestuur nadere afspraken met de MR.</w:t>
      </w:r>
      <w:r>
        <w:rPr>
          <w:rFonts w:cs="Arial"/>
          <w:color w:val="000000"/>
          <w:sz w:val="22"/>
          <w:szCs w:val="22"/>
        </w:rPr>
        <w:t xml:space="preserve"> Een fietsenplan en PC-privé regeling voor medewerkers vallen onder de WKR.</w:t>
      </w:r>
    </w:p>
    <w:p w:rsidR="005D207C" w:rsidRPr="005D207C" w:rsidRDefault="005D207C" w:rsidP="005D207C">
      <w:pPr>
        <w:autoSpaceDE w:val="0"/>
        <w:autoSpaceDN w:val="0"/>
        <w:adjustRightInd w:val="0"/>
        <w:rPr>
          <w:rFonts w:cs="Arial"/>
          <w:color w:val="000000"/>
          <w:sz w:val="22"/>
          <w:szCs w:val="22"/>
        </w:rPr>
      </w:pPr>
      <w:r w:rsidRPr="005D207C">
        <w:rPr>
          <w:rFonts w:cs="Arial"/>
          <w:color w:val="000000"/>
          <w:sz w:val="22"/>
          <w:szCs w:val="22"/>
        </w:rPr>
        <w:t>Het bestuur zet volledig in op onderwijskwaliteit, waarbij ze de beschikbare middelen doelmatig wil</w:t>
      </w:r>
    </w:p>
    <w:p w:rsidR="005D207C" w:rsidRPr="005D207C" w:rsidRDefault="005D207C" w:rsidP="005D207C">
      <w:pPr>
        <w:autoSpaceDE w:val="0"/>
        <w:autoSpaceDN w:val="0"/>
        <w:adjustRightInd w:val="0"/>
        <w:rPr>
          <w:rFonts w:cs="Arial"/>
          <w:color w:val="000000"/>
          <w:sz w:val="22"/>
          <w:szCs w:val="22"/>
        </w:rPr>
      </w:pPr>
      <w:r w:rsidRPr="005D207C">
        <w:rPr>
          <w:rFonts w:cs="Arial"/>
          <w:color w:val="000000"/>
          <w:sz w:val="22"/>
          <w:szCs w:val="22"/>
        </w:rPr>
        <w:t>inzetten. Daarbij wordt het benutten van deze ruimte beperkt. Daar waar uitgaven wel binnen deze</w:t>
      </w:r>
    </w:p>
    <w:p w:rsidR="005D207C" w:rsidRPr="005D207C" w:rsidRDefault="005D207C" w:rsidP="005D207C">
      <w:pPr>
        <w:autoSpaceDE w:val="0"/>
        <w:autoSpaceDN w:val="0"/>
        <w:adjustRightInd w:val="0"/>
        <w:rPr>
          <w:rFonts w:cs="Arial"/>
          <w:color w:val="000000"/>
          <w:sz w:val="22"/>
          <w:szCs w:val="22"/>
        </w:rPr>
      </w:pPr>
      <w:r w:rsidRPr="005D207C">
        <w:rPr>
          <w:rFonts w:cs="Arial"/>
          <w:color w:val="000000"/>
          <w:sz w:val="22"/>
          <w:szCs w:val="22"/>
        </w:rPr>
        <w:t>fiscale ruimte vallen, zijn het uitgaven die gericht</w:t>
      </w:r>
      <w:r>
        <w:rPr>
          <w:rFonts w:cs="Arial"/>
          <w:color w:val="000000"/>
          <w:sz w:val="22"/>
          <w:szCs w:val="22"/>
        </w:rPr>
        <w:t xml:space="preserve"> zijn op arbeidsomstandigheden, </w:t>
      </w:r>
      <w:r w:rsidRPr="005D207C">
        <w:rPr>
          <w:rFonts w:cs="Arial"/>
          <w:color w:val="000000"/>
          <w:sz w:val="22"/>
          <w:szCs w:val="22"/>
        </w:rPr>
        <w:t>professionalisering,</w:t>
      </w:r>
      <w:r>
        <w:rPr>
          <w:rFonts w:cs="Arial"/>
          <w:color w:val="000000"/>
          <w:sz w:val="22"/>
          <w:szCs w:val="22"/>
        </w:rPr>
        <w:t xml:space="preserve"> </w:t>
      </w:r>
      <w:r w:rsidRPr="005D207C">
        <w:rPr>
          <w:rFonts w:cs="Arial"/>
          <w:color w:val="000000"/>
          <w:sz w:val="22"/>
          <w:szCs w:val="22"/>
        </w:rPr>
        <w:t>vorming en opleiding, vitaliteit en duurzame inzet personeel in verband met bewust belonen.</w:t>
      </w:r>
      <w:r>
        <w:rPr>
          <w:rFonts w:cs="Arial"/>
          <w:color w:val="000000"/>
          <w:sz w:val="22"/>
          <w:szCs w:val="22"/>
        </w:rPr>
        <w:t xml:space="preserve"> </w:t>
      </w:r>
      <w:r w:rsidRPr="005D207C">
        <w:rPr>
          <w:rFonts w:cs="Arial"/>
          <w:color w:val="000000"/>
          <w:sz w:val="22"/>
          <w:szCs w:val="22"/>
        </w:rPr>
        <w:t>Het bestuur wil met deze uitgaven hoe dan ook binnen de gestelde marge blijven om een naheffing</w:t>
      </w:r>
      <w:r>
        <w:rPr>
          <w:rFonts w:cs="Arial"/>
          <w:color w:val="000000"/>
          <w:sz w:val="22"/>
          <w:szCs w:val="22"/>
        </w:rPr>
        <w:t xml:space="preserve"> </w:t>
      </w:r>
      <w:r w:rsidRPr="005D207C">
        <w:rPr>
          <w:rFonts w:cs="Arial"/>
          <w:color w:val="000000"/>
          <w:sz w:val="22"/>
          <w:szCs w:val="22"/>
        </w:rPr>
        <w:t>vanuit de belastingdienst te voorkomen en om te voorkomen dat een medewerker te maken krijgt met</w:t>
      </w:r>
      <w:r>
        <w:rPr>
          <w:rFonts w:cs="Arial"/>
          <w:color w:val="000000"/>
          <w:sz w:val="22"/>
          <w:szCs w:val="22"/>
        </w:rPr>
        <w:t xml:space="preserve"> </w:t>
      </w:r>
      <w:r w:rsidRPr="005D207C">
        <w:rPr>
          <w:rFonts w:cs="Arial"/>
          <w:color w:val="000000"/>
          <w:sz w:val="22"/>
          <w:szCs w:val="22"/>
        </w:rPr>
        <w:t>een herziene belastingaanslag.</w:t>
      </w:r>
    </w:p>
    <w:p w:rsidR="0027056E" w:rsidRPr="005D207C" w:rsidRDefault="0027056E" w:rsidP="006454F9">
      <w:pPr>
        <w:rPr>
          <w:rFonts w:cs="Arial"/>
          <w:sz w:val="22"/>
          <w:szCs w:val="22"/>
        </w:rPr>
      </w:pPr>
    </w:p>
    <w:p w:rsidR="0027056E" w:rsidRDefault="0027056E" w:rsidP="006454F9">
      <w:pPr>
        <w:rPr>
          <w:rFonts w:cs="Arial"/>
          <w:sz w:val="22"/>
        </w:rPr>
      </w:pPr>
    </w:p>
    <w:p w:rsidR="006454F9" w:rsidRDefault="006454F9" w:rsidP="006454F9">
      <w:pPr>
        <w:pStyle w:val="Plattetekst2"/>
        <w:rPr>
          <w:b/>
          <w:bCs/>
        </w:rPr>
      </w:pPr>
      <w:r>
        <w:rPr>
          <w:b/>
          <w:bCs/>
        </w:rPr>
        <w:t>4.1</w:t>
      </w:r>
      <w:r w:rsidR="005D207C">
        <w:rPr>
          <w:b/>
          <w:bCs/>
        </w:rPr>
        <w:t>4</w:t>
      </w:r>
      <w:r>
        <w:rPr>
          <w:b/>
          <w:bCs/>
        </w:rPr>
        <w:tab/>
        <w:t xml:space="preserve">Beleid ten aanzien van de bevordering van de arbeidsdeelname van allochtone </w:t>
      </w:r>
      <w:r>
        <w:rPr>
          <w:b/>
          <w:bCs/>
        </w:rPr>
        <w:tab/>
        <w:t>werknemers</w:t>
      </w:r>
    </w:p>
    <w:p w:rsidR="006454F9" w:rsidRDefault="006454F9" w:rsidP="006454F9">
      <w:pPr>
        <w:pStyle w:val="Voettekst"/>
        <w:tabs>
          <w:tab w:val="clear" w:pos="4536"/>
          <w:tab w:val="clear" w:pos="9072"/>
        </w:tabs>
        <w:rPr>
          <w:rFonts w:cs="Arial"/>
          <w:szCs w:val="24"/>
        </w:rPr>
      </w:pPr>
    </w:p>
    <w:p w:rsidR="006454F9" w:rsidRDefault="006454F9" w:rsidP="006454F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Er heerst binnen de Maasgouw een open sfeer. Dat geldt ook voor minderheidsgroepen. Bij werving van nieuw personeel middels advertenties in dagbladen en of door tussenkomst van het arbeidsbureau, worden geen doelgroepen uitgesloten. De sollicitatiecode van de Maasgouw verbiedt overigens ook elke vorm van discriminatie.</w:t>
      </w:r>
      <w:r w:rsidR="004A7D96">
        <w:rPr>
          <w:sz w:val="22"/>
        </w:rPr>
        <w:t xml:space="preserve"> </w:t>
      </w:r>
      <w:r>
        <w:rPr>
          <w:sz w:val="22"/>
        </w:rPr>
        <w:t xml:space="preserve">Nieuw personeel komt (vaak) na een stageperiode op onze school. </w:t>
      </w:r>
    </w:p>
    <w:p w:rsidR="000F5E37" w:rsidRDefault="000F5E37" w:rsidP="000F5E37"/>
    <w:p w:rsidR="000F5E37" w:rsidRPr="000F5E37" w:rsidRDefault="000F5E37" w:rsidP="000F5E37"/>
    <w:p w:rsidR="006454F9" w:rsidRDefault="006454F9" w:rsidP="006454F9">
      <w:pPr>
        <w:pStyle w:val="Index1"/>
      </w:pPr>
      <w:r>
        <w:t>4.1</w:t>
      </w:r>
      <w:r w:rsidR="005D207C">
        <w:t>5</w:t>
      </w:r>
      <w:r>
        <w:tab/>
        <w:t>Klachtrecht</w:t>
      </w:r>
    </w:p>
    <w:p w:rsidR="006454F9" w:rsidRDefault="006454F9" w:rsidP="006454F9"/>
    <w:p w:rsidR="006454F9" w:rsidRDefault="006454F9" w:rsidP="006454F9">
      <w:pPr>
        <w:pStyle w:val="Plattetekst"/>
        <w:rPr>
          <w:b w:val="0"/>
          <w:bCs w:val="0"/>
          <w:i w:val="0"/>
          <w:iCs w:val="0"/>
        </w:rPr>
      </w:pPr>
      <w:r>
        <w:rPr>
          <w:b w:val="0"/>
          <w:bCs w:val="0"/>
          <w:i w:val="0"/>
          <w:iCs w:val="0"/>
        </w:rPr>
        <w:t>We doen ons best om personeel, leerlingen en hun ouders/verzorgers zo goed mogelijk te informeren, behandelen, verzorgen en te onderwijzen. Het is echter niet altijd te vermijden dat er fouten worden gemaakt. Pas als ouders ons laten weten dat men ontevreden is of er fouten zijn gemaakt, kunnen wij actie ondernemen en herhaling in de toekomst voorkomen.</w:t>
      </w:r>
    </w:p>
    <w:p w:rsidR="006454F9" w:rsidRDefault="006454F9" w:rsidP="006454F9">
      <w:pPr>
        <w:pStyle w:val="Plattetekst"/>
        <w:rPr>
          <w:b w:val="0"/>
          <w:bCs w:val="0"/>
          <w:i w:val="0"/>
          <w:iCs w:val="0"/>
        </w:rPr>
      </w:pPr>
      <w:r>
        <w:rPr>
          <w:b w:val="0"/>
          <w:bCs w:val="0"/>
          <w:i w:val="0"/>
          <w:iCs w:val="0"/>
        </w:rPr>
        <w:t>Eventuele problemen over het onderwijs of andere zaken worden in eerste instantie in overleg met de directie en eventuele andere betrokkenen zo snel mogelijk opgelost.</w:t>
      </w:r>
    </w:p>
    <w:p w:rsidR="006454F9" w:rsidRDefault="006454F9" w:rsidP="006454F9">
      <w:pPr>
        <w:rPr>
          <w:rFonts w:cs="Arial"/>
          <w:sz w:val="22"/>
        </w:rPr>
      </w:pPr>
      <w:r>
        <w:rPr>
          <w:rFonts w:cs="Arial"/>
          <w:sz w:val="22"/>
        </w:rPr>
        <w:t>Naast formele regelingen vinden wij een ‘open communicatie’ op de school erg belangrijk. Onverlet het gestelde in de klachtenregeling is het bij optredende calamiteiten inzake leerlingen, ouders en medewerkers van belang dat direct betrokkenen zoveel als mogelijk open met elkaar communiceren.</w:t>
      </w:r>
    </w:p>
    <w:p w:rsidR="006454F9" w:rsidRDefault="006454F9" w:rsidP="006454F9">
      <w:pPr>
        <w:pStyle w:val="Plattetekst"/>
        <w:rPr>
          <w:b w:val="0"/>
          <w:bCs w:val="0"/>
          <w:i w:val="0"/>
          <w:iCs w:val="0"/>
        </w:rPr>
      </w:pPr>
    </w:p>
    <w:p w:rsidR="006454F9" w:rsidRDefault="006454F9" w:rsidP="006454F9">
      <w:pPr>
        <w:pStyle w:val="Plattetekst"/>
        <w:rPr>
          <w:b w:val="0"/>
          <w:bCs w:val="0"/>
          <w:i w:val="0"/>
          <w:iCs w:val="0"/>
        </w:rPr>
      </w:pPr>
      <w:r>
        <w:rPr>
          <w:b w:val="0"/>
          <w:bCs w:val="0"/>
          <w:i w:val="0"/>
          <w:iCs w:val="0"/>
        </w:rPr>
        <w:t xml:space="preserve">Indien men niet tevreden is over de wijze waarop een probleem of klacht wordt opgepakt, kan een officiële klacht worden ingediend conform de </w:t>
      </w:r>
      <w:r w:rsidR="0088590B">
        <w:rPr>
          <w:b w:val="0"/>
          <w:bCs w:val="0"/>
          <w:i w:val="0"/>
          <w:iCs w:val="0"/>
        </w:rPr>
        <w:t>geldende</w:t>
      </w:r>
      <w:r>
        <w:rPr>
          <w:b w:val="0"/>
          <w:bCs w:val="0"/>
          <w:i w:val="0"/>
          <w:iCs w:val="0"/>
        </w:rPr>
        <w:t xml:space="preserve"> klachtenregeling(en). </w:t>
      </w:r>
    </w:p>
    <w:p w:rsidR="006454F9" w:rsidRDefault="006454F9" w:rsidP="006454F9">
      <w:pPr>
        <w:pStyle w:val="Indexkop"/>
        <w:rPr>
          <w:szCs w:val="24"/>
        </w:rPr>
      </w:pPr>
    </w:p>
    <w:p w:rsidR="000F5E37" w:rsidRPr="000F5E37" w:rsidRDefault="000F5E37" w:rsidP="000F5E37">
      <w:pPr>
        <w:pStyle w:val="Index1"/>
      </w:pPr>
    </w:p>
    <w:p w:rsidR="006454F9" w:rsidRDefault="006454F9" w:rsidP="006454F9">
      <w:pPr>
        <w:pStyle w:val="Indexkop"/>
        <w:rPr>
          <w:rFonts w:ascii="Arial" w:hAnsi="Arial" w:cs="Arial"/>
          <w:b/>
          <w:bCs/>
          <w:sz w:val="22"/>
        </w:rPr>
      </w:pPr>
      <w:r>
        <w:rPr>
          <w:rFonts w:ascii="Arial" w:hAnsi="Arial" w:cs="Arial"/>
          <w:b/>
          <w:bCs/>
          <w:sz w:val="22"/>
        </w:rPr>
        <w:t>4.1</w:t>
      </w:r>
      <w:r w:rsidR="005D207C">
        <w:rPr>
          <w:rFonts w:ascii="Arial" w:hAnsi="Arial" w:cs="Arial"/>
          <w:b/>
          <w:bCs/>
          <w:sz w:val="22"/>
        </w:rPr>
        <w:t>5</w:t>
      </w:r>
      <w:r>
        <w:rPr>
          <w:rFonts w:ascii="Arial" w:hAnsi="Arial" w:cs="Arial"/>
          <w:b/>
          <w:bCs/>
          <w:sz w:val="22"/>
        </w:rPr>
        <w:t>.1</w:t>
      </w:r>
      <w:r>
        <w:rPr>
          <w:rFonts w:ascii="Arial" w:hAnsi="Arial" w:cs="Arial"/>
          <w:b/>
          <w:bCs/>
          <w:sz w:val="22"/>
        </w:rPr>
        <w:tab/>
        <w:t>Algemene klachtenregeling</w:t>
      </w:r>
    </w:p>
    <w:p w:rsidR="006454F9" w:rsidRDefault="006454F9" w:rsidP="006454F9">
      <w:pPr>
        <w:rPr>
          <w:rFonts w:cs="Arial"/>
          <w:sz w:val="22"/>
          <w:u w:val="single"/>
        </w:rPr>
      </w:pPr>
    </w:p>
    <w:p w:rsidR="006454F9" w:rsidRDefault="006454F9" w:rsidP="006454F9">
      <w:pPr>
        <w:pStyle w:val="Plattetekst"/>
        <w:rPr>
          <w:b w:val="0"/>
          <w:bCs w:val="0"/>
          <w:i w:val="0"/>
          <w:iCs w:val="0"/>
        </w:rPr>
      </w:pPr>
      <w:r>
        <w:rPr>
          <w:b w:val="0"/>
          <w:bCs w:val="0"/>
          <w:i w:val="0"/>
          <w:iCs w:val="0"/>
        </w:rPr>
        <w:t>Zoals in de Kwaliteitswet is vastgelegd, zijn scholen verplicht een klachtenregeling te hebben. Naast de in volgende paragraaf genoemde klachtenregeling seksuele intimidatie, kennen we ook een meer algemene klachtenregeling. In deze regeling wordt aangegeven hoe klachten worden afgehandeld met betrekking tot:</w:t>
      </w:r>
    </w:p>
    <w:p w:rsidR="006454F9" w:rsidRDefault="006454F9" w:rsidP="00E15325">
      <w:pPr>
        <w:pStyle w:val="Plattetekst"/>
        <w:numPr>
          <w:ilvl w:val="0"/>
          <w:numId w:val="16"/>
        </w:numPr>
        <w:rPr>
          <w:b w:val="0"/>
          <w:bCs w:val="0"/>
          <w:i w:val="0"/>
          <w:iCs w:val="0"/>
        </w:rPr>
      </w:pPr>
      <w:r>
        <w:rPr>
          <w:b w:val="0"/>
          <w:bCs w:val="0"/>
          <w:i w:val="0"/>
          <w:iCs w:val="0"/>
        </w:rPr>
        <w:t>Begeleiding van leerlingen</w:t>
      </w:r>
    </w:p>
    <w:p w:rsidR="006454F9" w:rsidRDefault="006454F9" w:rsidP="00E15325">
      <w:pPr>
        <w:pStyle w:val="Plattetekst"/>
        <w:numPr>
          <w:ilvl w:val="0"/>
          <w:numId w:val="16"/>
        </w:numPr>
        <w:rPr>
          <w:b w:val="0"/>
          <w:bCs w:val="0"/>
          <w:i w:val="0"/>
          <w:iCs w:val="0"/>
        </w:rPr>
      </w:pPr>
      <w:r>
        <w:rPr>
          <w:b w:val="0"/>
          <w:bCs w:val="0"/>
          <w:i w:val="0"/>
          <w:iCs w:val="0"/>
        </w:rPr>
        <w:t>Toepassing van strafmaatregelen</w:t>
      </w:r>
    </w:p>
    <w:p w:rsidR="006454F9" w:rsidRDefault="006454F9" w:rsidP="00E15325">
      <w:pPr>
        <w:pStyle w:val="Plattetekst"/>
        <w:numPr>
          <w:ilvl w:val="0"/>
          <w:numId w:val="16"/>
        </w:numPr>
        <w:rPr>
          <w:b w:val="0"/>
          <w:bCs w:val="0"/>
          <w:i w:val="0"/>
          <w:iCs w:val="0"/>
        </w:rPr>
      </w:pPr>
      <w:r>
        <w:rPr>
          <w:b w:val="0"/>
          <w:bCs w:val="0"/>
          <w:i w:val="0"/>
          <w:iCs w:val="0"/>
        </w:rPr>
        <w:t>Beoordeling van leerlingen</w:t>
      </w:r>
    </w:p>
    <w:p w:rsidR="006454F9" w:rsidRDefault="006454F9" w:rsidP="00E15325">
      <w:pPr>
        <w:pStyle w:val="Plattetekst"/>
        <w:numPr>
          <w:ilvl w:val="0"/>
          <w:numId w:val="16"/>
        </w:numPr>
        <w:rPr>
          <w:b w:val="0"/>
          <w:bCs w:val="0"/>
          <w:i w:val="0"/>
          <w:iCs w:val="0"/>
        </w:rPr>
      </w:pPr>
      <w:r>
        <w:rPr>
          <w:b w:val="0"/>
          <w:bCs w:val="0"/>
          <w:i w:val="0"/>
          <w:iCs w:val="0"/>
        </w:rPr>
        <w:t>Inrichting van de schoolorganisatie</w:t>
      </w:r>
    </w:p>
    <w:p w:rsidR="006454F9" w:rsidRDefault="006454F9" w:rsidP="00E15325">
      <w:pPr>
        <w:pStyle w:val="Plattetekst"/>
        <w:numPr>
          <w:ilvl w:val="0"/>
          <w:numId w:val="16"/>
        </w:numPr>
      </w:pPr>
      <w:r>
        <w:rPr>
          <w:b w:val="0"/>
          <w:bCs w:val="0"/>
          <w:i w:val="0"/>
          <w:iCs w:val="0"/>
        </w:rPr>
        <w:t>Discriminerend gedrag, agressie, geweld en pesten</w:t>
      </w:r>
    </w:p>
    <w:p w:rsidR="006454F9" w:rsidRDefault="00E17F9F" w:rsidP="006454F9">
      <w:pPr>
        <w:rPr>
          <w:sz w:val="22"/>
        </w:rPr>
      </w:pPr>
      <w:r>
        <w:rPr>
          <w:sz w:val="22"/>
        </w:rPr>
        <w:t>De Maasgouw heeft een eigen onafhankelijke commissie, die beroepsmatig bekend is met het werkveld.</w:t>
      </w:r>
      <w:r>
        <w:rPr>
          <w:rFonts w:cs="Arial"/>
          <w:sz w:val="22"/>
        </w:rPr>
        <w:t xml:space="preserve"> </w:t>
      </w:r>
      <w:r w:rsidRPr="00E17F9F">
        <w:rPr>
          <w:rFonts w:cs="Arial"/>
          <w:i/>
          <w:sz w:val="22"/>
        </w:rPr>
        <w:t>(</w:t>
      </w:r>
      <w:r w:rsidR="006454F9" w:rsidRPr="00E17F9F">
        <w:rPr>
          <w:rFonts w:cs="Arial"/>
          <w:i/>
          <w:sz w:val="22"/>
        </w:rPr>
        <w:t>Voor onze school functioneert een zogenaamde klachtencommissie.</w:t>
      </w:r>
      <w:r w:rsidRPr="00E17F9F">
        <w:rPr>
          <w:rFonts w:cs="Arial"/>
          <w:i/>
          <w:sz w:val="22"/>
        </w:rPr>
        <w:t>)</w:t>
      </w:r>
      <w:r w:rsidR="006454F9" w:rsidRPr="00E17F9F">
        <w:rPr>
          <w:rFonts w:cs="Arial"/>
          <w:i/>
          <w:sz w:val="22"/>
        </w:rPr>
        <w:t xml:space="preserve"> </w:t>
      </w:r>
      <w:r w:rsidR="006454F9" w:rsidRPr="00E17F9F">
        <w:rPr>
          <w:rFonts w:cs="Arial"/>
          <w:sz w:val="22"/>
        </w:rPr>
        <w:t>Er</w:t>
      </w:r>
      <w:r w:rsidR="006454F9" w:rsidRPr="00E17F9F">
        <w:rPr>
          <w:rFonts w:cs="Arial"/>
          <w:i/>
          <w:sz w:val="22"/>
        </w:rPr>
        <w:t xml:space="preserve"> </w:t>
      </w:r>
      <w:r w:rsidR="006454F9">
        <w:rPr>
          <w:rFonts w:cs="Arial"/>
          <w:sz w:val="22"/>
        </w:rPr>
        <w:t xml:space="preserve">is - gelet op de specifieke karakter van de school en de grotere betrokkenheid van de leden uit deze commissie met het werkveld - bewust gekozen om niet aan te sluiten bij een landelijke of regionale klachtencommissie. </w:t>
      </w:r>
      <w:r w:rsidR="006C406C">
        <w:rPr>
          <w:sz w:val="22"/>
        </w:rPr>
        <w:t>In de commissie zit een onderwijsdeskundige, een arts en een jurist.</w:t>
      </w:r>
    </w:p>
    <w:p w:rsidR="00E17F9F" w:rsidRPr="00E17F9F" w:rsidRDefault="00E17F9F" w:rsidP="006454F9">
      <w:pPr>
        <w:rPr>
          <w:rFonts w:cs="Arial"/>
          <w:sz w:val="22"/>
        </w:rPr>
      </w:pPr>
    </w:p>
    <w:p w:rsidR="006454F9" w:rsidRDefault="006454F9" w:rsidP="006454F9">
      <w:pPr>
        <w:rPr>
          <w:rFonts w:cs="Arial"/>
          <w:sz w:val="22"/>
        </w:rPr>
      </w:pPr>
      <w:r>
        <w:rPr>
          <w:rFonts w:cs="Arial"/>
          <w:sz w:val="22"/>
        </w:rPr>
        <w:t xml:space="preserve">Een belangrijk onderdeel van de klachtenregeling is de aanstelling van twee vaste </w:t>
      </w:r>
      <w:r w:rsidR="00D42A74">
        <w:rPr>
          <w:rFonts w:cs="Arial"/>
          <w:sz w:val="22"/>
        </w:rPr>
        <w:t xml:space="preserve">‘vertrouwenspersonen’ </w:t>
      </w:r>
      <w:r>
        <w:rPr>
          <w:rFonts w:cs="Arial"/>
          <w:sz w:val="22"/>
        </w:rPr>
        <w:t>die uit het schoolteam zijn gekozen. Het beleid in deze en de te volgen procedure zijn vastgelegd in de algemene klachtenregeling. Ook dit document ligt ter inzage bij de directie.</w:t>
      </w:r>
    </w:p>
    <w:p w:rsidR="006454F9" w:rsidRDefault="006454F9" w:rsidP="006454F9">
      <w:pPr>
        <w:rPr>
          <w:rFonts w:cs="Arial"/>
        </w:rPr>
      </w:pPr>
    </w:p>
    <w:p w:rsidR="006454F9" w:rsidRDefault="006454F9" w:rsidP="006454F9">
      <w:pPr>
        <w:rPr>
          <w:rFonts w:cs="Arial"/>
        </w:rPr>
      </w:pPr>
    </w:p>
    <w:p w:rsidR="006454F9" w:rsidRDefault="006454F9" w:rsidP="006454F9">
      <w:pPr>
        <w:pStyle w:val="Voettekst"/>
        <w:tabs>
          <w:tab w:val="clear" w:pos="4536"/>
          <w:tab w:val="clear" w:pos="9072"/>
        </w:tabs>
        <w:rPr>
          <w:rFonts w:cs="Arial"/>
          <w:b/>
          <w:bCs/>
          <w:szCs w:val="24"/>
        </w:rPr>
      </w:pPr>
      <w:r>
        <w:rPr>
          <w:rFonts w:cs="Arial"/>
          <w:b/>
          <w:bCs/>
          <w:szCs w:val="24"/>
        </w:rPr>
        <w:t>4.1</w:t>
      </w:r>
      <w:r w:rsidR="005D207C">
        <w:rPr>
          <w:rFonts w:cs="Arial"/>
          <w:b/>
          <w:bCs/>
          <w:szCs w:val="24"/>
        </w:rPr>
        <w:t>5</w:t>
      </w:r>
      <w:r>
        <w:rPr>
          <w:rFonts w:cs="Arial"/>
          <w:b/>
          <w:bCs/>
          <w:szCs w:val="24"/>
        </w:rPr>
        <w:t>.2 Regeling seksuele intimidatie</w:t>
      </w:r>
    </w:p>
    <w:p w:rsidR="006454F9" w:rsidRDefault="006454F9" w:rsidP="006454F9">
      <w:pPr>
        <w:pStyle w:val="Voettekst"/>
        <w:tabs>
          <w:tab w:val="clear" w:pos="4536"/>
          <w:tab w:val="clear" w:pos="9072"/>
        </w:tabs>
        <w:rPr>
          <w:rFonts w:cs="Arial"/>
          <w:szCs w:val="24"/>
        </w:rPr>
      </w:pPr>
    </w:p>
    <w:p w:rsidR="006454F9" w:rsidRDefault="006454F9" w:rsidP="006454F9">
      <w:pPr>
        <w:pStyle w:val="Plattetekst3"/>
      </w:pPr>
      <w:r>
        <w:t xml:space="preserve">De Maasgouw heeft al enkele jaren geleden beleid ontwikkeld omtrent het voorkomen en bestrijden van seksuele intimidatie en ongewenste intimiteiten. Het doel van dit beleid is erop gericht om enerzijds een dam op te werpen tegen het ontstaan - dan wel het zich uitbreiden - van seksuele intimidatie, anderzijds om de slachtoffers van ongewenste intimiteiten een handreiking te bieden om ondervonden narigheid </w:t>
      </w:r>
      <w:r w:rsidR="006C406C">
        <w:t>voor zover</w:t>
      </w:r>
      <w:r>
        <w:t xml:space="preserve"> mogelijk, goed te verwerken. Alle werknemers en leerlingen, maar ook stagiaires en vrijwilligers vallen onder deze bescherming. Binnen de school zijn vertrouwenspersonen aanwezig met wie vragen of klachten in eerste instantie kunnen worden besproken.</w:t>
      </w:r>
    </w:p>
    <w:p w:rsidR="006454F9" w:rsidRDefault="006454F9" w:rsidP="006454F9">
      <w:r>
        <w:rPr>
          <w:sz w:val="22"/>
        </w:rPr>
        <w:t>Het beleid ten aanzien van seksuele intimidatie is vastgelegd in de regeling” seksuele intimiteiten” die deel uitmaakt van ons personeelsbeleidsplan en eveneens bij de directie kan worden ingezien.</w:t>
      </w:r>
    </w:p>
    <w:p w:rsidR="006454F9" w:rsidRDefault="006454F9" w:rsidP="006454F9">
      <w:pPr>
        <w:rPr>
          <w:rFonts w:cs="Arial"/>
        </w:rPr>
      </w:pPr>
    </w:p>
    <w:p w:rsidR="005D207C" w:rsidRDefault="005D207C" w:rsidP="006454F9">
      <w:pPr>
        <w:rPr>
          <w:rFonts w:cs="Arial"/>
        </w:rPr>
      </w:pPr>
    </w:p>
    <w:p w:rsidR="006454F9" w:rsidRPr="00493BC9" w:rsidRDefault="006454F9" w:rsidP="006454F9">
      <w:pPr>
        <w:rPr>
          <w:rFonts w:cs="Arial"/>
        </w:rPr>
      </w:pPr>
      <w:r w:rsidRPr="006E1E60">
        <w:rPr>
          <w:rFonts w:cs="Arial"/>
          <w:b/>
          <w:bCs/>
          <w:sz w:val="22"/>
        </w:rPr>
        <w:t>4.1</w:t>
      </w:r>
      <w:r w:rsidR="005D207C">
        <w:rPr>
          <w:rFonts w:cs="Arial"/>
          <w:b/>
          <w:bCs/>
          <w:sz w:val="22"/>
        </w:rPr>
        <w:t>6</w:t>
      </w:r>
      <w:r w:rsidRPr="006E1E60">
        <w:rPr>
          <w:rFonts w:cs="Arial"/>
          <w:b/>
          <w:bCs/>
          <w:sz w:val="22"/>
        </w:rPr>
        <w:tab/>
        <w:t xml:space="preserve">Beleid ten aanzien van stagiaires </w:t>
      </w:r>
    </w:p>
    <w:p w:rsidR="006454F9" w:rsidRPr="006E1E60" w:rsidRDefault="006454F9" w:rsidP="006454F9">
      <w:pPr>
        <w:rPr>
          <w:rFonts w:cs="Arial"/>
          <w:sz w:val="22"/>
        </w:rPr>
      </w:pPr>
    </w:p>
    <w:p w:rsidR="006454F9" w:rsidRPr="006E1E60" w:rsidRDefault="006454F9" w:rsidP="006454F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6E1E60">
        <w:rPr>
          <w:sz w:val="22"/>
        </w:rPr>
        <w:t>We stellen mensen die een bepaalde beroepsopleiding volgen, graag in de gelegenheid in onze school praktijkervaring op te doen. Het betreft de navolgende opleidingen:</w:t>
      </w:r>
    </w:p>
    <w:p w:rsidR="006454F9" w:rsidRPr="006E1E60" w:rsidRDefault="006454F9" w:rsidP="00E15325">
      <w:pPr>
        <w:numPr>
          <w:ilvl w:val="0"/>
          <w:numId w:val="15"/>
        </w:numPr>
        <w:tabs>
          <w:tab w:val="left" w:pos="3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6E1E60">
        <w:rPr>
          <w:sz w:val="22"/>
        </w:rPr>
        <w:t>Pedagogische academie voor het basisonderwijs (PABO)</w:t>
      </w:r>
    </w:p>
    <w:p w:rsidR="006454F9" w:rsidRPr="006E1E60" w:rsidRDefault="006454F9" w:rsidP="00E15325">
      <w:pPr>
        <w:numPr>
          <w:ilvl w:val="0"/>
          <w:numId w:val="15"/>
        </w:numPr>
        <w:tabs>
          <w:tab w:val="left" w:pos="3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6E1E60">
        <w:rPr>
          <w:sz w:val="22"/>
        </w:rPr>
        <w:t>Fontys sporthogeschool (vakleerkracht bewegingsonderwijs)</w:t>
      </w:r>
    </w:p>
    <w:p w:rsidR="006454F9" w:rsidRPr="006E1E60" w:rsidRDefault="006454F9" w:rsidP="00E15325">
      <w:pPr>
        <w:numPr>
          <w:ilvl w:val="0"/>
          <w:numId w:val="15"/>
        </w:numPr>
        <w:tabs>
          <w:tab w:val="left" w:pos="3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6E1E60">
        <w:rPr>
          <w:sz w:val="22"/>
        </w:rPr>
        <w:t>Middelbare beroepsopleiding S.P.W.</w:t>
      </w:r>
      <w:r w:rsidR="00E17F9F" w:rsidRPr="006E1E60">
        <w:rPr>
          <w:sz w:val="22"/>
        </w:rPr>
        <w:t xml:space="preserve"> (niveau 4)</w:t>
      </w:r>
    </w:p>
    <w:p w:rsidR="006454F9" w:rsidRPr="006E1E60" w:rsidRDefault="006454F9" w:rsidP="00E15325">
      <w:pPr>
        <w:numPr>
          <w:ilvl w:val="0"/>
          <w:numId w:val="15"/>
        </w:numPr>
        <w:tabs>
          <w:tab w:val="left" w:pos="3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6E1E60">
        <w:rPr>
          <w:sz w:val="22"/>
        </w:rPr>
        <w:t>Hogere beroepsopleiding logopedie</w:t>
      </w:r>
    </w:p>
    <w:p w:rsidR="006454F9" w:rsidRPr="006E1E60" w:rsidRDefault="006454F9" w:rsidP="00E15325">
      <w:pPr>
        <w:numPr>
          <w:ilvl w:val="0"/>
          <w:numId w:val="15"/>
        </w:numPr>
        <w:tabs>
          <w:tab w:val="left" w:pos="3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6E1E60">
        <w:rPr>
          <w:sz w:val="22"/>
        </w:rPr>
        <w:t xml:space="preserve">Hogere beroepsopleiding ergotherapie </w:t>
      </w:r>
    </w:p>
    <w:p w:rsidR="006454F9" w:rsidRPr="006E1E60" w:rsidRDefault="006454F9" w:rsidP="00E15325">
      <w:pPr>
        <w:numPr>
          <w:ilvl w:val="0"/>
          <w:numId w:val="15"/>
        </w:numPr>
        <w:tabs>
          <w:tab w:val="left" w:pos="3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6E1E60">
        <w:rPr>
          <w:sz w:val="22"/>
        </w:rPr>
        <w:t>Hogere beroepsopleiding fysiotherapie</w:t>
      </w:r>
    </w:p>
    <w:p w:rsidR="006454F9" w:rsidRPr="006E1E60" w:rsidRDefault="00E17F9F" w:rsidP="00E15325">
      <w:pPr>
        <w:numPr>
          <w:ilvl w:val="0"/>
          <w:numId w:val="15"/>
        </w:numPr>
        <w:tabs>
          <w:tab w:val="left" w:pos="3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sidRPr="006E1E60">
        <w:rPr>
          <w:sz w:val="22"/>
        </w:rPr>
        <w:t>Middelbare beroepsopleiding</w:t>
      </w:r>
      <w:r w:rsidR="006454F9" w:rsidRPr="006E1E60">
        <w:rPr>
          <w:sz w:val="22"/>
        </w:rPr>
        <w:t xml:space="preserve"> zorg en welzijn </w:t>
      </w:r>
      <w:r w:rsidRPr="006E1E60">
        <w:rPr>
          <w:sz w:val="22"/>
        </w:rPr>
        <w:t>(niveau 2)</w:t>
      </w:r>
      <w:r w:rsidR="006454F9" w:rsidRPr="006E1E60">
        <w:rPr>
          <w:sz w:val="22"/>
        </w:rPr>
        <w:br/>
      </w:r>
    </w:p>
    <w:p w:rsidR="006454F9" w:rsidRDefault="006454F9" w:rsidP="006454F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Per jaar bepaalt de schoolleiding hoeveel stagiaires geplaatst kunnen worden. De adj.directeur vervult de rol van stagecoördinator. Voorafgaande aan de stage vindt een gesprek plaats met de kandidaat stagiair(e), waarin informatie wordt gegeven over de school. De coördinator is a.h.w. “intermediair” tussen de opleidingsscholen en de “eisen” van de praktijk van alledag.</w:t>
      </w:r>
    </w:p>
    <w:p w:rsidR="006454F9" w:rsidRDefault="006454F9" w:rsidP="006454F9">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De directe begeleiding vindt plaats door de mentoren (leerkrachten, klassenassistentes of paramedici).</w:t>
      </w:r>
    </w:p>
    <w:p w:rsidR="004A7D96" w:rsidRDefault="004A7D96" w:rsidP="006454F9">
      <w:pPr>
        <w:rPr>
          <w:rFonts w:cs="Arial"/>
          <w:sz w:val="22"/>
        </w:rPr>
      </w:pPr>
    </w:p>
    <w:p w:rsidR="005D207C" w:rsidRDefault="005D207C" w:rsidP="006454F9">
      <w:pPr>
        <w:rPr>
          <w:rFonts w:cs="Arial"/>
          <w:sz w:val="22"/>
        </w:rPr>
      </w:pPr>
    </w:p>
    <w:p w:rsidR="006454F9" w:rsidRDefault="006454F9" w:rsidP="006454F9">
      <w:pPr>
        <w:pStyle w:val="Kop6"/>
        <w:rPr>
          <w:rFonts w:ascii="Arial" w:hAnsi="Arial" w:cs="Arial"/>
          <w:b/>
          <w:bCs/>
          <w:i w:val="0"/>
          <w:iCs w:val="0"/>
          <w:sz w:val="22"/>
        </w:rPr>
      </w:pPr>
      <w:r>
        <w:rPr>
          <w:rFonts w:ascii="Arial" w:hAnsi="Arial" w:cs="Arial"/>
          <w:b/>
          <w:bCs/>
          <w:i w:val="0"/>
          <w:iCs w:val="0"/>
          <w:sz w:val="22"/>
        </w:rPr>
        <w:t>4.1</w:t>
      </w:r>
      <w:r w:rsidR="00BB4C49">
        <w:rPr>
          <w:rFonts w:ascii="Arial" w:hAnsi="Arial" w:cs="Arial"/>
          <w:b/>
          <w:bCs/>
          <w:i w:val="0"/>
          <w:iCs w:val="0"/>
          <w:sz w:val="22"/>
        </w:rPr>
        <w:t>7</w:t>
      </w:r>
      <w:r>
        <w:rPr>
          <w:rFonts w:ascii="Arial" w:hAnsi="Arial" w:cs="Arial"/>
          <w:b/>
          <w:bCs/>
          <w:i w:val="0"/>
          <w:iCs w:val="0"/>
          <w:sz w:val="22"/>
        </w:rPr>
        <w:tab/>
        <w:t>Beleid ten aanzien van vrijwilligers</w:t>
      </w:r>
    </w:p>
    <w:p w:rsidR="006454F9" w:rsidRDefault="006454F9" w:rsidP="006454F9">
      <w:pPr>
        <w:rPr>
          <w:rFonts w:cs="Arial"/>
          <w:sz w:val="22"/>
        </w:rPr>
      </w:pPr>
    </w:p>
    <w:p w:rsidR="006454F9" w:rsidRPr="006E1E60" w:rsidRDefault="006454F9" w:rsidP="006454F9">
      <w:pPr>
        <w:numPr>
          <w:ilvl w:val="12"/>
          <w:numId w:val="0"/>
        </w:num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Bij de vrijwilligerscentrale Maastricht - onderdeel van de stichting Trajekt - liggen van onze school regelmatig verzoeken om hulp bij het schoolzwemmen (aan- en uitkleden), werkzaamheden buiten het schoolgebouw (tuinwerk), hulp in school (huishoudelijke werkzaamheden) en assisteren bij </w:t>
      </w:r>
      <w:r w:rsidRPr="006E1E60">
        <w:rPr>
          <w:sz w:val="22"/>
        </w:rPr>
        <w:t>groepsactiviteiten.</w:t>
      </w:r>
      <w:r w:rsidR="0050797A" w:rsidRPr="006E1E60">
        <w:rPr>
          <w:sz w:val="22"/>
        </w:rPr>
        <w:t xml:space="preserve"> Ook in onze nieuwsbrief en in locale huis-aan-huisbladen worden op gezette tijden vrijwilligers oproepen geplaatst. De respons is zeer beperkt en het blijkt in de praktijk moeilijk de vrijwilligers voor langere tijd aan de Maasgouw te binden.</w:t>
      </w:r>
    </w:p>
    <w:p w:rsidR="006454F9" w:rsidRDefault="006454F9" w:rsidP="006454F9">
      <w:pPr>
        <w:numPr>
          <w:ilvl w:val="12"/>
          <w:numId w:val="0"/>
        </w:num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In de beleidsnotitie “Vrijwilligers Tyltylschool de Maasgouw”,</w:t>
      </w:r>
      <w:r w:rsidR="004D259B">
        <w:rPr>
          <w:sz w:val="22"/>
        </w:rPr>
        <w:t xml:space="preserve"> </w:t>
      </w:r>
      <w:r>
        <w:rPr>
          <w:sz w:val="22"/>
        </w:rPr>
        <w:t>die deel uitmaakt van het personeels</w:t>
      </w:r>
      <w:r w:rsidR="004D259B">
        <w:rPr>
          <w:sz w:val="22"/>
        </w:rPr>
        <w:t>-</w:t>
      </w:r>
      <w:r>
        <w:rPr>
          <w:sz w:val="22"/>
        </w:rPr>
        <w:t>beleidsplan, staan de voorwaarden genoemd waaronder vrijwilligers binnen de school werkzaam zijn. Daarnaast</w:t>
      </w:r>
      <w:r w:rsidR="0050797A">
        <w:rPr>
          <w:sz w:val="22"/>
        </w:rPr>
        <w:t xml:space="preserve"> wordt er met elke vrijwilliger</w:t>
      </w:r>
      <w:r>
        <w:rPr>
          <w:sz w:val="22"/>
        </w:rPr>
        <w:t xml:space="preserve"> een vrijwilligerscontract afgesloten.</w:t>
      </w:r>
    </w:p>
    <w:p w:rsidR="006454F9" w:rsidRDefault="006454F9" w:rsidP="006454F9">
      <w:pPr>
        <w:numPr>
          <w:ilvl w:val="12"/>
          <w:numId w:val="0"/>
        </w:num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961B10" w:rsidRDefault="00961B10" w:rsidP="006454F9">
      <w:p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z w:val="22"/>
        </w:rPr>
      </w:pPr>
    </w:p>
    <w:p w:rsidR="006454F9" w:rsidRDefault="006454F9" w:rsidP="006454F9">
      <w:p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z w:val="22"/>
        </w:rPr>
      </w:pPr>
      <w:r>
        <w:rPr>
          <w:b/>
          <w:bCs/>
          <w:sz w:val="22"/>
        </w:rPr>
        <w:t>4.1</w:t>
      </w:r>
      <w:r w:rsidR="00BB4C49">
        <w:rPr>
          <w:b/>
          <w:bCs/>
          <w:sz w:val="22"/>
        </w:rPr>
        <w:t>8</w:t>
      </w:r>
      <w:r w:rsidR="005D207C">
        <w:rPr>
          <w:b/>
          <w:bCs/>
          <w:sz w:val="22"/>
        </w:rPr>
        <w:tab/>
      </w:r>
      <w:r w:rsidR="005D207C">
        <w:rPr>
          <w:b/>
          <w:bCs/>
          <w:sz w:val="22"/>
        </w:rPr>
        <w:tab/>
      </w:r>
      <w:r w:rsidR="005D207C">
        <w:rPr>
          <w:b/>
          <w:bCs/>
          <w:sz w:val="22"/>
        </w:rPr>
        <w:tab/>
      </w:r>
      <w:r>
        <w:rPr>
          <w:b/>
          <w:bCs/>
          <w:sz w:val="22"/>
        </w:rPr>
        <w:t xml:space="preserve">Integraal Personeels Beleidsplan </w:t>
      </w:r>
    </w:p>
    <w:p w:rsidR="006454F9" w:rsidRDefault="006454F9" w:rsidP="006454F9">
      <w:p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z w:val="22"/>
        </w:rPr>
      </w:pPr>
    </w:p>
    <w:p w:rsidR="006454F9" w:rsidRPr="00AC61EC" w:rsidRDefault="00E17F9F" w:rsidP="006454F9">
      <w:pPr>
        <w:pStyle w:val="Plattetekst3"/>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Times New Roman"/>
          <w:bCs w:val="0"/>
          <w:iCs w:val="0"/>
        </w:rPr>
      </w:pPr>
      <w:r>
        <w:t xml:space="preserve">Door </w:t>
      </w:r>
      <w:r w:rsidR="006454F9">
        <w:t>het opstellen en de invoering van</w:t>
      </w:r>
      <w:r w:rsidR="002218AE">
        <w:t xml:space="preserve"> het personeelsbeleidsplan </w:t>
      </w:r>
      <w:r w:rsidR="006454F9">
        <w:t>zijn we in staat om:</w:t>
      </w:r>
    </w:p>
    <w:p w:rsidR="006454F9" w:rsidRDefault="006454F9" w:rsidP="00E15325">
      <w:pPr>
        <w:numPr>
          <w:ilvl w:val="0"/>
          <w:numId w:val="25"/>
        </w:numPr>
        <w:tabs>
          <w:tab w:val="left" w:pos="432"/>
          <w:tab w:val="left" w:pos="4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IPB vorm te geven binnen de gehele school, waarbij aandacht wordt besteed aan alle terreinen van IPB.</w:t>
      </w:r>
    </w:p>
    <w:p w:rsidR="006454F9" w:rsidRDefault="006454F9" w:rsidP="00E15325">
      <w:pPr>
        <w:numPr>
          <w:ilvl w:val="0"/>
          <w:numId w:val="25"/>
        </w:numPr>
        <w:tabs>
          <w:tab w:val="left" w:pos="432"/>
          <w:tab w:val="left" w:pos="4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Medewerkers mede verantwoordelijk te maken voor hun eigen professionele ontwikkeling.</w:t>
      </w:r>
    </w:p>
    <w:p w:rsidR="006454F9" w:rsidRDefault="006454F9" w:rsidP="00E15325">
      <w:pPr>
        <w:numPr>
          <w:ilvl w:val="0"/>
          <w:numId w:val="25"/>
        </w:numPr>
        <w:tabs>
          <w:tab w:val="left" w:pos="432"/>
          <w:tab w:val="left" w:pos="4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Een relatie te leggen tussen alle doelen van de</w:t>
      </w:r>
      <w:r w:rsidR="002218AE">
        <w:rPr>
          <w:sz w:val="22"/>
        </w:rPr>
        <w:t xml:space="preserve"> school, de inzet van personeel</w:t>
      </w:r>
      <w:r>
        <w:rPr>
          <w:sz w:val="22"/>
        </w:rPr>
        <w:t>, personeelsinstrumenten en financiële middelen.</w:t>
      </w:r>
    </w:p>
    <w:p w:rsidR="006454F9" w:rsidRDefault="006454F9" w:rsidP="00E15325">
      <w:pPr>
        <w:numPr>
          <w:ilvl w:val="0"/>
          <w:numId w:val="25"/>
        </w:numPr>
        <w:tabs>
          <w:tab w:val="left" w:pos="432"/>
          <w:tab w:val="left" w:pos="4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De instrumenten voor personeelsbeleid samenhangend in te zetten</w:t>
      </w:r>
    </w:p>
    <w:p w:rsidR="006454F9" w:rsidRDefault="006454F9" w:rsidP="00E15325">
      <w:pPr>
        <w:numPr>
          <w:ilvl w:val="0"/>
          <w:numId w:val="25"/>
        </w:numPr>
        <w:tabs>
          <w:tab w:val="left" w:pos="432"/>
          <w:tab w:val="left" w:pos="4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Competentiemanagement toe te passen</w:t>
      </w:r>
    </w:p>
    <w:p w:rsidR="006454F9" w:rsidRDefault="006454F9" w:rsidP="006454F9">
      <w:p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6454F9" w:rsidRDefault="006454F9" w:rsidP="006454F9">
      <w:p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Integraal personeelsbeleid betekent het regelmatig en systematisch afstemmen van de inzet, kennis en bekwaamheden van de </w:t>
      </w:r>
      <w:r w:rsidR="002218AE">
        <w:rPr>
          <w:sz w:val="22"/>
        </w:rPr>
        <w:t xml:space="preserve">medewerkers op de inhoudelijke </w:t>
      </w:r>
      <w:r>
        <w:rPr>
          <w:sz w:val="22"/>
        </w:rPr>
        <w:t>en organisatorische doelen van de school. Deze afstemming is ingebed in de strategische positie en gerelateerd aan de onderwijscontext van de school, waarbij op professionele wijze gebruik wordt gemaakt van een samenhangend geheel van instrumenten en middelen die gericht zijn op de ontwikkeling van individuele teamleden.</w:t>
      </w:r>
    </w:p>
    <w:p w:rsidR="006454F9" w:rsidRDefault="006454F9" w:rsidP="006454F9">
      <w:p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6454F9" w:rsidRDefault="006454F9" w:rsidP="006454F9">
      <w:p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Aan integraal personeelsbeleid zitten twee kanten; de verticale en de horizontale integratie.</w:t>
      </w:r>
    </w:p>
    <w:p w:rsidR="006454F9" w:rsidRDefault="006454F9" w:rsidP="00E15325">
      <w:pPr>
        <w:numPr>
          <w:ilvl w:val="0"/>
          <w:numId w:val="26"/>
        </w:numPr>
        <w:tabs>
          <w:tab w:val="left" w:pos="432"/>
          <w:tab w:val="left" w:pos="4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Verticale integratie houdt in dat het personeelsbeleid de doelen ondersteunt die we met ons onderwijs willen bereiken en dat wordt ingespeeld op de competenties en de ontwikkelingsw</w:t>
      </w:r>
      <w:r w:rsidR="005D207C">
        <w:rPr>
          <w:sz w:val="22"/>
        </w:rPr>
        <w:t>ensen van het personeel (zie 4.9</w:t>
      </w:r>
      <w:r>
        <w:rPr>
          <w:sz w:val="22"/>
        </w:rPr>
        <w:t>)</w:t>
      </w:r>
    </w:p>
    <w:p w:rsidR="006454F9" w:rsidRDefault="006454F9" w:rsidP="00E15325">
      <w:pPr>
        <w:numPr>
          <w:ilvl w:val="0"/>
          <w:numId w:val="26"/>
        </w:numPr>
        <w:tabs>
          <w:tab w:val="left" w:pos="432"/>
          <w:tab w:val="left" w:pos="4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Horizontale integratie wil zeggen dat de verschillende instrumenten van het personeelsbeleid elkaar op logische wijze ondersteunen dan wel versterken.</w:t>
      </w:r>
    </w:p>
    <w:p w:rsidR="006454F9" w:rsidRDefault="006454F9" w:rsidP="006454F9">
      <w:p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6454F9" w:rsidRDefault="00961B10" w:rsidP="006454F9">
      <w:pPr>
        <w:tabs>
          <w:tab w:val="left" w:pos="432"/>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bCs/>
          <w:sz w:val="22"/>
        </w:rPr>
      </w:pPr>
      <w:r>
        <w:rPr>
          <w:b/>
          <w:bCs/>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9"/>
      </w:tblGrid>
      <w:tr w:rsidR="00125BC4" w:rsidRPr="007A6794" w:rsidTr="007A6794">
        <w:tc>
          <w:tcPr>
            <w:tcW w:w="9729" w:type="dxa"/>
            <w:shd w:val="clear" w:color="auto" w:fill="BDD6EE"/>
          </w:tcPr>
          <w:p w:rsidR="00125BC4" w:rsidRPr="007A6794" w:rsidRDefault="00125BC4" w:rsidP="006454F9">
            <w:pPr>
              <w:rPr>
                <w:b/>
                <w:sz w:val="22"/>
                <w:szCs w:val="22"/>
              </w:rPr>
            </w:pPr>
            <w:r w:rsidRPr="007A6794">
              <w:rPr>
                <w:b/>
                <w:sz w:val="22"/>
                <w:szCs w:val="22"/>
              </w:rPr>
              <w:t>Beleidsvoornemens:</w:t>
            </w:r>
          </w:p>
          <w:p w:rsidR="00125BC4" w:rsidRPr="007A6794" w:rsidRDefault="00125BC4" w:rsidP="00125BC4">
            <w:pPr>
              <w:pStyle w:val="Plattetekst"/>
              <w:rPr>
                <w:rFonts w:cs="Arial"/>
                <w:bCs w:val="0"/>
                <w:i w:val="0"/>
              </w:rPr>
            </w:pPr>
          </w:p>
          <w:p w:rsidR="00125BC4" w:rsidRPr="006365FB" w:rsidRDefault="00125BC4" w:rsidP="008460DE">
            <w:pPr>
              <w:pStyle w:val="Plattetekst"/>
              <w:numPr>
                <w:ilvl w:val="0"/>
                <w:numId w:val="100"/>
              </w:numPr>
              <w:rPr>
                <w:rFonts w:cs="Arial"/>
                <w:bCs w:val="0"/>
                <w:i w:val="0"/>
              </w:rPr>
            </w:pPr>
            <w:r w:rsidRPr="006365FB">
              <w:rPr>
                <w:rFonts w:cs="Arial"/>
                <w:bCs w:val="0"/>
                <w:i w:val="0"/>
              </w:rPr>
              <w:t>Concept protocol TAAKBELEID bespreken in directie en inbrengen bij MR.</w:t>
            </w:r>
          </w:p>
          <w:p w:rsidR="000E776B" w:rsidRPr="006365FB" w:rsidRDefault="000E776B" w:rsidP="007A6794">
            <w:pPr>
              <w:pStyle w:val="Plattetekst"/>
              <w:ind w:left="720"/>
              <w:rPr>
                <w:rFonts w:cs="Arial"/>
                <w:bCs w:val="0"/>
                <w:i w:val="0"/>
              </w:rPr>
            </w:pPr>
          </w:p>
          <w:p w:rsidR="000E776B" w:rsidRPr="006365FB" w:rsidRDefault="000E776B" w:rsidP="008460DE">
            <w:pPr>
              <w:pStyle w:val="Plattetekst"/>
              <w:numPr>
                <w:ilvl w:val="0"/>
                <w:numId w:val="100"/>
              </w:numPr>
              <w:rPr>
                <w:i w:val="0"/>
              </w:rPr>
            </w:pPr>
            <w:r w:rsidRPr="006365FB">
              <w:rPr>
                <w:rFonts w:cs="Arial"/>
                <w:bCs w:val="0"/>
                <w:i w:val="0"/>
              </w:rPr>
              <w:t xml:space="preserve">De functie- en taakomschrijvingen van alle groeperingen herzien en indelen volgens het fuwasys. </w:t>
            </w:r>
          </w:p>
          <w:p w:rsidR="000E776B" w:rsidRPr="006365FB" w:rsidRDefault="000E776B" w:rsidP="007A6794">
            <w:pPr>
              <w:pStyle w:val="Lijstalinea"/>
              <w:rPr>
                <w:b/>
              </w:rPr>
            </w:pPr>
          </w:p>
          <w:p w:rsidR="000E776B" w:rsidRPr="006365FB" w:rsidRDefault="000E776B" w:rsidP="008460DE">
            <w:pPr>
              <w:pStyle w:val="Plattetekst"/>
              <w:numPr>
                <w:ilvl w:val="0"/>
                <w:numId w:val="100"/>
              </w:numPr>
              <w:rPr>
                <w:i w:val="0"/>
              </w:rPr>
            </w:pPr>
            <w:r w:rsidRPr="006365FB">
              <w:rPr>
                <w:rFonts w:cs="Arial"/>
                <w:bCs w:val="0"/>
                <w:i w:val="0"/>
              </w:rPr>
              <w:t xml:space="preserve">Actualiseren benoemingsvereisten voor alle functies binnen de school (periode </w:t>
            </w:r>
          </w:p>
          <w:p w:rsidR="00C64C57" w:rsidRPr="006365FB" w:rsidRDefault="00C64C57" w:rsidP="00C64C57">
            <w:pPr>
              <w:pStyle w:val="Lijstalinea"/>
              <w:rPr>
                <w:b/>
              </w:rPr>
            </w:pPr>
          </w:p>
          <w:p w:rsidR="00C603A3" w:rsidRPr="005A21AD" w:rsidRDefault="00C603A3" w:rsidP="005A21AD">
            <w:pPr>
              <w:pStyle w:val="Plattetekst"/>
              <w:numPr>
                <w:ilvl w:val="0"/>
                <w:numId w:val="100"/>
              </w:numPr>
              <w:rPr>
                <w:i w:val="0"/>
              </w:rPr>
            </w:pPr>
            <w:r w:rsidRPr="006365FB">
              <w:rPr>
                <w:i w:val="0"/>
              </w:rPr>
              <w:t>Aanpassen contract met Arbodienst. Het basiscontract aanvullen met maatwerkafspraken.</w:t>
            </w:r>
            <w:r w:rsidR="005A21AD">
              <w:rPr>
                <w:i w:val="0"/>
              </w:rPr>
              <w:t xml:space="preserve"> </w:t>
            </w:r>
            <w:r w:rsidRPr="005A21AD">
              <w:rPr>
                <w:bCs w:val="0"/>
                <w:i w:val="0"/>
                <w:iCs w:val="0"/>
                <w:sz w:val="20"/>
                <w:szCs w:val="24"/>
              </w:rPr>
              <w:t>(Periode vóór 1 juli 2018)</w:t>
            </w:r>
          </w:p>
          <w:p w:rsidR="000A2BFB" w:rsidRPr="006365FB" w:rsidRDefault="000A2BFB" w:rsidP="00C603A3">
            <w:pPr>
              <w:pStyle w:val="Plattetekst"/>
              <w:ind w:left="720"/>
              <w:rPr>
                <w:bCs w:val="0"/>
                <w:i w:val="0"/>
                <w:iCs w:val="0"/>
                <w:sz w:val="20"/>
                <w:szCs w:val="24"/>
              </w:rPr>
            </w:pPr>
          </w:p>
          <w:p w:rsidR="000A2BFB" w:rsidRPr="006365FB" w:rsidRDefault="000A2BFB" w:rsidP="008460DE">
            <w:pPr>
              <w:pStyle w:val="Geenafstand"/>
              <w:numPr>
                <w:ilvl w:val="0"/>
                <w:numId w:val="100"/>
              </w:numPr>
              <w:rPr>
                <w:rFonts w:ascii="Arial" w:hAnsi="Arial" w:cs="Arial"/>
                <w:b/>
              </w:rPr>
            </w:pPr>
            <w:r w:rsidRPr="006365FB">
              <w:rPr>
                <w:rFonts w:ascii="Arial" w:hAnsi="Arial" w:cs="Arial"/>
                <w:b/>
              </w:rPr>
              <w:t>Accreditatie opleidingen voor het lerarenregister vormgeven.</w:t>
            </w:r>
          </w:p>
          <w:p w:rsidR="000E776B" w:rsidRPr="006365FB" w:rsidRDefault="000E776B" w:rsidP="000A2BFB">
            <w:pPr>
              <w:pStyle w:val="Plattetekst"/>
              <w:ind w:left="720"/>
              <w:rPr>
                <w:i w:val="0"/>
              </w:rPr>
            </w:pPr>
          </w:p>
          <w:p w:rsidR="00125BC4" w:rsidRPr="007A6794" w:rsidRDefault="00125BC4" w:rsidP="00125BC4">
            <w:pPr>
              <w:rPr>
                <w:b/>
              </w:rPr>
            </w:pPr>
          </w:p>
        </w:tc>
      </w:tr>
    </w:tbl>
    <w:p w:rsidR="006454F9" w:rsidRDefault="006454F9" w:rsidP="006454F9">
      <w:pPr>
        <w:ind w:hanging="852"/>
        <w:rPr>
          <w:b/>
        </w:rPr>
        <w:sectPr w:rsidR="006454F9" w:rsidSect="00601AAC">
          <w:footerReference w:type="even" r:id="rId23"/>
          <w:footerReference w:type="default" r:id="rId24"/>
          <w:pgSz w:w="11906" w:h="16838"/>
          <w:pgMar w:top="1417" w:right="1417" w:bottom="993" w:left="900" w:header="708" w:footer="708" w:gutter="0"/>
          <w:cols w:space="708"/>
          <w:titlePg/>
        </w:sectPr>
      </w:pPr>
    </w:p>
    <w:p w:rsidR="006454F9" w:rsidRDefault="006454F9" w:rsidP="006454F9">
      <w:pPr>
        <w:ind w:hanging="852"/>
        <w:rPr>
          <w:b/>
          <w:sz w:val="32"/>
        </w:rPr>
      </w:pPr>
    </w:p>
    <w:p w:rsidR="006454F9" w:rsidRDefault="00760CC8" w:rsidP="006454F9">
      <w:pPr>
        <w:rPr>
          <w:b/>
        </w:rPr>
      </w:pPr>
      <w:r>
        <w:rPr>
          <w:noProof/>
        </w:rPr>
        <mc:AlternateContent>
          <mc:Choice Requires="wps">
            <w:drawing>
              <wp:anchor distT="0" distB="0" distL="114300" distR="114300" simplePos="0" relativeHeight="251667456" behindDoc="0" locked="0" layoutInCell="0" allowOverlap="1">
                <wp:simplePos x="0" y="0"/>
                <wp:positionH relativeFrom="column">
                  <wp:posOffset>7049770</wp:posOffset>
                </wp:positionH>
                <wp:positionV relativeFrom="paragraph">
                  <wp:posOffset>2052320</wp:posOffset>
                </wp:positionV>
                <wp:extent cx="2286635" cy="3840480"/>
                <wp:effectExtent l="6350" t="12700" r="12065" b="13970"/>
                <wp:wrapNone/>
                <wp:docPr id="2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635" cy="38404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72" w:type="dxa"/>
                              <w:tblLayout w:type="fixed"/>
                              <w:tblCellMar>
                                <w:left w:w="70" w:type="dxa"/>
                                <w:right w:w="70" w:type="dxa"/>
                              </w:tblCellMar>
                              <w:tblLook w:val="0000" w:firstRow="0" w:lastRow="0" w:firstColumn="0" w:lastColumn="0" w:noHBand="0" w:noVBand="0"/>
                            </w:tblPr>
                            <w:tblGrid>
                              <w:gridCol w:w="886"/>
                              <w:gridCol w:w="2672"/>
                            </w:tblGrid>
                            <w:tr w:rsidR="00785932">
                              <w:tc>
                                <w:tcPr>
                                  <w:tcW w:w="886" w:type="dxa"/>
                                </w:tcPr>
                                <w:p w:rsidR="00785932" w:rsidRDefault="00785932">
                                  <w:pPr>
                                    <w:rPr>
                                      <w:sz w:val="18"/>
                                    </w:rPr>
                                  </w:pPr>
                                  <w:r>
                                    <w:rPr>
                                      <w:sz w:val="18"/>
                                    </w:rPr>
                                    <w:t xml:space="preserve">  4.1</w:t>
                                  </w:r>
                                </w:p>
                              </w:tc>
                              <w:tc>
                                <w:tcPr>
                                  <w:tcW w:w="2672" w:type="dxa"/>
                                </w:tcPr>
                                <w:p w:rsidR="00785932" w:rsidRDefault="00785932">
                                  <w:pPr>
                                    <w:rPr>
                                      <w:sz w:val="18"/>
                                    </w:rPr>
                                  </w:pPr>
                                  <w:r>
                                    <w:rPr>
                                      <w:sz w:val="18"/>
                                    </w:rPr>
                                    <w:t>ARBO-zorg</w:t>
                                  </w:r>
                                </w:p>
                              </w:tc>
                            </w:tr>
                            <w:tr w:rsidR="00785932">
                              <w:tc>
                                <w:tcPr>
                                  <w:tcW w:w="886" w:type="dxa"/>
                                </w:tcPr>
                                <w:p w:rsidR="00785932" w:rsidRDefault="00785932">
                                  <w:pPr>
                                    <w:rPr>
                                      <w:sz w:val="18"/>
                                    </w:rPr>
                                  </w:pPr>
                                  <w:r>
                                    <w:rPr>
                                      <w:sz w:val="18"/>
                                    </w:rPr>
                                    <w:t xml:space="preserve">  4.1.1</w:t>
                                  </w:r>
                                </w:p>
                              </w:tc>
                              <w:tc>
                                <w:tcPr>
                                  <w:tcW w:w="2672" w:type="dxa"/>
                                </w:tcPr>
                                <w:p w:rsidR="00785932" w:rsidRDefault="00785932">
                                  <w:pPr>
                                    <w:rPr>
                                      <w:sz w:val="18"/>
                                    </w:rPr>
                                  </w:pPr>
                                  <w:r>
                                    <w:rPr>
                                      <w:sz w:val="18"/>
                                    </w:rPr>
                                    <w:t>Algemene School Verkenning</w:t>
                                  </w:r>
                                </w:p>
                              </w:tc>
                            </w:tr>
                            <w:tr w:rsidR="00785932">
                              <w:tc>
                                <w:tcPr>
                                  <w:tcW w:w="886" w:type="dxa"/>
                                </w:tcPr>
                                <w:p w:rsidR="00785932" w:rsidRDefault="00785932">
                                  <w:pPr>
                                    <w:rPr>
                                      <w:sz w:val="18"/>
                                    </w:rPr>
                                  </w:pPr>
                                  <w:r>
                                    <w:rPr>
                                      <w:sz w:val="18"/>
                                    </w:rPr>
                                    <w:t xml:space="preserve">  4.1.2</w:t>
                                  </w:r>
                                </w:p>
                              </w:tc>
                              <w:tc>
                                <w:tcPr>
                                  <w:tcW w:w="2672" w:type="dxa"/>
                                </w:tcPr>
                                <w:p w:rsidR="00785932" w:rsidRDefault="00785932">
                                  <w:pPr>
                                    <w:rPr>
                                      <w:sz w:val="18"/>
                                    </w:rPr>
                                  </w:pPr>
                                  <w:r>
                                    <w:rPr>
                                      <w:sz w:val="18"/>
                                    </w:rPr>
                                    <w:t>Bedrijfs Hulp Verlening</w:t>
                                  </w:r>
                                </w:p>
                              </w:tc>
                            </w:tr>
                            <w:tr w:rsidR="00785932">
                              <w:tc>
                                <w:tcPr>
                                  <w:tcW w:w="886" w:type="dxa"/>
                                </w:tcPr>
                                <w:p w:rsidR="00785932" w:rsidRDefault="00785932">
                                  <w:pPr>
                                    <w:rPr>
                                      <w:sz w:val="18"/>
                                    </w:rPr>
                                  </w:pPr>
                                  <w:r>
                                    <w:rPr>
                                      <w:sz w:val="18"/>
                                    </w:rPr>
                                    <w:t xml:space="preserve">  4.1.3</w:t>
                                  </w:r>
                                </w:p>
                              </w:tc>
                              <w:tc>
                                <w:tcPr>
                                  <w:tcW w:w="2672" w:type="dxa"/>
                                </w:tcPr>
                                <w:p w:rsidR="00785932" w:rsidRDefault="00785932">
                                  <w:pPr>
                                    <w:rPr>
                                      <w:sz w:val="18"/>
                                    </w:rPr>
                                  </w:pPr>
                                  <w:r>
                                    <w:rPr>
                                      <w:sz w:val="18"/>
                                    </w:rPr>
                                    <w:t>Bedrijfs Gezondheids Zorg</w:t>
                                  </w:r>
                                </w:p>
                              </w:tc>
                            </w:tr>
                            <w:tr w:rsidR="00785932">
                              <w:tc>
                                <w:tcPr>
                                  <w:tcW w:w="886" w:type="dxa"/>
                                </w:tcPr>
                                <w:p w:rsidR="00785932" w:rsidRDefault="00785932">
                                  <w:pPr>
                                    <w:rPr>
                                      <w:sz w:val="18"/>
                                    </w:rPr>
                                  </w:pPr>
                                  <w:r>
                                    <w:rPr>
                                      <w:sz w:val="18"/>
                                    </w:rPr>
                                    <w:t xml:space="preserve">  4.1.3.1</w:t>
                                  </w:r>
                                </w:p>
                              </w:tc>
                              <w:tc>
                                <w:tcPr>
                                  <w:tcW w:w="2672" w:type="dxa"/>
                                </w:tcPr>
                                <w:p w:rsidR="00785932" w:rsidRDefault="00785932">
                                  <w:pPr>
                                    <w:rPr>
                                      <w:sz w:val="18"/>
                                    </w:rPr>
                                  </w:pPr>
                                  <w:r>
                                    <w:rPr>
                                      <w:sz w:val="18"/>
                                    </w:rPr>
                                    <w:t>Ziekteverzuimbeleid</w:t>
                                  </w:r>
                                </w:p>
                              </w:tc>
                            </w:tr>
                            <w:tr w:rsidR="00785932">
                              <w:tc>
                                <w:tcPr>
                                  <w:tcW w:w="886" w:type="dxa"/>
                                </w:tcPr>
                                <w:p w:rsidR="00785932" w:rsidRDefault="00785932">
                                  <w:pPr>
                                    <w:rPr>
                                      <w:sz w:val="18"/>
                                    </w:rPr>
                                  </w:pPr>
                                  <w:r>
                                    <w:rPr>
                                      <w:sz w:val="18"/>
                                    </w:rPr>
                                    <w:t xml:space="preserve">  4.1.3.2</w:t>
                                  </w:r>
                                </w:p>
                              </w:tc>
                              <w:tc>
                                <w:tcPr>
                                  <w:tcW w:w="2672" w:type="dxa"/>
                                </w:tcPr>
                                <w:p w:rsidR="00785932" w:rsidRDefault="00785932">
                                  <w:pPr>
                                    <w:rPr>
                                      <w:sz w:val="18"/>
                                    </w:rPr>
                                  </w:pPr>
                                  <w:r>
                                    <w:rPr>
                                      <w:sz w:val="18"/>
                                    </w:rPr>
                                    <w:t>Ziekteverzuimprocedure</w:t>
                                  </w:r>
                                </w:p>
                              </w:tc>
                            </w:tr>
                            <w:tr w:rsidR="00785932">
                              <w:tc>
                                <w:tcPr>
                                  <w:tcW w:w="886" w:type="dxa"/>
                                </w:tcPr>
                                <w:p w:rsidR="00785932" w:rsidRDefault="00785932">
                                  <w:pPr>
                                    <w:rPr>
                                      <w:sz w:val="18"/>
                                    </w:rPr>
                                  </w:pPr>
                                  <w:r>
                                    <w:rPr>
                                      <w:sz w:val="18"/>
                                    </w:rPr>
                                    <w:t xml:space="preserve">  4.1.3.3 </w:t>
                                  </w:r>
                                </w:p>
                              </w:tc>
                              <w:tc>
                                <w:tcPr>
                                  <w:tcW w:w="2672" w:type="dxa"/>
                                </w:tcPr>
                                <w:p w:rsidR="00785932" w:rsidRDefault="00785932">
                                  <w:pPr>
                                    <w:rPr>
                                      <w:sz w:val="18"/>
                                    </w:rPr>
                                  </w:pPr>
                                  <w:r>
                                    <w:rPr>
                                      <w:sz w:val="18"/>
                                    </w:rPr>
                                    <w:t>Conflictpreventie</w:t>
                                  </w:r>
                                </w:p>
                              </w:tc>
                            </w:tr>
                            <w:tr w:rsidR="00785932">
                              <w:tc>
                                <w:tcPr>
                                  <w:tcW w:w="886" w:type="dxa"/>
                                </w:tcPr>
                                <w:p w:rsidR="00785932" w:rsidRDefault="00785932">
                                  <w:pPr>
                                    <w:rPr>
                                      <w:sz w:val="18"/>
                                    </w:rPr>
                                  </w:pPr>
                                  <w:r>
                                    <w:rPr>
                                      <w:sz w:val="18"/>
                                    </w:rPr>
                                    <w:t xml:space="preserve">  4.1.4</w:t>
                                  </w:r>
                                </w:p>
                              </w:tc>
                              <w:tc>
                                <w:tcPr>
                                  <w:tcW w:w="2672" w:type="dxa"/>
                                </w:tcPr>
                                <w:p w:rsidR="00785932" w:rsidRDefault="00785932">
                                  <w:pPr>
                                    <w:rPr>
                                      <w:sz w:val="18"/>
                                    </w:rPr>
                                  </w:pPr>
                                  <w:r>
                                    <w:rPr>
                                      <w:sz w:val="18"/>
                                    </w:rPr>
                                    <w:t>Roken op school</w:t>
                                  </w:r>
                                </w:p>
                              </w:tc>
                            </w:tr>
                            <w:tr w:rsidR="00785932">
                              <w:tc>
                                <w:tcPr>
                                  <w:tcW w:w="886" w:type="dxa"/>
                                </w:tcPr>
                                <w:p w:rsidR="00785932" w:rsidRDefault="00785932">
                                  <w:pPr>
                                    <w:rPr>
                                      <w:sz w:val="18"/>
                                    </w:rPr>
                                  </w:pPr>
                                  <w:r>
                                    <w:rPr>
                                      <w:sz w:val="18"/>
                                    </w:rPr>
                                    <w:t xml:space="preserve">  4.1.5.</w:t>
                                  </w:r>
                                </w:p>
                              </w:tc>
                              <w:tc>
                                <w:tcPr>
                                  <w:tcW w:w="2672" w:type="dxa"/>
                                </w:tcPr>
                                <w:p w:rsidR="00785932" w:rsidRDefault="00785932">
                                  <w:pPr>
                                    <w:rPr>
                                      <w:sz w:val="18"/>
                                    </w:rPr>
                                  </w:pPr>
                                  <w:r>
                                    <w:rPr>
                                      <w:sz w:val="18"/>
                                    </w:rPr>
                                    <w:t>Sociaal jaarverslag</w:t>
                                  </w:r>
                                </w:p>
                              </w:tc>
                            </w:tr>
                            <w:tr w:rsidR="00785932">
                              <w:tc>
                                <w:tcPr>
                                  <w:tcW w:w="886" w:type="dxa"/>
                                </w:tcPr>
                                <w:p w:rsidR="00785932" w:rsidRDefault="00785932">
                                  <w:pPr>
                                    <w:rPr>
                                      <w:sz w:val="18"/>
                                    </w:rPr>
                                  </w:pPr>
                                  <w:r>
                                    <w:rPr>
                                      <w:sz w:val="18"/>
                                    </w:rPr>
                                    <w:t xml:space="preserve">  4.2</w:t>
                                  </w:r>
                                </w:p>
                              </w:tc>
                              <w:tc>
                                <w:tcPr>
                                  <w:tcW w:w="2672" w:type="dxa"/>
                                </w:tcPr>
                                <w:p w:rsidR="00785932" w:rsidRDefault="00785932">
                                  <w:pPr>
                                    <w:rPr>
                                      <w:sz w:val="18"/>
                                    </w:rPr>
                                  </w:pPr>
                                  <w:r>
                                    <w:rPr>
                                      <w:sz w:val="18"/>
                                    </w:rPr>
                                    <w:t>Inspraak-Medezeggenschap-</w:t>
                                  </w:r>
                                </w:p>
                                <w:p w:rsidR="00785932" w:rsidRDefault="00785932">
                                  <w:pPr>
                                    <w:rPr>
                                      <w:sz w:val="18"/>
                                    </w:rPr>
                                  </w:pPr>
                                  <w:r>
                                    <w:rPr>
                                      <w:sz w:val="18"/>
                                    </w:rPr>
                                    <w:t>Klachtrecht</w:t>
                                  </w:r>
                                </w:p>
                              </w:tc>
                            </w:tr>
                            <w:tr w:rsidR="00785932">
                              <w:tc>
                                <w:tcPr>
                                  <w:tcW w:w="886" w:type="dxa"/>
                                </w:tcPr>
                                <w:p w:rsidR="00785932" w:rsidRDefault="00785932">
                                  <w:pPr>
                                    <w:rPr>
                                      <w:sz w:val="18"/>
                                    </w:rPr>
                                  </w:pPr>
                                  <w:r>
                                    <w:rPr>
                                      <w:sz w:val="18"/>
                                    </w:rPr>
                                    <w:t xml:space="preserve">  4.2.1</w:t>
                                  </w:r>
                                </w:p>
                              </w:tc>
                              <w:tc>
                                <w:tcPr>
                                  <w:tcW w:w="2672" w:type="dxa"/>
                                </w:tcPr>
                                <w:p w:rsidR="00785932" w:rsidRDefault="00785932">
                                  <w:pPr>
                                    <w:rPr>
                                      <w:sz w:val="18"/>
                                    </w:rPr>
                                  </w:pPr>
                                  <w:r>
                                    <w:rPr>
                                      <w:sz w:val="18"/>
                                    </w:rPr>
                                    <w:t>Medezeggenschapsraad</w:t>
                                  </w:r>
                                </w:p>
                              </w:tc>
                            </w:tr>
                            <w:tr w:rsidR="00785932">
                              <w:tc>
                                <w:tcPr>
                                  <w:tcW w:w="886" w:type="dxa"/>
                                </w:tcPr>
                                <w:p w:rsidR="00785932" w:rsidRDefault="00785932">
                                  <w:pPr>
                                    <w:rPr>
                                      <w:sz w:val="18"/>
                                    </w:rPr>
                                  </w:pPr>
                                  <w:r>
                                    <w:rPr>
                                      <w:sz w:val="18"/>
                                    </w:rPr>
                                    <w:t xml:space="preserve">  4.2.2.</w:t>
                                  </w:r>
                                </w:p>
                              </w:tc>
                              <w:tc>
                                <w:tcPr>
                                  <w:tcW w:w="2672" w:type="dxa"/>
                                </w:tcPr>
                                <w:p w:rsidR="00785932" w:rsidRDefault="00785932">
                                  <w:pPr>
                                    <w:rPr>
                                      <w:sz w:val="18"/>
                                    </w:rPr>
                                  </w:pPr>
                                  <w:r>
                                    <w:rPr>
                                      <w:sz w:val="18"/>
                                    </w:rPr>
                                    <w:t>MR-Reglement</w:t>
                                  </w:r>
                                </w:p>
                              </w:tc>
                            </w:tr>
                            <w:tr w:rsidR="00785932">
                              <w:tc>
                                <w:tcPr>
                                  <w:tcW w:w="886" w:type="dxa"/>
                                </w:tcPr>
                                <w:p w:rsidR="00785932" w:rsidRDefault="00785932">
                                  <w:pPr>
                                    <w:rPr>
                                      <w:sz w:val="18"/>
                                    </w:rPr>
                                  </w:pPr>
                                  <w:r>
                                    <w:rPr>
                                      <w:sz w:val="18"/>
                                    </w:rPr>
                                    <w:t xml:space="preserve">  4.2.3</w:t>
                                  </w:r>
                                </w:p>
                              </w:tc>
                              <w:tc>
                                <w:tcPr>
                                  <w:tcW w:w="2672" w:type="dxa"/>
                                </w:tcPr>
                                <w:p w:rsidR="00785932" w:rsidRDefault="00785932">
                                  <w:pPr>
                                    <w:rPr>
                                      <w:sz w:val="18"/>
                                    </w:rPr>
                                  </w:pPr>
                                  <w:r>
                                    <w:rPr>
                                      <w:sz w:val="18"/>
                                    </w:rPr>
                                    <w:t>Klachtenregelingen</w:t>
                                  </w:r>
                                </w:p>
                              </w:tc>
                            </w:tr>
                            <w:tr w:rsidR="00785932">
                              <w:tc>
                                <w:tcPr>
                                  <w:tcW w:w="886" w:type="dxa"/>
                                </w:tcPr>
                                <w:p w:rsidR="00785932" w:rsidRDefault="00785932">
                                  <w:pPr>
                                    <w:rPr>
                                      <w:sz w:val="18"/>
                                    </w:rPr>
                                  </w:pPr>
                                  <w:r>
                                    <w:rPr>
                                      <w:sz w:val="18"/>
                                    </w:rPr>
                                    <w:t xml:space="preserve">  4.2.4</w:t>
                                  </w:r>
                                </w:p>
                              </w:tc>
                              <w:tc>
                                <w:tcPr>
                                  <w:tcW w:w="2672" w:type="dxa"/>
                                </w:tcPr>
                                <w:p w:rsidR="00785932" w:rsidRDefault="00785932">
                                  <w:pPr>
                                    <w:rPr>
                                      <w:sz w:val="18"/>
                                    </w:rPr>
                                  </w:pPr>
                                  <w:r>
                                    <w:rPr>
                                      <w:sz w:val="18"/>
                                    </w:rPr>
                                    <w:t>Sexuele intimidatie</w:t>
                                  </w:r>
                                </w:p>
                              </w:tc>
                            </w:tr>
                            <w:tr w:rsidR="00785932">
                              <w:tc>
                                <w:tcPr>
                                  <w:tcW w:w="886" w:type="dxa"/>
                                </w:tcPr>
                                <w:p w:rsidR="00785932" w:rsidRDefault="00785932">
                                  <w:pPr>
                                    <w:rPr>
                                      <w:sz w:val="18"/>
                                    </w:rPr>
                                  </w:pPr>
                                  <w:r>
                                    <w:rPr>
                                      <w:sz w:val="18"/>
                                    </w:rPr>
                                    <w:t xml:space="preserve">  4.2.4.1</w:t>
                                  </w:r>
                                </w:p>
                              </w:tc>
                              <w:tc>
                                <w:tcPr>
                                  <w:tcW w:w="2672" w:type="dxa"/>
                                </w:tcPr>
                                <w:p w:rsidR="00785932" w:rsidRDefault="00785932">
                                  <w:pPr>
                                    <w:rPr>
                                      <w:sz w:val="18"/>
                                    </w:rPr>
                                  </w:pPr>
                                  <w:r>
                                    <w:rPr>
                                      <w:sz w:val="18"/>
                                    </w:rPr>
                                    <w:t>Regeling sexuele intimiteiten</w:t>
                                  </w:r>
                                </w:p>
                              </w:tc>
                            </w:tr>
                            <w:tr w:rsidR="00785932">
                              <w:tc>
                                <w:tcPr>
                                  <w:tcW w:w="886" w:type="dxa"/>
                                </w:tcPr>
                                <w:p w:rsidR="00785932" w:rsidRDefault="00785932">
                                  <w:pPr>
                                    <w:rPr>
                                      <w:sz w:val="18"/>
                                    </w:rPr>
                                  </w:pPr>
                                  <w:r>
                                    <w:rPr>
                                      <w:sz w:val="18"/>
                                    </w:rPr>
                                    <w:t xml:space="preserve">  4.2.5</w:t>
                                  </w:r>
                                </w:p>
                              </w:tc>
                              <w:tc>
                                <w:tcPr>
                                  <w:tcW w:w="2672" w:type="dxa"/>
                                </w:tcPr>
                                <w:p w:rsidR="00785932" w:rsidRDefault="00785932">
                                  <w:pPr>
                                    <w:rPr>
                                      <w:sz w:val="18"/>
                                    </w:rPr>
                                  </w:pPr>
                                  <w:r>
                                    <w:rPr>
                                      <w:sz w:val="18"/>
                                    </w:rPr>
                                    <w:t>Anti-discriminatiecode</w:t>
                                  </w:r>
                                </w:p>
                              </w:tc>
                            </w:tr>
                            <w:tr w:rsidR="00785932">
                              <w:tc>
                                <w:tcPr>
                                  <w:tcW w:w="886" w:type="dxa"/>
                                </w:tcPr>
                                <w:p w:rsidR="00785932" w:rsidRDefault="00785932">
                                  <w:pPr>
                                    <w:rPr>
                                      <w:sz w:val="18"/>
                                    </w:rPr>
                                  </w:pPr>
                                  <w:r>
                                    <w:rPr>
                                      <w:sz w:val="18"/>
                                    </w:rPr>
                                    <w:t xml:space="preserve">  4.3</w:t>
                                  </w:r>
                                </w:p>
                              </w:tc>
                              <w:tc>
                                <w:tcPr>
                                  <w:tcW w:w="2672" w:type="dxa"/>
                                </w:tcPr>
                                <w:p w:rsidR="00785932" w:rsidRDefault="00785932">
                                  <w:pPr>
                                    <w:rPr>
                                      <w:sz w:val="18"/>
                                    </w:rPr>
                                  </w:pPr>
                                  <w:r>
                                    <w:rPr>
                                      <w:sz w:val="18"/>
                                    </w:rPr>
                                    <w:t>Sociale afspraken</w:t>
                                  </w:r>
                                </w:p>
                              </w:tc>
                            </w:tr>
                            <w:tr w:rsidR="00785932">
                              <w:tc>
                                <w:tcPr>
                                  <w:tcW w:w="886" w:type="dxa"/>
                                </w:tcPr>
                                <w:p w:rsidR="00785932" w:rsidRDefault="00785932">
                                  <w:pPr>
                                    <w:rPr>
                                      <w:sz w:val="18"/>
                                    </w:rPr>
                                  </w:pPr>
                                  <w:r>
                                    <w:rPr>
                                      <w:sz w:val="18"/>
                                    </w:rPr>
                                    <w:t xml:space="preserve">  4.3.1</w:t>
                                  </w:r>
                                </w:p>
                              </w:tc>
                              <w:tc>
                                <w:tcPr>
                                  <w:tcW w:w="2672" w:type="dxa"/>
                                </w:tcPr>
                                <w:p w:rsidR="00785932" w:rsidRDefault="00785932">
                                  <w:pPr>
                                    <w:rPr>
                                      <w:sz w:val="18"/>
                                    </w:rPr>
                                  </w:pPr>
                                  <w:r>
                                    <w:rPr>
                                      <w:sz w:val="18"/>
                                    </w:rPr>
                                    <w:t>Gedragscodes</w:t>
                                  </w:r>
                                </w:p>
                              </w:tc>
                            </w:tr>
                            <w:tr w:rsidR="00785932">
                              <w:tc>
                                <w:tcPr>
                                  <w:tcW w:w="886" w:type="dxa"/>
                                </w:tcPr>
                                <w:p w:rsidR="00785932" w:rsidRDefault="00785932">
                                  <w:pPr>
                                    <w:rPr>
                                      <w:sz w:val="18"/>
                                    </w:rPr>
                                  </w:pPr>
                                  <w:r>
                                    <w:rPr>
                                      <w:sz w:val="18"/>
                                    </w:rPr>
                                    <w:t xml:space="preserve">  4.3.2</w:t>
                                  </w:r>
                                </w:p>
                              </w:tc>
                              <w:tc>
                                <w:tcPr>
                                  <w:tcW w:w="2672" w:type="dxa"/>
                                </w:tcPr>
                                <w:p w:rsidR="00785932" w:rsidRDefault="00785932">
                                  <w:pPr>
                                    <w:rPr>
                                      <w:sz w:val="18"/>
                                    </w:rPr>
                                  </w:pPr>
                                  <w:r>
                                    <w:rPr>
                                      <w:sz w:val="18"/>
                                    </w:rPr>
                                    <w:t>Informatieverschaffing</w:t>
                                  </w:r>
                                </w:p>
                              </w:tc>
                            </w:tr>
                            <w:tr w:rsidR="00785932">
                              <w:tc>
                                <w:tcPr>
                                  <w:tcW w:w="886" w:type="dxa"/>
                                </w:tcPr>
                                <w:p w:rsidR="00785932" w:rsidRDefault="00785932">
                                  <w:pPr>
                                    <w:rPr>
                                      <w:sz w:val="18"/>
                                    </w:rPr>
                                  </w:pPr>
                                  <w:r>
                                    <w:rPr>
                                      <w:sz w:val="18"/>
                                    </w:rPr>
                                    <w:t xml:space="preserve">  4.3.3</w:t>
                                  </w:r>
                                </w:p>
                              </w:tc>
                              <w:tc>
                                <w:tcPr>
                                  <w:tcW w:w="2672" w:type="dxa"/>
                                </w:tcPr>
                                <w:p w:rsidR="00785932" w:rsidRDefault="00785932">
                                  <w:pPr>
                                    <w:rPr>
                                      <w:sz w:val="18"/>
                                    </w:rPr>
                                  </w:pPr>
                                  <w:r>
                                    <w:rPr>
                                      <w:sz w:val="18"/>
                                    </w:rPr>
                                    <w:t>Besluitvormingsprocedures</w:t>
                                  </w:r>
                                </w:p>
                              </w:tc>
                            </w:tr>
                            <w:tr w:rsidR="00785932">
                              <w:tc>
                                <w:tcPr>
                                  <w:tcW w:w="886" w:type="dxa"/>
                                </w:tcPr>
                                <w:p w:rsidR="00785932" w:rsidRDefault="00785932">
                                  <w:pPr>
                                    <w:rPr>
                                      <w:sz w:val="18"/>
                                    </w:rPr>
                                  </w:pPr>
                                  <w:r>
                                    <w:rPr>
                                      <w:sz w:val="18"/>
                                    </w:rPr>
                                    <w:t xml:space="preserve">  4.3.4</w:t>
                                  </w:r>
                                </w:p>
                              </w:tc>
                              <w:tc>
                                <w:tcPr>
                                  <w:tcW w:w="2672" w:type="dxa"/>
                                </w:tcPr>
                                <w:p w:rsidR="00785932" w:rsidRDefault="00785932">
                                  <w:pPr>
                                    <w:rPr>
                                      <w:sz w:val="18"/>
                                    </w:rPr>
                                  </w:pPr>
                                  <w:r>
                                    <w:rPr>
                                      <w:sz w:val="18"/>
                                    </w:rPr>
                                    <w:t>Lief en leed</w:t>
                                  </w:r>
                                </w:p>
                              </w:tc>
                            </w:tr>
                            <w:tr w:rsidR="00785932">
                              <w:tc>
                                <w:tcPr>
                                  <w:tcW w:w="886" w:type="dxa"/>
                                </w:tcPr>
                                <w:p w:rsidR="00785932" w:rsidRDefault="00785932">
                                  <w:pPr>
                                    <w:rPr>
                                      <w:sz w:val="18"/>
                                    </w:rPr>
                                  </w:pPr>
                                  <w:r>
                                    <w:rPr>
                                      <w:sz w:val="18"/>
                                    </w:rPr>
                                    <w:t xml:space="preserve">  4.4</w:t>
                                  </w:r>
                                </w:p>
                              </w:tc>
                              <w:tc>
                                <w:tcPr>
                                  <w:tcW w:w="2672" w:type="dxa"/>
                                </w:tcPr>
                                <w:p w:rsidR="00785932" w:rsidRDefault="00785932">
                                  <w:pPr>
                                    <w:rPr>
                                      <w:sz w:val="18"/>
                                    </w:rPr>
                                  </w:pPr>
                                  <w:r>
                                    <w:rPr>
                                      <w:sz w:val="18"/>
                                    </w:rPr>
                                    <w:t>Arbeidsvoorwaarden</w:t>
                                  </w:r>
                                </w:p>
                              </w:tc>
                            </w:tr>
                            <w:tr w:rsidR="00785932">
                              <w:tc>
                                <w:tcPr>
                                  <w:tcW w:w="886" w:type="dxa"/>
                                </w:tcPr>
                                <w:p w:rsidR="00785932" w:rsidRDefault="00785932">
                                  <w:pPr>
                                    <w:rPr>
                                      <w:sz w:val="18"/>
                                    </w:rPr>
                                  </w:pPr>
                                  <w:r>
                                    <w:rPr>
                                      <w:sz w:val="18"/>
                                    </w:rPr>
                                    <w:t xml:space="preserve">  4.4.1.</w:t>
                                  </w:r>
                                </w:p>
                              </w:tc>
                              <w:tc>
                                <w:tcPr>
                                  <w:tcW w:w="2672" w:type="dxa"/>
                                </w:tcPr>
                                <w:p w:rsidR="00785932" w:rsidRDefault="00785932">
                                  <w:pPr>
                                    <w:rPr>
                                      <w:sz w:val="18"/>
                                    </w:rPr>
                                  </w:pPr>
                                  <w:r>
                                    <w:rPr>
                                      <w:sz w:val="18"/>
                                    </w:rPr>
                                    <w:t>Leidraad aanvraag buitengewoonverlof</w:t>
                                  </w:r>
                                </w:p>
                              </w:tc>
                            </w:tr>
                            <w:tr w:rsidR="00785932">
                              <w:tc>
                                <w:tcPr>
                                  <w:tcW w:w="886" w:type="dxa"/>
                                </w:tcPr>
                                <w:p w:rsidR="00785932" w:rsidRDefault="00785932">
                                  <w:pPr>
                                    <w:rPr>
                                      <w:sz w:val="18"/>
                                    </w:rPr>
                                  </w:pPr>
                                  <w:r>
                                    <w:rPr>
                                      <w:sz w:val="18"/>
                                    </w:rPr>
                                    <w:t xml:space="preserve">  4.4.2</w:t>
                                  </w:r>
                                </w:p>
                              </w:tc>
                              <w:tc>
                                <w:tcPr>
                                  <w:tcW w:w="2672" w:type="dxa"/>
                                </w:tcPr>
                                <w:p w:rsidR="00785932" w:rsidRDefault="00785932">
                                  <w:pPr>
                                    <w:rPr>
                                      <w:sz w:val="18"/>
                                    </w:rPr>
                                  </w:pPr>
                                  <w:r>
                                    <w:rPr>
                                      <w:sz w:val="18"/>
                                    </w:rPr>
                                    <w:t>Toelagen en gratificaties</w:t>
                                  </w:r>
                                </w:p>
                              </w:tc>
                            </w:tr>
                            <w:tr w:rsidR="00785932">
                              <w:tc>
                                <w:tcPr>
                                  <w:tcW w:w="886" w:type="dxa"/>
                                </w:tcPr>
                                <w:p w:rsidR="00785932" w:rsidRDefault="00785932">
                                  <w:pPr>
                                    <w:rPr>
                                      <w:sz w:val="18"/>
                                    </w:rPr>
                                  </w:pPr>
                                  <w:r>
                                    <w:rPr>
                                      <w:sz w:val="18"/>
                                    </w:rPr>
                                    <w:t xml:space="preserve">  4.4.3</w:t>
                                  </w:r>
                                </w:p>
                              </w:tc>
                              <w:tc>
                                <w:tcPr>
                                  <w:tcW w:w="2672" w:type="dxa"/>
                                </w:tcPr>
                                <w:p w:rsidR="00785932" w:rsidRDefault="00785932">
                                  <w:pPr>
                                    <w:rPr>
                                      <w:sz w:val="18"/>
                                    </w:rPr>
                                  </w:pPr>
                                  <w:r>
                                    <w:rPr>
                                      <w:sz w:val="18"/>
                                    </w:rPr>
                                    <w:t>Dienstreizen</w:t>
                                  </w:r>
                                </w:p>
                              </w:tc>
                            </w:tr>
                            <w:tr w:rsidR="00785932">
                              <w:tc>
                                <w:tcPr>
                                  <w:tcW w:w="886" w:type="dxa"/>
                                </w:tcPr>
                                <w:p w:rsidR="00785932" w:rsidRDefault="00785932">
                                  <w:pPr>
                                    <w:rPr>
                                      <w:sz w:val="18"/>
                                    </w:rPr>
                                  </w:pPr>
                                  <w:r>
                                    <w:rPr>
                                      <w:sz w:val="18"/>
                                    </w:rPr>
                                    <w:t xml:space="preserve">  4.4.4</w:t>
                                  </w:r>
                                </w:p>
                              </w:tc>
                              <w:tc>
                                <w:tcPr>
                                  <w:tcW w:w="2672" w:type="dxa"/>
                                </w:tcPr>
                                <w:p w:rsidR="00785932" w:rsidRDefault="00785932">
                                  <w:pPr>
                                    <w:rPr>
                                      <w:sz w:val="18"/>
                                    </w:rPr>
                                  </w:pPr>
                                  <w:r>
                                    <w:rPr>
                                      <w:sz w:val="18"/>
                                    </w:rPr>
                                    <w:t>Duurzame inzetbaarheid/ verlofaanspraken</w:t>
                                  </w:r>
                                </w:p>
                              </w:tc>
                            </w:tr>
                          </w:tbl>
                          <w:p w:rsidR="00785932" w:rsidRDefault="00785932" w:rsidP="006454F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33" style="position:absolute;margin-left:555.1pt;margin-top:161.6pt;width:180.05pt;height:30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" o:allowincell="f" filled="f">
                <v:textbox inset="1pt,1pt,1pt,1pt">
                  <w:txbxContent>
                    <w:tbl>
                      <w:tblPr>
                        <w:tblW w:w="0" w:type="auto"/>
                        <w:tblInd w:w="-72" w:type="dxa"/>
                        <w:tblLayout w:type="fixed"/>
                        <w:tblCellMar>
                          <w:left w:w="70" w:type="dxa"/>
                          <w:right w:w="70" w:type="dxa"/>
                        </w:tblCellMar>
                        <w:tblLook w:val="0000" w:firstRow="0" w:lastRow="0" w:firstColumn="0" w:lastColumn="0" w:noHBand="0" w:noVBand="0"/>
                      </w:tblPr>
                      <w:tblGrid>
                        <w:gridCol w:w="886"/>
                        <w:gridCol w:w="2672"/>
                      </w:tblGrid>
                      <w:tr w:rsidR="00785932">
                        <w:tc>
                          <w:tcPr>
                            <w:tcW w:w="886" w:type="dxa"/>
                          </w:tcPr>
                          <w:p w:rsidR="00785932" w:rsidRDefault="00785932">
                            <w:pPr>
                              <w:rPr>
                                <w:sz w:val="18"/>
                              </w:rPr>
                            </w:pPr>
                            <w:r>
                              <w:rPr>
                                <w:sz w:val="18"/>
                              </w:rPr>
                              <w:t xml:space="preserve">  4.1</w:t>
                            </w:r>
                          </w:p>
                        </w:tc>
                        <w:tc>
                          <w:tcPr>
                            <w:tcW w:w="2672" w:type="dxa"/>
                          </w:tcPr>
                          <w:p w:rsidR="00785932" w:rsidRDefault="00785932">
                            <w:pPr>
                              <w:rPr>
                                <w:sz w:val="18"/>
                              </w:rPr>
                            </w:pPr>
                            <w:proofErr w:type="spellStart"/>
                            <w:r>
                              <w:rPr>
                                <w:sz w:val="18"/>
                              </w:rPr>
                              <w:t>ARBO-zorg</w:t>
                            </w:r>
                            <w:proofErr w:type="spellEnd"/>
                          </w:p>
                        </w:tc>
                      </w:tr>
                      <w:tr w:rsidR="00785932">
                        <w:tc>
                          <w:tcPr>
                            <w:tcW w:w="886" w:type="dxa"/>
                          </w:tcPr>
                          <w:p w:rsidR="00785932" w:rsidRDefault="00785932">
                            <w:pPr>
                              <w:rPr>
                                <w:sz w:val="18"/>
                              </w:rPr>
                            </w:pPr>
                            <w:r>
                              <w:rPr>
                                <w:sz w:val="18"/>
                              </w:rPr>
                              <w:t xml:space="preserve">  4.1.1</w:t>
                            </w:r>
                          </w:p>
                        </w:tc>
                        <w:tc>
                          <w:tcPr>
                            <w:tcW w:w="2672" w:type="dxa"/>
                          </w:tcPr>
                          <w:p w:rsidR="00785932" w:rsidRDefault="00785932">
                            <w:pPr>
                              <w:rPr>
                                <w:sz w:val="18"/>
                              </w:rPr>
                            </w:pPr>
                            <w:r>
                              <w:rPr>
                                <w:sz w:val="18"/>
                              </w:rPr>
                              <w:t>Algemene School Verkenning</w:t>
                            </w:r>
                          </w:p>
                        </w:tc>
                      </w:tr>
                      <w:tr w:rsidR="00785932">
                        <w:tc>
                          <w:tcPr>
                            <w:tcW w:w="886" w:type="dxa"/>
                          </w:tcPr>
                          <w:p w:rsidR="00785932" w:rsidRDefault="00785932">
                            <w:pPr>
                              <w:rPr>
                                <w:sz w:val="18"/>
                              </w:rPr>
                            </w:pPr>
                            <w:r>
                              <w:rPr>
                                <w:sz w:val="18"/>
                              </w:rPr>
                              <w:t xml:space="preserve">  4.1.2</w:t>
                            </w:r>
                          </w:p>
                        </w:tc>
                        <w:tc>
                          <w:tcPr>
                            <w:tcW w:w="2672" w:type="dxa"/>
                          </w:tcPr>
                          <w:p w:rsidR="00785932" w:rsidRDefault="00785932">
                            <w:pPr>
                              <w:rPr>
                                <w:sz w:val="18"/>
                              </w:rPr>
                            </w:pPr>
                            <w:proofErr w:type="spellStart"/>
                            <w:r>
                              <w:rPr>
                                <w:sz w:val="18"/>
                              </w:rPr>
                              <w:t>Bedrijfs</w:t>
                            </w:r>
                            <w:proofErr w:type="spellEnd"/>
                            <w:r>
                              <w:rPr>
                                <w:sz w:val="18"/>
                              </w:rPr>
                              <w:t xml:space="preserve"> Hulp Verlening</w:t>
                            </w:r>
                          </w:p>
                        </w:tc>
                      </w:tr>
                      <w:tr w:rsidR="00785932">
                        <w:tc>
                          <w:tcPr>
                            <w:tcW w:w="886" w:type="dxa"/>
                          </w:tcPr>
                          <w:p w:rsidR="00785932" w:rsidRDefault="00785932">
                            <w:pPr>
                              <w:rPr>
                                <w:sz w:val="18"/>
                              </w:rPr>
                            </w:pPr>
                            <w:r>
                              <w:rPr>
                                <w:sz w:val="18"/>
                              </w:rPr>
                              <w:t xml:space="preserve">  4.1.3</w:t>
                            </w:r>
                          </w:p>
                        </w:tc>
                        <w:tc>
                          <w:tcPr>
                            <w:tcW w:w="2672" w:type="dxa"/>
                          </w:tcPr>
                          <w:p w:rsidR="00785932" w:rsidRDefault="00785932">
                            <w:pPr>
                              <w:rPr>
                                <w:sz w:val="18"/>
                              </w:rPr>
                            </w:pPr>
                            <w:proofErr w:type="spellStart"/>
                            <w:r>
                              <w:rPr>
                                <w:sz w:val="18"/>
                              </w:rPr>
                              <w:t>Bedrijfs</w:t>
                            </w:r>
                            <w:proofErr w:type="spellEnd"/>
                            <w:r>
                              <w:rPr>
                                <w:sz w:val="18"/>
                              </w:rPr>
                              <w:t xml:space="preserve"> </w:t>
                            </w:r>
                            <w:proofErr w:type="spellStart"/>
                            <w:r>
                              <w:rPr>
                                <w:sz w:val="18"/>
                              </w:rPr>
                              <w:t>Gezondheids</w:t>
                            </w:r>
                            <w:proofErr w:type="spellEnd"/>
                            <w:r>
                              <w:rPr>
                                <w:sz w:val="18"/>
                              </w:rPr>
                              <w:t xml:space="preserve"> Zorg</w:t>
                            </w:r>
                          </w:p>
                        </w:tc>
                      </w:tr>
                      <w:tr w:rsidR="00785932">
                        <w:tc>
                          <w:tcPr>
                            <w:tcW w:w="886" w:type="dxa"/>
                          </w:tcPr>
                          <w:p w:rsidR="00785932" w:rsidRDefault="00785932">
                            <w:pPr>
                              <w:rPr>
                                <w:sz w:val="18"/>
                              </w:rPr>
                            </w:pPr>
                            <w:r>
                              <w:rPr>
                                <w:sz w:val="18"/>
                              </w:rPr>
                              <w:t xml:space="preserve">  4.1.3.1</w:t>
                            </w:r>
                          </w:p>
                        </w:tc>
                        <w:tc>
                          <w:tcPr>
                            <w:tcW w:w="2672" w:type="dxa"/>
                          </w:tcPr>
                          <w:p w:rsidR="00785932" w:rsidRDefault="00785932">
                            <w:pPr>
                              <w:rPr>
                                <w:sz w:val="18"/>
                              </w:rPr>
                            </w:pPr>
                            <w:r>
                              <w:rPr>
                                <w:sz w:val="18"/>
                              </w:rPr>
                              <w:t>Ziekteverzuimbeleid</w:t>
                            </w:r>
                          </w:p>
                        </w:tc>
                      </w:tr>
                      <w:tr w:rsidR="00785932">
                        <w:tc>
                          <w:tcPr>
                            <w:tcW w:w="886" w:type="dxa"/>
                          </w:tcPr>
                          <w:p w:rsidR="00785932" w:rsidRDefault="00785932">
                            <w:pPr>
                              <w:rPr>
                                <w:sz w:val="18"/>
                              </w:rPr>
                            </w:pPr>
                            <w:r>
                              <w:rPr>
                                <w:sz w:val="18"/>
                              </w:rPr>
                              <w:t xml:space="preserve">  4.1.3.2</w:t>
                            </w:r>
                          </w:p>
                        </w:tc>
                        <w:tc>
                          <w:tcPr>
                            <w:tcW w:w="2672" w:type="dxa"/>
                          </w:tcPr>
                          <w:p w:rsidR="00785932" w:rsidRDefault="00785932">
                            <w:pPr>
                              <w:rPr>
                                <w:sz w:val="18"/>
                              </w:rPr>
                            </w:pPr>
                            <w:r>
                              <w:rPr>
                                <w:sz w:val="18"/>
                              </w:rPr>
                              <w:t>Ziekteverzuimprocedure</w:t>
                            </w:r>
                          </w:p>
                        </w:tc>
                      </w:tr>
                      <w:tr w:rsidR="00785932">
                        <w:tc>
                          <w:tcPr>
                            <w:tcW w:w="886" w:type="dxa"/>
                          </w:tcPr>
                          <w:p w:rsidR="00785932" w:rsidRDefault="00785932">
                            <w:pPr>
                              <w:rPr>
                                <w:sz w:val="18"/>
                              </w:rPr>
                            </w:pPr>
                            <w:r>
                              <w:rPr>
                                <w:sz w:val="18"/>
                              </w:rPr>
                              <w:t xml:space="preserve">  4.1.3.3 </w:t>
                            </w:r>
                          </w:p>
                        </w:tc>
                        <w:tc>
                          <w:tcPr>
                            <w:tcW w:w="2672" w:type="dxa"/>
                          </w:tcPr>
                          <w:p w:rsidR="00785932" w:rsidRDefault="00785932">
                            <w:pPr>
                              <w:rPr>
                                <w:sz w:val="18"/>
                              </w:rPr>
                            </w:pPr>
                            <w:r>
                              <w:rPr>
                                <w:sz w:val="18"/>
                              </w:rPr>
                              <w:t>Conflictpreventie</w:t>
                            </w:r>
                          </w:p>
                        </w:tc>
                      </w:tr>
                      <w:tr w:rsidR="00785932">
                        <w:tc>
                          <w:tcPr>
                            <w:tcW w:w="886" w:type="dxa"/>
                          </w:tcPr>
                          <w:p w:rsidR="00785932" w:rsidRDefault="00785932">
                            <w:pPr>
                              <w:rPr>
                                <w:sz w:val="18"/>
                              </w:rPr>
                            </w:pPr>
                            <w:r>
                              <w:rPr>
                                <w:sz w:val="18"/>
                              </w:rPr>
                              <w:t xml:space="preserve">  4.1.4</w:t>
                            </w:r>
                          </w:p>
                        </w:tc>
                        <w:tc>
                          <w:tcPr>
                            <w:tcW w:w="2672" w:type="dxa"/>
                          </w:tcPr>
                          <w:p w:rsidR="00785932" w:rsidRDefault="00785932">
                            <w:pPr>
                              <w:rPr>
                                <w:sz w:val="18"/>
                              </w:rPr>
                            </w:pPr>
                            <w:r>
                              <w:rPr>
                                <w:sz w:val="18"/>
                              </w:rPr>
                              <w:t>Roken op school</w:t>
                            </w:r>
                          </w:p>
                        </w:tc>
                      </w:tr>
                      <w:tr w:rsidR="00785932">
                        <w:tc>
                          <w:tcPr>
                            <w:tcW w:w="886" w:type="dxa"/>
                          </w:tcPr>
                          <w:p w:rsidR="00785932" w:rsidRDefault="00785932">
                            <w:pPr>
                              <w:rPr>
                                <w:sz w:val="18"/>
                              </w:rPr>
                            </w:pPr>
                            <w:r>
                              <w:rPr>
                                <w:sz w:val="18"/>
                              </w:rPr>
                              <w:t xml:space="preserve">  4.1.5.</w:t>
                            </w:r>
                          </w:p>
                        </w:tc>
                        <w:tc>
                          <w:tcPr>
                            <w:tcW w:w="2672" w:type="dxa"/>
                          </w:tcPr>
                          <w:p w:rsidR="00785932" w:rsidRDefault="00785932">
                            <w:pPr>
                              <w:rPr>
                                <w:sz w:val="18"/>
                              </w:rPr>
                            </w:pPr>
                            <w:r>
                              <w:rPr>
                                <w:sz w:val="18"/>
                              </w:rPr>
                              <w:t>Sociaal jaarverslag</w:t>
                            </w:r>
                          </w:p>
                        </w:tc>
                      </w:tr>
                      <w:tr w:rsidR="00785932">
                        <w:tc>
                          <w:tcPr>
                            <w:tcW w:w="886" w:type="dxa"/>
                          </w:tcPr>
                          <w:p w:rsidR="00785932" w:rsidRDefault="00785932">
                            <w:pPr>
                              <w:rPr>
                                <w:sz w:val="18"/>
                              </w:rPr>
                            </w:pPr>
                            <w:r>
                              <w:rPr>
                                <w:sz w:val="18"/>
                              </w:rPr>
                              <w:t xml:space="preserve">  4.2</w:t>
                            </w:r>
                          </w:p>
                        </w:tc>
                        <w:tc>
                          <w:tcPr>
                            <w:tcW w:w="2672" w:type="dxa"/>
                          </w:tcPr>
                          <w:p w:rsidR="00785932" w:rsidRDefault="00785932">
                            <w:pPr>
                              <w:rPr>
                                <w:sz w:val="18"/>
                              </w:rPr>
                            </w:pPr>
                            <w:r>
                              <w:rPr>
                                <w:sz w:val="18"/>
                              </w:rPr>
                              <w:t>Inspraak-Medezeggenschap-</w:t>
                            </w:r>
                          </w:p>
                          <w:p w:rsidR="00785932" w:rsidRDefault="00785932">
                            <w:pPr>
                              <w:rPr>
                                <w:sz w:val="18"/>
                              </w:rPr>
                            </w:pPr>
                            <w:r>
                              <w:rPr>
                                <w:sz w:val="18"/>
                              </w:rPr>
                              <w:t>Klachtrecht</w:t>
                            </w:r>
                          </w:p>
                        </w:tc>
                      </w:tr>
                      <w:tr w:rsidR="00785932">
                        <w:tc>
                          <w:tcPr>
                            <w:tcW w:w="886" w:type="dxa"/>
                          </w:tcPr>
                          <w:p w:rsidR="00785932" w:rsidRDefault="00785932">
                            <w:pPr>
                              <w:rPr>
                                <w:sz w:val="18"/>
                              </w:rPr>
                            </w:pPr>
                            <w:r>
                              <w:rPr>
                                <w:sz w:val="18"/>
                              </w:rPr>
                              <w:t xml:space="preserve">  4.2.1</w:t>
                            </w:r>
                          </w:p>
                        </w:tc>
                        <w:tc>
                          <w:tcPr>
                            <w:tcW w:w="2672" w:type="dxa"/>
                          </w:tcPr>
                          <w:p w:rsidR="00785932" w:rsidRDefault="00785932">
                            <w:pPr>
                              <w:rPr>
                                <w:sz w:val="18"/>
                              </w:rPr>
                            </w:pPr>
                            <w:r>
                              <w:rPr>
                                <w:sz w:val="18"/>
                              </w:rPr>
                              <w:t>Medezeggenschapsraad</w:t>
                            </w:r>
                          </w:p>
                        </w:tc>
                      </w:tr>
                      <w:tr w:rsidR="00785932">
                        <w:tc>
                          <w:tcPr>
                            <w:tcW w:w="886" w:type="dxa"/>
                          </w:tcPr>
                          <w:p w:rsidR="00785932" w:rsidRDefault="00785932">
                            <w:pPr>
                              <w:rPr>
                                <w:sz w:val="18"/>
                              </w:rPr>
                            </w:pPr>
                            <w:r>
                              <w:rPr>
                                <w:sz w:val="18"/>
                              </w:rPr>
                              <w:t xml:space="preserve">  4.2.2.</w:t>
                            </w:r>
                          </w:p>
                        </w:tc>
                        <w:tc>
                          <w:tcPr>
                            <w:tcW w:w="2672" w:type="dxa"/>
                          </w:tcPr>
                          <w:p w:rsidR="00785932" w:rsidRDefault="00785932">
                            <w:pPr>
                              <w:rPr>
                                <w:sz w:val="18"/>
                              </w:rPr>
                            </w:pPr>
                            <w:r>
                              <w:rPr>
                                <w:sz w:val="18"/>
                              </w:rPr>
                              <w:t>MR-Reglement</w:t>
                            </w:r>
                          </w:p>
                        </w:tc>
                      </w:tr>
                      <w:tr w:rsidR="00785932">
                        <w:tc>
                          <w:tcPr>
                            <w:tcW w:w="886" w:type="dxa"/>
                          </w:tcPr>
                          <w:p w:rsidR="00785932" w:rsidRDefault="00785932">
                            <w:pPr>
                              <w:rPr>
                                <w:sz w:val="18"/>
                              </w:rPr>
                            </w:pPr>
                            <w:r>
                              <w:rPr>
                                <w:sz w:val="18"/>
                              </w:rPr>
                              <w:t xml:space="preserve">  4.2.3</w:t>
                            </w:r>
                          </w:p>
                        </w:tc>
                        <w:tc>
                          <w:tcPr>
                            <w:tcW w:w="2672" w:type="dxa"/>
                          </w:tcPr>
                          <w:p w:rsidR="00785932" w:rsidRDefault="00785932">
                            <w:pPr>
                              <w:rPr>
                                <w:sz w:val="18"/>
                              </w:rPr>
                            </w:pPr>
                            <w:r>
                              <w:rPr>
                                <w:sz w:val="18"/>
                              </w:rPr>
                              <w:t>Klachtenregelingen</w:t>
                            </w:r>
                          </w:p>
                        </w:tc>
                      </w:tr>
                      <w:tr w:rsidR="00785932">
                        <w:tc>
                          <w:tcPr>
                            <w:tcW w:w="886" w:type="dxa"/>
                          </w:tcPr>
                          <w:p w:rsidR="00785932" w:rsidRDefault="00785932">
                            <w:pPr>
                              <w:rPr>
                                <w:sz w:val="18"/>
                              </w:rPr>
                            </w:pPr>
                            <w:r>
                              <w:rPr>
                                <w:sz w:val="18"/>
                              </w:rPr>
                              <w:t xml:space="preserve">  4.2.4</w:t>
                            </w:r>
                          </w:p>
                        </w:tc>
                        <w:tc>
                          <w:tcPr>
                            <w:tcW w:w="2672" w:type="dxa"/>
                          </w:tcPr>
                          <w:p w:rsidR="00785932" w:rsidRDefault="00785932">
                            <w:pPr>
                              <w:rPr>
                                <w:sz w:val="18"/>
                              </w:rPr>
                            </w:pPr>
                            <w:proofErr w:type="spellStart"/>
                            <w:r>
                              <w:rPr>
                                <w:sz w:val="18"/>
                              </w:rPr>
                              <w:t>Sexuele</w:t>
                            </w:r>
                            <w:proofErr w:type="spellEnd"/>
                            <w:r>
                              <w:rPr>
                                <w:sz w:val="18"/>
                              </w:rPr>
                              <w:t xml:space="preserve"> intimidatie</w:t>
                            </w:r>
                          </w:p>
                        </w:tc>
                      </w:tr>
                      <w:tr w:rsidR="00785932">
                        <w:tc>
                          <w:tcPr>
                            <w:tcW w:w="886" w:type="dxa"/>
                          </w:tcPr>
                          <w:p w:rsidR="00785932" w:rsidRDefault="00785932">
                            <w:pPr>
                              <w:rPr>
                                <w:sz w:val="18"/>
                              </w:rPr>
                            </w:pPr>
                            <w:r>
                              <w:rPr>
                                <w:sz w:val="18"/>
                              </w:rPr>
                              <w:t xml:space="preserve">  4.2.4.1</w:t>
                            </w:r>
                          </w:p>
                        </w:tc>
                        <w:tc>
                          <w:tcPr>
                            <w:tcW w:w="2672" w:type="dxa"/>
                          </w:tcPr>
                          <w:p w:rsidR="00785932" w:rsidRDefault="00785932">
                            <w:pPr>
                              <w:rPr>
                                <w:sz w:val="18"/>
                              </w:rPr>
                            </w:pPr>
                            <w:r>
                              <w:rPr>
                                <w:sz w:val="18"/>
                              </w:rPr>
                              <w:t xml:space="preserve">Regeling </w:t>
                            </w:r>
                            <w:proofErr w:type="spellStart"/>
                            <w:r>
                              <w:rPr>
                                <w:sz w:val="18"/>
                              </w:rPr>
                              <w:t>sexuele</w:t>
                            </w:r>
                            <w:proofErr w:type="spellEnd"/>
                            <w:r>
                              <w:rPr>
                                <w:sz w:val="18"/>
                              </w:rPr>
                              <w:t xml:space="preserve"> intimiteiten</w:t>
                            </w:r>
                          </w:p>
                        </w:tc>
                      </w:tr>
                      <w:tr w:rsidR="00785932">
                        <w:tc>
                          <w:tcPr>
                            <w:tcW w:w="886" w:type="dxa"/>
                          </w:tcPr>
                          <w:p w:rsidR="00785932" w:rsidRDefault="00785932">
                            <w:pPr>
                              <w:rPr>
                                <w:sz w:val="18"/>
                              </w:rPr>
                            </w:pPr>
                            <w:r>
                              <w:rPr>
                                <w:sz w:val="18"/>
                              </w:rPr>
                              <w:t xml:space="preserve">  4.2.5</w:t>
                            </w:r>
                          </w:p>
                        </w:tc>
                        <w:tc>
                          <w:tcPr>
                            <w:tcW w:w="2672" w:type="dxa"/>
                          </w:tcPr>
                          <w:p w:rsidR="00785932" w:rsidRDefault="00785932">
                            <w:pPr>
                              <w:rPr>
                                <w:sz w:val="18"/>
                              </w:rPr>
                            </w:pPr>
                            <w:r>
                              <w:rPr>
                                <w:sz w:val="18"/>
                              </w:rPr>
                              <w:t>Anti-discriminatiecode</w:t>
                            </w:r>
                          </w:p>
                        </w:tc>
                      </w:tr>
                      <w:tr w:rsidR="00785932">
                        <w:tc>
                          <w:tcPr>
                            <w:tcW w:w="886" w:type="dxa"/>
                          </w:tcPr>
                          <w:p w:rsidR="00785932" w:rsidRDefault="00785932">
                            <w:pPr>
                              <w:rPr>
                                <w:sz w:val="18"/>
                              </w:rPr>
                            </w:pPr>
                            <w:r>
                              <w:rPr>
                                <w:sz w:val="18"/>
                              </w:rPr>
                              <w:t xml:space="preserve">  4.3</w:t>
                            </w:r>
                          </w:p>
                        </w:tc>
                        <w:tc>
                          <w:tcPr>
                            <w:tcW w:w="2672" w:type="dxa"/>
                          </w:tcPr>
                          <w:p w:rsidR="00785932" w:rsidRDefault="00785932">
                            <w:pPr>
                              <w:rPr>
                                <w:sz w:val="18"/>
                              </w:rPr>
                            </w:pPr>
                            <w:r>
                              <w:rPr>
                                <w:sz w:val="18"/>
                              </w:rPr>
                              <w:t>Sociale afspraken</w:t>
                            </w:r>
                          </w:p>
                        </w:tc>
                      </w:tr>
                      <w:tr w:rsidR="00785932">
                        <w:tc>
                          <w:tcPr>
                            <w:tcW w:w="886" w:type="dxa"/>
                          </w:tcPr>
                          <w:p w:rsidR="00785932" w:rsidRDefault="00785932">
                            <w:pPr>
                              <w:rPr>
                                <w:sz w:val="18"/>
                              </w:rPr>
                            </w:pPr>
                            <w:r>
                              <w:rPr>
                                <w:sz w:val="18"/>
                              </w:rPr>
                              <w:t xml:space="preserve">  4.3.1</w:t>
                            </w:r>
                          </w:p>
                        </w:tc>
                        <w:tc>
                          <w:tcPr>
                            <w:tcW w:w="2672" w:type="dxa"/>
                          </w:tcPr>
                          <w:p w:rsidR="00785932" w:rsidRDefault="00785932">
                            <w:pPr>
                              <w:rPr>
                                <w:sz w:val="18"/>
                              </w:rPr>
                            </w:pPr>
                            <w:r>
                              <w:rPr>
                                <w:sz w:val="18"/>
                              </w:rPr>
                              <w:t>Gedragscodes</w:t>
                            </w:r>
                          </w:p>
                        </w:tc>
                      </w:tr>
                      <w:tr w:rsidR="00785932">
                        <w:tc>
                          <w:tcPr>
                            <w:tcW w:w="886" w:type="dxa"/>
                          </w:tcPr>
                          <w:p w:rsidR="00785932" w:rsidRDefault="00785932">
                            <w:pPr>
                              <w:rPr>
                                <w:sz w:val="18"/>
                              </w:rPr>
                            </w:pPr>
                            <w:r>
                              <w:rPr>
                                <w:sz w:val="18"/>
                              </w:rPr>
                              <w:t xml:space="preserve">  4.3.2</w:t>
                            </w:r>
                          </w:p>
                        </w:tc>
                        <w:tc>
                          <w:tcPr>
                            <w:tcW w:w="2672" w:type="dxa"/>
                          </w:tcPr>
                          <w:p w:rsidR="00785932" w:rsidRDefault="00785932">
                            <w:pPr>
                              <w:rPr>
                                <w:sz w:val="18"/>
                              </w:rPr>
                            </w:pPr>
                            <w:r>
                              <w:rPr>
                                <w:sz w:val="18"/>
                              </w:rPr>
                              <w:t>Informatieverschaffing</w:t>
                            </w:r>
                          </w:p>
                        </w:tc>
                      </w:tr>
                      <w:tr w:rsidR="00785932">
                        <w:tc>
                          <w:tcPr>
                            <w:tcW w:w="886" w:type="dxa"/>
                          </w:tcPr>
                          <w:p w:rsidR="00785932" w:rsidRDefault="00785932">
                            <w:pPr>
                              <w:rPr>
                                <w:sz w:val="18"/>
                              </w:rPr>
                            </w:pPr>
                            <w:r>
                              <w:rPr>
                                <w:sz w:val="18"/>
                              </w:rPr>
                              <w:t xml:space="preserve">  4.3.3</w:t>
                            </w:r>
                          </w:p>
                        </w:tc>
                        <w:tc>
                          <w:tcPr>
                            <w:tcW w:w="2672" w:type="dxa"/>
                          </w:tcPr>
                          <w:p w:rsidR="00785932" w:rsidRDefault="00785932">
                            <w:pPr>
                              <w:rPr>
                                <w:sz w:val="18"/>
                              </w:rPr>
                            </w:pPr>
                            <w:r>
                              <w:rPr>
                                <w:sz w:val="18"/>
                              </w:rPr>
                              <w:t>Besluitvormingsprocedures</w:t>
                            </w:r>
                          </w:p>
                        </w:tc>
                      </w:tr>
                      <w:tr w:rsidR="00785932">
                        <w:tc>
                          <w:tcPr>
                            <w:tcW w:w="886" w:type="dxa"/>
                          </w:tcPr>
                          <w:p w:rsidR="00785932" w:rsidRDefault="00785932">
                            <w:pPr>
                              <w:rPr>
                                <w:sz w:val="18"/>
                              </w:rPr>
                            </w:pPr>
                            <w:r>
                              <w:rPr>
                                <w:sz w:val="18"/>
                              </w:rPr>
                              <w:t xml:space="preserve">  4.3.4</w:t>
                            </w:r>
                          </w:p>
                        </w:tc>
                        <w:tc>
                          <w:tcPr>
                            <w:tcW w:w="2672" w:type="dxa"/>
                          </w:tcPr>
                          <w:p w:rsidR="00785932" w:rsidRDefault="00785932">
                            <w:pPr>
                              <w:rPr>
                                <w:sz w:val="18"/>
                              </w:rPr>
                            </w:pPr>
                            <w:r>
                              <w:rPr>
                                <w:sz w:val="18"/>
                              </w:rPr>
                              <w:t>Lief en leed</w:t>
                            </w:r>
                          </w:p>
                        </w:tc>
                      </w:tr>
                      <w:tr w:rsidR="00785932">
                        <w:tc>
                          <w:tcPr>
                            <w:tcW w:w="886" w:type="dxa"/>
                          </w:tcPr>
                          <w:p w:rsidR="00785932" w:rsidRDefault="00785932">
                            <w:pPr>
                              <w:rPr>
                                <w:sz w:val="18"/>
                              </w:rPr>
                            </w:pPr>
                            <w:r>
                              <w:rPr>
                                <w:sz w:val="18"/>
                              </w:rPr>
                              <w:t xml:space="preserve">  4.4</w:t>
                            </w:r>
                          </w:p>
                        </w:tc>
                        <w:tc>
                          <w:tcPr>
                            <w:tcW w:w="2672" w:type="dxa"/>
                          </w:tcPr>
                          <w:p w:rsidR="00785932" w:rsidRDefault="00785932">
                            <w:pPr>
                              <w:rPr>
                                <w:sz w:val="18"/>
                              </w:rPr>
                            </w:pPr>
                            <w:r>
                              <w:rPr>
                                <w:sz w:val="18"/>
                              </w:rPr>
                              <w:t>Arbeidsvoorwaarden</w:t>
                            </w:r>
                          </w:p>
                        </w:tc>
                      </w:tr>
                      <w:tr w:rsidR="00785932">
                        <w:tc>
                          <w:tcPr>
                            <w:tcW w:w="886" w:type="dxa"/>
                          </w:tcPr>
                          <w:p w:rsidR="00785932" w:rsidRDefault="00785932">
                            <w:pPr>
                              <w:rPr>
                                <w:sz w:val="18"/>
                              </w:rPr>
                            </w:pPr>
                            <w:r>
                              <w:rPr>
                                <w:sz w:val="18"/>
                              </w:rPr>
                              <w:t xml:space="preserve">  4.4.1.</w:t>
                            </w:r>
                          </w:p>
                        </w:tc>
                        <w:tc>
                          <w:tcPr>
                            <w:tcW w:w="2672" w:type="dxa"/>
                          </w:tcPr>
                          <w:p w:rsidR="00785932" w:rsidRDefault="00785932">
                            <w:pPr>
                              <w:rPr>
                                <w:sz w:val="18"/>
                              </w:rPr>
                            </w:pPr>
                            <w:r>
                              <w:rPr>
                                <w:sz w:val="18"/>
                              </w:rPr>
                              <w:t>Leidraad aanvraag buitengewoonverlof</w:t>
                            </w:r>
                          </w:p>
                        </w:tc>
                      </w:tr>
                      <w:tr w:rsidR="00785932">
                        <w:tc>
                          <w:tcPr>
                            <w:tcW w:w="886" w:type="dxa"/>
                          </w:tcPr>
                          <w:p w:rsidR="00785932" w:rsidRDefault="00785932">
                            <w:pPr>
                              <w:rPr>
                                <w:sz w:val="18"/>
                              </w:rPr>
                            </w:pPr>
                            <w:r>
                              <w:rPr>
                                <w:sz w:val="18"/>
                              </w:rPr>
                              <w:t xml:space="preserve">  4.4.2</w:t>
                            </w:r>
                          </w:p>
                        </w:tc>
                        <w:tc>
                          <w:tcPr>
                            <w:tcW w:w="2672" w:type="dxa"/>
                          </w:tcPr>
                          <w:p w:rsidR="00785932" w:rsidRDefault="00785932">
                            <w:pPr>
                              <w:rPr>
                                <w:sz w:val="18"/>
                              </w:rPr>
                            </w:pPr>
                            <w:r>
                              <w:rPr>
                                <w:sz w:val="18"/>
                              </w:rPr>
                              <w:t>Toelagen en gratificaties</w:t>
                            </w:r>
                          </w:p>
                        </w:tc>
                      </w:tr>
                      <w:tr w:rsidR="00785932">
                        <w:tc>
                          <w:tcPr>
                            <w:tcW w:w="886" w:type="dxa"/>
                          </w:tcPr>
                          <w:p w:rsidR="00785932" w:rsidRDefault="00785932">
                            <w:pPr>
                              <w:rPr>
                                <w:sz w:val="18"/>
                              </w:rPr>
                            </w:pPr>
                            <w:r>
                              <w:rPr>
                                <w:sz w:val="18"/>
                              </w:rPr>
                              <w:t xml:space="preserve">  4.4.3</w:t>
                            </w:r>
                          </w:p>
                        </w:tc>
                        <w:tc>
                          <w:tcPr>
                            <w:tcW w:w="2672" w:type="dxa"/>
                          </w:tcPr>
                          <w:p w:rsidR="00785932" w:rsidRDefault="00785932">
                            <w:pPr>
                              <w:rPr>
                                <w:sz w:val="18"/>
                              </w:rPr>
                            </w:pPr>
                            <w:r>
                              <w:rPr>
                                <w:sz w:val="18"/>
                              </w:rPr>
                              <w:t>Dienstreizen</w:t>
                            </w:r>
                          </w:p>
                        </w:tc>
                      </w:tr>
                      <w:tr w:rsidR="00785932">
                        <w:tc>
                          <w:tcPr>
                            <w:tcW w:w="886" w:type="dxa"/>
                          </w:tcPr>
                          <w:p w:rsidR="00785932" w:rsidRDefault="00785932">
                            <w:pPr>
                              <w:rPr>
                                <w:sz w:val="18"/>
                              </w:rPr>
                            </w:pPr>
                            <w:r>
                              <w:rPr>
                                <w:sz w:val="18"/>
                              </w:rPr>
                              <w:t xml:space="preserve">  4.4.4</w:t>
                            </w:r>
                          </w:p>
                        </w:tc>
                        <w:tc>
                          <w:tcPr>
                            <w:tcW w:w="2672" w:type="dxa"/>
                          </w:tcPr>
                          <w:p w:rsidR="00785932" w:rsidRDefault="00785932">
                            <w:pPr>
                              <w:rPr>
                                <w:sz w:val="18"/>
                              </w:rPr>
                            </w:pPr>
                            <w:r>
                              <w:rPr>
                                <w:sz w:val="18"/>
                              </w:rPr>
                              <w:t>Duurzame inzetbaarheid/ verlofaanspraken</w:t>
                            </w:r>
                          </w:p>
                        </w:tc>
                      </w:tr>
                    </w:tbl>
                    <w:p w:rsidR="00785932" w:rsidRDefault="00785932" w:rsidP="006454F9"/>
                  </w:txbxContent>
                </v:textbox>
              </v:rect>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3581400</wp:posOffset>
                </wp:positionH>
                <wp:positionV relativeFrom="paragraph">
                  <wp:posOffset>222250</wp:posOffset>
                </wp:positionV>
                <wp:extent cx="2920365" cy="274955"/>
                <wp:effectExtent l="5080" t="11430" r="8255" b="8890"/>
                <wp:wrapNone/>
                <wp:docPr id="26"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27495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932" w:rsidRDefault="00785932" w:rsidP="006454F9">
                            <w:pPr>
                              <w:jc w:val="center"/>
                              <w:rPr>
                                <w:sz w:val="28"/>
                              </w:rPr>
                            </w:pPr>
                            <w:r>
                              <w:rPr>
                                <w:b/>
                                <w:sz w:val="32"/>
                              </w:rPr>
                              <w:t>PERSONEELSBELEIDSPLAN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4" style="position:absolute;margin-left:282pt;margin-top:17.5pt;width:229.9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" o:allowincell="f" filled="f">
                <v:textbox inset="1pt,1pt,1pt,1pt">
                  <w:txbxContent>
                    <w:p w:rsidR="00785932" w:rsidRDefault="00785932" w:rsidP="006454F9">
                      <w:pPr>
                        <w:jc w:val="center"/>
                        <w:rPr>
                          <w:sz w:val="28"/>
                        </w:rPr>
                      </w:pPr>
                      <w:r>
                        <w:rPr>
                          <w:b/>
                          <w:sz w:val="32"/>
                        </w:rPr>
                        <w:t>PERSONEELSBELEIDSPLAN</w:t>
                      </w:r>
                    </w:p>
                  </w:txbxContent>
                </v:textbox>
              </v:rec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-265430</wp:posOffset>
                </wp:positionH>
                <wp:positionV relativeFrom="paragraph">
                  <wp:posOffset>2051685</wp:posOffset>
                </wp:positionV>
                <wp:extent cx="2103755" cy="3108960"/>
                <wp:effectExtent l="6350" t="12065" r="13970" b="12700"/>
                <wp:wrapNone/>
                <wp:docPr id="25"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310896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70" w:type="dxa"/>
                              <w:tblLayout w:type="fixed"/>
                              <w:tblCellMar>
                                <w:left w:w="71" w:type="dxa"/>
                                <w:right w:w="71" w:type="dxa"/>
                              </w:tblCellMar>
                              <w:tblLook w:val="0000" w:firstRow="0" w:lastRow="0" w:firstColumn="0" w:lastColumn="0" w:noHBand="0" w:noVBand="0"/>
                            </w:tblPr>
                            <w:tblGrid>
                              <w:gridCol w:w="710"/>
                              <w:gridCol w:w="2552"/>
                            </w:tblGrid>
                            <w:tr w:rsidR="00785932">
                              <w:tc>
                                <w:tcPr>
                                  <w:tcW w:w="710" w:type="dxa"/>
                                </w:tcPr>
                                <w:p w:rsidR="00785932" w:rsidRDefault="00785932">
                                  <w:pPr>
                                    <w:rPr>
                                      <w:sz w:val="18"/>
                                    </w:rPr>
                                  </w:pPr>
                                  <w:r>
                                    <w:rPr>
                                      <w:sz w:val="18"/>
                                    </w:rPr>
                                    <w:t>1.1</w:t>
                                  </w:r>
                                </w:p>
                              </w:tc>
                              <w:tc>
                                <w:tcPr>
                                  <w:tcW w:w="2552" w:type="dxa"/>
                                </w:tcPr>
                                <w:p w:rsidR="00785932" w:rsidRDefault="00785932">
                                  <w:pPr>
                                    <w:rPr>
                                      <w:sz w:val="18"/>
                                    </w:rPr>
                                  </w:pPr>
                                  <w:r>
                                    <w:rPr>
                                      <w:sz w:val="18"/>
                                    </w:rPr>
                                    <w:t>Introductie personeel</w:t>
                                  </w:r>
                                </w:p>
                              </w:tc>
                            </w:tr>
                            <w:tr w:rsidR="00785932">
                              <w:tc>
                                <w:tcPr>
                                  <w:tcW w:w="710" w:type="dxa"/>
                                </w:tcPr>
                                <w:p w:rsidR="00785932" w:rsidRDefault="00785932">
                                  <w:pPr>
                                    <w:rPr>
                                      <w:sz w:val="18"/>
                                    </w:rPr>
                                  </w:pPr>
                                  <w:r>
                                    <w:rPr>
                                      <w:sz w:val="18"/>
                                    </w:rPr>
                                    <w:t>1.2</w:t>
                                  </w:r>
                                </w:p>
                              </w:tc>
                              <w:tc>
                                <w:tcPr>
                                  <w:tcW w:w="2552" w:type="dxa"/>
                                </w:tcPr>
                                <w:p w:rsidR="00785932" w:rsidRDefault="00785932">
                                  <w:pPr>
                                    <w:rPr>
                                      <w:sz w:val="18"/>
                                    </w:rPr>
                                  </w:pPr>
                                  <w:r>
                                    <w:rPr>
                                      <w:sz w:val="18"/>
                                    </w:rPr>
                                    <w:t>Loopbaanbegeleiding</w:t>
                                  </w:r>
                                </w:p>
                              </w:tc>
                            </w:tr>
                            <w:tr w:rsidR="00785932">
                              <w:tc>
                                <w:tcPr>
                                  <w:tcW w:w="710" w:type="dxa"/>
                                </w:tcPr>
                                <w:p w:rsidR="00785932" w:rsidRDefault="00785932">
                                  <w:pPr>
                                    <w:rPr>
                                      <w:sz w:val="18"/>
                                    </w:rPr>
                                  </w:pPr>
                                  <w:r>
                                    <w:rPr>
                                      <w:sz w:val="18"/>
                                    </w:rPr>
                                    <w:t>1.3</w:t>
                                  </w:r>
                                </w:p>
                              </w:tc>
                              <w:tc>
                                <w:tcPr>
                                  <w:tcW w:w="2552" w:type="dxa"/>
                                </w:tcPr>
                                <w:p w:rsidR="00785932" w:rsidRDefault="00785932">
                                  <w:pPr>
                                    <w:rPr>
                                      <w:sz w:val="18"/>
                                    </w:rPr>
                                  </w:pPr>
                                  <w:r>
                                    <w:rPr>
                                      <w:sz w:val="18"/>
                                    </w:rPr>
                                    <w:t>Klassen-consultatie</w:t>
                                  </w:r>
                                </w:p>
                              </w:tc>
                            </w:tr>
                            <w:tr w:rsidR="00785932">
                              <w:tc>
                                <w:tcPr>
                                  <w:tcW w:w="710" w:type="dxa"/>
                                </w:tcPr>
                                <w:p w:rsidR="00785932" w:rsidRDefault="00785932">
                                  <w:pPr>
                                    <w:rPr>
                                      <w:sz w:val="18"/>
                                    </w:rPr>
                                  </w:pPr>
                                  <w:r>
                                    <w:rPr>
                                      <w:sz w:val="18"/>
                                    </w:rPr>
                                    <w:t xml:space="preserve">1.4  </w:t>
                                  </w:r>
                                </w:p>
                              </w:tc>
                              <w:tc>
                                <w:tcPr>
                                  <w:tcW w:w="2552" w:type="dxa"/>
                                </w:tcPr>
                                <w:p w:rsidR="00785932" w:rsidRDefault="00785932">
                                  <w:pPr>
                                    <w:rPr>
                                      <w:sz w:val="18"/>
                                    </w:rPr>
                                  </w:pPr>
                                  <w:r>
                                    <w:rPr>
                                      <w:sz w:val="18"/>
                                    </w:rPr>
                                    <w:t>Loopbaanplanning</w:t>
                                  </w:r>
                                </w:p>
                              </w:tc>
                            </w:tr>
                            <w:tr w:rsidR="00785932">
                              <w:tc>
                                <w:tcPr>
                                  <w:tcW w:w="710" w:type="dxa"/>
                                </w:tcPr>
                                <w:p w:rsidR="00785932" w:rsidRDefault="00785932">
                                  <w:pPr>
                                    <w:rPr>
                                      <w:sz w:val="18"/>
                                    </w:rPr>
                                  </w:pPr>
                                  <w:r>
                                    <w:rPr>
                                      <w:sz w:val="18"/>
                                    </w:rPr>
                                    <w:t xml:space="preserve">1.4.1 </w:t>
                                  </w:r>
                                </w:p>
                              </w:tc>
                              <w:tc>
                                <w:tcPr>
                                  <w:tcW w:w="2552" w:type="dxa"/>
                                </w:tcPr>
                                <w:p w:rsidR="00785932" w:rsidRDefault="00785932">
                                  <w:pPr>
                                    <w:rPr>
                                      <w:sz w:val="18"/>
                                    </w:rPr>
                                  </w:pPr>
                                  <w:r>
                                    <w:rPr>
                                      <w:sz w:val="18"/>
                                    </w:rPr>
                                    <w:t>Deskundigheidsbevordering</w:t>
                                  </w:r>
                                </w:p>
                              </w:tc>
                            </w:tr>
                            <w:tr w:rsidR="00785932">
                              <w:tc>
                                <w:tcPr>
                                  <w:tcW w:w="710" w:type="dxa"/>
                                </w:tcPr>
                                <w:p w:rsidR="00785932" w:rsidRDefault="00785932">
                                  <w:pPr>
                                    <w:rPr>
                                      <w:sz w:val="18"/>
                                    </w:rPr>
                                  </w:pPr>
                                  <w:r>
                                    <w:rPr>
                                      <w:sz w:val="18"/>
                                    </w:rPr>
                                    <w:t>1.5</w:t>
                                  </w:r>
                                </w:p>
                              </w:tc>
                              <w:tc>
                                <w:tcPr>
                                  <w:tcW w:w="2552" w:type="dxa"/>
                                </w:tcPr>
                                <w:p w:rsidR="00785932" w:rsidRDefault="00785932">
                                  <w:pPr>
                                    <w:rPr>
                                      <w:sz w:val="18"/>
                                    </w:rPr>
                                  </w:pPr>
                                  <w:r>
                                    <w:rPr>
                                      <w:sz w:val="18"/>
                                    </w:rPr>
                                    <w:t>Functioneren en beoordelen</w:t>
                                  </w:r>
                                </w:p>
                              </w:tc>
                            </w:tr>
                            <w:tr w:rsidR="00785932">
                              <w:tc>
                                <w:tcPr>
                                  <w:tcW w:w="710" w:type="dxa"/>
                                </w:tcPr>
                                <w:p w:rsidR="00785932" w:rsidRDefault="00785932">
                                  <w:pPr>
                                    <w:rPr>
                                      <w:sz w:val="18"/>
                                    </w:rPr>
                                  </w:pPr>
                                  <w:r>
                                    <w:rPr>
                                      <w:sz w:val="18"/>
                                    </w:rPr>
                                    <w:t>1.5.1</w:t>
                                  </w:r>
                                </w:p>
                              </w:tc>
                              <w:tc>
                                <w:tcPr>
                                  <w:tcW w:w="2552" w:type="dxa"/>
                                </w:tcPr>
                                <w:p w:rsidR="00785932" w:rsidRDefault="00785932">
                                  <w:pPr>
                                    <w:rPr>
                                      <w:sz w:val="18"/>
                                    </w:rPr>
                                  </w:pPr>
                                  <w:r>
                                    <w:rPr>
                                      <w:sz w:val="18"/>
                                    </w:rPr>
                                    <w:t>Functioneringsgesprekken</w:t>
                                  </w:r>
                                </w:p>
                              </w:tc>
                            </w:tr>
                            <w:tr w:rsidR="00785932">
                              <w:tc>
                                <w:tcPr>
                                  <w:tcW w:w="710" w:type="dxa"/>
                                </w:tcPr>
                                <w:p w:rsidR="00785932" w:rsidRDefault="00785932">
                                  <w:pPr>
                                    <w:rPr>
                                      <w:sz w:val="18"/>
                                    </w:rPr>
                                  </w:pPr>
                                  <w:r>
                                    <w:rPr>
                                      <w:sz w:val="18"/>
                                    </w:rPr>
                                    <w:t>1.5.2</w:t>
                                  </w:r>
                                </w:p>
                              </w:tc>
                              <w:tc>
                                <w:tcPr>
                                  <w:tcW w:w="2552" w:type="dxa"/>
                                </w:tcPr>
                                <w:p w:rsidR="00785932" w:rsidRDefault="00785932">
                                  <w:pPr>
                                    <w:rPr>
                                      <w:sz w:val="18"/>
                                    </w:rPr>
                                  </w:pPr>
                                  <w:r>
                                    <w:rPr>
                                      <w:sz w:val="18"/>
                                    </w:rPr>
                                    <w:t>Beoordelingsgesprekken</w:t>
                                  </w:r>
                                </w:p>
                              </w:tc>
                            </w:tr>
                            <w:tr w:rsidR="00785932">
                              <w:tc>
                                <w:tcPr>
                                  <w:tcW w:w="710" w:type="dxa"/>
                                </w:tcPr>
                                <w:p w:rsidR="00785932" w:rsidRDefault="00785932">
                                  <w:pPr>
                                    <w:rPr>
                                      <w:sz w:val="18"/>
                                    </w:rPr>
                                  </w:pPr>
                                  <w:r>
                                    <w:rPr>
                                      <w:sz w:val="18"/>
                                    </w:rPr>
                                    <w:t>1.6</w:t>
                                  </w:r>
                                </w:p>
                              </w:tc>
                              <w:tc>
                                <w:tcPr>
                                  <w:tcW w:w="2552" w:type="dxa"/>
                                </w:tcPr>
                                <w:p w:rsidR="00785932" w:rsidRDefault="00785932">
                                  <w:pPr>
                                    <w:rPr>
                                      <w:sz w:val="18"/>
                                    </w:rPr>
                                  </w:pPr>
                                  <w:r>
                                    <w:rPr>
                                      <w:sz w:val="18"/>
                                    </w:rPr>
                                    <w:t>Promotiecriteria</w:t>
                                  </w:r>
                                </w:p>
                              </w:tc>
                            </w:tr>
                            <w:tr w:rsidR="00785932">
                              <w:tc>
                                <w:tcPr>
                                  <w:tcW w:w="710" w:type="dxa"/>
                                </w:tcPr>
                                <w:p w:rsidR="00785932" w:rsidRDefault="00785932">
                                  <w:pPr>
                                    <w:rPr>
                                      <w:sz w:val="18"/>
                                    </w:rPr>
                                  </w:pPr>
                                  <w:r>
                                    <w:rPr>
                                      <w:sz w:val="18"/>
                                    </w:rPr>
                                    <w:t>1.7</w:t>
                                  </w:r>
                                </w:p>
                              </w:tc>
                              <w:tc>
                                <w:tcPr>
                                  <w:tcW w:w="2552" w:type="dxa"/>
                                </w:tcPr>
                                <w:p w:rsidR="00785932" w:rsidRDefault="00785932">
                                  <w:pPr>
                                    <w:rPr>
                                      <w:sz w:val="18"/>
                                    </w:rPr>
                                  </w:pPr>
                                  <w:r>
                                    <w:rPr>
                                      <w:sz w:val="18"/>
                                    </w:rPr>
                                    <w:t>Mobiliteitsbevordering</w:t>
                                  </w:r>
                                </w:p>
                              </w:tc>
                            </w:tr>
                            <w:tr w:rsidR="00785932">
                              <w:tc>
                                <w:tcPr>
                                  <w:tcW w:w="710" w:type="dxa"/>
                                </w:tcPr>
                                <w:p w:rsidR="00785932" w:rsidRDefault="00785932">
                                  <w:pPr>
                                    <w:rPr>
                                      <w:sz w:val="18"/>
                                    </w:rPr>
                                  </w:pPr>
                                  <w:r>
                                    <w:rPr>
                                      <w:sz w:val="18"/>
                                    </w:rPr>
                                    <w:t>1.8</w:t>
                                  </w:r>
                                </w:p>
                              </w:tc>
                              <w:tc>
                                <w:tcPr>
                                  <w:tcW w:w="2552" w:type="dxa"/>
                                </w:tcPr>
                                <w:p w:rsidR="00785932" w:rsidRDefault="00785932">
                                  <w:pPr>
                                    <w:rPr>
                                      <w:sz w:val="18"/>
                                    </w:rPr>
                                  </w:pPr>
                                  <w:r>
                                    <w:rPr>
                                      <w:sz w:val="18"/>
                                    </w:rPr>
                                    <w:t>Overplaatsing</w:t>
                                  </w:r>
                                </w:p>
                              </w:tc>
                            </w:tr>
                            <w:tr w:rsidR="00785932">
                              <w:tc>
                                <w:tcPr>
                                  <w:tcW w:w="710" w:type="dxa"/>
                                </w:tcPr>
                                <w:p w:rsidR="00785932" w:rsidRDefault="00785932">
                                  <w:pPr>
                                    <w:rPr>
                                      <w:sz w:val="18"/>
                                    </w:rPr>
                                  </w:pPr>
                                  <w:r>
                                    <w:rPr>
                                      <w:sz w:val="18"/>
                                    </w:rPr>
                                    <w:t>1.9</w:t>
                                  </w:r>
                                </w:p>
                              </w:tc>
                              <w:tc>
                                <w:tcPr>
                                  <w:tcW w:w="2552" w:type="dxa"/>
                                </w:tcPr>
                                <w:p w:rsidR="00785932" w:rsidRDefault="00785932">
                                  <w:pPr>
                                    <w:rPr>
                                      <w:sz w:val="18"/>
                                    </w:rPr>
                                  </w:pPr>
                                  <w:r>
                                    <w:rPr>
                                      <w:sz w:val="18"/>
                                    </w:rPr>
                                    <w:t>Loopbaanbeëindiging</w:t>
                                  </w:r>
                                </w:p>
                              </w:tc>
                            </w:tr>
                            <w:tr w:rsidR="00785932">
                              <w:tc>
                                <w:tcPr>
                                  <w:tcW w:w="710" w:type="dxa"/>
                                </w:tcPr>
                                <w:p w:rsidR="00785932" w:rsidRDefault="00785932">
                                  <w:pPr>
                                    <w:rPr>
                                      <w:sz w:val="18"/>
                                    </w:rPr>
                                  </w:pPr>
                                </w:p>
                              </w:tc>
                              <w:tc>
                                <w:tcPr>
                                  <w:tcW w:w="2552" w:type="dxa"/>
                                </w:tcPr>
                                <w:p w:rsidR="00785932" w:rsidRDefault="00785932">
                                  <w:pPr>
                                    <w:rPr>
                                      <w:sz w:val="18"/>
                                    </w:rPr>
                                  </w:pPr>
                                </w:p>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bl>
                          <w:p w:rsidR="00785932" w:rsidRDefault="00785932" w:rsidP="006454F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35" style="position:absolute;margin-left:-20.9pt;margin-top:161.55pt;width:165.65pt;height:24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" o:allowincell="f" filled="f">
                <v:textbox inset="1pt,1pt,1pt,1pt">
                  <w:txbxContent>
                    <w:tbl>
                      <w:tblPr>
                        <w:tblW w:w="0" w:type="auto"/>
                        <w:tblInd w:w="70" w:type="dxa"/>
                        <w:tblLayout w:type="fixed"/>
                        <w:tblCellMar>
                          <w:left w:w="71" w:type="dxa"/>
                          <w:right w:w="71" w:type="dxa"/>
                        </w:tblCellMar>
                        <w:tblLook w:val="0000" w:firstRow="0" w:lastRow="0" w:firstColumn="0" w:lastColumn="0" w:noHBand="0" w:noVBand="0"/>
                      </w:tblPr>
                      <w:tblGrid>
                        <w:gridCol w:w="710"/>
                        <w:gridCol w:w="2552"/>
                      </w:tblGrid>
                      <w:tr w:rsidR="00785932">
                        <w:tc>
                          <w:tcPr>
                            <w:tcW w:w="710" w:type="dxa"/>
                          </w:tcPr>
                          <w:p w:rsidR="00785932" w:rsidRDefault="00785932">
                            <w:pPr>
                              <w:rPr>
                                <w:sz w:val="18"/>
                              </w:rPr>
                            </w:pPr>
                            <w:r>
                              <w:rPr>
                                <w:sz w:val="18"/>
                              </w:rPr>
                              <w:t>1.1</w:t>
                            </w:r>
                          </w:p>
                        </w:tc>
                        <w:tc>
                          <w:tcPr>
                            <w:tcW w:w="2552" w:type="dxa"/>
                          </w:tcPr>
                          <w:p w:rsidR="00785932" w:rsidRDefault="00785932">
                            <w:pPr>
                              <w:rPr>
                                <w:sz w:val="18"/>
                              </w:rPr>
                            </w:pPr>
                            <w:r>
                              <w:rPr>
                                <w:sz w:val="18"/>
                              </w:rPr>
                              <w:t>Introductie personeel</w:t>
                            </w:r>
                          </w:p>
                        </w:tc>
                      </w:tr>
                      <w:tr w:rsidR="00785932">
                        <w:tc>
                          <w:tcPr>
                            <w:tcW w:w="710" w:type="dxa"/>
                          </w:tcPr>
                          <w:p w:rsidR="00785932" w:rsidRDefault="00785932">
                            <w:pPr>
                              <w:rPr>
                                <w:sz w:val="18"/>
                              </w:rPr>
                            </w:pPr>
                            <w:r>
                              <w:rPr>
                                <w:sz w:val="18"/>
                              </w:rPr>
                              <w:t>1.2</w:t>
                            </w:r>
                          </w:p>
                        </w:tc>
                        <w:tc>
                          <w:tcPr>
                            <w:tcW w:w="2552" w:type="dxa"/>
                          </w:tcPr>
                          <w:p w:rsidR="00785932" w:rsidRDefault="00785932">
                            <w:pPr>
                              <w:rPr>
                                <w:sz w:val="18"/>
                              </w:rPr>
                            </w:pPr>
                            <w:r>
                              <w:rPr>
                                <w:sz w:val="18"/>
                              </w:rPr>
                              <w:t>Loopbaanbegeleiding</w:t>
                            </w:r>
                          </w:p>
                        </w:tc>
                      </w:tr>
                      <w:tr w:rsidR="00785932">
                        <w:tc>
                          <w:tcPr>
                            <w:tcW w:w="710" w:type="dxa"/>
                          </w:tcPr>
                          <w:p w:rsidR="00785932" w:rsidRDefault="00785932">
                            <w:pPr>
                              <w:rPr>
                                <w:sz w:val="18"/>
                              </w:rPr>
                            </w:pPr>
                            <w:r>
                              <w:rPr>
                                <w:sz w:val="18"/>
                              </w:rPr>
                              <w:t>1.3</w:t>
                            </w:r>
                          </w:p>
                        </w:tc>
                        <w:tc>
                          <w:tcPr>
                            <w:tcW w:w="2552" w:type="dxa"/>
                          </w:tcPr>
                          <w:p w:rsidR="00785932" w:rsidRDefault="00785932">
                            <w:pPr>
                              <w:rPr>
                                <w:sz w:val="18"/>
                              </w:rPr>
                            </w:pPr>
                            <w:r>
                              <w:rPr>
                                <w:sz w:val="18"/>
                              </w:rPr>
                              <w:t>Klassen-consultatie</w:t>
                            </w:r>
                          </w:p>
                        </w:tc>
                      </w:tr>
                      <w:tr w:rsidR="00785932">
                        <w:tc>
                          <w:tcPr>
                            <w:tcW w:w="710" w:type="dxa"/>
                          </w:tcPr>
                          <w:p w:rsidR="00785932" w:rsidRDefault="00785932">
                            <w:pPr>
                              <w:rPr>
                                <w:sz w:val="18"/>
                              </w:rPr>
                            </w:pPr>
                            <w:r>
                              <w:rPr>
                                <w:sz w:val="18"/>
                              </w:rPr>
                              <w:t xml:space="preserve">1.4  </w:t>
                            </w:r>
                          </w:p>
                        </w:tc>
                        <w:tc>
                          <w:tcPr>
                            <w:tcW w:w="2552" w:type="dxa"/>
                          </w:tcPr>
                          <w:p w:rsidR="00785932" w:rsidRDefault="00785932">
                            <w:pPr>
                              <w:rPr>
                                <w:sz w:val="18"/>
                              </w:rPr>
                            </w:pPr>
                            <w:r>
                              <w:rPr>
                                <w:sz w:val="18"/>
                              </w:rPr>
                              <w:t>Loopbaanplanning</w:t>
                            </w:r>
                          </w:p>
                        </w:tc>
                      </w:tr>
                      <w:tr w:rsidR="00785932">
                        <w:tc>
                          <w:tcPr>
                            <w:tcW w:w="710" w:type="dxa"/>
                          </w:tcPr>
                          <w:p w:rsidR="00785932" w:rsidRDefault="00785932">
                            <w:pPr>
                              <w:rPr>
                                <w:sz w:val="18"/>
                              </w:rPr>
                            </w:pPr>
                            <w:r>
                              <w:rPr>
                                <w:sz w:val="18"/>
                              </w:rPr>
                              <w:t xml:space="preserve">1.4.1 </w:t>
                            </w:r>
                          </w:p>
                        </w:tc>
                        <w:tc>
                          <w:tcPr>
                            <w:tcW w:w="2552" w:type="dxa"/>
                          </w:tcPr>
                          <w:p w:rsidR="00785932" w:rsidRDefault="00785932">
                            <w:pPr>
                              <w:rPr>
                                <w:sz w:val="18"/>
                              </w:rPr>
                            </w:pPr>
                            <w:r>
                              <w:rPr>
                                <w:sz w:val="18"/>
                              </w:rPr>
                              <w:t>Deskundigheidsbevordering</w:t>
                            </w:r>
                          </w:p>
                        </w:tc>
                      </w:tr>
                      <w:tr w:rsidR="00785932">
                        <w:tc>
                          <w:tcPr>
                            <w:tcW w:w="710" w:type="dxa"/>
                          </w:tcPr>
                          <w:p w:rsidR="00785932" w:rsidRDefault="00785932">
                            <w:pPr>
                              <w:rPr>
                                <w:sz w:val="18"/>
                              </w:rPr>
                            </w:pPr>
                            <w:r>
                              <w:rPr>
                                <w:sz w:val="18"/>
                              </w:rPr>
                              <w:t>1.5</w:t>
                            </w:r>
                          </w:p>
                        </w:tc>
                        <w:tc>
                          <w:tcPr>
                            <w:tcW w:w="2552" w:type="dxa"/>
                          </w:tcPr>
                          <w:p w:rsidR="00785932" w:rsidRDefault="00785932">
                            <w:pPr>
                              <w:rPr>
                                <w:sz w:val="18"/>
                              </w:rPr>
                            </w:pPr>
                            <w:r>
                              <w:rPr>
                                <w:sz w:val="18"/>
                              </w:rPr>
                              <w:t>Functioneren en beoordelen</w:t>
                            </w:r>
                          </w:p>
                        </w:tc>
                      </w:tr>
                      <w:tr w:rsidR="00785932">
                        <w:tc>
                          <w:tcPr>
                            <w:tcW w:w="710" w:type="dxa"/>
                          </w:tcPr>
                          <w:p w:rsidR="00785932" w:rsidRDefault="00785932">
                            <w:pPr>
                              <w:rPr>
                                <w:sz w:val="18"/>
                              </w:rPr>
                            </w:pPr>
                            <w:r>
                              <w:rPr>
                                <w:sz w:val="18"/>
                              </w:rPr>
                              <w:t>1.5.1</w:t>
                            </w:r>
                          </w:p>
                        </w:tc>
                        <w:tc>
                          <w:tcPr>
                            <w:tcW w:w="2552" w:type="dxa"/>
                          </w:tcPr>
                          <w:p w:rsidR="00785932" w:rsidRDefault="00785932">
                            <w:pPr>
                              <w:rPr>
                                <w:sz w:val="18"/>
                              </w:rPr>
                            </w:pPr>
                            <w:r>
                              <w:rPr>
                                <w:sz w:val="18"/>
                              </w:rPr>
                              <w:t>Functioneringsgesprekken</w:t>
                            </w:r>
                          </w:p>
                        </w:tc>
                      </w:tr>
                      <w:tr w:rsidR="00785932">
                        <w:tc>
                          <w:tcPr>
                            <w:tcW w:w="710" w:type="dxa"/>
                          </w:tcPr>
                          <w:p w:rsidR="00785932" w:rsidRDefault="00785932">
                            <w:pPr>
                              <w:rPr>
                                <w:sz w:val="18"/>
                              </w:rPr>
                            </w:pPr>
                            <w:r>
                              <w:rPr>
                                <w:sz w:val="18"/>
                              </w:rPr>
                              <w:t>1.5.2</w:t>
                            </w:r>
                          </w:p>
                        </w:tc>
                        <w:tc>
                          <w:tcPr>
                            <w:tcW w:w="2552" w:type="dxa"/>
                          </w:tcPr>
                          <w:p w:rsidR="00785932" w:rsidRDefault="00785932">
                            <w:pPr>
                              <w:rPr>
                                <w:sz w:val="18"/>
                              </w:rPr>
                            </w:pPr>
                            <w:r>
                              <w:rPr>
                                <w:sz w:val="18"/>
                              </w:rPr>
                              <w:t>Beoordelingsgesprekken</w:t>
                            </w:r>
                          </w:p>
                        </w:tc>
                      </w:tr>
                      <w:tr w:rsidR="00785932">
                        <w:tc>
                          <w:tcPr>
                            <w:tcW w:w="710" w:type="dxa"/>
                          </w:tcPr>
                          <w:p w:rsidR="00785932" w:rsidRDefault="00785932">
                            <w:pPr>
                              <w:rPr>
                                <w:sz w:val="18"/>
                              </w:rPr>
                            </w:pPr>
                            <w:r>
                              <w:rPr>
                                <w:sz w:val="18"/>
                              </w:rPr>
                              <w:t>1.6</w:t>
                            </w:r>
                          </w:p>
                        </w:tc>
                        <w:tc>
                          <w:tcPr>
                            <w:tcW w:w="2552" w:type="dxa"/>
                          </w:tcPr>
                          <w:p w:rsidR="00785932" w:rsidRDefault="00785932">
                            <w:pPr>
                              <w:rPr>
                                <w:sz w:val="18"/>
                              </w:rPr>
                            </w:pPr>
                            <w:r>
                              <w:rPr>
                                <w:sz w:val="18"/>
                              </w:rPr>
                              <w:t>Promotiecriteria</w:t>
                            </w:r>
                          </w:p>
                        </w:tc>
                      </w:tr>
                      <w:tr w:rsidR="00785932">
                        <w:tc>
                          <w:tcPr>
                            <w:tcW w:w="710" w:type="dxa"/>
                          </w:tcPr>
                          <w:p w:rsidR="00785932" w:rsidRDefault="00785932">
                            <w:pPr>
                              <w:rPr>
                                <w:sz w:val="18"/>
                              </w:rPr>
                            </w:pPr>
                            <w:r>
                              <w:rPr>
                                <w:sz w:val="18"/>
                              </w:rPr>
                              <w:t>1.7</w:t>
                            </w:r>
                          </w:p>
                        </w:tc>
                        <w:tc>
                          <w:tcPr>
                            <w:tcW w:w="2552" w:type="dxa"/>
                          </w:tcPr>
                          <w:p w:rsidR="00785932" w:rsidRDefault="00785932">
                            <w:pPr>
                              <w:rPr>
                                <w:sz w:val="18"/>
                              </w:rPr>
                            </w:pPr>
                            <w:r>
                              <w:rPr>
                                <w:sz w:val="18"/>
                              </w:rPr>
                              <w:t>Mobiliteitsbevordering</w:t>
                            </w:r>
                          </w:p>
                        </w:tc>
                      </w:tr>
                      <w:tr w:rsidR="00785932">
                        <w:tc>
                          <w:tcPr>
                            <w:tcW w:w="710" w:type="dxa"/>
                          </w:tcPr>
                          <w:p w:rsidR="00785932" w:rsidRDefault="00785932">
                            <w:pPr>
                              <w:rPr>
                                <w:sz w:val="18"/>
                              </w:rPr>
                            </w:pPr>
                            <w:r>
                              <w:rPr>
                                <w:sz w:val="18"/>
                              </w:rPr>
                              <w:t>1.8</w:t>
                            </w:r>
                          </w:p>
                        </w:tc>
                        <w:tc>
                          <w:tcPr>
                            <w:tcW w:w="2552" w:type="dxa"/>
                          </w:tcPr>
                          <w:p w:rsidR="00785932" w:rsidRDefault="00785932">
                            <w:pPr>
                              <w:rPr>
                                <w:sz w:val="18"/>
                              </w:rPr>
                            </w:pPr>
                            <w:r>
                              <w:rPr>
                                <w:sz w:val="18"/>
                              </w:rPr>
                              <w:t>Overplaatsing</w:t>
                            </w:r>
                          </w:p>
                        </w:tc>
                      </w:tr>
                      <w:tr w:rsidR="00785932">
                        <w:tc>
                          <w:tcPr>
                            <w:tcW w:w="710" w:type="dxa"/>
                          </w:tcPr>
                          <w:p w:rsidR="00785932" w:rsidRDefault="00785932">
                            <w:pPr>
                              <w:rPr>
                                <w:sz w:val="18"/>
                              </w:rPr>
                            </w:pPr>
                            <w:r>
                              <w:rPr>
                                <w:sz w:val="18"/>
                              </w:rPr>
                              <w:t>1.9</w:t>
                            </w:r>
                          </w:p>
                        </w:tc>
                        <w:tc>
                          <w:tcPr>
                            <w:tcW w:w="2552" w:type="dxa"/>
                          </w:tcPr>
                          <w:p w:rsidR="00785932" w:rsidRDefault="00785932">
                            <w:pPr>
                              <w:rPr>
                                <w:sz w:val="18"/>
                              </w:rPr>
                            </w:pPr>
                            <w:r>
                              <w:rPr>
                                <w:sz w:val="18"/>
                              </w:rPr>
                              <w:t>Loopbaanbeëindiging</w:t>
                            </w:r>
                          </w:p>
                        </w:tc>
                      </w:tr>
                      <w:tr w:rsidR="00785932">
                        <w:tc>
                          <w:tcPr>
                            <w:tcW w:w="710" w:type="dxa"/>
                          </w:tcPr>
                          <w:p w:rsidR="00785932" w:rsidRDefault="00785932">
                            <w:pPr>
                              <w:rPr>
                                <w:sz w:val="18"/>
                              </w:rPr>
                            </w:pPr>
                          </w:p>
                        </w:tc>
                        <w:tc>
                          <w:tcPr>
                            <w:tcW w:w="2552" w:type="dxa"/>
                          </w:tcPr>
                          <w:p w:rsidR="00785932" w:rsidRDefault="00785932">
                            <w:pPr>
                              <w:rPr>
                                <w:sz w:val="18"/>
                              </w:rPr>
                            </w:pPr>
                          </w:p>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r w:rsidR="00785932">
                        <w:tc>
                          <w:tcPr>
                            <w:tcW w:w="710" w:type="dxa"/>
                          </w:tcPr>
                          <w:p w:rsidR="00785932" w:rsidRDefault="00785932"/>
                        </w:tc>
                        <w:tc>
                          <w:tcPr>
                            <w:tcW w:w="2552" w:type="dxa"/>
                          </w:tcPr>
                          <w:p w:rsidR="00785932" w:rsidRDefault="00785932"/>
                        </w:tc>
                      </w:tr>
                    </w:tbl>
                    <w:p w:rsidR="00785932" w:rsidRDefault="00785932" w:rsidP="006454F9"/>
                  </w:txbxContent>
                </v:textbox>
              </v:rec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2020570</wp:posOffset>
                </wp:positionH>
                <wp:positionV relativeFrom="paragraph">
                  <wp:posOffset>2051685</wp:posOffset>
                </wp:positionV>
                <wp:extent cx="2378075" cy="3110230"/>
                <wp:effectExtent l="6350" t="12065" r="6350" b="11430"/>
                <wp:wrapNone/>
                <wp:docPr id="2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31102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851"/>
                              <w:gridCol w:w="2977"/>
                            </w:tblGrid>
                            <w:tr w:rsidR="00785932">
                              <w:tc>
                                <w:tcPr>
                                  <w:tcW w:w="851" w:type="dxa"/>
                                </w:tcPr>
                                <w:p w:rsidR="00785932" w:rsidRDefault="00785932">
                                  <w:pPr>
                                    <w:rPr>
                                      <w:sz w:val="18"/>
                                    </w:rPr>
                                  </w:pPr>
                                  <w:r>
                                    <w:rPr>
                                      <w:sz w:val="18"/>
                                    </w:rPr>
                                    <w:t>2.1</w:t>
                                  </w:r>
                                </w:p>
                              </w:tc>
                              <w:tc>
                                <w:tcPr>
                                  <w:tcW w:w="2977" w:type="dxa"/>
                                </w:tcPr>
                                <w:p w:rsidR="00785932" w:rsidRDefault="00785932">
                                  <w:pPr>
                                    <w:rPr>
                                      <w:sz w:val="18"/>
                                    </w:rPr>
                                  </w:pPr>
                                  <w:r>
                                    <w:rPr>
                                      <w:sz w:val="18"/>
                                    </w:rPr>
                                    <w:t>Personeelsplanning</w:t>
                                  </w:r>
                                </w:p>
                              </w:tc>
                            </w:tr>
                            <w:tr w:rsidR="00785932">
                              <w:tc>
                                <w:tcPr>
                                  <w:tcW w:w="851" w:type="dxa"/>
                                </w:tcPr>
                                <w:p w:rsidR="00785932" w:rsidRDefault="00785932">
                                  <w:pPr>
                                    <w:rPr>
                                      <w:sz w:val="18"/>
                                    </w:rPr>
                                  </w:pPr>
                                  <w:r>
                                    <w:rPr>
                                      <w:sz w:val="18"/>
                                    </w:rPr>
                                    <w:t>2.2</w:t>
                                  </w:r>
                                </w:p>
                              </w:tc>
                              <w:tc>
                                <w:tcPr>
                                  <w:tcW w:w="2977" w:type="dxa"/>
                                </w:tcPr>
                                <w:p w:rsidR="00785932" w:rsidRDefault="00785932">
                                  <w:pPr>
                                    <w:rPr>
                                      <w:sz w:val="18"/>
                                    </w:rPr>
                                  </w:pPr>
                                  <w:r>
                                    <w:rPr>
                                      <w:sz w:val="18"/>
                                    </w:rPr>
                                    <w:t>Meerjaren formatiebeleid</w:t>
                                  </w:r>
                                </w:p>
                              </w:tc>
                            </w:tr>
                            <w:tr w:rsidR="00785932">
                              <w:tc>
                                <w:tcPr>
                                  <w:tcW w:w="851" w:type="dxa"/>
                                </w:tcPr>
                                <w:p w:rsidR="00785932" w:rsidRDefault="00785932">
                                  <w:pPr>
                                    <w:rPr>
                                      <w:sz w:val="18"/>
                                    </w:rPr>
                                  </w:pPr>
                                  <w:r>
                                    <w:rPr>
                                      <w:sz w:val="18"/>
                                    </w:rPr>
                                    <w:t>2.3</w:t>
                                  </w:r>
                                </w:p>
                              </w:tc>
                              <w:tc>
                                <w:tcPr>
                                  <w:tcW w:w="2977" w:type="dxa"/>
                                </w:tcPr>
                                <w:p w:rsidR="00785932" w:rsidRDefault="00785932">
                                  <w:pPr>
                                    <w:rPr>
                                      <w:sz w:val="18"/>
                                    </w:rPr>
                                  </w:pPr>
                                  <w:r>
                                    <w:rPr>
                                      <w:sz w:val="18"/>
                                    </w:rPr>
                                    <w:t>Jaarlijks formatieplan</w:t>
                                  </w:r>
                                </w:p>
                              </w:tc>
                            </w:tr>
                            <w:tr w:rsidR="00785932">
                              <w:tc>
                                <w:tcPr>
                                  <w:tcW w:w="851" w:type="dxa"/>
                                </w:tcPr>
                                <w:p w:rsidR="00785932" w:rsidRDefault="00785932">
                                  <w:pPr>
                                    <w:rPr>
                                      <w:sz w:val="18"/>
                                    </w:rPr>
                                  </w:pPr>
                                  <w:r>
                                    <w:rPr>
                                      <w:sz w:val="18"/>
                                    </w:rPr>
                                    <w:t>2.4</w:t>
                                  </w:r>
                                </w:p>
                              </w:tc>
                              <w:tc>
                                <w:tcPr>
                                  <w:tcW w:w="2977" w:type="dxa"/>
                                </w:tcPr>
                                <w:p w:rsidR="00785932" w:rsidRDefault="00785932">
                                  <w:pPr>
                                    <w:rPr>
                                      <w:sz w:val="18"/>
                                    </w:rPr>
                                  </w:pPr>
                                  <w:r>
                                    <w:rPr>
                                      <w:sz w:val="18"/>
                                    </w:rPr>
                                    <w:t>Personeelsgarantiefonds</w:t>
                                  </w:r>
                                </w:p>
                              </w:tc>
                            </w:tr>
                            <w:tr w:rsidR="00785932">
                              <w:tc>
                                <w:tcPr>
                                  <w:tcW w:w="851" w:type="dxa"/>
                                </w:tcPr>
                                <w:p w:rsidR="00785932" w:rsidRDefault="00785932">
                                  <w:pPr>
                                    <w:rPr>
                                      <w:sz w:val="18"/>
                                    </w:rPr>
                                  </w:pPr>
                                  <w:r>
                                    <w:rPr>
                                      <w:sz w:val="18"/>
                                    </w:rPr>
                                    <w:t>2.5</w:t>
                                  </w:r>
                                </w:p>
                              </w:tc>
                              <w:tc>
                                <w:tcPr>
                                  <w:tcW w:w="2977" w:type="dxa"/>
                                </w:tcPr>
                                <w:p w:rsidR="00785932" w:rsidRDefault="00785932">
                                  <w:pPr>
                                    <w:rPr>
                                      <w:sz w:val="18"/>
                                    </w:rPr>
                                  </w:pPr>
                                  <w:r>
                                    <w:rPr>
                                      <w:sz w:val="18"/>
                                    </w:rPr>
                                    <w:t>Werving en selectie</w:t>
                                  </w:r>
                                </w:p>
                              </w:tc>
                            </w:tr>
                            <w:tr w:rsidR="00785932">
                              <w:tc>
                                <w:tcPr>
                                  <w:tcW w:w="851" w:type="dxa"/>
                                </w:tcPr>
                                <w:p w:rsidR="00785932" w:rsidRDefault="00785932">
                                  <w:pPr>
                                    <w:rPr>
                                      <w:sz w:val="18"/>
                                    </w:rPr>
                                  </w:pPr>
                                  <w:r>
                                    <w:rPr>
                                      <w:sz w:val="18"/>
                                    </w:rPr>
                                    <w:t>2.5.1</w:t>
                                  </w:r>
                                </w:p>
                              </w:tc>
                              <w:tc>
                                <w:tcPr>
                                  <w:tcW w:w="2977" w:type="dxa"/>
                                </w:tcPr>
                                <w:p w:rsidR="00785932" w:rsidRDefault="00785932">
                                  <w:pPr>
                                    <w:rPr>
                                      <w:sz w:val="18"/>
                                    </w:rPr>
                                  </w:pPr>
                                  <w:r>
                                    <w:rPr>
                                      <w:sz w:val="18"/>
                                    </w:rPr>
                                    <w:t>Sollicitatiecode</w:t>
                                  </w:r>
                                </w:p>
                              </w:tc>
                            </w:tr>
                            <w:tr w:rsidR="00785932">
                              <w:tc>
                                <w:tcPr>
                                  <w:tcW w:w="851" w:type="dxa"/>
                                </w:tcPr>
                                <w:p w:rsidR="00785932" w:rsidRDefault="00785932">
                                  <w:pPr>
                                    <w:rPr>
                                      <w:sz w:val="18"/>
                                    </w:rPr>
                                  </w:pPr>
                                  <w:r>
                                    <w:rPr>
                                      <w:sz w:val="18"/>
                                    </w:rPr>
                                    <w:t>2.5.2.</w:t>
                                  </w:r>
                                </w:p>
                              </w:tc>
                              <w:tc>
                                <w:tcPr>
                                  <w:tcW w:w="2977" w:type="dxa"/>
                                </w:tcPr>
                                <w:p w:rsidR="00785932" w:rsidRDefault="00785932">
                                  <w:pPr>
                                    <w:rPr>
                                      <w:sz w:val="18"/>
                                    </w:rPr>
                                  </w:pPr>
                                  <w:r>
                                    <w:rPr>
                                      <w:sz w:val="18"/>
                                    </w:rPr>
                                    <w:t>Benoemingsprocedures</w:t>
                                  </w:r>
                                </w:p>
                              </w:tc>
                            </w:tr>
                            <w:tr w:rsidR="00785932">
                              <w:tc>
                                <w:tcPr>
                                  <w:tcW w:w="851" w:type="dxa"/>
                                </w:tcPr>
                                <w:p w:rsidR="00785932" w:rsidRDefault="00785932">
                                  <w:pPr>
                                    <w:rPr>
                                      <w:sz w:val="18"/>
                                    </w:rPr>
                                  </w:pPr>
                                  <w:r>
                                    <w:rPr>
                                      <w:sz w:val="18"/>
                                    </w:rPr>
                                    <w:t>2.5.3</w:t>
                                  </w:r>
                                </w:p>
                              </w:tc>
                              <w:tc>
                                <w:tcPr>
                                  <w:tcW w:w="2977" w:type="dxa"/>
                                </w:tcPr>
                                <w:p w:rsidR="00785932" w:rsidRDefault="00785932">
                                  <w:pPr>
                                    <w:rPr>
                                      <w:sz w:val="18"/>
                                    </w:rPr>
                                  </w:pPr>
                                  <w:r>
                                    <w:rPr>
                                      <w:sz w:val="18"/>
                                    </w:rPr>
                                    <w:t>Benoemingsvereisten/</w:t>
                                  </w:r>
                                </w:p>
                                <w:p w:rsidR="00785932" w:rsidRDefault="00785932">
                                  <w:pPr>
                                    <w:rPr>
                                      <w:sz w:val="18"/>
                                    </w:rPr>
                                  </w:pPr>
                                  <w:r>
                                    <w:rPr>
                                      <w:sz w:val="18"/>
                                    </w:rPr>
                                    <w:t>voorwaarden</w:t>
                                  </w:r>
                                </w:p>
                              </w:tc>
                            </w:tr>
                            <w:tr w:rsidR="00785932">
                              <w:tc>
                                <w:tcPr>
                                  <w:tcW w:w="851" w:type="dxa"/>
                                </w:tcPr>
                                <w:p w:rsidR="00785932" w:rsidRDefault="00785932">
                                  <w:pPr>
                                    <w:rPr>
                                      <w:sz w:val="18"/>
                                    </w:rPr>
                                  </w:pPr>
                                  <w:r>
                                    <w:rPr>
                                      <w:sz w:val="18"/>
                                    </w:rPr>
                                    <w:t>2.5.4</w:t>
                                  </w:r>
                                </w:p>
                              </w:tc>
                              <w:tc>
                                <w:tcPr>
                                  <w:tcW w:w="2977" w:type="dxa"/>
                                </w:tcPr>
                                <w:p w:rsidR="00785932" w:rsidRDefault="00785932">
                                  <w:pPr>
                                    <w:rPr>
                                      <w:sz w:val="18"/>
                                    </w:rPr>
                                  </w:pPr>
                                  <w:r>
                                    <w:rPr>
                                      <w:sz w:val="18"/>
                                    </w:rPr>
                                    <w:t>Tijdelijke-vaste benoeming</w:t>
                                  </w:r>
                                </w:p>
                              </w:tc>
                            </w:tr>
                            <w:tr w:rsidR="00785932">
                              <w:tc>
                                <w:tcPr>
                                  <w:tcW w:w="851" w:type="dxa"/>
                                </w:tcPr>
                                <w:p w:rsidR="00785932" w:rsidRDefault="00785932">
                                  <w:pPr>
                                    <w:rPr>
                                      <w:sz w:val="18"/>
                                    </w:rPr>
                                  </w:pPr>
                                  <w:r>
                                    <w:rPr>
                                      <w:sz w:val="18"/>
                                    </w:rPr>
                                    <w:t>2.6</w:t>
                                  </w:r>
                                </w:p>
                              </w:tc>
                              <w:tc>
                                <w:tcPr>
                                  <w:tcW w:w="2977" w:type="dxa"/>
                                </w:tcPr>
                                <w:p w:rsidR="00785932" w:rsidRDefault="00785932">
                                  <w:pPr>
                                    <w:rPr>
                                      <w:sz w:val="18"/>
                                    </w:rPr>
                                  </w:pPr>
                                  <w:r>
                                    <w:rPr>
                                      <w:sz w:val="18"/>
                                    </w:rPr>
                                    <w:t>Deeltijdarbeid</w:t>
                                  </w:r>
                                </w:p>
                              </w:tc>
                            </w:tr>
                            <w:tr w:rsidR="00785932">
                              <w:tc>
                                <w:tcPr>
                                  <w:tcW w:w="851" w:type="dxa"/>
                                </w:tcPr>
                                <w:p w:rsidR="00785932" w:rsidRDefault="00785932">
                                  <w:pPr>
                                    <w:rPr>
                                      <w:sz w:val="18"/>
                                    </w:rPr>
                                  </w:pPr>
                                  <w:r>
                                    <w:rPr>
                                      <w:sz w:val="18"/>
                                    </w:rPr>
                                    <w:t>2.6.1</w:t>
                                  </w:r>
                                </w:p>
                              </w:tc>
                              <w:tc>
                                <w:tcPr>
                                  <w:tcW w:w="2977" w:type="dxa"/>
                                </w:tcPr>
                                <w:p w:rsidR="00785932" w:rsidRDefault="00785932">
                                  <w:pPr>
                                    <w:rPr>
                                      <w:sz w:val="18"/>
                                    </w:rPr>
                                  </w:pPr>
                                  <w:r>
                                    <w:rPr>
                                      <w:sz w:val="18"/>
                                    </w:rPr>
                                    <w:t>Voorwaarden deeltijdarbeid</w:t>
                                  </w:r>
                                </w:p>
                              </w:tc>
                            </w:tr>
                            <w:tr w:rsidR="00785932">
                              <w:tc>
                                <w:tcPr>
                                  <w:tcW w:w="851" w:type="dxa"/>
                                </w:tcPr>
                                <w:p w:rsidR="00785932" w:rsidRDefault="00785932">
                                  <w:pPr>
                                    <w:rPr>
                                      <w:sz w:val="18"/>
                                    </w:rPr>
                                  </w:pPr>
                                  <w:r>
                                    <w:rPr>
                                      <w:sz w:val="18"/>
                                    </w:rPr>
                                    <w:t>2.6.2</w:t>
                                  </w:r>
                                </w:p>
                              </w:tc>
                              <w:tc>
                                <w:tcPr>
                                  <w:tcW w:w="2977" w:type="dxa"/>
                                </w:tcPr>
                                <w:p w:rsidR="00785932" w:rsidRDefault="00785932">
                                  <w:pPr>
                                    <w:rPr>
                                      <w:sz w:val="18"/>
                                    </w:rPr>
                                  </w:pPr>
                                  <w:r>
                                    <w:rPr>
                                      <w:sz w:val="18"/>
                                    </w:rPr>
                                    <w:t>Regeling duo-banen</w:t>
                                  </w:r>
                                </w:p>
                              </w:tc>
                            </w:tr>
                            <w:tr w:rsidR="00785932">
                              <w:tc>
                                <w:tcPr>
                                  <w:tcW w:w="851" w:type="dxa"/>
                                </w:tcPr>
                                <w:p w:rsidR="00785932" w:rsidRDefault="00785932">
                                  <w:pPr>
                                    <w:rPr>
                                      <w:sz w:val="18"/>
                                    </w:rPr>
                                  </w:pPr>
                                  <w:r>
                                    <w:rPr>
                                      <w:sz w:val="18"/>
                                    </w:rPr>
                                    <w:t>2.7</w:t>
                                  </w:r>
                                </w:p>
                              </w:tc>
                              <w:tc>
                                <w:tcPr>
                                  <w:tcW w:w="2977" w:type="dxa"/>
                                </w:tcPr>
                                <w:p w:rsidR="00785932" w:rsidRDefault="00785932">
                                  <w:pPr>
                                    <w:rPr>
                                      <w:sz w:val="18"/>
                                    </w:rPr>
                                  </w:pPr>
                                  <w:r>
                                    <w:rPr>
                                      <w:sz w:val="18"/>
                                    </w:rPr>
                                    <w:t xml:space="preserve">Afvloeiing </w:t>
                                  </w:r>
                                </w:p>
                              </w:tc>
                            </w:tr>
                            <w:tr w:rsidR="00785932">
                              <w:tc>
                                <w:tcPr>
                                  <w:tcW w:w="851" w:type="dxa"/>
                                </w:tcPr>
                                <w:p w:rsidR="00785932" w:rsidRDefault="00785932">
                                  <w:pPr>
                                    <w:rPr>
                                      <w:sz w:val="18"/>
                                    </w:rPr>
                                  </w:pPr>
                                  <w:r>
                                    <w:rPr>
                                      <w:sz w:val="18"/>
                                    </w:rPr>
                                    <w:t>2.7.1</w:t>
                                  </w:r>
                                </w:p>
                              </w:tc>
                              <w:tc>
                                <w:tcPr>
                                  <w:tcW w:w="2977" w:type="dxa"/>
                                </w:tcPr>
                                <w:p w:rsidR="00785932" w:rsidRDefault="00785932">
                                  <w:pPr>
                                    <w:rPr>
                                      <w:sz w:val="18"/>
                                    </w:rPr>
                                  </w:pPr>
                                  <w:r>
                                    <w:rPr>
                                      <w:sz w:val="18"/>
                                    </w:rPr>
                                    <w:t>Afvloeiingsregelingen</w:t>
                                  </w:r>
                                </w:p>
                              </w:tc>
                            </w:tr>
                            <w:tr w:rsidR="00785932">
                              <w:tc>
                                <w:tcPr>
                                  <w:tcW w:w="851" w:type="dxa"/>
                                </w:tcPr>
                                <w:p w:rsidR="00785932" w:rsidRDefault="00785932">
                                  <w:pPr>
                                    <w:rPr>
                                      <w:sz w:val="18"/>
                                    </w:rPr>
                                  </w:pPr>
                                  <w:r>
                                    <w:rPr>
                                      <w:sz w:val="18"/>
                                    </w:rPr>
                                    <w:t>2.7.2</w:t>
                                  </w:r>
                                </w:p>
                              </w:tc>
                              <w:tc>
                                <w:tcPr>
                                  <w:tcW w:w="2977" w:type="dxa"/>
                                </w:tcPr>
                                <w:p w:rsidR="00785932" w:rsidRDefault="00785932">
                                  <w:pPr>
                                    <w:rPr>
                                      <w:sz w:val="18"/>
                                    </w:rPr>
                                  </w:pPr>
                                  <w:r>
                                    <w:rPr>
                                      <w:sz w:val="18"/>
                                    </w:rPr>
                                    <w:t>Afvloeiingsvolgorde</w:t>
                                  </w:r>
                                </w:p>
                              </w:tc>
                            </w:tr>
                            <w:tr w:rsidR="00785932">
                              <w:tc>
                                <w:tcPr>
                                  <w:tcW w:w="851" w:type="dxa"/>
                                </w:tcPr>
                                <w:p w:rsidR="00785932" w:rsidRDefault="00785932">
                                  <w:pPr>
                                    <w:rPr>
                                      <w:sz w:val="18"/>
                                    </w:rPr>
                                  </w:pPr>
                                  <w:r>
                                    <w:rPr>
                                      <w:sz w:val="18"/>
                                    </w:rPr>
                                    <w:t>2.8</w:t>
                                  </w:r>
                                </w:p>
                              </w:tc>
                              <w:tc>
                                <w:tcPr>
                                  <w:tcW w:w="2977" w:type="dxa"/>
                                </w:tcPr>
                                <w:p w:rsidR="00785932" w:rsidRDefault="00785932">
                                  <w:pPr>
                                    <w:rPr>
                                      <w:sz w:val="18"/>
                                    </w:rPr>
                                  </w:pPr>
                                  <w:r>
                                    <w:rPr>
                                      <w:sz w:val="18"/>
                                    </w:rPr>
                                    <w:t>Evenredige vertegenwoordiging management</w:t>
                                  </w:r>
                                </w:p>
                              </w:tc>
                            </w:tr>
                            <w:tr w:rsidR="00785932">
                              <w:tc>
                                <w:tcPr>
                                  <w:tcW w:w="851" w:type="dxa"/>
                                </w:tcPr>
                                <w:p w:rsidR="00785932" w:rsidRDefault="00785932">
                                  <w:pPr>
                                    <w:rPr>
                                      <w:sz w:val="18"/>
                                    </w:rPr>
                                  </w:pPr>
                                  <w:r>
                                    <w:rPr>
                                      <w:sz w:val="18"/>
                                    </w:rPr>
                                    <w:t>2.9</w:t>
                                  </w:r>
                                </w:p>
                              </w:tc>
                              <w:tc>
                                <w:tcPr>
                                  <w:tcW w:w="2977" w:type="dxa"/>
                                </w:tcPr>
                                <w:p w:rsidR="00785932" w:rsidRDefault="00785932">
                                  <w:pPr>
                                    <w:rPr>
                                      <w:sz w:val="18"/>
                                    </w:rPr>
                                  </w:pPr>
                                  <w:r>
                                    <w:rPr>
                                      <w:sz w:val="18"/>
                                    </w:rPr>
                                    <w:t>Allochtone werknemers</w:t>
                                  </w:r>
                                </w:p>
                              </w:tc>
                            </w:tr>
                            <w:tr w:rsidR="00785932">
                              <w:tc>
                                <w:tcPr>
                                  <w:tcW w:w="851" w:type="dxa"/>
                                </w:tcPr>
                                <w:p w:rsidR="00785932" w:rsidRDefault="00785932">
                                  <w:pPr>
                                    <w:rPr>
                                      <w:sz w:val="18"/>
                                    </w:rPr>
                                  </w:pPr>
                                  <w:r>
                                    <w:rPr>
                                      <w:sz w:val="18"/>
                                    </w:rPr>
                                    <w:t>2.10</w:t>
                                  </w:r>
                                </w:p>
                              </w:tc>
                              <w:tc>
                                <w:tcPr>
                                  <w:tcW w:w="2977" w:type="dxa"/>
                                </w:tcPr>
                                <w:p w:rsidR="00785932" w:rsidRDefault="00785932">
                                  <w:pPr>
                                    <w:rPr>
                                      <w:sz w:val="18"/>
                                    </w:rPr>
                                  </w:pPr>
                                  <w:r>
                                    <w:rPr>
                                      <w:sz w:val="18"/>
                                    </w:rPr>
                                    <w:t>Voorrangsbenoemingen</w:t>
                                  </w:r>
                                </w:p>
                              </w:tc>
                            </w:tr>
                            <w:tr w:rsidR="00785932">
                              <w:tc>
                                <w:tcPr>
                                  <w:tcW w:w="851" w:type="dxa"/>
                                </w:tcPr>
                                <w:p w:rsidR="00785932" w:rsidRDefault="00785932">
                                  <w:pPr>
                                    <w:rPr>
                                      <w:sz w:val="18"/>
                                    </w:rPr>
                                  </w:pPr>
                                </w:p>
                              </w:tc>
                              <w:tc>
                                <w:tcPr>
                                  <w:tcW w:w="2977" w:type="dxa"/>
                                </w:tcPr>
                                <w:p w:rsidR="00785932" w:rsidRDefault="00785932">
                                  <w:pPr>
                                    <w:rPr>
                                      <w:sz w:val="18"/>
                                    </w:rPr>
                                  </w:pPr>
                                </w:p>
                              </w:tc>
                            </w:tr>
                            <w:tr w:rsidR="00785932">
                              <w:tc>
                                <w:tcPr>
                                  <w:tcW w:w="851" w:type="dxa"/>
                                </w:tcPr>
                                <w:p w:rsidR="00785932" w:rsidRDefault="00785932">
                                  <w:pPr>
                                    <w:rPr>
                                      <w:sz w:val="18"/>
                                    </w:rPr>
                                  </w:pPr>
                                </w:p>
                              </w:tc>
                              <w:tc>
                                <w:tcPr>
                                  <w:tcW w:w="2977" w:type="dxa"/>
                                </w:tcPr>
                                <w:p w:rsidR="00785932" w:rsidRDefault="00785932">
                                  <w:pPr>
                                    <w:rPr>
                                      <w:sz w:val="18"/>
                                    </w:rPr>
                                  </w:pPr>
                                </w:p>
                              </w:tc>
                            </w:tr>
                          </w:tbl>
                          <w:p w:rsidR="00785932" w:rsidRDefault="00785932" w:rsidP="006454F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36" style="position:absolute;margin-left:159.1pt;margin-top:161.55pt;width:187.25pt;height:24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" o:allowincell="f" filled="f">
                <v:textbox inset="1pt,1pt,1pt,1pt">
                  <w:txbxContent>
                    <w:tbl>
                      <w:tblPr>
                        <w:tblW w:w="0" w:type="auto"/>
                        <w:tblInd w:w="70" w:type="dxa"/>
                        <w:tblLayout w:type="fixed"/>
                        <w:tblCellMar>
                          <w:left w:w="70" w:type="dxa"/>
                          <w:right w:w="70" w:type="dxa"/>
                        </w:tblCellMar>
                        <w:tblLook w:val="0000" w:firstRow="0" w:lastRow="0" w:firstColumn="0" w:lastColumn="0" w:noHBand="0" w:noVBand="0"/>
                      </w:tblPr>
                      <w:tblGrid>
                        <w:gridCol w:w="851"/>
                        <w:gridCol w:w="2977"/>
                      </w:tblGrid>
                      <w:tr w:rsidR="00785932">
                        <w:tc>
                          <w:tcPr>
                            <w:tcW w:w="851" w:type="dxa"/>
                          </w:tcPr>
                          <w:p w:rsidR="00785932" w:rsidRDefault="00785932">
                            <w:pPr>
                              <w:rPr>
                                <w:sz w:val="18"/>
                              </w:rPr>
                            </w:pPr>
                            <w:r>
                              <w:rPr>
                                <w:sz w:val="18"/>
                              </w:rPr>
                              <w:t>2.1</w:t>
                            </w:r>
                          </w:p>
                        </w:tc>
                        <w:tc>
                          <w:tcPr>
                            <w:tcW w:w="2977" w:type="dxa"/>
                          </w:tcPr>
                          <w:p w:rsidR="00785932" w:rsidRDefault="00785932">
                            <w:pPr>
                              <w:rPr>
                                <w:sz w:val="18"/>
                              </w:rPr>
                            </w:pPr>
                            <w:r>
                              <w:rPr>
                                <w:sz w:val="18"/>
                              </w:rPr>
                              <w:t>Personeelsplanning</w:t>
                            </w:r>
                          </w:p>
                        </w:tc>
                      </w:tr>
                      <w:tr w:rsidR="00785932">
                        <w:tc>
                          <w:tcPr>
                            <w:tcW w:w="851" w:type="dxa"/>
                          </w:tcPr>
                          <w:p w:rsidR="00785932" w:rsidRDefault="00785932">
                            <w:pPr>
                              <w:rPr>
                                <w:sz w:val="18"/>
                              </w:rPr>
                            </w:pPr>
                            <w:r>
                              <w:rPr>
                                <w:sz w:val="18"/>
                              </w:rPr>
                              <w:t>2.2</w:t>
                            </w:r>
                          </w:p>
                        </w:tc>
                        <w:tc>
                          <w:tcPr>
                            <w:tcW w:w="2977" w:type="dxa"/>
                          </w:tcPr>
                          <w:p w:rsidR="00785932" w:rsidRDefault="00785932">
                            <w:pPr>
                              <w:rPr>
                                <w:sz w:val="18"/>
                              </w:rPr>
                            </w:pPr>
                            <w:proofErr w:type="spellStart"/>
                            <w:r>
                              <w:rPr>
                                <w:sz w:val="18"/>
                              </w:rPr>
                              <w:t>Meerjaren</w:t>
                            </w:r>
                            <w:proofErr w:type="spellEnd"/>
                            <w:r>
                              <w:rPr>
                                <w:sz w:val="18"/>
                              </w:rPr>
                              <w:t xml:space="preserve"> formatiebeleid</w:t>
                            </w:r>
                          </w:p>
                        </w:tc>
                      </w:tr>
                      <w:tr w:rsidR="00785932">
                        <w:tc>
                          <w:tcPr>
                            <w:tcW w:w="851" w:type="dxa"/>
                          </w:tcPr>
                          <w:p w:rsidR="00785932" w:rsidRDefault="00785932">
                            <w:pPr>
                              <w:rPr>
                                <w:sz w:val="18"/>
                              </w:rPr>
                            </w:pPr>
                            <w:r>
                              <w:rPr>
                                <w:sz w:val="18"/>
                              </w:rPr>
                              <w:t>2.3</w:t>
                            </w:r>
                          </w:p>
                        </w:tc>
                        <w:tc>
                          <w:tcPr>
                            <w:tcW w:w="2977" w:type="dxa"/>
                          </w:tcPr>
                          <w:p w:rsidR="00785932" w:rsidRDefault="00785932">
                            <w:pPr>
                              <w:rPr>
                                <w:sz w:val="18"/>
                              </w:rPr>
                            </w:pPr>
                            <w:r>
                              <w:rPr>
                                <w:sz w:val="18"/>
                              </w:rPr>
                              <w:t>Jaarlijks formatieplan</w:t>
                            </w:r>
                          </w:p>
                        </w:tc>
                      </w:tr>
                      <w:tr w:rsidR="00785932">
                        <w:tc>
                          <w:tcPr>
                            <w:tcW w:w="851" w:type="dxa"/>
                          </w:tcPr>
                          <w:p w:rsidR="00785932" w:rsidRDefault="00785932">
                            <w:pPr>
                              <w:rPr>
                                <w:sz w:val="18"/>
                              </w:rPr>
                            </w:pPr>
                            <w:r>
                              <w:rPr>
                                <w:sz w:val="18"/>
                              </w:rPr>
                              <w:t>2.4</w:t>
                            </w:r>
                          </w:p>
                        </w:tc>
                        <w:tc>
                          <w:tcPr>
                            <w:tcW w:w="2977" w:type="dxa"/>
                          </w:tcPr>
                          <w:p w:rsidR="00785932" w:rsidRDefault="00785932">
                            <w:pPr>
                              <w:rPr>
                                <w:sz w:val="18"/>
                              </w:rPr>
                            </w:pPr>
                            <w:r>
                              <w:rPr>
                                <w:sz w:val="18"/>
                              </w:rPr>
                              <w:t>Personeelsgarantiefonds</w:t>
                            </w:r>
                          </w:p>
                        </w:tc>
                      </w:tr>
                      <w:tr w:rsidR="00785932">
                        <w:tc>
                          <w:tcPr>
                            <w:tcW w:w="851" w:type="dxa"/>
                          </w:tcPr>
                          <w:p w:rsidR="00785932" w:rsidRDefault="00785932">
                            <w:pPr>
                              <w:rPr>
                                <w:sz w:val="18"/>
                              </w:rPr>
                            </w:pPr>
                            <w:r>
                              <w:rPr>
                                <w:sz w:val="18"/>
                              </w:rPr>
                              <w:t>2.5</w:t>
                            </w:r>
                          </w:p>
                        </w:tc>
                        <w:tc>
                          <w:tcPr>
                            <w:tcW w:w="2977" w:type="dxa"/>
                          </w:tcPr>
                          <w:p w:rsidR="00785932" w:rsidRDefault="00785932">
                            <w:pPr>
                              <w:rPr>
                                <w:sz w:val="18"/>
                              </w:rPr>
                            </w:pPr>
                            <w:r>
                              <w:rPr>
                                <w:sz w:val="18"/>
                              </w:rPr>
                              <w:t>Werving en selectie</w:t>
                            </w:r>
                          </w:p>
                        </w:tc>
                      </w:tr>
                      <w:tr w:rsidR="00785932">
                        <w:tc>
                          <w:tcPr>
                            <w:tcW w:w="851" w:type="dxa"/>
                          </w:tcPr>
                          <w:p w:rsidR="00785932" w:rsidRDefault="00785932">
                            <w:pPr>
                              <w:rPr>
                                <w:sz w:val="18"/>
                              </w:rPr>
                            </w:pPr>
                            <w:r>
                              <w:rPr>
                                <w:sz w:val="18"/>
                              </w:rPr>
                              <w:t>2.5.1</w:t>
                            </w:r>
                          </w:p>
                        </w:tc>
                        <w:tc>
                          <w:tcPr>
                            <w:tcW w:w="2977" w:type="dxa"/>
                          </w:tcPr>
                          <w:p w:rsidR="00785932" w:rsidRDefault="00785932">
                            <w:pPr>
                              <w:rPr>
                                <w:sz w:val="18"/>
                              </w:rPr>
                            </w:pPr>
                            <w:r>
                              <w:rPr>
                                <w:sz w:val="18"/>
                              </w:rPr>
                              <w:t>Sollicitatiecode</w:t>
                            </w:r>
                          </w:p>
                        </w:tc>
                      </w:tr>
                      <w:tr w:rsidR="00785932">
                        <w:tc>
                          <w:tcPr>
                            <w:tcW w:w="851" w:type="dxa"/>
                          </w:tcPr>
                          <w:p w:rsidR="00785932" w:rsidRDefault="00785932">
                            <w:pPr>
                              <w:rPr>
                                <w:sz w:val="18"/>
                              </w:rPr>
                            </w:pPr>
                            <w:r>
                              <w:rPr>
                                <w:sz w:val="18"/>
                              </w:rPr>
                              <w:t>2.5.2.</w:t>
                            </w:r>
                          </w:p>
                        </w:tc>
                        <w:tc>
                          <w:tcPr>
                            <w:tcW w:w="2977" w:type="dxa"/>
                          </w:tcPr>
                          <w:p w:rsidR="00785932" w:rsidRDefault="00785932">
                            <w:pPr>
                              <w:rPr>
                                <w:sz w:val="18"/>
                              </w:rPr>
                            </w:pPr>
                            <w:r>
                              <w:rPr>
                                <w:sz w:val="18"/>
                              </w:rPr>
                              <w:t>Benoemingsprocedures</w:t>
                            </w:r>
                          </w:p>
                        </w:tc>
                      </w:tr>
                      <w:tr w:rsidR="00785932">
                        <w:tc>
                          <w:tcPr>
                            <w:tcW w:w="851" w:type="dxa"/>
                          </w:tcPr>
                          <w:p w:rsidR="00785932" w:rsidRDefault="00785932">
                            <w:pPr>
                              <w:rPr>
                                <w:sz w:val="18"/>
                              </w:rPr>
                            </w:pPr>
                            <w:r>
                              <w:rPr>
                                <w:sz w:val="18"/>
                              </w:rPr>
                              <w:t>2.5.3</w:t>
                            </w:r>
                          </w:p>
                        </w:tc>
                        <w:tc>
                          <w:tcPr>
                            <w:tcW w:w="2977" w:type="dxa"/>
                          </w:tcPr>
                          <w:p w:rsidR="00785932" w:rsidRDefault="00785932">
                            <w:pPr>
                              <w:rPr>
                                <w:sz w:val="18"/>
                              </w:rPr>
                            </w:pPr>
                            <w:r>
                              <w:rPr>
                                <w:sz w:val="18"/>
                              </w:rPr>
                              <w:t>Benoemingsvereisten/</w:t>
                            </w:r>
                          </w:p>
                          <w:p w:rsidR="00785932" w:rsidRDefault="00785932">
                            <w:pPr>
                              <w:rPr>
                                <w:sz w:val="18"/>
                              </w:rPr>
                            </w:pPr>
                            <w:r>
                              <w:rPr>
                                <w:sz w:val="18"/>
                              </w:rPr>
                              <w:t>voorwaarden</w:t>
                            </w:r>
                          </w:p>
                        </w:tc>
                      </w:tr>
                      <w:tr w:rsidR="00785932">
                        <w:tc>
                          <w:tcPr>
                            <w:tcW w:w="851" w:type="dxa"/>
                          </w:tcPr>
                          <w:p w:rsidR="00785932" w:rsidRDefault="00785932">
                            <w:pPr>
                              <w:rPr>
                                <w:sz w:val="18"/>
                              </w:rPr>
                            </w:pPr>
                            <w:r>
                              <w:rPr>
                                <w:sz w:val="18"/>
                              </w:rPr>
                              <w:t>2.5.4</w:t>
                            </w:r>
                          </w:p>
                        </w:tc>
                        <w:tc>
                          <w:tcPr>
                            <w:tcW w:w="2977" w:type="dxa"/>
                          </w:tcPr>
                          <w:p w:rsidR="00785932" w:rsidRDefault="00785932">
                            <w:pPr>
                              <w:rPr>
                                <w:sz w:val="18"/>
                              </w:rPr>
                            </w:pPr>
                            <w:r>
                              <w:rPr>
                                <w:sz w:val="18"/>
                              </w:rPr>
                              <w:t>Tijdelijke-vaste benoeming</w:t>
                            </w:r>
                          </w:p>
                        </w:tc>
                      </w:tr>
                      <w:tr w:rsidR="00785932">
                        <w:tc>
                          <w:tcPr>
                            <w:tcW w:w="851" w:type="dxa"/>
                          </w:tcPr>
                          <w:p w:rsidR="00785932" w:rsidRDefault="00785932">
                            <w:pPr>
                              <w:rPr>
                                <w:sz w:val="18"/>
                              </w:rPr>
                            </w:pPr>
                            <w:r>
                              <w:rPr>
                                <w:sz w:val="18"/>
                              </w:rPr>
                              <w:t>2.6</w:t>
                            </w:r>
                          </w:p>
                        </w:tc>
                        <w:tc>
                          <w:tcPr>
                            <w:tcW w:w="2977" w:type="dxa"/>
                          </w:tcPr>
                          <w:p w:rsidR="00785932" w:rsidRDefault="00785932">
                            <w:pPr>
                              <w:rPr>
                                <w:sz w:val="18"/>
                              </w:rPr>
                            </w:pPr>
                            <w:r>
                              <w:rPr>
                                <w:sz w:val="18"/>
                              </w:rPr>
                              <w:t>Deeltijdarbeid</w:t>
                            </w:r>
                          </w:p>
                        </w:tc>
                      </w:tr>
                      <w:tr w:rsidR="00785932">
                        <w:tc>
                          <w:tcPr>
                            <w:tcW w:w="851" w:type="dxa"/>
                          </w:tcPr>
                          <w:p w:rsidR="00785932" w:rsidRDefault="00785932">
                            <w:pPr>
                              <w:rPr>
                                <w:sz w:val="18"/>
                              </w:rPr>
                            </w:pPr>
                            <w:r>
                              <w:rPr>
                                <w:sz w:val="18"/>
                              </w:rPr>
                              <w:t>2.6.1</w:t>
                            </w:r>
                          </w:p>
                        </w:tc>
                        <w:tc>
                          <w:tcPr>
                            <w:tcW w:w="2977" w:type="dxa"/>
                          </w:tcPr>
                          <w:p w:rsidR="00785932" w:rsidRDefault="00785932">
                            <w:pPr>
                              <w:rPr>
                                <w:sz w:val="18"/>
                              </w:rPr>
                            </w:pPr>
                            <w:r>
                              <w:rPr>
                                <w:sz w:val="18"/>
                              </w:rPr>
                              <w:t>Voorwaarden deeltijdarbeid</w:t>
                            </w:r>
                          </w:p>
                        </w:tc>
                      </w:tr>
                      <w:tr w:rsidR="00785932">
                        <w:tc>
                          <w:tcPr>
                            <w:tcW w:w="851" w:type="dxa"/>
                          </w:tcPr>
                          <w:p w:rsidR="00785932" w:rsidRDefault="00785932">
                            <w:pPr>
                              <w:rPr>
                                <w:sz w:val="18"/>
                              </w:rPr>
                            </w:pPr>
                            <w:r>
                              <w:rPr>
                                <w:sz w:val="18"/>
                              </w:rPr>
                              <w:t>2.6.2</w:t>
                            </w:r>
                          </w:p>
                        </w:tc>
                        <w:tc>
                          <w:tcPr>
                            <w:tcW w:w="2977" w:type="dxa"/>
                          </w:tcPr>
                          <w:p w:rsidR="00785932" w:rsidRDefault="00785932">
                            <w:pPr>
                              <w:rPr>
                                <w:sz w:val="18"/>
                              </w:rPr>
                            </w:pPr>
                            <w:r>
                              <w:rPr>
                                <w:sz w:val="18"/>
                              </w:rPr>
                              <w:t xml:space="preserve">Regeling </w:t>
                            </w:r>
                            <w:proofErr w:type="spellStart"/>
                            <w:r>
                              <w:rPr>
                                <w:sz w:val="18"/>
                              </w:rPr>
                              <w:t>duo-banen</w:t>
                            </w:r>
                            <w:proofErr w:type="spellEnd"/>
                          </w:p>
                        </w:tc>
                      </w:tr>
                      <w:tr w:rsidR="00785932">
                        <w:tc>
                          <w:tcPr>
                            <w:tcW w:w="851" w:type="dxa"/>
                          </w:tcPr>
                          <w:p w:rsidR="00785932" w:rsidRDefault="00785932">
                            <w:pPr>
                              <w:rPr>
                                <w:sz w:val="18"/>
                              </w:rPr>
                            </w:pPr>
                            <w:r>
                              <w:rPr>
                                <w:sz w:val="18"/>
                              </w:rPr>
                              <w:t>2.7</w:t>
                            </w:r>
                          </w:p>
                        </w:tc>
                        <w:tc>
                          <w:tcPr>
                            <w:tcW w:w="2977" w:type="dxa"/>
                          </w:tcPr>
                          <w:p w:rsidR="00785932" w:rsidRDefault="00785932">
                            <w:pPr>
                              <w:rPr>
                                <w:sz w:val="18"/>
                              </w:rPr>
                            </w:pPr>
                            <w:r>
                              <w:rPr>
                                <w:sz w:val="18"/>
                              </w:rPr>
                              <w:t xml:space="preserve">Afvloeiing </w:t>
                            </w:r>
                          </w:p>
                        </w:tc>
                      </w:tr>
                      <w:tr w:rsidR="00785932">
                        <w:tc>
                          <w:tcPr>
                            <w:tcW w:w="851" w:type="dxa"/>
                          </w:tcPr>
                          <w:p w:rsidR="00785932" w:rsidRDefault="00785932">
                            <w:pPr>
                              <w:rPr>
                                <w:sz w:val="18"/>
                              </w:rPr>
                            </w:pPr>
                            <w:r>
                              <w:rPr>
                                <w:sz w:val="18"/>
                              </w:rPr>
                              <w:t>2.7.1</w:t>
                            </w:r>
                          </w:p>
                        </w:tc>
                        <w:tc>
                          <w:tcPr>
                            <w:tcW w:w="2977" w:type="dxa"/>
                          </w:tcPr>
                          <w:p w:rsidR="00785932" w:rsidRDefault="00785932">
                            <w:pPr>
                              <w:rPr>
                                <w:sz w:val="18"/>
                              </w:rPr>
                            </w:pPr>
                            <w:r>
                              <w:rPr>
                                <w:sz w:val="18"/>
                              </w:rPr>
                              <w:t>Afvloeiingsregelingen</w:t>
                            </w:r>
                          </w:p>
                        </w:tc>
                      </w:tr>
                      <w:tr w:rsidR="00785932">
                        <w:tc>
                          <w:tcPr>
                            <w:tcW w:w="851" w:type="dxa"/>
                          </w:tcPr>
                          <w:p w:rsidR="00785932" w:rsidRDefault="00785932">
                            <w:pPr>
                              <w:rPr>
                                <w:sz w:val="18"/>
                              </w:rPr>
                            </w:pPr>
                            <w:r>
                              <w:rPr>
                                <w:sz w:val="18"/>
                              </w:rPr>
                              <w:t>2.7.2</w:t>
                            </w:r>
                          </w:p>
                        </w:tc>
                        <w:tc>
                          <w:tcPr>
                            <w:tcW w:w="2977" w:type="dxa"/>
                          </w:tcPr>
                          <w:p w:rsidR="00785932" w:rsidRDefault="00785932">
                            <w:pPr>
                              <w:rPr>
                                <w:sz w:val="18"/>
                              </w:rPr>
                            </w:pPr>
                            <w:r>
                              <w:rPr>
                                <w:sz w:val="18"/>
                              </w:rPr>
                              <w:t>Afvloeiingsvolgorde</w:t>
                            </w:r>
                          </w:p>
                        </w:tc>
                      </w:tr>
                      <w:tr w:rsidR="00785932">
                        <w:tc>
                          <w:tcPr>
                            <w:tcW w:w="851" w:type="dxa"/>
                          </w:tcPr>
                          <w:p w:rsidR="00785932" w:rsidRDefault="00785932">
                            <w:pPr>
                              <w:rPr>
                                <w:sz w:val="18"/>
                              </w:rPr>
                            </w:pPr>
                            <w:r>
                              <w:rPr>
                                <w:sz w:val="18"/>
                              </w:rPr>
                              <w:t>2.8</w:t>
                            </w:r>
                          </w:p>
                        </w:tc>
                        <w:tc>
                          <w:tcPr>
                            <w:tcW w:w="2977" w:type="dxa"/>
                          </w:tcPr>
                          <w:p w:rsidR="00785932" w:rsidRDefault="00785932">
                            <w:pPr>
                              <w:rPr>
                                <w:sz w:val="18"/>
                              </w:rPr>
                            </w:pPr>
                            <w:r>
                              <w:rPr>
                                <w:sz w:val="18"/>
                              </w:rPr>
                              <w:t>Evenredige vertegenwoordiging management</w:t>
                            </w:r>
                          </w:p>
                        </w:tc>
                      </w:tr>
                      <w:tr w:rsidR="00785932">
                        <w:tc>
                          <w:tcPr>
                            <w:tcW w:w="851" w:type="dxa"/>
                          </w:tcPr>
                          <w:p w:rsidR="00785932" w:rsidRDefault="00785932">
                            <w:pPr>
                              <w:rPr>
                                <w:sz w:val="18"/>
                              </w:rPr>
                            </w:pPr>
                            <w:r>
                              <w:rPr>
                                <w:sz w:val="18"/>
                              </w:rPr>
                              <w:t>2.9</w:t>
                            </w:r>
                          </w:p>
                        </w:tc>
                        <w:tc>
                          <w:tcPr>
                            <w:tcW w:w="2977" w:type="dxa"/>
                          </w:tcPr>
                          <w:p w:rsidR="00785932" w:rsidRDefault="00785932">
                            <w:pPr>
                              <w:rPr>
                                <w:sz w:val="18"/>
                              </w:rPr>
                            </w:pPr>
                            <w:r>
                              <w:rPr>
                                <w:sz w:val="18"/>
                              </w:rPr>
                              <w:t>Allochtone werknemers</w:t>
                            </w:r>
                          </w:p>
                        </w:tc>
                      </w:tr>
                      <w:tr w:rsidR="00785932">
                        <w:tc>
                          <w:tcPr>
                            <w:tcW w:w="851" w:type="dxa"/>
                          </w:tcPr>
                          <w:p w:rsidR="00785932" w:rsidRDefault="00785932">
                            <w:pPr>
                              <w:rPr>
                                <w:sz w:val="18"/>
                              </w:rPr>
                            </w:pPr>
                            <w:r>
                              <w:rPr>
                                <w:sz w:val="18"/>
                              </w:rPr>
                              <w:t>2.10</w:t>
                            </w:r>
                          </w:p>
                        </w:tc>
                        <w:tc>
                          <w:tcPr>
                            <w:tcW w:w="2977" w:type="dxa"/>
                          </w:tcPr>
                          <w:p w:rsidR="00785932" w:rsidRDefault="00785932">
                            <w:pPr>
                              <w:rPr>
                                <w:sz w:val="18"/>
                              </w:rPr>
                            </w:pPr>
                            <w:r>
                              <w:rPr>
                                <w:sz w:val="18"/>
                              </w:rPr>
                              <w:t>Voorrangsbenoemingen</w:t>
                            </w:r>
                          </w:p>
                        </w:tc>
                      </w:tr>
                      <w:tr w:rsidR="00785932">
                        <w:tc>
                          <w:tcPr>
                            <w:tcW w:w="851" w:type="dxa"/>
                          </w:tcPr>
                          <w:p w:rsidR="00785932" w:rsidRDefault="00785932">
                            <w:pPr>
                              <w:rPr>
                                <w:sz w:val="18"/>
                              </w:rPr>
                            </w:pPr>
                          </w:p>
                        </w:tc>
                        <w:tc>
                          <w:tcPr>
                            <w:tcW w:w="2977" w:type="dxa"/>
                          </w:tcPr>
                          <w:p w:rsidR="00785932" w:rsidRDefault="00785932">
                            <w:pPr>
                              <w:rPr>
                                <w:sz w:val="18"/>
                              </w:rPr>
                            </w:pPr>
                          </w:p>
                        </w:tc>
                      </w:tr>
                      <w:tr w:rsidR="00785932">
                        <w:tc>
                          <w:tcPr>
                            <w:tcW w:w="851" w:type="dxa"/>
                          </w:tcPr>
                          <w:p w:rsidR="00785932" w:rsidRDefault="00785932">
                            <w:pPr>
                              <w:rPr>
                                <w:sz w:val="18"/>
                              </w:rPr>
                            </w:pPr>
                          </w:p>
                        </w:tc>
                        <w:tc>
                          <w:tcPr>
                            <w:tcW w:w="2977" w:type="dxa"/>
                          </w:tcPr>
                          <w:p w:rsidR="00785932" w:rsidRDefault="00785932">
                            <w:pPr>
                              <w:rPr>
                                <w:sz w:val="18"/>
                              </w:rPr>
                            </w:pPr>
                          </w:p>
                        </w:tc>
                      </w:tr>
                    </w:tbl>
                    <w:p w:rsidR="00785932" w:rsidRDefault="00785932" w:rsidP="006454F9"/>
                  </w:txbxContent>
                </v:textbox>
              </v:rec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4672330</wp:posOffset>
                </wp:positionH>
                <wp:positionV relativeFrom="paragraph">
                  <wp:posOffset>2051685</wp:posOffset>
                </wp:positionV>
                <wp:extent cx="2103755" cy="3109595"/>
                <wp:effectExtent l="10160" t="12065" r="10160" b="12065"/>
                <wp:wrapNone/>
                <wp:docPr id="23"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31095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851"/>
                              <w:gridCol w:w="2709"/>
                            </w:tblGrid>
                            <w:tr w:rsidR="00785932">
                              <w:tc>
                                <w:tcPr>
                                  <w:tcW w:w="851" w:type="dxa"/>
                                </w:tcPr>
                                <w:p w:rsidR="00785932" w:rsidRDefault="00785932">
                                  <w:pPr>
                                    <w:rPr>
                                      <w:sz w:val="18"/>
                                    </w:rPr>
                                  </w:pPr>
                                  <w:r>
                                    <w:rPr>
                                      <w:sz w:val="18"/>
                                    </w:rPr>
                                    <w:t>3.1</w:t>
                                  </w:r>
                                </w:p>
                              </w:tc>
                              <w:tc>
                                <w:tcPr>
                                  <w:tcW w:w="2709" w:type="dxa"/>
                                </w:tcPr>
                                <w:p w:rsidR="00785932" w:rsidRDefault="00785932">
                                  <w:pPr>
                                    <w:rPr>
                                      <w:sz w:val="18"/>
                                    </w:rPr>
                                  </w:pPr>
                                  <w:r>
                                    <w:rPr>
                                      <w:sz w:val="18"/>
                                    </w:rPr>
                                    <w:t>Taakbeleid</w:t>
                                  </w:r>
                                </w:p>
                              </w:tc>
                            </w:tr>
                            <w:tr w:rsidR="00785932">
                              <w:tc>
                                <w:tcPr>
                                  <w:tcW w:w="851" w:type="dxa"/>
                                </w:tcPr>
                                <w:p w:rsidR="00785932" w:rsidRDefault="00785932">
                                  <w:pPr>
                                    <w:rPr>
                                      <w:sz w:val="18"/>
                                    </w:rPr>
                                  </w:pPr>
                                  <w:r>
                                    <w:rPr>
                                      <w:sz w:val="18"/>
                                    </w:rPr>
                                    <w:t>3.2</w:t>
                                  </w:r>
                                </w:p>
                              </w:tc>
                              <w:tc>
                                <w:tcPr>
                                  <w:tcW w:w="2709" w:type="dxa"/>
                                </w:tcPr>
                                <w:p w:rsidR="00785932" w:rsidRDefault="00785932">
                                  <w:pPr>
                                    <w:rPr>
                                      <w:sz w:val="18"/>
                                    </w:rPr>
                                  </w:pPr>
                                  <w:r>
                                    <w:rPr>
                                      <w:sz w:val="18"/>
                                    </w:rPr>
                                    <w:t>Functie-Taakomschrijving</w:t>
                                  </w:r>
                                </w:p>
                              </w:tc>
                            </w:tr>
                            <w:tr w:rsidR="00785932">
                              <w:tc>
                                <w:tcPr>
                                  <w:tcW w:w="851" w:type="dxa"/>
                                </w:tcPr>
                                <w:p w:rsidR="00785932" w:rsidRDefault="00785932">
                                  <w:pPr>
                                    <w:rPr>
                                      <w:sz w:val="18"/>
                                    </w:rPr>
                                  </w:pPr>
                                  <w:r>
                                    <w:rPr>
                                      <w:sz w:val="18"/>
                                    </w:rPr>
                                    <w:t>3.3</w:t>
                                  </w:r>
                                </w:p>
                              </w:tc>
                              <w:tc>
                                <w:tcPr>
                                  <w:tcW w:w="2709" w:type="dxa"/>
                                </w:tcPr>
                                <w:p w:rsidR="00785932" w:rsidRDefault="00785932">
                                  <w:pPr>
                                    <w:rPr>
                                      <w:sz w:val="18"/>
                                    </w:rPr>
                                  </w:pPr>
                                  <w:r>
                                    <w:rPr>
                                      <w:sz w:val="18"/>
                                    </w:rPr>
                                    <w:t>Functie-differentiatie</w:t>
                                  </w:r>
                                </w:p>
                              </w:tc>
                            </w:tr>
                            <w:tr w:rsidR="00785932">
                              <w:tc>
                                <w:tcPr>
                                  <w:tcW w:w="851" w:type="dxa"/>
                                </w:tcPr>
                                <w:p w:rsidR="00785932" w:rsidRDefault="00785932">
                                  <w:pPr>
                                    <w:rPr>
                                      <w:sz w:val="18"/>
                                    </w:rPr>
                                  </w:pPr>
                                  <w:r>
                                    <w:rPr>
                                      <w:sz w:val="18"/>
                                    </w:rPr>
                                    <w:t>3.4</w:t>
                                  </w:r>
                                </w:p>
                              </w:tc>
                              <w:tc>
                                <w:tcPr>
                                  <w:tcW w:w="2709" w:type="dxa"/>
                                </w:tcPr>
                                <w:p w:rsidR="00785932" w:rsidRDefault="00785932">
                                  <w:pPr>
                                    <w:rPr>
                                      <w:sz w:val="18"/>
                                    </w:rPr>
                                  </w:pPr>
                                  <w:r>
                                    <w:rPr>
                                      <w:sz w:val="18"/>
                                    </w:rPr>
                                    <w:t>Taakomvang</w:t>
                                  </w:r>
                                </w:p>
                              </w:tc>
                            </w:tr>
                            <w:tr w:rsidR="00785932">
                              <w:tc>
                                <w:tcPr>
                                  <w:tcW w:w="851" w:type="dxa"/>
                                </w:tcPr>
                                <w:p w:rsidR="00785932" w:rsidRDefault="00785932">
                                  <w:pPr>
                                    <w:rPr>
                                      <w:sz w:val="18"/>
                                    </w:rPr>
                                  </w:pPr>
                                  <w:r>
                                    <w:rPr>
                                      <w:sz w:val="18"/>
                                    </w:rPr>
                                    <w:t>3.5</w:t>
                                  </w:r>
                                </w:p>
                              </w:tc>
                              <w:tc>
                                <w:tcPr>
                                  <w:tcW w:w="2709" w:type="dxa"/>
                                </w:tcPr>
                                <w:p w:rsidR="00785932" w:rsidRDefault="00785932">
                                  <w:pPr>
                                    <w:rPr>
                                      <w:sz w:val="18"/>
                                    </w:rPr>
                                  </w:pPr>
                                  <w:r>
                                    <w:rPr>
                                      <w:sz w:val="18"/>
                                    </w:rPr>
                                    <w:t>Taaktoedeling</w:t>
                                  </w:r>
                                </w:p>
                              </w:tc>
                            </w:tr>
                            <w:tr w:rsidR="00785932">
                              <w:tc>
                                <w:tcPr>
                                  <w:tcW w:w="851" w:type="dxa"/>
                                </w:tcPr>
                                <w:p w:rsidR="00785932" w:rsidRDefault="00785932">
                                  <w:pPr>
                                    <w:rPr>
                                      <w:sz w:val="18"/>
                                    </w:rPr>
                                  </w:pPr>
                                  <w:r>
                                    <w:rPr>
                                      <w:sz w:val="18"/>
                                    </w:rPr>
                                    <w:t>3.6</w:t>
                                  </w:r>
                                </w:p>
                              </w:tc>
                              <w:tc>
                                <w:tcPr>
                                  <w:tcW w:w="2709" w:type="dxa"/>
                                </w:tcPr>
                                <w:p w:rsidR="00785932" w:rsidRDefault="00785932">
                                  <w:pPr>
                                    <w:rPr>
                                      <w:sz w:val="18"/>
                                    </w:rPr>
                                  </w:pPr>
                                  <w:r>
                                    <w:rPr>
                                      <w:sz w:val="18"/>
                                    </w:rPr>
                                    <w:t>Taakbelasting</w:t>
                                  </w:r>
                                </w:p>
                              </w:tc>
                            </w:tr>
                            <w:tr w:rsidR="00785932">
                              <w:tc>
                                <w:tcPr>
                                  <w:tcW w:w="851" w:type="dxa"/>
                                </w:tcPr>
                                <w:p w:rsidR="00785932" w:rsidRDefault="00785932">
                                  <w:pPr>
                                    <w:rPr>
                                      <w:sz w:val="18"/>
                                    </w:rPr>
                                  </w:pPr>
                                  <w:r>
                                    <w:rPr>
                                      <w:sz w:val="18"/>
                                    </w:rPr>
                                    <w:t>3.7</w:t>
                                  </w:r>
                                </w:p>
                              </w:tc>
                              <w:tc>
                                <w:tcPr>
                                  <w:tcW w:w="2709" w:type="dxa"/>
                                </w:tcPr>
                                <w:p w:rsidR="00785932" w:rsidRDefault="00785932">
                                  <w:pPr>
                                    <w:rPr>
                                      <w:sz w:val="18"/>
                                    </w:rPr>
                                  </w:pPr>
                                  <w:smartTag w:uri="urn:schemas-microsoft-com:office:smarttags" w:element="PersonName">
                                    <w:r>
                                      <w:rPr>
                                        <w:sz w:val="18"/>
                                      </w:rPr>
                                      <w:t>Directie</w:t>
                                    </w:r>
                                  </w:smartTag>
                                  <w:r>
                                    <w:rPr>
                                      <w:sz w:val="18"/>
                                    </w:rPr>
                                    <w:t>-statuut</w:t>
                                  </w:r>
                                </w:p>
                              </w:tc>
                            </w:tr>
                            <w:tr w:rsidR="00785932">
                              <w:tc>
                                <w:tcPr>
                                  <w:tcW w:w="851" w:type="dxa"/>
                                </w:tcPr>
                                <w:p w:rsidR="00785932" w:rsidRDefault="00785932">
                                  <w:pPr>
                                    <w:rPr>
                                      <w:sz w:val="18"/>
                                    </w:rPr>
                                  </w:pPr>
                                  <w:r>
                                    <w:rPr>
                                      <w:sz w:val="18"/>
                                    </w:rPr>
                                    <w:t>3.8</w:t>
                                  </w:r>
                                </w:p>
                              </w:tc>
                              <w:tc>
                                <w:tcPr>
                                  <w:tcW w:w="2709" w:type="dxa"/>
                                </w:tcPr>
                                <w:p w:rsidR="00785932" w:rsidRDefault="00785932">
                                  <w:pPr>
                                    <w:rPr>
                                      <w:sz w:val="18"/>
                                    </w:rPr>
                                  </w:pPr>
                                  <w:r>
                                    <w:rPr>
                                      <w:sz w:val="18"/>
                                    </w:rPr>
                                    <w:t>Taakverdeling directie</w:t>
                                  </w: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bl>
                          <w:p w:rsidR="00785932" w:rsidRDefault="00785932" w:rsidP="006454F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7" style="position:absolute;margin-left:367.9pt;margin-top:161.55pt;width:165.65pt;height:24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" o:allowincell="f" filled="f">
                <v:textbox inset="1pt,1pt,1pt,1pt">
                  <w:txbxContent>
                    <w:tbl>
                      <w:tblPr>
                        <w:tblW w:w="0" w:type="auto"/>
                        <w:tblInd w:w="70" w:type="dxa"/>
                        <w:tblLayout w:type="fixed"/>
                        <w:tblCellMar>
                          <w:left w:w="70" w:type="dxa"/>
                          <w:right w:w="70" w:type="dxa"/>
                        </w:tblCellMar>
                        <w:tblLook w:val="0000" w:firstRow="0" w:lastRow="0" w:firstColumn="0" w:lastColumn="0" w:noHBand="0" w:noVBand="0"/>
                      </w:tblPr>
                      <w:tblGrid>
                        <w:gridCol w:w="851"/>
                        <w:gridCol w:w="2709"/>
                      </w:tblGrid>
                      <w:tr w:rsidR="00785932">
                        <w:tc>
                          <w:tcPr>
                            <w:tcW w:w="851" w:type="dxa"/>
                          </w:tcPr>
                          <w:p w:rsidR="00785932" w:rsidRDefault="00785932">
                            <w:pPr>
                              <w:rPr>
                                <w:sz w:val="18"/>
                              </w:rPr>
                            </w:pPr>
                            <w:r>
                              <w:rPr>
                                <w:sz w:val="18"/>
                              </w:rPr>
                              <w:t>3.1</w:t>
                            </w:r>
                          </w:p>
                        </w:tc>
                        <w:tc>
                          <w:tcPr>
                            <w:tcW w:w="2709" w:type="dxa"/>
                          </w:tcPr>
                          <w:p w:rsidR="00785932" w:rsidRDefault="00785932">
                            <w:pPr>
                              <w:rPr>
                                <w:sz w:val="18"/>
                              </w:rPr>
                            </w:pPr>
                            <w:r>
                              <w:rPr>
                                <w:sz w:val="18"/>
                              </w:rPr>
                              <w:t>Taakbeleid</w:t>
                            </w:r>
                          </w:p>
                        </w:tc>
                      </w:tr>
                      <w:tr w:rsidR="00785932">
                        <w:tc>
                          <w:tcPr>
                            <w:tcW w:w="851" w:type="dxa"/>
                          </w:tcPr>
                          <w:p w:rsidR="00785932" w:rsidRDefault="00785932">
                            <w:pPr>
                              <w:rPr>
                                <w:sz w:val="18"/>
                              </w:rPr>
                            </w:pPr>
                            <w:r>
                              <w:rPr>
                                <w:sz w:val="18"/>
                              </w:rPr>
                              <w:t>3.2</w:t>
                            </w:r>
                          </w:p>
                        </w:tc>
                        <w:tc>
                          <w:tcPr>
                            <w:tcW w:w="2709" w:type="dxa"/>
                          </w:tcPr>
                          <w:p w:rsidR="00785932" w:rsidRDefault="00785932">
                            <w:pPr>
                              <w:rPr>
                                <w:sz w:val="18"/>
                              </w:rPr>
                            </w:pPr>
                            <w:r>
                              <w:rPr>
                                <w:sz w:val="18"/>
                              </w:rPr>
                              <w:t>Functie-Taakomschrijving</w:t>
                            </w:r>
                          </w:p>
                        </w:tc>
                      </w:tr>
                      <w:tr w:rsidR="00785932">
                        <w:tc>
                          <w:tcPr>
                            <w:tcW w:w="851" w:type="dxa"/>
                          </w:tcPr>
                          <w:p w:rsidR="00785932" w:rsidRDefault="00785932">
                            <w:pPr>
                              <w:rPr>
                                <w:sz w:val="18"/>
                              </w:rPr>
                            </w:pPr>
                            <w:r>
                              <w:rPr>
                                <w:sz w:val="18"/>
                              </w:rPr>
                              <w:t>3.3</w:t>
                            </w:r>
                          </w:p>
                        </w:tc>
                        <w:tc>
                          <w:tcPr>
                            <w:tcW w:w="2709" w:type="dxa"/>
                          </w:tcPr>
                          <w:p w:rsidR="00785932" w:rsidRDefault="00785932">
                            <w:pPr>
                              <w:rPr>
                                <w:sz w:val="18"/>
                              </w:rPr>
                            </w:pPr>
                            <w:proofErr w:type="spellStart"/>
                            <w:r>
                              <w:rPr>
                                <w:sz w:val="18"/>
                              </w:rPr>
                              <w:t>Functie-differentiatie</w:t>
                            </w:r>
                            <w:proofErr w:type="spellEnd"/>
                          </w:p>
                        </w:tc>
                      </w:tr>
                      <w:tr w:rsidR="00785932">
                        <w:tc>
                          <w:tcPr>
                            <w:tcW w:w="851" w:type="dxa"/>
                          </w:tcPr>
                          <w:p w:rsidR="00785932" w:rsidRDefault="00785932">
                            <w:pPr>
                              <w:rPr>
                                <w:sz w:val="18"/>
                              </w:rPr>
                            </w:pPr>
                            <w:r>
                              <w:rPr>
                                <w:sz w:val="18"/>
                              </w:rPr>
                              <w:t>3.4</w:t>
                            </w:r>
                          </w:p>
                        </w:tc>
                        <w:tc>
                          <w:tcPr>
                            <w:tcW w:w="2709" w:type="dxa"/>
                          </w:tcPr>
                          <w:p w:rsidR="00785932" w:rsidRDefault="00785932">
                            <w:pPr>
                              <w:rPr>
                                <w:sz w:val="18"/>
                              </w:rPr>
                            </w:pPr>
                            <w:r>
                              <w:rPr>
                                <w:sz w:val="18"/>
                              </w:rPr>
                              <w:t>Taakomvang</w:t>
                            </w:r>
                          </w:p>
                        </w:tc>
                      </w:tr>
                      <w:tr w:rsidR="00785932">
                        <w:tc>
                          <w:tcPr>
                            <w:tcW w:w="851" w:type="dxa"/>
                          </w:tcPr>
                          <w:p w:rsidR="00785932" w:rsidRDefault="00785932">
                            <w:pPr>
                              <w:rPr>
                                <w:sz w:val="18"/>
                              </w:rPr>
                            </w:pPr>
                            <w:r>
                              <w:rPr>
                                <w:sz w:val="18"/>
                              </w:rPr>
                              <w:t>3.5</w:t>
                            </w:r>
                          </w:p>
                        </w:tc>
                        <w:tc>
                          <w:tcPr>
                            <w:tcW w:w="2709" w:type="dxa"/>
                          </w:tcPr>
                          <w:p w:rsidR="00785932" w:rsidRDefault="00785932">
                            <w:pPr>
                              <w:rPr>
                                <w:sz w:val="18"/>
                              </w:rPr>
                            </w:pPr>
                            <w:r>
                              <w:rPr>
                                <w:sz w:val="18"/>
                              </w:rPr>
                              <w:t>Taaktoedeling</w:t>
                            </w:r>
                          </w:p>
                        </w:tc>
                      </w:tr>
                      <w:tr w:rsidR="00785932">
                        <w:tc>
                          <w:tcPr>
                            <w:tcW w:w="851" w:type="dxa"/>
                          </w:tcPr>
                          <w:p w:rsidR="00785932" w:rsidRDefault="00785932">
                            <w:pPr>
                              <w:rPr>
                                <w:sz w:val="18"/>
                              </w:rPr>
                            </w:pPr>
                            <w:r>
                              <w:rPr>
                                <w:sz w:val="18"/>
                              </w:rPr>
                              <w:t>3.6</w:t>
                            </w:r>
                          </w:p>
                        </w:tc>
                        <w:tc>
                          <w:tcPr>
                            <w:tcW w:w="2709" w:type="dxa"/>
                          </w:tcPr>
                          <w:p w:rsidR="00785932" w:rsidRDefault="00785932">
                            <w:pPr>
                              <w:rPr>
                                <w:sz w:val="18"/>
                              </w:rPr>
                            </w:pPr>
                            <w:r>
                              <w:rPr>
                                <w:sz w:val="18"/>
                              </w:rPr>
                              <w:t>Taakbelasting</w:t>
                            </w:r>
                          </w:p>
                        </w:tc>
                      </w:tr>
                      <w:tr w:rsidR="00785932">
                        <w:tc>
                          <w:tcPr>
                            <w:tcW w:w="851" w:type="dxa"/>
                          </w:tcPr>
                          <w:p w:rsidR="00785932" w:rsidRDefault="00785932">
                            <w:pPr>
                              <w:rPr>
                                <w:sz w:val="18"/>
                              </w:rPr>
                            </w:pPr>
                            <w:r>
                              <w:rPr>
                                <w:sz w:val="18"/>
                              </w:rPr>
                              <w:t>3.7</w:t>
                            </w:r>
                          </w:p>
                        </w:tc>
                        <w:tc>
                          <w:tcPr>
                            <w:tcW w:w="2709" w:type="dxa"/>
                          </w:tcPr>
                          <w:p w:rsidR="00785932" w:rsidRDefault="00785932">
                            <w:pPr>
                              <w:rPr>
                                <w:sz w:val="18"/>
                              </w:rPr>
                            </w:pPr>
                            <w:smartTag w:uri="urn:schemas-microsoft-com:office:smarttags" w:element="PersonName">
                              <w:r>
                                <w:rPr>
                                  <w:sz w:val="18"/>
                                </w:rPr>
                                <w:t>Directie</w:t>
                              </w:r>
                            </w:smartTag>
                            <w:r>
                              <w:rPr>
                                <w:sz w:val="18"/>
                              </w:rPr>
                              <w:t>-statuut</w:t>
                            </w:r>
                          </w:p>
                        </w:tc>
                      </w:tr>
                      <w:tr w:rsidR="00785932">
                        <w:tc>
                          <w:tcPr>
                            <w:tcW w:w="851" w:type="dxa"/>
                          </w:tcPr>
                          <w:p w:rsidR="00785932" w:rsidRDefault="00785932">
                            <w:pPr>
                              <w:rPr>
                                <w:sz w:val="18"/>
                              </w:rPr>
                            </w:pPr>
                            <w:r>
                              <w:rPr>
                                <w:sz w:val="18"/>
                              </w:rPr>
                              <w:t>3.8</w:t>
                            </w:r>
                          </w:p>
                        </w:tc>
                        <w:tc>
                          <w:tcPr>
                            <w:tcW w:w="2709" w:type="dxa"/>
                          </w:tcPr>
                          <w:p w:rsidR="00785932" w:rsidRDefault="00785932">
                            <w:pPr>
                              <w:rPr>
                                <w:sz w:val="18"/>
                              </w:rPr>
                            </w:pPr>
                            <w:r>
                              <w:rPr>
                                <w:sz w:val="18"/>
                              </w:rPr>
                              <w:t>Taakverdeling directie</w:t>
                            </w: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r w:rsidR="00785932">
                        <w:tc>
                          <w:tcPr>
                            <w:tcW w:w="851" w:type="dxa"/>
                          </w:tcPr>
                          <w:p w:rsidR="00785932" w:rsidRDefault="00785932">
                            <w:pPr>
                              <w:rPr>
                                <w:sz w:val="18"/>
                              </w:rPr>
                            </w:pPr>
                          </w:p>
                        </w:tc>
                        <w:tc>
                          <w:tcPr>
                            <w:tcW w:w="2709" w:type="dxa"/>
                          </w:tcPr>
                          <w:p w:rsidR="00785932" w:rsidRDefault="00785932">
                            <w:pPr>
                              <w:rPr>
                                <w:sz w:val="18"/>
                              </w:rPr>
                            </w:pPr>
                          </w:p>
                        </w:tc>
                      </w:tr>
                    </w:tbl>
                    <w:p w:rsidR="00785932" w:rsidRDefault="00785932" w:rsidP="006454F9"/>
                  </w:txbxContent>
                </v:textbox>
              </v:rec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2020570</wp:posOffset>
                </wp:positionH>
                <wp:positionV relativeFrom="paragraph">
                  <wp:posOffset>863600</wp:posOffset>
                </wp:positionV>
                <wp:extent cx="2378075" cy="915035"/>
                <wp:effectExtent l="6350" t="5080" r="6350" b="13335"/>
                <wp:wrapNone/>
                <wp:docPr id="2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9150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932" w:rsidRDefault="00785932" w:rsidP="006454F9">
                            <w:pPr>
                              <w:jc w:val="center"/>
                              <w:rPr>
                                <w:b/>
                                <w:sz w:val="28"/>
                              </w:rPr>
                            </w:pPr>
                            <w:r>
                              <w:rPr>
                                <w:b/>
                                <w:sz w:val="28"/>
                              </w:rPr>
                              <w:t>2</w:t>
                            </w:r>
                          </w:p>
                          <w:p w:rsidR="00785932" w:rsidRDefault="00785932" w:rsidP="006454F9">
                            <w:pPr>
                              <w:jc w:val="center"/>
                              <w:rPr>
                                <w:b/>
                                <w:sz w:val="28"/>
                              </w:rPr>
                            </w:pPr>
                            <w:r>
                              <w:rPr>
                                <w:b/>
                                <w:sz w:val="28"/>
                              </w:rPr>
                              <w:t>FORMATIEBELEID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38" style="position:absolute;margin-left:159.1pt;margin-top:68pt;width:187.25pt;height:7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" o:allowincell="f" filled="f">
                <v:textbox inset="1pt,1pt,1pt,1pt">
                  <w:txbxContent>
                    <w:p w:rsidR="00785932" w:rsidRDefault="00785932" w:rsidP="006454F9">
                      <w:pPr>
                        <w:jc w:val="center"/>
                        <w:rPr>
                          <w:b/>
                          <w:sz w:val="28"/>
                        </w:rPr>
                      </w:pPr>
                      <w:r>
                        <w:rPr>
                          <w:b/>
                          <w:sz w:val="28"/>
                        </w:rPr>
                        <w:t>2</w:t>
                      </w:r>
                    </w:p>
                    <w:p w:rsidR="00785932" w:rsidRDefault="00785932" w:rsidP="006454F9">
                      <w:pPr>
                        <w:jc w:val="center"/>
                        <w:rPr>
                          <w:b/>
                          <w:sz w:val="28"/>
                        </w:rPr>
                      </w:pPr>
                      <w:r>
                        <w:rPr>
                          <w:b/>
                          <w:sz w:val="28"/>
                        </w:rPr>
                        <w:t>FORMATIEBELEID</w:t>
                      </w:r>
                    </w:p>
                  </w:txbxContent>
                </v:textbox>
              </v:rec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4672330</wp:posOffset>
                </wp:positionH>
                <wp:positionV relativeFrom="paragraph">
                  <wp:posOffset>862965</wp:posOffset>
                </wp:positionV>
                <wp:extent cx="2097405" cy="915035"/>
                <wp:effectExtent l="10160" t="13970" r="6985" b="13970"/>
                <wp:wrapNone/>
                <wp:docPr id="2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7405" cy="9150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932" w:rsidRDefault="00785932" w:rsidP="006454F9">
                            <w:pPr>
                              <w:jc w:val="center"/>
                              <w:rPr>
                                <w:b/>
                                <w:sz w:val="28"/>
                              </w:rPr>
                            </w:pPr>
                            <w:r>
                              <w:rPr>
                                <w:b/>
                                <w:sz w:val="28"/>
                              </w:rPr>
                              <w:t>3</w:t>
                            </w:r>
                          </w:p>
                          <w:p w:rsidR="00785932" w:rsidRDefault="00785932" w:rsidP="006454F9">
                            <w:pPr>
                              <w:jc w:val="center"/>
                            </w:pPr>
                            <w:r>
                              <w:rPr>
                                <w:b/>
                                <w:sz w:val="28"/>
                              </w:rPr>
                              <w:t>TAAKBELEID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39" style="position:absolute;margin-left:367.9pt;margin-top:67.95pt;width:165.15pt;height:7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" o:allowincell="f" filled="f">
                <v:textbox inset="1pt,1pt,1pt,1pt">
                  <w:txbxContent>
                    <w:p w:rsidR="00785932" w:rsidRDefault="00785932" w:rsidP="006454F9">
                      <w:pPr>
                        <w:jc w:val="center"/>
                        <w:rPr>
                          <w:b/>
                          <w:sz w:val="28"/>
                        </w:rPr>
                      </w:pPr>
                      <w:r>
                        <w:rPr>
                          <w:b/>
                          <w:sz w:val="28"/>
                        </w:rPr>
                        <w:t>3</w:t>
                      </w:r>
                    </w:p>
                    <w:p w:rsidR="00785932" w:rsidRDefault="00785932" w:rsidP="006454F9">
                      <w:pPr>
                        <w:jc w:val="center"/>
                      </w:pPr>
                      <w:r>
                        <w:rPr>
                          <w:b/>
                          <w:sz w:val="28"/>
                        </w:rPr>
                        <w:t>TAAKBELEID</w:t>
                      </w:r>
                    </w:p>
                  </w:txbxContent>
                </v:textbox>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-259080</wp:posOffset>
                </wp:positionH>
                <wp:positionV relativeFrom="paragraph">
                  <wp:posOffset>863600</wp:posOffset>
                </wp:positionV>
                <wp:extent cx="2103755" cy="913130"/>
                <wp:effectExtent l="12700" t="5080" r="7620" b="5715"/>
                <wp:wrapNone/>
                <wp:docPr id="2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91313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932" w:rsidRDefault="00785932" w:rsidP="006454F9">
                            <w:pPr>
                              <w:jc w:val="center"/>
                              <w:rPr>
                                <w:b/>
                                <w:sz w:val="28"/>
                              </w:rPr>
                            </w:pPr>
                            <w:r>
                              <w:rPr>
                                <w:b/>
                                <w:sz w:val="28"/>
                              </w:rPr>
                              <w:t>1</w:t>
                            </w:r>
                          </w:p>
                          <w:p w:rsidR="00785932" w:rsidRDefault="00785932" w:rsidP="006454F9">
                            <w:pPr>
                              <w:jc w:val="center"/>
                            </w:pPr>
                            <w:r>
                              <w:rPr>
                                <w:b/>
                                <w:sz w:val="28"/>
                              </w:rPr>
                              <w:t>L</w:t>
                            </w:r>
                            <w:smartTag w:uri="urn:schemas-microsoft-com:office:smarttags" w:element="PersonName">
                              <w:r>
                                <w:rPr>
                                  <w:b/>
                                  <w:sz w:val="28"/>
                                </w:rPr>
                                <w:t>OOP</w:t>
                              </w:r>
                            </w:smartTag>
                            <w:r>
                              <w:rPr>
                                <w:b/>
                                <w:sz w:val="28"/>
                              </w:rPr>
                              <w:t>BAANBELEID</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40" style="position:absolute;margin-left:-20.4pt;margin-top:68pt;width:165.65pt;height:7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" o:allowincell="f" filled="f">
                <v:textbox inset="1pt,1pt,1pt,1pt">
                  <w:txbxContent>
                    <w:p w:rsidR="00785932" w:rsidRDefault="00785932" w:rsidP="006454F9">
                      <w:pPr>
                        <w:jc w:val="center"/>
                        <w:rPr>
                          <w:b/>
                          <w:sz w:val="28"/>
                        </w:rPr>
                      </w:pPr>
                      <w:r>
                        <w:rPr>
                          <w:b/>
                          <w:sz w:val="28"/>
                        </w:rPr>
                        <w:t>1</w:t>
                      </w:r>
                    </w:p>
                    <w:p w:rsidR="00785932" w:rsidRDefault="00785932" w:rsidP="006454F9">
                      <w:pPr>
                        <w:jc w:val="center"/>
                      </w:pPr>
                      <w:r>
                        <w:rPr>
                          <w:b/>
                          <w:sz w:val="28"/>
                        </w:rPr>
                        <w:t>L</w:t>
                      </w:r>
                      <w:smartTag w:uri="urn:schemas-microsoft-com:office:smarttags" w:element="PersonName">
                        <w:r>
                          <w:rPr>
                            <w:b/>
                            <w:sz w:val="28"/>
                          </w:rPr>
                          <w:t>OOP</w:t>
                        </w:r>
                      </w:smartTag>
                      <w:r>
                        <w:rPr>
                          <w:b/>
                          <w:sz w:val="28"/>
                        </w:rPr>
                        <w:t>BAANBELEID</w:t>
                      </w:r>
                    </w:p>
                  </w:txbxContent>
                </v:textbox>
              </v:rect>
            </w:pict>
          </mc:Fallback>
        </mc:AlternateContent>
      </w:r>
      <w:r w:rsidR="006454F9">
        <w:rPr>
          <w:b/>
        </w:rPr>
        <w:t>4.1</w:t>
      </w:r>
      <w:r w:rsidR="00BB4C49">
        <w:rPr>
          <w:b/>
        </w:rPr>
        <w:t>9</w:t>
      </w:r>
      <w:r w:rsidR="006454F9">
        <w:rPr>
          <w:b/>
        </w:rPr>
        <w:tab/>
        <w:t>Schematische weergave personeelsbeleidsplan</w:t>
      </w:r>
    </w:p>
    <w:p w:rsidR="008E4B27" w:rsidRDefault="00760CC8" w:rsidP="006454F9">
      <w:pPr>
        <w:pStyle w:val="Kop1"/>
        <w:rPr>
          <w:b/>
          <w:sz w:val="20"/>
        </w:rPr>
      </w:pPr>
      <w:r>
        <w:rPr>
          <w:noProof/>
        </w:rPr>
        <mc:AlternateContent>
          <mc:Choice Requires="wps">
            <w:drawing>
              <wp:anchor distT="0" distB="0" distL="114300" distR="114300" simplePos="0" relativeHeight="251666432" behindDoc="0" locked="0" layoutInCell="0" allowOverlap="1">
                <wp:simplePos x="0" y="0"/>
                <wp:positionH relativeFrom="column">
                  <wp:posOffset>7049770</wp:posOffset>
                </wp:positionH>
                <wp:positionV relativeFrom="paragraph">
                  <wp:posOffset>716915</wp:posOffset>
                </wp:positionV>
                <wp:extent cx="2322830" cy="914400"/>
                <wp:effectExtent l="6350" t="13970" r="13970" b="5080"/>
                <wp:wrapNone/>
                <wp:docPr id="1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9144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932" w:rsidRDefault="00785932" w:rsidP="006454F9">
                            <w:pPr>
                              <w:jc w:val="center"/>
                              <w:rPr>
                                <w:b/>
                                <w:sz w:val="28"/>
                              </w:rPr>
                            </w:pPr>
                            <w:r>
                              <w:rPr>
                                <w:b/>
                                <w:sz w:val="28"/>
                              </w:rPr>
                              <w:t xml:space="preserve">4 </w:t>
                            </w:r>
                          </w:p>
                          <w:p w:rsidR="00785932" w:rsidRDefault="00785932" w:rsidP="006454F9">
                            <w:pPr>
                              <w:jc w:val="center"/>
                              <w:rPr>
                                <w:b/>
                                <w:sz w:val="27"/>
                              </w:rPr>
                            </w:pPr>
                            <w:r>
                              <w:rPr>
                                <w:b/>
                                <w:sz w:val="27"/>
                              </w:rPr>
                              <w:t>ARBOBELEID</w:t>
                            </w:r>
                          </w:p>
                          <w:p w:rsidR="00785932" w:rsidRDefault="00785932" w:rsidP="006454F9">
                            <w:pPr>
                              <w:jc w:val="center"/>
                              <w:rPr>
                                <w:b/>
                                <w:sz w:val="28"/>
                              </w:rPr>
                            </w:pPr>
                            <w:r>
                              <w:rPr>
                                <w:b/>
                                <w:sz w:val="27"/>
                              </w:rPr>
                              <w:t>INSPRAAK/KLACHTRECHT</w:t>
                            </w:r>
                          </w:p>
                          <w:p w:rsidR="00785932" w:rsidRDefault="00785932" w:rsidP="006454F9">
                            <w:pPr>
                              <w:rPr>
                                <w:b/>
                                <w:sz w:val="28"/>
                              </w:rPr>
                            </w:pPr>
                            <w:r>
                              <w:rPr>
                                <w:b/>
                                <w:sz w:val="28"/>
                              </w:rPr>
                              <w:t>ARBEIDSVOORWAARDEN</w:t>
                            </w:r>
                          </w:p>
                          <w:p w:rsidR="00785932" w:rsidRDefault="00785932" w:rsidP="006454F9">
                            <w:pPr>
                              <w:jc w:val="center"/>
                              <w:rPr>
                                <w:b/>
                                <w:sz w:val="28"/>
                              </w:rPr>
                            </w:pPr>
                            <w:r>
                              <w:rPr>
                                <w:b/>
                                <w:sz w:val="28"/>
                              </w:rPr>
                              <w:t xml:space="preserve"> </w:t>
                            </w:r>
                          </w:p>
                          <w:p w:rsidR="00785932" w:rsidRDefault="00785932" w:rsidP="006454F9">
                            <w:pPr>
                              <w:jc w:val="center"/>
                              <w:rPr>
                                <w:b/>
                                <w:sz w:val="28"/>
                              </w:rPr>
                            </w:pPr>
                          </w:p>
                          <w:p w:rsidR="00785932" w:rsidRDefault="00785932" w:rsidP="006454F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41" style="position:absolute;margin-left:555.1pt;margin-top:56.45pt;width:182.9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" o:allowincell="f" filled="f">
                <v:textbox inset="1pt,1pt,1pt,1pt">
                  <w:txbxContent>
                    <w:p w:rsidR="00785932" w:rsidRDefault="00785932" w:rsidP="006454F9">
                      <w:pPr>
                        <w:jc w:val="center"/>
                        <w:rPr>
                          <w:b/>
                          <w:sz w:val="28"/>
                        </w:rPr>
                      </w:pPr>
                      <w:r>
                        <w:rPr>
                          <w:b/>
                          <w:sz w:val="28"/>
                        </w:rPr>
                        <w:t xml:space="preserve">4 </w:t>
                      </w:r>
                    </w:p>
                    <w:p w:rsidR="00785932" w:rsidRDefault="00785932" w:rsidP="006454F9">
                      <w:pPr>
                        <w:jc w:val="center"/>
                        <w:rPr>
                          <w:b/>
                          <w:sz w:val="27"/>
                        </w:rPr>
                      </w:pPr>
                      <w:r>
                        <w:rPr>
                          <w:b/>
                          <w:sz w:val="27"/>
                        </w:rPr>
                        <w:t>ARBOBELEID</w:t>
                      </w:r>
                    </w:p>
                    <w:p w:rsidR="00785932" w:rsidRDefault="00785932" w:rsidP="006454F9">
                      <w:pPr>
                        <w:jc w:val="center"/>
                        <w:rPr>
                          <w:b/>
                          <w:sz w:val="28"/>
                        </w:rPr>
                      </w:pPr>
                      <w:r>
                        <w:rPr>
                          <w:b/>
                          <w:sz w:val="27"/>
                        </w:rPr>
                        <w:t>INSPRAAK/KLACHTRECHT</w:t>
                      </w:r>
                    </w:p>
                    <w:p w:rsidR="00785932" w:rsidRDefault="00785932" w:rsidP="006454F9">
                      <w:pPr>
                        <w:rPr>
                          <w:b/>
                          <w:sz w:val="28"/>
                        </w:rPr>
                      </w:pPr>
                      <w:r>
                        <w:rPr>
                          <w:b/>
                          <w:sz w:val="28"/>
                        </w:rPr>
                        <w:t>ARBEIDSVOORWAARDEN</w:t>
                      </w:r>
                    </w:p>
                    <w:p w:rsidR="00785932" w:rsidRDefault="00785932" w:rsidP="006454F9">
                      <w:pPr>
                        <w:jc w:val="center"/>
                        <w:rPr>
                          <w:b/>
                          <w:sz w:val="28"/>
                        </w:rPr>
                      </w:pPr>
                      <w:r>
                        <w:rPr>
                          <w:b/>
                          <w:sz w:val="28"/>
                        </w:rPr>
                        <w:t xml:space="preserve"> </w:t>
                      </w:r>
                    </w:p>
                    <w:p w:rsidR="00785932" w:rsidRDefault="00785932" w:rsidP="006454F9">
                      <w:pPr>
                        <w:jc w:val="center"/>
                        <w:rPr>
                          <w:b/>
                          <w:sz w:val="28"/>
                        </w:rPr>
                      </w:pPr>
                    </w:p>
                    <w:p w:rsidR="00785932" w:rsidRDefault="00785932" w:rsidP="006454F9"/>
                  </w:txbxContent>
                </v:textbox>
              </v:rect>
            </w:pict>
          </mc:Fallback>
        </mc:AlternateContent>
      </w:r>
      <w:r w:rsidR="006454F9">
        <w:rPr>
          <w:b/>
          <w:sz w:val="20"/>
        </w:rPr>
        <w:tab/>
        <w:t xml:space="preserve">     Tyltylschool de Maasgouw Maastricht</w:t>
      </w:r>
    </w:p>
    <w:p w:rsidR="006454F9" w:rsidRDefault="006454F9" w:rsidP="006454F9">
      <w:pPr>
        <w:pStyle w:val="Kop1"/>
        <w:sectPr w:rsidR="006454F9" w:rsidSect="008F05C7">
          <w:pgSz w:w="16838" w:h="11906" w:orient="landscape"/>
          <w:pgMar w:top="425" w:right="1418" w:bottom="719" w:left="1418" w:header="708" w:footer="708" w:gutter="0"/>
          <w:cols w:space="708"/>
        </w:sectPr>
      </w:pPr>
    </w:p>
    <w:p w:rsidR="00C36E58" w:rsidRDefault="00C36E58" w:rsidP="00A1659B">
      <w:pPr>
        <w:rPr>
          <w:b/>
          <w:sz w:val="32"/>
        </w:rPr>
      </w:pPr>
    </w:p>
    <w:p w:rsidR="00C36E58" w:rsidRDefault="00760CC8">
      <w:pPr>
        <w:pStyle w:val="Kop1"/>
        <w:rPr>
          <w:sz w:val="24"/>
        </w:rPr>
      </w:pPr>
      <w:r>
        <w:rPr>
          <w:b/>
          <w:noProof/>
        </w:rPr>
        <w:drawing>
          <wp:inline distT="0" distB="0" distL="0" distR="0">
            <wp:extent cx="2732405" cy="1078230"/>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2405" cy="1078230"/>
                    </a:xfrm>
                    <a:prstGeom prst="rect">
                      <a:avLst/>
                    </a:prstGeom>
                    <a:noFill/>
                    <a:ln>
                      <a:noFill/>
                    </a:ln>
                  </pic:spPr>
                </pic:pic>
              </a:graphicData>
            </a:graphic>
          </wp:inline>
        </w:drawing>
      </w:r>
      <w:r>
        <w:rPr>
          <w:noProof/>
          <w:sz w:val="20"/>
        </w:rPr>
        <mc:AlternateContent>
          <mc:Choice Requires="wps">
            <w:drawing>
              <wp:anchor distT="0" distB="0" distL="114300" distR="114300" simplePos="0" relativeHeight="251654144" behindDoc="1" locked="0" layoutInCell="1" allowOverlap="1">
                <wp:simplePos x="0" y="0"/>
                <wp:positionH relativeFrom="column">
                  <wp:posOffset>2857500</wp:posOffset>
                </wp:positionH>
                <wp:positionV relativeFrom="paragraph">
                  <wp:posOffset>0</wp:posOffset>
                </wp:positionV>
                <wp:extent cx="3086100" cy="914400"/>
                <wp:effectExtent l="9525" t="10160" r="9525" b="889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14400"/>
                        </a:xfrm>
                        <a:prstGeom prst="rect">
                          <a:avLst/>
                        </a:prstGeom>
                        <a:solidFill>
                          <a:srgbClr val="FFFFFF"/>
                        </a:solidFill>
                        <a:ln w="9525">
                          <a:solidFill>
                            <a:srgbClr val="000000"/>
                          </a:solidFill>
                          <a:miter lim="800000"/>
                          <a:headEnd/>
                          <a:tailEnd/>
                        </a:ln>
                      </wps:spPr>
                      <wps:txbx>
                        <w:txbxContent>
                          <w:p w:rsidR="00785932" w:rsidRDefault="00785932">
                            <w:pPr>
                              <w:rPr>
                                <w:rFonts w:cs="Arial"/>
                                <w:b/>
                                <w:bCs/>
                                <w:sz w:val="32"/>
                              </w:rPr>
                            </w:pPr>
                            <w:r>
                              <w:rPr>
                                <w:rFonts w:cs="Arial"/>
                                <w:b/>
                                <w:bCs/>
                                <w:sz w:val="32"/>
                              </w:rPr>
                              <w:t>SCHOOLPLAN 2017-2021</w:t>
                            </w:r>
                          </w:p>
                          <w:p w:rsidR="00785932" w:rsidRDefault="00785932">
                            <w:pPr>
                              <w:rPr>
                                <w:rFonts w:cs="Arial"/>
                                <w:b/>
                                <w:bCs/>
                              </w:rPr>
                            </w:pPr>
                          </w:p>
                          <w:p w:rsidR="00785932" w:rsidRDefault="00785932">
                            <w:pPr>
                              <w:rPr>
                                <w:rFonts w:cs="Arial"/>
                                <w:b/>
                                <w:bCs/>
                                <w:sz w:val="28"/>
                              </w:rPr>
                            </w:pPr>
                            <w:r>
                              <w:rPr>
                                <w:rFonts w:cs="Arial"/>
                                <w:b/>
                                <w:bCs/>
                                <w:sz w:val="28"/>
                              </w:rPr>
                              <w:t>Hoofdstuk 5</w:t>
                            </w:r>
                          </w:p>
                          <w:p w:rsidR="00785932" w:rsidRDefault="00785932">
                            <w:r>
                              <w:rPr>
                                <w:rFonts w:cs="Arial"/>
                                <w:b/>
                                <w:bCs/>
                                <w:sz w:val="28"/>
                              </w:rPr>
                              <w:t>Kwaliteitszorg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margin-left:225pt;margin-top:0;width:24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">
                <v:textbox>
                  <w:txbxContent>
                    <w:p w:rsidR="00785932" w:rsidRDefault="00785932">
                      <w:pPr>
                        <w:rPr>
                          <w:rFonts w:cs="Arial"/>
                          <w:b/>
                          <w:bCs/>
                          <w:sz w:val="32"/>
                        </w:rPr>
                      </w:pPr>
                      <w:r>
                        <w:rPr>
                          <w:rFonts w:cs="Arial"/>
                          <w:b/>
                          <w:bCs/>
                          <w:sz w:val="32"/>
                        </w:rPr>
                        <w:t>SCHOOLPLAN 2017-2021</w:t>
                      </w:r>
                    </w:p>
                    <w:p w:rsidR="00785932" w:rsidRDefault="00785932">
                      <w:pPr>
                        <w:rPr>
                          <w:rFonts w:cs="Arial"/>
                          <w:b/>
                          <w:bCs/>
                        </w:rPr>
                      </w:pPr>
                    </w:p>
                    <w:p w:rsidR="00785932" w:rsidRDefault="00785932">
                      <w:pPr>
                        <w:rPr>
                          <w:rFonts w:cs="Arial"/>
                          <w:b/>
                          <w:bCs/>
                          <w:sz w:val="28"/>
                        </w:rPr>
                      </w:pPr>
                      <w:r>
                        <w:rPr>
                          <w:rFonts w:cs="Arial"/>
                          <w:b/>
                          <w:bCs/>
                          <w:sz w:val="28"/>
                        </w:rPr>
                        <w:t>Hoofdstuk 5</w:t>
                      </w:r>
                    </w:p>
                    <w:p w:rsidR="00785932" w:rsidRDefault="00785932">
                      <w:r>
                        <w:rPr>
                          <w:rFonts w:cs="Arial"/>
                          <w:b/>
                          <w:bCs/>
                          <w:sz w:val="28"/>
                        </w:rPr>
                        <w:t>Kwaliteitszorg</w:t>
                      </w:r>
                    </w:p>
                  </w:txbxContent>
                </v:textbox>
              </v:shape>
            </w:pict>
          </mc:Fallback>
        </mc:AlternateContent>
      </w:r>
    </w:p>
    <w:p w:rsidR="00C36E58" w:rsidRDefault="00C36E58">
      <w:pPr>
        <w:pStyle w:val="Kop1"/>
        <w:rPr>
          <w:sz w:val="24"/>
        </w:rPr>
      </w:pPr>
    </w:p>
    <w:p w:rsidR="00C36E58" w:rsidRDefault="00C36E58">
      <w:pPr>
        <w:pStyle w:val="Voettekst"/>
        <w:tabs>
          <w:tab w:val="clear" w:pos="4536"/>
          <w:tab w:val="clear" w:pos="9072"/>
        </w:tabs>
        <w:rPr>
          <w:rFonts w:cs="Arial"/>
          <w:b/>
          <w:bCs/>
        </w:rPr>
      </w:pPr>
    </w:p>
    <w:p w:rsidR="00C36E58" w:rsidRDefault="00C36E58">
      <w:pPr>
        <w:pStyle w:val="Voettekst"/>
        <w:tabs>
          <w:tab w:val="clear" w:pos="4536"/>
          <w:tab w:val="clear" w:pos="9072"/>
        </w:tabs>
        <w:rPr>
          <w:rFonts w:cs="Arial"/>
          <w:b/>
          <w:bCs/>
        </w:rPr>
      </w:pPr>
      <w:r>
        <w:rPr>
          <w:rFonts w:cs="Arial"/>
          <w:b/>
          <w:bCs/>
        </w:rPr>
        <w:t>5.1.</w:t>
      </w:r>
      <w:r>
        <w:rPr>
          <w:rFonts w:cs="Arial"/>
          <w:b/>
          <w:bCs/>
        </w:rPr>
        <w:tab/>
        <w:t>Inleiding</w:t>
      </w:r>
    </w:p>
    <w:p w:rsidR="00C36E58" w:rsidRDefault="00C36E58">
      <w:pPr>
        <w:rPr>
          <w:rFonts w:cs="Arial"/>
        </w:rPr>
      </w:pPr>
    </w:p>
    <w:p w:rsidR="00C36E58" w:rsidRDefault="00C36E58">
      <w:pPr>
        <w:rPr>
          <w:rFonts w:cs="Arial"/>
          <w:sz w:val="22"/>
        </w:rPr>
      </w:pPr>
      <w:r>
        <w:rPr>
          <w:rFonts w:cs="Arial"/>
          <w:sz w:val="22"/>
        </w:rPr>
        <w:t>De kwaliteit van het onderwijs op onze school is hoger naarmate we beter in staat zijn om dat wat we in de doelstellingen stellen, ook waar maken in de praktijk. Kwaliteit is namelijk gewoonweg: doen wat je aan de ouders/verzorgers, leerlingen en aan elkaar belooft!</w:t>
      </w:r>
    </w:p>
    <w:p w:rsidR="00C36E58" w:rsidRDefault="00C36E58">
      <w:pPr>
        <w:rPr>
          <w:rFonts w:cs="Arial"/>
          <w:sz w:val="22"/>
        </w:rPr>
      </w:pPr>
      <w:r>
        <w:rPr>
          <w:rFonts w:cs="Arial"/>
          <w:sz w:val="22"/>
        </w:rPr>
        <w:t>Kwaliteitszorg is een proces waarin wij onze doelen stellen, realiseren en de kwaliteit ervan weten te bepalen. Dit proces is de concretisering van een houding van voortdurende zorg voor de kwaliteit van het onderwijs. Waar staan wij voor? Hoe bereiken wij dat? Wat kan beter? Hoe veranderen wij dat? Allemaal vragen waar het schoolteam met elkaar steeds (opnieuw) antwoord op moet vinden.</w:t>
      </w:r>
    </w:p>
    <w:p w:rsidR="00C36E58" w:rsidRDefault="00C36E58">
      <w:pPr>
        <w:rPr>
          <w:rFonts w:cs="Arial"/>
          <w:sz w:val="22"/>
        </w:rPr>
      </w:pPr>
      <w:r>
        <w:rPr>
          <w:rFonts w:cs="Arial"/>
          <w:sz w:val="22"/>
        </w:rPr>
        <w:t>Belangrijk is dat alle medewerkers zich verantwoordelijk voelen voor de resultaten van het dagelijks werk en dat stappen die genomen worden om de kwaliteit te verbeteren door iedere medewerker worden gedragen.</w:t>
      </w:r>
    </w:p>
    <w:p w:rsidR="00C36E58" w:rsidRDefault="00C36E58">
      <w:pPr>
        <w:rPr>
          <w:rFonts w:cs="Arial"/>
          <w:sz w:val="22"/>
        </w:rPr>
      </w:pPr>
    </w:p>
    <w:p w:rsidR="00C36E58" w:rsidRDefault="00C36E58">
      <w:pPr>
        <w:rPr>
          <w:rFonts w:cs="Arial"/>
          <w:sz w:val="22"/>
        </w:rPr>
      </w:pPr>
      <w:r>
        <w:rPr>
          <w:rFonts w:cs="Arial"/>
          <w:sz w:val="22"/>
        </w:rPr>
        <w:t>Grofweg valt de kwaliteitszorg in te delen in instrumenten en procedures</w:t>
      </w:r>
      <w:r>
        <w:rPr>
          <w:rFonts w:cs="Arial"/>
          <w:i/>
          <w:iCs/>
          <w:sz w:val="22"/>
        </w:rPr>
        <w:t xml:space="preserve"> </w:t>
      </w:r>
      <w:r>
        <w:rPr>
          <w:rFonts w:cs="Arial"/>
          <w:sz w:val="22"/>
        </w:rPr>
        <w:t>die gevolgd worden naar leerlingen/ouders, naar personeel en organisatie en samenwerkingspartners.</w:t>
      </w:r>
    </w:p>
    <w:p w:rsidR="00477F28" w:rsidRDefault="00477F28">
      <w:pPr>
        <w:rPr>
          <w:rFonts w:cs="Arial"/>
          <w:sz w:val="22"/>
        </w:rPr>
      </w:pPr>
    </w:p>
    <w:p w:rsidR="00C36E58" w:rsidRDefault="00C36E58">
      <w:pPr>
        <w:rPr>
          <w:rFonts w:cs="Arial"/>
          <w:sz w:val="22"/>
        </w:rPr>
      </w:pPr>
    </w:p>
    <w:p w:rsidR="00C36E58" w:rsidRDefault="00C36E58">
      <w:pPr>
        <w:pStyle w:val="Voettekst"/>
        <w:tabs>
          <w:tab w:val="clear" w:pos="4536"/>
          <w:tab w:val="clear" w:pos="9072"/>
        </w:tabs>
        <w:rPr>
          <w:rFonts w:cs="Arial"/>
          <w:b/>
          <w:bCs/>
        </w:rPr>
      </w:pPr>
      <w:r>
        <w:rPr>
          <w:rFonts w:cs="Arial"/>
          <w:b/>
          <w:bCs/>
        </w:rPr>
        <w:t>5.2</w:t>
      </w:r>
      <w:r>
        <w:rPr>
          <w:rFonts w:cs="Arial"/>
          <w:b/>
          <w:bCs/>
        </w:rPr>
        <w:tab/>
        <w:t>Instrumenten en procedures t.b.v. leerlingen en ouders</w:t>
      </w:r>
    </w:p>
    <w:p w:rsidR="00C36E58" w:rsidRDefault="00C36E58">
      <w:pPr>
        <w:rPr>
          <w:rFonts w:cs="Arial"/>
          <w:sz w:val="22"/>
        </w:rPr>
      </w:pPr>
    </w:p>
    <w:p w:rsidR="00C36E58" w:rsidRDefault="00C36E58">
      <w:pPr>
        <w:rPr>
          <w:rFonts w:cs="Arial"/>
          <w:sz w:val="22"/>
        </w:rPr>
      </w:pPr>
      <w:r>
        <w:rPr>
          <w:rFonts w:cs="Arial"/>
          <w:sz w:val="22"/>
        </w:rPr>
        <w:t>De instrumenten en procedures die wij gebruiken inzake de kwaliteitszorg van ons onderwijs z</w:t>
      </w:r>
      <w:r w:rsidR="00C866D7">
        <w:rPr>
          <w:rFonts w:cs="Arial"/>
          <w:sz w:val="22"/>
        </w:rPr>
        <w:t xml:space="preserve">ijn beschreven in paragraaf </w:t>
      </w:r>
      <w:r w:rsidR="00E95C6F">
        <w:rPr>
          <w:rFonts w:cs="Arial"/>
          <w:sz w:val="22"/>
        </w:rPr>
        <w:t>3.7</w:t>
      </w:r>
      <w:r>
        <w:rPr>
          <w:rFonts w:cs="Arial"/>
          <w:sz w:val="22"/>
        </w:rPr>
        <w:t xml:space="preserve"> (leerlingbegeleiding) </w:t>
      </w:r>
    </w:p>
    <w:p w:rsidR="00C36E58" w:rsidRDefault="00C36E58">
      <w:pPr>
        <w:rPr>
          <w:rFonts w:cs="Arial"/>
          <w:sz w:val="22"/>
        </w:rPr>
      </w:pPr>
      <w:r>
        <w:rPr>
          <w:rFonts w:cs="Arial"/>
          <w:sz w:val="22"/>
        </w:rPr>
        <w:t>Wij volstaan hier met een korte opsomming van de gebruikte instrumenten:</w:t>
      </w:r>
    </w:p>
    <w:p w:rsidR="00C36E58" w:rsidRDefault="00C36E58">
      <w:pPr>
        <w:rPr>
          <w:rFonts w:cs="Arial"/>
          <w:sz w:val="22"/>
        </w:rPr>
      </w:pPr>
    </w:p>
    <w:p w:rsidR="00C36E58" w:rsidRDefault="00C36E58" w:rsidP="00E15325">
      <w:pPr>
        <w:numPr>
          <w:ilvl w:val="0"/>
          <w:numId w:val="27"/>
        </w:numPr>
        <w:spacing w:line="240" w:lineRule="exact"/>
        <w:rPr>
          <w:rFonts w:cs="Arial"/>
          <w:sz w:val="22"/>
          <w:szCs w:val="18"/>
        </w:rPr>
      </w:pPr>
      <w:r>
        <w:rPr>
          <w:rFonts w:cs="Arial"/>
          <w:sz w:val="22"/>
          <w:szCs w:val="18"/>
        </w:rPr>
        <w:t>Commissie van onderzoek en begeleiding</w:t>
      </w:r>
    </w:p>
    <w:p w:rsidR="00C36E58" w:rsidRDefault="00C36E58" w:rsidP="00E15325">
      <w:pPr>
        <w:numPr>
          <w:ilvl w:val="0"/>
          <w:numId w:val="27"/>
        </w:numPr>
        <w:spacing w:line="240" w:lineRule="exact"/>
        <w:rPr>
          <w:rFonts w:cs="Arial"/>
          <w:sz w:val="22"/>
          <w:szCs w:val="18"/>
        </w:rPr>
      </w:pPr>
      <w:r>
        <w:rPr>
          <w:rFonts w:cs="Arial"/>
          <w:sz w:val="22"/>
          <w:szCs w:val="18"/>
        </w:rPr>
        <w:t>Leerlingbesprekingen en meedraaidagen</w:t>
      </w:r>
    </w:p>
    <w:p w:rsidR="00C36E58" w:rsidRDefault="00C36E58" w:rsidP="00E15325">
      <w:pPr>
        <w:numPr>
          <w:ilvl w:val="0"/>
          <w:numId w:val="27"/>
        </w:numPr>
        <w:spacing w:line="240" w:lineRule="exact"/>
        <w:rPr>
          <w:rFonts w:cs="Arial"/>
          <w:sz w:val="22"/>
          <w:szCs w:val="18"/>
        </w:rPr>
      </w:pPr>
      <w:r>
        <w:rPr>
          <w:rFonts w:cs="Arial"/>
          <w:sz w:val="22"/>
          <w:szCs w:val="18"/>
        </w:rPr>
        <w:t>Groepsbesprekingen</w:t>
      </w:r>
    </w:p>
    <w:p w:rsidR="00C36E58" w:rsidRDefault="00C36E58" w:rsidP="00E15325">
      <w:pPr>
        <w:numPr>
          <w:ilvl w:val="0"/>
          <w:numId w:val="27"/>
        </w:numPr>
        <w:spacing w:line="240" w:lineRule="exact"/>
        <w:rPr>
          <w:rFonts w:cs="Arial"/>
          <w:sz w:val="22"/>
          <w:szCs w:val="18"/>
        </w:rPr>
      </w:pPr>
      <w:r>
        <w:rPr>
          <w:rFonts w:cs="Arial"/>
          <w:sz w:val="22"/>
          <w:szCs w:val="18"/>
        </w:rPr>
        <w:t>Huisbezoeken</w:t>
      </w:r>
    </w:p>
    <w:p w:rsidR="00C36E58" w:rsidRDefault="00C36E58" w:rsidP="00E15325">
      <w:pPr>
        <w:numPr>
          <w:ilvl w:val="0"/>
          <w:numId w:val="27"/>
        </w:numPr>
        <w:spacing w:line="240" w:lineRule="exact"/>
        <w:rPr>
          <w:rFonts w:cs="Arial"/>
          <w:sz w:val="22"/>
          <w:szCs w:val="18"/>
        </w:rPr>
      </w:pPr>
      <w:r>
        <w:rPr>
          <w:rFonts w:cs="Arial"/>
          <w:sz w:val="22"/>
          <w:szCs w:val="18"/>
        </w:rPr>
        <w:t>Revalidant gericht overleg</w:t>
      </w:r>
    </w:p>
    <w:p w:rsidR="00C36E58" w:rsidRDefault="00C36E58" w:rsidP="00E15325">
      <w:pPr>
        <w:numPr>
          <w:ilvl w:val="0"/>
          <w:numId w:val="27"/>
        </w:numPr>
        <w:spacing w:line="240" w:lineRule="exact"/>
        <w:rPr>
          <w:rFonts w:cs="Arial"/>
          <w:sz w:val="22"/>
          <w:szCs w:val="18"/>
        </w:rPr>
      </w:pPr>
      <w:r>
        <w:rPr>
          <w:rFonts w:cs="Arial"/>
          <w:sz w:val="22"/>
          <w:szCs w:val="18"/>
        </w:rPr>
        <w:t>Overdrachtsbesprekingen</w:t>
      </w:r>
    </w:p>
    <w:p w:rsidR="00C36E58" w:rsidRDefault="00C36E58" w:rsidP="00E15325">
      <w:pPr>
        <w:numPr>
          <w:ilvl w:val="0"/>
          <w:numId w:val="27"/>
        </w:numPr>
        <w:spacing w:line="240" w:lineRule="exact"/>
        <w:rPr>
          <w:rFonts w:cs="Arial"/>
          <w:sz w:val="22"/>
          <w:szCs w:val="18"/>
        </w:rPr>
      </w:pPr>
      <w:r>
        <w:rPr>
          <w:rFonts w:cs="Arial"/>
          <w:sz w:val="22"/>
          <w:szCs w:val="18"/>
        </w:rPr>
        <w:t>Bespreking psychologisch onderzoek</w:t>
      </w:r>
    </w:p>
    <w:p w:rsidR="00C36E58" w:rsidRDefault="00C36E58" w:rsidP="00E15325">
      <w:pPr>
        <w:numPr>
          <w:ilvl w:val="0"/>
          <w:numId w:val="27"/>
        </w:numPr>
        <w:spacing w:line="240" w:lineRule="exact"/>
        <w:rPr>
          <w:rFonts w:cs="Arial"/>
          <w:sz w:val="22"/>
          <w:szCs w:val="18"/>
        </w:rPr>
      </w:pPr>
      <w:r>
        <w:rPr>
          <w:rFonts w:cs="Arial"/>
          <w:sz w:val="22"/>
          <w:szCs w:val="18"/>
        </w:rPr>
        <w:t>Procedure bij schoolverlating</w:t>
      </w:r>
    </w:p>
    <w:p w:rsidR="00C36E58" w:rsidRDefault="00A1659B" w:rsidP="00E15325">
      <w:pPr>
        <w:numPr>
          <w:ilvl w:val="0"/>
          <w:numId w:val="27"/>
        </w:numPr>
        <w:spacing w:line="240" w:lineRule="exact"/>
        <w:rPr>
          <w:rFonts w:cs="Arial"/>
          <w:sz w:val="22"/>
          <w:szCs w:val="18"/>
        </w:rPr>
      </w:pPr>
      <w:r>
        <w:rPr>
          <w:rFonts w:cs="Arial"/>
          <w:sz w:val="22"/>
          <w:szCs w:val="18"/>
        </w:rPr>
        <w:t>L</w:t>
      </w:r>
      <w:r w:rsidR="00C36E58">
        <w:rPr>
          <w:rFonts w:cs="Arial"/>
          <w:sz w:val="22"/>
          <w:szCs w:val="18"/>
        </w:rPr>
        <w:t>eerlingvolgsysteem</w:t>
      </w:r>
    </w:p>
    <w:p w:rsidR="00E95C6F" w:rsidRDefault="00E95C6F" w:rsidP="00E15325">
      <w:pPr>
        <w:numPr>
          <w:ilvl w:val="0"/>
          <w:numId w:val="27"/>
        </w:numPr>
        <w:spacing w:line="240" w:lineRule="exact"/>
        <w:rPr>
          <w:rFonts w:cs="Arial"/>
          <w:sz w:val="22"/>
          <w:szCs w:val="18"/>
        </w:rPr>
      </w:pPr>
      <w:r>
        <w:rPr>
          <w:rFonts w:cs="Arial"/>
          <w:sz w:val="22"/>
          <w:szCs w:val="18"/>
        </w:rPr>
        <w:t>Kernteambespreking</w:t>
      </w:r>
    </w:p>
    <w:p w:rsidR="00A1659B" w:rsidRDefault="00A1659B">
      <w:pPr>
        <w:rPr>
          <w:rFonts w:cs="Arial"/>
          <w:sz w:val="22"/>
        </w:rPr>
      </w:pPr>
    </w:p>
    <w:p w:rsidR="00C36E58" w:rsidRDefault="00C36E58">
      <w:pPr>
        <w:rPr>
          <w:rFonts w:cs="Arial"/>
          <w:sz w:val="22"/>
        </w:rPr>
      </w:pPr>
      <w:r>
        <w:rPr>
          <w:rFonts w:cs="Arial"/>
          <w:sz w:val="22"/>
        </w:rPr>
        <w:t>Met betrekking tot de gehanteerde procedures naar de ouders willen we stellen dat we een ‘open school’ wil</w:t>
      </w:r>
      <w:r w:rsidR="00477F28">
        <w:rPr>
          <w:rFonts w:cs="Arial"/>
          <w:sz w:val="22"/>
        </w:rPr>
        <w:t>len</w:t>
      </w:r>
      <w:r>
        <w:rPr>
          <w:rFonts w:cs="Arial"/>
          <w:sz w:val="22"/>
        </w:rPr>
        <w:t xml:space="preserve"> zijn; door ouders bij alle fasen van de onderwijsloopbaan van hun kind te betrekken </w:t>
      </w:r>
      <w:r w:rsidR="00A1659B">
        <w:rPr>
          <w:rFonts w:cs="Arial"/>
          <w:sz w:val="22"/>
        </w:rPr>
        <w:t>is er maxim</w:t>
      </w:r>
      <w:r w:rsidR="00E23E2C">
        <w:rPr>
          <w:rFonts w:cs="Arial"/>
          <w:sz w:val="22"/>
        </w:rPr>
        <w:t xml:space="preserve">ale inspraak en betrokkenheid, </w:t>
      </w:r>
      <w:r w:rsidR="00D42A74">
        <w:rPr>
          <w:rFonts w:cs="Arial"/>
          <w:sz w:val="22"/>
        </w:rPr>
        <w:t>wat</w:t>
      </w:r>
      <w:r w:rsidR="00A1659B">
        <w:rPr>
          <w:rFonts w:cs="Arial"/>
          <w:sz w:val="22"/>
        </w:rPr>
        <w:t xml:space="preserve"> naar ons idee de kwaliteit van de leerling-zorg sterk vergroot. </w:t>
      </w:r>
      <w:r>
        <w:rPr>
          <w:rFonts w:cs="Arial"/>
          <w:sz w:val="22"/>
        </w:rPr>
        <w:t xml:space="preserve">Naast de directe betrokkenheid van de ouders bij de onderwijskundige zorg van hun kinderen, zijn ouders ook betrokken bij de kwaliteit van de Maasgouw als organisatie. </w:t>
      </w:r>
    </w:p>
    <w:p w:rsidR="00C36E58" w:rsidRDefault="00C36E58">
      <w:pPr>
        <w:pStyle w:val="Voettekst"/>
        <w:tabs>
          <w:tab w:val="clear" w:pos="4536"/>
          <w:tab w:val="clear" w:pos="9072"/>
        </w:tabs>
        <w:rPr>
          <w:rFonts w:cs="Arial"/>
          <w:b/>
          <w:bCs/>
        </w:rPr>
      </w:pPr>
    </w:p>
    <w:p w:rsidR="00C36E58" w:rsidRDefault="00C36E58">
      <w:pPr>
        <w:pStyle w:val="Voettekst"/>
        <w:tabs>
          <w:tab w:val="clear" w:pos="4536"/>
          <w:tab w:val="clear" w:pos="9072"/>
        </w:tabs>
        <w:rPr>
          <w:rFonts w:cs="Arial"/>
          <w:b/>
          <w:bCs/>
        </w:rPr>
      </w:pPr>
      <w:r>
        <w:rPr>
          <w:rFonts w:cs="Arial"/>
          <w:b/>
          <w:bCs/>
        </w:rPr>
        <w:t>5.3</w:t>
      </w:r>
      <w:r>
        <w:rPr>
          <w:rFonts w:cs="Arial"/>
          <w:b/>
          <w:bCs/>
        </w:rPr>
        <w:tab/>
        <w:t>Instrumenten en procedures t.b.v. personeel en organisatie</w:t>
      </w:r>
    </w:p>
    <w:p w:rsidR="00C36E58" w:rsidRDefault="00C36E58">
      <w:pPr>
        <w:rPr>
          <w:rFonts w:cs="Arial"/>
          <w:sz w:val="22"/>
        </w:rPr>
      </w:pPr>
    </w:p>
    <w:p w:rsidR="00C36E58" w:rsidRDefault="00C36E58">
      <w:pPr>
        <w:rPr>
          <w:rFonts w:cs="Arial"/>
          <w:sz w:val="22"/>
        </w:rPr>
      </w:pPr>
      <w:r>
        <w:rPr>
          <w:rFonts w:cs="Arial"/>
          <w:sz w:val="22"/>
        </w:rPr>
        <w:t xml:space="preserve">Bij de vraag welke instrumenten en procedures er zijn die leiden tot verbetering van de kwaliteit van het onderwijs op de Maasgouw is het goed niet alleen te kijken naar de directe kwaliteitszorg naar leerlingen; goede zorg naar de medewerkers draagt evengoed bij aan het kwaliteitsaspect. </w:t>
      </w:r>
    </w:p>
    <w:p w:rsidR="00C36E58" w:rsidRPr="004D259B" w:rsidRDefault="00C36E58">
      <w:pPr>
        <w:rPr>
          <w:rFonts w:cs="Arial"/>
          <w:b/>
          <w:sz w:val="22"/>
        </w:rPr>
      </w:pPr>
      <w:r>
        <w:rPr>
          <w:rFonts w:cs="Arial"/>
          <w:sz w:val="22"/>
        </w:rPr>
        <w:t>Instrumenten en procedures hiert</w:t>
      </w:r>
      <w:r w:rsidR="0053487A">
        <w:rPr>
          <w:rFonts w:cs="Arial"/>
          <w:sz w:val="22"/>
        </w:rPr>
        <w:t xml:space="preserve">oe zijn besproken in hoofdstuk </w:t>
      </w:r>
      <w:r w:rsidR="0053487A" w:rsidRPr="004D259B">
        <w:rPr>
          <w:rFonts w:cs="Arial"/>
          <w:sz w:val="22"/>
        </w:rPr>
        <w:t>4</w:t>
      </w:r>
      <w:r w:rsidRPr="0053487A">
        <w:rPr>
          <w:rFonts w:cs="Arial"/>
          <w:b/>
          <w:color w:val="FF0000"/>
          <w:sz w:val="22"/>
        </w:rPr>
        <w:t xml:space="preserve"> </w:t>
      </w:r>
      <w:r w:rsidRPr="004D259B">
        <w:rPr>
          <w:rFonts w:cs="Arial"/>
          <w:sz w:val="22"/>
        </w:rPr>
        <w:t>(inzet en ontwikkeling v</w:t>
      </w:r>
      <w:r w:rsidR="0053487A" w:rsidRPr="004D259B">
        <w:rPr>
          <w:rFonts w:cs="Arial"/>
          <w:sz w:val="22"/>
        </w:rPr>
        <w:t>an ons personeel)</w:t>
      </w:r>
      <w:r w:rsidR="0053487A" w:rsidRPr="004D259B">
        <w:rPr>
          <w:rFonts w:cs="Arial"/>
          <w:b/>
          <w:sz w:val="22"/>
        </w:rPr>
        <w:t xml:space="preserve"> </w:t>
      </w:r>
    </w:p>
    <w:p w:rsidR="00C36E58" w:rsidRDefault="00C36E58">
      <w:pPr>
        <w:rPr>
          <w:rFonts w:cs="Arial"/>
          <w:sz w:val="22"/>
        </w:rPr>
      </w:pPr>
    </w:p>
    <w:p w:rsidR="00C36E58" w:rsidRDefault="00C36E58">
      <w:pPr>
        <w:rPr>
          <w:rFonts w:cs="Arial"/>
          <w:sz w:val="22"/>
        </w:rPr>
      </w:pPr>
      <w:r>
        <w:rPr>
          <w:rFonts w:cs="Arial"/>
          <w:sz w:val="22"/>
        </w:rPr>
        <w:t>Ook hier een korte samenvatting:</w:t>
      </w:r>
    </w:p>
    <w:p w:rsidR="00C36E58" w:rsidRDefault="00477F28" w:rsidP="00E15325">
      <w:pPr>
        <w:numPr>
          <w:ilvl w:val="0"/>
          <w:numId w:val="28"/>
        </w:numPr>
        <w:rPr>
          <w:rFonts w:cs="Arial"/>
          <w:sz w:val="22"/>
        </w:rPr>
      </w:pPr>
      <w:r>
        <w:rPr>
          <w:rFonts w:cs="Arial"/>
          <w:sz w:val="22"/>
        </w:rPr>
        <w:t>Goede</w:t>
      </w:r>
      <w:r w:rsidR="00C36E58">
        <w:rPr>
          <w:rFonts w:cs="Arial"/>
          <w:sz w:val="22"/>
        </w:rPr>
        <w:t xml:space="preserve"> organisatie- en communicatiestructuur van de school</w:t>
      </w:r>
    </w:p>
    <w:p w:rsidR="00C36E58" w:rsidRDefault="00C36E58" w:rsidP="00E15325">
      <w:pPr>
        <w:numPr>
          <w:ilvl w:val="0"/>
          <w:numId w:val="28"/>
        </w:numPr>
        <w:rPr>
          <w:rFonts w:cs="Arial"/>
          <w:sz w:val="22"/>
        </w:rPr>
      </w:pPr>
      <w:r>
        <w:rPr>
          <w:rFonts w:cs="Arial"/>
          <w:sz w:val="22"/>
        </w:rPr>
        <w:t>Collegiale consultatie</w:t>
      </w:r>
    </w:p>
    <w:p w:rsidR="00C866D7" w:rsidRPr="00C866D7" w:rsidRDefault="00C866D7" w:rsidP="00E15325">
      <w:pPr>
        <w:numPr>
          <w:ilvl w:val="0"/>
          <w:numId w:val="28"/>
        </w:numPr>
        <w:rPr>
          <w:rFonts w:cs="Arial"/>
          <w:sz w:val="22"/>
        </w:rPr>
      </w:pPr>
      <w:r>
        <w:rPr>
          <w:rFonts w:cs="Arial"/>
          <w:sz w:val="22"/>
        </w:rPr>
        <w:t xml:space="preserve">Inhoudelijk overleg eigen vakgebied </w:t>
      </w:r>
    </w:p>
    <w:p w:rsidR="00C36E58" w:rsidRPr="006E1E60" w:rsidRDefault="00C36E58" w:rsidP="00E15325">
      <w:pPr>
        <w:numPr>
          <w:ilvl w:val="0"/>
          <w:numId w:val="28"/>
        </w:numPr>
        <w:rPr>
          <w:rFonts w:cs="Arial"/>
          <w:b/>
          <w:sz w:val="22"/>
        </w:rPr>
      </w:pPr>
      <w:r w:rsidRPr="006E1E60">
        <w:rPr>
          <w:rFonts w:cs="Arial"/>
          <w:sz w:val="22"/>
        </w:rPr>
        <w:t>Klassenconsultatie door</w:t>
      </w:r>
      <w:r w:rsidR="004D259B" w:rsidRPr="006E1E60">
        <w:rPr>
          <w:rFonts w:cs="Arial"/>
          <w:sz w:val="22"/>
        </w:rPr>
        <w:t xml:space="preserve"> </w:t>
      </w:r>
      <w:r w:rsidR="003D6BD9" w:rsidRPr="006E1E60">
        <w:rPr>
          <w:rFonts w:cs="Arial"/>
          <w:sz w:val="22"/>
        </w:rPr>
        <w:t>adj.dir. Onderwijs en gedragsdeskundige</w:t>
      </w:r>
    </w:p>
    <w:p w:rsidR="00C36E58" w:rsidRDefault="00C36E58" w:rsidP="00E15325">
      <w:pPr>
        <w:numPr>
          <w:ilvl w:val="0"/>
          <w:numId w:val="28"/>
        </w:numPr>
        <w:rPr>
          <w:rFonts w:cs="Arial"/>
          <w:sz w:val="22"/>
        </w:rPr>
      </w:pPr>
      <w:r>
        <w:rPr>
          <w:rFonts w:cs="Arial"/>
          <w:sz w:val="22"/>
        </w:rPr>
        <w:t>Mentorschap bij nieuwe medewerkers</w:t>
      </w:r>
    </w:p>
    <w:p w:rsidR="00C866D7" w:rsidRDefault="00C866D7" w:rsidP="00E15325">
      <w:pPr>
        <w:numPr>
          <w:ilvl w:val="0"/>
          <w:numId w:val="28"/>
        </w:numPr>
        <w:rPr>
          <w:rFonts w:cs="Arial"/>
          <w:sz w:val="22"/>
        </w:rPr>
      </w:pPr>
      <w:r>
        <w:rPr>
          <w:rFonts w:cs="Arial"/>
          <w:sz w:val="22"/>
        </w:rPr>
        <w:t>Taakbeleid (inclusief seniorenbeleid) en duurzame inzetbaarheid</w:t>
      </w:r>
    </w:p>
    <w:p w:rsidR="00C866D7" w:rsidRDefault="00C866D7" w:rsidP="00E15325">
      <w:pPr>
        <w:numPr>
          <w:ilvl w:val="0"/>
          <w:numId w:val="28"/>
        </w:numPr>
        <w:rPr>
          <w:rFonts w:cs="Arial"/>
          <w:sz w:val="22"/>
        </w:rPr>
      </w:pPr>
      <w:r>
        <w:rPr>
          <w:rFonts w:cs="Arial"/>
          <w:sz w:val="22"/>
        </w:rPr>
        <w:t>Heldere taak-functieomschrijvingen</w:t>
      </w:r>
    </w:p>
    <w:p w:rsidR="00C36E58" w:rsidRDefault="00C36E58" w:rsidP="00E15325">
      <w:pPr>
        <w:numPr>
          <w:ilvl w:val="0"/>
          <w:numId w:val="28"/>
        </w:numPr>
        <w:rPr>
          <w:rFonts w:cs="Arial"/>
          <w:sz w:val="22"/>
        </w:rPr>
      </w:pPr>
      <w:r>
        <w:rPr>
          <w:rFonts w:cs="Arial"/>
          <w:sz w:val="22"/>
        </w:rPr>
        <w:t>Functionerings</w:t>
      </w:r>
      <w:r w:rsidR="00C866D7">
        <w:rPr>
          <w:rFonts w:cs="Arial"/>
          <w:sz w:val="22"/>
        </w:rPr>
        <w:t>- en beoordelingsgesprekken</w:t>
      </w:r>
    </w:p>
    <w:p w:rsidR="00C36E58" w:rsidRDefault="00C866D7" w:rsidP="00E15325">
      <w:pPr>
        <w:numPr>
          <w:ilvl w:val="0"/>
          <w:numId w:val="28"/>
        </w:numPr>
        <w:rPr>
          <w:rFonts w:cs="Arial"/>
          <w:sz w:val="22"/>
        </w:rPr>
      </w:pPr>
      <w:r>
        <w:rPr>
          <w:rFonts w:cs="Arial"/>
          <w:sz w:val="22"/>
        </w:rPr>
        <w:t>Vervangingsbeleid</w:t>
      </w:r>
    </w:p>
    <w:p w:rsidR="00C36E58" w:rsidRDefault="00C866D7" w:rsidP="00E15325">
      <w:pPr>
        <w:pStyle w:val="Voettekst"/>
        <w:numPr>
          <w:ilvl w:val="0"/>
          <w:numId w:val="28"/>
        </w:numPr>
        <w:tabs>
          <w:tab w:val="clear" w:pos="4536"/>
          <w:tab w:val="clear" w:pos="9072"/>
        </w:tabs>
        <w:rPr>
          <w:rFonts w:cs="Arial"/>
        </w:rPr>
      </w:pPr>
      <w:r>
        <w:rPr>
          <w:rFonts w:cs="Arial"/>
        </w:rPr>
        <w:t>Beleid t.a.v. Loopbaan en deskundigheidsbevordering (w.o. lerarenregister)</w:t>
      </w:r>
    </w:p>
    <w:p w:rsidR="00C36E58" w:rsidRDefault="00C866D7" w:rsidP="00E15325">
      <w:pPr>
        <w:numPr>
          <w:ilvl w:val="0"/>
          <w:numId w:val="28"/>
        </w:numPr>
        <w:rPr>
          <w:rFonts w:cs="Arial"/>
          <w:sz w:val="22"/>
        </w:rPr>
      </w:pPr>
      <w:r>
        <w:rPr>
          <w:rFonts w:cs="Arial"/>
          <w:sz w:val="22"/>
        </w:rPr>
        <w:t>ARBO-beleid</w:t>
      </w:r>
    </w:p>
    <w:p w:rsidR="00C36E58" w:rsidRDefault="00C36E58">
      <w:pPr>
        <w:rPr>
          <w:rFonts w:cs="Arial"/>
          <w:sz w:val="22"/>
        </w:rPr>
      </w:pPr>
    </w:p>
    <w:p w:rsidR="00C36E58" w:rsidRDefault="00C36E58">
      <w:pPr>
        <w:rPr>
          <w:rFonts w:cs="Arial"/>
          <w:b/>
          <w:bCs/>
          <w:sz w:val="22"/>
        </w:rPr>
      </w:pPr>
      <w:r>
        <w:rPr>
          <w:rFonts w:cs="Arial"/>
          <w:b/>
          <w:bCs/>
          <w:sz w:val="22"/>
        </w:rPr>
        <w:t>5.4</w:t>
      </w:r>
      <w:r>
        <w:rPr>
          <w:rFonts w:cs="Arial"/>
          <w:b/>
          <w:bCs/>
          <w:sz w:val="22"/>
        </w:rPr>
        <w:tab/>
        <w:t>Medezeggenschap van ouders</w:t>
      </w:r>
    </w:p>
    <w:p w:rsidR="00C36E58" w:rsidRDefault="00C36E58">
      <w:pPr>
        <w:pStyle w:val="Voettekst"/>
        <w:tabs>
          <w:tab w:val="clear" w:pos="4536"/>
          <w:tab w:val="clear" w:pos="9072"/>
        </w:tabs>
        <w:rPr>
          <w:rFonts w:cs="Arial"/>
          <w:szCs w:val="24"/>
        </w:rPr>
      </w:pPr>
    </w:p>
    <w:p w:rsidR="00C36E58" w:rsidRDefault="00C36E58">
      <w:pPr>
        <w:pStyle w:val="Voettekst"/>
        <w:tabs>
          <w:tab w:val="clear" w:pos="4536"/>
          <w:tab w:val="clear" w:pos="9072"/>
        </w:tabs>
        <w:rPr>
          <w:rFonts w:cs="Arial"/>
        </w:rPr>
      </w:pPr>
      <w:r>
        <w:rPr>
          <w:rFonts w:cs="Arial"/>
          <w:szCs w:val="24"/>
        </w:rPr>
        <w:t xml:space="preserve">De inspraak en medezeggenschap van ouders is formeel geregeld binnen </w:t>
      </w:r>
    </w:p>
    <w:p w:rsidR="00C36E58" w:rsidRDefault="00C36E58">
      <w:pPr>
        <w:pStyle w:val="Voettekst"/>
        <w:tabs>
          <w:tab w:val="clear" w:pos="4536"/>
          <w:tab w:val="clear" w:pos="9072"/>
        </w:tabs>
        <w:rPr>
          <w:rFonts w:cs="Arial"/>
        </w:rPr>
      </w:pPr>
      <w:r>
        <w:t>de Medezeggenschapsraad</w:t>
      </w:r>
      <w:r>
        <w:tab/>
        <w:t>en de Oudervereniging.</w:t>
      </w:r>
    </w:p>
    <w:p w:rsidR="00C36E58" w:rsidRDefault="00C36E58">
      <w:pPr>
        <w:rPr>
          <w:rFonts w:cs="Arial"/>
          <w:sz w:val="22"/>
        </w:rPr>
      </w:pPr>
      <w:r>
        <w:rPr>
          <w:rFonts w:cs="Arial"/>
          <w:sz w:val="22"/>
        </w:rPr>
        <w:t xml:space="preserve">De statuten van de oudervereniging en het medezeggenschapsreglement van </w:t>
      </w:r>
      <w:r w:rsidR="001552AC">
        <w:rPr>
          <w:rFonts w:cs="Arial"/>
          <w:sz w:val="22"/>
        </w:rPr>
        <w:t>Tyltylschool</w:t>
      </w:r>
      <w:r>
        <w:rPr>
          <w:rFonts w:cs="Arial"/>
          <w:sz w:val="22"/>
        </w:rPr>
        <w:t xml:space="preserve"> de Maasgouw zijn ter inzage bij de directie.</w:t>
      </w:r>
    </w:p>
    <w:p w:rsidR="00C36E58" w:rsidRDefault="00C36E58">
      <w:pPr>
        <w:rPr>
          <w:rFonts w:cs="Arial"/>
          <w:sz w:val="22"/>
        </w:rPr>
      </w:pPr>
    </w:p>
    <w:p w:rsidR="00C36E58" w:rsidRDefault="00C36E58">
      <w:pPr>
        <w:rPr>
          <w:rFonts w:cs="Arial"/>
          <w:sz w:val="22"/>
        </w:rPr>
      </w:pPr>
      <w:r>
        <w:rPr>
          <w:rFonts w:cs="Arial"/>
          <w:sz w:val="22"/>
        </w:rPr>
        <w:t xml:space="preserve">Daarnaast worden ouders </w:t>
      </w:r>
      <w:r w:rsidR="00EF5D09">
        <w:rPr>
          <w:rFonts w:cs="Arial"/>
          <w:sz w:val="22"/>
        </w:rPr>
        <w:t xml:space="preserve">uiteraard </w:t>
      </w:r>
      <w:r>
        <w:rPr>
          <w:rFonts w:cs="Arial"/>
          <w:sz w:val="22"/>
        </w:rPr>
        <w:t xml:space="preserve">ook nauw betrokken bij het onderwijsaanbod aan hun kind. </w:t>
      </w:r>
      <w:r w:rsidR="00E95C6F">
        <w:rPr>
          <w:rFonts w:cs="Arial"/>
          <w:sz w:val="22"/>
        </w:rPr>
        <w:t>De basis hiervoor vormt het Ontwikkelingsperspectief Plan (OPP).</w:t>
      </w:r>
    </w:p>
    <w:p w:rsidR="00C36E58" w:rsidRDefault="00C36E58">
      <w:pPr>
        <w:rPr>
          <w:rFonts w:cs="Arial"/>
          <w:sz w:val="22"/>
        </w:rPr>
      </w:pPr>
    </w:p>
    <w:p w:rsidR="003D6BD9" w:rsidRPr="003D6BD9" w:rsidRDefault="00C36E58" w:rsidP="00B67328">
      <w:pPr>
        <w:pStyle w:val="Plattetekst"/>
        <w:tabs>
          <w:tab w:val="left" w:pos="720"/>
        </w:tabs>
        <w:spacing w:before="235"/>
        <w:rPr>
          <w:i w:val="0"/>
          <w:iCs w:val="0"/>
        </w:rPr>
      </w:pPr>
      <w:r w:rsidRPr="003D6BD9">
        <w:rPr>
          <w:rFonts w:cs="Arial"/>
          <w:bCs w:val="0"/>
          <w:i w:val="0"/>
        </w:rPr>
        <w:t>5.5</w:t>
      </w:r>
      <w:r w:rsidRPr="003D6BD9">
        <w:rPr>
          <w:rFonts w:cs="Arial"/>
          <w:bCs w:val="0"/>
          <w:i w:val="0"/>
        </w:rPr>
        <w:tab/>
      </w:r>
      <w:r w:rsidR="00477F28" w:rsidRPr="003D6BD9">
        <w:rPr>
          <w:rFonts w:cs="Arial"/>
          <w:bCs w:val="0"/>
          <w:i w:val="0"/>
        </w:rPr>
        <w:t>Zelfevaluatie Kwaliteit (Z</w:t>
      </w:r>
      <w:r w:rsidR="009D4AA4" w:rsidRPr="003D6BD9">
        <w:rPr>
          <w:rFonts w:cs="Arial"/>
          <w:bCs w:val="0"/>
          <w:i w:val="0"/>
        </w:rPr>
        <w:t>.</w:t>
      </w:r>
      <w:r w:rsidR="00477F28" w:rsidRPr="003D6BD9">
        <w:rPr>
          <w:rFonts w:cs="Arial"/>
          <w:bCs w:val="0"/>
          <w:i w:val="0"/>
        </w:rPr>
        <w:t>E</w:t>
      </w:r>
      <w:r w:rsidR="009D4AA4" w:rsidRPr="003D6BD9">
        <w:rPr>
          <w:rFonts w:cs="Arial"/>
          <w:bCs w:val="0"/>
          <w:i w:val="0"/>
        </w:rPr>
        <w:t>.</w:t>
      </w:r>
      <w:r w:rsidR="00477F28" w:rsidRPr="003D6BD9">
        <w:rPr>
          <w:rFonts w:cs="Arial"/>
          <w:bCs w:val="0"/>
          <w:i w:val="0"/>
        </w:rPr>
        <w:t>K</w:t>
      </w:r>
      <w:r w:rsidR="009D4AA4" w:rsidRPr="003D6BD9">
        <w:rPr>
          <w:rFonts w:cs="Arial"/>
          <w:bCs w:val="0"/>
          <w:i w:val="0"/>
        </w:rPr>
        <w:t>.</w:t>
      </w:r>
      <w:r w:rsidR="00477F28" w:rsidRPr="003D6BD9">
        <w:rPr>
          <w:rFonts w:cs="Arial"/>
          <w:bCs w:val="0"/>
          <w:i w:val="0"/>
        </w:rPr>
        <w:t>)</w:t>
      </w:r>
      <w:r w:rsidR="00DB0808">
        <w:rPr>
          <w:rFonts w:cs="Arial"/>
          <w:bCs w:val="0"/>
          <w:i w:val="0"/>
        </w:rPr>
        <w:t xml:space="preserve"> en het </w:t>
      </w:r>
      <w:r w:rsidR="003D6BD9" w:rsidRPr="003D6BD9">
        <w:rPr>
          <w:i w:val="0"/>
          <w:iCs w:val="0"/>
        </w:rPr>
        <w:t xml:space="preserve">Integraal onderwijskundig- en organisatorisch </w:t>
      </w:r>
      <w:r w:rsidR="003D6BD9" w:rsidRPr="003D6BD9">
        <w:rPr>
          <w:i w:val="0"/>
          <w:iCs w:val="0"/>
        </w:rPr>
        <w:tab/>
        <w:t xml:space="preserve">meerjarenbeleidsplan </w:t>
      </w:r>
    </w:p>
    <w:p w:rsidR="00C36E58" w:rsidRDefault="00C36E58">
      <w:pPr>
        <w:rPr>
          <w:rFonts w:cs="Arial"/>
          <w:sz w:val="22"/>
        </w:rPr>
      </w:pPr>
    </w:p>
    <w:p w:rsidR="00C36E58" w:rsidRDefault="00477F28">
      <w:pPr>
        <w:pStyle w:val="Plattetekst2"/>
      </w:pPr>
      <w:r>
        <w:t>Binnen het speciaal onderwijs is een kader voor kwaliteitszorg en zelfevaluatie opgezet.</w:t>
      </w:r>
    </w:p>
    <w:p w:rsidR="00477F28" w:rsidRDefault="00477F28">
      <w:pPr>
        <w:pStyle w:val="Plattetekst2"/>
      </w:pPr>
    </w:p>
    <w:p w:rsidR="006F1106" w:rsidRPr="009D4AA4" w:rsidRDefault="006F1106" w:rsidP="00E15325">
      <w:pPr>
        <w:numPr>
          <w:ilvl w:val="0"/>
          <w:numId w:val="28"/>
        </w:numPr>
        <w:rPr>
          <w:rFonts w:cs="Arial"/>
          <w:sz w:val="22"/>
          <w:szCs w:val="22"/>
        </w:rPr>
      </w:pPr>
      <w:r w:rsidRPr="009D4AA4">
        <w:rPr>
          <w:sz w:val="22"/>
          <w:szCs w:val="22"/>
        </w:rPr>
        <w:t>Het primaire proces moet centraal staan. Het primaire proces is het onderwijs en de zorg die worden gegeven aan leerlingen die overwegend zijn aangewezen op een orthopedagogische en orthodidactische benadering;</w:t>
      </w:r>
    </w:p>
    <w:p w:rsidR="006F1106" w:rsidRPr="009D4AA4" w:rsidRDefault="006F1106" w:rsidP="00E15325">
      <w:pPr>
        <w:numPr>
          <w:ilvl w:val="0"/>
          <w:numId w:val="28"/>
        </w:numPr>
        <w:rPr>
          <w:rFonts w:cs="Arial"/>
          <w:sz w:val="22"/>
          <w:szCs w:val="22"/>
        </w:rPr>
      </w:pPr>
      <w:r w:rsidRPr="009D4AA4">
        <w:rPr>
          <w:sz w:val="22"/>
          <w:szCs w:val="22"/>
        </w:rPr>
        <w:t>De kwaliteitszorg beschouwen we al</w:t>
      </w:r>
      <w:r w:rsidR="00835D2F">
        <w:rPr>
          <w:sz w:val="22"/>
          <w:szCs w:val="22"/>
        </w:rPr>
        <w:t>s</w:t>
      </w:r>
      <w:r w:rsidRPr="009D4AA4">
        <w:rPr>
          <w:sz w:val="22"/>
          <w:szCs w:val="22"/>
        </w:rPr>
        <w:t xml:space="preserve"> het totaal van activiteiten, procedures en instrumenten, die bedoeld zijn om op een permanente, systematische en cyclische wijze de kwaliteit van het onderwijs te bepalen, te bewaken, te borgen en te verbeteren. Zelfevaluatie, onderzoeken en visitatie staan steeds in dienst van deze systematiek en de </w:t>
      </w:r>
      <w:r w:rsidR="00565632" w:rsidRPr="009D4AA4">
        <w:rPr>
          <w:sz w:val="22"/>
          <w:szCs w:val="22"/>
        </w:rPr>
        <w:t>verdere</w:t>
      </w:r>
      <w:r w:rsidRPr="009D4AA4">
        <w:rPr>
          <w:sz w:val="22"/>
          <w:szCs w:val="22"/>
        </w:rPr>
        <w:t xml:space="preserve"> ontwikkeling van de school. Niet de instrumenten maar de aanpak staat centraal;</w:t>
      </w:r>
    </w:p>
    <w:p w:rsidR="006F1106" w:rsidRPr="009D4AA4" w:rsidRDefault="006F1106" w:rsidP="00E15325">
      <w:pPr>
        <w:numPr>
          <w:ilvl w:val="0"/>
          <w:numId w:val="28"/>
        </w:numPr>
        <w:rPr>
          <w:rFonts w:cs="Arial"/>
          <w:sz w:val="22"/>
          <w:szCs w:val="22"/>
        </w:rPr>
      </w:pPr>
      <w:r w:rsidRPr="009D4AA4">
        <w:rPr>
          <w:sz w:val="22"/>
          <w:szCs w:val="22"/>
        </w:rPr>
        <w:t>De school is zelf verantwoordelijk</w:t>
      </w:r>
      <w:r w:rsidR="00565632" w:rsidRPr="009D4AA4">
        <w:rPr>
          <w:sz w:val="22"/>
          <w:szCs w:val="22"/>
        </w:rPr>
        <w:t xml:space="preserve"> voor de kwaliteitszorg. De hier uitgewerkte aanpak maakt maatwerk mogelijk. Dat geldt zowel voor de door de school gekozen werkwijze als voor het gebruik en de inrichting van de instrumenten;</w:t>
      </w:r>
    </w:p>
    <w:p w:rsidR="00565632" w:rsidRPr="009D4AA4" w:rsidRDefault="00565632" w:rsidP="00E15325">
      <w:pPr>
        <w:numPr>
          <w:ilvl w:val="0"/>
          <w:numId w:val="28"/>
        </w:numPr>
        <w:rPr>
          <w:rFonts w:cs="Arial"/>
          <w:sz w:val="22"/>
          <w:szCs w:val="22"/>
        </w:rPr>
      </w:pPr>
      <w:r w:rsidRPr="009D4AA4">
        <w:rPr>
          <w:sz w:val="22"/>
          <w:szCs w:val="22"/>
        </w:rPr>
        <w:t>Het is onze opvatting dat kwaliteitszorg een aangelegenheid is van iedereen binnen een school. Er is dus aandacht voor de positie van het management</w:t>
      </w:r>
      <w:r w:rsidR="001E5417" w:rsidRPr="009D4AA4">
        <w:rPr>
          <w:sz w:val="22"/>
          <w:szCs w:val="22"/>
        </w:rPr>
        <w:t xml:space="preserve"> waar het gaat om de aansturing van de zorg, het onderwijs en de kwaliteitsverbetering: visie ontwikkeling, processen van sturing en zelfevaluatie in relatie tot kwaliteitszorg binnen de eigen school. Er is ook aandacht voor het personeel door hen direct te betrekken bij de kwaliteitszorg en de zelfevaluatie. Er is ten slotte veel aandacht voor de ouders / verzorgers.</w:t>
      </w:r>
    </w:p>
    <w:p w:rsidR="0051557A" w:rsidRPr="003D6BD9" w:rsidRDefault="001E5417" w:rsidP="00E15325">
      <w:pPr>
        <w:numPr>
          <w:ilvl w:val="0"/>
          <w:numId w:val="28"/>
        </w:numPr>
        <w:rPr>
          <w:sz w:val="22"/>
          <w:szCs w:val="22"/>
        </w:rPr>
      </w:pPr>
      <w:r w:rsidRPr="009D4AA4">
        <w:rPr>
          <w:sz w:val="22"/>
          <w:szCs w:val="22"/>
        </w:rPr>
        <w:t>We sluiten aan bij het wettelijke kader en het toezicht door de Inspectie van het onderwijs.</w:t>
      </w:r>
    </w:p>
    <w:p w:rsidR="004532F3" w:rsidRDefault="004532F3" w:rsidP="0053487A">
      <w:pPr>
        <w:rPr>
          <w:rFonts w:cs="Arial"/>
          <w:sz w:val="22"/>
        </w:rPr>
      </w:pPr>
    </w:p>
    <w:p w:rsidR="004532F3" w:rsidRDefault="004532F3" w:rsidP="0053487A">
      <w:pPr>
        <w:rPr>
          <w:rFonts w:cs="Arial"/>
          <w:sz w:val="22"/>
        </w:rPr>
      </w:pPr>
    </w:p>
    <w:p w:rsidR="004532F3" w:rsidRDefault="004532F3" w:rsidP="0053487A">
      <w:pPr>
        <w:rPr>
          <w:rFonts w:cs="Arial"/>
          <w:sz w:val="22"/>
        </w:rPr>
      </w:pPr>
    </w:p>
    <w:p w:rsidR="004532F3" w:rsidRDefault="004532F3" w:rsidP="0053487A">
      <w:pPr>
        <w:rPr>
          <w:rFonts w:cs="Arial"/>
          <w:sz w:val="22"/>
        </w:rPr>
      </w:pPr>
    </w:p>
    <w:p w:rsidR="004532F3" w:rsidRDefault="004532F3" w:rsidP="0053487A">
      <w:pPr>
        <w:rPr>
          <w:rFonts w:cs="Arial"/>
          <w:sz w:val="22"/>
        </w:rPr>
      </w:pPr>
    </w:p>
    <w:p w:rsidR="00583496" w:rsidRPr="006E1E60" w:rsidRDefault="0053487A" w:rsidP="0053487A">
      <w:pPr>
        <w:rPr>
          <w:rFonts w:cs="Arial"/>
          <w:sz w:val="22"/>
        </w:rPr>
      </w:pPr>
      <w:r w:rsidRPr="006E1E60">
        <w:rPr>
          <w:rFonts w:cs="Arial"/>
          <w:sz w:val="22"/>
        </w:rPr>
        <w:t xml:space="preserve">Om informatie te krijgen van ouders en medewerkers over hoe zij de kwaliteit die de Maasgouw biedt ervaren hebben wij </w:t>
      </w:r>
      <w:r w:rsidR="004D259B" w:rsidRPr="006E1E60">
        <w:rPr>
          <w:rFonts w:cs="Arial"/>
          <w:sz w:val="22"/>
        </w:rPr>
        <w:t>een aantal jaren geleden</w:t>
      </w:r>
      <w:r w:rsidRPr="006E1E60">
        <w:rPr>
          <w:rFonts w:cs="Arial"/>
          <w:sz w:val="22"/>
        </w:rPr>
        <w:t xml:space="preserve"> een groot onderzoek gehouden onder ouders en personeel</w:t>
      </w:r>
      <w:r w:rsidR="00583496" w:rsidRPr="006E1E60">
        <w:rPr>
          <w:rFonts w:cs="Arial"/>
          <w:sz w:val="22"/>
        </w:rPr>
        <w:t>,</w:t>
      </w:r>
      <w:r w:rsidR="004D259B" w:rsidRPr="006E1E60">
        <w:rPr>
          <w:rFonts w:cs="Arial"/>
          <w:sz w:val="22"/>
        </w:rPr>
        <w:t xml:space="preserve"> w</w:t>
      </w:r>
      <w:r w:rsidR="00583496" w:rsidRPr="006E1E60">
        <w:rPr>
          <w:rFonts w:cs="Arial"/>
          <w:sz w:val="22"/>
        </w:rPr>
        <w:t>aarbij</w:t>
      </w:r>
      <w:r w:rsidR="00D85C17" w:rsidRPr="006E1E60">
        <w:rPr>
          <w:rFonts w:cs="Arial"/>
          <w:sz w:val="22"/>
        </w:rPr>
        <w:t xml:space="preserve"> gegevens werden verzameld over hun tevredenheidgevoel. Het algemene be</w:t>
      </w:r>
      <w:r w:rsidR="003D6BD9" w:rsidRPr="006E1E60">
        <w:rPr>
          <w:rFonts w:cs="Arial"/>
          <w:sz w:val="22"/>
        </w:rPr>
        <w:t>eld was vrij positief. Met name</w:t>
      </w:r>
      <w:r w:rsidR="00D85C17" w:rsidRPr="006E1E60">
        <w:rPr>
          <w:rFonts w:cs="Arial"/>
          <w:sz w:val="22"/>
        </w:rPr>
        <w:t xml:space="preserve"> aan de </w:t>
      </w:r>
      <w:r w:rsidR="00B67328" w:rsidRPr="006E1E60">
        <w:rPr>
          <w:rFonts w:cs="Arial"/>
          <w:sz w:val="22"/>
        </w:rPr>
        <w:t>kant</w:t>
      </w:r>
      <w:r w:rsidR="00D85C17" w:rsidRPr="006E1E60">
        <w:rPr>
          <w:rFonts w:cs="Arial"/>
          <w:sz w:val="22"/>
        </w:rPr>
        <w:t xml:space="preserve"> van de ouders leefde een grote mate van tevredenheid. Punten ter verbetering werden uitgewerkt tot beleids</w:t>
      </w:r>
      <w:r w:rsidR="0051557A" w:rsidRPr="006E1E60">
        <w:rPr>
          <w:rFonts w:cs="Arial"/>
          <w:sz w:val="22"/>
        </w:rPr>
        <w:t>op</w:t>
      </w:r>
      <w:r w:rsidR="00D85C17" w:rsidRPr="006E1E60">
        <w:rPr>
          <w:rFonts w:cs="Arial"/>
          <w:sz w:val="22"/>
        </w:rPr>
        <w:t>ties, waar vervolgens met het hele team een prioritering aan werd gegeven.</w:t>
      </w:r>
    </w:p>
    <w:p w:rsidR="00913484" w:rsidRPr="006E1E60" w:rsidRDefault="00913484" w:rsidP="00913484">
      <w:pPr>
        <w:rPr>
          <w:b/>
          <w:bCs/>
          <w:sz w:val="22"/>
          <w:szCs w:val="20"/>
        </w:rPr>
      </w:pPr>
    </w:p>
    <w:p w:rsidR="004D259B" w:rsidRPr="006E1E60" w:rsidRDefault="004D259B" w:rsidP="00913484">
      <w:pPr>
        <w:rPr>
          <w:bCs/>
          <w:sz w:val="22"/>
        </w:rPr>
      </w:pPr>
    </w:p>
    <w:p w:rsidR="00B67328" w:rsidRPr="006E1E60" w:rsidRDefault="00B67328" w:rsidP="00913484">
      <w:pPr>
        <w:rPr>
          <w:b/>
          <w:bCs/>
          <w:sz w:val="22"/>
        </w:rPr>
      </w:pPr>
      <w:r w:rsidRPr="006E1E60">
        <w:rPr>
          <w:b/>
          <w:bCs/>
          <w:sz w:val="22"/>
        </w:rPr>
        <w:t xml:space="preserve">5.6   </w:t>
      </w:r>
      <w:r w:rsidRPr="006E1E60">
        <w:rPr>
          <w:b/>
          <w:bCs/>
          <w:sz w:val="22"/>
        </w:rPr>
        <w:tab/>
      </w:r>
      <w:r w:rsidR="004C5EB6" w:rsidRPr="006E1E60">
        <w:rPr>
          <w:b/>
          <w:bCs/>
          <w:sz w:val="22"/>
        </w:rPr>
        <w:t>Algemene schoolverkenning en RI&amp;E</w:t>
      </w:r>
    </w:p>
    <w:p w:rsidR="004C5EB6" w:rsidRPr="006E1E60" w:rsidRDefault="004C5EB6" w:rsidP="00913484">
      <w:pPr>
        <w:rPr>
          <w:b/>
          <w:bCs/>
          <w:sz w:val="22"/>
        </w:rPr>
      </w:pPr>
    </w:p>
    <w:p w:rsidR="007335A8" w:rsidRPr="006E1E60" w:rsidRDefault="004C5EB6" w:rsidP="004C5EB6">
      <w:pPr>
        <w:autoSpaceDE w:val="0"/>
        <w:autoSpaceDN w:val="0"/>
        <w:adjustRightInd w:val="0"/>
        <w:rPr>
          <w:rFonts w:eastAsia="ArialMT" w:cs="Arial"/>
          <w:sz w:val="22"/>
          <w:szCs w:val="22"/>
        </w:rPr>
      </w:pPr>
      <w:r w:rsidRPr="006E1E60">
        <w:rPr>
          <w:rFonts w:eastAsia="ArialMT" w:cs="Arial"/>
          <w:sz w:val="22"/>
          <w:szCs w:val="22"/>
        </w:rPr>
        <w:t>De Algemene Schoolverkenning (ASV) is een beproefde methode om de Risico-Inventarisatie en</w:t>
      </w:r>
      <w:r w:rsidR="007335A8" w:rsidRPr="006E1E60">
        <w:rPr>
          <w:rFonts w:eastAsia="ArialMT" w:cs="Arial"/>
          <w:sz w:val="22"/>
          <w:szCs w:val="22"/>
        </w:rPr>
        <w:t xml:space="preserve"> </w:t>
      </w:r>
      <w:r w:rsidRPr="006E1E60">
        <w:rPr>
          <w:rFonts w:eastAsia="ArialMT" w:cs="Arial"/>
          <w:sz w:val="22"/>
          <w:szCs w:val="22"/>
        </w:rPr>
        <w:t>-Evaluatie (RI&amp;E) binnen scholen vorm te geven. De Algemene Schoolverkenning (ASV) helpt ons de verplichte risico-inventarisatie en evaluatie (RI&amp;E) uit te</w:t>
      </w:r>
      <w:r w:rsidR="007335A8" w:rsidRPr="006E1E60">
        <w:rPr>
          <w:rFonts w:eastAsia="ArialMT" w:cs="Arial"/>
          <w:sz w:val="22"/>
          <w:szCs w:val="22"/>
        </w:rPr>
        <w:t xml:space="preserve"> </w:t>
      </w:r>
      <w:r w:rsidRPr="006E1E60">
        <w:rPr>
          <w:rFonts w:eastAsia="ArialMT" w:cs="Arial"/>
          <w:sz w:val="22"/>
          <w:szCs w:val="22"/>
        </w:rPr>
        <w:t xml:space="preserve">voeren. </w:t>
      </w:r>
    </w:p>
    <w:p w:rsidR="007335A8" w:rsidRPr="006E1E60" w:rsidRDefault="007335A8" w:rsidP="007335A8">
      <w:pPr>
        <w:rPr>
          <w:rFonts w:eastAsia="ArialMT"/>
          <w:sz w:val="22"/>
          <w:szCs w:val="22"/>
        </w:rPr>
      </w:pPr>
      <w:r w:rsidRPr="006E1E60">
        <w:rPr>
          <w:rFonts w:eastAsia="ArialMT"/>
          <w:sz w:val="22"/>
          <w:szCs w:val="22"/>
        </w:rPr>
        <w:t>Het doel van de ASV is:</w:t>
      </w:r>
    </w:p>
    <w:p w:rsidR="007335A8" w:rsidRPr="006E1E60" w:rsidRDefault="007335A8" w:rsidP="00E15325">
      <w:pPr>
        <w:numPr>
          <w:ilvl w:val="0"/>
          <w:numId w:val="49"/>
        </w:numPr>
        <w:rPr>
          <w:rFonts w:eastAsia="ArialMT"/>
          <w:sz w:val="22"/>
          <w:szCs w:val="22"/>
        </w:rPr>
      </w:pPr>
      <w:r w:rsidRPr="006E1E60">
        <w:rPr>
          <w:rFonts w:eastAsia="ArialMT"/>
          <w:sz w:val="22"/>
          <w:szCs w:val="22"/>
        </w:rPr>
        <w:t>het verkrijgen van algemeen inzicht in de mate waarin zorg voor de arbeidsomstandigheden aandacht krijgt in onze school (RI&amp;E school)</w:t>
      </w:r>
    </w:p>
    <w:p w:rsidR="007335A8" w:rsidRPr="006E1E60" w:rsidRDefault="007335A8" w:rsidP="00E15325">
      <w:pPr>
        <w:numPr>
          <w:ilvl w:val="0"/>
          <w:numId w:val="49"/>
        </w:numPr>
        <w:rPr>
          <w:rFonts w:eastAsia="ArialMT"/>
          <w:sz w:val="22"/>
          <w:szCs w:val="22"/>
        </w:rPr>
      </w:pPr>
      <w:r w:rsidRPr="006E1E60">
        <w:rPr>
          <w:rFonts w:eastAsia="ArialMT"/>
          <w:sz w:val="22"/>
          <w:szCs w:val="22"/>
        </w:rPr>
        <w:t>het verkrijgen van inzicht in de gevaren en de hieraan verbonden risico's op het gebied van veiligheid, gezondheid en welzijn</w:t>
      </w:r>
    </w:p>
    <w:p w:rsidR="007335A8" w:rsidRPr="006E1E60" w:rsidRDefault="007335A8" w:rsidP="00E15325">
      <w:pPr>
        <w:numPr>
          <w:ilvl w:val="0"/>
          <w:numId w:val="49"/>
        </w:numPr>
        <w:rPr>
          <w:rFonts w:eastAsia="ArialMT"/>
          <w:sz w:val="22"/>
          <w:szCs w:val="22"/>
        </w:rPr>
      </w:pPr>
      <w:r w:rsidRPr="006E1E60">
        <w:rPr>
          <w:rFonts w:eastAsia="ArialMT"/>
          <w:sz w:val="22"/>
          <w:szCs w:val="22"/>
        </w:rPr>
        <w:t>het op grond van de verkregen inzichten kunnen formuleren van maatregelen om risico’s te elimineren of te beperken en beheersbaar te maken</w:t>
      </w:r>
    </w:p>
    <w:p w:rsidR="007335A8" w:rsidRPr="006E1E60" w:rsidRDefault="007335A8" w:rsidP="004C5EB6">
      <w:pPr>
        <w:autoSpaceDE w:val="0"/>
        <w:autoSpaceDN w:val="0"/>
        <w:adjustRightInd w:val="0"/>
        <w:rPr>
          <w:rFonts w:eastAsia="ArialMT" w:cs="Arial"/>
          <w:sz w:val="22"/>
          <w:szCs w:val="22"/>
        </w:rPr>
      </w:pPr>
    </w:p>
    <w:p w:rsidR="007335A8" w:rsidRPr="006E1E60" w:rsidRDefault="004C5EB6" w:rsidP="007335A8">
      <w:pPr>
        <w:autoSpaceDE w:val="0"/>
        <w:autoSpaceDN w:val="0"/>
        <w:adjustRightInd w:val="0"/>
        <w:rPr>
          <w:rFonts w:eastAsia="ArialMT" w:cs="Arial"/>
          <w:sz w:val="22"/>
          <w:szCs w:val="22"/>
        </w:rPr>
      </w:pPr>
      <w:r w:rsidRPr="006E1E60">
        <w:rPr>
          <w:rFonts w:eastAsia="ArialMT"/>
          <w:sz w:val="22"/>
          <w:szCs w:val="22"/>
        </w:rPr>
        <w:t xml:space="preserve">De ASV maakt gebruik van interviews, speciale vragenlijsten en (veiligheids)controles met instrumenten die geheel op het onderwijs zijn afgestemd. </w:t>
      </w:r>
      <w:r w:rsidR="007335A8" w:rsidRPr="006E1E60">
        <w:rPr>
          <w:sz w:val="22"/>
          <w:szCs w:val="22"/>
        </w:rPr>
        <w:t xml:space="preserve">De rapportage van de ASV geeft inzicht in de mate waarin de zorg voor de arbeidsomstandigheden, veiligheid en welzijn in de school is geïmplementeerd en de wijze waarop specifieke gevaren worden beheerst. Daarnaast geeft de rapportage een helder beeld van de risico’s, tekortkomingen en bedreigingen die op het niveau van functie en werkplek zijn geconstateerd ten aanzien van veiligheid, gezondheid en welzijn. De risico-inventarisatie en -evaluatie (RI&amp;E) is voor iedere school wettelijk verplicht. </w:t>
      </w:r>
    </w:p>
    <w:p w:rsidR="007335A8" w:rsidRPr="004532F3" w:rsidRDefault="007335A8" w:rsidP="004C5EB6">
      <w:pPr>
        <w:autoSpaceDE w:val="0"/>
        <w:autoSpaceDN w:val="0"/>
        <w:adjustRightInd w:val="0"/>
        <w:rPr>
          <w:rFonts w:eastAsia="ArialMT" w:cs="Arial"/>
          <w:color w:val="FF0000"/>
          <w:sz w:val="22"/>
          <w:szCs w:val="22"/>
        </w:rPr>
      </w:pPr>
    </w:p>
    <w:p w:rsidR="004C5EB6" w:rsidRPr="006E1E60" w:rsidRDefault="007335A8" w:rsidP="007335A8">
      <w:pPr>
        <w:spacing w:before="100" w:beforeAutospacing="1" w:after="100" w:afterAutospacing="1"/>
        <w:rPr>
          <w:sz w:val="22"/>
          <w:szCs w:val="22"/>
        </w:rPr>
      </w:pPr>
      <w:r w:rsidRPr="006E1E60">
        <w:rPr>
          <w:sz w:val="22"/>
          <w:szCs w:val="22"/>
        </w:rPr>
        <w:t xml:space="preserve">In de Arbowet wordt geen termijn genoemd met betrekking tot de geldigheidsduur van de RI&amp;E. Uitgangspunt is dat de RI&amp;E actueel dient te zijn. Een RI&amp;E moet bijgesteld en opnieuw getoetst worden als er iets verandert in de werkmethoden, de </w:t>
      </w:r>
      <w:r w:rsidR="0088590B" w:rsidRPr="006E1E60">
        <w:rPr>
          <w:sz w:val="22"/>
          <w:szCs w:val="22"/>
        </w:rPr>
        <w:t>werkomstandigheden</w:t>
      </w:r>
      <w:r w:rsidRPr="006E1E60">
        <w:rPr>
          <w:sz w:val="22"/>
          <w:szCs w:val="22"/>
        </w:rPr>
        <w:t xml:space="preserve"> of bij technische innovaties.</w:t>
      </w:r>
      <w:r w:rsidRPr="006E1E60">
        <w:rPr>
          <w:rFonts w:cs="Arial"/>
          <w:sz w:val="22"/>
          <w:szCs w:val="22"/>
        </w:rPr>
        <w:t xml:space="preserve"> Als vuistregel wordt in de praktijk een termijn van 4 à 5 jaar aangehouden. </w:t>
      </w:r>
      <w:r w:rsidRPr="006E1E60">
        <w:rPr>
          <w:sz w:val="22"/>
          <w:szCs w:val="22"/>
        </w:rPr>
        <w:t>In ieder geval is het van belang dat het bijbehorende Plan van Aanpak aantoonbaar actueel wordt gehouden.</w:t>
      </w:r>
    </w:p>
    <w:p w:rsidR="005E0DAD" w:rsidRDefault="005E0DAD" w:rsidP="00913484">
      <w:pPr>
        <w:rPr>
          <w:b/>
          <w:bCs/>
          <w:color w:val="FF0000"/>
          <w:sz w:val="22"/>
        </w:rPr>
      </w:pPr>
    </w:p>
    <w:p w:rsidR="0051557A" w:rsidRPr="006E1E60" w:rsidRDefault="00B67328" w:rsidP="00B67328">
      <w:pPr>
        <w:widowControl w:val="0"/>
        <w:autoSpaceDE w:val="0"/>
        <w:autoSpaceDN w:val="0"/>
        <w:adjustRightInd w:val="0"/>
        <w:rPr>
          <w:rFonts w:cs="Arial"/>
          <w:b/>
          <w:bCs/>
          <w:spacing w:val="2"/>
          <w:w w:val="101"/>
          <w:sz w:val="22"/>
          <w:szCs w:val="22"/>
        </w:rPr>
      </w:pPr>
      <w:r w:rsidRPr="006E1E60">
        <w:rPr>
          <w:rFonts w:cs="Arial"/>
          <w:b/>
          <w:bCs/>
          <w:spacing w:val="2"/>
          <w:w w:val="101"/>
          <w:sz w:val="22"/>
          <w:szCs w:val="22"/>
        </w:rPr>
        <w:t>5.7</w:t>
      </w:r>
      <w:r w:rsidRPr="006E1E60">
        <w:rPr>
          <w:rFonts w:cs="Arial"/>
          <w:b/>
          <w:bCs/>
          <w:spacing w:val="2"/>
          <w:w w:val="101"/>
          <w:sz w:val="22"/>
          <w:szCs w:val="22"/>
        </w:rPr>
        <w:tab/>
      </w:r>
      <w:r w:rsidR="0051557A" w:rsidRPr="006E1E60">
        <w:rPr>
          <w:rFonts w:cs="Arial"/>
          <w:b/>
          <w:bCs/>
          <w:spacing w:val="2"/>
          <w:w w:val="101"/>
          <w:sz w:val="22"/>
          <w:szCs w:val="22"/>
        </w:rPr>
        <w:t>Gedr</w:t>
      </w:r>
      <w:r w:rsidR="0051557A" w:rsidRPr="006E1E60">
        <w:rPr>
          <w:rFonts w:cs="Arial"/>
          <w:b/>
          <w:bCs/>
          <w:spacing w:val="-8"/>
          <w:w w:val="101"/>
          <w:sz w:val="22"/>
          <w:szCs w:val="22"/>
        </w:rPr>
        <w:t>a</w:t>
      </w:r>
      <w:r w:rsidR="0051557A" w:rsidRPr="006E1E60">
        <w:rPr>
          <w:rFonts w:cs="Arial"/>
          <w:b/>
          <w:bCs/>
          <w:spacing w:val="7"/>
          <w:w w:val="101"/>
          <w:sz w:val="22"/>
          <w:szCs w:val="22"/>
        </w:rPr>
        <w:t>g</w:t>
      </w:r>
      <w:r w:rsidR="0051557A" w:rsidRPr="006E1E60">
        <w:rPr>
          <w:rFonts w:cs="Arial"/>
          <w:b/>
          <w:bCs/>
          <w:spacing w:val="2"/>
          <w:w w:val="101"/>
          <w:sz w:val="22"/>
          <w:szCs w:val="22"/>
        </w:rPr>
        <w:t>s</w:t>
      </w:r>
      <w:r w:rsidR="0051557A" w:rsidRPr="006E1E60">
        <w:rPr>
          <w:rFonts w:cs="Arial"/>
          <w:b/>
          <w:bCs/>
          <w:spacing w:val="-5"/>
          <w:w w:val="101"/>
          <w:sz w:val="22"/>
          <w:szCs w:val="22"/>
        </w:rPr>
        <w:t>c</w:t>
      </w:r>
      <w:r w:rsidR="0051557A" w:rsidRPr="006E1E60">
        <w:rPr>
          <w:rFonts w:cs="Arial"/>
          <w:b/>
          <w:bCs/>
          <w:spacing w:val="2"/>
          <w:w w:val="101"/>
          <w:sz w:val="22"/>
          <w:szCs w:val="22"/>
        </w:rPr>
        <w:t>ode</w:t>
      </w:r>
    </w:p>
    <w:p w:rsidR="0051557A" w:rsidRPr="006E1E60" w:rsidRDefault="0051557A" w:rsidP="0051557A">
      <w:pPr>
        <w:widowControl w:val="0"/>
        <w:autoSpaceDE w:val="0"/>
        <w:autoSpaceDN w:val="0"/>
        <w:adjustRightInd w:val="0"/>
        <w:rPr>
          <w:rFonts w:cs="Arial"/>
          <w:b/>
          <w:bCs/>
          <w:spacing w:val="2"/>
          <w:w w:val="101"/>
          <w:sz w:val="22"/>
          <w:szCs w:val="22"/>
        </w:rPr>
      </w:pPr>
    </w:p>
    <w:p w:rsidR="0051557A" w:rsidRPr="006E1E60" w:rsidRDefault="0051557A" w:rsidP="0051557A">
      <w:pPr>
        <w:widowControl w:val="0"/>
        <w:tabs>
          <w:tab w:val="left" w:pos="0"/>
        </w:tabs>
        <w:autoSpaceDE w:val="0"/>
        <w:autoSpaceDN w:val="0"/>
        <w:adjustRightInd w:val="0"/>
        <w:rPr>
          <w:rFonts w:cs="Arial"/>
          <w:bCs/>
          <w:spacing w:val="2"/>
          <w:w w:val="101"/>
          <w:sz w:val="22"/>
          <w:szCs w:val="22"/>
        </w:rPr>
      </w:pPr>
      <w:r w:rsidRPr="006E1E60">
        <w:rPr>
          <w:rFonts w:cs="Arial"/>
          <w:bCs/>
          <w:spacing w:val="2"/>
          <w:w w:val="101"/>
          <w:sz w:val="22"/>
          <w:szCs w:val="22"/>
        </w:rPr>
        <w:t>Het pedagogisch klimaat krijgt pas echt vorm als er duidelijke afspraken gemaakt worden die voor iedereen gelden. Afspraken die een bijdrage leveren aan een prettige sfeer waarin elkaar geen pijn of verdriet wordt gedaan en waarin we elkaar niet in een bepaalde positie dwingen. Deze afspraken worden weergegeven in de vorm van een gedragscode die van toepassing is op onze school. Deze code is als losse bijlage toegevoegd aan het schoolplan.</w:t>
      </w:r>
    </w:p>
    <w:p w:rsidR="0051557A" w:rsidRPr="006E1E60" w:rsidRDefault="0051557A" w:rsidP="0051557A">
      <w:pPr>
        <w:widowControl w:val="0"/>
        <w:tabs>
          <w:tab w:val="left" w:pos="0"/>
        </w:tabs>
        <w:autoSpaceDE w:val="0"/>
        <w:autoSpaceDN w:val="0"/>
        <w:adjustRightInd w:val="0"/>
        <w:rPr>
          <w:rFonts w:cs="Arial"/>
          <w:bCs/>
          <w:spacing w:val="2"/>
          <w:w w:val="101"/>
          <w:sz w:val="22"/>
          <w:szCs w:val="22"/>
        </w:rPr>
      </w:pPr>
      <w:r w:rsidRPr="006E1E60">
        <w:rPr>
          <w:rFonts w:cs="Arial"/>
          <w:bCs/>
          <w:spacing w:val="2"/>
          <w:w w:val="101"/>
          <w:sz w:val="22"/>
          <w:szCs w:val="22"/>
        </w:rPr>
        <w:t>De gedragscode is er op gericht de algemene omgangsvorm met elkaar vast te leggen. De gedragscode is bestemd voor d</w:t>
      </w:r>
      <w:r w:rsidRPr="006E1E60">
        <w:rPr>
          <w:rFonts w:cs="Arial"/>
          <w:sz w:val="22"/>
          <w:szCs w:val="22"/>
        </w:rPr>
        <w:t>e</w:t>
      </w:r>
      <w:r w:rsidRPr="006E1E60">
        <w:rPr>
          <w:rFonts w:cs="Arial"/>
          <w:spacing w:val="7"/>
          <w:sz w:val="22"/>
          <w:szCs w:val="22"/>
        </w:rPr>
        <w:t xml:space="preserve"> </w:t>
      </w:r>
      <w:r w:rsidRPr="006E1E60">
        <w:rPr>
          <w:rFonts w:cs="Arial"/>
          <w:spacing w:val="-5"/>
          <w:sz w:val="22"/>
          <w:szCs w:val="22"/>
        </w:rPr>
        <w:t>l</w:t>
      </w:r>
      <w:r w:rsidRPr="006E1E60">
        <w:rPr>
          <w:rFonts w:cs="Arial"/>
          <w:spacing w:val="2"/>
          <w:sz w:val="22"/>
          <w:szCs w:val="22"/>
        </w:rPr>
        <w:t>eer</w:t>
      </w:r>
      <w:r w:rsidRPr="006E1E60">
        <w:rPr>
          <w:rFonts w:cs="Arial"/>
          <w:spacing w:val="-3"/>
          <w:sz w:val="22"/>
          <w:szCs w:val="22"/>
        </w:rPr>
        <w:t>l</w:t>
      </w:r>
      <w:r w:rsidRPr="006E1E60">
        <w:rPr>
          <w:rFonts w:cs="Arial"/>
          <w:spacing w:val="-6"/>
          <w:sz w:val="22"/>
          <w:szCs w:val="22"/>
        </w:rPr>
        <w:t>i</w:t>
      </w:r>
      <w:r w:rsidRPr="006E1E60">
        <w:rPr>
          <w:rFonts w:cs="Arial"/>
          <w:spacing w:val="2"/>
          <w:sz w:val="22"/>
          <w:szCs w:val="22"/>
        </w:rPr>
        <w:t>n</w:t>
      </w:r>
      <w:r w:rsidRPr="006E1E60">
        <w:rPr>
          <w:rFonts w:cs="Arial"/>
          <w:spacing w:val="-4"/>
          <w:sz w:val="22"/>
          <w:szCs w:val="22"/>
        </w:rPr>
        <w:t>g</w:t>
      </w:r>
      <w:r w:rsidRPr="006E1E60">
        <w:rPr>
          <w:rFonts w:cs="Arial"/>
          <w:spacing w:val="2"/>
          <w:sz w:val="22"/>
          <w:szCs w:val="22"/>
        </w:rPr>
        <w:t>e</w:t>
      </w:r>
      <w:r w:rsidRPr="006E1E60">
        <w:rPr>
          <w:rFonts w:cs="Arial"/>
          <w:sz w:val="22"/>
          <w:szCs w:val="22"/>
        </w:rPr>
        <w:t>n</w:t>
      </w:r>
      <w:r w:rsidRPr="006E1E60">
        <w:rPr>
          <w:rFonts w:cs="Arial"/>
          <w:spacing w:val="4"/>
          <w:sz w:val="22"/>
          <w:szCs w:val="22"/>
        </w:rPr>
        <w:t xml:space="preserve"> </w:t>
      </w:r>
      <w:r w:rsidRPr="006E1E60">
        <w:rPr>
          <w:rFonts w:cs="Arial"/>
          <w:spacing w:val="-6"/>
          <w:sz w:val="22"/>
          <w:szCs w:val="22"/>
        </w:rPr>
        <w:t>v</w:t>
      </w:r>
      <w:r w:rsidRPr="006E1E60">
        <w:rPr>
          <w:rFonts w:cs="Arial"/>
          <w:spacing w:val="-2"/>
          <w:sz w:val="22"/>
          <w:szCs w:val="22"/>
        </w:rPr>
        <w:t>a</w:t>
      </w:r>
      <w:r w:rsidRPr="006E1E60">
        <w:rPr>
          <w:rFonts w:cs="Arial"/>
          <w:sz w:val="22"/>
          <w:szCs w:val="22"/>
        </w:rPr>
        <w:t>n</w:t>
      </w:r>
      <w:r w:rsidRPr="006E1E60">
        <w:rPr>
          <w:rFonts w:cs="Arial"/>
          <w:spacing w:val="2"/>
          <w:sz w:val="22"/>
          <w:szCs w:val="22"/>
        </w:rPr>
        <w:t xml:space="preserve"> d</w:t>
      </w:r>
      <w:r w:rsidRPr="006E1E60">
        <w:rPr>
          <w:rFonts w:cs="Arial"/>
          <w:sz w:val="22"/>
          <w:szCs w:val="22"/>
        </w:rPr>
        <w:t>e</w:t>
      </w:r>
      <w:r w:rsidRPr="006E1E60">
        <w:rPr>
          <w:rFonts w:cs="Arial"/>
          <w:spacing w:val="6"/>
          <w:sz w:val="22"/>
          <w:szCs w:val="22"/>
        </w:rPr>
        <w:t xml:space="preserve"> </w:t>
      </w:r>
      <w:r w:rsidRPr="006E1E60">
        <w:rPr>
          <w:rFonts w:cs="Arial"/>
          <w:spacing w:val="-4"/>
          <w:w w:val="103"/>
          <w:sz w:val="22"/>
          <w:szCs w:val="22"/>
        </w:rPr>
        <w:t>s</w:t>
      </w:r>
      <w:r w:rsidRPr="006E1E60">
        <w:rPr>
          <w:rFonts w:cs="Arial"/>
          <w:spacing w:val="2"/>
          <w:w w:val="103"/>
          <w:sz w:val="22"/>
          <w:szCs w:val="22"/>
        </w:rPr>
        <w:t>c</w:t>
      </w:r>
      <w:r w:rsidRPr="006E1E60">
        <w:rPr>
          <w:rFonts w:cs="Arial"/>
          <w:spacing w:val="-1"/>
          <w:w w:val="103"/>
          <w:sz w:val="22"/>
          <w:szCs w:val="22"/>
        </w:rPr>
        <w:t xml:space="preserve">hool, het </w:t>
      </w:r>
      <w:r w:rsidRPr="006E1E60">
        <w:rPr>
          <w:rFonts w:cs="Arial"/>
          <w:spacing w:val="2"/>
          <w:sz w:val="22"/>
          <w:szCs w:val="22"/>
        </w:rPr>
        <w:t>pe</w:t>
      </w:r>
      <w:r w:rsidRPr="006E1E60">
        <w:rPr>
          <w:rFonts w:cs="Arial"/>
          <w:spacing w:val="1"/>
          <w:sz w:val="22"/>
          <w:szCs w:val="22"/>
        </w:rPr>
        <w:t>r</w:t>
      </w:r>
      <w:r w:rsidRPr="006E1E60">
        <w:rPr>
          <w:rFonts w:cs="Arial"/>
          <w:spacing w:val="-4"/>
          <w:sz w:val="22"/>
          <w:szCs w:val="22"/>
        </w:rPr>
        <w:t>sone</w:t>
      </w:r>
      <w:r w:rsidRPr="006E1E60">
        <w:rPr>
          <w:rFonts w:cs="Arial"/>
          <w:spacing w:val="9"/>
          <w:sz w:val="22"/>
          <w:szCs w:val="22"/>
        </w:rPr>
        <w:t>e</w:t>
      </w:r>
      <w:r w:rsidRPr="006E1E60">
        <w:rPr>
          <w:rFonts w:cs="Arial"/>
          <w:sz w:val="22"/>
          <w:szCs w:val="22"/>
        </w:rPr>
        <w:t>l</w:t>
      </w:r>
      <w:r w:rsidRPr="006E1E60">
        <w:rPr>
          <w:rFonts w:cs="Arial"/>
          <w:spacing w:val="-2"/>
          <w:sz w:val="22"/>
          <w:szCs w:val="22"/>
        </w:rPr>
        <w:t>, d</w:t>
      </w:r>
      <w:r w:rsidRPr="006E1E60">
        <w:rPr>
          <w:rFonts w:cs="Arial"/>
          <w:sz w:val="22"/>
          <w:szCs w:val="22"/>
        </w:rPr>
        <w:t>e</w:t>
      </w:r>
      <w:r w:rsidRPr="006E1E60">
        <w:rPr>
          <w:rFonts w:cs="Arial"/>
          <w:spacing w:val="10"/>
          <w:sz w:val="22"/>
          <w:szCs w:val="22"/>
        </w:rPr>
        <w:t xml:space="preserve"> </w:t>
      </w:r>
      <w:r w:rsidRPr="006E1E60">
        <w:rPr>
          <w:rFonts w:cs="Arial"/>
          <w:spacing w:val="-6"/>
          <w:sz w:val="22"/>
          <w:szCs w:val="22"/>
        </w:rPr>
        <w:t>o</w:t>
      </w:r>
      <w:r w:rsidRPr="006E1E60">
        <w:rPr>
          <w:rFonts w:cs="Arial"/>
          <w:spacing w:val="-4"/>
          <w:sz w:val="22"/>
          <w:szCs w:val="22"/>
        </w:rPr>
        <w:t>u</w:t>
      </w:r>
      <w:r w:rsidRPr="006E1E60">
        <w:rPr>
          <w:rFonts w:cs="Arial"/>
          <w:spacing w:val="1"/>
          <w:sz w:val="22"/>
          <w:szCs w:val="22"/>
        </w:rPr>
        <w:t>der</w:t>
      </w:r>
      <w:r w:rsidRPr="006E1E60">
        <w:rPr>
          <w:rFonts w:cs="Arial"/>
          <w:sz w:val="22"/>
          <w:szCs w:val="22"/>
        </w:rPr>
        <w:t>s</w:t>
      </w:r>
      <w:r w:rsidRPr="006E1E60">
        <w:rPr>
          <w:rFonts w:cs="Arial"/>
          <w:spacing w:val="6"/>
          <w:sz w:val="22"/>
          <w:szCs w:val="22"/>
        </w:rPr>
        <w:t xml:space="preserve"> </w:t>
      </w:r>
      <w:r w:rsidRPr="006E1E60">
        <w:rPr>
          <w:rFonts w:cs="Arial"/>
          <w:spacing w:val="-5"/>
          <w:sz w:val="22"/>
          <w:szCs w:val="22"/>
        </w:rPr>
        <w:t>i</w:t>
      </w:r>
      <w:r w:rsidRPr="006E1E60">
        <w:rPr>
          <w:rFonts w:cs="Arial"/>
          <w:sz w:val="22"/>
          <w:szCs w:val="22"/>
        </w:rPr>
        <w:t>n</w:t>
      </w:r>
      <w:r w:rsidRPr="006E1E60">
        <w:rPr>
          <w:rFonts w:cs="Arial"/>
          <w:spacing w:val="4"/>
          <w:sz w:val="22"/>
          <w:szCs w:val="22"/>
        </w:rPr>
        <w:t xml:space="preserve"> </w:t>
      </w:r>
      <w:r w:rsidRPr="006E1E60">
        <w:rPr>
          <w:rFonts w:cs="Arial"/>
          <w:spacing w:val="-3"/>
          <w:sz w:val="22"/>
          <w:szCs w:val="22"/>
        </w:rPr>
        <w:t>h</w:t>
      </w:r>
      <w:r w:rsidRPr="006E1E60">
        <w:rPr>
          <w:rFonts w:cs="Arial"/>
          <w:spacing w:val="1"/>
          <w:sz w:val="22"/>
          <w:szCs w:val="22"/>
        </w:rPr>
        <w:t>u</w:t>
      </w:r>
      <w:r w:rsidRPr="006E1E60">
        <w:rPr>
          <w:rFonts w:cs="Arial"/>
          <w:sz w:val="22"/>
          <w:szCs w:val="22"/>
        </w:rPr>
        <w:t>n</w:t>
      </w:r>
      <w:r w:rsidRPr="006E1E60">
        <w:rPr>
          <w:rFonts w:cs="Arial"/>
          <w:spacing w:val="6"/>
          <w:sz w:val="22"/>
          <w:szCs w:val="22"/>
        </w:rPr>
        <w:t xml:space="preserve"> </w:t>
      </w:r>
      <w:r w:rsidRPr="006E1E60">
        <w:rPr>
          <w:rFonts w:cs="Arial"/>
          <w:spacing w:val="-7"/>
          <w:sz w:val="22"/>
          <w:szCs w:val="22"/>
        </w:rPr>
        <w:t>r</w:t>
      </w:r>
      <w:r w:rsidRPr="006E1E60">
        <w:rPr>
          <w:rFonts w:cs="Arial"/>
          <w:spacing w:val="7"/>
          <w:sz w:val="22"/>
          <w:szCs w:val="22"/>
        </w:rPr>
        <w:t>e</w:t>
      </w:r>
      <w:r w:rsidRPr="006E1E60">
        <w:rPr>
          <w:rFonts w:cs="Arial"/>
          <w:spacing w:val="-11"/>
          <w:sz w:val="22"/>
          <w:szCs w:val="22"/>
        </w:rPr>
        <w:t>l</w:t>
      </w:r>
      <w:r w:rsidRPr="006E1E60">
        <w:rPr>
          <w:rFonts w:cs="Arial"/>
          <w:spacing w:val="7"/>
          <w:sz w:val="22"/>
          <w:szCs w:val="22"/>
        </w:rPr>
        <w:t>a</w:t>
      </w:r>
      <w:r w:rsidRPr="006E1E60">
        <w:rPr>
          <w:rFonts w:cs="Arial"/>
          <w:spacing w:val="-3"/>
          <w:sz w:val="22"/>
          <w:szCs w:val="22"/>
        </w:rPr>
        <w:t>t</w:t>
      </w:r>
      <w:r w:rsidRPr="006E1E60">
        <w:rPr>
          <w:rFonts w:cs="Arial"/>
          <w:spacing w:val="1"/>
          <w:sz w:val="22"/>
          <w:szCs w:val="22"/>
        </w:rPr>
        <w:t>i</w:t>
      </w:r>
      <w:r w:rsidRPr="006E1E60">
        <w:rPr>
          <w:rFonts w:cs="Arial"/>
          <w:sz w:val="22"/>
          <w:szCs w:val="22"/>
        </w:rPr>
        <w:t>e</w:t>
      </w:r>
      <w:r w:rsidRPr="006E1E60">
        <w:rPr>
          <w:rFonts w:cs="Arial"/>
          <w:spacing w:val="5"/>
          <w:sz w:val="22"/>
          <w:szCs w:val="22"/>
        </w:rPr>
        <w:t xml:space="preserve"> </w:t>
      </w:r>
      <w:r w:rsidRPr="006E1E60">
        <w:rPr>
          <w:rFonts w:cs="Arial"/>
          <w:spacing w:val="-3"/>
          <w:sz w:val="22"/>
          <w:szCs w:val="22"/>
        </w:rPr>
        <w:t>t</w:t>
      </w:r>
      <w:r w:rsidRPr="006E1E60">
        <w:rPr>
          <w:rFonts w:cs="Arial"/>
          <w:spacing w:val="1"/>
          <w:sz w:val="22"/>
          <w:szCs w:val="22"/>
        </w:rPr>
        <w:t>o</w:t>
      </w:r>
      <w:r w:rsidRPr="006E1E60">
        <w:rPr>
          <w:rFonts w:cs="Arial"/>
          <w:sz w:val="22"/>
          <w:szCs w:val="22"/>
        </w:rPr>
        <w:t xml:space="preserve">t </w:t>
      </w:r>
      <w:r w:rsidRPr="006E1E60">
        <w:rPr>
          <w:rFonts w:cs="Arial"/>
          <w:spacing w:val="-3"/>
          <w:sz w:val="22"/>
          <w:szCs w:val="22"/>
        </w:rPr>
        <w:t>d</w:t>
      </w:r>
      <w:r w:rsidRPr="006E1E60">
        <w:rPr>
          <w:rFonts w:cs="Arial"/>
          <w:sz w:val="22"/>
          <w:szCs w:val="22"/>
        </w:rPr>
        <w:t>e</w:t>
      </w:r>
      <w:r w:rsidRPr="006E1E60">
        <w:rPr>
          <w:rFonts w:cs="Arial"/>
          <w:spacing w:val="6"/>
          <w:sz w:val="22"/>
          <w:szCs w:val="22"/>
        </w:rPr>
        <w:t xml:space="preserve"> </w:t>
      </w:r>
      <w:r w:rsidRPr="006E1E60">
        <w:rPr>
          <w:rFonts w:cs="Arial"/>
          <w:spacing w:val="1"/>
          <w:w w:val="103"/>
          <w:sz w:val="22"/>
          <w:szCs w:val="22"/>
        </w:rPr>
        <w:t>s</w:t>
      </w:r>
      <w:r w:rsidRPr="006E1E60">
        <w:rPr>
          <w:rFonts w:cs="Arial"/>
          <w:spacing w:val="-3"/>
          <w:w w:val="103"/>
          <w:sz w:val="22"/>
          <w:szCs w:val="22"/>
        </w:rPr>
        <w:t>c</w:t>
      </w:r>
      <w:r w:rsidRPr="006E1E60">
        <w:rPr>
          <w:rFonts w:cs="Arial"/>
          <w:spacing w:val="1"/>
          <w:w w:val="103"/>
          <w:sz w:val="22"/>
          <w:szCs w:val="22"/>
        </w:rPr>
        <w:t>hool,</w:t>
      </w:r>
      <w:r w:rsidRPr="006E1E60">
        <w:rPr>
          <w:rFonts w:cs="Arial"/>
          <w:bCs/>
          <w:spacing w:val="2"/>
          <w:w w:val="101"/>
          <w:sz w:val="22"/>
          <w:szCs w:val="22"/>
        </w:rPr>
        <w:t xml:space="preserve"> e</w:t>
      </w:r>
      <w:r w:rsidRPr="006E1E60">
        <w:rPr>
          <w:rFonts w:cs="Arial"/>
          <w:spacing w:val="2"/>
          <w:sz w:val="22"/>
          <w:szCs w:val="22"/>
        </w:rPr>
        <w:t>x</w:t>
      </w:r>
      <w:r w:rsidRPr="006E1E60">
        <w:rPr>
          <w:rFonts w:cs="Arial"/>
          <w:spacing w:val="-4"/>
          <w:sz w:val="22"/>
          <w:szCs w:val="22"/>
        </w:rPr>
        <w:t>t</w:t>
      </w:r>
      <w:r w:rsidRPr="006E1E60">
        <w:rPr>
          <w:rFonts w:cs="Arial"/>
          <w:spacing w:val="2"/>
          <w:sz w:val="22"/>
          <w:szCs w:val="22"/>
        </w:rPr>
        <w:t>e</w:t>
      </w:r>
      <w:r w:rsidRPr="006E1E60">
        <w:rPr>
          <w:rFonts w:cs="Arial"/>
          <w:spacing w:val="-4"/>
          <w:sz w:val="22"/>
          <w:szCs w:val="22"/>
        </w:rPr>
        <w:t>rn</w:t>
      </w:r>
      <w:r w:rsidRPr="006E1E60">
        <w:rPr>
          <w:rFonts w:cs="Arial"/>
          <w:sz w:val="22"/>
          <w:szCs w:val="22"/>
        </w:rPr>
        <w:t>e</w:t>
      </w:r>
      <w:r w:rsidRPr="006E1E60">
        <w:rPr>
          <w:rFonts w:cs="Arial"/>
          <w:spacing w:val="11"/>
          <w:sz w:val="22"/>
          <w:szCs w:val="22"/>
        </w:rPr>
        <w:t xml:space="preserve"> </w:t>
      </w:r>
      <w:r w:rsidRPr="006E1E60">
        <w:rPr>
          <w:rFonts w:cs="Arial"/>
          <w:spacing w:val="2"/>
          <w:sz w:val="22"/>
          <w:szCs w:val="22"/>
        </w:rPr>
        <w:t>t</w:t>
      </w:r>
      <w:r w:rsidRPr="006E1E60">
        <w:rPr>
          <w:rFonts w:cs="Arial"/>
          <w:spacing w:val="-3"/>
          <w:sz w:val="22"/>
          <w:szCs w:val="22"/>
        </w:rPr>
        <w:t>i</w:t>
      </w:r>
      <w:r w:rsidRPr="006E1E60">
        <w:rPr>
          <w:rFonts w:cs="Arial"/>
          <w:spacing w:val="-7"/>
          <w:sz w:val="22"/>
          <w:szCs w:val="22"/>
        </w:rPr>
        <w:t>j</w:t>
      </w:r>
      <w:r w:rsidRPr="006E1E60">
        <w:rPr>
          <w:rFonts w:cs="Arial"/>
          <w:spacing w:val="2"/>
          <w:sz w:val="22"/>
          <w:szCs w:val="22"/>
        </w:rPr>
        <w:t>de</w:t>
      </w:r>
      <w:r w:rsidRPr="006E1E60">
        <w:rPr>
          <w:rFonts w:cs="Arial"/>
          <w:spacing w:val="-2"/>
          <w:sz w:val="22"/>
          <w:szCs w:val="22"/>
        </w:rPr>
        <w:t>li</w:t>
      </w:r>
      <w:r w:rsidRPr="006E1E60">
        <w:rPr>
          <w:rFonts w:cs="Arial"/>
          <w:spacing w:val="-3"/>
          <w:sz w:val="22"/>
          <w:szCs w:val="22"/>
        </w:rPr>
        <w:t>j</w:t>
      </w:r>
      <w:r w:rsidRPr="006E1E60">
        <w:rPr>
          <w:rFonts w:cs="Arial"/>
          <w:spacing w:val="2"/>
          <w:sz w:val="22"/>
          <w:szCs w:val="22"/>
        </w:rPr>
        <w:t>k</w:t>
      </w:r>
      <w:r w:rsidRPr="006E1E60">
        <w:rPr>
          <w:rFonts w:cs="Arial"/>
          <w:sz w:val="22"/>
          <w:szCs w:val="22"/>
        </w:rPr>
        <w:t>e</w:t>
      </w:r>
      <w:r w:rsidRPr="006E1E60">
        <w:rPr>
          <w:rFonts w:cs="Arial"/>
          <w:spacing w:val="8"/>
          <w:sz w:val="22"/>
          <w:szCs w:val="22"/>
        </w:rPr>
        <w:t xml:space="preserve"> </w:t>
      </w:r>
      <w:r w:rsidRPr="006E1E60">
        <w:rPr>
          <w:rFonts w:cs="Arial"/>
          <w:spacing w:val="-6"/>
          <w:sz w:val="22"/>
          <w:szCs w:val="22"/>
        </w:rPr>
        <w:t>m</w:t>
      </w:r>
      <w:r w:rsidRPr="006E1E60">
        <w:rPr>
          <w:rFonts w:cs="Arial"/>
          <w:spacing w:val="-2"/>
          <w:sz w:val="22"/>
          <w:szCs w:val="22"/>
        </w:rPr>
        <w:t>e</w:t>
      </w:r>
      <w:r w:rsidRPr="006E1E60">
        <w:rPr>
          <w:rFonts w:cs="Arial"/>
          <w:spacing w:val="2"/>
          <w:sz w:val="22"/>
          <w:szCs w:val="22"/>
        </w:rPr>
        <w:t>d</w:t>
      </w:r>
      <w:r w:rsidRPr="006E1E60">
        <w:rPr>
          <w:rFonts w:cs="Arial"/>
          <w:spacing w:val="-3"/>
          <w:sz w:val="22"/>
          <w:szCs w:val="22"/>
        </w:rPr>
        <w:t>e</w:t>
      </w:r>
      <w:r w:rsidRPr="006E1E60">
        <w:rPr>
          <w:rFonts w:cs="Arial"/>
          <w:spacing w:val="-6"/>
          <w:sz w:val="22"/>
          <w:szCs w:val="22"/>
        </w:rPr>
        <w:t>w</w:t>
      </w:r>
      <w:r w:rsidRPr="006E1E60">
        <w:rPr>
          <w:rFonts w:cs="Arial"/>
          <w:spacing w:val="7"/>
          <w:sz w:val="22"/>
          <w:szCs w:val="22"/>
        </w:rPr>
        <w:t>e</w:t>
      </w:r>
      <w:r w:rsidRPr="006E1E60">
        <w:rPr>
          <w:rFonts w:cs="Arial"/>
          <w:spacing w:val="-4"/>
          <w:sz w:val="22"/>
          <w:szCs w:val="22"/>
        </w:rPr>
        <w:t>r</w:t>
      </w:r>
      <w:r w:rsidRPr="006E1E60">
        <w:rPr>
          <w:rFonts w:cs="Arial"/>
          <w:spacing w:val="-2"/>
          <w:sz w:val="22"/>
          <w:szCs w:val="22"/>
        </w:rPr>
        <w:t>k</w:t>
      </w:r>
      <w:r w:rsidRPr="006E1E60">
        <w:rPr>
          <w:rFonts w:cs="Arial"/>
          <w:spacing w:val="2"/>
          <w:sz w:val="22"/>
          <w:szCs w:val="22"/>
        </w:rPr>
        <w:t>er</w:t>
      </w:r>
      <w:r w:rsidRPr="006E1E60">
        <w:rPr>
          <w:rFonts w:cs="Arial"/>
          <w:sz w:val="22"/>
          <w:szCs w:val="22"/>
        </w:rPr>
        <w:t>s</w:t>
      </w:r>
      <w:r w:rsidRPr="006E1E60">
        <w:rPr>
          <w:rFonts w:cs="Arial"/>
          <w:spacing w:val="1"/>
          <w:sz w:val="22"/>
          <w:szCs w:val="22"/>
        </w:rPr>
        <w:t xml:space="preserve"> </w:t>
      </w:r>
      <w:r w:rsidRPr="006E1E60">
        <w:rPr>
          <w:rFonts w:cs="Arial"/>
          <w:spacing w:val="2"/>
          <w:sz w:val="22"/>
          <w:szCs w:val="22"/>
        </w:rPr>
        <w:t>(</w:t>
      </w:r>
      <w:r w:rsidRPr="006E1E60">
        <w:rPr>
          <w:rFonts w:cs="Arial"/>
          <w:spacing w:val="-4"/>
          <w:sz w:val="22"/>
          <w:szCs w:val="22"/>
        </w:rPr>
        <w:t>s</w:t>
      </w:r>
      <w:r w:rsidRPr="006E1E60">
        <w:rPr>
          <w:rFonts w:cs="Arial"/>
          <w:spacing w:val="-1"/>
          <w:sz w:val="22"/>
          <w:szCs w:val="22"/>
        </w:rPr>
        <w:t>t</w:t>
      </w:r>
      <w:r w:rsidRPr="006E1E60">
        <w:rPr>
          <w:rFonts w:cs="Arial"/>
          <w:spacing w:val="-4"/>
          <w:sz w:val="22"/>
          <w:szCs w:val="22"/>
        </w:rPr>
        <w:t>a</w:t>
      </w:r>
      <w:r w:rsidRPr="006E1E60">
        <w:rPr>
          <w:rFonts w:cs="Arial"/>
          <w:spacing w:val="8"/>
          <w:sz w:val="22"/>
          <w:szCs w:val="22"/>
        </w:rPr>
        <w:t>g</w:t>
      </w:r>
      <w:r w:rsidRPr="006E1E60">
        <w:rPr>
          <w:rFonts w:cs="Arial"/>
          <w:spacing w:val="-11"/>
          <w:sz w:val="22"/>
          <w:szCs w:val="22"/>
        </w:rPr>
        <w:t>i</w:t>
      </w:r>
      <w:r w:rsidRPr="006E1E60">
        <w:rPr>
          <w:rFonts w:cs="Arial"/>
          <w:spacing w:val="7"/>
          <w:sz w:val="22"/>
          <w:szCs w:val="22"/>
        </w:rPr>
        <w:t>a</w:t>
      </w:r>
      <w:r w:rsidRPr="006E1E60">
        <w:rPr>
          <w:rFonts w:cs="Arial"/>
          <w:spacing w:val="-4"/>
          <w:sz w:val="22"/>
          <w:szCs w:val="22"/>
        </w:rPr>
        <w:t>ir</w:t>
      </w:r>
      <w:r w:rsidRPr="006E1E60">
        <w:rPr>
          <w:rFonts w:cs="Arial"/>
          <w:spacing w:val="5"/>
          <w:sz w:val="22"/>
          <w:szCs w:val="22"/>
        </w:rPr>
        <w:t>e</w:t>
      </w:r>
      <w:r w:rsidRPr="006E1E60">
        <w:rPr>
          <w:rFonts w:cs="Arial"/>
          <w:spacing w:val="-4"/>
          <w:sz w:val="22"/>
          <w:szCs w:val="22"/>
        </w:rPr>
        <w:t>s</w:t>
      </w:r>
      <w:r w:rsidRPr="006E1E60">
        <w:rPr>
          <w:rFonts w:cs="Arial"/>
          <w:sz w:val="22"/>
          <w:szCs w:val="22"/>
        </w:rPr>
        <w:t>,</w:t>
      </w:r>
      <w:r w:rsidRPr="006E1E60">
        <w:rPr>
          <w:rFonts w:cs="Arial"/>
          <w:spacing w:val="-2"/>
          <w:sz w:val="22"/>
          <w:szCs w:val="22"/>
        </w:rPr>
        <w:t xml:space="preserve"> </w:t>
      </w:r>
      <w:r w:rsidRPr="006E1E60">
        <w:rPr>
          <w:rFonts w:cs="Arial"/>
          <w:spacing w:val="1"/>
          <w:sz w:val="22"/>
          <w:szCs w:val="22"/>
        </w:rPr>
        <w:t>v</w:t>
      </w:r>
      <w:r w:rsidRPr="006E1E60">
        <w:rPr>
          <w:rFonts w:cs="Arial"/>
          <w:spacing w:val="-4"/>
          <w:sz w:val="22"/>
          <w:szCs w:val="22"/>
        </w:rPr>
        <w:t>ri</w:t>
      </w:r>
      <w:r w:rsidRPr="006E1E60">
        <w:rPr>
          <w:rFonts w:cs="Arial"/>
          <w:spacing w:val="5"/>
          <w:sz w:val="22"/>
          <w:szCs w:val="22"/>
        </w:rPr>
        <w:t>j</w:t>
      </w:r>
      <w:r w:rsidRPr="006E1E60">
        <w:rPr>
          <w:rFonts w:cs="Arial"/>
          <w:spacing w:val="-4"/>
          <w:sz w:val="22"/>
          <w:szCs w:val="22"/>
        </w:rPr>
        <w:t>w</w:t>
      </w:r>
      <w:r w:rsidRPr="006E1E60">
        <w:rPr>
          <w:rFonts w:cs="Arial"/>
          <w:spacing w:val="5"/>
          <w:sz w:val="22"/>
          <w:szCs w:val="22"/>
        </w:rPr>
        <w:t>i</w:t>
      </w:r>
      <w:r w:rsidRPr="006E1E60">
        <w:rPr>
          <w:rFonts w:cs="Arial"/>
          <w:spacing w:val="-4"/>
          <w:sz w:val="22"/>
          <w:szCs w:val="22"/>
        </w:rPr>
        <w:t>l</w:t>
      </w:r>
      <w:r w:rsidRPr="006E1E60">
        <w:rPr>
          <w:rFonts w:cs="Arial"/>
          <w:sz w:val="22"/>
          <w:szCs w:val="22"/>
        </w:rPr>
        <w:t>l</w:t>
      </w:r>
      <w:r w:rsidRPr="006E1E60">
        <w:rPr>
          <w:rFonts w:cs="Arial"/>
          <w:spacing w:val="-4"/>
          <w:sz w:val="22"/>
          <w:szCs w:val="22"/>
        </w:rPr>
        <w:t>i</w:t>
      </w:r>
      <w:r w:rsidRPr="006E1E60">
        <w:rPr>
          <w:rFonts w:cs="Arial"/>
          <w:spacing w:val="4"/>
          <w:sz w:val="22"/>
          <w:szCs w:val="22"/>
        </w:rPr>
        <w:t>g</w:t>
      </w:r>
      <w:r w:rsidRPr="006E1E60">
        <w:rPr>
          <w:rFonts w:cs="Arial"/>
          <w:spacing w:val="7"/>
          <w:sz w:val="22"/>
          <w:szCs w:val="22"/>
        </w:rPr>
        <w:t>e</w:t>
      </w:r>
      <w:r w:rsidRPr="006E1E60">
        <w:rPr>
          <w:rFonts w:cs="Arial"/>
          <w:spacing w:val="-4"/>
          <w:sz w:val="22"/>
          <w:szCs w:val="22"/>
        </w:rPr>
        <w:t>r</w:t>
      </w:r>
      <w:r w:rsidRPr="006E1E60">
        <w:rPr>
          <w:rFonts w:cs="Arial"/>
          <w:spacing w:val="-1"/>
          <w:sz w:val="22"/>
          <w:szCs w:val="22"/>
        </w:rPr>
        <w:t>s</w:t>
      </w:r>
      <w:r w:rsidRPr="006E1E60">
        <w:rPr>
          <w:rFonts w:cs="Arial"/>
          <w:sz w:val="22"/>
          <w:szCs w:val="22"/>
        </w:rPr>
        <w:t>,</w:t>
      </w:r>
      <w:r w:rsidRPr="006E1E60">
        <w:rPr>
          <w:rFonts w:cs="Arial"/>
          <w:spacing w:val="-1"/>
          <w:sz w:val="22"/>
          <w:szCs w:val="22"/>
        </w:rPr>
        <w:t xml:space="preserve"> </w:t>
      </w:r>
      <w:r w:rsidRPr="006E1E60">
        <w:rPr>
          <w:rFonts w:cs="Arial"/>
          <w:spacing w:val="1"/>
          <w:sz w:val="22"/>
          <w:szCs w:val="22"/>
        </w:rPr>
        <w:t>hu</w:t>
      </w:r>
      <w:r w:rsidRPr="006E1E60">
        <w:rPr>
          <w:rFonts w:cs="Arial"/>
          <w:spacing w:val="-4"/>
          <w:sz w:val="22"/>
          <w:szCs w:val="22"/>
        </w:rPr>
        <w:t>l</w:t>
      </w:r>
      <w:r w:rsidRPr="006E1E60">
        <w:rPr>
          <w:rFonts w:cs="Arial"/>
          <w:spacing w:val="-1"/>
          <w:sz w:val="22"/>
          <w:szCs w:val="22"/>
        </w:rPr>
        <w:t>p</w:t>
      </w:r>
      <w:r w:rsidRPr="006E1E60">
        <w:rPr>
          <w:rFonts w:cs="Arial"/>
          <w:spacing w:val="4"/>
          <w:sz w:val="22"/>
          <w:szCs w:val="22"/>
        </w:rPr>
        <w:t>o</w:t>
      </w:r>
      <w:r w:rsidRPr="006E1E60">
        <w:rPr>
          <w:rFonts w:cs="Arial"/>
          <w:spacing w:val="-4"/>
          <w:sz w:val="22"/>
          <w:szCs w:val="22"/>
        </w:rPr>
        <w:t>ud</w:t>
      </w:r>
      <w:r w:rsidRPr="006E1E60">
        <w:rPr>
          <w:rFonts w:cs="Arial"/>
          <w:spacing w:val="8"/>
          <w:sz w:val="22"/>
          <w:szCs w:val="22"/>
        </w:rPr>
        <w:t>e</w:t>
      </w:r>
      <w:r w:rsidRPr="006E1E60">
        <w:rPr>
          <w:rFonts w:cs="Arial"/>
          <w:spacing w:val="-4"/>
          <w:sz w:val="22"/>
          <w:szCs w:val="22"/>
        </w:rPr>
        <w:t>r</w:t>
      </w:r>
      <w:r w:rsidRPr="006E1E60">
        <w:rPr>
          <w:rFonts w:cs="Arial"/>
          <w:sz w:val="22"/>
          <w:szCs w:val="22"/>
        </w:rPr>
        <w:t>s</w:t>
      </w:r>
      <w:r w:rsidRPr="006E1E60">
        <w:rPr>
          <w:rFonts w:cs="Arial"/>
          <w:spacing w:val="-1"/>
          <w:sz w:val="22"/>
          <w:szCs w:val="22"/>
        </w:rPr>
        <w:t xml:space="preserve"> </w:t>
      </w:r>
      <w:r w:rsidRPr="006E1E60">
        <w:rPr>
          <w:rFonts w:cs="Arial"/>
          <w:spacing w:val="3"/>
          <w:w w:val="103"/>
          <w:sz w:val="22"/>
          <w:szCs w:val="22"/>
        </w:rPr>
        <w:t>e</w:t>
      </w:r>
      <w:r w:rsidRPr="006E1E60">
        <w:rPr>
          <w:rFonts w:cs="Arial"/>
          <w:spacing w:val="-4"/>
          <w:w w:val="103"/>
          <w:sz w:val="22"/>
          <w:szCs w:val="22"/>
        </w:rPr>
        <w:t>.</w:t>
      </w:r>
      <w:r w:rsidRPr="006E1E60">
        <w:rPr>
          <w:rFonts w:cs="Arial"/>
          <w:spacing w:val="4"/>
          <w:w w:val="103"/>
          <w:sz w:val="22"/>
          <w:szCs w:val="22"/>
        </w:rPr>
        <w:t>d</w:t>
      </w:r>
      <w:r w:rsidRPr="006E1E60">
        <w:rPr>
          <w:rFonts w:cs="Arial"/>
          <w:spacing w:val="-4"/>
          <w:w w:val="103"/>
          <w:sz w:val="22"/>
          <w:szCs w:val="22"/>
        </w:rPr>
        <w:t xml:space="preserve">.) </w:t>
      </w:r>
      <w:r w:rsidRPr="006E1E60">
        <w:rPr>
          <w:rFonts w:cs="Arial"/>
          <w:spacing w:val="-2"/>
          <w:sz w:val="22"/>
          <w:szCs w:val="22"/>
        </w:rPr>
        <w:t>e</w:t>
      </w:r>
      <w:r w:rsidRPr="006E1E60">
        <w:rPr>
          <w:rFonts w:cs="Arial"/>
          <w:sz w:val="22"/>
          <w:szCs w:val="22"/>
        </w:rPr>
        <w:t>n</w:t>
      </w:r>
      <w:r w:rsidRPr="006E1E60">
        <w:rPr>
          <w:rFonts w:cs="Arial"/>
          <w:spacing w:val="2"/>
          <w:sz w:val="22"/>
          <w:szCs w:val="22"/>
        </w:rPr>
        <w:t xml:space="preserve"> </w:t>
      </w:r>
      <w:r w:rsidRPr="006E1E60">
        <w:rPr>
          <w:rFonts w:cs="Arial"/>
          <w:spacing w:val="2"/>
          <w:w w:val="103"/>
          <w:sz w:val="22"/>
          <w:szCs w:val="22"/>
        </w:rPr>
        <w:t>be</w:t>
      </w:r>
      <w:r w:rsidRPr="006E1E60">
        <w:rPr>
          <w:rFonts w:cs="Arial"/>
          <w:spacing w:val="-1"/>
          <w:w w:val="103"/>
          <w:sz w:val="22"/>
          <w:szCs w:val="22"/>
        </w:rPr>
        <w:t>z</w:t>
      </w:r>
      <w:r w:rsidRPr="006E1E60">
        <w:rPr>
          <w:rFonts w:cs="Arial"/>
          <w:spacing w:val="-6"/>
          <w:w w:val="103"/>
          <w:sz w:val="22"/>
          <w:szCs w:val="22"/>
        </w:rPr>
        <w:t>o</w:t>
      </w:r>
      <w:r w:rsidRPr="006E1E60">
        <w:rPr>
          <w:rFonts w:cs="Arial"/>
          <w:spacing w:val="7"/>
          <w:w w:val="103"/>
          <w:sz w:val="22"/>
          <w:szCs w:val="22"/>
        </w:rPr>
        <w:t>e</w:t>
      </w:r>
      <w:r w:rsidRPr="006E1E60">
        <w:rPr>
          <w:rFonts w:cs="Arial"/>
          <w:spacing w:val="-6"/>
          <w:w w:val="103"/>
          <w:sz w:val="22"/>
          <w:szCs w:val="22"/>
        </w:rPr>
        <w:t>k</w:t>
      </w:r>
      <w:r w:rsidRPr="006E1E60">
        <w:rPr>
          <w:rFonts w:cs="Arial"/>
          <w:spacing w:val="2"/>
          <w:w w:val="103"/>
          <w:sz w:val="22"/>
          <w:szCs w:val="22"/>
        </w:rPr>
        <w:t>ers.</w:t>
      </w:r>
    </w:p>
    <w:p w:rsidR="00C104B7" w:rsidRPr="006E1E60" w:rsidRDefault="0051557A" w:rsidP="0051557A">
      <w:pPr>
        <w:rPr>
          <w:rFonts w:cs="Arial"/>
          <w:spacing w:val="2"/>
          <w:w w:val="103"/>
          <w:sz w:val="22"/>
          <w:szCs w:val="22"/>
        </w:rPr>
      </w:pPr>
      <w:r w:rsidRPr="006E1E60">
        <w:rPr>
          <w:rFonts w:cs="Arial"/>
          <w:spacing w:val="2"/>
          <w:w w:val="103"/>
          <w:sz w:val="22"/>
          <w:szCs w:val="22"/>
        </w:rPr>
        <w:t>Zoals hierboven staat beschreven, geldt de gedragscode voor iedereen. Een gedragscode functioneert uitsluitend als de afgesproken regels door medewerkers voorgeleefd worden en overtreding ervan passend gesanctioneerd wordt. Daarnaast moet een gedragscode levend gehouden worden door deze jaarlijks te evalueren en zo nodig bij te stellen.</w:t>
      </w:r>
    </w:p>
    <w:p w:rsidR="0051557A" w:rsidRPr="006E1E60" w:rsidRDefault="0051557A" w:rsidP="0051557A">
      <w:pPr>
        <w:rPr>
          <w:sz w:val="22"/>
          <w:szCs w:val="22"/>
        </w:rPr>
      </w:pPr>
      <w:r w:rsidRPr="006E1E60">
        <w:rPr>
          <w:rFonts w:cs="Arial"/>
          <w:spacing w:val="2"/>
          <w:w w:val="103"/>
          <w:sz w:val="22"/>
          <w:szCs w:val="22"/>
        </w:rPr>
        <w:t>Het naleven van de gedragsregels, procedures en protocollen levert direct en indirect een bijdrage aan de kwaliteit van ons onderwijs.</w:t>
      </w:r>
    </w:p>
    <w:p w:rsidR="007335A8" w:rsidRDefault="007335A8">
      <w:pPr>
        <w:rPr>
          <w:b/>
          <w:bCs/>
          <w:sz w:val="22"/>
        </w:rPr>
      </w:pPr>
    </w:p>
    <w:p w:rsidR="005809E0" w:rsidRDefault="005809E0">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5809E0" w:rsidRPr="007A6794" w:rsidTr="007A6794">
        <w:tc>
          <w:tcPr>
            <w:tcW w:w="10400" w:type="dxa"/>
            <w:shd w:val="clear" w:color="auto" w:fill="BDD6EE"/>
          </w:tcPr>
          <w:p w:rsidR="005809E0" w:rsidRPr="007A6794" w:rsidRDefault="005809E0">
            <w:pPr>
              <w:rPr>
                <w:b/>
                <w:bCs/>
                <w:sz w:val="22"/>
              </w:rPr>
            </w:pPr>
            <w:r w:rsidRPr="007A6794">
              <w:rPr>
                <w:b/>
                <w:bCs/>
                <w:sz w:val="22"/>
              </w:rPr>
              <w:t>Beleidsvoornemen</w:t>
            </w:r>
            <w:r w:rsidR="00DB0808">
              <w:rPr>
                <w:b/>
                <w:bCs/>
                <w:sz w:val="22"/>
              </w:rPr>
              <w:t>s</w:t>
            </w:r>
            <w:r w:rsidRPr="007A6794">
              <w:rPr>
                <w:b/>
                <w:bCs/>
                <w:sz w:val="22"/>
              </w:rPr>
              <w:t>:</w:t>
            </w:r>
            <w:r w:rsidR="00DB0808">
              <w:rPr>
                <w:b/>
                <w:bCs/>
                <w:sz w:val="22"/>
              </w:rPr>
              <w:br/>
            </w:r>
          </w:p>
          <w:p w:rsidR="00DB0808" w:rsidRPr="0066325F" w:rsidRDefault="005A21AD" w:rsidP="008460DE">
            <w:pPr>
              <w:pStyle w:val="Plattetekst"/>
              <w:numPr>
                <w:ilvl w:val="0"/>
                <w:numId w:val="101"/>
              </w:numPr>
              <w:rPr>
                <w:rFonts w:cs="Arial"/>
                <w:bCs w:val="0"/>
                <w:i w:val="0"/>
              </w:rPr>
            </w:pPr>
            <w:r>
              <w:rPr>
                <w:rFonts w:cs="Arial"/>
                <w:bCs w:val="0"/>
                <w:i w:val="0"/>
              </w:rPr>
              <w:t>Hernieuwde afname ASV RI&amp;E.</w:t>
            </w:r>
          </w:p>
          <w:p w:rsidR="0026564D" w:rsidRPr="0066325F" w:rsidRDefault="0026564D" w:rsidP="007A6794">
            <w:pPr>
              <w:pStyle w:val="Plattetekst"/>
              <w:ind w:left="720"/>
              <w:rPr>
                <w:rFonts w:cs="Arial"/>
                <w:bCs w:val="0"/>
                <w:i w:val="0"/>
              </w:rPr>
            </w:pPr>
          </w:p>
          <w:p w:rsidR="005809E0" w:rsidRPr="0066325F" w:rsidRDefault="0026564D" w:rsidP="008460DE">
            <w:pPr>
              <w:numPr>
                <w:ilvl w:val="0"/>
                <w:numId w:val="101"/>
              </w:numPr>
              <w:rPr>
                <w:b/>
                <w:bCs/>
                <w:sz w:val="22"/>
              </w:rPr>
            </w:pPr>
            <w:r w:rsidRPr="0066325F">
              <w:rPr>
                <w:b/>
                <w:bCs/>
                <w:sz w:val="22"/>
              </w:rPr>
              <w:t>Gedragsregels en prot</w:t>
            </w:r>
            <w:r w:rsidR="00246E8B" w:rsidRPr="0066325F">
              <w:rPr>
                <w:b/>
                <w:bCs/>
                <w:sz w:val="22"/>
              </w:rPr>
              <w:t>ocollen nalopen en waar nodig</w:t>
            </w:r>
            <w:r w:rsidRPr="0066325F">
              <w:rPr>
                <w:b/>
                <w:bCs/>
                <w:sz w:val="22"/>
              </w:rPr>
              <w:t xml:space="preserve"> aanpassen. </w:t>
            </w:r>
          </w:p>
          <w:p w:rsidR="0026564D" w:rsidRPr="0066325F" w:rsidRDefault="0026564D" w:rsidP="0026564D">
            <w:pPr>
              <w:pStyle w:val="Lijstalinea"/>
              <w:rPr>
                <w:b/>
                <w:bCs/>
                <w:sz w:val="22"/>
              </w:rPr>
            </w:pPr>
          </w:p>
          <w:p w:rsidR="0026564D" w:rsidRPr="0066325F" w:rsidRDefault="0026564D" w:rsidP="008460DE">
            <w:pPr>
              <w:numPr>
                <w:ilvl w:val="0"/>
                <w:numId w:val="101"/>
              </w:numPr>
              <w:rPr>
                <w:b/>
                <w:bCs/>
                <w:sz w:val="22"/>
              </w:rPr>
            </w:pPr>
            <w:r w:rsidRPr="0066325F">
              <w:rPr>
                <w:b/>
                <w:bCs/>
                <w:sz w:val="22"/>
              </w:rPr>
              <w:t xml:space="preserve">Implementatie van de bestaande en aangepaste protocollen. </w:t>
            </w:r>
          </w:p>
          <w:p w:rsidR="00DB0808" w:rsidRPr="0066325F" w:rsidRDefault="00DB0808" w:rsidP="00DB0808">
            <w:pPr>
              <w:pStyle w:val="Lijstalinea"/>
              <w:rPr>
                <w:b/>
                <w:bCs/>
                <w:sz w:val="22"/>
              </w:rPr>
            </w:pPr>
          </w:p>
          <w:p w:rsidR="00DB0808" w:rsidRPr="0066325F" w:rsidRDefault="00DB0808" w:rsidP="008460DE">
            <w:pPr>
              <w:pStyle w:val="Plattetekst"/>
              <w:numPr>
                <w:ilvl w:val="0"/>
                <w:numId w:val="101"/>
              </w:numPr>
              <w:rPr>
                <w:rFonts w:cs="Arial"/>
                <w:bCs w:val="0"/>
                <w:i w:val="0"/>
              </w:rPr>
            </w:pPr>
            <w:r w:rsidRPr="0066325F">
              <w:rPr>
                <w:rFonts w:cs="Arial"/>
                <w:bCs w:val="0"/>
                <w:i w:val="0"/>
              </w:rPr>
              <w:t>Hernieuwde</w:t>
            </w:r>
            <w:r w:rsidR="005A21AD">
              <w:rPr>
                <w:rFonts w:cs="Arial"/>
                <w:bCs w:val="0"/>
                <w:i w:val="0"/>
              </w:rPr>
              <w:t xml:space="preserve"> afname van het ZEK</w:t>
            </w:r>
            <w:r w:rsidRPr="0066325F">
              <w:rPr>
                <w:rFonts w:cs="Arial"/>
                <w:bCs w:val="0"/>
                <w:i w:val="0"/>
              </w:rPr>
              <w:t>.</w:t>
            </w:r>
          </w:p>
          <w:p w:rsidR="00DB0808" w:rsidRPr="0066325F" w:rsidRDefault="00DB0808" w:rsidP="00DB0808">
            <w:pPr>
              <w:pStyle w:val="Plattetekst"/>
              <w:rPr>
                <w:rFonts w:cs="Arial"/>
                <w:bCs w:val="0"/>
                <w:i w:val="0"/>
              </w:rPr>
            </w:pPr>
          </w:p>
          <w:p w:rsidR="00DB0808" w:rsidRPr="0066325F" w:rsidRDefault="00DB0808" w:rsidP="008460DE">
            <w:pPr>
              <w:numPr>
                <w:ilvl w:val="0"/>
                <w:numId w:val="101"/>
              </w:numPr>
              <w:rPr>
                <w:b/>
                <w:bCs/>
                <w:sz w:val="22"/>
                <w:szCs w:val="22"/>
              </w:rPr>
            </w:pPr>
            <w:r w:rsidRPr="0066325F">
              <w:rPr>
                <w:b/>
                <w:sz w:val="22"/>
                <w:szCs w:val="22"/>
              </w:rPr>
              <w:t>Aan de hand van het ZEK nieuwe beleidsvoornemens uitwerken in een meerjarenplanning voor de periode 2019-2021.</w:t>
            </w:r>
          </w:p>
          <w:p w:rsidR="003A7868" w:rsidRPr="003A7868" w:rsidRDefault="003A7868" w:rsidP="003A7868">
            <w:pPr>
              <w:rPr>
                <w:bCs/>
                <w:sz w:val="22"/>
              </w:rPr>
            </w:pPr>
          </w:p>
          <w:p w:rsidR="003A7868" w:rsidRPr="007A6794" w:rsidRDefault="003A7868" w:rsidP="002C2A7B">
            <w:pPr>
              <w:rPr>
                <w:b/>
                <w:bCs/>
                <w:sz w:val="22"/>
              </w:rPr>
            </w:pPr>
            <w:r>
              <w:rPr>
                <w:bCs/>
                <w:sz w:val="22"/>
              </w:rPr>
              <w:t xml:space="preserve">   </w:t>
            </w:r>
            <w:r w:rsidR="002C2A7B">
              <w:rPr>
                <w:bCs/>
                <w:sz w:val="22"/>
              </w:rPr>
              <w:t xml:space="preserve">   </w:t>
            </w:r>
          </w:p>
        </w:tc>
      </w:tr>
    </w:tbl>
    <w:p w:rsidR="005809E0" w:rsidRPr="006E1E60" w:rsidRDefault="005809E0">
      <w:pPr>
        <w:rPr>
          <w:b/>
          <w:bCs/>
          <w:sz w:val="22"/>
        </w:rPr>
      </w:pPr>
    </w:p>
    <w:p w:rsidR="00673AA5" w:rsidRDefault="001C1EE0">
      <w:pPr>
        <w:rPr>
          <w:b/>
          <w:bCs/>
          <w:sz w:val="22"/>
        </w:rPr>
      </w:pPr>
      <w:r>
        <w:rPr>
          <w:b/>
          <w:bCs/>
          <w:sz w:val="22"/>
        </w:rPr>
        <w:br w:type="page"/>
      </w:r>
    </w:p>
    <w:p w:rsidR="00C36E58" w:rsidRDefault="00760CC8">
      <w:r>
        <w:rPr>
          <w:noProof/>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114300</wp:posOffset>
                </wp:positionV>
                <wp:extent cx="3200400" cy="914400"/>
                <wp:effectExtent l="9525" t="13335" r="9525" b="571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9525">
                          <a:solidFill>
                            <a:srgbClr val="000000"/>
                          </a:solidFill>
                          <a:miter lim="800000"/>
                          <a:headEnd/>
                          <a:tailEnd/>
                        </a:ln>
                      </wps:spPr>
                      <wps:txbx>
                        <w:txbxContent>
                          <w:p w:rsidR="00785932" w:rsidRDefault="00785932">
                            <w:pPr>
                              <w:pStyle w:val="Kop6"/>
                              <w:overflowPunct/>
                              <w:autoSpaceDE/>
                              <w:autoSpaceDN/>
                              <w:adjustRightInd/>
                              <w:textAlignment w:val="auto"/>
                              <w:rPr>
                                <w:rFonts w:ascii="Arial" w:hAnsi="Arial" w:cs="Arial"/>
                                <w:b/>
                                <w:i w:val="0"/>
                                <w:sz w:val="32"/>
                              </w:rPr>
                            </w:pPr>
                            <w:r>
                              <w:rPr>
                                <w:rFonts w:ascii="Arial" w:hAnsi="Arial" w:cs="Arial"/>
                                <w:b/>
                                <w:i w:val="0"/>
                                <w:sz w:val="32"/>
                              </w:rPr>
                              <w:t>SCHOOLPLAN 2017-2021</w:t>
                            </w:r>
                          </w:p>
                          <w:p w:rsidR="00785932" w:rsidRDefault="00785932">
                            <w:pPr>
                              <w:pStyle w:val="Kop6"/>
                              <w:overflowPunct/>
                              <w:autoSpaceDE/>
                              <w:autoSpaceDN/>
                              <w:adjustRightInd/>
                              <w:textAlignment w:val="auto"/>
                              <w:rPr>
                                <w:rFonts w:ascii="Arial" w:hAnsi="Arial" w:cs="Arial"/>
                                <w:b/>
                                <w:i w:val="0"/>
                              </w:rPr>
                            </w:pPr>
                          </w:p>
                          <w:p w:rsidR="00785932" w:rsidRDefault="00785932">
                            <w:pPr>
                              <w:pStyle w:val="Kop6"/>
                              <w:overflowPunct/>
                              <w:autoSpaceDE/>
                              <w:autoSpaceDN/>
                              <w:adjustRightInd/>
                              <w:textAlignment w:val="auto"/>
                              <w:rPr>
                                <w:rFonts w:ascii="Arial" w:hAnsi="Arial" w:cs="Arial"/>
                                <w:b/>
                                <w:i w:val="0"/>
                                <w:sz w:val="28"/>
                              </w:rPr>
                            </w:pPr>
                            <w:r>
                              <w:rPr>
                                <w:rFonts w:ascii="Arial" w:hAnsi="Arial" w:cs="Arial"/>
                                <w:b/>
                                <w:i w:val="0"/>
                                <w:sz w:val="28"/>
                              </w:rPr>
                              <w:t>Hoofdstuk 6</w:t>
                            </w:r>
                            <w:r>
                              <w:rPr>
                                <w:rFonts w:ascii="Arial" w:hAnsi="Arial" w:cs="Arial"/>
                                <w:b/>
                                <w:i w:val="0"/>
                                <w:sz w:val="28"/>
                              </w:rPr>
                              <w:tab/>
                            </w:r>
                          </w:p>
                          <w:p w:rsidR="00785932" w:rsidRDefault="00785932">
                            <w:pPr>
                              <w:pStyle w:val="Kop6"/>
                              <w:overflowPunct/>
                              <w:autoSpaceDE/>
                              <w:autoSpaceDN/>
                              <w:adjustRightInd/>
                              <w:textAlignment w:val="auto"/>
                              <w:rPr>
                                <w:rFonts w:ascii="Arial" w:hAnsi="Arial" w:cs="Arial"/>
                                <w:b/>
                                <w:i w:val="0"/>
                              </w:rPr>
                            </w:pPr>
                            <w:r>
                              <w:rPr>
                                <w:rFonts w:ascii="Arial" w:hAnsi="Arial" w:cs="Arial"/>
                                <w:b/>
                                <w:i w:val="0"/>
                                <w:sz w:val="28"/>
                              </w:rPr>
                              <w:t>Strategisch beleid</w:t>
                            </w:r>
                          </w:p>
                          <w:p w:rsidR="00785932" w:rsidRDefault="00785932">
                            <w:pPr>
                              <w:rPr>
                                <w:rFonts w:cs="Arial"/>
                                <w:b/>
                                <w:iCs/>
                              </w:rPr>
                            </w:pPr>
                          </w:p>
                          <w:p w:rsidR="00785932" w:rsidRDefault="00785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234pt;margin-top:9pt;width:252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">
                <v:textbox>
                  <w:txbxContent>
                    <w:p w:rsidR="00785932" w:rsidRDefault="00785932">
                      <w:pPr>
                        <w:pStyle w:val="Kop6"/>
                        <w:overflowPunct/>
                        <w:autoSpaceDE/>
                        <w:autoSpaceDN/>
                        <w:adjustRightInd/>
                        <w:textAlignment w:val="auto"/>
                        <w:rPr>
                          <w:rFonts w:ascii="Arial" w:hAnsi="Arial" w:cs="Arial"/>
                          <w:b/>
                          <w:i w:val="0"/>
                          <w:sz w:val="32"/>
                        </w:rPr>
                      </w:pPr>
                      <w:r>
                        <w:rPr>
                          <w:rFonts w:ascii="Arial" w:hAnsi="Arial" w:cs="Arial"/>
                          <w:b/>
                          <w:i w:val="0"/>
                          <w:sz w:val="32"/>
                        </w:rPr>
                        <w:t>SCHOOLPLAN 2017-2021</w:t>
                      </w:r>
                    </w:p>
                    <w:p w:rsidR="00785932" w:rsidRDefault="00785932">
                      <w:pPr>
                        <w:pStyle w:val="Kop6"/>
                        <w:overflowPunct/>
                        <w:autoSpaceDE/>
                        <w:autoSpaceDN/>
                        <w:adjustRightInd/>
                        <w:textAlignment w:val="auto"/>
                        <w:rPr>
                          <w:rFonts w:ascii="Arial" w:hAnsi="Arial" w:cs="Arial"/>
                          <w:b/>
                          <w:i w:val="0"/>
                        </w:rPr>
                      </w:pPr>
                    </w:p>
                    <w:p w:rsidR="00785932" w:rsidRDefault="00785932">
                      <w:pPr>
                        <w:pStyle w:val="Kop6"/>
                        <w:overflowPunct/>
                        <w:autoSpaceDE/>
                        <w:autoSpaceDN/>
                        <w:adjustRightInd/>
                        <w:textAlignment w:val="auto"/>
                        <w:rPr>
                          <w:rFonts w:ascii="Arial" w:hAnsi="Arial" w:cs="Arial"/>
                          <w:b/>
                          <w:i w:val="0"/>
                          <w:sz w:val="28"/>
                        </w:rPr>
                      </w:pPr>
                      <w:r>
                        <w:rPr>
                          <w:rFonts w:ascii="Arial" w:hAnsi="Arial" w:cs="Arial"/>
                          <w:b/>
                          <w:i w:val="0"/>
                          <w:sz w:val="28"/>
                        </w:rPr>
                        <w:t>Hoofdstuk 6</w:t>
                      </w:r>
                      <w:r>
                        <w:rPr>
                          <w:rFonts w:ascii="Arial" w:hAnsi="Arial" w:cs="Arial"/>
                          <w:b/>
                          <w:i w:val="0"/>
                          <w:sz w:val="28"/>
                        </w:rPr>
                        <w:tab/>
                      </w:r>
                    </w:p>
                    <w:p w:rsidR="00785932" w:rsidRDefault="00785932">
                      <w:pPr>
                        <w:pStyle w:val="Kop6"/>
                        <w:overflowPunct/>
                        <w:autoSpaceDE/>
                        <w:autoSpaceDN/>
                        <w:adjustRightInd/>
                        <w:textAlignment w:val="auto"/>
                        <w:rPr>
                          <w:rFonts w:ascii="Arial" w:hAnsi="Arial" w:cs="Arial"/>
                          <w:b/>
                          <w:i w:val="0"/>
                        </w:rPr>
                      </w:pPr>
                      <w:r>
                        <w:rPr>
                          <w:rFonts w:ascii="Arial" w:hAnsi="Arial" w:cs="Arial"/>
                          <w:b/>
                          <w:i w:val="0"/>
                          <w:sz w:val="28"/>
                        </w:rPr>
                        <w:t>Strategisch beleid</w:t>
                      </w:r>
                    </w:p>
                    <w:p w:rsidR="00785932" w:rsidRDefault="00785932">
                      <w:pPr>
                        <w:rPr>
                          <w:rFonts w:cs="Arial"/>
                          <w:b/>
                          <w:iCs/>
                        </w:rPr>
                      </w:pPr>
                    </w:p>
                    <w:p w:rsidR="00785932" w:rsidRDefault="00785932"/>
                  </w:txbxContent>
                </v:textbox>
              </v:shape>
            </w:pict>
          </mc:Fallback>
        </mc:AlternateContent>
      </w:r>
      <w:r>
        <w:rPr>
          <w:noProof/>
        </w:rPr>
        <w:drawing>
          <wp:inline distT="0" distB="0" distL="0" distR="0">
            <wp:extent cx="2732405" cy="1078230"/>
            <wp:effectExtent l="0" t="0" r="0"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2405" cy="1078230"/>
                    </a:xfrm>
                    <a:prstGeom prst="rect">
                      <a:avLst/>
                    </a:prstGeom>
                    <a:noFill/>
                    <a:ln>
                      <a:noFill/>
                    </a:ln>
                  </pic:spPr>
                </pic:pic>
              </a:graphicData>
            </a:graphic>
          </wp:inline>
        </w:drawing>
      </w:r>
    </w:p>
    <w:p w:rsidR="00C36E58" w:rsidRDefault="00C36E58"/>
    <w:p w:rsidR="00C36E58" w:rsidRDefault="00C36E58">
      <w:pPr>
        <w:rPr>
          <w:rFonts w:cs="Arial"/>
          <w:b/>
          <w:iCs/>
        </w:rPr>
      </w:pPr>
    </w:p>
    <w:p w:rsidR="00C36E58" w:rsidRPr="006E1E60" w:rsidRDefault="00FB727D">
      <w:pPr>
        <w:rPr>
          <w:rFonts w:cs="Arial"/>
          <w:b/>
          <w:bCs/>
          <w:sz w:val="22"/>
        </w:rPr>
      </w:pPr>
      <w:r w:rsidRPr="006E1E60">
        <w:rPr>
          <w:rFonts w:cs="Arial"/>
          <w:b/>
          <w:bCs/>
          <w:sz w:val="22"/>
        </w:rPr>
        <w:t>6</w:t>
      </w:r>
      <w:r w:rsidR="00C36E58" w:rsidRPr="006E1E60">
        <w:rPr>
          <w:rFonts w:cs="Arial"/>
          <w:b/>
          <w:bCs/>
          <w:sz w:val="22"/>
        </w:rPr>
        <w:t>.1</w:t>
      </w:r>
      <w:r w:rsidR="00C36E58" w:rsidRPr="006E1E60">
        <w:rPr>
          <w:rFonts w:cs="Arial"/>
          <w:b/>
          <w:bCs/>
          <w:sz w:val="22"/>
        </w:rPr>
        <w:tab/>
        <w:t>Strategisch beleid</w:t>
      </w:r>
    </w:p>
    <w:p w:rsidR="00C36E58" w:rsidRPr="006E1E60" w:rsidRDefault="00C36E58">
      <w:pPr>
        <w:pStyle w:val="Plattetekst"/>
        <w:spacing w:before="240" w:line="240" w:lineRule="exact"/>
        <w:rPr>
          <w:b w:val="0"/>
          <w:bCs w:val="0"/>
          <w:i w:val="0"/>
          <w:iCs w:val="0"/>
        </w:rPr>
      </w:pPr>
      <w:r w:rsidRPr="006E1E60">
        <w:rPr>
          <w:b w:val="0"/>
          <w:bCs w:val="0"/>
          <w:i w:val="0"/>
          <w:iCs w:val="0"/>
        </w:rPr>
        <w:t>Het onderwijs is altijd in beweging. Het is geen statisch geh</w:t>
      </w:r>
      <w:r w:rsidR="00DB0808">
        <w:rPr>
          <w:b w:val="0"/>
          <w:bCs w:val="0"/>
          <w:i w:val="0"/>
          <w:iCs w:val="0"/>
        </w:rPr>
        <w:t>eel, maar volop in ontwikkeling</w:t>
      </w:r>
      <w:r w:rsidRPr="006E1E60">
        <w:rPr>
          <w:b w:val="0"/>
          <w:bCs w:val="0"/>
          <w:i w:val="0"/>
          <w:iCs w:val="0"/>
        </w:rPr>
        <w:t xml:space="preserve">. De Maasgouw van vandaag is wezenlijk anders dan een aantal jaren geleden. Hoe de school er over een aantal jaren uit zal zien is niet volledig duidelijk. Er zijn veel vragen waar we geen antwoord op kunnen geven. </w:t>
      </w:r>
    </w:p>
    <w:p w:rsidR="006C12D1" w:rsidRPr="006E1E60" w:rsidRDefault="00182276" w:rsidP="00E15325">
      <w:pPr>
        <w:numPr>
          <w:ilvl w:val="0"/>
          <w:numId w:val="30"/>
        </w:numPr>
        <w:rPr>
          <w:rFonts w:cs="Arial"/>
          <w:sz w:val="22"/>
        </w:rPr>
      </w:pPr>
      <w:r w:rsidRPr="006E1E60">
        <w:rPr>
          <w:rFonts w:cs="Arial"/>
          <w:sz w:val="22"/>
        </w:rPr>
        <w:t>Zet</w:t>
      </w:r>
      <w:r w:rsidRPr="006E1E60">
        <w:rPr>
          <w:rFonts w:cs="Arial"/>
          <w:i/>
          <w:sz w:val="22"/>
        </w:rPr>
        <w:t xml:space="preserve"> </w:t>
      </w:r>
      <w:r w:rsidR="006C12D1" w:rsidRPr="006E1E60">
        <w:rPr>
          <w:rFonts w:cs="Arial"/>
          <w:sz w:val="22"/>
        </w:rPr>
        <w:t xml:space="preserve">de daling </w:t>
      </w:r>
      <w:r w:rsidR="00C36E58" w:rsidRPr="006E1E60">
        <w:rPr>
          <w:rFonts w:cs="Arial"/>
          <w:sz w:val="22"/>
        </w:rPr>
        <w:t>van het leerlingenaantal ook de komende jaren</w:t>
      </w:r>
      <w:r w:rsidR="006C12D1" w:rsidRPr="006E1E60">
        <w:rPr>
          <w:rFonts w:cs="Arial"/>
          <w:sz w:val="22"/>
        </w:rPr>
        <w:t xml:space="preserve"> door en</w:t>
      </w:r>
      <w:r w:rsidRPr="006E1E60">
        <w:rPr>
          <w:rFonts w:cs="Arial"/>
          <w:sz w:val="22"/>
        </w:rPr>
        <w:t xml:space="preserve"> </w:t>
      </w:r>
      <w:r w:rsidR="006C12D1" w:rsidRPr="006E1E60">
        <w:rPr>
          <w:rFonts w:cs="Arial"/>
          <w:sz w:val="22"/>
        </w:rPr>
        <w:t xml:space="preserve">welke gevolgen </w:t>
      </w:r>
      <w:r w:rsidRPr="006E1E60">
        <w:rPr>
          <w:rFonts w:cs="Arial"/>
          <w:sz w:val="22"/>
        </w:rPr>
        <w:t>heeft dit</w:t>
      </w:r>
      <w:r w:rsidR="006C12D1" w:rsidRPr="006E1E60">
        <w:rPr>
          <w:rFonts w:cs="Arial"/>
          <w:sz w:val="22"/>
        </w:rPr>
        <w:t xml:space="preserve"> voor het personeel</w:t>
      </w:r>
      <w:r w:rsidR="00DB0808">
        <w:rPr>
          <w:rFonts w:cs="Arial"/>
          <w:sz w:val="22"/>
        </w:rPr>
        <w:t>?</w:t>
      </w:r>
    </w:p>
    <w:p w:rsidR="007E2FBF" w:rsidRPr="006E1E60" w:rsidRDefault="007E2FBF" w:rsidP="00E15325">
      <w:pPr>
        <w:numPr>
          <w:ilvl w:val="0"/>
          <w:numId w:val="30"/>
        </w:numPr>
        <w:rPr>
          <w:rFonts w:cs="Arial"/>
          <w:sz w:val="22"/>
        </w:rPr>
      </w:pPr>
      <w:r w:rsidRPr="006E1E60">
        <w:rPr>
          <w:rFonts w:cs="Arial"/>
          <w:sz w:val="22"/>
        </w:rPr>
        <w:t>Wat kunnen we kinderen en ouders nog meer bieden, waardoor het (nog) aantrekkelijker wordt voor ouders om voor onze school te kiezen (naschoolse- en vakantieopvang)?</w:t>
      </w:r>
    </w:p>
    <w:p w:rsidR="00C36E58" w:rsidRPr="006E1E60" w:rsidRDefault="00E36CCF" w:rsidP="00E15325">
      <w:pPr>
        <w:numPr>
          <w:ilvl w:val="0"/>
          <w:numId w:val="30"/>
        </w:numPr>
        <w:rPr>
          <w:rFonts w:cs="Arial"/>
          <w:sz w:val="22"/>
        </w:rPr>
      </w:pPr>
      <w:r w:rsidRPr="006E1E60">
        <w:rPr>
          <w:rFonts w:cs="Arial"/>
          <w:sz w:val="22"/>
        </w:rPr>
        <w:t xml:space="preserve">De afgelopen jaren gaf een </w:t>
      </w:r>
      <w:r w:rsidR="00C36E58" w:rsidRPr="006E1E60">
        <w:rPr>
          <w:rFonts w:cs="Arial"/>
          <w:sz w:val="22"/>
        </w:rPr>
        <w:t>v</w:t>
      </w:r>
      <w:r w:rsidRPr="006E1E60">
        <w:rPr>
          <w:rFonts w:cs="Arial"/>
          <w:sz w:val="22"/>
        </w:rPr>
        <w:t>erdichting van de problematiek m.n. op het gebied van zorg en verzorging bij de leerlingen te zien. Komt er een moment waarop we de gevraagde zorg in alle redelijkheid niet meer kunnen bieden; waar liggen onze grenzen?</w:t>
      </w:r>
      <w:r w:rsidR="00C36E58" w:rsidRPr="006E1E60">
        <w:rPr>
          <w:rFonts w:cs="Arial"/>
          <w:sz w:val="22"/>
        </w:rPr>
        <w:tab/>
      </w:r>
    </w:p>
    <w:p w:rsidR="009F4521" w:rsidRPr="006E1E60" w:rsidRDefault="00C36E58" w:rsidP="00E15325">
      <w:pPr>
        <w:numPr>
          <w:ilvl w:val="0"/>
          <w:numId w:val="30"/>
        </w:numPr>
        <w:rPr>
          <w:rFonts w:cs="Arial"/>
          <w:sz w:val="22"/>
        </w:rPr>
      </w:pPr>
      <w:r w:rsidRPr="006E1E60">
        <w:rPr>
          <w:rFonts w:cs="Arial"/>
          <w:sz w:val="22"/>
        </w:rPr>
        <w:t xml:space="preserve">Wat zijn de consequenties </w:t>
      </w:r>
      <w:r w:rsidR="00E36CCF" w:rsidRPr="006E1E60">
        <w:rPr>
          <w:rFonts w:cs="Arial"/>
          <w:sz w:val="22"/>
        </w:rPr>
        <w:t>van passend onderwijs</w:t>
      </w:r>
      <w:r w:rsidR="00007815">
        <w:rPr>
          <w:rFonts w:cs="Arial"/>
          <w:sz w:val="22"/>
        </w:rPr>
        <w:t xml:space="preserve"> in de komende jaren</w:t>
      </w:r>
      <w:r w:rsidRPr="006E1E60">
        <w:rPr>
          <w:rFonts w:cs="Arial"/>
          <w:sz w:val="22"/>
        </w:rPr>
        <w:t>?</w:t>
      </w:r>
    </w:p>
    <w:p w:rsidR="00E36CCF" w:rsidRPr="006E1E60" w:rsidRDefault="00E36CCF" w:rsidP="00E15325">
      <w:pPr>
        <w:numPr>
          <w:ilvl w:val="0"/>
          <w:numId w:val="30"/>
        </w:numPr>
        <w:rPr>
          <w:rFonts w:cs="Arial"/>
          <w:sz w:val="22"/>
        </w:rPr>
      </w:pPr>
      <w:r w:rsidRPr="006E1E60">
        <w:rPr>
          <w:rFonts w:cs="Arial"/>
          <w:sz w:val="22"/>
        </w:rPr>
        <w:t>Wat betekent de bekostiging via de samenwerkingsverbanden voor ons?</w:t>
      </w:r>
    </w:p>
    <w:p w:rsidR="00C36E58" w:rsidRPr="006E1E60" w:rsidRDefault="007E2FBF" w:rsidP="00E15325">
      <w:pPr>
        <w:numPr>
          <w:ilvl w:val="0"/>
          <w:numId w:val="30"/>
        </w:numPr>
        <w:rPr>
          <w:rFonts w:cs="Arial"/>
          <w:i/>
          <w:sz w:val="22"/>
        </w:rPr>
      </w:pPr>
      <w:r w:rsidRPr="006E1E60">
        <w:rPr>
          <w:rFonts w:cs="Arial"/>
          <w:sz w:val="22"/>
        </w:rPr>
        <w:t xml:space="preserve">Kunnen we als </w:t>
      </w:r>
      <w:r w:rsidR="00007815" w:rsidRPr="006E1E60">
        <w:rPr>
          <w:rFonts w:cs="Arial"/>
          <w:sz w:val="22"/>
        </w:rPr>
        <w:t>éénpitter</w:t>
      </w:r>
      <w:r w:rsidRPr="006E1E60">
        <w:rPr>
          <w:rFonts w:cs="Arial"/>
          <w:sz w:val="22"/>
        </w:rPr>
        <w:t xml:space="preserve"> blijven bestaan of moeten we aansluiten bij een groter bestuur in de regio</w:t>
      </w:r>
      <w:r w:rsidR="00DB0808">
        <w:rPr>
          <w:rFonts w:cs="Arial"/>
          <w:sz w:val="22"/>
        </w:rPr>
        <w:t>?</w:t>
      </w:r>
    </w:p>
    <w:p w:rsidR="009F4521" w:rsidRDefault="00C36E58" w:rsidP="00E15325">
      <w:pPr>
        <w:numPr>
          <w:ilvl w:val="0"/>
          <w:numId w:val="29"/>
        </w:numPr>
        <w:rPr>
          <w:rFonts w:cs="Arial"/>
          <w:sz w:val="22"/>
        </w:rPr>
      </w:pPr>
      <w:r w:rsidRPr="006E1E60">
        <w:rPr>
          <w:rFonts w:cs="Arial"/>
          <w:sz w:val="22"/>
        </w:rPr>
        <w:t>Wat wordt er van ons ond</w:t>
      </w:r>
      <w:r w:rsidR="007E2FBF" w:rsidRPr="006E1E60">
        <w:rPr>
          <w:rFonts w:cs="Arial"/>
          <w:sz w:val="22"/>
        </w:rPr>
        <w:t>erwijsinhoudelijk verlangd</w:t>
      </w:r>
      <w:r w:rsidR="00007815">
        <w:rPr>
          <w:rFonts w:cs="Arial"/>
          <w:sz w:val="22"/>
        </w:rPr>
        <w:t xml:space="preserve"> gezien</w:t>
      </w:r>
      <w:r w:rsidR="005C79C1" w:rsidRPr="006E1E60">
        <w:rPr>
          <w:rFonts w:cs="Arial"/>
          <w:sz w:val="22"/>
        </w:rPr>
        <w:t xml:space="preserve"> het dalende niveau</w:t>
      </w:r>
      <w:r w:rsidR="007E2FBF" w:rsidRPr="006E1E60">
        <w:rPr>
          <w:rFonts w:cs="Arial"/>
          <w:sz w:val="22"/>
        </w:rPr>
        <w:t xml:space="preserve"> </w:t>
      </w:r>
      <w:r w:rsidR="005C79C1" w:rsidRPr="006E1E60">
        <w:rPr>
          <w:rFonts w:cs="Arial"/>
          <w:sz w:val="22"/>
        </w:rPr>
        <w:t>van onze leerling-populatie in de afgelopen jaren en zijn we in staat om ook de hogere niveau leerlingen t</w:t>
      </w:r>
      <w:r w:rsidR="00182276" w:rsidRPr="006E1E60">
        <w:rPr>
          <w:rFonts w:cs="Arial"/>
          <w:sz w:val="22"/>
        </w:rPr>
        <w:t>e behouden c.q. binnen te halen?</w:t>
      </w:r>
    </w:p>
    <w:p w:rsidR="00007815" w:rsidRPr="006E1E60" w:rsidRDefault="00007815" w:rsidP="00E15325">
      <w:pPr>
        <w:numPr>
          <w:ilvl w:val="0"/>
          <w:numId w:val="29"/>
        </w:numPr>
        <w:rPr>
          <w:rFonts w:cs="Arial"/>
          <w:sz w:val="22"/>
        </w:rPr>
      </w:pPr>
      <w:r>
        <w:rPr>
          <w:rFonts w:cs="Arial"/>
          <w:sz w:val="22"/>
        </w:rPr>
        <w:t>Wat zullen de gevolgen zijn van</w:t>
      </w:r>
      <w:r w:rsidR="00DB0808">
        <w:rPr>
          <w:rFonts w:cs="Arial"/>
          <w:sz w:val="22"/>
        </w:rPr>
        <w:t xml:space="preserve"> de Wet Werk en Zekerheid (WWZ)</w:t>
      </w:r>
      <w:r>
        <w:rPr>
          <w:rFonts w:cs="Arial"/>
          <w:sz w:val="22"/>
        </w:rPr>
        <w:t>?</w:t>
      </w:r>
    </w:p>
    <w:p w:rsidR="00C36E58" w:rsidRDefault="00C36E58" w:rsidP="009F4521">
      <w:pPr>
        <w:ind w:left="360"/>
        <w:rPr>
          <w:rFonts w:cs="Arial"/>
          <w:sz w:val="22"/>
        </w:rPr>
      </w:pPr>
      <w:r>
        <w:rPr>
          <w:rFonts w:cs="Arial"/>
          <w:sz w:val="22"/>
        </w:rPr>
        <w:tab/>
      </w:r>
      <w:r>
        <w:rPr>
          <w:rFonts w:cs="Arial"/>
          <w:sz w:val="22"/>
        </w:rPr>
        <w:tab/>
        <w:t xml:space="preserve"> </w:t>
      </w:r>
    </w:p>
    <w:p w:rsidR="00C36E58" w:rsidRDefault="00C36E58">
      <w:pPr>
        <w:pStyle w:val="Plattetekst2"/>
      </w:pPr>
      <w:r>
        <w:t xml:space="preserve">Veel van bovengenoemde aspecten zijn nog </w:t>
      </w:r>
      <w:r w:rsidR="009F4521">
        <w:t xml:space="preserve">steeds </w:t>
      </w:r>
      <w:r>
        <w:t xml:space="preserve">volop in ontwikkeling. Zeker is dat er </w:t>
      </w:r>
      <w:r w:rsidR="005C79C1" w:rsidRPr="00182276">
        <w:t>opnieuw</w:t>
      </w:r>
      <w:r w:rsidRPr="00182276">
        <w:t xml:space="preserve"> </w:t>
      </w:r>
      <w:r w:rsidR="00182276">
        <w:t>een groot aantal zaken zal</w:t>
      </w:r>
      <w:r>
        <w:t xml:space="preserve"> veranderen. Het gehele onderwijs is</w:t>
      </w:r>
      <w:r w:rsidRPr="00182276">
        <w:t xml:space="preserve"> </w:t>
      </w:r>
      <w:r w:rsidR="005C79C1" w:rsidRPr="00182276">
        <w:t>immers</w:t>
      </w:r>
      <w:r w:rsidR="005C79C1">
        <w:t xml:space="preserve"> </w:t>
      </w:r>
      <w:r>
        <w:t>voortdurend aan veranderingen onderhevig. We willen graag grip op onze toekomst hebben, we vragen naar duidelijkheid. Onzekerheid over de toekomstige veranderingen brengt onrust met zich mee. Het is noodzakelijk om op een aantal ontwikkelingen te participeren.</w:t>
      </w:r>
      <w:r>
        <w:tab/>
      </w:r>
    </w:p>
    <w:p w:rsidR="00C36E58" w:rsidRDefault="00C36E58">
      <w:pPr>
        <w:pStyle w:val="Plattetekst2"/>
      </w:pPr>
    </w:p>
    <w:p w:rsidR="00C36E58" w:rsidRDefault="00C36E58">
      <w:pPr>
        <w:rPr>
          <w:rFonts w:cs="Arial"/>
          <w:sz w:val="22"/>
        </w:rPr>
      </w:pPr>
      <w:r>
        <w:rPr>
          <w:rFonts w:cs="Arial"/>
          <w:sz w:val="22"/>
        </w:rPr>
        <w:t xml:space="preserve">Zoals eerder in dit schoolplan is beschreven </w:t>
      </w:r>
      <w:r w:rsidR="009F4521">
        <w:rPr>
          <w:rFonts w:cs="Arial"/>
          <w:sz w:val="22"/>
        </w:rPr>
        <w:t>blijven</w:t>
      </w:r>
      <w:r>
        <w:rPr>
          <w:rFonts w:cs="Arial"/>
          <w:sz w:val="22"/>
        </w:rPr>
        <w:t xml:space="preserve"> er de komende jaren zowel in- </w:t>
      </w:r>
      <w:r w:rsidR="00835D2F">
        <w:rPr>
          <w:rFonts w:cs="Arial"/>
          <w:sz w:val="22"/>
        </w:rPr>
        <w:t>als extern</w:t>
      </w:r>
      <w:r w:rsidR="00DB0808">
        <w:rPr>
          <w:rFonts w:cs="Arial"/>
          <w:sz w:val="22"/>
        </w:rPr>
        <w:t>e</w:t>
      </w:r>
      <w:r w:rsidR="00835D2F">
        <w:rPr>
          <w:rFonts w:cs="Arial"/>
          <w:sz w:val="22"/>
        </w:rPr>
        <w:t xml:space="preserve"> </w:t>
      </w:r>
      <w:r>
        <w:rPr>
          <w:rFonts w:cs="Arial"/>
          <w:sz w:val="22"/>
        </w:rPr>
        <w:t>ontwikkelingen plaatsvinden die het noodzakelijk maken dat</w:t>
      </w:r>
      <w:r w:rsidR="00835D2F">
        <w:rPr>
          <w:rFonts w:cs="Arial"/>
          <w:sz w:val="22"/>
        </w:rPr>
        <w:t xml:space="preserve"> bestuur en directie </w:t>
      </w:r>
      <w:r w:rsidR="005C79C1">
        <w:rPr>
          <w:rFonts w:cs="Arial"/>
          <w:sz w:val="22"/>
        </w:rPr>
        <w:t>(</w:t>
      </w:r>
      <w:r>
        <w:rPr>
          <w:rFonts w:cs="Arial"/>
          <w:sz w:val="22"/>
        </w:rPr>
        <w:t>strategische</w:t>
      </w:r>
      <w:r w:rsidR="005C79C1">
        <w:rPr>
          <w:rFonts w:cs="Arial"/>
          <w:sz w:val="22"/>
        </w:rPr>
        <w:t>)</w:t>
      </w:r>
      <w:r w:rsidR="00972F78">
        <w:rPr>
          <w:rFonts w:cs="Arial"/>
          <w:sz w:val="22"/>
        </w:rPr>
        <w:t xml:space="preserve"> keuzes zullen moeten maken. We willen </w:t>
      </w:r>
      <w:r w:rsidR="0059751B">
        <w:rPr>
          <w:rFonts w:cs="Arial"/>
          <w:sz w:val="22"/>
        </w:rPr>
        <w:t>vier</w:t>
      </w:r>
      <w:r>
        <w:rPr>
          <w:rFonts w:cs="Arial"/>
          <w:sz w:val="22"/>
        </w:rPr>
        <w:t xml:space="preserve"> </w:t>
      </w:r>
      <w:r w:rsidR="00972F78">
        <w:rPr>
          <w:rFonts w:cs="Arial"/>
          <w:sz w:val="22"/>
        </w:rPr>
        <w:t>belangrijke toekomstige veranderingen</w:t>
      </w:r>
      <w:r>
        <w:rPr>
          <w:rFonts w:cs="Arial"/>
          <w:sz w:val="22"/>
        </w:rPr>
        <w:t xml:space="preserve"> ondersc</w:t>
      </w:r>
      <w:r w:rsidR="00835D2F">
        <w:rPr>
          <w:rFonts w:cs="Arial"/>
          <w:sz w:val="22"/>
        </w:rPr>
        <w:t xml:space="preserve">heiden. Dit wil echter niet </w:t>
      </w:r>
      <w:r>
        <w:rPr>
          <w:rFonts w:cs="Arial"/>
          <w:sz w:val="22"/>
        </w:rPr>
        <w:t>zeggen dat er naar aanleiding van overige ontwikkelingen, geen andere strategische keuzes gemaakt zullen moeten worden, maar de onderstaande aspecten zullen direct van invloed zijn op</w:t>
      </w:r>
      <w:r w:rsidR="00835D2F">
        <w:rPr>
          <w:rFonts w:cs="Arial"/>
          <w:sz w:val="22"/>
        </w:rPr>
        <w:t xml:space="preserve"> de </w:t>
      </w:r>
      <w:r>
        <w:rPr>
          <w:rFonts w:cs="Arial"/>
          <w:sz w:val="22"/>
        </w:rPr>
        <w:t>organisatie van de Maasgouw.</w:t>
      </w:r>
    </w:p>
    <w:p w:rsidR="00182276" w:rsidRDefault="00182276">
      <w:pPr>
        <w:rPr>
          <w:rFonts w:cs="Arial"/>
          <w:sz w:val="22"/>
        </w:rPr>
      </w:pPr>
    </w:p>
    <w:p w:rsidR="00182276" w:rsidRDefault="00182276">
      <w:pPr>
        <w:rPr>
          <w:rFonts w:cs="Arial"/>
          <w:sz w:val="22"/>
        </w:rPr>
      </w:pPr>
    </w:p>
    <w:p w:rsidR="00C36E58" w:rsidRPr="006E1E60" w:rsidRDefault="00FB727D">
      <w:pPr>
        <w:pStyle w:val="Voettekst"/>
        <w:tabs>
          <w:tab w:val="clear" w:pos="4536"/>
          <w:tab w:val="clear" w:pos="9072"/>
        </w:tabs>
        <w:rPr>
          <w:rFonts w:cs="Arial"/>
          <w:b/>
        </w:rPr>
      </w:pPr>
      <w:r w:rsidRPr="006E1E60">
        <w:rPr>
          <w:rFonts w:cs="Arial"/>
          <w:b/>
        </w:rPr>
        <w:t>6</w:t>
      </w:r>
      <w:r w:rsidR="00007815">
        <w:rPr>
          <w:rFonts w:cs="Arial"/>
          <w:b/>
        </w:rPr>
        <w:t xml:space="preserve">.1.1 </w:t>
      </w:r>
      <w:r w:rsidR="00972F78" w:rsidRPr="006E1E60">
        <w:rPr>
          <w:rFonts w:cs="Arial"/>
          <w:b/>
        </w:rPr>
        <w:t xml:space="preserve"> Passend Onderwijs</w:t>
      </w:r>
    </w:p>
    <w:p w:rsidR="00A05216" w:rsidRPr="006E1E60" w:rsidRDefault="00A05216">
      <w:pPr>
        <w:rPr>
          <w:rFonts w:cs="Arial"/>
          <w:bCs/>
          <w:i/>
          <w:sz w:val="22"/>
        </w:rPr>
      </w:pPr>
    </w:p>
    <w:p w:rsidR="00182C3B" w:rsidRDefault="00007815">
      <w:pPr>
        <w:rPr>
          <w:sz w:val="22"/>
          <w:szCs w:val="22"/>
        </w:rPr>
      </w:pPr>
      <w:r>
        <w:rPr>
          <w:sz w:val="22"/>
          <w:szCs w:val="22"/>
        </w:rPr>
        <w:t xml:space="preserve">Sinds invoering van de wet op Passend Onderwijs is er veel veranderd voor </w:t>
      </w:r>
      <w:r w:rsidR="0024292B">
        <w:rPr>
          <w:sz w:val="22"/>
          <w:szCs w:val="22"/>
        </w:rPr>
        <w:t>Tyltylschool</w:t>
      </w:r>
      <w:r>
        <w:rPr>
          <w:sz w:val="22"/>
          <w:szCs w:val="22"/>
        </w:rPr>
        <w:t xml:space="preserve"> de Maasgouw. Veranderingen op het vlak van indicatiestelling (Toelaatbaarheidsverklaring, TLV)</w:t>
      </w:r>
      <w:r w:rsidR="0024292B">
        <w:rPr>
          <w:sz w:val="22"/>
          <w:szCs w:val="22"/>
        </w:rPr>
        <w:t>, verandering in de bekostiging, veel meer overleg met externe partners, meer bureaucratie en vooral veel onrust/onduidelijkheid.</w:t>
      </w:r>
    </w:p>
    <w:p w:rsidR="0024292B" w:rsidRDefault="0024292B">
      <w:pPr>
        <w:rPr>
          <w:sz w:val="22"/>
          <w:szCs w:val="22"/>
        </w:rPr>
      </w:pPr>
      <w:r>
        <w:rPr>
          <w:sz w:val="22"/>
          <w:szCs w:val="22"/>
        </w:rPr>
        <w:t>De samenwerkingsverbanden zijn vrij om eigen beleid te voeren op het vlak van procedures, indica</w:t>
      </w:r>
      <w:r w:rsidR="00DB0808">
        <w:rPr>
          <w:sz w:val="22"/>
          <w:szCs w:val="22"/>
        </w:rPr>
        <w:t>ties, bekostigingscategorieën.</w:t>
      </w:r>
    </w:p>
    <w:p w:rsidR="0024292B" w:rsidRDefault="0024292B">
      <w:pPr>
        <w:rPr>
          <w:sz w:val="22"/>
          <w:szCs w:val="22"/>
        </w:rPr>
      </w:pPr>
      <w:r>
        <w:rPr>
          <w:sz w:val="22"/>
          <w:szCs w:val="22"/>
        </w:rPr>
        <w:t>Vanuit de overheid was het advies om voor onze doelgroep een landelijk, standaard, formulier te hanteren voor de aanvraag van een TLV. Helaas maken samenwerkingsverbanden daar geen gebruik van en betekent dit dat we op verschillende wijzen aanvragen voor een TLV moeten doen.</w:t>
      </w:r>
    </w:p>
    <w:p w:rsidR="0024292B" w:rsidRDefault="0024292B">
      <w:pPr>
        <w:rPr>
          <w:sz w:val="22"/>
          <w:szCs w:val="22"/>
        </w:rPr>
      </w:pPr>
      <w:r>
        <w:rPr>
          <w:sz w:val="22"/>
          <w:szCs w:val="22"/>
        </w:rPr>
        <w:t>Ook zijn er verschillen in toekenning van een TLV m.b.t. de duur en de categorie-indeling.</w:t>
      </w:r>
    </w:p>
    <w:p w:rsidR="00BB11E6" w:rsidRDefault="00BB11E6">
      <w:pPr>
        <w:rPr>
          <w:sz w:val="22"/>
          <w:szCs w:val="22"/>
        </w:rPr>
      </w:pPr>
    </w:p>
    <w:p w:rsidR="00BB11E6" w:rsidRDefault="00BB11E6">
      <w:pPr>
        <w:rPr>
          <w:sz w:val="22"/>
          <w:szCs w:val="22"/>
        </w:rPr>
      </w:pPr>
      <w:r>
        <w:rPr>
          <w:sz w:val="22"/>
          <w:szCs w:val="22"/>
        </w:rPr>
        <w:t>Omdat onze regio te maken heeft met een negatieve verevening moeten de samenwerkingsverbanden in de komende jaren de verwijzingspercentages naar het speciaal onderwijs terugbrengen naar het landelijk gemiddelde.</w:t>
      </w:r>
    </w:p>
    <w:p w:rsidR="00BB11E6" w:rsidRDefault="00BB11E6">
      <w:pPr>
        <w:rPr>
          <w:sz w:val="22"/>
          <w:szCs w:val="22"/>
        </w:rPr>
      </w:pPr>
      <w:r>
        <w:rPr>
          <w:sz w:val="22"/>
          <w:szCs w:val="22"/>
        </w:rPr>
        <w:t>Samenwerkingsverbanden zijn met elkaar in overleg om gezamenlijk deze opdracht aan te kunnen.</w:t>
      </w:r>
    </w:p>
    <w:p w:rsidR="00BB11E6" w:rsidRDefault="00BB11E6">
      <w:pPr>
        <w:rPr>
          <w:sz w:val="22"/>
          <w:szCs w:val="22"/>
        </w:rPr>
      </w:pPr>
      <w:r>
        <w:rPr>
          <w:sz w:val="22"/>
          <w:szCs w:val="22"/>
        </w:rPr>
        <w:t>Ook voor de 3 scholen met bovenregionale functies heeft dit gevolgen.</w:t>
      </w:r>
    </w:p>
    <w:p w:rsidR="00BB11E6" w:rsidRDefault="00BB11E6">
      <w:pPr>
        <w:rPr>
          <w:sz w:val="22"/>
          <w:szCs w:val="22"/>
        </w:rPr>
      </w:pPr>
      <w:r>
        <w:rPr>
          <w:sz w:val="22"/>
          <w:szCs w:val="22"/>
        </w:rPr>
        <w:t>De drie bovenregionale scholen zijn met elkaar in overleg om invulling te geven aan de opdracht om zeer specialistisch onderwijs te kunnen blijven aanbieden in de regio zuid Limburg.</w:t>
      </w:r>
    </w:p>
    <w:p w:rsidR="008A6651" w:rsidRDefault="008A6651">
      <w:pPr>
        <w:rPr>
          <w:b/>
          <w:color w:val="FF0000"/>
          <w:sz w:val="22"/>
          <w:szCs w:val="22"/>
        </w:rPr>
      </w:pPr>
    </w:p>
    <w:p w:rsidR="00182C3B" w:rsidRDefault="00182C3B" w:rsidP="00E8186A">
      <w:pPr>
        <w:rPr>
          <w:rFonts w:cs="Arial"/>
          <w:b/>
          <w:sz w:val="22"/>
        </w:rPr>
      </w:pPr>
    </w:p>
    <w:p w:rsidR="00E8186A" w:rsidRDefault="00E8186A" w:rsidP="00E8186A">
      <w:pPr>
        <w:rPr>
          <w:rFonts w:cs="Arial"/>
          <w:b/>
          <w:sz w:val="22"/>
        </w:rPr>
      </w:pPr>
      <w:r w:rsidRPr="00CA6E8A">
        <w:rPr>
          <w:rFonts w:cs="Arial"/>
          <w:b/>
          <w:sz w:val="22"/>
        </w:rPr>
        <w:t>6</w:t>
      </w:r>
      <w:r>
        <w:rPr>
          <w:rFonts w:cs="Arial"/>
          <w:b/>
          <w:sz w:val="22"/>
        </w:rPr>
        <w:t>.1.2</w:t>
      </w:r>
      <w:r w:rsidRPr="00CA6E8A">
        <w:rPr>
          <w:rFonts w:cs="Arial"/>
          <w:b/>
          <w:sz w:val="22"/>
        </w:rPr>
        <w:tab/>
      </w:r>
      <w:r>
        <w:rPr>
          <w:rFonts w:cs="Arial"/>
          <w:b/>
          <w:sz w:val="22"/>
        </w:rPr>
        <w:t>Onderwijs en zorg</w:t>
      </w:r>
    </w:p>
    <w:p w:rsidR="00E8186A" w:rsidRDefault="00E8186A" w:rsidP="00E8186A">
      <w:pPr>
        <w:rPr>
          <w:rFonts w:cs="Arial"/>
          <w:b/>
          <w:sz w:val="22"/>
        </w:rPr>
      </w:pPr>
    </w:p>
    <w:p w:rsidR="00E8186A" w:rsidRPr="006E1E60" w:rsidRDefault="00E8186A" w:rsidP="00E8186A">
      <w:pPr>
        <w:rPr>
          <w:rFonts w:cs="Arial"/>
          <w:sz w:val="22"/>
        </w:rPr>
      </w:pPr>
      <w:r w:rsidRPr="006E1E60">
        <w:rPr>
          <w:rFonts w:cs="Arial"/>
          <w:sz w:val="22"/>
        </w:rPr>
        <w:t xml:space="preserve">Al ruim 10 jaar is er bij de toelatingscriteria geen sprake meer van een ondergrens en in principe zijn contra-indicaties vervallen en wensen steeds meer ouders gebruik te maken van het leerrecht van hun kind(eren). Dit alles had duidelijke gevolgen voor de school: er was een groeiende vraag naar onderwijsmogelijkheden voor laag functionerende kinderen die voorheen op kinderdagcentra of zorginstellingen in de regio verbleven. </w:t>
      </w:r>
    </w:p>
    <w:p w:rsidR="00E8186A" w:rsidRPr="006E1E60" w:rsidRDefault="00E8186A" w:rsidP="00E8186A">
      <w:pPr>
        <w:rPr>
          <w:rFonts w:cs="Arial"/>
          <w:sz w:val="22"/>
        </w:rPr>
      </w:pPr>
      <w:r w:rsidRPr="006E1E60">
        <w:rPr>
          <w:rFonts w:cs="Arial"/>
          <w:sz w:val="22"/>
        </w:rPr>
        <w:t>Met de instroom van laagniveau leerlingen (IQ lager dan 35) groeide ook de vraag naar zorg (zelfredzaamheid op het gebied van A.D.L.) en verzorging (stoma, canule). Een bezinning op onze grenzen en verantwoordelijkheden en de criteria voor de indeling in groepen ligt voor de hand.</w:t>
      </w:r>
    </w:p>
    <w:p w:rsidR="00E8186A" w:rsidRPr="006E1E60" w:rsidRDefault="00E8186A" w:rsidP="00E15325">
      <w:pPr>
        <w:numPr>
          <w:ilvl w:val="0"/>
          <w:numId w:val="45"/>
        </w:numPr>
        <w:rPr>
          <w:rFonts w:cs="Arial"/>
          <w:sz w:val="22"/>
        </w:rPr>
      </w:pPr>
      <w:r w:rsidRPr="006E1E60">
        <w:rPr>
          <w:rFonts w:cs="Arial"/>
          <w:sz w:val="22"/>
        </w:rPr>
        <w:t xml:space="preserve">Moeten we de zorg clusteren of juist verdelen? Homogenere zorggroepen levert mogelijk een grotere leerbaarheid in andere groepen op. Groepen met “hogere niveaus schrikken nieuwe ouders wellicht minder af dan nu het geval is met heterogene groepen. </w:t>
      </w:r>
    </w:p>
    <w:p w:rsidR="00E8186A" w:rsidRPr="006E1E60" w:rsidRDefault="00E8186A" w:rsidP="00E8186A">
      <w:pPr>
        <w:ind w:left="720"/>
        <w:rPr>
          <w:rFonts w:cs="Arial"/>
          <w:sz w:val="22"/>
        </w:rPr>
      </w:pPr>
      <w:r w:rsidRPr="006E1E60">
        <w:rPr>
          <w:rFonts w:cs="Arial"/>
          <w:sz w:val="22"/>
        </w:rPr>
        <w:t xml:space="preserve">Alle kinderen hebben recht op onderwijs en een zorggroep te laten draaien door twee klassenassistentes die worden aangestuurd door één leerkracht, blijkt in de praktijk niet haalbaar. Deze constructie </w:t>
      </w:r>
      <w:r w:rsidR="00182C3B" w:rsidRPr="006E1E60">
        <w:rPr>
          <w:rFonts w:cs="Arial"/>
          <w:sz w:val="22"/>
        </w:rPr>
        <w:t>is</w:t>
      </w:r>
      <w:r w:rsidRPr="006E1E60">
        <w:rPr>
          <w:rFonts w:cs="Arial"/>
          <w:sz w:val="22"/>
        </w:rPr>
        <w:t xml:space="preserve"> door de inspectie niet </w:t>
      </w:r>
      <w:r w:rsidR="00182C3B" w:rsidRPr="006E1E60">
        <w:rPr>
          <w:rFonts w:cs="Arial"/>
          <w:sz w:val="22"/>
        </w:rPr>
        <w:t>toegestaan</w:t>
      </w:r>
      <w:r w:rsidRPr="006E1E60">
        <w:rPr>
          <w:rFonts w:cs="Arial"/>
          <w:sz w:val="22"/>
        </w:rPr>
        <w:t>.</w:t>
      </w:r>
    </w:p>
    <w:p w:rsidR="00E8186A" w:rsidRPr="00705C6F" w:rsidRDefault="00E8186A" w:rsidP="00E15325">
      <w:pPr>
        <w:numPr>
          <w:ilvl w:val="0"/>
          <w:numId w:val="45"/>
        </w:numPr>
        <w:rPr>
          <w:sz w:val="22"/>
          <w:szCs w:val="22"/>
        </w:rPr>
      </w:pPr>
      <w:r w:rsidRPr="006E1E60">
        <w:rPr>
          <w:rFonts w:cs="Arial"/>
          <w:sz w:val="22"/>
        </w:rPr>
        <w:t>De balans vinden tussen werkbaarheid en homogeniteit (sociaal, cognitief, gedrag en verzorging) is een lastige opgave. Mogelijk kan samenwerking met een zorgcentrum uitkomst bieden voor de problemen waar we ons voor gesteld zien.</w:t>
      </w:r>
    </w:p>
    <w:p w:rsidR="00705C6F" w:rsidRDefault="00705C6F" w:rsidP="00705C6F">
      <w:pPr>
        <w:rPr>
          <w:rFonts w:cs="Arial"/>
          <w:sz w:val="22"/>
        </w:rPr>
      </w:pPr>
    </w:p>
    <w:p w:rsidR="008A6651" w:rsidRDefault="008A6651" w:rsidP="008A6651">
      <w:pPr>
        <w:rPr>
          <w:rFonts w:cs="Arial"/>
          <w:b/>
          <w:color w:val="FF0000"/>
          <w:sz w:val="22"/>
        </w:rPr>
      </w:pPr>
    </w:p>
    <w:p w:rsidR="00C36E58" w:rsidRPr="006E1E60" w:rsidRDefault="00BB4C49">
      <w:pPr>
        <w:rPr>
          <w:rFonts w:cs="Arial"/>
          <w:b/>
          <w:sz w:val="22"/>
        </w:rPr>
      </w:pPr>
      <w:r>
        <w:rPr>
          <w:rFonts w:cs="Arial"/>
          <w:b/>
          <w:sz w:val="22"/>
        </w:rPr>
        <w:t>6</w:t>
      </w:r>
      <w:r w:rsidR="00E8186A" w:rsidRPr="006E1E60">
        <w:rPr>
          <w:rFonts w:cs="Arial"/>
          <w:b/>
          <w:sz w:val="22"/>
        </w:rPr>
        <w:t>.1.3</w:t>
      </w:r>
      <w:r w:rsidR="00C36E58" w:rsidRPr="006E1E60">
        <w:rPr>
          <w:rFonts w:cs="Arial"/>
          <w:b/>
          <w:sz w:val="22"/>
        </w:rPr>
        <w:tab/>
        <w:t xml:space="preserve">Relatie </w:t>
      </w:r>
      <w:r w:rsidR="00E8186A" w:rsidRPr="006E1E60">
        <w:rPr>
          <w:rFonts w:cs="Arial"/>
          <w:b/>
          <w:sz w:val="22"/>
        </w:rPr>
        <w:t>met</w:t>
      </w:r>
      <w:r w:rsidR="00C36E58" w:rsidRPr="006E1E60">
        <w:rPr>
          <w:rFonts w:cs="Arial"/>
          <w:b/>
          <w:sz w:val="22"/>
        </w:rPr>
        <w:t xml:space="preserve"> zorginstellingen</w:t>
      </w:r>
    </w:p>
    <w:p w:rsidR="00C36E58" w:rsidRPr="006E1E60" w:rsidRDefault="00C36E58">
      <w:pPr>
        <w:rPr>
          <w:rFonts w:cs="Arial"/>
          <w:sz w:val="22"/>
        </w:rPr>
      </w:pPr>
    </w:p>
    <w:p w:rsidR="00C36E58" w:rsidRPr="006E1E60" w:rsidRDefault="00C36E58">
      <w:pPr>
        <w:rPr>
          <w:rFonts w:cs="Arial"/>
          <w:sz w:val="22"/>
        </w:rPr>
      </w:pPr>
      <w:r w:rsidRPr="006E1E60">
        <w:rPr>
          <w:rFonts w:cs="Arial"/>
          <w:sz w:val="22"/>
        </w:rPr>
        <w:t xml:space="preserve">De Maasgouw heeft </w:t>
      </w:r>
      <w:r w:rsidR="00CA6E8A" w:rsidRPr="006E1E60">
        <w:rPr>
          <w:rFonts w:cs="Arial"/>
          <w:sz w:val="22"/>
        </w:rPr>
        <w:t>sinds oudsher goede</w:t>
      </w:r>
      <w:r w:rsidRPr="006E1E60">
        <w:rPr>
          <w:rFonts w:cs="Arial"/>
          <w:sz w:val="22"/>
        </w:rPr>
        <w:t xml:space="preserve"> contacten met zorginstellingen in de regio. Middels preventieve begeleiding worden kinderen die in de toekomst aan</w:t>
      </w:r>
      <w:r w:rsidR="00CA6E8A" w:rsidRPr="006E1E60">
        <w:rPr>
          <w:rFonts w:cs="Arial"/>
          <w:sz w:val="22"/>
        </w:rPr>
        <w:t xml:space="preserve"> onze zorg worden toevertrouwd </w:t>
      </w:r>
      <w:r w:rsidRPr="006E1E60">
        <w:rPr>
          <w:rFonts w:cs="Arial"/>
          <w:sz w:val="22"/>
        </w:rPr>
        <w:t>gevolgd in hun ontwikkeling.</w:t>
      </w:r>
      <w:r w:rsidR="001D07E2" w:rsidRPr="006E1E60">
        <w:rPr>
          <w:rFonts w:cs="Arial"/>
          <w:sz w:val="22"/>
        </w:rPr>
        <w:t xml:space="preserve"> Deze contacten en werk</w:t>
      </w:r>
      <w:r w:rsidR="00282C11">
        <w:rPr>
          <w:rFonts w:cs="Arial"/>
          <w:sz w:val="22"/>
        </w:rPr>
        <w:t>wijze zullen ook onder</w:t>
      </w:r>
      <w:r w:rsidR="001D07E2" w:rsidRPr="006E1E60">
        <w:rPr>
          <w:rFonts w:cs="Arial"/>
          <w:sz w:val="22"/>
        </w:rPr>
        <w:t xml:space="preserve"> Passend Onderwijs niet veranderen.</w:t>
      </w:r>
    </w:p>
    <w:p w:rsidR="00201794" w:rsidRPr="006E1E60" w:rsidRDefault="00201794" w:rsidP="00201794">
      <w:pPr>
        <w:rPr>
          <w:rFonts w:cs="Arial"/>
          <w:sz w:val="22"/>
        </w:rPr>
      </w:pPr>
    </w:p>
    <w:p w:rsidR="00201794" w:rsidRPr="006E1E60" w:rsidRDefault="00282C11" w:rsidP="00201794">
      <w:pPr>
        <w:rPr>
          <w:rFonts w:cs="Arial"/>
          <w:sz w:val="22"/>
          <w:szCs w:val="22"/>
        </w:rPr>
      </w:pPr>
      <w:r>
        <w:rPr>
          <w:rFonts w:cs="Arial"/>
          <w:sz w:val="22"/>
          <w:szCs w:val="22"/>
        </w:rPr>
        <w:t>In augustus 2011 werd een activiteitencentrum</w:t>
      </w:r>
      <w:r w:rsidR="00201794" w:rsidRPr="006E1E60">
        <w:rPr>
          <w:rFonts w:cs="Arial"/>
          <w:sz w:val="22"/>
          <w:szCs w:val="22"/>
        </w:rPr>
        <w:t xml:space="preserve"> (gelegen naast ons schoolgebouw) in gebruik genomen. De overgang van schoolverlaters van school naar A.C. verloopt soepel en het A.C. maakt frequent gebruik van diverse faciliteiten van ons gebouw (snoezelen, zwemmen, dierenweide e.d.). </w:t>
      </w:r>
    </w:p>
    <w:p w:rsidR="00C47FB4" w:rsidRDefault="00201794" w:rsidP="00201794">
      <w:pPr>
        <w:rPr>
          <w:rFonts w:cs="Arial"/>
          <w:sz w:val="22"/>
          <w:szCs w:val="22"/>
        </w:rPr>
      </w:pPr>
      <w:r w:rsidRPr="006E1E60">
        <w:rPr>
          <w:rFonts w:cs="Arial"/>
          <w:sz w:val="22"/>
          <w:szCs w:val="22"/>
        </w:rPr>
        <w:t xml:space="preserve">Een onderzoek naar de haalbaarheid voor buitenschoolse opvang wees uit dat dit financieel niet haalbaar was. </w:t>
      </w:r>
    </w:p>
    <w:p w:rsidR="00282C11" w:rsidRDefault="00282C11" w:rsidP="00201794">
      <w:pPr>
        <w:rPr>
          <w:rFonts w:cs="Arial"/>
          <w:sz w:val="22"/>
          <w:szCs w:val="22"/>
        </w:rPr>
      </w:pPr>
      <w:r>
        <w:rPr>
          <w:rFonts w:cs="Arial"/>
          <w:sz w:val="22"/>
          <w:szCs w:val="22"/>
        </w:rPr>
        <w:t>In 2016-2017 hebben wij samen met Talent buitenschoolse opvang tijdens de schoolvakanties aangeboden. In eerste instantie leek hier veel interesse voor te zijn. Helaas bleek de praktijk anders en was het niet mogelijk om de buitenschoolse opvang te continueren. Toch blijven wij zoeken naar mogelijkheden om buitenschoolse opvang te realiseren.</w:t>
      </w:r>
    </w:p>
    <w:p w:rsidR="00282C11" w:rsidRDefault="00282C11" w:rsidP="00201794">
      <w:pPr>
        <w:rPr>
          <w:rFonts w:cs="Arial"/>
          <w:b/>
          <w:color w:val="FF0000"/>
          <w:sz w:val="22"/>
          <w:szCs w:val="22"/>
        </w:rPr>
      </w:pPr>
    </w:p>
    <w:p w:rsidR="00C47FB4" w:rsidRPr="00E8186A" w:rsidRDefault="00C47FB4" w:rsidP="00201794">
      <w:pPr>
        <w:rPr>
          <w:rFonts w:cs="Arial"/>
          <w:b/>
          <w:color w:val="FF0000"/>
          <w:sz w:val="22"/>
          <w:szCs w:val="22"/>
        </w:rPr>
      </w:pPr>
    </w:p>
    <w:p w:rsidR="00C47FB4" w:rsidRDefault="00C47FB4">
      <w:pPr>
        <w:rPr>
          <w:rFonts w:cs="Arial"/>
          <w:b/>
          <w:color w:val="FF0000"/>
          <w:sz w:val="22"/>
        </w:rPr>
      </w:pPr>
    </w:p>
    <w:p w:rsidR="00E8186A" w:rsidRDefault="00E8186A">
      <w:pPr>
        <w:rPr>
          <w:rFonts w:cs="Arial"/>
          <w:sz w:val="22"/>
        </w:rPr>
      </w:pPr>
    </w:p>
    <w:p w:rsidR="00326EC6" w:rsidRDefault="00326EC6">
      <w:pPr>
        <w:rPr>
          <w:rFonts w:cs="Arial"/>
          <w:sz w:val="22"/>
        </w:rPr>
      </w:pPr>
    </w:p>
    <w:p w:rsidR="00326EC6" w:rsidRDefault="00326EC6">
      <w:pPr>
        <w:rPr>
          <w:rFonts w:cs="Arial"/>
          <w:sz w:val="22"/>
        </w:rPr>
      </w:pPr>
    </w:p>
    <w:p w:rsidR="00326EC6" w:rsidRDefault="00326EC6">
      <w:pPr>
        <w:rPr>
          <w:rFonts w:cs="Arial"/>
          <w:sz w:val="22"/>
        </w:rPr>
      </w:pPr>
    </w:p>
    <w:p w:rsidR="00E8186A" w:rsidRPr="006E1E60" w:rsidRDefault="00E8186A" w:rsidP="00E15325">
      <w:pPr>
        <w:numPr>
          <w:ilvl w:val="2"/>
          <w:numId w:val="46"/>
        </w:numPr>
        <w:rPr>
          <w:rFonts w:cs="Arial"/>
          <w:b/>
          <w:sz w:val="22"/>
        </w:rPr>
      </w:pPr>
      <w:r w:rsidRPr="006E1E60">
        <w:rPr>
          <w:rFonts w:cs="Arial"/>
          <w:b/>
          <w:sz w:val="22"/>
        </w:rPr>
        <w:t xml:space="preserve">Zelfstandigheid versus </w:t>
      </w:r>
      <w:r w:rsidR="0059751B" w:rsidRPr="006E1E60">
        <w:rPr>
          <w:rFonts w:cs="Arial"/>
          <w:b/>
          <w:sz w:val="22"/>
        </w:rPr>
        <w:t>(</w:t>
      </w:r>
      <w:r w:rsidR="00F74BCD" w:rsidRPr="006E1E60">
        <w:rPr>
          <w:rFonts w:cs="Arial"/>
          <w:b/>
          <w:sz w:val="22"/>
        </w:rPr>
        <w:t>vergaande</w:t>
      </w:r>
      <w:r w:rsidR="0059751B" w:rsidRPr="006E1E60">
        <w:rPr>
          <w:rFonts w:cs="Arial"/>
          <w:b/>
          <w:sz w:val="22"/>
        </w:rPr>
        <w:t>)</w:t>
      </w:r>
      <w:r w:rsidR="00F74BCD" w:rsidRPr="006E1E60">
        <w:rPr>
          <w:rFonts w:cs="Arial"/>
          <w:b/>
          <w:sz w:val="22"/>
        </w:rPr>
        <w:t xml:space="preserve"> </w:t>
      </w:r>
      <w:r w:rsidRPr="006E1E60">
        <w:rPr>
          <w:rFonts w:cs="Arial"/>
          <w:b/>
          <w:sz w:val="22"/>
        </w:rPr>
        <w:t>samenwerking</w:t>
      </w:r>
    </w:p>
    <w:p w:rsidR="00282C11" w:rsidRDefault="00282C11" w:rsidP="00B43756">
      <w:pPr>
        <w:rPr>
          <w:rFonts w:cs="Arial"/>
          <w:b/>
          <w:sz w:val="22"/>
        </w:rPr>
      </w:pPr>
    </w:p>
    <w:p w:rsidR="00B43756" w:rsidRPr="006E1E60" w:rsidRDefault="00282C11" w:rsidP="00B43756">
      <w:pPr>
        <w:rPr>
          <w:rFonts w:cs="Arial"/>
          <w:sz w:val="22"/>
        </w:rPr>
      </w:pPr>
      <w:r>
        <w:rPr>
          <w:rFonts w:cs="Arial"/>
          <w:sz w:val="22"/>
        </w:rPr>
        <w:t>Op</w:t>
      </w:r>
      <w:r w:rsidR="00B43756" w:rsidRPr="006E1E60">
        <w:rPr>
          <w:rFonts w:cs="Arial"/>
          <w:sz w:val="22"/>
        </w:rPr>
        <w:t xml:space="preserve"> directie niveau </w:t>
      </w:r>
      <w:r>
        <w:rPr>
          <w:rFonts w:cs="Arial"/>
          <w:sz w:val="22"/>
        </w:rPr>
        <w:t xml:space="preserve">vindt </w:t>
      </w:r>
      <w:r w:rsidR="00B43756" w:rsidRPr="006E1E60">
        <w:rPr>
          <w:rFonts w:cs="Arial"/>
          <w:sz w:val="22"/>
        </w:rPr>
        <w:t>regelmatig overleg plaats met Adelante.</w:t>
      </w:r>
    </w:p>
    <w:p w:rsidR="00B43756" w:rsidRPr="006E1E60" w:rsidRDefault="00B43756" w:rsidP="00B43756">
      <w:pPr>
        <w:rPr>
          <w:rFonts w:cs="Arial"/>
          <w:sz w:val="22"/>
        </w:rPr>
      </w:pPr>
      <w:r w:rsidRPr="006E1E60">
        <w:rPr>
          <w:rFonts w:cs="Arial"/>
          <w:sz w:val="22"/>
        </w:rPr>
        <w:t>We trachten zoveel mogelijk samen op te trekken in de diverse samenwerkingsverbanden, waarbij we ons schoolontwikkelingsprofiel (SOP) zoveel mogelijk op elkaar laten aansluiten. In dit kader is er ook nadrukkelijk gekeken naar de niveauverschillen</w:t>
      </w:r>
      <w:r w:rsidR="00F74BCD" w:rsidRPr="006E1E60">
        <w:rPr>
          <w:rFonts w:cs="Arial"/>
          <w:sz w:val="22"/>
        </w:rPr>
        <w:t xml:space="preserve"> tussen beide scholen en te maken afspraken / te volgens procedures bij aanmelding.</w:t>
      </w:r>
    </w:p>
    <w:p w:rsidR="00F74BCD" w:rsidRPr="006E1E60" w:rsidRDefault="00F74BCD" w:rsidP="00B43756">
      <w:pPr>
        <w:rPr>
          <w:rFonts w:cs="Arial"/>
          <w:sz w:val="22"/>
        </w:rPr>
      </w:pPr>
    </w:p>
    <w:p w:rsidR="00F74BCD" w:rsidRPr="006E1E60" w:rsidRDefault="00F74BCD" w:rsidP="00B43756">
      <w:pPr>
        <w:rPr>
          <w:rFonts w:cs="Arial"/>
          <w:sz w:val="22"/>
        </w:rPr>
      </w:pPr>
      <w:r w:rsidRPr="006E1E60">
        <w:rPr>
          <w:rFonts w:cs="Arial"/>
          <w:sz w:val="22"/>
        </w:rPr>
        <w:t xml:space="preserve">Door de daling van onze bekostiging (door terugloop van het aantal leerlingen) én de onduidelijkheid van effecten van de zogenaamde verevening en de aanvullende bekostiging vanuit de samenwerkingsverbanden (op lagere termijn) en de toenemende zorgzwaarte, maakt de vraag over ons bestaansrecht actueel. De voordelen van kleinschaligheid met korte lijnen is evident, maar kunnen we in de toekomst nog wel </w:t>
      </w:r>
      <w:r w:rsidR="00E2066D" w:rsidRPr="006E1E60">
        <w:rPr>
          <w:rFonts w:cs="Arial"/>
          <w:sz w:val="22"/>
        </w:rPr>
        <w:t xml:space="preserve">zelfstandig blijven opereren? Wat is het je waard om zelfstandig </w:t>
      </w:r>
      <w:r w:rsidR="00977D8C" w:rsidRPr="006E1E60">
        <w:rPr>
          <w:rFonts w:cs="Arial"/>
          <w:sz w:val="22"/>
        </w:rPr>
        <w:t xml:space="preserve">als </w:t>
      </w:r>
      <w:r w:rsidR="00282C11" w:rsidRPr="006E1E60">
        <w:rPr>
          <w:rFonts w:cs="Arial"/>
          <w:sz w:val="22"/>
        </w:rPr>
        <w:t>éénpitter</w:t>
      </w:r>
      <w:r w:rsidR="00977D8C" w:rsidRPr="006E1E60">
        <w:rPr>
          <w:rFonts w:cs="Arial"/>
          <w:sz w:val="22"/>
        </w:rPr>
        <w:t xml:space="preserve"> </w:t>
      </w:r>
      <w:r w:rsidR="00E2066D" w:rsidRPr="006E1E60">
        <w:rPr>
          <w:rFonts w:cs="Arial"/>
          <w:sz w:val="22"/>
        </w:rPr>
        <w:t>te blijven</w:t>
      </w:r>
      <w:r w:rsidR="00977D8C" w:rsidRPr="006E1E60">
        <w:rPr>
          <w:rFonts w:cs="Arial"/>
          <w:sz w:val="22"/>
        </w:rPr>
        <w:t xml:space="preserve"> bestaan?</w:t>
      </w:r>
    </w:p>
    <w:p w:rsidR="00F74BCD" w:rsidRDefault="00E2066D" w:rsidP="00B43756">
      <w:pPr>
        <w:rPr>
          <w:rFonts w:cs="Arial"/>
          <w:sz w:val="22"/>
        </w:rPr>
      </w:pPr>
      <w:r w:rsidRPr="006E1E60">
        <w:rPr>
          <w:rFonts w:cs="Arial"/>
          <w:sz w:val="22"/>
        </w:rPr>
        <w:t xml:space="preserve">Gezien de vele overeenkomsten met Adelante - </w:t>
      </w:r>
      <w:r w:rsidR="00F74BCD" w:rsidRPr="006E1E60">
        <w:rPr>
          <w:rFonts w:cs="Arial"/>
          <w:sz w:val="22"/>
        </w:rPr>
        <w:t>net als wij</w:t>
      </w:r>
      <w:r w:rsidRPr="006E1E60">
        <w:rPr>
          <w:rFonts w:cs="Arial"/>
          <w:sz w:val="22"/>
        </w:rPr>
        <w:t xml:space="preserve"> ook </w:t>
      </w:r>
      <w:r w:rsidR="00F74BCD" w:rsidRPr="006E1E60">
        <w:rPr>
          <w:rFonts w:cs="Arial"/>
          <w:sz w:val="22"/>
        </w:rPr>
        <w:t>een é</w:t>
      </w:r>
      <w:r w:rsidRPr="006E1E60">
        <w:rPr>
          <w:rFonts w:cs="Arial"/>
          <w:sz w:val="22"/>
        </w:rPr>
        <w:t>énpitter - ligt verdere samenwerking c.q. samengaan met Adelante voor de hand. Maar… ook Ad</w:t>
      </w:r>
      <w:r w:rsidR="002A197D" w:rsidRPr="006E1E60">
        <w:rPr>
          <w:rFonts w:cs="Arial"/>
          <w:sz w:val="22"/>
        </w:rPr>
        <w:t>elante heeft met krimp te maken.</w:t>
      </w:r>
    </w:p>
    <w:p w:rsidR="00282C11" w:rsidRPr="006E1E60" w:rsidRDefault="00282C11" w:rsidP="00B43756">
      <w:pPr>
        <w:rPr>
          <w:rFonts w:cs="Arial"/>
          <w:sz w:val="22"/>
        </w:rPr>
      </w:pPr>
      <w:r>
        <w:rPr>
          <w:rFonts w:cs="Arial"/>
          <w:sz w:val="22"/>
        </w:rPr>
        <w:t>In het schooljaar 2017-2018 willen wij serieus onderzoeken om de samenwerking met Adelante verder vorm te geven en zullen wij, samen met een extern deskundige, vormen van samenwerking bekijken.</w:t>
      </w:r>
    </w:p>
    <w:p w:rsidR="00C0559A" w:rsidRPr="000A2BFB" w:rsidRDefault="00C0559A">
      <w:pPr>
        <w:rPr>
          <w:rFonts w:cs="Arial"/>
          <w:color w:val="FF0000"/>
          <w:sz w:val="22"/>
        </w:rPr>
      </w:pPr>
    </w:p>
    <w:p w:rsidR="00C0559A" w:rsidRDefault="00C0559A">
      <w:pPr>
        <w:rPr>
          <w:rFonts w:cs="Arial"/>
          <w:b/>
          <w:bCs/>
          <w:sz w:val="22"/>
        </w:rPr>
      </w:pPr>
    </w:p>
    <w:p w:rsidR="00C36E58" w:rsidRDefault="00FB727D">
      <w:pPr>
        <w:rPr>
          <w:rFonts w:cs="Arial"/>
          <w:b/>
          <w:bCs/>
          <w:sz w:val="22"/>
        </w:rPr>
      </w:pPr>
      <w:r>
        <w:rPr>
          <w:rFonts w:cs="Arial"/>
          <w:b/>
          <w:bCs/>
          <w:sz w:val="22"/>
        </w:rPr>
        <w:t>6</w:t>
      </w:r>
      <w:r w:rsidR="00C36E58">
        <w:rPr>
          <w:rFonts w:cs="Arial"/>
          <w:b/>
          <w:bCs/>
          <w:sz w:val="22"/>
        </w:rPr>
        <w:t>.2</w:t>
      </w:r>
      <w:r w:rsidR="00C36E58">
        <w:rPr>
          <w:rFonts w:cs="Arial"/>
          <w:b/>
          <w:bCs/>
          <w:sz w:val="22"/>
        </w:rPr>
        <w:tab/>
        <w:t>Relationeel beleid</w:t>
      </w:r>
    </w:p>
    <w:p w:rsidR="00C36E58" w:rsidRDefault="00C36E58">
      <w:pPr>
        <w:rPr>
          <w:rFonts w:cs="Arial"/>
          <w:sz w:val="22"/>
        </w:rPr>
      </w:pPr>
    </w:p>
    <w:p w:rsidR="00C36E58" w:rsidRDefault="00FB727D">
      <w:pPr>
        <w:pStyle w:val="Voettekst"/>
        <w:tabs>
          <w:tab w:val="clear" w:pos="4536"/>
          <w:tab w:val="clear" w:pos="9072"/>
        </w:tabs>
        <w:rPr>
          <w:b/>
          <w:bCs/>
        </w:rPr>
      </w:pPr>
      <w:r>
        <w:rPr>
          <w:b/>
          <w:bCs/>
        </w:rPr>
        <w:t>6</w:t>
      </w:r>
      <w:r w:rsidR="00C36E58">
        <w:rPr>
          <w:b/>
          <w:bCs/>
        </w:rPr>
        <w:t>.2.1</w:t>
      </w:r>
      <w:r w:rsidR="00C36E58">
        <w:rPr>
          <w:b/>
          <w:bCs/>
        </w:rPr>
        <w:tab/>
        <w:t>Interne informatievoorziening</w:t>
      </w:r>
    </w:p>
    <w:p w:rsidR="00C36E58" w:rsidRDefault="00C36E58">
      <w:pPr>
        <w:pStyle w:val="Voettekst"/>
        <w:tabs>
          <w:tab w:val="clear" w:pos="4536"/>
          <w:tab w:val="clear" w:pos="9072"/>
        </w:tabs>
      </w:pPr>
    </w:p>
    <w:p w:rsidR="00C36E58" w:rsidRDefault="00C36E58">
      <w:pPr>
        <w:rPr>
          <w:sz w:val="22"/>
        </w:rPr>
      </w:pPr>
      <w:r>
        <w:rPr>
          <w:sz w:val="22"/>
        </w:rPr>
        <w:t xml:space="preserve">Communicatie is zeer belangrijk binnen een werksituatie </w:t>
      </w:r>
      <w:r w:rsidRPr="006E1E60">
        <w:rPr>
          <w:sz w:val="22"/>
        </w:rPr>
        <w:t xml:space="preserve">met </w:t>
      </w:r>
      <w:r w:rsidR="000F2039" w:rsidRPr="006E1E60">
        <w:rPr>
          <w:sz w:val="22"/>
        </w:rPr>
        <w:t xml:space="preserve">bijna </w:t>
      </w:r>
      <w:r w:rsidR="00770129" w:rsidRPr="006E1E60">
        <w:rPr>
          <w:sz w:val="22"/>
        </w:rPr>
        <w:t>6</w:t>
      </w:r>
      <w:r w:rsidR="000F2039" w:rsidRPr="006E1E60">
        <w:rPr>
          <w:sz w:val="22"/>
        </w:rPr>
        <w:t>0</w:t>
      </w:r>
      <w:r w:rsidRPr="006E1E60">
        <w:rPr>
          <w:sz w:val="22"/>
        </w:rPr>
        <w:t xml:space="preserve"> medewerkers</w:t>
      </w:r>
      <w:r>
        <w:rPr>
          <w:sz w:val="22"/>
        </w:rPr>
        <w:t>.</w:t>
      </w:r>
    </w:p>
    <w:p w:rsidR="00C36E58" w:rsidRDefault="00C36E5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De informatievoorziening vindt plaats:</w:t>
      </w:r>
    </w:p>
    <w:p w:rsidR="00C36E58" w:rsidRDefault="00C36E58" w:rsidP="00E15325">
      <w:pPr>
        <w:numPr>
          <w:ilvl w:val="0"/>
          <w:numId w:val="3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 xml:space="preserve">via de directie en de </w:t>
      </w:r>
      <w:r w:rsidR="00BA1465">
        <w:rPr>
          <w:sz w:val="22"/>
        </w:rPr>
        <w:t>bouwvoorzitters</w:t>
      </w:r>
      <w:r>
        <w:rPr>
          <w:sz w:val="22"/>
        </w:rPr>
        <w:t xml:space="preserve"> naar de werkverbanden;</w:t>
      </w:r>
    </w:p>
    <w:p w:rsidR="00C36E58" w:rsidRDefault="00C36E58" w:rsidP="00E15325">
      <w:pPr>
        <w:numPr>
          <w:ilvl w:val="0"/>
          <w:numId w:val="3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via de directie en de personeelsgeleding naar de medezeggenschapsraad;</w:t>
      </w:r>
    </w:p>
    <w:p w:rsidR="00C36E58" w:rsidRDefault="00C36E58" w:rsidP="00E15325">
      <w:pPr>
        <w:numPr>
          <w:ilvl w:val="0"/>
          <w:numId w:val="3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 xml:space="preserve">via het (individuele) postbakje, of algemeen mededelingenbord of </w:t>
      </w:r>
      <w:r w:rsidR="00BA1465">
        <w:rPr>
          <w:sz w:val="22"/>
        </w:rPr>
        <w:t>intranet</w:t>
      </w:r>
      <w:r>
        <w:rPr>
          <w:sz w:val="22"/>
        </w:rPr>
        <w:t>;</w:t>
      </w:r>
    </w:p>
    <w:p w:rsidR="00C36E58" w:rsidRDefault="00C36E58" w:rsidP="00E15325">
      <w:pPr>
        <w:numPr>
          <w:ilvl w:val="0"/>
          <w:numId w:val="3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via d</w:t>
      </w:r>
      <w:r w:rsidR="00835D2F">
        <w:rPr>
          <w:sz w:val="22"/>
        </w:rPr>
        <w:t xml:space="preserve">e directie </w:t>
      </w:r>
      <w:r>
        <w:rPr>
          <w:sz w:val="22"/>
        </w:rPr>
        <w:t xml:space="preserve">worden onderwerpen met een specifiek karakter op speciale </w:t>
      </w:r>
      <w:r w:rsidR="000F2039" w:rsidRPr="002A197D">
        <w:rPr>
          <w:sz w:val="22"/>
        </w:rPr>
        <w:t>infobijeenkomsten met het team</w:t>
      </w:r>
      <w:r w:rsidR="000F2039">
        <w:rPr>
          <w:sz w:val="22"/>
        </w:rPr>
        <w:t xml:space="preserve"> </w:t>
      </w:r>
      <w:r>
        <w:rPr>
          <w:sz w:val="22"/>
        </w:rPr>
        <w:t>be</w:t>
      </w:r>
      <w:r w:rsidR="000F2039">
        <w:rPr>
          <w:sz w:val="22"/>
        </w:rPr>
        <w:t>sproken</w:t>
      </w:r>
      <w:r>
        <w:rPr>
          <w:sz w:val="22"/>
        </w:rPr>
        <w:t>;</w:t>
      </w:r>
    </w:p>
    <w:p w:rsidR="00C36E58" w:rsidRDefault="00835D2F" w:rsidP="00E15325">
      <w:pPr>
        <w:numPr>
          <w:ilvl w:val="0"/>
          <w:numId w:val="33"/>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via “de Maaskwekker”, ons wekelijks info</w:t>
      </w:r>
      <w:r w:rsidR="00C36E58">
        <w:rPr>
          <w:sz w:val="22"/>
        </w:rPr>
        <w:t xml:space="preserve">bulletin </w:t>
      </w:r>
    </w:p>
    <w:p w:rsidR="00C36E58" w:rsidRDefault="00C36E5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5D7AF3" w:rsidRDefault="005D7AF3">
      <w:pPr>
        <w:tabs>
          <w:tab w:val="left" w:pos="432"/>
          <w:tab w:val="left" w:pos="720"/>
        </w:tabs>
      </w:pPr>
    </w:p>
    <w:p w:rsidR="00C36E58" w:rsidRDefault="00FB727D">
      <w:pPr>
        <w:rPr>
          <w:b/>
          <w:sz w:val="22"/>
        </w:rPr>
      </w:pPr>
      <w:r>
        <w:rPr>
          <w:b/>
          <w:sz w:val="22"/>
        </w:rPr>
        <w:t>6</w:t>
      </w:r>
      <w:r w:rsidR="00C36E58">
        <w:rPr>
          <w:b/>
          <w:sz w:val="22"/>
        </w:rPr>
        <w:t>.2.2</w:t>
      </w:r>
      <w:r w:rsidR="00C36E58">
        <w:rPr>
          <w:b/>
          <w:sz w:val="22"/>
        </w:rPr>
        <w:tab/>
        <w:t>Contacten met ouders</w:t>
      </w:r>
    </w:p>
    <w:p w:rsidR="00C36E58" w:rsidRDefault="00C36E58"/>
    <w:p w:rsidR="00C36E58" w:rsidRDefault="00C36E58">
      <w:pPr>
        <w:rPr>
          <w:sz w:val="22"/>
        </w:rPr>
      </w:pPr>
      <w:r>
        <w:rPr>
          <w:sz w:val="22"/>
        </w:rPr>
        <w:t>Communicatie met ouders wordt do</w:t>
      </w:r>
      <w:r w:rsidR="00DB0808">
        <w:rPr>
          <w:sz w:val="22"/>
        </w:rPr>
        <w:t xml:space="preserve">or ons als belangrijk ervaren. </w:t>
      </w:r>
      <w:r>
        <w:rPr>
          <w:sz w:val="22"/>
        </w:rPr>
        <w:t xml:space="preserve">Leraren, </w:t>
      </w:r>
      <w:r w:rsidR="001552AC">
        <w:rPr>
          <w:sz w:val="22"/>
        </w:rPr>
        <w:t>klassenassistentes</w:t>
      </w:r>
      <w:r>
        <w:rPr>
          <w:sz w:val="22"/>
        </w:rPr>
        <w:t xml:space="preserve"> en therapeuten zijn daardoor beter in staat de kinderen te leren kennen en te begrijpen en ouders begrijpen beter waar medewerkers en kinderen op school mee bezig zijn. </w:t>
      </w:r>
      <w:r w:rsidR="00DB0808">
        <w:rPr>
          <w:sz w:val="22"/>
        </w:rPr>
        <w:t>Ouders worden reeds bij plaatsing van hun kind,</w:t>
      </w:r>
      <w:r>
        <w:rPr>
          <w:sz w:val="22"/>
        </w:rPr>
        <w:t xml:space="preserve"> nauw betrokken bij</w:t>
      </w:r>
      <w:r w:rsidR="003E5FBC">
        <w:rPr>
          <w:sz w:val="22"/>
        </w:rPr>
        <w:t xml:space="preserve"> het</w:t>
      </w:r>
      <w:r>
        <w:rPr>
          <w:sz w:val="22"/>
        </w:rPr>
        <w:t xml:space="preserve"> opstellen van het handelingsplan. Tijdens de leerlingbespreking</w:t>
      </w:r>
      <w:r w:rsidR="003E5FBC">
        <w:rPr>
          <w:sz w:val="22"/>
        </w:rPr>
        <w:t xml:space="preserve">en worden deze plannen </w:t>
      </w:r>
      <w:r>
        <w:rPr>
          <w:sz w:val="22"/>
        </w:rPr>
        <w:t>geëvalueerd en in onderling overleg bijgesteld.</w:t>
      </w:r>
    </w:p>
    <w:p w:rsidR="00C36E58" w:rsidRDefault="00C36E58">
      <w:pPr>
        <w:rPr>
          <w:sz w:val="22"/>
        </w:rPr>
      </w:pPr>
      <w:r>
        <w:rPr>
          <w:sz w:val="22"/>
        </w:rPr>
        <w:t xml:space="preserve">Omdat opvang en begeleiding van de kinderen op school ondenkbaar is zonder intensief </w:t>
      </w:r>
      <w:r w:rsidR="001552AC">
        <w:rPr>
          <w:sz w:val="22"/>
        </w:rPr>
        <w:t>contact</w:t>
      </w:r>
      <w:r>
        <w:rPr>
          <w:sz w:val="22"/>
        </w:rPr>
        <w:t xml:space="preserve"> met de ouders thuis, zijn er diverse mogelijkheden om met elkaar in contact te treden. Ouders worden op de hoogte gehouden door middel van:</w:t>
      </w:r>
    </w:p>
    <w:p w:rsidR="00C36E58" w:rsidRDefault="007F6734"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schoolagenda (verstrekt door school)</w:t>
      </w:r>
      <w:r w:rsidR="00C36E58">
        <w:rPr>
          <w:sz w:val="22"/>
        </w:rPr>
        <w:t>;</w:t>
      </w:r>
    </w:p>
    <w:p w:rsidR="007F6734" w:rsidRPr="007F6734" w:rsidRDefault="007F6734"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klasbord (digitale communicatie app)</w:t>
      </w:r>
    </w:p>
    <w:p w:rsidR="00C36E58" w:rsidRDefault="00DB0808"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de wekelijkse nieuwsbrief </w:t>
      </w:r>
      <w:r w:rsidR="00C36E58">
        <w:rPr>
          <w:sz w:val="22"/>
        </w:rPr>
        <w:t>“de Maaskwekker</w:t>
      </w:r>
      <w:r w:rsidR="00C36E58">
        <w:rPr>
          <w:iCs/>
          <w:sz w:val="22"/>
        </w:rPr>
        <w:t>”;</w:t>
      </w:r>
    </w:p>
    <w:p w:rsidR="00C36E58" w:rsidRDefault="00C36E58"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de schoolkalender;</w:t>
      </w:r>
    </w:p>
    <w:p w:rsidR="00C36E58" w:rsidRDefault="001552AC"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groep</w:t>
      </w:r>
      <w:r w:rsidR="00C36E58">
        <w:rPr>
          <w:sz w:val="22"/>
        </w:rPr>
        <w:t>- en -voorlichtingsavonden;</w:t>
      </w:r>
    </w:p>
    <w:p w:rsidR="00C36E58" w:rsidRDefault="00C36E58"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huisbezoeken;</w:t>
      </w:r>
    </w:p>
    <w:p w:rsidR="00C36E58" w:rsidRDefault="00C36E58"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leerlingbesprekingen en klassenbezoeken;</w:t>
      </w:r>
    </w:p>
    <w:p w:rsidR="00C36E58" w:rsidRDefault="00C36E58"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ouderavonden;</w:t>
      </w:r>
    </w:p>
    <w:p w:rsidR="00C36E58" w:rsidRDefault="00C36E58"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schriftelijke </w:t>
      </w:r>
      <w:r w:rsidR="001552AC">
        <w:rPr>
          <w:sz w:val="22"/>
        </w:rPr>
        <w:t>voortgangsrapportage</w:t>
      </w:r>
      <w:r>
        <w:rPr>
          <w:sz w:val="22"/>
        </w:rPr>
        <w:t>;</w:t>
      </w:r>
    </w:p>
    <w:p w:rsidR="00770129" w:rsidRDefault="007F6734"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w</w:t>
      </w:r>
      <w:r w:rsidR="00770129">
        <w:rPr>
          <w:sz w:val="22"/>
        </w:rPr>
        <w:t xml:space="preserve">ebsite </w:t>
      </w:r>
      <w:r>
        <w:rPr>
          <w:sz w:val="22"/>
        </w:rPr>
        <w:t>www.</w:t>
      </w:r>
      <w:r w:rsidR="00770129">
        <w:rPr>
          <w:sz w:val="22"/>
        </w:rPr>
        <w:t>maasgouw.nl</w:t>
      </w:r>
    </w:p>
    <w:p w:rsidR="007F6734" w:rsidRDefault="007F6734" w:rsidP="00E15325">
      <w:pPr>
        <w:numPr>
          <w:ilvl w:val="0"/>
          <w:numId w:val="31"/>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sociale media van de Maasgouw</w:t>
      </w:r>
    </w:p>
    <w:p w:rsidR="00C36E58" w:rsidRDefault="00C36E58">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rPr>
          <w:sz w:val="22"/>
        </w:rPr>
      </w:pPr>
    </w:p>
    <w:p w:rsidR="00C36E58" w:rsidRDefault="00C36E58">
      <w:pPr>
        <w:rPr>
          <w:sz w:val="22"/>
        </w:rPr>
      </w:pPr>
      <w:r>
        <w:rPr>
          <w:sz w:val="22"/>
        </w:rPr>
        <w:t>Ouders kunnen meedenken, meepraten of meebeslissen door zich te organiseren binnen de medezeggenschapsraad, de oudervereniging of door het uitoefenen van activiteiten, zoals helpen bij onderwijsondersteunende activiteiten.</w:t>
      </w:r>
    </w:p>
    <w:p w:rsidR="00C36E58" w:rsidRDefault="00C36E58">
      <w:pPr>
        <w:rPr>
          <w:sz w:val="22"/>
        </w:rPr>
      </w:pPr>
    </w:p>
    <w:p w:rsidR="00C36E58" w:rsidRDefault="00C36E58">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2"/>
        </w:rPr>
      </w:pPr>
      <w:r>
        <w:rPr>
          <w:sz w:val="22"/>
        </w:rPr>
        <w:t xml:space="preserve">Verder is het mogelijk een afspraak te maken met leerkrachten, </w:t>
      </w:r>
      <w:r w:rsidR="001552AC">
        <w:rPr>
          <w:sz w:val="22"/>
        </w:rPr>
        <w:t>klassenassistentes</w:t>
      </w:r>
      <w:r>
        <w:rPr>
          <w:sz w:val="22"/>
        </w:rPr>
        <w:t>, paramedici of directie. Wij verwijzen hierbij naar onze schoolgids.</w:t>
      </w:r>
    </w:p>
    <w:p w:rsidR="00C36E58" w:rsidRDefault="00C36E58">
      <w:pPr>
        <w:rPr>
          <w:b/>
          <w:bCs/>
        </w:rPr>
      </w:pPr>
    </w:p>
    <w:p w:rsidR="000A2BFB" w:rsidRDefault="000A2BFB">
      <w:pPr>
        <w:rPr>
          <w:b/>
          <w:bCs/>
        </w:rPr>
      </w:pPr>
    </w:p>
    <w:p w:rsidR="00C36E58" w:rsidRDefault="00FB727D">
      <w:pPr>
        <w:pStyle w:val="Kop1"/>
        <w:rPr>
          <w:b/>
          <w:bCs/>
          <w:sz w:val="22"/>
        </w:rPr>
      </w:pPr>
      <w:r>
        <w:rPr>
          <w:b/>
          <w:bCs/>
          <w:sz w:val="22"/>
        </w:rPr>
        <w:t>6</w:t>
      </w:r>
      <w:r w:rsidR="00C36E58">
        <w:rPr>
          <w:b/>
          <w:bCs/>
          <w:sz w:val="22"/>
        </w:rPr>
        <w:t>.2.3</w:t>
      </w:r>
      <w:r w:rsidR="00C36E58">
        <w:rPr>
          <w:b/>
          <w:bCs/>
          <w:sz w:val="22"/>
        </w:rPr>
        <w:tab/>
        <w:t>Externe contacten</w:t>
      </w:r>
    </w:p>
    <w:p w:rsidR="00C36E58" w:rsidRDefault="00C36E58">
      <w:pPr>
        <w:pStyle w:val="Kop1"/>
        <w:rPr>
          <w:b/>
          <w:bCs/>
          <w:sz w:val="22"/>
        </w:rPr>
      </w:pPr>
    </w:p>
    <w:p w:rsidR="00C36E58" w:rsidRDefault="00C36E58">
      <w:r>
        <w:rPr>
          <w:rFonts w:cs="Arial"/>
          <w:sz w:val="22"/>
        </w:rPr>
        <w:t>Gezien de specifieke en bovenregionale functie onderhoudt de Maasgouw vele externe contacten met instanties die werkzaam zijn binnen het onderwijs en de gehandicaptenzorg in de regio. Bedoelde contacten worden alle in stand gehouden ten einde de onderwijsmogelijkheden en de zorg voor onze leerlingen te verbeteren en te vergroten, alsmede de doelstellingen van de school te realiseren.</w:t>
      </w:r>
    </w:p>
    <w:p w:rsidR="00C36E58" w:rsidRDefault="00C36E58">
      <w:pPr>
        <w:pStyle w:val="Plattetekst2"/>
        <w:rPr>
          <w:rFonts w:cs="Times New Roman"/>
        </w:rPr>
      </w:pPr>
      <w:r>
        <w:rPr>
          <w:rFonts w:cs="Times New Roman"/>
        </w:rPr>
        <w:t xml:space="preserve">We beperken ons hier tot een opsomming van bedoelde contacten. Uitgebreidere beschrijvingen </w:t>
      </w:r>
      <w:r w:rsidR="000B4E17">
        <w:rPr>
          <w:rFonts w:cs="Times New Roman"/>
        </w:rPr>
        <w:t xml:space="preserve">van het merendeel van deze contacten </w:t>
      </w:r>
      <w:r>
        <w:rPr>
          <w:rFonts w:cs="Times New Roman"/>
        </w:rPr>
        <w:t>zijn te vinden in onze schoolgids, die ter inzage ligt bij de directie.</w:t>
      </w:r>
    </w:p>
    <w:p w:rsidR="00C36E58" w:rsidRPr="0099742A" w:rsidRDefault="000F2039" w:rsidP="00E15325">
      <w:pPr>
        <w:numPr>
          <w:ilvl w:val="0"/>
          <w:numId w:val="32"/>
        </w:numPr>
        <w:rPr>
          <w:sz w:val="22"/>
        </w:rPr>
      </w:pPr>
      <w:r w:rsidRPr="0099742A">
        <w:rPr>
          <w:sz w:val="22"/>
        </w:rPr>
        <w:t>Lecso (Landelijk expertisecentrum speciaal onderwijs)</w:t>
      </w:r>
    </w:p>
    <w:p w:rsidR="00C36E58" w:rsidRPr="0099742A" w:rsidRDefault="00C36E58" w:rsidP="00E15325">
      <w:pPr>
        <w:numPr>
          <w:ilvl w:val="0"/>
          <w:numId w:val="32"/>
        </w:numPr>
        <w:rPr>
          <w:sz w:val="22"/>
        </w:rPr>
      </w:pPr>
      <w:r w:rsidRPr="0099742A">
        <w:rPr>
          <w:sz w:val="22"/>
        </w:rPr>
        <w:t xml:space="preserve">G.G.D. </w:t>
      </w:r>
      <w:r w:rsidR="000F2039" w:rsidRPr="0099742A">
        <w:rPr>
          <w:sz w:val="22"/>
        </w:rPr>
        <w:t>Zuid-Limburg</w:t>
      </w:r>
    </w:p>
    <w:p w:rsidR="00C36E58" w:rsidRPr="0099742A" w:rsidRDefault="000F2039" w:rsidP="00E15325">
      <w:pPr>
        <w:numPr>
          <w:ilvl w:val="0"/>
          <w:numId w:val="32"/>
        </w:numPr>
        <w:rPr>
          <w:i/>
          <w:sz w:val="22"/>
        </w:rPr>
      </w:pPr>
      <w:r w:rsidRPr="0099742A">
        <w:rPr>
          <w:sz w:val="22"/>
        </w:rPr>
        <w:t>Adelante (kinder)revalidatie</w:t>
      </w:r>
    </w:p>
    <w:p w:rsidR="00C36E58" w:rsidRPr="0099742A" w:rsidRDefault="003E5FBC" w:rsidP="00E15325">
      <w:pPr>
        <w:numPr>
          <w:ilvl w:val="0"/>
          <w:numId w:val="32"/>
        </w:numPr>
        <w:rPr>
          <w:sz w:val="22"/>
        </w:rPr>
      </w:pPr>
      <w:r w:rsidRPr="0099742A">
        <w:rPr>
          <w:sz w:val="22"/>
        </w:rPr>
        <w:t xml:space="preserve">MEE </w:t>
      </w:r>
    </w:p>
    <w:p w:rsidR="003E5FBC" w:rsidRPr="0099742A" w:rsidRDefault="000F2039" w:rsidP="00E15325">
      <w:pPr>
        <w:numPr>
          <w:ilvl w:val="0"/>
          <w:numId w:val="32"/>
        </w:numPr>
        <w:rPr>
          <w:sz w:val="22"/>
        </w:rPr>
      </w:pPr>
      <w:r w:rsidRPr="0099742A">
        <w:rPr>
          <w:sz w:val="22"/>
        </w:rPr>
        <w:t>Visio</w:t>
      </w:r>
      <w:r w:rsidR="002A197D" w:rsidRPr="0099742A">
        <w:rPr>
          <w:sz w:val="22"/>
        </w:rPr>
        <w:t xml:space="preserve"> en </w:t>
      </w:r>
      <w:r w:rsidR="003E5FBC" w:rsidRPr="0099742A">
        <w:rPr>
          <w:sz w:val="22"/>
        </w:rPr>
        <w:t>Epilepsiecentrum Kempenhaege</w:t>
      </w:r>
    </w:p>
    <w:p w:rsidR="00C36E58" w:rsidRPr="0099742A" w:rsidRDefault="003E5FBC" w:rsidP="00E15325">
      <w:pPr>
        <w:numPr>
          <w:ilvl w:val="0"/>
          <w:numId w:val="32"/>
        </w:numPr>
        <w:rPr>
          <w:sz w:val="22"/>
        </w:rPr>
      </w:pPr>
      <w:r w:rsidRPr="0099742A">
        <w:rPr>
          <w:sz w:val="22"/>
        </w:rPr>
        <w:t>Gemeentes</w:t>
      </w:r>
      <w:r w:rsidR="000B4E17" w:rsidRPr="0099742A">
        <w:rPr>
          <w:sz w:val="22"/>
        </w:rPr>
        <w:t xml:space="preserve"> en v</w:t>
      </w:r>
      <w:r w:rsidRPr="0099742A">
        <w:rPr>
          <w:sz w:val="22"/>
        </w:rPr>
        <w:t>ervoersbedrijven</w:t>
      </w:r>
    </w:p>
    <w:p w:rsidR="00C36E58" w:rsidRPr="0099742A" w:rsidRDefault="00C36E58" w:rsidP="00E15325">
      <w:pPr>
        <w:numPr>
          <w:ilvl w:val="0"/>
          <w:numId w:val="32"/>
        </w:numPr>
        <w:rPr>
          <w:sz w:val="22"/>
        </w:rPr>
      </w:pPr>
      <w:r w:rsidRPr="0099742A">
        <w:rPr>
          <w:sz w:val="22"/>
        </w:rPr>
        <w:t>Sticht</w:t>
      </w:r>
      <w:r w:rsidR="002A197D" w:rsidRPr="0099742A">
        <w:rPr>
          <w:sz w:val="22"/>
        </w:rPr>
        <w:t xml:space="preserve">ing Vrienden van de Maasgouw </w:t>
      </w:r>
    </w:p>
    <w:p w:rsidR="00C36E58" w:rsidRPr="0099742A" w:rsidRDefault="00C36E58" w:rsidP="00E15325">
      <w:pPr>
        <w:numPr>
          <w:ilvl w:val="0"/>
          <w:numId w:val="32"/>
        </w:numPr>
        <w:rPr>
          <w:sz w:val="22"/>
        </w:rPr>
      </w:pPr>
      <w:r w:rsidRPr="0099742A">
        <w:rPr>
          <w:sz w:val="22"/>
        </w:rPr>
        <w:t>Orthopedisch instrument- en schoenmaker</w:t>
      </w:r>
    </w:p>
    <w:p w:rsidR="00C36E58" w:rsidRPr="0099742A" w:rsidRDefault="00C36E58" w:rsidP="00E15325">
      <w:pPr>
        <w:numPr>
          <w:ilvl w:val="0"/>
          <w:numId w:val="32"/>
        </w:numPr>
      </w:pPr>
      <w:r w:rsidRPr="0099742A">
        <w:rPr>
          <w:sz w:val="22"/>
        </w:rPr>
        <w:t>Kinderdagcentra en</w:t>
      </w:r>
      <w:r w:rsidRPr="0099742A">
        <w:t xml:space="preserve"> </w:t>
      </w:r>
      <w:r w:rsidRPr="0099742A">
        <w:rPr>
          <w:sz w:val="22"/>
        </w:rPr>
        <w:t>zorginstellingen in de regio</w:t>
      </w:r>
    </w:p>
    <w:p w:rsidR="00C36E58" w:rsidRPr="0099742A" w:rsidRDefault="00C36E58" w:rsidP="00E15325">
      <w:pPr>
        <w:numPr>
          <w:ilvl w:val="0"/>
          <w:numId w:val="32"/>
        </w:numPr>
      </w:pPr>
      <w:r w:rsidRPr="0099742A">
        <w:rPr>
          <w:sz w:val="22"/>
        </w:rPr>
        <w:t>Opleidingscentra</w:t>
      </w:r>
    </w:p>
    <w:p w:rsidR="00C36E58" w:rsidRPr="0099742A" w:rsidRDefault="00C36E58" w:rsidP="00E15325">
      <w:pPr>
        <w:numPr>
          <w:ilvl w:val="0"/>
          <w:numId w:val="32"/>
        </w:numPr>
      </w:pPr>
      <w:r w:rsidRPr="0099742A">
        <w:rPr>
          <w:sz w:val="22"/>
        </w:rPr>
        <w:t>Centrum voor consultatie en expertise</w:t>
      </w:r>
    </w:p>
    <w:p w:rsidR="003E5FBC" w:rsidRPr="0099742A" w:rsidRDefault="00571687" w:rsidP="00E15325">
      <w:pPr>
        <w:numPr>
          <w:ilvl w:val="0"/>
          <w:numId w:val="32"/>
        </w:numPr>
        <w:rPr>
          <w:i/>
        </w:rPr>
      </w:pPr>
      <w:r w:rsidRPr="0099742A">
        <w:rPr>
          <w:sz w:val="22"/>
        </w:rPr>
        <w:t>Samenwerkingsverbanden so/vso zuid en midden Limburg</w:t>
      </w:r>
    </w:p>
    <w:p w:rsidR="00571687" w:rsidRPr="0099742A" w:rsidRDefault="00571687" w:rsidP="00E15325">
      <w:pPr>
        <w:numPr>
          <w:ilvl w:val="0"/>
          <w:numId w:val="32"/>
        </w:numPr>
        <w:rPr>
          <w:i/>
        </w:rPr>
      </w:pPr>
      <w:r w:rsidRPr="0099742A">
        <w:rPr>
          <w:sz w:val="22"/>
        </w:rPr>
        <w:t>Netwerk dagbesteding zuid Limburg</w:t>
      </w:r>
    </w:p>
    <w:p w:rsidR="00571687" w:rsidRPr="0099742A" w:rsidRDefault="00571687" w:rsidP="00E15325">
      <w:pPr>
        <w:numPr>
          <w:ilvl w:val="0"/>
          <w:numId w:val="32"/>
        </w:numPr>
        <w:rPr>
          <w:i/>
        </w:rPr>
      </w:pPr>
      <w:r w:rsidRPr="0099742A">
        <w:rPr>
          <w:sz w:val="22"/>
        </w:rPr>
        <w:t>Op de Bies</w:t>
      </w:r>
    </w:p>
    <w:p w:rsidR="002F7FD9" w:rsidRDefault="00571687" w:rsidP="00E15325">
      <w:pPr>
        <w:numPr>
          <w:ilvl w:val="0"/>
          <w:numId w:val="32"/>
        </w:numPr>
      </w:pPr>
      <w:r w:rsidRPr="0099742A">
        <w:t>Vizyr</w:t>
      </w:r>
    </w:p>
    <w:p w:rsidR="00BA1465" w:rsidRDefault="00BA1465" w:rsidP="00BA1465"/>
    <w:p w:rsidR="00BA1465" w:rsidRPr="0099742A" w:rsidRDefault="00BA1465" w:rsidP="00BA1465"/>
    <w:tbl>
      <w:tblPr>
        <w:tblpPr w:leftFromText="141" w:rightFromText="141" w:vertAnchor="text" w:horzAnchor="margin" w:tblpY="1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4"/>
      </w:tblGrid>
      <w:tr w:rsidR="00600B74" w:rsidRPr="00875202" w:rsidTr="00600B74">
        <w:tc>
          <w:tcPr>
            <w:tcW w:w="10174" w:type="dxa"/>
            <w:shd w:val="clear" w:color="auto" w:fill="9CC2E5"/>
          </w:tcPr>
          <w:p w:rsidR="00600B74" w:rsidRDefault="00600B74" w:rsidP="00600B74">
            <w:pPr>
              <w:pStyle w:val="Geenafstand"/>
              <w:rPr>
                <w:rFonts w:ascii="Arial" w:hAnsi="Arial" w:cs="Arial"/>
                <w:b/>
              </w:rPr>
            </w:pPr>
            <w:r w:rsidRPr="00875202">
              <w:rPr>
                <w:rFonts w:ascii="Arial" w:hAnsi="Arial" w:cs="Arial"/>
                <w:b/>
              </w:rPr>
              <w:t>Beleidsvoornemen</w:t>
            </w:r>
            <w:r w:rsidR="003A161B">
              <w:rPr>
                <w:rFonts w:ascii="Arial" w:hAnsi="Arial" w:cs="Arial"/>
                <w:b/>
              </w:rPr>
              <w:t>s</w:t>
            </w:r>
            <w:r w:rsidRPr="00875202">
              <w:rPr>
                <w:rFonts w:ascii="Arial" w:hAnsi="Arial" w:cs="Arial"/>
                <w:b/>
              </w:rPr>
              <w:t>:</w:t>
            </w:r>
          </w:p>
          <w:p w:rsidR="003A161B" w:rsidRPr="00875202" w:rsidRDefault="003A161B" w:rsidP="00600B74">
            <w:pPr>
              <w:pStyle w:val="Geenafstand"/>
              <w:rPr>
                <w:rFonts w:ascii="Arial" w:hAnsi="Arial" w:cs="Arial"/>
                <w:b/>
              </w:rPr>
            </w:pPr>
          </w:p>
          <w:p w:rsidR="003A161B" w:rsidRPr="008460DE" w:rsidRDefault="003A161B" w:rsidP="00E15325">
            <w:pPr>
              <w:numPr>
                <w:ilvl w:val="0"/>
                <w:numId w:val="47"/>
              </w:numPr>
              <w:rPr>
                <w:rFonts w:cs="Arial"/>
                <w:b/>
                <w:sz w:val="22"/>
                <w:szCs w:val="22"/>
              </w:rPr>
            </w:pPr>
            <w:r w:rsidRPr="008460DE">
              <w:rPr>
                <w:rFonts w:cs="Arial"/>
                <w:b/>
                <w:sz w:val="22"/>
                <w:szCs w:val="22"/>
              </w:rPr>
              <w:t>Positionering specialistische (regio-overstijgende) scholen in de regio.</w:t>
            </w:r>
          </w:p>
          <w:p w:rsidR="008460DE" w:rsidRPr="008460DE" w:rsidRDefault="008460DE" w:rsidP="008460DE">
            <w:pPr>
              <w:ind w:left="720"/>
              <w:rPr>
                <w:rFonts w:cs="Arial"/>
                <w:b/>
                <w:sz w:val="22"/>
                <w:szCs w:val="22"/>
              </w:rPr>
            </w:pPr>
          </w:p>
          <w:p w:rsidR="003A161B" w:rsidRPr="008460DE" w:rsidRDefault="003A161B" w:rsidP="00E15325">
            <w:pPr>
              <w:numPr>
                <w:ilvl w:val="0"/>
                <w:numId w:val="47"/>
              </w:numPr>
              <w:rPr>
                <w:rFonts w:cs="Arial"/>
                <w:b/>
                <w:sz w:val="22"/>
                <w:szCs w:val="22"/>
              </w:rPr>
            </w:pPr>
            <w:r w:rsidRPr="008460DE">
              <w:rPr>
                <w:rFonts w:cs="Arial"/>
                <w:b/>
                <w:sz w:val="22"/>
                <w:szCs w:val="22"/>
              </w:rPr>
              <w:t>Inspelen op de afgifte TLV l</w:t>
            </w:r>
            <w:r w:rsidR="000A2BFB" w:rsidRPr="008460DE">
              <w:rPr>
                <w:rFonts w:cs="Arial"/>
                <w:b/>
                <w:sz w:val="22"/>
                <w:szCs w:val="22"/>
              </w:rPr>
              <w:t xml:space="preserve">age bekostiging door de SWV’s. </w:t>
            </w:r>
            <w:r w:rsidRPr="008460DE">
              <w:rPr>
                <w:rFonts w:cs="Arial"/>
                <w:b/>
                <w:sz w:val="22"/>
                <w:szCs w:val="22"/>
              </w:rPr>
              <w:t>Zorg binnen onderwijs wordt vanaf schooljaar 2017-2018 niet meer vergoed door het SWV. School zoekt naar mogelijkheden om deze zorggelden vanuit andere bronnen te betrekken.</w:t>
            </w:r>
          </w:p>
          <w:p w:rsidR="008460DE" w:rsidRPr="008460DE" w:rsidRDefault="008460DE" w:rsidP="008460DE">
            <w:pPr>
              <w:rPr>
                <w:rFonts w:cs="Arial"/>
                <w:b/>
                <w:sz w:val="22"/>
                <w:szCs w:val="22"/>
              </w:rPr>
            </w:pPr>
          </w:p>
          <w:p w:rsidR="000A2BFB" w:rsidRPr="008460DE" w:rsidRDefault="005A21AD" w:rsidP="00E15325">
            <w:pPr>
              <w:numPr>
                <w:ilvl w:val="0"/>
                <w:numId w:val="47"/>
              </w:numPr>
              <w:rPr>
                <w:rFonts w:cs="Arial"/>
                <w:b/>
                <w:sz w:val="22"/>
                <w:szCs w:val="22"/>
              </w:rPr>
            </w:pPr>
            <w:r>
              <w:rPr>
                <w:rFonts w:cs="Arial"/>
                <w:b/>
                <w:sz w:val="22"/>
                <w:szCs w:val="22"/>
              </w:rPr>
              <w:t>M</w:t>
            </w:r>
            <w:r w:rsidR="000A2BFB" w:rsidRPr="008460DE">
              <w:rPr>
                <w:rFonts w:cs="Arial"/>
                <w:b/>
                <w:sz w:val="22"/>
                <w:szCs w:val="22"/>
              </w:rPr>
              <w:t>ogelijkheden bekijken voor buitenschoolse- en vakantieopvang voor onze leerlingen</w:t>
            </w:r>
            <w:r w:rsidR="008460DE" w:rsidRPr="008460DE">
              <w:rPr>
                <w:rFonts w:cs="Arial"/>
                <w:b/>
                <w:sz w:val="22"/>
                <w:szCs w:val="22"/>
              </w:rPr>
              <w:t>.</w:t>
            </w:r>
          </w:p>
          <w:p w:rsidR="008460DE" w:rsidRPr="008460DE" w:rsidRDefault="008460DE" w:rsidP="008460DE">
            <w:pPr>
              <w:rPr>
                <w:rFonts w:cs="Arial"/>
                <w:b/>
                <w:sz w:val="22"/>
                <w:szCs w:val="22"/>
              </w:rPr>
            </w:pPr>
          </w:p>
          <w:p w:rsidR="003A161B" w:rsidRPr="008460DE" w:rsidRDefault="000A2BFB" w:rsidP="00E15325">
            <w:pPr>
              <w:pStyle w:val="Plattetekst"/>
              <w:numPr>
                <w:ilvl w:val="0"/>
                <w:numId w:val="47"/>
              </w:numPr>
              <w:rPr>
                <w:rFonts w:cs="Arial"/>
                <w:bCs w:val="0"/>
                <w:i w:val="0"/>
                <w:szCs w:val="22"/>
              </w:rPr>
            </w:pPr>
            <w:r w:rsidRPr="008460DE">
              <w:rPr>
                <w:rFonts w:cs="Arial"/>
                <w:i w:val="0"/>
                <w:szCs w:val="22"/>
              </w:rPr>
              <w:t>Tijdens het schooljaar 2017-2018</w:t>
            </w:r>
            <w:r w:rsidR="008460DE">
              <w:rPr>
                <w:rFonts w:cs="Arial"/>
                <w:i w:val="0"/>
                <w:szCs w:val="22"/>
              </w:rPr>
              <w:t xml:space="preserve"> de vóór- </w:t>
            </w:r>
            <w:r w:rsidRPr="008460DE">
              <w:rPr>
                <w:rFonts w:cs="Arial"/>
                <w:i w:val="0"/>
                <w:szCs w:val="22"/>
              </w:rPr>
              <w:t>en nadelen van samengaan/samenwerking met Adelante onderzoeken (voor kind, personeel en in financieel opzicht)</w:t>
            </w:r>
          </w:p>
          <w:p w:rsidR="008460DE" w:rsidRPr="008460DE" w:rsidRDefault="008460DE" w:rsidP="008460DE">
            <w:pPr>
              <w:pStyle w:val="Plattetekst"/>
              <w:rPr>
                <w:rFonts w:cs="Arial"/>
                <w:bCs w:val="0"/>
                <w:i w:val="0"/>
                <w:szCs w:val="22"/>
              </w:rPr>
            </w:pPr>
          </w:p>
          <w:p w:rsidR="00600B74" w:rsidRPr="008460DE" w:rsidRDefault="00600B74" w:rsidP="00E15325">
            <w:pPr>
              <w:pStyle w:val="Geenafstand"/>
              <w:numPr>
                <w:ilvl w:val="0"/>
                <w:numId w:val="47"/>
              </w:numPr>
              <w:rPr>
                <w:rFonts w:ascii="Arial" w:hAnsi="Arial" w:cs="Arial"/>
                <w:b/>
              </w:rPr>
            </w:pPr>
            <w:r w:rsidRPr="008460DE">
              <w:rPr>
                <w:rFonts w:ascii="Arial" w:hAnsi="Arial" w:cs="Arial"/>
                <w:b/>
              </w:rPr>
              <w:t xml:space="preserve">Evaluatie klasbord vindt plaats vóór de </w:t>
            </w:r>
            <w:r w:rsidR="005A21AD">
              <w:rPr>
                <w:rFonts w:ascii="Arial" w:hAnsi="Arial" w:cs="Arial"/>
                <w:b/>
              </w:rPr>
              <w:t>einde</w:t>
            </w:r>
            <w:r w:rsidRPr="008460DE">
              <w:rPr>
                <w:rFonts w:ascii="Arial" w:hAnsi="Arial" w:cs="Arial"/>
                <w:b/>
              </w:rPr>
              <w:t xml:space="preserve"> schooljaar 2017-2018</w:t>
            </w:r>
          </w:p>
          <w:p w:rsidR="00600B74" w:rsidRPr="00875202" w:rsidRDefault="00600B74" w:rsidP="00600B74">
            <w:pPr>
              <w:pStyle w:val="Geenafstand"/>
              <w:ind w:left="720"/>
              <w:rPr>
                <w:rFonts w:cs="Arial"/>
              </w:rPr>
            </w:pPr>
          </w:p>
        </w:tc>
      </w:tr>
    </w:tbl>
    <w:p w:rsidR="0046625A" w:rsidRPr="0046625A" w:rsidRDefault="002F7FD9" w:rsidP="002F7FD9">
      <w:pPr>
        <w:ind w:left="360"/>
        <w:rPr>
          <w:sz w:val="22"/>
          <w:szCs w:val="22"/>
        </w:rPr>
      </w:pPr>
      <w:r w:rsidRPr="0099742A">
        <w:br w:type="page"/>
      </w:r>
    </w:p>
    <w:p w:rsidR="00C36E58" w:rsidRPr="0046625A" w:rsidRDefault="00760CC8" w:rsidP="0046625A">
      <w:pPr>
        <w:ind w:left="360"/>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228600</wp:posOffset>
                </wp:positionV>
                <wp:extent cx="3429000" cy="914400"/>
                <wp:effectExtent l="9525" t="13335" r="9525" b="5715"/>
                <wp:wrapNone/>
                <wp:docPr id="1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rsidR="00785932" w:rsidRDefault="00785932">
                            <w:pPr>
                              <w:pStyle w:val="Plattetekstinspringen2"/>
                              <w:ind w:left="0"/>
                              <w:rPr>
                                <w:b/>
                                <w:bCs/>
                                <w:sz w:val="32"/>
                              </w:rPr>
                            </w:pPr>
                            <w:r>
                              <w:rPr>
                                <w:b/>
                                <w:bCs/>
                                <w:sz w:val="32"/>
                              </w:rPr>
                              <w:t>SCHOOLPLAN 2017-2021</w:t>
                            </w:r>
                          </w:p>
                          <w:p w:rsidR="00785932" w:rsidRDefault="00785932">
                            <w:pPr>
                              <w:pStyle w:val="Plattetekstinspringen2"/>
                              <w:ind w:left="0"/>
                              <w:rPr>
                                <w:b/>
                                <w:bCs/>
                                <w:sz w:val="24"/>
                              </w:rPr>
                            </w:pPr>
                          </w:p>
                          <w:p w:rsidR="00785932" w:rsidRDefault="00785932">
                            <w:pPr>
                              <w:pStyle w:val="Plattetekstinspringen2"/>
                              <w:ind w:left="0"/>
                              <w:rPr>
                                <w:b/>
                                <w:bCs/>
                                <w:sz w:val="28"/>
                              </w:rPr>
                            </w:pPr>
                            <w:r>
                              <w:rPr>
                                <w:b/>
                                <w:bCs/>
                                <w:sz w:val="28"/>
                              </w:rPr>
                              <w:t>Hoofdstuk 7</w:t>
                            </w:r>
                            <w:r>
                              <w:rPr>
                                <w:b/>
                                <w:bCs/>
                                <w:sz w:val="28"/>
                              </w:rPr>
                              <w:tab/>
                            </w:r>
                            <w:r>
                              <w:rPr>
                                <w:b/>
                                <w:bCs/>
                                <w:sz w:val="28"/>
                              </w:rPr>
                              <w:tab/>
                            </w:r>
                          </w:p>
                          <w:p w:rsidR="00785932" w:rsidRDefault="00785932">
                            <w:pPr>
                              <w:pStyle w:val="Plattetekstinspringen2"/>
                              <w:ind w:left="0"/>
                              <w:rPr>
                                <w:b/>
                                <w:bCs/>
                                <w:sz w:val="24"/>
                              </w:rPr>
                            </w:pPr>
                            <w:r>
                              <w:rPr>
                                <w:b/>
                                <w:bCs/>
                                <w:sz w:val="28"/>
                              </w:rPr>
                              <w:t>Financieel beleid</w:t>
                            </w:r>
                          </w:p>
                          <w:p w:rsidR="00785932" w:rsidRDefault="007859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4" type="#_x0000_t202" style="position:absolute;left:0;text-align:left;margin-left:3in;margin-top:18pt;width:270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">
                <v:textbox>
                  <w:txbxContent>
                    <w:p w:rsidR="00785932" w:rsidRDefault="00785932">
                      <w:pPr>
                        <w:pStyle w:val="Plattetekstinspringen2"/>
                        <w:ind w:left="0"/>
                        <w:rPr>
                          <w:b/>
                          <w:bCs/>
                          <w:sz w:val="32"/>
                        </w:rPr>
                      </w:pPr>
                      <w:r>
                        <w:rPr>
                          <w:b/>
                          <w:bCs/>
                          <w:sz w:val="32"/>
                        </w:rPr>
                        <w:t>SCHOOLPLAN 2017-2021</w:t>
                      </w:r>
                    </w:p>
                    <w:p w:rsidR="00785932" w:rsidRDefault="00785932">
                      <w:pPr>
                        <w:pStyle w:val="Plattetekstinspringen2"/>
                        <w:ind w:left="0"/>
                        <w:rPr>
                          <w:b/>
                          <w:bCs/>
                          <w:sz w:val="24"/>
                        </w:rPr>
                      </w:pPr>
                    </w:p>
                    <w:p w:rsidR="00785932" w:rsidRDefault="00785932">
                      <w:pPr>
                        <w:pStyle w:val="Plattetekstinspringen2"/>
                        <w:ind w:left="0"/>
                        <w:rPr>
                          <w:b/>
                          <w:bCs/>
                          <w:sz w:val="28"/>
                        </w:rPr>
                      </w:pPr>
                      <w:r>
                        <w:rPr>
                          <w:b/>
                          <w:bCs/>
                          <w:sz w:val="28"/>
                        </w:rPr>
                        <w:t>Hoofdstuk 7</w:t>
                      </w:r>
                      <w:r>
                        <w:rPr>
                          <w:b/>
                          <w:bCs/>
                          <w:sz w:val="28"/>
                        </w:rPr>
                        <w:tab/>
                      </w:r>
                      <w:r>
                        <w:rPr>
                          <w:b/>
                          <w:bCs/>
                          <w:sz w:val="28"/>
                        </w:rPr>
                        <w:tab/>
                      </w:r>
                    </w:p>
                    <w:p w:rsidR="00785932" w:rsidRDefault="00785932">
                      <w:pPr>
                        <w:pStyle w:val="Plattetekstinspringen2"/>
                        <w:ind w:left="0"/>
                        <w:rPr>
                          <w:b/>
                          <w:bCs/>
                          <w:sz w:val="24"/>
                        </w:rPr>
                      </w:pPr>
                      <w:r>
                        <w:rPr>
                          <w:b/>
                          <w:bCs/>
                          <w:sz w:val="28"/>
                        </w:rPr>
                        <w:t>Financieel beleid</w:t>
                      </w:r>
                    </w:p>
                    <w:p w:rsidR="00785932" w:rsidRDefault="00785932"/>
                  </w:txbxContent>
                </v:textbox>
              </v:shape>
            </w:pict>
          </mc:Fallback>
        </mc:AlternateContent>
      </w:r>
    </w:p>
    <w:p w:rsidR="00C36E58" w:rsidRDefault="00760CC8">
      <w:pPr>
        <w:pStyle w:val="Plattetekstinspringen2"/>
        <w:ind w:left="0"/>
        <w:rPr>
          <w:b/>
          <w:bCs/>
        </w:rPr>
      </w:pPr>
      <w:r>
        <w:rPr>
          <w:noProof/>
        </w:rPr>
        <w:drawing>
          <wp:inline distT="0" distB="0" distL="0" distR="0">
            <wp:extent cx="2732405" cy="1078230"/>
            <wp:effectExtent l="0" t="0" r="0" b="762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2405" cy="1078230"/>
                    </a:xfrm>
                    <a:prstGeom prst="rect">
                      <a:avLst/>
                    </a:prstGeom>
                    <a:noFill/>
                    <a:ln>
                      <a:noFill/>
                    </a:ln>
                  </pic:spPr>
                </pic:pic>
              </a:graphicData>
            </a:graphic>
          </wp:inline>
        </w:drawing>
      </w:r>
    </w:p>
    <w:p w:rsidR="003E5FBC" w:rsidRDefault="003E5FBC">
      <w:pPr>
        <w:pStyle w:val="Plattetekstinspringen2"/>
        <w:ind w:left="0"/>
        <w:rPr>
          <w:b/>
          <w:bCs/>
        </w:rPr>
      </w:pPr>
    </w:p>
    <w:p w:rsidR="0046625A" w:rsidRDefault="0046625A" w:rsidP="0046625A">
      <w:pPr>
        <w:pStyle w:val="Plattetekstinspringen2"/>
        <w:ind w:left="0"/>
        <w:rPr>
          <w:b/>
          <w:bCs/>
        </w:rPr>
      </w:pPr>
    </w:p>
    <w:p w:rsidR="0046625A" w:rsidRPr="0099742A" w:rsidRDefault="0046625A" w:rsidP="0046625A">
      <w:pPr>
        <w:pStyle w:val="Plattetekstinspringen2"/>
        <w:ind w:left="0"/>
        <w:rPr>
          <w:b/>
          <w:bCs/>
        </w:rPr>
      </w:pPr>
      <w:r w:rsidRPr="0099742A">
        <w:rPr>
          <w:b/>
          <w:bCs/>
        </w:rPr>
        <w:t>7.1</w:t>
      </w:r>
      <w:r w:rsidRPr="0099742A">
        <w:rPr>
          <w:b/>
          <w:bCs/>
        </w:rPr>
        <w:tab/>
        <w:t>Begroting en voorzieningen</w:t>
      </w:r>
    </w:p>
    <w:p w:rsidR="0046625A" w:rsidRPr="0099742A" w:rsidRDefault="0046625A" w:rsidP="0046625A">
      <w:pPr>
        <w:pStyle w:val="Plattetekstinspringen2"/>
        <w:ind w:left="0"/>
        <w:rPr>
          <w:i/>
          <w:iCs/>
        </w:rPr>
      </w:pPr>
    </w:p>
    <w:p w:rsidR="0046625A" w:rsidRPr="0099742A" w:rsidRDefault="0046625A" w:rsidP="0046625A">
      <w:pPr>
        <w:pStyle w:val="Plattetekstinspringen2"/>
        <w:ind w:left="0"/>
      </w:pPr>
      <w:r w:rsidRPr="0099742A">
        <w:t>Op financieel gebied wil de Tyltylschool de Maasgouw een gezond beleid voeren. Tegen het eind van elk kalenderjaar wordt medio november de begroting voor het daarop volgend kalenderjaar door de directie in samenspraak</w:t>
      </w:r>
      <w:r w:rsidR="002A1A0A">
        <w:t xml:space="preserve"> m</w:t>
      </w:r>
      <w:r w:rsidR="00C0559A">
        <w:t>et het administratiekantoor (ONS</w:t>
      </w:r>
      <w:r w:rsidRPr="0099742A">
        <w:t xml:space="preserve"> Heerlen) opgesteld op basis van de door het ministerie van OC&amp;W beschikbaar gestelde middelen. </w:t>
      </w:r>
    </w:p>
    <w:p w:rsidR="0046625A" w:rsidRPr="0099742A" w:rsidRDefault="0046625A" w:rsidP="0046625A">
      <w:pPr>
        <w:pStyle w:val="Plattetekstinspringen2"/>
        <w:ind w:left="0"/>
      </w:pPr>
      <w:r w:rsidRPr="0099742A">
        <w:t>Deze begroting wordt bij het bevoegd gezag ingediend, besproken en na eventuele bijstellingen vastgesteld. De medezeggenschapsraad dient hieraan haar instemming te verlenen.</w:t>
      </w:r>
    </w:p>
    <w:p w:rsidR="0046625A" w:rsidRPr="0099742A" w:rsidRDefault="0046625A" w:rsidP="0046625A">
      <w:pPr>
        <w:pStyle w:val="Plattetekstinspringen2"/>
        <w:ind w:left="0"/>
      </w:pPr>
      <w:r w:rsidRPr="0099742A">
        <w:t xml:space="preserve">Deze begroting is het taakstellend budget wat betreft de jaarlijkse exploitatie. </w:t>
      </w:r>
    </w:p>
    <w:p w:rsidR="0046625A" w:rsidRPr="0099742A" w:rsidRDefault="0046625A" w:rsidP="0046625A">
      <w:pPr>
        <w:pStyle w:val="Plattetekstinspringen2"/>
        <w:ind w:left="0"/>
      </w:pPr>
    </w:p>
    <w:p w:rsidR="0046625A" w:rsidRPr="0099742A" w:rsidRDefault="0046625A" w:rsidP="0046625A">
      <w:pPr>
        <w:pStyle w:val="Plattetekstinspringen2"/>
        <w:ind w:left="0"/>
      </w:pPr>
      <w:r w:rsidRPr="0099742A">
        <w:t xml:space="preserve">Onder de </w:t>
      </w:r>
      <w:r w:rsidR="00C0559A" w:rsidRPr="0099742A">
        <w:t>Lumpsum</w:t>
      </w:r>
      <w:r w:rsidRPr="0099742A">
        <w:t xml:space="preserve"> bekostiging ontvangt het schoolbestuur de financiële middelen voor het uitbetalen van de salariskosten en de materiële instandhouding rechtstreeks van het ministerie op basis van het aantal leerlingen dat de school bezoekt. </w:t>
      </w:r>
    </w:p>
    <w:p w:rsidR="0046625A" w:rsidRPr="0099742A" w:rsidRDefault="0046625A" w:rsidP="0046625A">
      <w:pPr>
        <w:pStyle w:val="Plattetekstinspringen2"/>
        <w:ind w:left="0"/>
        <w:rPr>
          <w:b/>
        </w:rPr>
      </w:pPr>
    </w:p>
    <w:p w:rsidR="0046625A" w:rsidRPr="0099742A" w:rsidRDefault="0046625A" w:rsidP="0046625A">
      <w:pPr>
        <w:pStyle w:val="Plattetekstinspringen2"/>
        <w:ind w:left="0"/>
      </w:pPr>
      <w:r w:rsidRPr="0099742A">
        <w:t>Onder Passend Onderwijs worden de financiële middelen niet meer rechtstreeks aan de individuele scholen uitgekeerd maar aan de (10) samenwerkingsverbanden, waar de Maasgouw deel van uit maakt. In het nieuwe systeem v</w:t>
      </w:r>
      <w:r w:rsidR="002A1A0A">
        <w:t>an passend onderwijs dat in 2015 werd</w:t>
      </w:r>
      <w:r w:rsidRPr="0099742A">
        <w:t xml:space="preserve"> ingevoerd, krijgen scholen via dit samenwerkingsverband geld om het onderwijs te regelen voor leerlingen </w:t>
      </w:r>
      <w:r w:rsidR="00DB0808">
        <w:t xml:space="preserve">met een t.l.v. (voor s.o. of v.s.o.) </w:t>
      </w:r>
      <w:r w:rsidRPr="0099742A">
        <w:t>die ex</w:t>
      </w:r>
      <w:r w:rsidR="00A90838">
        <w:t>tra ondersteuning nodig hebben.</w:t>
      </w:r>
    </w:p>
    <w:p w:rsidR="0046625A" w:rsidRPr="0099742A" w:rsidRDefault="0046625A" w:rsidP="0046625A">
      <w:pPr>
        <w:pStyle w:val="Lijstalinea1"/>
        <w:ind w:left="0"/>
      </w:pPr>
      <w:r w:rsidRPr="0099742A">
        <w:t xml:space="preserve">Passend Onderwijs wordt stapsgewijs ingevoerd. </w:t>
      </w:r>
      <w:r w:rsidR="002A1A0A">
        <w:t>Sinds</w:t>
      </w:r>
      <w:r w:rsidRPr="0099742A">
        <w:t xml:space="preserve"> het schooljaar 2015-2016 gaan alle middelen naar het samenwerkingsverband. De bekostiging van ons onderwijs bestaat vanaf dan uit een vast deel vanuit het ministerie, de basisbekostiging (de bekostiging die overeenkomt met de bekostiging voor een reguliere leerling) én een deel dat vanuit de samenwerkingsverbanden wordt bekostigd, de zogenaamde ondersteunings-bekostiging (de bekostiging die nodig is voor een leerling die extra ondersteuning nodig heeft). </w:t>
      </w:r>
    </w:p>
    <w:p w:rsidR="0046625A" w:rsidRPr="0099742A" w:rsidRDefault="0046625A" w:rsidP="0046625A">
      <w:pPr>
        <w:pStyle w:val="Lijstalinea1"/>
        <w:ind w:left="0"/>
        <w:rPr>
          <w:b/>
        </w:rPr>
      </w:pPr>
    </w:p>
    <w:p w:rsidR="0046625A" w:rsidRPr="0099742A" w:rsidRDefault="0046625A" w:rsidP="0046625A">
      <w:pPr>
        <w:rPr>
          <w:sz w:val="22"/>
          <w:szCs w:val="22"/>
        </w:rPr>
      </w:pPr>
      <w:r w:rsidRPr="0099742A">
        <w:rPr>
          <w:sz w:val="22"/>
          <w:szCs w:val="22"/>
        </w:rPr>
        <w:t>Met b</w:t>
      </w:r>
      <w:r w:rsidR="002A1A0A">
        <w:rPr>
          <w:sz w:val="22"/>
          <w:szCs w:val="22"/>
        </w:rPr>
        <w:t>etrekking tot de bekostiging kre</w:t>
      </w:r>
      <w:r w:rsidRPr="0099742A">
        <w:rPr>
          <w:sz w:val="22"/>
          <w:szCs w:val="22"/>
        </w:rPr>
        <w:t>gen we dus te maken met twee geldstromen: de rechtstreekse basisbekostiging door het Rijk en de ondersteuningsbekostiging door het samenwerkingsverband. De hoogte van dit laatste bedrag is afhankelijk van de leeftijd én de categorie waartoe de leerling gerekend wordt. Voor onze school betreft dit bedragen voor categorie 3 leerlingen (zware ondersteuning).</w:t>
      </w:r>
    </w:p>
    <w:p w:rsidR="0046625A" w:rsidRPr="0099742A" w:rsidRDefault="0046625A" w:rsidP="0046625A">
      <w:pPr>
        <w:rPr>
          <w:b/>
          <w:sz w:val="22"/>
          <w:szCs w:val="22"/>
        </w:rPr>
      </w:pPr>
    </w:p>
    <w:p w:rsidR="002A1A0A" w:rsidRPr="001D3AF6" w:rsidRDefault="002A1A0A" w:rsidP="0046625A">
      <w:pPr>
        <w:pStyle w:val="Plattetekstinspringen2"/>
        <w:ind w:left="0"/>
        <w:rPr>
          <w:color w:val="000000"/>
          <w:szCs w:val="22"/>
        </w:rPr>
      </w:pPr>
      <w:r w:rsidRPr="001D3AF6">
        <w:rPr>
          <w:color w:val="000000"/>
          <w:szCs w:val="22"/>
        </w:rPr>
        <w:t>Aangezien wij in onze regio te maken hebben met een negatieve verevening (waardoor in de komende jaren minder geld beschikbaar zal zijn voor o</w:t>
      </w:r>
      <w:r w:rsidR="005D1D73" w:rsidRPr="001D3AF6">
        <w:rPr>
          <w:color w:val="000000"/>
          <w:szCs w:val="22"/>
        </w:rPr>
        <w:t xml:space="preserve">nder </w:t>
      </w:r>
      <w:r w:rsidRPr="001D3AF6">
        <w:rPr>
          <w:color w:val="000000"/>
          <w:szCs w:val="22"/>
        </w:rPr>
        <w:t>a</w:t>
      </w:r>
      <w:r w:rsidR="005D1D73" w:rsidRPr="001D3AF6">
        <w:rPr>
          <w:color w:val="000000"/>
          <w:szCs w:val="22"/>
        </w:rPr>
        <w:t>ndere</w:t>
      </w:r>
      <w:r w:rsidRPr="001D3AF6">
        <w:rPr>
          <w:color w:val="000000"/>
          <w:szCs w:val="22"/>
        </w:rPr>
        <w:t xml:space="preserve"> </w:t>
      </w:r>
      <w:r w:rsidR="005D1D73" w:rsidRPr="001D3AF6">
        <w:rPr>
          <w:color w:val="000000"/>
          <w:szCs w:val="22"/>
        </w:rPr>
        <w:t>Speciaal</w:t>
      </w:r>
      <w:r w:rsidRPr="001D3AF6">
        <w:rPr>
          <w:color w:val="000000"/>
          <w:szCs w:val="22"/>
        </w:rPr>
        <w:t xml:space="preserve"> onderwijs) ne</w:t>
      </w:r>
      <w:r w:rsidR="005D1D73" w:rsidRPr="001D3AF6">
        <w:rPr>
          <w:color w:val="000000"/>
          <w:szCs w:val="22"/>
        </w:rPr>
        <w:t>men de totale budgetten van de s</w:t>
      </w:r>
      <w:r w:rsidRPr="001D3AF6">
        <w:rPr>
          <w:color w:val="000000"/>
          <w:szCs w:val="22"/>
        </w:rPr>
        <w:t xml:space="preserve">amenwerkingsverbanden af. </w:t>
      </w:r>
      <w:r w:rsidR="00FD7D49">
        <w:rPr>
          <w:color w:val="000000"/>
          <w:szCs w:val="22"/>
        </w:rPr>
        <w:t xml:space="preserve">Dit heeft tot gevolg dat we </w:t>
      </w:r>
      <w:r w:rsidRPr="001D3AF6">
        <w:rPr>
          <w:color w:val="000000"/>
          <w:szCs w:val="22"/>
        </w:rPr>
        <w:t>geld, via de ouders, vanuit de zorg moet gaan inzetten.</w:t>
      </w:r>
      <w:r w:rsidR="005D1D73" w:rsidRPr="001D3AF6">
        <w:rPr>
          <w:color w:val="000000"/>
          <w:szCs w:val="22"/>
        </w:rPr>
        <w:t xml:space="preserve"> </w:t>
      </w:r>
      <w:r w:rsidRPr="001D3AF6">
        <w:rPr>
          <w:color w:val="000000"/>
          <w:szCs w:val="22"/>
        </w:rPr>
        <w:t>Een en ander vergt van onze school nogal wat. We moeten met individuele ouders in overleg gaan o</w:t>
      </w:r>
      <w:r w:rsidR="005D1D73" w:rsidRPr="001D3AF6">
        <w:rPr>
          <w:color w:val="000000"/>
          <w:szCs w:val="22"/>
        </w:rPr>
        <w:t>ver bijvoorbeeld PGB-gelden, die</w:t>
      </w:r>
      <w:r w:rsidRPr="001D3AF6">
        <w:rPr>
          <w:color w:val="000000"/>
          <w:szCs w:val="22"/>
        </w:rPr>
        <w:t xml:space="preserve"> ouders ter beschikking </w:t>
      </w:r>
      <w:r w:rsidR="005D1D73" w:rsidRPr="001D3AF6">
        <w:rPr>
          <w:color w:val="000000"/>
          <w:szCs w:val="22"/>
        </w:rPr>
        <w:t>hebben</w:t>
      </w:r>
      <w:r w:rsidRPr="001D3AF6">
        <w:rPr>
          <w:color w:val="000000"/>
          <w:szCs w:val="22"/>
        </w:rPr>
        <w:t>, om deze in te zetten op school.</w:t>
      </w:r>
    </w:p>
    <w:p w:rsidR="002A1A0A" w:rsidRPr="001D3AF6" w:rsidRDefault="002A1A0A" w:rsidP="0046625A">
      <w:pPr>
        <w:pStyle w:val="Plattetekstinspringen2"/>
        <w:ind w:left="0"/>
        <w:rPr>
          <w:color w:val="000000"/>
          <w:szCs w:val="22"/>
        </w:rPr>
      </w:pPr>
      <w:r w:rsidRPr="001D3AF6">
        <w:rPr>
          <w:color w:val="000000"/>
          <w:szCs w:val="22"/>
        </w:rPr>
        <w:t>Ook komt het al voor dat samenwerkingsverbanden niet me</w:t>
      </w:r>
      <w:r w:rsidR="005D1D73" w:rsidRPr="001D3AF6">
        <w:rPr>
          <w:color w:val="000000"/>
          <w:szCs w:val="22"/>
        </w:rPr>
        <w:t>e</w:t>
      </w:r>
      <w:r w:rsidRPr="001D3AF6">
        <w:rPr>
          <w:color w:val="000000"/>
          <w:szCs w:val="22"/>
        </w:rPr>
        <w:t xml:space="preserve">r dan de categorie 3 </w:t>
      </w:r>
      <w:r w:rsidR="005D1D73" w:rsidRPr="001D3AF6">
        <w:rPr>
          <w:color w:val="000000"/>
          <w:szCs w:val="22"/>
        </w:rPr>
        <w:t>bekostiging</w:t>
      </w:r>
      <w:r w:rsidRPr="001D3AF6">
        <w:rPr>
          <w:color w:val="000000"/>
          <w:szCs w:val="22"/>
        </w:rPr>
        <w:t xml:space="preserve"> afgeven voor het onderwijs aan onze school. Kortom, veel onzekerheden over de </w:t>
      </w:r>
      <w:r w:rsidR="005D1D73" w:rsidRPr="001D3AF6">
        <w:rPr>
          <w:color w:val="000000"/>
          <w:szCs w:val="22"/>
        </w:rPr>
        <w:t>financiën</w:t>
      </w:r>
      <w:r w:rsidRPr="001D3AF6">
        <w:rPr>
          <w:color w:val="000000"/>
          <w:szCs w:val="22"/>
        </w:rPr>
        <w:t xml:space="preserve"> in de toekomst</w:t>
      </w:r>
    </w:p>
    <w:p w:rsidR="005D1D73" w:rsidRPr="00BC0E6B" w:rsidRDefault="005D1D73" w:rsidP="0046625A">
      <w:pPr>
        <w:pStyle w:val="Plattetekstinspringen2"/>
        <w:ind w:left="0"/>
        <w:rPr>
          <w:b/>
          <w:color w:val="FF0000"/>
          <w:szCs w:val="22"/>
        </w:rPr>
      </w:pPr>
    </w:p>
    <w:p w:rsidR="0046625A" w:rsidRDefault="0046625A" w:rsidP="0046625A">
      <w:pPr>
        <w:pStyle w:val="Plattetekstinspringen2"/>
        <w:ind w:left="0"/>
      </w:pPr>
      <w:r>
        <w:t>Zo spoedig mogelijk na afloop van het kalenderjaar wordt door de directie, daarbij geassisteerd door het administratiekantoor de jaarrekening in concept voorgelegd aan het bevoegd gezag.</w:t>
      </w:r>
    </w:p>
    <w:p w:rsidR="0046625A" w:rsidRDefault="0046625A" w:rsidP="0046625A">
      <w:pPr>
        <w:pStyle w:val="Plattetekstinspringen2"/>
        <w:ind w:left="0"/>
      </w:pPr>
    </w:p>
    <w:p w:rsidR="00FD7D49" w:rsidRDefault="00FD7D49" w:rsidP="0046625A">
      <w:pPr>
        <w:pStyle w:val="Plattetekstinspringen2"/>
        <w:ind w:left="0"/>
      </w:pPr>
    </w:p>
    <w:p w:rsidR="00C5199F" w:rsidRDefault="00C5199F" w:rsidP="0046625A">
      <w:pPr>
        <w:pStyle w:val="Plattetekstinspringen2"/>
        <w:ind w:left="0"/>
      </w:pPr>
    </w:p>
    <w:p w:rsidR="0046625A" w:rsidRDefault="0046625A" w:rsidP="0046625A">
      <w:pPr>
        <w:pStyle w:val="Plattetekstinspringen2"/>
        <w:ind w:left="0"/>
      </w:pPr>
      <w:r>
        <w:t>Voor een aantal uitgaven op middellange en lange termijn zijn voorzieningen gevormd:</w:t>
      </w:r>
    </w:p>
    <w:p w:rsidR="0046625A" w:rsidRDefault="0046625A" w:rsidP="00E15325">
      <w:pPr>
        <w:pStyle w:val="Plattetekstinspringen2"/>
        <w:numPr>
          <w:ilvl w:val="0"/>
          <w:numId w:val="34"/>
        </w:numPr>
      </w:pPr>
      <w:r>
        <w:t>Voorziening onderwijsleerpakket (inclusief meubilair)</w:t>
      </w:r>
    </w:p>
    <w:p w:rsidR="0046625A" w:rsidRDefault="0046625A" w:rsidP="00E15325">
      <w:pPr>
        <w:pStyle w:val="Plattetekstinspringen2"/>
        <w:numPr>
          <w:ilvl w:val="0"/>
          <w:numId w:val="34"/>
        </w:numPr>
      </w:pPr>
      <w:r>
        <w:t>Voorziening preventief onderhoud</w:t>
      </w:r>
    </w:p>
    <w:p w:rsidR="0046625A" w:rsidRDefault="0046625A" w:rsidP="00E15325">
      <w:pPr>
        <w:pStyle w:val="Plattetekstinspringen2"/>
        <w:numPr>
          <w:ilvl w:val="0"/>
          <w:numId w:val="34"/>
        </w:numPr>
      </w:pPr>
      <w:r>
        <w:t>Voorziening groot onderhoud</w:t>
      </w:r>
    </w:p>
    <w:p w:rsidR="0046625A" w:rsidRDefault="0046625A" w:rsidP="00E15325">
      <w:pPr>
        <w:pStyle w:val="Plattetekstinspringen2"/>
        <w:numPr>
          <w:ilvl w:val="0"/>
          <w:numId w:val="34"/>
        </w:numPr>
      </w:pPr>
      <w:r>
        <w:t>Voorziening personele ontwikkeling</w:t>
      </w:r>
    </w:p>
    <w:p w:rsidR="0046625A" w:rsidRDefault="0046625A" w:rsidP="00E15325">
      <w:pPr>
        <w:pStyle w:val="Plattetekstinspringen2"/>
        <w:numPr>
          <w:ilvl w:val="0"/>
          <w:numId w:val="34"/>
        </w:numPr>
      </w:pPr>
      <w:r>
        <w:t>Voorziening ICT</w:t>
      </w:r>
    </w:p>
    <w:p w:rsidR="0046625A" w:rsidRDefault="0046625A" w:rsidP="00E15325">
      <w:pPr>
        <w:pStyle w:val="Plattetekstinspringen2"/>
        <w:numPr>
          <w:ilvl w:val="0"/>
          <w:numId w:val="34"/>
        </w:numPr>
      </w:pPr>
      <w:r>
        <w:t>Algemene reserve</w:t>
      </w:r>
    </w:p>
    <w:p w:rsidR="0046625A" w:rsidRDefault="0046625A" w:rsidP="0046625A">
      <w:pPr>
        <w:pStyle w:val="Plattetekstinspringen2"/>
        <w:ind w:left="0"/>
      </w:pPr>
    </w:p>
    <w:p w:rsidR="0046625A" w:rsidRPr="0099742A" w:rsidRDefault="0046625A" w:rsidP="0046625A">
      <w:pPr>
        <w:pStyle w:val="Plattetekstinspringen2"/>
        <w:ind w:left="0"/>
      </w:pPr>
    </w:p>
    <w:p w:rsidR="0046625A" w:rsidRPr="0099742A" w:rsidRDefault="0046625A" w:rsidP="0046625A">
      <w:pPr>
        <w:pStyle w:val="Plattetekstinspringen2"/>
        <w:ind w:left="0"/>
        <w:rPr>
          <w:b/>
          <w:bCs/>
        </w:rPr>
      </w:pPr>
      <w:r w:rsidRPr="0099742A">
        <w:rPr>
          <w:b/>
          <w:bCs/>
        </w:rPr>
        <w:t>7.2</w:t>
      </w:r>
      <w:r w:rsidRPr="0099742A">
        <w:rPr>
          <w:b/>
          <w:bCs/>
        </w:rPr>
        <w:tab/>
        <w:t>Personeelsgarantiefonds</w:t>
      </w:r>
    </w:p>
    <w:p w:rsidR="0046625A" w:rsidRPr="0099742A" w:rsidRDefault="0046625A" w:rsidP="0046625A">
      <w:pPr>
        <w:pStyle w:val="Plattetekstinspringen2"/>
        <w:ind w:left="0"/>
        <w:rPr>
          <w:b/>
          <w:bCs/>
        </w:rPr>
      </w:pPr>
    </w:p>
    <w:p w:rsidR="0046625A" w:rsidRPr="0099742A" w:rsidRDefault="0046625A" w:rsidP="0046625A">
      <w:pPr>
        <w:numPr>
          <w:ilvl w:val="12"/>
          <w:numId w:val="0"/>
        </w:numPr>
        <w:tabs>
          <w:tab w:val="left" w:pos="0"/>
        </w:tabs>
        <w:rPr>
          <w:sz w:val="22"/>
          <w:szCs w:val="22"/>
        </w:rPr>
      </w:pPr>
      <w:r w:rsidRPr="0099742A">
        <w:rPr>
          <w:sz w:val="22"/>
          <w:szCs w:val="22"/>
        </w:rPr>
        <w:t>Met de afschaffing van de mogelijkheid tot deeltijdontslag onder het F.B.S.-systeem werd een personeelsgarantiefonds in het leven geroepen. Uit dit fonds konden kosten voortvloeiend uit een tijdelijke daling van het leerlingenaantal worden bestreden en kon (dreigend) ontslag worden voorkomen/uitgesteld. Het fonds kon</w:t>
      </w:r>
      <w:r w:rsidRPr="0099742A">
        <w:rPr>
          <w:i/>
          <w:sz w:val="22"/>
          <w:szCs w:val="22"/>
        </w:rPr>
        <w:t xml:space="preserve"> </w:t>
      </w:r>
      <w:r w:rsidRPr="0099742A">
        <w:rPr>
          <w:sz w:val="22"/>
          <w:szCs w:val="22"/>
        </w:rPr>
        <w:t xml:space="preserve">regelmatig worden gevoed door bij groei een (klein) gedeelte van het budget niet in te zetten. Hoe de reservevorming plaats vond stond beschreven in het </w:t>
      </w:r>
      <w:r w:rsidR="00C0559A" w:rsidRPr="0099742A">
        <w:rPr>
          <w:sz w:val="22"/>
          <w:szCs w:val="22"/>
        </w:rPr>
        <w:t>meerjarenformatiebeleidsplan</w:t>
      </w:r>
      <w:r w:rsidRPr="0099742A">
        <w:rPr>
          <w:sz w:val="22"/>
          <w:szCs w:val="22"/>
        </w:rPr>
        <w:t>.</w:t>
      </w:r>
    </w:p>
    <w:p w:rsidR="0046625A" w:rsidRPr="0099742A" w:rsidRDefault="0046625A" w:rsidP="0046625A">
      <w:pPr>
        <w:pStyle w:val="Plattetekstinspringen2"/>
        <w:ind w:left="0"/>
        <w:rPr>
          <w:i/>
        </w:rPr>
      </w:pPr>
    </w:p>
    <w:p w:rsidR="0046625A" w:rsidRPr="0099742A" w:rsidRDefault="0046625A" w:rsidP="0046625A">
      <w:pPr>
        <w:pStyle w:val="Plattetekstinspringen2"/>
        <w:ind w:left="0"/>
      </w:pPr>
      <w:r w:rsidRPr="0099742A">
        <w:t>Omdat de terugloop in formatie vanaf 2011 een meer structureel karakter kreeg kan er geen geld meer naar het personeelsgarantiefonds worden doorgesluisd. Bovendien zijn de reserves de afgelopen jaren aanzienlijk geslonken door het bestrijden van de tekorten op de personeelsbegroting t.g.v. de terugloop van het aantal leerlingen.</w:t>
      </w:r>
      <w:r w:rsidR="00B72E09">
        <w:t xml:space="preserve"> </w:t>
      </w:r>
      <w:r w:rsidR="00B72E09">
        <w:rPr>
          <w:rFonts w:cs="Arial"/>
          <w:szCs w:val="22"/>
        </w:rPr>
        <w:t>In de afgelopen periode is dit bedrag uit de algemene reserves weer verhoogd.</w:t>
      </w:r>
    </w:p>
    <w:p w:rsidR="0046625A" w:rsidRPr="0099742A" w:rsidRDefault="0046625A" w:rsidP="0046625A">
      <w:pPr>
        <w:pStyle w:val="Plattetekstinspringen2"/>
        <w:ind w:left="0"/>
      </w:pPr>
    </w:p>
    <w:p w:rsidR="0046625A" w:rsidRDefault="0046625A" w:rsidP="0046625A">
      <w:pPr>
        <w:pStyle w:val="Plattetekstinspringen2"/>
      </w:pPr>
    </w:p>
    <w:p w:rsidR="0046625A" w:rsidRPr="0099742A" w:rsidRDefault="0046625A" w:rsidP="0046625A">
      <w:pPr>
        <w:pStyle w:val="Plattetekstinspringen2"/>
        <w:ind w:left="0"/>
        <w:rPr>
          <w:b/>
          <w:bCs/>
        </w:rPr>
      </w:pPr>
      <w:r w:rsidRPr="0099742A">
        <w:rPr>
          <w:b/>
          <w:bCs/>
        </w:rPr>
        <w:t>7.3</w:t>
      </w:r>
      <w:r w:rsidRPr="0099742A">
        <w:rPr>
          <w:b/>
          <w:bCs/>
        </w:rPr>
        <w:tab/>
        <w:t xml:space="preserve">Schoolbudget </w:t>
      </w:r>
    </w:p>
    <w:p w:rsidR="0046625A" w:rsidRPr="0099742A" w:rsidRDefault="0046625A" w:rsidP="0046625A">
      <w:pPr>
        <w:pStyle w:val="Plattetekstinspringen2"/>
        <w:ind w:left="0"/>
      </w:pPr>
    </w:p>
    <w:p w:rsidR="0046625A" w:rsidRPr="0099742A" w:rsidRDefault="0046625A" w:rsidP="0046625A">
      <w:pPr>
        <w:pStyle w:val="Plattetekstinspringen2"/>
        <w:ind w:left="0"/>
      </w:pPr>
      <w:r w:rsidRPr="0099742A">
        <w:t xml:space="preserve">Met het schoolbudget kunnen scholen eigen beleid voeren inzake ondersteuning, management, personeelsbeleid, arbeidsmarktbeleid, verbetering van de </w:t>
      </w:r>
      <w:r w:rsidR="00C0559A" w:rsidRPr="0099742A">
        <w:t>arbeidsomstandigheden</w:t>
      </w:r>
      <w:r w:rsidRPr="0099742A">
        <w:t>, modernisering van de arbeidsverhoudingen en kwaliteitsverbetering. Kosten die we uit ons schoolbudget bestrijden en waar we reserves voor opbouwen zijn o.a.:</w:t>
      </w:r>
    </w:p>
    <w:p w:rsidR="0046625A" w:rsidRPr="0099742A" w:rsidRDefault="00B72E09" w:rsidP="00E15325">
      <w:pPr>
        <w:pStyle w:val="Plattetekstinspringen2"/>
        <w:numPr>
          <w:ilvl w:val="0"/>
          <w:numId w:val="51"/>
        </w:numPr>
      </w:pPr>
      <w:r>
        <w:t>N</w:t>
      </w:r>
      <w:r w:rsidR="0046625A" w:rsidRPr="0099742A">
        <w:t xml:space="preserve">ascholing </w:t>
      </w:r>
    </w:p>
    <w:p w:rsidR="0046625A" w:rsidRPr="0099742A" w:rsidRDefault="00B72E09" w:rsidP="00E15325">
      <w:pPr>
        <w:pStyle w:val="Plattetekstinspringen2"/>
        <w:numPr>
          <w:ilvl w:val="0"/>
          <w:numId w:val="51"/>
        </w:numPr>
      </w:pPr>
      <w:r>
        <w:t>O</w:t>
      </w:r>
      <w:r w:rsidR="0046625A" w:rsidRPr="0099742A">
        <w:t>uderschapsverlof</w:t>
      </w:r>
    </w:p>
    <w:p w:rsidR="0046625A" w:rsidRPr="0099742A" w:rsidRDefault="00B72E09" w:rsidP="00E15325">
      <w:pPr>
        <w:pStyle w:val="Plattetekstinspringen2"/>
        <w:numPr>
          <w:ilvl w:val="0"/>
          <w:numId w:val="51"/>
        </w:numPr>
      </w:pPr>
      <w:r>
        <w:t>J</w:t>
      </w:r>
      <w:r w:rsidR="0046625A" w:rsidRPr="0099742A">
        <w:t>ubilea (ministerie en eigen beleid)</w:t>
      </w:r>
    </w:p>
    <w:p w:rsidR="0046625A" w:rsidRPr="0099742A" w:rsidRDefault="00B72E09" w:rsidP="00E15325">
      <w:pPr>
        <w:pStyle w:val="Plattetekstinspringen2"/>
        <w:numPr>
          <w:ilvl w:val="0"/>
          <w:numId w:val="51"/>
        </w:numPr>
      </w:pPr>
      <w:r>
        <w:t>Duurzame inzetbaarheid</w:t>
      </w:r>
    </w:p>
    <w:p w:rsidR="0046625A" w:rsidRPr="0099742A" w:rsidRDefault="0046625A" w:rsidP="00E15325">
      <w:pPr>
        <w:pStyle w:val="Plattetekstinspringen2"/>
        <w:numPr>
          <w:ilvl w:val="0"/>
          <w:numId w:val="51"/>
        </w:numPr>
      </w:pPr>
      <w:r w:rsidRPr="0099742A">
        <w:t>Overige personele kosten (geen salaris)</w:t>
      </w:r>
    </w:p>
    <w:p w:rsidR="0046625A" w:rsidRDefault="0046625A" w:rsidP="0046625A">
      <w:pPr>
        <w:pStyle w:val="Plattetekstinspringen2"/>
        <w:ind w:left="0"/>
      </w:pPr>
    </w:p>
    <w:p w:rsidR="0046625A" w:rsidRDefault="0046625A" w:rsidP="0046625A">
      <w:pPr>
        <w:pStyle w:val="Plattetekstinspringen2"/>
        <w:ind w:left="0"/>
      </w:pPr>
    </w:p>
    <w:p w:rsidR="0046625A" w:rsidRDefault="0046625A" w:rsidP="0046625A">
      <w:pPr>
        <w:pStyle w:val="Plattetekstinspringen2"/>
        <w:ind w:left="0"/>
        <w:rPr>
          <w:b/>
          <w:bCs/>
        </w:rPr>
      </w:pPr>
      <w:r>
        <w:rPr>
          <w:b/>
          <w:bCs/>
        </w:rPr>
        <w:t>7.4</w:t>
      </w:r>
      <w:r>
        <w:rPr>
          <w:b/>
          <w:bCs/>
        </w:rPr>
        <w:tab/>
        <w:t>Ouderbijdrage</w:t>
      </w:r>
    </w:p>
    <w:p w:rsidR="0046625A" w:rsidRDefault="0046625A" w:rsidP="0046625A">
      <w:pPr>
        <w:pStyle w:val="Plattetekstinspringen2"/>
      </w:pPr>
    </w:p>
    <w:p w:rsidR="0046625A" w:rsidRDefault="0046625A" w:rsidP="0046625A">
      <w:pPr>
        <w:pStyle w:val="Plattetekstinspringen2"/>
        <w:ind w:left="0"/>
      </w:pPr>
      <w:r>
        <w:t xml:space="preserve">Sinds jaren hanteert de Tyltylschool de Maasgouw een vrijwillige ouderbijdrage. De penningmeester van de oudervereniging beheert deze gelden en elk jaar wordt verantwoording afgelegd inzake de besteding van deze gelden. De afspraken in deze zijn opgesteld conform de wettelijke regelgeving, inzake vrijwilligheid en het gespecificeerde overzicht van activiteiten. </w:t>
      </w:r>
    </w:p>
    <w:p w:rsidR="0046625A" w:rsidRDefault="0046625A" w:rsidP="0046625A">
      <w:pPr>
        <w:pStyle w:val="Plattetekstinspringen2"/>
        <w:ind w:left="0"/>
        <w:rPr>
          <w:b/>
          <w:bCs/>
        </w:rPr>
      </w:pPr>
    </w:p>
    <w:p w:rsidR="0046625A" w:rsidRDefault="0046625A" w:rsidP="0046625A">
      <w:pPr>
        <w:pStyle w:val="Plattetekstinspringen2"/>
        <w:ind w:left="0"/>
        <w:rPr>
          <w:b/>
          <w:bCs/>
        </w:rPr>
      </w:pPr>
    </w:p>
    <w:p w:rsidR="0046625A" w:rsidRDefault="0046625A" w:rsidP="0046625A">
      <w:pPr>
        <w:pStyle w:val="Plattetekstinspringen2"/>
        <w:ind w:left="0"/>
        <w:rPr>
          <w:b/>
          <w:bCs/>
        </w:rPr>
      </w:pPr>
      <w:r>
        <w:rPr>
          <w:b/>
          <w:bCs/>
        </w:rPr>
        <w:t xml:space="preserve">7.5 </w:t>
      </w:r>
      <w:r>
        <w:rPr>
          <w:b/>
          <w:bCs/>
        </w:rPr>
        <w:tab/>
        <w:t>Beleid inzake de aanvaarding van materiële en geldelijke bijdragen.</w:t>
      </w:r>
    </w:p>
    <w:p w:rsidR="0046625A" w:rsidRDefault="0046625A" w:rsidP="0046625A">
      <w:pPr>
        <w:pStyle w:val="Plattetekstinspringen2"/>
        <w:ind w:left="0"/>
      </w:pPr>
    </w:p>
    <w:p w:rsidR="0046625A" w:rsidRDefault="0046625A" w:rsidP="0046625A">
      <w:pPr>
        <w:pStyle w:val="Plattetekstinspringen2"/>
        <w:ind w:left="0"/>
      </w:pPr>
      <w:r>
        <w:t>De school voert geen actief beleid inzake de aanvaarding van materiële of geldelijke bijdragen. Het komt echter regelmatig voor dat de school gevraagd wordt giften in ontvangst te nemen, hetzij materieel of geldelijk.</w:t>
      </w:r>
    </w:p>
    <w:p w:rsidR="0046625A" w:rsidRDefault="0046625A" w:rsidP="0046625A">
      <w:pPr>
        <w:pStyle w:val="Plattetekstinspringen2"/>
        <w:ind w:left="0"/>
      </w:pPr>
      <w:r>
        <w:t>Als er voor de leerlingen of medewerkers van de school geen verplichtingen aan verbonden zijn, worden deze giften in ontvangst genomen, nadat met betrokkenen overlegd is inzake de besteding van de giften. Te allen tijde wordt verantwoording afgelegd over de daadwerkelijke besteding van de g</w:t>
      </w:r>
      <w:r w:rsidR="003A161B">
        <w:t>iften.</w:t>
      </w:r>
    </w:p>
    <w:p w:rsidR="0046625A" w:rsidRDefault="0046625A" w:rsidP="0046625A">
      <w:pPr>
        <w:pStyle w:val="Plattetekstinspringen2"/>
        <w:ind w:left="0"/>
      </w:pPr>
      <w:r>
        <w:t>Naast bovengenoemde (incidentele) giften,</w:t>
      </w:r>
      <w:r w:rsidRPr="00001632">
        <w:t xml:space="preserve"> is</w:t>
      </w:r>
      <w:r>
        <w:t xml:space="preserve"> er achter de schermen een stichting actief om geld voor diverse projecten ten behoeve van de kinderen van de school bij elkaar te brengen. (Schoolgids Hoofdstuk 15 paragraaf 17)</w:t>
      </w:r>
    </w:p>
    <w:p w:rsidR="0046625A" w:rsidRDefault="0046625A" w:rsidP="0046625A">
      <w:pPr>
        <w:pStyle w:val="Plattetekstinspringen2"/>
        <w:ind w:left="0"/>
      </w:pPr>
    </w:p>
    <w:p w:rsidR="0046625A" w:rsidRDefault="0046625A" w:rsidP="0046625A">
      <w:pPr>
        <w:rPr>
          <w:sz w:val="22"/>
        </w:rPr>
      </w:pPr>
      <w:r>
        <w:rPr>
          <w:sz w:val="22"/>
        </w:rPr>
        <w:t>Wat betreft sponsoring hanteert de school de volgende drie uitgangspunten:</w:t>
      </w:r>
    </w:p>
    <w:p w:rsidR="0046625A" w:rsidRDefault="0046625A" w:rsidP="00E15325">
      <w:pPr>
        <w:numPr>
          <w:ilvl w:val="0"/>
          <w:numId w:val="35"/>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Sponsoring moeten verenigbaar zijn met de pedagogische en onderwijskundige taak en doelstelling van de school.</w:t>
      </w:r>
    </w:p>
    <w:p w:rsidR="0046625A" w:rsidRDefault="0046625A" w:rsidP="00E15325">
      <w:pPr>
        <w:numPr>
          <w:ilvl w:val="0"/>
          <w:numId w:val="35"/>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Sponsoring mag niet de objectiviteit, de geloofwaardigheid, de betrouwbaarheid en de onafhankelijkheid van het onderwijs, de school en de daarbij betrokkenen in gevaar brengen.</w:t>
      </w:r>
    </w:p>
    <w:p w:rsidR="0046625A" w:rsidRDefault="0046625A" w:rsidP="00E15325">
      <w:pPr>
        <w:numPr>
          <w:ilvl w:val="0"/>
          <w:numId w:val="35"/>
        </w:num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Sponsoring mag niet de onderwijsinhoud en/of de continuïteit van het onderwijs</w:t>
      </w:r>
    </w:p>
    <w:p w:rsidR="0046625A" w:rsidRDefault="0046625A" w:rsidP="0046625A">
      <w:pPr>
        <w:tabs>
          <w:tab w:val="left" w:pos="42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s>
        <w:rPr>
          <w:sz w:val="22"/>
        </w:rPr>
      </w:pPr>
      <w:r>
        <w:rPr>
          <w:sz w:val="22"/>
        </w:rPr>
        <w:t xml:space="preserve">  </w:t>
      </w:r>
      <w:r>
        <w:rPr>
          <w:sz w:val="22"/>
        </w:rPr>
        <w:tab/>
        <w:t xml:space="preserve">     beïnvloeden, dan wel in strijd zijn met het onderwijsaanbod en de kwalitatieve eisen </w:t>
      </w:r>
    </w:p>
    <w:p w:rsidR="0046625A" w:rsidRDefault="0046625A" w:rsidP="0046625A">
      <w:pPr>
        <w:pStyle w:val="Plattetekstinspringen2"/>
        <w:ind w:left="0"/>
      </w:pPr>
      <w:r>
        <w:tab/>
        <w:t>die de school aan het onderwijs stelt.</w:t>
      </w:r>
    </w:p>
    <w:p w:rsidR="0046625A" w:rsidRDefault="0046625A" w:rsidP="0046625A">
      <w:pPr>
        <w:pStyle w:val="Plattetekstinspringen2"/>
        <w:ind w:left="0"/>
      </w:pPr>
    </w:p>
    <w:p w:rsidR="00C36E58" w:rsidRDefault="00C36E58">
      <w:pPr>
        <w:pStyle w:val="Plattetekstinspringen2"/>
        <w:ind w:left="0"/>
      </w:pPr>
    </w:p>
    <w:p w:rsidR="00C36E58" w:rsidRDefault="00C36E58">
      <w:pPr>
        <w:pStyle w:val="Plattetekstinspringen2"/>
        <w:ind w:left="0"/>
      </w:pPr>
    </w:p>
    <w:p w:rsidR="00C36E58" w:rsidRDefault="00C36E58"/>
    <w:p w:rsidR="00C36E58" w:rsidRDefault="00C916DB">
      <w:pPr>
        <w:rPr>
          <w:b/>
          <w:sz w:val="22"/>
        </w:rPr>
      </w:pPr>
      <w:r>
        <w:br w:type="page"/>
      </w:r>
      <w:r w:rsidR="00760CC8">
        <w:rPr>
          <w:noProof/>
        </w:rPr>
        <mc:AlternateContent>
          <mc:Choice Requires="wps">
            <w:drawing>
              <wp:anchor distT="0" distB="0" distL="114300" distR="114300" simplePos="0" relativeHeight="251657216" behindDoc="0" locked="0" layoutInCell="0" allowOverlap="1">
                <wp:simplePos x="0" y="0"/>
                <wp:positionH relativeFrom="column">
                  <wp:posOffset>2832735</wp:posOffset>
                </wp:positionH>
                <wp:positionV relativeFrom="paragraph">
                  <wp:posOffset>40640</wp:posOffset>
                </wp:positionV>
                <wp:extent cx="3200400" cy="838200"/>
                <wp:effectExtent l="13335" t="7620" r="5715" b="1143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838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5932" w:rsidRDefault="00785932">
                            <w:pPr>
                              <w:rPr>
                                <w:b/>
                                <w:sz w:val="32"/>
                              </w:rPr>
                            </w:pPr>
                            <w:r>
                              <w:rPr>
                                <w:b/>
                                <w:sz w:val="32"/>
                              </w:rPr>
                              <w:t xml:space="preserve"> SCHOOLPLAN 201</w:t>
                            </w:r>
                            <w:r w:rsidRPr="0046625A">
                              <w:rPr>
                                <w:b/>
                                <w:sz w:val="32"/>
                              </w:rPr>
                              <w:t>7</w:t>
                            </w:r>
                            <w:r>
                              <w:rPr>
                                <w:b/>
                                <w:sz w:val="32"/>
                              </w:rPr>
                              <w:t>-2021</w:t>
                            </w:r>
                          </w:p>
                          <w:p w:rsidR="00785932" w:rsidRDefault="00785932"/>
                          <w:p w:rsidR="00785932" w:rsidRDefault="00785932"/>
                          <w:p w:rsidR="00785932" w:rsidRDefault="00785932">
                            <w:pPr>
                              <w:rPr>
                                <w:sz w:val="28"/>
                              </w:rPr>
                            </w:pPr>
                            <w:r>
                              <w:rPr>
                                <w:b/>
                                <w:sz w:val="28"/>
                              </w:rPr>
                              <w:t xml:space="preserve"> Slotwoord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5" style="position:absolute;margin-left:223.05pt;margin-top:3.2pt;width:252pt;height: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" o:allowincell="f">
                <v:textbox inset="0,0,0,0">
                  <w:txbxContent>
                    <w:p w:rsidR="00785932" w:rsidRDefault="00785932">
                      <w:pPr>
                        <w:rPr>
                          <w:b/>
                          <w:sz w:val="32"/>
                        </w:rPr>
                      </w:pPr>
                      <w:r>
                        <w:rPr>
                          <w:b/>
                          <w:sz w:val="32"/>
                        </w:rPr>
                        <w:t xml:space="preserve"> SCHOOLPLAN 201</w:t>
                      </w:r>
                      <w:r w:rsidRPr="0046625A">
                        <w:rPr>
                          <w:b/>
                          <w:sz w:val="32"/>
                        </w:rPr>
                        <w:t>7</w:t>
                      </w:r>
                      <w:r>
                        <w:rPr>
                          <w:b/>
                          <w:sz w:val="32"/>
                        </w:rPr>
                        <w:t>-2021</w:t>
                      </w:r>
                    </w:p>
                    <w:p w:rsidR="00785932" w:rsidRDefault="00785932"/>
                    <w:p w:rsidR="00785932" w:rsidRDefault="00785932"/>
                    <w:p w:rsidR="00785932" w:rsidRDefault="00785932">
                      <w:pPr>
                        <w:rPr>
                          <w:sz w:val="28"/>
                        </w:rPr>
                      </w:pPr>
                      <w:r>
                        <w:rPr>
                          <w:b/>
                          <w:sz w:val="28"/>
                        </w:rPr>
                        <w:t xml:space="preserve"> Slotwoord</w:t>
                      </w:r>
                    </w:p>
                  </w:txbxContent>
                </v:textbox>
              </v:rect>
            </w:pict>
          </mc:Fallback>
        </mc:AlternateContent>
      </w:r>
      <w:r w:rsidR="00760CC8">
        <w:rPr>
          <w:noProof/>
        </w:rPr>
        <w:drawing>
          <wp:inline distT="0" distB="0" distL="0" distR="0">
            <wp:extent cx="2727325" cy="1083310"/>
            <wp:effectExtent l="0" t="0" r="0" b="254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7325" cy="1083310"/>
                    </a:xfrm>
                    <a:prstGeom prst="rect">
                      <a:avLst/>
                    </a:prstGeom>
                    <a:noFill/>
                    <a:ln>
                      <a:noFill/>
                    </a:ln>
                  </pic:spPr>
                </pic:pic>
              </a:graphicData>
            </a:graphic>
          </wp:inline>
        </w:drawing>
      </w:r>
    </w:p>
    <w:p w:rsidR="00C36E58" w:rsidRDefault="00C36E58">
      <w:pPr>
        <w:rPr>
          <w:sz w:val="22"/>
        </w:rPr>
      </w:pPr>
    </w:p>
    <w:p w:rsidR="00C36E58" w:rsidRDefault="00C36E58">
      <w:pPr>
        <w:rPr>
          <w:sz w:val="22"/>
        </w:rPr>
      </w:pPr>
    </w:p>
    <w:p w:rsidR="00EA7F3E" w:rsidRPr="0099742A" w:rsidRDefault="00C36E58">
      <w:pPr>
        <w:rPr>
          <w:sz w:val="22"/>
        </w:rPr>
      </w:pPr>
      <w:r w:rsidRPr="0099742A">
        <w:rPr>
          <w:sz w:val="22"/>
        </w:rPr>
        <w:t xml:space="preserve">Met dit schoolplan voldoen wij aan de wettelijke verplichting. Het schoolplan geeft ons </w:t>
      </w:r>
      <w:r w:rsidR="00770129" w:rsidRPr="0099742A">
        <w:rPr>
          <w:sz w:val="22"/>
        </w:rPr>
        <w:t>samen m</w:t>
      </w:r>
      <w:r w:rsidR="00C0559A">
        <w:rPr>
          <w:sz w:val="22"/>
        </w:rPr>
        <w:t xml:space="preserve">et andere instrumenten als bijvoorbeeld ZEK </w:t>
      </w:r>
      <w:r w:rsidR="00243BE2" w:rsidRPr="0099742A">
        <w:rPr>
          <w:sz w:val="22"/>
        </w:rPr>
        <w:t>en de</w:t>
      </w:r>
      <w:r w:rsidR="00504DBE" w:rsidRPr="0099742A">
        <w:rPr>
          <w:sz w:val="22"/>
        </w:rPr>
        <w:t xml:space="preserve"> </w:t>
      </w:r>
      <w:r w:rsidR="00770129" w:rsidRPr="0099742A">
        <w:rPr>
          <w:sz w:val="22"/>
        </w:rPr>
        <w:t xml:space="preserve">adviezen vanuit inspectierapporten </w:t>
      </w:r>
      <w:r w:rsidR="00504DBE" w:rsidRPr="0099742A">
        <w:rPr>
          <w:sz w:val="22"/>
        </w:rPr>
        <w:t>inzicht in onze sterke kanten en verbeterpunten waar we in de komende vier jaar aan willen werken.</w:t>
      </w:r>
      <w:r w:rsidR="00EA7F3E" w:rsidRPr="0099742A">
        <w:rPr>
          <w:sz w:val="22"/>
        </w:rPr>
        <w:t xml:space="preserve"> Middels dit schoolpan kunnen we ons </w:t>
      </w:r>
      <w:r w:rsidRPr="0099742A">
        <w:rPr>
          <w:sz w:val="22"/>
        </w:rPr>
        <w:t>in</w:t>
      </w:r>
      <w:r w:rsidR="00504DBE" w:rsidRPr="0099742A">
        <w:rPr>
          <w:sz w:val="22"/>
        </w:rPr>
        <w:t>tegraal schoolkwaliteits</w:t>
      </w:r>
      <w:r w:rsidR="00504DBE" w:rsidRPr="0099742A">
        <w:rPr>
          <w:sz w:val="22"/>
        </w:rPr>
        <w:softHyphen/>
        <w:t>beleid</w:t>
      </w:r>
      <w:r w:rsidR="00EA7F3E" w:rsidRPr="0099742A">
        <w:rPr>
          <w:sz w:val="22"/>
        </w:rPr>
        <w:t xml:space="preserve"> verder vorm geven</w:t>
      </w:r>
      <w:r w:rsidR="00504DBE" w:rsidRPr="0099742A">
        <w:rPr>
          <w:sz w:val="22"/>
        </w:rPr>
        <w:t>.</w:t>
      </w:r>
      <w:r w:rsidRPr="0099742A">
        <w:rPr>
          <w:sz w:val="22"/>
        </w:rPr>
        <w:t xml:space="preserve"> </w:t>
      </w:r>
    </w:p>
    <w:p w:rsidR="00EA7F3E" w:rsidRPr="0099742A" w:rsidRDefault="00EA7F3E">
      <w:pPr>
        <w:rPr>
          <w:sz w:val="22"/>
        </w:rPr>
      </w:pPr>
    </w:p>
    <w:p w:rsidR="00C36E58" w:rsidRPr="0046625A" w:rsidRDefault="00504DBE">
      <w:pPr>
        <w:rPr>
          <w:color w:val="FF0000"/>
          <w:sz w:val="22"/>
        </w:rPr>
      </w:pPr>
      <w:r w:rsidRPr="0099742A">
        <w:rPr>
          <w:sz w:val="22"/>
        </w:rPr>
        <w:t xml:space="preserve">Ons schoolplan is </w:t>
      </w:r>
      <w:r w:rsidR="00C36E58" w:rsidRPr="0099742A">
        <w:rPr>
          <w:sz w:val="22"/>
        </w:rPr>
        <w:t>een helder en inzichtelijk document voor allen die</w:t>
      </w:r>
      <w:r w:rsidRPr="0099742A">
        <w:rPr>
          <w:sz w:val="22"/>
        </w:rPr>
        <w:t xml:space="preserve"> werkzaam zijn binnen de school. H</w:t>
      </w:r>
      <w:r w:rsidR="00C36E58" w:rsidRPr="0099742A">
        <w:rPr>
          <w:sz w:val="22"/>
        </w:rPr>
        <w:t xml:space="preserve">et geeft een vermindering van de belasting die uitgaat van het opstellen van alle afzonderlijke documenten en </w:t>
      </w:r>
      <w:r w:rsidRPr="0099742A">
        <w:rPr>
          <w:sz w:val="22"/>
        </w:rPr>
        <w:t xml:space="preserve">middels dit plan </w:t>
      </w:r>
      <w:r w:rsidR="00C36E58" w:rsidRPr="0099742A">
        <w:rPr>
          <w:sz w:val="22"/>
        </w:rPr>
        <w:t xml:space="preserve">leggen </w:t>
      </w:r>
      <w:r w:rsidRPr="0099742A">
        <w:rPr>
          <w:sz w:val="22"/>
        </w:rPr>
        <w:t xml:space="preserve">we </w:t>
      </w:r>
      <w:r w:rsidR="00C36E58" w:rsidRPr="0099742A">
        <w:rPr>
          <w:sz w:val="22"/>
        </w:rPr>
        <w:t>verantwoording</w:t>
      </w:r>
      <w:r w:rsidR="00C36E58" w:rsidRPr="0046625A">
        <w:rPr>
          <w:sz w:val="22"/>
        </w:rPr>
        <w:t xml:space="preserve"> af aan de inspectie.</w:t>
      </w:r>
    </w:p>
    <w:p w:rsidR="00C36E58" w:rsidRPr="0046625A" w:rsidRDefault="00C36E58">
      <w:pPr>
        <w:rPr>
          <w:sz w:val="22"/>
        </w:rPr>
      </w:pPr>
    </w:p>
    <w:p w:rsidR="00C36E58" w:rsidRPr="0046625A" w:rsidRDefault="00C36E58">
      <w:pPr>
        <w:rPr>
          <w:sz w:val="22"/>
        </w:rPr>
      </w:pPr>
      <w:r w:rsidRPr="0046625A">
        <w:rPr>
          <w:sz w:val="22"/>
        </w:rPr>
        <w:t>Dit schoolplan kenmerkt voor ons belangrijke punten, met name een open werkklimaat, voor iedereen inzichtelijke veranderingsprocessen, een gevoel van veiligheid binnen het schoolteam, de bereidheid om te gaan met individuele verschillen tussen leerlingen en het bespreekbaar maken van het eigen gedrag met anderen.</w:t>
      </w:r>
    </w:p>
    <w:p w:rsidR="00C36E58" w:rsidRPr="0046625A" w:rsidRDefault="00C36E58">
      <w:pPr>
        <w:rPr>
          <w:sz w:val="22"/>
        </w:rPr>
      </w:pPr>
    </w:p>
    <w:p w:rsidR="00C36E58" w:rsidRPr="0046625A" w:rsidRDefault="00C36E58">
      <w:pPr>
        <w:rPr>
          <w:sz w:val="22"/>
        </w:rPr>
      </w:pPr>
      <w:r w:rsidRPr="0046625A">
        <w:rPr>
          <w:sz w:val="22"/>
        </w:rPr>
        <w:t xml:space="preserve">Ons schoolplan zal </w:t>
      </w:r>
      <w:r w:rsidR="00FB727D" w:rsidRPr="0046625A">
        <w:rPr>
          <w:sz w:val="22"/>
        </w:rPr>
        <w:t xml:space="preserve">tussentijds worden geëvalueerd </w:t>
      </w:r>
      <w:r w:rsidRPr="0046625A">
        <w:rPr>
          <w:sz w:val="22"/>
        </w:rPr>
        <w:t>en zo nodig bijgesteld zodat het realistisch en werkbaar blijft.</w:t>
      </w:r>
    </w:p>
    <w:p w:rsidR="00C36E58" w:rsidRPr="0046625A" w:rsidRDefault="00C36E58">
      <w:pPr>
        <w:rPr>
          <w:sz w:val="22"/>
        </w:rPr>
      </w:pPr>
    </w:p>
    <w:p w:rsidR="00C36E58" w:rsidRPr="0046625A" w:rsidRDefault="00C36E58">
      <w:pPr>
        <w:rPr>
          <w:sz w:val="22"/>
        </w:rPr>
      </w:pPr>
      <w:r w:rsidRPr="0046625A">
        <w:rPr>
          <w:sz w:val="22"/>
        </w:rPr>
        <w:t>Met het uitgeven van de jaarlijkse schoolgids verantwoorden wij ons naar de ouders/opvoeders. In de schoolgids wordt duidelijkheid verstrekt over de vertaling van ons schoolplan naar het komende schooljaar en zaken die voor ouders relevant zijn zoals de lestijden, het vakantierooster en andere zaken die van belang zijn in de relatie tussen ouders en school.</w:t>
      </w:r>
    </w:p>
    <w:p w:rsidR="00C36E58" w:rsidRPr="0046625A" w:rsidRDefault="00C36E58">
      <w:pPr>
        <w:rPr>
          <w:sz w:val="22"/>
        </w:rPr>
      </w:pPr>
      <w:r w:rsidRPr="0046625A">
        <w:rPr>
          <w:sz w:val="22"/>
        </w:rPr>
        <w:t>Daarnaast moet de schoolgids ouders in staat stellen een verantwoorde schoolkeuze te maken, waarbij wij ons bewust zijn, dat in de meeste gevallen voor hen de keus voor het Tyltylonderwijs een gedwongen keuze is.</w:t>
      </w:r>
    </w:p>
    <w:p w:rsidR="00C36E58" w:rsidRPr="0046625A" w:rsidRDefault="00C36E58">
      <w:pPr>
        <w:rPr>
          <w:sz w:val="22"/>
        </w:rPr>
      </w:pPr>
    </w:p>
    <w:p w:rsidR="00C36E58" w:rsidRDefault="00C36E58">
      <w:pPr>
        <w:rPr>
          <w:sz w:val="22"/>
        </w:rPr>
      </w:pPr>
    </w:p>
    <w:p w:rsidR="00C36E58" w:rsidRDefault="00C36E58">
      <w:pPr>
        <w:rPr>
          <w:sz w:val="22"/>
        </w:rPr>
      </w:pPr>
    </w:p>
    <w:p w:rsidR="00C36E58" w:rsidRDefault="00C36E58"/>
    <w:p w:rsidR="00C36E58" w:rsidRDefault="00C36E58"/>
    <w:p w:rsidR="00C36E58" w:rsidRDefault="00C36E58"/>
    <w:p w:rsidR="00C36E58" w:rsidRPr="0099742A" w:rsidRDefault="00C36E58">
      <w:pPr>
        <w:pStyle w:val="Kop7"/>
        <w:rPr>
          <w:rFonts w:cs="Times New Roman"/>
          <w:bCs w:val="0"/>
          <w:iCs/>
          <w:sz w:val="22"/>
        </w:rPr>
      </w:pPr>
      <w:r>
        <w:br w:type="page"/>
      </w:r>
      <w:r w:rsidRPr="0099742A">
        <w:rPr>
          <w:rFonts w:cs="Times New Roman"/>
          <w:bCs w:val="0"/>
          <w:iCs/>
          <w:sz w:val="22"/>
        </w:rPr>
        <w:t>Bijlage I</w:t>
      </w:r>
    </w:p>
    <w:p w:rsidR="00C36E58" w:rsidRPr="0099742A" w:rsidRDefault="00C36E58">
      <w:r w:rsidRPr="0099742A">
        <w:rPr>
          <w:b/>
          <w:sz w:val="22"/>
        </w:rPr>
        <w:t>Overzicht beleidsvoornemens</w:t>
      </w:r>
    </w:p>
    <w:p w:rsidR="00C36E58" w:rsidRPr="0099742A" w:rsidRDefault="00C36E58">
      <w:pPr>
        <w:pStyle w:val="Kop7"/>
        <w:rPr>
          <w:rFonts w:cs="Times New Roman"/>
          <w:bCs w:val="0"/>
          <w:iCs/>
        </w:rPr>
      </w:pPr>
    </w:p>
    <w:p w:rsidR="00C36E58" w:rsidRPr="0099742A" w:rsidRDefault="00C36E58"/>
    <w:p w:rsidR="00122FE3" w:rsidRDefault="00122FE3">
      <w:pPr>
        <w:pStyle w:val="Kop7"/>
        <w:rPr>
          <w:rFonts w:cs="Times New Roman"/>
          <w:bCs w:val="0"/>
          <w:iCs/>
          <w:sz w:val="22"/>
        </w:rPr>
      </w:pPr>
      <w:r>
        <w:rPr>
          <w:rFonts w:cs="Times New Roman"/>
          <w:bCs w:val="0"/>
          <w:iCs/>
          <w:sz w:val="22"/>
        </w:rPr>
        <w:t>Hoofdstuk 1</w:t>
      </w:r>
    </w:p>
    <w:p w:rsidR="00122FE3" w:rsidRDefault="00122FE3">
      <w:pPr>
        <w:pStyle w:val="Kop7"/>
        <w:rPr>
          <w:rFonts w:cs="Times New Roman"/>
          <w:bCs w:val="0"/>
          <w:iCs/>
          <w:sz w:val="22"/>
        </w:rPr>
      </w:pPr>
      <w:r>
        <w:rPr>
          <w:rFonts w:cs="Times New Roman"/>
          <w:bCs w:val="0"/>
          <w:iCs/>
          <w:sz w:val="22"/>
        </w:rPr>
        <w:t>Visie en missie</w:t>
      </w:r>
    </w:p>
    <w:p w:rsidR="00122FE3" w:rsidRDefault="00122FE3" w:rsidP="00122FE3">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122FE3" w:rsidRPr="00875202" w:rsidTr="00875202">
        <w:tc>
          <w:tcPr>
            <w:tcW w:w="10400" w:type="dxa"/>
            <w:shd w:val="clear" w:color="auto" w:fill="9CC2E5"/>
          </w:tcPr>
          <w:p w:rsidR="00122FE3" w:rsidRPr="00875202" w:rsidRDefault="00122FE3" w:rsidP="00CE1330">
            <w:pPr>
              <w:pStyle w:val="Geenafstand"/>
              <w:rPr>
                <w:rFonts w:ascii="Arial" w:hAnsi="Arial" w:cs="Arial"/>
                <w:b/>
              </w:rPr>
            </w:pPr>
            <w:r w:rsidRPr="00875202">
              <w:rPr>
                <w:rFonts w:ascii="Arial" w:hAnsi="Arial" w:cs="Arial"/>
                <w:b/>
              </w:rPr>
              <w:t>Beleidsvoornemen:</w:t>
            </w:r>
          </w:p>
          <w:p w:rsidR="00122FE3" w:rsidRPr="00875202" w:rsidRDefault="00122FE3" w:rsidP="00CE1330">
            <w:pPr>
              <w:pStyle w:val="Geenafstand"/>
              <w:rPr>
                <w:rFonts w:ascii="Arial" w:hAnsi="Arial" w:cs="Arial"/>
              </w:rPr>
            </w:pPr>
          </w:p>
          <w:p w:rsidR="0086506E" w:rsidRPr="00875202" w:rsidRDefault="00122FE3" w:rsidP="00E15325">
            <w:pPr>
              <w:pStyle w:val="Geenafstand"/>
              <w:numPr>
                <w:ilvl w:val="1"/>
                <w:numId w:val="94"/>
              </w:numPr>
              <w:rPr>
                <w:rFonts w:ascii="Arial" w:hAnsi="Arial" w:cs="Arial"/>
              </w:rPr>
            </w:pPr>
            <w:r w:rsidRPr="00875202">
              <w:rPr>
                <w:rFonts w:ascii="Arial" w:hAnsi="Arial" w:cs="Arial"/>
              </w:rPr>
              <w:t>Visie en missie herzien, zodat het een gedeelde visie wordt, gedragen door alle geledingen van de school. Als nodig aanpassen.</w:t>
            </w:r>
          </w:p>
          <w:p w:rsidR="00CE1330" w:rsidRPr="00875202" w:rsidRDefault="00CE1330" w:rsidP="00875202">
            <w:pPr>
              <w:pStyle w:val="Geenafstand"/>
              <w:ind w:left="720"/>
              <w:rPr>
                <w:rFonts w:ascii="Arial" w:hAnsi="Arial" w:cs="Arial"/>
              </w:rPr>
            </w:pPr>
          </w:p>
          <w:p w:rsidR="00122FE3" w:rsidRPr="00875202" w:rsidRDefault="00122FE3" w:rsidP="00E15325">
            <w:pPr>
              <w:pStyle w:val="Geenafstand"/>
              <w:numPr>
                <w:ilvl w:val="1"/>
                <w:numId w:val="94"/>
              </w:numPr>
              <w:rPr>
                <w:rFonts w:ascii="Arial" w:hAnsi="Arial" w:cs="Arial"/>
              </w:rPr>
            </w:pPr>
            <w:r w:rsidRPr="00875202">
              <w:rPr>
                <w:rFonts w:ascii="Arial" w:hAnsi="Arial" w:cs="Arial"/>
              </w:rPr>
              <w:t>Beleid ontwikkelen op basis van de aanbevelingen die zijn gedaan in het PGO (Praktijk gericht onderzoek) Ouderbetrokkenheid.</w:t>
            </w:r>
          </w:p>
          <w:p w:rsidR="00122FE3" w:rsidRPr="00875202" w:rsidRDefault="00122FE3" w:rsidP="00122FE3">
            <w:pPr>
              <w:rPr>
                <w:rFonts w:cs="Arial"/>
              </w:rPr>
            </w:pPr>
          </w:p>
        </w:tc>
      </w:tr>
    </w:tbl>
    <w:p w:rsidR="00122FE3" w:rsidRPr="00122FE3" w:rsidRDefault="00122FE3" w:rsidP="00122FE3">
      <w:pPr>
        <w:rPr>
          <w:rFonts w:cs="Arial"/>
        </w:rPr>
      </w:pPr>
    </w:p>
    <w:p w:rsidR="00122FE3" w:rsidRDefault="00122FE3" w:rsidP="00122FE3">
      <w:pPr>
        <w:rPr>
          <w:rFonts w:cs="Arial"/>
          <w:i/>
        </w:rPr>
      </w:pPr>
    </w:p>
    <w:p w:rsidR="00C36E58" w:rsidRPr="0099742A" w:rsidRDefault="006365FB">
      <w:pPr>
        <w:pStyle w:val="Kop7"/>
        <w:rPr>
          <w:rFonts w:cs="Times New Roman"/>
          <w:bCs w:val="0"/>
          <w:iCs/>
          <w:sz w:val="22"/>
        </w:rPr>
      </w:pPr>
      <w:r>
        <w:rPr>
          <w:rFonts w:cs="Times New Roman"/>
          <w:bCs w:val="0"/>
          <w:iCs/>
          <w:sz w:val="22"/>
        </w:rPr>
        <w:t>Hoofdstuk 2</w:t>
      </w:r>
      <w:r w:rsidR="00C36E58" w:rsidRPr="0099742A">
        <w:rPr>
          <w:rFonts w:cs="Times New Roman"/>
          <w:bCs w:val="0"/>
          <w:iCs/>
          <w:sz w:val="22"/>
        </w:rPr>
        <w:tab/>
      </w:r>
    </w:p>
    <w:p w:rsidR="00C36E58" w:rsidRDefault="00C36E58">
      <w:pPr>
        <w:rPr>
          <w:b/>
          <w:iCs/>
          <w:sz w:val="22"/>
        </w:rPr>
      </w:pPr>
      <w:r w:rsidRPr="0099742A">
        <w:rPr>
          <w:b/>
          <w:iCs/>
          <w:sz w:val="22"/>
        </w:rPr>
        <w:t>De onderwijskundige vormgeving van ons onderwijs</w:t>
      </w:r>
    </w:p>
    <w:p w:rsidR="00122FE3" w:rsidRPr="0099742A" w:rsidRDefault="00122FE3">
      <w:pPr>
        <w:rPr>
          <w:b/>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122FE3" w:rsidRPr="00875202" w:rsidTr="00875202">
        <w:tc>
          <w:tcPr>
            <w:tcW w:w="10400" w:type="dxa"/>
            <w:shd w:val="clear" w:color="auto" w:fill="9CC2E5"/>
          </w:tcPr>
          <w:p w:rsidR="00122FE3" w:rsidRPr="00875202" w:rsidRDefault="00122FE3" w:rsidP="00122FE3">
            <w:pPr>
              <w:rPr>
                <w:b/>
                <w:sz w:val="22"/>
              </w:rPr>
            </w:pPr>
            <w:r w:rsidRPr="00875202">
              <w:rPr>
                <w:b/>
                <w:sz w:val="22"/>
              </w:rPr>
              <w:t>Beleidsvoornemen:</w:t>
            </w:r>
          </w:p>
          <w:p w:rsidR="00122FE3" w:rsidRPr="00875202" w:rsidRDefault="00122FE3" w:rsidP="00122FE3">
            <w:pPr>
              <w:rPr>
                <w:b/>
                <w:sz w:val="22"/>
              </w:rPr>
            </w:pPr>
          </w:p>
          <w:p w:rsidR="00122FE3" w:rsidRPr="00875202" w:rsidRDefault="00122FE3" w:rsidP="00E15325">
            <w:pPr>
              <w:numPr>
                <w:ilvl w:val="1"/>
                <w:numId w:val="95"/>
              </w:numPr>
              <w:rPr>
                <w:sz w:val="22"/>
              </w:rPr>
            </w:pPr>
            <w:r w:rsidRPr="00875202">
              <w:rPr>
                <w:sz w:val="22"/>
              </w:rPr>
              <w:t>Samen komen tot afspraken binnen de zorgroute van kinderen die ondersteuning nodig hebben op het SI-vlak (sensorische integratie) en hoe de specialisten binnen school hier een grotere rol in kunnen gaan spelen.</w:t>
            </w:r>
          </w:p>
          <w:p w:rsidR="00CE1330" w:rsidRPr="00875202" w:rsidRDefault="00CE1330" w:rsidP="00875202">
            <w:pPr>
              <w:ind w:left="720"/>
              <w:rPr>
                <w:sz w:val="22"/>
              </w:rPr>
            </w:pPr>
          </w:p>
          <w:p w:rsidR="00122FE3" w:rsidRPr="00875202" w:rsidRDefault="00122FE3" w:rsidP="00E15325">
            <w:pPr>
              <w:numPr>
                <w:ilvl w:val="1"/>
                <w:numId w:val="95"/>
              </w:numPr>
              <w:rPr>
                <w:sz w:val="22"/>
              </w:rPr>
            </w:pPr>
            <w:r w:rsidRPr="00875202">
              <w:rPr>
                <w:sz w:val="22"/>
              </w:rPr>
              <w:t>Afspraken formuleren over hoe we omgaan met toekomstige communicanten en de rol van school in de voorbereiding.</w:t>
            </w:r>
          </w:p>
          <w:p w:rsidR="00CE1330" w:rsidRPr="00875202" w:rsidRDefault="00CE1330" w:rsidP="00CE1330">
            <w:pPr>
              <w:pStyle w:val="Lijstalinea"/>
              <w:rPr>
                <w:sz w:val="22"/>
              </w:rPr>
            </w:pPr>
          </w:p>
          <w:p w:rsidR="00122FE3" w:rsidRPr="00875202" w:rsidRDefault="00CE1330" w:rsidP="00E15325">
            <w:pPr>
              <w:numPr>
                <w:ilvl w:val="1"/>
                <w:numId w:val="95"/>
              </w:numPr>
              <w:rPr>
                <w:sz w:val="22"/>
              </w:rPr>
            </w:pPr>
            <w:r w:rsidRPr="00875202">
              <w:rPr>
                <w:sz w:val="22"/>
              </w:rPr>
              <w:t>T</w:t>
            </w:r>
            <w:r w:rsidR="00122FE3" w:rsidRPr="00875202">
              <w:rPr>
                <w:sz w:val="22"/>
              </w:rPr>
              <w:t>hematisch werken wordt ingericht en gebaseerd op de principes van de ervaringsordening geschreven door Dorothea Timmers-Huigens</w:t>
            </w:r>
            <w:r w:rsidRPr="00875202">
              <w:rPr>
                <w:sz w:val="22"/>
              </w:rPr>
              <w:t>.</w:t>
            </w:r>
          </w:p>
          <w:p w:rsidR="00CE1330" w:rsidRPr="00875202" w:rsidRDefault="00CE1330" w:rsidP="00CE1330">
            <w:pPr>
              <w:pStyle w:val="Lijstalinea"/>
              <w:rPr>
                <w:sz w:val="22"/>
              </w:rPr>
            </w:pPr>
          </w:p>
          <w:p w:rsidR="00122FE3" w:rsidRPr="00875202" w:rsidRDefault="00122FE3" w:rsidP="00E15325">
            <w:pPr>
              <w:numPr>
                <w:ilvl w:val="1"/>
                <w:numId w:val="95"/>
              </w:numPr>
              <w:rPr>
                <w:sz w:val="22"/>
              </w:rPr>
            </w:pPr>
            <w:r w:rsidRPr="00875202">
              <w:rPr>
                <w:sz w:val="22"/>
              </w:rPr>
              <w:t>Implementatie van gewijzigde gespreksagenda aangaande leerlingbesprekingen naar aanleiding van het nieuwe LVS</w:t>
            </w:r>
            <w:r w:rsidR="00CE1330" w:rsidRPr="00875202">
              <w:rPr>
                <w:sz w:val="22"/>
              </w:rPr>
              <w:t>.</w:t>
            </w:r>
          </w:p>
          <w:p w:rsidR="00CE1330" w:rsidRPr="00875202" w:rsidRDefault="00CE1330" w:rsidP="00875202">
            <w:pPr>
              <w:ind w:left="720"/>
              <w:rPr>
                <w:sz w:val="22"/>
              </w:rPr>
            </w:pPr>
          </w:p>
          <w:p w:rsidR="00122FE3" w:rsidRPr="00875202" w:rsidRDefault="00122FE3" w:rsidP="00E15325">
            <w:pPr>
              <w:numPr>
                <w:ilvl w:val="1"/>
                <w:numId w:val="95"/>
              </w:numPr>
              <w:rPr>
                <w:sz w:val="22"/>
              </w:rPr>
            </w:pPr>
            <w:r w:rsidRPr="00875202">
              <w:rPr>
                <w:sz w:val="22"/>
              </w:rPr>
              <w:t>In kaart brengen van behoeften zorgleerlingen m</w:t>
            </w:r>
            <w:r w:rsidR="0086506E">
              <w:rPr>
                <w:sz w:val="22"/>
              </w:rPr>
              <w:t>.</w:t>
            </w:r>
            <w:r w:rsidRPr="00875202">
              <w:rPr>
                <w:sz w:val="22"/>
              </w:rPr>
              <w:t>b</w:t>
            </w:r>
            <w:r w:rsidR="0086506E">
              <w:rPr>
                <w:sz w:val="22"/>
              </w:rPr>
              <w:t>.</w:t>
            </w:r>
            <w:r w:rsidRPr="00875202">
              <w:rPr>
                <w:sz w:val="22"/>
              </w:rPr>
              <w:t>t ruimtes en gebouw. Zorg niet afhankelijk laten zijn van mensen (personeel) en/of middelen (gebouw, materialen, enz</w:t>
            </w:r>
            <w:r w:rsidR="00CE1330" w:rsidRPr="00875202">
              <w:rPr>
                <w:sz w:val="22"/>
              </w:rPr>
              <w:t>.).</w:t>
            </w:r>
          </w:p>
          <w:p w:rsidR="00CE1330" w:rsidRPr="00875202" w:rsidRDefault="00CE1330" w:rsidP="00875202">
            <w:pPr>
              <w:ind w:left="720"/>
              <w:rPr>
                <w:sz w:val="22"/>
              </w:rPr>
            </w:pPr>
          </w:p>
          <w:p w:rsidR="00122FE3" w:rsidRDefault="00122FE3" w:rsidP="00E15325">
            <w:pPr>
              <w:numPr>
                <w:ilvl w:val="1"/>
                <w:numId w:val="95"/>
              </w:numPr>
              <w:rPr>
                <w:sz w:val="22"/>
              </w:rPr>
            </w:pPr>
            <w:r w:rsidRPr="00875202">
              <w:rPr>
                <w:sz w:val="22"/>
              </w:rPr>
              <w:t>Herindeling lokalen t</w:t>
            </w:r>
            <w:r w:rsidR="0086506E">
              <w:rPr>
                <w:sz w:val="22"/>
              </w:rPr>
              <w:t>.</w:t>
            </w:r>
            <w:r w:rsidR="00B82ECE">
              <w:rPr>
                <w:sz w:val="22"/>
              </w:rPr>
              <w:t>g.v.</w:t>
            </w:r>
            <w:r w:rsidRPr="00875202">
              <w:rPr>
                <w:sz w:val="22"/>
              </w:rPr>
              <w:t xml:space="preserve"> wijzigingen SO/VSO</w:t>
            </w:r>
            <w:r w:rsidR="00CE1330" w:rsidRPr="00875202">
              <w:rPr>
                <w:sz w:val="22"/>
              </w:rPr>
              <w:t>.</w:t>
            </w:r>
          </w:p>
          <w:p w:rsidR="00BE348C" w:rsidRDefault="00BE348C" w:rsidP="00BE348C">
            <w:pPr>
              <w:ind w:left="720"/>
              <w:rPr>
                <w:sz w:val="22"/>
              </w:rPr>
            </w:pPr>
          </w:p>
          <w:p w:rsidR="00BE348C" w:rsidRDefault="0086506E" w:rsidP="00E15325">
            <w:pPr>
              <w:numPr>
                <w:ilvl w:val="1"/>
                <w:numId w:val="95"/>
              </w:numPr>
              <w:rPr>
                <w:sz w:val="22"/>
              </w:rPr>
            </w:pPr>
            <w:r>
              <w:rPr>
                <w:sz w:val="22"/>
              </w:rPr>
              <w:t xml:space="preserve">Overgang naar nieuw besturingssysteem </w:t>
            </w:r>
            <w:r w:rsidR="00BE348C">
              <w:rPr>
                <w:sz w:val="22"/>
              </w:rPr>
              <w:t>in 2017</w:t>
            </w:r>
            <w:r>
              <w:rPr>
                <w:sz w:val="22"/>
              </w:rPr>
              <w:t xml:space="preserve"> (windows 10)</w:t>
            </w:r>
          </w:p>
          <w:p w:rsidR="005E0DAD" w:rsidRDefault="005E0DAD" w:rsidP="005E0DAD">
            <w:pPr>
              <w:ind w:left="720"/>
              <w:rPr>
                <w:sz w:val="22"/>
              </w:rPr>
            </w:pPr>
          </w:p>
          <w:p w:rsidR="0086506E" w:rsidRPr="00875202" w:rsidRDefault="0086506E" w:rsidP="00E15325">
            <w:pPr>
              <w:numPr>
                <w:ilvl w:val="1"/>
                <w:numId w:val="95"/>
              </w:numPr>
              <w:rPr>
                <w:sz w:val="22"/>
              </w:rPr>
            </w:pPr>
            <w:r>
              <w:rPr>
                <w:sz w:val="22"/>
              </w:rPr>
              <w:t>De beleidsdoelen voor</w:t>
            </w:r>
            <w:r w:rsidR="00785932">
              <w:rPr>
                <w:sz w:val="22"/>
              </w:rPr>
              <w:t xml:space="preserve"> </w:t>
            </w:r>
            <w:r>
              <w:rPr>
                <w:sz w:val="22"/>
              </w:rPr>
              <w:t>de ICT staan beschreven in het beleidsplan ICT. Dit zal in 2018 herzien worden.</w:t>
            </w:r>
          </w:p>
          <w:p w:rsidR="00122FE3" w:rsidRPr="00875202" w:rsidRDefault="00122FE3">
            <w:pPr>
              <w:rPr>
                <w:sz w:val="22"/>
              </w:rPr>
            </w:pPr>
          </w:p>
        </w:tc>
      </w:tr>
    </w:tbl>
    <w:p w:rsidR="00C36E58" w:rsidRDefault="00C36E58">
      <w:pPr>
        <w:rPr>
          <w:sz w:val="22"/>
        </w:rPr>
      </w:pPr>
    </w:p>
    <w:p w:rsidR="006365FB" w:rsidRDefault="006365FB" w:rsidP="0017596F">
      <w:pPr>
        <w:pStyle w:val="Kop7"/>
        <w:rPr>
          <w:rFonts w:cs="Times New Roman"/>
          <w:b w:val="0"/>
          <w:bCs w:val="0"/>
          <w:i/>
          <w:sz w:val="22"/>
          <w:szCs w:val="24"/>
        </w:rPr>
      </w:pPr>
    </w:p>
    <w:p w:rsidR="006365FB" w:rsidRDefault="006365FB" w:rsidP="0017596F">
      <w:pPr>
        <w:pStyle w:val="Kop7"/>
        <w:rPr>
          <w:rFonts w:cs="Times New Roman"/>
          <w:b w:val="0"/>
          <w:bCs w:val="0"/>
          <w:i/>
          <w:sz w:val="22"/>
          <w:szCs w:val="24"/>
        </w:rPr>
      </w:pPr>
    </w:p>
    <w:p w:rsidR="006365FB" w:rsidRDefault="006365FB" w:rsidP="0017596F">
      <w:pPr>
        <w:pStyle w:val="Kop7"/>
        <w:rPr>
          <w:rFonts w:cs="Times New Roman"/>
          <w:b w:val="0"/>
          <w:bCs w:val="0"/>
          <w:i/>
          <w:sz w:val="22"/>
          <w:szCs w:val="24"/>
        </w:rPr>
      </w:pPr>
    </w:p>
    <w:p w:rsidR="006365FB" w:rsidRDefault="006365FB" w:rsidP="0017596F">
      <w:pPr>
        <w:pStyle w:val="Kop7"/>
        <w:rPr>
          <w:rFonts w:cs="Times New Roman"/>
          <w:b w:val="0"/>
          <w:bCs w:val="0"/>
          <w:i/>
          <w:sz w:val="22"/>
          <w:szCs w:val="24"/>
        </w:rPr>
      </w:pPr>
    </w:p>
    <w:p w:rsidR="006365FB" w:rsidRDefault="006365FB" w:rsidP="0017596F">
      <w:pPr>
        <w:pStyle w:val="Kop7"/>
        <w:rPr>
          <w:rFonts w:cs="Times New Roman"/>
          <w:b w:val="0"/>
          <w:bCs w:val="0"/>
          <w:i/>
          <w:sz w:val="22"/>
          <w:szCs w:val="24"/>
        </w:rPr>
      </w:pPr>
    </w:p>
    <w:p w:rsidR="006365FB" w:rsidRDefault="006365FB" w:rsidP="0017596F">
      <w:pPr>
        <w:pStyle w:val="Kop7"/>
        <w:rPr>
          <w:rFonts w:cs="Times New Roman"/>
          <w:bCs w:val="0"/>
          <w:iCs/>
          <w:sz w:val="22"/>
        </w:rPr>
      </w:pPr>
      <w:r>
        <w:rPr>
          <w:rFonts w:cs="Times New Roman"/>
          <w:bCs w:val="0"/>
          <w:iCs/>
          <w:sz w:val="22"/>
        </w:rPr>
        <w:br/>
      </w:r>
    </w:p>
    <w:p w:rsidR="0017596F" w:rsidRPr="006365FB" w:rsidRDefault="006365FB" w:rsidP="006365FB">
      <w:pPr>
        <w:rPr>
          <w:b/>
        </w:rPr>
      </w:pPr>
      <w:r>
        <w:br w:type="page"/>
      </w:r>
      <w:r w:rsidR="00122FE3" w:rsidRPr="006365FB">
        <w:rPr>
          <w:b/>
          <w:bCs/>
          <w:iCs/>
          <w:sz w:val="22"/>
        </w:rPr>
        <w:t>Ho</w:t>
      </w:r>
      <w:r w:rsidR="0017596F" w:rsidRPr="006365FB">
        <w:rPr>
          <w:b/>
          <w:bCs/>
          <w:iCs/>
          <w:sz w:val="22"/>
        </w:rPr>
        <w:t xml:space="preserve">ofdstuk 3   </w:t>
      </w:r>
      <w:r w:rsidR="0017596F" w:rsidRPr="006365FB">
        <w:rPr>
          <w:b/>
          <w:bCs/>
          <w:iCs/>
          <w:sz w:val="22"/>
        </w:rPr>
        <w:tab/>
      </w:r>
    </w:p>
    <w:p w:rsidR="0017596F" w:rsidRPr="0099742A" w:rsidRDefault="00024E0B" w:rsidP="0017596F">
      <w:pPr>
        <w:rPr>
          <w:b/>
          <w:iCs/>
          <w:sz w:val="22"/>
        </w:rPr>
      </w:pPr>
      <w:r w:rsidRPr="0099742A">
        <w:rPr>
          <w:b/>
          <w:iCs/>
          <w:sz w:val="22"/>
        </w:rPr>
        <w:t>Indicatiestelling, toelating en leerlingenzorg</w:t>
      </w:r>
    </w:p>
    <w:p w:rsidR="0017596F" w:rsidRDefault="0017596F" w:rsidP="0017596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9"/>
      </w:tblGrid>
      <w:tr w:rsidR="00122FE3" w:rsidRPr="00BB6A84" w:rsidTr="006277D5">
        <w:tc>
          <w:tcPr>
            <w:tcW w:w="9729" w:type="dxa"/>
            <w:shd w:val="clear" w:color="auto" w:fill="9CC2E5"/>
          </w:tcPr>
          <w:p w:rsidR="006365FB" w:rsidRPr="006365FB" w:rsidRDefault="006365FB" w:rsidP="006365FB">
            <w:pPr>
              <w:rPr>
                <w:sz w:val="22"/>
              </w:rPr>
            </w:pPr>
            <w:r w:rsidRPr="006365FB">
              <w:rPr>
                <w:sz w:val="22"/>
              </w:rPr>
              <w:t>Beleidsvoornemens:</w:t>
            </w:r>
          </w:p>
          <w:p w:rsidR="006365FB" w:rsidRPr="006365FB" w:rsidRDefault="006365FB" w:rsidP="006365FB">
            <w:pPr>
              <w:rPr>
                <w:sz w:val="22"/>
              </w:rPr>
            </w:pPr>
          </w:p>
          <w:p w:rsidR="006365FB" w:rsidRPr="006365FB" w:rsidRDefault="006365FB" w:rsidP="00E15325">
            <w:pPr>
              <w:numPr>
                <w:ilvl w:val="1"/>
                <w:numId w:val="96"/>
              </w:numPr>
              <w:rPr>
                <w:rFonts w:cs="Arial"/>
                <w:sz w:val="22"/>
                <w:szCs w:val="22"/>
              </w:rPr>
            </w:pPr>
            <w:r w:rsidRPr="006365FB">
              <w:rPr>
                <w:rFonts w:cs="Arial"/>
                <w:sz w:val="22"/>
                <w:szCs w:val="22"/>
              </w:rPr>
              <w:t>Om tegemoet te kunnen komen aan de toenemende zorgvraag van onze leerlingen willen we streven naar het optimaal inzetten van alle beschikbare budgetten en middelen. Om dit streven te realiseren willen we deze “bronnen” z.s.m. in kaart brengen en telkens actualiseren (pro-actief handelen)</w:t>
            </w:r>
          </w:p>
          <w:p w:rsidR="006365FB" w:rsidRPr="006365FB" w:rsidRDefault="006365FB" w:rsidP="006365FB">
            <w:pPr>
              <w:rPr>
                <w:sz w:val="22"/>
              </w:rPr>
            </w:pPr>
          </w:p>
          <w:p w:rsidR="006365FB" w:rsidRPr="006365FB" w:rsidRDefault="006365FB" w:rsidP="00E15325">
            <w:pPr>
              <w:pStyle w:val="Geenafstand"/>
              <w:numPr>
                <w:ilvl w:val="1"/>
                <w:numId w:val="96"/>
              </w:numPr>
              <w:rPr>
                <w:rFonts w:ascii="Arial" w:hAnsi="Arial" w:cs="Arial"/>
              </w:rPr>
            </w:pPr>
            <w:r w:rsidRPr="006365FB">
              <w:rPr>
                <w:rFonts w:ascii="Arial" w:hAnsi="Arial" w:cs="Arial"/>
              </w:rPr>
              <w:t>Behoefte peilen en aan de hand hiervan actie ondernemen tot (bij)scholing/professionalisering inzake complexere gedragskenmerken en zorgbehoefte van onze doelgroep.</w:t>
            </w:r>
          </w:p>
          <w:p w:rsidR="006365FB" w:rsidRPr="006365FB" w:rsidRDefault="006365FB" w:rsidP="006365FB">
            <w:pPr>
              <w:pStyle w:val="Geenafstand"/>
              <w:rPr>
                <w:rFonts w:ascii="Arial" w:hAnsi="Arial" w:cs="Arial"/>
              </w:rPr>
            </w:pPr>
          </w:p>
          <w:p w:rsidR="006365FB" w:rsidRPr="006365FB" w:rsidRDefault="00785932" w:rsidP="00E15325">
            <w:pPr>
              <w:pStyle w:val="Geenafstand"/>
              <w:numPr>
                <w:ilvl w:val="1"/>
                <w:numId w:val="96"/>
              </w:numPr>
              <w:rPr>
                <w:rFonts w:ascii="Arial" w:hAnsi="Arial" w:cs="Arial"/>
              </w:rPr>
            </w:pPr>
            <w:r>
              <w:rPr>
                <w:rFonts w:ascii="Arial" w:hAnsi="Arial" w:cs="Arial"/>
              </w:rPr>
              <w:t>Beschrijven van de begeleidingsbehoefte van onze doelgroep (individueel).</w:t>
            </w:r>
          </w:p>
          <w:p w:rsidR="00CE1330" w:rsidRPr="00122FE3" w:rsidRDefault="00CE1330" w:rsidP="00D83604">
            <w:pPr>
              <w:pStyle w:val="Geenafstand"/>
              <w:rPr>
                <w:rFonts w:ascii="Arial" w:hAnsi="Arial" w:cs="Arial"/>
              </w:rPr>
            </w:pPr>
          </w:p>
        </w:tc>
      </w:tr>
    </w:tbl>
    <w:p w:rsidR="00122FE3" w:rsidRDefault="00122FE3">
      <w:pPr>
        <w:tabs>
          <w:tab w:val="left" w:pos="540"/>
        </w:tabs>
      </w:pPr>
    </w:p>
    <w:p w:rsidR="00122FE3" w:rsidRPr="0099742A" w:rsidRDefault="00122FE3">
      <w:pPr>
        <w:tabs>
          <w:tab w:val="left" w:pos="540"/>
        </w:tabs>
      </w:pPr>
    </w:p>
    <w:p w:rsidR="00C36E58" w:rsidRPr="0099742A" w:rsidRDefault="00C36E58">
      <w:pPr>
        <w:pStyle w:val="Kop7"/>
        <w:rPr>
          <w:sz w:val="22"/>
          <w:szCs w:val="24"/>
        </w:rPr>
      </w:pPr>
      <w:r w:rsidRPr="0099742A">
        <w:rPr>
          <w:sz w:val="22"/>
          <w:szCs w:val="24"/>
        </w:rPr>
        <w:t>Hoofdstuk 4</w:t>
      </w:r>
      <w:r w:rsidRPr="0099742A">
        <w:rPr>
          <w:sz w:val="22"/>
          <w:szCs w:val="24"/>
        </w:rPr>
        <w:tab/>
      </w:r>
      <w:r w:rsidRPr="0099742A">
        <w:rPr>
          <w:sz w:val="22"/>
          <w:szCs w:val="24"/>
        </w:rPr>
        <w:tab/>
      </w:r>
    </w:p>
    <w:p w:rsidR="00C36E58" w:rsidRDefault="00C36E58">
      <w:pPr>
        <w:tabs>
          <w:tab w:val="left" w:pos="540"/>
        </w:tabs>
        <w:rPr>
          <w:b/>
          <w:bCs/>
          <w:sz w:val="22"/>
        </w:rPr>
      </w:pPr>
      <w:r w:rsidRPr="0099742A">
        <w:rPr>
          <w:b/>
          <w:bCs/>
          <w:sz w:val="22"/>
        </w:rPr>
        <w:t>De inzet en ontwikkeling van ons personeel</w:t>
      </w:r>
    </w:p>
    <w:p w:rsidR="00186DEB" w:rsidRDefault="00186DEB">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186DEB" w:rsidRPr="007A6794" w:rsidTr="006277D5">
        <w:tc>
          <w:tcPr>
            <w:tcW w:w="10400" w:type="dxa"/>
            <w:shd w:val="clear" w:color="auto" w:fill="9CC2E5"/>
          </w:tcPr>
          <w:p w:rsidR="00186DEB" w:rsidRPr="007A6794" w:rsidRDefault="00186DEB" w:rsidP="00186DEB">
            <w:pPr>
              <w:rPr>
                <w:b/>
                <w:sz w:val="22"/>
                <w:szCs w:val="22"/>
              </w:rPr>
            </w:pPr>
            <w:r w:rsidRPr="007A6794">
              <w:rPr>
                <w:b/>
                <w:sz w:val="22"/>
                <w:szCs w:val="22"/>
              </w:rPr>
              <w:t>Beleidsvoornemens:</w:t>
            </w:r>
          </w:p>
          <w:p w:rsidR="00186DEB" w:rsidRPr="007A6794" w:rsidRDefault="00186DEB" w:rsidP="00186DEB">
            <w:pPr>
              <w:pStyle w:val="Plattetekst"/>
              <w:rPr>
                <w:rFonts w:cs="Arial"/>
                <w:bCs w:val="0"/>
                <w:i w:val="0"/>
              </w:rPr>
            </w:pPr>
          </w:p>
          <w:p w:rsidR="006365FB" w:rsidRPr="00C64C57" w:rsidRDefault="00E60B06" w:rsidP="00E15325">
            <w:pPr>
              <w:pStyle w:val="Plattetekst"/>
              <w:numPr>
                <w:ilvl w:val="1"/>
                <w:numId w:val="97"/>
              </w:numPr>
              <w:rPr>
                <w:rFonts w:cs="Arial"/>
                <w:b w:val="0"/>
                <w:bCs w:val="0"/>
                <w:i w:val="0"/>
              </w:rPr>
            </w:pPr>
            <w:r>
              <w:rPr>
                <w:rFonts w:cs="Arial"/>
                <w:b w:val="0"/>
                <w:bCs w:val="0"/>
                <w:i w:val="0"/>
              </w:rPr>
              <w:t xml:space="preserve"> </w:t>
            </w:r>
            <w:r w:rsidR="006365FB" w:rsidRPr="00C64C57">
              <w:rPr>
                <w:rFonts w:cs="Arial"/>
                <w:b w:val="0"/>
                <w:bCs w:val="0"/>
                <w:i w:val="0"/>
              </w:rPr>
              <w:t>Concept protocol TAAKBELEID bespreken in directie en inbrengen bij MR.</w:t>
            </w:r>
          </w:p>
          <w:p w:rsidR="006365FB" w:rsidRPr="00C64C57" w:rsidRDefault="006365FB" w:rsidP="006365FB">
            <w:pPr>
              <w:pStyle w:val="Plattetekst"/>
              <w:ind w:left="720"/>
              <w:rPr>
                <w:rFonts w:cs="Arial"/>
                <w:b w:val="0"/>
                <w:bCs w:val="0"/>
                <w:i w:val="0"/>
              </w:rPr>
            </w:pPr>
          </w:p>
          <w:p w:rsidR="006365FB" w:rsidRPr="00C64C57" w:rsidRDefault="00E60B06" w:rsidP="001C5119">
            <w:pPr>
              <w:pStyle w:val="Plattetekst"/>
              <w:ind w:left="360"/>
              <w:rPr>
                <w:b w:val="0"/>
                <w:i w:val="0"/>
              </w:rPr>
            </w:pPr>
            <w:r>
              <w:rPr>
                <w:rFonts w:cs="Arial"/>
                <w:b w:val="0"/>
                <w:bCs w:val="0"/>
                <w:i w:val="0"/>
              </w:rPr>
              <w:t xml:space="preserve">4.2  </w:t>
            </w:r>
            <w:r w:rsidR="006365FB" w:rsidRPr="00C64C57">
              <w:rPr>
                <w:rFonts w:cs="Arial"/>
                <w:b w:val="0"/>
                <w:bCs w:val="0"/>
                <w:i w:val="0"/>
              </w:rPr>
              <w:t xml:space="preserve">De functie- en taakomschrijvingen van alle groeperingen herzien en indelen volgens het </w:t>
            </w:r>
            <w:r>
              <w:rPr>
                <w:rFonts w:cs="Arial"/>
                <w:b w:val="0"/>
                <w:bCs w:val="0"/>
                <w:i w:val="0"/>
              </w:rPr>
              <w:tab/>
              <w:t xml:space="preserve"> </w:t>
            </w:r>
            <w:r>
              <w:rPr>
                <w:rFonts w:cs="Arial"/>
                <w:b w:val="0"/>
                <w:bCs w:val="0"/>
                <w:i w:val="0"/>
              </w:rPr>
              <w:tab/>
              <w:t xml:space="preserve"> </w:t>
            </w:r>
            <w:r w:rsidR="00785932">
              <w:rPr>
                <w:rFonts w:cs="Arial"/>
                <w:b w:val="0"/>
                <w:bCs w:val="0"/>
                <w:i w:val="0"/>
              </w:rPr>
              <w:t xml:space="preserve">fuwasys. </w:t>
            </w:r>
          </w:p>
          <w:p w:rsidR="006365FB" w:rsidRPr="00C64C57" w:rsidRDefault="006365FB" w:rsidP="006365FB">
            <w:pPr>
              <w:pStyle w:val="Lijstalinea"/>
            </w:pPr>
          </w:p>
          <w:p w:rsidR="006365FB" w:rsidRPr="001C5119" w:rsidRDefault="00C5199F" w:rsidP="00E15325">
            <w:pPr>
              <w:pStyle w:val="Plattetekst"/>
              <w:numPr>
                <w:ilvl w:val="1"/>
                <w:numId w:val="98"/>
              </w:numPr>
              <w:rPr>
                <w:rFonts w:cs="Arial"/>
                <w:b w:val="0"/>
                <w:bCs w:val="0"/>
                <w:i w:val="0"/>
              </w:rPr>
            </w:pPr>
            <w:r>
              <w:rPr>
                <w:rFonts w:cs="Arial"/>
                <w:b w:val="0"/>
                <w:bCs w:val="0"/>
                <w:i w:val="0"/>
              </w:rPr>
              <w:t xml:space="preserve"> </w:t>
            </w:r>
            <w:r w:rsidR="006365FB" w:rsidRPr="00C64C57">
              <w:rPr>
                <w:rFonts w:cs="Arial"/>
                <w:b w:val="0"/>
                <w:bCs w:val="0"/>
                <w:i w:val="0"/>
              </w:rPr>
              <w:t>Actualiseren benoemingsvereisten voor alle fun</w:t>
            </w:r>
            <w:r w:rsidR="00785932">
              <w:rPr>
                <w:rFonts w:cs="Arial"/>
                <w:b w:val="0"/>
                <w:bCs w:val="0"/>
                <w:i w:val="0"/>
              </w:rPr>
              <w:t>cties binnen de school.</w:t>
            </w:r>
          </w:p>
          <w:p w:rsidR="006365FB" w:rsidRPr="00C64C57" w:rsidRDefault="006365FB" w:rsidP="006365FB">
            <w:pPr>
              <w:pStyle w:val="Lijstalinea"/>
              <w:rPr>
                <w:b/>
              </w:rPr>
            </w:pPr>
          </w:p>
          <w:p w:rsidR="006365FB" w:rsidRDefault="00E60B06" w:rsidP="001C5119">
            <w:pPr>
              <w:pStyle w:val="Plattetekst"/>
              <w:ind w:left="360"/>
              <w:rPr>
                <w:b w:val="0"/>
                <w:i w:val="0"/>
              </w:rPr>
            </w:pPr>
            <w:r>
              <w:rPr>
                <w:b w:val="0"/>
                <w:i w:val="0"/>
              </w:rPr>
              <w:t xml:space="preserve">4.4 </w:t>
            </w:r>
            <w:r w:rsidR="001C5119">
              <w:rPr>
                <w:b w:val="0"/>
                <w:i w:val="0"/>
              </w:rPr>
              <w:t xml:space="preserve"> </w:t>
            </w:r>
            <w:r w:rsidR="006365FB">
              <w:rPr>
                <w:b w:val="0"/>
                <w:i w:val="0"/>
              </w:rPr>
              <w:t>Aanpassen contract met Arbodienst. Het basiscontract aanvullen met maatwerkafspraken.</w:t>
            </w:r>
          </w:p>
          <w:p w:rsidR="006365FB" w:rsidRDefault="00E60B06" w:rsidP="006365FB">
            <w:pPr>
              <w:pStyle w:val="Plattetekst"/>
              <w:ind w:left="720"/>
              <w:rPr>
                <w:b w:val="0"/>
                <w:bCs w:val="0"/>
                <w:i w:val="0"/>
                <w:iCs w:val="0"/>
                <w:sz w:val="20"/>
                <w:szCs w:val="24"/>
              </w:rPr>
            </w:pPr>
            <w:r>
              <w:rPr>
                <w:b w:val="0"/>
                <w:bCs w:val="0"/>
                <w:i w:val="0"/>
                <w:iCs w:val="0"/>
                <w:sz w:val="20"/>
                <w:szCs w:val="24"/>
              </w:rPr>
              <w:t xml:space="preserve"> </w:t>
            </w:r>
            <w:r w:rsidR="006365FB">
              <w:rPr>
                <w:b w:val="0"/>
                <w:bCs w:val="0"/>
                <w:i w:val="0"/>
                <w:iCs w:val="0"/>
                <w:sz w:val="20"/>
                <w:szCs w:val="24"/>
              </w:rPr>
              <w:t>(Periode vóór 1 juli 2018).</w:t>
            </w:r>
          </w:p>
          <w:p w:rsidR="006365FB" w:rsidRDefault="006365FB" w:rsidP="006365FB">
            <w:pPr>
              <w:pStyle w:val="Plattetekst"/>
              <w:ind w:left="720"/>
              <w:rPr>
                <w:b w:val="0"/>
                <w:bCs w:val="0"/>
                <w:i w:val="0"/>
                <w:iCs w:val="0"/>
                <w:sz w:val="20"/>
                <w:szCs w:val="24"/>
              </w:rPr>
            </w:pPr>
          </w:p>
          <w:p w:rsidR="006365FB" w:rsidRDefault="00E60B06" w:rsidP="001C5119">
            <w:pPr>
              <w:pStyle w:val="Geenafstand"/>
              <w:rPr>
                <w:rFonts w:ascii="Arial" w:hAnsi="Arial" w:cs="Arial"/>
              </w:rPr>
            </w:pPr>
            <w:r>
              <w:rPr>
                <w:rFonts w:ascii="Arial" w:hAnsi="Arial" w:cs="Arial"/>
              </w:rPr>
              <w:t xml:space="preserve">      4.5  </w:t>
            </w:r>
            <w:r w:rsidR="006365FB" w:rsidRPr="002E5382">
              <w:rPr>
                <w:rFonts w:ascii="Arial" w:hAnsi="Arial" w:cs="Arial"/>
              </w:rPr>
              <w:t>Accreditatie opleidingen voor het lerarenregister</w:t>
            </w:r>
            <w:r w:rsidR="006365FB">
              <w:rPr>
                <w:rFonts w:ascii="Arial" w:hAnsi="Arial" w:cs="Arial"/>
              </w:rPr>
              <w:t xml:space="preserve"> vo</w:t>
            </w:r>
            <w:r w:rsidR="006365FB" w:rsidRPr="002E5382">
              <w:rPr>
                <w:rFonts w:ascii="Arial" w:hAnsi="Arial" w:cs="Arial"/>
              </w:rPr>
              <w:t>rm</w:t>
            </w:r>
            <w:r w:rsidR="006365FB">
              <w:rPr>
                <w:rFonts w:ascii="Arial" w:hAnsi="Arial" w:cs="Arial"/>
              </w:rPr>
              <w:t>geven.</w:t>
            </w:r>
          </w:p>
          <w:p w:rsidR="00186DEB" w:rsidRPr="007A6794" w:rsidRDefault="00186DEB" w:rsidP="00186DEB">
            <w:pPr>
              <w:rPr>
                <w:b/>
                <w:sz w:val="22"/>
                <w:szCs w:val="22"/>
              </w:rPr>
            </w:pPr>
          </w:p>
        </w:tc>
      </w:tr>
    </w:tbl>
    <w:p w:rsidR="00186DEB" w:rsidRPr="004F2421" w:rsidRDefault="00186DEB" w:rsidP="00186DEB">
      <w:pPr>
        <w:pStyle w:val="Plattetekst"/>
        <w:rPr>
          <w:i w:val="0"/>
        </w:rPr>
      </w:pPr>
    </w:p>
    <w:p w:rsidR="0098184E" w:rsidRPr="0099742A" w:rsidRDefault="0098184E"/>
    <w:p w:rsidR="00C36E58" w:rsidRPr="0099742A" w:rsidRDefault="00C36E58">
      <w:pPr>
        <w:pStyle w:val="Kop1"/>
        <w:rPr>
          <w:b/>
          <w:sz w:val="22"/>
          <w:szCs w:val="22"/>
        </w:rPr>
      </w:pPr>
      <w:r w:rsidRPr="0099742A">
        <w:rPr>
          <w:b/>
          <w:sz w:val="22"/>
          <w:szCs w:val="22"/>
        </w:rPr>
        <w:t>Hoofdstuk 5</w:t>
      </w:r>
    </w:p>
    <w:p w:rsidR="00C36E58" w:rsidRPr="0099742A" w:rsidRDefault="00C36E58">
      <w:pPr>
        <w:tabs>
          <w:tab w:val="left" w:pos="540"/>
        </w:tabs>
        <w:rPr>
          <w:rFonts w:cs="Arial"/>
          <w:b/>
          <w:bCs/>
          <w:sz w:val="22"/>
        </w:rPr>
      </w:pPr>
      <w:r w:rsidRPr="0099742A">
        <w:rPr>
          <w:rFonts w:cs="Arial"/>
          <w:b/>
          <w:bCs/>
          <w:sz w:val="22"/>
        </w:rPr>
        <w:t>Kwaliteitszor</w:t>
      </w:r>
      <w:r w:rsidR="00D61340" w:rsidRPr="0099742A">
        <w:rPr>
          <w:rFonts w:cs="Arial"/>
          <w:b/>
          <w:bCs/>
          <w:sz w:val="22"/>
        </w:rPr>
        <w:t>g</w:t>
      </w:r>
    </w:p>
    <w:p w:rsidR="00BE348C" w:rsidRPr="007A6794" w:rsidRDefault="00BE348C" w:rsidP="006365FB">
      <w:pPr>
        <w:rPr>
          <w:b/>
          <w:bCs/>
          <w:sz w:val="22"/>
        </w:rPr>
      </w:pPr>
      <w:r w:rsidRPr="007A6794">
        <w:rPr>
          <w:b/>
          <w:bCs/>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BE348C" w:rsidRPr="006277D5" w:rsidTr="006365FB">
        <w:trPr>
          <w:trHeight w:val="3128"/>
        </w:trPr>
        <w:tc>
          <w:tcPr>
            <w:tcW w:w="10400" w:type="dxa"/>
            <w:shd w:val="clear" w:color="auto" w:fill="9CC2E5"/>
          </w:tcPr>
          <w:p w:rsidR="0086506E" w:rsidRDefault="0086506E" w:rsidP="0086506E">
            <w:pPr>
              <w:rPr>
                <w:b/>
                <w:bCs/>
                <w:sz w:val="22"/>
              </w:rPr>
            </w:pPr>
            <w:r w:rsidRPr="006277D5">
              <w:rPr>
                <w:b/>
                <w:bCs/>
                <w:sz w:val="22"/>
              </w:rPr>
              <w:t>Beleidsvoornemen</w:t>
            </w:r>
            <w:r w:rsidR="006365FB">
              <w:rPr>
                <w:b/>
                <w:bCs/>
                <w:sz w:val="22"/>
              </w:rPr>
              <w:t>s</w:t>
            </w:r>
            <w:r w:rsidRPr="006277D5">
              <w:rPr>
                <w:b/>
                <w:bCs/>
                <w:sz w:val="22"/>
              </w:rPr>
              <w:t>:</w:t>
            </w:r>
          </w:p>
          <w:p w:rsidR="006365FB" w:rsidRPr="006277D5" w:rsidRDefault="006365FB" w:rsidP="0086506E">
            <w:pPr>
              <w:rPr>
                <w:b/>
                <w:bCs/>
                <w:sz w:val="22"/>
              </w:rPr>
            </w:pPr>
          </w:p>
          <w:p w:rsidR="006365FB" w:rsidRPr="00DB0808" w:rsidRDefault="00760CC8" w:rsidP="00D83976">
            <w:pPr>
              <w:pStyle w:val="Plattetekst"/>
              <w:numPr>
                <w:ilvl w:val="1"/>
                <w:numId w:val="103"/>
              </w:numPr>
              <w:rPr>
                <w:rFonts w:cs="Arial"/>
                <w:b w:val="0"/>
                <w:bCs w:val="0"/>
                <w:i w:val="0"/>
              </w:rPr>
            </w:pPr>
            <w:r>
              <w:rPr>
                <w:rFonts w:cs="Arial"/>
                <w:b w:val="0"/>
                <w:bCs w:val="0"/>
                <w:i w:val="0"/>
              </w:rPr>
              <w:t>Hernieuwde afname ASV RI&amp;E.</w:t>
            </w:r>
          </w:p>
          <w:p w:rsidR="006365FB" w:rsidRPr="007A6794" w:rsidRDefault="006365FB" w:rsidP="006365FB">
            <w:pPr>
              <w:pStyle w:val="Plattetekst"/>
              <w:ind w:left="720"/>
              <w:rPr>
                <w:rFonts w:cs="Arial"/>
                <w:b w:val="0"/>
                <w:bCs w:val="0"/>
                <w:i w:val="0"/>
              </w:rPr>
            </w:pPr>
          </w:p>
          <w:p w:rsidR="006365FB" w:rsidRPr="007A6794" w:rsidRDefault="006365FB" w:rsidP="00D83976">
            <w:pPr>
              <w:numPr>
                <w:ilvl w:val="1"/>
                <w:numId w:val="103"/>
              </w:numPr>
              <w:rPr>
                <w:bCs/>
                <w:sz w:val="22"/>
              </w:rPr>
            </w:pPr>
            <w:r w:rsidRPr="007A6794">
              <w:rPr>
                <w:bCs/>
                <w:sz w:val="22"/>
              </w:rPr>
              <w:t>Gedragsregels en prot</w:t>
            </w:r>
            <w:r>
              <w:rPr>
                <w:bCs/>
                <w:sz w:val="22"/>
              </w:rPr>
              <w:t>ocollen nalopen en waar nodig</w:t>
            </w:r>
            <w:r w:rsidRPr="007A6794">
              <w:rPr>
                <w:bCs/>
                <w:sz w:val="22"/>
              </w:rPr>
              <w:t xml:space="preserve"> aanpassen. </w:t>
            </w:r>
          </w:p>
          <w:p w:rsidR="006365FB" w:rsidRPr="007A6794" w:rsidRDefault="006365FB" w:rsidP="006365FB">
            <w:pPr>
              <w:pStyle w:val="Lijstalinea"/>
              <w:rPr>
                <w:bCs/>
                <w:sz w:val="22"/>
              </w:rPr>
            </w:pPr>
          </w:p>
          <w:p w:rsidR="006365FB" w:rsidRDefault="006365FB" w:rsidP="00D83976">
            <w:pPr>
              <w:numPr>
                <w:ilvl w:val="1"/>
                <w:numId w:val="103"/>
              </w:numPr>
              <w:rPr>
                <w:bCs/>
                <w:sz w:val="22"/>
              </w:rPr>
            </w:pPr>
            <w:r w:rsidRPr="003A7868">
              <w:rPr>
                <w:bCs/>
                <w:sz w:val="22"/>
              </w:rPr>
              <w:t xml:space="preserve">Implementatie van de bestaande en aangepaste protocollen. </w:t>
            </w:r>
          </w:p>
          <w:p w:rsidR="006365FB" w:rsidRDefault="006365FB" w:rsidP="006365FB">
            <w:pPr>
              <w:pStyle w:val="Lijstalinea"/>
              <w:rPr>
                <w:bCs/>
                <w:sz w:val="22"/>
              </w:rPr>
            </w:pPr>
          </w:p>
          <w:p w:rsidR="006365FB" w:rsidRDefault="00785932" w:rsidP="00D83976">
            <w:pPr>
              <w:pStyle w:val="Plattetekst"/>
              <w:numPr>
                <w:ilvl w:val="1"/>
                <w:numId w:val="103"/>
              </w:numPr>
              <w:rPr>
                <w:rFonts w:cs="Arial"/>
                <w:b w:val="0"/>
                <w:bCs w:val="0"/>
                <w:i w:val="0"/>
              </w:rPr>
            </w:pPr>
            <w:r>
              <w:rPr>
                <w:rFonts w:cs="Arial"/>
                <w:b w:val="0"/>
                <w:bCs w:val="0"/>
                <w:i w:val="0"/>
              </w:rPr>
              <w:t>Hernieuwde afname van het ZEK.</w:t>
            </w:r>
          </w:p>
          <w:p w:rsidR="006365FB" w:rsidRPr="00DB0808" w:rsidRDefault="006365FB" w:rsidP="006365FB">
            <w:pPr>
              <w:pStyle w:val="Plattetekst"/>
              <w:rPr>
                <w:rFonts w:cs="Arial"/>
                <w:b w:val="0"/>
                <w:bCs w:val="0"/>
                <w:i w:val="0"/>
              </w:rPr>
            </w:pPr>
          </w:p>
          <w:p w:rsidR="005217B9" w:rsidRPr="006365FB" w:rsidRDefault="00D83976" w:rsidP="00D83976">
            <w:pPr>
              <w:ind w:left="360"/>
              <w:rPr>
                <w:bCs/>
                <w:sz w:val="22"/>
                <w:szCs w:val="22"/>
              </w:rPr>
            </w:pPr>
            <w:r>
              <w:rPr>
                <w:sz w:val="22"/>
                <w:szCs w:val="22"/>
              </w:rPr>
              <w:t xml:space="preserve">5.5 </w:t>
            </w:r>
            <w:r w:rsidR="006365FB" w:rsidRPr="00DB0808">
              <w:rPr>
                <w:sz w:val="22"/>
                <w:szCs w:val="22"/>
              </w:rPr>
              <w:t xml:space="preserve">Aan de hand van het ZEK nieuwe beleidsvoornemens uitwerken in een meerjarenplanning voor </w:t>
            </w:r>
            <w:r>
              <w:rPr>
                <w:sz w:val="22"/>
                <w:szCs w:val="22"/>
              </w:rPr>
              <w:tab/>
            </w:r>
            <w:r w:rsidR="006365FB" w:rsidRPr="00DB0808">
              <w:rPr>
                <w:sz w:val="22"/>
                <w:szCs w:val="22"/>
              </w:rPr>
              <w:t>de periode 2019-2021.</w:t>
            </w:r>
          </w:p>
        </w:tc>
      </w:tr>
    </w:tbl>
    <w:p w:rsidR="00BB5504" w:rsidRDefault="00BB5504">
      <w:pPr>
        <w:pStyle w:val="Kop6"/>
        <w:overflowPunct/>
        <w:autoSpaceDE/>
        <w:autoSpaceDN/>
        <w:adjustRightInd/>
        <w:textAlignment w:val="auto"/>
        <w:rPr>
          <w:rFonts w:ascii="Arial" w:hAnsi="Arial" w:cs="Arial"/>
          <w:b/>
          <w:i w:val="0"/>
          <w:sz w:val="22"/>
        </w:rPr>
      </w:pPr>
    </w:p>
    <w:p w:rsidR="00C36E58" w:rsidRPr="0099742A" w:rsidRDefault="00BB5504">
      <w:pPr>
        <w:pStyle w:val="Kop6"/>
        <w:overflowPunct/>
        <w:autoSpaceDE/>
        <w:autoSpaceDN/>
        <w:adjustRightInd/>
        <w:textAlignment w:val="auto"/>
        <w:rPr>
          <w:rFonts w:ascii="Arial" w:hAnsi="Arial" w:cs="Arial"/>
          <w:b/>
          <w:i w:val="0"/>
          <w:sz w:val="22"/>
        </w:rPr>
      </w:pPr>
      <w:r>
        <w:rPr>
          <w:rFonts w:ascii="Arial" w:hAnsi="Arial" w:cs="Arial"/>
          <w:b/>
          <w:i w:val="0"/>
          <w:sz w:val="22"/>
        </w:rPr>
        <w:br w:type="page"/>
      </w:r>
      <w:r w:rsidR="001267E5" w:rsidRPr="0099742A">
        <w:rPr>
          <w:rFonts w:ascii="Arial" w:hAnsi="Arial" w:cs="Arial"/>
          <w:b/>
          <w:i w:val="0"/>
          <w:sz w:val="22"/>
        </w:rPr>
        <w:t>Hoofdstuk 6</w:t>
      </w:r>
      <w:r w:rsidR="00C36E58" w:rsidRPr="0099742A">
        <w:rPr>
          <w:rFonts w:ascii="Arial" w:hAnsi="Arial" w:cs="Arial"/>
          <w:b/>
          <w:i w:val="0"/>
          <w:sz w:val="22"/>
        </w:rPr>
        <w:tab/>
      </w:r>
    </w:p>
    <w:p w:rsidR="00C36E58" w:rsidRPr="0099742A" w:rsidRDefault="00C36E58">
      <w:pPr>
        <w:tabs>
          <w:tab w:val="left" w:pos="540"/>
        </w:tabs>
        <w:rPr>
          <w:rFonts w:cs="Arial"/>
          <w:bCs/>
          <w:iCs/>
          <w:sz w:val="22"/>
        </w:rPr>
      </w:pPr>
      <w:r w:rsidRPr="0099742A">
        <w:rPr>
          <w:rFonts w:cs="Arial"/>
          <w:b/>
          <w:iCs/>
          <w:sz w:val="22"/>
        </w:rPr>
        <w:t>Strategisch beleid</w:t>
      </w:r>
    </w:p>
    <w:p w:rsidR="00C36E58" w:rsidRDefault="00C36E58">
      <w:pPr>
        <w:tabs>
          <w:tab w:val="left" w:pos="540"/>
        </w:tabs>
        <w:rPr>
          <w:rFonts w:cs="Arial"/>
          <w:bCs/>
          <w:i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BE348C" w:rsidRPr="006277D5" w:rsidTr="006277D5">
        <w:tc>
          <w:tcPr>
            <w:tcW w:w="10400" w:type="dxa"/>
            <w:shd w:val="clear" w:color="auto" w:fill="9CC2E5"/>
          </w:tcPr>
          <w:p w:rsidR="00BE348C" w:rsidRPr="006277D5" w:rsidRDefault="00BE348C" w:rsidP="00BE348C">
            <w:pPr>
              <w:pStyle w:val="Geenafstand"/>
              <w:rPr>
                <w:rFonts w:ascii="Arial" w:hAnsi="Arial" w:cs="Arial"/>
                <w:b/>
              </w:rPr>
            </w:pPr>
            <w:r w:rsidRPr="006277D5">
              <w:rPr>
                <w:rFonts w:ascii="Arial" w:hAnsi="Arial" w:cs="Arial"/>
                <w:b/>
              </w:rPr>
              <w:t>Beleidsvoornemen:</w:t>
            </w:r>
          </w:p>
          <w:p w:rsidR="00BE348C" w:rsidRPr="006277D5" w:rsidRDefault="00BE348C" w:rsidP="00BE348C">
            <w:pPr>
              <w:pStyle w:val="Geenafstand"/>
              <w:rPr>
                <w:rFonts w:ascii="Arial" w:hAnsi="Arial" w:cs="Arial"/>
              </w:rPr>
            </w:pPr>
          </w:p>
          <w:p w:rsidR="00E750F9" w:rsidRDefault="00E750F9" w:rsidP="00E15325">
            <w:pPr>
              <w:numPr>
                <w:ilvl w:val="1"/>
                <w:numId w:val="89"/>
              </w:numPr>
              <w:rPr>
                <w:rFonts w:cs="Arial"/>
                <w:sz w:val="22"/>
                <w:szCs w:val="22"/>
              </w:rPr>
            </w:pPr>
            <w:r w:rsidRPr="00E750F9">
              <w:rPr>
                <w:rFonts w:cs="Arial"/>
                <w:sz w:val="22"/>
                <w:szCs w:val="22"/>
              </w:rPr>
              <w:t>Positionering specialistische (regio-overstijgende) scholen in de regio.</w:t>
            </w:r>
          </w:p>
          <w:p w:rsidR="00E750F9" w:rsidRPr="00E750F9" w:rsidRDefault="00E750F9" w:rsidP="00E750F9">
            <w:pPr>
              <w:ind w:left="720"/>
              <w:rPr>
                <w:rFonts w:cs="Arial"/>
                <w:sz w:val="22"/>
                <w:szCs w:val="22"/>
              </w:rPr>
            </w:pPr>
          </w:p>
          <w:p w:rsidR="00E750F9" w:rsidRDefault="00E750F9" w:rsidP="00E15325">
            <w:pPr>
              <w:numPr>
                <w:ilvl w:val="1"/>
                <w:numId w:val="89"/>
              </w:numPr>
              <w:rPr>
                <w:rFonts w:cs="Arial"/>
                <w:sz w:val="22"/>
                <w:szCs w:val="22"/>
              </w:rPr>
            </w:pPr>
            <w:r w:rsidRPr="00E750F9">
              <w:rPr>
                <w:rFonts w:cs="Arial"/>
                <w:sz w:val="22"/>
                <w:szCs w:val="22"/>
              </w:rPr>
              <w:t>Inspelen op de afgifte TLV lage bekostiging door de SWV’s. Zorg binnen onderwijs wordt vanaf schooljaar 2017-2018 niet meer vergoed door het SWV. School zoekt naar mogelijkheden om deze zorggelden vanuit andere bronnen te betrekken.</w:t>
            </w:r>
          </w:p>
          <w:p w:rsidR="00E750F9" w:rsidRPr="00E750F9" w:rsidRDefault="00E750F9" w:rsidP="00E750F9">
            <w:pPr>
              <w:rPr>
                <w:rFonts w:cs="Arial"/>
                <w:sz w:val="22"/>
                <w:szCs w:val="22"/>
              </w:rPr>
            </w:pPr>
          </w:p>
          <w:p w:rsidR="00E750F9" w:rsidRDefault="00785932" w:rsidP="00E15325">
            <w:pPr>
              <w:numPr>
                <w:ilvl w:val="1"/>
                <w:numId w:val="89"/>
              </w:numPr>
              <w:rPr>
                <w:rFonts w:cs="Arial"/>
                <w:sz w:val="22"/>
                <w:szCs w:val="22"/>
              </w:rPr>
            </w:pPr>
            <w:r>
              <w:rPr>
                <w:rFonts w:cs="Arial"/>
                <w:sz w:val="22"/>
                <w:szCs w:val="22"/>
              </w:rPr>
              <w:t>M</w:t>
            </w:r>
            <w:r w:rsidR="00E750F9" w:rsidRPr="00E750F9">
              <w:rPr>
                <w:rFonts w:cs="Arial"/>
                <w:sz w:val="22"/>
                <w:szCs w:val="22"/>
              </w:rPr>
              <w:t>ogelijkheden bekijken voor buitenschoolse- en vak</w:t>
            </w:r>
            <w:r w:rsidR="00E750F9">
              <w:rPr>
                <w:rFonts w:cs="Arial"/>
                <w:sz w:val="22"/>
                <w:szCs w:val="22"/>
              </w:rPr>
              <w:t>antieopvang voor onze leerlingen.</w:t>
            </w:r>
          </w:p>
          <w:p w:rsidR="00E750F9" w:rsidRPr="00E750F9" w:rsidRDefault="00E750F9" w:rsidP="00E750F9">
            <w:pPr>
              <w:rPr>
                <w:rFonts w:cs="Arial"/>
                <w:sz w:val="22"/>
                <w:szCs w:val="22"/>
              </w:rPr>
            </w:pPr>
          </w:p>
          <w:p w:rsidR="00E750F9" w:rsidRPr="00E750F9" w:rsidRDefault="00E750F9" w:rsidP="00E15325">
            <w:pPr>
              <w:pStyle w:val="Plattetekst"/>
              <w:numPr>
                <w:ilvl w:val="1"/>
                <w:numId w:val="89"/>
              </w:numPr>
              <w:rPr>
                <w:rFonts w:cs="Arial"/>
                <w:b w:val="0"/>
                <w:bCs w:val="0"/>
                <w:i w:val="0"/>
                <w:szCs w:val="22"/>
              </w:rPr>
            </w:pPr>
            <w:r w:rsidRPr="00E750F9">
              <w:rPr>
                <w:rFonts w:cs="Arial"/>
                <w:b w:val="0"/>
                <w:i w:val="0"/>
                <w:szCs w:val="22"/>
              </w:rPr>
              <w:t>Tijdens het schooljaar 2017-2018 de vóór- en nadelen van samengaan/samenwerking met Adelante onderzoeken (voor kind, per</w:t>
            </w:r>
            <w:r>
              <w:rPr>
                <w:rFonts w:cs="Arial"/>
                <w:b w:val="0"/>
                <w:i w:val="0"/>
                <w:szCs w:val="22"/>
              </w:rPr>
              <w:t>soneel en in financieel opzicht).</w:t>
            </w:r>
          </w:p>
          <w:p w:rsidR="00E750F9" w:rsidRPr="00E750F9" w:rsidRDefault="00E750F9" w:rsidP="00E750F9">
            <w:pPr>
              <w:pStyle w:val="Plattetekst"/>
              <w:rPr>
                <w:rFonts w:cs="Arial"/>
                <w:b w:val="0"/>
                <w:bCs w:val="0"/>
                <w:i w:val="0"/>
                <w:szCs w:val="22"/>
              </w:rPr>
            </w:pPr>
          </w:p>
          <w:p w:rsidR="00E750F9" w:rsidRPr="00E750F9" w:rsidRDefault="00E750F9" w:rsidP="00E15325">
            <w:pPr>
              <w:pStyle w:val="Geenafstand"/>
              <w:framePr w:hSpace="141" w:wrap="around" w:vAnchor="text" w:hAnchor="margin" w:y="183"/>
              <w:numPr>
                <w:ilvl w:val="1"/>
                <w:numId w:val="89"/>
              </w:numPr>
              <w:suppressOverlap/>
              <w:rPr>
                <w:rFonts w:ascii="Arial" w:hAnsi="Arial" w:cs="Arial"/>
              </w:rPr>
            </w:pPr>
            <w:r w:rsidRPr="00E750F9">
              <w:rPr>
                <w:rFonts w:ascii="Arial" w:hAnsi="Arial" w:cs="Arial"/>
              </w:rPr>
              <w:t xml:space="preserve">Evaluatie klasbord vindt plaats vóór </w:t>
            </w:r>
            <w:r w:rsidR="00785932">
              <w:rPr>
                <w:rFonts w:ascii="Arial" w:hAnsi="Arial" w:cs="Arial"/>
              </w:rPr>
              <w:t>einde</w:t>
            </w:r>
            <w:r w:rsidRPr="00E750F9">
              <w:rPr>
                <w:rFonts w:ascii="Arial" w:hAnsi="Arial" w:cs="Arial"/>
              </w:rPr>
              <w:t xml:space="preserve"> schooljaar 2017-2018</w:t>
            </w:r>
            <w:r>
              <w:rPr>
                <w:rFonts w:ascii="Arial" w:hAnsi="Arial" w:cs="Arial"/>
              </w:rPr>
              <w:t>.</w:t>
            </w:r>
          </w:p>
          <w:p w:rsidR="00BE348C" w:rsidRPr="006277D5" w:rsidRDefault="00BE348C" w:rsidP="006277D5">
            <w:pPr>
              <w:tabs>
                <w:tab w:val="left" w:pos="540"/>
              </w:tabs>
              <w:rPr>
                <w:rFonts w:cs="Arial"/>
                <w:bCs/>
                <w:iCs/>
                <w:sz w:val="22"/>
              </w:rPr>
            </w:pPr>
          </w:p>
        </w:tc>
      </w:tr>
    </w:tbl>
    <w:p w:rsidR="00BE348C" w:rsidRPr="0099742A" w:rsidRDefault="00BE348C">
      <w:pPr>
        <w:tabs>
          <w:tab w:val="left" w:pos="540"/>
        </w:tabs>
        <w:rPr>
          <w:rFonts w:cs="Arial"/>
          <w:bCs/>
          <w:iCs/>
          <w:sz w:val="22"/>
        </w:rPr>
      </w:pPr>
    </w:p>
    <w:p w:rsidR="00C36E58" w:rsidRDefault="001C5119">
      <w:pPr>
        <w:tabs>
          <w:tab w:val="left" w:pos="540"/>
        </w:tabs>
        <w:rPr>
          <w:b/>
          <w:bCs/>
          <w:iCs/>
        </w:rPr>
      </w:pPr>
      <w:r w:rsidRPr="001C5119">
        <w:rPr>
          <w:b/>
          <w:bCs/>
          <w:iCs/>
        </w:rPr>
        <w:t>Schematisch overzicht planning</w:t>
      </w:r>
      <w:r>
        <w:rPr>
          <w:b/>
          <w:bCs/>
          <w:iCs/>
        </w:rPr>
        <w:t xml:space="preserve"> </w:t>
      </w:r>
      <w:r w:rsidR="00B82ECE">
        <w:rPr>
          <w:b/>
          <w:bCs/>
          <w:iCs/>
        </w:rPr>
        <w:t xml:space="preserve">beleidsvoornemens </w:t>
      </w:r>
      <w:r>
        <w:rPr>
          <w:b/>
          <w:bCs/>
          <w:iCs/>
        </w:rPr>
        <w:t>2017-2021</w:t>
      </w:r>
    </w:p>
    <w:p w:rsidR="001C5119" w:rsidRDefault="001C5119">
      <w:pPr>
        <w:tabs>
          <w:tab w:val="left" w:pos="540"/>
        </w:tabs>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268"/>
        <w:gridCol w:w="2268"/>
        <w:gridCol w:w="2268"/>
        <w:gridCol w:w="2268"/>
      </w:tblGrid>
      <w:tr w:rsidR="001C5119" w:rsidRPr="00E15325" w:rsidTr="00E15325">
        <w:tc>
          <w:tcPr>
            <w:tcW w:w="1242" w:type="dxa"/>
            <w:shd w:val="clear" w:color="auto" w:fill="9CC2E5"/>
          </w:tcPr>
          <w:p w:rsidR="001C5119" w:rsidRPr="00E15325" w:rsidRDefault="001C5119" w:rsidP="00E15325">
            <w:pPr>
              <w:tabs>
                <w:tab w:val="left" w:pos="540"/>
              </w:tabs>
              <w:rPr>
                <w:bCs/>
                <w:iCs/>
              </w:rPr>
            </w:pPr>
            <w:r w:rsidRPr="00E15325">
              <w:rPr>
                <w:bCs/>
                <w:iCs/>
              </w:rPr>
              <w:t>Hoofdstuk</w:t>
            </w:r>
          </w:p>
        </w:tc>
        <w:tc>
          <w:tcPr>
            <w:tcW w:w="2268" w:type="dxa"/>
            <w:shd w:val="clear" w:color="auto" w:fill="9CC2E5"/>
          </w:tcPr>
          <w:p w:rsidR="001C5119" w:rsidRPr="00E15325" w:rsidRDefault="001C5119" w:rsidP="00E15325">
            <w:pPr>
              <w:tabs>
                <w:tab w:val="left" w:pos="540"/>
              </w:tabs>
              <w:rPr>
                <w:bCs/>
                <w:iCs/>
              </w:rPr>
            </w:pPr>
            <w:r w:rsidRPr="00E15325">
              <w:rPr>
                <w:bCs/>
                <w:iCs/>
              </w:rPr>
              <w:t>2017-2018</w:t>
            </w:r>
          </w:p>
        </w:tc>
        <w:tc>
          <w:tcPr>
            <w:tcW w:w="2268" w:type="dxa"/>
            <w:shd w:val="clear" w:color="auto" w:fill="9CC2E5"/>
          </w:tcPr>
          <w:p w:rsidR="001C5119" w:rsidRPr="00E15325" w:rsidRDefault="001C5119" w:rsidP="00E15325">
            <w:pPr>
              <w:tabs>
                <w:tab w:val="left" w:pos="540"/>
              </w:tabs>
              <w:rPr>
                <w:bCs/>
                <w:iCs/>
              </w:rPr>
            </w:pPr>
            <w:r w:rsidRPr="00E15325">
              <w:rPr>
                <w:bCs/>
                <w:iCs/>
              </w:rPr>
              <w:t>2018-2019</w:t>
            </w:r>
          </w:p>
        </w:tc>
        <w:tc>
          <w:tcPr>
            <w:tcW w:w="2268" w:type="dxa"/>
            <w:shd w:val="clear" w:color="auto" w:fill="9CC2E5"/>
          </w:tcPr>
          <w:p w:rsidR="001C5119" w:rsidRPr="00E15325" w:rsidRDefault="001C5119" w:rsidP="00E15325">
            <w:pPr>
              <w:tabs>
                <w:tab w:val="left" w:pos="540"/>
              </w:tabs>
              <w:rPr>
                <w:bCs/>
                <w:iCs/>
              </w:rPr>
            </w:pPr>
            <w:r w:rsidRPr="00E15325">
              <w:rPr>
                <w:bCs/>
                <w:iCs/>
              </w:rPr>
              <w:t>2019-2020</w:t>
            </w:r>
          </w:p>
        </w:tc>
        <w:tc>
          <w:tcPr>
            <w:tcW w:w="2268" w:type="dxa"/>
            <w:shd w:val="clear" w:color="auto" w:fill="9CC2E5"/>
          </w:tcPr>
          <w:p w:rsidR="001C5119" w:rsidRPr="00E15325" w:rsidRDefault="001C5119" w:rsidP="00E15325">
            <w:pPr>
              <w:tabs>
                <w:tab w:val="left" w:pos="540"/>
              </w:tabs>
              <w:rPr>
                <w:bCs/>
                <w:iCs/>
              </w:rPr>
            </w:pPr>
            <w:r w:rsidRPr="00E15325">
              <w:rPr>
                <w:bCs/>
                <w:iCs/>
              </w:rPr>
              <w:t>2020-2021</w:t>
            </w:r>
          </w:p>
        </w:tc>
      </w:tr>
      <w:tr w:rsidR="001C5119" w:rsidRPr="00E15325" w:rsidTr="00E15325">
        <w:tc>
          <w:tcPr>
            <w:tcW w:w="1242" w:type="dxa"/>
            <w:shd w:val="clear" w:color="auto" w:fill="9CC2E5"/>
          </w:tcPr>
          <w:p w:rsidR="001C5119" w:rsidRPr="00E15325" w:rsidRDefault="001C5119" w:rsidP="00E15325">
            <w:pPr>
              <w:tabs>
                <w:tab w:val="left" w:pos="540"/>
              </w:tabs>
              <w:rPr>
                <w:bCs/>
                <w:iCs/>
              </w:rPr>
            </w:pPr>
            <w:r w:rsidRPr="00E15325">
              <w:rPr>
                <w:bCs/>
                <w:iCs/>
              </w:rPr>
              <w:t>1</w:t>
            </w:r>
          </w:p>
        </w:tc>
        <w:tc>
          <w:tcPr>
            <w:tcW w:w="2268" w:type="dxa"/>
            <w:shd w:val="clear" w:color="auto" w:fill="9CC2E5"/>
          </w:tcPr>
          <w:p w:rsidR="001C5119" w:rsidRPr="00E15325" w:rsidRDefault="00B82ECE" w:rsidP="00E15325">
            <w:pPr>
              <w:tabs>
                <w:tab w:val="left" w:pos="540"/>
              </w:tabs>
              <w:rPr>
                <w:bCs/>
                <w:iCs/>
              </w:rPr>
            </w:pPr>
            <w:r w:rsidRPr="00E15325">
              <w:rPr>
                <w:bCs/>
                <w:iCs/>
              </w:rPr>
              <w:t>1.1 1.2</w:t>
            </w:r>
          </w:p>
        </w:tc>
        <w:tc>
          <w:tcPr>
            <w:tcW w:w="2268" w:type="dxa"/>
            <w:shd w:val="clear" w:color="auto" w:fill="9CC2E5"/>
          </w:tcPr>
          <w:p w:rsidR="001C5119" w:rsidRPr="00E15325" w:rsidRDefault="00785932" w:rsidP="00E15325">
            <w:pPr>
              <w:tabs>
                <w:tab w:val="left" w:pos="540"/>
              </w:tabs>
              <w:rPr>
                <w:bCs/>
                <w:iCs/>
              </w:rPr>
            </w:pPr>
            <w:r>
              <w:rPr>
                <w:bCs/>
                <w:iCs/>
              </w:rPr>
              <w:t xml:space="preserve">1.1 </w:t>
            </w:r>
            <w:r w:rsidR="00B82ECE" w:rsidRPr="00E15325">
              <w:rPr>
                <w:bCs/>
                <w:iCs/>
              </w:rPr>
              <w:t xml:space="preserve">1.2 </w:t>
            </w:r>
          </w:p>
        </w:tc>
        <w:tc>
          <w:tcPr>
            <w:tcW w:w="2268" w:type="dxa"/>
            <w:shd w:val="clear" w:color="auto" w:fill="9CC2E5"/>
          </w:tcPr>
          <w:p w:rsidR="001C5119" w:rsidRPr="00E15325" w:rsidRDefault="001C5119" w:rsidP="00E15325">
            <w:pPr>
              <w:tabs>
                <w:tab w:val="left" w:pos="540"/>
              </w:tabs>
              <w:rPr>
                <w:bCs/>
                <w:iCs/>
              </w:rPr>
            </w:pPr>
          </w:p>
        </w:tc>
        <w:tc>
          <w:tcPr>
            <w:tcW w:w="2268" w:type="dxa"/>
            <w:shd w:val="clear" w:color="auto" w:fill="9CC2E5"/>
          </w:tcPr>
          <w:p w:rsidR="001C5119" w:rsidRPr="00E15325" w:rsidRDefault="001C5119" w:rsidP="00E15325">
            <w:pPr>
              <w:tabs>
                <w:tab w:val="left" w:pos="540"/>
              </w:tabs>
              <w:rPr>
                <w:bCs/>
                <w:iCs/>
              </w:rPr>
            </w:pPr>
          </w:p>
        </w:tc>
      </w:tr>
      <w:tr w:rsidR="001C5119" w:rsidRPr="00E15325" w:rsidTr="00E15325">
        <w:tc>
          <w:tcPr>
            <w:tcW w:w="1242" w:type="dxa"/>
            <w:shd w:val="clear" w:color="auto" w:fill="9CC2E5"/>
          </w:tcPr>
          <w:p w:rsidR="001C5119" w:rsidRPr="00E15325" w:rsidRDefault="001C5119" w:rsidP="00E15325">
            <w:pPr>
              <w:tabs>
                <w:tab w:val="left" w:pos="540"/>
              </w:tabs>
              <w:rPr>
                <w:bCs/>
                <w:iCs/>
              </w:rPr>
            </w:pPr>
            <w:r w:rsidRPr="00E15325">
              <w:rPr>
                <w:bCs/>
                <w:iCs/>
              </w:rPr>
              <w:t>2</w:t>
            </w:r>
          </w:p>
        </w:tc>
        <w:tc>
          <w:tcPr>
            <w:tcW w:w="2268" w:type="dxa"/>
            <w:shd w:val="clear" w:color="auto" w:fill="9CC2E5"/>
          </w:tcPr>
          <w:p w:rsidR="001C5119" w:rsidRPr="00E15325" w:rsidRDefault="00B82ECE" w:rsidP="00E15325">
            <w:pPr>
              <w:tabs>
                <w:tab w:val="left" w:pos="540"/>
              </w:tabs>
              <w:rPr>
                <w:bCs/>
                <w:iCs/>
              </w:rPr>
            </w:pPr>
            <w:r w:rsidRPr="00E15325">
              <w:rPr>
                <w:bCs/>
                <w:iCs/>
              </w:rPr>
              <w:t xml:space="preserve">2.1 2.2 </w:t>
            </w:r>
            <w:r w:rsidR="00785932">
              <w:rPr>
                <w:bCs/>
                <w:iCs/>
              </w:rPr>
              <w:t xml:space="preserve">2.4 2.5 </w:t>
            </w:r>
            <w:r w:rsidRPr="00E15325">
              <w:rPr>
                <w:bCs/>
                <w:iCs/>
              </w:rPr>
              <w:t>2.7</w:t>
            </w:r>
          </w:p>
        </w:tc>
        <w:tc>
          <w:tcPr>
            <w:tcW w:w="2268" w:type="dxa"/>
            <w:shd w:val="clear" w:color="auto" w:fill="9CC2E5"/>
          </w:tcPr>
          <w:p w:rsidR="001C5119" w:rsidRPr="00E15325" w:rsidRDefault="00B82ECE" w:rsidP="00E15325">
            <w:pPr>
              <w:tabs>
                <w:tab w:val="left" w:pos="540"/>
              </w:tabs>
              <w:rPr>
                <w:bCs/>
                <w:iCs/>
              </w:rPr>
            </w:pPr>
            <w:r w:rsidRPr="00E15325">
              <w:rPr>
                <w:bCs/>
                <w:iCs/>
              </w:rPr>
              <w:t xml:space="preserve">2.3 </w:t>
            </w:r>
            <w:r w:rsidR="00785932">
              <w:rPr>
                <w:bCs/>
                <w:iCs/>
              </w:rPr>
              <w:t xml:space="preserve">2.5 2.6 </w:t>
            </w:r>
            <w:r w:rsidRPr="00E15325">
              <w:rPr>
                <w:bCs/>
                <w:iCs/>
              </w:rPr>
              <w:t>2.8</w:t>
            </w:r>
          </w:p>
        </w:tc>
        <w:tc>
          <w:tcPr>
            <w:tcW w:w="2268" w:type="dxa"/>
            <w:shd w:val="clear" w:color="auto" w:fill="9CC2E5"/>
          </w:tcPr>
          <w:p w:rsidR="001C5119" w:rsidRPr="00E15325" w:rsidRDefault="00B82ECE" w:rsidP="00E15325">
            <w:pPr>
              <w:tabs>
                <w:tab w:val="left" w:pos="540"/>
              </w:tabs>
              <w:rPr>
                <w:bCs/>
                <w:iCs/>
              </w:rPr>
            </w:pPr>
            <w:r w:rsidRPr="00E15325">
              <w:rPr>
                <w:bCs/>
                <w:iCs/>
              </w:rPr>
              <w:t>2.3</w:t>
            </w:r>
          </w:p>
        </w:tc>
        <w:tc>
          <w:tcPr>
            <w:tcW w:w="2268" w:type="dxa"/>
            <w:shd w:val="clear" w:color="auto" w:fill="9CC2E5"/>
          </w:tcPr>
          <w:p w:rsidR="001C5119" w:rsidRPr="00E15325" w:rsidRDefault="001C5119" w:rsidP="00E15325">
            <w:pPr>
              <w:tabs>
                <w:tab w:val="left" w:pos="540"/>
              </w:tabs>
              <w:rPr>
                <w:bCs/>
                <w:iCs/>
              </w:rPr>
            </w:pPr>
          </w:p>
        </w:tc>
      </w:tr>
      <w:tr w:rsidR="001C5119" w:rsidRPr="00E15325" w:rsidTr="00E15325">
        <w:tc>
          <w:tcPr>
            <w:tcW w:w="1242" w:type="dxa"/>
            <w:shd w:val="clear" w:color="auto" w:fill="9CC2E5"/>
          </w:tcPr>
          <w:p w:rsidR="001C5119" w:rsidRPr="00E15325" w:rsidRDefault="001C5119" w:rsidP="00E15325">
            <w:pPr>
              <w:tabs>
                <w:tab w:val="left" w:pos="540"/>
              </w:tabs>
              <w:rPr>
                <w:bCs/>
                <w:iCs/>
              </w:rPr>
            </w:pPr>
            <w:r w:rsidRPr="00E15325">
              <w:rPr>
                <w:bCs/>
                <w:iCs/>
              </w:rPr>
              <w:t>3</w:t>
            </w:r>
          </w:p>
        </w:tc>
        <w:tc>
          <w:tcPr>
            <w:tcW w:w="2268" w:type="dxa"/>
            <w:shd w:val="clear" w:color="auto" w:fill="9CC2E5"/>
          </w:tcPr>
          <w:p w:rsidR="001C5119" w:rsidRPr="00E15325" w:rsidRDefault="00B82ECE" w:rsidP="00E15325">
            <w:pPr>
              <w:tabs>
                <w:tab w:val="left" w:pos="540"/>
              </w:tabs>
              <w:rPr>
                <w:bCs/>
                <w:iCs/>
              </w:rPr>
            </w:pPr>
            <w:r w:rsidRPr="00E15325">
              <w:rPr>
                <w:bCs/>
                <w:iCs/>
              </w:rPr>
              <w:t>3.1</w:t>
            </w:r>
          </w:p>
        </w:tc>
        <w:tc>
          <w:tcPr>
            <w:tcW w:w="2268" w:type="dxa"/>
            <w:shd w:val="clear" w:color="auto" w:fill="9CC2E5"/>
          </w:tcPr>
          <w:p w:rsidR="001C5119" w:rsidRPr="00E15325" w:rsidRDefault="00785932" w:rsidP="00E15325">
            <w:pPr>
              <w:tabs>
                <w:tab w:val="left" w:pos="540"/>
              </w:tabs>
              <w:rPr>
                <w:bCs/>
                <w:iCs/>
              </w:rPr>
            </w:pPr>
            <w:r>
              <w:rPr>
                <w:bCs/>
                <w:iCs/>
              </w:rPr>
              <w:t xml:space="preserve">3.1 </w:t>
            </w:r>
            <w:r w:rsidR="00B82ECE" w:rsidRPr="00E15325">
              <w:rPr>
                <w:bCs/>
                <w:iCs/>
              </w:rPr>
              <w:t>3.2 3.3</w:t>
            </w:r>
          </w:p>
        </w:tc>
        <w:tc>
          <w:tcPr>
            <w:tcW w:w="2268" w:type="dxa"/>
            <w:shd w:val="clear" w:color="auto" w:fill="9CC2E5"/>
          </w:tcPr>
          <w:p w:rsidR="001C5119" w:rsidRPr="00E15325" w:rsidRDefault="001C5119" w:rsidP="00E15325">
            <w:pPr>
              <w:tabs>
                <w:tab w:val="left" w:pos="540"/>
              </w:tabs>
              <w:rPr>
                <w:bCs/>
                <w:iCs/>
              </w:rPr>
            </w:pPr>
          </w:p>
        </w:tc>
        <w:tc>
          <w:tcPr>
            <w:tcW w:w="2268" w:type="dxa"/>
            <w:shd w:val="clear" w:color="auto" w:fill="9CC2E5"/>
          </w:tcPr>
          <w:p w:rsidR="001C5119" w:rsidRPr="00E15325" w:rsidRDefault="001C5119" w:rsidP="00E15325">
            <w:pPr>
              <w:tabs>
                <w:tab w:val="left" w:pos="540"/>
              </w:tabs>
              <w:rPr>
                <w:bCs/>
                <w:iCs/>
              </w:rPr>
            </w:pPr>
          </w:p>
        </w:tc>
      </w:tr>
      <w:tr w:rsidR="001C5119" w:rsidRPr="00E15325" w:rsidTr="00E15325">
        <w:tc>
          <w:tcPr>
            <w:tcW w:w="1242" w:type="dxa"/>
            <w:shd w:val="clear" w:color="auto" w:fill="9CC2E5"/>
          </w:tcPr>
          <w:p w:rsidR="001C5119" w:rsidRPr="00E15325" w:rsidRDefault="001C5119" w:rsidP="00E15325">
            <w:pPr>
              <w:tabs>
                <w:tab w:val="left" w:pos="540"/>
              </w:tabs>
              <w:rPr>
                <w:bCs/>
                <w:iCs/>
              </w:rPr>
            </w:pPr>
            <w:r w:rsidRPr="00E15325">
              <w:rPr>
                <w:bCs/>
                <w:iCs/>
              </w:rPr>
              <w:t>4</w:t>
            </w:r>
          </w:p>
        </w:tc>
        <w:tc>
          <w:tcPr>
            <w:tcW w:w="2268" w:type="dxa"/>
            <w:shd w:val="clear" w:color="auto" w:fill="9CC2E5"/>
          </w:tcPr>
          <w:p w:rsidR="001C5119" w:rsidRPr="00E15325" w:rsidRDefault="00B82ECE" w:rsidP="00E15325">
            <w:pPr>
              <w:tabs>
                <w:tab w:val="left" w:pos="540"/>
              </w:tabs>
              <w:rPr>
                <w:bCs/>
                <w:iCs/>
              </w:rPr>
            </w:pPr>
            <w:r w:rsidRPr="00E15325">
              <w:rPr>
                <w:bCs/>
                <w:iCs/>
              </w:rPr>
              <w:t>4.1 4.3 4.4</w:t>
            </w:r>
          </w:p>
        </w:tc>
        <w:tc>
          <w:tcPr>
            <w:tcW w:w="2268" w:type="dxa"/>
            <w:shd w:val="clear" w:color="auto" w:fill="9CC2E5"/>
          </w:tcPr>
          <w:p w:rsidR="001C5119" w:rsidRPr="00E15325" w:rsidRDefault="00785932" w:rsidP="00E15325">
            <w:pPr>
              <w:tabs>
                <w:tab w:val="left" w:pos="540"/>
              </w:tabs>
              <w:rPr>
                <w:bCs/>
                <w:iCs/>
              </w:rPr>
            </w:pPr>
            <w:r>
              <w:rPr>
                <w:bCs/>
                <w:iCs/>
              </w:rPr>
              <w:t xml:space="preserve">4.2 </w:t>
            </w:r>
          </w:p>
        </w:tc>
        <w:tc>
          <w:tcPr>
            <w:tcW w:w="2268" w:type="dxa"/>
            <w:shd w:val="clear" w:color="auto" w:fill="9CC2E5"/>
          </w:tcPr>
          <w:p w:rsidR="001C5119" w:rsidRPr="00E15325" w:rsidRDefault="00B82ECE" w:rsidP="00E15325">
            <w:pPr>
              <w:tabs>
                <w:tab w:val="left" w:pos="540"/>
              </w:tabs>
              <w:rPr>
                <w:bCs/>
                <w:iCs/>
              </w:rPr>
            </w:pPr>
            <w:r w:rsidRPr="00E15325">
              <w:rPr>
                <w:bCs/>
                <w:iCs/>
              </w:rPr>
              <w:t>4.2</w:t>
            </w:r>
          </w:p>
        </w:tc>
        <w:tc>
          <w:tcPr>
            <w:tcW w:w="2268" w:type="dxa"/>
            <w:shd w:val="clear" w:color="auto" w:fill="9CC2E5"/>
          </w:tcPr>
          <w:p w:rsidR="001C5119" w:rsidRPr="00E15325" w:rsidRDefault="001C5119" w:rsidP="00E15325">
            <w:pPr>
              <w:tabs>
                <w:tab w:val="left" w:pos="540"/>
              </w:tabs>
              <w:rPr>
                <w:bCs/>
                <w:iCs/>
              </w:rPr>
            </w:pPr>
          </w:p>
        </w:tc>
      </w:tr>
      <w:tr w:rsidR="001C5119" w:rsidRPr="00E15325" w:rsidTr="00E15325">
        <w:tc>
          <w:tcPr>
            <w:tcW w:w="1242" w:type="dxa"/>
            <w:shd w:val="clear" w:color="auto" w:fill="9CC2E5"/>
          </w:tcPr>
          <w:p w:rsidR="001C5119" w:rsidRPr="00E15325" w:rsidRDefault="001C5119" w:rsidP="00E15325">
            <w:pPr>
              <w:tabs>
                <w:tab w:val="left" w:pos="540"/>
              </w:tabs>
              <w:rPr>
                <w:bCs/>
                <w:iCs/>
              </w:rPr>
            </w:pPr>
            <w:r w:rsidRPr="00E15325">
              <w:rPr>
                <w:bCs/>
                <w:iCs/>
              </w:rPr>
              <w:t>5</w:t>
            </w:r>
          </w:p>
        </w:tc>
        <w:tc>
          <w:tcPr>
            <w:tcW w:w="2268" w:type="dxa"/>
            <w:shd w:val="clear" w:color="auto" w:fill="9CC2E5"/>
          </w:tcPr>
          <w:p w:rsidR="001C5119" w:rsidRPr="00E15325" w:rsidRDefault="00B82ECE" w:rsidP="00E15325">
            <w:pPr>
              <w:tabs>
                <w:tab w:val="left" w:pos="540"/>
              </w:tabs>
              <w:rPr>
                <w:bCs/>
                <w:iCs/>
              </w:rPr>
            </w:pPr>
            <w:r w:rsidRPr="00E15325">
              <w:rPr>
                <w:bCs/>
                <w:iCs/>
              </w:rPr>
              <w:t>5.2</w:t>
            </w:r>
          </w:p>
        </w:tc>
        <w:tc>
          <w:tcPr>
            <w:tcW w:w="2268" w:type="dxa"/>
            <w:shd w:val="clear" w:color="auto" w:fill="9CC2E5"/>
          </w:tcPr>
          <w:p w:rsidR="001C5119" w:rsidRPr="00E15325" w:rsidRDefault="00B82ECE" w:rsidP="00E15325">
            <w:pPr>
              <w:tabs>
                <w:tab w:val="left" w:pos="540"/>
              </w:tabs>
              <w:rPr>
                <w:bCs/>
                <w:iCs/>
              </w:rPr>
            </w:pPr>
            <w:r w:rsidRPr="00E15325">
              <w:rPr>
                <w:bCs/>
                <w:iCs/>
              </w:rPr>
              <w:t xml:space="preserve">5.2 5.3 5.4 </w:t>
            </w:r>
            <w:r w:rsidR="00E60B06" w:rsidRPr="00E15325">
              <w:rPr>
                <w:bCs/>
                <w:iCs/>
              </w:rPr>
              <w:t>5.5</w:t>
            </w:r>
          </w:p>
        </w:tc>
        <w:tc>
          <w:tcPr>
            <w:tcW w:w="2268" w:type="dxa"/>
            <w:shd w:val="clear" w:color="auto" w:fill="9CC2E5"/>
          </w:tcPr>
          <w:p w:rsidR="001C5119" w:rsidRPr="00E15325" w:rsidRDefault="00B82ECE" w:rsidP="00E15325">
            <w:pPr>
              <w:tabs>
                <w:tab w:val="left" w:pos="540"/>
              </w:tabs>
              <w:rPr>
                <w:bCs/>
                <w:iCs/>
              </w:rPr>
            </w:pPr>
            <w:r w:rsidRPr="00E15325">
              <w:rPr>
                <w:bCs/>
                <w:iCs/>
              </w:rPr>
              <w:t>5.5</w:t>
            </w:r>
          </w:p>
        </w:tc>
        <w:tc>
          <w:tcPr>
            <w:tcW w:w="2268" w:type="dxa"/>
            <w:shd w:val="clear" w:color="auto" w:fill="9CC2E5"/>
          </w:tcPr>
          <w:p w:rsidR="001C5119" w:rsidRPr="00E15325" w:rsidRDefault="00B82ECE" w:rsidP="00E15325">
            <w:pPr>
              <w:tabs>
                <w:tab w:val="left" w:pos="540"/>
              </w:tabs>
              <w:rPr>
                <w:bCs/>
                <w:iCs/>
              </w:rPr>
            </w:pPr>
            <w:r w:rsidRPr="00E15325">
              <w:rPr>
                <w:bCs/>
                <w:iCs/>
              </w:rPr>
              <w:t>5.5</w:t>
            </w:r>
          </w:p>
        </w:tc>
      </w:tr>
      <w:tr w:rsidR="001C5119" w:rsidRPr="00E15325" w:rsidTr="00E15325">
        <w:tc>
          <w:tcPr>
            <w:tcW w:w="1242" w:type="dxa"/>
            <w:shd w:val="clear" w:color="auto" w:fill="9CC2E5"/>
          </w:tcPr>
          <w:p w:rsidR="001C5119" w:rsidRPr="00E15325" w:rsidRDefault="001C5119" w:rsidP="00E15325">
            <w:pPr>
              <w:tabs>
                <w:tab w:val="left" w:pos="540"/>
              </w:tabs>
              <w:rPr>
                <w:bCs/>
                <w:iCs/>
              </w:rPr>
            </w:pPr>
            <w:r w:rsidRPr="00E15325">
              <w:rPr>
                <w:bCs/>
                <w:iCs/>
              </w:rPr>
              <w:t>6</w:t>
            </w:r>
          </w:p>
        </w:tc>
        <w:tc>
          <w:tcPr>
            <w:tcW w:w="2268" w:type="dxa"/>
            <w:shd w:val="clear" w:color="auto" w:fill="9CC2E5"/>
          </w:tcPr>
          <w:p w:rsidR="001C5119" w:rsidRPr="00E15325" w:rsidRDefault="00E60B06" w:rsidP="00E15325">
            <w:pPr>
              <w:tabs>
                <w:tab w:val="left" w:pos="540"/>
              </w:tabs>
              <w:rPr>
                <w:bCs/>
                <w:iCs/>
              </w:rPr>
            </w:pPr>
            <w:r w:rsidRPr="00E15325">
              <w:rPr>
                <w:bCs/>
                <w:iCs/>
              </w:rPr>
              <w:t>6.1 6.2 6.4 6.5</w:t>
            </w:r>
          </w:p>
        </w:tc>
        <w:tc>
          <w:tcPr>
            <w:tcW w:w="2268" w:type="dxa"/>
            <w:shd w:val="clear" w:color="auto" w:fill="9CC2E5"/>
          </w:tcPr>
          <w:p w:rsidR="001C5119" w:rsidRPr="00E15325" w:rsidRDefault="001C5119" w:rsidP="00E15325">
            <w:pPr>
              <w:tabs>
                <w:tab w:val="left" w:pos="540"/>
              </w:tabs>
              <w:rPr>
                <w:bCs/>
                <w:iCs/>
              </w:rPr>
            </w:pPr>
          </w:p>
        </w:tc>
        <w:tc>
          <w:tcPr>
            <w:tcW w:w="2268" w:type="dxa"/>
            <w:shd w:val="clear" w:color="auto" w:fill="9CC2E5"/>
          </w:tcPr>
          <w:p w:rsidR="001C5119" w:rsidRPr="00E15325" w:rsidRDefault="00E60B06" w:rsidP="00E15325">
            <w:pPr>
              <w:tabs>
                <w:tab w:val="left" w:pos="540"/>
              </w:tabs>
              <w:rPr>
                <w:bCs/>
                <w:iCs/>
              </w:rPr>
            </w:pPr>
            <w:r w:rsidRPr="00E15325">
              <w:rPr>
                <w:bCs/>
                <w:iCs/>
              </w:rPr>
              <w:t>6.3</w:t>
            </w:r>
          </w:p>
        </w:tc>
        <w:tc>
          <w:tcPr>
            <w:tcW w:w="2268" w:type="dxa"/>
            <w:shd w:val="clear" w:color="auto" w:fill="9CC2E5"/>
          </w:tcPr>
          <w:p w:rsidR="001C5119" w:rsidRPr="00E15325" w:rsidRDefault="001C5119" w:rsidP="00E15325">
            <w:pPr>
              <w:tabs>
                <w:tab w:val="left" w:pos="540"/>
              </w:tabs>
              <w:rPr>
                <w:bCs/>
                <w:iCs/>
              </w:rPr>
            </w:pPr>
          </w:p>
        </w:tc>
      </w:tr>
      <w:tr w:rsidR="001C5119" w:rsidRPr="00E15325" w:rsidTr="00E15325">
        <w:tc>
          <w:tcPr>
            <w:tcW w:w="1242" w:type="dxa"/>
            <w:shd w:val="clear" w:color="auto" w:fill="9CC2E5"/>
          </w:tcPr>
          <w:p w:rsidR="001C5119" w:rsidRPr="00E15325" w:rsidRDefault="001C5119" w:rsidP="00E15325">
            <w:pPr>
              <w:tabs>
                <w:tab w:val="left" w:pos="540"/>
              </w:tabs>
              <w:rPr>
                <w:bCs/>
                <w:iCs/>
              </w:rPr>
            </w:pPr>
            <w:r w:rsidRPr="00E15325">
              <w:rPr>
                <w:bCs/>
                <w:iCs/>
              </w:rPr>
              <w:t>7</w:t>
            </w:r>
          </w:p>
        </w:tc>
        <w:tc>
          <w:tcPr>
            <w:tcW w:w="2268" w:type="dxa"/>
            <w:shd w:val="clear" w:color="auto" w:fill="9CC2E5"/>
          </w:tcPr>
          <w:p w:rsidR="001C5119" w:rsidRPr="00E15325" w:rsidRDefault="001C5119" w:rsidP="00E15325">
            <w:pPr>
              <w:tabs>
                <w:tab w:val="left" w:pos="540"/>
              </w:tabs>
              <w:rPr>
                <w:bCs/>
                <w:iCs/>
              </w:rPr>
            </w:pPr>
          </w:p>
        </w:tc>
        <w:tc>
          <w:tcPr>
            <w:tcW w:w="2268" w:type="dxa"/>
            <w:shd w:val="clear" w:color="auto" w:fill="9CC2E5"/>
          </w:tcPr>
          <w:p w:rsidR="001C5119" w:rsidRPr="00E15325" w:rsidRDefault="001C5119" w:rsidP="00E15325">
            <w:pPr>
              <w:tabs>
                <w:tab w:val="left" w:pos="540"/>
              </w:tabs>
              <w:rPr>
                <w:bCs/>
                <w:iCs/>
              </w:rPr>
            </w:pPr>
          </w:p>
        </w:tc>
        <w:tc>
          <w:tcPr>
            <w:tcW w:w="2268" w:type="dxa"/>
            <w:shd w:val="clear" w:color="auto" w:fill="9CC2E5"/>
          </w:tcPr>
          <w:p w:rsidR="001C5119" w:rsidRPr="00E15325" w:rsidRDefault="001C5119" w:rsidP="00E15325">
            <w:pPr>
              <w:tabs>
                <w:tab w:val="left" w:pos="540"/>
              </w:tabs>
              <w:rPr>
                <w:bCs/>
                <w:iCs/>
              </w:rPr>
            </w:pPr>
          </w:p>
        </w:tc>
        <w:tc>
          <w:tcPr>
            <w:tcW w:w="2268" w:type="dxa"/>
            <w:shd w:val="clear" w:color="auto" w:fill="9CC2E5"/>
          </w:tcPr>
          <w:p w:rsidR="001C5119" w:rsidRPr="00E15325" w:rsidRDefault="001C5119" w:rsidP="00E15325">
            <w:pPr>
              <w:tabs>
                <w:tab w:val="left" w:pos="540"/>
              </w:tabs>
              <w:rPr>
                <w:bCs/>
                <w:iCs/>
              </w:rPr>
            </w:pPr>
          </w:p>
        </w:tc>
      </w:tr>
    </w:tbl>
    <w:p w:rsidR="001C5119" w:rsidRPr="001C5119" w:rsidRDefault="001C5119">
      <w:pPr>
        <w:tabs>
          <w:tab w:val="left" w:pos="540"/>
        </w:tabs>
        <w:rPr>
          <w:b/>
          <w:bCs/>
          <w:iCs/>
        </w:rPr>
      </w:pPr>
    </w:p>
    <w:p w:rsidR="0098184E" w:rsidRPr="0099742A" w:rsidRDefault="0098184E">
      <w:pPr>
        <w:tabs>
          <w:tab w:val="left" w:pos="540"/>
        </w:tabs>
        <w:rPr>
          <w:bCs/>
          <w:iCs/>
        </w:rPr>
      </w:pPr>
    </w:p>
    <w:p w:rsidR="00C36E58" w:rsidRPr="0099742A" w:rsidRDefault="00C36E58">
      <w:pPr>
        <w:pStyle w:val="Plattetekstinspringen2"/>
        <w:ind w:left="0"/>
        <w:rPr>
          <w:b/>
          <w:bCs/>
          <w:sz w:val="24"/>
        </w:rPr>
      </w:pPr>
    </w:p>
    <w:p w:rsidR="00D61340" w:rsidRPr="0099742A" w:rsidRDefault="00D61340">
      <w:pPr>
        <w:pStyle w:val="Plattetekstinspringen2"/>
        <w:ind w:left="0"/>
        <w:rPr>
          <w:b/>
          <w:bCs/>
          <w:sz w:val="24"/>
        </w:rPr>
      </w:pPr>
    </w:p>
    <w:p w:rsidR="002339DA" w:rsidRPr="0099742A" w:rsidRDefault="002339DA" w:rsidP="002339DA">
      <w:pPr>
        <w:pStyle w:val="Plattetekstinspringen2"/>
        <w:ind w:left="0"/>
        <w:rPr>
          <w:b/>
          <w:bCs/>
          <w:sz w:val="24"/>
        </w:rPr>
      </w:pPr>
    </w:p>
    <w:p w:rsidR="002339DA" w:rsidRDefault="002339DA" w:rsidP="002339DA">
      <w:pPr>
        <w:pStyle w:val="Plattetekstinspringen2"/>
        <w:ind w:left="0"/>
        <w:rPr>
          <w:b/>
          <w:bCs/>
          <w:sz w:val="24"/>
        </w:rPr>
      </w:pPr>
    </w:p>
    <w:p w:rsidR="00E016B0" w:rsidRPr="00B10B97" w:rsidRDefault="00E016B0" w:rsidP="001D0F9F">
      <w:pPr>
        <w:rPr>
          <w:bCs/>
          <w:color w:val="000000"/>
          <w:sz w:val="22"/>
        </w:rPr>
      </w:pPr>
    </w:p>
    <w:p w:rsidR="001D0F9F" w:rsidRPr="0099742A" w:rsidRDefault="0027202C" w:rsidP="001D0F9F">
      <w:pPr>
        <w:rPr>
          <w:b/>
          <w:bCs/>
          <w:sz w:val="22"/>
        </w:rPr>
      </w:pPr>
      <w:r>
        <w:rPr>
          <w:b/>
          <w:bCs/>
          <w:color w:val="FF0000"/>
          <w:sz w:val="22"/>
        </w:rPr>
        <w:br w:type="page"/>
      </w:r>
      <w:r w:rsidR="00AC22CA" w:rsidRPr="0099742A">
        <w:rPr>
          <w:b/>
          <w:bCs/>
          <w:sz w:val="22"/>
        </w:rPr>
        <w:t xml:space="preserve">Bijlage </w:t>
      </w:r>
      <w:r w:rsidR="001D0F9F" w:rsidRPr="0099742A">
        <w:rPr>
          <w:b/>
          <w:bCs/>
          <w:sz w:val="22"/>
        </w:rPr>
        <w:t>II:</w:t>
      </w:r>
    </w:p>
    <w:p w:rsidR="001C6D7E" w:rsidRPr="0099742A" w:rsidRDefault="0027202C">
      <w:pPr>
        <w:rPr>
          <w:b/>
          <w:bCs/>
          <w:sz w:val="22"/>
        </w:rPr>
      </w:pPr>
      <w:r w:rsidRPr="0099742A">
        <w:rPr>
          <w:b/>
          <w:bCs/>
          <w:sz w:val="22"/>
        </w:rPr>
        <w:t xml:space="preserve">Gedragsreglement &amp; Protocollen </w:t>
      </w:r>
    </w:p>
    <w:p w:rsidR="000F7F32" w:rsidRPr="0099742A" w:rsidRDefault="000F7F32">
      <w:pPr>
        <w:rPr>
          <w:b/>
          <w:bCs/>
          <w:sz w:val="16"/>
          <w:szCs w:val="16"/>
        </w:rPr>
      </w:pPr>
    </w:p>
    <w:p w:rsidR="00AC22CA" w:rsidRPr="0099742A" w:rsidRDefault="000F7F32" w:rsidP="000F7F32">
      <w:pPr>
        <w:widowControl w:val="0"/>
        <w:autoSpaceDE w:val="0"/>
        <w:autoSpaceDN w:val="0"/>
        <w:adjustRightInd w:val="0"/>
        <w:rPr>
          <w:rFonts w:cs="Arial"/>
          <w:spacing w:val="-1"/>
          <w:w w:val="103"/>
          <w:szCs w:val="20"/>
        </w:rPr>
      </w:pPr>
      <w:r w:rsidRPr="0099742A">
        <w:rPr>
          <w:rFonts w:cs="Arial"/>
          <w:spacing w:val="-1"/>
          <w:w w:val="103"/>
          <w:szCs w:val="20"/>
        </w:rPr>
        <w:t>Op de Maasgouw hanteren we (soms onbeschreven) afspraken die te maken hebben met onze omgang met leerlingen en (algemene) waarden en normen die noodzakelijk zijn om een veilig en prettig pedagogisch klimaat in de school te bewerkstelligen.</w:t>
      </w:r>
    </w:p>
    <w:p w:rsidR="0027202C" w:rsidRPr="0099742A" w:rsidRDefault="0027202C" w:rsidP="000F7F32">
      <w:pPr>
        <w:widowControl w:val="0"/>
        <w:tabs>
          <w:tab w:val="left" w:pos="0"/>
        </w:tabs>
        <w:autoSpaceDE w:val="0"/>
        <w:autoSpaceDN w:val="0"/>
        <w:adjustRightInd w:val="0"/>
        <w:rPr>
          <w:rFonts w:cs="Arial"/>
          <w:bCs/>
          <w:spacing w:val="2"/>
          <w:w w:val="101"/>
          <w:szCs w:val="20"/>
        </w:rPr>
      </w:pPr>
      <w:r w:rsidRPr="0099742A">
        <w:rPr>
          <w:rFonts w:cs="Arial"/>
          <w:bCs/>
          <w:spacing w:val="2"/>
          <w:w w:val="101"/>
          <w:szCs w:val="20"/>
        </w:rPr>
        <w:t>Het pedagogisch klimaat krijgt pas echt vorm als er duidelijke afspraken gemaakt worden die voor iedereen gelden. Afspraken die een bijdrage leveren aan een prettige sfeer waarin elkaar geen pijn of verdriet wordt gedaan en waarin we elkaar niet in een bepaalde positie dwingen. Deze afspraken worden weergegeven in de vorm van een gedrags</w:t>
      </w:r>
      <w:r w:rsidR="005D0CD4" w:rsidRPr="0099742A">
        <w:rPr>
          <w:rFonts w:cs="Arial"/>
          <w:bCs/>
          <w:spacing w:val="2"/>
          <w:w w:val="101"/>
          <w:szCs w:val="20"/>
        </w:rPr>
        <w:t>reglement en protocollen. De</w:t>
      </w:r>
      <w:r w:rsidR="000F7F32" w:rsidRPr="0099742A">
        <w:rPr>
          <w:rFonts w:cs="Arial"/>
          <w:bCs/>
          <w:spacing w:val="2"/>
          <w:w w:val="101"/>
          <w:szCs w:val="20"/>
        </w:rPr>
        <w:t>ze</w:t>
      </w:r>
      <w:r w:rsidR="005D0CD4" w:rsidRPr="0099742A">
        <w:rPr>
          <w:rFonts w:cs="Arial"/>
          <w:bCs/>
          <w:spacing w:val="2"/>
          <w:w w:val="101"/>
          <w:szCs w:val="20"/>
        </w:rPr>
        <w:t xml:space="preserve"> codes en protocollen worden gedurende de looptijd van dit schoolplan</w:t>
      </w:r>
      <w:r w:rsidR="000F7F32" w:rsidRPr="0099742A">
        <w:rPr>
          <w:rFonts w:cs="Arial"/>
          <w:bCs/>
          <w:spacing w:val="2"/>
          <w:w w:val="101"/>
          <w:szCs w:val="20"/>
        </w:rPr>
        <w:t xml:space="preserve"> met het team verder uitgewerkt, </w:t>
      </w:r>
      <w:r w:rsidR="005D0CD4" w:rsidRPr="0099742A">
        <w:rPr>
          <w:rFonts w:cs="Arial"/>
          <w:bCs/>
          <w:spacing w:val="2"/>
          <w:w w:val="101"/>
          <w:szCs w:val="20"/>
        </w:rPr>
        <w:t>waarnodig aangevuld en aansluitend geïmplementeerd.</w:t>
      </w:r>
    </w:p>
    <w:p w:rsidR="000F7F32" w:rsidRPr="0099742A" w:rsidRDefault="000F7F32" w:rsidP="000F7F32">
      <w:pPr>
        <w:widowControl w:val="0"/>
        <w:tabs>
          <w:tab w:val="left" w:pos="0"/>
        </w:tabs>
        <w:autoSpaceDE w:val="0"/>
        <w:autoSpaceDN w:val="0"/>
        <w:adjustRightInd w:val="0"/>
        <w:rPr>
          <w:rFonts w:cs="Arial"/>
          <w:bCs/>
          <w:spacing w:val="2"/>
          <w:w w:val="101"/>
          <w:sz w:val="16"/>
          <w:szCs w:val="16"/>
        </w:rPr>
      </w:pPr>
    </w:p>
    <w:p w:rsidR="0027202C" w:rsidRPr="0099742A" w:rsidRDefault="0027202C" w:rsidP="0027202C">
      <w:pPr>
        <w:widowControl w:val="0"/>
        <w:autoSpaceDE w:val="0"/>
        <w:autoSpaceDN w:val="0"/>
        <w:adjustRightInd w:val="0"/>
        <w:rPr>
          <w:rFonts w:cs="Arial"/>
          <w:b/>
          <w:szCs w:val="20"/>
        </w:rPr>
      </w:pPr>
      <w:r w:rsidRPr="0099742A">
        <w:rPr>
          <w:rFonts w:cs="Arial"/>
          <w:b/>
          <w:szCs w:val="20"/>
        </w:rPr>
        <w:t>1.</w:t>
      </w:r>
      <w:r w:rsidRPr="0099742A">
        <w:rPr>
          <w:rFonts w:cs="Arial"/>
          <w:b/>
          <w:szCs w:val="20"/>
        </w:rPr>
        <w:tab/>
        <w:t>Gedragscode algemeen</w:t>
      </w:r>
    </w:p>
    <w:p w:rsidR="0027202C" w:rsidRPr="0099742A" w:rsidRDefault="0027202C" w:rsidP="0027202C">
      <w:pPr>
        <w:widowControl w:val="0"/>
        <w:autoSpaceDE w:val="0"/>
        <w:autoSpaceDN w:val="0"/>
        <w:adjustRightInd w:val="0"/>
        <w:rPr>
          <w:rFonts w:cs="Arial"/>
          <w:szCs w:val="20"/>
        </w:rPr>
      </w:pPr>
      <w:r w:rsidRPr="0099742A">
        <w:rPr>
          <w:rFonts w:cs="Arial"/>
          <w:szCs w:val="20"/>
        </w:rPr>
        <w:tab/>
        <w:t>1.1</w:t>
      </w:r>
      <w:r w:rsidRPr="0099742A">
        <w:rPr>
          <w:rFonts w:cs="Arial"/>
          <w:szCs w:val="20"/>
        </w:rPr>
        <w:tab/>
        <w:t>Inleiding</w:t>
      </w:r>
    </w:p>
    <w:p w:rsidR="0027202C" w:rsidRPr="0099742A" w:rsidRDefault="0027202C" w:rsidP="0027202C">
      <w:pPr>
        <w:widowControl w:val="0"/>
        <w:autoSpaceDE w:val="0"/>
        <w:autoSpaceDN w:val="0"/>
        <w:adjustRightInd w:val="0"/>
        <w:rPr>
          <w:rFonts w:cs="Arial"/>
          <w:szCs w:val="20"/>
        </w:rPr>
      </w:pPr>
      <w:r w:rsidRPr="0099742A">
        <w:rPr>
          <w:rFonts w:cs="Arial"/>
          <w:szCs w:val="20"/>
        </w:rPr>
        <w:tab/>
        <w:t>1.2</w:t>
      </w:r>
      <w:r w:rsidRPr="0099742A">
        <w:rPr>
          <w:rFonts w:cs="Arial"/>
          <w:szCs w:val="20"/>
        </w:rPr>
        <w:tab/>
        <w:t>Gedragscode</w:t>
      </w:r>
    </w:p>
    <w:p w:rsidR="0027202C" w:rsidRPr="0099742A" w:rsidRDefault="005D0CD4" w:rsidP="0027202C">
      <w:pPr>
        <w:widowControl w:val="0"/>
        <w:autoSpaceDE w:val="0"/>
        <w:autoSpaceDN w:val="0"/>
        <w:adjustRightInd w:val="0"/>
        <w:rPr>
          <w:rFonts w:cs="Arial"/>
          <w:szCs w:val="20"/>
        </w:rPr>
      </w:pPr>
      <w:r w:rsidRPr="0099742A">
        <w:rPr>
          <w:rFonts w:cs="Arial"/>
          <w:szCs w:val="20"/>
        </w:rPr>
        <w:tab/>
        <w:t>1.3</w:t>
      </w:r>
      <w:r w:rsidRPr="0099742A">
        <w:rPr>
          <w:rFonts w:cs="Arial"/>
          <w:szCs w:val="20"/>
        </w:rPr>
        <w:tab/>
        <w:t>Algemene uitgangspunten</w:t>
      </w:r>
    </w:p>
    <w:p w:rsidR="0027202C" w:rsidRPr="0099742A" w:rsidRDefault="0027202C" w:rsidP="0027202C">
      <w:pPr>
        <w:widowControl w:val="0"/>
        <w:autoSpaceDE w:val="0"/>
        <w:autoSpaceDN w:val="0"/>
        <w:adjustRightInd w:val="0"/>
        <w:rPr>
          <w:rFonts w:cs="Arial"/>
          <w:b/>
          <w:szCs w:val="20"/>
        </w:rPr>
      </w:pPr>
      <w:r w:rsidRPr="0099742A">
        <w:rPr>
          <w:rFonts w:cs="Arial"/>
          <w:b/>
          <w:szCs w:val="20"/>
        </w:rPr>
        <w:t>2.</w:t>
      </w:r>
      <w:r w:rsidRPr="0099742A">
        <w:rPr>
          <w:rFonts w:cs="Arial"/>
          <w:b/>
          <w:szCs w:val="20"/>
        </w:rPr>
        <w:tab/>
        <w:t>Protocollen algemeen</w:t>
      </w:r>
    </w:p>
    <w:p w:rsidR="0027202C" w:rsidRPr="0099742A" w:rsidRDefault="0027202C" w:rsidP="0027202C">
      <w:pPr>
        <w:widowControl w:val="0"/>
        <w:autoSpaceDE w:val="0"/>
        <w:autoSpaceDN w:val="0"/>
        <w:adjustRightInd w:val="0"/>
        <w:rPr>
          <w:rFonts w:cs="Arial"/>
          <w:szCs w:val="20"/>
        </w:rPr>
      </w:pPr>
      <w:r w:rsidRPr="0099742A">
        <w:rPr>
          <w:rFonts w:cs="Arial"/>
          <w:szCs w:val="20"/>
        </w:rPr>
        <w:tab/>
        <w:t>2.1</w:t>
      </w:r>
      <w:r w:rsidRPr="0099742A">
        <w:rPr>
          <w:rFonts w:cs="Arial"/>
          <w:szCs w:val="20"/>
        </w:rPr>
        <w:tab/>
        <w:t>Iedereen hoort erbij en zal gelijk worden behandeld</w:t>
      </w:r>
    </w:p>
    <w:p w:rsidR="0027202C" w:rsidRPr="0099742A" w:rsidRDefault="0027202C" w:rsidP="00E15325">
      <w:pPr>
        <w:widowControl w:val="0"/>
        <w:numPr>
          <w:ilvl w:val="0"/>
          <w:numId w:val="52"/>
        </w:numPr>
        <w:autoSpaceDE w:val="0"/>
        <w:autoSpaceDN w:val="0"/>
        <w:adjustRightInd w:val="0"/>
        <w:rPr>
          <w:rFonts w:cs="Arial"/>
          <w:szCs w:val="20"/>
        </w:rPr>
      </w:pPr>
      <w:r w:rsidRPr="0099742A">
        <w:rPr>
          <w:rFonts w:cs="Arial"/>
          <w:szCs w:val="20"/>
        </w:rPr>
        <w:t>Racisme en discriminatie</w:t>
      </w:r>
    </w:p>
    <w:p w:rsidR="0027202C" w:rsidRPr="0099742A" w:rsidRDefault="0027202C" w:rsidP="00E15325">
      <w:pPr>
        <w:widowControl w:val="0"/>
        <w:numPr>
          <w:ilvl w:val="1"/>
          <w:numId w:val="57"/>
        </w:numPr>
        <w:autoSpaceDE w:val="0"/>
        <w:autoSpaceDN w:val="0"/>
        <w:adjustRightInd w:val="0"/>
        <w:rPr>
          <w:rFonts w:cs="Arial"/>
          <w:szCs w:val="20"/>
        </w:rPr>
      </w:pPr>
      <w:r w:rsidRPr="0099742A">
        <w:rPr>
          <w:rFonts w:cs="Arial"/>
          <w:szCs w:val="20"/>
        </w:rPr>
        <w:t>Handen en voeten thuis</w:t>
      </w:r>
    </w:p>
    <w:p w:rsidR="0027202C" w:rsidRPr="0099742A" w:rsidRDefault="0027202C" w:rsidP="00E15325">
      <w:pPr>
        <w:widowControl w:val="0"/>
        <w:numPr>
          <w:ilvl w:val="0"/>
          <w:numId w:val="58"/>
        </w:numPr>
        <w:autoSpaceDE w:val="0"/>
        <w:autoSpaceDN w:val="0"/>
        <w:adjustRightInd w:val="0"/>
        <w:ind w:firstLine="360"/>
        <w:rPr>
          <w:rFonts w:cs="Arial"/>
          <w:szCs w:val="20"/>
        </w:rPr>
      </w:pPr>
      <w:r w:rsidRPr="0099742A">
        <w:rPr>
          <w:rFonts w:cs="Arial"/>
          <w:szCs w:val="20"/>
        </w:rPr>
        <w:t>Agressie en geweld</w:t>
      </w:r>
    </w:p>
    <w:p w:rsidR="0027202C" w:rsidRPr="0099742A" w:rsidRDefault="0027202C" w:rsidP="00E15325">
      <w:pPr>
        <w:widowControl w:val="0"/>
        <w:numPr>
          <w:ilvl w:val="0"/>
          <w:numId w:val="58"/>
        </w:numPr>
        <w:autoSpaceDE w:val="0"/>
        <w:autoSpaceDN w:val="0"/>
        <w:adjustRightInd w:val="0"/>
        <w:ind w:firstLine="360"/>
        <w:rPr>
          <w:rFonts w:cs="Arial"/>
          <w:szCs w:val="20"/>
        </w:rPr>
      </w:pPr>
      <w:r w:rsidRPr="0099742A">
        <w:rPr>
          <w:rFonts w:cs="Arial"/>
          <w:szCs w:val="20"/>
        </w:rPr>
        <w:t>Wapens, vuurwerk en genotmiddelen</w:t>
      </w:r>
    </w:p>
    <w:p w:rsidR="0027202C" w:rsidRPr="0099742A" w:rsidRDefault="0027202C" w:rsidP="00E15325">
      <w:pPr>
        <w:widowControl w:val="0"/>
        <w:numPr>
          <w:ilvl w:val="0"/>
          <w:numId w:val="58"/>
        </w:numPr>
        <w:tabs>
          <w:tab w:val="clear" w:pos="1440"/>
        </w:tabs>
        <w:autoSpaceDE w:val="0"/>
        <w:autoSpaceDN w:val="0"/>
        <w:adjustRightInd w:val="0"/>
        <w:ind w:firstLine="360"/>
        <w:rPr>
          <w:rFonts w:cs="Arial"/>
          <w:szCs w:val="20"/>
        </w:rPr>
      </w:pPr>
      <w:r w:rsidRPr="0099742A">
        <w:rPr>
          <w:rFonts w:cs="Arial"/>
          <w:szCs w:val="20"/>
        </w:rPr>
        <w:t>Seksuele intimidatie</w:t>
      </w:r>
    </w:p>
    <w:p w:rsidR="0027202C" w:rsidRPr="0099742A" w:rsidRDefault="0027202C" w:rsidP="00E15325">
      <w:pPr>
        <w:widowControl w:val="0"/>
        <w:numPr>
          <w:ilvl w:val="1"/>
          <w:numId w:val="57"/>
        </w:numPr>
        <w:autoSpaceDE w:val="0"/>
        <w:autoSpaceDN w:val="0"/>
        <w:adjustRightInd w:val="0"/>
        <w:rPr>
          <w:rFonts w:cs="Arial"/>
          <w:szCs w:val="20"/>
        </w:rPr>
      </w:pPr>
      <w:r w:rsidRPr="0099742A">
        <w:rPr>
          <w:rFonts w:cs="Arial"/>
          <w:szCs w:val="20"/>
        </w:rPr>
        <w:t>Let op je woorden</w:t>
      </w:r>
    </w:p>
    <w:p w:rsidR="0027202C" w:rsidRPr="0099742A" w:rsidRDefault="0027202C" w:rsidP="00E15325">
      <w:pPr>
        <w:widowControl w:val="0"/>
        <w:numPr>
          <w:ilvl w:val="0"/>
          <w:numId w:val="53"/>
        </w:numPr>
        <w:tabs>
          <w:tab w:val="clear" w:pos="5760"/>
        </w:tabs>
        <w:autoSpaceDE w:val="0"/>
        <w:autoSpaceDN w:val="0"/>
        <w:adjustRightInd w:val="0"/>
        <w:ind w:left="1800" w:firstLine="0"/>
        <w:rPr>
          <w:rFonts w:cs="Arial"/>
          <w:szCs w:val="20"/>
        </w:rPr>
      </w:pPr>
      <w:r w:rsidRPr="0099742A">
        <w:rPr>
          <w:rFonts w:cs="Arial"/>
          <w:szCs w:val="20"/>
        </w:rPr>
        <w:t>Verbale agressie</w:t>
      </w:r>
    </w:p>
    <w:p w:rsidR="0027202C" w:rsidRPr="0099742A" w:rsidRDefault="0027202C" w:rsidP="00E15325">
      <w:pPr>
        <w:widowControl w:val="0"/>
        <w:numPr>
          <w:ilvl w:val="0"/>
          <w:numId w:val="53"/>
        </w:numPr>
        <w:tabs>
          <w:tab w:val="clear" w:pos="5760"/>
        </w:tabs>
        <w:autoSpaceDE w:val="0"/>
        <w:autoSpaceDN w:val="0"/>
        <w:adjustRightInd w:val="0"/>
        <w:ind w:left="1800" w:firstLine="0"/>
        <w:rPr>
          <w:rFonts w:cs="Arial"/>
          <w:szCs w:val="20"/>
        </w:rPr>
      </w:pPr>
      <w:r w:rsidRPr="0099742A">
        <w:rPr>
          <w:rFonts w:cs="Arial"/>
          <w:szCs w:val="20"/>
        </w:rPr>
        <w:t>Pesten</w:t>
      </w:r>
    </w:p>
    <w:p w:rsidR="0027202C" w:rsidRPr="0099742A" w:rsidRDefault="0027202C" w:rsidP="0027202C">
      <w:pPr>
        <w:widowControl w:val="0"/>
        <w:autoSpaceDE w:val="0"/>
        <w:autoSpaceDN w:val="0"/>
        <w:adjustRightInd w:val="0"/>
        <w:ind w:firstLine="708"/>
        <w:rPr>
          <w:rFonts w:cs="Arial"/>
          <w:szCs w:val="20"/>
        </w:rPr>
      </w:pPr>
      <w:r w:rsidRPr="0099742A">
        <w:rPr>
          <w:rFonts w:cs="Arial"/>
          <w:szCs w:val="20"/>
        </w:rPr>
        <w:t>2.4</w:t>
      </w:r>
      <w:r w:rsidRPr="0099742A">
        <w:rPr>
          <w:rFonts w:cs="Arial"/>
          <w:szCs w:val="20"/>
        </w:rPr>
        <w:tab/>
        <w:t>Eerlijkheid duurt het langst</w:t>
      </w:r>
    </w:p>
    <w:p w:rsidR="0027202C" w:rsidRPr="0099742A" w:rsidRDefault="0027202C" w:rsidP="00E15325">
      <w:pPr>
        <w:widowControl w:val="0"/>
        <w:numPr>
          <w:ilvl w:val="0"/>
          <w:numId w:val="54"/>
        </w:numPr>
        <w:autoSpaceDE w:val="0"/>
        <w:autoSpaceDN w:val="0"/>
        <w:adjustRightInd w:val="0"/>
        <w:rPr>
          <w:rFonts w:cs="Arial"/>
          <w:szCs w:val="20"/>
        </w:rPr>
      </w:pPr>
      <w:r w:rsidRPr="0099742A">
        <w:rPr>
          <w:rFonts w:cs="Arial"/>
          <w:szCs w:val="20"/>
        </w:rPr>
        <w:t>Vandalisme of vernieling</w:t>
      </w:r>
    </w:p>
    <w:p w:rsidR="0027202C" w:rsidRPr="0099742A" w:rsidRDefault="0027202C" w:rsidP="00E15325">
      <w:pPr>
        <w:widowControl w:val="0"/>
        <w:numPr>
          <w:ilvl w:val="0"/>
          <w:numId w:val="54"/>
        </w:numPr>
        <w:autoSpaceDE w:val="0"/>
        <w:autoSpaceDN w:val="0"/>
        <w:adjustRightInd w:val="0"/>
        <w:rPr>
          <w:rFonts w:cs="Arial"/>
          <w:szCs w:val="20"/>
        </w:rPr>
      </w:pPr>
      <w:r w:rsidRPr="0099742A">
        <w:rPr>
          <w:rFonts w:cs="Arial"/>
          <w:szCs w:val="20"/>
        </w:rPr>
        <w:t>Diefstal</w:t>
      </w:r>
    </w:p>
    <w:p w:rsidR="0027202C" w:rsidRPr="0099742A" w:rsidRDefault="0027202C" w:rsidP="0027202C">
      <w:pPr>
        <w:widowControl w:val="0"/>
        <w:autoSpaceDE w:val="0"/>
        <w:autoSpaceDN w:val="0"/>
        <w:adjustRightInd w:val="0"/>
        <w:ind w:firstLine="708"/>
        <w:rPr>
          <w:rFonts w:cs="Arial"/>
          <w:szCs w:val="20"/>
        </w:rPr>
      </w:pPr>
      <w:r w:rsidRPr="0099742A">
        <w:rPr>
          <w:rFonts w:cs="Arial"/>
          <w:szCs w:val="20"/>
        </w:rPr>
        <w:t>2.5</w:t>
      </w:r>
      <w:r w:rsidRPr="0099742A">
        <w:rPr>
          <w:rFonts w:cs="Arial"/>
          <w:szCs w:val="20"/>
        </w:rPr>
        <w:tab/>
        <w:t>Wees zuinig en netjes</w:t>
      </w:r>
    </w:p>
    <w:p w:rsidR="0027202C" w:rsidRPr="0099742A" w:rsidRDefault="0027202C" w:rsidP="00E15325">
      <w:pPr>
        <w:widowControl w:val="0"/>
        <w:numPr>
          <w:ilvl w:val="0"/>
          <w:numId w:val="55"/>
        </w:numPr>
        <w:autoSpaceDE w:val="0"/>
        <w:autoSpaceDN w:val="0"/>
        <w:adjustRightInd w:val="0"/>
        <w:ind w:firstLine="375"/>
        <w:rPr>
          <w:rFonts w:cs="Arial"/>
          <w:szCs w:val="20"/>
        </w:rPr>
      </w:pPr>
      <w:r w:rsidRPr="0099742A">
        <w:rPr>
          <w:rFonts w:cs="Arial"/>
          <w:szCs w:val="20"/>
        </w:rPr>
        <w:t>Zuinigheid</w:t>
      </w:r>
    </w:p>
    <w:p w:rsidR="0027202C" w:rsidRPr="0099742A" w:rsidRDefault="0027202C" w:rsidP="00E15325">
      <w:pPr>
        <w:widowControl w:val="0"/>
        <w:numPr>
          <w:ilvl w:val="0"/>
          <w:numId w:val="55"/>
        </w:numPr>
        <w:autoSpaceDE w:val="0"/>
        <w:autoSpaceDN w:val="0"/>
        <w:adjustRightInd w:val="0"/>
        <w:ind w:firstLine="375"/>
        <w:rPr>
          <w:rFonts w:cs="Arial"/>
          <w:szCs w:val="20"/>
        </w:rPr>
      </w:pPr>
      <w:r w:rsidRPr="0099742A">
        <w:rPr>
          <w:rFonts w:cs="Arial"/>
          <w:szCs w:val="20"/>
        </w:rPr>
        <w:t>Netheid</w:t>
      </w:r>
      <w:r w:rsidR="005D0CD4" w:rsidRPr="0099742A">
        <w:rPr>
          <w:rFonts w:cs="Arial"/>
          <w:szCs w:val="20"/>
        </w:rPr>
        <w:t xml:space="preserve"> </w:t>
      </w:r>
      <w:r w:rsidRPr="0099742A">
        <w:rPr>
          <w:rFonts w:cs="Arial"/>
          <w:szCs w:val="20"/>
        </w:rPr>
        <w:t>en ordelijkheid</w:t>
      </w:r>
    </w:p>
    <w:p w:rsidR="0027202C" w:rsidRPr="0099742A" w:rsidRDefault="0027202C" w:rsidP="0027202C">
      <w:pPr>
        <w:widowControl w:val="0"/>
        <w:autoSpaceDE w:val="0"/>
        <w:autoSpaceDN w:val="0"/>
        <w:adjustRightInd w:val="0"/>
        <w:ind w:firstLine="708"/>
        <w:rPr>
          <w:rFonts w:cs="Arial"/>
          <w:szCs w:val="20"/>
        </w:rPr>
      </w:pPr>
      <w:r w:rsidRPr="0099742A">
        <w:rPr>
          <w:rFonts w:cs="Arial"/>
          <w:szCs w:val="20"/>
        </w:rPr>
        <w:t>2.6.</w:t>
      </w:r>
      <w:r w:rsidRPr="0099742A">
        <w:rPr>
          <w:rFonts w:cs="Arial"/>
          <w:szCs w:val="20"/>
        </w:rPr>
        <w:tab/>
        <w:t>Veiligheid en preventie</w:t>
      </w:r>
    </w:p>
    <w:p w:rsidR="0027202C" w:rsidRPr="0099742A" w:rsidRDefault="0027202C" w:rsidP="00E15325">
      <w:pPr>
        <w:widowControl w:val="0"/>
        <w:numPr>
          <w:ilvl w:val="0"/>
          <w:numId w:val="56"/>
        </w:numPr>
        <w:autoSpaceDE w:val="0"/>
        <w:autoSpaceDN w:val="0"/>
        <w:adjustRightInd w:val="0"/>
        <w:ind w:firstLine="375"/>
        <w:rPr>
          <w:rFonts w:cs="Arial"/>
          <w:szCs w:val="20"/>
        </w:rPr>
      </w:pPr>
      <w:r w:rsidRPr="0099742A">
        <w:rPr>
          <w:rFonts w:cs="Arial"/>
          <w:szCs w:val="20"/>
        </w:rPr>
        <w:t>Veiligheid</w:t>
      </w:r>
    </w:p>
    <w:p w:rsidR="0027202C" w:rsidRPr="0099742A" w:rsidRDefault="0027202C" w:rsidP="00E15325">
      <w:pPr>
        <w:widowControl w:val="0"/>
        <w:numPr>
          <w:ilvl w:val="0"/>
          <w:numId w:val="56"/>
        </w:numPr>
        <w:autoSpaceDE w:val="0"/>
        <w:autoSpaceDN w:val="0"/>
        <w:adjustRightInd w:val="0"/>
        <w:ind w:firstLine="375"/>
        <w:rPr>
          <w:rFonts w:cs="Arial"/>
          <w:szCs w:val="20"/>
        </w:rPr>
      </w:pPr>
      <w:r w:rsidRPr="0099742A">
        <w:rPr>
          <w:rFonts w:cs="Arial"/>
          <w:szCs w:val="20"/>
        </w:rPr>
        <w:t>Privacy</w:t>
      </w:r>
    </w:p>
    <w:p w:rsidR="0027202C" w:rsidRPr="0099742A" w:rsidRDefault="0027202C" w:rsidP="00E15325">
      <w:pPr>
        <w:widowControl w:val="0"/>
        <w:numPr>
          <w:ilvl w:val="0"/>
          <w:numId w:val="56"/>
        </w:numPr>
        <w:autoSpaceDE w:val="0"/>
        <w:autoSpaceDN w:val="0"/>
        <w:adjustRightInd w:val="0"/>
        <w:ind w:firstLine="375"/>
        <w:rPr>
          <w:rFonts w:cs="Arial"/>
          <w:szCs w:val="20"/>
        </w:rPr>
      </w:pPr>
      <w:r w:rsidRPr="0099742A">
        <w:rPr>
          <w:rFonts w:cs="Arial"/>
          <w:szCs w:val="20"/>
        </w:rPr>
        <w:t>Kledingvoorschriften</w:t>
      </w:r>
    </w:p>
    <w:p w:rsidR="0027202C" w:rsidRPr="0099742A" w:rsidRDefault="0027202C" w:rsidP="00E15325">
      <w:pPr>
        <w:widowControl w:val="0"/>
        <w:numPr>
          <w:ilvl w:val="0"/>
          <w:numId w:val="56"/>
        </w:numPr>
        <w:autoSpaceDE w:val="0"/>
        <w:autoSpaceDN w:val="0"/>
        <w:adjustRightInd w:val="0"/>
        <w:ind w:firstLine="375"/>
        <w:rPr>
          <w:rFonts w:cs="Arial"/>
          <w:szCs w:val="20"/>
        </w:rPr>
      </w:pPr>
      <w:r w:rsidRPr="0099742A">
        <w:rPr>
          <w:rFonts w:cs="Arial"/>
          <w:szCs w:val="20"/>
        </w:rPr>
        <w:t>School-, pauze- en schoolpleinregels</w:t>
      </w:r>
    </w:p>
    <w:p w:rsidR="0027202C" w:rsidRPr="0099742A" w:rsidRDefault="0027202C" w:rsidP="00E15325">
      <w:pPr>
        <w:widowControl w:val="0"/>
        <w:numPr>
          <w:ilvl w:val="1"/>
          <w:numId w:val="59"/>
        </w:numPr>
        <w:autoSpaceDE w:val="0"/>
        <w:autoSpaceDN w:val="0"/>
        <w:adjustRightInd w:val="0"/>
        <w:rPr>
          <w:rFonts w:cs="Arial"/>
          <w:szCs w:val="20"/>
        </w:rPr>
      </w:pPr>
      <w:r w:rsidRPr="0099742A">
        <w:rPr>
          <w:rFonts w:cs="Arial"/>
          <w:szCs w:val="20"/>
        </w:rPr>
        <w:t>Doe je best</w:t>
      </w:r>
    </w:p>
    <w:p w:rsidR="0027202C" w:rsidRPr="0099742A" w:rsidRDefault="0027202C" w:rsidP="00E15325">
      <w:pPr>
        <w:widowControl w:val="0"/>
        <w:numPr>
          <w:ilvl w:val="0"/>
          <w:numId w:val="60"/>
        </w:numPr>
        <w:autoSpaceDE w:val="0"/>
        <w:autoSpaceDN w:val="0"/>
        <w:adjustRightInd w:val="0"/>
        <w:ind w:firstLine="360"/>
        <w:rPr>
          <w:rFonts w:cs="Arial"/>
          <w:szCs w:val="20"/>
        </w:rPr>
      </w:pPr>
      <w:r w:rsidRPr="0099742A">
        <w:rPr>
          <w:rFonts w:cs="Arial"/>
          <w:szCs w:val="20"/>
        </w:rPr>
        <w:t>Acceptatie en maatregelen</w:t>
      </w:r>
    </w:p>
    <w:p w:rsidR="0027202C" w:rsidRPr="0099742A" w:rsidRDefault="0027202C" w:rsidP="0027202C">
      <w:pPr>
        <w:widowControl w:val="0"/>
        <w:autoSpaceDE w:val="0"/>
        <w:autoSpaceDN w:val="0"/>
        <w:adjustRightInd w:val="0"/>
        <w:rPr>
          <w:rFonts w:cs="Arial"/>
          <w:b/>
          <w:szCs w:val="20"/>
        </w:rPr>
      </w:pPr>
      <w:r w:rsidRPr="0099742A">
        <w:rPr>
          <w:rFonts w:cs="Arial"/>
          <w:b/>
          <w:szCs w:val="20"/>
        </w:rPr>
        <w:t>3.</w:t>
      </w:r>
      <w:r w:rsidRPr="0099742A">
        <w:rPr>
          <w:rFonts w:cs="Arial"/>
          <w:b/>
          <w:szCs w:val="20"/>
        </w:rPr>
        <w:tab/>
        <w:t>Specifieke protocollen</w:t>
      </w:r>
    </w:p>
    <w:p w:rsidR="0027202C" w:rsidRPr="0099742A" w:rsidRDefault="0027202C" w:rsidP="00E15325">
      <w:pPr>
        <w:widowControl w:val="0"/>
        <w:numPr>
          <w:ilvl w:val="1"/>
          <w:numId w:val="61"/>
        </w:numPr>
        <w:autoSpaceDE w:val="0"/>
        <w:autoSpaceDN w:val="0"/>
        <w:adjustRightInd w:val="0"/>
        <w:rPr>
          <w:rFonts w:cs="Arial"/>
          <w:szCs w:val="20"/>
        </w:rPr>
      </w:pPr>
      <w:r w:rsidRPr="0099742A">
        <w:rPr>
          <w:rFonts w:cs="Arial"/>
          <w:szCs w:val="20"/>
        </w:rPr>
        <w:tab/>
        <w:t>Iedereen is gelijkwaardig en hoort erbij</w:t>
      </w:r>
    </w:p>
    <w:p w:rsidR="0027202C" w:rsidRPr="0099742A" w:rsidRDefault="0027202C" w:rsidP="00E15325">
      <w:pPr>
        <w:widowControl w:val="0"/>
        <w:numPr>
          <w:ilvl w:val="0"/>
          <w:numId w:val="64"/>
        </w:numPr>
        <w:autoSpaceDE w:val="0"/>
        <w:autoSpaceDN w:val="0"/>
        <w:adjustRightInd w:val="0"/>
        <w:ind w:firstLine="403"/>
        <w:rPr>
          <w:rFonts w:cs="Arial"/>
          <w:szCs w:val="20"/>
        </w:rPr>
      </w:pPr>
      <w:r w:rsidRPr="0099742A">
        <w:rPr>
          <w:rFonts w:cs="Arial"/>
          <w:szCs w:val="20"/>
        </w:rPr>
        <w:t xml:space="preserve">Protocol 01: </w:t>
      </w:r>
      <w:r w:rsidRPr="0099742A">
        <w:rPr>
          <w:rFonts w:cs="Arial"/>
          <w:szCs w:val="20"/>
        </w:rPr>
        <w:tab/>
        <w:t>racisme en discriminatie</w:t>
      </w:r>
    </w:p>
    <w:p w:rsidR="0027202C" w:rsidRPr="0099742A" w:rsidRDefault="0027202C" w:rsidP="0027202C">
      <w:pPr>
        <w:widowControl w:val="0"/>
        <w:autoSpaceDE w:val="0"/>
        <w:autoSpaceDN w:val="0"/>
        <w:adjustRightInd w:val="0"/>
        <w:ind w:firstLine="708"/>
        <w:rPr>
          <w:rFonts w:cs="Arial"/>
          <w:szCs w:val="20"/>
        </w:rPr>
      </w:pPr>
      <w:r w:rsidRPr="0099742A">
        <w:rPr>
          <w:rFonts w:cs="Arial"/>
          <w:szCs w:val="20"/>
        </w:rPr>
        <w:t>3.2</w:t>
      </w:r>
      <w:r w:rsidRPr="0099742A">
        <w:rPr>
          <w:rFonts w:cs="Arial"/>
          <w:szCs w:val="20"/>
        </w:rPr>
        <w:tab/>
        <w:t>Handen en voeten thuis</w:t>
      </w:r>
    </w:p>
    <w:p w:rsidR="0027202C" w:rsidRPr="0099742A" w:rsidRDefault="0027202C" w:rsidP="00E15325">
      <w:pPr>
        <w:widowControl w:val="0"/>
        <w:numPr>
          <w:ilvl w:val="0"/>
          <w:numId w:val="64"/>
        </w:numPr>
        <w:tabs>
          <w:tab w:val="left" w:pos="780"/>
        </w:tabs>
        <w:autoSpaceDE w:val="0"/>
        <w:autoSpaceDN w:val="0"/>
        <w:adjustRightInd w:val="0"/>
        <w:ind w:firstLine="403"/>
        <w:rPr>
          <w:rFonts w:cs="Arial"/>
          <w:szCs w:val="20"/>
        </w:rPr>
      </w:pPr>
      <w:r w:rsidRPr="0099742A">
        <w:rPr>
          <w:rFonts w:cs="Arial"/>
          <w:szCs w:val="20"/>
        </w:rPr>
        <w:t xml:space="preserve">Protocol 02: </w:t>
      </w:r>
      <w:r w:rsidRPr="0099742A">
        <w:rPr>
          <w:rFonts w:cs="Arial"/>
          <w:szCs w:val="20"/>
        </w:rPr>
        <w:tab/>
        <w:t>fysiek ingrijpen</w:t>
      </w:r>
    </w:p>
    <w:p w:rsidR="0027202C" w:rsidRPr="0099742A" w:rsidRDefault="0027202C" w:rsidP="00E15325">
      <w:pPr>
        <w:widowControl w:val="0"/>
        <w:numPr>
          <w:ilvl w:val="0"/>
          <w:numId w:val="64"/>
        </w:numPr>
        <w:tabs>
          <w:tab w:val="left" w:pos="780"/>
        </w:tabs>
        <w:autoSpaceDE w:val="0"/>
        <w:autoSpaceDN w:val="0"/>
        <w:adjustRightInd w:val="0"/>
        <w:ind w:firstLine="403"/>
        <w:rPr>
          <w:rFonts w:cs="Arial"/>
          <w:szCs w:val="20"/>
        </w:rPr>
      </w:pPr>
      <w:r w:rsidRPr="0099742A">
        <w:rPr>
          <w:rFonts w:cs="Arial"/>
          <w:szCs w:val="20"/>
        </w:rPr>
        <w:t>Protocol 03:</w:t>
      </w:r>
      <w:r w:rsidRPr="0099742A">
        <w:rPr>
          <w:rFonts w:cs="Arial"/>
          <w:szCs w:val="20"/>
        </w:rPr>
        <w:tab/>
        <w:t>genotmiddelen</w:t>
      </w:r>
    </w:p>
    <w:p w:rsidR="0027202C" w:rsidRPr="0099742A" w:rsidRDefault="0027202C" w:rsidP="00E15325">
      <w:pPr>
        <w:widowControl w:val="0"/>
        <w:numPr>
          <w:ilvl w:val="0"/>
          <w:numId w:val="65"/>
        </w:numPr>
        <w:tabs>
          <w:tab w:val="left" w:pos="780"/>
        </w:tabs>
        <w:autoSpaceDE w:val="0"/>
        <w:autoSpaceDN w:val="0"/>
        <w:adjustRightInd w:val="0"/>
        <w:ind w:firstLine="403"/>
        <w:rPr>
          <w:rFonts w:cs="Arial"/>
          <w:szCs w:val="20"/>
        </w:rPr>
      </w:pPr>
      <w:r w:rsidRPr="0099742A">
        <w:rPr>
          <w:rFonts w:cs="Arial"/>
          <w:szCs w:val="20"/>
        </w:rPr>
        <w:t xml:space="preserve">Protocol 04: </w:t>
      </w:r>
      <w:r w:rsidRPr="0099742A">
        <w:rPr>
          <w:rFonts w:cs="Arial"/>
          <w:szCs w:val="20"/>
        </w:rPr>
        <w:tab/>
        <w:t>seksuele intimidatie</w:t>
      </w:r>
    </w:p>
    <w:p w:rsidR="0027202C" w:rsidRPr="0099742A" w:rsidRDefault="0027202C" w:rsidP="00E15325">
      <w:pPr>
        <w:widowControl w:val="0"/>
        <w:numPr>
          <w:ilvl w:val="0"/>
          <w:numId w:val="65"/>
        </w:numPr>
        <w:tabs>
          <w:tab w:val="left" w:pos="780"/>
        </w:tabs>
        <w:autoSpaceDE w:val="0"/>
        <w:autoSpaceDN w:val="0"/>
        <w:adjustRightInd w:val="0"/>
        <w:ind w:firstLine="403"/>
        <w:rPr>
          <w:rFonts w:cs="Arial"/>
          <w:szCs w:val="20"/>
        </w:rPr>
      </w:pPr>
      <w:r w:rsidRPr="0099742A">
        <w:rPr>
          <w:rFonts w:cs="Arial"/>
          <w:szCs w:val="20"/>
        </w:rPr>
        <w:t xml:space="preserve">Protocol 05: </w:t>
      </w:r>
      <w:r w:rsidRPr="0099742A">
        <w:rPr>
          <w:rFonts w:cs="Arial"/>
          <w:szCs w:val="20"/>
        </w:rPr>
        <w:tab/>
        <w:t>affectieve omgang</w:t>
      </w:r>
    </w:p>
    <w:p w:rsidR="0027202C" w:rsidRPr="0099742A" w:rsidRDefault="0027202C" w:rsidP="0027202C">
      <w:pPr>
        <w:widowControl w:val="0"/>
        <w:autoSpaceDE w:val="0"/>
        <w:autoSpaceDN w:val="0"/>
        <w:adjustRightInd w:val="0"/>
        <w:rPr>
          <w:rFonts w:cs="Arial"/>
          <w:szCs w:val="20"/>
        </w:rPr>
      </w:pPr>
      <w:r w:rsidRPr="0099742A">
        <w:rPr>
          <w:rFonts w:cs="Arial"/>
          <w:szCs w:val="20"/>
        </w:rPr>
        <w:tab/>
        <w:t>3.3</w:t>
      </w:r>
      <w:r w:rsidRPr="0099742A">
        <w:rPr>
          <w:rFonts w:cs="Arial"/>
          <w:szCs w:val="20"/>
        </w:rPr>
        <w:tab/>
        <w:t>Let op je woorden</w:t>
      </w:r>
    </w:p>
    <w:p w:rsidR="0027202C" w:rsidRPr="0099742A" w:rsidRDefault="0027202C" w:rsidP="00E15325">
      <w:pPr>
        <w:widowControl w:val="0"/>
        <w:numPr>
          <w:ilvl w:val="0"/>
          <w:numId w:val="66"/>
        </w:numPr>
        <w:tabs>
          <w:tab w:val="clear" w:pos="2520"/>
        </w:tabs>
        <w:autoSpaceDE w:val="0"/>
        <w:autoSpaceDN w:val="0"/>
        <w:adjustRightInd w:val="0"/>
        <w:ind w:hanging="677"/>
        <w:rPr>
          <w:rFonts w:cs="Arial"/>
          <w:szCs w:val="20"/>
        </w:rPr>
      </w:pPr>
      <w:r w:rsidRPr="0099742A">
        <w:rPr>
          <w:rFonts w:cs="Arial"/>
          <w:szCs w:val="20"/>
        </w:rPr>
        <w:t xml:space="preserve">Protocol 06: </w:t>
      </w:r>
      <w:r w:rsidRPr="0099742A">
        <w:rPr>
          <w:rFonts w:cs="Arial"/>
          <w:szCs w:val="20"/>
        </w:rPr>
        <w:tab/>
        <w:t>verbale agressie</w:t>
      </w:r>
    </w:p>
    <w:p w:rsidR="0027202C" w:rsidRPr="0099742A" w:rsidRDefault="0027202C" w:rsidP="00E15325">
      <w:pPr>
        <w:widowControl w:val="0"/>
        <w:numPr>
          <w:ilvl w:val="0"/>
          <w:numId w:val="66"/>
        </w:numPr>
        <w:tabs>
          <w:tab w:val="clear" w:pos="2520"/>
          <w:tab w:val="left" w:pos="780"/>
        </w:tabs>
        <w:autoSpaceDE w:val="0"/>
        <w:autoSpaceDN w:val="0"/>
        <w:adjustRightInd w:val="0"/>
        <w:ind w:hanging="677"/>
        <w:rPr>
          <w:rFonts w:cs="Arial"/>
          <w:szCs w:val="20"/>
        </w:rPr>
      </w:pPr>
      <w:r w:rsidRPr="0099742A">
        <w:rPr>
          <w:rFonts w:cs="Arial"/>
          <w:szCs w:val="20"/>
        </w:rPr>
        <w:t xml:space="preserve">Protocol 07: </w:t>
      </w:r>
      <w:r w:rsidRPr="0099742A">
        <w:rPr>
          <w:rFonts w:cs="Arial"/>
          <w:szCs w:val="20"/>
        </w:rPr>
        <w:tab/>
        <w:t>pesten</w:t>
      </w:r>
    </w:p>
    <w:p w:rsidR="0027202C" w:rsidRPr="0099742A" w:rsidRDefault="0027202C" w:rsidP="00E15325">
      <w:pPr>
        <w:widowControl w:val="0"/>
        <w:numPr>
          <w:ilvl w:val="1"/>
          <w:numId w:val="62"/>
        </w:numPr>
        <w:tabs>
          <w:tab w:val="left" w:pos="780"/>
        </w:tabs>
        <w:autoSpaceDE w:val="0"/>
        <w:autoSpaceDN w:val="0"/>
        <w:adjustRightInd w:val="0"/>
        <w:ind w:hanging="431"/>
        <w:rPr>
          <w:rFonts w:cs="Arial"/>
          <w:szCs w:val="20"/>
        </w:rPr>
      </w:pPr>
      <w:r w:rsidRPr="0099742A">
        <w:rPr>
          <w:rFonts w:cs="Arial"/>
          <w:szCs w:val="20"/>
        </w:rPr>
        <w:tab/>
        <w:t>Wees eerlijk</w:t>
      </w:r>
    </w:p>
    <w:p w:rsidR="0027202C" w:rsidRPr="0099742A" w:rsidRDefault="0027202C" w:rsidP="00E15325">
      <w:pPr>
        <w:widowControl w:val="0"/>
        <w:numPr>
          <w:ilvl w:val="0"/>
          <w:numId w:val="67"/>
        </w:numPr>
        <w:tabs>
          <w:tab w:val="left" w:pos="780"/>
        </w:tabs>
        <w:autoSpaceDE w:val="0"/>
        <w:autoSpaceDN w:val="0"/>
        <w:adjustRightInd w:val="0"/>
        <w:rPr>
          <w:rFonts w:cs="Arial"/>
          <w:szCs w:val="20"/>
        </w:rPr>
      </w:pPr>
      <w:r w:rsidRPr="0099742A">
        <w:rPr>
          <w:rFonts w:cs="Arial"/>
          <w:szCs w:val="20"/>
        </w:rPr>
        <w:t xml:space="preserve">Protocol 08: </w:t>
      </w:r>
      <w:r w:rsidRPr="0099742A">
        <w:rPr>
          <w:rFonts w:cs="Arial"/>
          <w:szCs w:val="20"/>
        </w:rPr>
        <w:tab/>
        <w:t>vandalisme en diefstal</w:t>
      </w:r>
    </w:p>
    <w:p w:rsidR="0027202C" w:rsidRPr="0099742A" w:rsidRDefault="0027202C" w:rsidP="0027202C">
      <w:pPr>
        <w:widowControl w:val="0"/>
        <w:autoSpaceDE w:val="0"/>
        <w:autoSpaceDN w:val="0"/>
        <w:adjustRightInd w:val="0"/>
        <w:rPr>
          <w:rFonts w:cs="Arial"/>
          <w:szCs w:val="20"/>
        </w:rPr>
      </w:pPr>
      <w:r w:rsidRPr="0099742A">
        <w:rPr>
          <w:rFonts w:cs="Arial"/>
          <w:szCs w:val="20"/>
        </w:rPr>
        <w:tab/>
        <w:t>3.5</w:t>
      </w:r>
      <w:r w:rsidRPr="0099742A">
        <w:rPr>
          <w:rFonts w:cs="Arial"/>
          <w:szCs w:val="20"/>
        </w:rPr>
        <w:tab/>
        <w:t>Veiligheid eerst</w:t>
      </w:r>
    </w:p>
    <w:p w:rsidR="0027202C" w:rsidRPr="0099742A" w:rsidRDefault="0027202C" w:rsidP="00E15325">
      <w:pPr>
        <w:widowControl w:val="0"/>
        <w:numPr>
          <w:ilvl w:val="0"/>
          <w:numId w:val="67"/>
        </w:numPr>
        <w:autoSpaceDE w:val="0"/>
        <w:autoSpaceDN w:val="0"/>
        <w:adjustRightInd w:val="0"/>
        <w:rPr>
          <w:rFonts w:cs="Arial"/>
          <w:szCs w:val="20"/>
        </w:rPr>
      </w:pPr>
      <w:r w:rsidRPr="0099742A">
        <w:rPr>
          <w:rFonts w:cs="Arial"/>
          <w:szCs w:val="20"/>
        </w:rPr>
        <w:t xml:space="preserve">Protocol 09: </w:t>
      </w:r>
      <w:r w:rsidRPr="0099742A">
        <w:rPr>
          <w:rFonts w:cs="Arial"/>
          <w:szCs w:val="20"/>
        </w:rPr>
        <w:tab/>
        <w:t>waarborgen privacy</w:t>
      </w:r>
    </w:p>
    <w:p w:rsidR="0027202C" w:rsidRPr="0099742A" w:rsidRDefault="0027202C" w:rsidP="00E15325">
      <w:pPr>
        <w:widowControl w:val="0"/>
        <w:numPr>
          <w:ilvl w:val="0"/>
          <w:numId w:val="67"/>
        </w:numPr>
        <w:autoSpaceDE w:val="0"/>
        <w:autoSpaceDN w:val="0"/>
        <w:adjustRightInd w:val="0"/>
        <w:rPr>
          <w:rFonts w:cs="Arial"/>
          <w:szCs w:val="20"/>
        </w:rPr>
      </w:pPr>
      <w:r w:rsidRPr="0099742A">
        <w:rPr>
          <w:rFonts w:cs="Arial"/>
          <w:szCs w:val="20"/>
        </w:rPr>
        <w:t>Protocol 10:</w:t>
      </w:r>
      <w:r w:rsidRPr="0099742A">
        <w:rPr>
          <w:rFonts w:cs="Arial"/>
          <w:szCs w:val="20"/>
        </w:rPr>
        <w:tab/>
        <w:t>omgaan met gescheiden ouders</w:t>
      </w:r>
    </w:p>
    <w:p w:rsidR="0027202C" w:rsidRPr="0099742A" w:rsidRDefault="0027202C" w:rsidP="00E15325">
      <w:pPr>
        <w:widowControl w:val="0"/>
        <w:numPr>
          <w:ilvl w:val="0"/>
          <w:numId w:val="67"/>
        </w:numPr>
        <w:autoSpaceDE w:val="0"/>
        <w:autoSpaceDN w:val="0"/>
        <w:adjustRightInd w:val="0"/>
        <w:rPr>
          <w:rFonts w:cs="Arial"/>
          <w:szCs w:val="20"/>
        </w:rPr>
      </w:pPr>
      <w:r w:rsidRPr="0099742A">
        <w:rPr>
          <w:rFonts w:cs="Arial"/>
          <w:szCs w:val="20"/>
        </w:rPr>
        <w:t xml:space="preserve">Protocol 11: </w:t>
      </w:r>
      <w:r w:rsidRPr="0099742A">
        <w:rPr>
          <w:rFonts w:cs="Arial"/>
          <w:szCs w:val="20"/>
        </w:rPr>
        <w:tab/>
        <w:t>elektronische informatie &amp; communicatiemiddelen</w:t>
      </w:r>
    </w:p>
    <w:p w:rsidR="0027202C" w:rsidRPr="0099742A" w:rsidRDefault="0027202C" w:rsidP="00E15325">
      <w:pPr>
        <w:widowControl w:val="0"/>
        <w:numPr>
          <w:ilvl w:val="0"/>
          <w:numId w:val="67"/>
        </w:numPr>
        <w:tabs>
          <w:tab w:val="left" w:pos="780"/>
        </w:tabs>
        <w:autoSpaceDE w:val="0"/>
        <w:autoSpaceDN w:val="0"/>
        <w:adjustRightInd w:val="0"/>
        <w:rPr>
          <w:rFonts w:cs="Arial"/>
          <w:szCs w:val="20"/>
        </w:rPr>
      </w:pPr>
      <w:r w:rsidRPr="0099742A">
        <w:rPr>
          <w:rFonts w:cs="Arial"/>
          <w:szCs w:val="20"/>
        </w:rPr>
        <w:t xml:space="preserve">Protocol 12:  </w:t>
      </w:r>
      <w:r w:rsidRPr="0099742A">
        <w:rPr>
          <w:rFonts w:cs="Arial"/>
          <w:szCs w:val="20"/>
        </w:rPr>
        <w:tab/>
        <w:t xml:space="preserve">preventieregels </w:t>
      </w:r>
    </w:p>
    <w:p w:rsidR="0027202C" w:rsidRPr="0099742A" w:rsidRDefault="0027202C" w:rsidP="00E15325">
      <w:pPr>
        <w:widowControl w:val="0"/>
        <w:numPr>
          <w:ilvl w:val="1"/>
          <w:numId w:val="63"/>
        </w:numPr>
        <w:tabs>
          <w:tab w:val="left" w:pos="780"/>
        </w:tabs>
        <w:autoSpaceDE w:val="0"/>
        <w:autoSpaceDN w:val="0"/>
        <w:adjustRightInd w:val="0"/>
        <w:rPr>
          <w:rFonts w:cs="Arial"/>
          <w:szCs w:val="20"/>
        </w:rPr>
      </w:pPr>
      <w:r w:rsidRPr="0099742A">
        <w:rPr>
          <w:rFonts w:cs="Arial"/>
          <w:szCs w:val="20"/>
        </w:rPr>
        <w:tab/>
        <w:t>Doe je best</w:t>
      </w:r>
    </w:p>
    <w:p w:rsidR="0027202C" w:rsidRPr="0099742A" w:rsidRDefault="0027202C" w:rsidP="00E15325">
      <w:pPr>
        <w:widowControl w:val="0"/>
        <w:numPr>
          <w:ilvl w:val="0"/>
          <w:numId w:val="68"/>
        </w:numPr>
        <w:tabs>
          <w:tab w:val="clear" w:pos="2520"/>
        </w:tabs>
        <w:autoSpaceDE w:val="0"/>
        <w:autoSpaceDN w:val="0"/>
        <w:adjustRightInd w:val="0"/>
        <w:ind w:hanging="677"/>
        <w:rPr>
          <w:rFonts w:cs="Arial"/>
          <w:szCs w:val="20"/>
        </w:rPr>
      </w:pPr>
      <w:r w:rsidRPr="0099742A">
        <w:rPr>
          <w:rFonts w:cs="Arial"/>
          <w:szCs w:val="20"/>
        </w:rPr>
        <w:t xml:space="preserve">Protocol 13: </w:t>
      </w:r>
      <w:r w:rsidRPr="0099742A">
        <w:rPr>
          <w:rFonts w:cs="Arial"/>
          <w:szCs w:val="20"/>
        </w:rPr>
        <w:tab/>
        <w:t>opvang en nazorg bij incidenten</w:t>
      </w:r>
    </w:p>
    <w:p w:rsidR="0027202C" w:rsidRPr="0099742A" w:rsidRDefault="0027202C" w:rsidP="00E15325">
      <w:pPr>
        <w:widowControl w:val="0"/>
        <w:numPr>
          <w:ilvl w:val="0"/>
          <w:numId w:val="68"/>
        </w:numPr>
        <w:tabs>
          <w:tab w:val="num" w:pos="2160"/>
        </w:tabs>
        <w:autoSpaceDE w:val="0"/>
        <w:autoSpaceDN w:val="0"/>
        <w:adjustRightInd w:val="0"/>
        <w:ind w:hanging="677"/>
        <w:rPr>
          <w:rFonts w:cs="Arial"/>
          <w:szCs w:val="20"/>
        </w:rPr>
      </w:pPr>
      <w:r w:rsidRPr="0099742A">
        <w:rPr>
          <w:rFonts w:cs="Arial"/>
          <w:szCs w:val="20"/>
        </w:rPr>
        <w:t xml:space="preserve">Protocol 14: </w:t>
      </w:r>
      <w:r w:rsidRPr="0099742A">
        <w:rPr>
          <w:rFonts w:cs="Arial"/>
          <w:szCs w:val="20"/>
        </w:rPr>
        <w:tab/>
        <w:t>overlijden leerling</w:t>
      </w:r>
    </w:p>
    <w:p w:rsidR="002C2A7B" w:rsidRDefault="0098184E" w:rsidP="002C2A7B">
      <w:pPr>
        <w:pStyle w:val="Geenafstand"/>
        <w:rPr>
          <w:b/>
          <w:bCs/>
        </w:rPr>
      </w:pPr>
      <w:r w:rsidRPr="0099742A">
        <w:rPr>
          <w:b/>
          <w:bCs/>
        </w:rPr>
        <w:br w:type="page"/>
      </w:r>
      <w:r w:rsidR="00BB5504">
        <w:rPr>
          <w:b/>
          <w:bCs/>
        </w:rPr>
        <w:t>Bijlage III</w:t>
      </w:r>
    </w:p>
    <w:tbl>
      <w:tblPr>
        <w:tblpPr w:leftFromText="141" w:rightFromText="141" w:vertAnchor="text" w:tblpX="101"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0"/>
      </w:tblGrid>
      <w:tr w:rsidR="00BB5504" w:rsidTr="00BB5504">
        <w:trPr>
          <w:trHeight w:val="11565"/>
        </w:trPr>
        <w:tc>
          <w:tcPr>
            <w:tcW w:w="10020" w:type="dxa"/>
          </w:tcPr>
          <w:p w:rsidR="00BB5504" w:rsidRDefault="00BB5504" w:rsidP="00BB5504">
            <w:pPr>
              <w:pStyle w:val="Geenafstand"/>
              <w:rPr>
                <w:rFonts w:ascii="Arial" w:hAnsi="Arial" w:cs="Arial"/>
                <w:b/>
              </w:rPr>
            </w:pPr>
          </w:p>
          <w:p w:rsidR="00BB5504" w:rsidRPr="006F7E3C" w:rsidRDefault="00BB5504" w:rsidP="00BB5504">
            <w:pPr>
              <w:pStyle w:val="Geenafstand"/>
              <w:jc w:val="center"/>
              <w:rPr>
                <w:rFonts w:ascii="Arial" w:hAnsi="Arial" w:cs="Arial"/>
                <w:b/>
                <w:sz w:val="32"/>
                <w:szCs w:val="32"/>
              </w:rPr>
            </w:pPr>
            <w:r w:rsidRPr="006F7E3C">
              <w:rPr>
                <w:rFonts w:ascii="Arial" w:hAnsi="Arial" w:cs="Arial"/>
                <w:sz w:val="32"/>
                <w:szCs w:val="32"/>
              </w:rPr>
              <w:t>Formulier</w:t>
            </w:r>
            <w:r w:rsidRPr="006F7E3C">
              <w:rPr>
                <w:rFonts w:ascii="Arial" w:hAnsi="Arial" w:cs="Arial"/>
                <w:b/>
                <w:sz w:val="32"/>
                <w:szCs w:val="32"/>
              </w:rPr>
              <w:t xml:space="preserve"> </w:t>
            </w:r>
            <w:r w:rsidRPr="006F7E3C">
              <w:rPr>
                <w:rFonts w:ascii="Arial" w:hAnsi="Arial" w:cs="Arial"/>
                <w:sz w:val="28"/>
                <w:szCs w:val="28"/>
              </w:rPr>
              <w:t>‘instemming schoolplan’</w:t>
            </w:r>
          </w:p>
          <w:p w:rsidR="00BB5504" w:rsidRDefault="00BB5504" w:rsidP="00BB5504">
            <w:pPr>
              <w:pStyle w:val="Geenafstand"/>
              <w:rPr>
                <w:rFonts w:ascii="Arial" w:hAnsi="Arial" w:cs="Arial"/>
                <w:b/>
              </w:rPr>
            </w:pPr>
          </w:p>
          <w:p w:rsidR="00BB5504" w:rsidRDefault="00BB5504" w:rsidP="00BB5504">
            <w:pPr>
              <w:pStyle w:val="Geenafstand"/>
              <w:rPr>
                <w:rFonts w:ascii="Arial" w:hAnsi="Arial" w:cs="Arial"/>
                <w:b/>
              </w:rPr>
            </w:pPr>
          </w:p>
          <w:p w:rsidR="00BB5504" w:rsidRPr="006F7E3C" w:rsidRDefault="00BB5504" w:rsidP="00BB5504">
            <w:pPr>
              <w:pStyle w:val="Geenafstand"/>
              <w:rPr>
                <w:rFonts w:ascii="Arial" w:hAnsi="Arial" w:cs="Arial"/>
                <w:b/>
              </w:rPr>
            </w:pPr>
          </w:p>
          <w:p w:rsidR="00BB5504" w:rsidRPr="006F7E3C" w:rsidRDefault="00BB5504" w:rsidP="00BB5504">
            <w:pPr>
              <w:pStyle w:val="Geenafstand"/>
              <w:ind w:left="427"/>
              <w:rPr>
                <w:rFonts w:ascii="Arial" w:hAnsi="Arial" w:cs="Arial"/>
                <w:b/>
              </w:rPr>
            </w:pPr>
            <w:r w:rsidRPr="006F7E3C">
              <w:rPr>
                <w:rFonts w:ascii="Arial" w:hAnsi="Arial" w:cs="Arial"/>
              </w:rPr>
              <w:t>School:</w:t>
            </w:r>
            <w:r w:rsidRPr="006F7E3C">
              <w:rPr>
                <w:rFonts w:ascii="Arial" w:hAnsi="Arial" w:cs="Arial"/>
              </w:rPr>
              <w:tab/>
            </w:r>
            <w:r w:rsidRPr="006F7E3C">
              <w:rPr>
                <w:rFonts w:ascii="Arial" w:hAnsi="Arial" w:cs="Arial"/>
              </w:rPr>
              <w:tab/>
            </w:r>
            <w:r w:rsidRPr="006F7E3C">
              <w:rPr>
                <w:rFonts w:ascii="Arial" w:hAnsi="Arial" w:cs="Arial"/>
              </w:rPr>
              <w:tab/>
            </w:r>
            <w:r w:rsidRPr="006F7E3C">
              <w:rPr>
                <w:rFonts w:ascii="Arial" w:hAnsi="Arial" w:cs="Arial"/>
                <w:b/>
              </w:rPr>
              <w:t>Tyltylschool de Maasgouw</w:t>
            </w:r>
          </w:p>
          <w:p w:rsidR="00BB5504" w:rsidRPr="006F7E3C"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b/>
              </w:rPr>
            </w:pPr>
            <w:r w:rsidRPr="006F7E3C">
              <w:rPr>
                <w:rFonts w:ascii="Arial" w:hAnsi="Arial" w:cs="Arial"/>
              </w:rPr>
              <w:t xml:space="preserve">Adres: </w:t>
            </w:r>
            <w:r w:rsidRPr="006F7E3C">
              <w:rPr>
                <w:rFonts w:ascii="Arial" w:hAnsi="Arial" w:cs="Arial"/>
              </w:rPr>
              <w:tab/>
            </w:r>
            <w:r w:rsidRPr="006F7E3C">
              <w:rPr>
                <w:rFonts w:ascii="Arial" w:hAnsi="Arial" w:cs="Arial"/>
              </w:rPr>
              <w:tab/>
            </w:r>
            <w:r w:rsidRPr="006F7E3C">
              <w:rPr>
                <w:rFonts w:ascii="Arial" w:hAnsi="Arial" w:cs="Arial"/>
              </w:rPr>
              <w:tab/>
            </w:r>
            <w:r w:rsidRPr="006F7E3C">
              <w:rPr>
                <w:rFonts w:ascii="Arial" w:hAnsi="Arial" w:cs="Arial"/>
                <w:b/>
              </w:rPr>
              <w:t>Bemelergrubbe 5</w:t>
            </w:r>
          </w:p>
          <w:p w:rsidR="00BB5504" w:rsidRPr="006F7E3C"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b/>
              </w:rPr>
            </w:pPr>
            <w:r w:rsidRPr="006F7E3C">
              <w:rPr>
                <w:rFonts w:ascii="Arial" w:hAnsi="Arial" w:cs="Arial"/>
              </w:rPr>
              <w:t>Postcode</w:t>
            </w:r>
            <w:r w:rsidR="006723C5">
              <w:rPr>
                <w:rFonts w:ascii="Arial" w:hAnsi="Arial" w:cs="Arial"/>
              </w:rPr>
              <w:t xml:space="preserve"> / P</w:t>
            </w:r>
            <w:r w:rsidRPr="006F7E3C">
              <w:rPr>
                <w:rFonts w:ascii="Arial" w:hAnsi="Arial" w:cs="Arial"/>
              </w:rPr>
              <w:t>laats:</w:t>
            </w:r>
            <w:r>
              <w:rPr>
                <w:rFonts w:ascii="Arial" w:hAnsi="Arial" w:cs="Arial"/>
              </w:rPr>
              <w:t xml:space="preserve">  </w:t>
            </w:r>
            <w:r w:rsidRPr="006F7E3C">
              <w:rPr>
                <w:rFonts w:ascii="Arial" w:hAnsi="Arial" w:cs="Arial"/>
              </w:rPr>
              <w:tab/>
            </w:r>
            <w:r w:rsidRPr="006F7E3C">
              <w:rPr>
                <w:rFonts w:ascii="Arial" w:hAnsi="Arial" w:cs="Arial"/>
                <w:b/>
              </w:rPr>
              <w:t>6226 NK Maastricht</w:t>
            </w:r>
          </w:p>
          <w:p w:rsidR="00BB5504"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b/>
              </w:rPr>
            </w:pPr>
            <w:r w:rsidRPr="006F7E3C">
              <w:rPr>
                <w:rFonts w:ascii="Arial" w:hAnsi="Arial" w:cs="Arial"/>
                <w:b/>
              </w:rPr>
              <w:t>……………………………………………………………………………………………………………</w:t>
            </w:r>
          </w:p>
          <w:p w:rsidR="00BB5504" w:rsidRPr="006F7E3C"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b/>
              </w:rPr>
            </w:pPr>
            <w:r w:rsidRPr="006F7E3C">
              <w:rPr>
                <w:rFonts w:ascii="Arial" w:hAnsi="Arial" w:cs="Arial"/>
                <w:b/>
              </w:rPr>
              <w:t>VERKLARING</w:t>
            </w:r>
          </w:p>
          <w:p w:rsidR="00BB5504" w:rsidRPr="006F7E3C"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rPr>
            </w:pPr>
            <w:r w:rsidRPr="006F7E3C">
              <w:rPr>
                <w:rFonts w:ascii="Arial" w:hAnsi="Arial" w:cs="Arial"/>
              </w:rPr>
              <w:t>Hierbij verklaart de medezeggenschapsraad van bovengenoemde school in te stemmen met het</w:t>
            </w:r>
          </w:p>
          <w:p w:rsidR="00BB5504" w:rsidRPr="006F7E3C" w:rsidRDefault="00BB5504" w:rsidP="00BB5504">
            <w:pPr>
              <w:pStyle w:val="Geenafstand"/>
              <w:ind w:left="427"/>
              <w:rPr>
                <w:rFonts w:ascii="Arial" w:hAnsi="Arial" w:cs="Arial"/>
              </w:rPr>
            </w:pPr>
          </w:p>
          <w:p w:rsidR="00BB5504" w:rsidRDefault="00BB5504" w:rsidP="00BB5504">
            <w:pPr>
              <w:pStyle w:val="Geenafstand"/>
              <w:ind w:left="427"/>
              <w:rPr>
                <w:rFonts w:ascii="Arial" w:hAnsi="Arial" w:cs="Arial"/>
              </w:rPr>
            </w:pPr>
          </w:p>
          <w:p w:rsidR="00BB5504" w:rsidRPr="006F7E3C" w:rsidRDefault="00C81F19" w:rsidP="00BB5504">
            <w:pPr>
              <w:pStyle w:val="Geenafstand"/>
              <w:ind w:left="427"/>
              <w:rPr>
                <w:rFonts w:ascii="Arial" w:hAnsi="Arial" w:cs="Arial"/>
              </w:rPr>
            </w:pPr>
            <w:r>
              <w:rPr>
                <w:rFonts w:ascii="Arial" w:hAnsi="Arial" w:cs="Arial"/>
              </w:rPr>
              <w:t>v</w:t>
            </w:r>
            <w:r w:rsidR="00BB5504" w:rsidRPr="006F7E3C">
              <w:rPr>
                <w:rFonts w:ascii="Arial" w:hAnsi="Arial" w:cs="Arial"/>
              </w:rPr>
              <w:t xml:space="preserve">an </w:t>
            </w:r>
            <w:r>
              <w:rPr>
                <w:rFonts w:ascii="Arial" w:hAnsi="Arial" w:cs="Arial"/>
              </w:rPr>
              <w:t xml:space="preserve"> </w:t>
            </w:r>
            <w:r w:rsidRPr="00C81F19">
              <w:rPr>
                <w:rFonts w:ascii="Arial" w:hAnsi="Arial" w:cs="Arial"/>
                <w:b/>
              </w:rPr>
              <w:t>A</w:t>
            </w:r>
            <w:r>
              <w:rPr>
                <w:rFonts w:ascii="Arial" w:hAnsi="Arial" w:cs="Arial"/>
                <w:b/>
              </w:rPr>
              <w:t xml:space="preserve">ugustus </w:t>
            </w:r>
            <w:r w:rsidRPr="00C81F19">
              <w:rPr>
                <w:rFonts w:ascii="Arial" w:hAnsi="Arial" w:cs="Arial"/>
                <w:b/>
              </w:rPr>
              <w:t>2017</w:t>
            </w:r>
            <w:r>
              <w:rPr>
                <w:rFonts w:ascii="Arial" w:hAnsi="Arial" w:cs="Arial"/>
              </w:rPr>
              <w:t xml:space="preserve"> </w:t>
            </w:r>
            <w:r w:rsidR="00BB5504" w:rsidRPr="006F7E3C">
              <w:rPr>
                <w:rFonts w:ascii="Arial" w:hAnsi="Arial" w:cs="Arial"/>
              </w:rPr>
              <w:t>tot</w:t>
            </w:r>
            <w:r>
              <w:rPr>
                <w:rFonts w:ascii="Arial" w:hAnsi="Arial" w:cs="Arial"/>
              </w:rPr>
              <w:t xml:space="preserve"> </w:t>
            </w:r>
            <w:r w:rsidRPr="00C81F19">
              <w:rPr>
                <w:rFonts w:ascii="Arial" w:hAnsi="Arial" w:cs="Arial"/>
                <w:b/>
              </w:rPr>
              <w:t>A</w:t>
            </w:r>
            <w:r>
              <w:rPr>
                <w:rFonts w:ascii="Arial" w:hAnsi="Arial" w:cs="Arial"/>
                <w:b/>
              </w:rPr>
              <w:t>u</w:t>
            </w:r>
            <w:r w:rsidRPr="00C81F19">
              <w:rPr>
                <w:rFonts w:ascii="Arial" w:hAnsi="Arial" w:cs="Arial"/>
                <w:b/>
              </w:rPr>
              <w:t>gustus 2021</w:t>
            </w:r>
          </w:p>
          <w:p w:rsidR="00BB5504" w:rsidRPr="006F7E3C"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rPr>
            </w:pPr>
            <w:r w:rsidRPr="006F7E3C">
              <w:rPr>
                <w:rFonts w:ascii="Arial" w:hAnsi="Arial" w:cs="Arial"/>
              </w:rPr>
              <w:t>geldende schoolplan van Tyltylschool de Maasgouw te Maastricht.</w:t>
            </w:r>
          </w:p>
          <w:p w:rsidR="00BB5504" w:rsidRDefault="00BB5504" w:rsidP="00BB5504">
            <w:pPr>
              <w:pStyle w:val="Geenafstand"/>
              <w:ind w:left="427"/>
              <w:rPr>
                <w:rFonts w:ascii="Arial" w:hAnsi="Arial" w:cs="Arial"/>
              </w:rPr>
            </w:pPr>
          </w:p>
          <w:p w:rsidR="00BB5504"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rPr>
            </w:pPr>
          </w:p>
          <w:p w:rsidR="00BB5504"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rPr>
            </w:pPr>
            <w:r w:rsidRPr="006F7E3C">
              <w:rPr>
                <w:rFonts w:ascii="Arial" w:hAnsi="Arial" w:cs="Arial"/>
              </w:rPr>
              <w:t>Namens de MR,</w:t>
            </w:r>
          </w:p>
          <w:p w:rsidR="00BB5504" w:rsidRPr="006F7E3C" w:rsidRDefault="00BB5504"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rPr>
            </w:pPr>
            <w:r w:rsidRPr="006F7E3C">
              <w:rPr>
                <w:rFonts w:ascii="Arial" w:hAnsi="Arial" w:cs="Arial"/>
              </w:rPr>
              <w:t>Plaats:</w:t>
            </w:r>
            <w:r w:rsidRPr="006F7E3C">
              <w:rPr>
                <w:rFonts w:ascii="Arial" w:hAnsi="Arial" w:cs="Arial"/>
              </w:rPr>
              <w:tab/>
            </w:r>
            <w:r w:rsidRPr="006F7E3C">
              <w:rPr>
                <w:rFonts w:ascii="Arial" w:hAnsi="Arial" w:cs="Arial"/>
              </w:rPr>
              <w:tab/>
            </w:r>
            <w:r w:rsidRPr="006F7E3C">
              <w:rPr>
                <w:rFonts w:ascii="Arial" w:hAnsi="Arial" w:cs="Arial"/>
              </w:rPr>
              <w:tab/>
              <w:t>Maastricht</w:t>
            </w:r>
          </w:p>
          <w:p w:rsidR="00BB5504" w:rsidRPr="006F7E3C" w:rsidRDefault="00BB5504" w:rsidP="00BB5504">
            <w:pPr>
              <w:pStyle w:val="Geenafstand"/>
              <w:ind w:left="427"/>
              <w:rPr>
                <w:rFonts w:ascii="Arial" w:hAnsi="Arial" w:cs="Arial"/>
              </w:rPr>
            </w:pPr>
          </w:p>
          <w:p w:rsidR="00BB5504" w:rsidRDefault="00BB5504" w:rsidP="00BB5504">
            <w:pPr>
              <w:pStyle w:val="Geenafstand"/>
              <w:ind w:left="427"/>
              <w:rPr>
                <w:rFonts w:ascii="Arial" w:hAnsi="Arial" w:cs="Arial"/>
              </w:rPr>
            </w:pPr>
            <w:r w:rsidRPr="006F7E3C">
              <w:rPr>
                <w:rFonts w:ascii="Arial" w:hAnsi="Arial" w:cs="Arial"/>
              </w:rPr>
              <w:t>Datum:</w:t>
            </w:r>
            <w:r w:rsidRPr="006F7E3C">
              <w:rPr>
                <w:rFonts w:ascii="Arial" w:hAnsi="Arial" w:cs="Arial"/>
              </w:rPr>
              <w:br/>
            </w:r>
          </w:p>
          <w:p w:rsidR="006723C5" w:rsidRDefault="006723C5" w:rsidP="00BB5504">
            <w:pPr>
              <w:pStyle w:val="Geenafstand"/>
              <w:ind w:left="427"/>
              <w:rPr>
                <w:rFonts w:ascii="Arial" w:hAnsi="Arial" w:cs="Arial"/>
              </w:rPr>
            </w:pPr>
          </w:p>
          <w:p w:rsidR="006723C5" w:rsidRDefault="006723C5" w:rsidP="00BB5504">
            <w:pPr>
              <w:pStyle w:val="Geenafstand"/>
              <w:ind w:left="427"/>
              <w:rPr>
                <w:rFonts w:ascii="Arial" w:hAnsi="Arial" w:cs="Arial"/>
              </w:rPr>
            </w:pPr>
          </w:p>
          <w:p w:rsidR="006723C5" w:rsidRPr="006F7E3C" w:rsidRDefault="006723C5" w:rsidP="00BB5504">
            <w:pPr>
              <w:pStyle w:val="Geenafstand"/>
              <w:ind w:left="427"/>
              <w:rPr>
                <w:rFonts w:ascii="Arial" w:hAnsi="Arial" w:cs="Arial"/>
              </w:rPr>
            </w:pPr>
          </w:p>
          <w:p w:rsidR="00BB5504" w:rsidRPr="006F7E3C" w:rsidRDefault="00BB5504" w:rsidP="00BB5504">
            <w:pPr>
              <w:pStyle w:val="Geenafstand"/>
              <w:ind w:left="427"/>
              <w:rPr>
                <w:rFonts w:ascii="Arial" w:hAnsi="Arial" w:cs="Arial"/>
              </w:rPr>
            </w:pPr>
            <w:r w:rsidRPr="006F7E3C">
              <w:rPr>
                <w:rFonts w:ascii="Arial" w:hAnsi="Arial" w:cs="Arial"/>
              </w:rPr>
              <w:t>Handtekening:</w:t>
            </w:r>
          </w:p>
          <w:p w:rsidR="006723C5" w:rsidRDefault="006723C5" w:rsidP="006723C5">
            <w:pPr>
              <w:pStyle w:val="Geenafstand"/>
              <w:rPr>
                <w:rFonts w:ascii="Arial" w:hAnsi="Arial" w:cs="Arial"/>
              </w:rPr>
            </w:pPr>
          </w:p>
          <w:p w:rsidR="00BB5504" w:rsidRPr="006F7E3C" w:rsidRDefault="006723C5" w:rsidP="006723C5">
            <w:pPr>
              <w:pStyle w:val="Geenafstand"/>
              <w:rPr>
                <w:rFonts w:ascii="Arial" w:hAnsi="Arial" w:cs="Arial"/>
              </w:rPr>
            </w:pPr>
            <w:r>
              <w:rPr>
                <w:rFonts w:ascii="Arial" w:hAnsi="Arial" w:cs="Arial"/>
              </w:rPr>
              <w:t xml:space="preserve">       </w:t>
            </w:r>
            <w:r w:rsidR="00BB5504" w:rsidRPr="006F7E3C">
              <w:rPr>
                <w:rFonts w:ascii="Arial" w:hAnsi="Arial" w:cs="Arial"/>
              </w:rPr>
              <w:t>Naam:</w:t>
            </w:r>
            <w:r>
              <w:rPr>
                <w:rFonts w:ascii="Arial" w:hAnsi="Arial" w:cs="Arial"/>
              </w:rPr>
              <w:tab/>
            </w:r>
            <w:r>
              <w:rPr>
                <w:rFonts w:ascii="Arial" w:hAnsi="Arial" w:cs="Arial"/>
              </w:rPr>
              <w:tab/>
            </w:r>
            <w:r>
              <w:rPr>
                <w:rFonts w:ascii="Arial" w:hAnsi="Arial" w:cs="Arial"/>
              </w:rPr>
              <w:tab/>
              <w:t>D.C.J. Schreurs</w:t>
            </w:r>
          </w:p>
          <w:p w:rsidR="00BB5504" w:rsidRPr="006F7E3C" w:rsidRDefault="00BB5504" w:rsidP="00BB5504">
            <w:pPr>
              <w:pStyle w:val="Geenafstand"/>
              <w:ind w:left="427"/>
              <w:rPr>
                <w:rFonts w:ascii="Arial" w:hAnsi="Arial" w:cs="Arial"/>
              </w:rPr>
            </w:pPr>
          </w:p>
          <w:p w:rsidR="00BB5504" w:rsidRDefault="00BB5504" w:rsidP="00BB5504">
            <w:pPr>
              <w:rPr>
                <w:b/>
                <w:bCs/>
                <w:sz w:val="22"/>
              </w:rPr>
            </w:pPr>
            <w:r>
              <w:rPr>
                <w:rFonts w:cs="Arial"/>
              </w:rPr>
              <w:t xml:space="preserve">       </w:t>
            </w:r>
            <w:r w:rsidRPr="009C5B94">
              <w:rPr>
                <w:rFonts w:cs="Arial"/>
                <w:sz w:val="22"/>
                <w:szCs w:val="22"/>
              </w:rPr>
              <w:t>Functie</w:t>
            </w:r>
            <w:r w:rsidRPr="006F7E3C">
              <w:rPr>
                <w:rFonts w:cs="Arial"/>
              </w:rPr>
              <w:t>:</w:t>
            </w:r>
            <w:r w:rsidR="006723C5">
              <w:rPr>
                <w:rFonts w:cs="Arial"/>
              </w:rPr>
              <w:tab/>
            </w:r>
            <w:r w:rsidR="006723C5">
              <w:rPr>
                <w:rFonts w:cs="Arial"/>
              </w:rPr>
              <w:tab/>
            </w:r>
            <w:r w:rsidR="006723C5">
              <w:rPr>
                <w:rFonts w:cs="Arial"/>
              </w:rPr>
              <w:tab/>
            </w:r>
            <w:r w:rsidR="006723C5" w:rsidRPr="006723C5">
              <w:rPr>
                <w:rFonts w:cs="Arial"/>
                <w:sz w:val="22"/>
                <w:szCs w:val="22"/>
              </w:rPr>
              <w:t>Secretaris</w:t>
            </w:r>
          </w:p>
          <w:p w:rsidR="00BB5504" w:rsidRDefault="00BB5504" w:rsidP="00BB5504">
            <w:pPr>
              <w:pStyle w:val="Geenafstand"/>
              <w:rPr>
                <w:rFonts w:ascii="Arial" w:hAnsi="Arial" w:cs="Arial"/>
                <w:b/>
              </w:rPr>
            </w:pPr>
          </w:p>
        </w:tc>
      </w:tr>
    </w:tbl>
    <w:p w:rsidR="00BB5504" w:rsidRDefault="00BB5504" w:rsidP="002C2A7B">
      <w:pPr>
        <w:pStyle w:val="Geenafstand"/>
        <w:rPr>
          <w:b/>
          <w:bCs/>
        </w:rPr>
      </w:pPr>
    </w:p>
    <w:p w:rsidR="00BB5504" w:rsidRDefault="001C5119" w:rsidP="002C2A7B">
      <w:pPr>
        <w:pStyle w:val="Geenafstand"/>
        <w:rPr>
          <w:rFonts w:ascii="Arial" w:hAnsi="Arial" w:cs="Arial"/>
          <w:b/>
        </w:rPr>
      </w:pPr>
      <w:r>
        <w:rPr>
          <w:rFonts w:ascii="Arial" w:hAnsi="Arial" w:cs="Arial"/>
          <w:b/>
        </w:rPr>
        <w:br w:type="page"/>
        <w:t>Bijlage IV</w:t>
      </w:r>
    </w:p>
    <w:p w:rsidR="001C5119" w:rsidRDefault="001C5119" w:rsidP="002C2A7B">
      <w:pPr>
        <w:pStyle w:val="Geenafstand"/>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0"/>
      </w:tblGrid>
      <w:tr w:rsidR="002C2A7B" w:rsidRPr="006277D5" w:rsidTr="006277D5">
        <w:trPr>
          <w:trHeight w:val="12504"/>
        </w:trPr>
        <w:tc>
          <w:tcPr>
            <w:tcW w:w="10400" w:type="dxa"/>
            <w:shd w:val="clear" w:color="auto" w:fill="auto"/>
          </w:tcPr>
          <w:p w:rsidR="009C5B94" w:rsidRPr="006277D5" w:rsidRDefault="009C5B94" w:rsidP="006277D5">
            <w:pPr>
              <w:pStyle w:val="Geenafstand"/>
              <w:jc w:val="center"/>
              <w:rPr>
                <w:rFonts w:ascii="Arial" w:hAnsi="Arial" w:cs="Arial"/>
                <w:sz w:val="32"/>
                <w:szCs w:val="32"/>
              </w:rPr>
            </w:pPr>
          </w:p>
          <w:p w:rsidR="002C2A7B" w:rsidRPr="006277D5" w:rsidRDefault="002C2A7B" w:rsidP="006277D5">
            <w:pPr>
              <w:pStyle w:val="Geenafstand"/>
              <w:jc w:val="center"/>
              <w:rPr>
                <w:rFonts w:ascii="Arial" w:hAnsi="Arial" w:cs="Arial"/>
                <w:sz w:val="32"/>
                <w:szCs w:val="32"/>
              </w:rPr>
            </w:pPr>
            <w:r w:rsidRPr="006277D5">
              <w:rPr>
                <w:rFonts w:ascii="Arial" w:hAnsi="Arial" w:cs="Arial"/>
                <w:sz w:val="32"/>
                <w:szCs w:val="32"/>
              </w:rPr>
              <w:t xml:space="preserve">Formulier </w:t>
            </w:r>
            <w:r w:rsidR="009C5B94" w:rsidRPr="006277D5">
              <w:rPr>
                <w:rFonts w:ascii="Arial" w:hAnsi="Arial" w:cs="Arial"/>
                <w:sz w:val="32"/>
                <w:szCs w:val="32"/>
              </w:rPr>
              <w:t>‘</w:t>
            </w:r>
            <w:r w:rsidR="009C5B94" w:rsidRPr="006277D5">
              <w:rPr>
                <w:rFonts w:ascii="Arial" w:hAnsi="Arial" w:cs="Arial"/>
                <w:sz w:val="28"/>
                <w:szCs w:val="28"/>
              </w:rPr>
              <w:t>Vaststelling van schoolplan’</w:t>
            </w:r>
          </w:p>
          <w:p w:rsidR="009C5B94" w:rsidRPr="006277D5" w:rsidRDefault="009C5B94" w:rsidP="002C2A7B">
            <w:pPr>
              <w:pStyle w:val="Geenafstand"/>
              <w:rPr>
                <w:rFonts w:ascii="Arial" w:hAnsi="Arial" w:cs="Arial"/>
                <w:b/>
              </w:rPr>
            </w:pPr>
          </w:p>
          <w:p w:rsidR="009C5B94" w:rsidRPr="006277D5" w:rsidRDefault="009C5B94" w:rsidP="002C2A7B">
            <w:pPr>
              <w:pStyle w:val="Geenafstand"/>
              <w:rPr>
                <w:rFonts w:ascii="Arial" w:hAnsi="Arial" w:cs="Arial"/>
                <w:b/>
              </w:rPr>
            </w:pPr>
          </w:p>
          <w:p w:rsidR="009C5B94" w:rsidRPr="006277D5" w:rsidRDefault="009C5B94" w:rsidP="006277D5">
            <w:pPr>
              <w:pStyle w:val="Geenafstand"/>
              <w:ind w:left="427"/>
              <w:rPr>
                <w:rFonts w:ascii="Arial" w:hAnsi="Arial" w:cs="Arial"/>
                <w:b/>
              </w:rPr>
            </w:pPr>
            <w:r w:rsidRPr="006277D5">
              <w:rPr>
                <w:rFonts w:ascii="Arial" w:hAnsi="Arial" w:cs="Arial"/>
              </w:rPr>
              <w:t>School:</w:t>
            </w:r>
            <w:r w:rsidRPr="006277D5">
              <w:rPr>
                <w:rFonts w:ascii="Arial" w:hAnsi="Arial" w:cs="Arial"/>
              </w:rPr>
              <w:tab/>
            </w:r>
            <w:r w:rsidRPr="006277D5">
              <w:rPr>
                <w:rFonts w:ascii="Arial" w:hAnsi="Arial" w:cs="Arial"/>
              </w:rPr>
              <w:tab/>
            </w:r>
            <w:r w:rsidRPr="006277D5">
              <w:rPr>
                <w:rFonts w:ascii="Arial" w:hAnsi="Arial" w:cs="Arial"/>
              </w:rPr>
              <w:tab/>
            </w:r>
            <w:r w:rsidRPr="006277D5">
              <w:rPr>
                <w:rFonts w:ascii="Arial" w:hAnsi="Arial" w:cs="Arial"/>
                <w:b/>
              </w:rPr>
              <w:t>Tyltylschool de Maasgouw</w:t>
            </w:r>
          </w:p>
          <w:p w:rsidR="009C5B94" w:rsidRPr="006277D5" w:rsidRDefault="009C5B94" w:rsidP="006277D5">
            <w:pPr>
              <w:pStyle w:val="Geenafstand"/>
              <w:ind w:left="427"/>
              <w:rPr>
                <w:rFonts w:ascii="Arial" w:hAnsi="Arial" w:cs="Arial"/>
              </w:rPr>
            </w:pPr>
          </w:p>
          <w:p w:rsidR="009C5B94" w:rsidRPr="006277D5" w:rsidRDefault="009C5B94" w:rsidP="006277D5">
            <w:pPr>
              <w:pStyle w:val="Geenafstand"/>
              <w:ind w:left="427"/>
              <w:rPr>
                <w:rFonts w:ascii="Arial" w:hAnsi="Arial" w:cs="Arial"/>
              </w:rPr>
            </w:pPr>
          </w:p>
          <w:p w:rsidR="009C5B94" w:rsidRPr="006277D5" w:rsidRDefault="009C5B94" w:rsidP="006277D5">
            <w:pPr>
              <w:pStyle w:val="Geenafstand"/>
              <w:ind w:left="427"/>
              <w:rPr>
                <w:rFonts w:ascii="Arial" w:hAnsi="Arial" w:cs="Arial"/>
                <w:b/>
              </w:rPr>
            </w:pPr>
            <w:r w:rsidRPr="006277D5">
              <w:rPr>
                <w:rFonts w:ascii="Arial" w:hAnsi="Arial" w:cs="Arial"/>
              </w:rPr>
              <w:t xml:space="preserve">Adres: </w:t>
            </w:r>
            <w:r w:rsidRPr="006277D5">
              <w:rPr>
                <w:rFonts w:ascii="Arial" w:hAnsi="Arial" w:cs="Arial"/>
              </w:rPr>
              <w:tab/>
            </w:r>
            <w:r w:rsidRPr="006277D5">
              <w:rPr>
                <w:rFonts w:ascii="Arial" w:hAnsi="Arial" w:cs="Arial"/>
              </w:rPr>
              <w:tab/>
            </w:r>
            <w:r w:rsidRPr="006277D5">
              <w:rPr>
                <w:rFonts w:ascii="Arial" w:hAnsi="Arial" w:cs="Arial"/>
              </w:rPr>
              <w:tab/>
            </w:r>
            <w:r w:rsidRPr="006277D5">
              <w:rPr>
                <w:rFonts w:ascii="Arial" w:hAnsi="Arial" w:cs="Arial"/>
                <w:b/>
              </w:rPr>
              <w:t>Bemelergrubbe 5</w:t>
            </w:r>
          </w:p>
          <w:p w:rsidR="009C5B94" w:rsidRPr="006277D5" w:rsidRDefault="009C5B94" w:rsidP="006277D5">
            <w:pPr>
              <w:pStyle w:val="Geenafstand"/>
              <w:ind w:left="427"/>
              <w:rPr>
                <w:rFonts w:ascii="Arial" w:hAnsi="Arial" w:cs="Arial"/>
              </w:rPr>
            </w:pPr>
          </w:p>
          <w:p w:rsidR="009C5B94" w:rsidRPr="006277D5" w:rsidRDefault="009C5B94" w:rsidP="006277D5">
            <w:pPr>
              <w:pStyle w:val="Geenafstand"/>
              <w:ind w:left="427"/>
              <w:rPr>
                <w:rFonts w:ascii="Arial" w:hAnsi="Arial" w:cs="Arial"/>
              </w:rPr>
            </w:pPr>
          </w:p>
          <w:p w:rsidR="009C5B94" w:rsidRPr="006277D5" w:rsidRDefault="009C5B94" w:rsidP="006277D5">
            <w:pPr>
              <w:pStyle w:val="Geenafstand"/>
              <w:ind w:left="427"/>
              <w:rPr>
                <w:rFonts w:ascii="Arial" w:hAnsi="Arial" w:cs="Arial"/>
                <w:b/>
              </w:rPr>
            </w:pPr>
            <w:r w:rsidRPr="006277D5">
              <w:rPr>
                <w:rFonts w:ascii="Arial" w:hAnsi="Arial" w:cs="Arial"/>
              </w:rPr>
              <w:t>Postcode</w:t>
            </w:r>
            <w:r w:rsidR="006723C5">
              <w:rPr>
                <w:rFonts w:ascii="Arial" w:hAnsi="Arial" w:cs="Arial"/>
              </w:rPr>
              <w:t xml:space="preserve"> / P</w:t>
            </w:r>
            <w:r w:rsidRPr="006277D5">
              <w:rPr>
                <w:rFonts w:ascii="Arial" w:hAnsi="Arial" w:cs="Arial"/>
              </w:rPr>
              <w:t xml:space="preserve">laats:  </w:t>
            </w:r>
            <w:r w:rsidRPr="006277D5">
              <w:rPr>
                <w:rFonts w:ascii="Arial" w:hAnsi="Arial" w:cs="Arial"/>
              </w:rPr>
              <w:tab/>
            </w:r>
            <w:r w:rsidRPr="006277D5">
              <w:rPr>
                <w:rFonts w:ascii="Arial" w:hAnsi="Arial" w:cs="Arial"/>
                <w:b/>
              </w:rPr>
              <w:t>6226 NK Maastricht</w:t>
            </w:r>
          </w:p>
          <w:p w:rsidR="009C5B94" w:rsidRPr="006277D5" w:rsidRDefault="009C5B94" w:rsidP="002C2A7B">
            <w:pPr>
              <w:pStyle w:val="Geenafstand"/>
              <w:rPr>
                <w:rFonts w:ascii="Arial" w:hAnsi="Arial" w:cs="Arial"/>
                <w:b/>
              </w:rPr>
            </w:pPr>
          </w:p>
          <w:p w:rsidR="009C5B94" w:rsidRPr="006277D5" w:rsidRDefault="009C5B94" w:rsidP="002C2A7B">
            <w:pPr>
              <w:pStyle w:val="Geenafstand"/>
              <w:rPr>
                <w:rFonts w:ascii="Arial" w:hAnsi="Arial" w:cs="Arial"/>
                <w:b/>
              </w:rPr>
            </w:pPr>
          </w:p>
          <w:p w:rsidR="009C5B94" w:rsidRPr="006277D5" w:rsidRDefault="009C5B94" w:rsidP="002C2A7B">
            <w:pPr>
              <w:pStyle w:val="Geenafstand"/>
              <w:rPr>
                <w:rFonts w:ascii="Arial" w:hAnsi="Arial" w:cs="Arial"/>
                <w:b/>
              </w:rPr>
            </w:pPr>
          </w:p>
          <w:p w:rsidR="009C5B94" w:rsidRPr="006277D5" w:rsidRDefault="009C5B94" w:rsidP="002C2A7B">
            <w:pPr>
              <w:pStyle w:val="Geenafstand"/>
              <w:rPr>
                <w:rFonts w:ascii="Arial" w:hAnsi="Arial" w:cs="Arial"/>
                <w:b/>
              </w:rPr>
            </w:pPr>
            <w:r w:rsidRPr="006277D5">
              <w:rPr>
                <w:rFonts w:ascii="Arial" w:hAnsi="Arial" w:cs="Arial"/>
                <w:b/>
              </w:rPr>
              <w:t>………………………………………………………………………………………………………………………</w:t>
            </w:r>
          </w:p>
          <w:p w:rsidR="009C5B94" w:rsidRPr="006277D5" w:rsidRDefault="009C5B94" w:rsidP="002C2A7B">
            <w:pPr>
              <w:pStyle w:val="Geenafstand"/>
              <w:rPr>
                <w:rFonts w:ascii="Arial" w:hAnsi="Arial" w:cs="Arial"/>
                <w:b/>
              </w:rPr>
            </w:pPr>
          </w:p>
          <w:p w:rsidR="009C5B94" w:rsidRPr="006277D5" w:rsidRDefault="009C5B94" w:rsidP="002C2A7B">
            <w:pPr>
              <w:pStyle w:val="Geenafstand"/>
              <w:rPr>
                <w:rFonts w:ascii="Arial" w:hAnsi="Arial" w:cs="Arial"/>
              </w:rPr>
            </w:pPr>
            <w:r w:rsidRPr="006277D5">
              <w:rPr>
                <w:rFonts w:ascii="Arial" w:hAnsi="Arial" w:cs="Arial"/>
              </w:rPr>
              <w:t>Het bevoegd gezag van bovengenoemde school heeft het</w:t>
            </w:r>
          </w:p>
          <w:p w:rsidR="009C5B94" w:rsidRPr="006277D5" w:rsidRDefault="009C5B94" w:rsidP="002C2A7B">
            <w:pPr>
              <w:pStyle w:val="Geenafstand"/>
              <w:rPr>
                <w:rFonts w:ascii="Arial" w:hAnsi="Arial" w:cs="Arial"/>
              </w:rPr>
            </w:pPr>
          </w:p>
          <w:p w:rsidR="009C5B94" w:rsidRPr="006277D5" w:rsidRDefault="009C5B94" w:rsidP="002C2A7B">
            <w:pPr>
              <w:pStyle w:val="Geenafstand"/>
              <w:rPr>
                <w:rFonts w:ascii="Arial" w:hAnsi="Arial" w:cs="Arial"/>
              </w:rPr>
            </w:pPr>
          </w:p>
          <w:p w:rsidR="00C81F19" w:rsidRPr="006F7E3C" w:rsidRDefault="00C81F19" w:rsidP="00C81F19">
            <w:pPr>
              <w:pStyle w:val="Geenafstand"/>
              <w:rPr>
                <w:rFonts w:ascii="Arial" w:hAnsi="Arial" w:cs="Arial"/>
              </w:rPr>
            </w:pPr>
            <w:r>
              <w:rPr>
                <w:rFonts w:ascii="Arial" w:hAnsi="Arial" w:cs="Arial"/>
              </w:rPr>
              <w:t>v</w:t>
            </w:r>
            <w:r w:rsidRPr="006F7E3C">
              <w:rPr>
                <w:rFonts w:ascii="Arial" w:hAnsi="Arial" w:cs="Arial"/>
              </w:rPr>
              <w:t xml:space="preserve">an </w:t>
            </w:r>
            <w:r>
              <w:rPr>
                <w:rFonts w:ascii="Arial" w:hAnsi="Arial" w:cs="Arial"/>
              </w:rPr>
              <w:t xml:space="preserve"> </w:t>
            </w:r>
            <w:r w:rsidRPr="00C81F19">
              <w:rPr>
                <w:rFonts w:ascii="Arial" w:hAnsi="Arial" w:cs="Arial"/>
                <w:b/>
              </w:rPr>
              <w:t>A</w:t>
            </w:r>
            <w:r>
              <w:rPr>
                <w:rFonts w:ascii="Arial" w:hAnsi="Arial" w:cs="Arial"/>
                <w:b/>
              </w:rPr>
              <w:t xml:space="preserve">ugustus </w:t>
            </w:r>
            <w:r w:rsidRPr="00C81F19">
              <w:rPr>
                <w:rFonts w:ascii="Arial" w:hAnsi="Arial" w:cs="Arial"/>
                <w:b/>
              </w:rPr>
              <w:t>2017</w:t>
            </w:r>
            <w:r>
              <w:rPr>
                <w:rFonts w:ascii="Arial" w:hAnsi="Arial" w:cs="Arial"/>
              </w:rPr>
              <w:t xml:space="preserve"> </w:t>
            </w:r>
            <w:r w:rsidRPr="006F7E3C">
              <w:rPr>
                <w:rFonts w:ascii="Arial" w:hAnsi="Arial" w:cs="Arial"/>
              </w:rPr>
              <w:t>tot</w:t>
            </w:r>
            <w:r>
              <w:rPr>
                <w:rFonts w:ascii="Arial" w:hAnsi="Arial" w:cs="Arial"/>
              </w:rPr>
              <w:t xml:space="preserve"> </w:t>
            </w:r>
            <w:r w:rsidRPr="00C81F19">
              <w:rPr>
                <w:rFonts w:ascii="Arial" w:hAnsi="Arial" w:cs="Arial"/>
                <w:b/>
              </w:rPr>
              <w:t>A</w:t>
            </w:r>
            <w:r>
              <w:rPr>
                <w:rFonts w:ascii="Arial" w:hAnsi="Arial" w:cs="Arial"/>
                <w:b/>
              </w:rPr>
              <w:t>u</w:t>
            </w:r>
            <w:r w:rsidRPr="00C81F19">
              <w:rPr>
                <w:rFonts w:ascii="Arial" w:hAnsi="Arial" w:cs="Arial"/>
                <w:b/>
              </w:rPr>
              <w:t>gustus 2021</w:t>
            </w:r>
          </w:p>
          <w:p w:rsidR="009C5B94" w:rsidRPr="006277D5" w:rsidRDefault="009C5B94" w:rsidP="006277D5">
            <w:pPr>
              <w:pStyle w:val="Geenafstand"/>
              <w:jc w:val="center"/>
              <w:rPr>
                <w:rFonts w:ascii="Arial" w:hAnsi="Arial" w:cs="Arial"/>
              </w:rPr>
            </w:pPr>
          </w:p>
          <w:p w:rsidR="009C5B94" w:rsidRPr="006277D5" w:rsidRDefault="009C5B94" w:rsidP="002C2A7B">
            <w:pPr>
              <w:pStyle w:val="Geenafstand"/>
              <w:rPr>
                <w:rFonts w:ascii="Arial" w:hAnsi="Arial" w:cs="Arial"/>
              </w:rPr>
            </w:pPr>
          </w:p>
          <w:p w:rsidR="009C5B94" w:rsidRPr="006277D5" w:rsidRDefault="009C5B94" w:rsidP="002C2A7B">
            <w:pPr>
              <w:pStyle w:val="Geenafstand"/>
              <w:rPr>
                <w:rFonts w:ascii="Arial" w:hAnsi="Arial" w:cs="Arial"/>
              </w:rPr>
            </w:pPr>
            <w:r w:rsidRPr="006277D5">
              <w:rPr>
                <w:rFonts w:ascii="Arial" w:hAnsi="Arial" w:cs="Arial"/>
              </w:rPr>
              <w:t>geldende schoolplan van Tyltylschool de Maasgouw vast gesteld.</w:t>
            </w:r>
          </w:p>
          <w:p w:rsidR="009C5B94" w:rsidRPr="006277D5" w:rsidRDefault="009C5B94" w:rsidP="002C2A7B">
            <w:pPr>
              <w:pStyle w:val="Geenafstand"/>
              <w:rPr>
                <w:rFonts w:ascii="Arial" w:hAnsi="Arial" w:cs="Arial"/>
              </w:rPr>
            </w:pPr>
          </w:p>
          <w:p w:rsidR="009C5B94" w:rsidRDefault="009C5B94" w:rsidP="002C2A7B">
            <w:pPr>
              <w:pStyle w:val="Geenafstand"/>
              <w:rPr>
                <w:rFonts w:ascii="Arial" w:hAnsi="Arial" w:cs="Arial"/>
              </w:rPr>
            </w:pPr>
          </w:p>
          <w:p w:rsidR="00C81F19" w:rsidRDefault="00C81F19" w:rsidP="002C2A7B">
            <w:pPr>
              <w:pStyle w:val="Geenafstand"/>
              <w:rPr>
                <w:rFonts w:ascii="Arial" w:hAnsi="Arial" w:cs="Arial"/>
              </w:rPr>
            </w:pPr>
          </w:p>
          <w:p w:rsidR="00C81F19" w:rsidRDefault="00C81F19" w:rsidP="002C2A7B">
            <w:pPr>
              <w:pStyle w:val="Geenafstand"/>
              <w:rPr>
                <w:rFonts w:ascii="Arial" w:hAnsi="Arial" w:cs="Arial"/>
              </w:rPr>
            </w:pPr>
          </w:p>
          <w:p w:rsidR="00C81F19" w:rsidRPr="006277D5" w:rsidRDefault="00C81F19" w:rsidP="002C2A7B">
            <w:pPr>
              <w:pStyle w:val="Geenafstand"/>
              <w:rPr>
                <w:rFonts w:ascii="Arial" w:hAnsi="Arial" w:cs="Arial"/>
              </w:rPr>
            </w:pPr>
          </w:p>
          <w:p w:rsidR="009C5B94" w:rsidRPr="006277D5" w:rsidRDefault="009C5B94" w:rsidP="002C2A7B">
            <w:pPr>
              <w:pStyle w:val="Geenafstand"/>
              <w:rPr>
                <w:rFonts w:ascii="Arial" w:hAnsi="Arial" w:cs="Arial"/>
              </w:rPr>
            </w:pPr>
            <w:r w:rsidRPr="006277D5">
              <w:rPr>
                <w:rFonts w:ascii="Arial" w:hAnsi="Arial" w:cs="Arial"/>
              </w:rPr>
              <w:t>Namens het bevoegd gezag,</w:t>
            </w:r>
          </w:p>
          <w:p w:rsidR="009C5B94" w:rsidRPr="006277D5" w:rsidRDefault="009C5B94" w:rsidP="002C2A7B">
            <w:pPr>
              <w:pStyle w:val="Geenafstand"/>
              <w:rPr>
                <w:rFonts w:ascii="Arial" w:hAnsi="Arial" w:cs="Arial"/>
                <w:b/>
              </w:rPr>
            </w:pPr>
          </w:p>
          <w:p w:rsidR="009C5B94" w:rsidRPr="006277D5" w:rsidRDefault="009C5B94" w:rsidP="006277D5">
            <w:pPr>
              <w:pStyle w:val="Geenafstand"/>
              <w:ind w:left="427"/>
              <w:rPr>
                <w:rFonts w:ascii="Arial" w:hAnsi="Arial" w:cs="Arial"/>
              </w:rPr>
            </w:pPr>
            <w:r w:rsidRPr="006277D5">
              <w:rPr>
                <w:rFonts w:ascii="Arial" w:hAnsi="Arial" w:cs="Arial"/>
              </w:rPr>
              <w:t>Plaats:</w:t>
            </w:r>
            <w:r w:rsidRPr="006277D5">
              <w:rPr>
                <w:rFonts w:ascii="Arial" w:hAnsi="Arial" w:cs="Arial"/>
              </w:rPr>
              <w:tab/>
            </w:r>
            <w:r w:rsidRPr="006277D5">
              <w:rPr>
                <w:rFonts w:ascii="Arial" w:hAnsi="Arial" w:cs="Arial"/>
              </w:rPr>
              <w:tab/>
            </w:r>
            <w:r w:rsidRPr="006277D5">
              <w:rPr>
                <w:rFonts w:ascii="Arial" w:hAnsi="Arial" w:cs="Arial"/>
              </w:rPr>
              <w:tab/>
              <w:t>Maastricht</w:t>
            </w:r>
          </w:p>
          <w:p w:rsidR="009C5B94" w:rsidRPr="006277D5" w:rsidRDefault="009C5B94" w:rsidP="006277D5">
            <w:pPr>
              <w:pStyle w:val="Geenafstand"/>
              <w:ind w:left="427"/>
              <w:rPr>
                <w:rFonts w:ascii="Arial" w:hAnsi="Arial" w:cs="Arial"/>
              </w:rPr>
            </w:pPr>
          </w:p>
          <w:p w:rsidR="009C5B94" w:rsidRPr="006277D5" w:rsidRDefault="009C5B94" w:rsidP="006277D5">
            <w:pPr>
              <w:pStyle w:val="Geenafstand"/>
              <w:ind w:left="427"/>
              <w:rPr>
                <w:rFonts w:ascii="Arial" w:hAnsi="Arial" w:cs="Arial"/>
              </w:rPr>
            </w:pPr>
            <w:r w:rsidRPr="006277D5">
              <w:rPr>
                <w:rFonts w:ascii="Arial" w:hAnsi="Arial" w:cs="Arial"/>
              </w:rPr>
              <w:t>Datum:</w:t>
            </w:r>
            <w:r w:rsidRPr="006277D5">
              <w:rPr>
                <w:rFonts w:ascii="Arial" w:hAnsi="Arial" w:cs="Arial"/>
              </w:rPr>
              <w:br/>
            </w:r>
          </w:p>
          <w:p w:rsidR="006723C5" w:rsidRDefault="006723C5" w:rsidP="006277D5">
            <w:pPr>
              <w:pStyle w:val="Geenafstand"/>
              <w:ind w:left="427"/>
              <w:rPr>
                <w:rFonts w:ascii="Arial" w:hAnsi="Arial" w:cs="Arial"/>
              </w:rPr>
            </w:pPr>
          </w:p>
          <w:p w:rsidR="006723C5" w:rsidRDefault="006723C5" w:rsidP="006277D5">
            <w:pPr>
              <w:pStyle w:val="Geenafstand"/>
              <w:ind w:left="427"/>
              <w:rPr>
                <w:rFonts w:ascii="Arial" w:hAnsi="Arial" w:cs="Arial"/>
              </w:rPr>
            </w:pPr>
          </w:p>
          <w:p w:rsidR="006723C5" w:rsidRDefault="006723C5" w:rsidP="006277D5">
            <w:pPr>
              <w:pStyle w:val="Geenafstand"/>
              <w:ind w:left="427"/>
              <w:rPr>
                <w:rFonts w:ascii="Arial" w:hAnsi="Arial" w:cs="Arial"/>
              </w:rPr>
            </w:pPr>
          </w:p>
          <w:p w:rsidR="006723C5" w:rsidRDefault="006723C5" w:rsidP="006277D5">
            <w:pPr>
              <w:pStyle w:val="Geenafstand"/>
              <w:ind w:left="427"/>
              <w:rPr>
                <w:rFonts w:ascii="Arial" w:hAnsi="Arial" w:cs="Arial"/>
              </w:rPr>
            </w:pPr>
          </w:p>
          <w:p w:rsidR="006723C5" w:rsidRDefault="006723C5" w:rsidP="006277D5">
            <w:pPr>
              <w:pStyle w:val="Geenafstand"/>
              <w:ind w:left="427"/>
              <w:rPr>
                <w:rFonts w:ascii="Arial" w:hAnsi="Arial" w:cs="Arial"/>
              </w:rPr>
            </w:pPr>
          </w:p>
          <w:p w:rsidR="009C5B94" w:rsidRPr="006277D5" w:rsidRDefault="009C5B94" w:rsidP="006277D5">
            <w:pPr>
              <w:pStyle w:val="Geenafstand"/>
              <w:ind w:left="427"/>
              <w:rPr>
                <w:rFonts w:ascii="Arial" w:hAnsi="Arial" w:cs="Arial"/>
              </w:rPr>
            </w:pPr>
            <w:r w:rsidRPr="006277D5">
              <w:rPr>
                <w:rFonts w:ascii="Arial" w:hAnsi="Arial" w:cs="Arial"/>
              </w:rPr>
              <w:t>Handtekening:</w:t>
            </w:r>
          </w:p>
          <w:p w:rsidR="009C5B94" w:rsidRPr="006277D5" w:rsidRDefault="009C5B94" w:rsidP="006277D5">
            <w:pPr>
              <w:pStyle w:val="Geenafstand"/>
              <w:ind w:left="427"/>
              <w:rPr>
                <w:rFonts w:ascii="Arial" w:hAnsi="Arial" w:cs="Arial"/>
              </w:rPr>
            </w:pPr>
          </w:p>
          <w:p w:rsidR="009C5B94" w:rsidRPr="006277D5" w:rsidRDefault="009C5B94" w:rsidP="006277D5">
            <w:pPr>
              <w:pStyle w:val="Geenafstand"/>
              <w:ind w:left="427"/>
              <w:rPr>
                <w:rFonts w:ascii="Arial" w:hAnsi="Arial" w:cs="Arial"/>
              </w:rPr>
            </w:pPr>
            <w:r w:rsidRPr="006277D5">
              <w:rPr>
                <w:rFonts w:ascii="Arial" w:hAnsi="Arial" w:cs="Arial"/>
              </w:rPr>
              <w:t>Naam:</w:t>
            </w:r>
            <w:r w:rsidR="006723C5">
              <w:rPr>
                <w:rFonts w:ascii="Arial" w:hAnsi="Arial" w:cs="Arial"/>
              </w:rPr>
              <w:tab/>
            </w:r>
            <w:r w:rsidR="006723C5">
              <w:rPr>
                <w:rFonts w:ascii="Arial" w:hAnsi="Arial" w:cs="Arial"/>
              </w:rPr>
              <w:tab/>
            </w:r>
            <w:r w:rsidR="006723C5">
              <w:rPr>
                <w:rFonts w:ascii="Arial" w:hAnsi="Arial" w:cs="Arial"/>
              </w:rPr>
              <w:tab/>
              <w:t>F.H.G. Thiessen</w:t>
            </w:r>
          </w:p>
          <w:p w:rsidR="009C5B94" w:rsidRPr="006277D5" w:rsidRDefault="009C5B94" w:rsidP="006277D5">
            <w:pPr>
              <w:pStyle w:val="Geenafstand"/>
              <w:ind w:left="427"/>
              <w:rPr>
                <w:rFonts w:ascii="Arial" w:hAnsi="Arial" w:cs="Arial"/>
              </w:rPr>
            </w:pPr>
          </w:p>
          <w:p w:rsidR="009C5B94" w:rsidRPr="006277D5" w:rsidRDefault="009C5B94" w:rsidP="009C5B94">
            <w:pPr>
              <w:rPr>
                <w:b/>
                <w:bCs/>
                <w:sz w:val="22"/>
                <w:szCs w:val="22"/>
              </w:rPr>
            </w:pPr>
            <w:r w:rsidRPr="006277D5">
              <w:rPr>
                <w:rFonts w:cs="Arial"/>
              </w:rPr>
              <w:t xml:space="preserve">       </w:t>
            </w:r>
            <w:r w:rsidRPr="006277D5">
              <w:rPr>
                <w:rFonts w:cs="Arial"/>
                <w:sz w:val="22"/>
                <w:szCs w:val="22"/>
              </w:rPr>
              <w:t>Functie:</w:t>
            </w:r>
            <w:r w:rsidR="006723C5">
              <w:rPr>
                <w:rFonts w:cs="Arial"/>
                <w:sz w:val="22"/>
                <w:szCs w:val="22"/>
              </w:rPr>
              <w:tab/>
            </w:r>
            <w:r w:rsidR="006723C5">
              <w:rPr>
                <w:rFonts w:cs="Arial"/>
                <w:sz w:val="22"/>
                <w:szCs w:val="22"/>
              </w:rPr>
              <w:tab/>
            </w:r>
            <w:r w:rsidR="006723C5">
              <w:rPr>
                <w:rFonts w:cs="Arial"/>
                <w:sz w:val="22"/>
                <w:szCs w:val="22"/>
              </w:rPr>
              <w:tab/>
              <w:t>Directeur-Bestuurder</w:t>
            </w:r>
          </w:p>
          <w:p w:rsidR="009C5B94" w:rsidRPr="006277D5" w:rsidRDefault="009C5B94" w:rsidP="002C2A7B">
            <w:pPr>
              <w:pStyle w:val="Geenafstand"/>
              <w:rPr>
                <w:rFonts w:ascii="Arial" w:hAnsi="Arial" w:cs="Arial"/>
                <w:b/>
              </w:rPr>
            </w:pPr>
          </w:p>
        </w:tc>
      </w:tr>
    </w:tbl>
    <w:p w:rsidR="00D14926" w:rsidRPr="00BB5504" w:rsidRDefault="00D14926">
      <w:pPr>
        <w:rPr>
          <w:b/>
          <w:bCs/>
          <w:sz w:val="22"/>
        </w:rPr>
      </w:pPr>
    </w:p>
    <w:sectPr w:rsidR="00D14926" w:rsidRPr="00BB5504" w:rsidSect="00D14926">
      <w:footerReference w:type="even" r:id="rId26"/>
      <w:type w:val="oddPage"/>
      <w:pgSz w:w="11906" w:h="16838"/>
      <w:pgMar w:top="1418" w:right="746" w:bottom="1418" w:left="90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932" w:rsidRDefault="00785932">
      <w:r>
        <w:separator/>
      </w:r>
    </w:p>
  </w:endnote>
  <w:endnote w:type="continuationSeparator" w:id="0">
    <w:p w:rsidR="00785932" w:rsidRDefault="0078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rostile">
    <w:charset w:val="00"/>
    <w:family w:val="swiss"/>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32" w:rsidRDefault="00785932" w:rsidP="008F05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85932" w:rsidRDefault="00785932">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32" w:rsidRDefault="00785932" w:rsidP="008F05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C546C">
      <w:rPr>
        <w:rStyle w:val="Paginanummer"/>
        <w:noProof/>
      </w:rPr>
      <w:t>46</w:t>
    </w:r>
    <w:r>
      <w:rPr>
        <w:rStyle w:val="Paginanummer"/>
      </w:rPr>
      <w:fldChar w:fldCharType="end"/>
    </w:r>
  </w:p>
  <w:p w:rsidR="00785932" w:rsidRDefault="00785932">
    <w:pPr>
      <w:pStyle w:val="Voettekst"/>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932" w:rsidRDefault="00785932" w:rsidP="00447FE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85932" w:rsidRDefault="00785932">
    <w:pPr>
      <w:pStyle w:val="Voetteks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932" w:rsidRDefault="00785932">
      <w:r>
        <w:separator/>
      </w:r>
    </w:p>
  </w:footnote>
  <w:footnote w:type="continuationSeparator" w:id="0">
    <w:p w:rsidR="00785932" w:rsidRDefault="0078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5492BEEC"/>
    <w:lvl w:ilvl="0">
      <w:start w:val="1"/>
      <w:numFmt w:val="bullet"/>
      <w:pStyle w:val="Lijstopsomteken4"/>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D212AA"/>
    <w:lvl w:ilvl="0">
      <w:start w:val="1"/>
      <w:numFmt w:val="bullet"/>
      <w:pStyle w:val="Lijstopsomteken3"/>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FCAF75A"/>
    <w:lvl w:ilvl="0">
      <w:start w:val="1"/>
      <w:numFmt w:val="bullet"/>
      <w:pStyle w:val="Lijstopsomteken2"/>
      <w:lvlText w:val=""/>
      <w:lvlJc w:val="left"/>
      <w:pPr>
        <w:tabs>
          <w:tab w:val="num" w:pos="360"/>
        </w:tabs>
        <w:ind w:left="360" w:hanging="360"/>
      </w:pPr>
      <w:rPr>
        <w:rFonts w:ascii="Symbol" w:hAnsi="Symbol" w:hint="default"/>
      </w:rPr>
    </w:lvl>
  </w:abstractNum>
  <w:abstractNum w:abstractNumId="3" w15:restartNumberingAfterBreak="0">
    <w:nsid w:val="02B169BA"/>
    <w:multiLevelType w:val="hybridMultilevel"/>
    <w:tmpl w:val="189465A4"/>
    <w:lvl w:ilvl="0" w:tplc="ABDED7B2">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5A0F8D"/>
    <w:multiLevelType w:val="hybridMultilevel"/>
    <w:tmpl w:val="83DC071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93CAB"/>
    <w:multiLevelType w:val="multilevel"/>
    <w:tmpl w:val="6EBA3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674463A"/>
    <w:multiLevelType w:val="multilevel"/>
    <w:tmpl w:val="21C01E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6F52323"/>
    <w:multiLevelType w:val="hybridMultilevel"/>
    <w:tmpl w:val="3B045B5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EF7AE9"/>
    <w:multiLevelType w:val="hybridMultilevel"/>
    <w:tmpl w:val="0F5A65B2"/>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05439F"/>
    <w:multiLevelType w:val="hybridMultilevel"/>
    <w:tmpl w:val="C1206B6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152C6E"/>
    <w:multiLevelType w:val="hybridMultilevel"/>
    <w:tmpl w:val="59163458"/>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A66895"/>
    <w:multiLevelType w:val="hybridMultilevel"/>
    <w:tmpl w:val="E45E82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F23491"/>
    <w:multiLevelType w:val="multilevel"/>
    <w:tmpl w:val="D1727F2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15:restartNumberingAfterBreak="0">
    <w:nsid w:val="131E1782"/>
    <w:multiLevelType w:val="hybridMultilevel"/>
    <w:tmpl w:val="1DEC28A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941EC"/>
    <w:multiLevelType w:val="hybridMultilevel"/>
    <w:tmpl w:val="61E0452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FB358E"/>
    <w:multiLevelType w:val="hybridMultilevel"/>
    <w:tmpl w:val="B38A2218"/>
    <w:lvl w:ilvl="0" w:tplc="04130007">
      <w:start w:val="1"/>
      <w:numFmt w:val="bullet"/>
      <w:lvlText w:val=""/>
      <w:lvlJc w:val="left"/>
      <w:pPr>
        <w:tabs>
          <w:tab w:val="num" w:pos="1050"/>
        </w:tabs>
        <w:ind w:left="1050" w:hanging="360"/>
      </w:pPr>
      <w:rPr>
        <w:rFonts w:ascii="Wingdings" w:hAnsi="Wingdings" w:hint="default"/>
        <w:sz w:val="16"/>
      </w:rPr>
    </w:lvl>
    <w:lvl w:ilvl="1" w:tplc="04130003" w:tentative="1">
      <w:start w:val="1"/>
      <w:numFmt w:val="bullet"/>
      <w:lvlText w:val="o"/>
      <w:lvlJc w:val="left"/>
      <w:pPr>
        <w:tabs>
          <w:tab w:val="num" w:pos="1770"/>
        </w:tabs>
        <w:ind w:left="1770" w:hanging="360"/>
      </w:pPr>
      <w:rPr>
        <w:rFonts w:ascii="Courier New" w:hAnsi="Courier New" w:hint="default"/>
      </w:rPr>
    </w:lvl>
    <w:lvl w:ilvl="2" w:tplc="04130005" w:tentative="1">
      <w:start w:val="1"/>
      <w:numFmt w:val="bullet"/>
      <w:lvlText w:val=""/>
      <w:lvlJc w:val="left"/>
      <w:pPr>
        <w:tabs>
          <w:tab w:val="num" w:pos="2490"/>
        </w:tabs>
        <w:ind w:left="2490" w:hanging="360"/>
      </w:pPr>
      <w:rPr>
        <w:rFonts w:ascii="Wingdings" w:hAnsi="Wingdings" w:hint="default"/>
      </w:rPr>
    </w:lvl>
    <w:lvl w:ilvl="3" w:tplc="04130001" w:tentative="1">
      <w:start w:val="1"/>
      <w:numFmt w:val="bullet"/>
      <w:lvlText w:val=""/>
      <w:lvlJc w:val="left"/>
      <w:pPr>
        <w:tabs>
          <w:tab w:val="num" w:pos="3210"/>
        </w:tabs>
        <w:ind w:left="3210" w:hanging="360"/>
      </w:pPr>
      <w:rPr>
        <w:rFonts w:ascii="Symbol" w:hAnsi="Symbol" w:hint="default"/>
      </w:rPr>
    </w:lvl>
    <w:lvl w:ilvl="4" w:tplc="04130003" w:tentative="1">
      <w:start w:val="1"/>
      <w:numFmt w:val="bullet"/>
      <w:lvlText w:val="o"/>
      <w:lvlJc w:val="left"/>
      <w:pPr>
        <w:tabs>
          <w:tab w:val="num" w:pos="3930"/>
        </w:tabs>
        <w:ind w:left="3930" w:hanging="360"/>
      </w:pPr>
      <w:rPr>
        <w:rFonts w:ascii="Courier New" w:hAnsi="Courier New" w:hint="default"/>
      </w:rPr>
    </w:lvl>
    <w:lvl w:ilvl="5" w:tplc="04130005" w:tentative="1">
      <w:start w:val="1"/>
      <w:numFmt w:val="bullet"/>
      <w:lvlText w:val=""/>
      <w:lvlJc w:val="left"/>
      <w:pPr>
        <w:tabs>
          <w:tab w:val="num" w:pos="4650"/>
        </w:tabs>
        <w:ind w:left="4650" w:hanging="360"/>
      </w:pPr>
      <w:rPr>
        <w:rFonts w:ascii="Wingdings" w:hAnsi="Wingdings" w:hint="default"/>
      </w:rPr>
    </w:lvl>
    <w:lvl w:ilvl="6" w:tplc="04130001" w:tentative="1">
      <w:start w:val="1"/>
      <w:numFmt w:val="bullet"/>
      <w:lvlText w:val=""/>
      <w:lvlJc w:val="left"/>
      <w:pPr>
        <w:tabs>
          <w:tab w:val="num" w:pos="5370"/>
        </w:tabs>
        <w:ind w:left="5370" w:hanging="360"/>
      </w:pPr>
      <w:rPr>
        <w:rFonts w:ascii="Symbol" w:hAnsi="Symbol" w:hint="default"/>
      </w:rPr>
    </w:lvl>
    <w:lvl w:ilvl="7" w:tplc="04130003" w:tentative="1">
      <w:start w:val="1"/>
      <w:numFmt w:val="bullet"/>
      <w:lvlText w:val="o"/>
      <w:lvlJc w:val="left"/>
      <w:pPr>
        <w:tabs>
          <w:tab w:val="num" w:pos="6090"/>
        </w:tabs>
        <w:ind w:left="6090" w:hanging="360"/>
      </w:pPr>
      <w:rPr>
        <w:rFonts w:ascii="Courier New" w:hAnsi="Courier New" w:hint="default"/>
      </w:rPr>
    </w:lvl>
    <w:lvl w:ilvl="8" w:tplc="04130005" w:tentative="1">
      <w:start w:val="1"/>
      <w:numFmt w:val="bullet"/>
      <w:lvlText w:val=""/>
      <w:lvlJc w:val="left"/>
      <w:pPr>
        <w:tabs>
          <w:tab w:val="num" w:pos="6810"/>
        </w:tabs>
        <w:ind w:left="6810" w:hanging="360"/>
      </w:pPr>
      <w:rPr>
        <w:rFonts w:ascii="Wingdings" w:hAnsi="Wingdings" w:hint="default"/>
      </w:rPr>
    </w:lvl>
  </w:abstractNum>
  <w:abstractNum w:abstractNumId="16" w15:restartNumberingAfterBreak="0">
    <w:nsid w:val="14152CFF"/>
    <w:multiLevelType w:val="hybridMultilevel"/>
    <w:tmpl w:val="F95E1F6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5F0D48"/>
    <w:multiLevelType w:val="hybridMultilevel"/>
    <w:tmpl w:val="4EF68C84"/>
    <w:lvl w:ilvl="0" w:tplc="0413000B">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6091157"/>
    <w:multiLevelType w:val="hybridMultilevel"/>
    <w:tmpl w:val="E788FB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69869E7"/>
    <w:multiLevelType w:val="hybridMultilevel"/>
    <w:tmpl w:val="467EE14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B40F26"/>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18CB49A6"/>
    <w:multiLevelType w:val="multilevel"/>
    <w:tmpl w:val="A4F4C1C6"/>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195B7256"/>
    <w:multiLevelType w:val="hybridMultilevel"/>
    <w:tmpl w:val="5FD2772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9655B7"/>
    <w:multiLevelType w:val="multilevel"/>
    <w:tmpl w:val="0E4855A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B314FB7"/>
    <w:multiLevelType w:val="multilevel"/>
    <w:tmpl w:val="CEC4EA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BFF4CBC"/>
    <w:multiLevelType w:val="hybridMultilevel"/>
    <w:tmpl w:val="40741F4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B06AD8"/>
    <w:multiLevelType w:val="hybridMultilevel"/>
    <w:tmpl w:val="577CA9D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EE20D45"/>
    <w:multiLevelType w:val="hybridMultilevel"/>
    <w:tmpl w:val="A460839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F117642"/>
    <w:multiLevelType w:val="hybridMultilevel"/>
    <w:tmpl w:val="02A6D36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435D9A"/>
    <w:multiLevelType w:val="hybridMultilevel"/>
    <w:tmpl w:val="B47EC00E"/>
    <w:lvl w:ilvl="0" w:tplc="968C23D8">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16302C8"/>
    <w:multiLevelType w:val="hybridMultilevel"/>
    <w:tmpl w:val="CA582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228A3457"/>
    <w:multiLevelType w:val="multilevel"/>
    <w:tmpl w:val="485EC504"/>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2" w15:restartNumberingAfterBreak="0">
    <w:nsid w:val="231E6EA2"/>
    <w:multiLevelType w:val="multilevel"/>
    <w:tmpl w:val="040CC38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15:restartNumberingAfterBreak="0">
    <w:nsid w:val="23966813"/>
    <w:multiLevelType w:val="hybridMultilevel"/>
    <w:tmpl w:val="A71A2EB2"/>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7B17EF"/>
    <w:multiLevelType w:val="multilevel"/>
    <w:tmpl w:val="C358B73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5" w15:restartNumberingAfterBreak="0">
    <w:nsid w:val="28237F0C"/>
    <w:multiLevelType w:val="hybridMultilevel"/>
    <w:tmpl w:val="E732EBB6"/>
    <w:lvl w:ilvl="0" w:tplc="0413000B">
      <w:start w:val="1"/>
      <w:numFmt w:val="bullet"/>
      <w:lvlText w:val=""/>
      <w:lvlJc w:val="left"/>
      <w:pPr>
        <w:tabs>
          <w:tab w:val="num" w:pos="2520"/>
        </w:tabs>
        <w:ind w:left="2520" w:hanging="360"/>
      </w:pPr>
      <w:rPr>
        <w:rFonts w:ascii="Wingdings" w:hAnsi="Wingdings" w:hint="default"/>
      </w:rPr>
    </w:lvl>
    <w:lvl w:ilvl="1" w:tplc="04130003" w:tentative="1">
      <w:start w:val="1"/>
      <w:numFmt w:val="bullet"/>
      <w:lvlText w:val="o"/>
      <w:lvlJc w:val="left"/>
      <w:pPr>
        <w:tabs>
          <w:tab w:val="num" w:pos="3240"/>
        </w:tabs>
        <w:ind w:left="3240" w:hanging="360"/>
      </w:pPr>
      <w:rPr>
        <w:rFonts w:ascii="Courier New" w:hAnsi="Courier New" w:cs="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288937E7"/>
    <w:multiLevelType w:val="multilevel"/>
    <w:tmpl w:val="B288A74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2A1C2370"/>
    <w:multiLevelType w:val="hybridMultilevel"/>
    <w:tmpl w:val="38207888"/>
    <w:lvl w:ilvl="0" w:tplc="0413000B">
      <w:start w:val="1"/>
      <w:numFmt w:val="bullet"/>
      <w:lvlText w:val=""/>
      <w:lvlJc w:val="left"/>
      <w:pPr>
        <w:tabs>
          <w:tab w:val="num" w:pos="2160"/>
        </w:tabs>
        <w:ind w:left="2160" w:hanging="360"/>
      </w:pPr>
      <w:rPr>
        <w:rFonts w:ascii="Wingdings" w:hAnsi="Wingdings" w:hint="default"/>
      </w:rPr>
    </w:lvl>
    <w:lvl w:ilvl="1" w:tplc="04130003" w:tentative="1">
      <w:start w:val="1"/>
      <w:numFmt w:val="bullet"/>
      <w:lvlText w:val="o"/>
      <w:lvlJc w:val="left"/>
      <w:pPr>
        <w:tabs>
          <w:tab w:val="num" w:pos="2880"/>
        </w:tabs>
        <w:ind w:left="2880" w:hanging="360"/>
      </w:pPr>
      <w:rPr>
        <w:rFonts w:ascii="Courier New" w:hAnsi="Courier New" w:cs="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cs="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cs="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2BAF1557"/>
    <w:multiLevelType w:val="multilevel"/>
    <w:tmpl w:val="BB4CD2F4"/>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CDE0E15"/>
    <w:multiLevelType w:val="multilevel"/>
    <w:tmpl w:val="DCBEF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0" w15:restartNumberingAfterBreak="0">
    <w:nsid w:val="2E51266D"/>
    <w:multiLevelType w:val="hybridMultilevel"/>
    <w:tmpl w:val="98BCCF98"/>
    <w:lvl w:ilvl="0" w:tplc="0413000B">
      <w:start w:val="1"/>
      <w:numFmt w:val="bullet"/>
      <w:lvlText w:val=""/>
      <w:lvlJc w:val="left"/>
      <w:pPr>
        <w:tabs>
          <w:tab w:val="num" w:pos="2130"/>
        </w:tabs>
        <w:ind w:left="2130" w:hanging="360"/>
      </w:pPr>
      <w:rPr>
        <w:rFonts w:ascii="Wingdings" w:hAnsi="Wingdings"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41" w15:restartNumberingAfterBreak="0">
    <w:nsid w:val="2F877A7C"/>
    <w:multiLevelType w:val="hybridMultilevel"/>
    <w:tmpl w:val="4EF2F62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30F0CB8"/>
    <w:multiLevelType w:val="hybridMultilevel"/>
    <w:tmpl w:val="2D0EF57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674880"/>
    <w:multiLevelType w:val="multilevel"/>
    <w:tmpl w:val="58D0841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39134A34"/>
    <w:multiLevelType w:val="hybridMultilevel"/>
    <w:tmpl w:val="DF28A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98609C2"/>
    <w:multiLevelType w:val="hybridMultilevel"/>
    <w:tmpl w:val="02E0934E"/>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A603180"/>
    <w:multiLevelType w:val="hybridMultilevel"/>
    <w:tmpl w:val="77DE0C26"/>
    <w:lvl w:ilvl="0" w:tplc="0413000B">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509"/>
        </w:tabs>
        <w:ind w:left="2509" w:hanging="360"/>
      </w:pPr>
      <w:rPr>
        <w:rFonts w:ascii="Courier New" w:hAnsi="Courier New" w:cs="Courier New" w:hint="default"/>
      </w:rPr>
    </w:lvl>
    <w:lvl w:ilvl="2" w:tplc="04130005" w:tentative="1">
      <w:start w:val="1"/>
      <w:numFmt w:val="bullet"/>
      <w:lvlText w:val=""/>
      <w:lvlJc w:val="left"/>
      <w:pPr>
        <w:tabs>
          <w:tab w:val="num" w:pos="3229"/>
        </w:tabs>
        <w:ind w:left="3229" w:hanging="360"/>
      </w:pPr>
      <w:rPr>
        <w:rFonts w:ascii="Wingdings" w:hAnsi="Wingdings" w:hint="default"/>
      </w:rPr>
    </w:lvl>
    <w:lvl w:ilvl="3" w:tplc="04130001" w:tentative="1">
      <w:start w:val="1"/>
      <w:numFmt w:val="bullet"/>
      <w:lvlText w:val=""/>
      <w:lvlJc w:val="left"/>
      <w:pPr>
        <w:tabs>
          <w:tab w:val="num" w:pos="3949"/>
        </w:tabs>
        <w:ind w:left="3949" w:hanging="360"/>
      </w:pPr>
      <w:rPr>
        <w:rFonts w:ascii="Symbol" w:hAnsi="Symbol" w:hint="default"/>
      </w:rPr>
    </w:lvl>
    <w:lvl w:ilvl="4" w:tplc="04130003" w:tentative="1">
      <w:start w:val="1"/>
      <w:numFmt w:val="bullet"/>
      <w:lvlText w:val="o"/>
      <w:lvlJc w:val="left"/>
      <w:pPr>
        <w:tabs>
          <w:tab w:val="num" w:pos="4669"/>
        </w:tabs>
        <w:ind w:left="4669" w:hanging="360"/>
      </w:pPr>
      <w:rPr>
        <w:rFonts w:ascii="Courier New" w:hAnsi="Courier New" w:cs="Courier New" w:hint="default"/>
      </w:rPr>
    </w:lvl>
    <w:lvl w:ilvl="5" w:tplc="04130005" w:tentative="1">
      <w:start w:val="1"/>
      <w:numFmt w:val="bullet"/>
      <w:lvlText w:val=""/>
      <w:lvlJc w:val="left"/>
      <w:pPr>
        <w:tabs>
          <w:tab w:val="num" w:pos="5389"/>
        </w:tabs>
        <w:ind w:left="5389" w:hanging="360"/>
      </w:pPr>
      <w:rPr>
        <w:rFonts w:ascii="Wingdings" w:hAnsi="Wingdings" w:hint="default"/>
      </w:rPr>
    </w:lvl>
    <w:lvl w:ilvl="6" w:tplc="04130001" w:tentative="1">
      <w:start w:val="1"/>
      <w:numFmt w:val="bullet"/>
      <w:lvlText w:val=""/>
      <w:lvlJc w:val="left"/>
      <w:pPr>
        <w:tabs>
          <w:tab w:val="num" w:pos="6109"/>
        </w:tabs>
        <w:ind w:left="6109" w:hanging="360"/>
      </w:pPr>
      <w:rPr>
        <w:rFonts w:ascii="Symbol" w:hAnsi="Symbol" w:hint="default"/>
      </w:rPr>
    </w:lvl>
    <w:lvl w:ilvl="7" w:tplc="04130003" w:tentative="1">
      <w:start w:val="1"/>
      <w:numFmt w:val="bullet"/>
      <w:lvlText w:val="o"/>
      <w:lvlJc w:val="left"/>
      <w:pPr>
        <w:tabs>
          <w:tab w:val="num" w:pos="6829"/>
        </w:tabs>
        <w:ind w:left="6829" w:hanging="360"/>
      </w:pPr>
      <w:rPr>
        <w:rFonts w:ascii="Courier New" w:hAnsi="Courier New" w:cs="Courier New" w:hint="default"/>
      </w:rPr>
    </w:lvl>
    <w:lvl w:ilvl="8" w:tplc="04130005" w:tentative="1">
      <w:start w:val="1"/>
      <w:numFmt w:val="bullet"/>
      <w:lvlText w:val=""/>
      <w:lvlJc w:val="left"/>
      <w:pPr>
        <w:tabs>
          <w:tab w:val="num" w:pos="7549"/>
        </w:tabs>
        <w:ind w:left="7549" w:hanging="360"/>
      </w:pPr>
      <w:rPr>
        <w:rFonts w:ascii="Wingdings" w:hAnsi="Wingdings" w:hint="default"/>
      </w:rPr>
    </w:lvl>
  </w:abstractNum>
  <w:abstractNum w:abstractNumId="47" w15:restartNumberingAfterBreak="0">
    <w:nsid w:val="3D523360"/>
    <w:multiLevelType w:val="hybridMultilevel"/>
    <w:tmpl w:val="3B28FCF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D966A26"/>
    <w:multiLevelType w:val="hybridMultilevel"/>
    <w:tmpl w:val="F8961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DA9447D"/>
    <w:multiLevelType w:val="hybridMultilevel"/>
    <w:tmpl w:val="882A3B5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D55F7D"/>
    <w:multiLevelType w:val="multilevel"/>
    <w:tmpl w:val="345AB5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3E975CC2"/>
    <w:multiLevelType w:val="hybridMultilevel"/>
    <w:tmpl w:val="932EE81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2" w15:restartNumberingAfterBreak="0">
    <w:nsid w:val="3EDE7D42"/>
    <w:multiLevelType w:val="hybridMultilevel"/>
    <w:tmpl w:val="22660B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F4D20F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40873022"/>
    <w:multiLevelType w:val="hybridMultilevel"/>
    <w:tmpl w:val="91F85E8E"/>
    <w:lvl w:ilvl="0" w:tplc="0413000B">
      <w:start w:val="1"/>
      <w:numFmt w:val="bullet"/>
      <w:lvlText w:val=""/>
      <w:lvlJc w:val="left"/>
      <w:pPr>
        <w:tabs>
          <w:tab w:val="num" w:pos="2520"/>
        </w:tabs>
        <w:ind w:left="2520" w:hanging="360"/>
      </w:pPr>
      <w:rPr>
        <w:rFonts w:ascii="Wingdings" w:hAnsi="Wingdings" w:hint="default"/>
      </w:rPr>
    </w:lvl>
    <w:lvl w:ilvl="1" w:tplc="04130003" w:tentative="1">
      <w:start w:val="1"/>
      <w:numFmt w:val="bullet"/>
      <w:lvlText w:val="o"/>
      <w:lvlJc w:val="left"/>
      <w:pPr>
        <w:tabs>
          <w:tab w:val="num" w:pos="3240"/>
        </w:tabs>
        <w:ind w:left="3240" w:hanging="360"/>
      </w:pPr>
      <w:rPr>
        <w:rFonts w:ascii="Courier New" w:hAnsi="Courier New" w:cs="Courier New" w:hint="default"/>
      </w:rPr>
    </w:lvl>
    <w:lvl w:ilvl="2" w:tplc="04130005"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4130003" w:tentative="1">
      <w:start w:val="1"/>
      <w:numFmt w:val="bullet"/>
      <w:lvlText w:val="o"/>
      <w:lvlJc w:val="left"/>
      <w:pPr>
        <w:tabs>
          <w:tab w:val="num" w:pos="5400"/>
        </w:tabs>
        <w:ind w:left="5400" w:hanging="360"/>
      </w:pPr>
      <w:rPr>
        <w:rFonts w:ascii="Courier New" w:hAnsi="Courier New" w:cs="Courier New" w:hint="default"/>
      </w:rPr>
    </w:lvl>
    <w:lvl w:ilvl="5" w:tplc="04130005" w:tentative="1">
      <w:start w:val="1"/>
      <w:numFmt w:val="bullet"/>
      <w:lvlText w:val=""/>
      <w:lvlJc w:val="left"/>
      <w:pPr>
        <w:tabs>
          <w:tab w:val="num" w:pos="6120"/>
        </w:tabs>
        <w:ind w:left="6120" w:hanging="360"/>
      </w:pPr>
      <w:rPr>
        <w:rFonts w:ascii="Wingdings" w:hAnsi="Wingdings" w:hint="default"/>
      </w:rPr>
    </w:lvl>
    <w:lvl w:ilvl="6" w:tplc="04130001" w:tentative="1">
      <w:start w:val="1"/>
      <w:numFmt w:val="bullet"/>
      <w:lvlText w:val=""/>
      <w:lvlJc w:val="left"/>
      <w:pPr>
        <w:tabs>
          <w:tab w:val="num" w:pos="6840"/>
        </w:tabs>
        <w:ind w:left="6840" w:hanging="360"/>
      </w:pPr>
      <w:rPr>
        <w:rFonts w:ascii="Symbol" w:hAnsi="Symbol" w:hint="default"/>
      </w:rPr>
    </w:lvl>
    <w:lvl w:ilvl="7" w:tplc="04130003" w:tentative="1">
      <w:start w:val="1"/>
      <w:numFmt w:val="bullet"/>
      <w:lvlText w:val="o"/>
      <w:lvlJc w:val="left"/>
      <w:pPr>
        <w:tabs>
          <w:tab w:val="num" w:pos="7560"/>
        </w:tabs>
        <w:ind w:left="7560" w:hanging="360"/>
      </w:pPr>
      <w:rPr>
        <w:rFonts w:ascii="Courier New" w:hAnsi="Courier New" w:cs="Courier New" w:hint="default"/>
      </w:rPr>
    </w:lvl>
    <w:lvl w:ilvl="8" w:tplc="04130005" w:tentative="1">
      <w:start w:val="1"/>
      <w:numFmt w:val="bullet"/>
      <w:lvlText w:val=""/>
      <w:lvlJc w:val="left"/>
      <w:pPr>
        <w:tabs>
          <w:tab w:val="num" w:pos="8280"/>
        </w:tabs>
        <w:ind w:left="8280" w:hanging="360"/>
      </w:pPr>
      <w:rPr>
        <w:rFonts w:ascii="Wingdings" w:hAnsi="Wingdings" w:hint="default"/>
      </w:rPr>
    </w:lvl>
  </w:abstractNum>
  <w:abstractNum w:abstractNumId="55" w15:restartNumberingAfterBreak="0">
    <w:nsid w:val="41C61426"/>
    <w:multiLevelType w:val="hybridMultilevel"/>
    <w:tmpl w:val="5452286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20D3DED"/>
    <w:multiLevelType w:val="multilevel"/>
    <w:tmpl w:val="9B904FE0"/>
    <w:lvl w:ilvl="0">
      <w:start w:val="1"/>
      <w:numFmt w:val="bullet"/>
      <w:lvlText w:val=""/>
      <w:lvlJc w:val="left"/>
      <w:pPr>
        <w:tabs>
          <w:tab w:val="num" w:pos="1080"/>
        </w:tabs>
        <w:ind w:left="1080" w:hanging="360"/>
      </w:pPr>
      <w:rPr>
        <w:rFonts w:ascii="Wingdings" w:hAnsi="Wingdings"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7" w15:restartNumberingAfterBreak="0">
    <w:nsid w:val="42E20DE4"/>
    <w:multiLevelType w:val="multilevel"/>
    <w:tmpl w:val="28F224CC"/>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35A1532"/>
    <w:multiLevelType w:val="hybridMultilevel"/>
    <w:tmpl w:val="465469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44560E8"/>
    <w:multiLevelType w:val="hybridMultilevel"/>
    <w:tmpl w:val="B40828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8953B04"/>
    <w:multiLevelType w:val="multilevel"/>
    <w:tmpl w:val="B150D554"/>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97D7730"/>
    <w:multiLevelType w:val="hybridMultilevel"/>
    <w:tmpl w:val="833C34FA"/>
    <w:lvl w:ilvl="0" w:tplc="0413000B">
      <w:start w:val="1"/>
      <w:numFmt w:val="bullet"/>
      <w:lvlText w:val=""/>
      <w:lvlJc w:val="left"/>
      <w:pPr>
        <w:tabs>
          <w:tab w:val="num" w:pos="5760"/>
        </w:tabs>
        <w:ind w:left="5760" w:hanging="360"/>
      </w:pPr>
      <w:rPr>
        <w:rFonts w:ascii="Wingdings" w:hAnsi="Wingdings" w:hint="default"/>
      </w:rPr>
    </w:lvl>
    <w:lvl w:ilvl="1" w:tplc="04130003" w:tentative="1">
      <w:start w:val="1"/>
      <w:numFmt w:val="bullet"/>
      <w:lvlText w:val="o"/>
      <w:lvlJc w:val="left"/>
      <w:pPr>
        <w:tabs>
          <w:tab w:val="num" w:pos="6480"/>
        </w:tabs>
        <w:ind w:left="6480" w:hanging="360"/>
      </w:pPr>
      <w:rPr>
        <w:rFonts w:ascii="Courier New" w:hAnsi="Courier New" w:cs="Courier New" w:hint="default"/>
      </w:rPr>
    </w:lvl>
    <w:lvl w:ilvl="2" w:tplc="04130005" w:tentative="1">
      <w:start w:val="1"/>
      <w:numFmt w:val="bullet"/>
      <w:lvlText w:val=""/>
      <w:lvlJc w:val="left"/>
      <w:pPr>
        <w:tabs>
          <w:tab w:val="num" w:pos="7200"/>
        </w:tabs>
        <w:ind w:left="7200" w:hanging="360"/>
      </w:pPr>
      <w:rPr>
        <w:rFonts w:ascii="Wingdings" w:hAnsi="Wingdings" w:hint="default"/>
      </w:rPr>
    </w:lvl>
    <w:lvl w:ilvl="3" w:tplc="04130001" w:tentative="1">
      <w:start w:val="1"/>
      <w:numFmt w:val="bullet"/>
      <w:lvlText w:val=""/>
      <w:lvlJc w:val="left"/>
      <w:pPr>
        <w:tabs>
          <w:tab w:val="num" w:pos="7920"/>
        </w:tabs>
        <w:ind w:left="7920" w:hanging="360"/>
      </w:pPr>
      <w:rPr>
        <w:rFonts w:ascii="Symbol" w:hAnsi="Symbol" w:hint="default"/>
      </w:rPr>
    </w:lvl>
    <w:lvl w:ilvl="4" w:tplc="04130003" w:tentative="1">
      <w:start w:val="1"/>
      <w:numFmt w:val="bullet"/>
      <w:lvlText w:val="o"/>
      <w:lvlJc w:val="left"/>
      <w:pPr>
        <w:tabs>
          <w:tab w:val="num" w:pos="8640"/>
        </w:tabs>
        <w:ind w:left="8640" w:hanging="360"/>
      </w:pPr>
      <w:rPr>
        <w:rFonts w:ascii="Courier New" w:hAnsi="Courier New" w:cs="Courier New" w:hint="default"/>
      </w:rPr>
    </w:lvl>
    <w:lvl w:ilvl="5" w:tplc="04130005" w:tentative="1">
      <w:start w:val="1"/>
      <w:numFmt w:val="bullet"/>
      <w:lvlText w:val=""/>
      <w:lvlJc w:val="left"/>
      <w:pPr>
        <w:tabs>
          <w:tab w:val="num" w:pos="9360"/>
        </w:tabs>
        <w:ind w:left="9360" w:hanging="360"/>
      </w:pPr>
      <w:rPr>
        <w:rFonts w:ascii="Wingdings" w:hAnsi="Wingdings" w:hint="default"/>
      </w:rPr>
    </w:lvl>
    <w:lvl w:ilvl="6" w:tplc="04130001" w:tentative="1">
      <w:start w:val="1"/>
      <w:numFmt w:val="bullet"/>
      <w:lvlText w:val=""/>
      <w:lvlJc w:val="left"/>
      <w:pPr>
        <w:tabs>
          <w:tab w:val="num" w:pos="10080"/>
        </w:tabs>
        <w:ind w:left="10080" w:hanging="360"/>
      </w:pPr>
      <w:rPr>
        <w:rFonts w:ascii="Symbol" w:hAnsi="Symbol" w:hint="default"/>
      </w:rPr>
    </w:lvl>
    <w:lvl w:ilvl="7" w:tplc="04130003" w:tentative="1">
      <w:start w:val="1"/>
      <w:numFmt w:val="bullet"/>
      <w:lvlText w:val="o"/>
      <w:lvlJc w:val="left"/>
      <w:pPr>
        <w:tabs>
          <w:tab w:val="num" w:pos="10800"/>
        </w:tabs>
        <w:ind w:left="10800" w:hanging="360"/>
      </w:pPr>
      <w:rPr>
        <w:rFonts w:ascii="Courier New" w:hAnsi="Courier New" w:cs="Courier New" w:hint="default"/>
      </w:rPr>
    </w:lvl>
    <w:lvl w:ilvl="8" w:tplc="04130005" w:tentative="1">
      <w:start w:val="1"/>
      <w:numFmt w:val="bullet"/>
      <w:lvlText w:val=""/>
      <w:lvlJc w:val="left"/>
      <w:pPr>
        <w:tabs>
          <w:tab w:val="num" w:pos="11520"/>
        </w:tabs>
        <w:ind w:left="11520" w:hanging="360"/>
      </w:pPr>
      <w:rPr>
        <w:rFonts w:ascii="Wingdings" w:hAnsi="Wingdings" w:hint="default"/>
      </w:rPr>
    </w:lvl>
  </w:abstractNum>
  <w:abstractNum w:abstractNumId="62" w15:restartNumberingAfterBreak="0">
    <w:nsid w:val="4B501183"/>
    <w:multiLevelType w:val="hybridMultilevel"/>
    <w:tmpl w:val="FB6A9A76"/>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BA839FA"/>
    <w:multiLevelType w:val="hybridMultilevel"/>
    <w:tmpl w:val="940642FC"/>
    <w:lvl w:ilvl="0" w:tplc="175437C2">
      <w:start w:val="1"/>
      <w:numFmt w:val="bullet"/>
      <w:lvlText w:val=""/>
      <w:lvlJc w:val="left"/>
      <w:pPr>
        <w:tabs>
          <w:tab w:val="num" w:pos="720"/>
        </w:tabs>
        <w:ind w:left="720" w:hanging="360"/>
      </w:pPr>
      <w:rPr>
        <w:rFonts w:ascii="Symbol" w:hAnsi="Symbol"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D225331"/>
    <w:multiLevelType w:val="hybridMultilevel"/>
    <w:tmpl w:val="B658031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D66214"/>
    <w:multiLevelType w:val="multilevel"/>
    <w:tmpl w:val="B66829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4F483077"/>
    <w:multiLevelType w:val="hybridMultilevel"/>
    <w:tmpl w:val="F46A3A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4FBB6EA5"/>
    <w:multiLevelType w:val="hybridMultilevel"/>
    <w:tmpl w:val="B57609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26D539C"/>
    <w:multiLevelType w:val="hybridMultilevel"/>
    <w:tmpl w:val="7DD85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4EA6E2F"/>
    <w:multiLevelType w:val="hybridMultilevel"/>
    <w:tmpl w:val="8DD80D76"/>
    <w:lvl w:ilvl="0" w:tplc="04130007">
      <w:start w:val="1"/>
      <w:numFmt w:val="bullet"/>
      <w:lvlText w:val=""/>
      <w:lvlJc w:val="left"/>
      <w:pPr>
        <w:tabs>
          <w:tab w:val="num" w:pos="1080"/>
        </w:tabs>
        <w:ind w:left="1080" w:hanging="360"/>
      </w:pPr>
      <w:rPr>
        <w:rFonts w:ascii="Wingdings" w:hAnsi="Wingdings" w:hint="default"/>
        <w:sz w:val="16"/>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71629A3"/>
    <w:multiLevelType w:val="hybridMultilevel"/>
    <w:tmpl w:val="0666CEB6"/>
    <w:lvl w:ilvl="0" w:tplc="04130007">
      <w:start w:val="1"/>
      <w:numFmt w:val="bullet"/>
      <w:lvlText w:val=""/>
      <w:lvlJc w:val="left"/>
      <w:pPr>
        <w:tabs>
          <w:tab w:val="num" w:pos="720"/>
        </w:tabs>
        <w:ind w:left="720" w:hanging="36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75228A5"/>
    <w:multiLevelType w:val="hybridMultilevel"/>
    <w:tmpl w:val="3B1057CA"/>
    <w:lvl w:ilvl="0" w:tplc="04130007">
      <w:start w:val="1"/>
      <w:numFmt w:val="bullet"/>
      <w:pStyle w:val="Lijstopsomteken"/>
      <w:lvlText w:val=""/>
      <w:lvlJc w:val="left"/>
      <w:pPr>
        <w:tabs>
          <w:tab w:val="num" w:pos="1094"/>
        </w:tabs>
        <w:ind w:left="1094" w:hanging="360"/>
      </w:pPr>
      <w:rPr>
        <w:rFonts w:ascii="Wingdings" w:hAnsi="Wingdings" w:hint="default"/>
        <w:sz w:val="16"/>
      </w:rPr>
    </w:lvl>
    <w:lvl w:ilvl="1" w:tplc="04130003" w:tentative="1">
      <w:start w:val="1"/>
      <w:numFmt w:val="bullet"/>
      <w:lvlText w:val="o"/>
      <w:lvlJc w:val="left"/>
      <w:pPr>
        <w:tabs>
          <w:tab w:val="num" w:pos="1814"/>
        </w:tabs>
        <w:ind w:left="1814" w:hanging="360"/>
      </w:pPr>
      <w:rPr>
        <w:rFonts w:ascii="Courier New" w:hAnsi="Courier New" w:hint="default"/>
      </w:rPr>
    </w:lvl>
    <w:lvl w:ilvl="2" w:tplc="04130005" w:tentative="1">
      <w:start w:val="1"/>
      <w:numFmt w:val="bullet"/>
      <w:lvlText w:val=""/>
      <w:lvlJc w:val="left"/>
      <w:pPr>
        <w:tabs>
          <w:tab w:val="num" w:pos="2534"/>
        </w:tabs>
        <w:ind w:left="2534" w:hanging="360"/>
      </w:pPr>
      <w:rPr>
        <w:rFonts w:ascii="Wingdings" w:hAnsi="Wingdings" w:hint="default"/>
      </w:rPr>
    </w:lvl>
    <w:lvl w:ilvl="3" w:tplc="04130001" w:tentative="1">
      <w:start w:val="1"/>
      <w:numFmt w:val="bullet"/>
      <w:lvlText w:val=""/>
      <w:lvlJc w:val="left"/>
      <w:pPr>
        <w:tabs>
          <w:tab w:val="num" w:pos="3254"/>
        </w:tabs>
        <w:ind w:left="3254" w:hanging="360"/>
      </w:pPr>
      <w:rPr>
        <w:rFonts w:ascii="Symbol" w:hAnsi="Symbol" w:hint="default"/>
      </w:rPr>
    </w:lvl>
    <w:lvl w:ilvl="4" w:tplc="04130003" w:tentative="1">
      <w:start w:val="1"/>
      <w:numFmt w:val="bullet"/>
      <w:lvlText w:val="o"/>
      <w:lvlJc w:val="left"/>
      <w:pPr>
        <w:tabs>
          <w:tab w:val="num" w:pos="3974"/>
        </w:tabs>
        <w:ind w:left="3974" w:hanging="360"/>
      </w:pPr>
      <w:rPr>
        <w:rFonts w:ascii="Courier New" w:hAnsi="Courier New" w:hint="default"/>
      </w:rPr>
    </w:lvl>
    <w:lvl w:ilvl="5" w:tplc="04130005" w:tentative="1">
      <w:start w:val="1"/>
      <w:numFmt w:val="bullet"/>
      <w:lvlText w:val=""/>
      <w:lvlJc w:val="left"/>
      <w:pPr>
        <w:tabs>
          <w:tab w:val="num" w:pos="4694"/>
        </w:tabs>
        <w:ind w:left="4694" w:hanging="360"/>
      </w:pPr>
      <w:rPr>
        <w:rFonts w:ascii="Wingdings" w:hAnsi="Wingdings" w:hint="default"/>
      </w:rPr>
    </w:lvl>
    <w:lvl w:ilvl="6" w:tplc="04130001" w:tentative="1">
      <w:start w:val="1"/>
      <w:numFmt w:val="bullet"/>
      <w:lvlText w:val=""/>
      <w:lvlJc w:val="left"/>
      <w:pPr>
        <w:tabs>
          <w:tab w:val="num" w:pos="5414"/>
        </w:tabs>
        <w:ind w:left="5414" w:hanging="360"/>
      </w:pPr>
      <w:rPr>
        <w:rFonts w:ascii="Symbol" w:hAnsi="Symbol" w:hint="default"/>
      </w:rPr>
    </w:lvl>
    <w:lvl w:ilvl="7" w:tplc="04130003" w:tentative="1">
      <w:start w:val="1"/>
      <w:numFmt w:val="bullet"/>
      <w:lvlText w:val="o"/>
      <w:lvlJc w:val="left"/>
      <w:pPr>
        <w:tabs>
          <w:tab w:val="num" w:pos="6134"/>
        </w:tabs>
        <w:ind w:left="6134" w:hanging="360"/>
      </w:pPr>
      <w:rPr>
        <w:rFonts w:ascii="Courier New" w:hAnsi="Courier New" w:hint="default"/>
      </w:rPr>
    </w:lvl>
    <w:lvl w:ilvl="8" w:tplc="04130005" w:tentative="1">
      <w:start w:val="1"/>
      <w:numFmt w:val="bullet"/>
      <w:lvlText w:val=""/>
      <w:lvlJc w:val="left"/>
      <w:pPr>
        <w:tabs>
          <w:tab w:val="num" w:pos="6854"/>
        </w:tabs>
        <w:ind w:left="6854" w:hanging="360"/>
      </w:pPr>
      <w:rPr>
        <w:rFonts w:ascii="Wingdings" w:hAnsi="Wingdings" w:hint="default"/>
      </w:rPr>
    </w:lvl>
  </w:abstractNum>
  <w:abstractNum w:abstractNumId="72" w15:restartNumberingAfterBreak="0">
    <w:nsid w:val="57C745D3"/>
    <w:multiLevelType w:val="hybridMultilevel"/>
    <w:tmpl w:val="0B028D7E"/>
    <w:lvl w:ilvl="0" w:tplc="0413000B">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73" w15:restartNumberingAfterBreak="0">
    <w:nsid w:val="5C881D1A"/>
    <w:multiLevelType w:val="hybridMultilevel"/>
    <w:tmpl w:val="A6F233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D056265"/>
    <w:multiLevelType w:val="hybridMultilevel"/>
    <w:tmpl w:val="D26E40A6"/>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D246611"/>
    <w:multiLevelType w:val="hybridMultilevel"/>
    <w:tmpl w:val="13889528"/>
    <w:lvl w:ilvl="0" w:tplc="04130007">
      <w:start w:val="1"/>
      <w:numFmt w:val="bullet"/>
      <w:lvlText w:val=""/>
      <w:lvlJc w:val="left"/>
      <w:pPr>
        <w:tabs>
          <w:tab w:val="num" w:pos="720"/>
        </w:tabs>
        <w:ind w:left="720" w:hanging="360"/>
      </w:pPr>
      <w:rPr>
        <w:rFonts w:ascii="Wingdings" w:hAnsi="Wingdings" w:hint="default"/>
        <w:sz w:val="16"/>
      </w:rPr>
    </w:lvl>
    <w:lvl w:ilvl="1" w:tplc="9A9E2DC4">
      <w:numFmt w:val="bullet"/>
      <w:lvlText w:val=""/>
      <w:lvlJc w:val="left"/>
      <w:pPr>
        <w:tabs>
          <w:tab w:val="num" w:pos="1785"/>
        </w:tabs>
        <w:ind w:left="1785" w:hanging="705"/>
      </w:pPr>
      <w:rPr>
        <w:rFonts w:ascii="Symbol" w:eastAsia="Times New Roman" w:hAnsi="Symbol"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D247418"/>
    <w:multiLevelType w:val="hybridMultilevel"/>
    <w:tmpl w:val="0274974A"/>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D5A1462"/>
    <w:multiLevelType w:val="hybridMultilevel"/>
    <w:tmpl w:val="388E0AD4"/>
    <w:lvl w:ilvl="0" w:tplc="04130007">
      <w:start w:val="1"/>
      <w:numFmt w:val="bullet"/>
      <w:lvlText w:val=""/>
      <w:lvlJc w:val="left"/>
      <w:pPr>
        <w:tabs>
          <w:tab w:val="num" w:pos="720"/>
        </w:tabs>
        <w:ind w:left="720" w:hanging="36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C482A"/>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5E8B4975"/>
    <w:multiLevelType w:val="hybridMultilevel"/>
    <w:tmpl w:val="4BDEF684"/>
    <w:lvl w:ilvl="0" w:tplc="04130007">
      <w:start w:val="1"/>
      <w:numFmt w:val="bullet"/>
      <w:lvlText w:val=""/>
      <w:lvlJc w:val="left"/>
      <w:pPr>
        <w:tabs>
          <w:tab w:val="num" w:pos="792"/>
        </w:tabs>
        <w:ind w:left="792" w:hanging="360"/>
      </w:pPr>
      <w:rPr>
        <w:rFonts w:ascii="Wingdings" w:hAnsi="Wingdings" w:hint="default"/>
        <w:sz w:val="16"/>
      </w:rPr>
    </w:lvl>
    <w:lvl w:ilvl="1" w:tplc="04130003" w:tentative="1">
      <w:start w:val="1"/>
      <w:numFmt w:val="bullet"/>
      <w:lvlText w:val="o"/>
      <w:lvlJc w:val="left"/>
      <w:pPr>
        <w:tabs>
          <w:tab w:val="num" w:pos="1512"/>
        </w:tabs>
        <w:ind w:left="1512" w:hanging="360"/>
      </w:pPr>
      <w:rPr>
        <w:rFonts w:ascii="Courier New" w:hAnsi="Courier New"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80" w15:restartNumberingAfterBreak="0">
    <w:nsid w:val="5F1D13A0"/>
    <w:multiLevelType w:val="hybridMultilevel"/>
    <w:tmpl w:val="86F847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FDF3CDC"/>
    <w:multiLevelType w:val="hybridMultilevel"/>
    <w:tmpl w:val="1ECCF046"/>
    <w:lvl w:ilvl="0" w:tplc="0413000B">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82" w15:restartNumberingAfterBreak="0">
    <w:nsid w:val="61135D58"/>
    <w:multiLevelType w:val="hybridMultilevel"/>
    <w:tmpl w:val="13E6D18E"/>
    <w:lvl w:ilvl="0" w:tplc="04130007">
      <w:start w:val="1"/>
      <w:numFmt w:val="bullet"/>
      <w:lvlText w:val=""/>
      <w:lvlJc w:val="left"/>
      <w:pPr>
        <w:tabs>
          <w:tab w:val="num" w:pos="720"/>
        </w:tabs>
        <w:ind w:left="720" w:hanging="360"/>
      </w:pPr>
      <w:rPr>
        <w:rFonts w:ascii="Wingdings" w:hAnsi="Wingdings" w:hint="default"/>
        <w:sz w:val="16"/>
      </w:rPr>
    </w:lvl>
    <w:lvl w:ilvl="1" w:tplc="AE406022">
      <w:numFmt w:val="bullet"/>
      <w:lvlText w:val="-"/>
      <w:lvlJc w:val="left"/>
      <w:pPr>
        <w:tabs>
          <w:tab w:val="num" w:pos="1515"/>
        </w:tabs>
        <w:ind w:left="1515" w:hanging="435"/>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2E52E99"/>
    <w:multiLevelType w:val="multilevel"/>
    <w:tmpl w:val="9A8EA5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4" w15:restartNumberingAfterBreak="0">
    <w:nsid w:val="666D3937"/>
    <w:multiLevelType w:val="multilevel"/>
    <w:tmpl w:val="40EC1B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7C00ABC"/>
    <w:multiLevelType w:val="hybridMultilevel"/>
    <w:tmpl w:val="E0CC9DF8"/>
    <w:lvl w:ilvl="0" w:tplc="0413000B">
      <w:start w:val="1"/>
      <w:numFmt w:val="bullet"/>
      <w:lvlText w:val=""/>
      <w:lvlJc w:val="left"/>
      <w:pPr>
        <w:tabs>
          <w:tab w:val="num" w:pos="2130"/>
        </w:tabs>
        <w:ind w:left="2130" w:hanging="360"/>
      </w:pPr>
      <w:rPr>
        <w:rFonts w:ascii="Wingdings" w:hAnsi="Wingdings"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86" w15:restartNumberingAfterBreak="0">
    <w:nsid w:val="68A00FEB"/>
    <w:multiLevelType w:val="hybridMultilevel"/>
    <w:tmpl w:val="DFCAFCE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8BA7323"/>
    <w:multiLevelType w:val="hybridMultilevel"/>
    <w:tmpl w:val="C776A222"/>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9F23ADB"/>
    <w:multiLevelType w:val="hybridMultilevel"/>
    <w:tmpl w:val="63A0908C"/>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A9F2B5D"/>
    <w:multiLevelType w:val="singleLevel"/>
    <w:tmpl w:val="9DFAF8DA"/>
    <w:lvl w:ilvl="0">
      <w:numFmt w:val="bullet"/>
      <w:lvlText w:val="-"/>
      <w:lvlJc w:val="left"/>
      <w:pPr>
        <w:tabs>
          <w:tab w:val="num" w:pos="720"/>
        </w:tabs>
        <w:ind w:left="720" w:hanging="360"/>
      </w:pPr>
      <w:rPr>
        <w:rFonts w:ascii="Times New Roman" w:hAnsi="Times New Roman" w:hint="default"/>
      </w:rPr>
    </w:lvl>
  </w:abstractNum>
  <w:abstractNum w:abstractNumId="90" w15:restartNumberingAfterBreak="0">
    <w:nsid w:val="6BCA61C4"/>
    <w:multiLevelType w:val="hybridMultilevel"/>
    <w:tmpl w:val="E5FA23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6CD275F9"/>
    <w:multiLevelType w:val="hybridMultilevel"/>
    <w:tmpl w:val="C8E22A32"/>
    <w:lvl w:ilvl="0" w:tplc="04130007">
      <w:start w:val="1"/>
      <w:numFmt w:val="bullet"/>
      <w:lvlText w:val=""/>
      <w:lvlJc w:val="left"/>
      <w:pPr>
        <w:tabs>
          <w:tab w:val="num" w:pos="720"/>
        </w:tabs>
        <w:ind w:left="720" w:hanging="360"/>
      </w:pPr>
      <w:rPr>
        <w:rFonts w:ascii="Wingdings" w:hAnsi="Wingdings" w:hint="default"/>
        <w:sz w:val="16"/>
      </w:rPr>
    </w:lvl>
    <w:lvl w:ilvl="1" w:tplc="43464192">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CF422E4"/>
    <w:multiLevelType w:val="hybridMultilevel"/>
    <w:tmpl w:val="74A08B10"/>
    <w:lvl w:ilvl="0" w:tplc="0413000B">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6DD01560"/>
    <w:multiLevelType w:val="hybridMultilevel"/>
    <w:tmpl w:val="8D9C3EA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4" w15:restartNumberingAfterBreak="0">
    <w:nsid w:val="71F0439D"/>
    <w:multiLevelType w:val="hybridMultilevel"/>
    <w:tmpl w:val="4E6C0D6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5" w15:restartNumberingAfterBreak="0">
    <w:nsid w:val="7284061A"/>
    <w:multiLevelType w:val="hybridMultilevel"/>
    <w:tmpl w:val="6FBE6738"/>
    <w:lvl w:ilvl="0" w:tplc="04130007">
      <w:start w:val="1"/>
      <w:numFmt w:val="bullet"/>
      <w:lvlText w:val=""/>
      <w:lvlJc w:val="left"/>
      <w:pPr>
        <w:tabs>
          <w:tab w:val="num" w:pos="1080"/>
        </w:tabs>
        <w:ind w:left="1080" w:hanging="360"/>
      </w:pPr>
      <w:rPr>
        <w:rFonts w:ascii="Wingdings" w:hAnsi="Wingdings" w:hint="default"/>
        <w:sz w:val="16"/>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77025071"/>
    <w:multiLevelType w:val="hybridMultilevel"/>
    <w:tmpl w:val="8792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81500A8"/>
    <w:multiLevelType w:val="hybridMultilevel"/>
    <w:tmpl w:val="E41C96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9800368"/>
    <w:multiLevelType w:val="hybridMultilevel"/>
    <w:tmpl w:val="D6FC223A"/>
    <w:lvl w:ilvl="0" w:tplc="0413000B">
      <w:start w:val="1"/>
      <w:numFmt w:val="bullet"/>
      <w:lvlText w:val=""/>
      <w:lvlJc w:val="left"/>
      <w:pPr>
        <w:ind w:left="720" w:hanging="360"/>
      </w:pPr>
      <w:rPr>
        <w:rFonts w:ascii="Wingdings" w:hAnsi="Wingdings" w:hint="default"/>
      </w:rPr>
    </w:lvl>
    <w:lvl w:ilvl="1" w:tplc="0413000B">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9" w15:restartNumberingAfterBreak="0">
    <w:nsid w:val="79F279F7"/>
    <w:multiLevelType w:val="hybridMultilevel"/>
    <w:tmpl w:val="EAC4E0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0" w15:restartNumberingAfterBreak="0">
    <w:nsid w:val="7AE0373D"/>
    <w:multiLevelType w:val="hybridMultilevel"/>
    <w:tmpl w:val="B39C0C54"/>
    <w:lvl w:ilvl="0" w:tplc="04130001">
      <w:start w:val="1"/>
      <w:numFmt w:val="bullet"/>
      <w:lvlText w:val=""/>
      <w:lvlJc w:val="left"/>
      <w:pPr>
        <w:tabs>
          <w:tab w:val="num" w:pos="720"/>
        </w:tabs>
        <w:ind w:left="720" w:hanging="360"/>
      </w:pPr>
      <w:rPr>
        <w:rFonts w:ascii="Symbol" w:hAnsi="Symbol" w:hint="default"/>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B01367A"/>
    <w:multiLevelType w:val="hybridMultilevel"/>
    <w:tmpl w:val="69E61CC0"/>
    <w:lvl w:ilvl="0" w:tplc="0413000B">
      <w:start w:val="1"/>
      <w:numFmt w:val="bullet"/>
      <w:lvlText w:val=""/>
      <w:lvlJc w:val="left"/>
      <w:pPr>
        <w:tabs>
          <w:tab w:val="num" w:pos="1425"/>
        </w:tabs>
        <w:ind w:left="1425" w:hanging="360"/>
      </w:pPr>
      <w:rPr>
        <w:rFonts w:ascii="Wingdings" w:hAnsi="Wingdings" w:hint="default"/>
      </w:rPr>
    </w:lvl>
    <w:lvl w:ilvl="1" w:tplc="04130003" w:tentative="1">
      <w:start w:val="1"/>
      <w:numFmt w:val="bullet"/>
      <w:lvlText w:val="o"/>
      <w:lvlJc w:val="left"/>
      <w:pPr>
        <w:tabs>
          <w:tab w:val="num" w:pos="2145"/>
        </w:tabs>
        <w:ind w:left="2145" w:hanging="360"/>
      </w:pPr>
      <w:rPr>
        <w:rFonts w:ascii="Courier New" w:hAnsi="Courier New" w:cs="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cs="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cs="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102" w15:restartNumberingAfterBreak="0">
    <w:nsid w:val="7EFF5CE0"/>
    <w:multiLevelType w:val="hybridMultilevel"/>
    <w:tmpl w:val="B376367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FAE1102"/>
    <w:multiLevelType w:val="multilevel"/>
    <w:tmpl w:val="73004CA8"/>
    <w:lvl w:ilvl="0">
      <w:start w:val="4"/>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1"/>
  </w:num>
  <w:num w:numId="2">
    <w:abstractNumId w:val="2"/>
  </w:num>
  <w:num w:numId="3">
    <w:abstractNumId w:val="1"/>
  </w:num>
  <w:num w:numId="4">
    <w:abstractNumId w:val="0"/>
  </w:num>
  <w:num w:numId="5">
    <w:abstractNumId w:val="75"/>
  </w:num>
  <w:num w:numId="6">
    <w:abstractNumId w:val="8"/>
  </w:num>
  <w:num w:numId="7">
    <w:abstractNumId w:val="9"/>
  </w:num>
  <w:num w:numId="8">
    <w:abstractNumId w:val="14"/>
  </w:num>
  <w:num w:numId="9">
    <w:abstractNumId w:val="41"/>
  </w:num>
  <w:num w:numId="10">
    <w:abstractNumId w:val="77"/>
  </w:num>
  <w:num w:numId="11">
    <w:abstractNumId w:val="10"/>
  </w:num>
  <w:num w:numId="12">
    <w:abstractNumId w:val="100"/>
  </w:num>
  <w:num w:numId="13">
    <w:abstractNumId w:val="27"/>
  </w:num>
  <w:num w:numId="14">
    <w:abstractNumId w:val="95"/>
  </w:num>
  <w:num w:numId="15">
    <w:abstractNumId w:val="15"/>
  </w:num>
  <w:num w:numId="16">
    <w:abstractNumId w:val="45"/>
  </w:num>
  <w:num w:numId="17">
    <w:abstractNumId w:val="56"/>
  </w:num>
  <w:num w:numId="18">
    <w:abstractNumId w:val="26"/>
  </w:num>
  <w:num w:numId="19">
    <w:abstractNumId w:val="7"/>
  </w:num>
  <w:num w:numId="20">
    <w:abstractNumId w:val="103"/>
  </w:num>
  <w:num w:numId="21">
    <w:abstractNumId w:val="25"/>
  </w:num>
  <w:num w:numId="22">
    <w:abstractNumId w:val="69"/>
  </w:num>
  <w:num w:numId="23">
    <w:abstractNumId w:val="87"/>
  </w:num>
  <w:num w:numId="24">
    <w:abstractNumId w:val="42"/>
  </w:num>
  <w:num w:numId="25">
    <w:abstractNumId w:val="55"/>
  </w:num>
  <w:num w:numId="26">
    <w:abstractNumId w:val="88"/>
  </w:num>
  <w:num w:numId="27">
    <w:abstractNumId w:val="79"/>
  </w:num>
  <w:num w:numId="28">
    <w:abstractNumId w:val="76"/>
  </w:num>
  <w:num w:numId="29">
    <w:abstractNumId w:val="4"/>
  </w:num>
  <w:num w:numId="30">
    <w:abstractNumId w:val="82"/>
  </w:num>
  <w:num w:numId="31">
    <w:abstractNumId w:val="47"/>
  </w:num>
  <w:num w:numId="32">
    <w:abstractNumId w:val="62"/>
  </w:num>
  <w:num w:numId="33">
    <w:abstractNumId w:val="70"/>
  </w:num>
  <w:num w:numId="34">
    <w:abstractNumId w:val="22"/>
  </w:num>
  <w:num w:numId="35">
    <w:abstractNumId w:val="28"/>
  </w:num>
  <w:num w:numId="36">
    <w:abstractNumId w:val="33"/>
  </w:num>
  <w:num w:numId="37">
    <w:abstractNumId w:val="29"/>
  </w:num>
  <w:num w:numId="38">
    <w:abstractNumId w:val="80"/>
  </w:num>
  <w:num w:numId="39">
    <w:abstractNumId w:val="59"/>
  </w:num>
  <w:num w:numId="40">
    <w:abstractNumId w:val="97"/>
  </w:num>
  <w:num w:numId="41">
    <w:abstractNumId w:val="53"/>
  </w:num>
  <w:num w:numId="42">
    <w:abstractNumId w:val="89"/>
  </w:num>
  <w:num w:numId="43">
    <w:abstractNumId w:val="20"/>
  </w:num>
  <w:num w:numId="44">
    <w:abstractNumId w:val="78"/>
  </w:num>
  <w:num w:numId="45">
    <w:abstractNumId w:val="64"/>
  </w:num>
  <w:num w:numId="46">
    <w:abstractNumId w:val="60"/>
  </w:num>
  <w:num w:numId="47">
    <w:abstractNumId w:val="102"/>
  </w:num>
  <w:num w:numId="48">
    <w:abstractNumId w:val="57"/>
  </w:num>
  <w:num w:numId="49">
    <w:abstractNumId w:val="52"/>
  </w:num>
  <w:num w:numId="50">
    <w:abstractNumId w:val="73"/>
  </w:num>
  <w:num w:numId="51">
    <w:abstractNumId w:val="13"/>
  </w:num>
  <w:num w:numId="52">
    <w:abstractNumId w:val="40"/>
  </w:num>
  <w:num w:numId="53">
    <w:abstractNumId w:val="61"/>
  </w:num>
  <w:num w:numId="54">
    <w:abstractNumId w:val="85"/>
  </w:num>
  <w:num w:numId="55">
    <w:abstractNumId w:val="72"/>
  </w:num>
  <w:num w:numId="56">
    <w:abstractNumId w:val="101"/>
  </w:num>
  <w:num w:numId="57">
    <w:abstractNumId w:val="32"/>
  </w:num>
  <w:num w:numId="58">
    <w:abstractNumId w:val="81"/>
  </w:num>
  <w:num w:numId="59">
    <w:abstractNumId w:val="31"/>
  </w:num>
  <w:num w:numId="60">
    <w:abstractNumId w:val="92"/>
  </w:num>
  <w:num w:numId="61">
    <w:abstractNumId w:val="39"/>
  </w:num>
  <w:num w:numId="62">
    <w:abstractNumId w:val="34"/>
  </w:num>
  <w:num w:numId="63">
    <w:abstractNumId w:val="12"/>
  </w:num>
  <w:num w:numId="64">
    <w:abstractNumId w:val="17"/>
  </w:num>
  <w:num w:numId="65">
    <w:abstractNumId w:val="46"/>
  </w:num>
  <w:num w:numId="66">
    <w:abstractNumId w:val="35"/>
  </w:num>
  <w:num w:numId="67">
    <w:abstractNumId w:val="37"/>
  </w:num>
  <w:num w:numId="68">
    <w:abstractNumId w:val="54"/>
  </w:num>
  <w:num w:numId="69">
    <w:abstractNumId w:val="51"/>
  </w:num>
  <w:num w:numId="70">
    <w:abstractNumId w:val="19"/>
  </w:num>
  <w:num w:numId="71">
    <w:abstractNumId w:val="91"/>
  </w:num>
  <w:num w:numId="72">
    <w:abstractNumId w:val="86"/>
  </w:num>
  <w:num w:numId="73">
    <w:abstractNumId w:val="16"/>
  </w:num>
  <w:num w:numId="74">
    <w:abstractNumId w:val="49"/>
  </w:num>
  <w:num w:numId="75">
    <w:abstractNumId w:val="63"/>
  </w:num>
  <w:num w:numId="76">
    <w:abstractNumId w:val="6"/>
  </w:num>
  <w:num w:numId="77">
    <w:abstractNumId w:val="74"/>
  </w:num>
  <w:num w:numId="78">
    <w:abstractNumId w:val="90"/>
  </w:num>
  <w:num w:numId="79">
    <w:abstractNumId w:val="66"/>
  </w:num>
  <w:num w:numId="80">
    <w:abstractNumId w:val="68"/>
  </w:num>
  <w:num w:numId="81">
    <w:abstractNumId w:val="94"/>
  </w:num>
  <w:num w:numId="82">
    <w:abstractNumId w:val="30"/>
  </w:num>
  <w:num w:numId="83">
    <w:abstractNumId w:val="58"/>
  </w:num>
  <w:num w:numId="84">
    <w:abstractNumId w:val="93"/>
  </w:num>
  <w:num w:numId="85">
    <w:abstractNumId w:val="98"/>
  </w:num>
  <w:num w:numId="86">
    <w:abstractNumId w:val="99"/>
  </w:num>
  <w:num w:numId="87">
    <w:abstractNumId w:val="5"/>
  </w:num>
  <w:num w:numId="88">
    <w:abstractNumId w:val="3"/>
  </w:num>
  <w:num w:numId="89">
    <w:abstractNumId w:val="23"/>
  </w:num>
  <w:num w:numId="90">
    <w:abstractNumId w:val="67"/>
  </w:num>
  <w:num w:numId="91">
    <w:abstractNumId w:val="38"/>
  </w:num>
  <w:num w:numId="92">
    <w:abstractNumId w:val="11"/>
  </w:num>
  <w:num w:numId="93">
    <w:abstractNumId w:val="48"/>
  </w:num>
  <w:num w:numId="94">
    <w:abstractNumId w:val="65"/>
  </w:num>
  <w:num w:numId="95">
    <w:abstractNumId w:val="43"/>
  </w:num>
  <w:num w:numId="96">
    <w:abstractNumId w:val="50"/>
  </w:num>
  <w:num w:numId="97">
    <w:abstractNumId w:val="24"/>
  </w:num>
  <w:num w:numId="98">
    <w:abstractNumId w:val="83"/>
  </w:num>
  <w:num w:numId="99">
    <w:abstractNumId w:val="96"/>
  </w:num>
  <w:num w:numId="100">
    <w:abstractNumId w:val="44"/>
  </w:num>
  <w:num w:numId="101">
    <w:abstractNumId w:val="18"/>
  </w:num>
  <w:num w:numId="102">
    <w:abstractNumId w:val="21"/>
  </w:num>
  <w:num w:numId="103">
    <w:abstractNumId w:val="36"/>
  </w:num>
  <w:num w:numId="104">
    <w:abstractNumId w:val="8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AA"/>
    <w:rsid w:val="00000C2D"/>
    <w:rsid w:val="000012F8"/>
    <w:rsid w:val="00007815"/>
    <w:rsid w:val="00007CA5"/>
    <w:rsid w:val="0001035A"/>
    <w:rsid w:val="000149BA"/>
    <w:rsid w:val="00016053"/>
    <w:rsid w:val="000211D2"/>
    <w:rsid w:val="00021748"/>
    <w:rsid w:val="00024E0B"/>
    <w:rsid w:val="0002522B"/>
    <w:rsid w:val="0003322A"/>
    <w:rsid w:val="00034CCD"/>
    <w:rsid w:val="0003540E"/>
    <w:rsid w:val="00037E92"/>
    <w:rsid w:val="00040F67"/>
    <w:rsid w:val="000415DD"/>
    <w:rsid w:val="00052A1D"/>
    <w:rsid w:val="00053ADE"/>
    <w:rsid w:val="0006228D"/>
    <w:rsid w:val="00065AA4"/>
    <w:rsid w:val="000745B3"/>
    <w:rsid w:val="000804F2"/>
    <w:rsid w:val="0009541F"/>
    <w:rsid w:val="00095448"/>
    <w:rsid w:val="00096C91"/>
    <w:rsid w:val="000A13BC"/>
    <w:rsid w:val="000A1457"/>
    <w:rsid w:val="000A1F2B"/>
    <w:rsid w:val="000A2BFB"/>
    <w:rsid w:val="000A41D0"/>
    <w:rsid w:val="000A5912"/>
    <w:rsid w:val="000A72C1"/>
    <w:rsid w:val="000A7B79"/>
    <w:rsid w:val="000B376D"/>
    <w:rsid w:val="000B3B4C"/>
    <w:rsid w:val="000B43FE"/>
    <w:rsid w:val="000B4DD0"/>
    <w:rsid w:val="000B4E17"/>
    <w:rsid w:val="000C0457"/>
    <w:rsid w:val="000C4EEB"/>
    <w:rsid w:val="000C54CC"/>
    <w:rsid w:val="000C60B1"/>
    <w:rsid w:val="000D412A"/>
    <w:rsid w:val="000E4400"/>
    <w:rsid w:val="000E46BF"/>
    <w:rsid w:val="000E776B"/>
    <w:rsid w:val="000F119D"/>
    <w:rsid w:val="000F2039"/>
    <w:rsid w:val="000F2987"/>
    <w:rsid w:val="000F5E37"/>
    <w:rsid w:val="000F7F32"/>
    <w:rsid w:val="00100A51"/>
    <w:rsid w:val="00101B72"/>
    <w:rsid w:val="00122FE3"/>
    <w:rsid w:val="00124A1F"/>
    <w:rsid w:val="00125BC4"/>
    <w:rsid w:val="00126283"/>
    <w:rsid w:val="001267E5"/>
    <w:rsid w:val="00127D11"/>
    <w:rsid w:val="00133060"/>
    <w:rsid w:val="00135717"/>
    <w:rsid w:val="0013672D"/>
    <w:rsid w:val="00140863"/>
    <w:rsid w:val="001552AC"/>
    <w:rsid w:val="001662B7"/>
    <w:rsid w:val="00167ACA"/>
    <w:rsid w:val="00167B23"/>
    <w:rsid w:val="0017596F"/>
    <w:rsid w:val="00176BAB"/>
    <w:rsid w:val="00177549"/>
    <w:rsid w:val="00182276"/>
    <w:rsid w:val="00182C3B"/>
    <w:rsid w:val="00186DEB"/>
    <w:rsid w:val="00194EC0"/>
    <w:rsid w:val="001A47EC"/>
    <w:rsid w:val="001B1CC4"/>
    <w:rsid w:val="001C0995"/>
    <w:rsid w:val="001C0F62"/>
    <w:rsid w:val="001C1086"/>
    <w:rsid w:val="001C1EE0"/>
    <w:rsid w:val="001C3400"/>
    <w:rsid w:val="001C5119"/>
    <w:rsid w:val="001C6D7E"/>
    <w:rsid w:val="001C792F"/>
    <w:rsid w:val="001D07E2"/>
    <w:rsid w:val="001D0F9F"/>
    <w:rsid w:val="001D3439"/>
    <w:rsid w:val="001D3AF6"/>
    <w:rsid w:val="001D7848"/>
    <w:rsid w:val="001E1962"/>
    <w:rsid w:val="001E1967"/>
    <w:rsid w:val="001E2135"/>
    <w:rsid w:val="001E423E"/>
    <w:rsid w:val="001E5417"/>
    <w:rsid w:val="001F516E"/>
    <w:rsid w:val="00201794"/>
    <w:rsid w:val="00202BFA"/>
    <w:rsid w:val="0022075B"/>
    <w:rsid w:val="002218AE"/>
    <w:rsid w:val="00223EAE"/>
    <w:rsid w:val="00230EE1"/>
    <w:rsid w:val="002339DA"/>
    <w:rsid w:val="00234EF6"/>
    <w:rsid w:val="0024154F"/>
    <w:rsid w:val="0024292B"/>
    <w:rsid w:val="00243149"/>
    <w:rsid w:val="00243BE2"/>
    <w:rsid w:val="00245252"/>
    <w:rsid w:val="00246E8B"/>
    <w:rsid w:val="00250BFD"/>
    <w:rsid w:val="002541D3"/>
    <w:rsid w:val="00261713"/>
    <w:rsid w:val="00265204"/>
    <w:rsid w:val="0026564D"/>
    <w:rsid w:val="002667DA"/>
    <w:rsid w:val="002677B4"/>
    <w:rsid w:val="0027056E"/>
    <w:rsid w:val="0027202C"/>
    <w:rsid w:val="00274428"/>
    <w:rsid w:val="00282C11"/>
    <w:rsid w:val="002840F2"/>
    <w:rsid w:val="00287641"/>
    <w:rsid w:val="00287B8F"/>
    <w:rsid w:val="002912C4"/>
    <w:rsid w:val="0029371C"/>
    <w:rsid w:val="002A197D"/>
    <w:rsid w:val="002A1A0A"/>
    <w:rsid w:val="002B6DBB"/>
    <w:rsid w:val="002C2A7B"/>
    <w:rsid w:val="002C558F"/>
    <w:rsid w:val="002D00CA"/>
    <w:rsid w:val="002D0BE5"/>
    <w:rsid w:val="002E098E"/>
    <w:rsid w:val="002E1E72"/>
    <w:rsid w:val="002E5382"/>
    <w:rsid w:val="002F326B"/>
    <w:rsid w:val="002F4710"/>
    <w:rsid w:val="002F772A"/>
    <w:rsid w:val="002F7FD9"/>
    <w:rsid w:val="00300B64"/>
    <w:rsid w:val="00302A3D"/>
    <w:rsid w:val="0030451B"/>
    <w:rsid w:val="00306422"/>
    <w:rsid w:val="00322403"/>
    <w:rsid w:val="00326EC6"/>
    <w:rsid w:val="00327642"/>
    <w:rsid w:val="00331BED"/>
    <w:rsid w:val="00333431"/>
    <w:rsid w:val="003339B5"/>
    <w:rsid w:val="00336134"/>
    <w:rsid w:val="00336691"/>
    <w:rsid w:val="00345A02"/>
    <w:rsid w:val="00346CD1"/>
    <w:rsid w:val="0035039E"/>
    <w:rsid w:val="00353A5A"/>
    <w:rsid w:val="00353F0B"/>
    <w:rsid w:val="003552C3"/>
    <w:rsid w:val="00355EF7"/>
    <w:rsid w:val="00357946"/>
    <w:rsid w:val="003602C8"/>
    <w:rsid w:val="003637E5"/>
    <w:rsid w:val="00363F4C"/>
    <w:rsid w:val="0036448B"/>
    <w:rsid w:val="00365A66"/>
    <w:rsid w:val="00367A1B"/>
    <w:rsid w:val="00371DF5"/>
    <w:rsid w:val="00373854"/>
    <w:rsid w:val="00386A0C"/>
    <w:rsid w:val="0039053D"/>
    <w:rsid w:val="00393F3A"/>
    <w:rsid w:val="003A0796"/>
    <w:rsid w:val="003A161B"/>
    <w:rsid w:val="003A7868"/>
    <w:rsid w:val="003C7B27"/>
    <w:rsid w:val="003C7E34"/>
    <w:rsid w:val="003C7FBD"/>
    <w:rsid w:val="003D2651"/>
    <w:rsid w:val="003D6BD9"/>
    <w:rsid w:val="003D7EF0"/>
    <w:rsid w:val="003E2387"/>
    <w:rsid w:val="003E4771"/>
    <w:rsid w:val="003E5FBC"/>
    <w:rsid w:val="003F2D26"/>
    <w:rsid w:val="004063A7"/>
    <w:rsid w:val="00411DB2"/>
    <w:rsid w:val="00413B2F"/>
    <w:rsid w:val="00413EC9"/>
    <w:rsid w:val="004241C8"/>
    <w:rsid w:val="00424E77"/>
    <w:rsid w:val="00426563"/>
    <w:rsid w:val="00426AF0"/>
    <w:rsid w:val="0043054B"/>
    <w:rsid w:val="00435728"/>
    <w:rsid w:val="00441757"/>
    <w:rsid w:val="00443FBA"/>
    <w:rsid w:val="00446F5E"/>
    <w:rsid w:val="00447171"/>
    <w:rsid w:val="00447FE3"/>
    <w:rsid w:val="004532F3"/>
    <w:rsid w:val="00455BEE"/>
    <w:rsid w:val="0045767B"/>
    <w:rsid w:val="0046319A"/>
    <w:rsid w:val="0046625A"/>
    <w:rsid w:val="00466788"/>
    <w:rsid w:val="004675B8"/>
    <w:rsid w:val="00472EA7"/>
    <w:rsid w:val="0047334B"/>
    <w:rsid w:val="00474332"/>
    <w:rsid w:val="00477F28"/>
    <w:rsid w:val="00485B03"/>
    <w:rsid w:val="00485E51"/>
    <w:rsid w:val="004917B6"/>
    <w:rsid w:val="004919BD"/>
    <w:rsid w:val="00491F9D"/>
    <w:rsid w:val="00493BC9"/>
    <w:rsid w:val="00494293"/>
    <w:rsid w:val="00495CE5"/>
    <w:rsid w:val="004A2EEA"/>
    <w:rsid w:val="004A6621"/>
    <w:rsid w:val="004A7D96"/>
    <w:rsid w:val="004B5F20"/>
    <w:rsid w:val="004C5EB6"/>
    <w:rsid w:val="004D0A2C"/>
    <w:rsid w:val="004D259B"/>
    <w:rsid w:val="004E52E6"/>
    <w:rsid w:val="004F2421"/>
    <w:rsid w:val="004F509D"/>
    <w:rsid w:val="004F7B08"/>
    <w:rsid w:val="005039D9"/>
    <w:rsid w:val="00503F97"/>
    <w:rsid w:val="00504DBE"/>
    <w:rsid w:val="0050797A"/>
    <w:rsid w:val="00510EDE"/>
    <w:rsid w:val="00511A4A"/>
    <w:rsid w:val="00511C42"/>
    <w:rsid w:val="0051557A"/>
    <w:rsid w:val="005217B9"/>
    <w:rsid w:val="00522E05"/>
    <w:rsid w:val="00525365"/>
    <w:rsid w:val="00525572"/>
    <w:rsid w:val="0053487A"/>
    <w:rsid w:val="005376F2"/>
    <w:rsid w:val="00545903"/>
    <w:rsid w:val="005505DB"/>
    <w:rsid w:val="005517DE"/>
    <w:rsid w:val="00561B91"/>
    <w:rsid w:val="00562337"/>
    <w:rsid w:val="005650B8"/>
    <w:rsid w:val="00565632"/>
    <w:rsid w:val="00565852"/>
    <w:rsid w:val="00566ED0"/>
    <w:rsid w:val="00571687"/>
    <w:rsid w:val="00573742"/>
    <w:rsid w:val="005809E0"/>
    <w:rsid w:val="00583496"/>
    <w:rsid w:val="005840BA"/>
    <w:rsid w:val="0059101A"/>
    <w:rsid w:val="005961BB"/>
    <w:rsid w:val="0059751B"/>
    <w:rsid w:val="005A21AD"/>
    <w:rsid w:val="005A2F0A"/>
    <w:rsid w:val="005A6965"/>
    <w:rsid w:val="005A775E"/>
    <w:rsid w:val="005C05A9"/>
    <w:rsid w:val="005C4319"/>
    <w:rsid w:val="005C79C1"/>
    <w:rsid w:val="005D0CD4"/>
    <w:rsid w:val="005D1D73"/>
    <w:rsid w:val="005D207C"/>
    <w:rsid w:val="005D7AF3"/>
    <w:rsid w:val="005E0DAD"/>
    <w:rsid w:val="005E0E8A"/>
    <w:rsid w:val="005E2018"/>
    <w:rsid w:val="005E5790"/>
    <w:rsid w:val="005E72E9"/>
    <w:rsid w:val="005F4452"/>
    <w:rsid w:val="005F5E3E"/>
    <w:rsid w:val="00600886"/>
    <w:rsid w:val="00600B74"/>
    <w:rsid w:val="00601AAC"/>
    <w:rsid w:val="00605F37"/>
    <w:rsid w:val="006068D2"/>
    <w:rsid w:val="00607365"/>
    <w:rsid w:val="00616C13"/>
    <w:rsid w:val="006262D2"/>
    <w:rsid w:val="006277D5"/>
    <w:rsid w:val="006365FB"/>
    <w:rsid w:val="00642EDE"/>
    <w:rsid w:val="006454F9"/>
    <w:rsid w:val="00645E64"/>
    <w:rsid w:val="006552F3"/>
    <w:rsid w:val="00656CF2"/>
    <w:rsid w:val="00660DBD"/>
    <w:rsid w:val="00662A5A"/>
    <w:rsid w:val="0066325F"/>
    <w:rsid w:val="006723C5"/>
    <w:rsid w:val="00673AA5"/>
    <w:rsid w:val="006879A2"/>
    <w:rsid w:val="00692A00"/>
    <w:rsid w:val="006944BD"/>
    <w:rsid w:val="006B28D8"/>
    <w:rsid w:val="006B6AA2"/>
    <w:rsid w:val="006C12D1"/>
    <w:rsid w:val="006C13A8"/>
    <w:rsid w:val="006C1A7F"/>
    <w:rsid w:val="006C406C"/>
    <w:rsid w:val="006D2702"/>
    <w:rsid w:val="006E1E60"/>
    <w:rsid w:val="006E1ECF"/>
    <w:rsid w:val="006E3261"/>
    <w:rsid w:val="006F105C"/>
    <w:rsid w:val="006F1106"/>
    <w:rsid w:val="006F663B"/>
    <w:rsid w:val="0070495F"/>
    <w:rsid w:val="0070581E"/>
    <w:rsid w:val="00705C6F"/>
    <w:rsid w:val="00707FA3"/>
    <w:rsid w:val="00714CFD"/>
    <w:rsid w:val="007210F6"/>
    <w:rsid w:val="007335A8"/>
    <w:rsid w:val="00737378"/>
    <w:rsid w:val="007525D0"/>
    <w:rsid w:val="00753E24"/>
    <w:rsid w:val="00760CC8"/>
    <w:rsid w:val="00760F8F"/>
    <w:rsid w:val="00770129"/>
    <w:rsid w:val="00772BDD"/>
    <w:rsid w:val="0078318C"/>
    <w:rsid w:val="00785932"/>
    <w:rsid w:val="00785DC7"/>
    <w:rsid w:val="007871A0"/>
    <w:rsid w:val="007A4A53"/>
    <w:rsid w:val="007A5B7E"/>
    <w:rsid w:val="007A6794"/>
    <w:rsid w:val="007B0E7A"/>
    <w:rsid w:val="007B33AE"/>
    <w:rsid w:val="007B49AC"/>
    <w:rsid w:val="007B5854"/>
    <w:rsid w:val="007B6AB5"/>
    <w:rsid w:val="007C2420"/>
    <w:rsid w:val="007C546C"/>
    <w:rsid w:val="007C7DAE"/>
    <w:rsid w:val="007D2BC9"/>
    <w:rsid w:val="007E00D1"/>
    <w:rsid w:val="007E2FBF"/>
    <w:rsid w:val="007E4963"/>
    <w:rsid w:val="007F6441"/>
    <w:rsid w:val="007F6734"/>
    <w:rsid w:val="008040BB"/>
    <w:rsid w:val="008049C3"/>
    <w:rsid w:val="00806B15"/>
    <w:rsid w:val="00815010"/>
    <w:rsid w:val="00815F26"/>
    <w:rsid w:val="0081719E"/>
    <w:rsid w:val="00823713"/>
    <w:rsid w:val="00826365"/>
    <w:rsid w:val="00834DA7"/>
    <w:rsid w:val="00835D2F"/>
    <w:rsid w:val="00840787"/>
    <w:rsid w:val="00842714"/>
    <w:rsid w:val="008460DE"/>
    <w:rsid w:val="008514D0"/>
    <w:rsid w:val="008536E1"/>
    <w:rsid w:val="0085462D"/>
    <w:rsid w:val="00857C98"/>
    <w:rsid w:val="00857DC1"/>
    <w:rsid w:val="0086506E"/>
    <w:rsid w:val="0087160D"/>
    <w:rsid w:val="00874788"/>
    <w:rsid w:val="00875202"/>
    <w:rsid w:val="00884094"/>
    <w:rsid w:val="008843AF"/>
    <w:rsid w:val="0088590B"/>
    <w:rsid w:val="00891F40"/>
    <w:rsid w:val="008A29F2"/>
    <w:rsid w:val="008A405D"/>
    <w:rsid w:val="008A4937"/>
    <w:rsid w:val="008A6651"/>
    <w:rsid w:val="008A6E23"/>
    <w:rsid w:val="008A79C2"/>
    <w:rsid w:val="008A7BE4"/>
    <w:rsid w:val="008B00AB"/>
    <w:rsid w:val="008C6A2F"/>
    <w:rsid w:val="008C7EC2"/>
    <w:rsid w:val="008D505B"/>
    <w:rsid w:val="008D549D"/>
    <w:rsid w:val="008D6383"/>
    <w:rsid w:val="008E187A"/>
    <w:rsid w:val="008E4B27"/>
    <w:rsid w:val="008F01B2"/>
    <w:rsid w:val="008F05C7"/>
    <w:rsid w:val="008F0EBF"/>
    <w:rsid w:val="0090026C"/>
    <w:rsid w:val="00904536"/>
    <w:rsid w:val="009066B4"/>
    <w:rsid w:val="00913484"/>
    <w:rsid w:val="0091476E"/>
    <w:rsid w:val="00915064"/>
    <w:rsid w:val="00916E01"/>
    <w:rsid w:val="00922694"/>
    <w:rsid w:val="009238FA"/>
    <w:rsid w:val="00923EAB"/>
    <w:rsid w:val="009256C7"/>
    <w:rsid w:val="00931949"/>
    <w:rsid w:val="00931D68"/>
    <w:rsid w:val="0093487A"/>
    <w:rsid w:val="0093579F"/>
    <w:rsid w:val="00952D2B"/>
    <w:rsid w:val="00952E5E"/>
    <w:rsid w:val="00956B3A"/>
    <w:rsid w:val="0095797C"/>
    <w:rsid w:val="00961B10"/>
    <w:rsid w:val="009631D7"/>
    <w:rsid w:val="00965C7A"/>
    <w:rsid w:val="00966EE0"/>
    <w:rsid w:val="00971ADE"/>
    <w:rsid w:val="00972857"/>
    <w:rsid w:val="00972CFC"/>
    <w:rsid w:val="00972F78"/>
    <w:rsid w:val="009760A4"/>
    <w:rsid w:val="00977D8C"/>
    <w:rsid w:val="0098184E"/>
    <w:rsid w:val="00986003"/>
    <w:rsid w:val="00990D7E"/>
    <w:rsid w:val="00994771"/>
    <w:rsid w:val="009959F2"/>
    <w:rsid w:val="0099742A"/>
    <w:rsid w:val="00997AA9"/>
    <w:rsid w:val="009A6964"/>
    <w:rsid w:val="009B4186"/>
    <w:rsid w:val="009B6E4F"/>
    <w:rsid w:val="009C436E"/>
    <w:rsid w:val="009C47B3"/>
    <w:rsid w:val="009C5B94"/>
    <w:rsid w:val="009D00A5"/>
    <w:rsid w:val="009D2EF8"/>
    <w:rsid w:val="009D39DB"/>
    <w:rsid w:val="009D4AA4"/>
    <w:rsid w:val="009D72EB"/>
    <w:rsid w:val="009E6B94"/>
    <w:rsid w:val="009F2764"/>
    <w:rsid w:val="009F4521"/>
    <w:rsid w:val="009F5CF7"/>
    <w:rsid w:val="009F66A7"/>
    <w:rsid w:val="00A026E2"/>
    <w:rsid w:val="00A05216"/>
    <w:rsid w:val="00A05FE9"/>
    <w:rsid w:val="00A108E2"/>
    <w:rsid w:val="00A1659B"/>
    <w:rsid w:val="00A17ACD"/>
    <w:rsid w:val="00A226F8"/>
    <w:rsid w:val="00A25E0A"/>
    <w:rsid w:val="00A333F2"/>
    <w:rsid w:val="00A34E53"/>
    <w:rsid w:val="00A3576A"/>
    <w:rsid w:val="00A3662C"/>
    <w:rsid w:val="00A41C3A"/>
    <w:rsid w:val="00A46A29"/>
    <w:rsid w:val="00A51B3D"/>
    <w:rsid w:val="00A52393"/>
    <w:rsid w:val="00A52BF1"/>
    <w:rsid w:val="00A5514A"/>
    <w:rsid w:val="00A618FF"/>
    <w:rsid w:val="00A6309B"/>
    <w:rsid w:val="00A649BA"/>
    <w:rsid w:val="00A75475"/>
    <w:rsid w:val="00A76E5E"/>
    <w:rsid w:val="00A826E1"/>
    <w:rsid w:val="00A873E6"/>
    <w:rsid w:val="00A90838"/>
    <w:rsid w:val="00A92C80"/>
    <w:rsid w:val="00A93C19"/>
    <w:rsid w:val="00A9480A"/>
    <w:rsid w:val="00AA1929"/>
    <w:rsid w:val="00AA2E7A"/>
    <w:rsid w:val="00AB4577"/>
    <w:rsid w:val="00AB5C41"/>
    <w:rsid w:val="00AC08B5"/>
    <w:rsid w:val="00AC22CA"/>
    <w:rsid w:val="00AC7633"/>
    <w:rsid w:val="00AD155E"/>
    <w:rsid w:val="00AD405F"/>
    <w:rsid w:val="00AD4F79"/>
    <w:rsid w:val="00AE4BB9"/>
    <w:rsid w:val="00AF22F4"/>
    <w:rsid w:val="00AF4F6A"/>
    <w:rsid w:val="00B10B97"/>
    <w:rsid w:val="00B259F9"/>
    <w:rsid w:val="00B26262"/>
    <w:rsid w:val="00B40EDF"/>
    <w:rsid w:val="00B43756"/>
    <w:rsid w:val="00B47075"/>
    <w:rsid w:val="00B50ACC"/>
    <w:rsid w:val="00B51DA7"/>
    <w:rsid w:val="00B54259"/>
    <w:rsid w:val="00B54A83"/>
    <w:rsid w:val="00B66C6B"/>
    <w:rsid w:val="00B67328"/>
    <w:rsid w:val="00B7014A"/>
    <w:rsid w:val="00B72E09"/>
    <w:rsid w:val="00B76946"/>
    <w:rsid w:val="00B81CA5"/>
    <w:rsid w:val="00B82ECE"/>
    <w:rsid w:val="00B85778"/>
    <w:rsid w:val="00B930B9"/>
    <w:rsid w:val="00B94239"/>
    <w:rsid w:val="00BA1465"/>
    <w:rsid w:val="00BA25D3"/>
    <w:rsid w:val="00BA4464"/>
    <w:rsid w:val="00BA70DA"/>
    <w:rsid w:val="00BB11E6"/>
    <w:rsid w:val="00BB337E"/>
    <w:rsid w:val="00BB358B"/>
    <w:rsid w:val="00BB4139"/>
    <w:rsid w:val="00BB4C49"/>
    <w:rsid w:val="00BB5504"/>
    <w:rsid w:val="00BB6A84"/>
    <w:rsid w:val="00BB7526"/>
    <w:rsid w:val="00BC2618"/>
    <w:rsid w:val="00BC297F"/>
    <w:rsid w:val="00BC4552"/>
    <w:rsid w:val="00BC4B5C"/>
    <w:rsid w:val="00BD0AA9"/>
    <w:rsid w:val="00BD1281"/>
    <w:rsid w:val="00BD1651"/>
    <w:rsid w:val="00BE1A1F"/>
    <w:rsid w:val="00BE348C"/>
    <w:rsid w:val="00BE7995"/>
    <w:rsid w:val="00BF71D8"/>
    <w:rsid w:val="00C0559A"/>
    <w:rsid w:val="00C10281"/>
    <w:rsid w:val="00C104B7"/>
    <w:rsid w:val="00C15777"/>
    <w:rsid w:val="00C20F46"/>
    <w:rsid w:val="00C21B5E"/>
    <w:rsid w:val="00C23F50"/>
    <w:rsid w:val="00C3219A"/>
    <w:rsid w:val="00C35266"/>
    <w:rsid w:val="00C36E58"/>
    <w:rsid w:val="00C40FC6"/>
    <w:rsid w:val="00C44F2A"/>
    <w:rsid w:val="00C459EA"/>
    <w:rsid w:val="00C47FB4"/>
    <w:rsid w:val="00C50F95"/>
    <w:rsid w:val="00C5199F"/>
    <w:rsid w:val="00C5490D"/>
    <w:rsid w:val="00C603A3"/>
    <w:rsid w:val="00C620A3"/>
    <w:rsid w:val="00C64C57"/>
    <w:rsid w:val="00C65144"/>
    <w:rsid w:val="00C71CFD"/>
    <w:rsid w:val="00C81F19"/>
    <w:rsid w:val="00C866D7"/>
    <w:rsid w:val="00C87033"/>
    <w:rsid w:val="00C91694"/>
    <w:rsid w:val="00C916DB"/>
    <w:rsid w:val="00C9241E"/>
    <w:rsid w:val="00C93C57"/>
    <w:rsid w:val="00C95587"/>
    <w:rsid w:val="00CA187A"/>
    <w:rsid w:val="00CA18AC"/>
    <w:rsid w:val="00CA2CA2"/>
    <w:rsid w:val="00CA4EE0"/>
    <w:rsid w:val="00CA6E8A"/>
    <w:rsid w:val="00CB2E0A"/>
    <w:rsid w:val="00CB44AE"/>
    <w:rsid w:val="00CC2827"/>
    <w:rsid w:val="00CD22E6"/>
    <w:rsid w:val="00CD4712"/>
    <w:rsid w:val="00CD7597"/>
    <w:rsid w:val="00CE0FB1"/>
    <w:rsid w:val="00CE1330"/>
    <w:rsid w:val="00CF15BC"/>
    <w:rsid w:val="00CF69F0"/>
    <w:rsid w:val="00D0389C"/>
    <w:rsid w:val="00D0715B"/>
    <w:rsid w:val="00D14926"/>
    <w:rsid w:val="00D1566F"/>
    <w:rsid w:val="00D20ACA"/>
    <w:rsid w:val="00D2175E"/>
    <w:rsid w:val="00D21AE7"/>
    <w:rsid w:val="00D21E3D"/>
    <w:rsid w:val="00D222E7"/>
    <w:rsid w:val="00D22968"/>
    <w:rsid w:val="00D30110"/>
    <w:rsid w:val="00D40963"/>
    <w:rsid w:val="00D42A74"/>
    <w:rsid w:val="00D4445D"/>
    <w:rsid w:val="00D44FB3"/>
    <w:rsid w:val="00D46D9A"/>
    <w:rsid w:val="00D50557"/>
    <w:rsid w:val="00D61340"/>
    <w:rsid w:val="00D6190A"/>
    <w:rsid w:val="00D62F20"/>
    <w:rsid w:val="00D772E6"/>
    <w:rsid w:val="00D80C53"/>
    <w:rsid w:val="00D83604"/>
    <w:rsid w:val="00D83976"/>
    <w:rsid w:val="00D85C17"/>
    <w:rsid w:val="00D90CE4"/>
    <w:rsid w:val="00D96024"/>
    <w:rsid w:val="00D97173"/>
    <w:rsid w:val="00D97CE5"/>
    <w:rsid w:val="00DA0BAA"/>
    <w:rsid w:val="00DA19CD"/>
    <w:rsid w:val="00DA1EDF"/>
    <w:rsid w:val="00DA3DE9"/>
    <w:rsid w:val="00DB0808"/>
    <w:rsid w:val="00DB7B3E"/>
    <w:rsid w:val="00DC2F34"/>
    <w:rsid w:val="00DC6C38"/>
    <w:rsid w:val="00DD0402"/>
    <w:rsid w:val="00DD4C0E"/>
    <w:rsid w:val="00DD7990"/>
    <w:rsid w:val="00DD7A85"/>
    <w:rsid w:val="00DE242F"/>
    <w:rsid w:val="00DE62E9"/>
    <w:rsid w:val="00E016B0"/>
    <w:rsid w:val="00E0248C"/>
    <w:rsid w:val="00E07A2B"/>
    <w:rsid w:val="00E10726"/>
    <w:rsid w:val="00E14998"/>
    <w:rsid w:val="00E15325"/>
    <w:rsid w:val="00E16DE7"/>
    <w:rsid w:val="00E17C34"/>
    <w:rsid w:val="00E17F9F"/>
    <w:rsid w:val="00E2066D"/>
    <w:rsid w:val="00E20A33"/>
    <w:rsid w:val="00E23BAF"/>
    <w:rsid w:val="00E23E2C"/>
    <w:rsid w:val="00E25164"/>
    <w:rsid w:val="00E36CCF"/>
    <w:rsid w:val="00E37D2B"/>
    <w:rsid w:val="00E42335"/>
    <w:rsid w:val="00E42908"/>
    <w:rsid w:val="00E44E1B"/>
    <w:rsid w:val="00E51731"/>
    <w:rsid w:val="00E527C7"/>
    <w:rsid w:val="00E60B06"/>
    <w:rsid w:val="00E63F26"/>
    <w:rsid w:val="00E658C0"/>
    <w:rsid w:val="00E666F3"/>
    <w:rsid w:val="00E66ECE"/>
    <w:rsid w:val="00E72FAF"/>
    <w:rsid w:val="00E7344D"/>
    <w:rsid w:val="00E750F9"/>
    <w:rsid w:val="00E76CF8"/>
    <w:rsid w:val="00E77F08"/>
    <w:rsid w:val="00E8186A"/>
    <w:rsid w:val="00E83B53"/>
    <w:rsid w:val="00E90B4C"/>
    <w:rsid w:val="00E95904"/>
    <w:rsid w:val="00E95C6F"/>
    <w:rsid w:val="00EA037B"/>
    <w:rsid w:val="00EA0EFB"/>
    <w:rsid w:val="00EA50DD"/>
    <w:rsid w:val="00EA69D3"/>
    <w:rsid w:val="00EA7795"/>
    <w:rsid w:val="00EA7F3E"/>
    <w:rsid w:val="00EB4EEE"/>
    <w:rsid w:val="00EB60E9"/>
    <w:rsid w:val="00EC2550"/>
    <w:rsid w:val="00ED0A71"/>
    <w:rsid w:val="00ED64E1"/>
    <w:rsid w:val="00EE27F7"/>
    <w:rsid w:val="00EF0B1C"/>
    <w:rsid w:val="00EF122D"/>
    <w:rsid w:val="00EF148E"/>
    <w:rsid w:val="00EF5D09"/>
    <w:rsid w:val="00EF6D11"/>
    <w:rsid w:val="00F02253"/>
    <w:rsid w:val="00F03A81"/>
    <w:rsid w:val="00F11C00"/>
    <w:rsid w:val="00F1311A"/>
    <w:rsid w:val="00F152AB"/>
    <w:rsid w:val="00F23958"/>
    <w:rsid w:val="00F25301"/>
    <w:rsid w:val="00F26200"/>
    <w:rsid w:val="00F27DDD"/>
    <w:rsid w:val="00F41A4F"/>
    <w:rsid w:val="00F42C66"/>
    <w:rsid w:val="00F507FA"/>
    <w:rsid w:val="00F5243A"/>
    <w:rsid w:val="00F56237"/>
    <w:rsid w:val="00F605D5"/>
    <w:rsid w:val="00F6068B"/>
    <w:rsid w:val="00F64069"/>
    <w:rsid w:val="00F6631D"/>
    <w:rsid w:val="00F673E8"/>
    <w:rsid w:val="00F741CB"/>
    <w:rsid w:val="00F74BCD"/>
    <w:rsid w:val="00F76816"/>
    <w:rsid w:val="00F90D03"/>
    <w:rsid w:val="00F96CE1"/>
    <w:rsid w:val="00FB13BF"/>
    <w:rsid w:val="00FB727D"/>
    <w:rsid w:val="00FD7D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colormru v:ext="edit" colors="#ddd"/>
    </o:shapedefaults>
    <o:shapelayout v:ext="edit">
      <o:idmap v:ext="edit" data="1"/>
    </o:shapelayout>
  </w:shapeDefaults>
  <w:decimalSymbol w:val=","/>
  <w:listSeparator w:val=";"/>
  <w15:chartTrackingRefBased/>
  <w15:docId w15:val="{D66A0DC4-9E16-4BA6-AA23-FDC889F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Address"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Cs w:val="24"/>
    </w:rPr>
  </w:style>
  <w:style w:type="paragraph" w:styleId="Kop1">
    <w:name w:val="heading 1"/>
    <w:basedOn w:val="Standaard"/>
    <w:next w:val="Standaard"/>
    <w:qFormat/>
    <w:pPr>
      <w:keepNext/>
      <w:outlineLvl w:val="0"/>
    </w:pPr>
    <w:rPr>
      <w:rFonts w:cs="Arial"/>
      <w:sz w:val="32"/>
    </w:rPr>
  </w:style>
  <w:style w:type="paragraph" w:styleId="Kop2">
    <w:name w:val="heading 2"/>
    <w:basedOn w:val="Standaard"/>
    <w:next w:val="Standaard"/>
    <w:qFormat/>
    <w:pPr>
      <w:keepNext/>
      <w:ind w:left="142" w:hanging="142"/>
      <w:outlineLvl w:val="1"/>
    </w:pPr>
    <w:rPr>
      <w:b/>
      <w:i/>
      <w:iCs/>
      <w:sz w:val="22"/>
      <w:szCs w:val="20"/>
    </w:rPr>
  </w:style>
  <w:style w:type="paragraph" w:styleId="Kop3">
    <w:name w:val="heading 3"/>
    <w:basedOn w:val="Standaard"/>
    <w:next w:val="Standaard"/>
    <w:qFormat/>
    <w:pPr>
      <w:keepNext/>
      <w:outlineLvl w:val="2"/>
    </w:pPr>
    <w:rPr>
      <w:b/>
      <w:bCs/>
      <w:szCs w:val="20"/>
    </w:rPr>
  </w:style>
  <w:style w:type="paragraph" w:styleId="Kop4">
    <w:name w:val="heading 4"/>
    <w:basedOn w:val="Standaard"/>
    <w:next w:val="Standaard"/>
    <w:qFormat/>
    <w:pPr>
      <w:keepNext/>
      <w:outlineLvl w:val="3"/>
    </w:pPr>
    <w:rPr>
      <w:b/>
      <w:bCs/>
      <w:i/>
      <w:iCs/>
      <w:sz w:val="22"/>
      <w:szCs w:val="20"/>
    </w:rPr>
  </w:style>
  <w:style w:type="paragraph" w:styleId="Kop5">
    <w:name w:val="heading 5"/>
    <w:basedOn w:val="Standaard"/>
    <w:next w:val="Standaard"/>
    <w:qFormat/>
    <w:pPr>
      <w:keepNext/>
      <w:outlineLvl w:val="4"/>
    </w:pPr>
    <w:rPr>
      <w:bCs/>
      <w:i/>
      <w:iCs/>
      <w:sz w:val="22"/>
      <w:szCs w:val="20"/>
    </w:rPr>
  </w:style>
  <w:style w:type="paragraph" w:styleId="Kop6">
    <w:name w:val="heading 6"/>
    <w:basedOn w:val="Standaard"/>
    <w:next w:val="Standaard"/>
    <w:qFormat/>
    <w:pPr>
      <w:keepNext/>
      <w:overflowPunct w:val="0"/>
      <w:autoSpaceDE w:val="0"/>
      <w:autoSpaceDN w:val="0"/>
      <w:adjustRightInd w:val="0"/>
      <w:textAlignment w:val="baseline"/>
      <w:outlineLvl w:val="5"/>
    </w:pPr>
    <w:rPr>
      <w:rFonts w:ascii="Times New Roman" w:hAnsi="Times New Roman"/>
      <w:i/>
      <w:iCs/>
      <w:sz w:val="24"/>
      <w:szCs w:val="20"/>
    </w:rPr>
  </w:style>
  <w:style w:type="paragraph" w:styleId="Kop7">
    <w:name w:val="heading 7"/>
    <w:basedOn w:val="Standaard"/>
    <w:next w:val="Standaard"/>
    <w:qFormat/>
    <w:pPr>
      <w:keepNext/>
      <w:outlineLvl w:val="6"/>
    </w:pPr>
    <w:rPr>
      <w:rFonts w:cs="Arial"/>
      <w:b/>
      <w:bCs/>
      <w:sz w:val="24"/>
      <w:szCs w:val="20"/>
    </w:rPr>
  </w:style>
  <w:style w:type="paragraph" w:styleId="Kop9">
    <w:name w:val="heading 9"/>
    <w:basedOn w:val="Standaard"/>
    <w:next w:val="Standaard"/>
    <w:qFormat/>
    <w:pPr>
      <w:keepNext/>
      <w:ind w:left="187"/>
      <w:outlineLvl w:val="8"/>
    </w:pPr>
    <w:rPr>
      <w:b/>
      <w:bCs/>
      <w:i/>
      <w:i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Pr>
      <w:b/>
      <w:bCs/>
      <w:i/>
      <w:iCs/>
      <w:sz w:val="22"/>
      <w:szCs w:val="20"/>
    </w:rPr>
  </w:style>
  <w:style w:type="paragraph" w:styleId="Lijstopsomteken">
    <w:name w:val="List Bullet"/>
    <w:basedOn w:val="Standaard"/>
    <w:autoRedefine/>
    <w:pPr>
      <w:numPr>
        <w:numId w:val="1"/>
      </w:numPr>
    </w:pPr>
    <w:rPr>
      <w:sz w:val="22"/>
      <w:szCs w:val="20"/>
    </w:rPr>
  </w:style>
  <w:style w:type="paragraph" w:styleId="Lijstopsomteken2">
    <w:name w:val="List Bullet 2"/>
    <w:basedOn w:val="Standaard"/>
    <w:autoRedefine/>
    <w:pPr>
      <w:numPr>
        <w:numId w:val="2"/>
      </w:numPr>
    </w:pPr>
    <w:rPr>
      <w:sz w:val="22"/>
      <w:szCs w:val="20"/>
    </w:rPr>
  </w:style>
  <w:style w:type="paragraph" w:styleId="Lijstopsomteken3">
    <w:name w:val="List Bullet 3"/>
    <w:basedOn w:val="Standaard"/>
    <w:autoRedefine/>
    <w:pPr>
      <w:numPr>
        <w:numId w:val="3"/>
      </w:numPr>
    </w:pPr>
    <w:rPr>
      <w:sz w:val="22"/>
      <w:szCs w:val="20"/>
    </w:rPr>
  </w:style>
  <w:style w:type="paragraph" w:styleId="Lijstopsomteken4">
    <w:name w:val="List Bullet 4"/>
    <w:basedOn w:val="Standaard"/>
    <w:autoRedefine/>
    <w:pPr>
      <w:numPr>
        <w:numId w:val="4"/>
      </w:numPr>
    </w:pPr>
    <w:rPr>
      <w:sz w:val="22"/>
      <w:szCs w:val="20"/>
    </w:rPr>
  </w:style>
  <w:style w:type="paragraph" w:styleId="Koptekst">
    <w:name w:val="header"/>
    <w:basedOn w:val="Standaard"/>
    <w:pPr>
      <w:tabs>
        <w:tab w:val="center" w:pos="4536"/>
        <w:tab w:val="right" w:pos="9072"/>
      </w:tabs>
      <w:overflowPunct w:val="0"/>
      <w:autoSpaceDE w:val="0"/>
      <w:autoSpaceDN w:val="0"/>
      <w:adjustRightInd w:val="0"/>
      <w:textAlignment w:val="baseline"/>
    </w:pPr>
    <w:rPr>
      <w:rFonts w:ascii="Times New Roman" w:hAnsi="Times New Roman"/>
      <w:sz w:val="24"/>
      <w:szCs w:val="20"/>
    </w:rPr>
  </w:style>
  <w:style w:type="paragraph" w:styleId="Voettekst">
    <w:name w:val="footer"/>
    <w:basedOn w:val="Standaard"/>
    <w:pPr>
      <w:tabs>
        <w:tab w:val="center" w:pos="4536"/>
        <w:tab w:val="right" w:pos="9072"/>
      </w:tabs>
    </w:pPr>
    <w:rPr>
      <w:sz w:val="22"/>
      <w:szCs w:val="20"/>
    </w:rPr>
  </w:style>
  <w:style w:type="paragraph" w:styleId="Plattetekstinspringen">
    <w:name w:val="Body Text Indent"/>
    <w:basedOn w:val="Standaard"/>
    <w:pPr>
      <w:ind w:left="187" w:hanging="187"/>
    </w:pPr>
    <w:rPr>
      <w:sz w:val="22"/>
      <w:szCs w:val="20"/>
    </w:rPr>
  </w:style>
  <w:style w:type="paragraph" w:styleId="Plattetekstinspringen2">
    <w:name w:val="Body Text Indent 2"/>
    <w:basedOn w:val="Standaard"/>
    <w:pPr>
      <w:ind w:left="187"/>
    </w:pPr>
    <w:rPr>
      <w:sz w:val="22"/>
      <w:szCs w:val="20"/>
    </w:rPr>
  </w:style>
  <w:style w:type="paragraph" w:customStyle="1" w:styleId="Blockquote">
    <w:name w:val="Blockquote"/>
    <w:basedOn w:val="Standaard"/>
    <w:pPr>
      <w:widowControl w:val="0"/>
      <w:spacing w:before="100" w:after="100"/>
      <w:ind w:left="360" w:right="360"/>
    </w:pPr>
    <w:rPr>
      <w:rFonts w:ascii="Times New Roman" w:hAnsi="Times New Roman"/>
      <w:snapToGrid w:val="0"/>
      <w:sz w:val="24"/>
      <w:szCs w:val="20"/>
    </w:rPr>
  </w:style>
  <w:style w:type="paragraph" w:styleId="Index1">
    <w:name w:val="index 1"/>
    <w:basedOn w:val="Standaard"/>
    <w:next w:val="Standaard"/>
    <w:autoRedefine/>
    <w:semiHidden/>
    <w:rPr>
      <w:rFonts w:cs="Arial"/>
      <w:b/>
      <w:bCs/>
      <w:sz w:val="22"/>
    </w:rPr>
  </w:style>
  <w:style w:type="paragraph" w:styleId="Plattetekst2">
    <w:name w:val="Body Text 2"/>
    <w:basedOn w:val="Standaard"/>
    <w:pPr>
      <w:tabs>
        <w:tab w:val="left" w:pos="-1440"/>
        <w:tab w:val="left" w:pos="-720"/>
        <w:tab w:val="left" w:pos="0"/>
      </w:tabs>
      <w:overflowPunct w:val="0"/>
      <w:autoSpaceDE w:val="0"/>
      <w:autoSpaceDN w:val="0"/>
      <w:adjustRightInd w:val="0"/>
    </w:pPr>
    <w:rPr>
      <w:rFonts w:cs="Arial"/>
      <w:sz w:val="22"/>
    </w:rPr>
  </w:style>
  <w:style w:type="paragraph" w:styleId="Plattetekst3">
    <w:name w:val="Body Text 3"/>
    <w:basedOn w:val="Standaard"/>
    <w:rPr>
      <w:rFonts w:cs="Arial"/>
      <w:bCs/>
      <w:iCs/>
      <w:sz w:val="22"/>
    </w:rPr>
  </w:style>
  <w:style w:type="paragraph" w:styleId="Plattetekstinspringen3">
    <w:name w:val="Body Text Indent 3"/>
    <w:basedOn w:val="Standaard"/>
    <w:pPr>
      <w:ind w:left="3019" w:hanging="2832"/>
    </w:pPr>
    <w:rPr>
      <w:rFonts w:cs="Arial"/>
      <w:b/>
      <w:i/>
      <w:sz w:val="22"/>
      <w:szCs w:val="20"/>
    </w:rPr>
  </w:style>
  <w:style w:type="paragraph" w:styleId="Indexkop">
    <w:name w:val="index heading"/>
    <w:basedOn w:val="Standaard"/>
    <w:next w:val="Index1"/>
    <w:semiHidden/>
    <w:pPr>
      <w:overflowPunct w:val="0"/>
      <w:autoSpaceDE w:val="0"/>
      <w:autoSpaceDN w:val="0"/>
      <w:adjustRightInd w:val="0"/>
      <w:textAlignment w:val="baseline"/>
    </w:pPr>
    <w:rPr>
      <w:rFonts w:ascii="Times New Roman" w:hAnsi="Times New Roman"/>
      <w:sz w:val="24"/>
      <w:szCs w:val="20"/>
    </w:rPr>
  </w:style>
  <w:style w:type="paragraph" w:customStyle="1" w:styleId="Plattetekst21">
    <w:name w:val="Platte tekst 21"/>
    <w:basedOn w:val="Standaard"/>
    <w:pPr>
      <w:overflowPunct w:val="0"/>
      <w:autoSpaceDE w:val="0"/>
      <w:autoSpaceDN w:val="0"/>
      <w:adjustRightInd w:val="0"/>
      <w:ind w:left="360"/>
      <w:textAlignment w:val="baseline"/>
    </w:pPr>
    <w:rPr>
      <w:szCs w:val="20"/>
      <w:lang w:val="nl"/>
    </w:rPr>
  </w:style>
  <w:style w:type="character" w:styleId="Paginanummer">
    <w:name w:val="page number"/>
    <w:basedOn w:val="Standaardalinea-lettertype"/>
  </w:style>
  <w:style w:type="paragraph" w:styleId="Voetnoottekst">
    <w:name w:val="footnote text"/>
    <w:basedOn w:val="Standaard"/>
    <w:semiHidden/>
    <w:rPr>
      <w:szCs w:val="20"/>
    </w:rPr>
  </w:style>
  <w:style w:type="character" w:styleId="Voetnootmarkering">
    <w:name w:val="footnote reference"/>
    <w:semiHidden/>
    <w:rPr>
      <w:vertAlign w:val="superscript"/>
    </w:rPr>
  </w:style>
  <w:style w:type="character" w:styleId="Hyperlink">
    <w:name w:val="Hyperlink"/>
    <w:rsid w:val="007B5854"/>
    <w:rPr>
      <w:color w:val="0000FF"/>
      <w:u w:val="single"/>
    </w:rPr>
  </w:style>
  <w:style w:type="table" w:styleId="Tabelraster">
    <w:name w:val="Table Grid"/>
    <w:basedOn w:val="Standaardtabel"/>
    <w:rsid w:val="0091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8A6E23"/>
    <w:pPr>
      <w:shd w:val="clear" w:color="auto" w:fill="000080"/>
    </w:pPr>
    <w:rPr>
      <w:rFonts w:ascii="Tahoma" w:hAnsi="Tahoma" w:cs="Tahoma"/>
      <w:szCs w:val="20"/>
    </w:rPr>
  </w:style>
  <w:style w:type="paragraph" w:styleId="Normaalweb">
    <w:name w:val="Normal (Web)"/>
    <w:basedOn w:val="Standaard"/>
    <w:uiPriority w:val="99"/>
    <w:rsid w:val="00A05216"/>
    <w:pPr>
      <w:spacing w:before="100" w:beforeAutospacing="1" w:after="100" w:afterAutospacing="1"/>
    </w:pPr>
    <w:rPr>
      <w:rFonts w:ascii="Verdana" w:hAnsi="Verdana"/>
      <w:color w:val="000000"/>
      <w:szCs w:val="20"/>
    </w:rPr>
  </w:style>
  <w:style w:type="paragraph" w:customStyle="1" w:styleId="Lijstalinea1">
    <w:name w:val="Lijstalinea1"/>
    <w:basedOn w:val="Standaard"/>
    <w:rsid w:val="0046625A"/>
    <w:pPr>
      <w:ind w:left="720"/>
      <w:contextualSpacing/>
    </w:pPr>
    <w:rPr>
      <w:rFonts w:eastAsia="Calibri" w:cs="Arial"/>
      <w:sz w:val="22"/>
      <w:szCs w:val="22"/>
    </w:rPr>
  </w:style>
  <w:style w:type="character" w:styleId="Verwijzingopmerking">
    <w:name w:val="annotation reference"/>
    <w:rsid w:val="00261713"/>
    <w:rPr>
      <w:sz w:val="16"/>
      <w:szCs w:val="16"/>
    </w:rPr>
  </w:style>
  <w:style w:type="paragraph" w:styleId="Tekstopmerking">
    <w:name w:val="annotation text"/>
    <w:basedOn w:val="Standaard"/>
    <w:link w:val="TekstopmerkingChar"/>
    <w:rsid w:val="00261713"/>
    <w:rPr>
      <w:szCs w:val="20"/>
    </w:rPr>
  </w:style>
  <w:style w:type="character" w:customStyle="1" w:styleId="TekstopmerkingChar">
    <w:name w:val="Tekst opmerking Char"/>
    <w:link w:val="Tekstopmerking"/>
    <w:rsid w:val="00261713"/>
    <w:rPr>
      <w:rFonts w:ascii="Arial" w:hAnsi="Arial"/>
    </w:rPr>
  </w:style>
  <w:style w:type="paragraph" w:styleId="Onderwerpvanopmerking">
    <w:name w:val="annotation subject"/>
    <w:basedOn w:val="Tekstopmerking"/>
    <w:next w:val="Tekstopmerking"/>
    <w:link w:val="OnderwerpvanopmerkingChar"/>
    <w:rsid w:val="00261713"/>
    <w:rPr>
      <w:b/>
      <w:bCs/>
    </w:rPr>
  </w:style>
  <w:style w:type="character" w:customStyle="1" w:styleId="OnderwerpvanopmerkingChar">
    <w:name w:val="Onderwerp van opmerking Char"/>
    <w:link w:val="Onderwerpvanopmerking"/>
    <w:rsid w:val="00261713"/>
    <w:rPr>
      <w:rFonts w:ascii="Arial" w:hAnsi="Arial"/>
      <w:b/>
      <w:bCs/>
    </w:rPr>
  </w:style>
  <w:style w:type="paragraph" w:styleId="Ballontekst">
    <w:name w:val="Balloon Text"/>
    <w:basedOn w:val="Standaard"/>
    <w:link w:val="BallontekstChar"/>
    <w:rsid w:val="00261713"/>
    <w:rPr>
      <w:rFonts w:ascii="Segoe UI" w:hAnsi="Segoe UI" w:cs="Segoe UI"/>
      <w:sz w:val="18"/>
      <w:szCs w:val="18"/>
    </w:rPr>
  </w:style>
  <w:style w:type="character" w:customStyle="1" w:styleId="BallontekstChar">
    <w:name w:val="Ballontekst Char"/>
    <w:link w:val="Ballontekst"/>
    <w:rsid w:val="00261713"/>
    <w:rPr>
      <w:rFonts w:ascii="Segoe UI" w:hAnsi="Segoe UI" w:cs="Segoe UI"/>
      <w:sz w:val="18"/>
      <w:szCs w:val="18"/>
    </w:rPr>
  </w:style>
  <w:style w:type="paragraph" w:styleId="Geenafstand">
    <w:name w:val="No Spacing"/>
    <w:link w:val="GeenafstandChar"/>
    <w:uiPriority w:val="1"/>
    <w:qFormat/>
    <w:rsid w:val="006E1ECF"/>
    <w:rPr>
      <w:rFonts w:ascii="Calibri" w:hAnsi="Calibri"/>
      <w:sz w:val="22"/>
      <w:szCs w:val="22"/>
    </w:rPr>
  </w:style>
  <w:style w:type="character" w:customStyle="1" w:styleId="GeenafstandChar">
    <w:name w:val="Geen afstand Char"/>
    <w:link w:val="Geenafstand"/>
    <w:uiPriority w:val="1"/>
    <w:rsid w:val="006E1ECF"/>
    <w:rPr>
      <w:rFonts w:ascii="Calibri" w:hAnsi="Calibri"/>
      <w:sz w:val="22"/>
      <w:szCs w:val="22"/>
    </w:rPr>
  </w:style>
  <w:style w:type="paragraph" w:styleId="HTML-adres">
    <w:name w:val="HTML Address"/>
    <w:basedOn w:val="Standaard"/>
    <w:link w:val="HTML-adresChar"/>
    <w:uiPriority w:val="99"/>
    <w:unhideWhenUsed/>
    <w:rsid w:val="004675B8"/>
    <w:rPr>
      <w:rFonts w:ascii="Times New Roman" w:hAnsi="Times New Roman"/>
      <w:i/>
      <w:iCs/>
      <w:sz w:val="24"/>
    </w:rPr>
  </w:style>
  <w:style w:type="character" w:customStyle="1" w:styleId="HTML-adresChar">
    <w:name w:val="HTML-adres Char"/>
    <w:link w:val="HTML-adres"/>
    <w:uiPriority w:val="99"/>
    <w:rsid w:val="004675B8"/>
    <w:rPr>
      <w:i/>
      <w:iCs/>
      <w:sz w:val="24"/>
      <w:szCs w:val="24"/>
    </w:rPr>
  </w:style>
  <w:style w:type="character" w:styleId="Nadruk">
    <w:name w:val="Emphasis"/>
    <w:uiPriority w:val="20"/>
    <w:qFormat/>
    <w:rsid w:val="004675B8"/>
    <w:rPr>
      <w:i/>
      <w:iCs/>
    </w:rPr>
  </w:style>
  <w:style w:type="character" w:styleId="Zwaar">
    <w:name w:val="Strong"/>
    <w:uiPriority w:val="22"/>
    <w:qFormat/>
    <w:rsid w:val="004675B8"/>
    <w:rPr>
      <w:b/>
      <w:bCs/>
    </w:rPr>
  </w:style>
  <w:style w:type="paragraph" w:styleId="Lijstalinea">
    <w:name w:val="List Paragraph"/>
    <w:basedOn w:val="Standaard"/>
    <w:uiPriority w:val="34"/>
    <w:qFormat/>
    <w:rsid w:val="00122FE3"/>
    <w:pPr>
      <w:ind w:left="708"/>
    </w:pPr>
  </w:style>
  <w:style w:type="character" w:customStyle="1" w:styleId="PlattetekstChar">
    <w:name w:val="Platte tekst Char"/>
    <w:link w:val="Plattetekst"/>
    <w:rsid w:val="00BA1465"/>
    <w:rPr>
      <w:rFonts w:ascii="Arial" w:hAnsi="Arial"/>
      <w:b/>
      <w:bCs/>
      <w:i/>
      <w:iCs/>
      <w:sz w:val="22"/>
    </w:rPr>
  </w:style>
  <w:style w:type="character" w:customStyle="1" w:styleId="apple-converted-space">
    <w:name w:val="apple-converted-space"/>
    <w:rsid w:val="007E00D1"/>
  </w:style>
  <w:style w:type="paragraph" w:customStyle="1" w:styleId="Default">
    <w:name w:val="Default"/>
    <w:rsid w:val="002667D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7619">
      <w:bodyDiv w:val="1"/>
      <w:marLeft w:val="0"/>
      <w:marRight w:val="0"/>
      <w:marTop w:val="0"/>
      <w:marBottom w:val="0"/>
      <w:divBdr>
        <w:top w:val="none" w:sz="0" w:space="0" w:color="auto"/>
        <w:left w:val="none" w:sz="0" w:space="0" w:color="auto"/>
        <w:bottom w:val="none" w:sz="0" w:space="0" w:color="auto"/>
        <w:right w:val="none" w:sz="0" w:space="0" w:color="auto"/>
      </w:divBdr>
    </w:div>
    <w:div w:id="34618462">
      <w:bodyDiv w:val="1"/>
      <w:marLeft w:val="0"/>
      <w:marRight w:val="0"/>
      <w:marTop w:val="0"/>
      <w:marBottom w:val="0"/>
      <w:divBdr>
        <w:top w:val="none" w:sz="0" w:space="0" w:color="auto"/>
        <w:left w:val="none" w:sz="0" w:space="0" w:color="auto"/>
        <w:bottom w:val="none" w:sz="0" w:space="0" w:color="auto"/>
        <w:right w:val="none" w:sz="0" w:space="0" w:color="auto"/>
      </w:divBdr>
    </w:div>
    <w:div w:id="415327752">
      <w:bodyDiv w:val="1"/>
      <w:marLeft w:val="0"/>
      <w:marRight w:val="0"/>
      <w:marTop w:val="0"/>
      <w:marBottom w:val="0"/>
      <w:divBdr>
        <w:top w:val="none" w:sz="0" w:space="0" w:color="auto"/>
        <w:left w:val="none" w:sz="0" w:space="0" w:color="auto"/>
        <w:bottom w:val="none" w:sz="0" w:space="0" w:color="auto"/>
        <w:right w:val="none" w:sz="0" w:space="0" w:color="auto"/>
      </w:divBdr>
    </w:div>
    <w:div w:id="656766366">
      <w:bodyDiv w:val="1"/>
      <w:marLeft w:val="0"/>
      <w:marRight w:val="0"/>
      <w:marTop w:val="0"/>
      <w:marBottom w:val="0"/>
      <w:divBdr>
        <w:top w:val="none" w:sz="0" w:space="0" w:color="auto"/>
        <w:left w:val="none" w:sz="0" w:space="0" w:color="auto"/>
        <w:bottom w:val="none" w:sz="0" w:space="0" w:color="auto"/>
        <w:right w:val="none" w:sz="0" w:space="0" w:color="auto"/>
      </w:divBdr>
    </w:div>
    <w:div w:id="1195969043">
      <w:bodyDiv w:val="1"/>
      <w:marLeft w:val="0"/>
      <w:marRight w:val="0"/>
      <w:marTop w:val="0"/>
      <w:marBottom w:val="0"/>
      <w:divBdr>
        <w:top w:val="none" w:sz="0" w:space="0" w:color="auto"/>
        <w:left w:val="none" w:sz="0" w:space="0" w:color="auto"/>
        <w:bottom w:val="none" w:sz="0" w:space="0" w:color="auto"/>
        <w:right w:val="none" w:sz="0" w:space="0" w:color="auto"/>
      </w:divBdr>
    </w:div>
    <w:div w:id="1254046647">
      <w:bodyDiv w:val="1"/>
      <w:marLeft w:val="0"/>
      <w:marRight w:val="0"/>
      <w:marTop w:val="0"/>
      <w:marBottom w:val="0"/>
      <w:divBdr>
        <w:top w:val="none" w:sz="0" w:space="0" w:color="auto"/>
        <w:left w:val="none" w:sz="0" w:space="0" w:color="auto"/>
        <w:bottom w:val="none" w:sz="0" w:space="0" w:color="auto"/>
        <w:right w:val="none" w:sz="0" w:space="0" w:color="auto"/>
      </w:divBdr>
    </w:div>
    <w:div w:id="1358119398">
      <w:bodyDiv w:val="1"/>
      <w:marLeft w:val="0"/>
      <w:marRight w:val="0"/>
      <w:marTop w:val="0"/>
      <w:marBottom w:val="0"/>
      <w:divBdr>
        <w:top w:val="none" w:sz="0" w:space="0" w:color="auto"/>
        <w:left w:val="none" w:sz="0" w:space="0" w:color="auto"/>
        <w:bottom w:val="none" w:sz="0" w:space="0" w:color="auto"/>
        <w:right w:val="none" w:sz="0" w:space="0" w:color="auto"/>
      </w:divBdr>
    </w:div>
    <w:div w:id="1568492325">
      <w:bodyDiv w:val="1"/>
      <w:marLeft w:val="0"/>
      <w:marRight w:val="0"/>
      <w:marTop w:val="0"/>
      <w:marBottom w:val="0"/>
      <w:divBdr>
        <w:top w:val="none" w:sz="0" w:space="0" w:color="auto"/>
        <w:left w:val="none" w:sz="0" w:space="0" w:color="auto"/>
        <w:bottom w:val="none" w:sz="0" w:space="0" w:color="auto"/>
        <w:right w:val="none" w:sz="0" w:space="0" w:color="auto"/>
      </w:divBdr>
    </w:div>
    <w:div w:id="2065180554">
      <w:bodyDiv w:val="1"/>
      <w:marLeft w:val="0"/>
      <w:marRight w:val="0"/>
      <w:marTop w:val="0"/>
      <w:marBottom w:val="0"/>
      <w:divBdr>
        <w:top w:val="none" w:sz="0" w:space="0" w:color="auto"/>
        <w:left w:val="none" w:sz="0" w:space="0" w:color="auto"/>
        <w:bottom w:val="none" w:sz="0" w:space="0" w:color="auto"/>
        <w:right w:val="none" w:sz="0" w:space="0" w:color="auto"/>
      </w:divBdr>
    </w:div>
    <w:div w:id="208432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diagramLayout" Target="diagrams/layout1.xml"/><Relationship Id="rId26" Type="http://schemas.openxmlformats.org/officeDocument/2006/relationships/footer" Target="footer3.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diagramData" Target="diagrams/data1.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maasgouw.nl"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05CEFE-E93B-403B-A5E2-5E1821476BD3}" type="doc">
      <dgm:prSet loTypeId="urn:microsoft.com/office/officeart/2005/8/layout/process1" loCatId="process" qsTypeId="urn:microsoft.com/office/officeart/2005/8/quickstyle/simple1" qsCatId="simple" csTypeId="urn:microsoft.com/office/officeart/2005/8/colors/colorful5" csCatId="colorful" phldr="1"/>
      <dgm:spPr/>
    </dgm:pt>
    <dgm:pt modelId="{A827FC7C-7558-49CD-9587-F3072E7827D8}">
      <dgm:prSet phldrT="[Tekst]" custT="1"/>
      <dgm:spPr>
        <a:xfrm>
          <a:off x="5369" y="0"/>
          <a:ext cx="1529648" cy="32385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100" b="1">
              <a:solidFill>
                <a:sysClr val="window" lastClr="FFFFFF"/>
              </a:solidFill>
              <a:latin typeface="Calibri" panose="020F0502020204030204"/>
              <a:ea typeface="+mn-ea"/>
              <a:cs typeface="+mn-cs"/>
            </a:rPr>
            <a:t>Zintuiglijke waarneming</a:t>
          </a:r>
        </a:p>
      </dgm:t>
    </dgm:pt>
    <dgm:pt modelId="{A51616BE-8FBD-4414-8127-C55B94C2EDA3}" type="parTrans" cxnId="{05C17CF0-A054-407A-A016-24EEA3B8D78F}">
      <dgm:prSet/>
      <dgm:spPr/>
      <dgm:t>
        <a:bodyPr/>
        <a:lstStyle/>
        <a:p>
          <a:endParaRPr lang="nl-NL"/>
        </a:p>
      </dgm:t>
    </dgm:pt>
    <dgm:pt modelId="{DE6F4F68-26D9-4777-8AA4-E38811901B9E}" type="sibTrans" cxnId="{05C17CF0-A054-407A-A016-24EEA3B8D78F}">
      <dgm:prSet/>
      <dgm:spPr>
        <a:xfrm>
          <a:off x="1677350" y="0"/>
          <a:ext cx="301745" cy="323850"/>
        </a:xfrm>
        <a:prstGeom prst="rightArrow">
          <a:avLst>
            <a:gd name="adj1" fmla="val 60000"/>
            <a:gd name="adj2" fmla="val 50000"/>
          </a:avLst>
        </a:prstGeom>
        <a:solidFill>
          <a:srgbClr val="4472C4">
            <a:hueOff val="0"/>
            <a:satOff val="0"/>
            <a:lumOff val="0"/>
            <a:alphaOff val="0"/>
          </a:srgbClr>
        </a:solidFill>
        <a:ln>
          <a:noFill/>
        </a:ln>
        <a:effectLst/>
      </dgm:spPr>
      <dgm:t>
        <a:bodyPr/>
        <a:lstStyle/>
        <a:p>
          <a:endParaRPr lang="nl-NL">
            <a:solidFill>
              <a:sysClr val="window" lastClr="FFFFFF"/>
            </a:solidFill>
            <a:latin typeface="Calibri" panose="020F0502020204030204"/>
            <a:ea typeface="+mn-ea"/>
            <a:cs typeface="+mn-cs"/>
          </a:endParaRPr>
        </a:p>
      </dgm:t>
    </dgm:pt>
    <dgm:pt modelId="{1AC0EA9A-6FBD-4187-873E-1D591DD39BF9}">
      <dgm:prSet phldrT="[Tekst]" custT="1"/>
      <dgm:spPr>
        <a:xfrm>
          <a:off x="2104348" y="0"/>
          <a:ext cx="1669775" cy="323850"/>
        </a:xfrm>
        <a:prstGeom prst="roundRect">
          <a:avLst>
            <a:gd name="adj" fmla="val 100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100" b="1">
              <a:solidFill>
                <a:sysClr val="window" lastClr="FFFFFF"/>
              </a:solidFill>
              <a:latin typeface="Calibri" panose="020F0502020204030204"/>
              <a:ea typeface="+mn-ea"/>
              <a:cs typeface="+mn-cs"/>
            </a:rPr>
            <a:t>Prikkels in de hersenen</a:t>
          </a:r>
        </a:p>
      </dgm:t>
    </dgm:pt>
    <dgm:pt modelId="{EB4AD940-0F38-4D02-A18B-B511E513DA1C}" type="parTrans" cxnId="{A482DF88-E53D-47EC-9BB1-FDCBB12EFA34}">
      <dgm:prSet/>
      <dgm:spPr/>
      <dgm:t>
        <a:bodyPr/>
        <a:lstStyle/>
        <a:p>
          <a:endParaRPr lang="nl-NL"/>
        </a:p>
      </dgm:t>
    </dgm:pt>
    <dgm:pt modelId="{DF45A0C1-7B2C-4E25-8DFD-C7B640E14EEF}" type="sibTrans" cxnId="{A482DF88-E53D-47EC-9BB1-FDCBB12EFA34}">
      <dgm:prSet/>
      <dgm:spPr>
        <a:xfrm>
          <a:off x="3916456" y="0"/>
          <a:ext cx="301745" cy="323850"/>
        </a:xfrm>
        <a:prstGeom prst="rightArrow">
          <a:avLst>
            <a:gd name="adj1" fmla="val 60000"/>
            <a:gd name="adj2" fmla="val 50000"/>
          </a:avLst>
        </a:prstGeom>
        <a:solidFill>
          <a:srgbClr val="4472C4">
            <a:hueOff val="-7353344"/>
            <a:satOff val="-10228"/>
            <a:lumOff val="-3922"/>
            <a:alphaOff val="0"/>
          </a:srgbClr>
        </a:solidFill>
        <a:ln>
          <a:noFill/>
        </a:ln>
        <a:effectLst/>
      </dgm:spPr>
      <dgm:t>
        <a:bodyPr/>
        <a:lstStyle/>
        <a:p>
          <a:endParaRPr lang="nl-NL">
            <a:solidFill>
              <a:sysClr val="window" lastClr="FFFFFF"/>
            </a:solidFill>
            <a:latin typeface="Calibri" panose="020F0502020204030204"/>
            <a:ea typeface="+mn-ea"/>
            <a:cs typeface="+mn-cs"/>
          </a:endParaRPr>
        </a:p>
      </dgm:t>
    </dgm:pt>
    <dgm:pt modelId="{38E2E5BC-B4A3-448E-BFB1-EF1C15DD278E}">
      <dgm:prSet phldrT="[Tekst]" custT="1"/>
      <dgm:spPr>
        <a:xfrm>
          <a:off x="4343454" y="0"/>
          <a:ext cx="1423326" cy="323850"/>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nl-NL" sz="1100" b="1">
              <a:solidFill>
                <a:sysClr val="window" lastClr="FFFFFF"/>
              </a:solidFill>
              <a:latin typeface="Calibri" panose="020F0502020204030204"/>
              <a:ea typeface="+mn-ea"/>
              <a:cs typeface="+mn-cs"/>
            </a:rPr>
            <a:t>Reactie</a:t>
          </a:r>
        </a:p>
      </dgm:t>
    </dgm:pt>
    <dgm:pt modelId="{FD5313E3-A21D-4B45-A0DE-F69C61384401}" type="parTrans" cxnId="{E96F3504-1B6B-4952-881E-6A2841245388}">
      <dgm:prSet/>
      <dgm:spPr/>
      <dgm:t>
        <a:bodyPr/>
        <a:lstStyle/>
        <a:p>
          <a:endParaRPr lang="nl-NL"/>
        </a:p>
      </dgm:t>
    </dgm:pt>
    <dgm:pt modelId="{194E5E78-E13A-4801-A4B7-ED57AA8F2890}" type="sibTrans" cxnId="{E96F3504-1B6B-4952-881E-6A2841245388}">
      <dgm:prSet/>
      <dgm:spPr/>
      <dgm:t>
        <a:bodyPr/>
        <a:lstStyle/>
        <a:p>
          <a:endParaRPr lang="nl-NL"/>
        </a:p>
      </dgm:t>
    </dgm:pt>
    <dgm:pt modelId="{77594389-D61E-4BC1-A9C0-844DDAD656F5}" type="pres">
      <dgm:prSet presAssocID="{CB05CEFE-E93B-403B-A5E2-5E1821476BD3}" presName="Name0" presStyleCnt="0">
        <dgm:presLayoutVars>
          <dgm:dir/>
          <dgm:resizeHandles val="exact"/>
        </dgm:presLayoutVars>
      </dgm:prSet>
      <dgm:spPr/>
    </dgm:pt>
    <dgm:pt modelId="{B99FC1CF-C3D7-4052-8B99-781F87E41D5C}" type="pres">
      <dgm:prSet presAssocID="{A827FC7C-7558-49CD-9587-F3072E7827D8}" presName="node" presStyleLbl="node1" presStyleIdx="0" presStyleCnt="3" custScaleX="107470">
        <dgm:presLayoutVars>
          <dgm:bulletEnabled val="1"/>
        </dgm:presLayoutVars>
      </dgm:prSet>
      <dgm:spPr/>
      <dgm:t>
        <a:bodyPr/>
        <a:lstStyle/>
        <a:p>
          <a:endParaRPr lang="nl-NL"/>
        </a:p>
      </dgm:t>
    </dgm:pt>
    <dgm:pt modelId="{109F8588-D841-40F3-B998-8397026E851D}" type="pres">
      <dgm:prSet presAssocID="{DE6F4F68-26D9-4777-8AA4-E38811901B9E}" presName="sibTrans" presStyleLbl="sibTrans2D1" presStyleIdx="0" presStyleCnt="2"/>
      <dgm:spPr/>
      <dgm:t>
        <a:bodyPr/>
        <a:lstStyle/>
        <a:p>
          <a:endParaRPr lang="nl-NL"/>
        </a:p>
      </dgm:t>
    </dgm:pt>
    <dgm:pt modelId="{FB5AFCD9-9136-4F2D-8FC7-C2C4B6402CCD}" type="pres">
      <dgm:prSet presAssocID="{DE6F4F68-26D9-4777-8AA4-E38811901B9E}" presName="connectorText" presStyleLbl="sibTrans2D1" presStyleIdx="0" presStyleCnt="2"/>
      <dgm:spPr/>
      <dgm:t>
        <a:bodyPr/>
        <a:lstStyle/>
        <a:p>
          <a:endParaRPr lang="nl-NL"/>
        </a:p>
      </dgm:t>
    </dgm:pt>
    <dgm:pt modelId="{EA5A5AAF-4F9B-410A-964B-239C63D9079C}" type="pres">
      <dgm:prSet presAssocID="{1AC0EA9A-6FBD-4187-873E-1D591DD39BF9}" presName="node" presStyleLbl="node1" presStyleIdx="1" presStyleCnt="3" custScaleX="117315">
        <dgm:presLayoutVars>
          <dgm:bulletEnabled val="1"/>
        </dgm:presLayoutVars>
      </dgm:prSet>
      <dgm:spPr/>
      <dgm:t>
        <a:bodyPr/>
        <a:lstStyle/>
        <a:p>
          <a:endParaRPr lang="nl-NL"/>
        </a:p>
      </dgm:t>
    </dgm:pt>
    <dgm:pt modelId="{2C103B6C-A60C-4262-9E10-47AF78E78842}" type="pres">
      <dgm:prSet presAssocID="{DF45A0C1-7B2C-4E25-8DFD-C7B640E14EEF}" presName="sibTrans" presStyleLbl="sibTrans2D1" presStyleIdx="1" presStyleCnt="2"/>
      <dgm:spPr/>
      <dgm:t>
        <a:bodyPr/>
        <a:lstStyle/>
        <a:p>
          <a:endParaRPr lang="nl-NL"/>
        </a:p>
      </dgm:t>
    </dgm:pt>
    <dgm:pt modelId="{1BF1F29B-BA5A-446B-9CA8-C3AE46463B40}" type="pres">
      <dgm:prSet presAssocID="{DF45A0C1-7B2C-4E25-8DFD-C7B640E14EEF}" presName="connectorText" presStyleLbl="sibTrans2D1" presStyleIdx="1" presStyleCnt="2"/>
      <dgm:spPr/>
      <dgm:t>
        <a:bodyPr/>
        <a:lstStyle/>
        <a:p>
          <a:endParaRPr lang="nl-NL"/>
        </a:p>
      </dgm:t>
    </dgm:pt>
    <dgm:pt modelId="{B5206616-A7E0-481D-87A3-5FE4B476554E}" type="pres">
      <dgm:prSet presAssocID="{38E2E5BC-B4A3-448E-BFB1-EF1C15DD278E}" presName="node" presStyleLbl="node1" presStyleIdx="2" presStyleCnt="3">
        <dgm:presLayoutVars>
          <dgm:bulletEnabled val="1"/>
        </dgm:presLayoutVars>
      </dgm:prSet>
      <dgm:spPr/>
      <dgm:t>
        <a:bodyPr/>
        <a:lstStyle/>
        <a:p>
          <a:endParaRPr lang="nl-NL"/>
        </a:p>
      </dgm:t>
    </dgm:pt>
  </dgm:ptLst>
  <dgm:cxnLst>
    <dgm:cxn modelId="{44ECC61B-8FE7-4E71-BDEA-49AF6EF71F7F}" type="presOf" srcId="{DF45A0C1-7B2C-4E25-8DFD-C7B640E14EEF}" destId="{1BF1F29B-BA5A-446B-9CA8-C3AE46463B40}" srcOrd="1" destOrd="0" presId="urn:microsoft.com/office/officeart/2005/8/layout/process1"/>
    <dgm:cxn modelId="{9F211209-12A5-42EC-96D8-37106A4853F0}" type="presOf" srcId="{A827FC7C-7558-49CD-9587-F3072E7827D8}" destId="{B99FC1CF-C3D7-4052-8B99-781F87E41D5C}" srcOrd="0" destOrd="0" presId="urn:microsoft.com/office/officeart/2005/8/layout/process1"/>
    <dgm:cxn modelId="{E96F3504-1B6B-4952-881E-6A2841245388}" srcId="{CB05CEFE-E93B-403B-A5E2-5E1821476BD3}" destId="{38E2E5BC-B4A3-448E-BFB1-EF1C15DD278E}" srcOrd="2" destOrd="0" parTransId="{FD5313E3-A21D-4B45-A0DE-F69C61384401}" sibTransId="{194E5E78-E13A-4801-A4B7-ED57AA8F2890}"/>
    <dgm:cxn modelId="{521DF96D-AC90-4B7A-A8CE-B94F2426286F}" type="presOf" srcId="{1AC0EA9A-6FBD-4187-873E-1D591DD39BF9}" destId="{EA5A5AAF-4F9B-410A-964B-239C63D9079C}" srcOrd="0" destOrd="0" presId="urn:microsoft.com/office/officeart/2005/8/layout/process1"/>
    <dgm:cxn modelId="{A482DF88-E53D-47EC-9BB1-FDCBB12EFA34}" srcId="{CB05CEFE-E93B-403B-A5E2-5E1821476BD3}" destId="{1AC0EA9A-6FBD-4187-873E-1D591DD39BF9}" srcOrd="1" destOrd="0" parTransId="{EB4AD940-0F38-4D02-A18B-B511E513DA1C}" sibTransId="{DF45A0C1-7B2C-4E25-8DFD-C7B640E14EEF}"/>
    <dgm:cxn modelId="{78FD9507-C2A8-4980-9F2B-53CEC16DF169}" type="presOf" srcId="{38E2E5BC-B4A3-448E-BFB1-EF1C15DD278E}" destId="{B5206616-A7E0-481D-87A3-5FE4B476554E}" srcOrd="0" destOrd="0" presId="urn:microsoft.com/office/officeart/2005/8/layout/process1"/>
    <dgm:cxn modelId="{2B9E0548-EB6B-4291-90FF-AE4E83628C43}" type="presOf" srcId="{DE6F4F68-26D9-4777-8AA4-E38811901B9E}" destId="{109F8588-D841-40F3-B998-8397026E851D}" srcOrd="0" destOrd="0" presId="urn:microsoft.com/office/officeart/2005/8/layout/process1"/>
    <dgm:cxn modelId="{8F55ACB8-622A-40F6-A9B6-A1CA0FFFBA35}" type="presOf" srcId="{DE6F4F68-26D9-4777-8AA4-E38811901B9E}" destId="{FB5AFCD9-9136-4F2D-8FC7-C2C4B6402CCD}" srcOrd="1" destOrd="0" presId="urn:microsoft.com/office/officeart/2005/8/layout/process1"/>
    <dgm:cxn modelId="{05C17CF0-A054-407A-A016-24EEA3B8D78F}" srcId="{CB05CEFE-E93B-403B-A5E2-5E1821476BD3}" destId="{A827FC7C-7558-49CD-9587-F3072E7827D8}" srcOrd="0" destOrd="0" parTransId="{A51616BE-8FBD-4414-8127-C55B94C2EDA3}" sibTransId="{DE6F4F68-26D9-4777-8AA4-E38811901B9E}"/>
    <dgm:cxn modelId="{E2D05C9E-407D-41C0-B657-6E250D21F1F4}" type="presOf" srcId="{CB05CEFE-E93B-403B-A5E2-5E1821476BD3}" destId="{77594389-D61E-4BC1-A9C0-844DDAD656F5}" srcOrd="0" destOrd="0" presId="urn:microsoft.com/office/officeart/2005/8/layout/process1"/>
    <dgm:cxn modelId="{AE570A4D-EBE7-4F41-82A3-63AE1D0D9FDB}" type="presOf" srcId="{DF45A0C1-7B2C-4E25-8DFD-C7B640E14EEF}" destId="{2C103B6C-A60C-4262-9E10-47AF78E78842}" srcOrd="0" destOrd="0" presId="urn:microsoft.com/office/officeart/2005/8/layout/process1"/>
    <dgm:cxn modelId="{BF0B20F8-E9FC-45F4-A451-DF73EF557463}" type="presParOf" srcId="{77594389-D61E-4BC1-A9C0-844DDAD656F5}" destId="{B99FC1CF-C3D7-4052-8B99-781F87E41D5C}" srcOrd="0" destOrd="0" presId="urn:microsoft.com/office/officeart/2005/8/layout/process1"/>
    <dgm:cxn modelId="{243661F7-A0B5-4746-BD1F-E582ACA9666A}" type="presParOf" srcId="{77594389-D61E-4BC1-A9C0-844DDAD656F5}" destId="{109F8588-D841-40F3-B998-8397026E851D}" srcOrd="1" destOrd="0" presId="urn:microsoft.com/office/officeart/2005/8/layout/process1"/>
    <dgm:cxn modelId="{25CDFBEE-7143-4BB2-BDD3-860F4C343DC6}" type="presParOf" srcId="{109F8588-D841-40F3-B998-8397026E851D}" destId="{FB5AFCD9-9136-4F2D-8FC7-C2C4B6402CCD}" srcOrd="0" destOrd="0" presId="urn:microsoft.com/office/officeart/2005/8/layout/process1"/>
    <dgm:cxn modelId="{318FCD0E-4D5A-4AC7-AA9F-685ACC6D8E70}" type="presParOf" srcId="{77594389-D61E-4BC1-A9C0-844DDAD656F5}" destId="{EA5A5AAF-4F9B-410A-964B-239C63D9079C}" srcOrd="2" destOrd="0" presId="urn:microsoft.com/office/officeart/2005/8/layout/process1"/>
    <dgm:cxn modelId="{D69C09AE-CA7B-46DF-A853-A2950436D09E}" type="presParOf" srcId="{77594389-D61E-4BC1-A9C0-844DDAD656F5}" destId="{2C103B6C-A60C-4262-9E10-47AF78E78842}" srcOrd="3" destOrd="0" presId="urn:microsoft.com/office/officeart/2005/8/layout/process1"/>
    <dgm:cxn modelId="{73756A3F-4DAE-4EEE-B6B6-91DCD02BAFA4}" type="presParOf" srcId="{2C103B6C-A60C-4262-9E10-47AF78E78842}" destId="{1BF1F29B-BA5A-446B-9CA8-C3AE46463B40}" srcOrd="0" destOrd="0" presId="urn:microsoft.com/office/officeart/2005/8/layout/process1"/>
    <dgm:cxn modelId="{1A649497-0EE1-4355-A451-7D620890CB7F}" type="presParOf" srcId="{77594389-D61E-4BC1-A9C0-844DDAD656F5}" destId="{B5206616-A7E0-481D-87A3-5FE4B476554E}" srcOrd="4" destOrd="0" presId="urn:microsoft.com/office/officeart/2005/8/layout/process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9FC1CF-C3D7-4052-8B99-781F87E41D5C}">
      <dsp:nvSpPr>
        <dsp:cNvPr id="0" name=""/>
        <dsp:cNvSpPr/>
      </dsp:nvSpPr>
      <dsp:spPr>
        <a:xfrm>
          <a:off x="5370" y="0"/>
          <a:ext cx="1530153" cy="321310"/>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ysClr val="window" lastClr="FFFFFF"/>
              </a:solidFill>
              <a:latin typeface="Calibri" panose="020F0502020204030204"/>
              <a:ea typeface="+mn-ea"/>
              <a:cs typeface="+mn-cs"/>
            </a:rPr>
            <a:t>Zintuiglijke waarneming</a:t>
          </a:r>
        </a:p>
      </dsp:txBody>
      <dsp:txXfrm>
        <a:off x="14781" y="9411"/>
        <a:ext cx="1511331" cy="302488"/>
      </dsp:txXfrm>
    </dsp:sp>
    <dsp:sp modelId="{109F8588-D841-40F3-B998-8397026E851D}">
      <dsp:nvSpPr>
        <dsp:cNvPr id="0" name=""/>
        <dsp:cNvSpPr/>
      </dsp:nvSpPr>
      <dsp:spPr>
        <a:xfrm>
          <a:off x="1677904" y="0"/>
          <a:ext cx="301844" cy="321310"/>
        </a:xfrm>
        <a:prstGeom prst="rightArrow">
          <a:avLst>
            <a:gd name="adj1" fmla="val 60000"/>
            <a:gd name="adj2" fmla="val 50000"/>
          </a:avLst>
        </a:prstGeom>
        <a:solidFill>
          <a:srgbClr val="4472C4">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nl-NL" sz="1300" kern="1200">
            <a:solidFill>
              <a:sysClr val="window" lastClr="FFFFFF"/>
            </a:solidFill>
            <a:latin typeface="Calibri" panose="020F0502020204030204"/>
            <a:ea typeface="+mn-ea"/>
            <a:cs typeface="+mn-cs"/>
          </a:endParaRPr>
        </a:p>
      </dsp:txBody>
      <dsp:txXfrm>
        <a:off x="1677904" y="64262"/>
        <a:ext cx="211291" cy="192786"/>
      </dsp:txXfrm>
    </dsp:sp>
    <dsp:sp modelId="{EA5A5AAF-4F9B-410A-964B-239C63D9079C}">
      <dsp:nvSpPr>
        <dsp:cNvPr id="0" name=""/>
        <dsp:cNvSpPr/>
      </dsp:nvSpPr>
      <dsp:spPr>
        <a:xfrm>
          <a:off x="2105043" y="0"/>
          <a:ext cx="1670326" cy="321310"/>
        </a:xfrm>
        <a:prstGeom prst="roundRect">
          <a:avLst>
            <a:gd name="adj" fmla="val 10000"/>
          </a:avLst>
        </a:prstGeom>
        <a:solidFill>
          <a:srgbClr val="4472C4">
            <a:hueOff val="-3676672"/>
            <a:satOff val="-5114"/>
            <a:lumOff val="-196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ysClr val="window" lastClr="FFFFFF"/>
              </a:solidFill>
              <a:latin typeface="Calibri" panose="020F0502020204030204"/>
              <a:ea typeface="+mn-ea"/>
              <a:cs typeface="+mn-cs"/>
            </a:rPr>
            <a:t>Prikkels in de hersenen</a:t>
          </a:r>
        </a:p>
      </dsp:txBody>
      <dsp:txXfrm>
        <a:off x="2114454" y="9411"/>
        <a:ext cx="1651504" cy="302488"/>
      </dsp:txXfrm>
    </dsp:sp>
    <dsp:sp modelId="{2C103B6C-A60C-4262-9E10-47AF78E78842}">
      <dsp:nvSpPr>
        <dsp:cNvPr id="0" name=""/>
        <dsp:cNvSpPr/>
      </dsp:nvSpPr>
      <dsp:spPr>
        <a:xfrm>
          <a:off x="3917749" y="0"/>
          <a:ext cx="301844" cy="321310"/>
        </a:xfrm>
        <a:prstGeom prst="rightArrow">
          <a:avLst>
            <a:gd name="adj1" fmla="val 60000"/>
            <a:gd name="adj2" fmla="val 50000"/>
          </a:avLst>
        </a:prstGeom>
        <a:solidFill>
          <a:srgbClr val="4472C4">
            <a:hueOff val="-7353344"/>
            <a:satOff val="-10228"/>
            <a:lumOff val="-3922"/>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nl-NL" sz="1300" kern="1200">
            <a:solidFill>
              <a:sysClr val="window" lastClr="FFFFFF"/>
            </a:solidFill>
            <a:latin typeface="Calibri" panose="020F0502020204030204"/>
            <a:ea typeface="+mn-ea"/>
            <a:cs typeface="+mn-cs"/>
          </a:endParaRPr>
        </a:p>
      </dsp:txBody>
      <dsp:txXfrm>
        <a:off x="3917749" y="64262"/>
        <a:ext cx="211291" cy="192786"/>
      </dsp:txXfrm>
    </dsp:sp>
    <dsp:sp modelId="{B5206616-A7E0-481D-87A3-5FE4B476554E}">
      <dsp:nvSpPr>
        <dsp:cNvPr id="0" name=""/>
        <dsp:cNvSpPr/>
      </dsp:nvSpPr>
      <dsp:spPr>
        <a:xfrm>
          <a:off x="4344887" y="0"/>
          <a:ext cx="1423796" cy="321310"/>
        </a:xfrm>
        <a:prstGeom prst="roundRect">
          <a:avLst>
            <a:gd name="adj" fmla="val 10000"/>
          </a:avLst>
        </a:prstGeom>
        <a:solidFill>
          <a:srgbClr val="4472C4">
            <a:hueOff val="-7353344"/>
            <a:satOff val="-10228"/>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nl-NL" sz="1100" b="1" kern="1200">
              <a:solidFill>
                <a:sysClr val="window" lastClr="FFFFFF"/>
              </a:solidFill>
              <a:latin typeface="Calibri" panose="020F0502020204030204"/>
              <a:ea typeface="+mn-ea"/>
              <a:cs typeface="+mn-cs"/>
            </a:rPr>
            <a:t>Reactie</a:t>
          </a:r>
        </a:p>
      </dsp:txBody>
      <dsp:txXfrm>
        <a:off x="4354298" y="9411"/>
        <a:ext cx="1404974" cy="30248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592343C9E5D43A497F1823F088E85" ma:contentTypeVersion="12" ma:contentTypeDescription="Een nieuw document maken." ma:contentTypeScope="" ma:versionID="40fb06d30f93c6bfd84e0bb829428065">
  <xsd:schema xmlns:xsd="http://www.w3.org/2001/XMLSchema" xmlns:xs="http://www.w3.org/2001/XMLSchema" xmlns:p="http://schemas.microsoft.com/office/2006/metadata/properties" xmlns:ns2="e0706f89-fc69-4db0-a6f1-92d56ac9ab3d" xmlns:ns3="c65b91a9-2525-47d4-aed3-598e49e54b0e" targetNamespace="http://schemas.microsoft.com/office/2006/metadata/properties" ma:root="true" ma:fieldsID="40bcc6f696ea435d783827c3f0949139" ns2:_="" ns3:_="">
    <xsd:import namespace="e0706f89-fc69-4db0-a6f1-92d56ac9ab3d"/>
    <xsd:import namespace="c65b91a9-2525-47d4-aed3-598e49e54b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06f89-fc69-4db0-a6f1-92d56ac9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5b91a9-2525-47d4-aed3-598e49e54b0e"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63E570C-6A4C-401D-A1E2-43509D163874}">
  <ds:schemaRefs>
    <ds:schemaRef ds:uri="c65b91a9-2525-47d4-aed3-598e49e54b0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e0706f89-fc69-4db0-a6f1-92d56ac9ab3d"/>
    <ds:schemaRef ds:uri="http://www.w3.org/XML/1998/namespace"/>
    <ds:schemaRef ds:uri="http://purl.org/dc/dcmitype/"/>
  </ds:schemaRefs>
</ds:datastoreItem>
</file>

<file path=customXml/itemProps2.xml><?xml version="1.0" encoding="utf-8"?>
<ds:datastoreItem xmlns:ds="http://schemas.openxmlformats.org/officeDocument/2006/customXml" ds:itemID="{C248BD9E-CC56-42A8-A000-E52D0E9B0318}">
  <ds:schemaRefs>
    <ds:schemaRef ds:uri="http://schemas.microsoft.com/sharepoint/v3/contenttype/forms"/>
  </ds:schemaRefs>
</ds:datastoreItem>
</file>

<file path=customXml/itemProps3.xml><?xml version="1.0" encoding="utf-8"?>
<ds:datastoreItem xmlns:ds="http://schemas.openxmlformats.org/officeDocument/2006/customXml" ds:itemID="{3B21F204-5AB8-4540-9843-1FC062DC1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06f89-fc69-4db0-a6f1-92d56ac9ab3d"/>
    <ds:schemaRef ds:uri="c65b91a9-2525-47d4-aed3-598e49e54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71FA2-B456-4E90-9164-90073685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32645</Words>
  <Characters>179548</Characters>
  <Application>Microsoft Office Word</Application>
  <DocSecurity>0</DocSecurity>
  <Lines>1496</Lines>
  <Paragraphs>423</Paragraphs>
  <ScaleCrop>false</ScaleCrop>
  <HeadingPairs>
    <vt:vector size="2" baseType="variant">
      <vt:variant>
        <vt:lpstr>Titel</vt:lpstr>
      </vt:variant>
      <vt:variant>
        <vt:i4>1</vt:i4>
      </vt:variant>
    </vt:vector>
  </HeadingPairs>
  <TitlesOfParts>
    <vt:vector size="1" baseType="lpstr">
      <vt:lpstr>         </vt:lpstr>
    </vt:vector>
  </TitlesOfParts>
  <Company>Deze school</Company>
  <LinksUpToDate>false</LinksUpToDate>
  <CharactersWithSpaces>211770</CharactersWithSpaces>
  <SharedDoc>false</SharedDoc>
  <HLinks>
    <vt:vector size="6" baseType="variant">
      <vt:variant>
        <vt:i4>7798836</vt:i4>
      </vt:variant>
      <vt:variant>
        <vt:i4>0</vt:i4>
      </vt:variant>
      <vt:variant>
        <vt:i4>0</vt:i4>
      </vt:variant>
      <vt:variant>
        <vt:i4>5</vt:i4>
      </vt:variant>
      <vt:variant>
        <vt:lpwstr>http://www.maasgouw.nl/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Gebruiker</dc:creator>
  <cp:keywords/>
  <dc:description/>
  <cp:lastModifiedBy>Frank Simons</cp:lastModifiedBy>
  <cp:revision>2</cp:revision>
  <cp:lastPrinted>2017-11-29T08:52:00Z</cp:lastPrinted>
  <dcterms:created xsi:type="dcterms:W3CDTF">2020-12-21T13:42:00Z</dcterms:created>
  <dcterms:modified xsi:type="dcterms:W3CDTF">2020-12-21T13:42:00Z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0x010100E20592343C9E5D43A497F1823F088E85</vt:lpwstr>
  </property>
  <property fmtid="{D5CDD505-2E9C-101B-9397-08002B2CF9AE}" pid="3" name="Order">
    <vt:r8>3800</vt:r8>
  </property>
</Properties>
</file>