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05A3" w14:textId="5EF85214" w:rsidR="00AD4C91" w:rsidRPr="00E87DC5" w:rsidRDefault="009B5B1D" w:rsidP="00AD4C91">
      <w:pPr>
        <w:pStyle w:val="Geenafstand"/>
        <w:rPr>
          <w:rFonts w:ascii="Gill Sans SemiBold" w:hAnsi="Gill Sans SemiBold"/>
          <w:b/>
          <w:bCs/>
          <w:sz w:val="36"/>
          <w:szCs w:val="36"/>
        </w:rPr>
      </w:pPr>
      <w:r w:rsidRPr="00E87DC5">
        <w:rPr>
          <w:rFonts w:ascii="Gill Sans SemiBold" w:hAnsi="Gill Sans SemiBold"/>
          <w:b/>
          <w:bCs/>
          <w:sz w:val="36"/>
          <w:szCs w:val="36"/>
        </w:rPr>
        <w:t>O</w:t>
      </w:r>
      <w:r w:rsidR="0099478F" w:rsidRPr="00E87DC5">
        <w:rPr>
          <w:rFonts w:ascii="Gill Sans SemiBold" w:hAnsi="Gill Sans SemiBold"/>
          <w:b/>
          <w:bCs/>
          <w:sz w:val="36"/>
          <w:szCs w:val="36"/>
        </w:rPr>
        <w:t>verzicht van de o</w:t>
      </w:r>
      <w:r w:rsidRPr="00E87DC5">
        <w:rPr>
          <w:rFonts w:ascii="Gill Sans SemiBold" w:hAnsi="Gill Sans SemiBold"/>
          <w:b/>
          <w:bCs/>
          <w:sz w:val="36"/>
          <w:szCs w:val="36"/>
        </w:rPr>
        <w:t>ndersteuning van</w:t>
      </w:r>
      <w:r w:rsidR="00AD4C91" w:rsidRPr="00E87DC5">
        <w:rPr>
          <w:rFonts w:ascii="Gill Sans SemiBold" w:hAnsi="Gill Sans SemiBold"/>
          <w:b/>
          <w:bCs/>
          <w:sz w:val="36"/>
          <w:szCs w:val="36"/>
        </w:rPr>
        <w:t xml:space="preserve"> </w:t>
      </w:r>
      <w:r w:rsidR="00B74DCD">
        <w:rPr>
          <w:rFonts w:ascii="Gill Sans SemiBold" w:hAnsi="Gill Sans SemiBold"/>
          <w:b/>
          <w:bCs/>
          <w:sz w:val="36"/>
          <w:szCs w:val="36"/>
        </w:rPr>
        <w:t>Cburg College</w:t>
      </w:r>
    </w:p>
    <w:p w14:paraId="2885EB73" w14:textId="090A1391" w:rsidR="009B5B1D" w:rsidRDefault="009B5B1D" w:rsidP="002A1A6B">
      <w:pPr>
        <w:pStyle w:val="Geenafstand"/>
        <w:rPr>
          <w:b/>
          <w:bCs/>
        </w:rPr>
      </w:pPr>
    </w:p>
    <w:p w14:paraId="34A671D8" w14:textId="62442B0D" w:rsidR="00C115E5" w:rsidRPr="0005084B" w:rsidRDefault="002A1A6B" w:rsidP="0005084B">
      <w:pPr>
        <w:pStyle w:val="Geenafstand"/>
      </w:pPr>
      <w:r w:rsidRPr="002672C2">
        <w:rPr>
          <w:b/>
          <w:bCs/>
          <w:sz w:val="24"/>
          <w:szCs w:val="24"/>
        </w:rPr>
        <w:t xml:space="preserve">A. </w:t>
      </w:r>
      <w:r w:rsidR="007654F6" w:rsidRPr="002672C2">
        <w:rPr>
          <w:b/>
          <w:bCs/>
          <w:sz w:val="24"/>
          <w:szCs w:val="24"/>
        </w:rPr>
        <w:t xml:space="preserve">De kracht </w:t>
      </w:r>
      <w:r w:rsidR="00952570" w:rsidRPr="002672C2">
        <w:rPr>
          <w:b/>
          <w:bCs/>
          <w:sz w:val="24"/>
          <w:szCs w:val="24"/>
        </w:rPr>
        <w:t>van de school</w:t>
      </w:r>
      <w:r w:rsidR="0005084B" w:rsidRPr="0005084B">
        <w:t xml:space="preserve"> </w:t>
      </w:r>
      <w:r w:rsidR="0005084B">
        <w:t>(</w:t>
      </w:r>
      <w:r w:rsidR="00F152A9">
        <w:t>max.</w:t>
      </w:r>
      <w:r w:rsidR="0005084B" w:rsidRPr="009F3E50">
        <w:t xml:space="preserve"> 300 woorden</w:t>
      </w:r>
      <w:r w:rsidR="0005084B"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7DC5" w14:paraId="6742064E" w14:textId="77777777" w:rsidTr="49B786FA">
        <w:tc>
          <w:tcPr>
            <w:tcW w:w="9016" w:type="dxa"/>
          </w:tcPr>
          <w:p w14:paraId="7D381646" w14:textId="43E7858D" w:rsidR="00E87DC5" w:rsidRDefault="00E87DC5" w:rsidP="009E544F">
            <w:pPr>
              <w:pStyle w:val="Geenafstand"/>
              <w:rPr>
                <w:b/>
                <w:bCs/>
              </w:rPr>
            </w:pPr>
          </w:p>
          <w:p w14:paraId="0708396E" w14:textId="61ADFD2D" w:rsidR="00F1381B" w:rsidRDefault="00B74DCD" w:rsidP="00A539E0">
            <w:pPr>
              <w:pStyle w:val="Geenafstand"/>
              <w:tabs>
                <w:tab w:val="left" w:pos="1139"/>
              </w:tabs>
              <w:rPr>
                <w:b/>
                <w:bCs/>
              </w:rPr>
            </w:pPr>
            <w:r w:rsidRPr="49B786FA">
              <w:rPr>
                <w:b/>
                <w:bCs/>
              </w:rPr>
              <w:t xml:space="preserve">Het Cburg College biedt </w:t>
            </w:r>
            <w:r w:rsidR="633803E8" w:rsidRPr="49B786FA">
              <w:rPr>
                <w:b/>
                <w:bCs/>
              </w:rPr>
              <w:t>vmbo-basis</w:t>
            </w:r>
            <w:r w:rsidRPr="49B786FA">
              <w:rPr>
                <w:b/>
                <w:bCs/>
              </w:rPr>
              <w:t xml:space="preserve"> en kader</w:t>
            </w:r>
            <w:r w:rsidR="004507D8" w:rsidRPr="49B786FA">
              <w:rPr>
                <w:b/>
                <w:bCs/>
              </w:rPr>
              <w:t xml:space="preserve"> met en zonder l</w:t>
            </w:r>
            <w:r w:rsidR="004F7D33" w:rsidRPr="49B786FA">
              <w:rPr>
                <w:b/>
                <w:bCs/>
              </w:rPr>
              <w:t>eer</w:t>
            </w:r>
            <w:r w:rsidR="004507D8" w:rsidRPr="49B786FA">
              <w:rPr>
                <w:b/>
                <w:bCs/>
              </w:rPr>
              <w:t>w</w:t>
            </w:r>
            <w:r w:rsidR="004F7D33" w:rsidRPr="49B786FA">
              <w:rPr>
                <w:b/>
                <w:bCs/>
              </w:rPr>
              <w:t>egondersteuning</w:t>
            </w:r>
            <w:r w:rsidR="004507D8" w:rsidRPr="49B786FA">
              <w:rPr>
                <w:b/>
                <w:bCs/>
              </w:rPr>
              <w:t xml:space="preserve">. Wij zijn een </w:t>
            </w:r>
            <w:r w:rsidR="004F7D33" w:rsidRPr="49B786FA">
              <w:rPr>
                <w:b/>
                <w:bCs/>
              </w:rPr>
              <w:t xml:space="preserve">kleine </w:t>
            </w:r>
            <w:r w:rsidR="004507D8" w:rsidRPr="49B786FA">
              <w:rPr>
                <w:b/>
                <w:bCs/>
              </w:rPr>
              <w:t>school di</w:t>
            </w:r>
            <w:r w:rsidR="004F7D33" w:rsidRPr="49B786FA">
              <w:rPr>
                <w:b/>
                <w:bCs/>
              </w:rPr>
              <w:t xml:space="preserve">e zich richt op onderwijs, en </w:t>
            </w:r>
            <w:r w:rsidR="004507D8" w:rsidRPr="49B786FA">
              <w:rPr>
                <w:b/>
                <w:bCs/>
              </w:rPr>
              <w:t xml:space="preserve">ook op persoonlijke ontwikkeling van talenten en </w:t>
            </w:r>
            <w:r w:rsidR="455E12F5" w:rsidRPr="49B786FA">
              <w:rPr>
                <w:b/>
                <w:bCs/>
              </w:rPr>
              <w:t>competenties</w:t>
            </w:r>
            <w:r w:rsidR="004507D8" w:rsidRPr="49B786FA">
              <w:rPr>
                <w:b/>
                <w:bCs/>
              </w:rPr>
              <w:t xml:space="preserve">. </w:t>
            </w:r>
            <w:r w:rsidR="00F1381B" w:rsidRPr="49B786FA">
              <w:rPr>
                <w:b/>
                <w:bCs/>
              </w:rPr>
              <w:t>De leerling leert keuzes maken.</w:t>
            </w:r>
          </w:p>
          <w:p w14:paraId="33F11564" w14:textId="5B843A2E" w:rsidR="00C14D8C" w:rsidRDefault="004507D8" w:rsidP="00131316">
            <w:pPr>
              <w:pStyle w:val="Geenafstand"/>
              <w:numPr>
                <w:ilvl w:val="0"/>
                <w:numId w:val="1"/>
              </w:numPr>
              <w:tabs>
                <w:tab w:val="left" w:pos="1139"/>
              </w:tabs>
              <w:rPr>
                <w:b/>
                <w:bCs/>
              </w:rPr>
            </w:pPr>
            <w:r w:rsidRPr="49B786FA">
              <w:rPr>
                <w:b/>
                <w:bCs/>
              </w:rPr>
              <w:t>We houden met elke</w:t>
            </w:r>
            <w:r w:rsidR="004F7D33" w:rsidRPr="49B786FA">
              <w:rPr>
                <w:b/>
                <w:bCs/>
              </w:rPr>
              <w:t xml:space="preserve"> nieuwe </w:t>
            </w:r>
            <w:r w:rsidRPr="49B786FA">
              <w:rPr>
                <w:b/>
                <w:bCs/>
              </w:rPr>
              <w:t>leerling e</w:t>
            </w:r>
            <w:r w:rsidR="2A1A6D72" w:rsidRPr="49B786FA">
              <w:rPr>
                <w:b/>
                <w:bCs/>
              </w:rPr>
              <w:t>e</w:t>
            </w:r>
            <w:r w:rsidRPr="49B786FA">
              <w:rPr>
                <w:b/>
                <w:bCs/>
              </w:rPr>
              <w:t>n individue</w:t>
            </w:r>
            <w:r w:rsidR="004F7D33" w:rsidRPr="49B786FA">
              <w:rPr>
                <w:b/>
                <w:bCs/>
              </w:rPr>
              <w:t>el</w:t>
            </w:r>
            <w:r w:rsidRPr="49B786FA">
              <w:rPr>
                <w:b/>
                <w:bCs/>
              </w:rPr>
              <w:t xml:space="preserve"> intake</w:t>
            </w:r>
            <w:r w:rsidR="004F7D33" w:rsidRPr="49B786FA">
              <w:rPr>
                <w:b/>
                <w:bCs/>
              </w:rPr>
              <w:t>gesprek en stellen een plan</w:t>
            </w:r>
            <w:r w:rsidRPr="49B786FA">
              <w:rPr>
                <w:b/>
                <w:bCs/>
              </w:rPr>
              <w:t xml:space="preserve"> op</w:t>
            </w:r>
            <w:r w:rsidR="305A08ED" w:rsidRPr="49B786FA">
              <w:rPr>
                <w:b/>
                <w:bCs/>
              </w:rPr>
              <w:t xml:space="preserve"> waarin de ondersteuningsbehoefte wordt beschreven in het groepshandelingsplan of </w:t>
            </w:r>
            <w:r w:rsidR="004F7D33" w:rsidRPr="49B786FA">
              <w:rPr>
                <w:b/>
                <w:bCs/>
              </w:rPr>
              <w:t>het individuele</w:t>
            </w:r>
            <w:r w:rsidR="305A08ED" w:rsidRPr="49B786FA">
              <w:rPr>
                <w:b/>
                <w:bCs/>
              </w:rPr>
              <w:t xml:space="preserve"> handelingsplan</w:t>
            </w:r>
            <w:r w:rsidRPr="49B786FA">
              <w:rPr>
                <w:b/>
                <w:bCs/>
              </w:rPr>
              <w:t>.</w:t>
            </w:r>
            <w:r w:rsidR="00F1381B" w:rsidRPr="49B786FA">
              <w:rPr>
                <w:b/>
                <w:bCs/>
              </w:rPr>
              <w:t xml:space="preserve"> </w:t>
            </w:r>
            <w:r w:rsidR="1A10B4CB" w:rsidRPr="49B786FA">
              <w:rPr>
                <w:b/>
                <w:bCs/>
              </w:rPr>
              <w:t>Evaluatie</w:t>
            </w:r>
            <w:r w:rsidR="00894768" w:rsidRPr="49B786FA">
              <w:rPr>
                <w:b/>
                <w:bCs/>
              </w:rPr>
              <w:t>s</w:t>
            </w:r>
            <w:r w:rsidR="1A10B4CB" w:rsidRPr="49B786FA">
              <w:rPr>
                <w:b/>
                <w:bCs/>
              </w:rPr>
              <w:t xml:space="preserve"> en bijstellingen worden </w:t>
            </w:r>
            <w:r w:rsidR="00392104" w:rsidRPr="49B786FA">
              <w:rPr>
                <w:b/>
                <w:bCs/>
              </w:rPr>
              <w:t xml:space="preserve">minimaal 3 keer per jaar </w:t>
            </w:r>
            <w:r w:rsidR="1A10B4CB" w:rsidRPr="49B786FA">
              <w:rPr>
                <w:b/>
                <w:bCs/>
              </w:rPr>
              <w:t xml:space="preserve">in het </w:t>
            </w:r>
            <w:r w:rsidR="00F1381B" w:rsidRPr="49B786FA">
              <w:rPr>
                <w:b/>
                <w:bCs/>
              </w:rPr>
              <w:t>leerling</w:t>
            </w:r>
            <w:r w:rsidR="48BC3E8F" w:rsidRPr="49B786FA">
              <w:rPr>
                <w:b/>
                <w:bCs/>
              </w:rPr>
              <w:t>-</w:t>
            </w:r>
            <w:r w:rsidR="00F1381B" w:rsidRPr="49B786FA">
              <w:rPr>
                <w:b/>
                <w:bCs/>
              </w:rPr>
              <w:t>overleg</w:t>
            </w:r>
            <w:r w:rsidR="1A10B4CB" w:rsidRPr="49B786FA">
              <w:rPr>
                <w:b/>
                <w:bCs/>
              </w:rPr>
              <w:t xml:space="preserve"> besproken met </w:t>
            </w:r>
            <w:r w:rsidR="1AF3752E" w:rsidRPr="49B786FA">
              <w:rPr>
                <w:b/>
                <w:bCs/>
              </w:rPr>
              <w:t>vakdocenten,</w:t>
            </w:r>
            <w:r w:rsidR="1A10B4CB" w:rsidRPr="49B786FA">
              <w:rPr>
                <w:b/>
                <w:bCs/>
              </w:rPr>
              <w:t xml:space="preserve"> mentor en </w:t>
            </w:r>
            <w:r w:rsidR="00894768" w:rsidRPr="49B786FA">
              <w:rPr>
                <w:b/>
                <w:bCs/>
              </w:rPr>
              <w:t>zorgcoördinator</w:t>
            </w:r>
            <w:r w:rsidR="00392104" w:rsidRPr="49B786FA">
              <w:rPr>
                <w:b/>
                <w:bCs/>
              </w:rPr>
              <w:t>.</w:t>
            </w:r>
          </w:p>
          <w:p w14:paraId="30375FDB" w14:textId="77777777" w:rsidR="00131316" w:rsidRDefault="004507D8" w:rsidP="00131316">
            <w:pPr>
              <w:pStyle w:val="Geenafstand"/>
              <w:numPr>
                <w:ilvl w:val="0"/>
                <w:numId w:val="1"/>
              </w:numPr>
              <w:tabs>
                <w:tab w:val="left" w:pos="1139"/>
              </w:tabs>
              <w:rPr>
                <w:b/>
                <w:bCs/>
              </w:rPr>
            </w:pPr>
            <w:r>
              <w:rPr>
                <w:b/>
                <w:bCs/>
              </w:rPr>
              <w:t>Wij werken met versterkt mentoraat en het Vreedzame schoolprogramma voor VO</w:t>
            </w:r>
            <w:r w:rsidR="00F1381B">
              <w:rPr>
                <w:b/>
                <w:bCs/>
              </w:rPr>
              <w:t>.</w:t>
            </w:r>
          </w:p>
          <w:p w14:paraId="32E6FF8A" w14:textId="62E62C2B" w:rsidR="00131316" w:rsidRDefault="00131316" w:rsidP="00131316">
            <w:pPr>
              <w:pStyle w:val="Geenafstand"/>
              <w:numPr>
                <w:ilvl w:val="0"/>
                <w:numId w:val="1"/>
              </w:numPr>
              <w:tabs>
                <w:tab w:val="left" w:pos="1139"/>
              </w:tabs>
              <w:rPr>
                <w:b/>
                <w:bCs/>
              </w:rPr>
            </w:pPr>
            <w:r>
              <w:rPr>
                <w:b/>
                <w:bCs/>
              </w:rPr>
              <w:t>Om de leerling goed te begeleiden in het maken van keuzes voor de toekomst hebben wij loopbaanbegeleiding ingezet vanaf leerjaar 1. Iedere leerling krijgt zijn eigen loopbaancoach</w:t>
            </w:r>
          </w:p>
          <w:p w14:paraId="31E4D765" w14:textId="33396210" w:rsidR="00E365D8" w:rsidRDefault="00894768" w:rsidP="00131316">
            <w:pPr>
              <w:pStyle w:val="Geenafstand"/>
              <w:numPr>
                <w:ilvl w:val="0"/>
                <w:numId w:val="1"/>
              </w:numPr>
              <w:tabs>
                <w:tab w:val="left" w:pos="1139"/>
              </w:tabs>
              <w:rPr>
                <w:b/>
                <w:bCs/>
              </w:rPr>
            </w:pPr>
            <w:r w:rsidRPr="49B786FA">
              <w:rPr>
                <w:b/>
                <w:bCs/>
              </w:rPr>
              <w:t>Daarnaast is er goede aandacht voor de veiligheid in en om de school</w:t>
            </w:r>
            <w:r w:rsidR="00392104" w:rsidRPr="49B786FA">
              <w:rPr>
                <w:b/>
                <w:bCs/>
              </w:rPr>
              <w:t>.</w:t>
            </w:r>
          </w:p>
          <w:p w14:paraId="0099656B" w14:textId="11068BCD" w:rsidR="13B85781" w:rsidRDefault="13B85781" w:rsidP="49B786FA">
            <w:pPr>
              <w:pStyle w:val="Geenafstand"/>
              <w:numPr>
                <w:ilvl w:val="0"/>
                <w:numId w:val="1"/>
              </w:numPr>
              <w:tabs>
                <w:tab w:val="left" w:pos="1139"/>
              </w:tabs>
              <w:rPr>
                <w:b/>
                <w:bCs/>
              </w:rPr>
            </w:pPr>
            <w:r w:rsidRPr="49B786FA">
              <w:rPr>
                <w:b/>
                <w:bCs/>
              </w:rPr>
              <w:t xml:space="preserve">In 2020-2021 is er een speciaal </w:t>
            </w:r>
            <w:r w:rsidR="0C358ECF" w:rsidRPr="49B786FA">
              <w:rPr>
                <w:b/>
                <w:bCs/>
              </w:rPr>
              <w:t>mbo-traject</w:t>
            </w:r>
            <w:r w:rsidRPr="49B786FA">
              <w:rPr>
                <w:b/>
                <w:bCs/>
              </w:rPr>
              <w:t xml:space="preserve"> georganiseerd waarbij de basisleerlingen met diploma een 5e jaar bij ons kunnen volgen. Zij kunnen dit jaar afs</w:t>
            </w:r>
            <w:r w:rsidR="1BD3EF9C" w:rsidRPr="49B786FA">
              <w:rPr>
                <w:b/>
                <w:bCs/>
              </w:rPr>
              <w:t>luiten met een MBO-2 kwalificatie</w:t>
            </w:r>
          </w:p>
          <w:p w14:paraId="40F4C138" w14:textId="08A55558" w:rsidR="002E20D3" w:rsidRDefault="002E20D3" w:rsidP="00A539E0">
            <w:pPr>
              <w:pStyle w:val="Geenafstand"/>
              <w:tabs>
                <w:tab w:val="left" w:pos="1139"/>
              </w:tabs>
              <w:rPr>
                <w:b/>
                <w:bCs/>
              </w:rPr>
            </w:pPr>
          </w:p>
          <w:p w14:paraId="49C7B5D5" w14:textId="77777777" w:rsidR="002E20D3" w:rsidRDefault="002E20D3" w:rsidP="00A539E0">
            <w:pPr>
              <w:pStyle w:val="Geenafstand"/>
              <w:tabs>
                <w:tab w:val="left" w:pos="1139"/>
              </w:tabs>
              <w:rPr>
                <w:b/>
                <w:bCs/>
              </w:rPr>
            </w:pPr>
          </w:p>
          <w:p w14:paraId="5C2735A6" w14:textId="302986B6" w:rsidR="00E87DC5" w:rsidRDefault="00E87DC5" w:rsidP="009E544F">
            <w:pPr>
              <w:pStyle w:val="Geenafstand"/>
              <w:rPr>
                <w:b/>
                <w:bCs/>
              </w:rPr>
            </w:pPr>
          </w:p>
        </w:tc>
      </w:tr>
    </w:tbl>
    <w:p w14:paraId="0C214038" w14:textId="77777777" w:rsidR="00216FC0" w:rsidRDefault="00216FC0" w:rsidP="009E544F">
      <w:pPr>
        <w:pStyle w:val="Geenafstand"/>
        <w:rPr>
          <w:b/>
          <w:bCs/>
        </w:rPr>
      </w:pPr>
    </w:p>
    <w:p w14:paraId="385374FA" w14:textId="7CBBF376" w:rsidR="009B5B1D" w:rsidRPr="009F3E50" w:rsidRDefault="009B5B1D" w:rsidP="00E71706">
      <w:pPr>
        <w:pStyle w:val="Kop2"/>
        <w:rPr>
          <w:rFonts w:ascii="Adobe Caslon Pro" w:hAnsi="Adobe Caslon Pro"/>
          <w:b/>
          <w:bCs/>
          <w:color w:val="auto"/>
          <w:sz w:val="20"/>
          <w:szCs w:val="20"/>
        </w:rPr>
      </w:pPr>
      <w:r w:rsidRPr="0CD8AA21">
        <w:rPr>
          <w:rFonts w:ascii="Adobe Caslon Pro" w:hAnsi="Adobe Caslon Pro"/>
          <w:b/>
          <w:bCs/>
          <w:color w:val="auto"/>
          <w:sz w:val="24"/>
          <w:szCs w:val="24"/>
        </w:rPr>
        <w:t xml:space="preserve">B. Overzicht van </w:t>
      </w:r>
      <w:r w:rsidR="00434B3D" w:rsidRPr="0CD8AA21">
        <w:rPr>
          <w:rFonts w:ascii="Adobe Caslon Pro" w:hAnsi="Adobe Caslon Pro"/>
          <w:b/>
          <w:bCs/>
          <w:color w:val="auto"/>
          <w:sz w:val="24"/>
          <w:szCs w:val="24"/>
        </w:rPr>
        <w:t>het</w:t>
      </w:r>
      <w:r w:rsidRPr="0CD8AA21">
        <w:rPr>
          <w:rFonts w:ascii="Adobe Caslon Pro" w:hAnsi="Adobe Caslon Pro"/>
          <w:b/>
          <w:bCs/>
          <w:color w:val="auto"/>
          <w:sz w:val="24"/>
          <w:szCs w:val="24"/>
        </w:rPr>
        <w:t xml:space="preserve"> ondersteuning</w:t>
      </w:r>
      <w:r w:rsidR="00216FC0" w:rsidRPr="0CD8AA21">
        <w:rPr>
          <w:rFonts w:ascii="Adobe Caslon Pro" w:hAnsi="Adobe Caslon Pro"/>
          <w:b/>
          <w:bCs/>
          <w:color w:val="auto"/>
          <w:sz w:val="24"/>
          <w:szCs w:val="24"/>
        </w:rPr>
        <w:t>s</w:t>
      </w:r>
      <w:r w:rsidR="00434B3D" w:rsidRPr="0CD8AA21">
        <w:rPr>
          <w:rFonts w:ascii="Adobe Caslon Pro" w:hAnsi="Adobe Caslon Pro"/>
          <w:b/>
          <w:bCs/>
          <w:color w:val="auto"/>
          <w:sz w:val="24"/>
          <w:szCs w:val="24"/>
        </w:rPr>
        <w:t>aanbod</w:t>
      </w:r>
      <w:r w:rsidR="00216FC0" w:rsidRPr="0CD8AA21">
        <w:rPr>
          <w:rFonts w:ascii="Adobe Caslon Pro" w:hAnsi="Adobe Caslon Pro"/>
          <w:b/>
          <w:bCs/>
          <w:color w:val="auto"/>
          <w:sz w:val="24"/>
          <w:szCs w:val="24"/>
        </w:rPr>
        <w:t xml:space="preserve"> van de school</w:t>
      </w:r>
      <w:r w:rsidRPr="0CD8AA21">
        <w:rPr>
          <w:rFonts w:ascii="Adobe Caslon Pro" w:hAnsi="Adobe Caslon Pro"/>
          <w:b/>
          <w:bCs/>
          <w:color w:val="auto"/>
          <w:sz w:val="24"/>
          <w:szCs w:val="24"/>
        </w:rPr>
        <w:t xml:space="preserve"> </w:t>
      </w:r>
      <w:r w:rsidR="00875543" w:rsidRPr="0CD8AA21">
        <w:rPr>
          <w:rFonts w:ascii="Adobe Caslon Pro" w:hAnsi="Adobe Caslon Pro"/>
          <w:color w:val="auto"/>
          <w:sz w:val="22"/>
          <w:szCs w:val="22"/>
        </w:rPr>
        <w:t xml:space="preserve">(max. </w:t>
      </w:r>
      <w:r w:rsidR="00A72C5B" w:rsidRPr="0CD8AA21">
        <w:rPr>
          <w:rFonts w:ascii="Adobe Caslon Pro" w:hAnsi="Adobe Caslon Pro"/>
          <w:color w:val="auto"/>
          <w:sz w:val="22"/>
          <w:szCs w:val="22"/>
        </w:rPr>
        <w:t xml:space="preserve">50 woorden per </w:t>
      </w:r>
      <w:r w:rsidR="009F3E50" w:rsidRPr="0CD8AA21">
        <w:rPr>
          <w:rFonts w:ascii="Adobe Caslon Pro" w:hAnsi="Adobe Caslon Pro"/>
          <w:color w:val="auto"/>
          <w:sz w:val="22"/>
          <w:szCs w:val="22"/>
        </w:rPr>
        <w:t>onderdeel)</w:t>
      </w:r>
    </w:p>
    <w:p w14:paraId="1B72F2FB" w14:textId="4CE256AC" w:rsidR="0CD8AA21" w:rsidRDefault="0CD8AA21" w:rsidP="0CD8AA21">
      <w:pPr>
        <w:rPr>
          <w:rFonts w:eastAsia="Calibri"/>
        </w:rPr>
      </w:pPr>
    </w:p>
    <w:p w14:paraId="2A3A6628" w14:textId="1A2BB188" w:rsidR="0CD8AA21" w:rsidRDefault="0CD8AA21" w:rsidP="0CD8AA21">
      <w:pPr>
        <w:rPr>
          <w:rFonts w:eastAsia="Calibri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88"/>
        <w:gridCol w:w="6627"/>
      </w:tblGrid>
      <w:tr w:rsidR="0CD8AA21" w14:paraId="6BCA30D9" w14:textId="77777777" w:rsidTr="0CD8AA21"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597A363A" w14:textId="6D159569" w:rsidR="0CD8AA21" w:rsidRDefault="0CD8AA21">
            <w:r w:rsidRPr="0CD8AA21">
              <w:rPr>
                <w:b/>
                <w:bCs/>
              </w:rPr>
              <w:t>Leerweg onder-steuning vmbo</w:t>
            </w:r>
          </w:p>
        </w:tc>
        <w:tc>
          <w:tcPr>
            <w:tcW w:w="6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5E8BF708" w14:textId="5D198735" w:rsidR="0CD8AA21" w:rsidRDefault="0CD8AA21">
            <w:r w:rsidRPr="0CD8AA21">
              <w:rPr>
                <w:b/>
                <w:bCs/>
                <w:color w:val="000000" w:themeColor="text1"/>
              </w:rPr>
              <w:t xml:space="preserve">Hoe werkt de school hieraan? </w:t>
            </w:r>
          </w:p>
        </w:tc>
      </w:tr>
      <w:tr w:rsidR="0CD8AA21" w14:paraId="0B6ED8CE" w14:textId="77777777" w:rsidTr="0CD8AA21"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B44AB5" w14:textId="3F3D8EE1" w:rsidR="0CD8AA21" w:rsidRDefault="0CD8AA21">
            <w:r w:rsidRPr="0CD8AA21">
              <w:rPr>
                <w:color w:val="000000" w:themeColor="text1"/>
              </w:rPr>
              <w:t>Leerweg onder-steuning vmbo</w:t>
            </w:r>
          </w:p>
        </w:tc>
        <w:tc>
          <w:tcPr>
            <w:tcW w:w="6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8C8ECB" w14:textId="781CF6BF" w:rsidR="75399CA0" w:rsidRDefault="75399CA0" w:rsidP="0CD8AA21">
            <w:r w:rsidRPr="0CD8AA21">
              <w:t>Het Cburg College zet de LWOO</w:t>
            </w:r>
            <w:r w:rsidR="2CA07B0B" w:rsidRPr="0CD8AA21">
              <w:t>-</w:t>
            </w:r>
            <w:r w:rsidRPr="0CD8AA21">
              <w:t xml:space="preserve">gelden in voor het in stand houden en borgen van kleine klassen, waarbinnen voldoende basiszorg voor de </w:t>
            </w:r>
            <w:r w:rsidR="6361DF38" w:rsidRPr="0CD8AA21">
              <w:t>LWOO-leerlingen</w:t>
            </w:r>
            <w:r w:rsidRPr="0CD8AA21">
              <w:t xml:space="preserve"> geboden kan worden. Daarnaast zijn in het roos</w:t>
            </w:r>
            <w:r w:rsidR="0A912A2E" w:rsidRPr="0CD8AA21">
              <w:t>ter steunlessen ingepland, waarbij gewerkt wordt aan het inlopen van achterstanden bij taal en rekenen maar ook tempodifferentiatie w</w:t>
            </w:r>
            <w:r w:rsidR="611BEFC5" w:rsidRPr="0CD8AA21">
              <w:t>ordt toegepast.</w:t>
            </w:r>
            <w:r w:rsidR="3E04B78E" w:rsidRPr="0CD8AA21">
              <w:t xml:space="preserve"> LWOO en niet LWOO leerlingen kunnen gezamenlijk in een klas ingedeeld worden. </w:t>
            </w:r>
          </w:p>
        </w:tc>
      </w:tr>
    </w:tbl>
    <w:p w14:paraId="78406A47" w14:textId="1E5BC48B" w:rsidR="0CD8AA21" w:rsidRDefault="0CD8AA21" w:rsidP="0CD8AA21">
      <w:pPr>
        <w:rPr>
          <w:rFonts w:eastAsia="Calibri"/>
        </w:rPr>
      </w:pPr>
    </w:p>
    <w:p w14:paraId="0E15540F" w14:textId="00A326A8" w:rsidR="0CD8AA21" w:rsidRDefault="0CD8AA21" w:rsidP="0CD8AA21">
      <w:pPr>
        <w:rPr>
          <w:rFonts w:eastAsia="Calibri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AD4C91" w14:paraId="22E707C2" w14:textId="77777777" w:rsidTr="49B786FA">
        <w:tc>
          <w:tcPr>
            <w:tcW w:w="2405" w:type="dxa"/>
            <w:shd w:val="clear" w:color="auto" w:fill="D9E2F3" w:themeFill="accent1" w:themeFillTint="33"/>
          </w:tcPr>
          <w:p w14:paraId="2B38D5AE" w14:textId="058EF72C" w:rsidR="003F3925" w:rsidRPr="00E71706" w:rsidRDefault="003F3925" w:rsidP="00CF01B1">
            <w:pPr>
              <w:pStyle w:val="Geenafstand"/>
              <w:rPr>
                <w:b/>
                <w:bCs/>
              </w:rPr>
            </w:pPr>
            <w:r w:rsidRPr="00E71706">
              <w:rPr>
                <w:b/>
                <w:bCs/>
              </w:rPr>
              <w:t xml:space="preserve">Ondersteuning </w:t>
            </w:r>
            <w:r w:rsidR="00CC476E">
              <w:rPr>
                <w:b/>
                <w:bCs/>
              </w:rPr>
              <w:t xml:space="preserve">bij </w:t>
            </w:r>
            <w:r w:rsidRPr="00E71706">
              <w:rPr>
                <w:b/>
                <w:bCs/>
              </w:rPr>
              <w:t>taal- en rekenen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3E6A36F9" w14:textId="6D9C6FCC" w:rsidR="003F3925" w:rsidRDefault="00BD4632" w:rsidP="009E544F">
            <w:pPr>
              <w:pStyle w:val="Geenafstand"/>
            </w:pPr>
            <w:r>
              <w:rPr>
                <w:b/>
                <w:bCs/>
              </w:rPr>
              <w:t xml:space="preserve">Hoe werkt de school </w:t>
            </w:r>
            <w:r w:rsidR="00F152A9">
              <w:rPr>
                <w:b/>
                <w:bCs/>
              </w:rPr>
              <w:t>hieraan</w:t>
            </w:r>
            <w:r>
              <w:rPr>
                <w:b/>
                <w:bCs/>
              </w:rPr>
              <w:t xml:space="preserve">? </w:t>
            </w:r>
          </w:p>
        </w:tc>
      </w:tr>
      <w:tr w:rsidR="00AD4C91" w14:paraId="13628B3C" w14:textId="77777777" w:rsidTr="49B786FA">
        <w:tc>
          <w:tcPr>
            <w:tcW w:w="2405" w:type="dxa"/>
          </w:tcPr>
          <w:p w14:paraId="4355AA81" w14:textId="77777777" w:rsidR="003F3925" w:rsidRDefault="00C943CF" w:rsidP="00C115E5">
            <w:pPr>
              <w:pStyle w:val="Geenafstand"/>
            </w:pPr>
            <w:r w:rsidRPr="00CF01B1">
              <w:t>T</w:t>
            </w:r>
            <w:r w:rsidR="003F3925" w:rsidRPr="00CF01B1">
              <w:t>aal</w:t>
            </w:r>
            <w:r>
              <w:t xml:space="preserve"> </w:t>
            </w:r>
          </w:p>
          <w:p w14:paraId="14216B68" w14:textId="0EC554DF" w:rsidR="00CC476E" w:rsidRPr="00CF01B1" w:rsidRDefault="00CC476E" w:rsidP="00C115E5">
            <w:pPr>
              <w:pStyle w:val="Geenafstand"/>
            </w:pPr>
          </w:p>
        </w:tc>
        <w:tc>
          <w:tcPr>
            <w:tcW w:w="6662" w:type="dxa"/>
          </w:tcPr>
          <w:p w14:paraId="75E543DA" w14:textId="13382EA5" w:rsidR="003F3925" w:rsidRDefault="004507D8" w:rsidP="00CC476E">
            <w:pPr>
              <w:pStyle w:val="Geenafstand"/>
            </w:pPr>
            <w:r>
              <w:t xml:space="preserve">In het rooster krijgen de leerlingen steunles aangeboden. Op basis van het PO-dossier worden de leerlingen ingedeeld </w:t>
            </w:r>
            <w:r w:rsidR="00894768">
              <w:t>voor steunles</w:t>
            </w:r>
            <w:r w:rsidR="004F7D33">
              <w:t xml:space="preserve"> taal- </w:t>
            </w:r>
            <w:r>
              <w:t>of rekenen.</w:t>
            </w:r>
            <w:r w:rsidR="004432AA">
              <w:t xml:space="preserve"> Afname CITO V</w:t>
            </w:r>
            <w:r w:rsidR="004F7D33">
              <w:t xml:space="preserve">olg en </w:t>
            </w:r>
            <w:r w:rsidR="004432AA">
              <w:t>A</w:t>
            </w:r>
            <w:r w:rsidR="004F7D33">
              <w:t>dvies-toets</w:t>
            </w:r>
            <w:r w:rsidR="004432AA">
              <w:t xml:space="preserve"> 3 maal in onderbouw</w:t>
            </w:r>
            <w:r w:rsidR="004F7D33">
              <w:t>.</w:t>
            </w:r>
          </w:p>
        </w:tc>
      </w:tr>
      <w:tr w:rsidR="00F069C0" w14:paraId="584BCF78" w14:textId="77777777" w:rsidTr="49B786FA">
        <w:tc>
          <w:tcPr>
            <w:tcW w:w="2405" w:type="dxa"/>
          </w:tcPr>
          <w:p w14:paraId="30B8AC52" w14:textId="77777777" w:rsidR="00F069C0" w:rsidRDefault="00F069C0" w:rsidP="00C115E5">
            <w:pPr>
              <w:pStyle w:val="Geenafstand"/>
            </w:pPr>
            <w:r>
              <w:t>D</w:t>
            </w:r>
            <w:r w:rsidRPr="00F069C0">
              <w:t>yslexie</w:t>
            </w:r>
          </w:p>
          <w:p w14:paraId="7F95B1A6" w14:textId="487AF93E" w:rsidR="00CC476E" w:rsidRPr="00CF01B1" w:rsidRDefault="00CC476E" w:rsidP="00C115E5">
            <w:pPr>
              <w:pStyle w:val="Geenafstand"/>
            </w:pPr>
          </w:p>
        </w:tc>
        <w:tc>
          <w:tcPr>
            <w:tcW w:w="6662" w:type="dxa"/>
          </w:tcPr>
          <w:p w14:paraId="2CCD3A8C" w14:textId="6D07DD88" w:rsidR="00F069C0" w:rsidRDefault="004507D8" w:rsidP="009E544F">
            <w:pPr>
              <w:pStyle w:val="Geenafstand"/>
            </w:pPr>
            <w:r>
              <w:t>Speciale voorzieningen worden geboden als extra toets</w:t>
            </w:r>
            <w:r w:rsidR="00F1381B">
              <w:t>-</w:t>
            </w:r>
            <w:r>
              <w:t>tijd, maken van mondelinge toetsen en/of speciale leermiddelen.</w:t>
            </w:r>
            <w:r w:rsidR="1CB8B14E">
              <w:t xml:space="preserve"> Zorgmedewerker en orthopedagoog hebben een </w:t>
            </w:r>
            <w:r w:rsidR="430AF415">
              <w:t>gespecialiseerd</w:t>
            </w:r>
            <w:r w:rsidR="1CB8B14E">
              <w:t xml:space="preserve"> plan van aanpak voor iedere leerling met </w:t>
            </w:r>
            <w:r w:rsidR="00131316">
              <w:t>dyslexie en TOS</w:t>
            </w:r>
          </w:p>
        </w:tc>
      </w:tr>
      <w:tr w:rsidR="00AD4C91" w14:paraId="6EB6850D" w14:textId="77777777" w:rsidTr="49B786FA">
        <w:tc>
          <w:tcPr>
            <w:tcW w:w="2405" w:type="dxa"/>
          </w:tcPr>
          <w:p w14:paraId="18F8463C" w14:textId="77777777" w:rsidR="003F3925" w:rsidRDefault="00C943CF" w:rsidP="00C115E5">
            <w:pPr>
              <w:pStyle w:val="Geenafstand"/>
            </w:pPr>
            <w:r w:rsidRPr="00CF01B1">
              <w:t>R</w:t>
            </w:r>
            <w:r w:rsidR="003F3925" w:rsidRPr="00CF01B1">
              <w:t>ekenen</w:t>
            </w:r>
            <w:r>
              <w:t xml:space="preserve"> </w:t>
            </w:r>
          </w:p>
          <w:p w14:paraId="0C4DD926" w14:textId="37B795BD" w:rsidR="00CC476E" w:rsidRPr="00CF01B1" w:rsidRDefault="00CC476E" w:rsidP="00C115E5">
            <w:pPr>
              <w:pStyle w:val="Geenafstand"/>
            </w:pPr>
          </w:p>
        </w:tc>
        <w:tc>
          <w:tcPr>
            <w:tcW w:w="6662" w:type="dxa"/>
          </w:tcPr>
          <w:p w14:paraId="33A8BE62" w14:textId="7A26C843" w:rsidR="003F3925" w:rsidRDefault="004507D8" w:rsidP="009E544F">
            <w:pPr>
              <w:pStyle w:val="Geenafstand"/>
            </w:pPr>
            <w:r>
              <w:t xml:space="preserve">In het rooster krijgen de leerlingen steunles aangeboden. Op basis van het PO-dossier worden de leerlingen ingedeeld </w:t>
            </w:r>
            <w:r w:rsidR="00894768">
              <w:t>voor steunles</w:t>
            </w:r>
            <w:r>
              <w:t xml:space="preserve"> taal</w:t>
            </w:r>
            <w:r w:rsidR="004F7D33">
              <w:t>- o</w:t>
            </w:r>
            <w:r>
              <w:t>f rekenen</w:t>
            </w:r>
            <w:r w:rsidR="004432AA">
              <w:t>. Afname CITO V</w:t>
            </w:r>
            <w:r w:rsidR="004F7D33">
              <w:t xml:space="preserve">olg en </w:t>
            </w:r>
            <w:r w:rsidR="004432AA">
              <w:t>A</w:t>
            </w:r>
            <w:r w:rsidR="004F7D33">
              <w:t>dvies-toets</w:t>
            </w:r>
            <w:r w:rsidR="004432AA">
              <w:t xml:space="preserve"> 3 maal in onderbouw</w:t>
            </w:r>
          </w:p>
        </w:tc>
      </w:tr>
      <w:tr w:rsidR="00F069C0" w14:paraId="5C27619D" w14:textId="77777777" w:rsidTr="49B786FA">
        <w:tc>
          <w:tcPr>
            <w:tcW w:w="2405" w:type="dxa"/>
          </w:tcPr>
          <w:p w14:paraId="4BD2C6FB" w14:textId="77777777" w:rsidR="00F069C0" w:rsidRDefault="00F069C0" w:rsidP="00C115E5">
            <w:pPr>
              <w:pStyle w:val="Geenafstand"/>
            </w:pPr>
            <w:r>
              <w:t>D</w:t>
            </w:r>
            <w:r w:rsidRPr="00CF01B1">
              <w:t>yscalculie</w:t>
            </w:r>
          </w:p>
          <w:p w14:paraId="67047650" w14:textId="07AB25B8" w:rsidR="00CC476E" w:rsidRPr="00CF01B1" w:rsidRDefault="00CC476E" w:rsidP="00C115E5">
            <w:pPr>
              <w:pStyle w:val="Geenafstand"/>
            </w:pPr>
          </w:p>
        </w:tc>
        <w:tc>
          <w:tcPr>
            <w:tcW w:w="6662" w:type="dxa"/>
          </w:tcPr>
          <w:p w14:paraId="313BBF51" w14:textId="3CDDBC49" w:rsidR="00F069C0" w:rsidRDefault="004507D8" w:rsidP="009E544F">
            <w:pPr>
              <w:pStyle w:val="Geenafstand"/>
            </w:pPr>
            <w:r>
              <w:t xml:space="preserve">Expert in eigen team, eventueel hulpkaarten rekenen op tafel, bespreken onderzoeksverslag met </w:t>
            </w:r>
            <w:r w:rsidR="00392104">
              <w:t>vak</w:t>
            </w:r>
            <w:r>
              <w:t>docent wiskunde/rekenen</w:t>
            </w:r>
            <w:r w:rsidR="004F7D33">
              <w:t>.</w:t>
            </w:r>
          </w:p>
        </w:tc>
      </w:tr>
    </w:tbl>
    <w:p w14:paraId="15716A9D" w14:textId="77777777" w:rsidR="00DF40C1" w:rsidRDefault="00DF40C1"/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AD4C91" w14:paraId="4F5E3970" w14:textId="77777777" w:rsidTr="49B786FA">
        <w:tc>
          <w:tcPr>
            <w:tcW w:w="2405" w:type="dxa"/>
            <w:shd w:val="clear" w:color="auto" w:fill="D9E2F3" w:themeFill="accent1" w:themeFillTint="33"/>
          </w:tcPr>
          <w:p w14:paraId="0F44748E" w14:textId="483FD73F" w:rsidR="003F3925" w:rsidRPr="00E71706" w:rsidRDefault="00CC476E" w:rsidP="009E544F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Ondersteuning bij i</w:t>
            </w:r>
            <w:r w:rsidR="003F3925" w:rsidRPr="00E71706">
              <w:rPr>
                <w:b/>
                <w:bCs/>
              </w:rPr>
              <w:t>ntelligentie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503823DB" w14:textId="177832CE" w:rsidR="003F3925" w:rsidRDefault="00BD4632" w:rsidP="009E544F">
            <w:pPr>
              <w:pStyle w:val="Geenafstand"/>
            </w:pPr>
            <w:r>
              <w:rPr>
                <w:b/>
                <w:bCs/>
              </w:rPr>
              <w:t xml:space="preserve">Hoe werkt de school </w:t>
            </w:r>
            <w:r w:rsidR="00F152A9">
              <w:rPr>
                <w:b/>
                <w:bCs/>
              </w:rPr>
              <w:t>hieraan</w:t>
            </w:r>
            <w:r>
              <w:rPr>
                <w:b/>
                <w:bCs/>
              </w:rPr>
              <w:t xml:space="preserve">? </w:t>
            </w:r>
          </w:p>
        </w:tc>
      </w:tr>
      <w:tr w:rsidR="00AD4C91" w14:paraId="430DFA90" w14:textId="77777777" w:rsidTr="49B786FA">
        <w:trPr>
          <w:trHeight w:val="216"/>
        </w:trPr>
        <w:tc>
          <w:tcPr>
            <w:tcW w:w="2405" w:type="dxa"/>
          </w:tcPr>
          <w:p w14:paraId="6CCE63E3" w14:textId="75F42FE3" w:rsidR="003F3925" w:rsidRPr="00CF01B1" w:rsidRDefault="00CC476E" w:rsidP="009E544F">
            <w:pPr>
              <w:pStyle w:val="Geenafstand"/>
            </w:pPr>
            <w:r>
              <w:t>M</w:t>
            </w:r>
            <w:r w:rsidR="003F3925" w:rsidRPr="00CF01B1">
              <w:t>eer- en hoogbegaafdheid</w:t>
            </w:r>
          </w:p>
        </w:tc>
        <w:tc>
          <w:tcPr>
            <w:tcW w:w="6662" w:type="dxa"/>
          </w:tcPr>
          <w:p w14:paraId="44DAF260" w14:textId="06698F5C" w:rsidR="003F3925" w:rsidRDefault="1A10B4CB" w:rsidP="009E544F">
            <w:pPr>
              <w:pStyle w:val="Geenafstand"/>
            </w:pPr>
            <w:r>
              <w:t>Geen specifiek beleid binnen het vmbo basis en kader</w:t>
            </w:r>
            <w:r w:rsidR="004F7D33">
              <w:t>.</w:t>
            </w:r>
            <w:r w:rsidR="2C55714C">
              <w:t>Een enkele leerling wordt samen met swv De Zachte Landing begeleidt</w:t>
            </w:r>
          </w:p>
        </w:tc>
      </w:tr>
      <w:tr w:rsidR="000D2A07" w14:paraId="1C7D8073" w14:textId="77777777" w:rsidTr="49B786FA">
        <w:trPr>
          <w:trHeight w:val="216"/>
        </w:trPr>
        <w:tc>
          <w:tcPr>
            <w:tcW w:w="2405" w:type="dxa"/>
          </w:tcPr>
          <w:p w14:paraId="37D5AF5E" w14:textId="1DCE31EF" w:rsidR="000D2A07" w:rsidRPr="00CF01B1" w:rsidRDefault="000D2A07" w:rsidP="009E544F">
            <w:pPr>
              <w:pStyle w:val="Geenafstand"/>
            </w:pPr>
            <w:r>
              <w:t>Disharmonische intelligentie</w:t>
            </w:r>
          </w:p>
        </w:tc>
        <w:tc>
          <w:tcPr>
            <w:tcW w:w="6662" w:type="dxa"/>
          </w:tcPr>
          <w:p w14:paraId="1BB57CB2" w14:textId="085FB209" w:rsidR="000D2A07" w:rsidRDefault="00F1381B" w:rsidP="009E544F">
            <w:pPr>
              <w:pStyle w:val="Geenafstand"/>
            </w:pPr>
            <w:r>
              <w:t xml:space="preserve">Bespreken door de </w:t>
            </w:r>
            <w:r w:rsidR="00894768">
              <w:t>zorgcoördinator</w:t>
            </w:r>
            <w:r>
              <w:t xml:space="preserve"> met de vakdocenten van het </w:t>
            </w:r>
            <w:r w:rsidR="00894768">
              <w:t>intelligentie</w:t>
            </w:r>
            <w:r>
              <w:t xml:space="preserve">profiel, </w:t>
            </w:r>
            <w:r w:rsidR="00894768">
              <w:t xml:space="preserve">wat de ondersteuningsbehoefte daarom is; o.a.: </w:t>
            </w:r>
            <w:r>
              <w:t>aandacht voor ex</w:t>
            </w:r>
            <w:r w:rsidR="004F7D33">
              <w:t xml:space="preserve">tra instructie, hulpvragen </w:t>
            </w:r>
            <w:r>
              <w:t>stellen en</w:t>
            </w:r>
            <w:r w:rsidR="00131316">
              <w:t xml:space="preserve"> het</w:t>
            </w:r>
            <w:r>
              <w:t xml:space="preserve"> in stappen opdelen van de taak door de vakdocenten</w:t>
            </w:r>
            <w:r w:rsidR="004F7D33">
              <w:t>.</w:t>
            </w:r>
          </w:p>
        </w:tc>
      </w:tr>
    </w:tbl>
    <w:p w14:paraId="04823686" w14:textId="77777777" w:rsidR="00DF40C1" w:rsidRDefault="00DF40C1"/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DF40C1" w14:paraId="7FE0BBB2" w14:textId="77777777" w:rsidTr="49B786FA">
        <w:tc>
          <w:tcPr>
            <w:tcW w:w="2405" w:type="dxa"/>
            <w:shd w:val="clear" w:color="auto" w:fill="D9E2F3" w:themeFill="accent1" w:themeFillTint="33"/>
          </w:tcPr>
          <w:p w14:paraId="0A524EB1" w14:textId="7E5685FF" w:rsidR="00DF40C1" w:rsidRPr="00E71706" w:rsidRDefault="00DF40C1" w:rsidP="00DF40C1">
            <w:pPr>
              <w:pStyle w:val="Geenafstand"/>
              <w:rPr>
                <w:b/>
                <w:bCs/>
              </w:rPr>
            </w:pPr>
            <w:r w:rsidRPr="00E71706">
              <w:rPr>
                <w:b/>
                <w:bCs/>
              </w:rPr>
              <w:t xml:space="preserve">Ondersteuning </w:t>
            </w:r>
            <w:r w:rsidR="00CC476E">
              <w:rPr>
                <w:b/>
                <w:bCs/>
              </w:rPr>
              <w:t xml:space="preserve">bij </w:t>
            </w:r>
            <w:r w:rsidRPr="00E71706">
              <w:rPr>
                <w:b/>
                <w:bCs/>
              </w:rPr>
              <w:t>motivatie en leren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12A190C1" w14:textId="2CFCEA06" w:rsidR="00DF40C1" w:rsidRDefault="00DF40C1" w:rsidP="00DF40C1">
            <w:pPr>
              <w:pStyle w:val="Geenafstand"/>
            </w:pPr>
            <w:r>
              <w:rPr>
                <w:b/>
                <w:bCs/>
              </w:rPr>
              <w:t xml:space="preserve">Hoe werkt de school </w:t>
            </w:r>
            <w:r w:rsidR="00F152A9">
              <w:rPr>
                <w:b/>
                <w:bCs/>
              </w:rPr>
              <w:t>hieraan</w:t>
            </w:r>
            <w:r>
              <w:rPr>
                <w:b/>
                <w:bCs/>
              </w:rPr>
              <w:t xml:space="preserve">? </w:t>
            </w:r>
          </w:p>
        </w:tc>
      </w:tr>
      <w:tr w:rsidR="00DF40C1" w14:paraId="406DE3D3" w14:textId="77777777" w:rsidTr="49B786FA">
        <w:tc>
          <w:tcPr>
            <w:tcW w:w="2405" w:type="dxa"/>
          </w:tcPr>
          <w:p w14:paraId="6B8D951F" w14:textId="4F9F0D5F" w:rsidR="00DF40C1" w:rsidRPr="00CF01B1" w:rsidRDefault="00DF40C1" w:rsidP="00DF40C1">
            <w:pPr>
              <w:pStyle w:val="Geenafstand"/>
            </w:pPr>
            <w:r w:rsidRPr="00CF01B1">
              <w:t>Motivatie</w:t>
            </w:r>
            <w:r>
              <w:t xml:space="preserve"> en concentratie</w:t>
            </w:r>
          </w:p>
        </w:tc>
        <w:tc>
          <w:tcPr>
            <w:tcW w:w="6662" w:type="dxa"/>
          </w:tcPr>
          <w:p w14:paraId="2FFA79F7" w14:textId="52A47671" w:rsidR="00DF40C1" w:rsidRDefault="004F7D33" w:rsidP="00DF40C1">
            <w:pPr>
              <w:pStyle w:val="Geenafstand"/>
            </w:pPr>
            <w:r>
              <w:t>Gesprekken met de mentor en</w:t>
            </w:r>
            <w:r w:rsidR="00894768">
              <w:t xml:space="preserve"> met de loopbaancoach</w:t>
            </w:r>
            <w:r w:rsidR="00392104">
              <w:t>.</w:t>
            </w:r>
            <w:r w:rsidR="00131316">
              <w:t xml:space="preserve"> In sommige gevallen inzet van de zorgcoach of BPO-er mogelijk</w:t>
            </w:r>
          </w:p>
        </w:tc>
      </w:tr>
      <w:tr w:rsidR="00DF40C1" w14:paraId="4BDDB12A" w14:textId="77777777" w:rsidTr="49B786FA">
        <w:tc>
          <w:tcPr>
            <w:tcW w:w="2405" w:type="dxa"/>
          </w:tcPr>
          <w:p w14:paraId="505E35A4" w14:textId="33DE187E" w:rsidR="00DF40C1" w:rsidRPr="00CF01B1" w:rsidRDefault="00DF40C1" w:rsidP="00DF40C1">
            <w:pPr>
              <w:pStyle w:val="Geenafstand"/>
            </w:pPr>
            <w:r w:rsidRPr="00CF01B1">
              <w:t>Studievaardigheden</w:t>
            </w:r>
            <w:r>
              <w:t>: plannen en organiseren, taakgericht werken</w:t>
            </w:r>
          </w:p>
        </w:tc>
        <w:tc>
          <w:tcPr>
            <w:tcW w:w="6662" w:type="dxa"/>
          </w:tcPr>
          <w:p w14:paraId="34B506BB" w14:textId="6ECF5B26" w:rsidR="00DF40C1" w:rsidRDefault="00894768" w:rsidP="00DF40C1">
            <w:pPr>
              <w:pStyle w:val="Geenafstand"/>
            </w:pPr>
            <w:r>
              <w:t>Er wordt veel aandacht besteedt aan begeleiding op dit gebied</w:t>
            </w:r>
            <w:r w:rsidR="004F7D33">
              <w:t>,</w:t>
            </w:r>
            <w:r>
              <w:t xml:space="preserve"> </w:t>
            </w:r>
            <w:r w:rsidR="730ACA19">
              <w:t>omdat deze</w:t>
            </w:r>
            <w:r>
              <w:t xml:space="preserve"> ondersteuningsbehoefte bij veel LWOO kinderen </w:t>
            </w:r>
            <w:r w:rsidR="00392104">
              <w:t>voorkomt</w:t>
            </w:r>
            <w:r>
              <w:t xml:space="preserve">. Docenten en mentoren bieden hier aandacht aan </w:t>
            </w:r>
            <w:r w:rsidR="00131316">
              <w:t xml:space="preserve">tijdens de lessen, </w:t>
            </w:r>
            <w:r>
              <w:t xml:space="preserve">en het </w:t>
            </w:r>
            <w:r w:rsidR="00131316">
              <w:t xml:space="preserve">onderwerp studievaardigheden </w:t>
            </w:r>
            <w:r>
              <w:t>komt terug tijdens de mentorlessen.</w:t>
            </w:r>
          </w:p>
          <w:p w14:paraId="3849AD0D" w14:textId="19E8E946" w:rsidR="00894768" w:rsidRDefault="00894768" w:rsidP="00DF40C1">
            <w:pPr>
              <w:pStyle w:val="Geenafstand"/>
            </w:pPr>
            <w:r>
              <w:t xml:space="preserve">In sommige situaties wordt er extra hulp ingezet door de BPO-er, zorgcoaches en/of </w:t>
            </w:r>
            <w:r w:rsidR="004432AA">
              <w:t>stagiaires</w:t>
            </w:r>
            <w:r>
              <w:t>.</w:t>
            </w:r>
          </w:p>
        </w:tc>
      </w:tr>
    </w:tbl>
    <w:p w14:paraId="1272713F" w14:textId="77777777" w:rsidR="00DF40C1" w:rsidRDefault="00DF40C1"/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DF40C1" w14:paraId="38AD2641" w14:textId="77777777" w:rsidTr="49B786FA">
        <w:tc>
          <w:tcPr>
            <w:tcW w:w="2405" w:type="dxa"/>
            <w:shd w:val="clear" w:color="auto" w:fill="D9E2F3" w:themeFill="accent1" w:themeFillTint="33"/>
          </w:tcPr>
          <w:p w14:paraId="3778EB4B" w14:textId="684F8ABF" w:rsidR="00DF40C1" w:rsidRPr="00E71706" w:rsidRDefault="00CC476E" w:rsidP="00DF40C1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 xml:space="preserve">Ondersteuning bij </w:t>
            </w:r>
            <w:r w:rsidR="00DF40C1" w:rsidRPr="00E71706">
              <w:rPr>
                <w:b/>
                <w:bCs/>
              </w:rPr>
              <w:t>sociaal-emotioneel functioneren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34E76C6C" w14:textId="35DDB925" w:rsidR="00DF40C1" w:rsidRDefault="00DF40C1" w:rsidP="00DF40C1">
            <w:pPr>
              <w:pStyle w:val="Geenafstand"/>
            </w:pPr>
            <w:r>
              <w:rPr>
                <w:b/>
                <w:bCs/>
              </w:rPr>
              <w:t xml:space="preserve">Hoe werkt de school </w:t>
            </w:r>
            <w:r w:rsidR="00F152A9">
              <w:rPr>
                <w:b/>
                <w:bCs/>
              </w:rPr>
              <w:t>hieraan</w:t>
            </w:r>
            <w:r>
              <w:rPr>
                <w:b/>
                <w:bCs/>
              </w:rPr>
              <w:t xml:space="preserve">? </w:t>
            </w:r>
          </w:p>
        </w:tc>
      </w:tr>
      <w:tr w:rsidR="00DF40C1" w14:paraId="37EA6C1C" w14:textId="77777777" w:rsidTr="49B786FA">
        <w:tc>
          <w:tcPr>
            <w:tcW w:w="2405" w:type="dxa"/>
          </w:tcPr>
          <w:p w14:paraId="1F89ED8F" w14:textId="77777777" w:rsidR="00DF40C1" w:rsidRDefault="00E87DC5" w:rsidP="00DF40C1">
            <w:pPr>
              <w:pStyle w:val="Geenafstand"/>
            </w:pPr>
            <w:r w:rsidRPr="007D6BEA">
              <w:t>S</w:t>
            </w:r>
            <w:r w:rsidR="00DF40C1" w:rsidRPr="007D6BEA">
              <w:t>ociale vaardigheden</w:t>
            </w:r>
          </w:p>
          <w:p w14:paraId="1F05F5FA" w14:textId="3A385E64" w:rsidR="00CC476E" w:rsidRPr="00CF01B1" w:rsidRDefault="00CC476E" w:rsidP="00DF40C1">
            <w:pPr>
              <w:pStyle w:val="Geenafstand"/>
              <w:rPr>
                <w:u w:val="single"/>
              </w:rPr>
            </w:pPr>
          </w:p>
        </w:tc>
        <w:tc>
          <w:tcPr>
            <w:tcW w:w="6662" w:type="dxa"/>
          </w:tcPr>
          <w:p w14:paraId="42BA47B2" w14:textId="4A23DD13" w:rsidR="00DF40C1" w:rsidRPr="00894768" w:rsidRDefault="69EDFE18" w:rsidP="00DF40C1">
            <w:pPr>
              <w:pStyle w:val="Geenafstand"/>
            </w:pPr>
            <w:r>
              <w:t xml:space="preserve">De school werkt </w:t>
            </w:r>
            <w:r w:rsidR="058DD50D">
              <w:t>hieraan</w:t>
            </w:r>
            <w:r>
              <w:t xml:space="preserve"> door het inzetten van de methodiek</w:t>
            </w:r>
            <w:r w:rsidR="00894768">
              <w:t xml:space="preserve"> V</w:t>
            </w:r>
            <w:r>
              <w:t xml:space="preserve">reedzame </w:t>
            </w:r>
            <w:r w:rsidR="00894768">
              <w:t>S</w:t>
            </w:r>
            <w:r>
              <w:t xml:space="preserve">chool. </w:t>
            </w:r>
            <w:r w:rsidR="00894768">
              <w:t>Wij gebruiken het programma al</w:t>
            </w:r>
            <w:r w:rsidR="649D7BF4">
              <w:t xml:space="preserve"> meer </w:t>
            </w:r>
            <w:r w:rsidR="04D671C6">
              <w:t>dan 4</w:t>
            </w:r>
            <w:r w:rsidR="00894768">
              <w:t xml:space="preserve"> jaar en hebben een aangepast programma voor het VO</w:t>
            </w:r>
            <w:r w:rsidR="00131316">
              <w:t xml:space="preserve"> ontwikkeld</w:t>
            </w:r>
            <w:r w:rsidR="00894768">
              <w:t xml:space="preserve">. In het programma Vreedzame school komen alle onderwerpen van een sociale vaardigheidstraining aan de orde, </w:t>
            </w:r>
            <w:r w:rsidR="00131316">
              <w:t>bepaald</w:t>
            </w:r>
            <w:r w:rsidR="004F7D33">
              <w:t xml:space="preserve"> </w:t>
            </w:r>
            <w:r w:rsidR="00894768">
              <w:t>per leerjaar</w:t>
            </w:r>
            <w:r w:rsidR="00131316">
              <w:t>. Aanpassingen in het programma worden op maat toegepast indien het groepsproces hierom vraagt</w:t>
            </w:r>
            <w:r w:rsidR="00392104">
              <w:t>.</w:t>
            </w:r>
          </w:p>
        </w:tc>
      </w:tr>
      <w:tr w:rsidR="00DF40C1" w14:paraId="3D956ECF" w14:textId="77777777" w:rsidTr="49B786FA">
        <w:tc>
          <w:tcPr>
            <w:tcW w:w="2405" w:type="dxa"/>
          </w:tcPr>
          <w:p w14:paraId="7CD8E55B" w14:textId="2E58FC5F" w:rsidR="00DF40C1" w:rsidRPr="00CF01B1" w:rsidRDefault="00DF40C1" w:rsidP="00DF40C1">
            <w:pPr>
              <w:pStyle w:val="Geenafstand"/>
              <w:rPr>
                <w:u w:val="single"/>
              </w:rPr>
            </w:pPr>
            <w:r>
              <w:t xml:space="preserve">Angst en stemming (incl. faalangst)  </w:t>
            </w:r>
          </w:p>
        </w:tc>
        <w:tc>
          <w:tcPr>
            <w:tcW w:w="6662" w:type="dxa"/>
          </w:tcPr>
          <w:p w14:paraId="27E3D40A" w14:textId="1DE85F3C" w:rsidR="00DF40C1" w:rsidRPr="00894768" w:rsidRDefault="4D61F146" w:rsidP="00DF40C1">
            <w:pPr>
              <w:pStyle w:val="Geenafstand"/>
            </w:pPr>
            <w:r>
              <w:t xml:space="preserve">Er is aanbod op </w:t>
            </w:r>
            <w:r w:rsidR="00131316">
              <w:t xml:space="preserve">intensieve </w:t>
            </w:r>
            <w:r>
              <w:t>individuele begeleiding en ondersteuning door OKA, B</w:t>
            </w:r>
            <w:r w:rsidR="00894768">
              <w:t>PO</w:t>
            </w:r>
            <w:r>
              <w:t xml:space="preserve"> en zorgcöordinator. </w:t>
            </w:r>
            <w:r w:rsidR="71A07557">
              <w:t xml:space="preserve">Het zorgteam is dit jaar 2021/2022 aangevuld met een </w:t>
            </w:r>
            <w:r w:rsidR="30056D3E">
              <w:t>orthopedagoog</w:t>
            </w:r>
          </w:p>
        </w:tc>
      </w:tr>
      <w:tr w:rsidR="00DF40C1" w14:paraId="3EF25BF7" w14:textId="77777777" w:rsidTr="49B786FA">
        <w:tc>
          <w:tcPr>
            <w:tcW w:w="2405" w:type="dxa"/>
          </w:tcPr>
          <w:p w14:paraId="73C9A0F4" w14:textId="77777777" w:rsidR="00DF40C1" w:rsidRDefault="00DB5907" w:rsidP="00DF40C1">
            <w:pPr>
              <w:pStyle w:val="Geenafstand"/>
            </w:pPr>
            <w:r w:rsidRPr="007D6BEA">
              <w:t>O</w:t>
            </w:r>
            <w:r w:rsidR="00DF40C1" w:rsidRPr="007D6BEA">
              <w:t>mgaan met grenzen</w:t>
            </w:r>
          </w:p>
          <w:p w14:paraId="6719F253" w14:textId="096B4884" w:rsidR="00CC476E" w:rsidRPr="00CF01B1" w:rsidRDefault="00CC476E" w:rsidP="00DF40C1">
            <w:pPr>
              <w:pStyle w:val="Geenafstand"/>
              <w:rPr>
                <w:u w:val="single"/>
              </w:rPr>
            </w:pPr>
          </w:p>
        </w:tc>
        <w:tc>
          <w:tcPr>
            <w:tcW w:w="6662" w:type="dxa"/>
          </w:tcPr>
          <w:p w14:paraId="69723D21" w14:textId="70DA729C" w:rsidR="00DF40C1" w:rsidRDefault="004F7D33" w:rsidP="00DF40C1">
            <w:pPr>
              <w:pStyle w:val="Geenafstand"/>
            </w:pPr>
            <w:r>
              <w:t>Eenvoudige c</w:t>
            </w:r>
            <w:r w:rsidR="60DF6B31">
              <w:t>onflicten uitpra</w:t>
            </w:r>
            <w:r>
              <w:t xml:space="preserve">ten door middel van Cburg-mediator die opgeleid zijn volgens het Vreedzame </w:t>
            </w:r>
            <w:r w:rsidR="055E82A2">
              <w:t>S</w:t>
            </w:r>
            <w:r>
              <w:t>chool</w:t>
            </w:r>
            <w:r w:rsidR="60F1FB26">
              <w:t>-</w:t>
            </w:r>
            <w:r>
              <w:t xml:space="preserve"> programma. Gesprek met teamleider of zorgcöordinator.</w:t>
            </w:r>
          </w:p>
        </w:tc>
      </w:tr>
      <w:tr w:rsidR="00DF40C1" w14:paraId="4A89F53F" w14:textId="77777777" w:rsidTr="49B786FA">
        <w:tc>
          <w:tcPr>
            <w:tcW w:w="2405" w:type="dxa"/>
          </w:tcPr>
          <w:p w14:paraId="5A21DD09" w14:textId="0C27609D" w:rsidR="00DF40C1" w:rsidRPr="00CF01B1" w:rsidRDefault="00DF40C1" w:rsidP="00DF40C1">
            <w:pPr>
              <w:pStyle w:val="Geenafstand"/>
              <w:rPr>
                <w:u w:val="single"/>
              </w:rPr>
            </w:pPr>
            <w:r>
              <w:t xml:space="preserve">Middelengebruik en </w:t>
            </w:r>
            <w:r w:rsidRPr="007D6BEA">
              <w:t>verslaving</w:t>
            </w:r>
          </w:p>
        </w:tc>
        <w:tc>
          <w:tcPr>
            <w:tcW w:w="6662" w:type="dxa"/>
          </w:tcPr>
          <w:p w14:paraId="602995E2" w14:textId="4BC1DDC9" w:rsidR="00DF40C1" w:rsidRPr="00B273BC" w:rsidRDefault="00894768" w:rsidP="00DF40C1">
            <w:pPr>
              <w:pStyle w:val="Geenafstand"/>
              <w:rPr>
                <w:color w:val="FF0000"/>
              </w:rPr>
            </w:pPr>
            <w:r w:rsidRPr="00350B92">
              <w:t>Komt aan de orde tijdens biologielessen en in maatschappijleer, in sommige gevallen wordt er gebruik gemaakt van programma’s die de GGD aanbiedt in het VO</w:t>
            </w:r>
            <w:r w:rsidR="004F7D33">
              <w:t>.</w:t>
            </w:r>
          </w:p>
        </w:tc>
      </w:tr>
    </w:tbl>
    <w:p w14:paraId="4B6F4B10" w14:textId="77777777" w:rsidR="00DF40C1" w:rsidRDefault="00DF40C1"/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E87DC5" w14:paraId="1AD7B388" w14:textId="77777777" w:rsidTr="00F152A9">
        <w:tc>
          <w:tcPr>
            <w:tcW w:w="2405" w:type="dxa"/>
            <w:shd w:val="clear" w:color="auto" w:fill="D9E2F3" w:themeFill="accent1" w:themeFillTint="33"/>
          </w:tcPr>
          <w:p w14:paraId="7476E0A0" w14:textId="44831F21" w:rsidR="00E87DC5" w:rsidRPr="00E71706" w:rsidRDefault="00E87DC5" w:rsidP="00E87DC5">
            <w:pPr>
              <w:pStyle w:val="Geenafstand"/>
              <w:rPr>
                <w:b/>
                <w:bCs/>
              </w:rPr>
            </w:pPr>
            <w:r w:rsidRPr="00E71706">
              <w:rPr>
                <w:b/>
                <w:bCs/>
              </w:rPr>
              <w:t>Ondersteuning bij fysieke en zintuiglijke beperkingen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0F94571C" w14:textId="4C822C4C" w:rsidR="00E87DC5" w:rsidRDefault="00E87DC5" w:rsidP="00E87DC5">
            <w:pPr>
              <w:pStyle w:val="Geenafstand"/>
            </w:pPr>
            <w:r>
              <w:rPr>
                <w:b/>
                <w:bCs/>
              </w:rPr>
              <w:t xml:space="preserve">Hoe werkt de school </w:t>
            </w:r>
            <w:r w:rsidR="00F152A9">
              <w:rPr>
                <w:b/>
                <w:bCs/>
              </w:rPr>
              <w:t>hieraan</w:t>
            </w:r>
            <w:r>
              <w:rPr>
                <w:b/>
                <w:bCs/>
              </w:rPr>
              <w:t xml:space="preserve">? </w:t>
            </w:r>
          </w:p>
        </w:tc>
      </w:tr>
      <w:tr w:rsidR="00E87DC5" w14:paraId="21BE7155" w14:textId="77777777" w:rsidTr="00CC476E">
        <w:tc>
          <w:tcPr>
            <w:tcW w:w="2405" w:type="dxa"/>
            <w:shd w:val="clear" w:color="auto" w:fill="FFFFFF" w:themeFill="background1"/>
          </w:tcPr>
          <w:p w14:paraId="6F53E2F2" w14:textId="69289374" w:rsidR="00E87DC5" w:rsidRPr="00435DDB" w:rsidRDefault="00E87DC5" w:rsidP="00E87DC5">
            <w:pPr>
              <w:pStyle w:val="Geenafstand"/>
              <w:rPr>
                <w:u w:val="single"/>
              </w:rPr>
            </w:pPr>
            <w:r w:rsidRPr="00766077">
              <w:t>Slechtziendheid</w:t>
            </w:r>
            <w:r>
              <w:t xml:space="preserve">, </w:t>
            </w:r>
            <w:r w:rsidRPr="00766077">
              <w:t>slechthorendheid</w:t>
            </w:r>
            <w:r>
              <w:t xml:space="preserve">, </w:t>
            </w:r>
            <w:r w:rsidRPr="00766077">
              <w:t>motorische beperkingen/ beperkte mobiliteit</w:t>
            </w:r>
            <w:r>
              <w:t xml:space="preserve">, </w:t>
            </w:r>
            <w:r w:rsidRPr="00766077">
              <w:t>beperkte belastbaarheid</w:t>
            </w:r>
            <w:r>
              <w:t xml:space="preserve">, </w:t>
            </w:r>
            <w:r w:rsidRPr="00766077">
              <w:t>chronisch ziek</w:t>
            </w:r>
          </w:p>
        </w:tc>
        <w:tc>
          <w:tcPr>
            <w:tcW w:w="6662" w:type="dxa"/>
            <w:shd w:val="clear" w:color="auto" w:fill="FFFFFF" w:themeFill="background1"/>
          </w:tcPr>
          <w:p w14:paraId="00365AAD" w14:textId="51BAC347" w:rsidR="00E87DC5" w:rsidRDefault="00350B92" w:rsidP="00E87DC5">
            <w:pPr>
              <w:pStyle w:val="Geenafstand"/>
            </w:pPr>
            <w:r>
              <w:t xml:space="preserve">Geen structureel beleid, per situatie wordt gekeken of het Cburg </w:t>
            </w:r>
            <w:r w:rsidR="004F7D33">
              <w:t xml:space="preserve">College </w:t>
            </w:r>
            <w:r>
              <w:t xml:space="preserve">de juiste ondersteuning kan bieden. Er zijn een aantal leerlingen die gebruik maken van een aangepast traject, waarbij </w:t>
            </w:r>
            <w:r w:rsidR="00A17107">
              <w:t xml:space="preserve">(bijvoorbeeld) </w:t>
            </w:r>
            <w:r>
              <w:t>het netwerk vanuit SWV voor zieke kinderen een samenwerkingspartner is</w:t>
            </w:r>
            <w:r w:rsidR="004F7D33">
              <w:t>.</w:t>
            </w:r>
          </w:p>
        </w:tc>
      </w:tr>
    </w:tbl>
    <w:p w14:paraId="079F821A" w14:textId="77777777" w:rsidR="00DF40C1" w:rsidRDefault="00DF40C1"/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E87DC5" w14:paraId="5B8030B6" w14:textId="77777777" w:rsidTr="49B786FA">
        <w:tc>
          <w:tcPr>
            <w:tcW w:w="2405" w:type="dxa"/>
            <w:shd w:val="clear" w:color="auto" w:fill="D9E2F3" w:themeFill="accent1" w:themeFillTint="33"/>
          </w:tcPr>
          <w:p w14:paraId="548D27B8" w14:textId="19BEBB1A" w:rsidR="00E87DC5" w:rsidRPr="00E71706" w:rsidRDefault="00E87DC5" w:rsidP="00E87DC5">
            <w:pPr>
              <w:pStyle w:val="Geenafstand"/>
              <w:rPr>
                <w:b/>
                <w:bCs/>
              </w:rPr>
            </w:pPr>
            <w:r w:rsidRPr="00E71706">
              <w:rPr>
                <w:b/>
                <w:bCs/>
              </w:rPr>
              <w:t>Ondersteuning thuis en vrije tijd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46399762" w14:textId="0D5FDA4E" w:rsidR="00E87DC5" w:rsidRDefault="00E87DC5" w:rsidP="00E87DC5">
            <w:pPr>
              <w:pStyle w:val="Geenafstand"/>
            </w:pPr>
            <w:r>
              <w:rPr>
                <w:b/>
                <w:bCs/>
              </w:rPr>
              <w:t xml:space="preserve">Hoe werkt de school </w:t>
            </w:r>
            <w:r w:rsidR="00F152A9">
              <w:rPr>
                <w:b/>
                <w:bCs/>
              </w:rPr>
              <w:t>hieraan</w:t>
            </w:r>
            <w:r>
              <w:rPr>
                <w:b/>
                <w:bCs/>
              </w:rPr>
              <w:t xml:space="preserve">? </w:t>
            </w:r>
          </w:p>
        </w:tc>
      </w:tr>
      <w:tr w:rsidR="00E87DC5" w14:paraId="311B1740" w14:textId="77777777" w:rsidTr="49B786FA">
        <w:tc>
          <w:tcPr>
            <w:tcW w:w="2405" w:type="dxa"/>
            <w:shd w:val="clear" w:color="auto" w:fill="FFFFFF" w:themeFill="background1"/>
          </w:tcPr>
          <w:p w14:paraId="04100371" w14:textId="41CE8C8B" w:rsidR="00E87DC5" w:rsidRPr="00E8122D" w:rsidRDefault="00E87DC5" w:rsidP="00E87DC5">
            <w:pPr>
              <w:pStyle w:val="Geenafstand"/>
            </w:pPr>
            <w:r>
              <w:lastRenderedPageBreak/>
              <w:t>Ondersteuning thuis/vrije tijd</w:t>
            </w:r>
          </w:p>
        </w:tc>
        <w:tc>
          <w:tcPr>
            <w:tcW w:w="6662" w:type="dxa"/>
            <w:shd w:val="clear" w:color="auto" w:fill="FFFFFF" w:themeFill="background1"/>
          </w:tcPr>
          <w:p w14:paraId="6EEEF3A5" w14:textId="446D7850" w:rsidR="00350B92" w:rsidRPr="00350B92" w:rsidRDefault="00350B92" w:rsidP="00E87DC5">
            <w:pPr>
              <w:pStyle w:val="Geenafstand"/>
            </w:pPr>
            <w:r w:rsidRPr="00350B92">
              <w:t>Voor ondersteuning thuis werken wij intensief samen met externe partners. Deze contacten lopen via zorgcoördinator of OKA.</w:t>
            </w:r>
          </w:p>
          <w:p w14:paraId="7560CB22" w14:textId="18FD4F62" w:rsidR="00E87DC5" w:rsidRPr="00B273BC" w:rsidRDefault="48BC3E8F" w:rsidP="00E87DC5">
            <w:pPr>
              <w:pStyle w:val="Geenafstand"/>
              <w:rPr>
                <w:color w:val="FF0000"/>
              </w:rPr>
            </w:pPr>
            <w:r>
              <w:t xml:space="preserve">Wij bieden op het gebied van vrijetijdsbesteding programma’s als </w:t>
            </w:r>
            <w:r w:rsidR="26BE3AAA">
              <w:t>Topscore, T</w:t>
            </w:r>
            <w:r w:rsidR="4D61F146">
              <w:t>opfit,</w:t>
            </w:r>
            <w:r>
              <w:t xml:space="preserve"> </w:t>
            </w:r>
            <w:r w:rsidR="26BE3AAA">
              <w:t>Jeugdsport Fonds</w:t>
            </w:r>
            <w:r w:rsidR="4D61F146">
              <w:t xml:space="preserve">, </w:t>
            </w:r>
            <w:r w:rsidR="26BE3AAA">
              <w:t>Jeugdcultuur Fonds</w:t>
            </w:r>
            <w:r w:rsidR="2AC822E7">
              <w:t>. Daarnaast biedt Dynamo een naschoolse bestedeing binnen school op de woensdagmiddag</w:t>
            </w:r>
          </w:p>
        </w:tc>
      </w:tr>
    </w:tbl>
    <w:p w14:paraId="5C7A6400" w14:textId="757BC384" w:rsidR="009B5B1D" w:rsidRDefault="009B5B1D" w:rsidP="009C23AF">
      <w:pPr>
        <w:pStyle w:val="Geenafstand"/>
        <w:shd w:val="clear" w:color="auto" w:fill="FFFFFF" w:themeFill="background1"/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2F7F93" w14:paraId="2E2F1472" w14:textId="77777777" w:rsidTr="00F152A9">
        <w:tc>
          <w:tcPr>
            <w:tcW w:w="2405" w:type="dxa"/>
            <w:shd w:val="clear" w:color="auto" w:fill="D9E2F3" w:themeFill="accent1" w:themeFillTint="33"/>
          </w:tcPr>
          <w:p w14:paraId="5189D8C4" w14:textId="50E880D2" w:rsidR="002F7F93" w:rsidRPr="00E71706" w:rsidRDefault="002F7F93" w:rsidP="00D928AB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Overige ondersteuning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304DA7E7" w14:textId="7D32EF9E" w:rsidR="002F7F93" w:rsidRDefault="002F7F93" w:rsidP="00D928AB">
            <w:pPr>
              <w:pStyle w:val="Geenafstand"/>
            </w:pPr>
            <w:r>
              <w:rPr>
                <w:b/>
                <w:bCs/>
              </w:rPr>
              <w:t xml:space="preserve">Hoe werkt de school </w:t>
            </w:r>
            <w:r w:rsidR="00F152A9">
              <w:rPr>
                <w:b/>
                <w:bCs/>
              </w:rPr>
              <w:t>hieraan</w:t>
            </w:r>
            <w:r>
              <w:rPr>
                <w:b/>
                <w:bCs/>
              </w:rPr>
              <w:t xml:space="preserve">? </w:t>
            </w:r>
          </w:p>
        </w:tc>
      </w:tr>
      <w:tr w:rsidR="002F7F93" w14:paraId="5836A2A9" w14:textId="77777777" w:rsidTr="00CC476E">
        <w:tc>
          <w:tcPr>
            <w:tcW w:w="2405" w:type="dxa"/>
            <w:shd w:val="clear" w:color="auto" w:fill="FFFFFF" w:themeFill="background1"/>
          </w:tcPr>
          <w:p w14:paraId="087786D4" w14:textId="6A9C8171" w:rsidR="002F7F93" w:rsidRDefault="002F7F93" w:rsidP="00D928AB">
            <w:pPr>
              <w:pStyle w:val="Geenafstand"/>
            </w:pPr>
          </w:p>
          <w:p w14:paraId="5F3036D9" w14:textId="3BA372CA" w:rsidR="00CC476E" w:rsidRPr="00E8122D" w:rsidRDefault="00CC476E" w:rsidP="00D928AB">
            <w:pPr>
              <w:pStyle w:val="Geenafstand"/>
            </w:pPr>
          </w:p>
        </w:tc>
        <w:tc>
          <w:tcPr>
            <w:tcW w:w="6662" w:type="dxa"/>
            <w:shd w:val="clear" w:color="auto" w:fill="FFFFFF" w:themeFill="background1"/>
          </w:tcPr>
          <w:p w14:paraId="57B51014" w14:textId="309AB2C3" w:rsidR="002F7F93" w:rsidRDefault="00350B92" w:rsidP="00D928AB">
            <w:pPr>
              <w:pStyle w:val="Geenafstand"/>
            </w:pPr>
            <w:r>
              <w:t>Het Cburg College is een kleine school waar veel wordt gezien, besproken en waar meegedacht wordt met de leerling over zijn /haar ontwikkeling. Wij bieden daarnaast ook leuke dingen als schoolfeest, schoolkamp</w:t>
            </w:r>
            <w:r w:rsidR="00A152DD">
              <w:t xml:space="preserve">, excursies en buitenlandse </w:t>
            </w:r>
            <w:r w:rsidR="00A17107">
              <w:t>schoolreizen. Daarnaast ontwikkelen wij samenwerking met de wijk en maatschappelijke organisaties dor middel van de “C-points”.</w:t>
            </w:r>
          </w:p>
        </w:tc>
      </w:tr>
    </w:tbl>
    <w:p w14:paraId="5E5B363B" w14:textId="460547AF" w:rsidR="009B5B1D" w:rsidRDefault="009B5B1D" w:rsidP="009B5B1D">
      <w:pPr>
        <w:pStyle w:val="Geenafstand"/>
      </w:pPr>
    </w:p>
    <w:sectPr w:rsidR="009B5B1D" w:rsidSect="00AD4C9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F3885" w14:textId="77777777" w:rsidR="00785279" w:rsidRDefault="00785279" w:rsidP="007D6F5D">
      <w:pPr>
        <w:spacing w:line="240" w:lineRule="auto"/>
      </w:pPr>
      <w:r>
        <w:separator/>
      </w:r>
    </w:p>
  </w:endnote>
  <w:endnote w:type="continuationSeparator" w:id="0">
    <w:p w14:paraId="689BC85E" w14:textId="77777777" w:rsidR="00785279" w:rsidRDefault="00785279" w:rsidP="007D6F5D">
      <w:pPr>
        <w:spacing w:line="240" w:lineRule="auto"/>
      </w:pPr>
      <w:r>
        <w:continuationSeparator/>
      </w:r>
    </w:p>
  </w:endnote>
  <w:endnote w:type="continuationNotice" w:id="1">
    <w:p w14:paraId="55A35A93" w14:textId="77777777" w:rsidR="00785279" w:rsidRDefault="0078527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SemiBold">
    <w:altName w:val="Segoe UI Semibold"/>
    <w:charset w:val="00"/>
    <w:family w:val="auto"/>
    <w:pitch w:val="variable"/>
    <w:sig w:usb0="00000001" w:usb1="5000004A" w:usb2="00000000" w:usb3="00000000" w:csb0="00000005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913581"/>
      <w:docPartObj>
        <w:docPartGallery w:val="Page Numbers (Bottom of Page)"/>
        <w:docPartUnique/>
      </w:docPartObj>
    </w:sdtPr>
    <w:sdtContent>
      <w:p w14:paraId="449315F6" w14:textId="77C629DA" w:rsidR="007D6F5D" w:rsidRDefault="007D6F5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387">
          <w:rPr>
            <w:noProof/>
          </w:rPr>
          <w:t>2</w:t>
        </w:r>
        <w:r>
          <w:fldChar w:fldCharType="end"/>
        </w:r>
      </w:p>
    </w:sdtContent>
  </w:sdt>
  <w:p w14:paraId="1CA09C69" w14:textId="77777777" w:rsidR="007D6F5D" w:rsidRDefault="007D6F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6380" w14:textId="77777777" w:rsidR="00785279" w:rsidRDefault="00785279" w:rsidP="007D6F5D">
      <w:pPr>
        <w:spacing w:line="240" w:lineRule="auto"/>
      </w:pPr>
      <w:r>
        <w:separator/>
      </w:r>
    </w:p>
  </w:footnote>
  <w:footnote w:type="continuationSeparator" w:id="0">
    <w:p w14:paraId="6A61E4DF" w14:textId="77777777" w:rsidR="00785279" w:rsidRDefault="00785279" w:rsidP="007D6F5D">
      <w:pPr>
        <w:spacing w:line="240" w:lineRule="auto"/>
      </w:pPr>
      <w:r>
        <w:continuationSeparator/>
      </w:r>
    </w:p>
  </w:footnote>
  <w:footnote w:type="continuationNotice" w:id="1">
    <w:p w14:paraId="43F615D4" w14:textId="77777777" w:rsidR="00785279" w:rsidRDefault="0078527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1573C"/>
    <w:multiLevelType w:val="hybridMultilevel"/>
    <w:tmpl w:val="8332B2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372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6B"/>
    <w:rsid w:val="000216BA"/>
    <w:rsid w:val="0005084B"/>
    <w:rsid w:val="00055684"/>
    <w:rsid w:val="00092052"/>
    <w:rsid w:val="000B3E1B"/>
    <w:rsid w:val="000D2A07"/>
    <w:rsid w:val="000D3C43"/>
    <w:rsid w:val="000D4478"/>
    <w:rsid w:val="00131316"/>
    <w:rsid w:val="00154861"/>
    <w:rsid w:val="00160F21"/>
    <w:rsid w:val="001B600D"/>
    <w:rsid w:val="00215EC4"/>
    <w:rsid w:val="00216FC0"/>
    <w:rsid w:val="0023799A"/>
    <w:rsid w:val="002568CE"/>
    <w:rsid w:val="002672C2"/>
    <w:rsid w:val="00295579"/>
    <w:rsid w:val="002A1A6B"/>
    <w:rsid w:val="002D09A0"/>
    <w:rsid w:val="002D55DD"/>
    <w:rsid w:val="002E20D3"/>
    <w:rsid w:val="002E71FC"/>
    <w:rsid w:val="002F7F93"/>
    <w:rsid w:val="00315A16"/>
    <w:rsid w:val="00350B92"/>
    <w:rsid w:val="00355736"/>
    <w:rsid w:val="00390EAE"/>
    <w:rsid w:val="00392104"/>
    <w:rsid w:val="003B3CDD"/>
    <w:rsid w:val="003C3ADD"/>
    <w:rsid w:val="003F2171"/>
    <w:rsid w:val="003F3925"/>
    <w:rsid w:val="003F49A0"/>
    <w:rsid w:val="00434B3D"/>
    <w:rsid w:val="00435DDB"/>
    <w:rsid w:val="004432AA"/>
    <w:rsid w:val="004507D8"/>
    <w:rsid w:val="00457F65"/>
    <w:rsid w:val="00480A62"/>
    <w:rsid w:val="00493E05"/>
    <w:rsid w:val="004E7FBA"/>
    <w:rsid w:val="004F7D33"/>
    <w:rsid w:val="00563B2C"/>
    <w:rsid w:val="00585387"/>
    <w:rsid w:val="005C63AD"/>
    <w:rsid w:val="00611005"/>
    <w:rsid w:val="0063204A"/>
    <w:rsid w:val="00660AF5"/>
    <w:rsid w:val="006E46B1"/>
    <w:rsid w:val="006F1CCA"/>
    <w:rsid w:val="00730D43"/>
    <w:rsid w:val="00751D19"/>
    <w:rsid w:val="007617DA"/>
    <w:rsid w:val="007654F6"/>
    <w:rsid w:val="00785279"/>
    <w:rsid w:val="007A0FB0"/>
    <w:rsid w:val="007B327D"/>
    <w:rsid w:val="007D6F5D"/>
    <w:rsid w:val="007E36C2"/>
    <w:rsid w:val="00825B3F"/>
    <w:rsid w:val="008379A8"/>
    <w:rsid w:val="008561E9"/>
    <w:rsid w:val="00875543"/>
    <w:rsid w:val="00894768"/>
    <w:rsid w:val="008D4C61"/>
    <w:rsid w:val="009023EF"/>
    <w:rsid w:val="00916ED9"/>
    <w:rsid w:val="00923416"/>
    <w:rsid w:val="00952570"/>
    <w:rsid w:val="00983325"/>
    <w:rsid w:val="0099478F"/>
    <w:rsid w:val="009B5B1D"/>
    <w:rsid w:val="009B6276"/>
    <w:rsid w:val="009C23AF"/>
    <w:rsid w:val="009D159A"/>
    <w:rsid w:val="009E544F"/>
    <w:rsid w:val="009F3E50"/>
    <w:rsid w:val="009F3F72"/>
    <w:rsid w:val="00A113FC"/>
    <w:rsid w:val="00A152DD"/>
    <w:rsid w:val="00A17107"/>
    <w:rsid w:val="00A539E0"/>
    <w:rsid w:val="00A72C5B"/>
    <w:rsid w:val="00A87856"/>
    <w:rsid w:val="00A9361B"/>
    <w:rsid w:val="00AD4C91"/>
    <w:rsid w:val="00B273BC"/>
    <w:rsid w:val="00B338AE"/>
    <w:rsid w:val="00B43CDE"/>
    <w:rsid w:val="00B74DCD"/>
    <w:rsid w:val="00BA4CA5"/>
    <w:rsid w:val="00BB4272"/>
    <w:rsid w:val="00BD1F69"/>
    <w:rsid w:val="00BD4632"/>
    <w:rsid w:val="00C115E5"/>
    <w:rsid w:val="00C14D8C"/>
    <w:rsid w:val="00C507E6"/>
    <w:rsid w:val="00C5210B"/>
    <w:rsid w:val="00C64B21"/>
    <w:rsid w:val="00C943CF"/>
    <w:rsid w:val="00CC156A"/>
    <w:rsid w:val="00CC476E"/>
    <w:rsid w:val="00CF01B1"/>
    <w:rsid w:val="00D43075"/>
    <w:rsid w:val="00D77F50"/>
    <w:rsid w:val="00D82DD9"/>
    <w:rsid w:val="00D928AB"/>
    <w:rsid w:val="00D96069"/>
    <w:rsid w:val="00DB5907"/>
    <w:rsid w:val="00DC2D1E"/>
    <w:rsid w:val="00DE65F7"/>
    <w:rsid w:val="00DF2F55"/>
    <w:rsid w:val="00DF40C1"/>
    <w:rsid w:val="00E03D39"/>
    <w:rsid w:val="00E21952"/>
    <w:rsid w:val="00E365D8"/>
    <w:rsid w:val="00E41E45"/>
    <w:rsid w:val="00E542C0"/>
    <w:rsid w:val="00E707B6"/>
    <w:rsid w:val="00E71706"/>
    <w:rsid w:val="00E8122D"/>
    <w:rsid w:val="00E87DC5"/>
    <w:rsid w:val="00ED2BCE"/>
    <w:rsid w:val="00EE12A9"/>
    <w:rsid w:val="00F069C0"/>
    <w:rsid w:val="00F11856"/>
    <w:rsid w:val="00F1381B"/>
    <w:rsid w:val="00F152A9"/>
    <w:rsid w:val="00F61E22"/>
    <w:rsid w:val="00FC3728"/>
    <w:rsid w:val="00FF7A68"/>
    <w:rsid w:val="04D671C6"/>
    <w:rsid w:val="055E82A2"/>
    <w:rsid w:val="058DD50D"/>
    <w:rsid w:val="05EF54D0"/>
    <w:rsid w:val="0A912A2E"/>
    <w:rsid w:val="0C358ECF"/>
    <w:rsid w:val="0CD8AA21"/>
    <w:rsid w:val="0E9B1F10"/>
    <w:rsid w:val="11589177"/>
    <w:rsid w:val="1282BAC6"/>
    <w:rsid w:val="13B85781"/>
    <w:rsid w:val="155D6B2C"/>
    <w:rsid w:val="1A10B4CB"/>
    <w:rsid w:val="1AF3752E"/>
    <w:rsid w:val="1BD3EF9C"/>
    <w:rsid w:val="1CB8B14E"/>
    <w:rsid w:val="1D3216B5"/>
    <w:rsid w:val="2176A2C7"/>
    <w:rsid w:val="24AE4389"/>
    <w:rsid w:val="26BE3AAA"/>
    <w:rsid w:val="2A1A6D72"/>
    <w:rsid w:val="2AC822E7"/>
    <w:rsid w:val="2C55714C"/>
    <w:rsid w:val="2CA07B0B"/>
    <w:rsid w:val="2E3BFD72"/>
    <w:rsid w:val="30056D3E"/>
    <w:rsid w:val="305A08ED"/>
    <w:rsid w:val="3E04B78E"/>
    <w:rsid w:val="430AF415"/>
    <w:rsid w:val="455E12F5"/>
    <w:rsid w:val="464BF84A"/>
    <w:rsid w:val="46825EA6"/>
    <w:rsid w:val="48BC3E8F"/>
    <w:rsid w:val="49B786FA"/>
    <w:rsid w:val="4D61F146"/>
    <w:rsid w:val="4EB3FA8B"/>
    <w:rsid w:val="60DF6B31"/>
    <w:rsid w:val="60F1FB26"/>
    <w:rsid w:val="611BEFC5"/>
    <w:rsid w:val="633803E8"/>
    <w:rsid w:val="6361DF38"/>
    <w:rsid w:val="649D7BF4"/>
    <w:rsid w:val="69EDFE18"/>
    <w:rsid w:val="6B57B429"/>
    <w:rsid w:val="7034C9B2"/>
    <w:rsid w:val="71A07557"/>
    <w:rsid w:val="730ACA19"/>
    <w:rsid w:val="75399CA0"/>
    <w:rsid w:val="79DF6935"/>
    <w:rsid w:val="7B7B3996"/>
    <w:rsid w:val="7E69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B08E5"/>
  <w15:docId w15:val="{8440166D-C4C3-42D8-8404-876DAADE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7F93"/>
    <w:rPr>
      <w:rFonts w:ascii="Adobe Caslon Pro" w:hAnsi="Adobe Caslon Pro"/>
    </w:rPr>
  </w:style>
  <w:style w:type="paragraph" w:styleId="Kop1">
    <w:name w:val="heading 1"/>
    <w:basedOn w:val="Standaard"/>
    <w:next w:val="Standaard"/>
    <w:link w:val="Kop1Char"/>
    <w:uiPriority w:val="9"/>
    <w:qFormat/>
    <w:rsid w:val="002D55DD"/>
    <w:pPr>
      <w:keepNext/>
      <w:keepLines/>
      <w:spacing w:before="240"/>
      <w:outlineLvl w:val="0"/>
    </w:pPr>
    <w:rPr>
      <w:rFonts w:ascii="Gill Sans MT" w:eastAsiaTheme="majorEastAsia" w:hAnsi="Gill Sans MT" w:cstheme="majorBidi"/>
      <w:color w:val="2F5496" w:themeColor="accent1" w:themeShade="BF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544F"/>
    <w:pPr>
      <w:keepNext/>
      <w:keepLines/>
      <w:spacing w:before="40"/>
      <w:outlineLvl w:val="1"/>
    </w:pPr>
    <w:rPr>
      <w:rFonts w:ascii="Gill Sans MT" w:eastAsiaTheme="majorEastAsia" w:hAnsi="Gill Sans MT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E544F"/>
    <w:pPr>
      <w:keepNext/>
      <w:keepLines/>
      <w:spacing w:before="40"/>
      <w:outlineLvl w:val="2"/>
    </w:pPr>
    <w:rPr>
      <w:rFonts w:ascii="Gill Sans MT" w:eastAsiaTheme="majorEastAsia" w:hAnsi="Gill Sans MT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E544F"/>
    <w:pPr>
      <w:keepNext/>
      <w:keepLines/>
      <w:spacing w:before="40"/>
      <w:outlineLvl w:val="3"/>
    </w:pPr>
    <w:rPr>
      <w:rFonts w:ascii="Gill Sans MT" w:eastAsiaTheme="majorEastAsia" w:hAnsi="Gill Sans MT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D55D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D55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2D55DD"/>
    <w:rPr>
      <w:rFonts w:ascii="Gill Sans MT" w:eastAsiaTheme="majorEastAsia" w:hAnsi="Gill Sans MT" w:cstheme="majorBidi"/>
      <w:color w:val="2F5496" w:themeColor="accent1" w:themeShade="BF"/>
      <w:szCs w:val="32"/>
    </w:rPr>
  </w:style>
  <w:style w:type="paragraph" w:styleId="Geenafstand">
    <w:name w:val="No Spacing"/>
    <w:uiPriority w:val="1"/>
    <w:qFormat/>
    <w:rsid w:val="009E544F"/>
    <w:pPr>
      <w:spacing w:line="240" w:lineRule="auto"/>
    </w:pPr>
    <w:rPr>
      <w:rFonts w:ascii="Adobe Caslon Pro" w:hAnsi="Adobe Caslon Pro"/>
    </w:rPr>
  </w:style>
  <w:style w:type="character" w:customStyle="1" w:styleId="Kop2Char">
    <w:name w:val="Kop 2 Char"/>
    <w:basedOn w:val="Standaardalinea-lettertype"/>
    <w:link w:val="Kop2"/>
    <w:uiPriority w:val="9"/>
    <w:rsid w:val="009E544F"/>
    <w:rPr>
      <w:rFonts w:ascii="Gill Sans MT" w:eastAsiaTheme="majorEastAsia" w:hAnsi="Gill Sans MT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E544F"/>
    <w:rPr>
      <w:rFonts w:ascii="Gill Sans MT" w:eastAsiaTheme="majorEastAsia" w:hAnsi="Gill Sans MT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E544F"/>
    <w:rPr>
      <w:rFonts w:ascii="Gill Sans MT" w:eastAsiaTheme="majorEastAsia" w:hAnsi="Gill Sans MT" w:cstheme="majorBidi"/>
      <w:i/>
      <w:iCs/>
      <w:color w:val="2F5496" w:themeColor="accent1" w:themeShade="BF"/>
    </w:rPr>
  </w:style>
  <w:style w:type="table" w:styleId="Tabelraster">
    <w:name w:val="Table Grid"/>
    <w:basedOn w:val="Standaardtabel"/>
    <w:uiPriority w:val="39"/>
    <w:rsid w:val="00C115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115E5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7D6F5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6F5D"/>
    <w:rPr>
      <w:rFonts w:ascii="Adobe Caslon Pro" w:hAnsi="Adobe Caslon Pro"/>
    </w:rPr>
  </w:style>
  <w:style w:type="paragraph" w:styleId="Voettekst">
    <w:name w:val="footer"/>
    <w:basedOn w:val="Standaard"/>
    <w:link w:val="VoettekstChar"/>
    <w:uiPriority w:val="99"/>
    <w:unhideWhenUsed/>
    <w:rsid w:val="007D6F5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6F5D"/>
    <w:rPr>
      <w:rFonts w:ascii="Adobe Caslon Pro" w:hAnsi="Adobe Caslon Pr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100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10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29B1D47C4AE41B4A8B2E3F322AA08" ma:contentTypeVersion="10" ma:contentTypeDescription="Een nieuw document maken." ma:contentTypeScope="" ma:versionID="f495b300ef391157d0ef165088d14055">
  <xsd:schema xmlns:xsd="http://www.w3.org/2001/XMLSchema" xmlns:xs="http://www.w3.org/2001/XMLSchema" xmlns:p="http://schemas.microsoft.com/office/2006/metadata/properties" xmlns:ns2="8b9a19af-1f7a-4a8c-8dd7-1037c623117e" xmlns:ns3="f172e1c9-eca5-4941-8344-7eb90e0d52a9" targetNamespace="http://schemas.microsoft.com/office/2006/metadata/properties" ma:root="true" ma:fieldsID="b5034d3938979f783485fd60b7829359" ns2:_="" ns3:_="">
    <xsd:import namespace="8b9a19af-1f7a-4a8c-8dd7-1037c623117e"/>
    <xsd:import namespace="f172e1c9-eca5-4941-8344-7eb90e0d52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a19af-1f7a-4a8c-8dd7-1037c6231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2e1c9-eca5-4941-8344-7eb90e0d5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14D869-3724-434E-A557-9788A6BFA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a19af-1f7a-4a8c-8dd7-1037c623117e"/>
    <ds:schemaRef ds:uri="f172e1c9-eca5-4941-8344-7eb90e0d5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FAC67-2AA5-4B6E-BE26-1662E2E45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2968B-E8A5-4BE0-962F-7AC29E7CCE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8BA800-4E3A-4C40-879F-772DC9E647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Neijts</dc:creator>
  <cp:keywords/>
  <dc:description/>
  <cp:lastModifiedBy>Inge in het Veld</cp:lastModifiedBy>
  <cp:revision>2</cp:revision>
  <cp:lastPrinted>2019-10-15T13:22:00Z</cp:lastPrinted>
  <dcterms:created xsi:type="dcterms:W3CDTF">2022-10-31T13:25:00Z</dcterms:created>
  <dcterms:modified xsi:type="dcterms:W3CDTF">2022-10-31T13:25:00Z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0x01010024F29B1D47C4AE41B4A8B2E3F322AA08</vt:lpwstr>
  </property>
</Properties>
</file>