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9AF" w:rsidRPr="00E935AF" w:rsidRDefault="005B0C9F">
      <w:pPr>
        <w:rPr>
          <w:szCs w:val="20"/>
        </w:rPr>
      </w:pPr>
      <w:bookmarkStart w:id="0" w:name="_GoBack"/>
      <w:bookmarkEnd w:id="0"/>
      <w:r>
        <w:rPr>
          <w:szCs w:val="20"/>
        </w:rPr>
        <w:t xml:space="preserve"> </w:t>
      </w:r>
    </w:p>
    <w:p w:rsidR="00825E81" w:rsidRPr="00E935AF" w:rsidRDefault="00825E81" w:rsidP="00825E81">
      <w:pPr>
        <w:keepNext/>
        <w:keepLines/>
        <w:spacing w:before="40" w:line="259" w:lineRule="auto"/>
        <w:outlineLvl w:val="1"/>
        <w:rPr>
          <w:rFonts w:asciiTheme="majorHAnsi" w:eastAsiaTheme="majorEastAsia" w:hAnsiTheme="majorHAnsi" w:cstheme="majorBidi"/>
          <w:color w:val="2E74B5" w:themeColor="accent1" w:themeShade="BF"/>
          <w:szCs w:val="20"/>
        </w:rPr>
      </w:pPr>
    </w:p>
    <w:p w:rsidR="00825E81" w:rsidRPr="00E935AF" w:rsidRDefault="00825E81" w:rsidP="00825E81">
      <w:pPr>
        <w:keepNext/>
        <w:keepLines/>
        <w:spacing w:before="40" w:line="259" w:lineRule="auto"/>
        <w:outlineLvl w:val="1"/>
        <w:rPr>
          <w:rFonts w:asciiTheme="majorHAnsi" w:eastAsiaTheme="majorEastAsia" w:hAnsiTheme="majorHAnsi" w:cstheme="majorBidi"/>
          <w:color w:val="2E74B5" w:themeColor="accent1" w:themeShade="BF"/>
          <w:szCs w:val="20"/>
        </w:rPr>
      </w:pPr>
      <w:r w:rsidRPr="00E935AF">
        <w:rPr>
          <w:rFonts w:asciiTheme="majorHAnsi" w:eastAsiaTheme="majorEastAsia" w:hAnsiTheme="majorHAnsi" w:cstheme="majorBidi"/>
          <w:color w:val="2E74B5" w:themeColor="accent1" w:themeShade="BF"/>
          <w:szCs w:val="20"/>
        </w:rPr>
        <w:t>Schoolondersteuningsplan (SOP) 2018-2022</w:t>
      </w:r>
    </w:p>
    <w:p w:rsidR="00825E81" w:rsidRPr="00E935AF" w:rsidRDefault="00825E81" w:rsidP="00825E81">
      <w:pPr>
        <w:spacing w:after="160" w:line="259" w:lineRule="auto"/>
        <w:rPr>
          <w:rFonts w:asciiTheme="minorHAnsi" w:hAnsiTheme="minorHAnsi" w:cstheme="minorHAnsi"/>
          <w:szCs w:val="20"/>
        </w:rPr>
      </w:pPr>
      <w:r w:rsidRPr="00E935AF">
        <w:rPr>
          <w:rFonts w:asciiTheme="minorHAnsi" w:hAnsiTheme="minorHAnsi" w:cstheme="minorHAnsi"/>
          <w:szCs w:val="20"/>
        </w:rPr>
        <w:t>Sjabloon: SWV Passend Onderwijs RiBA, 2017-12-01</w:t>
      </w:r>
    </w:p>
    <w:p w:rsidR="007660CC" w:rsidRPr="00E935AF" w:rsidRDefault="007660CC" w:rsidP="007660CC">
      <w:pPr>
        <w:pStyle w:val="Geenafstand"/>
        <w:pBdr>
          <w:top w:val="single" w:sz="4" w:space="1" w:color="auto"/>
          <w:left w:val="single" w:sz="4" w:space="4" w:color="auto"/>
          <w:bottom w:val="single" w:sz="4" w:space="1" w:color="auto"/>
          <w:right w:val="single" w:sz="4" w:space="4" w:color="auto"/>
        </w:pBdr>
        <w:rPr>
          <w:b/>
          <w:color w:val="5B9BD5" w:themeColor="accent1"/>
          <w:sz w:val="20"/>
          <w:szCs w:val="20"/>
        </w:rPr>
      </w:pPr>
      <w:r w:rsidRPr="00E935AF">
        <w:rPr>
          <w:b/>
          <w:color w:val="5B9BD5" w:themeColor="accent1"/>
          <w:sz w:val="20"/>
          <w:szCs w:val="20"/>
        </w:rPr>
        <w:t>Inleiding:</w:t>
      </w:r>
    </w:p>
    <w:p w:rsidR="007660CC" w:rsidRPr="00E935AF" w:rsidRDefault="007660CC" w:rsidP="007660CC">
      <w:pPr>
        <w:pStyle w:val="Geenafstand"/>
        <w:pBdr>
          <w:top w:val="single" w:sz="4" w:space="1" w:color="auto"/>
          <w:left w:val="single" w:sz="4" w:space="4" w:color="auto"/>
          <w:bottom w:val="single" w:sz="4" w:space="1" w:color="auto"/>
          <w:right w:val="single" w:sz="4" w:space="4" w:color="auto"/>
        </w:pBdr>
        <w:rPr>
          <w:rFonts w:cstheme="minorHAnsi"/>
          <w:sz w:val="20"/>
          <w:szCs w:val="20"/>
        </w:rPr>
      </w:pPr>
      <w:r w:rsidRPr="00E935AF">
        <w:rPr>
          <w:rFonts w:cstheme="minorHAnsi"/>
          <w:sz w:val="20"/>
          <w:szCs w:val="20"/>
        </w:rPr>
        <w:t xml:space="preserve">Dit document betreft een bijgesteld </w:t>
      </w:r>
      <w:proofErr w:type="spellStart"/>
      <w:r w:rsidRPr="00E935AF">
        <w:rPr>
          <w:rFonts w:cstheme="minorHAnsi"/>
          <w:sz w:val="20"/>
          <w:szCs w:val="20"/>
        </w:rPr>
        <w:t>Schoolondersteuningsprofiel</w:t>
      </w:r>
      <w:proofErr w:type="spellEnd"/>
      <w:r w:rsidRPr="00E935AF">
        <w:rPr>
          <w:rFonts w:cstheme="minorHAnsi"/>
          <w:sz w:val="20"/>
          <w:szCs w:val="20"/>
        </w:rPr>
        <w:t xml:space="preserve"> (SOP). Dit SOP is een gecomprimeerde versie van het </w:t>
      </w:r>
      <w:proofErr w:type="spellStart"/>
      <w:r w:rsidRPr="00E935AF">
        <w:rPr>
          <w:rFonts w:cstheme="minorHAnsi"/>
          <w:sz w:val="20"/>
          <w:szCs w:val="20"/>
        </w:rPr>
        <w:t>schoolondersteuningsprofiel</w:t>
      </w:r>
      <w:proofErr w:type="spellEnd"/>
      <w:r w:rsidRPr="00E935AF">
        <w:rPr>
          <w:rFonts w:cstheme="minorHAnsi"/>
          <w:sz w:val="20"/>
          <w:szCs w:val="20"/>
        </w:rPr>
        <w:t xml:space="preserve"> dat dateert van mei 2016.</w:t>
      </w:r>
    </w:p>
    <w:p w:rsidR="007660CC" w:rsidRPr="00E935AF" w:rsidRDefault="007660CC" w:rsidP="007660CC">
      <w:pPr>
        <w:pStyle w:val="Geenafstand"/>
        <w:pBdr>
          <w:top w:val="single" w:sz="4" w:space="1" w:color="auto"/>
          <w:left w:val="single" w:sz="4" w:space="4" w:color="auto"/>
          <w:bottom w:val="single" w:sz="4" w:space="1" w:color="auto"/>
          <w:right w:val="single" w:sz="4" w:space="4" w:color="auto"/>
        </w:pBdr>
        <w:rPr>
          <w:rFonts w:cstheme="minorHAnsi"/>
          <w:sz w:val="20"/>
          <w:szCs w:val="20"/>
        </w:rPr>
      </w:pPr>
      <w:r w:rsidRPr="00E935AF">
        <w:rPr>
          <w:rFonts w:cstheme="minorHAnsi"/>
          <w:sz w:val="20"/>
          <w:szCs w:val="20"/>
        </w:rPr>
        <w:t xml:space="preserve">De informatie in dit bijgestelde SOP aangaande basisondersteuning, lichte en extra arrangementen en de grenzen aan ondersteuning overschrijft de informatie zoals die staat in het uitgebreide </w:t>
      </w:r>
      <w:proofErr w:type="spellStart"/>
      <w:r w:rsidRPr="00E935AF">
        <w:rPr>
          <w:rFonts w:cstheme="minorHAnsi"/>
          <w:sz w:val="20"/>
          <w:szCs w:val="20"/>
        </w:rPr>
        <w:t>schoolondersteuningsprofiel</w:t>
      </w:r>
      <w:proofErr w:type="spellEnd"/>
      <w:r w:rsidRPr="00E935AF">
        <w:rPr>
          <w:rFonts w:cstheme="minorHAnsi"/>
          <w:sz w:val="20"/>
          <w:szCs w:val="20"/>
        </w:rPr>
        <w:t xml:space="preserve"> van mei 2016</w:t>
      </w:r>
    </w:p>
    <w:p w:rsidR="007660CC" w:rsidRPr="00E935AF" w:rsidRDefault="007660CC" w:rsidP="007660CC">
      <w:pPr>
        <w:pStyle w:val="Geenafstand"/>
        <w:pBdr>
          <w:top w:val="single" w:sz="4" w:space="1" w:color="auto"/>
          <w:left w:val="single" w:sz="4" w:space="4" w:color="auto"/>
          <w:bottom w:val="single" w:sz="4" w:space="1" w:color="auto"/>
          <w:right w:val="single" w:sz="4" w:space="4" w:color="auto"/>
        </w:pBdr>
        <w:rPr>
          <w:rFonts w:cstheme="minorHAnsi"/>
          <w:sz w:val="20"/>
          <w:szCs w:val="20"/>
        </w:rPr>
      </w:pPr>
    </w:p>
    <w:p w:rsidR="007660CC" w:rsidRPr="00E935AF" w:rsidRDefault="007660CC" w:rsidP="007660CC">
      <w:pPr>
        <w:pStyle w:val="Geenafstand"/>
        <w:pBdr>
          <w:top w:val="single" w:sz="4" w:space="1" w:color="auto"/>
          <w:left w:val="single" w:sz="4" w:space="4" w:color="auto"/>
          <w:bottom w:val="single" w:sz="4" w:space="1" w:color="auto"/>
          <w:right w:val="single" w:sz="4" w:space="4" w:color="auto"/>
        </w:pBdr>
        <w:rPr>
          <w:rFonts w:cstheme="minorHAnsi"/>
          <w:sz w:val="20"/>
          <w:szCs w:val="20"/>
        </w:rPr>
      </w:pPr>
      <w:r w:rsidRPr="00E935AF">
        <w:rPr>
          <w:rFonts w:cstheme="minorHAnsi"/>
          <w:sz w:val="20"/>
          <w:szCs w:val="20"/>
        </w:rPr>
        <w:t xml:space="preserve">Voor de leesbaarheid en compactheid van dit document wordt verwezen naar het Ondersteuningsplan van Samenwerkingsverband Passend Onderwijs RiBA (SWV RiBA), het schoolplan van de school en het zorgplan van de school. </w:t>
      </w:r>
    </w:p>
    <w:p w:rsidR="007660CC" w:rsidRPr="00E935AF" w:rsidRDefault="007660CC" w:rsidP="007660CC">
      <w:pPr>
        <w:pStyle w:val="Geenafstand"/>
        <w:pBdr>
          <w:top w:val="single" w:sz="4" w:space="1" w:color="auto"/>
          <w:left w:val="single" w:sz="4" w:space="4" w:color="auto"/>
          <w:bottom w:val="single" w:sz="4" w:space="1" w:color="auto"/>
          <w:right w:val="single" w:sz="4" w:space="4" w:color="auto"/>
        </w:pBdr>
        <w:rPr>
          <w:rFonts w:cstheme="minorHAnsi"/>
          <w:sz w:val="20"/>
          <w:szCs w:val="20"/>
        </w:rPr>
      </w:pPr>
    </w:p>
    <w:p w:rsidR="007660CC" w:rsidRPr="00E935AF" w:rsidRDefault="007660CC" w:rsidP="007660CC">
      <w:pPr>
        <w:pStyle w:val="Geenafstand"/>
        <w:pBdr>
          <w:top w:val="single" w:sz="4" w:space="1" w:color="auto"/>
          <w:left w:val="single" w:sz="4" w:space="4" w:color="auto"/>
          <w:bottom w:val="single" w:sz="4" w:space="1" w:color="auto"/>
          <w:right w:val="single" w:sz="4" w:space="4" w:color="auto"/>
        </w:pBdr>
        <w:rPr>
          <w:rFonts w:cstheme="minorHAnsi"/>
          <w:sz w:val="20"/>
          <w:szCs w:val="20"/>
        </w:rPr>
      </w:pPr>
      <w:r w:rsidRPr="00E935AF">
        <w:rPr>
          <w:rFonts w:cstheme="minorHAnsi"/>
          <w:sz w:val="20"/>
          <w:szCs w:val="20"/>
        </w:rPr>
        <w:t>Voor vragen over dit SOP kunt u zich richten tot de directie van de school.</w:t>
      </w:r>
    </w:p>
    <w:p w:rsidR="00825E81" w:rsidRPr="00E935AF" w:rsidRDefault="00825E81" w:rsidP="00825E81">
      <w:pPr>
        <w:spacing w:after="160" w:line="259" w:lineRule="auto"/>
        <w:rPr>
          <w:rFonts w:asciiTheme="minorHAnsi" w:hAnsiTheme="minorHAnsi" w:cstheme="minorHAnsi"/>
          <w:szCs w:val="20"/>
        </w:rPr>
      </w:pPr>
    </w:p>
    <w:p w:rsidR="00825E81" w:rsidRPr="00E935AF" w:rsidRDefault="00825E81" w:rsidP="00825E81">
      <w:pPr>
        <w:spacing w:after="160" w:line="259" w:lineRule="auto"/>
        <w:rPr>
          <w:rFonts w:asciiTheme="minorHAnsi" w:hAnsiTheme="minorHAnsi" w:cstheme="minorHAnsi"/>
          <w:szCs w:val="20"/>
        </w:rPr>
      </w:pPr>
    </w:p>
    <w:p w:rsidR="00825E81" w:rsidRPr="00E935AF" w:rsidRDefault="00825E81" w:rsidP="00825E81">
      <w:pPr>
        <w:spacing w:after="160" w:line="259" w:lineRule="auto"/>
        <w:rPr>
          <w:rFonts w:asciiTheme="minorHAnsi" w:hAnsiTheme="minorHAnsi" w:cstheme="minorHAnsi"/>
          <w:b/>
          <w:szCs w:val="20"/>
        </w:rPr>
      </w:pPr>
      <w:r w:rsidRPr="00E935AF">
        <w:rPr>
          <w:rFonts w:asciiTheme="minorHAnsi" w:hAnsiTheme="minorHAnsi" w:cstheme="minorHAnsi"/>
          <w:b/>
          <w:szCs w:val="20"/>
        </w:rPr>
        <w:t>Deel I: Schooldeel (op te stellen door individuele schoolteams)</w:t>
      </w:r>
    </w:p>
    <w:p w:rsidR="004E51D9" w:rsidRDefault="00825E81" w:rsidP="00825E81">
      <w:pPr>
        <w:spacing w:after="160" w:line="259" w:lineRule="auto"/>
        <w:rPr>
          <w:rFonts w:asciiTheme="minorHAnsi" w:hAnsiTheme="minorHAnsi" w:cstheme="minorHAnsi"/>
          <w:szCs w:val="20"/>
        </w:rPr>
      </w:pPr>
      <w:r w:rsidRPr="00E935AF">
        <w:rPr>
          <w:rFonts w:asciiTheme="minorHAnsi" w:hAnsiTheme="minorHAnsi" w:cstheme="minorHAnsi"/>
          <w:szCs w:val="20"/>
        </w:rPr>
        <w:t xml:space="preserve">Typering van de school </w:t>
      </w:r>
    </w:p>
    <w:p w:rsidR="007660CC" w:rsidRPr="00E935AF" w:rsidRDefault="003B219C" w:rsidP="00825E81">
      <w:pPr>
        <w:spacing w:after="160" w:line="259" w:lineRule="auto"/>
        <w:rPr>
          <w:rFonts w:asciiTheme="minorHAnsi" w:hAnsiTheme="minorHAnsi" w:cstheme="minorHAnsi"/>
          <w:szCs w:val="20"/>
        </w:rPr>
      </w:pPr>
      <w:r w:rsidRPr="00E935AF">
        <w:rPr>
          <w:rFonts w:asciiTheme="minorHAnsi" w:hAnsiTheme="minorHAnsi" w:cstheme="minorHAnsi"/>
          <w:szCs w:val="20"/>
        </w:rPr>
        <w:t xml:space="preserve">Daltonschool </w:t>
      </w:r>
      <w:r w:rsidR="007660CC" w:rsidRPr="00E935AF">
        <w:rPr>
          <w:rFonts w:asciiTheme="minorHAnsi" w:hAnsiTheme="minorHAnsi" w:cstheme="minorHAnsi"/>
          <w:szCs w:val="20"/>
        </w:rPr>
        <w:t>De Grote Reis is een wijkschool, die met 2 andere scholen op een Campus samenwerkt. De Grote Reis is een school waar de totaalontwikkeling van kinderen centraal staat. Dit houdt in dat er naast aandacht voor de cognitieve ontwikkeling ook aandacht is voor de sociaal-emot</w:t>
      </w:r>
      <w:r w:rsidR="00DC0767">
        <w:rPr>
          <w:rFonts w:asciiTheme="minorHAnsi" w:hAnsiTheme="minorHAnsi" w:cstheme="minorHAnsi"/>
          <w:szCs w:val="20"/>
        </w:rPr>
        <w:t>ionele ontwikkeling</w:t>
      </w:r>
      <w:r w:rsidRPr="00E935AF">
        <w:rPr>
          <w:rFonts w:asciiTheme="minorHAnsi" w:hAnsiTheme="minorHAnsi" w:cstheme="minorHAnsi"/>
          <w:szCs w:val="20"/>
        </w:rPr>
        <w:t xml:space="preserve"> en Daltonvaardigheden als samenwerken, zelfstandigheid en eigenaarschap. </w:t>
      </w:r>
    </w:p>
    <w:p w:rsidR="00A654D4" w:rsidRPr="00A654D4" w:rsidRDefault="00A654D4" w:rsidP="00A654D4">
      <w:pPr>
        <w:shd w:val="clear" w:color="auto" w:fill="FFFFFF"/>
        <w:spacing w:after="160"/>
        <w:rPr>
          <w:rFonts w:asciiTheme="minorHAnsi" w:hAnsiTheme="minorHAnsi" w:cstheme="minorBidi"/>
          <w:szCs w:val="20"/>
        </w:rPr>
      </w:pPr>
      <w:r w:rsidRPr="00A654D4">
        <w:rPr>
          <w:rFonts w:ascii="Calibri" w:hAnsi="Calibri" w:cstheme="minorBidi"/>
          <w:szCs w:val="20"/>
        </w:rPr>
        <w:t xml:space="preserve">De leerlingen van onze school beschikken over voldoende capaciteiten om het onderwijs aan onze school te volgen. We zien in onze school een gemiddelde uitstroom op </w:t>
      </w:r>
      <w:proofErr w:type="gramStart"/>
      <w:r w:rsidRPr="00A654D4">
        <w:rPr>
          <w:rFonts w:ascii="Calibri" w:hAnsi="Calibri" w:cstheme="minorBidi"/>
          <w:szCs w:val="20"/>
        </w:rPr>
        <w:t>HAVO niveau</w:t>
      </w:r>
      <w:proofErr w:type="gramEnd"/>
      <w:r w:rsidRPr="00A654D4">
        <w:rPr>
          <w:rFonts w:ascii="Calibri" w:hAnsi="Calibri" w:cstheme="minorBidi"/>
          <w:szCs w:val="20"/>
        </w:rPr>
        <w:t xml:space="preserve">. Onze school heeft niet veel leerlingen met gewicht en een laag percentage gewogen leerlingen. In diverse groepen is de afgelopen jaren voor enkele periodes gebruik gemaakt van externe expertise en </w:t>
      </w:r>
      <w:r w:rsidRPr="00A654D4">
        <w:rPr>
          <w:rFonts w:asciiTheme="minorHAnsi" w:hAnsiTheme="minorHAnsi" w:cstheme="minorBidi"/>
          <w:szCs w:val="20"/>
        </w:rPr>
        <w:t>ambulante begeleiding om tegemoet te komen aan de specifieke onderwijsbehoefte van enkele leerlingen. Deze begeleiding was zowel gericht op de individuele leerling, als op specifiek sterk leerkrachtgedrag ondersteunend aan de leerling.</w:t>
      </w:r>
    </w:p>
    <w:p w:rsidR="00A654D4" w:rsidRPr="00A654D4" w:rsidRDefault="00A654D4" w:rsidP="00A654D4">
      <w:pPr>
        <w:shd w:val="clear" w:color="auto" w:fill="FFFFFF"/>
        <w:spacing w:after="160"/>
        <w:rPr>
          <w:rFonts w:asciiTheme="minorHAnsi" w:hAnsiTheme="minorHAnsi" w:cstheme="minorBidi"/>
          <w:szCs w:val="20"/>
        </w:rPr>
      </w:pPr>
      <w:r w:rsidRPr="00A654D4">
        <w:rPr>
          <w:rFonts w:asciiTheme="minorHAnsi" w:hAnsiTheme="minorHAnsi" w:cstheme="minorBidi"/>
          <w:szCs w:val="20"/>
        </w:rPr>
        <w:t>De school richt zich op haar leerling populatie en vertaalt die kennis in concrete aanpassingen in het onderwijs. Dit blijkt bijvoorbeeld uit de grote aandacht voor een goed schoolklimaat waarbij de methode Vreedzame School wordt ingezet.</w:t>
      </w:r>
    </w:p>
    <w:p w:rsidR="00825E81" w:rsidRPr="00E935AF" w:rsidRDefault="00825E81" w:rsidP="00825E81">
      <w:pPr>
        <w:spacing w:after="160" w:line="259" w:lineRule="auto"/>
        <w:rPr>
          <w:rFonts w:asciiTheme="minorHAnsi" w:hAnsiTheme="minorHAnsi" w:cstheme="minorHAnsi"/>
          <w:szCs w:val="20"/>
        </w:rPr>
      </w:pPr>
      <w:r w:rsidRPr="00E935AF">
        <w:rPr>
          <w:rFonts w:asciiTheme="minorHAnsi" w:hAnsiTheme="minorHAnsi" w:cstheme="minorHAnsi"/>
          <w:szCs w:val="20"/>
        </w:rPr>
        <w:t>1a. Wat kunnen we als schoolteam al?</w:t>
      </w:r>
    </w:p>
    <w:p w:rsidR="003B219C" w:rsidRPr="00E935AF" w:rsidRDefault="003B219C" w:rsidP="003B219C">
      <w:pPr>
        <w:pStyle w:val="Geenafstand"/>
        <w:rPr>
          <w:rFonts w:cstheme="minorHAnsi"/>
          <w:b/>
          <w:sz w:val="20"/>
          <w:szCs w:val="20"/>
        </w:rPr>
      </w:pPr>
      <w:r w:rsidRPr="00E935AF">
        <w:rPr>
          <w:rFonts w:cstheme="minorHAnsi"/>
          <w:b/>
          <w:sz w:val="20"/>
          <w:szCs w:val="20"/>
        </w:rPr>
        <w:t>Basisondersteuning:</w:t>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r w:rsidRPr="00E935AF">
        <w:rPr>
          <w:rFonts w:cstheme="minorHAnsi"/>
          <w:sz w:val="20"/>
          <w:szCs w:val="20"/>
        </w:rPr>
        <w:t>In het Ondersteuningsplan van SWV RiBA staat beschreven wat wordt verstaan onder de basisondersteuning. Allereerst is het een feit dat onze school voldoet aan de basiskwaliteit zoals gehanteerd door de Inspectie van het Onderwijs.</w:t>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r w:rsidRPr="00E935AF">
        <w:rPr>
          <w:rFonts w:cstheme="minorHAnsi"/>
          <w:sz w:val="20"/>
          <w:szCs w:val="20"/>
        </w:rPr>
        <w:t>Daarnaast onderschrijven wij de definitie van basisondersteuning van het SWV en kunnen wij stellen dat de school voldoende geëquipeerd is om handelingsgericht te werken en om de preventief en licht-curatieve interventies vorm te geven. Tevens neemt de school actief deel aan de organisatiestructuur van het samenwerkingsverband. De middelen die de school ontvangt van het SWV voor de basisondersteuning, worden jaarlijks verantwoord aan het SWV.</w:t>
      </w:r>
    </w:p>
    <w:p w:rsidR="003B219C" w:rsidRPr="00E935AF" w:rsidRDefault="003B219C" w:rsidP="003B219C">
      <w:pPr>
        <w:pStyle w:val="Geenafstand"/>
        <w:ind w:left="720"/>
        <w:rPr>
          <w:rFonts w:cstheme="minorHAnsi"/>
          <w:sz w:val="20"/>
          <w:szCs w:val="20"/>
        </w:rPr>
      </w:pPr>
    </w:p>
    <w:p w:rsidR="003B219C" w:rsidRPr="00E935AF" w:rsidRDefault="003B219C" w:rsidP="003B219C">
      <w:pPr>
        <w:pStyle w:val="Geenafstand"/>
        <w:rPr>
          <w:rFonts w:cstheme="minorHAnsi"/>
          <w:b/>
          <w:sz w:val="20"/>
          <w:szCs w:val="20"/>
        </w:rPr>
      </w:pPr>
      <w:r w:rsidRPr="00E935AF">
        <w:rPr>
          <w:rFonts w:cstheme="minorHAnsi"/>
          <w:b/>
          <w:sz w:val="20"/>
          <w:szCs w:val="20"/>
        </w:rPr>
        <w:t>Lichte en Extra Arrangementen</w:t>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r w:rsidRPr="00E935AF">
        <w:rPr>
          <w:rFonts w:cstheme="minorHAnsi"/>
          <w:sz w:val="20"/>
          <w:szCs w:val="20"/>
        </w:rPr>
        <w:t xml:space="preserve">In het geval dat de onderwijsbehoefte van een leerling de basisondersteuning van de school overtreft, kan een beroep worden gedaan op SWV RiBA. De ondersteuning die SWV RiBA kan bieden is onderverdeeld in twee varianten: de lichte arrangementen en de extra arrangementen. Lichte arrangementen kenmerken zich door een kort en tijdelijk karakter, terwijl extra arrangementen langdurig nodig zullen zijn om aan de </w:t>
      </w:r>
      <w:r w:rsidRPr="00E935AF">
        <w:rPr>
          <w:rFonts w:cstheme="minorHAnsi"/>
          <w:sz w:val="20"/>
          <w:szCs w:val="20"/>
        </w:rPr>
        <w:lastRenderedPageBreak/>
        <w:t>onderwijsbehoefte van de leerling tegemoet te komen. In het geval van een extra arrangement wordt een Ontwikkelingsperspectief (OPP) voor de leerling opgesteld.</w:t>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r w:rsidRPr="00E935AF">
        <w:rPr>
          <w:rFonts w:cstheme="minorHAnsi"/>
          <w:sz w:val="20"/>
          <w:szCs w:val="20"/>
        </w:rPr>
        <w:t>Over de aanvraag en toekenning van lichte en extra arrangementen verwijzen wij naar het Ondersteuningsplan van SWV RiBA.</w:t>
      </w:r>
    </w:p>
    <w:p w:rsidR="003B219C" w:rsidRPr="00E935AF" w:rsidRDefault="003B219C" w:rsidP="003B219C">
      <w:pPr>
        <w:pStyle w:val="Geenafstand"/>
        <w:rPr>
          <w:sz w:val="20"/>
          <w:szCs w:val="20"/>
        </w:rPr>
      </w:pPr>
    </w:p>
    <w:p w:rsidR="003B219C" w:rsidRPr="00E935AF" w:rsidRDefault="003B219C" w:rsidP="003B219C">
      <w:pPr>
        <w:rPr>
          <w:szCs w:val="20"/>
        </w:rPr>
      </w:pPr>
      <w:r w:rsidRPr="00E935AF">
        <w:rPr>
          <w:szCs w:val="20"/>
        </w:rPr>
        <w:br w:type="page"/>
      </w:r>
    </w:p>
    <w:p w:rsidR="003B219C" w:rsidRPr="00E935AF" w:rsidRDefault="003B219C" w:rsidP="003B219C">
      <w:pPr>
        <w:pStyle w:val="Geenafstand"/>
        <w:rPr>
          <w:sz w:val="20"/>
          <w:szCs w:val="20"/>
        </w:rPr>
      </w:pP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b/>
          <w:i/>
          <w:color w:val="70AD47" w:themeColor="accent6"/>
          <w:sz w:val="20"/>
          <w:szCs w:val="20"/>
        </w:rPr>
      </w:pPr>
      <w:r w:rsidRPr="00E935AF">
        <w:rPr>
          <w:rFonts w:cstheme="minorHAnsi"/>
          <w:b/>
          <w:i/>
          <w:color w:val="70AD47" w:themeColor="accent6"/>
          <w:sz w:val="20"/>
          <w:szCs w:val="20"/>
        </w:rPr>
        <w:t>Leren en ontwikkeling</w:t>
      </w:r>
    </w:p>
    <w:p w:rsidR="003B219C" w:rsidRPr="00E935AF" w:rsidRDefault="003B219C" w:rsidP="003B219C">
      <w:pPr>
        <w:pStyle w:val="Geenafstand"/>
        <w:rPr>
          <w:rFonts w:cstheme="minorHAnsi"/>
          <w:sz w:val="20"/>
          <w:szCs w:val="20"/>
        </w:rPr>
      </w:pPr>
    </w:p>
    <w:p w:rsidR="003B219C" w:rsidRPr="00E935AF" w:rsidRDefault="003B219C" w:rsidP="003B219C">
      <w:pPr>
        <w:pStyle w:val="Geenafstand"/>
        <w:rPr>
          <w:rFonts w:cstheme="minorHAnsi"/>
          <w:b/>
          <w:sz w:val="20"/>
          <w:szCs w:val="20"/>
        </w:rPr>
      </w:pPr>
      <w:r w:rsidRPr="00E935AF">
        <w:rPr>
          <w:rFonts w:cstheme="minorHAnsi"/>
          <w:b/>
          <w:sz w:val="20"/>
          <w:szCs w:val="20"/>
        </w:rPr>
        <w:t>Basisondersteuning:</w:t>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sz w:val="20"/>
          <w:szCs w:val="20"/>
        </w:rPr>
      </w:pPr>
      <w:r w:rsidRPr="00E935AF">
        <w:rPr>
          <w:sz w:val="20"/>
          <w:szCs w:val="20"/>
        </w:rPr>
        <w:t>Conform het inspectierapport voldoen wij aan de basiskwaliteit die gevraagd wordt op het gebied van leren en ontwikkelen.</w:t>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r w:rsidRPr="00E935AF">
        <w:rPr>
          <w:rFonts w:cstheme="minorHAnsi"/>
          <w:sz w:val="20"/>
          <w:szCs w:val="20"/>
        </w:rPr>
        <w:t xml:space="preserve">Het werken met 3 niveaugroepen blijven we </w:t>
      </w:r>
      <w:r w:rsidR="004E51D9">
        <w:rPr>
          <w:rFonts w:cstheme="minorHAnsi"/>
          <w:sz w:val="20"/>
          <w:szCs w:val="20"/>
        </w:rPr>
        <w:t xml:space="preserve">continu </w:t>
      </w:r>
      <w:r w:rsidRPr="00E935AF">
        <w:rPr>
          <w:rFonts w:cstheme="minorHAnsi"/>
          <w:sz w:val="20"/>
          <w:szCs w:val="20"/>
        </w:rPr>
        <w:t xml:space="preserve">verdiepen. We werken in de verlengde instructie steeds meer met een verschillende aanpak. Zo gebruiken we bij de intensieve instructie steeds meer concrete materialen. </w:t>
      </w:r>
      <w:r w:rsidRPr="00E935AF">
        <w:rPr>
          <w:rFonts w:cstheme="minorHAnsi"/>
          <w:sz w:val="20"/>
          <w:szCs w:val="20"/>
        </w:rPr>
        <w:br/>
        <w:t>Leerlingen die uitvallen, zullen wij individueel toetsen en waar nodig de ins</w:t>
      </w:r>
      <w:r w:rsidR="00DC0767">
        <w:rPr>
          <w:rFonts w:cstheme="minorHAnsi"/>
          <w:sz w:val="20"/>
          <w:szCs w:val="20"/>
        </w:rPr>
        <w:t xml:space="preserve">tructie en lesstof aanpassen aan </w:t>
      </w:r>
      <w:r w:rsidRPr="00E935AF">
        <w:rPr>
          <w:rFonts w:cstheme="minorHAnsi"/>
          <w:sz w:val="20"/>
          <w:szCs w:val="20"/>
        </w:rPr>
        <w:t>individuele behoeftes. We maken hier goede stappen mee, maar er is nog veel winst te behalen. We passen niveau- en tempodifferentiatie toe en leerlingen hebben de mogelijkheid om lesstof in een andere groep te volgen.</w:t>
      </w:r>
      <w:r w:rsidRPr="00E935AF">
        <w:rPr>
          <w:rFonts w:cstheme="minorHAnsi"/>
          <w:sz w:val="20"/>
          <w:szCs w:val="20"/>
        </w:rPr>
        <w:br/>
        <w:t xml:space="preserve">Bij uitval is er standaard een OPP waar ouders, leerkrachten, interne begeleiding en waar mogelijk de leerling gaan kijken naar wat haalbare doelen zijn en wat de benodigde ondersteuning zou moeten zijn. </w:t>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tabs>
          <w:tab w:val="left" w:pos="3840"/>
        </w:tabs>
        <w:rPr>
          <w:rFonts w:cstheme="minorHAnsi"/>
          <w:sz w:val="20"/>
          <w:szCs w:val="20"/>
        </w:rPr>
      </w:pPr>
      <w:r w:rsidRPr="00E935AF">
        <w:rPr>
          <w:rFonts w:cstheme="minorHAnsi"/>
          <w:sz w:val="20"/>
          <w:szCs w:val="20"/>
        </w:rPr>
        <w:tab/>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r w:rsidRPr="00E935AF">
        <w:rPr>
          <w:rFonts w:cstheme="minorHAnsi"/>
          <w:sz w:val="20"/>
          <w:szCs w:val="20"/>
        </w:rPr>
        <w:t xml:space="preserve">We bieden de leerlingen die </w:t>
      </w:r>
      <w:r w:rsidR="00DC0767">
        <w:rPr>
          <w:rFonts w:cstheme="minorHAnsi"/>
          <w:sz w:val="20"/>
          <w:szCs w:val="20"/>
        </w:rPr>
        <w:t>bovengemiddeld scoren</w:t>
      </w:r>
      <w:r w:rsidRPr="00E935AF">
        <w:rPr>
          <w:rFonts w:cstheme="minorHAnsi"/>
          <w:sz w:val="20"/>
          <w:szCs w:val="20"/>
        </w:rPr>
        <w:t xml:space="preserve"> ons eigen regenboogarrangement. We hebben het aanbod voor onze </w:t>
      </w:r>
      <w:proofErr w:type="spellStart"/>
      <w:r w:rsidRPr="00E935AF">
        <w:rPr>
          <w:rFonts w:cstheme="minorHAnsi"/>
          <w:sz w:val="20"/>
          <w:szCs w:val="20"/>
        </w:rPr>
        <w:t>meerbegaafde</w:t>
      </w:r>
      <w:proofErr w:type="spellEnd"/>
      <w:r w:rsidRPr="00E935AF">
        <w:rPr>
          <w:rFonts w:cstheme="minorHAnsi"/>
          <w:sz w:val="20"/>
          <w:szCs w:val="20"/>
        </w:rPr>
        <w:t xml:space="preserve"> kinde</w:t>
      </w:r>
      <w:r w:rsidR="00E935AF" w:rsidRPr="00E935AF">
        <w:rPr>
          <w:rFonts w:cstheme="minorHAnsi"/>
          <w:sz w:val="20"/>
          <w:szCs w:val="20"/>
        </w:rPr>
        <w:t>ren een nieuwe richting gegeven</w:t>
      </w:r>
      <w:r w:rsidRPr="00E935AF">
        <w:rPr>
          <w:rFonts w:cstheme="minorHAnsi"/>
          <w:sz w:val="20"/>
          <w:szCs w:val="20"/>
        </w:rPr>
        <w:t xml:space="preserve">. </w:t>
      </w:r>
      <w:r w:rsidR="00E935AF" w:rsidRPr="00E935AF">
        <w:rPr>
          <w:rFonts w:cstheme="minorHAnsi"/>
          <w:sz w:val="20"/>
          <w:szCs w:val="20"/>
        </w:rPr>
        <w:t xml:space="preserve">Binnen alle groepen wordt aanbod volgens de taxonomie van </w:t>
      </w:r>
      <w:proofErr w:type="spellStart"/>
      <w:r w:rsidR="00E935AF" w:rsidRPr="00E935AF">
        <w:rPr>
          <w:rFonts w:cstheme="minorHAnsi"/>
          <w:sz w:val="20"/>
          <w:szCs w:val="20"/>
        </w:rPr>
        <w:t>Bloom</w:t>
      </w:r>
      <w:proofErr w:type="spellEnd"/>
      <w:r w:rsidR="00E935AF" w:rsidRPr="00E935AF">
        <w:rPr>
          <w:rFonts w:cstheme="minorHAnsi"/>
          <w:sz w:val="20"/>
          <w:szCs w:val="20"/>
        </w:rPr>
        <w:t xml:space="preserve"> verzorgd voor de </w:t>
      </w:r>
      <w:proofErr w:type="spellStart"/>
      <w:r w:rsidR="00E935AF" w:rsidRPr="00E935AF">
        <w:rPr>
          <w:rFonts w:cstheme="minorHAnsi"/>
          <w:sz w:val="20"/>
          <w:szCs w:val="20"/>
        </w:rPr>
        <w:t>meerbegaafde</w:t>
      </w:r>
      <w:proofErr w:type="spellEnd"/>
      <w:r w:rsidR="00E935AF" w:rsidRPr="00E935AF">
        <w:rPr>
          <w:rFonts w:cstheme="minorHAnsi"/>
          <w:sz w:val="20"/>
          <w:szCs w:val="20"/>
        </w:rPr>
        <w:t xml:space="preserve"> kinderen.</w:t>
      </w:r>
      <w:r w:rsidR="00556C13">
        <w:rPr>
          <w:rFonts w:cstheme="minorHAnsi"/>
          <w:sz w:val="20"/>
          <w:szCs w:val="20"/>
        </w:rPr>
        <w:t xml:space="preserve"> Ook verzorgen we 1 x in de week een arrangement voor kinderen die onderpresteren gedurende 10 weken.</w:t>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r w:rsidRPr="00E935AF">
        <w:rPr>
          <w:rFonts w:cstheme="minorHAnsi"/>
          <w:sz w:val="20"/>
          <w:szCs w:val="20"/>
        </w:rPr>
        <w:t xml:space="preserve">Wij hebben structureel overleg met de orthopedagoog vanuit RiBA en zien dit als zeer waardevol contact. Zij adviseert de interne begeleiding die dan weer in het zorgtraject de volgende stap kan nemen samen met ouders. </w:t>
      </w:r>
    </w:p>
    <w:p w:rsidR="003B219C" w:rsidRDefault="003B219C"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r w:rsidRPr="00E935AF">
        <w:rPr>
          <w:rFonts w:cstheme="minorHAnsi"/>
          <w:sz w:val="20"/>
          <w:szCs w:val="20"/>
        </w:rPr>
        <w:br/>
      </w:r>
      <w:r w:rsidR="00556C13">
        <w:rPr>
          <w:rFonts w:cstheme="minorHAnsi"/>
          <w:sz w:val="20"/>
          <w:szCs w:val="20"/>
        </w:rPr>
        <w:t>V</w:t>
      </w:r>
      <w:r w:rsidRPr="00E935AF">
        <w:rPr>
          <w:rFonts w:cstheme="minorHAnsi"/>
          <w:sz w:val="20"/>
          <w:szCs w:val="20"/>
        </w:rPr>
        <w:t xml:space="preserve">anuit LeerKRACHT </w:t>
      </w:r>
      <w:r w:rsidR="00556C13">
        <w:rPr>
          <w:rFonts w:cstheme="minorHAnsi"/>
          <w:sz w:val="20"/>
          <w:szCs w:val="20"/>
        </w:rPr>
        <w:t xml:space="preserve">is er </w:t>
      </w:r>
      <w:r w:rsidRPr="00E935AF">
        <w:rPr>
          <w:rFonts w:cstheme="minorHAnsi"/>
          <w:sz w:val="20"/>
          <w:szCs w:val="20"/>
        </w:rPr>
        <w:t xml:space="preserve">een aantal veranderingen zichtbaar in de school. Zo zijn er schooldoelen, groepsdoelen en hebben inmiddels ook veel leerlingen persoonlijke doelen. We reflecteren met regelmaat deze doelen. De doelen worden samen met de kinderen gemaakt. </w:t>
      </w:r>
      <w:r w:rsidR="00DC0767">
        <w:rPr>
          <w:rFonts w:cstheme="minorHAnsi"/>
          <w:sz w:val="20"/>
          <w:szCs w:val="20"/>
        </w:rPr>
        <w:t>De bedoeling is om dit nog verder te ontwikkelen.</w:t>
      </w:r>
    </w:p>
    <w:p w:rsidR="00556C13" w:rsidRDefault="00556C13"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p>
    <w:p w:rsidR="00556C13" w:rsidRPr="00E935AF" w:rsidRDefault="00556C13"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r>
        <w:rPr>
          <w:rFonts w:cstheme="minorHAnsi"/>
          <w:sz w:val="20"/>
          <w:szCs w:val="20"/>
        </w:rPr>
        <w:t xml:space="preserve">Schooljaar 2017-2018 zijn we gestart met de hele school met de </w:t>
      </w:r>
      <w:proofErr w:type="spellStart"/>
      <w:r>
        <w:rPr>
          <w:rFonts w:cstheme="minorHAnsi"/>
          <w:sz w:val="20"/>
          <w:szCs w:val="20"/>
        </w:rPr>
        <w:t>fixed</w:t>
      </w:r>
      <w:proofErr w:type="spellEnd"/>
      <w:r>
        <w:rPr>
          <w:rFonts w:cstheme="minorHAnsi"/>
          <w:sz w:val="20"/>
          <w:szCs w:val="20"/>
        </w:rPr>
        <w:t xml:space="preserve"> en </w:t>
      </w:r>
      <w:proofErr w:type="spellStart"/>
      <w:r>
        <w:rPr>
          <w:rFonts w:cstheme="minorHAnsi"/>
          <w:sz w:val="20"/>
          <w:szCs w:val="20"/>
        </w:rPr>
        <w:t>growth</w:t>
      </w:r>
      <w:proofErr w:type="spellEnd"/>
      <w:r>
        <w:rPr>
          <w:rFonts w:cstheme="minorHAnsi"/>
          <w:sz w:val="20"/>
          <w:szCs w:val="20"/>
        </w:rPr>
        <w:t xml:space="preserve"> </w:t>
      </w:r>
      <w:proofErr w:type="spellStart"/>
      <w:r>
        <w:rPr>
          <w:rFonts w:cstheme="minorHAnsi"/>
          <w:sz w:val="20"/>
          <w:szCs w:val="20"/>
        </w:rPr>
        <w:t>mindset</w:t>
      </w:r>
      <w:proofErr w:type="spellEnd"/>
      <w:r>
        <w:rPr>
          <w:rFonts w:cstheme="minorHAnsi"/>
          <w:sz w:val="20"/>
          <w:szCs w:val="20"/>
        </w:rPr>
        <w:t>, waardoor kinderen zich bewuster worden van hun eigen leerproces.</w:t>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sz w:val="20"/>
          <w:szCs w:val="20"/>
        </w:rPr>
      </w:pP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p>
    <w:p w:rsidR="003B219C" w:rsidRPr="00E935AF" w:rsidRDefault="003B219C" w:rsidP="003B219C">
      <w:pPr>
        <w:pStyle w:val="Geenafstand"/>
        <w:ind w:left="720"/>
        <w:rPr>
          <w:rFonts w:cstheme="minorHAnsi"/>
          <w:sz w:val="20"/>
          <w:szCs w:val="20"/>
        </w:rPr>
      </w:pPr>
    </w:p>
    <w:p w:rsidR="003B219C" w:rsidRPr="00E935AF" w:rsidRDefault="003B219C" w:rsidP="003B219C">
      <w:pPr>
        <w:pStyle w:val="Geenafstand"/>
        <w:rPr>
          <w:rFonts w:cstheme="minorHAnsi"/>
          <w:b/>
          <w:sz w:val="20"/>
          <w:szCs w:val="20"/>
        </w:rPr>
      </w:pPr>
      <w:r w:rsidRPr="00E935AF">
        <w:rPr>
          <w:rFonts w:cstheme="minorHAnsi"/>
          <w:b/>
          <w:sz w:val="20"/>
          <w:szCs w:val="20"/>
        </w:rPr>
        <w:t>Lichte en Extra Arrangementen</w:t>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r w:rsidRPr="00E935AF">
        <w:rPr>
          <w:rFonts w:cstheme="minorHAnsi"/>
          <w:sz w:val="20"/>
          <w:szCs w:val="20"/>
        </w:rPr>
        <w:t>Wij maken ter ondersteuning van ons basisaanbod gebruik van de volgende middelen:</w:t>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r w:rsidRPr="00E935AF">
        <w:rPr>
          <w:rFonts w:cstheme="minorHAnsi"/>
          <w:sz w:val="20"/>
          <w:szCs w:val="20"/>
        </w:rPr>
        <w:t>-SOT, HIA, lichte- en extra arrange</w:t>
      </w:r>
      <w:r w:rsidR="00556C13">
        <w:rPr>
          <w:rFonts w:cstheme="minorHAnsi"/>
          <w:sz w:val="20"/>
          <w:szCs w:val="20"/>
        </w:rPr>
        <w:t>menten (RiBA).</w:t>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r w:rsidRPr="00E935AF">
        <w:rPr>
          <w:rFonts w:cstheme="minorHAnsi"/>
          <w:sz w:val="20"/>
          <w:szCs w:val="20"/>
        </w:rPr>
        <w:t xml:space="preserve">Daarnaast maken wij gebruik van </w:t>
      </w:r>
      <w:r w:rsidR="00491AB1">
        <w:rPr>
          <w:rFonts w:cstheme="minorHAnsi"/>
          <w:sz w:val="20"/>
          <w:szCs w:val="20"/>
        </w:rPr>
        <w:t xml:space="preserve">interne en </w:t>
      </w:r>
      <w:r w:rsidRPr="00E935AF">
        <w:rPr>
          <w:rFonts w:cstheme="minorHAnsi"/>
          <w:sz w:val="20"/>
          <w:szCs w:val="20"/>
        </w:rPr>
        <w:t xml:space="preserve">externe coaches voor leerkrachten en een orthopedagoog waar nodig. </w:t>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p>
    <w:p w:rsidR="003B219C" w:rsidRPr="00E935AF" w:rsidRDefault="003B219C" w:rsidP="003B219C">
      <w:pPr>
        <w:pStyle w:val="Geenafstand"/>
        <w:rPr>
          <w:rFonts w:cstheme="minorHAnsi"/>
          <w:b/>
          <w:sz w:val="20"/>
          <w:szCs w:val="20"/>
        </w:rPr>
      </w:pPr>
    </w:p>
    <w:p w:rsidR="003B219C" w:rsidRPr="00E935AF" w:rsidRDefault="003B219C" w:rsidP="003B219C">
      <w:pPr>
        <w:rPr>
          <w:rFonts w:cstheme="minorHAnsi"/>
          <w:b/>
          <w:i/>
          <w:color w:val="70AD47" w:themeColor="accent6"/>
          <w:szCs w:val="20"/>
        </w:rPr>
      </w:pPr>
      <w:r w:rsidRPr="00E935AF">
        <w:rPr>
          <w:rFonts w:cstheme="minorHAnsi"/>
          <w:b/>
          <w:i/>
          <w:color w:val="70AD47" w:themeColor="accent6"/>
          <w:szCs w:val="20"/>
        </w:rPr>
        <w:br w:type="page"/>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b/>
          <w:i/>
          <w:color w:val="70AD47" w:themeColor="accent6"/>
          <w:sz w:val="20"/>
          <w:szCs w:val="20"/>
        </w:rPr>
      </w:pPr>
      <w:r w:rsidRPr="00E935AF">
        <w:rPr>
          <w:rFonts w:cstheme="minorHAnsi"/>
          <w:b/>
          <w:i/>
          <w:color w:val="70AD47" w:themeColor="accent6"/>
          <w:sz w:val="20"/>
          <w:szCs w:val="20"/>
        </w:rPr>
        <w:t>Fysiek medisch</w:t>
      </w:r>
    </w:p>
    <w:p w:rsidR="003B219C" w:rsidRPr="00E935AF" w:rsidRDefault="003B219C" w:rsidP="003B219C">
      <w:pPr>
        <w:pStyle w:val="Geenafstand"/>
        <w:rPr>
          <w:rFonts w:cstheme="minorHAnsi"/>
          <w:sz w:val="20"/>
          <w:szCs w:val="20"/>
        </w:rPr>
      </w:pPr>
    </w:p>
    <w:p w:rsidR="003B219C" w:rsidRPr="00E935AF" w:rsidRDefault="003B219C" w:rsidP="003B219C">
      <w:pPr>
        <w:pStyle w:val="Geenafstand"/>
        <w:rPr>
          <w:rFonts w:cstheme="minorHAnsi"/>
          <w:b/>
          <w:sz w:val="20"/>
          <w:szCs w:val="20"/>
        </w:rPr>
      </w:pPr>
      <w:r w:rsidRPr="00E935AF">
        <w:rPr>
          <w:rFonts w:cstheme="minorHAnsi"/>
          <w:b/>
          <w:sz w:val="20"/>
          <w:szCs w:val="20"/>
        </w:rPr>
        <w:t>Basisondersteuning:</w:t>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r w:rsidRPr="00E935AF">
        <w:rPr>
          <w:rFonts w:cstheme="minorHAnsi"/>
          <w:sz w:val="20"/>
          <w:szCs w:val="20"/>
        </w:rPr>
        <w:t xml:space="preserve">We bieden leerlingen steeds meer hulpmiddelen om werk op maat te kunnen faciliteren. Zo zetten we hulpmiddelen in als een loep, koptelefoons (geluiddicht) en passen we de leesbaarheid van materiaal in voor de leerlingen.  </w:t>
      </w:r>
    </w:p>
    <w:p w:rsidR="003B219C" w:rsidRPr="00E935AF" w:rsidRDefault="003B219C" w:rsidP="003B219C">
      <w:pPr>
        <w:pStyle w:val="Geenafstand"/>
        <w:rPr>
          <w:rFonts w:cstheme="minorHAnsi"/>
          <w:sz w:val="20"/>
          <w:szCs w:val="20"/>
        </w:rPr>
      </w:pPr>
    </w:p>
    <w:p w:rsidR="003B219C" w:rsidRPr="00E935AF" w:rsidRDefault="003B219C" w:rsidP="003B219C">
      <w:pPr>
        <w:pStyle w:val="Geenafstand"/>
        <w:rPr>
          <w:rFonts w:cstheme="minorHAnsi"/>
          <w:b/>
          <w:sz w:val="20"/>
          <w:szCs w:val="20"/>
        </w:rPr>
      </w:pPr>
      <w:r w:rsidRPr="00E935AF">
        <w:rPr>
          <w:rFonts w:cstheme="minorHAnsi"/>
          <w:b/>
          <w:sz w:val="20"/>
          <w:szCs w:val="20"/>
        </w:rPr>
        <w:t>Lichte en Extra Arrangementen:</w:t>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r w:rsidRPr="00E935AF">
        <w:rPr>
          <w:rFonts w:cstheme="minorHAnsi"/>
          <w:sz w:val="20"/>
          <w:szCs w:val="20"/>
        </w:rPr>
        <w:t xml:space="preserve">De samenwerking met </w:t>
      </w:r>
      <w:proofErr w:type="spellStart"/>
      <w:r w:rsidRPr="00E935AF">
        <w:rPr>
          <w:rFonts w:cstheme="minorHAnsi"/>
          <w:sz w:val="20"/>
          <w:szCs w:val="20"/>
        </w:rPr>
        <w:t>Aurisgroep</w:t>
      </w:r>
      <w:proofErr w:type="spellEnd"/>
      <w:r w:rsidRPr="00E935AF">
        <w:rPr>
          <w:rFonts w:cstheme="minorHAnsi"/>
          <w:sz w:val="20"/>
          <w:szCs w:val="20"/>
        </w:rPr>
        <w:t xml:space="preserve"> en andere externe instanties (</w:t>
      </w:r>
      <w:proofErr w:type="spellStart"/>
      <w:r w:rsidRPr="00E935AF">
        <w:rPr>
          <w:rFonts w:cstheme="minorHAnsi"/>
          <w:sz w:val="20"/>
          <w:szCs w:val="20"/>
        </w:rPr>
        <w:t>Rijndam</w:t>
      </w:r>
      <w:proofErr w:type="spellEnd"/>
      <w:r w:rsidRPr="00E935AF">
        <w:rPr>
          <w:rFonts w:cstheme="minorHAnsi"/>
          <w:sz w:val="20"/>
          <w:szCs w:val="20"/>
        </w:rPr>
        <w:t xml:space="preserve">, Sophia, </w:t>
      </w:r>
      <w:proofErr w:type="spellStart"/>
      <w:r w:rsidRPr="00E935AF">
        <w:rPr>
          <w:rFonts w:cstheme="minorHAnsi"/>
          <w:sz w:val="20"/>
          <w:szCs w:val="20"/>
        </w:rPr>
        <w:t>Viseon</w:t>
      </w:r>
      <w:proofErr w:type="spellEnd"/>
      <w:r w:rsidRPr="00E935AF">
        <w:rPr>
          <w:rFonts w:cstheme="minorHAnsi"/>
          <w:sz w:val="20"/>
          <w:szCs w:val="20"/>
        </w:rPr>
        <w:t xml:space="preserve">) wordt door De Grote Reis steeds meer gezocht. Om zorg op maat te kunnen bieden, maken wij gebruik van de kennis van de genoemde instanties. </w:t>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p>
    <w:p w:rsidR="003B219C" w:rsidRPr="00E935AF" w:rsidRDefault="003B219C" w:rsidP="003B219C">
      <w:pPr>
        <w:pStyle w:val="Geenafstand"/>
        <w:rPr>
          <w:rFonts w:cstheme="minorHAnsi"/>
          <w:sz w:val="20"/>
          <w:szCs w:val="20"/>
        </w:rPr>
      </w:pPr>
    </w:p>
    <w:p w:rsidR="003B219C" w:rsidRPr="00E935AF" w:rsidRDefault="003B219C" w:rsidP="003B219C">
      <w:pPr>
        <w:pBdr>
          <w:top w:val="single" w:sz="4" w:space="1" w:color="auto"/>
          <w:left w:val="single" w:sz="4" w:space="4" w:color="auto"/>
          <w:bottom w:val="single" w:sz="4" w:space="1" w:color="auto"/>
          <w:right w:val="single" w:sz="4" w:space="4" w:color="auto"/>
        </w:pBdr>
        <w:rPr>
          <w:rFonts w:cstheme="minorHAnsi"/>
          <w:b/>
          <w:i/>
          <w:color w:val="70AD47" w:themeColor="accent6"/>
          <w:szCs w:val="20"/>
        </w:rPr>
      </w:pPr>
      <w:r w:rsidRPr="00E935AF">
        <w:rPr>
          <w:rFonts w:cstheme="minorHAnsi"/>
          <w:b/>
          <w:i/>
          <w:color w:val="70AD47" w:themeColor="accent6"/>
          <w:szCs w:val="20"/>
        </w:rPr>
        <w:t xml:space="preserve">Sociaal-emotioneel </w:t>
      </w:r>
    </w:p>
    <w:p w:rsidR="003B219C" w:rsidRPr="00E935AF" w:rsidRDefault="003B219C" w:rsidP="003B219C">
      <w:pPr>
        <w:pStyle w:val="Geenafstand"/>
        <w:rPr>
          <w:rFonts w:cstheme="minorHAnsi"/>
          <w:b/>
          <w:sz w:val="20"/>
          <w:szCs w:val="20"/>
        </w:rPr>
      </w:pPr>
      <w:r w:rsidRPr="00E935AF">
        <w:rPr>
          <w:rFonts w:cstheme="minorHAnsi"/>
          <w:b/>
          <w:sz w:val="20"/>
          <w:szCs w:val="20"/>
        </w:rPr>
        <w:t>Basisondersteuning:</w:t>
      </w:r>
    </w:p>
    <w:p w:rsidR="003B219C" w:rsidRPr="00E935AF" w:rsidRDefault="00E935AF"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r w:rsidRPr="00E935AF">
        <w:rPr>
          <w:rFonts w:cstheme="minorHAnsi"/>
          <w:sz w:val="20"/>
          <w:szCs w:val="20"/>
        </w:rPr>
        <w:t xml:space="preserve">We </w:t>
      </w:r>
      <w:r w:rsidR="00491AB1" w:rsidRPr="00E935AF">
        <w:rPr>
          <w:rFonts w:cstheme="minorHAnsi"/>
          <w:sz w:val="20"/>
          <w:szCs w:val="20"/>
        </w:rPr>
        <w:t xml:space="preserve">werken </w:t>
      </w:r>
      <w:r w:rsidR="003B219C" w:rsidRPr="00E935AF">
        <w:rPr>
          <w:rFonts w:cstheme="minorHAnsi"/>
          <w:sz w:val="20"/>
          <w:szCs w:val="20"/>
        </w:rPr>
        <w:t xml:space="preserve">vanaf september 2016 met De Vreedzame </w:t>
      </w:r>
      <w:r w:rsidR="00491AB1" w:rsidRPr="00E935AF">
        <w:rPr>
          <w:rFonts w:cstheme="minorHAnsi"/>
          <w:sz w:val="20"/>
          <w:szCs w:val="20"/>
        </w:rPr>
        <w:t>school.</w:t>
      </w:r>
      <w:r w:rsidR="00491AB1" w:rsidRPr="00E935AF">
        <w:rPr>
          <w:rFonts w:cstheme="minorHAnsi"/>
          <w:i/>
          <w:sz w:val="20"/>
          <w:szCs w:val="20"/>
        </w:rPr>
        <w:t xml:space="preserve"> </w:t>
      </w:r>
      <w:r w:rsidR="003B219C" w:rsidRPr="00E935AF">
        <w:rPr>
          <w:rFonts w:cstheme="minorHAnsi"/>
          <w:sz w:val="20"/>
          <w:szCs w:val="20"/>
        </w:rPr>
        <w:t xml:space="preserve">We maken ook gebruik van </w:t>
      </w:r>
      <w:r w:rsidR="002D28FA">
        <w:rPr>
          <w:rFonts w:cstheme="minorHAnsi"/>
          <w:sz w:val="20"/>
          <w:szCs w:val="20"/>
        </w:rPr>
        <w:t xml:space="preserve">observatielijsten </w:t>
      </w:r>
      <w:r w:rsidR="003B219C" w:rsidRPr="00E935AF">
        <w:rPr>
          <w:rFonts w:cstheme="minorHAnsi"/>
          <w:sz w:val="20"/>
          <w:szCs w:val="20"/>
        </w:rPr>
        <w:t xml:space="preserve">van ZIEN! om een beter beeld te krijgen van onze leerlingen. </w:t>
      </w:r>
    </w:p>
    <w:p w:rsidR="003B219C" w:rsidRPr="00E935AF" w:rsidRDefault="003B219C" w:rsidP="003B219C">
      <w:pPr>
        <w:pStyle w:val="Geenafstand"/>
        <w:rPr>
          <w:rFonts w:cstheme="minorHAnsi"/>
          <w:b/>
          <w:sz w:val="20"/>
          <w:szCs w:val="20"/>
        </w:rPr>
      </w:pPr>
    </w:p>
    <w:p w:rsidR="003B219C" w:rsidRPr="00E935AF" w:rsidRDefault="003B219C" w:rsidP="003B219C">
      <w:pPr>
        <w:pStyle w:val="Geenafstand"/>
        <w:rPr>
          <w:rFonts w:cstheme="minorHAnsi"/>
          <w:b/>
          <w:sz w:val="20"/>
          <w:szCs w:val="20"/>
        </w:rPr>
      </w:pPr>
      <w:r w:rsidRPr="00E935AF">
        <w:rPr>
          <w:rFonts w:cstheme="minorHAnsi"/>
          <w:b/>
          <w:sz w:val="20"/>
          <w:szCs w:val="20"/>
        </w:rPr>
        <w:t>Lichte en Extra Arrangementen:</w:t>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b/>
          <w:color w:val="70AD47" w:themeColor="accent6"/>
          <w:sz w:val="20"/>
          <w:szCs w:val="20"/>
        </w:rPr>
      </w:pPr>
      <w:r w:rsidRPr="00E935AF">
        <w:rPr>
          <w:rFonts w:cstheme="minorHAnsi"/>
          <w:sz w:val="20"/>
          <w:szCs w:val="20"/>
        </w:rPr>
        <w:t>Op sociaal-emotioneel vlak zoeken we, in overleg met ouders, waar nodig de samenwerking met het wijkteam. Samen met ouders wordt er een hulpvraag opgesteld. Hierin is de wijze van communiceren en rapporteren tussen het wijkteam, school en ouders nog een aandachtspunt. In vergaderingen met het wijkteam en de andere scholen binnen Albrandswaard wordt hier hard aan gewerkt.</w:t>
      </w:r>
    </w:p>
    <w:p w:rsidR="003B219C" w:rsidRPr="00E935AF" w:rsidRDefault="003B219C" w:rsidP="003B219C">
      <w:pPr>
        <w:pStyle w:val="Geenafstand"/>
        <w:rPr>
          <w:rFonts w:cstheme="minorHAnsi"/>
          <w:color w:val="70AD47" w:themeColor="accent6"/>
          <w:sz w:val="20"/>
          <w:szCs w:val="20"/>
        </w:rPr>
      </w:pP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b/>
          <w:i/>
          <w:color w:val="70AD47" w:themeColor="accent6"/>
          <w:sz w:val="20"/>
          <w:szCs w:val="20"/>
        </w:rPr>
      </w:pPr>
      <w:r w:rsidRPr="00E935AF">
        <w:rPr>
          <w:rFonts w:cstheme="minorHAnsi"/>
          <w:b/>
          <w:i/>
          <w:color w:val="70AD47" w:themeColor="accent6"/>
          <w:sz w:val="20"/>
          <w:szCs w:val="20"/>
        </w:rPr>
        <w:t xml:space="preserve">Werkhouding  </w:t>
      </w:r>
    </w:p>
    <w:p w:rsidR="003B219C" w:rsidRPr="00E935AF" w:rsidRDefault="003B219C" w:rsidP="003B219C">
      <w:pPr>
        <w:pStyle w:val="Geenafstand"/>
        <w:rPr>
          <w:rFonts w:cstheme="minorHAnsi"/>
          <w:sz w:val="20"/>
          <w:szCs w:val="20"/>
        </w:rPr>
      </w:pPr>
    </w:p>
    <w:p w:rsidR="003B219C" w:rsidRPr="00E935AF" w:rsidRDefault="003B219C" w:rsidP="003B219C">
      <w:pPr>
        <w:pStyle w:val="Geenafstand"/>
        <w:rPr>
          <w:rFonts w:cstheme="minorHAnsi"/>
          <w:sz w:val="20"/>
          <w:szCs w:val="20"/>
        </w:rPr>
      </w:pPr>
      <w:r w:rsidRPr="00E935AF">
        <w:rPr>
          <w:rFonts w:cstheme="minorHAnsi"/>
          <w:b/>
          <w:sz w:val="20"/>
          <w:szCs w:val="20"/>
        </w:rPr>
        <w:t>Basisondersteuning:</w:t>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r w:rsidRPr="00E935AF">
        <w:rPr>
          <w:sz w:val="20"/>
          <w:szCs w:val="20"/>
        </w:rPr>
        <w:t xml:space="preserve">Conform het inspectierapport voldoen wij aan de basiskwaliteit die gevraagd wordt qua werkhouding. </w:t>
      </w:r>
      <w:r w:rsidRPr="00E935AF">
        <w:rPr>
          <w:rFonts w:cstheme="minorHAnsi"/>
          <w:sz w:val="20"/>
          <w:szCs w:val="20"/>
        </w:rPr>
        <w:t>We hebben om de werkhouding te bevorderen door de hele school een aantal vernieuwingen ingezet:</w:t>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r w:rsidRPr="00E935AF">
        <w:rPr>
          <w:rFonts w:cstheme="minorHAnsi"/>
          <w:sz w:val="20"/>
          <w:szCs w:val="20"/>
        </w:rPr>
        <w:t>-Werkplekken in de klas en op de gang geoptimaliseerd.</w:t>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r w:rsidRPr="00E935AF">
        <w:rPr>
          <w:rFonts w:cstheme="minorHAnsi"/>
          <w:sz w:val="20"/>
          <w:szCs w:val="20"/>
        </w:rPr>
        <w:t>-Inzet van een koptelefoon indien nodig</w:t>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r w:rsidRPr="00E935AF">
        <w:rPr>
          <w:rFonts w:cstheme="minorHAnsi"/>
          <w:sz w:val="20"/>
          <w:szCs w:val="20"/>
        </w:rPr>
        <w:t>-We maken gebruik van blokjes die de uitgestelde aandacht bevorderen.</w:t>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r w:rsidRPr="00E935AF">
        <w:rPr>
          <w:rFonts w:cstheme="minorHAnsi"/>
          <w:sz w:val="20"/>
          <w:szCs w:val="20"/>
        </w:rPr>
        <w:t xml:space="preserve">-We bieden </w:t>
      </w:r>
      <w:proofErr w:type="spellStart"/>
      <w:r w:rsidRPr="00E935AF">
        <w:rPr>
          <w:rFonts w:cstheme="minorHAnsi"/>
          <w:sz w:val="20"/>
          <w:szCs w:val="20"/>
        </w:rPr>
        <w:t>meerbegaafde</w:t>
      </w:r>
      <w:proofErr w:type="spellEnd"/>
      <w:r w:rsidRPr="00E935AF">
        <w:rPr>
          <w:rFonts w:cstheme="minorHAnsi"/>
          <w:sz w:val="20"/>
          <w:szCs w:val="20"/>
        </w:rPr>
        <w:t xml:space="preserve"> leerlingen een arrangement dat zich ook kan richten op werkhouding.</w:t>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r w:rsidRPr="00E935AF">
        <w:rPr>
          <w:rFonts w:cstheme="minorHAnsi"/>
          <w:sz w:val="20"/>
          <w:szCs w:val="20"/>
        </w:rPr>
        <w:t xml:space="preserve">-We maken meer gebruik van het </w:t>
      </w:r>
      <w:proofErr w:type="spellStart"/>
      <w:r w:rsidRPr="00E935AF">
        <w:rPr>
          <w:rFonts w:cstheme="minorHAnsi"/>
          <w:sz w:val="20"/>
          <w:szCs w:val="20"/>
        </w:rPr>
        <w:t>compacten</w:t>
      </w:r>
      <w:proofErr w:type="spellEnd"/>
      <w:r w:rsidRPr="00E935AF">
        <w:rPr>
          <w:rFonts w:cstheme="minorHAnsi"/>
          <w:sz w:val="20"/>
          <w:szCs w:val="20"/>
        </w:rPr>
        <w:t xml:space="preserve"> van werk, waarbij leerlingen slechts het werk maken waar zij nog niet e</w:t>
      </w:r>
      <w:r w:rsidR="002D28FA">
        <w:rPr>
          <w:rFonts w:cstheme="minorHAnsi"/>
          <w:sz w:val="20"/>
          <w:szCs w:val="20"/>
        </w:rPr>
        <w:t>igen gemaakt hebben. Dit gebeurt</w:t>
      </w:r>
      <w:r w:rsidRPr="00E935AF">
        <w:rPr>
          <w:rFonts w:cstheme="minorHAnsi"/>
          <w:sz w:val="20"/>
          <w:szCs w:val="20"/>
        </w:rPr>
        <w:t xml:space="preserve"> doorgaans door middel van het vooruit toetsen van leerlingen. </w:t>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r w:rsidRPr="00E935AF">
        <w:rPr>
          <w:rFonts w:cstheme="minorHAnsi"/>
          <w:sz w:val="20"/>
          <w:szCs w:val="20"/>
        </w:rPr>
        <w:t>-De taakkaart heeft het afgelopen jaar een revisie doorgemaakt die beter werkbaar is voor kinderen met vooral meer overzicht.</w:t>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r w:rsidRPr="00E935AF">
        <w:rPr>
          <w:rFonts w:cstheme="minorHAnsi"/>
          <w:sz w:val="20"/>
          <w:szCs w:val="20"/>
        </w:rPr>
        <w:t xml:space="preserve">-Leerkrachten maken standaard </w:t>
      </w:r>
      <w:proofErr w:type="spellStart"/>
      <w:r w:rsidRPr="00E935AF">
        <w:rPr>
          <w:rFonts w:cstheme="minorHAnsi"/>
          <w:sz w:val="20"/>
          <w:szCs w:val="20"/>
        </w:rPr>
        <w:t>lusrondes</w:t>
      </w:r>
      <w:proofErr w:type="spellEnd"/>
      <w:r w:rsidRPr="00E935AF">
        <w:rPr>
          <w:rFonts w:cstheme="minorHAnsi"/>
          <w:sz w:val="20"/>
          <w:szCs w:val="20"/>
        </w:rPr>
        <w:t xml:space="preserve"> om kinderen te helpen met de opstart van het werk, of een belangrijke boodschap mee te geven. </w:t>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r w:rsidRPr="00E935AF">
        <w:rPr>
          <w:rFonts w:cstheme="minorHAnsi"/>
          <w:sz w:val="20"/>
          <w:szCs w:val="20"/>
        </w:rPr>
        <w:t>-Het hebben van een duidelijk doel schept structuur en rust. Leerlingen hebben persoonlijke doelen (die nog wel verdiepin</w:t>
      </w:r>
      <w:r w:rsidR="002D28FA">
        <w:rPr>
          <w:rFonts w:cstheme="minorHAnsi"/>
          <w:sz w:val="20"/>
          <w:szCs w:val="20"/>
        </w:rPr>
        <w:t>g behoeven) die ze zelf kiezen. G</w:t>
      </w:r>
      <w:r w:rsidRPr="00E935AF">
        <w:rPr>
          <w:rFonts w:cstheme="minorHAnsi"/>
          <w:sz w:val="20"/>
          <w:szCs w:val="20"/>
        </w:rPr>
        <w:t xml:space="preserve">roepsdoelen, schooldoelen en alle leerdoelen zijn ook zichtbaar in de klas. </w:t>
      </w:r>
    </w:p>
    <w:p w:rsidR="003B219C" w:rsidRPr="00E935AF" w:rsidRDefault="003B219C" w:rsidP="003B219C">
      <w:pPr>
        <w:pStyle w:val="Geenafstand"/>
        <w:rPr>
          <w:rFonts w:cstheme="minorHAnsi"/>
          <w:sz w:val="20"/>
          <w:szCs w:val="20"/>
        </w:rPr>
      </w:pPr>
    </w:p>
    <w:p w:rsidR="003B219C" w:rsidRPr="00E935AF" w:rsidRDefault="003B219C" w:rsidP="003B219C">
      <w:pPr>
        <w:pStyle w:val="Geenafstand"/>
        <w:rPr>
          <w:rFonts w:cstheme="minorHAnsi"/>
          <w:b/>
          <w:sz w:val="20"/>
          <w:szCs w:val="20"/>
        </w:rPr>
      </w:pPr>
      <w:r w:rsidRPr="00E935AF">
        <w:rPr>
          <w:rFonts w:cstheme="minorHAnsi"/>
          <w:b/>
          <w:sz w:val="20"/>
          <w:szCs w:val="20"/>
        </w:rPr>
        <w:t>Lichte en Extra Arrangementen</w:t>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r w:rsidRPr="00E935AF">
        <w:rPr>
          <w:rFonts w:cstheme="minorHAnsi"/>
          <w:sz w:val="20"/>
          <w:szCs w:val="20"/>
        </w:rPr>
        <w:t xml:space="preserve">Voor hulpvragen die verder gaan dan wat school kan leveren vragen wij advies aan onze externe orthopedagoog. Sinds mei 2016 hebben wij ook een interne orthopedagoog (IB) in huis. </w:t>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p>
    <w:p w:rsidR="003B219C" w:rsidRPr="00E935AF" w:rsidRDefault="003B219C" w:rsidP="003B219C">
      <w:pPr>
        <w:pStyle w:val="Geenafstand"/>
        <w:rPr>
          <w:rFonts w:cstheme="minorHAnsi"/>
          <w:b/>
          <w:sz w:val="20"/>
          <w:szCs w:val="20"/>
        </w:rPr>
      </w:pP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b/>
          <w:i/>
          <w:color w:val="70AD47" w:themeColor="accent6"/>
          <w:sz w:val="20"/>
          <w:szCs w:val="20"/>
        </w:rPr>
      </w:pPr>
      <w:r w:rsidRPr="00E935AF">
        <w:rPr>
          <w:rFonts w:cstheme="minorHAnsi"/>
          <w:b/>
          <w:i/>
          <w:color w:val="70AD47" w:themeColor="accent6"/>
          <w:sz w:val="20"/>
          <w:szCs w:val="20"/>
        </w:rPr>
        <w:t>Thuissituatie</w:t>
      </w:r>
    </w:p>
    <w:p w:rsidR="003B219C" w:rsidRPr="00E935AF" w:rsidRDefault="003B219C" w:rsidP="003B219C">
      <w:pPr>
        <w:pStyle w:val="Geenafstand"/>
        <w:rPr>
          <w:rFonts w:cstheme="minorHAnsi"/>
          <w:sz w:val="20"/>
          <w:szCs w:val="20"/>
        </w:rPr>
      </w:pPr>
    </w:p>
    <w:p w:rsidR="003B219C" w:rsidRPr="00E935AF" w:rsidRDefault="003B219C" w:rsidP="003B219C">
      <w:pPr>
        <w:pStyle w:val="Geenafstand"/>
        <w:rPr>
          <w:rFonts w:cstheme="minorHAnsi"/>
          <w:b/>
          <w:sz w:val="20"/>
          <w:szCs w:val="20"/>
        </w:rPr>
      </w:pPr>
      <w:r w:rsidRPr="00E935AF">
        <w:rPr>
          <w:rFonts w:cstheme="minorHAnsi"/>
          <w:b/>
          <w:sz w:val="20"/>
          <w:szCs w:val="20"/>
        </w:rPr>
        <w:t>Basisondersteuning:</w:t>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b/>
          <w:sz w:val="20"/>
          <w:szCs w:val="20"/>
        </w:rPr>
      </w:pPr>
      <w:r w:rsidRPr="00E935AF">
        <w:rPr>
          <w:rFonts w:cstheme="minorHAnsi"/>
          <w:sz w:val="20"/>
          <w:szCs w:val="20"/>
        </w:rPr>
        <w:t xml:space="preserve">We zetten in op de gouden driehoek (ouders, kind en leerkracht). De implementatie van De Vreedzame School zal de rolverdeling tussen ouders, kind en leerkracht ook duidelijker moeten maken. </w:t>
      </w:r>
    </w:p>
    <w:p w:rsidR="003B219C" w:rsidRPr="00E935AF" w:rsidRDefault="003B219C" w:rsidP="003B219C">
      <w:pPr>
        <w:pStyle w:val="Geenafstand"/>
        <w:rPr>
          <w:rFonts w:cstheme="minorHAnsi"/>
          <w:i/>
          <w:sz w:val="20"/>
          <w:szCs w:val="20"/>
        </w:rPr>
      </w:pPr>
    </w:p>
    <w:p w:rsidR="003B219C" w:rsidRPr="00E935AF" w:rsidRDefault="003B219C" w:rsidP="003B219C">
      <w:pPr>
        <w:pStyle w:val="Geenafstand"/>
        <w:rPr>
          <w:rFonts w:cstheme="minorHAnsi"/>
          <w:b/>
          <w:sz w:val="20"/>
          <w:szCs w:val="20"/>
        </w:rPr>
      </w:pPr>
      <w:r w:rsidRPr="00E935AF">
        <w:rPr>
          <w:rFonts w:cstheme="minorHAnsi"/>
          <w:b/>
          <w:sz w:val="20"/>
          <w:szCs w:val="20"/>
        </w:rPr>
        <w:t>Lichte en Extra Arrangementen:</w:t>
      </w:r>
    </w:p>
    <w:p w:rsidR="003B219C" w:rsidRPr="00E935AF" w:rsidRDefault="003B219C" w:rsidP="003B219C">
      <w:pPr>
        <w:pStyle w:val="Geenafstand"/>
        <w:pBdr>
          <w:top w:val="single" w:sz="4" w:space="1" w:color="auto"/>
          <w:left w:val="single" w:sz="4" w:space="4" w:color="auto"/>
          <w:bottom w:val="single" w:sz="4" w:space="1" w:color="auto"/>
          <w:right w:val="single" w:sz="4" w:space="4" w:color="auto"/>
        </w:pBdr>
        <w:rPr>
          <w:rFonts w:cstheme="minorHAnsi"/>
          <w:sz w:val="20"/>
          <w:szCs w:val="20"/>
        </w:rPr>
      </w:pPr>
      <w:r w:rsidRPr="00E935AF">
        <w:rPr>
          <w:rFonts w:cstheme="minorHAnsi"/>
          <w:sz w:val="20"/>
          <w:szCs w:val="20"/>
        </w:rPr>
        <w:t xml:space="preserve">Mochten er problemen zijn in de thuissituatie van een leerling is voor ons het wijkteam het vaste aanspreekpunt. Samen met ouders stellen wij dan een hulpvraag op. We hebben inmiddels een vast lid van het wijkteam aan onze school gekoppeld. </w:t>
      </w:r>
    </w:p>
    <w:p w:rsidR="003B219C" w:rsidRPr="00E935AF" w:rsidRDefault="003B219C" w:rsidP="00825E81">
      <w:pPr>
        <w:spacing w:after="160" w:line="259" w:lineRule="auto"/>
        <w:rPr>
          <w:rFonts w:asciiTheme="minorHAnsi" w:hAnsiTheme="minorHAnsi" w:cstheme="minorHAnsi"/>
          <w:szCs w:val="20"/>
        </w:rPr>
      </w:pPr>
    </w:p>
    <w:p w:rsidR="00825E81" w:rsidRPr="00E935AF" w:rsidRDefault="00825E81" w:rsidP="00825E81">
      <w:pPr>
        <w:spacing w:after="160" w:line="259" w:lineRule="auto"/>
        <w:rPr>
          <w:rFonts w:asciiTheme="minorHAnsi" w:hAnsiTheme="minorHAnsi" w:cstheme="minorHAnsi"/>
          <w:szCs w:val="20"/>
        </w:rPr>
      </w:pPr>
      <w:r w:rsidRPr="00E935AF">
        <w:rPr>
          <w:rFonts w:asciiTheme="minorHAnsi" w:hAnsiTheme="minorHAnsi" w:cstheme="minorHAnsi"/>
          <w:szCs w:val="20"/>
        </w:rPr>
        <w:t>…</w:t>
      </w:r>
    </w:p>
    <w:p w:rsidR="00825E81" w:rsidRPr="00E935AF" w:rsidRDefault="00825E81" w:rsidP="00825E81">
      <w:pPr>
        <w:spacing w:after="160" w:line="259" w:lineRule="auto"/>
        <w:rPr>
          <w:rFonts w:asciiTheme="minorHAnsi" w:hAnsiTheme="minorHAnsi" w:cstheme="minorHAnsi"/>
          <w:szCs w:val="20"/>
        </w:rPr>
      </w:pPr>
      <w:r w:rsidRPr="00E935AF">
        <w:rPr>
          <w:rFonts w:asciiTheme="minorHAnsi" w:hAnsiTheme="minorHAnsi" w:cstheme="minorHAnsi"/>
          <w:szCs w:val="20"/>
        </w:rPr>
        <w:t>1b.Wat kunnen we als schoolteam (nog) niet?</w:t>
      </w:r>
    </w:p>
    <w:p w:rsidR="00E935AF" w:rsidRPr="00E935AF" w:rsidRDefault="00825E81" w:rsidP="00E935AF">
      <w:pPr>
        <w:pBdr>
          <w:top w:val="single" w:sz="4" w:space="1" w:color="auto"/>
          <w:left w:val="single" w:sz="4" w:space="4" w:color="auto"/>
          <w:bottom w:val="single" w:sz="4" w:space="1" w:color="auto"/>
          <w:right w:val="single" w:sz="4" w:space="4" w:color="auto"/>
        </w:pBdr>
        <w:rPr>
          <w:b/>
          <w:color w:val="5B9BD5" w:themeColor="accent1"/>
          <w:szCs w:val="20"/>
        </w:rPr>
      </w:pPr>
      <w:r w:rsidRPr="00E935AF">
        <w:rPr>
          <w:rFonts w:asciiTheme="minorHAnsi" w:hAnsiTheme="minorHAnsi" w:cstheme="minorHAnsi"/>
          <w:szCs w:val="20"/>
        </w:rPr>
        <w:t>…</w:t>
      </w:r>
      <w:r w:rsidR="00E935AF" w:rsidRPr="00E935AF">
        <w:rPr>
          <w:b/>
          <w:color w:val="5B9BD5" w:themeColor="accent1"/>
          <w:szCs w:val="20"/>
        </w:rPr>
        <w:t xml:space="preserve"> Wat willen we nog:</w:t>
      </w:r>
    </w:p>
    <w:p w:rsidR="00E935AF" w:rsidRPr="00E935AF" w:rsidRDefault="00E935AF" w:rsidP="00E935AF">
      <w:pPr>
        <w:pStyle w:val="Geenafstand"/>
        <w:rPr>
          <w:i/>
          <w:sz w:val="20"/>
          <w:szCs w:val="20"/>
        </w:rPr>
      </w:pPr>
      <w:r w:rsidRPr="00E935AF">
        <w:rPr>
          <w:i/>
          <w:sz w:val="20"/>
          <w:szCs w:val="20"/>
        </w:rPr>
        <w:t xml:space="preserve">‘We willen veel, maar kunnen niet alles’ </w:t>
      </w:r>
    </w:p>
    <w:p w:rsidR="00E935AF" w:rsidRPr="00E935AF" w:rsidRDefault="00E935AF" w:rsidP="00E935AF">
      <w:pPr>
        <w:pStyle w:val="Geenafstand"/>
        <w:rPr>
          <w:sz w:val="20"/>
          <w:szCs w:val="20"/>
        </w:rPr>
      </w:pPr>
      <w:r w:rsidRPr="00E935AF">
        <w:rPr>
          <w:sz w:val="20"/>
          <w:szCs w:val="20"/>
        </w:rPr>
        <w:t xml:space="preserve">Onze grenzen zijn beschreven in hoofdstuk 5 van het SOP. </w:t>
      </w:r>
    </w:p>
    <w:p w:rsidR="00E935AF" w:rsidRPr="00E935AF" w:rsidRDefault="00E935AF" w:rsidP="00E935AF">
      <w:pPr>
        <w:pStyle w:val="Geenafstand"/>
        <w:rPr>
          <w:sz w:val="20"/>
          <w:szCs w:val="20"/>
        </w:rPr>
      </w:pPr>
    </w:p>
    <w:p w:rsidR="00E935AF" w:rsidRPr="00E935AF" w:rsidRDefault="00E935AF" w:rsidP="00E935AF">
      <w:pPr>
        <w:pStyle w:val="Vrijevorm"/>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i/>
          <w:color w:val="70AD47" w:themeColor="accent6"/>
        </w:rPr>
      </w:pPr>
      <w:r w:rsidRPr="00E935AF">
        <w:rPr>
          <w:rFonts w:ascii="Calibri" w:hAnsi="Calibri"/>
          <w:b/>
          <w:i/>
          <w:color w:val="70AD47" w:themeColor="accent6"/>
        </w:rPr>
        <w:t>Leren en ontwikkeling</w:t>
      </w:r>
      <w:r w:rsidRPr="00E935AF">
        <w:rPr>
          <w:rFonts w:ascii="Calibri" w:hAnsi="Calibri"/>
          <w:i/>
          <w:color w:val="70AD47" w:themeColor="accent6"/>
        </w:rPr>
        <w:t>:</w:t>
      </w:r>
    </w:p>
    <w:p w:rsidR="00E935AF" w:rsidRPr="00E935AF" w:rsidRDefault="00E935AF" w:rsidP="00E935AF">
      <w:pPr>
        <w:pStyle w:val="Vrijevorm"/>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heme="minorHAnsi" w:hAnsiTheme="minorHAnsi" w:cstheme="minorHAnsi"/>
          <w:noProof w:val="0"/>
          <w:color w:val="auto"/>
          <w:lang w:eastAsia="en-US"/>
        </w:rPr>
      </w:pPr>
      <w:r w:rsidRPr="00E935AF">
        <w:rPr>
          <w:rFonts w:asciiTheme="minorHAnsi" w:eastAsiaTheme="minorHAnsi" w:hAnsiTheme="minorHAnsi" w:cstheme="minorHAnsi"/>
          <w:noProof w:val="0"/>
          <w:color w:val="auto"/>
          <w:lang w:eastAsia="en-US"/>
        </w:rPr>
        <w:t>We willen nog meer de instructie op maat maken van de niveaugroepen en beter aansluiten bij de onderwijsbehoeften van het kind.</w:t>
      </w:r>
      <w:r w:rsidR="000010F2">
        <w:rPr>
          <w:rFonts w:asciiTheme="minorHAnsi" w:eastAsiaTheme="minorHAnsi" w:hAnsiTheme="minorHAnsi" w:cstheme="minorHAnsi"/>
          <w:noProof w:val="0"/>
          <w:color w:val="auto"/>
          <w:lang w:eastAsia="en-US"/>
        </w:rPr>
        <w:t xml:space="preserve"> Dit wordt in het schooljaar 2018-2019 verder uitgewerkt.</w:t>
      </w:r>
    </w:p>
    <w:p w:rsidR="00E935AF" w:rsidRPr="00E935AF" w:rsidRDefault="00E935AF" w:rsidP="00E935AF">
      <w:pPr>
        <w:pStyle w:val="Vrijevorm"/>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rPr>
      </w:pPr>
      <w:r w:rsidRPr="00E935AF">
        <w:rPr>
          <w:rFonts w:asciiTheme="minorHAnsi" w:eastAsiaTheme="minorHAnsi" w:hAnsiTheme="minorHAnsi" w:cstheme="minorHAnsi"/>
          <w:noProof w:val="0"/>
          <w:color w:val="auto"/>
          <w:lang w:eastAsia="en-US"/>
        </w:rPr>
        <w:t xml:space="preserve">Leerlingen hebben een belangrijke plek in hun eigen leerontwikkeling. Wij willen hen die verantwoordelijkheid laten delen. Vanaf schooljaar 2016-2017 nemen </w:t>
      </w:r>
      <w:proofErr w:type="spellStart"/>
      <w:r w:rsidRPr="00E935AF">
        <w:rPr>
          <w:rFonts w:asciiTheme="minorHAnsi" w:eastAsiaTheme="minorHAnsi" w:hAnsiTheme="minorHAnsi" w:cstheme="minorHAnsi"/>
          <w:noProof w:val="0"/>
          <w:color w:val="auto"/>
          <w:lang w:eastAsia="en-US"/>
        </w:rPr>
        <w:t>kindfocusgesprekken</w:t>
      </w:r>
      <w:proofErr w:type="spellEnd"/>
      <w:r w:rsidRPr="00E935AF">
        <w:rPr>
          <w:rFonts w:asciiTheme="minorHAnsi" w:eastAsiaTheme="minorHAnsi" w:hAnsiTheme="minorHAnsi" w:cstheme="minorHAnsi"/>
          <w:noProof w:val="0"/>
          <w:color w:val="auto"/>
          <w:lang w:eastAsia="en-US"/>
        </w:rPr>
        <w:t xml:space="preserve">, doelgesprekken met leerlingen en eigenaarschap een vaste plek in ons </w:t>
      </w:r>
      <w:r w:rsidR="003E3538">
        <w:rPr>
          <w:rFonts w:asciiTheme="minorHAnsi" w:eastAsiaTheme="minorHAnsi" w:hAnsiTheme="minorHAnsi" w:cstheme="minorHAnsi"/>
          <w:noProof w:val="0"/>
          <w:color w:val="auto"/>
          <w:lang w:eastAsia="en-US"/>
        </w:rPr>
        <w:t>onderwijssysteem</w:t>
      </w:r>
      <w:r w:rsidRPr="00E935AF">
        <w:rPr>
          <w:rFonts w:asciiTheme="minorHAnsi" w:eastAsiaTheme="minorHAnsi" w:hAnsiTheme="minorHAnsi" w:cstheme="minorHAnsi"/>
          <w:noProof w:val="0"/>
          <w:color w:val="auto"/>
          <w:lang w:eastAsia="en-US"/>
        </w:rPr>
        <w:t xml:space="preserve"> in.</w:t>
      </w:r>
    </w:p>
    <w:p w:rsidR="00E935AF" w:rsidRPr="00E935AF" w:rsidRDefault="00E935AF" w:rsidP="00E935A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ascii="Calibri" w:hAnsi="Calibri"/>
        </w:rPr>
      </w:pPr>
    </w:p>
    <w:p w:rsidR="00E935AF" w:rsidRPr="00E935AF" w:rsidRDefault="00E935AF" w:rsidP="00E935A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ascii="Calibri" w:hAnsi="Calibri"/>
        </w:rPr>
      </w:pPr>
    </w:p>
    <w:p w:rsidR="00E935AF" w:rsidRDefault="00E935AF" w:rsidP="00E935AF">
      <w:pPr>
        <w:pStyle w:val="Standaard1"/>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i/>
          <w:color w:val="70AD47" w:themeColor="accent6"/>
        </w:rPr>
      </w:pPr>
      <w:r w:rsidRPr="00E935AF">
        <w:rPr>
          <w:rFonts w:ascii="Calibri" w:hAnsi="Calibri"/>
          <w:b/>
          <w:i/>
          <w:color w:val="70AD47" w:themeColor="accent6"/>
        </w:rPr>
        <w:t>Sociaal emotioneel/ gedrag:</w:t>
      </w:r>
    </w:p>
    <w:p w:rsidR="00E935AF" w:rsidRPr="00E935AF" w:rsidRDefault="00E935AF" w:rsidP="00E935AF">
      <w:pPr>
        <w:pStyle w:val="Standaard1"/>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i/>
          <w:color w:val="000000" w:themeColor="text1"/>
        </w:rPr>
      </w:pPr>
    </w:p>
    <w:p w:rsidR="00E935AF" w:rsidRDefault="00E935AF" w:rsidP="00E935AF">
      <w:pPr>
        <w:pStyle w:val="Standaard1"/>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000000" w:themeColor="text1"/>
        </w:rPr>
      </w:pPr>
      <w:r w:rsidRPr="00710A26">
        <w:rPr>
          <w:rFonts w:ascii="Calibri" w:hAnsi="Calibri"/>
          <w:color w:val="000000" w:themeColor="text1"/>
        </w:rPr>
        <w:t>Door de methodiek van de Vreedzame School</w:t>
      </w:r>
      <w:r w:rsidR="00710A26">
        <w:rPr>
          <w:rFonts w:ascii="Calibri" w:hAnsi="Calibri"/>
          <w:color w:val="000000" w:themeColor="text1"/>
        </w:rPr>
        <w:t xml:space="preserve"> werken we aan de voorwaarden voor een goed pedagogisch klimaat. We willen een nog structurelere omgang door de hele school voor het omgaan met incidenten.</w:t>
      </w:r>
    </w:p>
    <w:p w:rsidR="00BF586F" w:rsidRPr="00710A26" w:rsidRDefault="00BF586F" w:rsidP="00E935AF">
      <w:pPr>
        <w:pStyle w:val="Standaard1"/>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70AD47" w:themeColor="accent6"/>
        </w:rPr>
      </w:pPr>
      <w:r>
        <w:rPr>
          <w:rFonts w:ascii="Calibri" w:hAnsi="Calibri"/>
          <w:color w:val="000000" w:themeColor="text1"/>
        </w:rPr>
        <w:t>Vanaf het schooljaar 2017-2018 werkt De Grote Reis met leerlingmediatoren.</w:t>
      </w:r>
    </w:p>
    <w:p w:rsidR="00E935AF" w:rsidRPr="00E935AF" w:rsidRDefault="00E935AF" w:rsidP="00E935A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E935AF" w:rsidRPr="00E935AF" w:rsidRDefault="00E935AF" w:rsidP="00E935A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E935AF" w:rsidRPr="00E935AF" w:rsidRDefault="00E935AF" w:rsidP="00E935AF">
      <w:pPr>
        <w:pStyle w:val="Standaard1"/>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i/>
          <w:color w:val="70AD47" w:themeColor="accent6"/>
        </w:rPr>
      </w:pPr>
      <w:r w:rsidRPr="00E935AF">
        <w:rPr>
          <w:rFonts w:ascii="Calibri" w:hAnsi="Calibri"/>
          <w:b/>
          <w:i/>
          <w:color w:val="70AD47" w:themeColor="accent6"/>
        </w:rPr>
        <w:t>Werkhouding:</w:t>
      </w:r>
    </w:p>
    <w:p w:rsidR="00E935AF" w:rsidRPr="00E935AF" w:rsidRDefault="00E935AF" w:rsidP="00E935AF">
      <w:pPr>
        <w:pStyle w:val="Standaard1"/>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rPr>
      </w:pPr>
      <w:r w:rsidRPr="00E935AF">
        <w:rPr>
          <w:rFonts w:ascii="Calibri" w:hAnsi="Calibri"/>
        </w:rPr>
        <w:t xml:space="preserve">We willen de effectieve lestijd verhogen door nog meer in te zetten op onze Daltonpijlers (visualiseren, doelen stellen en reflecteren) en effectievere directe instructie (lusrondes, instructie op maat, concrete materialen gebruiken). Door de leerling hier meer bij te betrekken verwachten we een betere werkhouding van kinderen. </w:t>
      </w:r>
    </w:p>
    <w:p w:rsidR="00E935AF" w:rsidRPr="00E935AF" w:rsidRDefault="00E935AF" w:rsidP="00E935AF">
      <w:pPr>
        <w:pStyle w:val="Standaard1"/>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olor w:val="auto"/>
        </w:rPr>
      </w:pPr>
    </w:p>
    <w:p w:rsidR="00E935AF" w:rsidRPr="00E935AF" w:rsidRDefault="00E935AF" w:rsidP="00E935A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E935AF" w:rsidRPr="00E935AF" w:rsidRDefault="00E935AF" w:rsidP="00E935A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rPr>
      </w:pPr>
    </w:p>
    <w:p w:rsidR="00E935AF" w:rsidRPr="00E935AF" w:rsidRDefault="00E935AF" w:rsidP="00E935AF">
      <w:pPr>
        <w:pStyle w:val="Standaard1"/>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i/>
          <w:color w:val="70AD47" w:themeColor="accent6"/>
        </w:rPr>
      </w:pPr>
      <w:r w:rsidRPr="00E935AF">
        <w:rPr>
          <w:rFonts w:ascii="Calibri" w:hAnsi="Calibri"/>
          <w:b/>
          <w:i/>
          <w:color w:val="70AD47" w:themeColor="accent6"/>
        </w:rPr>
        <w:t>Thuissituatie:</w:t>
      </w:r>
    </w:p>
    <w:p w:rsidR="00E935AF" w:rsidRDefault="00E935AF" w:rsidP="00E935AF">
      <w:pPr>
        <w:pStyle w:val="Geenafstand"/>
        <w:pBdr>
          <w:top w:val="single" w:sz="4" w:space="1" w:color="auto"/>
          <w:left w:val="single" w:sz="4" w:space="4" w:color="auto"/>
          <w:bottom w:val="single" w:sz="4" w:space="1" w:color="auto"/>
          <w:right w:val="single" w:sz="4" w:space="4" w:color="auto"/>
        </w:pBdr>
        <w:rPr>
          <w:sz w:val="20"/>
          <w:szCs w:val="20"/>
        </w:rPr>
      </w:pPr>
      <w:r w:rsidRPr="00E935AF">
        <w:rPr>
          <w:sz w:val="20"/>
          <w:szCs w:val="20"/>
        </w:rPr>
        <w:t xml:space="preserve">De samenwerking met het wijkteam heeft nog een verbeterslag nodig en daar zullen wij in het contact met hen ook naar streven. </w:t>
      </w:r>
    </w:p>
    <w:p w:rsidR="000010F2" w:rsidRPr="00E935AF" w:rsidRDefault="000010F2" w:rsidP="00E935AF">
      <w:pPr>
        <w:pStyle w:val="Geenafstand"/>
        <w:pBdr>
          <w:top w:val="single" w:sz="4" w:space="1" w:color="auto"/>
          <w:left w:val="single" w:sz="4" w:space="4" w:color="auto"/>
          <w:bottom w:val="single" w:sz="4" w:space="1" w:color="auto"/>
          <w:right w:val="single" w:sz="4" w:space="4" w:color="auto"/>
        </w:pBdr>
        <w:rPr>
          <w:sz w:val="20"/>
          <w:szCs w:val="20"/>
        </w:rPr>
      </w:pPr>
    </w:p>
    <w:p w:rsidR="00E935AF" w:rsidRPr="00E935AF" w:rsidRDefault="00E935AF" w:rsidP="00E935AF">
      <w:pPr>
        <w:pStyle w:val="Standaard1"/>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b/>
          <w:color w:val="auto"/>
        </w:rPr>
      </w:pPr>
    </w:p>
    <w:p w:rsidR="00825E81" w:rsidRPr="00E935AF" w:rsidRDefault="00825E81" w:rsidP="00825E81">
      <w:pPr>
        <w:spacing w:after="160" w:line="259" w:lineRule="auto"/>
        <w:rPr>
          <w:rFonts w:asciiTheme="minorHAnsi" w:hAnsiTheme="minorHAnsi" w:cstheme="minorHAnsi"/>
          <w:szCs w:val="20"/>
        </w:rPr>
      </w:pPr>
    </w:p>
    <w:p w:rsidR="00825E81" w:rsidRDefault="00825E81" w:rsidP="00825E81">
      <w:pPr>
        <w:spacing w:after="160" w:line="259" w:lineRule="auto"/>
        <w:rPr>
          <w:rFonts w:asciiTheme="minorHAnsi" w:hAnsiTheme="minorHAnsi" w:cstheme="minorHAnsi"/>
          <w:szCs w:val="20"/>
        </w:rPr>
      </w:pPr>
      <w:r w:rsidRPr="00E935AF">
        <w:rPr>
          <w:rFonts w:asciiTheme="minorHAnsi" w:hAnsiTheme="minorHAnsi" w:cstheme="minorHAnsi"/>
          <w:szCs w:val="20"/>
        </w:rPr>
        <w:t>1c. Welke vaardigheden gaan we als schoolteam de komende 4 jaar ontwikkelen en hoe gaan we dat bereiken?</w:t>
      </w:r>
    </w:p>
    <w:p w:rsidR="000010F2" w:rsidRDefault="000010F2" w:rsidP="00825E81">
      <w:pPr>
        <w:spacing w:after="160" w:line="259" w:lineRule="auto"/>
        <w:rPr>
          <w:rFonts w:asciiTheme="minorHAnsi" w:hAnsiTheme="minorHAnsi" w:cstheme="minorHAnsi"/>
          <w:szCs w:val="20"/>
        </w:rPr>
      </w:pPr>
      <w:r>
        <w:rPr>
          <w:rFonts w:asciiTheme="minorHAnsi" w:hAnsiTheme="minorHAnsi" w:cstheme="minorHAnsi"/>
          <w:szCs w:val="20"/>
        </w:rPr>
        <w:t>Doelen voor de komende 4 jaar staan uitgebreid beschreven in ons meerjarenplan. Voor de komende periode zijn dit o.a. :</w:t>
      </w:r>
    </w:p>
    <w:p w:rsidR="000010F2" w:rsidRDefault="000010F2" w:rsidP="00825E81">
      <w:pPr>
        <w:spacing w:after="160" w:line="259" w:lineRule="auto"/>
        <w:rPr>
          <w:rFonts w:asciiTheme="minorHAnsi" w:hAnsiTheme="minorHAnsi" w:cstheme="minorHAnsi"/>
          <w:szCs w:val="20"/>
        </w:rPr>
      </w:pPr>
      <w:r>
        <w:rPr>
          <w:rFonts w:asciiTheme="minorHAnsi" w:hAnsiTheme="minorHAnsi" w:cstheme="minorHAnsi"/>
          <w:szCs w:val="20"/>
        </w:rPr>
        <w:t>-Scherp blijven op het continueren van de onderwijskwaliteit</w:t>
      </w:r>
    </w:p>
    <w:p w:rsidR="000010F2" w:rsidRDefault="000010F2" w:rsidP="00825E81">
      <w:pPr>
        <w:spacing w:after="160" w:line="259" w:lineRule="auto"/>
        <w:rPr>
          <w:rFonts w:asciiTheme="minorHAnsi" w:hAnsiTheme="minorHAnsi" w:cstheme="minorHAnsi"/>
          <w:szCs w:val="20"/>
        </w:rPr>
      </w:pPr>
      <w:r>
        <w:rPr>
          <w:rFonts w:asciiTheme="minorHAnsi" w:hAnsiTheme="minorHAnsi" w:cstheme="minorHAnsi"/>
          <w:szCs w:val="20"/>
        </w:rPr>
        <w:t>-Zelf opleiden van leerlingmediatoren</w:t>
      </w:r>
    </w:p>
    <w:p w:rsidR="000010F2" w:rsidRDefault="000010F2" w:rsidP="00825E81">
      <w:pPr>
        <w:spacing w:after="160" w:line="259" w:lineRule="auto"/>
        <w:rPr>
          <w:rFonts w:asciiTheme="minorHAnsi" w:hAnsiTheme="minorHAnsi" w:cstheme="minorHAnsi"/>
          <w:szCs w:val="20"/>
        </w:rPr>
      </w:pPr>
      <w:r>
        <w:rPr>
          <w:rFonts w:asciiTheme="minorHAnsi" w:hAnsiTheme="minorHAnsi" w:cstheme="minorHAnsi"/>
          <w:szCs w:val="20"/>
        </w:rPr>
        <w:t>-ICT als onderdeel van de onderwijspraktijk verder uitwerken</w:t>
      </w:r>
    </w:p>
    <w:p w:rsidR="000010F2" w:rsidRDefault="000010F2" w:rsidP="00825E81">
      <w:pPr>
        <w:spacing w:after="160" w:line="259" w:lineRule="auto"/>
        <w:rPr>
          <w:rFonts w:asciiTheme="minorHAnsi" w:hAnsiTheme="minorHAnsi" w:cstheme="minorHAnsi"/>
          <w:szCs w:val="20"/>
        </w:rPr>
      </w:pPr>
      <w:r>
        <w:rPr>
          <w:rFonts w:asciiTheme="minorHAnsi" w:hAnsiTheme="minorHAnsi" w:cstheme="minorHAnsi"/>
          <w:szCs w:val="20"/>
        </w:rPr>
        <w:t>-Taakgerichtheid van leerlingen nog verder vergroten</w:t>
      </w:r>
    </w:p>
    <w:p w:rsidR="000010F2" w:rsidRDefault="000010F2" w:rsidP="00825E81">
      <w:pPr>
        <w:spacing w:after="160" w:line="259" w:lineRule="auto"/>
        <w:rPr>
          <w:rFonts w:asciiTheme="minorHAnsi" w:hAnsiTheme="minorHAnsi" w:cstheme="minorHAnsi"/>
          <w:szCs w:val="20"/>
        </w:rPr>
      </w:pPr>
      <w:r>
        <w:rPr>
          <w:rFonts w:asciiTheme="minorHAnsi" w:hAnsiTheme="minorHAnsi" w:cstheme="minorHAnsi"/>
          <w:szCs w:val="20"/>
        </w:rPr>
        <w:t>-</w:t>
      </w:r>
      <w:proofErr w:type="spellStart"/>
      <w:r>
        <w:rPr>
          <w:rFonts w:asciiTheme="minorHAnsi" w:hAnsiTheme="minorHAnsi" w:cstheme="minorHAnsi"/>
          <w:szCs w:val="20"/>
        </w:rPr>
        <w:t>Growth</w:t>
      </w:r>
      <w:proofErr w:type="spellEnd"/>
      <w:r>
        <w:rPr>
          <w:rFonts w:asciiTheme="minorHAnsi" w:hAnsiTheme="minorHAnsi" w:cstheme="minorHAnsi"/>
          <w:szCs w:val="20"/>
        </w:rPr>
        <w:t xml:space="preserve"> en </w:t>
      </w:r>
      <w:proofErr w:type="spellStart"/>
      <w:r>
        <w:rPr>
          <w:rFonts w:asciiTheme="minorHAnsi" w:hAnsiTheme="minorHAnsi" w:cstheme="minorHAnsi"/>
          <w:szCs w:val="20"/>
        </w:rPr>
        <w:t>fixed</w:t>
      </w:r>
      <w:proofErr w:type="spellEnd"/>
      <w:r>
        <w:rPr>
          <w:rFonts w:asciiTheme="minorHAnsi" w:hAnsiTheme="minorHAnsi" w:cstheme="minorHAnsi"/>
          <w:szCs w:val="20"/>
        </w:rPr>
        <w:t xml:space="preserve"> </w:t>
      </w:r>
      <w:proofErr w:type="spellStart"/>
      <w:r>
        <w:rPr>
          <w:rFonts w:asciiTheme="minorHAnsi" w:hAnsiTheme="minorHAnsi" w:cstheme="minorHAnsi"/>
          <w:szCs w:val="20"/>
        </w:rPr>
        <w:t>mindset</w:t>
      </w:r>
      <w:proofErr w:type="spellEnd"/>
      <w:r>
        <w:rPr>
          <w:rFonts w:asciiTheme="minorHAnsi" w:hAnsiTheme="minorHAnsi" w:cstheme="minorHAnsi"/>
          <w:szCs w:val="20"/>
        </w:rPr>
        <w:t xml:space="preserve"> zijn een vast onderdeel van de lespraktijk</w:t>
      </w:r>
    </w:p>
    <w:p w:rsidR="000010F2" w:rsidRDefault="000010F2" w:rsidP="00825E81">
      <w:pPr>
        <w:spacing w:after="160" w:line="259" w:lineRule="auto"/>
        <w:rPr>
          <w:rFonts w:asciiTheme="minorHAnsi" w:hAnsiTheme="minorHAnsi" w:cstheme="minorHAnsi"/>
          <w:szCs w:val="20"/>
        </w:rPr>
      </w:pPr>
      <w:r>
        <w:rPr>
          <w:rFonts w:asciiTheme="minorHAnsi" w:hAnsiTheme="minorHAnsi" w:cstheme="minorHAnsi"/>
          <w:szCs w:val="20"/>
        </w:rPr>
        <w:t>-Zorgstructuur verder optimaliseren</w:t>
      </w:r>
    </w:p>
    <w:p w:rsidR="000010F2" w:rsidRPr="00E935AF" w:rsidRDefault="000010F2" w:rsidP="00825E81">
      <w:pPr>
        <w:spacing w:after="160" w:line="259" w:lineRule="auto"/>
        <w:rPr>
          <w:rFonts w:asciiTheme="minorHAnsi" w:hAnsiTheme="minorHAnsi" w:cstheme="minorHAnsi"/>
          <w:szCs w:val="20"/>
        </w:rPr>
      </w:pPr>
      <w:r>
        <w:rPr>
          <w:rFonts w:asciiTheme="minorHAnsi" w:hAnsiTheme="minorHAnsi" w:cstheme="minorHAnsi"/>
          <w:szCs w:val="20"/>
        </w:rPr>
        <w:t xml:space="preserve">-We werken met de </w:t>
      </w:r>
      <w:proofErr w:type="spellStart"/>
      <w:r>
        <w:rPr>
          <w:rFonts w:asciiTheme="minorHAnsi" w:hAnsiTheme="minorHAnsi" w:cstheme="minorHAnsi"/>
          <w:szCs w:val="20"/>
        </w:rPr>
        <w:t>pdca</w:t>
      </w:r>
      <w:proofErr w:type="spellEnd"/>
      <w:r>
        <w:rPr>
          <w:rFonts w:asciiTheme="minorHAnsi" w:hAnsiTheme="minorHAnsi" w:cstheme="minorHAnsi"/>
          <w:szCs w:val="20"/>
        </w:rPr>
        <w:t>-cyclus voor eigenaarschap van kinderen</w:t>
      </w:r>
    </w:p>
    <w:p w:rsidR="00825E81" w:rsidRPr="00E935AF" w:rsidRDefault="00825E81" w:rsidP="00825E81">
      <w:pPr>
        <w:spacing w:after="160" w:line="259" w:lineRule="auto"/>
        <w:rPr>
          <w:rFonts w:asciiTheme="minorHAnsi" w:hAnsiTheme="minorHAnsi" w:cstheme="minorHAnsi"/>
          <w:szCs w:val="20"/>
        </w:rPr>
      </w:pPr>
    </w:p>
    <w:p w:rsidR="00825E81" w:rsidRPr="00E935AF" w:rsidRDefault="00825E81" w:rsidP="00825E81">
      <w:pPr>
        <w:spacing w:after="160" w:line="259" w:lineRule="auto"/>
        <w:rPr>
          <w:rFonts w:asciiTheme="minorHAnsi" w:hAnsiTheme="minorHAnsi" w:cstheme="minorHAnsi"/>
          <w:b/>
          <w:szCs w:val="20"/>
        </w:rPr>
      </w:pPr>
      <w:r w:rsidRPr="00E935AF">
        <w:rPr>
          <w:rFonts w:asciiTheme="minorHAnsi" w:hAnsiTheme="minorHAnsi" w:cstheme="minorHAnsi"/>
          <w:b/>
          <w:szCs w:val="20"/>
        </w:rPr>
        <w:t>Deel II: Gezamenlijk deel (op te stellen in directeurennetwerk per (wijk)</w:t>
      </w:r>
      <w:proofErr w:type="gramStart"/>
      <w:r w:rsidRPr="00E935AF">
        <w:rPr>
          <w:rFonts w:asciiTheme="minorHAnsi" w:hAnsiTheme="minorHAnsi" w:cstheme="minorHAnsi"/>
          <w:b/>
          <w:szCs w:val="20"/>
        </w:rPr>
        <w:t>gemeente )</w:t>
      </w:r>
      <w:proofErr w:type="gramEnd"/>
      <w:r w:rsidR="00B224DB">
        <w:rPr>
          <w:rFonts w:asciiTheme="minorHAnsi" w:hAnsiTheme="minorHAnsi" w:cstheme="minorHAnsi"/>
          <w:b/>
          <w:szCs w:val="20"/>
        </w:rPr>
        <w:t xml:space="preserve"> Laatste overleg 17-5-2018</w:t>
      </w:r>
    </w:p>
    <w:p w:rsidR="00825E81" w:rsidRPr="00B224DB" w:rsidRDefault="00825E81" w:rsidP="00825E81">
      <w:pPr>
        <w:spacing w:after="160" w:line="259" w:lineRule="auto"/>
        <w:rPr>
          <w:rFonts w:asciiTheme="minorHAnsi" w:hAnsiTheme="minorHAnsi" w:cstheme="minorHAnsi"/>
          <w:i/>
          <w:szCs w:val="20"/>
          <w:u w:val="single"/>
        </w:rPr>
      </w:pPr>
      <w:r w:rsidRPr="00B224DB">
        <w:rPr>
          <w:rFonts w:asciiTheme="minorHAnsi" w:hAnsiTheme="minorHAnsi" w:cstheme="minorHAnsi"/>
          <w:i/>
          <w:szCs w:val="20"/>
          <w:u w:val="single"/>
        </w:rPr>
        <w:t>Typering van de (wijk)gemeente binnen SWV RiBA</w:t>
      </w:r>
    </w:p>
    <w:p w:rsidR="00B224DB" w:rsidRDefault="00B224DB" w:rsidP="00B224DB">
      <w:pPr>
        <w:spacing w:after="160" w:line="259" w:lineRule="auto"/>
        <w:rPr>
          <w:rFonts w:asciiTheme="minorHAnsi" w:hAnsiTheme="minorHAnsi" w:cstheme="minorHAnsi"/>
          <w:szCs w:val="20"/>
        </w:rPr>
      </w:pPr>
      <w:r>
        <w:rPr>
          <w:rFonts w:asciiTheme="minorHAnsi" w:hAnsiTheme="minorHAnsi" w:cstheme="minorHAnsi"/>
          <w:szCs w:val="20"/>
        </w:rPr>
        <w:t>Het is een diverse wijk, een</w:t>
      </w:r>
      <w:r w:rsidRPr="00B224DB">
        <w:rPr>
          <w:rFonts w:asciiTheme="minorHAnsi" w:hAnsiTheme="minorHAnsi" w:cstheme="minorHAnsi"/>
          <w:szCs w:val="20"/>
        </w:rPr>
        <w:t xml:space="preserve"> aantal wijken /straten he</w:t>
      </w:r>
      <w:r>
        <w:rPr>
          <w:rFonts w:asciiTheme="minorHAnsi" w:hAnsiTheme="minorHAnsi" w:cstheme="minorHAnsi"/>
          <w:szCs w:val="20"/>
        </w:rPr>
        <w:t>eft</w:t>
      </w:r>
      <w:r w:rsidRPr="00B224DB">
        <w:rPr>
          <w:rFonts w:asciiTheme="minorHAnsi" w:hAnsiTheme="minorHAnsi" w:cstheme="minorHAnsi"/>
          <w:szCs w:val="20"/>
        </w:rPr>
        <w:t xml:space="preserve"> aandacht nodig. </w:t>
      </w:r>
    </w:p>
    <w:p w:rsidR="00B224DB" w:rsidRDefault="00B224DB" w:rsidP="00B224DB">
      <w:pPr>
        <w:spacing w:after="160" w:line="259" w:lineRule="auto"/>
        <w:rPr>
          <w:rFonts w:asciiTheme="minorHAnsi" w:hAnsiTheme="minorHAnsi" w:cstheme="minorHAnsi"/>
          <w:szCs w:val="20"/>
        </w:rPr>
      </w:pPr>
      <w:r w:rsidRPr="00B224DB">
        <w:rPr>
          <w:rFonts w:asciiTheme="minorHAnsi" w:hAnsiTheme="minorHAnsi" w:cstheme="minorHAnsi"/>
          <w:szCs w:val="20"/>
        </w:rPr>
        <w:t xml:space="preserve">Speeltoestellen, </w:t>
      </w:r>
      <w:r>
        <w:rPr>
          <w:rFonts w:asciiTheme="minorHAnsi" w:hAnsiTheme="minorHAnsi" w:cstheme="minorHAnsi"/>
          <w:szCs w:val="20"/>
        </w:rPr>
        <w:t>speeltuinen ontbreken zijn te beperkt</w:t>
      </w:r>
      <w:r w:rsidRPr="00B224DB">
        <w:rPr>
          <w:rFonts w:asciiTheme="minorHAnsi" w:hAnsiTheme="minorHAnsi" w:cstheme="minorHAnsi"/>
          <w:szCs w:val="20"/>
        </w:rPr>
        <w:t xml:space="preserve">; </w:t>
      </w:r>
      <w:r>
        <w:rPr>
          <w:rFonts w:asciiTheme="minorHAnsi" w:hAnsiTheme="minorHAnsi" w:cstheme="minorHAnsi"/>
          <w:szCs w:val="20"/>
        </w:rPr>
        <w:t xml:space="preserve">er is </w:t>
      </w:r>
      <w:r w:rsidRPr="00B224DB">
        <w:rPr>
          <w:rFonts w:asciiTheme="minorHAnsi" w:hAnsiTheme="minorHAnsi" w:cstheme="minorHAnsi"/>
          <w:szCs w:val="20"/>
        </w:rPr>
        <w:t xml:space="preserve">niet veel voor oudere kinderen. Nu </w:t>
      </w:r>
      <w:r>
        <w:rPr>
          <w:rFonts w:asciiTheme="minorHAnsi" w:hAnsiTheme="minorHAnsi" w:cstheme="minorHAnsi"/>
          <w:szCs w:val="20"/>
        </w:rPr>
        <w:t>worden schoolpleinen gebruikt, deze zijn niet uitdagend genoeg.</w:t>
      </w:r>
    </w:p>
    <w:p w:rsidR="00B224DB" w:rsidRDefault="00B224DB" w:rsidP="00B224DB">
      <w:pPr>
        <w:spacing w:after="160" w:line="259" w:lineRule="auto"/>
        <w:rPr>
          <w:rFonts w:asciiTheme="minorHAnsi" w:hAnsiTheme="minorHAnsi" w:cstheme="minorHAnsi"/>
          <w:szCs w:val="20"/>
        </w:rPr>
      </w:pPr>
      <w:r w:rsidRPr="00B224DB">
        <w:rPr>
          <w:rFonts w:asciiTheme="minorHAnsi" w:hAnsiTheme="minorHAnsi" w:cstheme="minorHAnsi"/>
          <w:szCs w:val="20"/>
        </w:rPr>
        <w:t xml:space="preserve">Veel kinderen </w:t>
      </w:r>
      <w:r>
        <w:rPr>
          <w:rFonts w:asciiTheme="minorHAnsi" w:hAnsiTheme="minorHAnsi" w:cstheme="minorHAnsi"/>
          <w:szCs w:val="20"/>
        </w:rPr>
        <w:t xml:space="preserve">zijn na schooltijd </w:t>
      </w:r>
      <w:r w:rsidRPr="00B224DB">
        <w:rPr>
          <w:rFonts w:asciiTheme="minorHAnsi" w:hAnsiTheme="minorHAnsi" w:cstheme="minorHAnsi"/>
          <w:szCs w:val="20"/>
        </w:rPr>
        <w:t xml:space="preserve">alleen thuis </w:t>
      </w:r>
      <w:r>
        <w:rPr>
          <w:rFonts w:asciiTheme="minorHAnsi" w:hAnsiTheme="minorHAnsi" w:cstheme="minorHAnsi"/>
          <w:szCs w:val="20"/>
        </w:rPr>
        <w:t xml:space="preserve">(tweeverdieners, scheidingen) </w:t>
      </w:r>
    </w:p>
    <w:p w:rsidR="00B224DB" w:rsidRDefault="00B224DB" w:rsidP="00B224DB">
      <w:pPr>
        <w:spacing w:after="160" w:line="259" w:lineRule="auto"/>
        <w:rPr>
          <w:rFonts w:asciiTheme="minorHAnsi" w:hAnsiTheme="minorHAnsi" w:cstheme="minorHAnsi"/>
          <w:szCs w:val="20"/>
        </w:rPr>
      </w:pPr>
      <w:r>
        <w:rPr>
          <w:rFonts w:asciiTheme="minorHAnsi" w:hAnsiTheme="minorHAnsi" w:cstheme="minorHAnsi"/>
          <w:szCs w:val="20"/>
        </w:rPr>
        <w:t>Er is g</w:t>
      </w:r>
      <w:r w:rsidRPr="00B224DB">
        <w:rPr>
          <w:rFonts w:asciiTheme="minorHAnsi" w:hAnsiTheme="minorHAnsi" w:cstheme="minorHAnsi"/>
          <w:szCs w:val="20"/>
        </w:rPr>
        <w:t>een oude dorpskern (Portland) &gt; geen g</w:t>
      </w:r>
      <w:r>
        <w:rPr>
          <w:rFonts w:asciiTheme="minorHAnsi" w:hAnsiTheme="minorHAnsi" w:cstheme="minorHAnsi"/>
          <w:szCs w:val="20"/>
        </w:rPr>
        <w:t xml:space="preserve">ezamenlijkheid/saamhorigheid. </w:t>
      </w:r>
    </w:p>
    <w:p w:rsidR="00B224DB" w:rsidRDefault="00B224DB" w:rsidP="00B224DB">
      <w:pPr>
        <w:spacing w:after="160" w:line="259" w:lineRule="auto"/>
        <w:rPr>
          <w:rFonts w:asciiTheme="minorHAnsi" w:hAnsiTheme="minorHAnsi" w:cstheme="minorHAnsi"/>
          <w:szCs w:val="20"/>
        </w:rPr>
      </w:pPr>
      <w:r w:rsidRPr="00B224DB">
        <w:rPr>
          <w:rFonts w:asciiTheme="minorHAnsi" w:hAnsiTheme="minorHAnsi" w:cstheme="minorHAnsi"/>
          <w:szCs w:val="20"/>
        </w:rPr>
        <w:t>Portland</w:t>
      </w:r>
      <w:r>
        <w:rPr>
          <w:rFonts w:asciiTheme="minorHAnsi" w:hAnsiTheme="minorHAnsi" w:cstheme="minorHAnsi"/>
          <w:szCs w:val="20"/>
        </w:rPr>
        <w:t xml:space="preserve"> heeft duidelijk een</w:t>
      </w:r>
      <w:r w:rsidRPr="00B224DB">
        <w:rPr>
          <w:rFonts w:asciiTheme="minorHAnsi" w:hAnsiTheme="minorHAnsi" w:cstheme="minorHAnsi"/>
          <w:szCs w:val="20"/>
        </w:rPr>
        <w:t xml:space="preserve"> andere populatie dan in kern </w:t>
      </w:r>
      <w:r>
        <w:rPr>
          <w:rFonts w:asciiTheme="minorHAnsi" w:hAnsiTheme="minorHAnsi" w:cstheme="minorHAnsi"/>
          <w:szCs w:val="20"/>
        </w:rPr>
        <w:t xml:space="preserve">van </w:t>
      </w:r>
      <w:r w:rsidRPr="00B224DB">
        <w:rPr>
          <w:rFonts w:asciiTheme="minorHAnsi" w:hAnsiTheme="minorHAnsi" w:cstheme="minorHAnsi"/>
          <w:szCs w:val="20"/>
        </w:rPr>
        <w:t>Rhoon, Poortu</w:t>
      </w:r>
      <w:r>
        <w:rPr>
          <w:rFonts w:asciiTheme="minorHAnsi" w:hAnsiTheme="minorHAnsi" w:cstheme="minorHAnsi"/>
          <w:szCs w:val="20"/>
        </w:rPr>
        <w:t xml:space="preserve">gaal. </w:t>
      </w:r>
    </w:p>
    <w:p w:rsidR="00B224DB" w:rsidRDefault="00B224DB" w:rsidP="00B224DB">
      <w:pPr>
        <w:spacing w:after="160" w:line="259" w:lineRule="auto"/>
        <w:rPr>
          <w:rFonts w:asciiTheme="minorHAnsi" w:hAnsiTheme="minorHAnsi" w:cstheme="minorHAnsi"/>
          <w:szCs w:val="20"/>
        </w:rPr>
      </w:pPr>
      <w:r>
        <w:rPr>
          <w:rFonts w:asciiTheme="minorHAnsi" w:hAnsiTheme="minorHAnsi" w:cstheme="minorHAnsi"/>
          <w:szCs w:val="20"/>
        </w:rPr>
        <w:t xml:space="preserve">In Portland zijn ouders vaker </w:t>
      </w:r>
      <w:r w:rsidRPr="00B224DB">
        <w:rPr>
          <w:rFonts w:asciiTheme="minorHAnsi" w:hAnsiTheme="minorHAnsi" w:cstheme="minorHAnsi"/>
          <w:szCs w:val="20"/>
        </w:rPr>
        <w:t xml:space="preserve">afkomstig uit </w:t>
      </w:r>
      <w:r>
        <w:rPr>
          <w:rFonts w:asciiTheme="minorHAnsi" w:hAnsiTheme="minorHAnsi" w:cstheme="minorHAnsi"/>
          <w:szCs w:val="20"/>
        </w:rPr>
        <w:t>Rotterdamse wijken</w:t>
      </w:r>
      <w:r w:rsidRPr="00B224DB">
        <w:rPr>
          <w:rFonts w:asciiTheme="minorHAnsi" w:hAnsiTheme="minorHAnsi" w:cstheme="minorHAnsi"/>
          <w:szCs w:val="20"/>
        </w:rPr>
        <w:t xml:space="preserve"> (hoge verwac</w:t>
      </w:r>
      <w:r>
        <w:rPr>
          <w:rFonts w:asciiTheme="minorHAnsi" w:hAnsiTheme="minorHAnsi" w:cstheme="minorHAnsi"/>
          <w:szCs w:val="20"/>
        </w:rPr>
        <w:t xml:space="preserve">htingen &gt; niet waar te maken) </w:t>
      </w:r>
      <w:r w:rsidRPr="00B224DB">
        <w:rPr>
          <w:rFonts w:asciiTheme="minorHAnsi" w:hAnsiTheme="minorHAnsi" w:cstheme="minorHAnsi"/>
          <w:szCs w:val="20"/>
        </w:rPr>
        <w:t>Hoge verwachtingen, mondigheid van ouders. Sommige problemen</w:t>
      </w:r>
      <w:r>
        <w:rPr>
          <w:rFonts w:asciiTheme="minorHAnsi" w:hAnsiTheme="minorHAnsi" w:cstheme="minorHAnsi"/>
          <w:szCs w:val="20"/>
        </w:rPr>
        <w:t xml:space="preserve"> (van thuis) worden niet juist </w:t>
      </w:r>
      <w:r w:rsidRPr="00B224DB">
        <w:rPr>
          <w:rFonts w:asciiTheme="minorHAnsi" w:hAnsiTheme="minorHAnsi" w:cstheme="minorHAnsi"/>
          <w:szCs w:val="20"/>
        </w:rPr>
        <w:t xml:space="preserve">gedeeld.  </w:t>
      </w:r>
    </w:p>
    <w:p w:rsidR="00B224DB" w:rsidRDefault="00B224DB" w:rsidP="00B224DB">
      <w:pPr>
        <w:spacing w:after="160" w:line="259" w:lineRule="auto"/>
        <w:rPr>
          <w:rFonts w:asciiTheme="minorHAnsi" w:hAnsiTheme="minorHAnsi" w:cstheme="minorHAnsi"/>
          <w:szCs w:val="20"/>
        </w:rPr>
      </w:pPr>
      <w:r>
        <w:rPr>
          <w:rFonts w:asciiTheme="minorHAnsi" w:hAnsiTheme="minorHAnsi" w:cstheme="minorHAnsi"/>
          <w:szCs w:val="20"/>
        </w:rPr>
        <w:t>Binnen het w</w:t>
      </w:r>
      <w:r w:rsidRPr="00B224DB">
        <w:rPr>
          <w:rFonts w:asciiTheme="minorHAnsi" w:hAnsiTheme="minorHAnsi" w:cstheme="minorHAnsi"/>
          <w:szCs w:val="20"/>
        </w:rPr>
        <w:t xml:space="preserve">ijkteam: </w:t>
      </w:r>
      <w:r>
        <w:rPr>
          <w:rFonts w:asciiTheme="minorHAnsi" w:hAnsiTheme="minorHAnsi" w:cstheme="minorHAnsi"/>
          <w:szCs w:val="20"/>
        </w:rPr>
        <w:t xml:space="preserve">veel verloop + hulpverleners. </w:t>
      </w:r>
    </w:p>
    <w:p w:rsidR="00B224DB" w:rsidRDefault="00B224DB" w:rsidP="00B224DB">
      <w:pPr>
        <w:spacing w:after="160" w:line="259" w:lineRule="auto"/>
        <w:rPr>
          <w:rFonts w:asciiTheme="minorHAnsi" w:hAnsiTheme="minorHAnsi" w:cstheme="minorHAnsi"/>
          <w:szCs w:val="20"/>
        </w:rPr>
      </w:pPr>
      <w:r w:rsidRPr="00B224DB">
        <w:rPr>
          <w:rFonts w:asciiTheme="minorHAnsi" w:hAnsiTheme="minorHAnsi" w:cstheme="minorHAnsi"/>
          <w:szCs w:val="20"/>
        </w:rPr>
        <w:t xml:space="preserve">Geen enkele S(B)O voorziening; dus </w:t>
      </w:r>
      <w:r>
        <w:rPr>
          <w:rFonts w:asciiTheme="minorHAnsi" w:hAnsiTheme="minorHAnsi" w:cstheme="minorHAnsi"/>
          <w:szCs w:val="20"/>
        </w:rPr>
        <w:t xml:space="preserve">indien nodig moet een kind </w:t>
      </w:r>
      <w:r w:rsidRPr="00B224DB">
        <w:rPr>
          <w:rFonts w:asciiTheme="minorHAnsi" w:hAnsiTheme="minorHAnsi" w:cstheme="minorHAnsi"/>
          <w:szCs w:val="20"/>
        </w:rPr>
        <w:t>altijd buiten de gemeente</w:t>
      </w:r>
      <w:r>
        <w:rPr>
          <w:rFonts w:asciiTheme="minorHAnsi" w:hAnsiTheme="minorHAnsi" w:cstheme="minorHAnsi"/>
          <w:szCs w:val="20"/>
        </w:rPr>
        <w:t xml:space="preserve"> naar school</w:t>
      </w:r>
      <w:r w:rsidRPr="00B224DB">
        <w:rPr>
          <w:rFonts w:asciiTheme="minorHAnsi" w:hAnsiTheme="minorHAnsi" w:cstheme="minorHAnsi"/>
          <w:szCs w:val="20"/>
        </w:rPr>
        <w:t xml:space="preserve">.  </w:t>
      </w:r>
    </w:p>
    <w:p w:rsidR="00B224DB" w:rsidRPr="00B224DB" w:rsidRDefault="00B224DB" w:rsidP="00B224DB">
      <w:pPr>
        <w:spacing w:after="160" w:line="259" w:lineRule="auto"/>
        <w:rPr>
          <w:rFonts w:asciiTheme="minorHAnsi" w:hAnsiTheme="minorHAnsi" w:cstheme="minorHAnsi"/>
          <w:szCs w:val="20"/>
        </w:rPr>
      </w:pPr>
      <w:r>
        <w:rPr>
          <w:rFonts w:asciiTheme="minorHAnsi" w:hAnsiTheme="minorHAnsi" w:cstheme="minorHAnsi"/>
          <w:szCs w:val="20"/>
        </w:rPr>
        <w:t>Er is sprake van verkeersproblematiek, dit heeft effect op de veiligheid</w:t>
      </w:r>
      <w:r w:rsidRPr="00B224DB">
        <w:rPr>
          <w:rFonts w:asciiTheme="minorHAnsi" w:hAnsiTheme="minorHAnsi" w:cstheme="minorHAnsi"/>
          <w:szCs w:val="20"/>
        </w:rPr>
        <w:t xml:space="preserve">. </w:t>
      </w:r>
    </w:p>
    <w:p w:rsidR="00825E81" w:rsidRDefault="00825E81" w:rsidP="00825E81">
      <w:pPr>
        <w:spacing w:after="160" w:line="259" w:lineRule="auto"/>
        <w:rPr>
          <w:rFonts w:asciiTheme="minorHAnsi" w:hAnsiTheme="minorHAnsi" w:cstheme="minorHAnsi"/>
          <w:i/>
          <w:szCs w:val="20"/>
          <w:u w:val="single"/>
        </w:rPr>
      </w:pPr>
      <w:r w:rsidRPr="00B224DB">
        <w:rPr>
          <w:rFonts w:asciiTheme="minorHAnsi" w:hAnsiTheme="minorHAnsi" w:cstheme="minorHAnsi"/>
          <w:i/>
          <w:szCs w:val="20"/>
          <w:u w:val="single"/>
        </w:rPr>
        <w:t>2a. Wat kunnen we als netwerk in de (wijk)gemeente al?</w:t>
      </w:r>
    </w:p>
    <w:p w:rsidR="00204EC1" w:rsidRPr="00204EC1" w:rsidRDefault="00B224DB" w:rsidP="00204EC1">
      <w:pPr>
        <w:pStyle w:val="Lijstalinea"/>
        <w:numPr>
          <w:ilvl w:val="0"/>
          <w:numId w:val="3"/>
        </w:numPr>
        <w:spacing w:after="160" w:line="259" w:lineRule="auto"/>
        <w:rPr>
          <w:rFonts w:asciiTheme="minorHAnsi" w:hAnsiTheme="minorHAnsi" w:cstheme="minorHAnsi"/>
          <w:szCs w:val="20"/>
        </w:rPr>
      </w:pPr>
      <w:r w:rsidRPr="00204EC1">
        <w:rPr>
          <w:rFonts w:asciiTheme="minorHAnsi" w:hAnsiTheme="minorHAnsi" w:cstheme="minorHAnsi"/>
          <w:szCs w:val="20"/>
        </w:rPr>
        <w:t>We vinden elkaar</w:t>
      </w:r>
      <w:r w:rsidR="00204EC1" w:rsidRPr="00204EC1">
        <w:rPr>
          <w:rFonts w:asciiTheme="minorHAnsi" w:hAnsiTheme="minorHAnsi" w:cstheme="minorHAnsi"/>
          <w:szCs w:val="20"/>
        </w:rPr>
        <w:t xml:space="preserve"> en kunnen elkaar</w:t>
      </w:r>
      <w:r w:rsidRPr="00204EC1">
        <w:rPr>
          <w:rFonts w:asciiTheme="minorHAnsi" w:hAnsiTheme="minorHAnsi" w:cstheme="minorHAnsi"/>
          <w:szCs w:val="20"/>
        </w:rPr>
        <w:t xml:space="preserve"> aanspreken; </w:t>
      </w:r>
      <w:r w:rsidR="00204EC1" w:rsidRPr="00204EC1">
        <w:rPr>
          <w:rFonts w:asciiTheme="minorHAnsi" w:hAnsiTheme="minorHAnsi" w:cstheme="minorHAnsi"/>
          <w:szCs w:val="20"/>
        </w:rPr>
        <w:t xml:space="preserve">er zijn </w:t>
      </w:r>
      <w:r w:rsidRPr="00204EC1">
        <w:rPr>
          <w:rFonts w:asciiTheme="minorHAnsi" w:hAnsiTheme="minorHAnsi" w:cstheme="minorHAnsi"/>
          <w:szCs w:val="20"/>
        </w:rPr>
        <w:t>korte lijn</w:t>
      </w:r>
      <w:r w:rsidR="00204EC1" w:rsidRPr="00204EC1">
        <w:rPr>
          <w:rFonts w:asciiTheme="minorHAnsi" w:hAnsiTheme="minorHAnsi" w:cstheme="minorHAnsi"/>
          <w:szCs w:val="20"/>
        </w:rPr>
        <w:t>en van samenwerkende partijen.</w:t>
      </w:r>
    </w:p>
    <w:p w:rsidR="00204EC1" w:rsidRPr="00204EC1" w:rsidRDefault="00B224DB" w:rsidP="00204EC1">
      <w:pPr>
        <w:pStyle w:val="Lijstalinea"/>
        <w:numPr>
          <w:ilvl w:val="0"/>
          <w:numId w:val="3"/>
        </w:numPr>
        <w:spacing w:after="160" w:line="259" w:lineRule="auto"/>
        <w:rPr>
          <w:rFonts w:asciiTheme="minorHAnsi" w:hAnsiTheme="minorHAnsi" w:cstheme="minorHAnsi"/>
          <w:szCs w:val="20"/>
        </w:rPr>
      </w:pPr>
      <w:r w:rsidRPr="00204EC1">
        <w:rPr>
          <w:rFonts w:asciiTheme="minorHAnsi" w:hAnsiTheme="minorHAnsi" w:cstheme="minorHAnsi"/>
          <w:szCs w:val="20"/>
        </w:rPr>
        <w:t xml:space="preserve">Anderstaligen/vluchtelingen/ </w:t>
      </w:r>
      <w:r w:rsidR="00204EC1" w:rsidRPr="00204EC1">
        <w:rPr>
          <w:rFonts w:asciiTheme="minorHAnsi" w:hAnsiTheme="minorHAnsi" w:cstheme="minorHAnsi"/>
          <w:szCs w:val="20"/>
        </w:rPr>
        <w:t>s</w:t>
      </w:r>
      <w:r w:rsidRPr="00204EC1">
        <w:rPr>
          <w:rFonts w:asciiTheme="minorHAnsi" w:hAnsiTheme="minorHAnsi" w:cstheme="minorHAnsi"/>
          <w:szCs w:val="20"/>
        </w:rPr>
        <w:t xml:space="preserve">praaktaalproblemen </w:t>
      </w:r>
      <w:r w:rsidR="00204EC1" w:rsidRPr="00204EC1">
        <w:rPr>
          <w:rFonts w:asciiTheme="minorHAnsi" w:hAnsiTheme="minorHAnsi" w:cstheme="minorHAnsi"/>
          <w:szCs w:val="20"/>
        </w:rPr>
        <w:t xml:space="preserve">(met ondersteuning van </w:t>
      </w:r>
      <w:proofErr w:type="spellStart"/>
      <w:r w:rsidR="00204EC1" w:rsidRPr="00204EC1">
        <w:rPr>
          <w:rFonts w:asciiTheme="minorHAnsi" w:hAnsiTheme="minorHAnsi" w:cstheme="minorHAnsi"/>
          <w:szCs w:val="20"/>
        </w:rPr>
        <w:t>Auris</w:t>
      </w:r>
      <w:proofErr w:type="spellEnd"/>
      <w:r w:rsidR="00204EC1" w:rsidRPr="00204EC1">
        <w:rPr>
          <w:rFonts w:asciiTheme="minorHAnsi" w:hAnsiTheme="minorHAnsi" w:cstheme="minorHAnsi"/>
          <w:szCs w:val="20"/>
        </w:rPr>
        <w:t xml:space="preserve">) </w:t>
      </w:r>
    </w:p>
    <w:p w:rsidR="00204EC1" w:rsidRPr="00204EC1" w:rsidRDefault="00204EC1" w:rsidP="00204EC1">
      <w:pPr>
        <w:pStyle w:val="Lijstalinea"/>
        <w:numPr>
          <w:ilvl w:val="0"/>
          <w:numId w:val="3"/>
        </w:numPr>
        <w:spacing w:after="160" w:line="259" w:lineRule="auto"/>
        <w:rPr>
          <w:rFonts w:asciiTheme="minorHAnsi" w:hAnsiTheme="minorHAnsi" w:cstheme="minorHAnsi"/>
          <w:szCs w:val="20"/>
        </w:rPr>
      </w:pPr>
      <w:r w:rsidRPr="00204EC1">
        <w:rPr>
          <w:rFonts w:asciiTheme="minorHAnsi" w:hAnsiTheme="minorHAnsi" w:cstheme="minorHAnsi"/>
          <w:szCs w:val="20"/>
        </w:rPr>
        <w:t xml:space="preserve">Begaafde kinderen </w:t>
      </w:r>
    </w:p>
    <w:p w:rsidR="00204EC1" w:rsidRPr="00204EC1" w:rsidRDefault="00B224DB" w:rsidP="00204EC1">
      <w:pPr>
        <w:pStyle w:val="Lijstalinea"/>
        <w:numPr>
          <w:ilvl w:val="0"/>
          <w:numId w:val="3"/>
        </w:numPr>
        <w:spacing w:after="160" w:line="259" w:lineRule="auto"/>
        <w:rPr>
          <w:rFonts w:asciiTheme="minorHAnsi" w:hAnsiTheme="minorHAnsi" w:cstheme="minorHAnsi"/>
          <w:szCs w:val="20"/>
        </w:rPr>
      </w:pPr>
      <w:r w:rsidRPr="00204EC1">
        <w:rPr>
          <w:rFonts w:asciiTheme="minorHAnsi" w:hAnsiTheme="minorHAnsi" w:cstheme="minorHAnsi"/>
          <w:szCs w:val="20"/>
        </w:rPr>
        <w:t>Eigen leerlijnen voor kinderen ( met</w:t>
      </w:r>
      <w:r w:rsidR="00204EC1" w:rsidRPr="00204EC1">
        <w:rPr>
          <w:rFonts w:asciiTheme="minorHAnsi" w:hAnsiTheme="minorHAnsi" w:cstheme="minorHAnsi"/>
          <w:szCs w:val="20"/>
        </w:rPr>
        <w:t xml:space="preserve"> een acceptabele werkhouding) </w:t>
      </w:r>
    </w:p>
    <w:p w:rsidR="00204EC1" w:rsidRPr="00204EC1" w:rsidRDefault="00204EC1" w:rsidP="00204EC1">
      <w:pPr>
        <w:pStyle w:val="Lijstalinea"/>
        <w:numPr>
          <w:ilvl w:val="0"/>
          <w:numId w:val="3"/>
        </w:numPr>
        <w:spacing w:after="160" w:line="259" w:lineRule="auto"/>
        <w:rPr>
          <w:rFonts w:asciiTheme="minorHAnsi" w:hAnsiTheme="minorHAnsi" w:cstheme="minorHAnsi"/>
          <w:szCs w:val="20"/>
        </w:rPr>
      </w:pPr>
      <w:r w:rsidRPr="00204EC1">
        <w:rPr>
          <w:rFonts w:asciiTheme="minorHAnsi" w:hAnsiTheme="minorHAnsi" w:cstheme="minorHAnsi"/>
          <w:szCs w:val="20"/>
        </w:rPr>
        <w:t xml:space="preserve">Dyslexie, dyscalculie </w:t>
      </w:r>
    </w:p>
    <w:p w:rsidR="00204EC1" w:rsidRPr="00204EC1" w:rsidRDefault="00204EC1" w:rsidP="00204EC1">
      <w:pPr>
        <w:pStyle w:val="Lijstalinea"/>
        <w:numPr>
          <w:ilvl w:val="0"/>
          <w:numId w:val="3"/>
        </w:numPr>
        <w:spacing w:after="160" w:line="259" w:lineRule="auto"/>
        <w:rPr>
          <w:rFonts w:asciiTheme="minorHAnsi" w:hAnsiTheme="minorHAnsi" w:cstheme="minorHAnsi"/>
          <w:szCs w:val="20"/>
        </w:rPr>
      </w:pPr>
      <w:r w:rsidRPr="00204EC1">
        <w:rPr>
          <w:rFonts w:asciiTheme="minorHAnsi" w:hAnsiTheme="minorHAnsi" w:cstheme="minorHAnsi"/>
          <w:szCs w:val="20"/>
        </w:rPr>
        <w:t xml:space="preserve">Leerlingen met Downsyndroom </w:t>
      </w:r>
    </w:p>
    <w:p w:rsidR="00204EC1" w:rsidRPr="00204EC1" w:rsidRDefault="00B224DB" w:rsidP="00204EC1">
      <w:pPr>
        <w:pStyle w:val="Lijstalinea"/>
        <w:numPr>
          <w:ilvl w:val="0"/>
          <w:numId w:val="3"/>
        </w:numPr>
        <w:spacing w:after="160" w:line="259" w:lineRule="auto"/>
        <w:rPr>
          <w:rFonts w:asciiTheme="minorHAnsi" w:hAnsiTheme="minorHAnsi" w:cstheme="minorHAnsi"/>
          <w:szCs w:val="20"/>
        </w:rPr>
      </w:pPr>
      <w:r w:rsidRPr="00204EC1">
        <w:rPr>
          <w:rFonts w:asciiTheme="minorHAnsi" w:hAnsiTheme="minorHAnsi" w:cstheme="minorHAnsi"/>
          <w:szCs w:val="20"/>
        </w:rPr>
        <w:t>Lic</w:t>
      </w:r>
      <w:r w:rsidR="00204EC1" w:rsidRPr="00204EC1">
        <w:rPr>
          <w:rFonts w:asciiTheme="minorHAnsi" w:hAnsiTheme="minorHAnsi" w:cstheme="minorHAnsi"/>
          <w:szCs w:val="20"/>
        </w:rPr>
        <w:t xml:space="preserve">hte motorische problematiek </w:t>
      </w:r>
    </w:p>
    <w:p w:rsidR="00204EC1" w:rsidRPr="00204EC1" w:rsidRDefault="00B224DB" w:rsidP="00204EC1">
      <w:pPr>
        <w:pStyle w:val="Lijstalinea"/>
        <w:numPr>
          <w:ilvl w:val="0"/>
          <w:numId w:val="3"/>
        </w:numPr>
        <w:spacing w:after="160" w:line="259" w:lineRule="auto"/>
        <w:rPr>
          <w:rFonts w:asciiTheme="minorHAnsi" w:hAnsiTheme="minorHAnsi" w:cstheme="minorHAnsi"/>
          <w:szCs w:val="20"/>
        </w:rPr>
      </w:pPr>
      <w:r w:rsidRPr="00204EC1">
        <w:rPr>
          <w:rFonts w:asciiTheme="minorHAnsi" w:hAnsiTheme="minorHAnsi" w:cstheme="minorHAnsi"/>
          <w:szCs w:val="20"/>
        </w:rPr>
        <w:t>Bepa</w:t>
      </w:r>
      <w:r w:rsidR="00204EC1" w:rsidRPr="00204EC1">
        <w:rPr>
          <w:rFonts w:asciiTheme="minorHAnsi" w:hAnsiTheme="minorHAnsi" w:cstheme="minorHAnsi"/>
          <w:szCs w:val="20"/>
        </w:rPr>
        <w:t>alde vormen van ASS en ADHD</w:t>
      </w:r>
    </w:p>
    <w:p w:rsidR="00204EC1" w:rsidRPr="00204EC1" w:rsidRDefault="00204EC1" w:rsidP="00204EC1">
      <w:pPr>
        <w:pStyle w:val="Lijstalinea"/>
        <w:numPr>
          <w:ilvl w:val="0"/>
          <w:numId w:val="3"/>
        </w:numPr>
        <w:spacing w:after="160" w:line="259" w:lineRule="auto"/>
        <w:rPr>
          <w:rFonts w:asciiTheme="minorHAnsi" w:hAnsiTheme="minorHAnsi" w:cstheme="minorHAnsi"/>
          <w:szCs w:val="20"/>
        </w:rPr>
      </w:pPr>
      <w:r w:rsidRPr="00204EC1">
        <w:rPr>
          <w:rFonts w:asciiTheme="minorHAnsi" w:hAnsiTheme="minorHAnsi" w:cstheme="minorHAnsi"/>
          <w:szCs w:val="20"/>
        </w:rPr>
        <w:t xml:space="preserve">Cluster 1 problematiek </w:t>
      </w:r>
    </w:p>
    <w:p w:rsidR="00204EC1" w:rsidRPr="00204EC1" w:rsidRDefault="00B224DB" w:rsidP="00204EC1">
      <w:pPr>
        <w:pStyle w:val="Lijstalinea"/>
        <w:numPr>
          <w:ilvl w:val="0"/>
          <w:numId w:val="3"/>
        </w:numPr>
        <w:spacing w:after="160" w:line="259" w:lineRule="auto"/>
        <w:rPr>
          <w:rFonts w:asciiTheme="minorHAnsi" w:hAnsiTheme="minorHAnsi" w:cstheme="minorHAnsi"/>
          <w:szCs w:val="20"/>
        </w:rPr>
      </w:pPr>
      <w:r w:rsidRPr="00204EC1">
        <w:rPr>
          <w:rFonts w:asciiTheme="minorHAnsi" w:hAnsiTheme="minorHAnsi" w:cstheme="minorHAnsi"/>
          <w:szCs w:val="20"/>
        </w:rPr>
        <w:t>Kinde</w:t>
      </w:r>
      <w:r w:rsidR="00204EC1" w:rsidRPr="00204EC1">
        <w:rPr>
          <w:rFonts w:asciiTheme="minorHAnsi" w:hAnsiTheme="minorHAnsi" w:cstheme="minorHAnsi"/>
          <w:szCs w:val="20"/>
        </w:rPr>
        <w:t xml:space="preserve">ren met een chronische ziekte </w:t>
      </w:r>
    </w:p>
    <w:p w:rsidR="00B224DB" w:rsidRPr="00204EC1" w:rsidRDefault="00B224DB" w:rsidP="00204EC1">
      <w:pPr>
        <w:pStyle w:val="Lijstalinea"/>
        <w:numPr>
          <w:ilvl w:val="0"/>
          <w:numId w:val="3"/>
        </w:numPr>
        <w:spacing w:after="160" w:line="259" w:lineRule="auto"/>
        <w:rPr>
          <w:rFonts w:asciiTheme="minorHAnsi" w:hAnsiTheme="minorHAnsi" w:cstheme="minorHAnsi"/>
          <w:szCs w:val="20"/>
        </w:rPr>
      </w:pPr>
      <w:r w:rsidRPr="00204EC1">
        <w:rPr>
          <w:rFonts w:asciiTheme="minorHAnsi" w:hAnsiTheme="minorHAnsi" w:cstheme="minorHAnsi"/>
          <w:szCs w:val="20"/>
        </w:rPr>
        <w:t xml:space="preserve">Rouwverwerking </w:t>
      </w:r>
    </w:p>
    <w:p w:rsidR="00B224DB" w:rsidRPr="00B224DB" w:rsidRDefault="00B224DB" w:rsidP="00B224DB">
      <w:pPr>
        <w:spacing w:after="160" w:line="259" w:lineRule="auto"/>
        <w:rPr>
          <w:rFonts w:asciiTheme="minorHAnsi" w:hAnsiTheme="minorHAnsi" w:cstheme="minorHAnsi"/>
          <w:szCs w:val="20"/>
        </w:rPr>
      </w:pPr>
      <w:r w:rsidRPr="00B224DB">
        <w:rPr>
          <w:rFonts w:asciiTheme="minorHAnsi" w:hAnsiTheme="minorHAnsi" w:cstheme="minorHAnsi"/>
          <w:szCs w:val="20"/>
        </w:rPr>
        <w:t xml:space="preserve">N.B.: Sterk afhankelijk </w:t>
      </w:r>
      <w:r w:rsidR="00204EC1" w:rsidRPr="00B224DB">
        <w:rPr>
          <w:rFonts w:asciiTheme="minorHAnsi" w:hAnsiTheme="minorHAnsi" w:cstheme="minorHAnsi"/>
          <w:szCs w:val="20"/>
        </w:rPr>
        <w:t xml:space="preserve">van: </w:t>
      </w:r>
    </w:p>
    <w:p w:rsidR="00B224DB" w:rsidRPr="00204EC1" w:rsidRDefault="00B224DB" w:rsidP="00204EC1">
      <w:pPr>
        <w:pStyle w:val="Lijstalinea"/>
        <w:numPr>
          <w:ilvl w:val="0"/>
          <w:numId w:val="5"/>
        </w:numPr>
        <w:spacing w:after="160" w:line="259" w:lineRule="auto"/>
        <w:rPr>
          <w:rFonts w:asciiTheme="minorHAnsi" w:hAnsiTheme="minorHAnsi" w:cstheme="minorHAnsi"/>
          <w:szCs w:val="20"/>
        </w:rPr>
      </w:pPr>
      <w:r w:rsidRPr="00204EC1">
        <w:rPr>
          <w:rFonts w:asciiTheme="minorHAnsi" w:hAnsiTheme="minorHAnsi" w:cstheme="minorHAnsi"/>
          <w:szCs w:val="20"/>
        </w:rPr>
        <w:t xml:space="preserve">samenwerking met </w:t>
      </w:r>
      <w:r w:rsidR="00204EC1" w:rsidRPr="00204EC1">
        <w:rPr>
          <w:rFonts w:asciiTheme="minorHAnsi" w:hAnsiTheme="minorHAnsi" w:cstheme="minorHAnsi"/>
          <w:szCs w:val="20"/>
        </w:rPr>
        <w:t xml:space="preserve">ouders, </w:t>
      </w:r>
    </w:p>
    <w:p w:rsidR="00B224DB" w:rsidRPr="00204EC1" w:rsidRDefault="00B224DB" w:rsidP="00204EC1">
      <w:pPr>
        <w:pStyle w:val="Lijstalinea"/>
        <w:numPr>
          <w:ilvl w:val="0"/>
          <w:numId w:val="5"/>
        </w:numPr>
        <w:spacing w:after="160" w:line="259" w:lineRule="auto"/>
        <w:rPr>
          <w:rFonts w:asciiTheme="minorHAnsi" w:hAnsiTheme="minorHAnsi" w:cstheme="minorHAnsi"/>
          <w:szCs w:val="20"/>
        </w:rPr>
      </w:pPr>
      <w:r w:rsidRPr="00204EC1">
        <w:rPr>
          <w:rFonts w:asciiTheme="minorHAnsi" w:hAnsiTheme="minorHAnsi" w:cstheme="minorHAnsi"/>
          <w:szCs w:val="20"/>
        </w:rPr>
        <w:t xml:space="preserve">klassensituatie/leerkracht </w:t>
      </w:r>
    </w:p>
    <w:p w:rsidR="00B224DB" w:rsidRPr="00204EC1" w:rsidRDefault="00B224DB" w:rsidP="00204EC1">
      <w:pPr>
        <w:pStyle w:val="Lijstalinea"/>
        <w:numPr>
          <w:ilvl w:val="0"/>
          <w:numId w:val="5"/>
        </w:numPr>
        <w:spacing w:after="160" w:line="259" w:lineRule="auto"/>
        <w:rPr>
          <w:rFonts w:asciiTheme="minorHAnsi" w:hAnsiTheme="minorHAnsi" w:cstheme="minorHAnsi"/>
          <w:szCs w:val="20"/>
        </w:rPr>
      </w:pPr>
      <w:r w:rsidRPr="00204EC1">
        <w:rPr>
          <w:rFonts w:asciiTheme="minorHAnsi" w:hAnsiTheme="minorHAnsi" w:cstheme="minorHAnsi"/>
          <w:szCs w:val="20"/>
        </w:rPr>
        <w:t xml:space="preserve">werkhouding/concentratie/zelfstandigheid </w:t>
      </w:r>
    </w:p>
    <w:p w:rsidR="00204EC1" w:rsidRDefault="00204EC1" w:rsidP="00B224DB">
      <w:pPr>
        <w:spacing w:after="160" w:line="259" w:lineRule="auto"/>
        <w:rPr>
          <w:rFonts w:asciiTheme="minorHAnsi" w:hAnsiTheme="minorHAnsi" w:cstheme="minorHAnsi"/>
          <w:i/>
          <w:szCs w:val="20"/>
          <w:u w:val="single"/>
        </w:rPr>
      </w:pPr>
    </w:p>
    <w:p w:rsidR="00B224DB" w:rsidRPr="00B224DB" w:rsidRDefault="00B224DB" w:rsidP="00B224DB">
      <w:pPr>
        <w:spacing w:after="160" w:line="259" w:lineRule="auto"/>
        <w:rPr>
          <w:rFonts w:asciiTheme="minorHAnsi" w:hAnsiTheme="minorHAnsi" w:cstheme="minorHAnsi"/>
          <w:i/>
          <w:szCs w:val="20"/>
          <w:u w:val="single"/>
        </w:rPr>
      </w:pPr>
      <w:r w:rsidRPr="00B224DB">
        <w:rPr>
          <w:rFonts w:asciiTheme="minorHAnsi" w:hAnsiTheme="minorHAnsi" w:cstheme="minorHAnsi"/>
          <w:i/>
          <w:szCs w:val="20"/>
          <w:u w:val="single"/>
        </w:rPr>
        <w:t xml:space="preserve">2b Wat kunnen we als netwerk in de (wijk) gemeente (nog) niet? </w:t>
      </w:r>
    </w:p>
    <w:p w:rsidR="00796B48" w:rsidRPr="00796B48" w:rsidRDefault="00B224DB" w:rsidP="00796B48">
      <w:pPr>
        <w:pStyle w:val="Lijstalinea"/>
        <w:numPr>
          <w:ilvl w:val="0"/>
          <w:numId w:val="8"/>
        </w:numPr>
        <w:spacing w:after="160" w:line="259" w:lineRule="auto"/>
        <w:rPr>
          <w:rFonts w:asciiTheme="minorHAnsi" w:hAnsiTheme="minorHAnsi" w:cstheme="minorHAnsi"/>
          <w:szCs w:val="20"/>
        </w:rPr>
      </w:pPr>
      <w:r w:rsidRPr="00796B48">
        <w:rPr>
          <w:rFonts w:asciiTheme="minorHAnsi" w:hAnsiTheme="minorHAnsi" w:cstheme="minorHAnsi"/>
          <w:szCs w:val="20"/>
        </w:rPr>
        <w:t xml:space="preserve">Samenwerken/vinden van wijkteam/SWV buiten de gemeente terwijl de leerling wel bij ‘ons’ staat ingeschreven. Bijv. Rotterdam (Hoogvliet) </w:t>
      </w:r>
      <w:r w:rsidR="00796B48" w:rsidRPr="00796B48">
        <w:rPr>
          <w:rFonts w:asciiTheme="minorHAnsi" w:hAnsiTheme="minorHAnsi" w:cstheme="minorHAnsi"/>
          <w:szCs w:val="20"/>
        </w:rPr>
        <w:t xml:space="preserve">Barendrecht. </w:t>
      </w:r>
    </w:p>
    <w:p w:rsidR="00796B48" w:rsidRPr="00796B48" w:rsidRDefault="00B224DB" w:rsidP="00796B48">
      <w:pPr>
        <w:pStyle w:val="Lijstalinea"/>
        <w:numPr>
          <w:ilvl w:val="0"/>
          <w:numId w:val="8"/>
        </w:numPr>
        <w:spacing w:after="160" w:line="259" w:lineRule="auto"/>
        <w:rPr>
          <w:rFonts w:asciiTheme="minorHAnsi" w:hAnsiTheme="minorHAnsi" w:cstheme="minorHAnsi"/>
          <w:szCs w:val="20"/>
        </w:rPr>
      </w:pPr>
      <w:r w:rsidRPr="00796B48">
        <w:rPr>
          <w:rFonts w:asciiTheme="minorHAnsi" w:hAnsiTheme="minorHAnsi" w:cstheme="minorHAnsi"/>
          <w:szCs w:val="20"/>
        </w:rPr>
        <w:t xml:space="preserve">Samenwerken tussen scholen om kinderen de juiste zorg te bieden (verder kijken dan je eigen school / elkaar helpen. Er zijn </w:t>
      </w:r>
      <w:r w:rsidR="00796B48">
        <w:rPr>
          <w:rFonts w:asciiTheme="minorHAnsi" w:hAnsiTheme="minorHAnsi" w:cstheme="minorHAnsi"/>
          <w:szCs w:val="20"/>
        </w:rPr>
        <w:t xml:space="preserve">gelukkig </w:t>
      </w:r>
      <w:r w:rsidRPr="00796B48">
        <w:rPr>
          <w:rFonts w:asciiTheme="minorHAnsi" w:hAnsiTheme="minorHAnsi" w:cstheme="minorHAnsi"/>
          <w:szCs w:val="20"/>
        </w:rPr>
        <w:t>ook a</w:t>
      </w:r>
      <w:r w:rsidR="00796B48" w:rsidRPr="00796B48">
        <w:rPr>
          <w:rFonts w:asciiTheme="minorHAnsi" w:hAnsiTheme="minorHAnsi" w:cstheme="minorHAnsi"/>
          <w:szCs w:val="20"/>
        </w:rPr>
        <w:t xml:space="preserve">ndere (positieve) ervaringen. </w:t>
      </w:r>
    </w:p>
    <w:p w:rsidR="00796B48" w:rsidRDefault="00796B48" w:rsidP="00796B48">
      <w:pPr>
        <w:pStyle w:val="Lijstalinea"/>
        <w:spacing w:after="160" w:line="259" w:lineRule="auto"/>
        <w:rPr>
          <w:rFonts w:asciiTheme="minorHAnsi" w:hAnsiTheme="minorHAnsi" w:cstheme="minorHAnsi"/>
          <w:szCs w:val="20"/>
        </w:rPr>
      </w:pPr>
    </w:p>
    <w:p w:rsidR="00796B48" w:rsidRPr="00796B48" w:rsidRDefault="00796B48" w:rsidP="00796B48">
      <w:pPr>
        <w:pStyle w:val="Lijstalinea"/>
        <w:numPr>
          <w:ilvl w:val="0"/>
          <w:numId w:val="8"/>
        </w:numPr>
        <w:spacing w:after="160" w:line="259" w:lineRule="auto"/>
        <w:rPr>
          <w:rFonts w:asciiTheme="minorHAnsi" w:hAnsiTheme="minorHAnsi" w:cstheme="minorHAnsi"/>
          <w:szCs w:val="20"/>
        </w:rPr>
      </w:pPr>
      <w:r>
        <w:rPr>
          <w:rFonts w:asciiTheme="minorHAnsi" w:hAnsiTheme="minorHAnsi" w:cstheme="minorHAnsi"/>
          <w:szCs w:val="20"/>
        </w:rPr>
        <w:t>Er is w</w:t>
      </w:r>
      <w:r w:rsidRPr="00796B48">
        <w:rPr>
          <w:rFonts w:asciiTheme="minorHAnsi" w:hAnsiTheme="minorHAnsi" w:cstheme="minorHAnsi"/>
          <w:szCs w:val="20"/>
        </w:rPr>
        <w:t xml:space="preserve">el geld, geen beschikbare mensen. </w:t>
      </w:r>
    </w:p>
    <w:p w:rsidR="00796B48" w:rsidRPr="00796B48" w:rsidRDefault="00796B48" w:rsidP="00796B48">
      <w:pPr>
        <w:pStyle w:val="Lijstalinea"/>
        <w:numPr>
          <w:ilvl w:val="0"/>
          <w:numId w:val="8"/>
        </w:numPr>
        <w:spacing w:after="160" w:line="259" w:lineRule="auto"/>
        <w:rPr>
          <w:rFonts w:asciiTheme="minorHAnsi" w:hAnsiTheme="minorHAnsi" w:cstheme="minorHAnsi"/>
          <w:szCs w:val="20"/>
        </w:rPr>
      </w:pPr>
      <w:r>
        <w:rPr>
          <w:rFonts w:asciiTheme="minorHAnsi" w:hAnsiTheme="minorHAnsi" w:cstheme="minorHAnsi"/>
          <w:szCs w:val="20"/>
        </w:rPr>
        <w:t>De j</w:t>
      </w:r>
      <w:r w:rsidR="00B224DB" w:rsidRPr="00796B48">
        <w:rPr>
          <w:rFonts w:asciiTheme="minorHAnsi" w:hAnsiTheme="minorHAnsi" w:cstheme="minorHAnsi"/>
          <w:szCs w:val="20"/>
        </w:rPr>
        <w:t>uiste expertise zo snel mogelijk aan tafel</w:t>
      </w:r>
      <w:r>
        <w:rPr>
          <w:rFonts w:asciiTheme="minorHAnsi" w:hAnsiTheme="minorHAnsi" w:cstheme="minorHAnsi"/>
          <w:szCs w:val="20"/>
        </w:rPr>
        <w:t xml:space="preserve"> krijgen</w:t>
      </w:r>
      <w:r w:rsidR="00B224DB" w:rsidRPr="00796B48">
        <w:rPr>
          <w:rFonts w:asciiTheme="minorHAnsi" w:hAnsiTheme="minorHAnsi" w:cstheme="minorHAnsi"/>
          <w:szCs w:val="20"/>
        </w:rPr>
        <w:t xml:space="preserve"> bij overleggen als SOT en</w:t>
      </w:r>
      <w:r w:rsidRPr="00796B48">
        <w:rPr>
          <w:rFonts w:asciiTheme="minorHAnsi" w:hAnsiTheme="minorHAnsi" w:cstheme="minorHAnsi"/>
          <w:szCs w:val="20"/>
        </w:rPr>
        <w:t xml:space="preserve"> HIA </w:t>
      </w:r>
    </w:p>
    <w:p w:rsidR="00796B48" w:rsidRPr="00796B48" w:rsidRDefault="00B224DB" w:rsidP="00796B48">
      <w:pPr>
        <w:pStyle w:val="Lijstalinea"/>
        <w:numPr>
          <w:ilvl w:val="0"/>
          <w:numId w:val="8"/>
        </w:numPr>
        <w:spacing w:after="160" w:line="259" w:lineRule="auto"/>
        <w:rPr>
          <w:rFonts w:asciiTheme="minorHAnsi" w:hAnsiTheme="minorHAnsi" w:cstheme="minorHAnsi"/>
          <w:szCs w:val="20"/>
        </w:rPr>
      </w:pPr>
      <w:r w:rsidRPr="00796B48">
        <w:rPr>
          <w:rFonts w:asciiTheme="minorHAnsi" w:hAnsiTheme="minorHAnsi" w:cstheme="minorHAnsi"/>
          <w:szCs w:val="20"/>
        </w:rPr>
        <w:t>Alle ‘zware’ problematiek (</w:t>
      </w:r>
      <w:r w:rsidR="00796B48" w:rsidRPr="00796B48">
        <w:rPr>
          <w:rFonts w:asciiTheme="minorHAnsi" w:hAnsiTheme="minorHAnsi" w:cstheme="minorHAnsi"/>
          <w:szCs w:val="20"/>
        </w:rPr>
        <w:t>MKD</w:t>
      </w:r>
      <w:r w:rsidRPr="00796B48">
        <w:rPr>
          <w:rFonts w:asciiTheme="minorHAnsi" w:hAnsiTheme="minorHAnsi" w:cstheme="minorHAnsi"/>
          <w:szCs w:val="20"/>
        </w:rPr>
        <w:t>,</w:t>
      </w:r>
      <w:r w:rsidR="00796B48" w:rsidRPr="00796B48">
        <w:rPr>
          <w:rFonts w:asciiTheme="minorHAnsi" w:hAnsiTheme="minorHAnsi" w:cstheme="minorHAnsi"/>
          <w:szCs w:val="20"/>
        </w:rPr>
        <w:t xml:space="preserve"> clusters) moet de wijk uit. </w:t>
      </w:r>
    </w:p>
    <w:p w:rsidR="00796B48" w:rsidRPr="00796B48" w:rsidRDefault="00B224DB" w:rsidP="00796B48">
      <w:pPr>
        <w:pStyle w:val="Lijstalinea"/>
        <w:numPr>
          <w:ilvl w:val="0"/>
          <w:numId w:val="8"/>
        </w:numPr>
        <w:spacing w:after="160" w:line="259" w:lineRule="auto"/>
        <w:rPr>
          <w:rFonts w:asciiTheme="minorHAnsi" w:hAnsiTheme="minorHAnsi" w:cstheme="minorHAnsi"/>
          <w:szCs w:val="20"/>
        </w:rPr>
      </w:pPr>
      <w:r w:rsidRPr="00796B48">
        <w:rPr>
          <w:rFonts w:asciiTheme="minorHAnsi" w:hAnsiTheme="minorHAnsi" w:cstheme="minorHAnsi"/>
          <w:szCs w:val="20"/>
        </w:rPr>
        <w:t xml:space="preserve">SMW problematiek </w:t>
      </w:r>
      <w:r w:rsidR="00796B48" w:rsidRPr="00796B48">
        <w:rPr>
          <w:rFonts w:asciiTheme="minorHAnsi" w:hAnsiTheme="minorHAnsi" w:cstheme="minorHAnsi"/>
          <w:szCs w:val="20"/>
        </w:rPr>
        <w:t xml:space="preserve">kunnen we niet (wordt gemist) </w:t>
      </w:r>
    </w:p>
    <w:p w:rsidR="00796B48" w:rsidRPr="00796B48" w:rsidRDefault="00B224DB" w:rsidP="00796B48">
      <w:pPr>
        <w:pStyle w:val="Lijstalinea"/>
        <w:numPr>
          <w:ilvl w:val="0"/>
          <w:numId w:val="8"/>
        </w:numPr>
        <w:spacing w:after="160" w:line="259" w:lineRule="auto"/>
        <w:rPr>
          <w:rFonts w:asciiTheme="minorHAnsi" w:hAnsiTheme="minorHAnsi" w:cstheme="minorHAnsi"/>
          <w:szCs w:val="20"/>
        </w:rPr>
      </w:pPr>
      <w:r w:rsidRPr="00796B48">
        <w:rPr>
          <w:rFonts w:asciiTheme="minorHAnsi" w:hAnsiTheme="minorHAnsi" w:cstheme="minorHAnsi"/>
          <w:szCs w:val="20"/>
        </w:rPr>
        <w:t>Terugkoppeling vanuit hu</w:t>
      </w:r>
      <w:r w:rsidR="00796B48" w:rsidRPr="00796B48">
        <w:rPr>
          <w:rFonts w:asciiTheme="minorHAnsi" w:hAnsiTheme="minorHAnsi" w:cstheme="minorHAnsi"/>
          <w:szCs w:val="20"/>
        </w:rPr>
        <w:t xml:space="preserve">lpverlening (GOSA, wijkagent) </w:t>
      </w:r>
    </w:p>
    <w:p w:rsidR="00796B48" w:rsidRPr="00796B48" w:rsidRDefault="00B224DB" w:rsidP="00796B48">
      <w:pPr>
        <w:pStyle w:val="Lijstalinea"/>
        <w:numPr>
          <w:ilvl w:val="0"/>
          <w:numId w:val="8"/>
        </w:numPr>
        <w:spacing w:after="160" w:line="259" w:lineRule="auto"/>
        <w:rPr>
          <w:rFonts w:asciiTheme="minorHAnsi" w:hAnsiTheme="minorHAnsi" w:cstheme="minorHAnsi"/>
          <w:szCs w:val="20"/>
        </w:rPr>
      </w:pPr>
      <w:r w:rsidRPr="00796B48">
        <w:rPr>
          <w:rFonts w:asciiTheme="minorHAnsi" w:hAnsiTheme="minorHAnsi" w:cstheme="minorHAnsi"/>
          <w:szCs w:val="20"/>
        </w:rPr>
        <w:t>CJG zou een sterker/betere rol k</w:t>
      </w:r>
      <w:r w:rsidR="00796B48" w:rsidRPr="00796B48">
        <w:rPr>
          <w:rFonts w:asciiTheme="minorHAnsi" w:hAnsiTheme="minorHAnsi" w:cstheme="minorHAnsi"/>
          <w:szCs w:val="20"/>
        </w:rPr>
        <w:t xml:space="preserve">unnen hebben &gt; meer expertise </w:t>
      </w:r>
    </w:p>
    <w:p w:rsidR="00796B48" w:rsidRPr="00796B48" w:rsidRDefault="00B224DB" w:rsidP="00796B48">
      <w:pPr>
        <w:pStyle w:val="Lijstalinea"/>
        <w:numPr>
          <w:ilvl w:val="0"/>
          <w:numId w:val="8"/>
        </w:numPr>
        <w:spacing w:after="160" w:line="259" w:lineRule="auto"/>
        <w:rPr>
          <w:rFonts w:asciiTheme="minorHAnsi" w:hAnsiTheme="minorHAnsi" w:cstheme="minorHAnsi"/>
          <w:szCs w:val="20"/>
        </w:rPr>
      </w:pPr>
      <w:r w:rsidRPr="00796B48">
        <w:rPr>
          <w:rFonts w:asciiTheme="minorHAnsi" w:hAnsiTheme="minorHAnsi" w:cstheme="minorHAnsi"/>
          <w:szCs w:val="20"/>
        </w:rPr>
        <w:t>Contacten hulpverleners (bijv. PKJP) &gt; delen i</w:t>
      </w:r>
      <w:r w:rsidR="00796B48" w:rsidRPr="00796B48">
        <w:rPr>
          <w:rFonts w:asciiTheme="minorHAnsi" w:hAnsiTheme="minorHAnsi" w:cstheme="minorHAnsi"/>
          <w:szCs w:val="20"/>
        </w:rPr>
        <w:t xml:space="preserve">nfo, aanwezigheid gesprekken. </w:t>
      </w:r>
    </w:p>
    <w:p w:rsidR="00B224DB" w:rsidRPr="00796B48" w:rsidRDefault="00B224DB" w:rsidP="00796B48">
      <w:pPr>
        <w:pStyle w:val="Lijstalinea"/>
        <w:numPr>
          <w:ilvl w:val="0"/>
          <w:numId w:val="8"/>
        </w:numPr>
        <w:spacing w:after="160" w:line="259" w:lineRule="auto"/>
        <w:rPr>
          <w:rFonts w:asciiTheme="minorHAnsi" w:hAnsiTheme="minorHAnsi" w:cstheme="minorHAnsi"/>
          <w:szCs w:val="20"/>
        </w:rPr>
      </w:pPr>
      <w:r w:rsidRPr="00796B48">
        <w:rPr>
          <w:rFonts w:asciiTheme="minorHAnsi" w:hAnsiTheme="minorHAnsi" w:cstheme="minorHAnsi"/>
          <w:szCs w:val="20"/>
        </w:rPr>
        <w:t xml:space="preserve">Overzicht: welke expertise is op welke school vertegenwoordigd? Hoe gaan we daar gebruik van </w:t>
      </w:r>
    </w:p>
    <w:p w:rsidR="00825E81" w:rsidRPr="00E935AF" w:rsidRDefault="00825E81" w:rsidP="00825E81">
      <w:pPr>
        <w:spacing w:after="160" w:line="259" w:lineRule="auto"/>
        <w:rPr>
          <w:rFonts w:asciiTheme="minorHAnsi" w:hAnsiTheme="minorHAnsi" w:cstheme="minorHAnsi"/>
          <w:szCs w:val="20"/>
        </w:rPr>
      </w:pPr>
    </w:p>
    <w:p w:rsidR="00825E81" w:rsidRDefault="00825E81" w:rsidP="00825E81">
      <w:pPr>
        <w:spacing w:after="160" w:line="259" w:lineRule="auto"/>
        <w:rPr>
          <w:rFonts w:asciiTheme="minorHAnsi" w:hAnsiTheme="minorHAnsi" w:cstheme="minorHAnsi"/>
          <w:i/>
          <w:szCs w:val="20"/>
          <w:u w:val="single"/>
        </w:rPr>
      </w:pPr>
      <w:r w:rsidRPr="00B224DB">
        <w:rPr>
          <w:rFonts w:asciiTheme="minorHAnsi" w:hAnsiTheme="minorHAnsi" w:cstheme="minorHAnsi"/>
          <w:i/>
          <w:szCs w:val="20"/>
          <w:u w:val="single"/>
        </w:rPr>
        <w:t>2c. Welke vaardigheden gaan we als netwerk in de (wijk)gemeente de komende 4 jaar ontwikkelen en hoe gaan we dat bereiken?</w:t>
      </w:r>
    </w:p>
    <w:p w:rsidR="00796B48" w:rsidRDefault="00796B48" w:rsidP="00B224DB">
      <w:pPr>
        <w:spacing w:after="160" w:line="259" w:lineRule="auto"/>
        <w:rPr>
          <w:rFonts w:asciiTheme="minorHAnsi" w:hAnsiTheme="minorHAnsi" w:cstheme="minorHAnsi"/>
          <w:szCs w:val="20"/>
        </w:rPr>
      </w:pPr>
    </w:p>
    <w:p w:rsidR="00796B48" w:rsidRPr="00796B48" w:rsidRDefault="00B224DB" w:rsidP="00796B48">
      <w:pPr>
        <w:pStyle w:val="Lijstalinea"/>
        <w:numPr>
          <w:ilvl w:val="0"/>
          <w:numId w:val="9"/>
        </w:numPr>
        <w:spacing w:after="160" w:line="259" w:lineRule="auto"/>
        <w:rPr>
          <w:rFonts w:asciiTheme="minorHAnsi" w:hAnsiTheme="minorHAnsi" w:cstheme="minorHAnsi"/>
          <w:szCs w:val="20"/>
        </w:rPr>
      </w:pPr>
      <w:r w:rsidRPr="00796B48">
        <w:rPr>
          <w:rFonts w:asciiTheme="minorHAnsi" w:hAnsiTheme="minorHAnsi" w:cstheme="minorHAnsi"/>
          <w:szCs w:val="20"/>
        </w:rPr>
        <w:t>Meer expertise/ondersteuning op het gebied van leerlin</w:t>
      </w:r>
      <w:r w:rsidR="00796B48" w:rsidRPr="00796B48">
        <w:rPr>
          <w:rFonts w:asciiTheme="minorHAnsi" w:hAnsiTheme="minorHAnsi" w:cstheme="minorHAnsi"/>
          <w:szCs w:val="20"/>
        </w:rPr>
        <w:t xml:space="preserve">gen met gedragsproblematiek. </w:t>
      </w:r>
    </w:p>
    <w:p w:rsidR="00796B48" w:rsidRPr="00796B48" w:rsidRDefault="00B224DB" w:rsidP="00796B48">
      <w:pPr>
        <w:pStyle w:val="Lijstalinea"/>
        <w:numPr>
          <w:ilvl w:val="0"/>
          <w:numId w:val="9"/>
        </w:numPr>
        <w:spacing w:after="160" w:line="259" w:lineRule="auto"/>
        <w:rPr>
          <w:rFonts w:asciiTheme="minorHAnsi" w:hAnsiTheme="minorHAnsi" w:cstheme="minorHAnsi"/>
          <w:szCs w:val="20"/>
        </w:rPr>
      </w:pPr>
      <w:r w:rsidRPr="00796B48">
        <w:rPr>
          <w:rFonts w:asciiTheme="minorHAnsi" w:hAnsiTheme="minorHAnsi" w:cstheme="minorHAnsi"/>
          <w:szCs w:val="20"/>
        </w:rPr>
        <w:t xml:space="preserve">Meer expertise voor leerlingen met </w:t>
      </w:r>
      <w:proofErr w:type="spellStart"/>
      <w:r w:rsidRPr="00796B48">
        <w:rPr>
          <w:rFonts w:asciiTheme="minorHAnsi" w:hAnsiTheme="minorHAnsi" w:cstheme="minorHAnsi"/>
          <w:szCs w:val="20"/>
        </w:rPr>
        <w:t>aandach</w:t>
      </w:r>
      <w:r w:rsidR="00796B48" w:rsidRPr="00796B48">
        <w:rPr>
          <w:rFonts w:asciiTheme="minorHAnsi" w:hAnsiTheme="minorHAnsi" w:cstheme="minorHAnsi"/>
          <w:szCs w:val="20"/>
        </w:rPr>
        <w:t>tsproblematiek</w:t>
      </w:r>
      <w:proofErr w:type="spellEnd"/>
      <w:r w:rsidR="00796B48" w:rsidRPr="00796B48">
        <w:rPr>
          <w:rFonts w:asciiTheme="minorHAnsi" w:hAnsiTheme="minorHAnsi" w:cstheme="minorHAnsi"/>
          <w:szCs w:val="20"/>
        </w:rPr>
        <w:t xml:space="preserve"> </w:t>
      </w:r>
    </w:p>
    <w:p w:rsidR="00796B48" w:rsidRPr="00796B48" w:rsidRDefault="00B224DB" w:rsidP="00796B48">
      <w:pPr>
        <w:pStyle w:val="Lijstalinea"/>
        <w:numPr>
          <w:ilvl w:val="0"/>
          <w:numId w:val="9"/>
        </w:numPr>
        <w:spacing w:after="160" w:line="259" w:lineRule="auto"/>
        <w:rPr>
          <w:rFonts w:asciiTheme="minorHAnsi" w:hAnsiTheme="minorHAnsi" w:cstheme="minorHAnsi"/>
          <w:szCs w:val="20"/>
        </w:rPr>
      </w:pPr>
      <w:r w:rsidRPr="00796B48">
        <w:rPr>
          <w:rFonts w:asciiTheme="minorHAnsi" w:hAnsiTheme="minorHAnsi" w:cstheme="minorHAnsi"/>
          <w:szCs w:val="20"/>
        </w:rPr>
        <w:t>Expertise anderstalige leerlingen</w:t>
      </w:r>
      <w:r w:rsidR="00796B48" w:rsidRPr="00796B48">
        <w:rPr>
          <w:rFonts w:asciiTheme="minorHAnsi" w:hAnsiTheme="minorHAnsi" w:cstheme="minorHAnsi"/>
          <w:szCs w:val="20"/>
        </w:rPr>
        <w:t xml:space="preserve"> en vluchtelingen problematiek </w:t>
      </w:r>
    </w:p>
    <w:p w:rsidR="00796B48" w:rsidRPr="00796B48" w:rsidRDefault="00B224DB" w:rsidP="00796B48">
      <w:pPr>
        <w:pStyle w:val="Lijstalinea"/>
        <w:numPr>
          <w:ilvl w:val="0"/>
          <w:numId w:val="9"/>
        </w:numPr>
        <w:spacing w:after="160" w:line="259" w:lineRule="auto"/>
        <w:rPr>
          <w:rFonts w:asciiTheme="minorHAnsi" w:hAnsiTheme="minorHAnsi" w:cstheme="minorHAnsi"/>
          <w:szCs w:val="20"/>
        </w:rPr>
      </w:pPr>
      <w:r w:rsidRPr="00796B48">
        <w:rPr>
          <w:rFonts w:asciiTheme="minorHAnsi" w:hAnsiTheme="minorHAnsi" w:cstheme="minorHAnsi"/>
          <w:szCs w:val="20"/>
        </w:rPr>
        <w:t>Meer expertise en praktische handvatten hoe je het</w:t>
      </w:r>
      <w:r w:rsidR="00796B48">
        <w:rPr>
          <w:rFonts w:asciiTheme="minorHAnsi" w:hAnsiTheme="minorHAnsi" w:cstheme="minorHAnsi"/>
          <w:szCs w:val="20"/>
        </w:rPr>
        <w:t xml:space="preserve"> onderwijs </w:t>
      </w:r>
      <w:r w:rsidRPr="00796B48">
        <w:rPr>
          <w:rFonts w:asciiTheme="minorHAnsi" w:hAnsiTheme="minorHAnsi" w:cstheme="minorHAnsi"/>
          <w:szCs w:val="20"/>
        </w:rPr>
        <w:t>inricht voor leerlingen die op didactisch gebied niet binnen de drie arrangementen binnen je groep vallen (boven en onder</w:t>
      </w:r>
      <w:r w:rsidR="00796B48" w:rsidRPr="00796B48">
        <w:rPr>
          <w:rFonts w:asciiTheme="minorHAnsi" w:hAnsiTheme="minorHAnsi" w:cstheme="minorHAnsi"/>
          <w:szCs w:val="20"/>
        </w:rPr>
        <w:t xml:space="preserve">) </w:t>
      </w:r>
    </w:p>
    <w:p w:rsidR="00796B48" w:rsidRPr="00796B48" w:rsidRDefault="00B224DB" w:rsidP="00796B48">
      <w:pPr>
        <w:pStyle w:val="Lijstalinea"/>
        <w:numPr>
          <w:ilvl w:val="0"/>
          <w:numId w:val="9"/>
        </w:numPr>
        <w:spacing w:after="160" w:line="259" w:lineRule="auto"/>
        <w:rPr>
          <w:rFonts w:asciiTheme="minorHAnsi" w:hAnsiTheme="minorHAnsi" w:cstheme="minorHAnsi"/>
          <w:szCs w:val="20"/>
        </w:rPr>
      </w:pPr>
      <w:r w:rsidRPr="00796B48">
        <w:rPr>
          <w:rFonts w:asciiTheme="minorHAnsi" w:hAnsiTheme="minorHAnsi" w:cstheme="minorHAnsi"/>
          <w:szCs w:val="20"/>
        </w:rPr>
        <w:t xml:space="preserve">Preventieve “SMW” / </w:t>
      </w:r>
      <w:proofErr w:type="spellStart"/>
      <w:r w:rsidRPr="00796B48">
        <w:rPr>
          <w:rFonts w:asciiTheme="minorHAnsi" w:hAnsiTheme="minorHAnsi" w:cstheme="minorHAnsi"/>
          <w:szCs w:val="20"/>
        </w:rPr>
        <w:t>kinderco</w:t>
      </w:r>
      <w:r w:rsidR="00796B48" w:rsidRPr="00796B48">
        <w:rPr>
          <w:rFonts w:asciiTheme="minorHAnsi" w:hAnsiTheme="minorHAnsi" w:cstheme="minorHAnsi"/>
          <w:szCs w:val="20"/>
        </w:rPr>
        <w:t>aching</w:t>
      </w:r>
      <w:proofErr w:type="spellEnd"/>
      <w:r w:rsidR="00796B48" w:rsidRPr="00796B48">
        <w:rPr>
          <w:rFonts w:asciiTheme="minorHAnsi" w:hAnsiTheme="minorHAnsi" w:cstheme="minorHAnsi"/>
          <w:szCs w:val="20"/>
        </w:rPr>
        <w:t xml:space="preserve">/ laagdrempelige hulp. </w:t>
      </w:r>
    </w:p>
    <w:p w:rsidR="00796B48" w:rsidRPr="00796B48" w:rsidRDefault="00B224DB" w:rsidP="00796B48">
      <w:pPr>
        <w:pStyle w:val="Lijstalinea"/>
        <w:numPr>
          <w:ilvl w:val="0"/>
          <w:numId w:val="9"/>
        </w:numPr>
        <w:spacing w:after="160" w:line="259" w:lineRule="auto"/>
        <w:rPr>
          <w:rFonts w:asciiTheme="minorHAnsi" w:hAnsiTheme="minorHAnsi" w:cstheme="minorHAnsi"/>
          <w:szCs w:val="20"/>
        </w:rPr>
      </w:pPr>
      <w:r w:rsidRPr="00796B48">
        <w:rPr>
          <w:rFonts w:asciiTheme="minorHAnsi" w:hAnsiTheme="minorHAnsi" w:cstheme="minorHAnsi"/>
          <w:szCs w:val="20"/>
        </w:rPr>
        <w:t>Kunnen doorpakke</w:t>
      </w:r>
      <w:r w:rsidR="00796B48" w:rsidRPr="00796B48">
        <w:rPr>
          <w:rFonts w:asciiTheme="minorHAnsi" w:hAnsiTheme="minorHAnsi" w:cstheme="minorHAnsi"/>
          <w:szCs w:val="20"/>
        </w:rPr>
        <w:t xml:space="preserve">n bij mogelijke thuiszitters, </w:t>
      </w:r>
    </w:p>
    <w:p w:rsidR="00796B48" w:rsidRPr="00796B48" w:rsidRDefault="00B224DB" w:rsidP="00796B48">
      <w:pPr>
        <w:pStyle w:val="Lijstalinea"/>
        <w:numPr>
          <w:ilvl w:val="0"/>
          <w:numId w:val="9"/>
        </w:numPr>
        <w:spacing w:after="160" w:line="259" w:lineRule="auto"/>
        <w:rPr>
          <w:rFonts w:asciiTheme="minorHAnsi" w:hAnsiTheme="minorHAnsi" w:cstheme="minorHAnsi"/>
          <w:szCs w:val="20"/>
        </w:rPr>
      </w:pPr>
      <w:r w:rsidRPr="00796B48">
        <w:rPr>
          <w:rFonts w:asciiTheme="minorHAnsi" w:hAnsiTheme="minorHAnsi" w:cstheme="minorHAnsi"/>
          <w:szCs w:val="20"/>
        </w:rPr>
        <w:t>Samenwerking tussen de partijen: scholen, opvang</w:t>
      </w:r>
      <w:r w:rsidR="00796B48" w:rsidRPr="00796B48">
        <w:rPr>
          <w:rFonts w:asciiTheme="minorHAnsi" w:hAnsiTheme="minorHAnsi" w:cstheme="minorHAnsi"/>
          <w:szCs w:val="20"/>
        </w:rPr>
        <w:t xml:space="preserve">, CJG, wijkteam, veilig team.  </w:t>
      </w:r>
    </w:p>
    <w:p w:rsidR="00B224DB" w:rsidRPr="00796B48" w:rsidRDefault="00B224DB" w:rsidP="00796B48">
      <w:pPr>
        <w:pStyle w:val="Lijstalinea"/>
        <w:numPr>
          <w:ilvl w:val="0"/>
          <w:numId w:val="9"/>
        </w:numPr>
        <w:spacing w:after="160" w:line="259" w:lineRule="auto"/>
        <w:rPr>
          <w:rFonts w:asciiTheme="minorHAnsi" w:hAnsiTheme="minorHAnsi" w:cstheme="minorHAnsi"/>
          <w:szCs w:val="20"/>
        </w:rPr>
      </w:pPr>
      <w:r w:rsidRPr="00796B48">
        <w:rPr>
          <w:rFonts w:asciiTheme="minorHAnsi" w:hAnsiTheme="minorHAnsi" w:cstheme="minorHAnsi"/>
          <w:szCs w:val="20"/>
        </w:rPr>
        <w:t>Door verhoogde motorische problematiek diverse zorg (prikkelverw</w:t>
      </w:r>
      <w:r w:rsidR="00796B48" w:rsidRPr="00796B48">
        <w:rPr>
          <w:rFonts w:asciiTheme="minorHAnsi" w:hAnsiTheme="minorHAnsi" w:cstheme="minorHAnsi"/>
          <w:szCs w:val="20"/>
        </w:rPr>
        <w:t>erking, V/P &gt; aanpak hiervoor:</w:t>
      </w:r>
    </w:p>
    <w:p w:rsidR="00796B48" w:rsidRDefault="00B224DB" w:rsidP="00B224DB">
      <w:pPr>
        <w:spacing w:after="160" w:line="259" w:lineRule="auto"/>
        <w:rPr>
          <w:rFonts w:asciiTheme="minorHAnsi" w:hAnsiTheme="minorHAnsi" w:cstheme="minorHAnsi"/>
          <w:szCs w:val="20"/>
        </w:rPr>
      </w:pPr>
      <w:r w:rsidRPr="00B224DB">
        <w:rPr>
          <w:rFonts w:asciiTheme="minorHAnsi" w:hAnsiTheme="minorHAnsi" w:cstheme="minorHAnsi"/>
          <w:szCs w:val="20"/>
        </w:rPr>
        <w:t xml:space="preserve">1) Vroegtijdig </w:t>
      </w:r>
      <w:r w:rsidR="00796B48" w:rsidRPr="00B224DB">
        <w:rPr>
          <w:rFonts w:asciiTheme="minorHAnsi" w:hAnsiTheme="minorHAnsi" w:cstheme="minorHAnsi"/>
          <w:szCs w:val="20"/>
        </w:rPr>
        <w:t xml:space="preserve">signaleren </w:t>
      </w:r>
    </w:p>
    <w:p w:rsidR="00796B48" w:rsidRDefault="00B224DB" w:rsidP="00B224DB">
      <w:pPr>
        <w:spacing w:after="160" w:line="259" w:lineRule="auto"/>
        <w:rPr>
          <w:rFonts w:asciiTheme="minorHAnsi" w:hAnsiTheme="minorHAnsi" w:cstheme="minorHAnsi"/>
          <w:szCs w:val="20"/>
        </w:rPr>
      </w:pPr>
      <w:r w:rsidRPr="00B224DB">
        <w:rPr>
          <w:rFonts w:asciiTheme="minorHAnsi" w:hAnsiTheme="minorHAnsi" w:cstheme="minorHAnsi"/>
          <w:szCs w:val="20"/>
        </w:rPr>
        <w:t xml:space="preserve">2) aanpak hiervoor </w:t>
      </w:r>
    </w:p>
    <w:p w:rsidR="00B224DB" w:rsidRPr="00B224DB" w:rsidRDefault="00B224DB" w:rsidP="00B224DB">
      <w:pPr>
        <w:spacing w:after="160" w:line="259" w:lineRule="auto"/>
        <w:rPr>
          <w:rFonts w:asciiTheme="minorHAnsi" w:hAnsiTheme="minorHAnsi" w:cstheme="minorHAnsi"/>
          <w:szCs w:val="20"/>
        </w:rPr>
      </w:pPr>
      <w:r w:rsidRPr="00B224DB">
        <w:rPr>
          <w:rFonts w:asciiTheme="minorHAnsi" w:hAnsiTheme="minorHAnsi" w:cstheme="minorHAnsi"/>
          <w:szCs w:val="20"/>
        </w:rPr>
        <w:t xml:space="preserve">3) kijken naar beweegmogelijkheden in de wijk. </w:t>
      </w:r>
    </w:p>
    <w:p w:rsidR="00B224DB" w:rsidRPr="00B224DB" w:rsidRDefault="00B224DB" w:rsidP="00B224DB">
      <w:pPr>
        <w:spacing w:after="160" w:line="259" w:lineRule="auto"/>
        <w:rPr>
          <w:rFonts w:asciiTheme="minorHAnsi" w:hAnsiTheme="minorHAnsi" w:cstheme="minorHAnsi"/>
          <w:szCs w:val="20"/>
        </w:rPr>
      </w:pPr>
      <w:r w:rsidRPr="00B224DB">
        <w:rPr>
          <w:rFonts w:asciiTheme="minorHAnsi" w:hAnsiTheme="minorHAnsi" w:cstheme="minorHAnsi"/>
          <w:szCs w:val="20"/>
        </w:rPr>
        <w:t xml:space="preserve"> </w:t>
      </w:r>
    </w:p>
    <w:p w:rsidR="00B224DB" w:rsidRPr="00B224DB" w:rsidRDefault="00B224DB" w:rsidP="00B224DB">
      <w:pPr>
        <w:spacing w:after="160" w:line="259" w:lineRule="auto"/>
        <w:rPr>
          <w:rFonts w:asciiTheme="minorHAnsi" w:hAnsiTheme="minorHAnsi" w:cstheme="minorHAnsi"/>
          <w:szCs w:val="20"/>
        </w:rPr>
      </w:pPr>
      <w:r w:rsidRPr="00B224DB">
        <w:rPr>
          <w:rFonts w:asciiTheme="minorHAnsi" w:hAnsiTheme="minorHAnsi" w:cstheme="minorHAnsi"/>
          <w:szCs w:val="20"/>
        </w:rPr>
        <w:t xml:space="preserve"> Hoe te </w:t>
      </w:r>
      <w:r w:rsidR="00796B48" w:rsidRPr="00B224DB">
        <w:rPr>
          <w:rFonts w:asciiTheme="minorHAnsi" w:hAnsiTheme="minorHAnsi" w:cstheme="minorHAnsi"/>
          <w:szCs w:val="20"/>
        </w:rPr>
        <w:t xml:space="preserve">bereiken: </w:t>
      </w:r>
    </w:p>
    <w:p w:rsidR="00B224DB" w:rsidRPr="00B224DB" w:rsidRDefault="00B224DB" w:rsidP="00B224DB">
      <w:pPr>
        <w:spacing w:after="160" w:line="259" w:lineRule="auto"/>
        <w:rPr>
          <w:rFonts w:asciiTheme="minorHAnsi" w:hAnsiTheme="minorHAnsi" w:cstheme="minorHAnsi"/>
          <w:szCs w:val="20"/>
        </w:rPr>
      </w:pPr>
      <w:r w:rsidRPr="00B224DB">
        <w:rPr>
          <w:rFonts w:asciiTheme="minorHAnsi" w:hAnsiTheme="minorHAnsi" w:cstheme="minorHAnsi"/>
          <w:szCs w:val="20"/>
        </w:rPr>
        <w:t xml:space="preserve">- gedragsspecialist in huis </w:t>
      </w:r>
    </w:p>
    <w:p w:rsidR="00B224DB" w:rsidRPr="00B224DB" w:rsidRDefault="00B224DB" w:rsidP="00B224DB">
      <w:pPr>
        <w:spacing w:after="160" w:line="259" w:lineRule="auto"/>
        <w:rPr>
          <w:rFonts w:asciiTheme="minorHAnsi" w:hAnsiTheme="minorHAnsi" w:cstheme="minorHAnsi"/>
          <w:szCs w:val="20"/>
        </w:rPr>
      </w:pPr>
      <w:r w:rsidRPr="00B224DB">
        <w:rPr>
          <w:rFonts w:asciiTheme="minorHAnsi" w:hAnsiTheme="minorHAnsi" w:cstheme="minorHAnsi"/>
          <w:szCs w:val="20"/>
        </w:rPr>
        <w:t xml:space="preserve">- coaching van leerkracht op basisvaardigheden </w:t>
      </w:r>
      <w:r w:rsidR="00796B48" w:rsidRPr="00B224DB">
        <w:rPr>
          <w:rFonts w:asciiTheme="minorHAnsi" w:hAnsiTheme="minorHAnsi" w:cstheme="minorHAnsi"/>
          <w:szCs w:val="20"/>
        </w:rPr>
        <w:t xml:space="preserve">klassenmanagement. </w:t>
      </w:r>
    </w:p>
    <w:p w:rsidR="00B224DB" w:rsidRPr="00E935AF" w:rsidRDefault="00B224DB" w:rsidP="00B224DB">
      <w:pPr>
        <w:spacing w:after="160" w:line="259" w:lineRule="auto"/>
        <w:rPr>
          <w:rFonts w:asciiTheme="minorHAnsi" w:hAnsiTheme="minorHAnsi" w:cstheme="minorHAnsi"/>
          <w:szCs w:val="20"/>
        </w:rPr>
      </w:pPr>
    </w:p>
    <w:p w:rsidR="00B224DB" w:rsidRPr="00E935AF" w:rsidRDefault="00B224DB" w:rsidP="00B224DB">
      <w:pPr>
        <w:rPr>
          <w:szCs w:val="20"/>
        </w:rPr>
      </w:pPr>
    </w:p>
    <w:p w:rsidR="00B224DB" w:rsidRPr="00B224DB" w:rsidRDefault="00B224DB" w:rsidP="00825E81">
      <w:pPr>
        <w:spacing w:after="160" w:line="259" w:lineRule="auto"/>
        <w:rPr>
          <w:rFonts w:asciiTheme="minorHAnsi" w:hAnsiTheme="minorHAnsi" w:cstheme="minorHAnsi"/>
          <w:i/>
          <w:szCs w:val="20"/>
          <w:u w:val="single"/>
        </w:rPr>
      </w:pPr>
    </w:p>
    <w:p w:rsidR="00B224DB" w:rsidRPr="00B224DB" w:rsidRDefault="00B224DB" w:rsidP="00B224DB">
      <w:pPr>
        <w:spacing w:after="160" w:line="259" w:lineRule="auto"/>
        <w:rPr>
          <w:rFonts w:asciiTheme="minorHAnsi" w:hAnsiTheme="minorHAnsi" w:cstheme="minorHAnsi"/>
          <w:szCs w:val="20"/>
        </w:rPr>
      </w:pPr>
    </w:p>
    <w:p w:rsidR="00B224DB" w:rsidRPr="00B224DB" w:rsidRDefault="00B224DB" w:rsidP="00B224DB">
      <w:pPr>
        <w:spacing w:after="160" w:line="259" w:lineRule="auto"/>
        <w:rPr>
          <w:rFonts w:asciiTheme="minorHAnsi" w:hAnsiTheme="minorHAnsi" w:cstheme="minorHAnsi"/>
          <w:szCs w:val="20"/>
        </w:rPr>
      </w:pPr>
    </w:p>
    <w:sectPr w:rsidR="00B224DB" w:rsidRPr="00B224D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AB" w:rsidRDefault="003613AB" w:rsidP="00F867BE">
      <w:r>
        <w:separator/>
      </w:r>
    </w:p>
  </w:endnote>
  <w:endnote w:type="continuationSeparator" w:id="0">
    <w:p w:rsidR="003613AB" w:rsidRDefault="003613AB" w:rsidP="00F8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AB" w:rsidRDefault="003613AB" w:rsidP="00F867BE">
      <w:r>
        <w:separator/>
      </w:r>
    </w:p>
  </w:footnote>
  <w:footnote w:type="continuationSeparator" w:id="0">
    <w:p w:rsidR="003613AB" w:rsidRDefault="003613AB" w:rsidP="00F86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7BE" w:rsidRDefault="00F867BE">
    <w:pPr>
      <w:pStyle w:val="Koptekst"/>
    </w:pPr>
    <w:r>
      <w:rPr>
        <w:noProof/>
        <w:lang w:eastAsia="nl-NL"/>
      </w:rPr>
      <w:drawing>
        <wp:inline distT="0" distB="0" distL="0" distR="0" wp14:anchorId="42EEB4BE" wp14:editId="5A98C0D4">
          <wp:extent cx="2876550" cy="476250"/>
          <wp:effectExtent l="0" t="0" r="0" b="0"/>
          <wp:docPr id="1" name="Afbeelding 6" descr="nieuw logo sept 2016"/>
          <wp:cNvGraphicFramePr/>
          <a:graphic xmlns:a="http://schemas.openxmlformats.org/drawingml/2006/main">
            <a:graphicData uri="http://schemas.openxmlformats.org/drawingml/2006/picture">
              <pic:pic xmlns:pic="http://schemas.openxmlformats.org/drawingml/2006/picture">
                <pic:nvPicPr>
                  <pic:cNvPr id="1" name="Afbeelding 6" descr="nieuw logo sept 201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72A14"/>
    <w:multiLevelType w:val="hybridMultilevel"/>
    <w:tmpl w:val="2CC4C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7C6595"/>
    <w:multiLevelType w:val="hybridMultilevel"/>
    <w:tmpl w:val="AFFAA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F04E02"/>
    <w:multiLevelType w:val="hybridMultilevel"/>
    <w:tmpl w:val="9D9E3086"/>
    <w:lvl w:ilvl="0" w:tplc="9AD8ED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285FC6"/>
    <w:multiLevelType w:val="hybridMultilevel"/>
    <w:tmpl w:val="137CD7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B32DFE"/>
    <w:multiLevelType w:val="hybridMultilevel"/>
    <w:tmpl w:val="80187B3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4E1B37AA"/>
    <w:multiLevelType w:val="hybridMultilevel"/>
    <w:tmpl w:val="6B9A9410"/>
    <w:lvl w:ilvl="0" w:tplc="9AD8ED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E36955"/>
    <w:multiLevelType w:val="hybridMultilevel"/>
    <w:tmpl w:val="4ED80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BF9441B"/>
    <w:multiLevelType w:val="hybridMultilevel"/>
    <w:tmpl w:val="1A00B9FC"/>
    <w:lvl w:ilvl="0" w:tplc="9AD8ED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3"/>
  </w:num>
  <w:num w:numId="5">
    <w:abstractNumId w:val="2"/>
  </w:num>
  <w:num w:numId="6">
    <w:abstractNumId w:val="7"/>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AE"/>
    <w:rsid w:val="000010F2"/>
    <w:rsid w:val="000209AF"/>
    <w:rsid w:val="001A1CD0"/>
    <w:rsid w:val="00204EC1"/>
    <w:rsid w:val="002D28FA"/>
    <w:rsid w:val="00311A32"/>
    <w:rsid w:val="003613AB"/>
    <w:rsid w:val="003B219C"/>
    <w:rsid w:val="003E3538"/>
    <w:rsid w:val="00440225"/>
    <w:rsid w:val="00485040"/>
    <w:rsid w:val="00491AB1"/>
    <w:rsid w:val="004E51D9"/>
    <w:rsid w:val="005275FB"/>
    <w:rsid w:val="00556C13"/>
    <w:rsid w:val="005B0C9F"/>
    <w:rsid w:val="00665DE8"/>
    <w:rsid w:val="006C4F5E"/>
    <w:rsid w:val="00710A26"/>
    <w:rsid w:val="007660CC"/>
    <w:rsid w:val="00796B48"/>
    <w:rsid w:val="007B54AE"/>
    <w:rsid w:val="00825E81"/>
    <w:rsid w:val="00A654D4"/>
    <w:rsid w:val="00B224DB"/>
    <w:rsid w:val="00BF586F"/>
    <w:rsid w:val="00D677B6"/>
    <w:rsid w:val="00DC0767"/>
    <w:rsid w:val="00E760B7"/>
    <w:rsid w:val="00E935AF"/>
    <w:rsid w:val="00F867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CEB55-B895-4F96-9339-3EE59D27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1CD0"/>
    <w:pPr>
      <w:spacing w:after="0" w:line="240" w:lineRule="auto"/>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867BE"/>
    <w:pPr>
      <w:tabs>
        <w:tab w:val="center" w:pos="4536"/>
        <w:tab w:val="right" w:pos="9072"/>
      </w:tabs>
    </w:pPr>
  </w:style>
  <w:style w:type="character" w:customStyle="1" w:styleId="KoptekstChar">
    <w:name w:val="Koptekst Char"/>
    <w:basedOn w:val="Standaardalinea-lettertype"/>
    <w:link w:val="Koptekst"/>
    <w:uiPriority w:val="99"/>
    <w:rsid w:val="00F867BE"/>
  </w:style>
  <w:style w:type="paragraph" w:styleId="Voettekst">
    <w:name w:val="footer"/>
    <w:basedOn w:val="Standaard"/>
    <w:link w:val="VoettekstChar"/>
    <w:uiPriority w:val="99"/>
    <w:unhideWhenUsed/>
    <w:rsid w:val="00F867BE"/>
    <w:pPr>
      <w:tabs>
        <w:tab w:val="center" w:pos="4536"/>
        <w:tab w:val="right" w:pos="9072"/>
      </w:tabs>
    </w:pPr>
  </w:style>
  <w:style w:type="character" w:customStyle="1" w:styleId="VoettekstChar">
    <w:name w:val="Voettekst Char"/>
    <w:basedOn w:val="Standaardalinea-lettertype"/>
    <w:link w:val="Voettekst"/>
    <w:uiPriority w:val="99"/>
    <w:rsid w:val="00F867BE"/>
  </w:style>
  <w:style w:type="paragraph" w:styleId="Geenafstand">
    <w:name w:val="No Spacing"/>
    <w:uiPriority w:val="1"/>
    <w:qFormat/>
    <w:rsid w:val="007660CC"/>
    <w:pPr>
      <w:spacing w:after="0" w:line="240" w:lineRule="auto"/>
    </w:pPr>
  </w:style>
  <w:style w:type="paragraph" w:customStyle="1" w:styleId="Standaard1">
    <w:name w:val="Standaard1"/>
    <w:rsid w:val="00E935AF"/>
    <w:pPr>
      <w:spacing w:after="0" w:line="240" w:lineRule="auto"/>
    </w:pPr>
    <w:rPr>
      <w:rFonts w:ascii="Trebuchet MS" w:eastAsia="Times New Roman" w:hAnsi="Trebuchet MS" w:cs="Times New Roman"/>
      <w:noProof/>
      <w:color w:val="000000"/>
      <w:sz w:val="20"/>
      <w:szCs w:val="20"/>
      <w:lang w:eastAsia="nl-NL"/>
    </w:rPr>
  </w:style>
  <w:style w:type="paragraph" w:customStyle="1" w:styleId="Vrijevorm">
    <w:name w:val="Vrije vorm"/>
    <w:rsid w:val="00E935AF"/>
    <w:pPr>
      <w:spacing w:after="0" w:line="240" w:lineRule="auto"/>
    </w:pPr>
    <w:rPr>
      <w:rFonts w:ascii="Times New Roman" w:eastAsia="Times New Roman" w:hAnsi="Times New Roman" w:cs="Times New Roman"/>
      <w:noProof/>
      <w:color w:val="000000"/>
      <w:sz w:val="20"/>
      <w:szCs w:val="20"/>
      <w:lang w:eastAsia="nl-NL"/>
    </w:rPr>
  </w:style>
  <w:style w:type="paragraph" w:styleId="Lijstalinea">
    <w:name w:val="List Paragraph"/>
    <w:basedOn w:val="Standaard"/>
    <w:uiPriority w:val="34"/>
    <w:qFormat/>
    <w:rsid w:val="00204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4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4B86C9BE</Template>
  <TotalTime>0</TotalTime>
  <Pages>7</Pages>
  <Words>2236</Words>
  <Characters>12299</Characters>
  <Application>Microsoft Office Word</Application>
  <DocSecurity>4</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Hetteke Stellinga</cp:lastModifiedBy>
  <cp:revision>2</cp:revision>
  <dcterms:created xsi:type="dcterms:W3CDTF">2018-10-04T13:13:00Z</dcterms:created>
  <dcterms:modified xsi:type="dcterms:W3CDTF">2018-10-04T13:13:00Z</dcterms:modified>
</cp:coreProperties>
</file>