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1331031" cy="1273986"/>
            <wp:effectExtent b="0" l="0" r="0" t="0"/>
            <wp:docPr id="191703709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31031" cy="127398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jc w:val="left"/>
        <w:rPr/>
      </w:pPr>
      <w:r w:rsidDel="00000000" w:rsidR="00000000" w:rsidRPr="00000000">
        <w:rPr>
          <w:rtl w:val="0"/>
        </w:rPr>
        <w:t xml:space="preserve">Schoolondersteuningsprofiel van: OBS de Tweemaster, Goes</w:t>
      </w:r>
    </w:p>
    <w:p w:rsidR="00000000" w:rsidDel="00000000" w:rsidP="00000000" w:rsidRDefault="00000000" w:rsidRPr="00000000" w14:paraId="00000003">
      <w:pPr>
        <w:pStyle w:val="Heading2"/>
        <w:rPr/>
      </w:pPr>
      <w:r w:rsidDel="00000000" w:rsidR="00000000" w:rsidRPr="00000000">
        <w:rPr>
          <w:rtl w:val="0"/>
        </w:rPr>
        <w:t xml:space="preserve">Bijgesteld dd:  12-07-2021</w:t>
      </w:r>
    </w:p>
    <w:p w:rsidR="00000000" w:rsidDel="00000000" w:rsidP="00000000" w:rsidRDefault="00000000" w:rsidRPr="00000000" w14:paraId="00000004">
      <w:pPr>
        <w:pStyle w:val="Heading2"/>
        <w:rPr/>
      </w:pPr>
      <w:r w:rsidDel="00000000" w:rsidR="00000000" w:rsidRPr="00000000">
        <w:rPr>
          <w:rtl w:val="0"/>
        </w:rPr>
        <w:t xml:space="preserve">Inleiding</w:t>
      </w:r>
    </w:p>
    <w:p w:rsidR="00000000" w:rsidDel="00000000" w:rsidP="00000000" w:rsidRDefault="00000000" w:rsidRPr="00000000" w14:paraId="00000005">
      <w:pPr>
        <w:rPr/>
      </w:pPr>
      <w:r w:rsidDel="00000000" w:rsidR="00000000" w:rsidRPr="00000000">
        <w:rPr>
          <w:rtl w:val="0"/>
        </w:rPr>
        <w:t xml:space="preserve">Sommige leerlingen hebben extra ondersteuning nodig om hun schoolloopbaan goed te doorlopen. Wat die kinderen nodig hebben en wat de school kan bieden is heel afhankelijk van de actuele situatie. Kinderen veranderen en scholen veranderen. Een schoolondersteuningsprofiel is een beschrijving van de algemene ondersteuningsmogelijkheden van de school, de grenzen aan opvangbaarheid en de ambities van het team ten aanzien van het begeleiden van kinderen met extra onderwijsbehoeften. </w:t>
      </w:r>
    </w:p>
    <w:p w:rsidR="00000000" w:rsidDel="00000000" w:rsidP="00000000" w:rsidRDefault="00000000" w:rsidRPr="00000000" w14:paraId="00000006">
      <w:pPr>
        <w:rPr/>
      </w:pPr>
      <w:r w:rsidDel="00000000" w:rsidR="00000000" w:rsidRPr="00000000">
        <w:rPr>
          <w:rtl w:val="0"/>
        </w:rPr>
        <w:t xml:space="preserve">Om goed te kunnen inschatten of dat wat het kind nodig heeft geboden kan worden op deze school is altijd een goed gesprek nodig. In welke groep zou het kind komen, hoe groot is die groep, hoe is hij samengesteld, welke juf of meester staat ervoor, hoe is de situatie thuis, is er al ondersteuning vanuit de zorg en welke ondersteuning kan de school eventueel krijgen van het samenwerkingsverband? Dat zijn allemaal vragen die besproken moeten worden waarna kan worden afgewogen of dit de juiste school is. </w:t>
      </w:r>
    </w:p>
    <w:p w:rsidR="00000000" w:rsidDel="00000000" w:rsidP="00000000" w:rsidRDefault="00000000" w:rsidRPr="00000000" w14:paraId="00000007">
      <w:pPr>
        <w:rPr/>
      </w:pPr>
      <w:r w:rsidDel="00000000" w:rsidR="00000000" w:rsidRPr="00000000">
        <w:rPr>
          <w:rtl w:val="0"/>
        </w:rPr>
        <w:t xml:space="preserve">Het schoolondersteuningsprofiel is een algemene beschrijving die een zo actueel mogelijk beeld geeft van de algemene mogelijkheden van de school. Binnen samenwerkingsverband Kind op 1 hebben we afgesproken dat we deze onderwerpen op dezelfde wijze bespreken zodat er iets te zeggen valt over het totaalbeeld van de regio. Elk schoolteam bespreekt jaarlijks de volgende items: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80" w:line="36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Ontwikkeling van de basisondersteuning (de 10 standaarden) en conclusies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Algemeen beeld van ondersteuningsmogelijkheden van de school</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Reflectie op begeleiding van leerlingen met extra onderwijsbehoeften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Conclusies </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mogelijkheden</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grenzen</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ambities</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80" w:before="0" w:line="360" w:lineRule="auto"/>
        <w:ind w:left="144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ontwikkelpunten </w:t>
      </w:r>
    </w:p>
    <w:p w:rsidR="00000000" w:rsidDel="00000000" w:rsidP="00000000" w:rsidRDefault="00000000" w:rsidRPr="00000000" w14:paraId="00000010">
      <w:pPr>
        <w:rPr/>
      </w:pPr>
      <w:r w:rsidDel="00000000" w:rsidR="00000000" w:rsidRPr="00000000">
        <w:rPr>
          <w:rtl w:val="0"/>
        </w:rPr>
        <w:t xml:space="preserve">Dit schoolondersteuningsprofiel is de weergave van de opbrengst van dat gesprek. </w:t>
      </w:r>
    </w:p>
    <w:p w:rsidR="00000000" w:rsidDel="00000000" w:rsidP="00000000" w:rsidRDefault="00000000" w:rsidRPr="00000000" w14:paraId="00000011">
      <w:pPr>
        <w:rPr/>
      </w:pPr>
      <w:r w:rsidDel="00000000" w:rsidR="00000000" w:rsidRPr="00000000">
        <w:br w:type="page"/>
      </w:r>
      <w:r w:rsidDel="00000000" w:rsidR="00000000" w:rsidRPr="00000000">
        <w:rPr/>
        <w:drawing>
          <wp:inline distB="0" distT="0" distL="0" distR="0">
            <wp:extent cx="771525" cy="657225"/>
            <wp:effectExtent b="0" l="0" r="0" t="0"/>
            <wp:docPr id="1917037096"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771525" cy="657225"/>
                    </a:xfrm>
                    <a:prstGeom prst="rect"/>
                    <a:ln/>
                  </pic:spPr>
                </pic:pic>
              </a:graphicData>
            </a:graphic>
          </wp:inline>
        </w:drawing>
      </w:r>
      <w:r w:rsidDel="00000000" w:rsidR="00000000" w:rsidRPr="00000000">
        <w:rPr>
          <w:sz w:val="36"/>
          <w:szCs w:val="36"/>
          <w:rtl w:val="0"/>
        </w:rPr>
        <w:t xml:space="preserve">   Ontwikkeling van de basisondersteuning</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Basisondersteuning is die ondersteuning waarvan men binnen het samenwerkingsverband heeft afgesproken dat scholen die zelfstandig moeten kunnen bieden. Het is dus de ondersteuning die op elke school geboden zou moeten (kunnen) worden. Het samenwerkingsverband heeft 10 standaarden afgesproken en vraagt de scholen te evalueren of zij aan deze standaarden voldoen. </w:t>
      </w:r>
    </w:p>
    <w:p w:rsidR="00000000" w:rsidDel="00000000" w:rsidP="00000000" w:rsidRDefault="00000000" w:rsidRPr="00000000" w14:paraId="00000013">
      <w:pPr>
        <w:rPr/>
      </w:pPr>
      <w:r w:rsidDel="00000000" w:rsidR="00000000" w:rsidRPr="00000000">
        <w:rPr>
          <w:rtl w:val="0"/>
        </w:rPr>
        <w:t xml:space="preserve">Wij denken dat wij op de volgende manier aan deze standaarden voldoen:</w:t>
      </w:r>
    </w:p>
    <w:p w:rsidR="00000000" w:rsidDel="00000000" w:rsidP="00000000" w:rsidRDefault="00000000" w:rsidRPr="00000000" w14:paraId="00000014">
      <w:pPr>
        <w:rPr/>
      </w:pPr>
      <w:r w:rsidDel="00000000" w:rsidR="00000000" w:rsidRPr="00000000">
        <w:rPr>
          <w:rtl w:val="0"/>
        </w:rPr>
        <w:t xml:space="preserve">0 = soms</w:t>
        <w:br w:type="textWrapping"/>
        <w:t xml:space="preserve">1 = meestal  </w:t>
        <w:br w:type="textWrapping"/>
        <w:t xml:space="preserve">2 = altijd</w:t>
      </w:r>
    </w:p>
    <w:p w:rsidR="00000000" w:rsidDel="00000000" w:rsidP="00000000" w:rsidRDefault="00000000" w:rsidRPr="00000000" w14:paraId="00000015">
      <w:pPr>
        <w:rPr/>
      </w:pPr>
      <w:r w:rsidDel="00000000" w:rsidR="00000000" w:rsidRPr="00000000">
        <w:rPr>
          <w:rtl w:val="0"/>
        </w:rPr>
        <w:t xml:space="preserve">Onderaan zetten we conclusies in de vorm van tekstuele evaluatie of verbeterpunten. </w:t>
      </w:r>
    </w:p>
    <w:tbl>
      <w:tblPr>
        <w:tblStyle w:val="Table1"/>
        <w:tblW w:w="83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16"/>
        <w:gridCol w:w="667"/>
        <w:gridCol w:w="668"/>
        <w:gridCol w:w="696"/>
        <w:tblGridChange w:id="0">
          <w:tblGrid>
            <w:gridCol w:w="6316"/>
            <w:gridCol w:w="667"/>
            <w:gridCol w:w="668"/>
            <w:gridCol w:w="696"/>
          </w:tblGrid>
        </w:tblGridChange>
      </w:tblGrid>
      <w:tr>
        <w:tc>
          <w:tcPr/>
          <w:p w:rsidR="00000000" w:rsidDel="00000000" w:rsidP="00000000" w:rsidRDefault="00000000" w:rsidRPr="00000000" w14:paraId="00000016">
            <w:pPr>
              <w:rPr/>
            </w:pPr>
            <w:r w:rsidDel="00000000" w:rsidR="00000000" w:rsidRPr="00000000">
              <w:rPr>
                <w:rtl w:val="0"/>
              </w:rPr>
              <w:t xml:space="preserve">Standaard: </w:t>
            </w:r>
          </w:p>
        </w:tc>
        <w:tc>
          <w:tcPr/>
          <w:p w:rsidR="00000000" w:rsidDel="00000000" w:rsidP="00000000" w:rsidRDefault="00000000" w:rsidRPr="00000000" w14:paraId="00000017">
            <w:pPr>
              <w:jc w:val="center"/>
              <w:rPr/>
            </w:pPr>
            <w:r w:rsidDel="00000000" w:rsidR="00000000" w:rsidRPr="00000000">
              <w:rPr>
                <w:rtl w:val="0"/>
              </w:rPr>
              <w:t xml:space="preserve">0</w:t>
            </w:r>
          </w:p>
        </w:tc>
        <w:tc>
          <w:tcPr/>
          <w:p w:rsidR="00000000" w:rsidDel="00000000" w:rsidP="00000000" w:rsidRDefault="00000000" w:rsidRPr="00000000" w14:paraId="00000018">
            <w:pPr>
              <w:jc w:val="center"/>
              <w:rPr/>
            </w:pPr>
            <w:r w:rsidDel="00000000" w:rsidR="00000000" w:rsidRPr="00000000">
              <w:rPr>
                <w:rtl w:val="0"/>
              </w:rPr>
              <w:t xml:space="preserve">1</w:t>
            </w:r>
          </w:p>
        </w:tc>
        <w:tc>
          <w:tcPr/>
          <w:p w:rsidR="00000000" w:rsidDel="00000000" w:rsidP="00000000" w:rsidRDefault="00000000" w:rsidRPr="00000000" w14:paraId="00000019">
            <w:pPr>
              <w:jc w:val="center"/>
              <w:rPr/>
            </w:pPr>
            <w:r w:rsidDel="00000000" w:rsidR="00000000" w:rsidRPr="00000000">
              <w:rPr>
                <w:rtl w:val="0"/>
              </w:rPr>
              <w:t xml:space="preserve">2</w:t>
            </w:r>
          </w:p>
        </w:tc>
      </w:tr>
      <w:tr>
        <w:tc>
          <w:tcPr/>
          <w:p w:rsidR="00000000" w:rsidDel="00000000" w:rsidP="00000000" w:rsidRDefault="00000000" w:rsidRPr="00000000" w14:paraId="0000001A">
            <w:pPr>
              <w:rPr/>
            </w:pPr>
            <w:r w:rsidDel="00000000" w:rsidR="00000000" w:rsidRPr="00000000">
              <w:rPr>
                <w:rtl w:val="0"/>
              </w:rPr>
              <w:t xml:space="preserve">1. de school is gericht op ontwikkeling, ontwikkelt zijn basiskwaliteit en dat is zichtbaar in het schoolplan en jaarplan.</w:t>
            </w:r>
          </w:p>
        </w:tc>
        <w:tc>
          <w:tcPr/>
          <w:p w:rsidR="00000000" w:rsidDel="00000000" w:rsidP="00000000" w:rsidRDefault="00000000" w:rsidRPr="00000000" w14:paraId="0000001B">
            <w:pPr>
              <w:rPr/>
            </w:pPr>
            <w:r w:rsidDel="00000000" w:rsidR="00000000" w:rsidRPr="00000000">
              <w:rPr>
                <w:rtl w:val="0"/>
              </w:rPr>
            </w:r>
          </w:p>
        </w:tc>
        <w:tc>
          <w:tcPr/>
          <w:p w:rsidR="00000000" w:rsidDel="00000000" w:rsidP="00000000" w:rsidRDefault="00000000" w:rsidRPr="00000000" w14:paraId="0000001C">
            <w:pPr>
              <w:rPr/>
            </w:pPr>
            <w:r w:rsidDel="00000000" w:rsidR="00000000" w:rsidRPr="00000000">
              <w:rPr>
                <w:rtl w:val="0"/>
              </w:rPr>
            </w:r>
          </w:p>
        </w:tc>
        <w:tc>
          <w:tcPr>
            <w:shd w:fill="00ff00" w:val="clear"/>
          </w:tcPr>
          <w:p w:rsidR="00000000" w:rsidDel="00000000" w:rsidP="00000000" w:rsidRDefault="00000000" w:rsidRPr="00000000" w14:paraId="0000001D">
            <w:pPr>
              <w:rPr/>
            </w:pPr>
            <w:r w:rsidDel="00000000" w:rsidR="00000000" w:rsidRPr="00000000">
              <w:rPr>
                <w:rtl w:val="0"/>
              </w:rPr>
            </w:r>
          </w:p>
        </w:tc>
      </w:tr>
      <w:tr>
        <w:tc>
          <w:tcPr/>
          <w:p w:rsidR="00000000" w:rsidDel="00000000" w:rsidP="00000000" w:rsidRDefault="00000000" w:rsidRPr="00000000" w14:paraId="0000001E">
            <w:pPr>
              <w:rPr/>
            </w:pPr>
            <w:r w:rsidDel="00000000" w:rsidR="00000000" w:rsidRPr="00000000">
              <w:rPr>
                <w:rtl w:val="0"/>
              </w:rPr>
              <w:t xml:space="preserve">2. de school stelt voor leerlingen die extra ondersteuning ontvangen ontwikkelperspectieven op met daarin een beredeneerd onderwijsaanbod, uitstroomperspectief en concrete doelen.</w:t>
            </w:r>
          </w:p>
        </w:tc>
        <w:tc>
          <w:tcPr/>
          <w:p w:rsidR="00000000" w:rsidDel="00000000" w:rsidP="00000000" w:rsidRDefault="00000000" w:rsidRPr="00000000" w14:paraId="0000001F">
            <w:pPr>
              <w:rPr/>
            </w:pPr>
            <w:r w:rsidDel="00000000" w:rsidR="00000000" w:rsidRPr="00000000">
              <w:rPr>
                <w:rtl w:val="0"/>
              </w:rPr>
            </w:r>
          </w:p>
        </w:tc>
        <w:tc>
          <w:tcPr>
            <w:shd w:fill="ff9900" w:val="clear"/>
          </w:tcPr>
          <w:p w:rsidR="00000000" w:rsidDel="00000000" w:rsidP="00000000" w:rsidRDefault="00000000" w:rsidRPr="00000000" w14:paraId="00000020">
            <w:pPr>
              <w:rPr/>
            </w:pPr>
            <w:r w:rsidDel="00000000" w:rsidR="00000000" w:rsidRPr="00000000">
              <w:rPr>
                <w:rtl w:val="0"/>
              </w:rPr>
            </w:r>
          </w:p>
        </w:tc>
        <w:tc>
          <w:tcPr/>
          <w:p w:rsidR="00000000" w:rsidDel="00000000" w:rsidP="00000000" w:rsidRDefault="00000000" w:rsidRPr="00000000" w14:paraId="00000021">
            <w:pPr>
              <w:rPr/>
            </w:pPr>
            <w:r w:rsidDel="00000000" w:rsidR="00000000" w:rsidRPr="00000000">
              <w:rPr>
                <w:rtl w:val="0"/>
              </w:rPr>
            </w:r>
          </w:p>
        </w:tc>
      </w:tr>
      <w:tr>
        <w:tc>
          <w:tcPr/>
          <w:p w:rsidR="00000000" w:rsidDel="00000000" w:rsidP="00000000" w:rsidRDefault="00000000" w:rsidRPr="00000000" w14:paraId="00000022">
            <w:pPr>
              <w:rPr/>
            </w:pPr>
            <w:r w:rsidDel="00000000" w:rsidR="00000000" w:rsidRPr="00000000">
              <w:rPr>
                <w:rtl w:val="0"/>
              </w:rPr>
              <w:t xml:space="preserve">3. de school betrekt leerlingen en hun ouders bij het opstellen van het ontwikkelperspectief.</w:t>
            </w:r>
          </w:p>
        </w:tc>
        <w:tc>
          <w:tcPr/>
          <w:p w:rsidR="00000000" w:rsidDel="00000000" w:rsidP="00000000" w:rsidRDefault="00000000" w:rsidRPr="00000000" w14:paraId="00000023">
            <w:pPr>
              <w:rPr/>
            </w:pPr>
            <w:r w:rsidDel="00000000" w:rsidR="00000000" w:rsidRPr="00000000">
              <w:rPr>
                <w:rtl w:val="0"/>
              </w:rPr>
            </w:r>
          </w:p>
        </w:tc>
        <w:tc>
          <w:tcPr>
            <w:shd w:fill="ff9900" w:val="clear"/>
          </w:tcPr>
          <w:p w:rsidR="00000000" w:rsidDel="00000000" w:rsidP="00000000" w:rsidRDefault="00000000" w:rsidRPr="00000000" w14:paraId="00000024">
            <w:pPr>
              <w:rPr/>
            </w:pPr>
            <w:r w:rsidDel="00000000" w:rsidR="00000000" w:rsidRPr="00000000">
              <w:rPr>
                <w:rtl w:val="0"/>
              </w:rPr>
            </w:r>
          </w:p>
        </w:tc>
        <w:tc>
          <w:tcPr/>
          <w:p w:rsidR="00000000" w:rsidDel="00000000" w:rsidP="00000000" w:rsidRDefault="00000000" w:rsidRPr="00000000" w14:paraId="00000025">
            <w:pPr>
              <w:rPr/>
            </w:pPr>
            <w:r w:rsidDel="00000000" w:rsidR="00000000" w:rsidRPr="00000000">
              <w:rPr>
                <w:rtl w:val="0"/>
              </w:rPr>
            </w:r>
          </w:p>
        </w:tc>
      </w:tr>
      <w:tr>
        <w:tc>
          <w:tcPr/>
          <w:p w:rsidR="00000000" w:rsidDel="00000000" w:rsidP="00000000" w:rsidRDefault="00000000" w:rsidRPr="00000000" w14:paraId="00000026">
            <w:pPr>
              <w:rPr/>
            </w:pPr>
            <w:r w:rsidDel="00000000" w:rsidR="00000000" w:rsidRPr="00000000">
              <w:rPr>
                <w:rtl w:val="0"/>
              </w:rPr>
              <w:t xml:space="preserve">4. de school beschrijft de onderwijsbehoeften van leerlingen en betrekt leerlingen en hun ouders hierbij.</w:t>
            </w:r>
          </w:p>
        </w:tc>
        <w:tc>
          <w:tcPr/>
          <w:p w:rsidR="00000000" w:rsidDel="00000000" w:rsidP="00000000" w:rsidRDefault="00000000" w:rsidRPr="00000000" w14:paraId="00000027">
            <w:pPr>
              <w:rPr/>
            </w:pPr>
            <w:r w:rsidDel="00000000" w:rsidR="00000000" w:rsidRPr="00000000">
              <w:rPr>
                <w:rtl w:val="0"/>
              </w:rPr>
            </w:r>
          </w:p>
        </w:tc>
        <w:tc>
          <w:tcPr>
            <w:shd w:fill="ff9900" w:val="clear"/>
          </w:tcPr>
          <w:p w:rsidR="00000000" w:rsidDel="00000000" w:rsidP="00000000" w:rsidRDefault="00000000" w:rsidRPr="00000000" w14:paraId="00000028">
            <w:pPr>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r>
          </w:p>
        </w:tc>
      </w:tr>
      <w:tr>
        <w:tc>
          <w:tcPr/>
          <w:p w:rsidR="00000000" w:rsidDel="00000000" w:rsidP="00000000" w:rsidRDefault="00000000" w:rsidRPr="00000000" w14:paraId="0000002A">
            <w:pPr>
              <w:rPr/>
            </w:pPr>
            <w:r w:rsidDel="00000000" w:rsidR="00000000" w:rsidRPr="00000000">
              <w:rPr>
                <w:rtl w:val="0"/>
              </w:rPr>
              <w:t xml:space="preserve">5. de school brengt bij aanvragen van arrangementen de eigen ondersteuningsbehoeften in kaart.</w:t>
            </w:r>
          </w:p>
        </w:tc>
        <w:tc>
          <w:tcPr/>
          <w:p w:rsidR="00000000" w:rsidDel="00000000" w:rsidP="00000000" w:rsidRDefault="00000000" w:rsidRPr="00000000" w14:paraId="0000002B">
            <w:pPr>
              <w:rPr/>
            </w:pPr>
            <w:r w:rsidDel="00000000" w:rsidR="00000000" w:rsidRPr="00000000">
              <w:rPr>
                <w:rtl w:val="0"/>
              </w:rPr>
            </w:r>
          </w:p>
        </w:tc>
        <w:tc>
          <w:tcPr/>
          <w:p w:rsidR="00000000" w:rsidDel="00000000" w:rsidP="00000000" w:rsidRDefault="00000000" w:rsidRPr="00000000" w14:paraId="0000002C">
            <w:pPr>
              <w:rPr/>
            </w:pPr>
            <w:r w:rsidDel="00000000" w:rsidR="00000000" w:rsidRPr="00000000">
              <w:rPr>
                <w:rtl w:val="0"/>
              </w:rPr>
            </w:r>
          </w:p>
        </w:tc>
        <w:tc>
          <w:tcPr>
            <w:shd w:fill="00ff00" w:val="clear"/>
          </w:tcPr>
          <w:p w:rsidR="00000000" w:rsidDel="00000000" w:rsidP="00000000" w:rsidRDefault="00000000" w:rsidRPr="00000000" w14:paraId="0000002D">
            <w:pPr>
              <w:rPr/>
            </w:pPr>
            <w:r w:rsidDel="00000000" w:rsidR="00000000" w:rsidRPr="00000000">
              <w:rPr>
                <w:rtl w:val="0"/>
              </w:rPr>
            </w:r>
          </w:p>
        </w:tc>
      </w:tr>
      <w:tr>
        <w:tc>
          <w:tcPr/>
          <w:p w:rsidR="00000000" w:rsidDel="00000000" w:rsidP="00000000" w:rsidRDefault="00000000" w:rsidRPr="00000000" w14:paraId="0000002E">
            <w:pPr>
              <w:rPr/>
            </w:pPr>
            <w:r w:rsidDel="00000000" w:rsidR="00000000" w:rsidRPr="00000000">
              <w:rPr>
                <w:rtl w:val="0"/>
              </w:rPr>
              <w:t xml:space="preserve">6. de school geeft aan bij de aanvragen van arrangementen waar de mogelijkheden van de school ontoereikend zijn om aan de onderwijsbehoeften te kunnen voldoen.</w:t>
            </w:r>
          </w:p>
        </w:tc>
        <w:tc>
          <w:tcPr/>
          <w:p w:rsidR="00000000" w:rsidDel="00000000" w:rsidP="00000000" w:rsidRDefault="00000000" w:rsidRPr="00000000" w14:paraId="0000002F">
            <w:pPr>
              <w:rPr/>
            </w:pPr>
            <w:r w:rsidDel="00000000" w:rsidR="00000000" w:rsidRPr="00000000">
              <w:rPr>
                <w:rtl w:val="0"/>
              </w:rPr>
            </w:r>
          </w:p>
        </w:tc>
        <w:tc>
          <w:tcPr/>
          <w:p w:rsidR="00000000" w:rsidDel="00000000" w:rsidP="00000000" w:rsidRDefault="00000000" w:rsidRPr="00000000" w14:paraId="00000030">
            <w:pPr>
              <w:rPr/>
            </w:pPr>
            <w:r w:rsidDel="00000000" w:rsidR="00000000" w:rsidRPr="00000000">
              <w:rPr>
                <w:rtl w:val="0"/>
              </w:rPr>
            </w:r>
          </w:p>
        </w:tc>
        <w:tc>
          <w:tcPr>
            <w:shd w:fill="00ff00" w:val="clear"/>
          </w:tcPr>
          <w:p w:rsidR="00000000" w:rsidDel="00000000" w:rsidP="00000000" w:rsidRDefault="00000000" w:rsidRPr="00000000" w14:paraId="00000031">
            <w:pPr>
              <w:rPr/>
            </w:pPr>
            <w:r w:rsidDel="00000000" w:rsidR="00000000" w:rsidRPr="00000000">
              <w:rPr>
                <w:rtl w:val="0"/>
              </w:rPr>
            </w:r>
          </w:p>
        </w:tc>
      </w:tr>
      <w:tr>
        <w:tc>
          <w:tcPr/>
          <w:p w:rsidR="00000000" w:rsidDel="00000000" w:rsidP="00000000" w:rsidRDefault="00000000" w:rsidRPr="00000000" w14:paraId="00000032">
            <w:pPr>
              <w:rPr/>
            </w:pPr>
            <w:r w:rsidDel="00000000" w:rsidR="00000000" w:rsidRPr="00000000">
              <w:rPr>
                <w:rtl w:val="0"/>
              </w:rPr>
              <w:t xml:space="preserve">7. de school is in staat om in trajecten rond leerlingen met extra onderwijsbehoeften ouders als partner mee te nemen en eensluidend tot een aanvraag te komen. Daar waar dit niet lukt, vraagt de school tijdig ondersteuning zodat escalaties voorkomen worden.</w:t>
            </w:r>
          </w:p>
        </w:tc>
        <w:tc>
          <w:tcPr/>
          <w:p w:rsidR="00000000" w:rsidDel="00000000" w:rsidP="00000000" w:rsidRDefault="00000000" w:rsidRPr="00000000" w14:paraId="00000033">
            <w:pPr>
              <w:rPr/>
            </w:pPr>
            <w:r w:rsidDel="00000000" w:rsidR="00000000" w:rsidRPr="00000000">
              <w:rPr>
                <w:rtl w:val="0"/>
              </w:rPr>
            </w:r>
          </w:p>
        </w:tc>
        <w:tc>
          <w:tcPr>
            <w:shd w:fill="ff9900" w:val="clear"/>
          </w:tcPr>
          <w:p w:rsidR="00000000" w:rsidDel="00000000" w:rsidP="00000000" w:rsidRDefault="00000000" w:rsidRPr="00000000" w14:paraId="00000034">
            <w:pPr>
              <w:rPr/>
            </w:pPr>
            <w:r w:rsidDel="00000000" w:rsidR="00000000" w:rsidRPr="00000000">
              <w:rPr>
                <w:rtl w:val="0"/>
              </w:rPr>
            </w:r>
          </w:p>
        </w:tc>
        <w:tc>
          <w:tcPr/>
          <w:p w:rsidR="00000000" w:rsidDel="00000000" w:rsidP="00000000" w:rsidRDefault="00000000" w:rsidRPr="00000000" w14:paraId="00000035">
            <w:pPr>
              <w:rPr/>
            </w:pPr>
            <w:r w:rsidDel="00000000" w:rsidR="00000000" w:rsidRPr="00000000">
              <w:rPr>
                <w:rtl w:val="0"/>
              </w:rPr>
            </w:r>
          </w:p>
        </w:tc>
      </w:tr>
      <w:tr>
        <w:tc>
          <w:tcPr/>
          <w:p w:rsidR="00000000" w:rsidDel="00000000" w:rsidP="00000000" w:rsidRDefault="00000000" w:rsidRPr="00000000" w14:paraId="00000036">
            <w:pPr>
              <w:rPr/>
            </w:pPr>
            <w:r w:rsidDel="00000000" w:rsidR="00000000" w:rsidRPr="00000000">
              <w:rPr>
                <w:rtl w:val="0"/>
              </w:rPr>
              <w:t xml:space="preserve">8. de school werkt binnen plannen en personeelsbeleid aan de kerncompetenties van alle leerkrachten waar het gaat om relatie, competentie en autonomie van leerlingen.</w:t>
            </w:r>
          </w:p>
        </w:tc>
        <w:tc>
          <w:tcPr/>
          <w:p w:rsidR="00000000" w:rsidDel="00000000" w:rsidP="00000000" w:rsidRDefault="00000000" w:rsidRPr="00000000" w14:paraId="00000037">
            <w:pPr>
              <w:rPr/>
            </w:pPr>
            <w:r w:rsidDel="00000000" w:rsidR="00000000" w:rsidRPr="00000000">
              <w:rPr>
                <w:rtl w:val="0"/>
              </w:rPr>
            </w:r>
          </w:p>
        </w:tc>
        <w:tc>
          <w:tcPr>
            <w:shd w:fill="ff9900" w:val="clear"/>
          </w:tcPr>
          <w:p w:rsidR="00000000" w:rsidDel="00000000" w:rsidP="00000000" w:rsidRDefault="00000000" w:rsidRPr="00000000" w14:paraId="00000038">
            <w:pPr>
              <w:rPr/>
            </w:pPr>
            <w:r w:rsidDel="00000000" w:rsidR="00000000" w:rsidRPr="00000000">
              <w:rPr>
                <w:rtl w:val="0"/>
              </w:rPr>
            </w:r>
          </w:p>
        </w:tc>
        <w:tc>
          <w:tcPr/>
          <w:p w:rsidR="00000000" w:rsidDel="00000000" w:rsidP="00000000" w:rsidRDefault="00000000" w:rsidRPr="00000000" w14:paraId="00000039">
            <w:pPr>
              <w:rPr/>
            </w:pPr>
            <w:r w:rsidDel="00000000" w:rsidR="00000000" w:rsidRPr="00000000">
              <w:rPr>
                <w:rtl w:val="0"/>
              </w:rPr>
            </w:r>
          </w:p>
        </w:tc>
      </w:tr>
      <w:tr>
        <w:tc>
          <w:tcPr/>
          <w:p w:rsidR="00000000" w:rsidDel="00000000" w:rsidP="00000000" w:rsidRDefault="00000000" w:rsidRPr="00000000" w14:paraId="0000003A">
            <w:pPr>
              <w:rPr/>
            </w:pPr>
            <w:r w:rsidDel="00000000" w:rsidR="00000000" w:rsidRPr="00000000">
              <w:rPr>
                <w:rtl w:val="0"/>
              </w:rPr>
              <w:t xml:space="preserve">9. de school werkt binnen plannen en personeelsbeleid aan de kerncompetenties van alle leerkrachten waar het gaat om het ondersteunen van leerlingen met extra onderwijsbehoeften.</w:t>
            </w:r>
          </w:p>
        </w:tc>
        <w:tc>
          <w:tcPr/>
          <w:p w:rsidR="00000000" w:rsidDel="00000000" w:rsidP="00000000" w:rsidRDefault="00000000" w:rsidRPr="00000000" w14:paraId="0000003B">
            <w:pPr>
              <w:rPr/>
            </w:pPr>
            <w:r w:rsidDel="00000000" w:rsidR="00000000" w:rsidRPr="00000000">
              <w:rPr>
                <w:rtl w:val="0"/>
              </w:rPr>
            </w:r>
          </w:p>
        </w:tc>
        <w:tc>
          <w:tcPr>
            <w:shd w:fill="ff9900" w:val="clear"/>
          </w:tcPr>
          <w:p w:rsidR="00000000" w:rsidDel="00000000" w:rsidP="00000000" w:rsidRDefault="00000000" w:rsidRPr="00000000" w14:paraId="0000003C">
            <w:pPr>
              <w:rPr/>
            </w:pPr>
            <w:r w:rsidDel="00000000" w:rsidR="00000000" w:rsidRPr="00000000">
              <w:rPr>
                <w:rtl w:val="0"/>
              </w:rPr>
            </w:r>
          </w:p>
        </w:tc>
        <w:tc>
          <w:tcPr/>
          <w:p w:rsidR="00000000" w:rsidDel="00000000" w:rsidP="00000000" w:rsidRDefault="00000000" w:rsidRPr="00000000" w14:paraId="0000003D">
            <w:pPr>
              <w:rPr/>
            </w:pPr>
            <w:r w:rsidDel="00000000" w:rsidR="00000000" w:rsidRPr="00000000">
              <w:rPr>
                <w:rtl w:val="0"/>
              </w:rPr>
            </w:r>
          </w:p>
        </w:tc>
      </w:tr>
      <w:tr>
        <w:tc>
          <w:tcPr/>
          <w:p w:rsidR="00000000" w:rsidDel="00000000" w:rsidP="00000000" w:rsidRDefault="00000000" w:rsidRPr="00000000" w14:paraId="0000003E">
            <w:pPr>
              <w:rPr/>
            </w:pPr>
            <w:r w:rsidDel="00000000" w:rsidR="00000000" w:rsidRPr="00000000">
              <w:rPr>
                <w:rtl w:val="0"/>
              </w:rPr>
              <w:t xml:space="preserve">10. de school kan aan een aantal veelvoorkomende onderwijsbehoeften van de leerlingen voldoen.</w:t>
            </w:r>
          </w:p>
        </w:tc>
        <w:tc>
          <w:tcPr/>
          <w:p w:rsidR="00000000" w:rsidDel="00000000" w:rsidP="00000000" w:rsidRDefault="00000000" w:rsidRPr="00000000" w14:paraId="0000003F">
            <w:pPr>
              <w:rPr/>
            </w:pPr>
            <w:r w:rsidDel="00000000" w:rsidR="00000000" w:rsidRPr="00000000">
              <w:rPr>
                <w:rtl w:val="0"/>
              </w:rPr>
            </w:r>
          </w:p>
        </w:tc>
        <w:tc>
          <w:tcPr/>
          <w:p w:rsidR="00000000" w:rsidDel="00000000" w:rsidP="00000000" w:rsidRDefault="00000000" w:rsidRPr="00000000" w14:paraId="00000040">
            <w:pPr>
              <w:rPr/>
            </w:pPr>
            <w:r w:rsidDel="00000000" w:rsidR="00000000" w:rsidRPr="00000000">
              <w:rPr>
                <w:rtl w:val="0"/>
              </w:rPr>
            </w:r>
          </w:p>
        </w:tc>
        <w:tc>
          <w:tcPr>
            <w:shd w:fill="00ff00" w:val="clear"/>
          </w:tcPr>
          <w:p w:rsidR="00000000" w:rsidDel="00000000" w:rsidP="00000000" w:rsidRDefault="00000000" w:rsidRPr="00000000" w14:paraId="00000041">
            <w:pPr>
              <w:rPr/>
            </w:pPr>
            <w:r w:rsidDel="00000000" w:rsidR="00000000" w:rsidRPr="00000000">
              <w:rPr>
                <w:rtl w:val="0"/>
              </w:rPr>
            </w:r>
          </w:p>
        </w:tc>
      </w:tr>
    </w:tbl>
    <w:p w:rsidR="00000000" w:rsidDel="00000000" w:rsidP="00000000" w:rsidRDefault="00000000" w:rsidRPr="00000000" w14:paraId="00000042">
      <w:pPr>
        <w:jc w:val="right"/>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Conclusies </w:t>
      </w:r>
      <w:r w:rsidDel="00000000" w:rsidR="00000000" w:rsidRPr="00000000">
        <w:rPr>
          <w:rtl w:val="0"/>
        </w:rPr>
        <w:t xml:space="preserve">Standaard;</w:t>
      </w:r>
      <w:r w:rsidDel="00000000" w:rsidR="00000000" w:rsidRPr="00000000">
        <w:rPr>
          <w:rtl w:val="0"/>
        </w:rPr>
      </w:r>
    </w:p>
    <w:p w:rsidR="00000000" w:rsidDel="00000000" w:rsidP="00000000" w:rsidRDefault="00000000" w:rsidRPr="00000000" w14:paraId="00000044">
      <w:pPr>
        <w:ind w:firstLine="360"/>
        <w:rPr/>
      </w:pPr>
      <w:r w:rsidDel="00000000" w:rsidR="00000000" w:rsidRPr="00000000">
        <w:rPr>
          <w:rtl w:val="0"/>
        </w:rPr>
        <w:t xml:space="preserve">2, 3, 4, 7, 8, 9: </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Ontwikkelpunt: opstellen OPP met daarin een beredeneerd onderwijsaanbod en concrete doelen, gerelateerd aan het uitstroomperspectief.</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Ontwikkelpunt: ouders en leerlingen meer betrekken bij het opstellen van het OPP.</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Ontwikkelpunt: Vastleggen van ontwikkeling van de kerncompetenties van de leerkrachten op gebied van relatie, competentie en autonomie en op gebied van het ondersteunen van leerlingen met extra onderwijsbehoeften.</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ectPr>
          <w:footerReference r:id="rId9" w:type="default"/>
          <w:pgSz w:h="11906" w:w="16838" w:orient="landscape"/>
          <w:pgMar w:bottom="1417.3228346456694" w:top="1417.3228346456694" w:left="1700.7874015748032" w:right="1417.3228346456694" w:header="709" w:footer="709"/>
          <w:pgNumType w:start="1"/>
          <w:titlePg w:val="1"/>
        </w:sectPr>
      </w:pPr>
      <w:r w:rsidDel="00000000" w:rsidR="00000000" w:rsidRPr="00000000">
        <w:rPr>
          <w:rFonts w:ascii="Trebuchet MS" w:cs="Trebuchet MS" w:eastAsia="Trebuchet MS" w:hAnsi="Trebuchet MS"/>
          <w:b w:val="0"/>
          <w:i w:val="0"/>
          <w:smallCaps w:val="0"/>
          <w:strike w:val="0"/>
          <w:sz w:val="20"/>
          <w:szCs w:val="20"/>
          <w:u w:val="none"/>
          <w:shd w:fill="auto" w:val="clear"/>
          <w:vertAlign w:val="baseline"/>
          <w:rtl w:val="0"/>
        </w:rPr>
        <w:t xml:space="preserve">Conclusie: In het Schoolplan en Jaarplan van aankomend schooljaar scholing van kerncompetenties bijhouden voor alle leerkrachten</w:t>
      </w:r>
      <w:r w:rsidDel="00000000" w:rsidR="00000000" w:rsidRPr="00000000">
        <w:rPr>
          <w:rFonts w:ascii="Trebuchet MS" w:cs="Trebuchet MS" w:eastAsia="Trebuchet MS" w:hAnsi="Trebuchet MS"/>
          <w:b w:val="0"/>
          <w:i w:val="0"/>
          <w:smallCaps w:val="0"/>
          <w:strike w:val="0"/>
          <w:sz w:val="20"/>
          <w:szCs w:val="20"/>
          <w:u w:val="none"/>
          <w:shd w:fill="auto" w:val="clear"/>
          <w:vertAlign w:val="baseline"/>
          <w:rtl w:val="0"/>
        </w:rPr>
        <w:t xml:space="preserve">.</w:t>
      </w:r>
    </w:p>
    <w:p w:rsidR="00000000" w:rsidDel="00000000" w:rsidP="00000000" w:rsidRDefault="00000000" w:rsidRPr="00000000" w14:paraId="00000049">
      <w:pPr>
        <w:pStyle w:val="Heading1"/>
        <w:spacing w:after="280" w:lineRule="auto"/>
        <w:jc w:val="left"/>
        <w:rPr/>
      </w:pPr>
      <w:r w:rsidDel="00000000" w:rsidR="00000000" w:rsidRPr="00000000">
        <w:rPr/>
        <w:drawing>
          <wp:inline distB="0" distT="0" distL="0" distR="0">
            <wp:extent cx="771525" cy="657225"/>
            <wp:effectExtent b="0" l="0" r="0" t="0"/>
            <wp:docPr id="191703709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771525" cy="657225"/>
                    </a:xfrm>
                    <a:prstGeom prst="rect"/>
                    <a:ln/>
                  </pic:spPr>
                </pic:pic>
              </a:graphicData>
            </a:graphic>
          </wp:inline>
        </w:drawing>
      </w:r>
      <w:r w:rsidDel="00000000" w:rsidR="00000000" w:rsidRPr="00000000">
        <w:rPr>
          <w:rtl w:val="0"/>
        </w:rPr>
        <w:t xml:space="preserve">        Algemeen beeld van de ondersteuningsmogelijkheden</w:t>
      </w:r>
    </w:p>
    <w:tbl>
      <w:tblPr>
        <w:tblStyle w:val="Table2"/>
        <w:tblW w:w="147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0"/>
        <w:gridCol w:w="2940"/>
        <w:gridCol w:w="2940"/>
        <w:gridCol w:w="2940"/>
        <w:gridCol w:w="2940"/>
        <w:tblGridChange w:id="0">
          <w:tblGrid>
            <w:gridCol w:w="2940"/>
            <w:gridCol w:w="2940"/>
            <w:gridCol w:w="2940"/>
            <w:gridCol w:w="2940"/>
            <w:gridCol w:w="2940"/>
          </w:tblGrid>
        </w:tblGridChange>
      </w:tblGrid>
      <w:tr>
        <w:trPr>
          <w:trHeight w:val="960" w:hRule="atLeast"/>
        </w:trPr>
        <w:tc>
          <w:tcPr/>
          <w:p w:rsidR="00000000" w:rsidDel="00000000" w:rsidP="00000000" w:rsidRDefault="00000000" w:rsidRPr="00000000" w14:paraId="0000004A">
            <w:pPr>
              <w:rPr>
                <w:b w:val="1"/>
              </w:rPr>
            </w:pPr>
            <w:r w:rsidDel="00000000" w:rsidR="00000000" w:rsidRPr="00000000">
              <w:rPr>
                <w:b w:val="1"/>
                <w:rtl w:val="0"/>
              </w:rPr>
              <w:t xml:space="preserve">De </w:t>
            </w:r>
            <w:r w:rsidDel="00000000" w:rsidR="00000000" w:rsidRPr="00000000">
              <w:rPr>
                <w:b w:val="1"/>
                <w:u w:val="single"/>
                <w:rtl w:val="0"/>
              </w:rPr>
              <w:t xml:space="preserve">aandacht en tijd</w:t>
            </w:r>
            <w:r w:rsidDel="00000000" w:rsidR="00000000" w:rsidRPr="00000000">
              <w:rPr>
                <w:b w:val="1"/>
                <w:rtl w:val="0"/>
              </w:rPr>
              <w:t xml:space="preserve"> die wij kunnen bieden</w:t>
            </w:r>
          </w:p>
        </w:tc>
        <w:tc>
          <w:tcPr/>
          <w:p w:rsidR="00000000" w:rsidDel="00000000" w:rsidP="00000000" w:rsidRDefault="00000000" w:rsidRPr="00000000" w14:paraId="0000004B">
            <w:pPr>
              <w:rPr>
                <w:b w:val="1"/>
              </w:rPr>
            </w:pPr>
            <w:r w:rsidDel="00000000" w:rsidR="00000000" w:rsidRPr="00000000">
              <w:rPr>
                <w:b w:val="1"/>
                <w:rtl w:val="0"/>
              </w:rPr>
              <w:t xml:space="preserve">De </w:t>
            </w:r>
            <w:r w:rsidDel="00000000" w:rsidR="00000000" w:rsidRPr="00000000">
              <w:rPr>
                <w:b w:val="1"/>
                <w:u w:val="single"/>
                <w:rtl w:val="0"/>
              </w:rPr>
              <w:t xml:space="preserve">deskundigheid</w:t>
            </w:r>
            <w:r w:rsidDel="00000000" w:rsidR="00000000" w:rsidRPr="00000000">
              <w:rPr>
                <w:b w:val="1"/>
                <w:rtl w:val="0"/>
              </w:rPr>
              <w:t xml:space="preserve"> die wij in huis hebben</w:t>
            </w:r>
          </w:p>
        </w:tc>
        <w:tc>
          <w:tcPr/>
          <w:p w:rsidR="00000000" w:rsidDel="00000000" w:rsidP="00000000" w:rsidRDefault="00000000" w:rsidRPr="00000000" w14:paraId="0000004C">
            <w:pPr>
              <w:rPr>
                <w:b w:val="1"/>
              </w:rPr>
            </w:pPr>
            <w:r w:rsidDel="00000000" w:rsidR="00000000" w:rsidRPr="00000000">
              <w:rPr>
                <w:b w:val="1"/>
                <w:rtl w:val="0"/>
              </w:rPr>
              <w:t xml:space="preserve">Onze </w:t>
            </w:r>
            <w:r w:rsidDel="00000000" w:rsidR="00000000" w:rsidRPr="00000000">
              <w:rPr>
                <w:b w:val="1"/>
                <w:u w:val="single"/>
                <w:rtl w:val="0"/>
              </w:rPr>
              <w:t xml:space="preserve">samenwerking</w:t>
            </w:r>
            <w:r w:rsidDel="00000000" w:rsidR="00000000" w:rsidRPr="00000000">
              <w:rPr>
                <w:b w:val="1"/>
                <w:rtl w:val="0"/>
              </w:rPr>
              <w:t xml:space="preserve">s-partners</w:t>
            </w:r>
          </w:p>
        </w:tc>
        <w:tc>
          <w:tcPr/>
          <w:p w:rsidR="00000000" w:rsidDel="00000000" w:rsidP="00000000" w:rsidRDefault="00000000" w:rsidRPr="00000000" w14:paraId="0000004D">
            <w:pPr>
              <w:rPr>
                <w:b w:val="1"/>
              </w:rPr>
            </w:pPr>
            <w:r w:rsidDel="00000000" w:rsidR="00000000" w:rsidRPr="00000000">
              <w:rPr>
                <w:b w:val="1"/>
                <w:rtl w:val="0"/>
              </w:rPr>
              <w:t xml:space="preserve">De mogelijkheden van ons </w:t>
            </w:r>
            <w:r w:rsidDel="00000000" w:rsidR="00000000" w:rsidRPr="00000000">
              <w:rPr>
                <w:b w:val="1"/>
                <w:u w:val="single"/>
                <w:rtl w:val="0"/>
              </w:rPr>
              <w:t xml:space="preserve">gebouw</w:t>
            </w:r>
            <w:r w:rsidDel="00000000" w:rsidR="00000000" w:rsidRPr="00000000">
              <w:rPr>
                <w:rtl w:val="0"/>
              </w:rPr>
            </w:r>
          </w:p>
        </w:tc>
        <w:tc>
          <w:tcPr/>
          <w:p w:rsidR="00000000" w:rsidDel="00000000" w:rsidP="00000000" w:rsidRDefault="00000000" w:rsidRPr="00000000" w14:paraId="0000004E">
            <w:pPr>
              <w:rPr>
                <w:b w:val="1"/>
              </w:rPr>
            </w:pPr>
            <w:r w:rsidDel="00000000" w:rsidR="00000000" w:rsidRPr="00000000">
              <w:rPr>
                <w:b w:val="1"/>
                <w:rtl w:val="0"/>
              </w:rPr>
              <w:t xml:space="preserve">De </w:t>
            </w:r>
            <w:r w:rsidDel="00000000" w:rsidR="00000000" w:rsidRPr="00000000">
              <w:rPr>
                <w:b w:val="1"/>
                <w:u w:val="single"/>
                <w:rtl w:val="0"/>
              </w:rPr>
              <w:t xml:space="preserve">protocollen</w:t>
            </w:r>
            <w:r w:rsidDel="00000000" w:rsidR="00000000" w:rsidRPr="00000000">
              <w:rPr>
                <w:b w:val="1"/>
                <w:rtl w:val="0"/>
              </w:rPr>
              <w:t xml:space="preserve"> en </w:t>
            </w:r>
            <w:r w:rsidDel="00000000" w:rsidR="00000000" w:rsidRPr="00000000">
              <w:rPr>
                <w:b w:val="1"/>
                <w:u w:val="single"/>
                <w:rtl w:val="0"/>
              </w:rPr>
              <w:t xml:space="preserve">methodieken</w:t>
            </w:r>
            <w:r w:rsidDel="00000000" w:rsidR="00000000" w:rsidRPr="00000000">
              <w:rPr>
                <w:b w:val="1"/>
                <w:rtl w:val="0"/>
              </w:rPr>
              <w:t xml:space="preserve"> die wij gebruiken</w:t>
            </w:r>
          </w:p>
        </w:tc>
      </w:tr>
      <w:tr>
        <w:trPr>
          <w:trHeight w:val="5280" w:hRule="atLeast"/>
        </w:trPr>
        <w:tc>
          <w:tcPr/>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Goed pedagogisch klimaat.</w:t>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Er zijn </w:t>
            </w:r>
            <w:r w:rsidDel="00000000" w:rsidR="00000000" w:rsidRPr="00000000">
              <w:rPr>
                <w:rtl w:val="0"/>
              </w:rPr>
              <w:t xml:space="preserve">enkele groepen en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combinatie-groepen; groep 1</w:t>
            </w:r>
            <w:r w:rsidDel="00000000" w:rsidR="00000000" w:rsidRPr="00000000">
              <w:rPr>
                <w:rtl w:val="0"/>
              </w:rPr>
              <w:t xml:space="preserve">, 2, 3/4</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t>
            </w:r>
            <w:r w:rsidDel="00000000" w:rsidR="00000000" w:rsidRPr="00000000">
              <w:rPr>
                <w:rtl w:val="0"/>
              </w:rPr>
              <w:t xml:space="preserv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5, </w:t>
            </w:r>
            <w:r w:rsidDel="00000000" w:rsidR="00000000" w:rsidRPr="00000000">
              <w:rPr>
                <w:rtl w:val="0"/>
              </w:rPr>
              <w:t xml:space="preserve">6,</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7, 8 en een taalklas</w:t>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Er is twee dagen per week een schakelklas, gekoppeld aan de groepen 2</w:t>
            </w:r>
            <w:r w:rsidDel="00000000" w:rsidR="00000000" w:rsidRPr="00000000">
              <w:rPr>
                <w:rtl w:val="0"/>
              </w:rPr>
              <w:t xml:space="preserve"> en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w:t>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Er is een Taallentklas voor nieuwkomers</w:t>
            </w:r>
            <w:r w:rsidDel="00000000" w:rsidR="00000000" w:rsidRPr="00000000">
              <w:rPr>
                <w:rtl w:val="0"/>
              </w:rPr>
              <w:t xml:space="preserve"> en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kinderen van arbeidsmigranten.</w:t>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We streven naar kleine groepen door onze formatie zo in te zetten dat dit mogelijk is</w:t>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ideale groepsgrootte is bij ons op school maximaal 24</w:t>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sz w:val="20"/>
                <w:szCs w:val="20"/>
                <w:u w:val="none"/>
                <w:shd w:fill="auto" w:val="clear"/>
                <w:vertAlign w:val="baseline"/>
                <w:rtl w:val="0"/>
              </w:rPr>
              <w:t xml:space="preserve">Zelfstandig werken wordt vanaf groep 1 ingezet, dit wordt naar boven toe uitgebouwd. Hierdoor is veel ruimte voor verlengde instructies.</w:t>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Er zijn onderwijsassistenten aanwezig.</w:t>
            </w:r>
          </w:p>
          <w:p w:rsidR="00000000" w:rsidDel="00000000" w:rsidP="00000000" w:rsidRDefault="00000000" w:rsidRPr="00000000" w14:paraId="0000005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Er is 2,5 dag in de week een intern begeleider aanwezig</w:t>
            </w:r>
          </w:p>
          <w:p w:rsidR="00000000" w:rsidDel="00000000" w:rsidP="00000000" w:rsidRDefault="00000000" w:rsidRPr="00000000" w14:paraId="0000005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Voor de groepen staan zo min mogelijk verschillende leerkrachten, maximaal 2 vaste gezichten per klas</w:t>
            </w:r>
          </w:p>
          <w:p w:rsidR="00000000" w:rsidDel="00000000" w:rsidP="00000000" w:rsidRDefault="00000000" w:rsidRPr="00000000" w14:paraId="0000005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zorg wordt zoveel mogelijk in de groepen gegeven, doordat het aantal leerlingen in de groep lager is, is dit mogelijk.</w:t>
            </w:r>
          </w:p>
          <w:p w:rsidR="00000000" w:rsidDel="00000000" w:rsidP="00000000" w:rsidRDefault="00000000" w:rsidRPr="00000000" w14:paraId="0000005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Er is wekelijks een spreekuur voor ouders en leerkrachten van het SMWO</w:t>
            </w:r>
            <w:r w:rsidDel="00000000" w:rsidR="00000000" w:rsidRPr="00000000">
              <w:rPr>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CJG en de GGD.</w:t>
            </w:r>
          </w:p>
          <w:p w:rsidR="00000000" w:rsidDel="00000000" w:rsidP="00000000" w:rsidRDefault="00000000" w:rsidRPr="00000000" w14:paraId="0000005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Twee dagen in de week is er een logopediste op school</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Wij hebben een directeur die geregistreerd staat in het schoolleidersregister</w:t>
            </w:r>
          </w:p>
          <w:p w:rsidR="00000000" w:rsidDel="00000000" w:rsidP="00000000" w:rsidRDefault="00000000" w:rsidRPr="00000000" w14:paraId="0000005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tl w:val="0"/>
              </w:rPr>
              <w:t xml:space="preserve">De IB is afgestudeerd als Master Educational Needs</w:t>
            </w:r>
          </w:p>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Wij hebben kennis en ervaring op het gebied van dyslectische leerlingen</w:t>
            </w:r>
          </w:p>
          <w:p w:rsidR="00000000" w:rsidDel="00000000" w:rsidP="00000000" w:rsidRDefault="00000000" w:rsidRPr="00000000" w14:paraId="0000006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Wij hebben ervaring met en kennis </w:t>
            </w:r>
            <w:r w:rsidDel="00000000" w:rsidR="00000000" w:rsidRPr="00000000">
              <w:rPr>
                <w:rtl w:val="0"/>
              </w:rPr>
              <w:t xml:space="preserve">van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leerlingen die DCD hebben</w:t>
            </w:r>
          </w:p>
          <w:p w:rsidR="00000000" w:rsidDel="00000000" w:rsidP="00000000" w:rsidRDefault="00000000" w:rsidRPr="00000000" w14:paraId="0000006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Wij hebben </w:t>
            </w:r>
            <w:r w:rsidDel="00000000" w:rsidR="00000000" w:rsidRPr="00000000">
              <w:rPr>
                <w:rtl w:val="0"/>
              </w:rPr>
              <w:t xml:space="preserve">ervaring met en kennis van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leerlingen die Nederlands niet als thuistaal hebben.</w:t>
            </w:r>
          </w:p>
          <w:p w:rsidR="00000000" w:rsidDel="00000000" w:rsidP="00000000" w:rsidRDefault="00000000" w:rsidRPr="00000000" w14:paraId="0000006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Wij hebben kennis van en ervaring met leerlingen die een ontwikkelingsvoorsprong of -achterstand hebben.</w:t>
            </w:r>
          </w:p>
          <w:p w:rsidR="00000000" w:rsidDel="00000000" w:rsidP="00000000" w:rsidRDefault="00000000" w:rsidRPr="00000000" w14:paraId="0000006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Wij hebben kennis van en ervaring met leerlingen die kenmerken uit het autistisch spectrum hebben.</w:t>
            </w:r>
          </w:p>
          <w:p w:rsidR="00000000" w:rsidDel="00000000" w:rsidP="00000000" w:rsidRDefault="00000000" w:rsidRPr="00000000" w14:paraId="0000006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Wij hebben kennis van en ervaring met leerlingen die een </w:t>
            </w:r>
            <w:r w:rsidDel="00000000" w:rsidR="00000000" w:rsidRPr="00000000">
              <w:rPr>
                <w:rtl w:val="0"/>
              </w:rPr>
              <w:t xml:space="preserve">Taalontwikkelingsstoornis</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hebben.</w:t>
            </w:r>
          </w:p>
          <w:p w:rsidR="00000000" w:rsidDel="00000000" w:rsidP="00000000" w:rsidRDefault="00000000" w:rsidRPr="00000000" w14:paraId="0000006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Wij hebben kennis van en ervaring met leerlingen die een visuele beperking hebben.</w:t>
            </w:r>
          </w:p>
          <w:p w:rsidR="00000000" w:rsidDel="00000000" w:rsidP="00000000" w:rsidRDefault="00000000" w:rsidRPr="00000000" w14:paraId="0000006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Wij hebben kennis van en ervaring met leerlingen die licht fysieke beperkingen hebben.</w:t>
            </w:r>
          </w:p>
          <w:p w:rsidR="00000000" w:rsidDel="00000000" w:rsidP="00000000" w:rsidRDefault="00000000" w:rsidRPr="00000000" w14:paraId="0000006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Er is op school een lees- en taalcoördinator.</w:t>
            </w:r>
          </w:p>
          <w:p w:rsidR="00000000" w:rsidDel="00000000" w:rsidP="00000000" w:rsidRDefault="00000000" w:rsidRPr="00000000" w14:paraId="0000006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Alle leerkrachten hebben kennis en ervaring in het maken van groeps-/blokplannen en individuele handelingsplannen.</w:t>
            </w:r>
          </w:p>
          <w:p w:rsidR="00000000" w:rsidDel="00000000" w:rsidP="00000000" w:rsidRDefault="00000000" w:rsidRPr="00000000" w14:paraId="0000006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Binnen de school hebben we een goed opgezette zorgstructuur, waarbij leerlingen planmatig worden besproken volgens de </w:t>
            </w:r>
            <w:r w:rsidDel="00000000" w:rsidR="00000000" w:rsidRPr="00000000">
              <w:rPr>
                <w:rtl w:val="0"/>
              </w:rPr>
              <w:t xml:space="preserve">PDCA</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cyclus.</w:t>
            </w:r>
          </w:p>
          <w:p w:rsidR="00000000" w:rsidDel="00000000" w:rsidP="00000000" w:rsidRDefault="00000000" w:rsidRPr="00000000" w14:paraId="0000006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Het team is in staat om de onderwijsbehoeften van leerlingen te formuleren.</w:t>
            </w:r>
          </w:p>
          <w:p w:rsidR="00000000" w:rsidDel="00000000" w:rsidP="00000000" w:rsidRDefault="00000000" w:rsidRPr="00000000" w14:paraId="0000006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Het team is geschoold in woordenschatonderwijs.</w:t>
            </w:r>
          </w:p>
          <w:p w:rsidR="00000000" w:rsidDel="00000000" w:rsidP="00000000" w:rsidRDefault="00000000" w:rsidRPr="00000000" w14:paraId="0000006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Het team is deskundig om leerlingen afkomstig van een TEC op te vangen na de basisopvang.</w:t>
            </w:r>
          </w:p>
          <w:p w:rsidR="00000000" w:rsidDel="00000000" w:rsidP="00000000" w:rsidRDefault="00000000" w:rsidRPr="00000000" w14:paraId="0000006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We hebben een taalteam op school die binnen de school AB bieden.</w:t>
            </w:r>
            <w:r w:rsidDel="00000000" w:rsidR="00000000" w:rsidRPr="00000000">
              <w:rPr>
                <w:rtl w:val="0"/>
              </w:rPr>
            </w:r>
          </w:p>
        </w:tc>
        <w:tc>
          <w:tcPr/>
          <w:p w:rsidR="00000000" w:rsidDel="00000000" w:rsidP="00000000" w:rsidRDefault="00000000" w:rsidRPr="00000000" w14:paraId="0000006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Auris op gebied van taalproblematiek</w:t>
            </w:r>
          </w:p>
          <w:p w:rsidR="00000000" w:rsidDel="00000000" w:rsidP="00000000" w:rsidRDefault="00000000" w:rsidRPr="00000000" w14:paraId="0000006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Qwestor (voorheen de Korre).</w:t>
            </w:r>
          </w:p>
          <w:p w:rsidR="00000000" w:rsidDel="00000000" w:rsidP="00000000" w:rsidRDefault="00000000" w:rsidRPr="00000000" w14:paraId="0000007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Indigo</w:t>
            </w:r>
          </w:p>
          <w:p w:rsidR="00000000" w:rsidDel="00000000" w:rsidP="00000000" w:rsidRDefault="00000000" w:rsidRPr="00000000" w14:paraId="0000007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Visio</w:t>
            </w:r>
          </w:p>
          <w:p w:rsidR="00000000" w:rsidDel="00000000" w:rsidP="00000000" w:rsidRDefault="00000000" w:rsidRPr="00000000" w14:paraId="0000007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Allevo</w:t>
            </w:r>
          </w:p>
          <w:p w:rsidR="00000000" w:rsidDel="00000000" w:rsidP="00000000" w:rsidRDefault="00000000" w:rsidRPr="00000000" w14:paraId="0000007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Bureau Waterschoot.</w:t>
            </w:r>
          </w:p>
          <w:p w:rsidR="00000000" w:rsidDel="00000000" w:rsidP="00000000" w:rsidRDefault="00000000" w:rsidRPr="00000000" w14:paraId="0000007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Logopedisten</w:t>
            </w:r>
          </w:p>
          <w:p w:rsidR="00000000" w:rsidDel="00000000" w:rsidP="00000000" w:rsidRDefault="00000000" w:rsidRPr="00000000" w14:paraId="0000007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Revant</w:t>
            </w:r>
          </w:p>
          <w:p w:rsidR="00000000" w:rsidDel="00000000" w:rsidP="00000000" w:rsidRDefault="00000000" w:rsidRPr="00000000" w14:paraId="0000007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Peuterspeelzaal KIBEO</w:t>
            </w:r>
          </w:p>
          <w:p w:rsidR="00000000" w:rsidDel="00000000" w:rsidP="00000000" w:rsidRDefault="00000000" w:rsidRPr="00000000" w14:paraId="0000007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RPCZ/ orthopedagoog</w:t>
            </w:r>
          </w:p>
          <w:p w:rsidR="00000000" w:rsidDel="00000000" w:rsidP="00000000" w:rsidRDefault="00000000" w:rsidRPr="00000000" w14:paraId="0000007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w:t>
            </w:r>
            <w:r w:rsidDel="00000000" w:rsidR="00000000" w:rsidRPr="00000000">
              <w:rPr>
                <w:rtl w:val="0"/>
              </w:rPr>
              <w:t xml:space="preserve">JG</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Schoolarts/GGD</w:t>
            </w:r>
          </w:p>
          <w:p w:rsidR="00000000" w:rsidDel="00000000" w:rsidP="00000000" w:rsidRDefault="00000000" w:rsidRPr="00000000" w14:paraId="0000007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Politie, wijkagent</w:t>
            </w:r>
          </w:p>
          <w:p w:rsidR="00000000" w:rsidDel="00000000" w:rsidP="00000000" w:rsidRDefault="00000000" w:rsidRPr="00000000" w14:paraId="0000007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SMWO</w:t>
            </w:r>
          </w:p>
          <w:p w:rsidR="00000000" w:rsidDel="00000000" w:rsidP="00000000" w:rsidRDefault="00000000" w:rsidRPr="00000000" w14:paraId="0000007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Stottercentrum</w:t>
            </w:r>
          </w:p>
          <w:p w:rsidR="00000000" w:rsidDel="00000000" w:rsidP="00000000" w:rsidRDefault="00000000" w:rsidRPr="00000000" w14:paraId="0000007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Juvent</w:t>
            </w:r>
          </w:p>
          <w:p w:rsidR="00000000" w:rsidDel="00000000" w:rsidP="00000000" w:rsidRDefault="00000000" w:rsidRPr="00000000" w14:paraId="0000007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Binnen de HGPD hebben wij begeleiding door een orthopedagoog vanuit de schoolbegeleiding</w:t>
            </w:r>
            <w:r w:rsidDel="00000000" w:rsidR="00000000" w:rsidRPr="00000000">
              <w:rPr>
                <w:rtl w:val="0"/>
              </w:rPr>
              <w:t xml:space="preserve">s</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dienst.</w:t>
            </w:r>
          </w:p>
          <w:p w:rsidR="00000000" w:rsidDel="00000000" w:rsidP="00000000" w:rsidRDefault="00000000" w:rsidRPr="00000000" w14:paraId="0000007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Voor leerlingen met een A-status hebben wij contact met Vluchtelingenwerk</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tc>
        <w:tc>
          <w:tcPr/>
          <w:p w:rsidR="00000000" w:rsidDel="00000000" w:rsidP="00000000" w:rsidRDefault="00000000" w:rsidRPr="00000000" w14:paraId="0000008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Alle lokalen zijn gelijkvloers</w:t>
            </w:r>
          </w:p>
          <w:p w:rsidR="00000000" w:rsidDel="00000000" w:rsidP="00000000" w:rsidRDefault="00000000" w:rsidRPr="00000000" w14:paraId="0000008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Er zijn twee verschillende in-</w:t>
            </w:r>
            <w:r w:rsidDel="00000000" w:rsidR="00000000" w:rsidRPr="00000000">
              <w:rPr>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uitgangen.</w:t>
            </w:r>
          </w:p>
          <w:p w:rsidR="00000000" w:rsidDel="00000000" w:rsidP="00000000" w:rsidRDefault="00000000" w:rsidRPr="00000000" w14:paraId="0000008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Er is een invalidentoilet.</w:t>
            </w:r>
          </w:p>
          <w:p w:rsidR="00000000" w:rsidDel="00000000" w:rsidP="00000000" w:rsidRDefault="00000000" w:rsidRPr="00000000" w14:paraId="0000008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Het schoolplein is afsluitbaar.</w:t>
            </w:r>
          </w:p>
          <w:p w:rsidR="00000000" w:rsidDel="00000000" w:rsidP="00000000" w:rsidRDefault="00000000" w:rsidRPr="00000000" w14:paraId="0000008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We hebben extra werkruimtes.</w:t>
            </w:r>
          </w:p>
          <w:p w:rsidR="00000000" w:rsidDel="00000000" w:rsidP="00000000" w:rsidRDefault="00000000" w:rsidRPr="00000000" w14:paraId="0000008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Glasvezel/ goede wifi.</w:t>
            </w:r>
          </w:p>
          <w:p w:rsidR="00000000" w:rsidDel="00000000" w:rsidP="00000000" w:rsidRDefault="00000000" w:rsidRPr="00000000" w14:paraId="0000008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Speelzaal aan de school voor de gymlessen van de onderbouw leerlingen, voor voorstellingen, workshops enz.</w:t>
            </w:r>
          </w:p>
          <w:p w:rsidR="00000000" w:rsidDel="00000000" w:rsidP="00000000" w:rsidRDefault="00000000" w:rsidRPr="00000000" w14:paraId="0000008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Er zijn twee nieuwe pleinen: 1 voor de onderbouw en 1 voor de midden- bovenbouw.</w:t>
            </w:r>
          </w:p>
          <w:p w:rsidR="00000000" w:rsidDel="00000000" w:rsidP="00000000" w:rsidRDefault="00000000" w:rsidRPr="00000000" w14:paraId="0000008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lerarenkamer</w:t>
            </w:r>
            <w:r w:rsidDel="00000000" w:rsidR="00000000" w:rsidRPr="00000000">
              <w:rPr>
                <w:rtl w:val="0"/>
              </w:rPr>
              <w:t xml:space="preserve"> is</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boven gesitueerd.</w:t>
            </w:r>
          </w:p>
          <w:p w:rsidR="00000000" w:rsidDel="00000000" w:rsidP="00000000" w:rsidRDefault="00000000" w:rsidRPr="00000000" w14:paraId="0000008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Het gebouw biedt veel mogelijkheden om op aparte plekken te werken.</w:t>
            </w:r>
          </w:p>
          <w:p w:rsidR="00000000" w:rsidDel="00000000" w:rsidP="00000000" w:rsidRDefault="00000000" w:rsidRPr="00000000" w14:paraId="0000008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Er is een grote hal waar activiteiten gehouden kunnen worden.</w:t>
            </w:r>
          </w:p>
          <w:p w:rsidR="00000000" w:rsidDel="00000000" w:rsidP="00000000" w:rsidRDefault="00000000" w:rsidRPr="00000000" w14:paraId="0000008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Het gebouw is opgeruimd en netjes.</w:t>
            </w:r>
          </w:p>
          <w:p w:rsidR="00000000" w:rsidDel="00000000" w:rsidP="00000000" w:rsidRDefault="00000000" w:rsidRPr="00000000" w14:paraId="0000008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Het gebouw straalt rust uit.</w:t>
            </w:r>
          </w:p>
          <w:p w:rsidR="00000000" w:rsidDel="00000000" w:rsidP="00000000" w:rsidRDefault="00000000" w:rsidRPr="00000000" w14:paraId="0000008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We hebben een bibliotheek in de school met veel nieuwe boeken.</w:t>
            </w:r>
          </w:p>
          <w:p w:rsidR="00000000" w:rsidDel="00000000" w:rsidP="00000000" w:rsidRDefault="00000000" w:rsidRPr="00000000" w14:paraId="0000009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Nieuwe digiborden en chromebooks in de klassen</w:t>
            </w:r>
          </w:p>
          <w:p w:rsidR="00000000" w:rsidDel="00000000" w:rsidP="00000000" w:rsidRDefault="00000000" w:rsidRPr="00000000" w14:paraId="0000009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ruimtes waar de leerlingen moeten zijn, zijn toegankelijk voor rolstoelen.</w:t>
            </w:r>
          </w:p>
          <w:p w:rsidR="00000000" w:rsidDel="00000000" w:rsidP="00000000" w:rsidRDefault="00000000" w:rsidRPr="00000000" w14:paraId="0000009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Er zijn ruimtes om gesprekken te voeren met leerlingen of ouders, zowel beneden in de school als boven in de school.</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i w:val="1"/>
              </w:rPr>
            </w:pPr>
            <w:r w:rsidDel="00000000" w:rsidR="00000000" w:rsidRPr="00000000">
              <w:rPr>
                <w:i w:val="1"/>
                <w:rtl w:val="0"/>
              </w:rPr>
              <w:t xml:space="preserve">schooljaar 21-22 staat er een verbouwing gepland</w:t>
            </w:r>
          </w:p>
        </w:tc>
        <w:tc>
          <w:tcPr/>
          <w:p w:rsidR="00000000" w:rsidDel="00000000" w:rsidP="00000000" w:rsidRDefault="00000000" w:rsidRPr="00000000" w14:paraId="0000009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We werken handelingsgericht middels HGW en </w:t>
            </w:r>
            <w:r w:rsidDel="00000000" w:rsidR="00000000" w:rsidRPr="00000000">
              <w:rPr>
                <w:rtl w:val="0"/>
              </w:rPr>
              <w:t xml:space="preserve">PDCA</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cyclus</w:t>
            </w:r>
          </w:p>
          <w:p w:rsidR="00000000" w:rsidDel="00000000" w:rsidP="00000000" w:rsidRDefault="00000000" w:rsidRPr="00000000" w14:paraId="0000009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We maken gebruik van het directe instructie model</w:t>
            </w:r>
          </w:p>
          <w:p w:rsidR="00000000" w:rsidDel="00000000" w:rsidP="00000000" w:rsidRDefault="00000000" w:rsidRPr="00000000" w14:paraId="0000009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We hebben protocollen voor dyslexie, hoogbegaafdheid, herfstleerlingen, pesten en veiligheid</w:t>
            </w:r>
          </w:p>
          <w:p w:rsidR="00000000" w:rsidDel="00000000" w:rsidP="00000000" w:rsidRDefault="00000000" w:rsidRPr="00000000" w14:paraId="0000009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We bieden woordenschat aan middels de 4-takt van Verhallen</w:t>
            </w:r>
          </w:p>
          <w:p w:rsidR="00000000" w:rsidDel="00000000" w:rsidP="00000000" w:rsidRDefault="00000000" w:rsidRPr="00000000" w14:paraId="0000009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Woordenschatonderwijs zit verweven in ons hele onderwijs, we bieden er veel aandacht aan bij alle vakgebieden</w:t>
            </w:r>
          </w:p>
          <w:p w:rsidR="00000000" w:rsidDel="00000000" w:rsidP="00000000" w:rsidRDefault="00000000" w:rsidRPr="00000000" w14:paraId="0000009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We gebruiken bij woordenschat de verschillende manieren op woorden te ordenen: woordtrap, woordkast, woordparachute en woordspin.</w:t>
            </w:r>
          </w:p>
          <w:p w:rsidR="00000000" w:rsidDel="00000000" w:rsidP="00000000" w:rsidRDefault="00000000" w:rsidRPr="00000000" w14:paraId="0000009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Iedere klas heeft een taalmuur waar de woorden vanuit het thema ordelijk worden weergegeven.</w:t>
            </w:r>
          </w:p>
          <w:p w:rsidR="00000000" w:rsidDel="00000000" w:rsidP="00000000" w:rsidRDefault="00000000" w:rsidRPr="00000000" w14:paraId="0000009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We werken met coöperatieve werkvormen</w:t>
            </w:r>
          </w:p>
          <w:p w:rsidR="00000000" w:rsidDel="00000000" w:rsidP="00000000" w:rsidRDefault="00000000" w:rsidRPr="00000000" w14:paraId="0000009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We gebruiken de volgende methodes: Rekenzeker (rekenen groep 3 t/m 8), Taal Actief 4.0 (taal en spelling groep 4 t/m 8), Naut, Meander, Brandaan (Wereldoriëntatie groep 3 t/m 8),Veilig leren lezen Kim versie (technisch lezen en spelling groep 3), Nieuwsbegrip (begrijpend lezen groep 4 t/m 8), </w:t>
            </w:r>
            <w:r w:rsidDel="00000000" w:rsidR="00000000" w:rsidRPr="00000000">
              <w:rPr>
                <w:rtl w:val="0"/>
              </w:rPr>
              <w:t xml:space="preserve">Blits</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(studievaardigheden groep 8),</w:t>
            </w:r>
            <w:r w:rsidDel="00000000" w:rsidR="00000000" w:rsidRPr="00000000">
              <w:rPr>
                <w:rtl w:val="0"/>
              </w:rPr>
              <w:t xml:space="preserve">Kiva</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(sociaal emotionele ontwikkeling groep 1 t/m 8)</w:t>
            </w:r>
            <w:r w:rsidDel="00000000" w:rsidR="00000000" w:rsidRPr="00000000">
              <w:rPr>
                <w:rtl w:val="0"/>
              </w:rPr>
            </w:r>
          </w:p>
          <w:p w:rsidR="00000000" w:rsidDel="00000000" w:rsidP="00000000" w:rsidRDefault="00000000" w:rsidRPr="00000000" w14:paraId="0000009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Taal en/of spelling worden vernieuwd.</w:t>
            </w:r>
          </w:p>
          <w:p w:rsidR="00000000" w:rsidDel="00000000" w:rsidP="00000000" w:rsidRDefault="00000000" w:rsidRPr="00000000" w14:paraId="0000009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Leerlingen van groep 5 t/m 8 die meer aankunnen dan de reguliere lesstof gaan 1 middag per week naar de Plusklas.</w:t>
            </w:r>
          </w:p>
          <w:p w:rsidR="00000000" w:rsidDel="00000000" w:rsidP="00000000" w:rsidRDefault="00000000" w:rsidRPr="00000000" w14:paraId="000000A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We werken met het systeem ‘zelfstandig werken’ dat van groep 1 t/m 8 steeds meer wordt opgebouwd.</w:t>
            </w:r>
          </w:p>
          <w:p w:rsidR="00000000" w:rsidDel="00000000" w:rsidP="00000000" w:rsidRDefault="00000000" w:rsidRPr="00000000" w14:paraId="000000A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Op dit moment wordt ICT nog niet structureel ingezet. Hierin zit nog geen doorgaande lijn.</w:t>
            </w:r>
          </w:p>
          <w:p w:rsidR="00000000" w:rsidDel="00000000" w:rsidP="00000000" w:rsidRDefault="00000000" w:rsidRPr="00000000" w14:paraId="000000A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Op dit moment heeft elke klas een Prowisebord gekoppeld aan een vaste computer en chromebooks voor de leerlingen.</w:t>
            </w:r>
          </w:p>
          <w:p w:rsidR="00000000" w:rsidDel="00000000" w:rsidP="00000000" w:rsidRDefault="00000000" w:rsidRPr="00000000" w14:paraId="000000A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Er zijn programma’s op de computer voor taal, spelling en rekenen gekoppeld aan de software van de methodes.</w:t>
            </w:r>
          </w:p>
          <w:p w:rsidR="00000000" w:rsidDel="00000000" w:rsidP="00000000" w:rsidRDefault="00000000" w:rsidRPr="00000000" w14:paraId="000000A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tl w:val="0"/>
              </w:rPr>
              <w:t xml:space="preserve">De online methode Muiswerk Flexi wordt ingezet als extra oefenmateriaal. Er kunnen individuele takenmappen worden klaargezet gericht op leerdoelen.</w:t>
            </w:r>
          </w:p>
          <w:p w:rsidR="00000000" w:rsidDel="00000000" w:rsidP="00000000" w:rsidRDefault="00000000" w:rsidRPr="00000000" w14:paraId="000000A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color w:val="ff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sz w:val="20"/>
                <w:szCs w:val="20"/>
                <w:u w:val="none"/>
                <w:shd w:fill="auto" w:val="clear"/>
                <w:vertAlign w:val="baseline"/>
                <w:rtl w:val="0"/>
              </w:rPr>
              <w:t xml:space="preserve">Voor dyslectische leerlingen of leerlingen waarbij de (ontluikende) geletterdheid niet op gang komt, gebruiken wij het programma BOUW van Lexima</w:t>
            </w:r>
            <w:r w:rsidDel="00000000" w:rsidR="00000000" w:rsidRPr="00000000">
              <w:rPr>
                <w:rFonts w:ascii="Trebuchet MS" w:cs="Trebuchet MS" w:eastAsia="Trebuchet MS" w:hAnsi="Trebuchet MS"/>
                <w:b w:val="0"/>
                <w:i w:val="0"/>
                <w:smallCaps w:val="0"/>
                <w:strike w:val="0"/>
                <w:color w:val="ff0000"/>
                <w:sz w:val="20"/>
                <w:szCs w:val="20"/>
                <w:u w:val="none"/>
                <w:shd w:fill="auto" w:val="clear"/>
                <w:vertAlign w:val="baseline"/>
                <w:rtl w:val="0"/>
              </w:rPr>
              <w:t xml:space="preserve">.</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A7">
      <w:pPr>
        <w:rPr/>
        <w:sectPr>
          <w:footerReference r:id="rId10" w:type="default"/>
          <w:type w:val="nextPage"/>
          <w:pgSz w:h="11906" w:w="16838" w:orient="landscape"/>
          <w:pgMar w:bottom="1417" w:top="1701" w:left="1417" w:right="1417" w:header="709" w:footer="709"/>
        </w:sect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1435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2"/>
        <w:gridCol w:w="3025"/>
        <w:gridCol w:w="3025"/>
        <w:gridCol w:w="3025"/>
        <w:gridCol w:w="3025"/>
        <w:tblGridChange w:id="0">
          <w:tblGrid>
            <w:gridCol w:w="2252"/>
            <w:gridCol w:w="3025"/>
            <w:gridCol w:w="3025"/>
            <w:gridCol w:w="3025"/>
            <w:gridCol w:w="3025"/>
          </w:tblGrid>
        </w:tblGridChange>
      </w:tblGrid>
      <w:tr>
        <w:trPr>
          <w:trHeight w:val="300" w:hRule="atLeast"/>
        </w:trPr>
        <w:tc>
          <w:tcPr/>
          <w:p w:rsidR="00000000" w:rsidDel="00000000" w:rsidP="00000000" w:rsidRDefault="00000000" w:rsidRPr="00000000" w14:paraId="000000A9">
            <w:pPr>
              <w:rPr>
                <w:sz w:val="18"/>
                <w:szCs w:val="18"/>
              </w:rPr>
            </w:pPr>
            <w:r w:rsidDel="00000000" w:rsidR="00000000" w:rsidRPr="00000000">
              <w:rPr>
                <w:sz w:val="18"/>
                <w:szCs w:val="18"/>
                <w:rtl w:val="0"/>
              </w:rPr>
              <w:t xml:space="preserve">Hoe lukt het ons om: </w:t>
            </w:r>
          </w:p>
          <w:p w:rsidR="00000000" w:rsidDel="00000000" w:rsidP="00000000" w:rsidRDefault="00000000" w:rsidRPr="00000000" w14:paraId="000000AA">
            <w:pPr>
              <w:rPr>
                <w:sz w:val="18"/>
                <w:szCs w:val="18"/>
              </w:rPr>
            </w:pPr>
            <w:r w:rsidDel="00000000" w:rsidR="00000000" w:rsidRPr="00000000">
              <w:rPr>
                <w:rtl w:val="0"/>
              </w:rPr>
            </w:r>
          </w:p>
        </w:tc>
        <w:tc>
          <w:tcPr>
            <w:vMerge w:val="restart"/>
            <w:vAlign w:val="center"/>
          </w:tcPr>
          <w:p w:rsidR="00000000" w:rsidDel="00000000" w:rsidP="00000000" w:rsidRDefault="00000000" w:rsidRPr="00000000" w14:paraId="000000AB">
            <w:pPr>
              <w:jc w:val="center"/>
              <w:rPr>
                <w:sz w:val="18"/>
                <w:szCs w:val="18"/>
              </w:rPr>
            </w:pPr>
            <w:r w:rsidDel="00000000" w:rsidR="00000000" w:rsidRPr="00000000">
              <w:rPr>
                <w:sz w:val="18"/>
                <w:szCs w:val="18"/>
                <w:rtl w:val="0"/>
              </w:rPr>
              <w:t xml:space="preserve">de </w:t>
            </w:r>
            <w:r w:rsidDel="00000000" w:rsidR="00000000" w:rsidRPr="00000000">
              <w:rPr>
                <w:b w:val="1"/>
                <w:sz w:val="18"/>
                <w:szCs w:val="18"/>
                <w:rtl w:val="0"/>
              </w:rPr>
              <w:t xml:space="preserve">relaties</w:t>
            </w:r>
            <w:r w:rsidDel="00000000" w:rsidR="00000000" w:rsidRPr="00000000">
              <w:rPr>
                <w:sz w:val="18"/>
                <w:szCs w:val="18"/>
                <w:rtl w:val="0"/>
              </w:rPr>
              <w:t xml:space="preserve"> met leerkracht en andere kinderen goed te houden?</w:t>
            </w:r>
          </w:p>
        </w:tc>
        <w:tc>
          <w:tcPr>
            <w:vMerge w:val="restart"/>
            <w:vAlign w:val="center"/>
          </w:tcPr>
          <w:p w:rsidR="00000000" w:rsidDel="00000000" w:rsidP="00000000" w:rsidRDefault="00000000" w:rsidRPr="00000000" w14:paraId="000000AC">
            <w:pPr>
              <w:jc w:val="center"/>
              <w:rPr>
                <w:sz w:val="18"/>
                <w:szCs w:val="18"/>
              </w:rPr>
            </w:pPr>
            <w:r w:rsidDel="00000000" w:rsidR="00000000" w:rsidRPr="00000000">
              <w:rPr>
                <w:sz w:val="18"/>
                <w:szCs w:val="18"/>
                <w:rtl w:val="0"/>
              </w:rPr>
              <w:t xml:space="preserve">de </w:t>
            </w:r>
            <w:r w:rsidDel="00000000" w:rsidR="00000000" w:rsidRPr="00000000">
              <w:rPr>
                <w:b w:val="1"/>
                <w:sz w:val="18"/>
                <w:szCs w:val="18"/>
                <w:rtl w:val="0"/>
              </w:rPr>
              <w:t xml:space="preserve">ontwikkeling</w:t>
            </w:r>
            <w:r w:rsidDel="00000000" w:rsidR="00000000" w:rsidRPr="00000000">
              <w:rPr>
                <w:sz w:val="18"/>
                <w:szCs w:val="18"/>
                <w:rtl w:val="0"/>
              </w:rPr>
              <w:t xml:space="preserve"> van de leerling op peil te houden?</w:t>
            </w:r>
          </w:p>
        </w:tc>
        <w:tc>
          <w:tcPr>
            <w:vMerge w:val="restart"/>
            <w:vAlign w:val="center"/>
          </w:tcPr>
          <w:p w:rsidR="00000000" w:rsidDel="00000000" w:rsidP="00000000" w:rsidRDefault="00000000" w:rsidRPr="00000000" w14:paraId="000000AD">
            <w:pPr>
              <w:jc w:val="center"/>
              <w:rPr>
                <w:sz w:val="18"/>
                <w:szCs w:val="18"/>
              </w:rPr>
            </w:pPr>
            <w:r w:rsidDel="00000000" w:rsidR="00000000" w:rsidRPr="00000000">
              <w:rPr>
                <w:sz w:val="18"/>
                <w:szCs w:val="18"/>
                <w:rtl w:val="0"/>
              </w:rPr>
              <w:t xml:space="preserve">het </w:t>
            </w:r>
            <w:r w:rsidDel="00000000" w:rsidR="00000000" w:rsidRPr="00000000">
              <w:rPr>
                <w:b w:val="1"/>
                <w:sz w:val="18"/>
                <w:szCs w:val="18"/>
                <w:rtl w:val="0"/>
              </w:rPr>
              <w:t xml:space="preserve">welbevinden</w:t>
            </w:r>
            <w:r w:rsidDel="00000000" w:rsidR="00000000" w:rsidRPr="00000000">
              <w:rPr>
                <w:sz w:val="18"/>
                <w:szCs w:val="18"/>
                <w:rtl w:val="0"/>
              </w:rPr>
              <w:t xml:space="preserve"> van de leerling op peil te houden?</w:t>
            </w:r>
          </w:p>
        </w:tc>
        <w:tc>
          <w:tcPr>
            <w:vMerge w:val="restart"/>
            <w:vAlign w:val="center"/>
          </w:tcPr>
          <w:p w:rsidR="00000000" w:rsidDel="00000000" w:rsidP="00000000" w:rsidRDefault="00000000" w:rsidRPr="00000000" w14:paraId="000000AE">
            <w:pPr>
              <w:jc w:val="center"/>
              <w:rPr>
                <w:sz w:val="18"/>
                <w:szCs w:val="18"/>
              </w:rPr>
            </w:pPr>
            <w:r w:rsidDel="00000000" w:rsidR="00000000" w:rsidRPr="00000000">
              <w:rPr>
                <w:sz w:val="18"/>
                <w:szCs w:val="18"/>
                <w:rtl w:val="0"/>
              </w:rPr>
              <w:t xml:space="preserve">de </w:t>
            </w:r>
            <w:r w:rsidDel="00000000" w:rsidR="00000000" w:rsidRPr="00000000">
              <w:rPr>
                <w:b w:val="1"/>
                <w:sz w:val="18"/>
                <w:szCs w:val="18"/>
                <w:rtl w:val="0"/>
              </w:rPr>
              <w:t xml:space="preserve">veiligheid</w:t>
            </w:r>
            <w:r w:rsidDel="00000000" w:rsidR="00000000" w:rsidRPr="00000000">
              <w:rPr>
                <w:sz w:val="18"/>
                <w:szCs w:val="18"/>
                <w:rtl w:val="0"/>
              </w:rPr>
              <w:t xml:space="preserve"> van de leerling en de groep te waarborgen?</w:t>
            </w:r>
          </w:p>
        </w:tc>
      </w:tr>
      <w:tr>
        <w:trPr>
          <w:trHeight w:val="300" w:hRule="atLeast"/>
        </w:trPr>
        <w:tc>
          <w:tcPr/>
          <w:p w:rsidR="00000000" w:rsidDel="00000000" w:rsidP="00000000" w:rsidRDefault="00000000" w:rsidRPr="00000000" w14:paraId="000000AF">
            <w:pPr>
              <w:rPr>
                <w:sz w:val="18"/>
                <w:szCs w:val="18"/>
              </w:rPr>
            </w:pPr>
            <w:r w:rsidDel="00000000" w:rsidR="00000000" w:rsidRPr="00000000">
              <w:rPr>
                <w:sz w:val="18"/>
                <w:szCs w:val="18"/>
                <w:rtl w:val="0"/>
              </w:rPr>
              <w:t xml:space="preserve">Hulpvraag op het gebied van: </w:t>
            </w:r>
          </w:p>
        </w:tc>
        <w:tc>
          <w:tcPr>
            <w:vMerge w:val="continue"/>
            <w:vAlign w:val="cente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vAlign w:val="cente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vAlign w:val="center"/>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vAlign w:val="cente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1540" w:hRule="atLeast"/>
        </w:trPr>
        <w:tc>
          <w:tcPr/>
          <w:p w:rsidR="00000000" w:rsidDel="00000000" w:rsidP="00000000" w:rsidRDefault="00000000" w:rsidRPr="00000000" w14:paraId="000000B4">
            <w:pPr>
              <w:rPr>
                <w:b w:val="1"/>
                <w:sz w:val="18"/>
                <w:szCs w:val="18"/>
              </w:rPr>
            </w:pPr>
            <w:r w:rsidDel="00000000" w:rsidR="00000000" w:rsidRPr="00000000">
              <w:rPr>
                <w:b w:val="1"/>
                <w:sz w:val="18"/>
                <w:szCs w:val="18"/>
                <w:rtl w:val="0"/>
              </w:rPr>
              <w:t xml:space="preserve">Leren en ontwikkeling</w:t>
            </w:r>
          </w:p>
          <w:p w:rsidR="00000000" w:rsidDel="00000000" w:rsidP="00000000" w:rsidRDefault="00000000" w:rsidRPr="00000000" w14:paraId="000000B5">
            <w:pPr>
              <w:rPr>
                <w:sz w:val="18"/>
                <w:szCs w:val="18"/>
              </w:rPr>
            </w:pPr>
            <w:r w:rsidDel="00000000" w:rsidR="00000000" w:rsidRPr="00000000">
              <w:rPr>
                <w:sz w:val="18"/>
                <w:szCs w:val="18"/>
                <w:rtl w:val="0"/>
              </w:rPr>
              <w:t xml:space="preserve">In het algemeen lukt ons dit:</w:t>
            </w:r>
          </w:p>
          <w:tbl>
            <w:tblPr>
              <w:tblStyle w:val="Table4"/>
              <w:tblW w:w="20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6"/>
              <w:gridCol w:w="515"/>
              <w:gridCol w:w="516"/>
              <w:gridCol w:w="478"/>
              <w:tblGridChange w:id="0">
                <w:tblGrid>
                  <w:gridCol w:w="516"/>
                  <w:gridCol w:w="515"/>
                  <w:gridCol w:w="516"/>
                  <w:gridCol w:w="478"/>
                </w:tblGrid>
              </w:tblGridChange>
            </w:tblGrid>
            <w:tr>
              <w:trPr>
                <w:trHeight w:val="200" w:hRule="atLeast"/>
              </w:trPr>
              <w:tc>
                <w:tcPr/>
                <w:p w:rsidR="00000000" w:rsidDel="00000000" w:rsidP="00000000" w:rsidRDefault="00000000" w:rsidRPr="00000000" w14:paraId="000000B6">
                  <w:pPr>
                    <w:jc w:val="center"/>
                    <w:rPr>
                      <w:sz w:val="18"/>
                      <w:szCs w:val="18"/>
                    </w:rPr>
                  </w:pPr>
                  <w:r w:rsidDel="00000000" w:rsidR="00000000" w:rsidRPr="00000000">
                    <w:rPr>
                      <w:sz w:val="18"/>
                      <w:szCs w:val="18"/>
                      <w:rtl w:val="0"/>
                    </w:rPr>
                    <w:t xml:space="preserve">0</w:t>
                  </w:r>
                </w:p>
              </w:tc>
              <w:tc>
                <w:tcPr/>
                <w:p w:rsidR="00000000" w:rsidDel="00000000" w:rsidP="00000000" w:rsidRDefault="00000000" w:rsidRPr="00000000" w14:paraId="000000B7">
                  <w:pPr>
                    <w:jc w:val="center"/>
                    <w:rPr>
                      <w:sz w:val="18"/>
                      <w:szCs w:val="18"/>
                    </w:rPr>
                  </w:pPr>
                  <w:r w:rsidDel="00000000" w:rsidR="00000000" w:rsidRPr="00000000">
                    <w:rPr>
                      <w:sz w:val="18"/>
                      <w:szCs w:val="18"/>
                      <w:rtl w:val="0"/>
                    </w:rPr>
                    <w:t xml:space="preserve">1</w:t>
                  </w:r>
                </w:p>
              </w:tc>
              <w:tc>
                <w:tcPr/>
                <w:p w:rsidR="00000000" w:rsidDel="00000000" w:rsidP="00000000" w:rsidRDefault="00000000" w:rsidRPr="00000000" w14:paraId="000000B8">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0B9">
                  <w:pPr>
                    <w:jc w:val="center"/>
                    <w:rPr>
                      <w:sz w:val="18"/>
                      <w:szCs w:val="18"/>
                    </w:rPr>
                  </w:pPr>
                  <w:r w:rsidDel="00000000" w:rsidR="00000000" w:rsidRPr="00000000">
                    <w:rPr>
                      <w:sz w:val="18"/>
                      <w:szCs w:val="18"/>
                      <w:rtl w:val="0"/>
                    </w:rPr>
                    <w:t xml:space="preserve">3</w:t>
                  </w:r>
                </w:p>
              </w:tc>
            </w:tr>
            <w:tr>
              <w:trPr>
                <w:trHeight w:val="200" w:hRule="atLeast"/>
              </w:trPr>
              <w:tc>
                <w:tcPr/>
                <w:p w:rsidR="00000000" w:rsidDel="00000000" w:rsidP="00000000" w:rsidRDefault="00000000" w:rsidRPr="00000000" w14:paraId="000000BA">
                  <w:pPr>
                    <w:rPr>
                      <w:sz w:val="18"/>
                      <w:szCs w:val="18"/>
                    </w:rPr>
                  </w:pPr>
                  <w:r w:rsidDel="00000000" w:rsidR="00000000" w:rsidRPr="00000000">
                    <w:rPr>
                      <w:rtl w:val="0"/>
                    </w:rPr>
                  </w:r>
                </w:p>
              </w:tc>
              <w:tc>
                <w:tcPr/>
                <w:p w:rsidR="00000000" w:rsidDel="00000000" w:rsidP="00000000" w:rsidRDefault="00000000" w:rsidRPr="00000000" w14:paraId="000000BB">
                  <w:pPr>
                    <w:rPr>
                      <w:sz w:val="18"/>
                      <w:szCs w:val="18"/>
                    </w:rPr>
                  </w:pPr>
                  <w:r w:rsidDel="00000000" w:rsidR="00000000" w:rsidRPr="00000000">
                    <w:rPr>
                      <w:rtl w:val="0"/>
                    </w:rPr>
                  </w:r>
                </w:p>
              </w:tc>
              <w:tc>
                <w:tcPr/>
                <w:p w:rsidR="00000000" w:rsidDel="00000000" w:rsidP="00000000" w:rsidRDefault="00000000" w:rsidRPr="00000000" w14:paraId="000000BC">
                  <w:pPr>
                    <w:jc w:val="center"/>
                    <w:rPr>
                      <w:sz w:val="18"/>
                      <w:szCs w:val="18"/>
                    </w:rPr>
                  </w:pPr>
                  <w:r w:rsidDel="00000000" w:rsidR="00000000" w:rsidRPr="00000000">
                    <w:rPr>
                      <w:sz w:val="18"/>
                      <w:szCs w:val="18"/>
                      <w:rtl w:val="0"/>
                    </w:rPr>
                    <w:t xml:space="preserve">V</w:t>
                  </w:r>
                </w:p>
              </w:tc>
              <w:tc>
                <w:tcPr/>
                <w:p w:rsidR="00000000" w:rsidDel="00000000" w:rsidP="00000000" w:rsidRDefault="00000000" w:rsidRPr="00000000" w14:paraId="000000BD">
                  <w:pPr>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0BE">
            <w:pPr>
              <w:rPr>
                <w:sz w:val="18"/>
                <w:szCs w:val="18"/>
              </w:rPr>
            </w:pPr>
            <w:r w:rsidDel="00000000" w:rsidR="00000000" w:rsidRPr="00000000">
              <w:rPr>
                <w:rtl w:val="0"/>
              </w:rPr>
            </w:r>
          </w:p>
        </w:tc>
        <w:tc>
          <w:tcPr>
            <w:vAlign w:val="center"/>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5"/>
              <w:tblW w:w="26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3"/>
              <w:gridCol w:w="673"/>
              <w:gridCol w:w="674"/>
              <w:gridCol w:w="674"/>
              <w:tblGridChange w:id="0">
                <w:tblGrid>
                  <w:gridCol w:w="673"/>
                  <w:gridCol w:w="673"/>
                  <w:gridCol w:w="674"/>
                  <w:gridCol w:w="674"/>
                </w:tblGrid>
              </w:tblGridChange>
            </w:tblGrid>
            <w:tr>
              <w:trPr>
                <w:trHeight w:val="200" w:hRule="atLeast"/>
              </w:trPr>
              <w:tc>
                <w:tcPr>
                  <w:vAlign w:val="bottom"/>
                </w:tcPr>
                <w:p w:rsidR="00000000" w:rsidDel="00000000" w:rsidP="00000000" w:rsidRDefault="00000000" w:rsidRPr="00000000" w14:paraId="000000C0">
                  <w:pPr>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0C1">
                  <w:pPr>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0C2">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0C3">
                  <w:pPr>
                    <w:jc w:val="center"/>
                    <w:rPr>
                      <w:sz w:val="18"/>
                      <w:szCs w:val="18"/>
                    </w:rPr>
                  </w:pPr>
                  <w:r w:rsidDel="00000000" w:rsidR="00000000" w:rsidRPr="00000000">
                    <w:rPr>
                      <w:sz w:val="18"/>
                      <w:szCs w:val="18"/>
                      <w:rtl w:val="0"/>
                    </w:rPr>
                    <w:t xml:space="preserve">3</w:t>
                  </w:r>
                </w:p>
              </w:tc>
            </w:tr>
            <w:tr>
              <w:trPr>
                <w:trHeight w:val="200" w:hRule="atLeast"/>
              </w:trPr>
              <w:tc>
                <w:tcPr/>
                <w:p w:rsidR="00000000" w:rsidDel="00000000" w:rsidP="00000000" w:rsidRDefault="00000000" w:rsidRPr="00000000" w14:paraId="000000C4">
                  <w:pPr>
                    <w:jc w:val="center"/>
                    <w:rPr>
                      <w:sz w:val="18"/>
                      <w:szCs w:val="18"/>
                    </w:rPr>
                  </w:pPr>
                  <w:r w:rsidDel="00000000" w:rsidR="00000000" w:rsidRPr="00000000">
                    <w:rPr>
                      <w:rtl w:val="0"/>
                    </w:rPr>
                  </w:r>
                </w:p>
              </w:tc>
              <w:tc>
                <w:tcPr/>
                <w:p w:rsidR="00000000" w:rsidDel="00000000" w:rsidP="00000000" w:rsidRDefault="00000000" w:rsidRPr="00000000" w14:paraId="000000C5">
                  <w:pPr>
                    <w:jc w:val="center"/>
                    <w:rPr>
                      <w:sz w:val="18"/>
                      <w:szCs w:val="18"/>
                    </w:rPr>
                  </w:pPr>
                  <w:r w:rsidDel="00000000" w:rsidR="00000000" w:rsidRPr="00000000">
                    <w:rPr>
                      <w:rtl w:val="0"/>
                    </w:rPr>
                  </w:r>
                </w:p>
              </w:tc>
              <w:tc>
                <w:tcPr/>
                <w:p w:rsidR="00000000" w:rsidDel="00000000" w:rsidP="00000000" w:rsidRDefault="00000000" w:rsidRPr="00000000" w14:paraId="000000C6">
                  <w:pPr>
                    <w:jc w:val="center"/>
                    <w:rPr>
                      <w:sz w:val="18"/>
                      <w:szCs w:val="18"/>
                    </w:rPr>
                  </w:pPr>
                  <w:r w:rsidDel="00000000" w:rsidR="00000000" w:rsidRPr="00000000">
                    <w:rPr>
                      <w:sz w:val="18"/>
                      <w:szCs w:val="18"/>
                      <w:rtl w:val="0"/>
                    </w:rPr>
                    <w:t xml:space="preserve">V</w:t>
                  </w:r>
                </w:p>
              </w:tc>
              <w:tc>
                <w:tcPr/>
                <w:p w:rsidR="00000000" w:rsidDel="00000000" w:rsidP="00000000" w:rsidRDefault="00000000" w:rsidRPr="00000000" w14:paraId="000000C7">
                  <w:pPr>
                    <w:jc w:val="center"/>
                    <w:rPr>
                      <w:sz w:val="18"/>
                      <w:szCs w:val="18"/>
                    </w:rPr>
                  </w:pPr>
                  <w:r w:rsidDel="00000000" w:rsidR="00000000" w:rsidRPr="00000000">
                    <w:rPr>
                      <w:rtl w:val="0"/>
                    </w:rPr>
                  </w:r>
                </w:p>
              </w:tc>
            </w:tr>
          </w:tbl>
          <w:p w:rsidR="00000000" w:rsidDel="00000000" w:rsidP="00000000" w:rsidRDefault="00000000" w:rsidRPr="00000000" w14:paraId="000000C8">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6"/>
              <w:tblW w:w="26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3"/>
              <w:gridCol w:w="673"/>
              <w:gridCol w:w="674"/>
              <w:gridCol w:w="674"/>
              <w:tblGridChange w:id="0">
                <w:tblGrid>
                  <w:gridCol w:w="673"/>
                  <w:gridCol w:w="673"/>
                  <w:gridCol w:w="674"/>
                  <w:gridCol w:w="674"/>
                </w:tblGrid>
              </w:tblGridChange>
            </w:tblGrid>
            <w:tr>
              <w:trPr>
                <w:trHeight w:val="200" w:hRule="atLeast"/>
              </w:trPr>
              <w:tc>
                <w:tcPr>
                  <w:vAlign w:val="bottom"/>
                </w:tcPr>
                <w:p w:rsidR="00000000" w:rsidDel="00000000" w:rsidP="00000000" w:rsidRDefault="00000000" w:rsidRPr="00000000" w14:paraId="000000CA">
                  <w:pPr>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0CB">
                  <w:pPr>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0CC">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0CD">
                  <w:pPr>
                    <w:jc w:val="center"/>
                    <w:rPr>
                      <w:sz w:val="18"/>
                      <w:szCs w:val="18"/>
                    </w:rPr>
                  </w:pPr>
                  <w:r w:rsidDel="00000000" w:rsidR="00000000" w:rsidRPr="00000000">
                    <w:rPr>
                      <w:sz w:val="18"/>
                      <w:szCs w:val="18"/>
                      <w:rtl w:val="0"/>
                    </w:rPr>
                    <w:t xml:space="preserve">3</w:t>
                  </w:r>
                </w:p>
              </w:tc>
            </w:tr>
            <w:tr>
              <w:trPr>
                <w:trHeight w:val="200" w:hRule="atLeast"/>
              </w:trPr>
              <w:tc>
                <w:tcPr/>
                <w:p w:rsidR="00000000" w:rsidDel="00000000" w:rsidP="00000000" w:rsidRDefault="00000000" w:rsidRPr="00000000" w14:paraId="000000CE">
                  <w:pPr>
                    <w:jc w:val="center"/>
                    <w:rPr>
                      <w:sz w:val="18"/>
                      <w:szCs w:val="18"/>
                    </w:rPr>
                  </w:pPr>
                  <w:r w:rsidDel="00000000" w:rsidR="00000000" w:rsidRPr="00000000">
                    <w:rPr>
                      <w:rtl w:val="0"/>
                    </w:rPr>
                  </w:r>
                </w:p>
              </w:tc>
              <w:tc>
                <w:tcPr/>
                <w:p w:rsidR="00000000" w:rsidDel="00000000" w:rsidP="00000000" w:rsidRDefault="00000000" w:rsidRPr="00000000" w14:paraId="000000CF">
                  <w:pPr>
                    <w:jc w:val="center"/>
                    <w:rPr>
                      <w:sz w:val="18"/>
                      <w:szCs w:val="18"/>
                    </w:rPr>
                  </w:pPr>
                  <w:r w:rsidDel="00000000" w:rsidR="00000000" w:rsidRPr="00000000">
                    <w:rPr>
                      <w:rtl w:val="0"/>
                    </w:rPr>
                  </w:r>
                </w:p>
              </w:tc>
              <w:tc>
                <w:tcPr/>
                <w:p w:rsidR="00000000" w:rsidDel="00000000" w:rsidP="00000000" w:rsidRDefault="00000000" w:rsidRPr="00000000" w14:paraId="000000D0">
                  <w:pPr>
                    <w:jc w:val="center"/>
                    <w:rPr>
                      <w:sz w:val="18"/>
                      <w:szCs w:val="18"/>
                    </w:rPr>
                  </w:pPr>
                  <w:bookmarkStart w:colFirst="0" w:colLast="0" w:name="_heading=h.gjdgxs" w:id="0"/>
                  <w:bookmarkEnd w:id="0"/>
                  <w:r w:rsidDel="00000000" w:rsidR="00000000" w:rsidRPr="00000000">
                    <w:rPr>
                      <w:sz w:val="18"/>
                      <w:szCs w:val="18"/>
                      <w:rtl w:val="0"/>
                    </w:rPr>
                    <w:t xml:space="preserve">V</w:t>
                  </w:r>
                </w:p>
              </w:tc>
              <w:tc>
                <w:tcPr/>
                <w:p w:rsidR="00000000" w:rsidDel="00000000" w:rsidP="00000000" w:rsidRDefault="00000000" w:rsidRPr="00000000" w14:paraId="000000D1">
                  <w:pPr>
                    <w:jc w:val="center"/>
                    <w:rPr>
                      <w:sz w:val="18"/>
                      <w:szCs w:val="18"/>
                    </w:rPr>
                  </w:pPr>
                  <w:r w:rsidDel="00000000" w:rsidR="00000000" w:rsidRPr="00000000">
                    <w:rPr>
                      <w:rtl w:val="0"/>
                    </w:rPr>
                  </w:r>
                </w:p>
              </w:tc>
            </w:tr>
          </w:tbl>
          <w:p w:rsidR="00000000" w:rsidDel="00000000" w:rsidP="00000000" w:rsidRDefault="00000000" w:rsidRPr="00000000" w14:paraId="000000D2">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7"/>
              <w:tblW w:w="26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3"/>
              <w:gridCol w:w="673"/>
              <w:gridCol w:w="674"/>
              <w:gridCol w:w="674"/>
              <w:tblGridChange w:id="0">
                <w:tblGrid>
                  <w:gridCol w:w="673"/>
                  <w:gridCol w:w="673"/>
                  <w:gridCol w:w="674"/>
                  <w:gridCol w:w="674"/>
                </w:tblGrid>
              </w:tblGridChange>
            </w:tblGrid>
            <w:tr>
              <w:trPr>
                <w:trHeight w:val="200" w:hRule="atLeast"/>
              </w:trPr>
              <w:tc>
                <w:tcPr>
                  <w:vAlign w:val="bottom"/>
                </w:tcPr>
                <w:p w:rsidR="00000000" w:rsidDel="00000000" w:rsidP="00000000" w:rsidRDefault="00000000" w:rsidRPr="00000000" w14:paraId="000000D4">
                  <w:pPr>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0D5">
                  <w:pPr>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0D6">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0D7">
                  <w:pPr>
                    <w:jc w:val="center"/>
                    <w:rPr>
                      <w:sz w:val="18"/>
                      <w:szCs w:val="18"/>
                    </w:rPr>
                  </w:pPr>
                  <w:r w:rsidDel="00000000" w:rsidR="00000000" w:rsidRPr="00000000">
                    <w:rPr>
                      <w:sz w:val="18"/>
                      <w:szCs w:val="18"/>
                      <w:rtl w:val="0"/>
                    </w:rPr>
                    <w:t xml:space="preserve">3</w:t>
                  </w:r>
                </w:p>
              </w:tc>
            </w:tr>
            <w:tr>
              <w:trPr>
                <w:trHeight w:val="200" w:hRule="atLeast"/>
              </w:trPr>
              <w:tc>
                <w:tcPr/>
                <w:p w:rsidR="00000000" w:rsidDel="00000000" w:rsidP="00000000" w:rsidRDefault="00000000" w:rsidRPr="00000000" w14:paraId="000000D8">
                  <w:pPr>
                    <w:jc w:val="center"/>
                    <w:rPr>
                      <w:sz w:val="18"/>
                      <w:szCs w:val="18"/>
                    </w:rPr>
                  </w:pPr>
                  <w:r w:rsidDel="00000000" w:rsidR="00000000" w:rsidRPr="00000000">
                    <w:rPr>
                      <w:rtl w:val="0"/>
                    </w:rPr>
                  </w:r>
                </w:p>
              </w:tc>
              <w:tc>
                <w:tcPr/>
                <w:p w:rsidR="00000000" w:rsidDel="00000000" w:rsidP="00000000" w:rsidRDefault="00000000" w:rsidRPr="00000000" w14:paraId="000000D9">
                  <w:pPr>
                    <w:jc w:val="center"/>
                    <w:rPr>
                      <w:sz w:val="18"/>
                      <w:szCs w:val="18"/>
                    </w:rPr>
                  </w:pPr>
                  <w:r w:rsidDel="00000000" w:rsidR="00000000" w:rsidRPr="00000000">
                    <w:rPr>
                      <w:rtl w:val="0"/>
                    </w:rPr>
                  </w:r>
                </w:p>
              </w:tc>
              <w:tc>
                <w:tcPr/>
                <w:p w:rsidR="00000000" w:rsidDel="00000000" w:rsidP="00000000" w:rsidRDefault="00000000" w:rsidRPr="00000000" w14:paraId="000000DA">
                  <w:pPr>
                    <w:jc w:val="center"/>
                    <w:rPr>
                      <w:sz w:val="18"/>
                      <w:szCs w:val="18"/>
                    </w:rPr>
                  </w:pPr>
                  <w:r w:rsidDel="00000000" w:rsidR="00000000" w:rsidRPr="00000000">
                    <w:rPr>
                      <w:sz w:val="18"/>
                      <w:szCs w:val="18"/>
                      <w:rtl w:val="0"/>
                    </w:rPr>
                    <w:t xml:space="preserve">V</w:t>
                  </w:r>
                </w:p>
              </w:tc>
              <w:tc>
                <w:tcPr/>
                <w:p w:rsidR="00000000" w:rsidDel="00000000" w:rsidP="00000000" w:rsidRDefault="00000000" w:rsidRPr="00000000" w14:paraId="000000DB">
                  <w:pPr>
                    <w:jc w:val="center"/>
                    <w:rPr>
                      <w:sz w:val="18"/>
                      <w:szCs w:val="18"/>
                    </w:rPr>
                  </w:pPr>
                  <w:r w:rsidDel="00000000" w:rsidR="00000000" w:rsidRPr="00000000">
                    <w:rPr>
                      <w:rtl w:val="0"/>
                    </w:rPr>
                  </w:r>
                </w:p>
              </w:tc>
            </w:tr>
          </w:tbl>
          <w:p w:rsidR="00000000" w:rsidDel="00000000" w:rsidP="00000000" w:rsidRDefault="00000000" w:rsidRPr="00000000" w14:paraId="000000DC">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8"/>
              <w:tblW w:w="26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3"/>
              <w:gridCol w:w="673"/>
              <w:gridCol w:w="674"/>
              <w:gridCol w:w="674"/>
              <w:tblGridChange w:id="0">
                <w:tblGrid>
                  <w:gridCol w:w="673"/>
                  <w:gridCol w:w="673"/>
                  <w:gridCol w:w="674"/>
                  <w:gridCol w:w="674"/>
                </w:tblGrid>
              </w:tblGridChange>
            </w:tblGrid>
            <w:tr>
              <w:trPr>
                <w:trHeight w:val="200" w:hRule="atLeast"/>
              </w:trPr>
              <w:tc>
                <w:tcPr>
                  <w:vAlign w:val="bottom"/>
                </w:tcPr>
                <w:p w:rsidR="00000000" w:rsidDel="00000000" w:rsidP="00000000" w:rsidRDefault="00000000" w:rsidRPr="00000000" w14:paraId="000000DE">
                  <w:pPr>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0DF">
                  <w:pPr>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0E0">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0E1">
                  <w:pPr>
                    <w:jc w:val="center"/>
                    <w:rPr>
                      <w:sz w:val="18"/>
                      <w:szCs w:val="18"/>
                    </w:rPr>
                  </w:pPr>
                  <w:r w:rsidDel="00000000" w:rsidR="00000000" w:rsidRPr="00000000">
                    <w:rPr>
                      <w:sz w:val="18"/>
                      <w:szCs w:val="18"/>
                      <w:rtl w:val="0"/>
                    </w:rPr>
                    <w:t xml:space="preserve">3</w:t>
                  </w:r>
                </w:p>
              </w:tc>
            </w:tr>
            <w:tr>
              <w:trPr>
                <w:trHeight w:val="200" w:hRule="atLeast"/>
              </w:trPr>
              <w:tc>
                <w:tcPr/>
                <w:p w:rsidR="00000000" w:rsidDel="00000000" w:rsidP="00000000" w:rsidRDefault="00000000" w:rsidRPr="00000000" w14:paraId="000000E2">
                  <w:pPr>
                    <w:jc w:val="center"/>
                    <w:rPr>
                      <w:sz w:val="18"/>
                      <w:szCs w:val="18"/>
                    </w:rPr>
                  </w:pPr>
                  <w:r w:rsidDel="00000000" w:rsidR="00000000" w:rsidRPr="00000000">
                    <w:rPr>
                      <w:rtl w:val="0"/>
                    </w:rPr>
                  </w:r>
                </w:p>
              </w:tc>
              <w:tc>
                <w:tcPr/>
                <w:p w:rsidR="00000000" w:rsidDel="00000000" w:rsidP="00000000" w:rsidRDefault="00000000" w:rsidRPr="00000000" w14:paraId="000000E3">
                  <w:pPr>
                    <w:jc w:val="center"/>
                    <w:rPr>
                      <w:sz w:val="18"/>
                      <w:szCs w:val="18"/>
                    </w:rPr>
                  </w:pPr>
                  <w:r w:rsidDel="00000000" w:rsidR="00000000" w:rsidRPr="00000000">
                    <w:rPr>
                      <w:rtl w:val="0"/>
                    </w:rPr>
                  </w:r>
                </w:p>
              </w:tc>
              <w:tc>
                <w:tcPr/>
                <w:p w:rsidR="00000000" w:rsidDel="00000000" w:rsidP="00000000" w:rsidRDefault="00000000" w:rsidRPr="00000000" w14:paraId="000000E4">
                  <w:pPr>
                    <w:jc w:val="center"/>
                    <w:rPr>
                      <w:sz w:val="18"/>
                      <w:szCs w:val="18"/>
                    </w:rPr>
                  </w:pPr>
                  <w:r w:rsidDel="00000000" w:rsidR="00000000" w:rsidRPr="00000000">
                    <w:rPr>
                      <w:sz w:val="18"/>
                      <w:szCs w:val="18"/>
                      <w:rtl w:val="0"/>
                    </w:rPr>
                    <w:t xml:space="preserve">V</w:t>
                  </w:r>
                </w:p>
              </w:tc>
              <w:tc>
                <w:tcPr/>
                <w:p w:rsidR="00000000" w:rsidDel="00000000" w:rsidP="00000000" w:rsidRDefault="00000000" w:rsidRPr="00000000" w14:paraId="000000E5">
                  <w:pPr>
                    <w:jc w:val="center"/>
                    <w:rPr>
                      <w:sz w:val="18"/>
                      <w:szCs w:val="18"/>
                    </w:rPr>
                  </w:pPr>
                  <w:r w:rsidDel="00000000" w:rsidR="00000000" w:rsidRPr="00000000">
                    <w:rPr>
                      <w:rtl w:val="0"/>
                    </w:rPr>
                  </w:r>
                </w:p>
              </w:tc>
            </w:tr>
          </w:tbl>
          <w:p w:rsidR="00000000" w:rsidDel="00000000" w:rsidP="00000000" w:rsidRDefault="00000000" w:rsidRPr="00000000" w14:paraId="000000E6">
            <w:pPr>
              <w:jc w:val="center"/>
              <w:rPr>
                <w:sz w:val="18"/>
                <w:szCs w:val="18"/>
              </w:rPr>
            </w:pPr>
            <w:r w:rsidDel="00000000" w:rsidR="00000000" w:rsidRPr="00000000">
              <w:rPr>
                <w:rtl w:val="0"/>
              </w:rPr>
            </w:r>
          </w:p>
        </w:tc>
      </w:tr>
      <w:tr>
        <w:trPr>
          <w:trHeight w:val="1660" w:hRule="atLeast"/>
        </w:trPr>
        <w:tc>
          <w:tcPr/>
          <w:p w:rsidR="00000000" w:rsidDel="00000000" w:rsidP="00000000" w:rsidRDefault="00000000" w:rsidRPr="00000000" w14:paraId="000000E7">
            <w:pPr>
              <w:rPr>
                <w:b w:val="1"/>
                <w:sz w:val="18"/>
                <w:szCs w:val="18"/>
              </w:rPr>
            </w:pPr>
            <w:r w:rsidDel="00000000" w:rsidR="00000000" w:rsidRPr="00000000">
              <w:rPr>
                <w:b w:val="1"/>
                <w:sz w:val="18"/>
                <w:szCs w:val="18"/>
                <w:rtl w:val="0"/>
              </w:rPr>
              <w:t xml:space="preserve">Fysiek/medisch</w:t>
            </w:r>
          </w:p>
          <w:p w:rsidR="00000000" w:rsidDel="00000000" w:rsidP="00000000" w:rsidRDefault="00000000" w:rsidRPr="00000000" w14:paraId="000000E8">
            <w:pPr>
              <w:rPr>
                <w:sz w:val="18"/>
                <w:szCs w:val="18"/>
              </w:rPr>
            </w:pPr>
            <w:r w:rsidDel="00000000" w:rsidR="00000000" w:rsidRPr="00000000">
              <w:rPr>
                <w:sz w:val="18"/>
                <w:szCs w:val="18"/>
                <w:rtl w:val="0"/>
              </w:rPr>
              <w:t xml:space="preserve">In het algemeen lukt ons dit:</w:t>
            </w:r>
          </w:p>
          <w:tbl>
            <w:tblPr>
              <w:tblStyle w:val="Table9"/>
              <w:tblW w:w="20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6"/>
              <w:gridCol w:w="515"/>
              <w:gridCol w:w="516"/>
              <w:gridCol w:w="478"/>
              <w:tblGridChange w:id="0">
                <w:tblGrid>
                  <w:gridCol w:w="516"/>
                  <w:gridCol w:w="515"/>
                  <w:gridCol w:w="516"/>
                  <w:gridCol w:w="478"/>
                </w:tblGrid>
              </w:tblGridChange>
            </w:tblGrid>
            <w:tr>
              <w:trPr>
                <w:trHeight w:val="200" w:hRule="atLeast"/>
              </w:trPr>
              <w:tc>
                <w:tcPr/>
                <w:p w:rsidR="00000000" w:rsidDel="00000000" w:rsidP="00000000" w:rsidRDefault="00000000" w:rsidRPr="00000000" w14:paraId="000000E9">
                  <w:pPr>
                    <w:jc w:val="center"/>
                    <w:rPr>
                      <w:sz w:val="18"/>
                      <w:szCs w:val="18"/>
                    </w:rPr>
                  </w:pPr>
                  <w:r w:rsidDel="00000000" w:rsidR="00000000" w:rsidRPr="00000000">
                    <w:rPr>
                      <w:sz w:val="18"/>
                      <w:szCs w:val="18"/>
                      <w:rtl w:val="0"/>
                    </w:rPr>
                    <w:t xml:space="preserve">0</w:t>
                  </w:r>
                </w:p>
              </w:tc>
              <w:tc>
                <w:tcPr/>
                <w:p w:rsidR="00000000" w:rsidDel="00000000" w:rsidP="00000000" w:rsidRDefault="00000000" w:rsidRPr="00000000" w14:paraId="000000EA">
                  <w:pPr>
                    <w:jc w:val="center"/>
                    <w:rPr>
                      <w:sz w:val="18"/>
                      <w:szCs w:val="18"/>
                    </w:rPr>
                  </w:pPr>
                  <w:r w:rsidDel="00000000" w:rsidR="00000000" w:rsidRPr="00000000">
                    <w:rPr>
                      <w:sz w:val="18"/>
                      <w:szCs w:val="18"/>
                      <w:rtl w:val="0"/>
                    </w:rPr>
                    <w:t xml:space="preserve">1</w:t>
                  </w:r>
                </w:p>
              </w:tc>
              <w:tc>
                <w:tcPr/>
                <w:p w:rsidR="00000000" w:rsidDel="00000000" w:rsidP="00000000" w:rsidRDefault="00000000" w:rsidRPr="00000000" w14:paraId="000000EB">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0EC">
                  <w:pPr>
                    <w:jc w:val="center"/>
                    <w:rPr>
                      <w:sz w:val="18"/>
                      <w:szCs w:val="18"/>
                    </w:rPr>
                  </w:pPr>
                  <w:r w:rsidDel="00000000" w:rsidR="00000000" w:rsidRPr="00000000">
                    <w:rPr>
                      <w:sz w:val="18"/>
                      <w:szCs w:val="18"/>
                      <w:rtl w:val="0"/>
                    </w:rPr>
                    <w:t xml:space="preserve">3</w:t>
                  </w:r>
                </w:p>
              </w:tc>
            </w:tr>
            <w:tr>
              <w:trPr>
                <w:trHeight w:val="200" w:hRule="atLeast"/>
              </w:trPr>
              <w:tc>
                <w:tcPr/>
                <w:p w:rsidR="00000000" w:rsidDel="00000000" w:rsidP="00000000" w:rsidRDefault="00000000" w:rsidRPr="00000000" w14:paraId="000000ED">
                  <w:pPr>
                    <w:rPr>
                      <w:sz w:val="18"/>
                      <w:szCs w:val="18"/>
                    </w:rPr>
                  </w:pPr>
                  <w:r w:rsidDel="00000000" w:rsidR="00000000" w:rsidRPr="00000000">
                    <w:rPr>
                      <w:rtl w:val="0"/>
                    </w:rPr>
                  </w:r>
                </w:p>
              </w:tc>
              <w:tc>
                <w:tcPr/>
                <w:p w:rsidR="00000000" w:rsidDel="00000000" w:rsidP="00000000" w:rsidRDefault="00000000" w:rsidRPr="00000000" w14:paraId="000000EE">
                  <w:pPr>
                    <w:jc w:val="center"/>
                    <w:rPr>
                      <w:sz w:val="18"/>
                      <w:szCs w:val="18"/>
                    </w:rPr>
                  </w:pPr>
                  <w:r w:rsidDel="00000000" w:rsidR="00000000" w:rsidRPr="00000000">
                    <w:rPr>
                      <w:rtl w:val="0"/>
                    </w:rPr>
                  </w:r>
                </w:p>
              </w:tc>
              <w:tc>
                <w:tcPr/>
                <w:p w:rsidR="00000000" w:rsidDel="00000000" w:rsidP="00000000" w:rsidRDefault="00000000" w:rsidRPr="00000000" w14:paraId="000000EF">
                  <w:pPr>
                    <w:jc w:val="center"/>
                    <w:rPr>
                      <w:sz w:val="18"/>
                      <w:szCs w:val="18"/>
                    </w:rPr>
                  </w:pPr>
                  <w:r w:rsidDel="00000000" w:rsidR="00000000" w:rsidRPr="00000000">
                    <w:rPr>
                      <w:sz w:val="18"/>
                      <w:szCs w:val="18"/>
                      <w:rtl w:val="0"/>
                    </w:rPr>
                    <w:t xml:space="preserve">V</w:t>
                  </w:r>
                </w:p>
              </w:tc>
              <w:tc>
                <w:tcPr/>
                <w:p w:rsidR="00000000" w:rsidDel="00000000" w:rsidP="00000000" w:rsidRDefault="00000000" w:rsidRPr="00000000" w14:paraId="000000F0">
                  <w:pPr>
                    <w:rPr>
                      <w:sz w:val="18"/>
                      <w:szCs w:val="18"/>
                    </w:rPr>
                  </w:pPr>
                  <w:r w:rsidDel="00000000" w:rsidR="00000000" w:rsidRPr="00000000">
                    <w:rPr>
                      <w:rtl w:val="0"/>
                    </w:rPr>
                  </w:r>
                </w:p>
              </w:tc>
            </w:tr>
          </w:tbl>
          <w:p w:rsidR="00000000" w:rsidDel="00000000" w:rsidP="00000000" w:rsidRDefault="00000000" w:rsidRPr="00000000" w14:paraId="000000F1">
            <w:pPr>
              <w:rPr>
                <w:sz w:val="18"/>
                <w:szCs w:val="18"/>
              </w:rPr>
            </w:pPr>
            <w:r w:rsidDel="00000000" w:rsidR="00000000" w:rsidRPr="00000000">
              <w:rPr>
                <w:rtl w:val="0"/>
              </w:rPr>
            </w:r>
          </w:p>
        </w:tc>
        <w:tc>
          <w:tcPr>
            <w:vAlign w:val="center"/>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0"/>
              <w:tblW w:w="26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3"/>
              <w:gridCol w:w="673"/>
              <w:gridCol w:w="674"/>
              <w:gridCol w:w="674"/>
              <w:tblGridChange w:id="0">
                <w:tblGrid>
                  <w:gridCol w:w="673"/>
                  <w:gridCol w:w="673"/>
                  <w:gridCol w:w="674"/>
                  <w:gridCol w:w="674"/>
                </w:tblGrid>
              </w:tblGridChange>
            </w:tblGrid>
            <w:tr>
              <w:trPr>
                <w:trHeight w:val="200" w:hRule="atLeast"/>
              </w:trPr>
              <w:tc>
                <w:tcPr>
                  <w:vAlign w:val="bottom"/>
                </w:tcPr>
                <w:p w:rsidR="00000000" w:rsidDel="00000000" w:rsidP="00000000" w:rsidRDefault="00000000" w:rsidRPr="00000000" w14:paraId="000000F3">
                  <w:pPr>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0F4">
                  <w:pPr>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0F5">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0F6">
                  <w:pPr>
                    <w:jc w:val="center"/>
                    <w:rPr>
                      <w:sz w:val="18"/>
                      <w:szCs w:val="18"/>
                    </w:rPr>
                  </w:pPr>
                  <w:r w:rsidDel="00000000" w:rsidR="00000000" w:rsidRPr="00000000">
                    <w:rPr>
                      <w:sz w:val="18"/>
                      <w:szCs w:val="18"/>
                      <w:rtl w:val="0"/>
                    </w:rPr>
                    <w:t xml:space="preserve">3</w:t>
                  </w:r>
                </w:p>
              </w:tc>
            </w:tr>
            <w:tr>
              <w:trPr>
                <w:trHeight w:val="200" w:hRule="atLeast"/>
              </w:trPr>
              <w:tc>
                <w:tcPr/>
                <w:p w:rsidR="00000000" w:rsidDel="00000000" w:rsidP="00000000" w:rsidRDefault="00000000" w:rsidRPr="00000000" w14:paraId="000000F7">
                  <w:pPr>
                    <w:jc w:val="center"/>
                    <w:rPr>
                      <w:sz w:val="18"/>
                      <w:szCs w:val="18"/>
                    </w:rPr>
                  </w:pPr>
                  <w:r w:rsidDel="00000000" w:rsidR="00000000" w:rsidRPr="00000000">
                    <w:rPr>
                      <w:rtl w:val="0"/>
                    </w:rPr>
                  </w:r>
                </w:p>
              </w:tc>
              <w:tc>
                <w:tcPr/>
                <w:p w:rsidR="00000000" w:rsidDel="00000000" w:rsidP="00000000" w:rsidRDefault="00000000" w:rsidRPr="00000000" w14:paraId="000000F8">
                  <w:pPr>
                    <w:jc w:val="center"/>
                    <w:rPr>
                      <w:sz w:val="18"/>
                      <w:szCs w:val="18"/>
                    </w:rPr>
                  </w:pPr>
                  <w:r w:rsidDel="00000000" w:rsidR="00000000" w:rsidRPr="00000000">
                    <w:rPr>
                      <w:rtl w:val="0"/>
                    </w:rPr>
                  </w:r>
                </w:p>
              </w:tc>
              <w:tc>
                <w:tcPr/>
                <w:p w:rsidR="00000000" w:rsidDel="00000000" w:rsidP="00000000" w:rsidRDefault="00000000" w:rsidRPr="00000000" w14:paraId="000000F9">
                  <w:pPr>
                    <w:jc w:val="center"/>
                    <w:rPr>
                      <w:sz w:val="18"/>
                      <w:szCs w:val="18"/>
                    </w:rPr>
                  </w:pPr>
                  <w:r w:rsidDel="00000000" w:rsidR="00000000" w:rsidRPr="00000000">
                    <w:rPr>
                      <w:sz w:val="18"/>
                      <w:szCs w:val="18"/>
                      <w:rtl w:val="0"/>
                    </w:rPr>
                    <w:t xml:space="preserve">V</w:t>
                  </w:r>
                </w:p>
              </w:tc>
              <w:tc>
                <w:tcPr/>
                <w:p w:rsidR="00000000" w:rsidDel="00000000" w:rsidP="00000000" w:rsidRDefault="00000000" w:rsidRPr="00000000" w14:paraId="000000FA">
                  <w:pPr>
                    <w:jc w:val="center"/>
                    <w:rPr>
                      <w:sz w:val="18"/>
                      <w:szCs w:val="18"/>
                    </w:rPr>
                  </w:pPr>
                  <w:r w:rsidDel="00000000" w:rsidR="00000000" w:rsidRPr="00000000">
                    <w:rPr>
                      <w:rtl w:val="0"/>
                    </w:rPr>
                  </w:r>
                </w:p>
              </w:tc>
            </w:tr>
          </w:tbl>
          <w:p w:rsidR="00000000" w:rsidDel="00000000" w:rsidP="00000000" w:rsidRDefault="00000000" w:rsidRPr="00000000" w14:paraId="000000FB">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1"/>
              <w:tblW w:w="26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3"/>
              <w:gridCol w:w="673"/>
              <w:gridCol w:w="674"/>
              <w:gridCol w:w="674"/>
              <w:tblGridChange w:id="0">
                <w:tblGrid>
                  <w:gridCol w:w="673"/>
                  <w:gridCol w:w="673"/>
                  <w:gridCol w:w="674"/>
                  <w:gridCol w:w="674"/>
                </w:tblGrid>
              </w:tblGridChange>
            </w:tblGrid>
            <w:tr>
              <w:trPr>
                <w:trHeight w:val="200" w:hRule="atLeast"/>
              </w:trPr>
              <w:tc>
                <w:tcPr>
                  <w:vAlign w:val="bottom"/>
                </w:tcPr>
                <w:p w:rsidR="00000000" w:rsidDel="00000000" w:rsidP="00000000" w:rsidRDefault="00000000" w:rsidRPr="00000000" w14:paraId="000000FD">
                  <w:pPr>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0FE">
                  <w:pPr>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0FF">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100">
                  <w:pPr>
                    <w:jc w:val="center"/>
                    <w:rPr>
                      <w:sz w:val="18"/>
                      <w:szCs w:val="18"/>
                    </w:rPr>
                  </w:pPr>
                  <w:r w:rsidDel="00000000" w:rsidR="00000000" w:rsidRPr="00000000">
                    <w:rPr>
                      <w:sz w:val="18"/>
                      <w:szCs w:val="18"/>
                      <w:rtl w:val="0"/>
                    </w:rPr>
                    <w:t xml:space="preserve">3</w:t>
                  </w:r>
                </w:p>
              </w:tc>
            </w:tr>
            <w:tr>
              <w:trPr>
                <w:trHeight w:val="200" w:hRule="atLeast"/>
              </w:trPr>
              <w:tc>
                <w:tcPr/>
                <w:p w:rsidR="00000000" w:rsidDel="00000000" w:rsidP="00000000" w:rsidRDefault="00000000" w:rsidRPr="00000000" w14:paraId="00000101">
                  <w:pPr>
                    <w:jc w:val="center"/>
                    <w:rPr>
                      <w:sz w:val="18"/>
                      <w:szCs w:val="18"/>
                    </w:rPr>
                  </w:pPr>
                  <w:r w:rsidDel="00000000" w:rsidR="00000000" w:rsidRPr="00000000">
                    <w:rPr>
                      <w:rtl w:val="0"/>
                    </w:rPr>
                  </w:r>
                </w:p>
              </w:tc>
              <w:tc>
                <w:tcPr/>
                <w:p w:rsidR="00000000" w:rsidDel="00000000" w:rsidP="00000000" w:rsidRDefault="00000000" w:rsidRPr="00000000" w14:paraId="00000102">
                  <w:pPr>
                    <w:jc w:val="center"/>
                    <w:rPr>
                      <w:sz w:val="18"/>
                      <w:szCs w:val="18"/>
                    </w:rPr>
                  </w:pPr>
                  <w:r w:rsidDel="00000000" w:rsidR="00000000" w:rsidRPr="00000000">
                    <w:rPr>
                      <w:rtl w:val="0"/>
                    </w:rPr>
                  </w:r>
                </w:p>
              </w:tc>
              <w:tc>
                <w:tcPr/>
                <w:p w:rsidR="00000000" w:rsidDel="00000000" w:rsidP="00000000" w:rsidRDefault="00000000" w:rsidRPr="00000000" w14:paraId="00000103">
                  <w:pPr>
                    <w:jc w:val="center"/>
                    <w:rPr>
                      <w:sz w:val="18"/>
                      <w:szCs w:val="18"/>
                    </w:rPr>
                  </w:pPr>
                  <w:r w:rsidDel="00000000" w:rsidR="00000000" w:rsidRPr="00000000">
                    <w:rPr>
                      <w:sz w:val="18"/>
                      <w:szCs w:val="18"/>
                      <w:rtl w:val="0"/>
                    </w:rPr>
                    <w:t xml:space="preserve">V</w:t>
                  </w:r>
                </w:p>
              </w:tc>
              <w:tc>
                <w:tcPr/>
                <w:p w:rsidR="00000000" w:rsidDel="00000000" w:rsidP="00000000" w:rsidRDefault="00000000" w:rsidRPr="00000000" w14:paraId="00000104">
                  <w:pPr>
                    <w:jc w:val="center"/>
                    <w:rPr>
                      <w:sz w:val="18"/>
                      <w:szCs w:val="18"/>
                    </w:rPr>
                  </w:pPr>
                  <w:r w:rsidDel="00000000" w:rsidR="00000000" w:rsidRPr="00000000">
                    <w:rPr>
                      <w:rtl w:val="0"/>
                    </w:rPr>
                  </w:r>
                </w:p>
              </w:tc>
            </w:tr>
          </w:tbl>
          <w:p w:rsidR="00000000" w:rsidDel="00000000" w:rsidP="00000000" w:rsidRDefault="00000000" w:rsidRPr="00000000" w14:paraId="00000105">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2"/>
              <w:tblW w:w="26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3"/>
              <w:gridCol w:w="673"/>
              <w:gridCol w:w="674"/>
              <w:gridCol w:w="674"/>
              <w:tblGridChange w:id="0">
                <w:tblGrid>
                  <w:gridCol w:w="673"/>
                  <w:gridCol w:w="673"/>
                  <w:gridCol w:w="674"/>
                  <w:gridCol w:w="674"/>
                </w:tblGrid>
              </w:tblGridChange>
            </w:tblGrid>
            <w:tr>
              <w:trPr>
                <w:trHeight w:val="200" w:hRule="atLeast"/>
              </w:trPr>
              <w:tc>
                <w:tcPr>
                  <w:vAlign w:val="bottom"/>
                </w:tcPr>
                <w:p w:rsidR="00000000" w:rsidDel="00000000" w:rsidP="00000000" w:rsidRDefault="00000000" w:rsidRPr="00000000" w14:paraId="00000107">
                  <w:pPr>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108">
                  <w:pPr>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109">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10A">
                  <w:pPr>
                    <w:jc w:val="center"/>
                    <w:rPr>
                      <w:sz w:val="18"/>
                      <w:szCs w:val="18"/>
                    </w:rPr>
                  </w:pPr>
                  <w:r w:rsidDel="00000000" w:rsidR="00000000" w:rsidRPr="00000000">
                    <w:rPr>
                      <w:sz w:val="18"/>
                      <w:szCs w:val="18"/>
                      <w:rtl w:val="0"/>
                    </w:rPr>
                    <w:t xml:space="preserve">3</w:t>
                  </w:r>
                </w:p>
              </w:tc>
            </w:tr>
            <w:tr>
              <w:trPr>
                <w:trHeight w:val="200" w:hRule="atLeast"/>
              </w:trPr>
              <w:tc>
                <w:tcPr/>
                <w:p w:rsidR="00000000" w:rsidDel="00000000" w:rsidP="00000000" w:rsidRDefault="00000000" w:rsidRPr="00000000" w14:paraId="0000010B">
                  <w:pPr>
                    <w:jc w:val="center"/>
                    <w:rPr>
                      <w:sz w:val="18"/>
                      <w:szCs w:val="18"/>
                    </w:rPr>
                  </w:pPr>
                  <w:r w:rsidDel="00000000" w:rsidR="00000000" w:rsidRPr="00000000">
                    <w:rPr>
                      <w:rtl w:val="0"/>
                    </w:rPr>
                  </w:r>
                </w:p>
              </w:tc>
              <w:tc>
                <w:tcPr/>
                <w:p w:rsidR="00000000" w:rsidDel="00000000" w:rsidP="00000000" w:rsidRDefault="00000000" w:rsidRPr="00000000" w14:paraId="0000010C">
                  <w:pPr>
                    <w:jc w:val="center"/>
                    <w:rPr>
                      <w:sz w:val="18"/>
                      <w:szCs w:val="18"/>
                    </w:rPr>
                  </w:pPr>
                  <w:r w:rsidDel="00000000" w:rsidR="00000000" w:rsidRPr="00000000">
                    <w:rPr>
                      <w:rtl w:val="0"/>
                    </w:rPr>
                  </w:r>
                </w:p>
              </w:tc>
              <w:tc>
                <w:tcPr/>
                <w:p w:rsidR="00000000" w:rsidDel="00000000" w:rsidP="00000000" w:rsidRDefault="00000000" w:rsidRPr="00000000" w14:paraId="0000010D">
                  <w:pPr>
                    <w:jc w:val="center"/>
                    <w:rPr>
                      <w:sz w:val="18"/>
                      <w:szCs w:val="18"/>
                    </w:rPr>
                  </w:pPr>
                  <w:r w:rsidDel="00000000" w:rsidR="00000000" w:rsidRPr="00000000">
                    <w:rPr>
                      <w:sz w:val="18"/>
                      <w:szCs w:val="18"/>
                      <w:rtl w:val="0"/>
                    </w:rPr>
                    <w:t xml:space="preserve">V</w:t>
                  </w:r>
                </w:p>
              </w:tc>
              <w:tc>
                <w:tcPr/>
                <w:p w:rsidR="00000000" w:rsidDel="00000000" w:rsidP="00000000" w:rsidRDefault="00000000" w:rsidRPr="00000000" w14:paraId="0000010E">
                  <w:pPr>
                    <w:jc w:val="center"/>
                    <w:rPr>
                      <w:sz w:val="18"/>
                      <w:szCs w:val="18"/>
                    </w:rPr>
                  </w:pPr>
                  <w:r w:rsidDel="00000000" w:rsidR="00000000" w:rsidRPr="00000000">
                    <w:rPr>
                      <w:rtl w:val="0"/>
                    </w:rPr>
                  </w:r>
                </w:p>
              </w:tc>
            </w:tr>
          </w:tbl>
          <w:p w:rsidR="00000000" w:rsidDel="00000000" w:rsidP="00000000" w:rsidRDefault="00000000" w:rsidRPr="00000000" w14:paraId="0000010F">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3"/>
              <w:tblW w:w="26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3"/>
              <w:gridCol w:w="673"/>
              <w:gridCol w:w="674"/>
              <w:gridCol w:w="674"/>
              <w:tblGridChange w:id="0">
                <w:tblGrid>
                  <w:gridCol w:w="673"/>
                  <w:gridCol w:w="673"/>
                  <w:gridCol w:w="674"/>
                  <w:gridCol w:w="674"/>
                </w:tblGrid>
              </w:tblGridChange>
            </w:tblGrid>
            <w:tr>
              <w:trPr>
                <w:trHeight w:val="200" w:hRule="atLeast"/>
              </w:trPr>
              <w:tc>
                <w:tcPr>
                  <w:vAlign w:val="bottom"/>
                </w:tcPr>
                <w:p w:rsidR="00000000" w:rsidDel="00000000" w:rsidP="00000000" w:rsidRDefault="00000000" w:rsidRPr="00000000" w14:paraId="00000111">
                  <w:pPr>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112">
                  <w:pPr>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113">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114">
                  <w:pPr>
                    <w:jc w:val="center"/>
                    <w:rPr>
                      <w:sz w:val="18"/>
                      <w:szCs w:val="18"/>
                    </w:rPr>
                  </w:pPr>
                  <w:r w:rsidDel="00000000" w:rsidR="00000000" w:rsidRPr="00000000">
                    <w:rPr>
                      <w:sz w:val="18"/>
                      <w:szCs w:val="18"/>
                      <w:rtl w:val="0"/>
                    </w:rPr>
                    <w:t xml:space="preserve">3</w:t>
                  </w:r>
                </w:p>
              </w:tc>
            </w:tr>
            <w:tr>
              <w:trPr>
                <w:trHeight w:val="200" w:hRule="atLeast"/>
              </w:trPr>
              <w:tc>
                <w:tcPr/>
                <w:p w:rsidR="00000000" w:rsidDel="00000000" w:rsidP="00000000" w:rsidRDefault="00000000" w:rsidRPr="00000000" w14:paraId="00000115">
                  <w:pPr>
                    <w:jc w:val="center"/>
                    <w:rPr>
                      <w:sz w:val="18"/>
                      <w:szCs w:val="18"/>
                    </w:rPr>
                  </w:pPr>
                  <w:r w:rsidDel="00000000" w:rsidR="00000000" w:rsidRPr="00000000">
                    <w:rPr>
                      <w:rtl w:val="0"/>
                    </w:rPr>
                  </w:r>
                </w:p>
              </w:tc>
              <w:tc>
                <w:tcPr/>
                <w:p w:rsidR="00000000" w:rsidDel="00000000" w:rsidP="00000000" w:rsidRDefault="00000000" w:rsidRPr="00000000" w14:paraId="00000116">
                  <w:pPr>
                    <w:jc w:val="center"/>
                    <w:rPr>
                      <w:sz w:val="18"/>
                      <w:szCs w:val="18"/>
                    </w:rPr>
                  </w:pPr>
                  <w:r w:rsidDel="00000000" w:rsidR="00000000" w:rsidRPr="00000000">
                    <w:rPr>
                      <w:rtl w:val="0"/>
                    </w:rPr>
                  </w:r>
                </w:p>
              </w:tc>
              <w:tc>
                <w:tcPr/>
                <w:p w:rsidR="00000000" w:rsidDel="00000000" w:rsidP="00000000" w:rsidRDefault="00000000" w:rsidRPr="00000000" w14:paraId="00000117">
                  <w:pPr>
                    <w:jc w:val="center"/>
                    <w:rPr>
                      <w:sz w:val="18"/>
                      <w:szCs w:val="18"/>
                    </w:rPr>
                  </w:pPr>
                  <w:r w:rsidDel="00000000" w:rsidR="00000000" w:rsidRPr="00000000">
                    <w:rPr>
                      <w:sz w:val="18"/>
                      <w:szCs w:val="18"/>
                      <w:rtl w:val="0"/>
                    </w:rPr>
                    <w:t xml:space="preserve">V</w:t>
                  </w:r>
                </w:p>
              </w:tc>
              <w:tc>
                <w:tcPr/>
                <w:p w:rsidR="00000000" w:rsidDel="00000000" w:rsidP="00000000" w:rsidRDefault="00000000" w:rsidRPr="00000000" w14:paraId="00000118">
                  <w:pPr>
                    <w:jc w:val="center"/>
                    <w:rPr>
                      <w:sz w:val="18"/>
                      <w:szCs w:val="18"/>
                    </w:rPr>
                  </w:pPr>
                  <w:r w:rsidDel="00000000" w:rsidR="00000000" w:rsidRPr="00000000">
                    <w:rPr>
                      <w:rtl w:val="0"/>
                    </w:rPr>
                  </w:r>
                </w:p>
              </w:tc>
            </w:tr>
          </w:tbl>
          <w:p w:rsidR="00000000" w:rsidDel="00000000" w:rsidP="00000000" w:rsidRDefault="00000000" w:rsidRPr="00000000" w14:paraId="00000119">
            <w:pPr>
              <w:jc w:val="center"/>
              <w:rPr>
                <w:sz w:val="18"/>
                <w:szCs w:val="18"/>
              </w:rPr>
            </w:pPr>
            <w:r w:rsidDel="00000000" w:rsidR="00000000" w:rsidRPr="00000000">
              <w:rPr>
                <w:rtl w:val="0"/>
              </w:rPr>
            </w:r>
          </w:p>
        </w:tc>
      </w:tr>
      <w:tr>
        <w:trPr>
          <w:trHeight w:val="1540" w:hRule="atLeast"/>
        </w:trPr>
        <w:tc>
          <w:tcPr/>
          <w:p w:rsidR="00000000" w:rsidDel="00000000" w:rsidP="00000000" w:rsidRDefault="00000000" w:rsidRPr="00000000" w14:paraId="0000011A">
            <w:pPr>
              <w:rPr>
                <w:sz w:val="18"/>
                <w:szCs w:val="18"/>
              </w:rPr>
            </w:pPr>
            <w:r w:rsidDel="00000000" w:rsidR="00000000" w:rsidRPr="00000000">
              <w:rPr>
                <w:b w:val="1"/>
                <w:sz w:val="18"/>
                <w:szCs w:val="18"/>
                <w:rtl w:val="0"/>
              </w:rPr>
              <w:t xml:space="preserve">Gedrag/sociaal-emotioneel</w:t>
            </w:r>
            <w:r w:rsidDel="00000000" w:rsidR="00000000" w:rsidRPr="00000000">
              <w:rPr>
                <w:rtl w:val="0"/>
              </w:rPr>
              <w:br w:type="textWrapping"/>
            </w:r>
            <w:r w:rsidDel="00000000" w:rsidR="00000000" w:rsidRPr="00000000">
              <w:rPr>
                <w:sz w:val="18"/>
                <w:szCs w:val="18"/>
                <w:rtl w:val="0"/>
              </w:rPr>
              <w:t xml:space="preserve">In het algemeen lukt ons dit:</w:t>
            </w:r>
          </w:p>
          <w:tbl>
            <w:tblPr>
              <w:tblStyle w:val="Table14"/>
              <w:tblW w:w="20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6"/>
              <w:gridCol w:w="515"/>
              <w:gridCol w:w="516"/>
              <w:gridCol w:w="478"/>
              <w:tblGridChange w:id="0">
                <w:tblGrid>
                  <w:gridCol w:w="516"/>
                  <w:gridCol w:w="515"/>
                  <w:gridCol w:w="516"/>
                  <w:gridCol w:w="478"/>
                </w:tblGrid>
              </w:tblGridChange>
            </w:tblGrid>
            <w:tr>
              <w:trPr>
                <w:trHeight w:val="180" w:hRule="atLeast"/>
              </w:trPr>
              <w:tc>
                <w:tcPr/>
                <w:p w:rsidR="00000000" w:rsidDel="00000000" w:rsidP="00000000" w:rsidRDefault="00000000" w:rsidRPr="00000000" w14:paraId="0000011B">
                  <w:pPr>
                    <w:jc w:val="center"/>
                    <w:rPr>
                      <w:sz w:val="18"/>
                      <w:szCs w:val="18"/>
                    </w:rPr>
                  </w:pPr>
                  <w:r w:rsidDel="00000000" w:rsidR="00000000" w:rsidRPr="00000000">
                    <w:rPr>
                      <w:sz w:val="18"/>
                      <w:szCs w:val="18"/>
                      <w:rtl w:val="0"/>
                    </w:rPr>
                    <w:t xml:space="preserve">0</w:t>
                  </w:r>
                </w:p>
              </w:tc>
              <w:tc>
                <w:tcPr/>
                <w:p w:rsidR="00000000" w:rsidDel="00000000" w:rsidP="00000000" w:rsidRDefault="00000000" w:rsidRPr="00000000" w14:paraId="0000011C">
                  <w:pPr>
                    <w:jc w:val="center"/>
                    <w:rPr>
                      <w:sz w:val="18"/>
                      <w:szCs w:val="18"/>
                    </w:rPr>
                  </w:pPr>
                  <w:r w:rsidDel="00000000" w:rsidR="00000000" w:rsidRPr="00000000">
                    <w:rPr>
                      <w:sz w:val="18"/>
                      <w:szCs w:val="18"/>
                      <w:rtl w:val="0"/>
                    </w:rPr>
                    <w:t xml:space="preserve">1</w:t>
                  </w:r>
                </w:p>
              </w:tc>
              <w:tc>
                <w:tcPr/>
                <w:p w:rsidR="00000000" w:rsidDel="00000000" w:rsidP="00000000" w:rsidRDefault="00000000" w:rsidRPr="00000000" w14:paraId="0000011D">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11E">
                  <w:pPr>
                    <w:jc w:val="center"/>
                    <w:rPr>
                      <w:sz w:val="18"/>
                      <w:szCs w:val="18"/>
                    </w:rPr>
                  </w:pPr>
                  <w:r w:rsidDel="00000000" w:rsidR="00000000" w:rsidRPr="00000000">
                    <w:rPr>
                      <w:sz w:val="18"/>
                      <w:szCs w:val="18"/>
                      <w:rtl w:val="0"/>
                    </w:rPr>
                    <w:t xml:space="preserve">3</w:t>
                  </w:r>
                </w:p>
              </w:tc>
            </w:tr>
            <w:tr>
              <w:trPr>
                <w:trHeight w:val="200" w:hRule="atLeast"/>
              </w:trPr>
              <w:tc>
                <w:tcPr/>
                <w:p w:rsidR="00000000" w:rsidDel="00000000" w:rsidP="00000000" w:rsidRDefault="00000000" w:rsidRPr="00000000" w14:paraId="0000011F">
                  <w:pPr>
                    <w:rPr>
                      <w:sz w:val="18"/>
                      <w:szCs w:val="18"/>
                    </w:rPr>
                  </w:pPr>
                  <w:r w:rsidDel="00000000" w:rsidR="00000000" w:rsidRPr="00000000">
                    <w:rPr>
                      <w:rtl w:val="0"/>
                    </w:rPr>
                  </w:r>
                </w:p>
              </w:tc>
              <w:tc>
                <w:tcPr/>
                <w:p w:rsidR="00000000" w:rsidDel="00000000" w:rsidP="00000000" w:rsidRDefault="00000000" w:rsidRPr="00000000" w14:paraId="00000120">
                  <w:pPr>
                    <w:rPr>
                      <w:sz w:val="18"/>
                      <w:szCs w:val="18"/>
                    </w:rPr>
                  </w:pPr>
                  <w:r w:rsidDel="00000000" w:rsidR="00000000" w:rsidRPr="00000000">
                    <w:rPr>
                      <w:rtl w:val="0"/>
                    </w:rPr>
                  </w:r>
                </w:p>
              </w:tc>
              <w:tc>
                <w:tcPr/>
                <w:p w:rsidR="00000000" w:rsidDel="00000000" w:rsidP="00000000" w:rsidRDefault="00000000" w:rsidRPr="00000000" w14:paraId="00000121">
                  <w:pPr>
                    <w:jc w:val="center"/>
                    <w:rPr>
                      <w:sz w:val="18"/>
                      <w:szCs w:val="18"/>
                    </w:rPr>
                  </w:pPr>
                  <w:r w:rsidDel="00000000" w:rsidR="00000000" w:rsidRPr="00000000">
                    <w:rPr>
                      <w:sz w:val="18"/>
                      <w:szCs w:val="18"/>
                      <w:rtl w:val="0"/>
                    </w:rPr>
                    <w:t xml:space="preserve">V</w:t>
                  </w:r>
                </w:p>
              </w:tc>
              <w:tc>
                <w:tcPr/>
                <w:p w:rsidR="00000000" w:rsidDel="00000000" w:rsidP="00000000" w:rsidRDefault="00000000" w:rsidRPr="00000000" w14:paraId="00000122">
                  <w:pPr>
                    <w:rPr>
                      <w:sz w:val="18"/>
                      <w:szCs w:val="18"/>
                    </w:rPr>
                  </w:pPr>
                  <w:r w:rsidDel="00000000" w:rsidR="00000000" w:rsidRPr="00000000">
                    <w:rPr>
                      <w:rtl w:val="0"/>
                    </w:rPr>
                  </w:r>
                </w:p>
              </w:tc>
            </w:tr>
          </w:tbl>
          <w:p w:rsidR="00000000" w:rsidDel="00000000" w:rsidP="00000000" w:rsidRDefault="00000000" w:rsidRPr="00000000" w14:paraId="00000123">
            <w:pPr>
              <w:rPr>
                <w:sz w:val="18"/>
                <w:szCs w:val="18"/>
              </w:rPr>
            </w:pPr>
            <w:r w:rsidDel="00000000" w:rsidR="00000000" w:rsidRPr="00000000">
              <w:rPr>
                <w:rtl w:val="0"/>
              </w:rPr>
            </w:r>
          </w:p>
        </w:tc>
        <w:tc>
          <w:tcPr>
            <w:vAlign w:val="center"/>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5"/>
              <w:tblW w:w="26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3"/>
              <w:gridCol w:w="673"/>
              <w:gridCol w:w="674"/>
              <w:gridCol w:w="674"/>
              <w:tblGridChange w:id="0">
                <w:tblGrid>
                  <w:gridCol w:w="673"/>
                  <w:gridCol w:w="673"/>
                  <w:gridCol w:w="674"/>
                  <w:gridCol w:w="674"/>
                </w:tblGrid>
              </w:tblGridChange>
            </w:tblGrid>
            <w:tr>
              <w:trPr>
                <w:trHeight w:val="200" w:hRule="atLeast"/>
              </w:trPr>
              <w:tc>
                <w:tcPr>
                  <w:vAlign w:val="bottom"/>
                </w:tcPr>
                <w:p w:rsidR="00000000" w:rsidDel="00000000" w:rsidP="00000000" w:rsidRDefault="00000000" w:rsidRPr="00000000" w14:paraId="00000125">
                  <w:pPr>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126">
                  <w:pPr>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127">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128">
                  <w:pPr>
                    <w:jc w:val="center"/>
                    <w:rPr>
                      <w:sz w:val="18"/>
                      <w:szCs w:val="18"/>
                    </w:rPr>
                  </w:pPr>
                  <w:r w:rsidDel="00000000" w:rsidR="00000000" w:rsidRPr="00000000">
                    <w:rPr>
                      <w:sz w:val="18"/>
                      <w:szCs w:val="18"/>
                      <w:rtl w:val="0"/>
                    </w:rPr>
                    <w:t xml:space="preserve">3</w:t>
                  </w:r>
                </w:p>
              </w:tc>
            </w:tr>
            <w:tr>
              <w:trPr>
                <w:trHeight w:val="200" w:hRule="atLeast"/>
              </w:trPr>
              <w:tc>
                <w:tcPr/>
                <w:p w:rsidR="00000000" w:rsidDel="00000000" w:rsidP="00000000" w:rsidRDefault="00000000" w:rsidRPr="00000000" w14:paraId="00000129">
                  <w:pPr>
                    <w:jc w:val="center"/>
                    <w:rPr>
                      <w:sz w:val="18"/>
                      <w:szCs w:val="18"/>
                    </w:rPr>
                  </w:pPr>
                  <w:r w:rsidDel="00000000" w:rsidR="00000000" w:rsidRPr="00000000">
                    <w:rPr>
                      <w:rtl w:val="0"/>
                    </w:rPr>
                  </w:r>
                </w:p>
              </w:tc>
              <w:tc>
                <w:tcPr/>
                <w:p w:rsidR="00000000" w:rsidDel="00000000" w:rsidP="00000000" w:rsidRDefault="00000000" w:rsidRPr="00000000" w14:paraId="0000012A">
                  <w:pPr>
                    <w:jc w:val="center"/>
                    <w:rPr>
                      <w:sz w:val="18"/>
                      <w:szCs w:val="18"/>
                    </w:rPr>
                  </w:pPr>
                  <w:r w:rsidDel="00000000" w:rsidR="00000000" w:rsidRPr="00000000">
                    <w:rPr>
                      <w:rtl w:val="0"/>
                    </w:rPr>
                  </w:r>
                </w:p>
              </w:tc>
              <w:tc>
                <w:tcPr/>
                <w:p w:rsidR="00000000" w:rsidDel="00000000" w:rsidP="00000000" w:rsidRDefault="00000000" w:rsidRPr="00000000" w14:paraId="0000012B">
                  <w:pPr>
                    <w:jc w:val="center"/>
                    <w:rPr>
                      <w:sz w:val="18"/>
                      <w:szCs w:val="18"/>
                    </w:rPr>
                  </w:pPr>
                  <w:r w:rsidDel="00000000" w:rsidR="00000000" w:rsidRPr="00000000">
                    <w:rPr>
                      <w:sz w:val="18"/>
                      <w:szCs w:val="18"/>
                      <w:rtl w:val="0"/>
                    </w:rPr>
                    <w:t xml:space="preserve">V</w:t>
                  </w:r>
                </w:p>
              </w:tc>
              <w:tc>
                <w:tcPr/>
                <w:p w:rsidR="00000000" w:rsidDel="00000000" w:rsidP="00000000" w:rsidRDefault="00000000" w:rsidRPr="00000000" w14:paraId="0000012C">
                  <w:pPr>
                    <w:jc w:val="center"/>
                    <w:rPr>
                      <w:sz w:val="18"/>
                      <w:szCs w:val="18"/>
                    </w:rPr>
                  </w:pPr>
                  <w:r w:rsidDel="00000000" w:rsidR="00000000" w:rsidRPr="00000000">
                    <w:rPr>
                      <w:rtl w:val="0"/>
                    </w:rPr>
                  </w:r>
                </w:p>
              </w:tc>
            </w:tr>
          </w:tbl>
          <w:p w:rsidR="00000000" w:rsidDel="00000000" w:rsidP="00000000" w:rsidRDefault="00000000" w:rsidRPr="00000000" w14:paraId="0000012D">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6"/>
              <w:tblW w:w="26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3"/>
              <w:gridCol w:w="673"/>
              <w:gridCol w:w="674"/>
              <w:gridCol w:w="674"/>
              <w:tblGridChange w:id="0">
                <w:tblGrid>
                  <w:gridCol w:w="673"/>
                  <w:gridCol w:w="673"/>
                  <w:gridCol w:w="674"/>
                  <w:gridCol w:w="674"/>
                </w:tblGrid>
              </w:tblGridChange>
            </w:tblGrid>
            <w:tr>
              <w:trPr>
                <w:trHeight w:val="200" w:hRule="atLeast"/>
              </w:trPr>
              <w:tc>
                <w:tcPr>
                  <w:vAlign w:val="bottom"/>
                </w:tcPr>
                <w:p w:rsidR="00000000" w:rsidDel="00000000" w:rsidP="00000000" w:rsidRDefault="00000000" w:rsidRPr="00000000" w14:paraId="0000012F">
                  <w:pPr>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130">
                  <w:pPr>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131">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132">
                  <w:pPr>
                    <w:jc w:val="center"/>
                    <w:rPr>
                      <w:sz w:val="18"/>
                      <w:szCs w:val="18"/>
                    </w:rPr>
                  </w:pPr>
                  <w:r w:rsidDel="00000000" w:rsidR="00000000" w:rsidRPr="00000000">
                    <w:rPr>
                      <w:sz w:val="18"/>
                      <w:szCs w:val="18"/>
                      <w:rtl w:val="0"/>
                    </w:rPr>
                    <w:t xml:space="preserve">3</w:t>
                  </w:r>
                </w:p>
              </w:tc>
            </w:tr>
            <w:tr>
              <w:trPr>
                <w:trHeight w:val="200" w:hRule="atLeast"/>
              </w:trPr>
              <w:tc>
                <w:tcPr/>
                <w:p w:rsidR="00000000" w:rsidDel="00000000" w:rsidP="00000000" w:rsidRDefault="00000000" w:rsidRPr="00000000" w14:paraId="00000133">
                  <w:pPr>
                    <w:jc w:val="center"/>
                    <w:rPr>
                      <w:sz w:val="18"/>
                      <w:szCs w:val="18"/>
                    </w:rPr>
                  </w:pPr>
                  <w:r w:rsidDel="00000000" w:rsidR="00000000" w:rsidRPr="00000000">
                    <w:rPr>
                      <w:rtl w:val="0"/>
                    </w:rPr>
                  </w:r>
                </w:p>
              </w:tc>
              <w:tc>
                <w:tcPr/>
                <w:p w:rsidR="00000000" w:rsidDel="00000000" w:rsidP="00000000" w:rsidRDefault="00000000" w:rsidRPr="00000000" w14:paraId="00000134">
                  <w:pPr>
                    <w:jc w:val="center"/>
                    <w:rPr>
                      <w:sz w:val="18"/>
                      <w:szCs w:val="18"/>
                    </w:rPr>
                  </w:pPr>
                  <w:r w:rsidDel="00000000" w:rsidR="00000000" w:rsidRPr="00000000">
                    <w:rPr>
                      <w:rtl w:val="0"/>
                    </w:rPr>
                  </w:r>
                </w:p>
              </w:tc>
              <w:tc>
                <w:tcPr/>
                <w:p w:rsidR="00000000" w:rsidDel="00000000" w:rsidP="00000000" w:rsidRDefault="00000000" w:rsidRPr="00000000" w14:paraId="00000135">
                  <w:pPr>
                    <w:jc w:val="center"/>
                    <w:rPr>
                      <w:sz w:val="18"/>
                      <w:szCs w:val="18"/>
                    </w:rPr>
                  </w:pPr>
                  <w:r w:rsidDel="00000000" w:rsidR="00000000" w:rsidRPr="00000000">
                    <w:rPr>
                      <w:sz w:val="18"/>
                      <w:szCs w:val="18"/>
                      <w:rtl w:val="0"/>
                    </w:rPr>
                    <w:t xml:space="preserve">V</w:t>
                  </w:r>
                </w:p>
              </w:tc>
              <w:tc>
                <w:tcPr/>
                <w:p w:rsidR="00000000" w:rsidDel="00000000" w:rsidP="00000000" w:rsidRDefault="00000000" w:rsidRPr="00000000" w14:paraId="00000136">
                  <w:pPr>
                    <w:jc w:val="center"/>
                    <w:rPr>
                      <w:sz w:val="18"/>
                      <w:szCs w:val="18"/>
                    </w:rPr>
                  </w:pPr>
                  <w:r w:rsidDel="00000000" w:rsidR="00000000" w:rsidRPr="00000000">
                    <w:rPr>
                      <w:rtl w:val="0"/>
                    </w:rPr>
                  </w:r>
                </w:p>
              </w:tc>
            </w:tr>
          </w:tbl>
          <w:p w:rsidR="00000000" w:rsidDel="00000000" w:rsidP="00000000" w:rsidRDefault="00000000" w:rsidRPr="00000000" w14:paraId="00000137">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7"/>
              <w:tblW w:w="26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3"/>
              <w:gridCol w:w="673"/>
              <w:gridCol w:w="674"/>
              <w:gridCol w:w="674"/>
              <w:tblGridChange w:id="0">
                <w:tblGrid>
                  <w:gridCol w:w="673"/>
                  <w:gridCol w:w="673"/>
                  <w:gridCol w:w="674"/>
                  <w:gridCol w:w="674"/>
                </w:tblGrid>
              </w:tblGridChange>
            </w:tblGrid>
            <w:tr>
              <w:trPr>
                <w:trHeight w:val="200" w:hRule="atLeast"/>
              </w:trPr>
              <w:tc>
                <w:tcPr>
                  <w:vAlign w:val="bottom"/>
                </w:tcPr>
                <w:p w:rsidR="00000000" w:rsidDel="00000000" w:rsidP="00000000" w:rsidRDefault="00000000" w:rsidRPr="00000000" w14:paraId="00000139">
                  <w:pPr>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13A">
                  <w:pPr>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13B">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13C">
                  <w:pPr>
                    <w:jc w:val="center"/>
                    <w:rPr>
                      <w:sz w:val="18"/>
                      <w:szCs w:val="18"/>
                    </w:rPr>
                  </w:pPr>
                  <w:r w:rsidDel="00000000" w:rsidR="00000000" w:rsidRPr="00000000">
                    <w:rPr>
                      <w:sz w:val="18"/>
                      <w:szCs w:val="18"/>
                      <w:rtl w:val="0"/>
                    </w:rPr>
                    <w:t xml:space="preserve">3</w:t>
                  </w:r>
                </w:p>
              </w:tc>
            </w:tr>
            <w:tr>
              <w:trPr>
                <w:trHeight w:val="200" w:hRule="atLeast"/>
              </w:trPr>
              <w:tc>
                <w:tcPr/>
                <w:p w:rsidR="00000000" w:rsidDel="00000000" w:rsidP="00000000" w:rsidRDefault="00000000" w:rsidRPr="00000000" w14:paraId="0000013D">
                  <w:pPr>
                    <w:jc w:val="center"/>
                    <w:rPr>
                      <w:sz w:val="18"/>
                      <w:szCs w:val="18"/>
                    </w:rPr>
                  </w:pPr>
                  <w:r w:rsidDel="00000000" w:rsidR="00000000" w:rsidRPr="00000000">
                    <w:rPr>
                      <w:rtl w:val="0"/>
                    </w:rPr>
                  </w:r>
                </w:p>
              </w:tc>
              <w:tc>
                <w:tcPr/>
                <w:p w:rsidR="00000000" w:rsidDel="00000000" w:rsidP="00000000" w:rsidRDefault="00000000" w:rsidRPr="00000000" w14:paraId="0000013E">
                  <w:pPr>
                    <w:jc w:val="center"/>
                    <w:rPr>
                      <w:sz w:val="18"/>
                      <w:szCs w:val="18"/>
                    </w:rPr>
                  </w:pPr>
                  <w:r w:rsidDel="00000000" w:rsidR="00000000" w:rsidRPr="00000000">
                    <w:rPr>
                      <w:rtl w:val="0"/>
                    </w:rPr>
                  </w:r>
                </w:p>
              </w:tc>
              <w:tc>
                <w:tcPr/>
                <w:p w:rsidR="00000000" w:rsidDel="00000000" w:rsidP="00000000" w:rsidRDefault="00000000" w:rsidRPr="00000000" w14:paraId="0000013F">
                  <w:pPr>
                    <w:jc w:val="center"/>
                    <w:rPr>
                      <w:sz w:val="18"/>
                      <w:szCs w:val="18"/>
                    </w:rPr>
                  </w:pPr>
                  <w:r w:rsidDel="00000000" w:rsidR="00000000" w:rsidRPr="00000000">
                    <w:rPr>
                      <w:sz w:val="18"/>
                      <w:szCs w:val="18"/>
                      <w:rtl w:val="0"/>
                    </w:rPr>
                    <w:t xml:space="preserve">V</w:t>
                  </w:r>
                </w:p>
              </w:tc>
              <w:tc>
                <w:tcPr/>
                <w:p w:rsidR="00000000" w:rsidDel="00000000" w:rsidP="00000000" w:rsidRDefault="00000000" w:rsidRPr="00000000" w14:paraId="00000140">
                  <w:pPr>
                    <w:jc w:val="center"/>
                    <w:rPr>
                      <w:sz w:val="18"/>
                      <w:szCs w:val="18"/>
                    </w:rPr>
                  </w:pPr>
                  <w:r w:rsidDel="00000000" w:rsidR="00000000" w:rsidRPr="00000000">
                    <w:rPr>
                      <w:rtl w:val="0"/>
                    </w:rPr>
                  </w:r>
                </w:p>
              </w:tc>
            </w:tr>
          </w:tbl>
          <w:p w:rsidR="00000000" w:rsidDel="00000000" w:rsidP="00000000" w:rsidRDefault="00000000" w:rsidRPr="00000000" w14:paraId="00000141">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8"/>
              <w:tblW w:w="26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3"/>
              <w:gridCol w:w="673"/>
              <w:gridCol w:w="674"/>
              <w:gridCol w:w="674"/>
              <w:tblGridChange w:id="0">
                <w:tblGrid>
                  <w:gridCol w:w="673"/>
                  <w:gridCol w:w="673"/>
                  <w:gridCol w:w="674"/>
                  <w:gridCol w:w="674"/>
                </w:tblGrid>
              </w:tblGridChange>
            </w:tblGrid>
            <w:tr>
              <w:trPr>
                <w:trHeight w:val="200" w:hRule="atLeast"/>
              </w:trPr>
              <w:tc>
                <w:tcPr>
                  <w:vAlign w:val="bottom"/>
                </w:tcPr>
                <w:p w:rsidR="00000000" w:rsidDel="00000000" w:rsidP="00000000" w:rsidRDefault="00000000" w:rsidRPr="00000000" w14:paraId="00000143">
                  <w:pPr>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144">
                  <w:pPr>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145">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146">
                  <w:pPr>
                    <w:jc w:val="center"/>
                    <w:rPr>
                      <w:sz w:val="18"/>
                      <w:szCs w:val="18"/>
                    </w:rPr>
                  </w:pPr>
                  <w:r w:rsidDel="00000000" w:rsidR="00000000" w:rsidRPr="00000000">
                    <w:rPr>
                      <w:sz w:val="18"/>
                      <w:szCs w:val="18"/>
                      <w:rtl w:val="0"/>
                    </w:rPr>
                    <w:t xml:space="preserve">3</w:t>
                  </w:r>
                </w:p>
              </w:tc>
            </w:tr>
            <w:tr>
              <w:trPr>
                <w:trHeight w:val="200" w:hRule="atLeast"/>
              </w:trPr>
              <w:tc>
                <w:tcPr/>
                <w:p w:rsidR="00000000" w:rsidDel="00000000" w:rsidP="00000000" w:rsidRDefault="00000000" w:rsidRPr="00000000" w14:paraId="00000147">
                  <w:pPr>
                    <w:jc w:val="center"/>
                    <w:rPr>
                      <w:sz w:val="18"/>
                      <w:szCs w:val="18"/>
                    </w:rPr>
                  </w:pPr>
                  <w:r w:rsidDel="00000000" w:rsidR="00000000" w:rsidRPr="00000000">
                    <w:rPr>
                      <w:rtl w:val="0"/>
                    </w:rPr>
                  </w:r>
                </w:p>
              </w:tc>
              <w:tc>
                <w:tcPr/>
                <w:p w:rsidR="00000000" w:rsidDel="00000000" w:rsidP="00000000" w:rsidRDefault="00000000" w:rsidRPr="00000000" w14:paraId="00000148">
                  <w:pPr>
                    <w:jc w:val="center"/>
                    <w:rPr>
                      <w:sz w:val="18"/>
                      <w:szCs w:val="18"/>
                    </w:rPr>
                  </w:pPr>
                  <w:r w:rsidDel="00000000" w:rsidR="00000000" w:rsidRPr="00000000">
                    <w:rPr>
                      <w:rtl w:val="0"/>
                    </w:rPr>
                  </w:r>
                </w:p>
              </w:tc>
              <w:tc>
                <w:tcPr/>
                <w:p w:rsidR="00000000" w:rsidDel="00000000" w:rsidP="00000000" w:rsidRDefault="00000000" w:rsidRPr="00000000" w14:paraId="00000149">
                  <w:pPr>
                    <w:jc w:val="center"/>
                    <w:rPr>
                      <w:sz w:val="18"/>
                      <w:szCs w:val="18"/>
                    </w:rPr>
                  </w:pPr>
                  <w:r w:rsidDel="00000000" w:rsidR="00000000" w:rsidRPr="00000000">
                    <w:rPr>
                      <w:sz w:val="18"/>
                      <w:szCs w:val="18"/>
                      <w:rtl w:val="0"/>
                    </w:rPr>
                    <w:t xml:space="preserve">V</w:t>
                  </w:r>
                </w:p>
              </w:tc>
              <w:tc>
                <w:tcPr/>
                <w:p w:rsidR="00000000" w:rsidDel="00000000" w:rsidP="00000000" w:rsidRDefault="00000000" w:rsidRPr="00000000" w14:paraId="0000014A">
                  <w:pPr>
                    <w:jc w:val="center"/>
                    <w:rPr>
                      <w:sz w:val="18"/>
                      <w:szCs w:val="18"/>
                    </w:rPr>
                  </w:pPr>
                  <w:r w:rsidDel="00000000" w:rsidR="00000000" w:rsidRPr="00000000">
                    <w:rPr>
                      <w:rtl w:val="0"/>
                    </w:rPr>
                  </w:r>
                </w:p>
              </w:tc>
            </w:tr>
          </w:tbl>
          <w:p w:rsidR="00000000" w:rsidDel="00000000" w:rsidP="00000000" w:rsidRDefault="00000000" w:rsidRPr="00000000" w14:paraId="0000014B">
            <w:pPr>
              <w:jc w:val="center"/>
              <w:rPr>
                <w:sz w:val="18"/>
                <w:szCs w:val="18"/>
              </w:rPr>
            </w:pPr>
            <w:r w:rsidDel="00000000" w:rsidR="00000000" w:rsidRPr="00000000">
              <w:rPr>
                <w:rtl w:val="0"/>
              </w:rPr>
            </w:r>
          </w:p>
        </w:tc>
      </w:tr>
      <w:tr>
        <w:trPr>
          <w:trHeight w:val="1540" w:hRule="atLeast"/>
        </w:trPr>
        <w:tc>
          <w:tcPr/>
          <w:p w:rsidR="00000000" w:rsidDel="00000000" w:rsidP="00000000" w:rsidRDefault="00000000" w:rsidRPr="00000000" w14:paraId="0000014C">
            <w:pPr>
              <w:rPr>
                <w:b w:val="1"/>
                <w:sz w:val="18"/>
                <w:szCs w:val="18"/>
              </w:rPr>
            </w:pPr>
            <w:r w:rsidDel="00000000" w:rsidR="00000000" w:rsidRPr="00000000">
              <w:rPr>
                <w:b w:val="1"/>
                <w:sz w:val="18"/>
                <w:szCs w:val="18"/>
                <w:rtl w:val="0"/>
              </w:rPr>
              <w:t xml:space="preserve">Werkhouding</w:t>
            </w:r>
          </w:p>
          <w:p w:rsidR="00000000" w:rsidDel="00000000" w:rsidP="00000000" w:rsidRDefault="00000000" w:rsidRPr="00000000" w14:paraId="0000014D">
            <w:pPr>
              <w:rPr>
                <w:sz w:val="18"/>
                <w:szCs w:val="18"/>
              </w:rPr>
            </w:pPr>
            <w:r w:rsidDel="00000000" w:rsidR="00000000" w:rsidRPr="00000000">
              <w:rPr>
                <w:sz w:val="18"/>
                <w:szCs w:val="18"/>
                <w:rtl w:val="0"/>
              </w:rPr>
              <w:t xml:space="preserve">In het algemeen lukt ons dit:</w:t>
            </w:r>
          </w:p>
          <w:tbl>
            <w:tblPr>
              <w:tblStyle w:val="Table19"/>
              <w:tblW w:w="20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6"/>
              <w:gridCol w:w="515"/>
              <w:gridCol w:w="516"/>
              <w:gridCol w:w="478"/>
              <w:tblGridChange w:id="0">
                <w:tblGrid>
                  <w:gridCol w:w="516"/>
                  <w:gridCol w:w="515"/>
                  <w:gridCol w:w="516"/>
                  <w:gridCol w:w="478"/>
                </w:tblGrid>
              </w:tblGridChange>
            </w:tblGrid>
            <w:tr>
              <w:trPr>
                <w:trHeight w:val="200" w:hRule="atLeast"/>
              </w:trPr>
              <w:tc>
                <w:tcPr/>
                <w:p w:rsidR="00000000" w:rsidDel="00000000" w:rsidP="00000000" w:rsidRDefault="00000000" w:rsidRPr="00000000" w14:paraId="0000014E">
                  <w:pPr>
                    <w:jc w:val="center"/>
                    <w:rPr>
                      <w:sz w:val="18"/>
                      <w:szCs w:val="18"/>
                    </w:rPr>
                  </w:pPr>
                  <w:r w:rsidDel="00000000" w:rsidR="00000000" w:rsidRPr="00000000">
                    <w:rPr>
                      <w:sz w:val="18"/>
                      <w:szCs w:val="18"/>
                      <w:rtl w:val="0"/>
                    </w:rPr>
                    <w:t xml:space="preserve">0</w:t>
                  </w:r>
                </w:p>
              </w:tc>
              <w:tc>
                <w:tcPr/>
                <w:p w:rsidR="00000000" w:rsidDel="00000000" w:rsidP="00000000" w:rsidRDefault="00000000" w:rsidRPr="00000000" w14:paraId="0000014F">
                  <w:pPr>
                    <w:jc w:val="center"/>
                    <w:rPr>
                      <w:sz w:val="18"/>
                      <w:szCs w:val="18"/>
                    </w:rPr>
                  </w:pPr>
                  <w:r w:rsidDel="00000000" w:rsidR="00000000" w:rsidRPr="00000000">
                    <w:rPr>
                      <w:sz w:val="18"/>
                      <w:szCs w:val="18"/>
                      <w:rtl w:val="0"/>
                    </w:rPr>
                    <w:t xml:space="preserve">1</w:t>
                  </w:r>
                </w:p>
              </w:tc>
              <w:tc>
                <w:tcPr/>
                <w:p w:rsidR="00000000" w:rsidDel="00000000" w:rsidP="00000000" w:rsidRDefault="00000000" w:rsidRPr="00000000" w14:paraId="00000150">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151">
                  <w:pPr>
                    <w:jc w:val="center"/>
                    <w:rPr>
                      <w:sz w:val="18"/>
                      <w:szCs w:val="18"/>
                    </w:rPr>
                  </w:pPr>
                  <w:r w:rsidDel="00000000" w:rsidR="00000000" w:rsidRPr="00000000">
                    <w:rPr>
                      <w:sz w:val="18"/>
                      <w:szCs w:val="18"/>
                      <w:rtl w:val="0"/>
                    </w:rPr>
                    <w:t xml:space="preserve">3</w:t>
                  </w:r>
                </w:p>
              </w:tc>
            </w:tr>
            <w:tr>
              <w:trPr>
                <w:trHeight w:val="200" w:hRule="atLeast"/>
              </w:trPr>
              <w:tc>
                <w:tcPr/>
                <w:p w:rsidR="00000000" w:rsidDel="00000000" w:rsidP="00000000" w:rsidRDefault="00000000" w:rsidRPr="00000000" w14:paraId="00000152">
                  <w:pPr>
                    <w:rPr>
                      <w:sz w:val="18"/>
                      <w:szCs w:val="18"/>
                    </w:rPr>
                  </w:pPr>
                  <w:r w:rsidDel="00000000" w:rsidR="00000000" w:rsidRPr="00000000">
                    <w:rPr>
                      <w:rtl w:val="0"/>
                    </w:rPr>
                  </w:r>
                </w:p>
              </w:tc>
              <w:tc>
                <w:tcPr/>
                <w:p w:rsidR="00000000" w:rsidDel="00000000" w:rsidP="00000000" w:rsidRDefault="00000000" w:rsidRPr="00000000" w14:paraId="00000153">
                  <w:pPr>
                    <w:rPr>
                      <w:sz w:val="18"/>
                      <w:szCs w:val="18"/>
                    </w:rPr>
                  </w:pPr>
                  <w:r w:rsidDel="00000000" w:rsidR="00000000" w:rsidRPr="00000000">
                    <w:rPr>
                      <w:rtl w:val="0"/>
                    </w:rPr>
                  </w:r>
                </w:p>
              </w:tc>
              <w:tc>
                <w:tcPr/>
                <w:p w:rsidR="00000000" w:rsidDel="00000000" w:rsidP="00000000" w:rsidRDefault="00000000" w:rsidRPr="00000000" w14:paraId="00000154">
                  <w:pPr>
                    <w:rPr>
                      <w:sz w:val="18"/>
                      <w:szCs w:val="18"/>
                    </w:rPr>
                  </w:pPr>
                  <w:r w:rsidDel="00000000" w:rsidR="00000000" w:rsidRPr="00000000">
                    <w:rPr>
                      <w:sz w:val="18"/>
                      <w:szCs w:val="18"/>
                      <w:rtl w:val="0"/>
                    </w:rPr>
                    <w:t xml:space="preserve">V</w:t>
                  </w:r>
                </w:p>
              </w:tc>
              <w:tc>
                <w:tcPr/>
                <w:p w:rsidR="00000000" w:rsidDel="00000000" w:rsidP="00000000" w:rsidRDefault="00000000" w:rsidRPr="00000000" w14:paraId="00000155">
                  <w:pPr>
                    <w:jc w:val="center"/>
                    <w:rPr>
                      <w:sz w:val="18"/>
                      <w:szCs w:val="18"/>
                    </w:rPr>
                  </w:pPr>
                  <w:r w:rsidDel="00000000" w:rsidR="00000000" w:rsidRPr="00000000">
                    <w:rPr>
                      <w:rtl w:val="0"/>
                    </w:rPr>
                  </w:r>
                </w:p>
              </w:tc>
            </w:tr>
          </w:tbl>
          <w:p w:rsidR="00000000" w:rsidDel="00000000" w:rsidP="00000000" w:rsidRDefault="00000000" w:rsidRPr="00000000" w14:paraId="00000156">
            <w:pPr>
              <w:spacing w:before="280" w:lineRule="auto"/>
              <w:rPr>
                <w:sz w:val="18"/>
                <w:szCs w:val="18"/>
              </w:rPr>
            </w:pPr>
            <w:r w:rsidDel="00000000" w:rsidR="00000000" w:rsidRPr="00000000">
              <w:rPr>
                <w:rtl w:val="0"/>
              </w:rPr>
            </w:r>
          </w:p>
        </w:tc>
        <w:tc>
          <w:tcPr>
            <w:vAlign w:val="center"/>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20"/>
              <w:tblW w:w="26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3"/>
              <w:gridCol w:w="673"/>
              <w:gridCol w:w="674"/>
              <w:gridCol w:w="674"/>
              <w:tblGridChange w:id="0">
                <w:tblGrid>
                  <w:gridCol w:w="673"/>
                  <w:gridCol w:w="673"/>
                  <w:gridCol w:w="674"/>
                  <w:gridCol w:w="674"/>
                </w:tblGrid>
              </w:tblGridChange>
            </w:tblGrid>
            <w:tr>
              <w:trPr>
                <w:trHeight w:val="200" w:hRule="atLeast"/>
              </w:trPr>
              <w:tc>
                <w:tcPr>
                  <w:vAlign w:val="bottom"/>
                </w:tcPr>
                <w:p w:rsidR="00000000" w:rsidDel="00000000" w:rsidP="00000000" w:rsidRDefault="00000000" w:rsidRPr="00000000" w14:paraId="00000158">
                  <w:pPr>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159">
                  <w:pPr>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15A">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15B">
                  <w:pPr>
                    <w:jc w:val="center"/>
                    <w:rPr>
                      <w:sz w:val="18"/>
                      <w:szCs w:val="18"/>
                    </w:rPr>
                  </w:pPr>
                  <w:r w:rsidDel="00000000" w:rsidR="00000000" w:rsidRPr="00000000">
                    <w:rPr>
                      <w:sz w:val="18"/>
                      <w:szCs w:val="18"/>
                      <w:rtl w:val="0"/>
                    </w:rPr>
                    <w:t xml:space="preserve">3</w:t>
                  </w:r>
                </w:p>
              </w:tc>
            </w:tr>
            <w:tr>
              <w:trPr>
                <w:trHeight w:val="200" w:hRule="atLeast"/>
              </w:trPr>
              <w:tc>
                <w:tcPr/>
                <w:p w:rsidR="00000000" w:rsidDel="00000000" w:rsidP="00000000" w:rsidRDefault="00000000" w:rsidRPr="00000000" w14:paraId="0000015C">
                  <w:pPr>
                    <w:jc w:val="center"/>
                    <w:rPr>
                      <w:sz w:val="18"/>
                      <w:szCs w:val="18"/>
                    </w:rPr>
                  </w:pPr>
                  <w:r w:rsidDel="00000000" w:rsidR="00000000" w:rsidRPr="00000000">
                    <w:rPr>
                      <w:rtl w:val="0"/>
                    </w:rPr>
                  </w:r>
                </w:p>
              </w:tc>
              <w:tc>
                <w:tcPr/>
                <w:p w:rsidR="00000000" w:rsidDel="00000000" w:rsidP="00000000" w:rsidRDefault="00000000" w:rsidRPr="00000000" w14:paraId="0000015D">
                  <w:pPr>
                    <w:jc w:val="center"/>
                    <w:rPr>
                      <w:sz w:val="18"/>
                      <w:szCs w:val="18"/>
                    </w:rPr>
                  </w:pPr>
                  <w:r w:rsidDel="00000000" w:rsidR="00000000" w:rsidRPr="00000000">
                    <w:rPr>
                      <w:rtl w:val="0"/>
                    </w:rPr>
                  </w:r>
                </w:p>
              </w:tc>
              <w:tc>
                <w:tcPr/>
                <w:p w:rsidR="00000000" w:rsidDel="00000000" w:rsidP="00000000" w:rsidRDefault="00000000" w:rsidRPr="00000000" w14:paraId="0000015E">
                  <w:pPr>
                    <w:jc w:val="center"/>
                    <w:rPr>
                      <w:sz w:val="18"/>
                      <w:szCs w:val="18"/>
                    </w:rPr>
                  </w:pPr>
                  <w:r w:rsidDel="00000000" w:rsidR="00000000" w:rsidRPr="00000000">
                    <w:rPr>
                      <w:rtl w:val="0"/>
                    </w:rPr>
                  </w:r>
                </w:p>
              </w:tc>
              <w:tc>
                <w:tcPr/>
                <w:p w:rsidR="00000000" w:rsidDel="00000000" w:rsidP="00000000" w:rsidRDefault="00000000" w:rsidRPr="00000000" w14:paraId="0000015F">
                  <w:pPr>
                    <w:jc w:val="center"/>
                    <w:rPr>
                      <w:sz w:val="18"/>
                      <w:szCs w:val="18"/>
                    </w:rPr>
                  </w:pPr>
                  <w:r w:rsidDel="00000000" w:rsidR="00000000" w:rsidRPr="00000000">
                    <w:rPr>
                      <w:sz w:val="18"/>
                      <w:szCs w:val="18"/>
                      <w:rtl w:val="0"/>
                    </w:rPr>
                    <w:t xml:space="preserve">V</w:t>
                  </w:r>
                </w:p>
              </w:tc>
            </w:tr>
          </w:tbl>
          <w:p w:rsidR="00000000" w:rsidDel="00000000" w:rsidP="00000000" w:rsidRDefault="00000000" w:rsidRPr="00000000" w14:paraId="00000160">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21"/>
              <w:tblW w:w="26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3"/>
              <w:gridCol w:w="673"/>
              <w:gridCol w:w="674"/>
              <w:gridCol w:w="674"/>
              <w:tblGridChange w:id="0">
                <w:tblGrid>
                  <w:gridCol w:w="673"/>
                  <w:gridCol w:w="673"/>
                  <w:gridCol w:w="674"/>
                  <w:gridCol w:w="674"/>
                </w:tblGrid>
              </w:tblGridChange>
            </w:tblGrid>
            <w:tr>
              <w:trPr>
                <w:trHeight w:val="200" w:hRule="atLeast"/>
              </w:trPr>
              <w:tc>
                <w:tcPr>
                  <w:vAlign w:val="bottom"/>
                </w:tcPr>
                <w:p w:rsidR="00000000" w:rsidDel="00000000" w:rsidP="00000000" w:rsidRDefault="00000000" w:rsidRPr="00000000" w14:paraId="00000162">
                  <w:pPr>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163">
                  <w:pPr>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164">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165">
                  <w:pPr>
                    <w:jc w:val="center"/>
                    <w:rPr>
                      <w:sz w:val="18"/>
                      <w:szCs w:val="18"/>
                    </w:rPr>
                  </w:pPr>
                  <w:r w:rsidDel="00000000" w:rsidR="00000000" w:rsidRPr="00000000">
                    <w:rPr>
                      <w:sz w:val="18"/>
                      <w:szCs w:val="18"/>
                      <w:rtl w:val="0"/>
                    </w:rPr>
                    <w:t xml:space="preserve">3</w:t>
                  </w:r>
                </w:p>
              </w:tc>
            </w:tr>
            <w:tr>
              <w:trPr>
                <w:trHeight w:val="200" w:hRule="atLeast"/>
              </w:trPr>
              <w:tc>
                <w:tcPr/>
                <w:p w:rsidR="00000000" w:rsidDel="00000000" w:rsidP="00000000" w:rsidRDefault="00000000" w:rsidRPr="00000000" w14:paraId="00000166">
                  <w:pPr>
                    <w:jc w:val="center"/>
                    <w:rPr>
                      <w:sz w:val="18"/>
                      <w:szCs w:val="18"/>
                    </w:rPr>
                  </w:pPr>
                  <w:r w:rsidDel="00000000" w:rsidR="00000000" w:rsidRPr="00000000">
                    <w:rPr>
                      <w:rtl w:val="0"/>
                    </w:rPr>
                  </w:r>
                </w:p>
              </w:tc>
              <w:tc>
                <w:tcPr/>
                <w:p w:rsidR="00000000" w:rsidDel="00000000" w:rsidP="00000000" w:rsidRDefault="00000000" w:rsidRPr="00000000" w14:paraId="00000167">
                  <w:pPr>
                    <w:jc w:val="center"/>
                    <w:rPr>
                      <w:sz w:val="18"/>
                      <w:szCs w:val="18"/>
                    </w:rPr>
                  </w:pPr>
                  <w:r w:rsidDel="00000000" w:rsidR="00000000" w:rsidRPr="00000000">
                    <w:rPr>
                      <w:rtl w:val="0"/>
                    </w:rPr>
                  </w:r>
                </w:p>
              </w:tc>
              <w:tc>
                <w:tcPr/>
                <w:p w:rsidR="00000000" w:rsidDel="00000000" w:rsidP="00000000" w:rsidRDefault="00000000" w:rsidRPr="00000000" w14:paraId="00000168">
                  <w:pPr>
                    <w:jc w:val="center"/>
                    <w:rPr>
                      <w:sz w:val="18"/>
                      <w:szCs w:val="18"/>
                    </w:rPr>
                  </w:pPr>
                  <w:r w:rsidDel="00000000" w:rsidR="00000000" w:rsidRPr="00000000">
                    <w:rPr>
                      <w:sz w:val="18"/>
                      <w:szCs w:val="18"/>
                      <w:rtl w:val="0"/>
                    </w:rPr>
                    <w:t xml:space="preserve">V</w:t>
                  </w:r>
                </w:p>
              </w:tc>
              <w:tc>
                <w:tcPr/>
                <w:p w:rsidR="00000000" w:rsidDel="00000000" w:rsidP="00000000" w:rsidRDefault="00000000" w:rsidRPr="00000000" w14:paraId="00000169">
                  <w:pPr>
                    <w:jc w:val="center"/>
                    <w:rPr>
                      <w:sz w:val="18"/>
                      <w:szCs w:val="18"/>
                    </w:rPr>
                  </w:pPr>
                  <w:r w:rsidDel="00000000" w:rsidR="00000000" w:rsidRPr="00000000">
                    <w:rPr>
                      <w:rtl w:val="0"/>
                    </w:rPr>
                  </w:r>
                </w:p>
              </w:tc>
            </w:tr>
          </w:tbl>
          <w:p w:rsidR="00000000" w:rsidDel="00000000" w:rsidP="00000000" w:rsidRDefault="00000000" w:rsidRPr="00000000" w14:paraId="0000016A">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22"/>
              <w:tblW w:w="26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3"/>
              <w:gridCol w:w="673"/>
              <w:gridCol w:w="674"/>
              <w:gridCol w:w="674"/>
              <w:tblGridChange w:id="0">
                <w:tblGrid>
                  <w:gridCol w:w="673"/>
                  <w:gridCol w:w="673"/>
                  <w:gridCol w:w="674"/>
                  <w:gridCol w:w="674"/>
                </w:tblGrid>
              </w:tblGridChange>
            </w:tblGrid>
            <w:tr>
              <w:trPr>
                <w:trHeight w:val="200" w:hRule="atLeast"/>
              </w:trPr>
              <w:tc>
                <w:tcPr>
                  <w:vAlign w:val="bottom"/>
                </w:tcPr>
                <w:p w:rsidR="00000000" w:rsidDel="00000000" w:rsidP="00000000" w:rsidRDefault="00000000" w:rsidRPr="00000000" w14:paraId="0000016C">
                  <w:pPr>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16D">
                  <w:pPr>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16E">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16F">
                  <w:pPr>
                    <w:jc w:val="center"/>
                    <w:rPr>
                      <w:sz w:val="18"/>
                      <w:szCs w:val="18"/>
                    </w:rPr>
                  </w:pPr>
                  <w:r w:rsidDel="00000000" w:rsidR="00000000" w:rsidRPr="00000000">
                    <w:rPr>
                      <w:sz w:val="18"/>
                      <w:szCs w:val="18"/>
                      <w:rtl w:val="0"/>
                    </w:rPr>
                    <w:t xml:space="preserve">3</w:t>
                  </w:r>
                </w:p>
              </w:tc>
            </w:tr>
            <w:tr>
              <w:trPr>
                <w:trHeight w:val="200" w:hRule="atLeast"/>
              </w:trPr>
              <w:tc>
                <w:tcPr/>
                <w:p w:rsidR="00000000" w:rsidDel="00000000" w:rsidP="00000000" w:rsidRDefault="00000000" w:rsidRPr="00000000" w14:paraId="00000170">
                  <w:pPr>
                    <w:jc w:val="center"/>
                    <w:rPr>
                      <w:sz w:val="18"/>
                      <w:szCs w:val="18"/>
                    </w:rPr>
                  </w:pPr>
                  <w:r w:rsidDel="00000000" w:rsidR="00000000" w:rsidRPr="00000000">
                    <w:rPr>
                      <w:rtl w:val="0"/>
                    </w:rPr>
                  </w:r>
                </w:p>
              </w:tc>
              <w:tc>
                <w:tcPr/>
                <w:p w:rsidR="00000000" w:rsidDel="00000000" w:rsidP="00000000" w:rsidRDefault="00000000" w:rsidRPr="00000000" w14:paraId="00000171">
                  <w:pPr>
                    <w:jc w:val="center"/>
                    <w:rPr>
                      <w:sz w:val="18"/>
                      <w:szCs w:val="18"/>
                    </w:rPr>
                  </w:pPr>
                  <w:r w:rsidDel="00000000" w:rsidR="00000000" w:rsidRPr="00000000">
                    <w:rPr>
                      <w:rtl w:val="0"/>
                    </w:rPr>
                  </w:r>
                </w:p>
              </w:tc>
              <w:tc>
                <w:tcPr/>
                <w:p w:rsidR="00000000" w:rsidDel="00000000" w:rsidP="00000000" w:rsidRDefault="00000000" w:rsidRPr="00000000" w14:paraId="00000172">
                  <w:pPr>
                    <w:jc w:val="center"/>
                    <w:rPr>
                      <w:sz w:val="18"/>
                      <w:szCs w:val="18"/>
                    </w:rPr>
                  </w:pPr>
                  <w:r w:rsidDel="00000000" w:rsidR="00000000" w:rsidRPr="00000000">
                    <w:rPr>
                      <w:sz w:val="18"/>
                      <w:szCs w:val="18"/>
                      <w:rtl w:val="0"/>
                    </w:rPr>
                    <w:t xml:space="preserve">V</w:t>
                  </w:r>
                </w:p>
              </w:tc>
              <w:tc>
                <w:tcPr/>
                <w:p w:rsidR="00000000" w:rsidDel="00000000" w:rsidP="00000000" w:rsidRDefault="00000000" w:rsidRPr="00000000" w14:paraId="00000173">
                  <w:pPr>
                    <w:jc w:val="center"/>
                    <w:rPr>
                      <w:sz w:val="18"/>
                      <w:szCs w:val="18"/>
                    </w:rPr>
                  </w:pPr>
                  <w:r w:rsidDel="00000000" w:rsidR="00000000" w:rsidRPr="00000000">
                    <w:rPr>
                      <w:rtl w:val="0"/>
                    </w:rPr>
                  </w:r>
                </w:p>
              </w:tc>
            </w:tr>
          </w:tbl>
          <w:p w:rsidR="00000000" w:rsidDel="00000000" w:rsidP="00000000" w:rsidRDefault="00000000" w:rsidRPr="00000000" w14:paraId="00000174">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23"/>
              <w:tblW w:w="26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3"/>
              <w:gridCol w:w="673"/>
              <w:gridCol w:w="674"/>
              <w:gridCol w:w="674"/>
              <w:tblGridChange w:id="0">
                <w:tblGrid>
                  <w:gridCol w:w="673"/>
                  <w:gridCol w:w="673"/>
                  <w:gridCol w:w="674"/>
                  <w:gridCol w:w="674"/>
                </w:tblGrid>
              </w:tblGridChange>
            </w:tblGrid>
            <w:tr>
              <w:trPr>
                <w:trHeight w:val="200" w:hRule="atLeast"/>
              </w:trPr>
              <w:tc>
                <w:tcPr>
                  <w:vAlign w:val="bottom"/>
                </w:tcPr>
                <w:p w:rsidR="00000000" w:rsidDel="00000000" w:rsidP="00000000" w:rsidRDefault="00000000" w:rsidRPr="00000000" w14:paraId="00000176">
                  <w:pPr>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177">
                  <w:pPr>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178">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179">
                  <w:pPr>
                    <w:jc w:val="center"/>
                    <w:rPr>
                      <w:sz w:val="18"/>
                      <w:szCs w:val="18"/>
                    </w:rPr>
                  </w:pPr>
                  <w:r w:rsidDel="00000000" w:rsidR="00000000" w:rsidRPr="00000000">
                    <w:rPr>
                      <w:sz w:val="18"/>
                      <w:szCs w:val="18"/>
                      <w:rtl w:val="0"/>
                    </w:rPr>
                    <w:t xml:space="preserve">3</w:t>
                  </w:r>
                </w:p>
              </w:tc>
            </w:tr>
            <w:tr>
              <w:trPr>
                <w:trHeight w:val="200" w:hRule="atLeast"/>
              </w:trPr>
              <w:tc>
                <w:tcPr/>
                <w:p w:rsidR="00000000" w:rsidDel="00000000" w:rsidP="00000000" w:rsidRDefault="00000000" w:rsidRPr="00000000" w14:paraId="0000017A">
                  <w:pPr>
                    <w:jc w:val="center"/>
                    <w:rPr>
                      <w:sz w:val="18"/>
                      <w:szCs w:val="18"/>
                    </w:rPr>
                  </w:pPr>
                  <w:r w:rsidDel="00000000" w:rsidR="00000000" w:rsidRPr="00000000">
                    <w:rPr>
                      <w:rtl w:val="0"/>
                    </w:rPr>
                  </w:r>
                </w:p>
              </w:tc>
              <w:tc>
                <w:tcPr/>
                <w:p w:rsidR="00000000" w:rsidDel="00000000" w:rsidP="00000000" w:rsidRDefault="00000000" w:rsidRPr="00000000" w14:paraId="0000017B">
                  <w:pPr>
                    <w:jc w:val="center"/>
                    <w:rPr>
                      <w:sz w:val="18"/>
                      <w:szCs w:val="18"/>
                    </w:rPr>
                  </w:pPr>
                  <w:r w:rsidDel="00000000" w:rsidR="00000000" w:rsidRPr="00000000">
                    <w:rPr>
                      <w:rtl w:val="0"/>
                    </w:rPr>
                  </w:r>
                </w:p>
              </w:tc>
              <w:tc>
                <w:tcPr/>
                <w:p w:rsidR="00000000" w:rsidDel="00000000" w:rsidP="00000000" w:rsidRDefault="00000000" w:rsidRPr="00000000" w14:paraId="0000017C">
                  <w:pPr>
                    <w:jc w:val="center"/>
                    <w:rPr>
                      <w:sz w:val="18"/>
                      <w:szCs w:val="18"/>
                    </w:rPr>
                  </w:pPr>
                  <w:r w:rsidDel="00000000" w:rsidR="00000000" w:rsidRPr="00000000">
                    <w:rPr>
                      <w:sz w:val="18"/>
                      <w:szCs w:val="18"/>
                      <w:rtl w:val="0"/>
                    </w:rPr>
                    <w:t xml:space="preserve">V</w:t>
                  </w:r>
                </w:p>
              </w:tc>
              <w:tc>
                <w:tcPr/>
                <w:p w:rsidR="00000000" w:rsidDel="00000000" w:rsidP="00000000" w:rsidRDefault="00000000" w:rsidRPr="00000000" w14:paraId="0000017D">
                  <w:pPr>
                    <w:jc w:val="center"/>
                    <w:rPr>
                      <w:sz w:val="18"/>
                      <w:szCs w:val="18"/>
                    </w:rPr>
                  </w:pPr>
                  <w:r w:rsidDel="00000000" w:rsidR="00000000" w:rsidRPr="00000000">
                    <w:rPr>
                      <w:rtl w:val="0"/>
                    </w:rPr>
                  </w:r>
                </w:p>
              </w:tc>
            </w:tr>
          </w:tbl>
          <w:p w:rsidR="00000000" w:rsidDel="00000000" w:rsidP="00000000" w:rsidRDefault="00000000" w:rsidRPr="00000000" w14:paraId="0000017E">
            <w:pPr>
              <w:jc w:val="center"/>
              <w:rPr>
                <w:sz w:val="18"/>
                <w:szCs w:val="18"/>
              </w:rPr>
            </w:pPr>
            <w:r w:rsidDel="00000000" w:rsidR="00000000" w:rsidRPr="00000000">
              <w:rPr>
                <w:rtl w:val="0"/>
              </w:rPr>
            </w:r>
          </w:p>
        </w:tc>
      </w:tr>
    </w:tbl>
    <w:p w:rsidR="00000000" w:rsidDel="00000000" w:rsidP="00000000" w:rsidRDefault="00000000" w:rsidRPr="00000000" w14:paraId="0000017F">
      <w:pPr>
        <w:pStyle w:val="Heading1"/>
        <w:spacing w:after="280" w:before="280" w:lineRule="auto"/>
        <w:rPr>
          <w:b w:val="0"/>
          <w:sz w:val="16"/>
          <w:szCs w:val="16"/>
        </w:rPr>
      </w:pPr>
      <w:r w:rsidDel="00000000" w:rsidR="00000000" w:rsidRPr="00000000">
        <w:rPr>
          <w:rtl w:val="0"/>
        </w:rPr>
        <w:t xml:space="preserve">Reflectie op omgaan met extra onderwijsbehoeften</w:t>
        <w:br w:type="textWrapping"/>
      </w:r>
      <w:r w:rsidDel="00000000" w:rsidR="00000000" w:rsidRPr="00000000">
        <w:rPr>
          <w:b w:val="0"/>
          <w:sz w:val="16"/>
          <w:szCs w:val="16"/>
          <w:rtl w:val="0"/>
        </w:rPr>
        <w:t xml:space="preserve">0 = we kunnen dit meestal niet   1 = we hebben hier regelmatig ondersteuning bij nodig   2 = we hebben hier soms ondersteuning bij nodig    3 = we kunnen dit meestal</w:t>
      </w:r>
      <w:r w:rsidDel="00000000" w:rsidR="00000000" w:rsidRPr="00000000">
        <w:drawing>
          <wp:anchor allowOverlap="1" behindDoc="0" distB="0" distT="0" distL="0" distR="0" hidden="0" layoutInCell="1" locked="0" relativeHeight="0" simplePos="0">
            <wp:simplePos x="0" y="0"/>
            <wp:positionH relativeFrom="column">
              <wp:posOffset>4577080</wp:posOffset>
            </wp:positionH>
            <wp:positionV relativeFrom="paragraph">
              <wp:posOffset>7806055</wp:posOffset>
            </wp:positionV>
            <wp:extent cx="1247775" cy="1104900"/>
            <wp:effectExtent b="0" l="0" r="0" t="0"/>
            <wp:wrapSquare wrapText="bothSides" distB="0" distT="0" distL="0" distR="0"/>
            <wp:docPr id="1917037097"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247775" cy="11049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-71119</wp:posOffset>
            </wp:positionH>
            <wp:positionV relativeFrom="paragraph">
              <wp:posOffset>-452118</wp:posOffset>
            </wp:positionV>
            <wp:extent cx="771525" cy="657225"/>
            <wp:effectExtent b="0" l="0" r="0" t="0"/>
            <wp:wrapSquare wrapText="bothSides" distB="0" distT="0" distL="114300" distR="114300"/>
            <wp:docPr id="191703709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771525" cy="657225"/>
                    </a:xfrm>
                    <a:prstGeom prst="rect"/>
                    <a:ln/>
                  </pic:spPr>
                </pic:pic>
              </a:graphicData>
            </a:graphic>
          </wp:anchor>
        </w:drawing>
      </w:r>
    </w:p>
    <w:p w:rsidR="00000000" w:rsidDel="00000000" w:rsidP="00000000" w:rsidRDefault="00000000" w:rsidRPr="00000000" w14:paraId="00000180">
      <w:pPr>
        <w:pStyle w:val="Heading1"/>
        <w:spacing w:after="280" w:lineRule="auto"/>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sectPr>
          <w:footerReference r:id="rId12" w:type="default"/>
          <w:type w:val="nextPage"/>
          <w:pgSz w:h="11906" w:w="16838" w:orient="landscape"/>
          <w:pgMar w:bottom="0" w:top="1417" w:left="1417" w:right="1417" w:header="709" w:footer="709"/>
        </w:sectPr>
      </w:pPr>
      <w:r w:rsidDel="00000000" w:rsidR="00000000" w:rsidRPr="00000000">
        <w:rPr>
          <w:rtl w:val="0"/>
        </w:rPr>
      </w:r>
    </w:p>
    <w:p w:rsidR="00000000" w:rsidDel="00000000" w:rsidP="00000000" w:rsidRDefault="00000000" w:rsidRPr="00000000" w14:paraId="00000196">
      <w:pPr>
        <w:pStyle w:val="Heading1"/>
        <w:spacing w:after="280" w:lineRule="auto"/>
        <w:jc w:val="left"/>
        <w:rPr/>
      </w:pPr>
      <w:r w:rsidDel="00000000" w:rsidR="00000000" w:rsidRPr="00000000">
        <w:rPr>
          <w:rtl w:val="0"/>
        </w:rPr>
        <w:t xml:space="preserve">Conclusies </w:t>
      </w:r>
    </w:p>
    <w:p w:rsidR="00000000" w:rsidDel="00000000" w:rsidP="00000000" w:rsidRDefault="00000000" w:rsidRPr="00000000" w14:paraId="00000197">
      <w:pPr>
        <w:rPr/>
      </w:pPr>
      <w:r w:rsidDel="00000000" w:rsidR="00000000" w:rsidRPr="00000000">
        <w:rPr>
          <w:rtl w:val="0"/>
        </w:rPr>
        <w:t xml:space="preserve">Na het reflecteren op de standaarden voor basisondersteuning, onze algemene ondersteuningsmogelijkheden en het omgaan met kinderen met extra onderwijsbehoeften trekken wij de volgende conclusies over onze mogelijkheden, grenzen, ambities en ontwikkelpunten.</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pStyle w:val="Heading2"/>
        <w:numPr>
          <w:ilvl w:val="0"/>
          <w:numId w:val="3"/>
        </w:numPr>
        <w:ind w:left="720" w:hanging="360"/>
        <w:rPr/>
      </w:pPr>
      <w:r w:rsidDel="00000000" w:rsidR="00000000" w:rsidRPr="00000000">
        <w:rPr>
          <w:rtl w:val="0"/>
        </w:rPr>
        <w:t xml:space="preserve">Mogelijkheden</w:t>
      </w:r>
    </w:p>
    <w:p w:rsidR="00000000" w:rsidDel="00000000" w:rsidP="00000000" w:rsidRDefault="00000000" w:rsidRPr="00000000" w14:paraId="0000019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Afstemming onderwijs bij de cognitieve vakken / differentiatie; instructie kan aangescherpt worden.</w:t>
      </w:r>
    </w:p>
    <w:p w:rsidR="00000000" w:rsidDel="00000000" w:rsidP="00000000" w:rsidRDefault="00000000" w:rsidRPr="00000000" w14:paraId="0000019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Ruimte voor instructie voor zowel meer- en hoogbegaafde leerlingen als leerlingen die minder presteren.</w:t>
      </w:r>
    </w:p>
    <w:p w:rsidR="00000000" w:rsidDel="00000000" w:rsidP="00000000" w:rsidRDefault="00000000" w:rsidRPr="00000000" w14:paraId="0000019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Jaargroep en niveaugroep hoeven niet gelijk te zijn (rekenen/taal/spelling), leerlingen krijgen een</w:t>
      </w:r>
      <w:r w:rsidDel="00000000" w:rsidR="00000000" w:rsidRPr="00000000">
        <w:rPr>
          <w:rtl w:val="0"/>
        </w:rPr>
        <w:t xml:space="preserv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eigen programma.</w:t>
      </w:r>
    </w:p>
    <w:p w:rsidR="00000000" w:rsidDel="00000000" w:rsidP="00000000" w:rsidRDefault="00000000" w:rsidRPr="00000000" w14:paraId="0000019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Aanbod voor leerlingen met een Nederlandse taalachterstand of geringe woordenschat ontwikkeling.</w:t>
      </w:r>
    </w:p>
    <w:p w:rsidR="00000000" w:rsidDel="00000000" w:rsidP="00000000" w:rsidRDefault="00000000" w:rsidRPr="00000000" w14:paraId="0000019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Mogelijkheid tot extra ondersteuning op cognitief gebied door middel van hulp buiten of in de groep.</w:t>
      </w:r>
    </w:p>
    <w:p w:rsidR="00000000" w:rsidDel="00000000" w:rsidP="00000000" w:rsidRDefault="00000000" w:rsidRPr="00000000" w14:paraId="0000019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Expertise op gebied van taal en taalverwerving.</w:t>
      </w:r>
    </w:p>
    <w:p w:rsidR="00000000" w:rsidDel="00000000" w:rsidP="00000000" w:rsidRDefault="00000000" w:rsidRPr="00000000" w14:paraId="000001A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We beschikken over een flexibel, goed samenwerkend team met een goede cultuur. Dit zorgt ervoor dat we samen de leerlingen kunnen bieden wat nodig is, het wordt gedragen met het gehele team.</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3">
      <w:pPr>
        <w:pStyle w:val="Heading2"/>
        <w:numPr>
          <w:ilvl w:val="0"/>
          <w:numId w:val="3"/>
        </w:numPr>
        <w:ind w:left="720" w:hanging="360"/>
        <w:rPr/>
      </w:pPr>
      <w:r w:rsidDel="00000000" w:rsidR="00000000" w:rsidRPr="00000000">
        <w:rPr>
          <w:rtl w:val="0"/>
        </w:rPr>
        <w:t xml:space="preserve">Grenzen</w:t>
      </w:r>
    </w:p>
    <w:p w:rsidR="00000000" w:rsidDel="00000000" w:rsidP="00000000" w:rsidRDefault="00000000" w:rsidRPr="00000000" w14:paraId="000001A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Het aantal leerlingen dat extra onderwijsbehoeften heeft, kan niet oneindig doorgroeien, ivm de werktijd en personele bezetting, maar ook ivm de druk in de groepen.</w:t>
      </w:r>
    </w:p>
    <w:p w:rsidR="00000000" w:rsidDel="00000000" w:rsidP="00000000" w:rsidRDefault="00000000" w:rsidRPr="00000000" w14:paraId="000001A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Sinds augustus 2018 is het leerlingenaantal </w:t>
      </w:r>
      <w:r w:rsidDel="00000000" w:rsidR="00000000" w:rsidRPr="00000000">
        <w:rPr>
          <w:rtl w:val="0"/>
        </w:rPr>
        <w:t xml:space="preserve">verdubbeld</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(van 63 leerlingen naar 1</w:t>
      </w:r>
      <w:r w:rsidDel="00000000" w:rsidR="00000000" w:rsidRPr="00000000">
        <w:rPr>
          <w:rtl w:val="0"/>
        </w:rPr>
        <w:t xml:space="preserve">45</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A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 schooljaar 2018-2019 zijn leerlingen in de </w:t>
      </w:r>
      <w:r w:rsidDel="00000000" w:rsidR="00000000" w:rsidRPr="00000000">
        <w:rPr>
          <w:rtl w:val="0"/>
        </w:rPr>
        <w:t xml:space="preserve">reguliere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groepen ingestroomd die minder dan een jaar op het TEC hadden gezeten, i.v.m. de sluiting van het TEC en AZC. In hun resultaten is terug te zien dat zij een stuk specifiek onderwijs in de Nederlandse taal hebben gemist.</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8">
      <w:pPr>
        <w:pStyle w:val="Heading2"/>
        <w:numPr>
          <w:ilvl w:val="0"/>
          <w:numId w:val="3"/>
        </w:numPr>
        <w:ind w:left="720" w:hanging="360"/>
        <w:rPr/>
      </w:pPr>
      <w:r w:rsidDel="00000000" w:rsidR="00000000" w:rsidRPr="00000000">
        <w:rPr>
          <w:rtl w:val="0"/>
        </w:rPr>
        <w:t xml:space="preserve">Ambities </w:t>
      </w:r>
    </w:p>
    <w:p w:rsidR="00000000" w:rsidDel="00000000" w:rsidP="00000000" w:rsidRDefault="00000000" w:rsidRPr="00000000" w14:paraId="000001A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Nog meer en beter onderwijs op maat geven, dit specifiek voor de vakken rekenen-spelling-taal. Zowel voor de leerling met een ontwikkelingsvoorsprong, als voor een leerling met een (lichte) achterstand.</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E">
      <w:pPr>
        <w:pStyle w:val="Heading2"/>
        <w:numPr>
          <w:ilvl w:val="0"/>
          <w:numId w:val="3"/>
        </w:numPr>
        <w:ind w:left="720" w:hanging="360"/>
        <w:rPr/>
      </w:pPr>
      <w:r w:rsidDel="00000000" w:rsidR="00000000" w:rsidRPr="00000000">
        <w:rPr>
          <w:rtl w:val="0"/>
        </w:rPr>
        <w:t xml:space="preserve">Ontwikkelpunten </w:t>
      </w:r>
    </w:p>
    <w:p w:rsidR="00000000" w:rsidDel="00000000" w:rsidP="00000000" w:rsidRDefault="00000000" w:rsidRPr="00000000" w14:paraId="000001A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Verder uitwerken van OPP voor alle leerlingen die extra ondersteuning ontvangen, ook voor de NT2 leerlingen. </w:t>
      </w:r>
    </w:p>
    <w:p w:rsidR="00000000" w:rsidDel="00000000" w:rsidP="00000000" w:rsidRDefault="00000000" w:rsidRPr="00000000" w14:paraId="000001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Ouders en leerlingen betrekken bij opstellen OPP.</w:t>
      </w:r>
    </w:p>
    <w:p w:rsidR="00000000" w:rsidDel="00000000" w:rsidP="00000000" w:rsidRDefault="00000000" w:rsidRPr="00000000" w14:paraId="000001B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Teamontwikkeling op gebied van woordenschatonderwijs.</w:t>
      </w:r>
    </w:p>
    <w:p w:rsidR="00000000" w:rsidDel="00000000" w:rsidP="00000000" w:rsidRDefault="00000000" w:rsidRPr="00000000" w14:paraId="000001B2">
      <w:pPr>
        <w:ind w:left="360"/>
        <w:rPr/>
      </w:pPr>
      <w:r w:rsidDel="00000000" w:rsidR="00000000" w:rsidRPr="00000000">
        <w:rPr>
          <w:rtl w:val="0"/>
        </w:rPr>
        <w:br w:type="textWrapping"/>
      </w:r>
    </w:p>
    <w:p w:rsidR="00000000" w:rsidDel="00000000" w:rsidP="00000000" w:rsidRDefault="00000000" w:rsidRPr="00000000" w14:paraId="000001B3">
      <w:pPr>
        <w:ind w:left="360"/>
        <w:rPr/>
      </w:pPr>
      <w:r w:rsidDel="00000000" w:rsidR="00000000" w:rsidRPr="00000000">
        <w:rPr>
          <w:rtl w:val="0"/>
        </w:rPr>
      </w:r>
    </w:p>
    <w:p w:rsidR="00000000" w:rsidDel="00000000" w:rsidP="00000000" w:rsidRDefault="00000000" w:rsidRPr="00000000" w14:paraId="000001B4">
      <w:pPr>
        <w:ind w:left="360"/>
        <w:rPr/>
      </w:pPr>
      <w:r w:rsidDel="00000000" w:rsidR="00000000" w:rsidRPr="00000000">
        <w:rPr>
          <w:rtl w:val="0"/>
        </w:rPr>
        <w:br w:type="textWrapping"/>
        <w:t xml:space="preserve">Ondertekening voor akkoord</w:t>
        <w:br w:type="textWrapping"/>
        <w:t xml:space="preserve">Datum:   15 juli 2021</w:t>
        <w:br w:type="textWrapping"/>
        <w:br w:type="textWrapping"/>
        <w:t xml:space="preserve">Voorzitter MR: </w:t>
      </w:r>
      <w:r w:rsidDel="00000000" w:rsidR="00000000" w:rsidRPr="00000000">
        <w:rPr>
          <w:rtl w:val="0"/>
        </w:rPr>
        <w:tab/>
        <w:t xml:space="preserve">                        Directeur: Hennie Sheilds-Schipper</w:t>
      </w:r>
    </w:p>
    <w:p w:rsidR="00000000" w:rsidDel="00000000" w:rsidP="00000000" w:rsidRDefault="00000000" w:rsidRPr="00000000" w14:paraId="000001B5">
      <w:pPr>
        <w:ind w:left="360"/>
        <w:rPr/>
      </w:pPr>
      <w:r w:rsidDel="00000000" w:rsidR="00000000" w:rsidRPr="00000000">
        <w:rPr>
          <w:rtl w:val="0"/>
        </w:rPr>
      </w:r>
    </w:p>
    <w:p w:rsidR="00000000" w:rsidDel="00000000" w:rsidP="00000000" w:rsidRDefault="00000000" w:rsidRPr="00000000" w14:paraId="000001B6">
      <w:pPr>
        <w:ind w:left="360"/>
        <w:rPr/>
      </w:pPr>
      <w:r w:rsidDel="00000000" w:rsidR="00000000" w:rsidRPr="00000000">
        <w:rPr>
          <w:rtl w:val="0"/>
        </w:rPr>
        <w:t xml:space="preserve">………………………………………………</w:t>
        <w:tab/>
        <w:tab/>
        <w:t xml:space="preserve">………………………………………………</w:t>
      </w:r>
    </w:p>
    <w:p w:rsidR="00000000" w:rsidDel="00000000" w:rsidP="00000000" w:rsidRDefault="00000000" w:rsidRPr="00000000" w14:paraId="000001B7">
      <w:pPr>
        <w:tabs>
          <w:tab w:val="left" w:pos="4110"/>
        </w:tabs>
        <w:ind w:left="360"/>
        <w:rPr/>
      </w:pPr>
      <w:r w:rsidDel="00000000" w:rsidR="00000000" w:rsidRPr="00000000">
        <w:rPr>
          <w:rtl w:val="0"/>
        </w:rPr>
        <w:tab/>
      </w:r>
    </w:p>
    <w:sectPr>
      <w:footerReference r:id="rId13" w:type="default"/>
      <w:type w:val="nextPage"/>
      <w:pgSz w:h="11906" w:w="16838" w:orient="landscape"/>
      <w:pgMar w:bottom="1418" w:top="1418" w:left="1418" w:right="24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Schoolondersteuningsprofiel OBS de Tweemaster</w:t>
      <w:tab/>
      <w:tab/>
      <w:tab/>
      <w:tab/>
      <w:tab/>
      <w:tab/>
      <w:tab/>
      <w:t xml:space="preserve">              </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sz w:val="18"/>
        <w:szCs w:val="18"/>
        <w:rtl w:val="0"/>
      </w:rPr>
      <w:t xml:space="preserve">juli </w:t>
    </w: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20</w:t>
    </w:r>
    <w:r w:rsidDel="00000000" w:rsidR="00000000" w:rsidRPr="00000000">
      <w:rPr>
        <w:sz w:val="18"/>
        <w:szCs w:val="18"/>
        <w:rtl w:val="0"/>
      </w:rPr>
      <w:t xml:space="preserve">21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Schoolondersteuningsprofiel OBS de Tweemaster</w:t>
      <w:tab/>
      <w:tab/>
      <w:t xml:space="preserve">                            </w:t>
    </w:r>
    <w:r w:rsidDel="00000000" w:rsidR="00000000" w:rsidRPr="00000000">
      <w:rPr>
        <w:sz w:val="18"/>
        <w:szCs w:val="18"/>
        <w:rtl w:val="0"/>
      </w:rPr>
      <w:t xml:space="preserve">juli 2021</w:t>
    </w:r>
    <w:r w:rsidDel="00000000" w:rsidR="00000000" w:rsidRPr="00000000">
      <w:rPr>
        <w:rtl w:val="0"/>
      </w:rPr>
    </w:r>
  </w:p>
  <w:p w:rsidR="00000000" w:rsidDel="00000000" w:rsidP="00000000" w:rsidRDefault="00000000" w:rsidRPr="00000000" w14:paraId="000001BB">
    <w:pPr>
      <w:tabs>
        <w:tab w:val="center" w:pos="4536"/>
        <w:tab w:val="right" w:pos="9072"/>
      </w:tabs>
      <w:rPr/>
    </w:pP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Schoolondersteuningsprofiel OBS de Tweemaster</w:t>
      <w:tab/>
      <w:tab/>
      <w:t xml:space="preserve">                                          </w:t>
    </w:r>
    <w:r w:rsidDel="00000000" w:rsidR="00000000" w:rsidRPr="00000000">
      <w:rPr>
        <w:sz w:val="18"/>
        <w:szCs w:val="18"/>
        <w:rtl w:val="0"/>
      </w:rPr>
      <w:t xml:space="preserve">juli 2021</w:t>
    </w:r>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Schoolondersteuningsprofiel OBS de Tweemaster</w:t>
      <w:tab/>
      <w:tab/>
      <w:tab/>
      <w:tab/>
      <w:t xml:space="preserve">                                                     </w:t>
    </w:r>
    <w:r w:rsidDel="00000000" w:rsidR="00000000" w:rsidRPr="00000000">
      <w:rPr>
        <w:sz w:val="18"/>
        <w:szCs w:val="18"/>
        <w:rtl w:val="0"/>
      </w:rPr>
      <w:t xml:space="preserve">juli</w:t>
    </w: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 20</w:t>
    </w:r>
    <w:r w:rsidDel="00000000" w:rsidR="00000000" w:rsidRPr="00000000">
      <w:rPr>
        <w:sz w:val="18"/>
        <w:szCs w:val="18"/>
        <w:rtl w:val="0"/>
      </w:rPr>
      <w:t xml:space="preserve">21</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Trebuchet MS" w:cs="Trebuchet MS" w:eastAsia="Trebuchet MS" w:hAnsi="Trebuchet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20"/>
      <w:numFmt w:val="bullet"/>
      <w:lvlText w:val="-"/>
      <w:lvlJc w:val="left"/>
      <w:pPr>
        <w:ind w:left="720" w:hanging="360"/>
      </w:pPr>
      <w:rPr>
        <w:rFonts w:ascii="Trebuchet MS" w:cs="Trebuchet MS" w:eastAsia="Trebuchet MS" w:hAnsi="Trebuchet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20"/>
      <w:numFmt w:val="bullet"/>
      <w:lvlText w:val="-"/>
      <w:lvlJc w:val="left"/>
      <w:pPr>
        <w:ind w:left="720" w:hanging="360"/>
      </w:pPr>
      <w:rPr>
        <w:rFonts w:ascii="Trebuchet MS" w:cs="Trebuchet MS" w:eastAsia="Trebuchet MS" w:hAnsi="Trebuchet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360" w:lineRule="auto"/>
      <w:jc w:val="right"/>
    </w:pPr>
    <w:rPr>
      <w:b w:val="1"/>
      <w:sz w:val="40"/>
      <w:szCs w:val="40"/>
    </w:rPr>
  </w:style>
  <w:style w:type="paragraph" w:styleId="Heading2">
    <w:name w:val="heading 2"/>
    <w:basedOn w:val="Normal"/>
    <w:next w:val="Normal"/>
    <w:pPr>
      <w:keepNext w:val="1"/>
      <w:keepLines w:val="1"/>
      <w:spacing w:after="0" w:before="200" w:lineRule="auto"/>
    </w:pPr>
    <w:rPr>
      <w:b w:val="1"/>
    </w:rPr>
  </w:style>
  <w:style w:type="paragraph" w:styleId="Heading3">
    <w:name w:val="heading 3"/>
    <w:basedOn w:val="Normal"/>
    <w:next w:val="Normal"/>
    <w:pPr>
      <w:keepNext w:val="1"/>
      <w:keepLines w:val="1"/>
      <w:spacing w:after="0" w:before="200" w:lineRule="auto"/>
    </w:pPr>
    <w:rPr>
      <w:b w:val="1"/>
      <w:i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F01150"/>
  </w:style>
  <w:style w:type="paragraph" w:styleId="Kop1">
    <w:name w:val="heading 1"/>
    <w:basedOn w:val="Standaard"/>
    <w:next w:val="Standaard"/>
    <w:link w:val="Kop1Char"/>
    <w:uiPriority w:val="9"/>
    <w:qFormat w:val="1"/>
    <w:rsid w:val="008951D6"/>
    <w:pPr>
      <w:keepNext w:val="1"/>
      <w:keepLines w:val="1"/>
      <w:spacing w:after="240" w:before="360"/>
      <w:jc w:val="right"/>
      <w:outlineLvl w:val="0"/>
    </w:pPr>
    <w:rPr>
      <w:rFonts w:cstheme="majorBidi" w:eastAsiaTheme="majorEastAsia"/>
      <w:b w:val="1"/>
      <w:bCs w:val="1"/>
      <w:sz w:val="40"/>
      <w:szCs w:val="28"/>
    </w:rPr>
  </w:style>
  <w:style w:type="paragraph" w:styleId="Kop2">
    <w:name w:val="heading 2"/>
    <w:basedOn w:val="Standaard"/>
    <w:next w:val="Standaard"/>
    <w:link w:val="Kop2Char"/>
    <w:uiPriority w:val="9"/>
    <w:unhideWhenUsed w:val="1"/>
    <w:qFormat w:val="1"/>
    <w:rsid w:val="008951D6"/>
    <w:pPr>
      <w:keepNext w:val="1"/>
      <w:keepLines w:val="1"/>
      <w:spacing w:after="0" w:before="200"/>
      <w:outlineLvl w:val="1"/>
    </w:pPr>
    <w:rPr>
      <w:rFonts w:cstheme="majorBidi" w:eastAsiaTheme="majorEastAsia"/>
      <w:b w:val="1"/>
      <w:bCs w:val="1"/>
      <w:szCs w:val="26"/>
    </w:rPr>
  </w:style>
  <w:style w:type="paragraph" w:styleId="Kop3">
    <w:name w:val="heading 3"/>
    <w:basedOn w:val="Standaard"/>
    <w:next w:val="Standaard"/>
    <w:link w:val="Kop3Char"/>
    <w:uiPriority w:val="9"/>
    <w:unhideWhenUsed w:val="1"/>
    <w:qFormat w:val="1"/>
    <w:rsid w:val="008951D6"/>
    <w:pPr>
      <w:keepNext w:val="1"/>
      <w:keepLines w:val="1"/>
      <w:spacing w:after="0" w:before="200"/>
      <w:outlineLvl w:val="2"/>
    </w:pPr>
    <w:rPr>
      <w:rFonts w:cstheme="majorBidi" w:eastAsiaTheme="majorEastAsia"/>
      <w:b w:val="1"/>
      <w:bCs w:val="1"/>
      <w:i w:val="1"/>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Kop1Char" w:customStyle="1">
    <w:name w:val="Kop 1 Char"/>
    <w:basedOn w:val="Standaardalinea-lettertype"/>
    <w:link w:val="Kop1"/>
    <w:uiPriority w:val="9"/>
    <w:rsid w:val="008951D6"/>
    <w:rPr>
      <w:rFonts w:cstheme="majorBidi" w:eastAsiaTheme="majorEastAsia"/>
      <w:b w:val="1"/>
      <w:bCs w:val="1"/>
      <w:sz w:val="40"/>
      <w:szCs w:val="28"/>
    </w:rPr>
  </w:style>
  <w:style w:type="character" w:styleId="Kop2Char" w:customStyle="1">
    <w:name w:val="Kop 2 Char"/>
    <w:basedOn w:val="Standaardalinea-lettertype"/>
    <w:link w:val="Kop2"/>
    <w:uiPriority w:val="9"/>
    <w:rsid w:val="008951D6"/>
    <w:rPr>
      <w:rFonts w:cstheme="majorBidi" w:eastAsiaTheme="majorEastAsia"/>
      <w:b w:val="1"/>
      <w:bCs w:val="1"/>
      <w:szCs w:val="26"/>
    </w:rPr>
  </w:style>
  <w:style w:type="character" w:styleId="Kop3Char" w:customStyle="1">
    <w:name w:val="Kop 3 Char"/>
    <w:basedOn w:val="Standaardalinea-lettertype"/>
    <w:link w:val="Kop3"/>
    <w:uiPriority w:val="9"/>
    <w:rsid w:val="008951D6"/>
    <w:rPr>
      <w:rFonts w:cstheme="majorBidi" w:eastAsiaTheme="majorEastAsia"/>
      <w:b w:val="1"/>
      <w:bCs w:val="1"/>
      <w:i w:val="1"/>
    </w:rPr>
  </w:style>
  <w:style w:type="paragraph" w:styleId="Geenafstand">
    <w:name w:val="No Spacing"/>
    <w:uiPriority w:val="1"/>
    <w:qFormat w:val="1"/>
    <w:rsid w:val="00B245F7"/>
    <w:pPr>
      <w:spacing w:after="0"/>
    </w:pPr>
  </w:style>
  <w:style w:type="paragraph" w:styleId="Voettekst">
    <w:name w:val="footer"/>
    <w:basedOn w:val="Standaard"/>
    <w:link w:val="VoettekstChar"/>
    <w:uiPriority w:val="99"/>
    <w:unhideWhenUsed w:val="1"/>
    <w:rsid w:val="00B245F7"/>
    <w:pPr>
      <w:tabs>
        <w:tab w:val="center" w:pos="4536"/>
        <w:tab w:val="right" w:pos="9072"/>
      </w:tabs>
      <w:spacing w:after="0" w:line="240" w:lineRule="auto"/>
    </w:pPr>
    <w:rPr>
      <w:sz w:val="18"/>
    </w:rPr>
  </w:style>
  <w:style w:type="character" w:styleId="VoettekstChar" w:customStyle="1">
    <w:name w:val="Voettekst Char"/>
    <w:basedOn w:val="Standaardalinea-lettertype"/>
    <w:link w:val="Voettekst"/>
    <w:uiPriority w:val="99"/>
    <w:rsid w:val="00B245F7"/>
    <w:rPr>
      <w:sz w:val="18"/>
    </w:rPr>
  </w:style>
  <w:style w:type="paragraph" w:styleId="Lijstalinea">
    <w:name w:val="List Paragraph"/>
    <w:basedOn w:val="Standaard"/>
    <w:uiPriority w:val="34"/>
    <w:qFormat w:val="1"/>
    <w:rsid w:val="00117933"/>
    <w:pPr>
      <w:ind w:left="720"/>
      <w:contextualSpacing w:val="1"/>
    </w:pPr>
  </w:style>
  <w:style w:type="table" w:styleId="Tabelraster">
    <w:name w:val="Table Grid"/>
    <w:basedOn w:val="Standaardtabel"/>
    <w:uiPriority w:val="59"/>
    <w:rsid w:val="007334E7"/>
    <w:pPr>
      <w:spacing w:after="0" w:before="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Koptekst">
    <w:name w:val="header"/>
    <w:basedOn w:val="Standaard"/>
    <w:link w:val="KoptekstChar"/>
    <w:uiPriority w:val="99"/>
    <w:unhideWhenUsed w:val="1"/>
    <w:rsid w:val="00B764A0"/>
    <w:pPr>
      <w:tabs>
        <w:tab w:val="center" w:pos="4536"/>
        <w:tab w:val="right" w:pos="9072"/>
      </w:tabs>
      <w:spacing w:after="0" w:before="0" w:line="240" w:lineRule="auto"/>
    </w:pPr>
  </w:style>
  <w:style w:type="character" w:styleId="KoptekstChar" w:customStyle="1">
    <w:name w:val="Koptekst Char"/>
    <w:basedOn w:val="Standaardalinea-lettertype"/>
    <w:link w:val="Koptekst"/>
    <w:uiPriority w:val="99"/>
    <w:rsid w:val="00B764A0"/>
  </w:style>
  <w:style w:type="paragraph" w:styleId="Ballontekst">
    <w:name w:val="Balloon Text"/>
    <w:basedOn w:val="Standaard"/>
    <w:link w:val="BallontekstChar"/>
    <w:uiPriority w:val="99"/>
    <w:semiHidden w:val="1"/>
    <w:unhideWhenUsed w:val="1"/>
    <w:rsid w:val="00105EB1"/>
    <w:pPr>
      <w:spacing w:after="0" w:before="0" w:line="240" w:lineRule="auto"/>
    </w:pPr>
    <w:rPr>
      <w:rFonts w:ascii="Tahoma" w:cs="Tahoma" w:hAnsi="Tahoma"/>
      <w:sz w:val="16"/>
      <w:szCs w:val="16"/>
    </w:rPr>
  </w:style>
  <w:style w:type="character" w:styleId="BallontekstChar" w:customStyle="1">
    <w:name w:val="Ballontekst Char"/>
    <w:basedOn w:val="Standaardalinea-lettertype"/>
    <w:link w:val="Ballontekst"/>
    <w:uiPriority w:val="99"/>
    <w:semiHidden w:val="1"/>
    <w:rsid w:val="00105EB1"/>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before="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footer" Target="footer1.xml"/><Relationship Id="rId13" Type="http://schemas.openxmlformats.org/officeDocument/2006/relationships/footer" Target="footer3.xml"/><Relationship Id="rId12" Type="http://schemas.openxmlformats.org/officeDocument/2006/relationships/footer" Target="foot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JC8gBlTPigEX/5bdQcbWUTegcA==">AMUW2mU4wWV9jqGxrhzpTpQWzqq6I9h5U0vkWxUGMH/RrPGx05U2GCLCsoyW+redIRKNCohbfdFjdUjWi7Z38LNg2GfM8uVsNMZNvd8VlgiiAtxJlGuUVQQmiPagBCiwkReHhsZFu/f9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2017-05-08T09:45:00Z</dcterms:created>
  <dc:creator>Madeleine Weij - van Wanrooij</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0x0101001DF8F87406DCA24BA900E1FAC706D30D</vt:lpwstr>
  </property>
</Properties>
</file>