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40E6" w14:textId="77777777" w:rsidR="00A37A3F" w:rsidRDefault="00A37A3F">
      <w:bookmarkStart w:id="0" w:name="_GoBack"/>
      <w:bookmarkEnd w:id="0"/>
    </w:p>
    <w:p w14:paraId="66D18541" w14:textId="77777777" w:rsidR="00D8676D" w:rsidRDefault="00D8676D">
      <w:r>
        <w:rPr>
          <w:rFonts w:ascii="Helvetica" w:hAnsi="Helvetica"/>
          <w:noProof/>
          <w:color w:val="40B8CF"/>
          <w:sz w:val="26"/>
          <w:szCs w:val="26"/>
          <w:lang w:eastAsia="nl-NL"/>
        </w:rPr>
        <w:drawing>
          <wp:inline distT="0" distB="0" distL="0" distR="0" wp14:anchorId="5A5E6953" wp14:editId="72FB7D13">
            <wp:extent cx="5762625" cy="1285747"/>
            <wp:effectExtent l="0" t="0" r="0" b="0"/>
            <wp:docPr id="1" name="logo" descr="Hoofdvaart Colle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oofdvaart Colle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9840" cy="1307438"/>
                    </a:xfrm>
                    <a:prstGeom prst="rect">
                      <a:avLst/>
                    </a:prstGeom>
                    <a:noFill/>
                    <a:ln>
                      <a:noFill/>
                    </a:ln>
                  </pic:spPr>
                </pic:pic>
              </a:graphicData>
            </a:graphic>
          </wp:inline>
        </w:drawing>
      </w:r>
    </w:p>
    <w:p w14:paraId="0EF1F651" w14:textId="77777777" w:rsidR="00D8676D" w:rsidRDefault="00D8676D"/>
    <w:p w14:paraId="738343E2" w14:textId="77777777" w:rsidR="00D8676D" w:rsidRDefault="00D8676D" w:rsidP="00D8676D">
      <w:pPr>
        <w:rPr>
          <w:rFonts w:asciiTheme="minorBidi" w:hAnsiTheme="minorBidi"/>
          <w:sz w:val="24"/>
          <w:szCs w:val="24"/>
        </w:rPr>
      </w:pPr>
    </w:p>
    <w:p w14:paraId="0DD039BA" w14:textId="77777777" w:rsidR="00D8676D" w:rsidRDefault="00D8676D" w:rsidP="00D8676D">
      <w:pPr>
        <w:rPr>
          <w:rFonts w:asciiTheme="minorBidi" w:hAnsiTheme="minorBidi"/>
          <w:sz w:val="24"/>
          <w:szCs w:val="24"/>
        </w:rPr>
      </w:pPr>
    </w:p>
    <w:p w14:paraId="08435B88" w14:textId="77777777" w:rsidR="00D8676D" w:rsidRDefault="00D8676D" w:rsidP="00D8676D">
      <w:pPr>
        <w:jc w:val="center"/>
        <w:rPr>
          <w:rFonts w:asciiTheme="minorBidi" w:hAnsiTheme="minorBidi"/>
          <w:sz w:val="50"/>
          <w:szCs w:val="50"/>
        </w:rPr>
      </w:pPr>
      <w:r w:rsidRPr="00D8676D">
        <w:rPr>
          <w:rFonts w:asciiTheme="minorBidi" w:hAnsiTheme="minorBidi"/>
          <w:sz w:val="50"/>
          <w:szCs w:val="50"/>
        </w:rPr>
        <w:t>Schoolondersteuningsprofiel</w:t>
      </w:r>
    </w:p>
    <w:p w14:paraId="1B1B2469" w14:textId="31F54883" w:rsidR="00D8676D" w:rsidRDefault="00113BF4" w:rsidP="00D8676D">
      <w:pPr>
        <w:jc w:val="center"/>
        <w:rPr>
          <w:rFonts w:asciiTheme="minorBidi" w:hAnsiTheme="minorBidi"/>
          <w:sz w:val="36"/>
          <w:szCs w:val="36"/>
        </w:rPr>
      </w:pPr>
      <w:r>
        <w:rPr>
          <w:rFonts w:asciiTheme="minorBidi" w:hAnsiTheme="minorBidi"/>
          <w:sz w:val="36"/>
          <w:szCs w:val="36"/>
        </w:rPr>
        <w:t>201</w:t>
      </w:r>
      <w:r w:rsidR="00485D0A">
        <w:rPr>
          <w:rFonts w:asciiTheme="minorBidi" w:hAnsiTheme="minorBidi"/>
          <w:sz w:val="36"/>
          <w:szCs w:val="36"/>
        </w:rPr>
        <w:t>9</w:t>
      </w:r>
      <w:r>
        <w:rPr>
          <w:rFonts w:asciiTheme="minorBidi" w:hAnsiTheme="minorBidi"/>
          <w:sz w:val="36"/>
          <w:szCs w:val="36"/>
        </w:rPr>
        <w:t>-20</w:t>
      </w:r>
      <w:r w:rsidR="00485D0A">
        <w:rPr>
          <w:rFonts w:asciiTheme="minorBidi" w:hAnsiTheme="minorBidi"/>
          <w:sz w:val="36"/>
          <w:szCs w:val="36"/>
        </w:rPr>
        <w:t>20</w:t>
      </w:r>
    </w:p>
    <w:p w14:paraId="7B5085DD" w14:textId="77777777" w:rsidR="00D8676D" w:rsidRDefault="00D8676D" w:rsidP="00D8676D">
      <w:pPr>
        <w:rPr>
          <w:rFonts w:asciiTheme="minorBidi" w:hAnsiTheme="minorBidi"/>
          <w:sz w:val="36"/>
          <w:szCs w:val="36"/>
        </w:rPr>
      </w:pPr>
    </w:p>
    <w:p w14:paraId="5B2C788D" w14:textId="77777777" w:rsidR="00D8676D" w:rsidRDefault="00D8676D" w:rsidP="00D8676D">
      <w:pPr>
        <w:rPr>
          <w:rFonts w:asciiTheme="minorBidi" w:hAnsiTheme="minorBidi"/>
          <w:sz w:val="36"/>
          <w:szCs w:val="36"/>
        </w:rPr>
      </w:pPr>
    </w:p>
    <w:p w14:paraId="5419B06F" w14:textId="77777777" w:rsidR="00D8676D" w:rsidRDefault="00D8676D" w:rsidP="00D8676D">
      <w:pPr>
        <w:rPr>
          <w:rFonts w:asciiTheme="minorBidi" w:hAnsiTheme="minorBidi"/>
          <w:sz w:val="36"/>
          <w:szCs w:val="36"/>
        </w:rPr>
      </w:pPr>
    </w:p>
    <w:p w14:paraId="78926BC9" w14:textId="77777777" w:rsidR="00D8676D" w:rsidRDefault="00D8676D" w:rsidP="00D8676D">
      <w:pPr>
        <w:rPr>
          <w:rFonts w:asciiTheme="minorBidi" w:hAnsiTheme="minorBidi"/>
          <w:sz w:val="36"/>
          <w:szCs w:val="36"/>
        </w:rPr>
      </w:pPr>
    </w:p>
    <w:p w14:paraId="243DF994" w14:textId="77777777" w:rsidR="00D8676D" w:rsidRDefault="00D8676D" w:rsidP="00D8676D">
      <w:pPr>
        <w:rPr>
          <w:rFonts w:asciiTheme="minorBidi" w:hAnsiTheme="minorBidi"/>
          <w:sz w:val="36"/>
          <w:szCs w:val="36"/>
        </w:rPr>
      </w:pPr>
    </w:p>
    <w:p w14:paraId="789C6A78" w14:textId="77777777" w:rsidR="00D8676D" w:rsidRDefault="00D8676D" w:rsidP="00D8676D">
      <w:pPr>
        <w:rPr>
          <w:rFonts w:asciiTheme="minorBidi" w:hAnsiTheme="minorBidi"/>
          <w:sz w:val="36"/>
          <w:szCs w:val="36"/>
        </w:rPr>
      </w:pPr>
    </w:p>
    <w:p w14:paraId="23AD7748" w14:textId="77777777" w:rsidR="00D8676D" w:rsidRDefault="00D8676D" w:rsidP="00D8676D">
      <w:pPr>
        <w:rPr>
          <w:rFonts w:asciiTheme="minorBidi" w:hAnsiTheme="minorBidi"/>
          <w:sz w:val="36"/>
          <w:szCs w:val="36"/>
        </w:rPr>
      </w:pPr>
    </w:p>
    <w:p w14:paraId="50C5B808" w14:textId="77777777" w:rsidR="00D8676D" w:rsidRDefault="00D8676D" w:rsidP="00D8676D">
      <w:pPr>
        <w:rPr>
          <w:rFonts w:asciiTheme="minorBidi" w:hAnsiTheme="minorBidi"/>
          <w:sz w:val="36"/>
          <w:szCs w:val="36"/>
        </w:rPr>
      </w:pPr>
    </w:p>
    <w:p w14:paraId="4C31F18F" w14:textId="77777777" w:rsidR="00D8676D" w:rsidRDefault="00D8676D" w:rsidP="00D8676D">
      <w:pPr>
        <w:rPr>
          <w:rFonts w:asciiTheme="minorBidi" w:hAnsiTheme="minorBidi"/>
          <w:sz w:val="36"/>
          <w:szCs w:val="36"/>
        </w:rPr>
      </w:pPr>
    </w:p>
    <w:p w14:paraId="330CCEF2" w14:textId="77777777" w:rsidR="00D8676D" w:rsidRDefault="00D8676D" w:rsidP="00D8676D">
      <w:pPr>
        <w:rPr>
          <w:rFonts w:asciiTheme="minorBidi" w:hAnsiTheme="minorBidi"/>
          <w:sz w:val="36"/>
          <w:szCs w:val="36"/>
        </w:rPr>
      </w:pPr>
    </w:p>
    <w:p w14:paraId="0D6BE525" w14:textId="77777777" w:rsidR="00D8676D" w:rsidRDefault="00D8676D" w:rsidP="00D8676D">
      <w:pPr>
        <w:rPr>
          <w:rFonts w:asciiTheme="minorBidi" w:hAnsiTheme="minorBidi"/>
          <w:sz w:val="36"/>
          <w:szCs w:val="36"/>
        </w:rPr>
      </w:pPr>
    </w:p>
    <w:p w14:paraId="7F427E00" w14:textId="77777777" w:rsidR="00D8676D" w:rsidRDefault="00D8676D" w:rsidP="00D8676D">
      <w:pPr>
        <w:rPr>
          <w:rFonts w:asciiTheme="minorBidi" w:hAnsiTheme="minorBidi"/>
          <w:sz w:val="36"/>
          <w:szCs w:val="36"/>
        </w:rPr>
      </w:pPr>
    </w:p>
    <w:p w14:paraId="34E8C3BB" w14:textId="77777777" w:rsidR="00D8676D" w:rsidRDefault="00D8676D" w:rsidP="00D8676D">
      <w:pPr>
        <w:rPr>
          <w:rFonts w:asciiTheme="minorBidi" w:hAnsiTheme="minorBidi"/>
          <w:sz w:val="24"/>
          <w:szCs w:val="24"/>
        </w:rPr>
      </w:pPr>
    </w:p>
    <w:p w14:paraId="60A9AEFA" w14:textId="77777777" w:rsidR="00D8676D" w:rsidRDefault="00D8676D" w:rsidP="00D8676D">
      <w:pPr>
        <w:rPr>
          <w:rFonts w:asciiTheme="minorBidi" w:hAnsiTheme="minorBidi"/>
          <w:sz w:val="24"/>
          <w:szCs w:val="24"/>
        </w:rPr>
      </w:pPr>
    </w:p>
    <w:sdt>
      <w:sdtPr>
        <w:rPr>
          <w:rFonts w:asciiTheme="minorHAnsi" w:eastAsiaTheme="minorHAnsi" w:hAnsiTheme="minorHAnsi" w:cstheme="minorBidi"/>
          <w:color w:val="auto"/>
          <w:sz w:val="22"/>
          <w:szCs w:val="22"/>
          <w:lang w:eastAsia="en-US"/>
        </w:rPr>
        <w:id w:val="2077469038"/>
        <w:docPartObj>
          <w:docPartGallery w:val="Table of Contents"/>
          <w:docPartUnique/>
        </w:docPartObj>
      </w:sdtPr>
      <w:sdtEndPr>
        <w:rPr>
          <w:b/>
          <w:bCs/>
        </w:rPr>
      </w:sdtEndPr>
      <w:sdtContent>
        <w:p w14:paraId="68AAA90D" w14:textId="77777777" w:rsidR="00D8676D" w:rsidRPr="00D8676D" w:rsidRDefault="00D8676D">
          <w:pPr>
            <w:pStyle w:val="Kopvaninhoudsopgave"/>
            <w:rPr>
              <w:rStyle w:val="Kop1Char"/>
              <w:rFonts w:asciiTheme="minorBidi" w:hAnsiTheme="minorBidi" w:cstheme="minorBidi"/>
            </w:rPr>
          </w:pPr>
          <w:r w:rsidRPr="00D8676D">
            <w:rPr>
              <w:rStyle w:val="Kop1Char"/>
              <w:rFonts w:asciiTheme="minorBidi" w:hAnsiTheme="minorBidi" w:cstheme="minorBidi"/>
            </w:rPr>
            <w:t>Inhoudsopgave</w:t>
          </w:r>
        </w:p>
        <w:p w14:paraId="762437B4" w14:textId="77777777" w:rsidR="008742B9" w:rsidRDefault="00D8676D">
          <w:pPr>
            <w:pStyle w:val="Inhopg1"/>
            <w:tabs>
              <w:tab w:val="right" w:leader="dot" w:pos="9062"/>
            </w:tabs>
            <w:rPr>
              <w:rFonts w:eastAsiaTheme="minorEastAsia"/>
              <w:noProof/>
              <w:sz w:val="24"/>
              <w:szCs w:val="24"/>
              <w:lang w:eastAsia="nl-NL"/>
            </w:rPr>
          </w:pPr>
          <w:r>
            <w:fldChar w:fldCharType="begin"/>
          </w:r>
          <w:r>
            <w:instrText xml:space="preserve"> TOC \o "1-3" \h \z \u </w:instrText>
          </w:r>
          <w:r>
            <w:fldChar w:fldCharType="separate"/>
          </w:r>
          <w:hyperlink w:anchor="_Toc511138736" w:history="1">
            <w:r w:rsidR="008742B9" w:rsidRPr="004277D6">
              <w:rPr>
                <w:rStyle w:val="Hyperlink"/>
                <w:rFonts w:asciiTheme="minorBidi" w:hAnsiTheme="minorBidi"/>
                <w:noProof/>
              </w:rPr>
              <w:t>Inleiding</w:t>
            </w:r>
            <w:r w:rsidR="008742B9">
              <w:rPr>
                <w:noProof/>
                <w:webHidden/>
              </w:rPr>
              <w:tab/>
            </w:r>
            <w:r w:rsidR="008742B9">
              <w:rPr>
                <w:noProof/>
                <w:webHidden/>
              </w:rPr>
              <w:fldChar w:fldCharType="begin"/>
            </w:r>
            <w:r w:rsidR="008742B9">
              <w:rPr>
                <w:noProof/>
                <w:webHidden/>
              </w:rPr>
              <w:instrText xml:space="preserve"> PAGEREF _Toc511138736 \h </w:instrText>
            </w:r>
            <w:r w:rsidR="008742B9">
              <w:rPr>
                <w:noProof/>
                <w:webHidden/>
              </w:rPr>
            </w:r>
            <w:r w:rsidR="008742B9">
              <w:rPr>
                <w:noProof/>
                <w:webHidden/>
              </w:rPr>
              <w:fldChar w:fldCharType="separate"/>
            </w:r>
            <w:r w:rsidR="008742B9">
              <w:rPr>
                <w:noProof/>
                <w:webHidden/>
              </w:rPr>
              <w:t>3</w:t>
            </w:r>
            <w:r w:rsidR="008742B9">
              <w:rPr>
                <w:noProof/>
                <w:webHidden/>
              </w:rPr>
              <w:fldChar w:fldCharType="end"/>
            </w:r>
          </w:hyperlink>
        </w:p>
        <w:p w14:paraId="6679E861" w14:textId="77777777" w:rsidR="008742B9" w:rsidRDefault="003A4C13">
          <w:pPr>
            <w:pStyle w:val="Inhopg1"/>
            <w:tabs>
              <w:tab w:val="right" w:leader="dot" w:pos="9062"/>
            </w:tabs>
            <w:rPr>
              <w:rFonts w:eastAsiaTheme="minorEastAsia"/>
              <w:noProof/>
              <w:sz w:val="24"/>
              <w:szCs w:val="24"/>
              <w:lang w:eastAsia="nl-NL"/>
            </w:rPr>
          </w:pPr>
          <w:hyperlink w:anchor="_Toc511138737" w:history="1">
            <w:r w:rsidR="008742B9" w:rsidRPr="004277D6">
              <w:rPr>
                <w:rStyle w:val="Hyperlink"/>
                <w:rFonts w:asciiTheme="minorBidi" w:hAnsiTheme="minorBidi"/>
                <w:noProof/>
              </w:rPr>
              <w:t>1. Algemene gegevens</w:t>
            </w:r>
            <w:r w:rsidR="008742B9">
              <w:rPr>
                <w:noProof/>
                <w:webHidden/>
              </w:rPr>
              <w:tab/>
            </w:r>
            <w:r w:rsidR="008742B9">
              <w:rPr>
                <w:noProof/>
                <w:webHidden/>
              </w:rPr>
              <w:fldChar w:fldCharType="begin"/>
            </w:r>
            <w:r w:rsidR="008742B9">
              <w:rPr>
                <w:noProof/>
                <w:webHidden/>
              </w:rPr>
              <w:instrText xml:space="preserve"> PAGEREF _Toc511138737 \h </w:instrText>
            </w:r>
            <w:r w:rsidR="008742B9">
              <w:rPr>
                <w:noProof/>
                <w:webHidden/>
              </w:rPr>
            </w:r>
            <w:r w:rsidR="008742B9">
              <w:rPr>
                <w:noProof/>
                <w:webHidden/>
              </w:rPr>
              <w:fldChar w:fldCharType="separate"/>
            </w:r>
            <w:r w:rsidR="008742B9">
              <w:rPr>
                <w:noProof/>
                <w:webHidden/>
              </w:rPr>
              <w:t>4</w:t>
            </w:r>
            <w:r w:rsidR="008742B9">
              <w:rPr>
                <w:noProof/>
                <w:webHidden/>
              </w:rPr>
              <w:fldChar w:fldCharType="end"/>
            </w:r>
          </w:hyperlink>
        </w:p>
        <w:p w14:paraId="6DD4B1F8" w14:textId="77777777" w:rsidR="008742B9" w:rsidRDefault="003A4C13">
          <w:pPr>
            <w:pStyle w:val="Inhopg2"/>
            <w:tabs>
              <w:tab w:val="right" w:leader="dot" w:pos="9062"/>
            </w:tabs>
            <w:rPr>
              <w:rFonts w:eastAsiaTheme="minorEastAsia"/>
              <w:noProof/>
              <w:sz w:val="24"/>
              <w:szCs w:val="24"/>
              <w:lang w:eastAsia="nl-NL"/>
            </w:rPr>
          </w:pPr>
          <w:hyperlink w:anchor="_Toc511138738" w:history="1">
            <w:r w:rsidR="008742B9" w:rsidRPr="004277D6">
              <w:rPr>
                <w:rStyle w:val="Hyperlink"/>
                <w:rFonts w:asciiTheme="minorBidi" w:hAnsiTheme="minorBidi"/>
                <w:noProof/>
              </w:rPr>
              <w:t>1.1 Contactgegevens</w:t>
            </w:r>
            <w:r w:rsidR="008742B9">
              <w:rPr>
                <w:noProof/>
                <w:webHidden/>
              </w:rPr>
              <w:tab/>
            </w:r>
            <w:r w:rsidR="008742B9">
              <w:rPr>
                <w:noProof/>
                <w:webHidden/>
              </w:rPr>
              <w:fldChar w:fldCharType="begin"/>
            </w:r>
            <w:r w:rsidR="008742B9">
              <w:rPr>
                <w:noProof/>
                <w:webHidden/>
              </w:rPr>
              <w:instrText xml:space="preserve"> PAGEREF _Toc511138738 \h </w:instrText>
            </w:r>
            <w:r w:rsidR="008742B9">
              <w:rPr>
                <w:noProof/>
                <w:webHidden/>
              </w:rPr>
            </w:r>
            <w:r w:rsidR="008742B9">
              <w:rPr>
                <w:noProof/>
                <w:webHidden/>
              </w:rPr>
              <w:fldChar w:fldCharType="separate"/>
            </w:r>
            <w:r w:rsidR="008742B9">
              <w:rPr>
                <w:noProof/>
                <w:webHidden/>
              </w:rPr>
              <w:t>4</w:t>
            </w:r>
            <w:r w:rsidR="008742B9">
              <w:rPr>
                <w:noProof/>
                <w:webHidden/>
              </w:rPr>
              <w:fldChar w:fldCharType="end"/>
            </w:r>
          </w:hyperlink>
        </w:p>
        <w:p w14:paraId="13BC640B" w14:textId="77777777" w:rsidR="008742B9" w:rsidRDefault="003A4C13">
          <w:pPr>
            <w:pStyle w:val="Inhopg2"/>
            <w:tabs>
              <w:tab w:val="right" w:leader="dot" w:pos="9062"/>
            </w:tabs>
            <w:rPr>
              <w:rFonts w:eastAsiaTheme="minorEastAsia"/>
              <w:noProof/>
              <w:sz w:val="24"/>
              <w:szCs w:val="24"/>
              <w:lang w:eastAsia="nl-NL"/>
            </w:rPr>
          </w:pPr>
          <w:hyperlink w:anchor="_Toc511138739" w:history="1">
            <w:r w:rsidR="008742B9" w:rsidRPr="004277D6">
              <w:rPr>
                <w:rStyle w:val="Hyperlink"/>
                <w:rFonts w:asciiTheme="minorBidi" w:hAnsiTheme="minorBidi"/>
                <w:noProof/>
              </w:rPr>
              <w:t>1.2 Schoolconcept</w:t>
            </w:r>
            <w:r w:rsidR="008742B9">
              <w:rPr>
                <w:noProof/>
                <w:webHidden/>
              </w:rPr>
              <w:tab/>
            </w:r>
            <w:r w:rsidR="008742B9">
              <w:rPr>
                <w:noProof/>
                <w:webHidden/>
              </w:rPr>
              <w:fldChar w:fldCharType="begin"/>
            </w:r>
            <w:r w:rsidR="008742B9">
              <w:rPr>
                <w:noProof/>
                <w:webHidden/>
              </w:rPr>
              <w:instrText xml:space="preserve"> PAGEREF _Toc511138739 \h </w:instrText>
            </w:r>
            <w:r w:rsidR="008742B9">
              <w:rPr>
                <w:noProof/>
                <w:webHidden/>
              </w:rPr>
            </w:r>
            <w:r w:rsidR="008742B9">
              <w:rPr>
                <w:noProof/>
                <w:webHidden/>
              </w:rPr>
              <w:fldChar w:fldCharType="separate"/>
            </w:r>
            <w:r w:rsidR="008742B9">
              <w:rPr>
                <w:noProof/>
                <w:webHidden/>
              </w:rPr>
              <w:t>4</w:t>
            </w:r>
            <w:r w:rsidR="008742B9">
              <w:rPr>
                <w:noProof/>
                <w:webHidden/>
              </w:rPr>
              <w:fldChar w:fldCharType="end"/>
            </w:r>
          </w:hyperlink>
        </w:p>
        <w:p w14:paraId="3D56B1AB" w14:textId="77777777" w:rsidR="008742B9" w:rsidRDefault="003A4C13">
          <w:pPr>
            <w:pStyle w:val="Inhopg2"/>
            <w:tabs>
              <w:tab w:val="right" w:leader="dot" w:pos="9062"/>
            </w:tabs>
            <w:rPr>
              <w:rFonts w:eastAsiaTheme="minorEastAsia"/>
              <w:noProof/>
              <w:sz w:val="24"/>
              <w:szCs w:val="24"/>
              <w:lang w:eastAsia="nl-NL"/>
            </w:rPr>
          </w:pPr>
          <w:hyperlink w:anchor="_Toc511138740" w:history="1">
            <w:r w:rsidR="008742B9" w:rsidRPr="004277D6">
              <w:rPr>
                <w:rStyle w:val="Hyperlink"/>
                <w:rFonts w:asciiTheme="minorBidi" w:hAnsiTheme="minorBidi"/>
                <w:noProof/>
              </w:rPr>
              <w:t>1.3 Onderwijsvisie</w:t>
            </w:r>
            <w:r w:rsidR="008742B9">
              <w:rPr>
                <w:noProof/>
                <w:webHidden/>
              </w:rPr>
              <w:tab/>
            </w:r>
            <w:r w:rsidR="008742B9">
              <w:rPr>
                <w:noProof/>
                <w:webHidden/>
              </w:rPr>
              <w:fldChar w:fldCharType="begin"/>
            </w:r>
            <w:r w:rsidR="008742B9">
              <w:rPr>
                <w:noProof/>
                <w:webHidden/>
              </w:rPr>
              <w:instrText xml:space="preserve"> PAGEREF _Toc511138740 \h </w:instrText>
            </w:r>
            <w:r w:rsidR="008742B9">
              <w:rPr>
                <w:noProof/>
                <w:webHidden/>
              </w:rPr>
            </w:r>
            <w:r w:rsidR="008742B9">
              <w:rPr>
                <w:noProof/>
                <w:webHidden/>
              </w:rPr>
              <w:fldChar w:fldCharType="separate"/>
            </w:r>
            <w:r w:rsidR="008742B9">
              <w:rPr>
                <w:noProof/>
                <w:webHidden/>
              </w:rPr>
              <w:t>4</w:t>
            </w:r>
            <w:r w:rsidR="008742B9">
              <w:rPr>
                <w:noProof/>
                <w:webHidden/>
              </w:rPr>
              <w:fldChar w:fldCharType="end"/>
            </w:r>
          </w:hyperlink>
        </w:p>
        <w:p w14:paraId="41EAC563" w14:textId="77777777" w:rsidR="008742B9" w:rsidRDefault="003A4C13">
          <w:pPr>
            <w:pStyle w:val="Inhopg2"/>
            <w:tabs>
              <w:tab w:val="right" w:leader="dot" w:pos="9062"/>
            </w:tabs>
            <w:rPr>
              <w:rFonts w:eastAsiaTheme="minorEastAsia"/>
              <w:noProof/>
              <w:sz w:val="24"/>
              <w:szCs w:val="24"/>
              <w:lang w:eastAsia="nl-NL"/>
            </w:rPr>
          </w:pPr>
          <w:hyperlink w:anchor="_Toc511138741" w:history="1">
            <w:r w:rsidR="008742B9" w:rsidRPr="004277D6">
              <w:rPr>
                <w:rStyle w:val="Hyperlink"/>
                <w:rFonts w:asciiTheme="minorBidi" w:hAnsiTheme="minorBidi"/>
                <w:noProof/>
              </w:rPr>
              <w:t>1.4 Visie op ondersteuning</w:t>
            </w:r>
            <w:r w:rsidR="008742B9">
              <w:rPr>
                <w:noProof/>
                <w:webHidden/>
              </w:rPr>
              <w:tab/>
            </w:r>
            <w:r w:rsidR="008742B9">
              <w:rPr>
                <w:noProof/>
                <w:webHidden/>
              </w:rPr>
              <w:fldChar w:fldCharType="begin"/>
            </w:r>
            <w:r w:rsidR="008742B9">
              <w:rPr>
                <w:noProof/>
                <w:webHidden/>
              </w:rPr>
              <w:instrText xml:space="preserve"> PAGEREF _Toc511138741 \h </w:instrText>
            </w:r>
            <w:r w:rsidR="008742B9">
              <w:rPr>
                <w:noProof/>
                <w:webHidden/>
              </w:rPr>
            </w:r>
            <w:r w:rsidR="008742B9">
              <w:rPr>
                <w:noProof/>
                <w:webHidden/>
              </w:rPr>
              <w:fldChar w:fldCharType="separate"/>
            </w:r>
            <w:r w:rsidR="008742B9">
              <w:rPr>
                <w:noProof/>
                <w:webHidden/>
              </w:rPr>
              <w:t>5</w:t>
            </w:r>
            <w:r w:rsidR="008742B9">
              <w:rPr>
                <w:noProof/>
                <w:webHidden/>
              </w:rPr>
              <w:fldChar w:fldCharType="end"/>
            </w:r>
          </w:hyperlink>
        </w:p>
        <w:p w14:paraId="66A33FC1" w14:textId="77777777" w:rsidR="008742B9" w:rsidRDefault="003A4C13">
          <w:pPr>
            <w:pStyle w:val="Inhopg1"/>
            <w:tabs>
              <w:tab w:val="right" w:leader="dot" w:pos="9062"/>
            </w:tabs>
            <w:rPr>
              <w:rFonts w:eastAsiaTheme="minorEastAsia"/>
              <w:noProof/>
              <w:sz w:val="24"/>
              <w:szCs w:val="24"/>
              <w:lang w:eastAsia="nl-NL"/>
            </w:rPr>
          </w:pPr>
          <w:hyperlink w:anchor="_Toc511138742" w:history="1">
            <w:r w:rsidR="008742B9" w:rsidRPr="004277D6">
              <w:rPr>
                <w:rStyle w:val="Hyperlink"/>
                <w:rFonts w:asciiTheme="minorBidi" w:hAnsiTheme="minorBidi"/>
                <w:noProof/>
              </w:rPr>
              <w:t>2. Basisondersteuning: structuur en inhoud</w:t>
            </w:r>
            <w:r w:rsidR="008742B9">
              <w:rPr>
                <w:noProof/>
                <w:webHidden/>
              </w:rPr>
              <w:tab/>
            </w:r>
            <w:r w:rsidR="008742B9">
              <w:rPr>
                <w:noProof/>
                <w:webHidden/>
              </w:rPr>
              <w:fldChar w:fldCharType="begin"/>
            </w:r>
            <w:r w:rsidR="008742B9">
              <w:rPr>
                <w:noProof/>
                <w:webHidden/>
              </w:rPr>
              <w:instrText xml:space="preserve"> PAGEREF _Toc511138742 \h </w:instrText>
            </w:r>
            <w:r w:rsidR="008742B9">
              <w:rPr>
                <w:noProof/>
                <w:webHidden/>
              </w:rPr>
            </w:r>
            <w:r w:rsidR="008742B9">
              <w:rPr>
                <w:noProof/>
                <w:webHidden/>
              </w:rPr>
              <w:fldChar w:fldCharType="separate"/>
            </w:r>
            <w:r w:rsidR="008742B9">
              <w:rPr>
                <w:noProof/>
                <w:webHidden/>
              </w:rPr>
              <w:t>6</w:t>
            </w:r>
            <w:r w:rsidR="008742B9">
              <w:rPr>
                <w:noProof/>
                <w:webHidden/>
              </w:rPr>
              <w:fldChar w:fldCharType="end"/>
            </w:r>
          </w:hyperlink>
        </w:p>
        <w:p w14:paraId="1FD1B252" w14:textId="77777777" w:rsidR="008742B9" w:rsidRDefault="003A4C13">
          <w:pPr>
            <w:pStyle w:val="Inhopg2"/>
            <w:tabs>
              <w:tab w:val="right" w:leader="dot" w:pos="9062"/>
            </w:tabs>
            <w:rPr>
              <w:rFonts w:eastAsiaTheme="minorEastAsia"/>
              <w:noProof/>
              <w:sz w:val="24"/>
              <w:szCs w:val="24"/>
              <w:lang w:eastAsia="nl-NL"/>
            </w:rPr>
          </w:pPr>
          <w:hyperlink w:anchor="_Toc511138743" w:history="1">
            <w:r w:rsidR="008742B9" w:rsidRPr="004277D6">
              <w:rPr>
                <w:rStyle w:val="Hyperlink"/>
                <w:rFonts w:asciiTheme="minorBidi" w:hAnsiTheme="minorBidi"/>
                <w:noProof/>
              </w:rPr>
              <w:t>2.1 Eerste lijn: leerlingbegeleiding</w:t>
            </w:r>
            <w:r w:rsidR="008742B9">
              <w:rPr>
                <w:noProof/>
                <w:webHidden/>
              </w:rPr>
              <w:tab/>
            </w:r>
            <w:r w:rsidR="008742B9">
              <w:rPr>
                <w:noProof/>
                <w:webHidden/>
              </w:rPr>
              <w:fldChar w:fldCharType="begin"/>
            </w:r>
            <w:r w:rsidR="008742B9">
              <w:rPr>
                <w:noProof/>
                <w:webHidden/>
              </w:rPr>
              <w:instrText xml:space="preserve"> PAGEREF _Toc511138743 \h </w:instrText>
            </w:r>
            <w:r w:rsidR="008742B9">
              <w:rPr>
                <w:noProof/>
                <w:webHidden/>
              </w:rPr>
            </w:r>
            <w:r w:rsidR="008742B9">
              <w:rPr>
                <w:noProof/>
                <w:webHidden/>
              </w:rPr>
              <w:fldChar w:fldCharType="separate"/>
            </w:r>
            <w:r w:rsidR="008742B9">
              <w:rPr>
                <w:noProof/>
                <w:webHidden/>
              </w:rPr>
              <w:t>6</w:t>
            </w:r>
            <w:r w:rsidR="008742B9">
              <w:rPr>
                <w:noProof/>
                <w:webHidden/>
              </w:rPr>
              <w:fldChar w:fldCharType="end"/>
            </w:r>
          </w:hyperlink>
        </w:p>
        <w:p w14:paraId="4AB2BA25" w14:textId="77777777" w:rsidR="008742B9" w:rsidRDefault="003A4C13">
          <w:pPr>
            <w:pStyle w:val="Inhopg2"/>
            <w:tabs>
              <w:tab w:val="right" w:leader="dot" w:pos="9062"/>
            </w:tabs>
            <w:rPr>
              <w:rFonts w:eastAsiaTheme="minorEastAsia"/>
              <w:noProof/>
              <w:sz w:val="24"/>
              <w:szCs w:val="24"/>
              <w:lang w:eastAsia="nl-NL"/>
            </w:rPr>
          </w:pPr>
          <w:hyperlink w:anchor="_Toc511138744" w:history="1">
            <w:r w:rsidR="008742B9" w:rsidRPr="004277D6">
              <w:rPr>
                <w:rStyle w:val="Hyperlink"/>
                <w:rFonts w:asciiTheme="minorBidi" w:hAnsiTheme="minorBidi"/>
                <w:noProof/>
              </w:rPr>
              <w:t>2.2 Tweede lijn: leerlingondersteuning</w:t>
            </w:r>
            <w:r w:rsidR="008742B9">
              <w:rPr>
                <w:noProof/>
                <w:webHidden/>
              </w:rPr>
              <w:tab/>
            </w:r>
            <w:r w:rsidR="008742B9">
              <w:rPr>
                <w:noProof/>
                <w:webHidden/>
              </w:rPr>
              <w:fldChar w:fldCharType="begin"/>
            </w:r>
            <w:r w:rsidR="008742B9">
              <w:rPr>
                <w:noProof/>
                <w:webHidden/>
              </w:rPr>
              <w:instrText xml:space="preserve"> PAGEREF _Toc511138744 \h </w:instrText>
            </w:r>
            <w:r w:rsidR="008742B9">
              <w:rPr>
                <w:noProof/>
                <w:webHidden/>
              </w:rPr>
            </w:r>
            <w:r w:rsidR="008742B9">
              <w:rPr>
                <w:noProof/>
                <w:webHidden/>
              </w:rPr>
              <w:fldChar w:fldCharType="separate"/>
            </w:r>
            <w:r w:rsidR="008742B9">
              <w:rPr>
                <w:noProof/>
                <w:webHidden/>
              </w:rPr>
              <w:t>7</w:t>
            </w:r>
            <w:r w:rsidR="008742B9">
              <w:rPr>
                <w:noProof/>
                <w:webHidden/>
              </w:rPr>
              <w:fldChar w:fldCharType="end"/>
            </w:r>
          </w:hyperlink>
        </w:p>
        <w:p w14:paraId="459C0CC9" w14:textId="77777777" w:rsidR="008742B9" w:rsidRDefault="003A4C13">
          <w:pPr>
            <w:pStyle w:val="Inhopg2"/>
            <w:tabs>
              <w:tab w:val="right" w:leader="dot" w:pos="9062"/>
            </w:tabs>
            <w:rPr>
              <w:rFonts w:eastAsiaTheme="minorEastAsia"/>
              <w:noProof/>
              <w:sz w:val="24"/>
              <w:szCs w:val="24"/>
              <w:lang w:eastAsia="nl-NL"/>
            </w:rPr>
          </w:pPr>
          <w:hyperlink w:anchor="_Toc511138745" w:history="1">
            <w:r w:rsidR="008742B9" w:rsidRPr="004277D6">
              <w:rPr>
                <w:rStyle w:val="Hyperlink"/>
                <w:rFonts w:asciiTheme="minorBidi" w:hAnsiTheme="minorBidi"/>
                <w:noProof/>
              </w:rPr>
              <w:t>2.3 Derde lijn: externe specialisten</w:t>
            </w:r>
            <w:r w:rsidR="008742B9">
              <w:rPr>
                <w:noProof/>
                <w:webHidden/>
              </w:rPr>
              <w:tab/>
            </w:r>
            <w:r w:rsidR="008742B9">
              <w:rPr>
                <w:noProof/>
                <w:webHidden/>
              </w:rPr>
              <w:fldChar w:fldCharType="begin"/>
            </w:r>
            <w:r w:rsidR="008742B9">
              <w:rPr>
                <w:noProof/>
                <w:webHidden/>
              </w:rPr>
              <w:instrText xml:space="preserve"> PAGEREF _Toc511138745 \h </w:instrText>
            </w:r>
            <w:r w:rsidR="008742B9">
              <w:rPr>
                <w:noProof/>
                <w:webHidden/>
              </w:rPr>
            </w:r>
            <w:r w:rsidR="008742B9">
              <w:rPr>
                <w:noProof/>
                <w:webHidden/>
              </w:rPr>
              <w:fldChar w:fldCharType="separate"/>
            </w:r>
            <w:r w:rsidR="008742B9">
              <w:rPr>
                <w:noProof/>
                <w:webHidden/>
              </w:rPr>
              <w:t>8</w:t>
            </w:r>
            <w:r w:rsidR="008742B9">
              <w:rPr>
                <w:noProof/>
                <w:webHidden/>
              </w:rPr>
              <w:fldChar w:fldCharType="end"/>
            </w:r>
          </w:hyperlink>
        </w:p>
        <w:p w14:paraId="0EA351B7" w14:textId="77777777" w:rsidR="008742B9" w:rsidRDefault="003A4C13">
          <w:pPr>
            <w:pStyle w:val="Inhopg2"/>
            <w:tabs>
              <w:tab w:val="right" w:leader="dot" w:pos="9062"/>
            </w:tabs>
            <w:rPr>
              <w:rFonts w:eastAsiaTheme="minorEastAsia"/>
              <w:noProof/>
              <w:sz w:val="24"/>
              <w:szCs w:val="24"/>
              <w:lang w:eastAsia="nl-NL"/>
            </w:rPr>
          </w:pPr>
          <w:hyperlink w:anchor="_Toc511138746" w:history="1">
            <w:r w:rsidR="008742B9" w:rsidRPr="004277D6">
              <w:rPr>
                <w:rStyle w:val="Hyperlink"/>
                <w:rFonts w:asciiTheme="minorBidi" w:hAnsiTheme="minorBidi"/>
                <w:noProof/>
              </w:rPr>
              <w:t>2.4 Preventieve en licht curatieve interventies</w:t>
            </w:r>
            <w:r w:rsidR="008742B9">
              <w:rPr>
                <w:noProof/>
                <w:webHidden/>
              </w:rPr>
              <w:tab/>
            </w:r>
            <w:r w:rsidR="008742B9">
              <w:rPr>
                <w:noProof/>
                <w:webHidden/>
              </w:rPr>
              <w:fldChar w:fldCharType="begin"/>
            </w:r>
            <w:r w:rsidR="008742B9">
              <w:rPr>
                <w:noProof/>
                <w:webHidden/>
              </w:rPr>
              <w:instrText xml:space="preserve"> PAGEREF _Toc511138746 \h </w:instrText>
            </w:r>
            <w:r w:rsidR="008742B9">
              <w:rPr>
                <w:noProof/>
                <w:webHidden/>
              </w:rPr>
            </w:r>
            <w:r w:rsidR="008742B9">
              <w:rPr>
                <w:noProof/>
                <w:webHidden/>
              </w:rPr>
              <w:fldChar w:fldCharType="separate"/>
            </w:r>
            <w:r w:rsidR="008742B9">
              <w:rPr>
                <w:noProof/>
                <w:webHidden/>
              </w:rPr>
              <w:t>9</w:t>
            </w:r>
            <w:r w:rsidR="008742B9">
              <w:rPr>
                <w:noProof/>
                <w:webHidden/>
              </w:rPr>
              <w:fldChar w:fldCharType="end"/>
            </w:r>
          </w:hyperlink>
        </w:p>
        <w:p w14:paraId="2A829307" w14:textId="77777777" w:rsidR="008742B9" w:rsidRDefault="003A4C13">
          <w:pPr>
            <w:pStyle w:val="Inhopg1"/>
            <w:tabs>
              <w:tab w:val="right" w:leader="dot" w:pos="9062"/>
            </w:tabs>
            <w:rPr>
              <w:rFonts w:eastAsiaTheme="minorEastAsia"/>
              <w:noProof/>
              <w:sz w:val="24"/>
              <w:szCs w:val="24"/>
              <w:lang w:eastAsia="nl-NL"/>
            </w:rPr>
          </w:pPr>
          <w:hyperlink w:anchor="_Toc511138747" w:history="1">
            <w:r w:rsidR="008742B9" w:rsidRPr="004277D6">
              <w:rPr>
                <w:rStyle w:val="Hyperlink"/>
                <w:rFonts w:asciiTheme="minorBidi" w:hAnsiTheme="minorBidi"/>
                <w:noProof/>
              </w:rPr>
              <w:t>3. Extra ondersteuning</w:t>
            </w:r>
            <w:r w:rsidR="008742B9">
              <w:rPr>
                <w:noProof/>
                <w:webHidden/>
              </w:rPr>
              <w:tab/>
            </w:r>
            <w:r w:rsidR="008742B9">
              <w:rPr>
                <w:noProof/>
                <w:webHidden/>
              </w:rPr>
              <w:fldChar w:fldCharType="begin"/>
            </w:r>
            <w:r w:rsidR="008742B9">
              <w:rPr>
                <w:noProof/>
                <w:webHidden/>
              </w:rPr>
              <w:instrText xml:space="preserve"> PAGEREF _Toc511138747 \h </w:instrText>
            </w:r>
            <w:r w:rsidR="008742B9">
              <w:rPr>
                <w:noProof/>
                <w:webHidden/>
              </w:rPr>
            </w:r>
            <w:r w:rsidR="008742B9">
              <w:rPr>
                <w:noProof/>
                <w:webHidden/>
              </w:rPr>
              <w:fldChar w:fldCharType="separate"/>
            </w:r>
            <w:r w:rsidR="008742B9">
              <w:rPr>
                <w:noProof/>
                <w:webHidden/>
              </w:rPr>
              <w:t>12</w:t>
            </w:r>
            <w:r w:rsidR="008742B9">
              <w:rPr>
                <w:noProof/>
                <w:webHidden/>
              </w:rPr>
              <w:fldChar w:fldCharType="end"/>
            </w:r>
          </w:hyperlink>
        </w:p>
        <w:p w14:paraId="6E4F3A33" w14:textId="77777777" w:rsidR="00D8676D" w:rsidRDefault="00D8676D">
          <w:r>
            <w:rPr>
              <w:b/>
              <w:bCs/>
            </w:rPr>
            <w:fldChar w:fldCharType="end"/>
          </w:r>
        </w:p>
      </w:sdtContent>
    </w:sdt>
    <w:p w14:paraId="70789B61" w14:textId="77777777" w:rsidR="00D8676D" w:rsidRDefault="00D8676D" w:rsidP="00D8676D">
      <w:pPr>
        <w:rPr>
          <w:rFonts w:asciiTheme="minorBidi" w:hAnsiTheme="minorBidi"/>
          <w:sz w:val="24"/>
          <w:szCs w:val="24"/>
        </w:rPr>
      </w:pPr>
    </w:p>
    <w:p w14:paraId="5DEDC4F5" w14:textId="77777777" w:rsidR="00D8676D" w:rsidRDefault="00D8676D" w:rsidP="00D8676D">
      <w:pPr>
        <w:rPr>
          <w:rFonts w:asciiTheme="minorBidi" w:hAnsiTheme="minorBidi"/>
          <w:sz w:val="24"/>
          <w:szCs w:val="24"/>
        </w:rPr>
      </w:pPr>
    </w:p>
    <w:p w14:paraId="05A9DA6D" w14:textId="77777777" w:rsidR="00D8676D" w:rsidRDefault="00D8676D" w:rsidP="00D8676D">
      <w:pPr>
        <w:rPr>
          <w:rFonts w:asciiTheme="minorBidi" w:hAnsiTheme="minorBidi"/>
          <w:sz w:val="24"/>
          <w:szCs w:val="24"/>
        </w:rPr>
      </w:pPr>
    </w:p>
    <w:p w14:paraId="602D3EE5" w14:textId="77777777" w:rsidR="00D8676D" w:rsidRDefault="00D8676D" w:rsidP="00D8676D">
      <w:pPr>
        <w:rPr>
          <w:rFonts w:asciiTheme="minorBidi" w:hAnsiTheme="minorBidi"/>
          <w:sz w:val="24"/>
          <w:szCs w:val="24"/>
        </w:rPr>
      </w:pPr>
    </w:p>
    <w:p w14:paraId="42D2B2FB" w14:textId="77777777" w:rsidR="00D8676D" w:rsidRDefault="00D8676D" w:rsidP="00D8676D">
      <w:pPr>
        <w:rPr>
          <w:rFonts w:asciiTheme="minorBidi" w:hAnsiTheme="minorBidi"/>
          <w:sz w:val="24"/>
          <w:szCs w:val="24"/>
        </w:rPr>
      </w:pPr>
    </w:p>
    <w:p w14:paraId="28290E38" w14:textId="77777777" w:rsidR="00D8676D" w:rsidRDefault="00D8676D" w:rsidP="00D8676D">
      <w:pPr>
        <w:pStyle w:val="Kop1"/>
        <w:rPr>
          <w:rFonts w:asciiTheme="minorBidi" w:hAnsiTheme="minorBidi" w:cstheme="minorBidi"/>
        </w:rPr>
      </w:pPr>
      <w:r>
        <w:br w:type="column"/>
      </w:r>
      <w:bookmarkStart w:id="1" w:name="_Toc511138736"/>
      <w:r w:rsidRPr="00D8676D">
        <w:rPr>
          <w:rFonts w:asciiTheme="minorBidi" w:hAnsiTheme="minorBidi" w:cstheme="minorBidi"/>
        </w:rPr>
        <w:lastRenderedPageBreak/>
        <w:t>Inleiding</w:t>
      </w:r>
      <w:bookmarkEnd w:id="1"/>
    </w:p>
    <w:p w14:paraId="4A133550" w14:textId="77777777" w:rsidR="00D8676D" w:rsidRDefault="00D8676D" w:rsidP="00D8676D">
      <w:pPr>
        <w:spacing w:after="0"/>
      </w:pPr>
    </w:p>
    <w:p w14:paraId="5DF11607" w14:textId="60518F43" w:rsidR="00D8676D" w:rsidRDefault="00D8676D" w:rsidP="00113BF4">
      <w:pPr>
        <w:spacing w:after="0"/>
        <w:rPr>
          <w:rFonts w:asciiTheme="minorBidi" w:hAnsiTheme="minorBidi"/>
          <w:sz w:val="24"/>
          <w:szCs w:val="24"/>
        </w:rPr>
      </w:pPr>
      <w:r>
        <w:rPr>
          <w:rFonts w:asciiTheme="minorBidi" w:hAnsiTheme="minorBidi"/>
          <w:sz w:val="24"/>
          <w:szCs w:val="24"/>
        </w:rPr>
        <w:t>Voorliggend document bevat het schoolondersteuningsprofiel van het Hoofdvaart College, op</w:t>
      </w:r>
      <w:r w:rsidR="003B41B6">
        <w:rPr>
          <w:rFonts w:asciiTheme="minorBidi" w:hAnsiTheme="minorBidi"/>
          <w:sz w:val="24"/>
          <w:szCs w:val="24"/>
        </w:rPr>
        <w:t>gestel</w:t>
      </w:r>
      <w:r>
        <w:rPr>
          <w:rFonts w:asciiTheme="minorBidi" w:hAnsiTheme="minorBidi"/>
          <w:sz w:val="24"/>
          <w:szCs w:val="24"/>
        </w:rPr>
        <w:t xml:space="preserve">d in het kader van de wet op Passend Onderwijs. </w:t>
      </w:r>
      <w:r w:rsidR="00113BF4">
        <w:rPr>
          <w:rFonts w:asciiTheme="minorBidi" w:hAnsiTheme="minorBidi"/>
          <w:sz w:val="24"/>
          <w:szCs w:val="24"/>
        </w:rPr>
        <w:t>Dit</w:t>
      </w:r>
      <w:r w:rsidR="003B41B6">
        <w:rPr>
          <w:rFonts w:asciiTheme="minorBidi" w:hAnsiTheme="minorBidi"/>
          <w:sz w:val="24"/>
          <w:szCs w:val="24"/>
        </w:rPr>
        <w:t xml:space="preserve"> levert een bijdrage aan de omslag van het denken in kind</w:t>
      </w:r>
      <w:r w:rsidR="00642AED">
        <w:rPr>
          <w:rFonts w:asciiTheme="minorBidi" w:hAnsiTheme="minorBidi"/>
          <w:sz w:val="24"/>
          <w:szCs w:val="24"/>
        </w:rPr>
        <w:t xml:space="preserve"> </w:t>
      </w:r>
      <w:r w:rsidR="003B41B6">
        <w:rPr>
          <w:rFonts w:asciiTheme="minorBidi" w:hAnsiTheme="minorBidi"/>
          <w:sz w:val="24"/>
          <w:szCs w:val="24"/>
        </w:rPr>
        <w:t>kenmerken naar he</w:t>
      </w:r>
      <w:r w:rsidR="00113BF4">
        <w:rPr>
          <w:rFonts w:asciiTheme="minorBidi" w:hAnsiTheme="minorBidi"/>
          <w:sz w:val="24"/>
          <w:szCs w:val="24"/>
        </w:rPr>
        <w:t>t denken in onderwijsbehoeften.</w:t>
      </w:r>
    </w:p>
    <w:p w14:paraId="04E6EDD4" w14:textId="77777777" w:rsidR="00D8676D" w:rsidRDefault="00D8676D" w:rsidP="00D8676D">
      <w:pPr>
        <w:spacing w:after="0"/>
        <w:rPr>
          <w:rFonts w:asciiTheme="minorBidi" w:hAnsiTheme="minorBidi"/>
          <w:i/>
          <w:iCs/>
          <w:sz w:val="24"/>
          <w:szCs w:val="24"/>
        </w:rPr>
      </w:pPr>
    </w:p>
    <w:p w14:paraId="2A3E84FB" w14:textId="77777777" w:rsidR="003B41B6" w:rsidRDefault="003B41B6" w:rsidP="003B41B6">
      <w:pPr>
        <w:spacing w:after="0"/>
        <w:rPr>
          <w:rFonts w:asciiTheme="minorBidi" w:hAnsiTheme="minorBidi"/>
          <w:sz w:val="24"/>
          <w:szCs w:val="24"/>
        </w:rPr>
      </w:pPr>
      <w:r>
        <w:rPr>
          <w:rFonts w:asciiTheme="minorBidi" w:hAnsiTheme="minorBidi"/>
          <w:sz w:val="24"/>
          <w:szCs w:val="24"/>
        </w:rPr>
        <w:t>In dit schoolondersteuningsprofiel worden gegevens weergegeven die betrekking hebben op de mogelijkheden van de school voor ondersteuning van leerlingen met uiteenlopende onderwijsbehoeften. Hierbij gaat het over de deskundigheid in het team, de aanwezige faciliteiten, de voorzieningen waarover de school beschikt en externe deskundigen waar de school mee samenwerkt. Deze ondersteuning is te beschrijven op twee niveaus: basisondersteuning en extra ondersteuning.</w:t>
      </w:r>
    </w:p>
    <w:p w14:paraId="3B80560B" w14:textId="77777777" w:rsidR="003B41B6" w:rsidRDefault="003B41B6" w:rsidP="003B41B6">
      <w:pPr>
        <w:spacing w:after="0"/>
        <w:rPr>
          <w:rFonts w:asciiTheme="minorBidi" w:hAnsiTheme="minorBidi"/>
          <w:sz w:val="24"/>
          <w:szCs w:val="24"/>
        </w:rPr>
      </w:pPr>
    </w:p>
    <w:p w14:paraId="4571BB10" w14:textId="77777777" w:rsidR="003B41B6" w:rsidRDefault="00113BF4" w:rsidP="003B41B6">
      <w:pPr>
        <w:spacing w:after="0"/>
        <w:rPr>
          <w:rFonts w:asciiTheme="minorBidi" w:hAnsiTheme="minorBidi"/>
          <w:sz w:val="24"/>
          <w:szCs w:val="24"/>
        </w:rPr>
      </w:pPr>
      <w:r>
        <w:rPr>
          <w:rFonts w:asciiTheme="minorBidi" w:hAnsiTheme="minorBidi"/>
          <w:sz w:val="24"/>
          <w:szCs w:val="24"/>
        </w:rPr>
        <w:t>De basisondersteuning bevat vier aspecten:</w:t>
      </w:r>
    </w:p>
    <w:p w14:paraId="37223133" w14:textId="77777777" w:rsidR="00113BF4" w:rsidRDefault="00113BF4" w:rsidP="00113BF4">
      <w:pPr>
        <w:pStyle w:val="Lijstalinea"/>
        <w:numPr>
          <w:ilvl w:val="0"/>
          <w:numId w:val="2"/>
        </w:numPr>
        <w:spacing w:after="0"/>
        <w:rPr>
          <w:rFonts w:asciiTheme="minorBidi" w:hAnsiTheme="minorBidi"/>
          <w:sz w:val="24"/>
          <w:szCs w:val="24"/>
        </w:rPr>
      </w:pPr>
      <w:r>
        <w:rPr>
          <w:rFonts w:asciiTheme="minorBidi" w:hAnsiTheme="minorBidi"/>
          <w:sz w:val="24"/>
          <w:szCs w:val="24"/>
        </w:rPr>
        <w:t>Basiskwaliteit</w:t>
      </w:r>
    </w:p>
    <w:p w14:paraId="35C649F2" w14:textId="77777777" w:rsidR="00113BF4" w:rsidRDefault="00113BF4" w:rsidP="00113BF4">
      <w:pPr>
        <w:pStyle w:val="Lijstalinea"/>
        <w:spacing w:after="0"/>
        <w:ind w:left="1416"/>
        <w:rPr>
          <w:rFonts w:asciiTheme="minorBidi" w:hAnsiTheme="minorBidi"/>
          <w:sz w:val="24"/>
          <w:szCs w:val="24"/>
        </w:rPr>
      </w:pPr>
      <w:r>
        <w:rPr>
          <w:rFonts w:asciiTheme="minorBidi" w:hAnsiTheme="minorBidi"/>
          <w:sz w:val="24"/>
          <w:szCs w:val="24"/>
        </w:rPr>
        <w:t>De minimale onderwijskwaliteit die de inspectie van het onderwijs meet door middel van het toezichtkader</w:t>
      </w:r>
    </w:p>
    <w:p w14:paraId="130F8948" w14:textId="77777777" w:rsidR="00113BF4" w:rsidRDefault="00113BF4" w:rsidP="00113BF4">
      <w:pPr>
        <w:pStyle w:val="Lijstalinea"/>
        <w:numPr>
          <w:ilvl w:val="0"/>
          <w:numId w:val="2"/>
        </w:numPr>
        <w:spacing w:after="0"/>
        <w:rPr>
          <w:rFonts w:asciiTheme="minorBidi" w:hAnsiTheme="minorBidi"/>
          <w:sz w:val="24"/>
          <w:szCs w:val="24"/>
        </w:rPr>
      </w:pPr>
      <w:r>
        <w:rPr>
          <w:rFonts w:asciiTheme="minorBidi" w:hAnsiTheme="minorBidi"/>
          <w:sz w:val="24"/>
          <w:szCs w:val="24"/>
        </w:rPr>
        <w:t>Preventieve en lichte curatieve interventies</w:t>
      </w:r>
    </w:p>
    <w:p w14:paraId="561243C1" w14:textId="77777777" w:rsidR="00113BF4" w:rsidRDefault="00113BF4" w:rsidP="00113BF4">
      <w:pPr>
        <w:pStyle w:val="Lijstalinea"/>
        <w:spacing w:after="0"/>
        <w:ind w:left="1416"/>
        <w:rPr>
          <w:rFonts w:asciiTheme="minorBidi" w:hAnsiTheme="minorBidi"/>
          <w:sz w:val="24"/>
          <w:szCs w:val="24"/>
        </w:rPr>
      </w:pPr>
      <w:r>
        <w:rPr>
          <w:rFonts w:asciiTheme="minorBidi" w:hAnsiTheme="minorBidi"/>
          <w:sz w:val="24"/>
          <w:szCs w:val="24"/>
        </w:rPr>
        <w:t>Bijvoorbeeld een aanbod voor</w:t>
      </w:r>
      <w:r w:rsidR="008742B9">
        <w:rPr>
          <w:rFonts w:asciiTheme="minorBidi" w:hAnsiTheme="minorBidi"/>
          <w:sz w:val="24"/>
          <w:szCs w:val="24"/>
        </w:rPr>
        <w:t xml:space="preserve"> leerlingen met dyslexie of een</w:t>
      </w:r>
      <w:r>
        <w:rPr>
          <w:rFonts w:asciiTheme="minorBidi" w:hAnsiTheme="minorBidi"/>
          <w:sz w:val="24"/>
          <w:szCs w:val="24"/>
        </w:rPr>
        <w:t xml:space="preserve"> aanpak voor het voorkomen van gedragsproblemen</w:t>
      </w:r>
    </w:p>
    <w:p w14:paraId="15BE3096" w14:textId="77777777" w:rsidR="00113BF4" w:rsidRDefault="00113BF4" w:rsidP="00113BF4">
      <w:pPr>
        <w:pStyle w:val="Lijstalinea"/>
        <w:numPr>
          <w:ilvl w:val="0"/>
          <w:numId w:val="2"/>
        </w:numPr>
        <w:spacing w:after="0"/>
        <w:rPr>
          <w:rFonts w:asciiTheme="minorBidi" w:hAnsiTheme="minorBidi"/>
          <w:sz w:val="24"/>
          <w:szCs w:val="24"/>
        </w:rPr>
      </w:pPr>
      <w:r>
        <w:rPr>
          <w:rFonts w:asciiTheme="minorBidi" w:hAnsiTheme="minorBidi"/>
          <w:sz w:val="24"/>
          <w:szCs w:val="24"/>
        </w:rPr>
        <w:t>Onderwijsondersteuningsstructuur</w:t>
      </w:r>
    </w:p>
    <w:p w14:paraId="3C5AAC6E" w14:textId="77777777" w:rsidR="00113BF4" w:rsidRDefault="00113BF4" w:rsidP="00113BF4">
      <w:pPr>
        <w:pStyle w:val="Lijstalinea"/>
        <w:spacing w:after="0"/>
        <w:ind w:left="1416"/>
        <w:rPr>
          <w:rFonts w:asciiTheme="minorBidi" w:hAnsiTheme="minorBidi"/>
          <w:sz w:val="24"/>
          <w:szCs w:val="24"/>
        </w:rPr>
      </w:pPr>
      <w:r>
        <w:rPr>
          <w:rFonts w:asciiTheme="minorBidi" w:hAnsiTheme="minorBidi"/>
          <w:sz w:val="24"/>
          <w:szCs w:val="24"/>
        </w:rPr>
        <w:t>De manier waarop de school de ondersteuning heeft georganiseerd en met externen samenwerkt.</w:t>
      </w:r>
    </w:p>
    <w:p w14:paraId="7D95CBCD" w14:textId="77777777" w:rsidR="00113BF4" w:rsidRDefault="00113BF4" w:rsidP="00113BF4">
      <w:pPr>
        <w:pStyle w:val="Lijstalinea"/>
        <w:numPr>
          <w:ilvl w:val="0"/>
          <w:numId w:val="2"/>
        </w:numPr>
        <w:spacing w:after="0"/>
        <w:rPr>
          <w:rFonts w:asciiTheme="minorBidi" w:hAnsiTheme="minorBidi"/>
          <w:sz w:val="24"/>
          <w:szCs w:val="24"/>
        </w:rPr>
      </w:pPr>
      <w:r>
        <w:rPr>
          <w:rFonts w:asciiTheme="minorBidi" w:hAnsiTheme="minorBidi"/>
          <w:sz w:val="24"/>
          <w:szCs w:val="24"/>
        </w:rPr>
        <w:t>Planmatig werken</w:t>
      </w:r>
    </w:p>
    <w:p w14:paraId="76B8817D" w14:textId="77777777" w:rsidR="00113BF4" w:rsidRDefault="00113BF4" w:rsidP="00113BF4">
      <w:pPr>
        <w:pStyle w:val="Lijstalinea"/>
        <w:spacing w:after="0"/>
        <w:ind w:left="1416"/>
        <w:rPr>
          <w:rFonts w:asciiTheme="minorBidi" w:hAnsiTheme="minorBidi"/>
          <w:sz w:val="24"/>
          <w:szCs w:val="24"/>
        </w:rPr>
      </w:pPr>
      <w:r>
        <w:rPr>
          <w:rFonts w:asciiTheme="minorBidi" w:hAnsiTheme="minorBidi"/>
          <w:sz w:val="24"/>
          <w:szCs w:val="24"/>
        </w:rPr>
        <w:t>De manier waarop de school onderzoekt welke onderwijsbehoefte leerlingen hebben en daarop een passend onderwijsaanbod organiseert en evalueert.</w:t>
      </w:r>
    </w:p>
    <w:p w14:paraId="1F4C88BB" w14:textId="77777777" w:rsidR="00113BF4" w:rsidRDefault="00113BF4" w:rsidP="00113BF4">
      <w:pPr>
        <w:spacing w:after="0"/>
        <w:rPr>
          <w:rFonts w:asciiTheme="minorBidi" w:hAnsiTheme="minorBidi"/>
          <w:sz w:val="24"/>
          <w:szCs w:val="24"/>
        </w:rPr>
      </w:pPr>
    </w:p>
    <w:p w14:paraId="56262C33" w14:textId="77777777" w:rsidR="00113BF4" w:rsidRPr="00DC750A" w:rsidRDefault="00C578A3" w:rsidP="00DC750A">
      <w:pPr>
        <w:pStyle w:val="Kop1"/>
        <w:rPr>
          <w:rFonts w:asciiTheme="minorBidi" w:hAnsiTheme="minorBidi" w:cstheme="minorBidi"/>
        </w:rPr>
      </w:pPr>
      <w:r w:rsidRPr="00DC750A">
        <w:br w:type="column"/>
      </w:r>
      <w:bookmarkStart w:id="2" w:name="_Toc511138737"/>
      <w:r w:rsidR="00DC750A">
        <w:rPr>
          <w:rFonts w:asciiTheme="minorBidi" w:hAnsiTheme="minorBidi" w:cstheme="minorBidi"/>
        </w:rPr>
        <w:lastRenderedPageBreak/>
        <w:t>1. A</w:t>
      </w:r>
      <w:r w:rsidR="00DC750A" w:rsidRPr="00DC750A">
        <w:rPr>
          <w:rFonts w:asciiTheme="minorBidi" w:hAnsiTheme="minorBidi" w:cstheme="minorBidi"/>
        </w:rPr>
        <w:t>lgemene gegevens</w:t>
      </w:r>
      <w:bookmarkEnd w:id="2"/>
    </w:p>
    <w:p w14:paraId="117A7832" w14:textId="77777777" w:rsidR="00DC750A" w:rsidRDefault="00DC750A" w:rsidP="00DC750A">
      <w:pPr>
        <w:spacing w:after="0"/>
        <w:rPr>
          <w:rFonts w:asciiTheme="minorBidi" w:hAnsiTheme="minorBidi"/>
          <w:sz w:val="24"/>
          <w:szCs w:val="24"/>
        </w:rPr>
      </w:pPr>
    </w:p>
    <w:p w14:paraId="2261DD93" w14:textId="77777777" w:rsidR="00DC750A" w:rsidRPr="004831D1" w:rsidRDefault="004831D1" w:rsidP="004831D1">
      <w:pPr>
        <w:pStyle w:val="Kop2"/>
        <w:rPr>
          <w:rFonts w:asciiTheme="minorBidi" w:hAnsiTheme="minorBidi" w:cstheme="minorBidi"/>
          <w:sz w:val="24"/>
          <w:szCs w:val="24"/>
        </w:rPr>
      </w:pPr>
      <w:bookmarkStart w:id="3" w:name="_Toc511138738"/>
      <w:r w:rsidRPr="004831D1">
        <w:rPr>
          <w:rFonts w:asciiTheme="minorBidi" w:hAnsiTheme="minorBidi" w:cstheme="minorBidi"/>
          <w:sz w:val="24"/>
          <w:szCs w:val="24"/>
        </w:rPr>
        <w:t xml:space="preserve">1.1 </w:t>
      </w:r>
      <w:r w:rsidR="00DC750A" w:rsidRPr="004831D1">
        <w:rPr>
          <w:rFonts w:asciiTheme="minorBidi" w:hAnsiTheme="minorBidi" w:cstheme="minorBidi"/>
          <w:sz w:val="24"/>
          <w:szCs w:val="24"/>
        </w:rPr>
        <w:t>Contactgegevens</w:t>
      </w:r>
      <w:bookmarkEnd w:id="3"/>
    </w:p>
    <w:p w14:paraId="1F7E07DA" w14:textId="77777777" w:rsidR="00DC750A" w:rsidRDefault="00DC750A" w:rsidP="00DC750A">
      <w:pPr>
        <w:spacing w:after="0"/>
        <w:rPr>
          <w:rFonts w:asciiTheme="minorBidi" w:hAnsiTheme="minorBidi"/>
          <w:sz w:val="24"/>
          <w:szCs w:val="24"/>
        </w:rPr>
      </w:pPr>
      <w:r>
        <w:rPr>
          <w:rFonts w:asciiTheme="minorBidi" w:hAnsiTheme="minorBidi"/>
          <w:sz w:val="24"/>
          <w:szCs w:val="24"/>
        </w:rPr>
        <w:t>Hoofdvaart College</w:t>
      </w:r>
    </w:p>
    <w:p w14:paraId="40FFF98E" w14:textId="77777777" w:rsidR="00DC750A" w:rsidRDefault="00DC750A" w:rsidP="00DC750A">
      <w:pPr>
        <w:spacing w:after="0"/>
        <w:rPr>
          <w:rFonts w:asciiTheme="minorBidi" w:hAnsiTheme="minorBidi"/>
          <w:sz w:val="24"/>
          <w:szCs w:val="24"/>
        </w:rPr>
      </w:pPr>
      <w:proofErr w:type="spellStart"/>
      <w:r>
        <w:rPr>
          <w:rFonts w:asciiTheme="minorBidi" w:hAnsiTheme="minorBidi"/>
          <w:sz w:val="24"/>
          <w:szCs w:val="24"/>
        </w:rPr>
        <w:t>Paxlaan</w:t>
      </w:r>
      <w:proofErr w:type="spellEnd"/>
      <w:r>
        <w:rPr>
          <w:rFonts w:asciiTheme="minorBidi" w:hAnsiTheme="minorBidi"/>
          <w:sz w:val="24"/>
          <w:szCs w:val="24"/>
        </w:rPr>
        <w:t xml:space="preserve"> 20</w:t>
      </w:r>
    </w:p>
    <w:p w14:paraId="3715A1BD" w14:textId="77777777" w:rsidR="00DC750A" w:rsidRPr="00834D44" w:rsidRDefault="00DC750A" w:rsidP="00DC750A">
      <w:pPr>
        <w:spacing w:after="0"/>
        <w:rPr>
          <w:rFonts w:asciiTheme="minorBidi" w:hAnsiTheme="minorBidi"/>
          <w:sz w:val="24"/>
          <w:szCs w:val="24"/>
          <w:lang w:val="de-DE"/>
        </w:rPr>
      </w:pPr>
      <w:r w:rsidRPr="00834D44">
        <w:rPr>
          <w:rFonts w:asciiTheme="minorBidi" w:hAnsiTheme="minorBidi"/>
          <w:sz w:val="24"/>
          <w:szCs w:val="24"/>
          <w:lang w:val="de-DE"/>
        </w:rPr>
        <w:t>2131 RZ Hoofddorp</w:t>
      </w:r>
    </w:p>
    <w:p w14:paraId="53EAB1BE" w14:textId="77777777" w:rsidR="00DC750A" w:rsidRPr="00834D44" w:rsidRDefault="00DC750A" w:rsidP="00DC750A">
      <w:pPr>
        <w:spacing w:after="0"/>
        <w:rPr>
          <w:rFonts w:asciiTheme="minorBidi" w:hAnsiTheme="minorBidi"/>
          <w:sz w:val="24"/>
          <w:szCs w:val="24"/>
          <w:lang w:val="de-DE"/>
        </w:rPr>
      </w:pPr>
      <w:r w:rsidRPr="00834D44">
        <w:rPr>
          <w:rFonts w:asciiTheme="minorBidi" w:hAnsiTheme="minorBidi"/>
          <w:sz w:val="24"/>
          <w:szCs w:val="24"/>
          <w:lang w:val="de-DE"/>
        </w:rPr>
        <w:t>T: 023 55 55 777</w:t>
      </w:r>
    </w:p>
    <w:p w14:paraId="6DB196F2" w14:textId="77777777" w:rsidR="00DC750A" w:rsidRPr="00834D44" w:rsidRDefault="00DC750A" w:rsidP="00DC750A">
      <w:pPr>
        <w:spacing w:after="0"/>
        <w:rPr>
          <w:rFonts w:asciiTheme="minorBidi" w:hAnsiTheme="minorBidi"/>
          <w:sz w:val="24"/>
          <w:szCs w:val="24"/>
          <w:lang w:val="de-DE"/>
        </w:rPr>
      </w:pPr>
      <w:r w:rsidRPr="00834D44">
        <w:rPr>
          <w:rFonts w:asciiTheme="minorBidi" w:hAnsiTheme="minorBidi"/>
          <w:sz w:val="24"/>
          <w:szCs w:val="24"/>
          <w:lang w:val="de-DE"/>
        </w:rPr>
        <w:t xml:space="preserve">E: </w:t>
      </w:r>
      <w:hyperlink r:id="rId13" w:history="1">
        <w:r w:rsidRPr="00834D44">
          <w:rPr>
            <w:rStyle w:val="Hyperlink"/>
            <w:rFonts w:asciiTheme="minorBidi" w:hAnsiTheme="minorBidi"/>
            <w:sz w:val="24"/>
            <w:szCs w:val="24"/>
            <w:lang w:val="de-DE"/>
          </w:rPr>
          <w:t>info@hoofdvaartcollege.nl</w:t>
        </w:r>
      </w:hyperlink>
    </w:p>
    <w:p w14:paraId="50F8A259" w14:textId="77777777" w:rsidR="00DC750A" w:rsidRDefault="00DC750A" w:rsidP="00DC750A">
      <w:pPr>
        <w:spacing w:after="0"/>
        <w:rPr>
          <w:rFonts w:asciiTheme="minorBidi" w:hAnsiTheme="minorBidi"/>
          <w:sz w:val="24"/>
          <w:szCs w:val="24"/>
        </w:rPr>
      </w:pPr>
      <w:r>
        <w:rPr>
          <w:rFonts w:asciiTheme="minorBidi" w:hAnsiTheme="minorBidi"/>
          <w:sz w:val="24"/>
          <w:szCs w:val="24"/>
        </w:rPr>
        <w:t xml:space="preserve">W: </w:t>
      </w:r>
      <w:hyperlink r:id="rId14" w:history="1">
        <w:r w:rsidRPr="00561821">
          <w:rPr>
            <w:rStyle w:val="Hyperlink"/>
            <w:rFonts w:asciiTheme="minorBidi" w:hAnsiTheme="minorBidi"/>
            <w:sz w:val="24"/>
            <w:szCs w:val="24"/>
          </w:rPr>
          <w:t>www.hoofdvaartcollege.nl</w:t>
        </w:r>
      </w:hyperlink>
    </w:p>
    <w:p w14:paraId="6D79017A" w14:textId="77777777" w:rsidR="00DC750A" w:rsidRPr="00DC750A" w:rsidRDefault="00DC750A" w:rsidP="00DC750A">
      <w:pPr>
        <w:spacing w:after="0"/>
        <w:rPr>
          <w:rFonts w:asciiTheme="minorBidi" w:hAnsiTheme="minorBidi"/>
          <w:sz w:val="24"/>
          <w:szCs w:val="24"/>
        </w:rPr>
      </w:pPr>
    </w:p>
    <w:p w14:paraId="563A9AA8" w14:textId="77777777" w:rsidR="00DC750A" w:rsidRPr="004831D1" w:rsidRDefault="004831D1" w:rsidP="004831D1">
      <w:pPr>
        <w:pStyle w:val="Kop2"/>
        <w:rPr>
          <w:rFonts w:asciiTheme="minorBidi" w:hAnsiTheme="minorBidi" w:cstheme="minorBidi"/>
          <w:sz w:val="24"/>
          <w:szCs w:val="24"/>
        </w:rPr>
      </w:pPr>
      <w:bookmarkStart w:id="4" w:name="_Toc511138739"/>
      <w:r w:rsidRPr="004831D1">
        <w:rPr>
          <w:rFonts w:asciiTheme="minorBidi" w:hAnsiTheme="minorBidi" w:cstheme="minorBidi"/>
          <w:sz w:val="24"/>
          <w:szCs w:val="24"/>
        </w:rPr>
        <w:t xml:space="preserve">1.2 </w:t>
      </w:r>
      <w:r w:rsidR="00DC750A" w:rsidRPr="004831D1">
        <w:rPr>
          <w:rFonts w:asciiTheme="minorBidi" w:hAnsiTheme="minorBidi" w:cstheme="minorBidi"/>
          <w:sz w:val="24"/>
          <w:szCs w:val="24"/>
        </w:rPr>
        <w:t>Schoolconcept</w:t>
      </w:r>
      <w:bookmarkEnd w:id="4"/>
    </w:p>
    <w:p w14:paraId="214C0A41" w14:textId="77777777" w:rsidR="00DC750A" w:rsidRDefault="00DC750A" w:rsidP="00DC750A">
      <w:pPr>
        <w:pStyle w:val="Lijstalinea"/>
        <w:spacing w:after="0"/>
        <w:ind w:left="0"/>
        <w:rPr>
          <w:rFonts w:asciiTheme="minorBidi" w:hAnsiTheme="minorBidi"/>
          <w:sz w:val="24"/>
          <w:szCs w:val="24"/>
        </w:rPr>
      </w:pPr>
      <w:r>
        <w:rPr>
          <w:rFonts w:asciiTheme="minorBidi" w:hAnsiTheme="minorBidi"/>
          <w:sz w:val="24"/>
          <w:szCs w:val="24"/>
        </w:rPr>
        <w:t xml:space="preserve">Het Hoofdvaart College is een openbare school voor Voorbereidend Middelbaar Beroepsonderwijs (VMBO) in de Haarlemmermeer. De school maakt deel uit van de </w:t>
      </w:r>
      <w:proofErr w:type="spellStart"/>
      <w:r>
        <w:rPr>
          <w:rFonts w:asciiTheme="minorBidi" w:hAnsiTheme="minorBidi"/>
          <w:sz w:val="24"/>
          <w:szCs w:val="24"/>
        </w:rPr>
        <w:t>Dunamare</w:t>
      </w:r>
      <w:proofErr w:type="spellEnd"/>
      <w:r>
        <w:rPr>
          <w:rFonts w:asciiTheme="minorBidi" w:hAnsiTheme="minorBidi"/>
          <w:sz w:val="24"/>
          <w:szCs w:val="24"/>
        </w:rPr>
        <w:t xml:space="preserve"> Onderwijsgroep, gevestigd in Haarlem. Het onderwijsaanbod bestaat uit: </w:t>
      </w:r>
    </w:p>
    <w:p w14:paraId="7D3236AD" w14:textId="77777777" w:rsidR="00DC750A" w:rsidRDefault="00DC750A" w:rsidP="00DC750A">
      <w:pPr>
        <w:pStyle w:val="Lijstalinea"/>
        <w:numPr>
          <w:ilvl w:val="0"/>
          <w:numId w:val="2"/>
        </w:numPr>
        <w:spacing w:after="0"/>
        <w:rPr>
          <w:rFonts w:asciiTheme="minorBidi" w:hAnsiTheme="minorBidi"/>
          <w:sz w:val="24"/>
          <w:szCs w:val="24"/>
        </w:rPr>
      </w:pPr>
      <w:r>
        <w:rPr>
          <w:rFonts w:asciiTheme="minorBidi" w:hAnsiTheme="minorBidi"/>
          <w:sz w:val="24"/>
          <w:szCs w:val="24"/>
        </w:rPr>
        <w:t>Beroepsgerichte leerweg, met als uitstroomprofielen:</w:t>
      </w:r>
    </w:p>
    <w:p w14:paraId="0A688D9A" w14:textId="77777777" w:rsidR="00DC750A" w:rsidRDefault="00DC750A" w:rsidP="00DC750A">
      <w:pPr>
        <w:pStyle w:val="Lijstalinea"/>
        <w:numPr>
          <w:ilvl w:val="0"/>
          <w:numId w:val="7"/>
        </w:numPr>
        <w:spacing w:after="0"/>
        <w:rPr>
          <w:rFonts w:asciiTheme="minorBidi" w:hAnsiTheme="minorBidi"/>
          <w:sz w:val="24"/>
          <w:szCs w:val="24"/>
        </w:rPr>
      </w:pPr>
      <w:r>
        <w:rPr>
          <w:rFonts w:asciiTheme="minorBidi" w:hAnsiTheme="minorBidi"/>
          <w:sz w:val="24"/>
          <w:szCs w:val="24"/>
        </w:rPr>
        <w:t>Economie en ondernemen</w:t>
      </w:r>
    </w:p>
    <w:p w14:paraId="680CFF12" w14:textId="77777777" w:rsidR="00DC750A" w:rsidRDefault="00DC750A" w:rsidP="00DC750A">
      <w:pPr>
        <w:pStyle w:val="Lijstalinea"/>
        <w:numPr>
          <w:ilvl w:val="0"/>
          <w:numId w:val="7"/>
        </w:numPr>
        <w:spacing w:after="0"/>
        <w:rPr>
          <w:rFonts w:asciiTheme="minorBidi" w:hAnsiTheme="minorBidi"/>
          <w:sz w:val="24"/>
          <w:szCs w:val="24"/>
        </w:rPr>
      </w:pPr>
      <w:r>
        <w:rPr>
          <w:rFonts w:asciiTheme="minorBidi" w:hAnsiTheme="minorBidi"/>
          <w:sz w:val="24"/>
          <w:szCs w:val="24"/>
        </w:rPr>
        <w:t>Zorg en welzijn</w:t>
      </w:r>
    </w:p>
    <w:p w14:paraId="55A2433C" w14:textId="77777777" w:rsidR="00DC750A" w:rsidRDefault="00510570" w:rsidP="00DC750A">
      <w:pPr>
        <w:pStyle w:val="Lijstalinea"/>
        <w:numPr>
          <w:ilvl w:val="0"/>
          <w:numId w:val="7"/>
        </w:numPr>
        <w:spacing w:after="0"/>
        <w:rPr>
          <w:rFonts w:asciiTheme="minorBidi" w:hAnsiTheme="minorBidi"/>
          <w:sz w:val="24"/>
          <w:szCs w:val="24"/>
        </w:rPr>
      </w:pPr>
      <w:r>
        <w:rPr>
          <w:rFonts w:asciiTheme="minorBidi" w:hAnsiTheme="minorBidi"/>
          <w:sz w:val="24"/>
          <w:szCs w:val="24"/>
        </w:rPr>
        <w:t>Produceren, installeren en energie</w:t>
      </w:r>
    </w:p>
    <w:p w14:paraId="4CFA2BA3" w14:textId="77777777" w:rsidR="00510570" w:rsidRDefault="00510570" w:rsidP="00DC750A">
      <w:pPr>
        <w:pStyle w:val="Lijstalinea"/>
        <w:numPr>
          <w:ilvl w:val="0"/>
          <w:numId w:val="7"/>
        </w:numPr>
        <w:spacing w:after="0"/>
        <w:rPr>
          <w:rFonts w:asciiTheme="minorBidi" w:hAnsiTheme="minorBidi"/>
          <w:sz w:val="24"/>
          <w:szCs w:val="24"/>
        </w:rPr>
      </w:pPr>
      <w:r>
        <w:rPr>
          <w:rFonts w:asciiTheme="minorBidi" w:hAnsiTheme="minorBidi"/>
          <w:sz w:val="24"/>
          <w:szCs w:val="24"/>
        </w:rPr>
        <w:t>Mobiliteit en transport</w:t>
      </w:r>
    </w:p>
    <w:p w14:paraId="3468FA10" w14:textId="77777777" w:rsidR="00DC750A" w:rsidRDefault="00DC750A" w:rsidP="00DC750A">
      <w:pPr>
        <w:pStyle w:val="Lijstalinea"/>
        <w:numPr>
          <w:ilvl w:val="0"/>
          <w:numId w:val="2"/>
        </w:numPr>
        <w:spacing w:after="0"/>
        <w:rPr>
          <w:rFonts w:asciiTheme="minorBidi" w:hAnsiTheme="minorBidi"/>
          <w:sz w:val="24"/>
          <w:szCs w:val="24"/>
        </w:rPr>
      </w:pPr>
      <w:r>
        <w:rPr>
          <w:rFonts w:asciiTheme="minorBidi" w:hAnsiTheme="minorBidi"/>
          <w:sz w:val="24"/>
          <w:szCs w:val="24"/>
        </w:rPr>
        <w:t>Gemengde leerweg, met als uitstroomprofielen:</w:t>
      </w:r>
    </w:p>
    <w:p w14:paraId="3A4DF63A" w14:textId="77777777" w:rsidR="00DC750A" w:rsidRDefault="00DC750A" w:rsidP="00DC750A">
      <w:pPr>
        <w:pStyle w:val="Lijstalinea"/>
        <w:numPr>
          <w:ilvl w:val="0"/>
          <w:numId w:val="7"/>
        </w:numPr>
        <w:spacing w:after="0"/>
        <w:rPr>
          <w:rFonts w:asciiTheme="minorBidi" w:hAnsiTheme="minorBidi"/>
          <w:sz w:val="24"/>
          <w:szCs w:val="24"/>
        </w:rPr>
      </w:pPr>
      <w:r>
        <w:rPr>
          <w:rFonts w:asciiTheme="minorBidi" w:hAnsiTheme="minorBidi"/>
          <w:sz w:val="24"/>
          <w:szCs w:val="24"/>
        </w:rPr>
        <w:t>Economie en ondernemen</w:t>
      </w:r>
    </w:p>
    <w:p w14:paraId="5BEBF4AC" w14:textId="5FFFE891" w:rsidR="00DC750A" w:rsidRDefault="00DC750A" w:rsidP="00DC750A">
      <w:pPr>
        <w:pStyle w:val="Lijstalinea"/>
        <w:numPr>
          <w:ilvl w:val="0"/>
          <w:numId w:val="7"/>
        </w:numPr>
        <w:spacing w:after="0"/>
        <w:rPr>
          <w:rFonts w:asciiTheme="minorBidi" w:hAnsiTheme="minorBidi"/>
          <w:sz w:val="24"/>
          <w:szCs w:val="24"/>
        </w:rPr>
      </w:pPr>
      <w:r>
        <w:rPr>
          <w:rFonts w:asciiTheme="minorBidi" w:hAnsiTheme="minorBidi"/>
          <w:sz w:val="24"/>
          <w:szCs w:val="24"/>
        </w:rPr>
        <w:t>Zorg en welzijn</w:t>
      </w:r>
    </w:p>
    <w:p w14:paraId="7789FEFB" w14:textId="05F56D6E" w:rsidR="006171B1" w:rsidRPr="00DC750A" w:rsidRDefault="006171B1" w:rsidP="00DC750A">
      <w:pPr>
        <w:pStyle w:val="Lijstalinea"/>
        <w:numPr>
          <w:ilvl w:val="0"/>
          <w:numId w:val="7"/>
        </w:numPr>
        <w:spacing w:after="0"/>
        <w:rPr>
          <w:rFonts w:asciiTheme="minorBidi" w:hAnsiTheme="minorBidi"/>
          <w:sz w:val="24"/>
          <w:szCs w:val="24"/>
        </w:rPr>
      </w:pPr>
      <w:r>
        <w:rPr>
          <w:rFonts w:asciiTheme="minorBidi" w:hAnsiTheme="minorBidi"/>
          <w:sz w:val="24"/>
          <w:szCs w:val="24"/>
        </w:rPr>
        <w:t xml:space="preserve">Techniek </w:t>
      </w:r>
    </w:p>
    <w:p w14:paraId="06165004" w14:textId="77777777" w:rsidR="00DC750A" w:rsidRDefault="00DC750A" w:rsidP="00DC750A">
      <w:pPr>
        <w:pStyle w:val="Lijstalinea"/>
        <w:numPr>
          <w:ilvl w:val="0"/>
          <w:numId w:val="2"/>
        </w:numPr>
        <w:spacing w:after="0"/>
        <w:rPr>
          <w:rFonts w:asciiTheme="minorBidi" w:hAnsiTheme="minorBidi"/>
          <w:sz w:val="24"/>
          <w:szCs w:val="24"/>
        </w:rPr>
      </w:pPr>
      <w:r>
        <w:rPr>
          <w:rFonts w:asciiTheme="minorBidi" w:hAnsiTheme="minorBidi"/>
          <w:sz w:val="24"/>
          <w:szCs w:val="24"/>
        </w:rPr>
        <w:t>Theoretische leerweg</w:t>
      </w:r>
    </w:p>
    <w:p w14:paraId="210861A7" w14:textId="77777777" w:rsidR="00DC750A" w:rsidRDefault="00DC750A" w:rsidP="00DC750A">
      <w:pPr>
        <w:spacing w:after="0"/>
        <w:rPr>
          <w:rFonts w:asciiTheme="minorBidi" w:hAnsiTheme="minorBidi"/>
          <w:sz w:val="24"/>
          <w:szCs w:val="24"/>
        </w:rPr>
      </w:pPr>
    </w:p>
    <w:p w14:paraId="5996FFFC" w14:textId="22D2C534" w:rsidR="00DC750A" w:rsidRDefault="00DC750A" w:rsidP="00DC750A">
      <w:pPr>
        <w:spacing w:after="0"/>
        <w:rPr>
          <w:rFonts w:asciiTheme="minorBidi" w:hAnsiTheme="minorBidi"/>
          <w:sz w:val="24"/>
          <w:szCs w:val="24"/>
        </w:rPr>
      </w:pPr>
      <w:r>
        <w:rPr>
          <w:rFonts w:asciiTheme="minorBidi" w:hAnsiTheme="minorBidi"/>
          <w:sz w:val="24"/>
          <w:szCs w:val="24"/>
        </w:rPr>
        <w:t xml:space="preserve">Het Hoofdvaart College voorziet ook in een Internationale Schakelklas (ISK) voor leerlingen (12 t/m 17 jaar) die nog </w:t>
      </w:r>
      <w:r w:rsidR="00172B5B">
        <w:rPr>
          <w:rFonts w:asciiTheme="minorBidi" w:hAnsiTheme="minorBidi"/>
          <w:sz w:val="24"/>
          <w:szCs w:val="24"/>
        </w:rPr>
        <w:t>maar korte tijd in Nederland</w:t>
      </w:r>
      <w:r>
        <w:rPr>
          <w:rFonts w:asciiTheme="minorBidi" w:hAnsiTheme="minorBidi"/>
          <w:sz w:val="24"/>
          <w:szCs w:val="24"/>
        </w:rPr>
        <w:t xml:space="preserve"> zijn en die zich de Nederlandse taal eigen maken. Zo snel als mogelijk is, wordt de leerling geschakeld naar een onderwijstype en de school die past bij zijn mogelijkheden en wensen.</w:t>
      </w:r>
    </w:p>
    <w:p w14:paraId="10E748DB" w14:textId="77777777" w:rsidR="00DC750A" w:rsidRPr="00DC750A" w:rsidRDefault="00DC750A" w:rsidP="00DC750A">
      <w:pPr>
        <w:spacing w:after="0"/>
        <w:rPr>
          <w:rFonts w:asciiTheme="minorBidi" w:hAnsiTheme="minorBidi"/>
          <w:sz w:val="24"/>
          <w:szCs w:val="24"/>
        </w:rPr>
      </w:pPr>
    </w:p>
    <w:p w14:paraId="13E2B907" w14:textId="77777777" w:rsidR="00DC750A" w:rsidRPr="004831D1" w:rsidRDefault="004831D1" w:rsidP="004831D1">
      <w:pPr>
        <w:pStyle w:val="Kop2"/>
        <w:rPr>
          <w:rFonts w:asciiTheme="minorBidi" w:hAnsiTheme="minorBidi" w:cstheme="minorBidi"/>
          <w:sz w:val="24"/>
          <w:szCs w:val="24"/>
        </w:rPr>
      </w:pPr>
      <w:bookmarkStart w:id="5" w:name="_Toc511138740"/>
      <w:r w:rsidRPr="004831D1">
        <w:rPr>
          <w:rFonts w:asciiTheme="minorBidi" w:hAnsiTheme="minorBidi" w:cstheme="minorBidi"/>
          <w:sz w:val="24"/>
          <w:szCs w:val="24"/>
        </w:rPr>
        <w:t xml:space="preserve">1.3 </w:t>
      </w:r>
      <w:r w:rsidR="00DC750A" w:rsidRPr="004831D1">
        <w:rPr>
          <w:rFonts w:asciiTheme="minorBidi" w:hAnsiTheme="minorBidi" w:cstheme="minorBidi"/>
          <w:sz w:val="24"/>
          <w:szCs w:val="24"/>
        </w:rPr>
        <w:t>Onderwijsvisie</w:t>
      </w:r>
      <w:bookmarkEnd w:id="5"/>
    </w:p>
    <w:p w14:paraId="7BE0EF3F" w14:textId="77777777" w:rsidR="00510570" w:rsidRPr="00510570" w:rsidRDefault="00510570" w:rsidP="00510570">
      <w:pPr>
        <w:rPr>
          <w:rFonts w:ascii="Arial" w:eastAsia="Times New Roman" w:hAnsi="Arial" w:cs="Arial"/>
          <w:sz w:val="24"/>
          <w:szCs w:val="24"/>
        </w:rPr>
      </w:pPr>
      <w:r w:rsidRPr="00510570">
        <w:rPr>
          <w:rFonts w:ascii="Arial" w:hAnsi="Arial" w:cs="Arial"/>
          <w:sz w:val="24"/>
          <w:szCs w:val="24"/>
        </w:rPr>
        <w:t xml:space="preserve">Op het Hoofdvaart College bereiden we leerlingen voor op een kansrijke toekomst. </w:t>
      </w:r>
      <w:r w:rsidRPr="00510570">
        <w:rPr>
          <w:rFonts w:ascii="Arial" w:eastAsia="Times New Roman" w:hAnsi="Arial" w:cs="Arial"/>
          <w:sz w:val="24"/>
          <w:szCs w:val="24"/>
        </w:rPr>
        <w:t xml:space="preserve">Wij willen bijdragen aan de vorming van onze leerlingen tot mensen die verantwoordelijkheid nemen voor zichzelf en voor anderen en zich daarnaast willen inzetten voor de leefbaarheid en duurzaamheid van de maatschappij. </w:t>
      </w:r>
    </w:p>
    <w:p w14:paraId="7F473C71" w14:textId="77777777" w:rsidR="00510570" w:rsidRPr="00510570" w:rsidRDefault="00510570" w:rsidP="00510570">
      <w:pPr>
        <w:rPr>
          <w:rFonts w:ascii="Arial" w:hAnsi="Arial" w:cs="Arial"/>
          <w:sz w:val="24"/>
          <w:szCs w:val="24"/>
        </w:rPr>
      </w:pPr>
      <w:r w:rsidRPr="00510570">
        <w:rPr>
          <w:rFonts w:ascii="Arial" w:eastAsia="Times New Roman" w:hAnsi="Arial" w:cs="Arial"/>
          <w:sz w:val="24"/>
          <w:szCs w:val="24"/>
        </w:rPr>
        <w:t>Wij vinden het belangrijk om uitdagend onderwijs aan te bieden, dat door een betekenisvolle inhoud en boeiende opdrachten de leerlingen stimuleert tot leren.</w:t>
      </w:r>
      <w:r w:rsidRPr="00510570">
        <w:rPr>
          <w:rFonts w:ascii="Arial" w:hAnsi="Arial" w:cs="Arial"/>
          <w:sz w:val="24"/>
          <w:szCs w:val="24"/>
        </w:rPr>
        <w:t xml:space="preserve"> </w:t>
      </w:r>
      <w:r w:rsidRPr="00510570">
        <w:rPr>
          <w:rFonts w:ascii="Arial" w:eastAsia="Times New Roman" w:hAnsi="Arial" w:cs="Arial"/>
          <w:sz w:val="24"/>
          <w:szCs w:val="24"/>
        </w:rPr>
        <w:t>Door onderwijs op maat aan te bieden sluiten we aan bij de talenten van onze leerlingen.</w:t>
      </w:r>
      <w:r w:rsidRPr="00510570">
        <w:rPr>
          <w:rFonts w:ascii="Arial" w:hAnsi="Arial" w:cs="Arial"/>
          <w:sz w:val="24"/>
          <w:szCs w:val="24"/>
        </w:rPr>
        <w:t xml:space="preserve"> Op het Hoofdvaart College leren de leerlingen vooral door te doen. We geven leerlingen meer verantwoordelijkheid over hun eigen leerproces en ons brede beroepsaanbod draagt bij aan het leerproces en de brede talentontwikkeling van leerlingen.</w:t>
      </w:r>
    </w:p>
    <w:p w14:paraId="6AE6C54B" w14:textId="77777777" w:rsidR="00510570" w:rsidRPr="00510570" w:rsidRDefault="00510570" w:rsidP="00510570">
      <w:pPr>
        <w:rPr>
          <w:rFonts w:ascii="Arial" w:eastAsia="Times New Roman" w:hAnsi="Arial" w:cs="Arial"/>
          <w:sz w:val="24"/>
          <w:szCs w:val="24"/>
        </w:rPr>
      </w:pPr>
      <w:r w:rsidRPr="00510570">
        <w:rPr>
          <w:rFonts w:ascii="Arial" w:eastAsia="Times New Roman" w:hAnsi="Arial" w:cs="Arial"/>
          <w:sz w:val="24"/>
          <w:szCs w:val="24"/>
        </w:rPr>
        <w:t xml:space="preserve">Wij werken en leren in een goed schoolklimaat dat gekenmerkt wordt door onderling respect, medeverantwoordelijkheid en bereidheid om te leren. </w:t>
      </w:r>
    </w:p>
    <w:p w14:paraId="322BAD08" w14:textId="77777777" w:rsidR="00510570" w:rsidRPr="00510570" w:rsidRDefault="00510570" w:rsidP="00510570">
      <w:pPr>
        <w:rPr>
          <w:rFonts w:ascii="Arial" w:eastAsia="Times New Roman" w:hAnsi="Arial" w:cs="Arial"/>
        </w:rPr>
      </w:pPr>
      <w:r w:rsidRPr="00510570">
        <w:rPr>
          <w:rFonts w:ascii="Arial" w:eastAsia="Times New Roman" w:hAnsi="Arial" w:cs="Arial"/>
          <w:sz w:val="24"/>
          <w:szCs w:val="24"/>
        </w:rPr>
        <w:lastRenderedPageBreak/>
        <w:t xml:space="preserve">In de klassen werken wij met het pedagogisch didactisch document. In dit document zijn de 5 rollen van de docent uitgeschreven in concreet gedrag dat wij van docenten verwachten. </w:t>
      </w:r>
    </w:p>
    <w:p w14:paraId="5099DD34" w14:textId="77777777" w:rsidR="00DC750A" w:rsidRDefault="004831D1" w:rsidP="004831D1">
      <w:pPr>
        <w:pStyle w:val="Kop2"/>
        <w:rPr>
          <w:rFonts w:asciiTheme="minorBidi" w:hAnsiTheme="minorBidi" w:cstheme="minorBidi"/>
          <w:sz w:val="24"/>
          <w:szCs w:val="24"/>
        </w:rPr>
      </w:pPr>
      <w:bookmarkStart w:id="6" w:name="_Toc511138741"/>
      <w:r w:rsidRPr="004831D1">
        <w:rPr>
          <w:rFonts w:asciiTheme="minorBidi" w:hAnsiTheme="minorBidi" w:cstheme="minorBidi"/>
          <w:sz w:val="24"/>
          <w:szCs w:val="24"/>
        </w:rPr>
        <w:t>1.4 Visie op ondersteuning</w:t>
      </w:r>
      <w:bookmarkEnd w:id="6"/>
    </w:p>
    <w:p w14:paraId="39C7F0CD" w14:textId="747B23C7" w:rsidR="00510570" w:rsidRPr="00510570" w:rsidRDefault="00745E8F" w:rsidP="00510570">
      <w:pPr>
        <w:rPr>
          <w:rFonts w:asciiTheme="minorBidi" w:hAnsiTheme="minorBidi"/>
          <w:sz w:val="24"/>
          <w:szCs w:val="24"/>
        </w:rPr>
      </w:pPr>
      <w:r>
        <w:rPr>
          <w:rFonts w:asciiTheme="minorBidi" w:hAnsiTheme="minorBidi"/>
          <w:sz w:val="24"/>
          <w:szCs w:val="24"/>
        </w:rPr>
        <w:t xml:space="preserve">Bij de aanmelding van een leerling stellen we ons als doel een leerling een diploma te laten </w:t>
      </w:r>
      <w:r w:rsidR="007A76E8">
        <w:rPr>
          <w:rFonts w:asciiTheme="minorBidi" w:hAnsiTheme="minorBidi"/>
          <w:sz w:val="24"/>
          <w:szCs w:val="24"/>
        </w:rPr>
        <w:t>be</w:t>
      </w:r>
      <w:r>
        <w:rPr>
          <w:rFonts w:asciiTheme="minorBidi" w:hAnsiTheme="minorBidi"/>
          <w:sz w:val="24"/>
          <w:szCs w:val="24"/>
        </w:rPr>
        <w:t>halen passend bij zijn cognitief vermogen en sociaal-emotionele ontwikkeling.</w:t>
      </w:r>
      <w:r w:rsidR="007A76E8">
        <w:rPr>
          <w:rFonts w:asciiTheme="minorBidi" w:hAnsiTheme="minorBidi"/>
          <w:sz w:val="24"/>
          <w:szCs w:val="24"/>
        </w:rPr>
        <w:t xml:space="preserve"> Het is niet voor iedere leerling weg gelegd om deze route zonder extra hulp te doorlopen. De ondersteuning die wij bieden is gericht op het functioneren binnen de klas. Een veilig groepsklimaat ligt hieraan ten grondslag, wat betekent dat de docenten hierin een grote rol spelen. Docenten op het Hoofdvaart College zijn bekwaam op het pedagogisch vlak en in staat vroegtijdig te signaleren en hier adequaat naar te handelen. </w:t>
      </w:r>
      <w:r>
        <w:rPr>
          <w:rFonts w:asciiTheme="minorBidi" w:hAnsiTheme="minorBidi"/>
          <w:sz w:val="24"/>
          <w:szCs w:val="24"/>
        </w:rPr>
        <w:t xml:space="preserve"> </w:t>
      </w:r>
    </w:p>
    <w:p w14:paraId="466DCB4E" w14:textId="77777777" w:rsidR="004831D1" w:rsidRPr="004831D1" w:rsidRDefault="004831D1" w:rsidP="004831D1">
      <w:pPr>
        <w:pStyle w:val="Kop1"/>
        <w:rPr>
          <w:rFonts w:asciiTheme="minorBidi" w:hAnsiTheme="minorBidi" w:cstheme="minorBidi"/>
        </w:rPr>
      </w:pPr>
      <w:r>
        <w:br w:type="column"/>
      </w:r>
      <w:bookmarkStart w:id="7" w:name="_Toc511138742"/>
      <w:r w:rsidRPr="004831D1">
        <w:rPr>
          <w:rFonts w:asciiTheme="minorBidi" w:hAnsiTheme="minorBidi" w:cstheme="minorBidi"/>
        </w:rPr>
        <w:lastRenderedPageBreak/>
        <w:t>2. Basisondersteuning: structuur en inhoud</w:t>
      </w:r>
      <w:bookmarkEnd w:id="7"/>
    </w:p>
    <w:p w14:paraId="7D1D3936" w14:textId="77777777" w:rsidR="00610389" w:rsidRDefault="00610389" w:rsidP="00D828B8">
      <w:pPr>
        <w:spacing w:after="0"/>
        <w:rPr>
          <w:rFonts w:asciiTheme="minorBidi" w:hAnsiTheme="minorBidi"/>
          <w:sz w:val="24"/>
          <w:szCs w:val="24"/>
        </w:rPr>
      </w:pPr>
    </w:p>
    <w:p w14:paraId="6528D090" w14:textId="77777777" w:rsidR="00D828B8" w:rsidRPr="00D828B8" w:rsidRDefault="00D828B8" w:rsidP="00610389">
      <w:pPr>
        <w:pStyle w:val="Kop2"/>
        <w:rPr>
          <w:rFonts w:asciiTheme="minorBidi" w:hAnsiTheme="minorBidi" w:cstheme="minorBidi"/>
          <w:sz w:val="24"/>
          <w:szCs w:val="24"/>
        </w:rPr>
      </w:pPr>
      <w:bookmarkStart w:id="8" w:name="_Toc511138743"/>
      <w:r w:rsidRPr="00D828B8">
        <w:rPr>
          <w:rFonts w:asciiTheme="minorBidi" w:hAnsiTheme="minorBidi" w:cstheme="minorBidi"/>
          <w:sz w:val="24"/>
          <w:szCs w:val="24"/>
        </w:rPr>
        <w:t>2</w:t>
      </w:r>
      <w:r>
        <w:rPr>
          <w:rFonts w:asciiTheme="minorBidi" w:hAnsiTheme="minorBidi" w:cstheme="minorBidi"/>
          <w:sz w:val="24"/>
          <w:szCs w:val="24"/>
        </w:rPr>
        <w:t xml:space="preserve">.1 </w:t>
      </w:r>
      <w:r w:rsidR="009D068A">
        <w:rPr>
          <w:rFonts w:asciiTheme="minorBidi" w:hAnsiTheme="minorBidi" w:cstheme="minorBidi"/>
          <w:sz w:val="24"/>
          <w:szCs w:val="24"/>
        </w:rPr>
        <w:t>E</w:t>
      </w:r>
      <w:r w:rsidR="00610389">
        <w:rPr>
          <w:rFonts w:asciiTheme="minorBidi" w:hAnsiTheme="minorBidi" w:cstheme="minorBidi"/>
          <w:sz w:val="24"/>
          <w:szCs w:val="24"/>
        </w:rPr>
        <w:t>erste lijn: l</w:t>
      </w:r>
      <w:r>
        <w:rPr>
          <w:rFonts w:asciiTheme="minorBidi" w:hAnsiTheme="minorBidi" w:cstheme="minorBidi"/>
          <w:sz w:val="24"/>
          <w:szCs w:val="24"/>
        </w:rPr>
        <w:t>eerlingbegeleiding</w:t>
      </w:r>
      <w:bookmarkEnd w:id="8"/>
    </w:p>
    <w:p w14:paraId="69D61F91" w14:textId="77777777" w:rsidR="00610389" w:rsidRDefault="004831D1" w:rsidP="00610389">
      <w:pPr>
        <w:spacing w:after="0"/>
        <w:rPr>
          <w:rFonts w:asciiTheme="minorBidi" w:hAnsiTheme="minorBidi"/>
          <w:sz w:val="24"/>
          <w:szCs w:val="24"/>
        </w:rPr>
      </w:pPr>
      <w:r>
        <w:rPr>
          <w:rFonts w:asciiTheme="minorBidi" w:hAnsiTheme="minorBidi"/>
          <w:sz w:val="24"/>
          <w:szCs w:val="24"/>
        </w:rPr>
        <w:t xml:space="preserve">De kern van het onderwijs is het primaire proces en vindt plaats in de klas. </w:t>
      </w:r>
      <w:r w:rsidR="00D828B8">
        <w:rPr>
          <w:rFonts w:asciiTheme="minorBidi" w:hAnsiTheme="minorBidi"/>
          <w:sz w:val="24"/>
          <w:szCs w:val="24"/>
        </w:rPr>
        <w:t>Mentoren zijn hierin de spil en begeleiden leerlingen in het functioneren in de klas en de samenwerking met docenten en klasgenoten.</w:t>
      </w:r>
      <w:r w:rsidR="00610389">
        <w:rPr>
          <w:rFonts w:asciiTheme="minorBidi" w:hAnsiTheme="minorBidi"/>
          <w:sz w:val="24"/>
          <w:szCs w:val="24"/>
        </w:rPr>
        <w:t xml:space="preserve"> Daarnaast onderhouden mentoren contact met ouder(s).</w:t>
      </w:r>
      <w:r w:rsidR="00D828B8">
        <w:rPr>
          <w:rFonts w:asciiTheme="minorBidi" w:hAnsiTheme="minorBidi"/>
          <w:sz w:val="24"/>
          <w:szCs w:val="24"/>
        </w:rPr>
        <w:t xml:space="preserve"> Binnen het Hoofdvaart College wordt dit omschreven als de leerlingbegeleiding. Signalering van de (extra) ondersteuningsbehoeften van leerlingen ligt hieraan ten grondslag. Belangrijke signalen kunnen zijn; veranderingen</w:t>
      </w:r>
      <w:r w:rsidR="00610389">
        <w:rPr>
          <w:rFonts w:asciiTheme="minorBidi" w:hAnsiTheme="minorBidi"/>
          <w:sz w:val="24"/>
          <w:szCs w:val="24"/>
        </w:rPr>
        <w:t xml:space="preserve"> in resultaten, werkhouding, gedrag (verwijderingen) of verzuim (geoorloofd en ongeoorloofd).</w:t>
      </w:r>
      <w:r w:rsidR="00D828B8">
        <w:rPr>
          <w:rFonts w:asciiTheme="minorBidi" w:hAnsiTheme="minorBidi"/>
          <w:sz w:val="24"/>
          <w:szCs w:val="24"/>
        </w:rPr>
        <w:t xml:space="preserve"> De leerlingbespreking is de centrale plek waar deze signalering besproken wordt met het docententeam om te komen tot een gezamenlijke aanpak in het begeleiden en onderwijzen van de leerling. </w:t>
      </w:r>
      <w:r w:rsidR="00610389">
        <w:rPr>
          <w:rFonts w:asciiTheme="minorBidi" w:hAnsiTheme="minorBidi"/>
          <w:sz w:val="24"/>
          <w:szCs w:val="24"/>
        </w:rPr>
        <w:t>Indien de gezamenlijke aanpak niet het gewenste effect oplevert en de onderwijsparticipatie van de leerling wordt bedreigd kan het team leerlingondersteuning worden ingezet.</w:t>
      </w:r>
    </w:p>
    <w:p w14:paraId="5685F629" w14:textId="77777777" w:rsidR="00834D44" w:rsidRDefault="00834D44" w:rsidP="00610389">
      <w:pPr>
        <w:spacing w:after="0"/>
        <w:rPr>
          <w:rFonts w:asciiTheme="minorBidi" w:hAnsiTheme="minorBidi"/>
          <w:sz w:val="24"/>
          <w:szCs w:val="24"/>
        </w:rPr>
      </w:pPr>
    </w:p>
    <w:p w14:paraId="6C415FBA" w14:textId="77777777" w:rsidR="00610389" w:rsidRDefault="00101483" w:rsidP="00610389">
      <w:pPr>
        <w:spacing w:after="0"/>
        <w:rPr>
          <w:rFonts w:asciiTheme="minorBidi" w:hAnsiTheme="minorBidi"/>
          <w:sz w:val="24"/>
          <w:szCs w:val="24"/>
        </w:rPr>
      </w:pPr>
      <w:r>
        <w:rPr>
          <w:noProof/>
          <w:lang w:eastAsia="nl-NL"/>
        </w:rPr>
        <w:drawing>
          <wp:anchor distT="0" distB="0" distL="114300" distR="114300" simplePos="0" relativeHeight="251658240" behindDoc="0" locked="0" layoutInCell="1" allowOverlap="1" wp14:anchorId="3E1B287C" wp14:editId="32ECFC22">
            <wp:simplePos x="0" y="0"/>
            <wp:positionH relativeFrom="margin">
              <wp:align>center</wp:align>
            </wp:positionH>
            <wp:positionV relativeFrom="paragraph">
              <wp:posOffset>343535</wp:posOffset>
            </wp:positionV>
            <wp:extent cx="7039511" cy="412432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3558" t="19113" r="16171" b="7667"/>
                    <a:stretch/>
                  </pic:blipFill>
                  <pic:spPr bwMode="auto">
                    <a:xfrm>
                      <a:off x="0" y="0"/>
                      <a:ext cx="7039511" cy="412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95">
        <w:rPr>
          <w:rFonts w:asciiTheme="minorBidi" w:hAnsiTheme="minorBidi"/>
          <w:sz w:val="24"/>
          <w:szCs w:val="24"/>
          <w:u w:val="single"/>
        </w:rPr>
        <w:t>Stroomschema leerlingbegeleiding</w:t>
      </w:r>
    </w:p>
    <w:p w14:paraId="230264CC" w14:textId="77777777" w:rsidR="00101483" w:rsidRDefault="00101483" w:rsidP="00610389">
      <w:pPr>
        <w:spacing w:after="0"/>
        <w:rPr>
          <w:rFonts w:asciiTheme="minorBidi" w:hAnsiTheme="minorBidi"/>
          <w:sz w:val="24"/>
          <w:szCs w:val="24"/>
        </w:rPr>
      </w:pPr>
    </w:p>
    <w:p w14:paraId="2DE1B443" w14:textId="77777777" w:rsidR="00101483" w:rsidRDefault="00101483" w:rsidP="00610389">
      <w:pPr>
        <w:spacing w:after="0"/>
        <w:rPr>
          <w:rFonts w:asciiTheme="minorBidi" w:hAnsiTheme="minorBidi"/>
          <w:sz w:val="24"/>
          <w:szCs w:val="24"/>
        </w:rPr>
      </w:pPr>
    </w:p>
    <w:p w14:paraId="46CD3320" w14:textId="77777777" w:rsidR="00101483" w:rsidRDefault="00101483" w:rsidP="00610389">
      <w:pPr>
        <w:spacing w:after="0"/>
        <w:rPr>
          <w:rFonts w:asciiTheme="minorBidi" w:hAnsiTheme="minorBidi"/>
          <w:sz w:val="24"/>
          <w:szCs w:val="24"/>
        </w:rPr>
      </w:pPr>
    </w:p>
    <w:p w14:paraId="492F22B9" w14:textId="77777777" w:rsidR="00101483" w:rsidRDefault="00101483" w:rsidP="00610389">
      <w:pPr>
        <w:spacing w:after="0"/>
        <w:rPr>
          <w:rFonts w:asciiTheme="minorBidi" w:hAnsiTheme="minorBidi"/>
          <w:sz w:val="24"/>
          <w:szCs w:val="24"/>
        </w:rPr>
      </w:pPr>
    </w:p>
    <w:p w14:paraId="3053F3B7" w14:textId="77777777" w:rsidR="00610389" w:rsidRPr="00610389" w:rsidRDefault="00101483" w:rsidP="00610389">
      <w:pPr>
        <w:pStyle w:val="Kop2"/>
        <w:rPr>
          <w:rFonts w:asciiTheme="minorBidi" w:hAnsiTheme="minorBidi" w:cstheme="minorBidi"/>
        </w:rPr>
      </w:pPr>
      <w:bookmarkStart w:id="9" w:name="_Toc511138744"/>
      <w:r>
        <w:rPr>
          <w:rFonts w:asciiTheme="minorBidi" w:hAnsiTheme="minorBidi" w:cstheme="minorBidi"/>
        </w:rPr>
        <w:lastRenderedPageBreak/>
        <w:t>2.</w:t>
      </w:r>
      <w:r w:rsidR="00823495">
        <w:rPr>
          <w:rFonts w:asciiTheme="minorBidi" w:hAnsiTheme="minorBidi" w:cstheme="minorBidi"/>
        </w:rPr>
        <w:t>2</w:t>
      </w:r>
      <w:r w:rsidR="009D068A">
        <w:rPr>
          <w:rFonts w:asciiTheme="minorBidi" w:hAnsiTheme="minorBidi" w:cstheme="minorBidi"/>
        </w:rPr>
        <w:t xml:space="preserve"> T</w:t>
      </w:r>
      <w:r w:rsidR="00610389" w:rsidRPr="00610389">
        <w:rPr>
          <w:rFonts w:asciiTheme="minorBidi" w:hAnsiTheme="minorBidi" w:cstheme="minorBidi"/>
        </w:rPr>
        <w:t>weede lijn: leerlingondersteuning</w:t>
      </w:r>
      <w:bookmarkEnd w:id="9"/>
    </w:p>
    <w:p w14:paraId="1FB98B86" w14:textId="77777777" w:rsidR="00610389" w:rsidRDefault="00134DB8" w:rsidP="00610389">
      <w:pPr>
        <w:spacing w:after="0"/>
        <w:rPr>
          <w:rFonts w:asciiTheme="minorBidi" w:hAnsiTheme="minorBidi"/>
          <w:sz w:val="24"/>
          <w:szCs w:val="24"/>
        </w:rPr>
      </w:pPr>
      <w:r>
        <w:rPr>
          <w:rFonts w:asciiTheme="minorBidi" w:hAnsiTheme="minorBidi"/>
          <w:sz w:val="24"/>
          <w:szCs w:val="24"/>
        </w:rPr>
        <w:t>Er wordt gesproken over leerlingondersteuning, omdat het begrip ondersteuning benadrukt dat de leerling en ouders actief zijn en zich inzetten voor het behalen van een passend diploma. Dit sluit aan bij de principes van Passend Onderwijs en de uitgangspunten van Handelingsgericht Werken.</w:t>
      </w:r>
    </w:p>
    <w:p w14:paraId="2C2A5791" w14:textId="77777777" w:rsidR="00134DB8" w:rsidRDefault="00134DB8" w:rsidP="00610389">
      <w:pPr>
        <w:spacing w:after="0"/>
        <w:rPr>
          <w:rFonts w:asciiTheme="minorBidi" w:hAnsiTheme="minorBidi"/>
          <w:sz w:val="24"/>
          <w:szCs w:val="24"/>
        </w:rPr>
      </w:pPr>
    </w:p>
    <w:p w14:paraId="6F6E1EE1" w14:textId="77777777" w:rsidR="00134DB8" w:rsidRDefault="00134DB8" w:rsidP="00834D44">
      <w:pPr>
        <w:spacing w:after="0"/>
        <w:rPr>
          <w:rFonts w:asciiTheme="minorBidi" w:hAnsiTheme="minorBidi"/>
          <w:sz w:val="24"/>
          <w:szCs w:val="24"/>
        </w:rPr>
      </w:pPr>
      <w:r>
        <w:rPr>
          <w:rFonts w:asciiTheme="minorBidi" w:hAnsiTheme="minorBidi"/>
          <w:sz w:val="24"/>
          <w:szCs w:val="24"/>
        </w:rPr>
        <w:t>De leerlingondersteuning is gericht op het bereiken van het perspectief/diploma door het stimuleren van de kansen en het wegnemen of verminderen van de bedreigingen. Hierin is de betrokkenheid van de leerling en ouder(s) essentieel. Vanuit de kansen en bedreigingen worden de onderwijs- en ondersteuningsbehoeften vastgesteld</w:t>
      </w:r>
      <w:r w:rsidR="00834D44">
        <w:rPr>
          <w:rFonts w:asciiTheme="minorBidi" w:hAnsiTheme="minorBidi"/>
          <w:sz w:val="24"/>
          <w:szCs w:val="24"/>
        </w:rPr>
        <w:t xml:space="preserve"> als uitgangspunt voor de leerlingondersteuning.</w:t>
      </w:r>
    </w:p>
    <w:p w14:paraId="6EA38955" w14:textId="77777777" w:rsidR="00834D44" w:rsidRDefault="00834D44" w:rsidP="00834D44">
      <w:pPr>
        <w:spacing w:after="0"/>
        <w:rPr>
          <w:rFonts w:asciiTheme="minorBidi" w:hAnsiTheme="minorBidi"/>
          <w:sz w:val="24"/>
          <w:szCs w:val="24"/>
        </w:rPr>
      </w:pPr>
    </w:p>
    <w:p w14:paraId="12D87BCA" w14:textId="22637C96" w:rsidR="00134DB8" w:rsidRDefault="00134DB8" w:rsidP="00610389">
      <w:pPr>
        <w:spacing w:after="0"/>
        <w:rPr>
          <w:rFonts w:asciiTheme="minorBidi" w:hAnsiTheme="minorBidi"/>
          <w:sz w:val="24"/>
          <w:szCs w:val="24"/>
        </w:rPr>
      </w:pPr>
      <w:r>
        <w:rPr>
          <w:rFonts w:asciiTheme="minorBidi" w:hAnsiTheme="minorBidi"/>
          <w:sz w:val="24"/>
          <w:szCs w:val="24"/>
        </w:rPr>
        <w:t>Indien de bedreigde onderwijsparticipatie samenhangt met meer structurele persoonlijkheidsproblematiek en/of problematiek in de thuissituatie da</w:t>
      </w:r>
      <w:r w:rsidR="00523FF8">
        <w:rPr>
          <w:rFonts w:asciiTheme="minorBidi" w:hAnsiTheme="minorBidi"/>
          <w:sz w:val="24"/>
          <w:szCs w:val="24"/>
        </w:rPr>
        <w:t>n wordt er onder andere gebruik</w:t>
      </w:r>
      <w:r>
        <w:rPr>
          <w:rFonts w:asciiTheme="minorBidi" w:hAnsiTheme="minorBidi"/>
          <w:sz w:val="24"/>
          <w:szCs w:val="24"/>
        </w:rPr>
        <w:t xml:space="preserve"> gemaakt van de jeugdhulpverlening en/of geestelijke gezondheidszorg voor jeugdigen. In deze situatie bestaat de leerlingondersteuning met name uit het verwijzen van de betreffende leerling naar geschikte externe zorg. </w:t>
      </w:r>
    </w:p>
    <w:p w14:paraId="1611BC3E" w14:textId="77777777" w:rsidR="00134DB8" w:rsidRDefault="00134DB8" w:rsidP="00610389">
      <w:pPr>
        <w:spacing w:after="0"/>
        <w:rPr>
          <w:rFonts w:asciiTheme="minorBidi" w:hAnsiTheme="minorBidi"/>
          <w:sz w:val="24"/>
          <w:szCs w:val="24"/>
        </w:rPr>
      </w:pPr>
    </w:p>
    <w:p w14:paraId="416F516B" w14:textId="77777777" w:rsidR="00610389" w:rsidRDefault="00610389" w:rsidP="00610389">
      <w:pPr>
        <w:spacing w:after="0"/>
        <w:rPr>
          <w:rFonts w:asciiTheme="minorBidi" w:hAnsiTheme="minorBidi"/>
          <w:sz w:val="24"/>
          <w:szCs w:val="24"/>
        </w:rPr>
      </w:pPr>
      <w:r>
        <w:rPr>
          <w:rFonts w:asciiTheme="minorBidi" w:hAnsiTheme="minorBidi"/>
          <w:sz w:val="24"/>
          <w:szCs w:val="24"/>
        </w:rPr>
        <w:t>Het team leerlingondersteuning bestaat uit:</w:t>
      </w:r>
    </w:p>
    <w:p w14:paraId="669346DE" w14:textId="77777777" w:rsidR="00610389" w:rsidRDefault="00610389" w:rsidP="00610389">
      <w:pPr>
        <w:pStyle w:val="Lijstalinea"/>
        <w:numPr>
          <w:ilvl w:val="0"/>
          <w:numId w:val="7"/>
        </w:numPr>
        <w:spacing w:after="0"/>
        <w:rPr>
          <w:rFonts w:asciiTheme="minorBidi" w:hAnsiTheme="minorBidi"/>
          <w:sz w:val="24"/>
          <w:szCs w:val="24"/>
        </w:rPr>
      </w:pPr>
      <w:r>
        <w:rPr>
          <w:rFonts w:asciiTheme="minorBidi" w:hAnsiTheme="minorBidi"/>
          <w:sz w:val="24"/>
          <w:szCs w:val="24"/>
        </w:rPr>
        <w:t>Coördinator leerlingondersteuning</w:t>
      </w:r>
    </w:p>
    <w:p w14:paraId="3B129A0D" w14:textId="5D911A40" w:rsidR="00610389" w:rsidRDefault="00610389" w:rsidP="00610389">
      <w:pPr>
        <w:pStyle w:val="Lijstalinea"/>
        <w:numPr>
          <w:ilvl w:val="0"/>
          <w:numId w:val="7"/>
        </w:numPr>
        <w:spacing w:after="0"/>
        <w:rPr>
          <w:rFonts w:asciiTheme="minorBidi" w:hAnsiTheme="minorBidi"/>
          <w:sz w:val="24"/>
          <w:szCs w:val="24"/>
        </w:rPr>
      </w:pPr>
      <w:r>
        <w:rPr>
          <w:rFonts w:asciiTheme="minorBidi" w:hAnsiTheme="minorBidi"/>
          <w:sz w:val="24"/>
          <w:szCs w:val="24"/>
        </w:rPr>
        <w:t>Schoolmaatschappeli</w:t>
      </w:r>
      <w:r w:rsidR="00642AED">
        <w:rPr>
          <w:rFonts w:asciiTheme="minorBidi" w:hAnsiTheme="minorBidi"/>
          <w:sz w:val="24"/>
          <w:szCs w:val="24"/>
        </w:rPr>
        <w:t>jk werk</w:t>
      </w:r>
      <w:r>
        <w:rPr>
          <w:rFonts w:asciiTheme="minorBidi" w:hAnsiTheme="minorBidi"/>
          <w:sz w:val="24"/>
          <w:szCs w:val="24"/>
        </w:rPr>
        <w:t>ers</w:t>
      </w:r>
    </w:p>
    <w:p w14:paraId="53ACB1AC" w14:textId="77777777" w:rsidR="00610389" w:rsidRDefault="00610389" w:rsidP="00610389">
      <w:pPr>
        <w:pStyle w:val="Lijstalinea"/>
        <w:numPr>
          <w:ilvl w:val="0"/>
          <w:numId w:val="7"/>
        </w:numPr>
        <w:spacing w:after="0"/>
        <w:rPr>
          <w:rFonts w:asciiTheme="minorBidi" w:hAnsiTheme="minorBidi"/>
          <w:sz w:val="24"/>
          <w:szCs w:val="24"/>
        </w:rPr>
      </w:pPr>
      <w:r>
        <w:rPr>
          <w:rFonts w:asciiTheme="minorBidi" w:hAnsiTheme="minorBidi"/>
          <w:sz w:val="24"/>
          <w:szCs w:val="24"/>
        </w:rPr>
        <w:t>Coach Passend Onderwijs</w:t>
      </w:r>
    </w:p>
    <w:p w14:paraId="2329023B" w14:textId="77777777" w:rsidR="00610389" w:rsidRDefault="00610389" w:rsidP="00610389">
      <w:pPr>
        <w:pStyle w:val="Lijstalinea"/>
        <w:numPr>
          <w:ilvl w:val="0"/>
          <w:numId w:val="7"/>
        </w:numPr>
        <w:spacing w:after="0"/>
        <w:rPr>
          <w:rFonts w:asciiTheme="minorBidi" w:hAnsiTheme="minorBidi"/>
          <w:sz w:val="24"/>
          <w:szCs w:val="24"/>
        </w:rPr>
      </w:pPr>
      <w:r>
        <w:rPr>
          <w:rFonts w:asciiTheme="minorBidi" w:hAnsiTheme="minorBidi"/>
          <w:sz w:val="24"/>
          <w:szCs w:val="24"/>
        </w:rPr>
        <w:t>Trajectbegeleider</w:t>
      </w:r>
    </w:p>
    <w:p w14:paraId="774756BD" w14:textId="77777777" w:rsidR="00610389" w:rsidRDefault="00610389" w:rsidP="00610389">
      <w:pPr>
        <w:pStyle w:val="Lijstalinea"/>
        <w:numPr>
          <w:ilvl w:val="0"/>
          <w:numId w:val="7"/>
        </w:numPr>
        <w:spacing w:after="0"/>
        <w:rPr>
          <w:rFonts w:asciiTheme="minorBidi" w:hAnsiTheme="minorBidi"/>
          <w:sz w:val="24"/>
          <w:szCs w:val="24"/>
        </w:rPr>
      </w:pPr>
      <w:r>
        <w:rPr>
          <w:rFonts w:asciiTheme="minorBidi" w:hAnsiTheme="minorBidi"/>
          <w:sz w:val="24"/>
          <w:szCs w:val="24"/>
        </w:rPr>
        <w:t>Intern begeleider</w:t>
      </w:r>
    </w:p>
    <w:p w14:paraId="06D7918A" w14:textId="77777777" w:rsidR="00610389" w:rsidRDefault="00610389" w:rsidP="00610389">
      <w:pPr>
        <w:pStyle w:val="Lijstalinea"/>
        <w:numPr>
          <w:ilvl w:val="0"/>
          <w:numId w:val="7"/>
        </w:numPr>
        <w:spacing w:after="0"/>
        <w:rPr>
          <w:rFonts w:asciiTheme="minorBidi" w:hAnsiTheme="minorBidi"/>
          <w:sz w:val="24"/>
          <w:szCs w:val="24"/>
        </w:rPr>
      </w:pPr>
      <w:r>
        <w:rPr>
          <w:rFonts w:asciiTheme="minorBidi" w:hAnsiTheme="minorBidi"/>
          <w:sz w:val="24"/>
          <w:szCs w:val="24"/>
        </w:rPr>
        <w:t>Dyslexiecoach</w:t>
      </w:r>
    </w:p>
    <w:p w14:paraId="16F71ECC" w14:textId="77777777" w:rsidR="00134DB8" w:rsidRDefault="00134DB8" w:rsidP="00610389">
      <w:pPr>
        <w:pStyle w:val="Lijstalinea"/>
        <w:numPr>
          <w:ilvl w:val="0"/>
          <w:numId w:val="7"/>
        </w:numPr>
        <w:spacing w:after="0"/>
        <w:rPr>
          <w:rFonts w:asciiTheme="minorBidi" w:hAnsiTheme="minorBidi"/>
          <w:sz w:val="24"/>
          <w:szCs w:val="24"/>
        </w:rPr>
      </w:pPr>
      <w:r>
        <w:rPr>
          <w:rFonts w:asciiTheme="minorBidi" w:hAnsiTheme="minorBidi"/>
          <w:sz w:val="24"/>
          <w:szCs w:val="24"/>
        </w:rPr>
        <w:t>Anti-pestcoördinator</w:t>
      </w:r>
    </w:p>
    <w:p w14:paraId="21652C69" w14:textId="77777777" w:rsidR="00134DB8" w:rsidRDefault="00134DB8" w:rsidP="00610389">
      <w:pPr>
        <w:pStyle w:val="Lijstalinea"/>
        <w:numPr>
          <w:ilvl w:val="0"/>
          <w:numId w:val="7"/>
        </w:numPr>
        <w:spacing w:after="0"/>
        <w:rPr>
          <w:rFonts w:asciiTheme="minorBidi" w:hAnsiTheme="minorBidi"/>
          <w:sz w:val="24"/>
          <w:szCs w:val="24"/>
        </w:rPr>
      </w:pPr>
      <w:r>
        <w:rPr>
          <w:rFonts w:asciiTheme="minorBidi" w:hAnsiTheme="minorBidi"/>
          <w:sz w:val="24"/>
          <w:szCs w:val="24"/>
        </w:rPr>
        <w:t>Aandachtsfunctionaris kindermishandeling</w:t>
      </w:r>
    </w:p>
    <w:p w14:paraId="416589BE" w14:textId="77777777" w:rsidR="00610389" w:rsidRDefault="00610389" w:rsidP="00610389">
      <w:pPr>
        <w:pStyle w:val="Lijstalinea"/>
        <w:numPr>
          <w:ilvl w:val="0"/>
          <w:numId w:val="7"/>
        </w:numPr>
        <w:spacing w:after="0"/>
        <w:rPr>
          <w:rFonts w:asciiTheme="minorBidi" w:hAnsiTheme="minorBidi"/>
          <w:sz w:val="24"/>
          <w:szCs w:val="24"/>
        </w:rPr>
      </w:pPr>
      <w:r>
        <w:rPr>
          <w:rFonts w:asciiTheme="minorBidi" w:hAnsiTheme="minorBidi"/>
          <w:sz w:val="24"/>
          <w:szCs w:val="24"/>
        </w:rPr>
        <w:t>Vertrouwenspersonen</w:t>
      </w:r>
    </w:p>
    <w:p w14:paraId="6F621071" w14:textId="77777777" w:rsidR="00610389" w:rsidRDefault="00610389" w:rsidP="00610389">
      <w:pPr>
        <w:pStyle w:val="Lijstalinea"/>
        <w:numPr>
          <w:ilvl w:val="0"/>
          <w:numId w:val="7"/>
        </w:numPr>
        <w:spacing w:after="0"/>
        <w:rPr>
          <w:rFonts w:asciiTheme="minorBidi" w:hAnsiTheme="minorBidi"/>
          <w:sz w:val="24"/>
          <w:szCs w:val="24"/>
        </w:rPr>
      </w:pPr>
      <w:r>
        <w:rPr>
          <w:rFonts w:asciiTheme="minorBidi" w:hAnsiTheme="minorBidi"/>
          <w:sz w:val="24"/>
          <w:szCs w:val="24"/>
        </w:rPr>
        <w:t>Rots en water trainer</w:t>
      </w:r>
    </w:p>
    <w:p w14:paraId="201DB7C3" w14:textId="77777777" w:rsidR="00134DB8" w:rsidRPr="00823495" w:rsidRDefault="00101483" w:rsidP="00823495">
      <w:pPr>
        <w:rPr>
          <w:rFonts w:asciiTheme="minorBidi" w:hAnsiTheme="minorBidi"/>
          <w:sz w:val="24"/>
          <w:szCs w:val="24"/>
          <w:u w:val="single"/>
        </w:rPr>
      </w:pPr>
      <w:r>
        <w:rPr>
          <w:noProof/>
          <w:lang w:eastAsia="nl-NL"/>
        </w:rPr>
        <w:lastRenderedPageBreak/>
        <w:drawing>
          <wp:anchor distT="0" distB="0" distL="114300" distR="114300" simplePos="0" relativeHeight="251659264" behindDoc="0" locked="0" layoutInCell="1" allowOverlap="1" wp14:anchorId="48916B15" wp14:editId="0DC5F074">
            <wp:simplePos x="0" y="0"/>
            <wp:positionH relativeFrom="margin">
              <wp:align>center</wp:align>
            </wp:positionH>
            <wp:positionV relativeFrom="paragraph">
              <wp:posOffset>329565</wp:posOffset>
            </wp:positionV>
            <wp:extent cx="6629400" cy="35528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2235" t="19114" r="14021" b="10606"/>
                    <a:stretch/>
                  </pic:blipFill>
                  <pic:spPr bwMode="auto">
                    <a:xfrm>
                      <a:off x="0" y="0"/>
                      <a:ext cx="6629400" cy="355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95">
        <w:rPr>
          <w:rFonts w:asciiTheme="minorBidi" w:hAnsiTheme="minorBidi"/>
          <w:sz w:val="24"/>
          <w:szCs w:val="24"/>
          <w:u w:val="single"/>
        </w:rPr>
        <w:t>Stroomschema leerlingondersteuning</w:t>
      </w:r>
    </w:p>
    <w:p w14:paraId="2F1F7F4B" w14:textId="77777777" w:rsidR="00101483" w:rsidRDefault="00101483" w:rsidP="00101483"/>
    <w:p w14:paraId="666336B6" w14:textId="77777777" w:rsidR="00101483" w:rsidRPr="009D068A" w:rsidRDefault="00823495" w:rsidP="009D068A">
      <w:pPr>
        <w:pStyle w:val="Kop2"/>
        <w:rPr>
          <w:rFonts w:asciiTheme="minorBidi" w:hAnsiTheme="minorBidi" w:cstheme="minorBidi"/>
          <w:sz w:val="24"/>
          <w:szCs w:val="24"/>
        </w:rPr>
      </w:pPr>
      <w:bookmarkStart w:id="10" w:name="_Toc511138745"/>
      <w:r>
        <w:rPr>
          <w:rFonts w:asciiTheme="minorBidi" w:hAnsiTheme="minorBidi" w:cstheme="minorBidi"/>
          <w:sz w:val="24"/>
          <w:szCs w:val="24"/>
        </w:rPr>
        <w:t>2.3</w:t>
      </w:r>
      <w:r w:rsidR="009D068A" w:rsidRPr="009D068A">
        <w:rPr>
          <w:rFonts w:asciiTheme="minorBidi" w:hAnsiTheme="minorBidi" w:cstheme="minorBidi"/>
          <w:sz w:val="24"/>
          <w:szCs w:val="24"/>
        </w:rPr>
        <w:t xml:space="preserve"> Derde lijn: externe</w:t>
      </w:r>
      <w:r>
        <w:rPr>
          <w:rFonts w:asciiTheme="minorBidi" w:hAnsiTheme="minorBidi" w:cstheme="minorBidi"/>
          <w:sz w:val="24"/>
          <w:szCs w:val="24"/>
        </w:rPr>
        <w:t xml:space="preserve"> specialisten</w:t>
      </w:r>
      <w:bookmarkEnd w:id="10"/>
    </w:p>
    <w:p w14:paraId="0736D57D" w14:textId="77777777" w:rsidR="009D068A" w:rsidRDefault="009D068A" w:rsidP="009D068A">
      <w:pPr>
        <w:spacing w:after="0"/>
        <w:rPr>
          <w:rFonts w:asciiTheme="minorBidi" w:hAnsiTheme="minorBidi"/>
          <w:sz w:val="24"/>
          <w:szCs w:val="24"/>
        </w:rPr>
      </w:pPr>
      <w:r>
        <w:rPr>
          <w:rFonts w:asciiTheme="minorBidi" w:hAnsiTheme="minorBidi"/>
          <w:sz w:val="24"/>
          <w:szCs w:val="24"/>
        </w:rPr>
        <w:t>De externe specialisten die gekoppeld zijn aan de school, zijn:</w:t>
      </w:r>
    </w:p>
    <w:p w14:paraId="5DA8C911" w14:textId="77777777" w:rsidR="009D068A" w:rsidRDefault="009D068A" w:rsidP="009D068A">
      <w:pPr>
        <w:pStyle w:val="Lijstalinea"/>
        <w:numPr>
          <w:ilvl w:val="0"/>
          <w:numId w:val="7"/>
        </w:numPr>
        <w:spacing w:after="0"/>
        <w:rPr>
          <w:rFonts w:asciiTheme="minorBidi" w:hAnsiTheme="minorBidi"/>
          <w:sz w:val="24"/>
          <w:szCs w:val="24"/>
        </w:rPr>
      </w:pPr>
      <w:r>
        <w:rPr>
          <w:rFonts w:asciiTheme="minorBidi" w:hAnsiTheme="minorBidi"/>
          <w:sz w:val="24"/>
          <w:szCs w:val="24"/>
        </w:rPr>
        <w:t xml:space="preserve">Schoolcoach (werkzaam voor </w:t>
      </w:r>
      <w:proofErr w:type="spellStart"/>
      <w:r>
        <w:rPr>
          <w:rFonts w:asciiTheme="minorBidi" w:hAnsiTheme="minorBidi"/>
          <w:sz w:val="24"/>
          <w:szCs w:val="24"/>
        </w:rPr>
        <w:t>Altra</w:t>
      </w:r>
      <w:proofErr w:type="spellEnd"/>
      <w:r>
        <w:rPr>
          <w:rFonts w:asciiTheme="minorBidi" w:hAnsiTheme="minorBidi"/>
          <w:sz w:val="24"/>
          <w:szCs w:val="24"/>
        </w:rPr>
        <w:t xml:space="preserve"> jeugdhulp)</w:t>
      </w:r>
    </w:p>
    <w:p w14:paraId="2F3674E8" w14:textId="77777777" w:rsidR="009D068A" w:rsidRDefault="009D068A" w:rsidP="009D068A">
      <w:pPr>
        <w:pStyle w:val="Lijstalinea"/>
        <w:numPr>
          <w:ilvl w:val="0"/>
          <w:numId w:val="7"/>
        </w:numPr>
        <w:spacing w:after="0"/>
        <w:rPr>
          <w:rFonts w:asciiTheme="minorBidi" w:hAnsiTheme="minorBidi"/>
          <w:sz w:val="24"/>
          <w:szCs w:val="24"/>
        </w:rPr>
      </w:pPr>
      <w:r>
        <w:rPr>
          <w:rFonts w:asciiTheme="minorBidi" w:hAnsiTheme="minorBidi"/>
          <w:sz w:val="24"/>
          <w:szCs w:val="24"/>
        </w:rPr>
        <w:t>Leerplichtambtenaar</w:t>
      </w:r>
    </w:p>
    <w:p w14:paraId="572FB90E" w14:textId="77777777" w:rsidR="009D068A" w:rsidRDefault="009D068A" w:rsidP="009D068A">
      <w:pPr>
        <w:pStyle w:val="Lijstalinea"/>
        <w:numPr>
          <w:ilvl w:val="0"/>
          <w:numId w:val="7"/>
        </w:numPr>
        <w:spacing w:after="0"/>
        <w:rPr>
          <w:rFonts w:asciiTheme="minorBidi" w:hAnsiTheme="minorBidi"/>
          <w:sz w:val="24"/>
          <w:szCs w:val="24"/>
        </w:rPr>
      </w:pPr>
      <w:r>
        <w:rPr>
          <w:rFonts w:asciiTheme="minorBidi" w:hAnsiTheme="minorBidi"/>
          <w:sz w:val="24"/>
          <w:szCs w:val="24"/>
        </w:rPr>
        <w:t>Jeugdarts (GGD)</w:t>
      </w:r>
    </w:p>
    <w:p w14:paraId="5CDB2095" w14:textId="654585E7" w:rsidR="009D068A" w:rsidRDefault="009D068A" w:rsidP="007B6C7E">
      <w:pPr>
        <w:spacing w:after="0"/>
        <w:rPr>
          <w:rFonts w:asciiTheme="minorBidi" w:hAnsiTheme="minorBidi"/>
          <w:sz w:val="24"/>
          <w:szCs w:val="24"/>
        </w:rPr>
      </w:pPr>
      <w:r>
        <w:rPr>
          <w:rFonts w:asciiTheme="minorBidi" w:hAnsiTheme="minorBidi"/>
          <w:sz w:val="24"/>
          <w:szCs w:val="24"/>
        </w:rPr>
        <w:t xml:space="preserve">Wanneer blijkt dat de ondersteuningsbehoefte van een leerling de ondersteuning binnen school overstijgt, zal samenwerking worden gezocht met </w:t>
      </w:r>
      <w:r w:rsidR="007B6C7E">
        <w:rPr>
          <w:rFonts w:asciiTheme="minorBidi" w:hAnsiTheme="minorBidi"/>
          <w:sz w:val="24"/>
          <w:szCs w:val="24"/>
        </w:rPr>
        <w:t>de externe specialisten. Daarnaast komen zij en het team leerlingondersteuning zes keer per jaar bij elkaar voor het Adviesteam leerlingondersteuning</w:t>
      </w:r>
      <w:r w:rsidR="00642AED">
        <w:rPr>
          <w:rFonts w:asciiTheme="minorBidi" w:hAnsiTheme="minorBidi"/>
          <w:sz w:val="24"/>
          <w:szCs w:val="24"/>
        </w:rPr>
        <w:t xml:space="preserve"> (ATL)</w:t>
      </w:r>
      <w:r w:rsidR="007B6C7E">
        <w:rPr>
          <w:rFonts w:asciiTheme="minorBidi" w:hAnsiTheme="minorBidi"/>
          <w:sz w:val="24"/>
          <w:szCs w:val="24"/>
        </w:rPr>
        <w:t xml:space="preserve"> om casussen door te spreken. Waar nodig kunnen de externe specialisten verwijzen naar </w:t>
      </w:r>
      <w:r>
        <w:rPr>
          <w:rFonts w:asciiTheme="minorBidi" w:hAnsiTheme="minorBidi"/>
          <w:sz w:val="24"/>
          <w:szCs w:val="24"/>
        </w:rPr>
        <w:t>een zorg- of begele</w:t>
      </w:r>
      <w:r w:rsidR="007B6C7E">
        <w:rPr>
          <w:rFonts w:asciiTheme="minorBidi" w:hAnsiTheme="minorBidi"/>
          <w:sz w:val="24"/>
          <w:szCs w:val="24"/>
        </w:rPr>
        <w:t>idingsinstelling buiten school.</w:t>
      </w:r>
    </w:p>
    <w:p w14:paraId="5D7DCD71" w14:textId="77777777" w:rsidR="007B6C7E" w:rsidRDefault="007B6C7E" w:rsidP="007B6C7E">
      <w:pPr>
        <w:spacing w:after="0"/>
        <w:rPr>
          <w:rFonts w:asciiTheme="minorBidi" w:hAnsiTheme="minorBidi"/>
          <w:sz w:val="24"/>
          <w:szCs w:val="24"/>
        </w:rPr>
      </w:pPr>
    </w:p>
    <w:p w14:paraId="3E3F55AC" w14:textId="77777777" w:rsidR="007B6C7E" w:rsidRDefault="007B6C7E" w:rsidP="007B6C7E">
      <w:pPr>
        <w:spacing w:after="0"/>
        <w:rPr>
          <w:rFonts w:asciiTheme="minorBidi" w:hAnsiTheme="minorBidi"/>
          <w:sz w:val="24"/>
          <w:szCs w:val="24"/>
        </w:rPr>
      </w:pPr>
      <w:r>
        <w:rPr>
          <w:rFonts w:asciiTheme="minorBidi" w:hAnsiTheme="minorBidi"/>
          <w:sz w:val="24"/>
          <w:szCs w:val="24"/>
        </w:rPr>
        <w:t>Met de invoering van Passend Onderwijs is er regelmatig een Multidisciplinair overleg (MDO) met als doel ondersteuningsafspraken te maken met de leerling, ouder(s) en alle betrokken partijen. Afhankelijk van de leeftijd en de draagkracht van de leerling kan de leerling ook voor een deel in dit overleg participeren.</w:t>
      </w:r>
    </w:p>
    <w:p w14:paraId="1EC6775C" w14:textId="77777777" w:rsidR="00823495" w:rsidRDefault="00823495" w:rsidP="007B6C7E">
      <w:pPr>
        <w:spacing w:after="0"/>
        <w:rPr>
          <w:rFonts w:asciiTheme="minorBidi" w:hAnsiTheme="minorBidi"/>
          <w:sz w:val="24"/>
          <w:szCs w:val="24"/>
        </w:rPr>
      </w:pPr>
      <w:r>
        <w:rPr>
          <w:rFonts w:asciiTheme="minorBidi" w:hAnsiTheme="minorBidi"/>
          <w:sz w:val="24"/>
          <w:szCs w:val="24"/>
        </w:rPr>
        <w:br w:type="column"/>
      </w:r>
    </w:p>
    <w:p w14:paraId="3EDDD006" w14:textId="77777777" w:rsidR="00823495" w:rsidRDefault="00823495" w:rsidP="00823495">
      <w:pPr>
        <w:pStyle w:val="Kop2"/>
        <w:rPr>
          <w:rFonts w:asciiTheme="minorBidi" w:hAnsiTheme="minorBidi" w:cstheme="minorBidi"/>
          <w:sz w:val="24"/>
          <w:szCs w:val="24"/>
        </w:rPr>
      </w:pPr>
      <w:bookmarkStart w:id="11" w:name="_Toc511138746"/>
      <w:r w:rsidRPr="00823495">
        <w:rPr>
          <w:rFonts w:asciiTheme="minorBidi" w:hAnsiTheme="minorBidi" w:cstheme="minorBidi"/>
          <w:sz w:val="24"/>
          <w:szCs w:val="24"/>
        </w:rPr>
        <w:t>2.4 Preventieve en licht curatieve interventies</w:t>
      </w:r>
      <w:bookmarkEnd w:id="11"/>
    </w:p>
    <w:p w14:paraId="5E825A95" w14:textId="77777777" w:rsidR="00823495" w:rsidRDefault="00D53BE7" w:rsidP="00823495">
      <w:pPr>
        <w:spacing w:after="0"/>
        <w:rPr>
          <w:rFonts w:asciiTheme="minorBidi" w:hAnsiTheme="minorBidi"/>
          <w:sz w:val="24"/>
          <w:szCs w:val="24"/>
        </w:rPr>
      </w:pPr>
      <w:r>
        <w:rPr>
          <w:rFonts w:asciiTheme="minorBidi" w:hAnsiTheme="minorBidi"/>
          <w:sz w:val="24"/>
          <w:szCs w:val="24"/>
        </w:rPr>
        <w:t xml:space="preserve">Een belangrijk uitgangspunt is het ontwikkelingsperspectief van de leerlingen. Bij aanname is het advies van het primair onderwijs het startpunt voor dit ontwikkelingsperspectief. Bij aanmelding voor het tweede leerjaar of hoger is het advies van de school van herkomst basis voor dit ontwikkelingsperspectief. </w:t>
      </w:r>
    </w:p>
    <w:p w14:paraId="49D9EF41" w14:textId="77777777" w:rsidR="00D53BE7" w:rsidRDefault="00D53BE7" w:rsidP="00823495">
      <w:pPr>
        <w:spacing w:after="0"/>
        <w:rPr>
          <w:rFonts w:asciiTheme="minorBidi" w:hAnsiTheme="minorBidi"/>
          <w:sz w:val="24"/>
          <w:szCs w:val="24"/>
        </w:rPr>
      </w:pPr>
    </w:p>
    <w:p w14:paraId="48BC6462" w14:textId="77777777" w:rsidR="00D53BE7" w:rsidRDefault="00D53BE7" w:rsidP="00823495">
      <w:pPr>
        <w:spacing w:after="0"/>
        <w:rPr>
          <w:rFonts w:asciiTheme="minorBidi" w:hAnsiTheme="minorBidi"/>
          <w:b/>
          <w:bCs/>
          <w:sz w:val="24"/>
          <w:szCs w:val="24"/>
        </w:rPr>
      </w:pPr>
      <w:r>
        <w:rPr>
          <w:rFonts w:asciiTheme="minorBidi" w:hAnsiTheme="minorBidi"/>
          <w:b/>
          <w:bCs/>
          <w:sz w:val="24"/>
          <w:szCs w:val="24"/>
        </w:rPr>
        <w:t>Signalering</w:t>
      </w:r>
    </w:p>
    <w:p w14:paraId="26670497" w14:textId="0397DC98" w:rsidR="008A206F" w:rsidRDefault="008A206F" w:rsidP="001C5355">
      <w:pPr>
        <w:spacing w:after="0"/>
        <w:rPr>
          <w:rFonts w:asciiTheme="minorBidi" w:hAnsiTheme="minorBidi"/>
          <w:sz w:val="24"/>
          <w:szCs w:val="24"/>
        </w:rPr>
      </w:pPr>
      <w:r>
        <w:rPr>
          <w:rFonts w:asciiTheme="minorBidi" w:hAnsiTheme="minorBidi"/>
          <w:sz w:val="24"/>
          <w:szCs w:val="24"/>
        </w:rPr>
        <w:t xml:space="preserve">Gezien het belang van het primaire proces en hierin de rol van signalering wordt er om de week een leerlingbespreking gehouden om signalen met elkaar te delen en te bespreken. Om zo snel mogelijk zorgelijke signalen op te pakken en actie te ondernemen worden de teams getraind in signaleren en heeft ieder team een coördinator passend onderwijs om docenten te helpen bij het uitzetten van acties. </w:t>
      </w:r>
    </w:p>
    <w:p w14:paraId="79E3C52E" w14:textId="77777777" w:rsidR="008A206F" w:rsidRDefault="008A206F" w:rsidP="001C5355">
      <w:pPr>
        <w:spacing w:after="0"/>
        <w:rPr>
          <w:rFonts w:asciiTheme="minorBidi" w:hAnsiTheme="minorBidi"/>
          <w:sz w:val="24"/>
          <w:szCs w:val="24"/>
        </w:rPr>
      </w:pPr>
    </w:p>
    <w:p w14:paraId="7E63E049" w14:textId="26C93B80" w:rsidR="00D53BE7" w:rsidRDefault="008A206F" w:rsidP="001C5355">
      <w:pPr>
        <w:spacing w:after="0"/>
        <w:rPr>
          <w:rFonts w:asciiTheme="minorBidi" w:hAnsiTheme="minorBidi"/>
          <w:sz w:val="24"/>
          <w:szCs w:val="24"/>
        </w:rPr>
      </w:pPr>
      <w:r>
        <w:rPr>
          <w:rFonts w:asciiTheme="minorBidi" w:hAnsiTheme="minorBidi"/>
          <w:sz w:val="24"/>
          <w:szCs w:val="24"/>
        </w:rPr>
        <w:t>Naast de leerlingbespreking</w:t>
      </w:r>
      <w:r w:rsidR="00D53BE7">
        <w:rPr>
          <w:rFonts w:asciiTheme="minorBidi" w:hAnsiTheme="minorBidi"/>
          <w:sz w:val="24"/>
          <w:szCs w:val="24"/>
        </w:rPr>
        <w:t xml:space="preserve"> worden er verscheidene </w:t>
      </w:r>
      <w:r w:rsidR="001C5355">
        <w:rPr>
          <w:rFonts w:asciiTheme="minorBidi" w:hAnsiTheme="minorBidi"/>
          <w:sz w:val="24"/>
          <w:szCs w:val="24"/>
        </w:rPr>
        <w:t>vragenlijsten ingezet. Met deze lijsten wordt informatie ten aanzien van het functioneren van leerlingen in de klas in kaart gebracht door de mentor of docent ten behoeve van preventieve activiteiten of ten behoeve van het vaststellen van de ondersteuningsbehoeften.</w:t>
      </w:r>
      <w:r w:rsidR="00D53BE7">
        <w:rPr>
          <w:rFonts w:asciiTheme="minorBidi" w:hAnsiTheme="minorBidi"/>
          <w:sz w:val="24"/>
          <w:szCs w:val="24"/>
        </w:rPr>
        <w:t xml:space="preserve"> </w:t>
      </w:r>
    </w:p>
    <w:p w14:paraId="57BC1319" w14:textId="77777777" w:rsidR="008A206F" w:rsidRPr="00D576E0" w:rsidRDefault="00D53BE7" w:rsidP="00D53BE7">
      <w:pPr>
        <w:pStyle w:val="Lijstalinea"/>
        <w:numPr>
          <w:ilvl w:val="0"/>
          <w:numId w:val="7"/>
        </w:numPr>
        <w:spacing w:after="0"/>
        <w:rPr>
          <w:rFonts w:asciiTheme="minorBidi" w:hAnsiTheme="minorBidi"/>
          <w:sz w:val="24"/>
          <w:szCs w:val="24"/>
          <w:lang w:val="fr-FR"/>
        </w:rPr>
      </w:pPr>
      <w:r w:rsidRPr="00D576E0">
        <w:rPr>
          <w:rFonts w:asciiTheme="minorBidi" w:hAnsiTheme="minorBidi"/>
          <w:sz w:val="24"/>
          <w:szCs w:val="24"/>
          <w:lang w:val="fr-FR"/>
        </w:rPr>
        <w:t>SDQ (</w:t>
      </w:r>
      <w:proofErr w:type="spellStart"/>
      <w:r w:rsidRPr="00D576E0">
        <w:rPr>
          <w:rFonts w:asciiTheme="minorBidi" w:hAnsiTheme="minorBidi"/>
          <w:sz w:val="24"/>
          <w:szCs w:val="24"/>
          <w:lang w:val="fr-FR"/>
        </w:rPr>
        <w:t>Strengths</w:t>
      </w:r>
      <w:proofErr w:type="spellEnd"/>
      <w:r w:rsidRPr="00D576E0">
        <w:rPr>
          <w:rFonts w:asciiTheme="minorBidi" w:hAnsiTheme="minorBidi"/>
          <w:sz w:val="24"/>
          <w:szCs w:val="24"/>
          <w:lang w:val="fr-FR"/>
        </w:rPr>
        <w:t xml:space="preserve"> en </w:t>
      </w:r>
      <w:proofErr w:type="spellStart"/>
      <w:r w:rsidRPr="00D576E0">
        <w:rPr>
          <w:rFonts w:asciiTheme="minorBidi" w:hAnsiTheme="minorBidi"/>
          <w:sz w:val="24"/>
          <w:szCs w:val="24"/>
          <w:lang w:val="fr-FR"/>
        </w:rPr>
        <w:t>Difficulties</w:t>
      </w:r>
      <w:proofErr w:type="spellEnd"/>
      <w:r w:rsidRPr="00D576E0">
        <w:rPr>
          <w:rFonts w:asciiTheme="minorBidi" w:hAnsiTheme="minorBidi"/>
          <w:sz w:val="24"/>
          <w:szCs w:val="24"/>
          <w:lang w:val="fr-FR"/>
        </w:rPr>
        <w:t xml:space="preserve"> Questionnaire) </w:t>
      </w:r>
    </w:p>
    <w:p w14:paraId="58A044CF" w14:textId="636D0732" w:rsidR="00D53BE7" w:rsidRDefault="008A206F" w:rsidP="008A206F">
      <w:pPr>
        <w:pStyle w:val="Lijstalinea"/>
        <w:spacing w:after="0"/>
        <w:ind w:left="1440"/>
        <w:rPr>
          <w:rFonts w:asciiTheme="minorBidi" w:hAnsiTheme="minorBidi"/>
          <w:sz w:val="24"/>
          <w:szCs w:val="24"/>
        </w:rPr>
      </w:pPr>
      <w:r>
        <w:rPr>
          <w:rFonts w:asciiTheme="minorBidi" w:hAnsiTheme="minorBidi"/>
          <w:sz w:val="24"/>
          <w:szCs w:val="24"/>
        </w:rPr>
        <w:t>A</w:t>
      </w:r>
      <w:r w:rsidR="00D53BE7">
        <w:rPr>
          <w:rFonts w:asciiTheme="minorBidi" w:hAnsiTheme="minorBidi"/>
          <w:sz w:val="24"/>
          <w:szCs w:val="24"/>
        </w:rPr>
        <w:t>fgenomen door de GGD onder alle tweedeklassers</w:t>
      </w:r>
    </w:p>
    <w:p w14:paraId="177C8F72" w14:textId="77777777" w:rsidR="00D53BE7" w:rsidRDefault="00D53BE7" w:rsidP="00D53BE7">
      <w:pPr>
        <w:pStyle w:val="Lijstalinea"/>
        <w:numPr>
          <w:ilvl w:val="0"/>
          <w:numId w:val="7"/>
        </w:numPr>
        <w:spacing w:after="0"/>
        <w:rPr>
          <w:rFonts w:asciiTheme="minorBidi" w:hAnsiTheme="minorBidi"/>
          <w:sz w:val="24"/>
          <w:szCs w:val="24"/>
        </w:rPr>
      </w:pPr>
      <w:r>
        <w:rPr>
          <w:rFonts w:asciiTheme="minorBidi" w:hAnsiTheme="minorBidi"/>
          <w:sz w:val="24"/>
          <w:szCs w:val="24"/>
        </w:rPr>
        <w:t>SVL (Schoolvragenlijst)</w:t>
      </w:r>
    </w:p>
    <w:p w14:paraId="2097BE84" w14:textId="77777777" w:rsidR="001C5355" w:rsidRPr="008A206F" w:rsidRDefault="001C5355" w:rsidP="008A206F">
      <w:pPr>
        <w:spacing w:after="0"/>
        <w:ind w:left="708" w:firstLine="708"/>
        <w:rPr>
          <w:rFonts w:asciiTheme="minorBidi" w:hAnsiTheme="minorBidi"/>
          <w:sz w:val="24"/>
          <w:szCs w:val="24"/>
        </w:rPr>
      </w:pPr>
      <w:r w:rsidRPr="008A206F">
        <w:rPr>
          <w:rFonts w:asciiTheme="minorBidi" w:hAnsiTheme="minorBidi"/>
          <w:sz w:val="24"/>
          <w:szCs w:val="24"/>
        </w:rPr>
        <w:t>Visie van de leerling m.b.t. een aantal relevante thema’s</w:t>
      </w:r>
    </w:p>
    <w:p w14:paraId="787486F8" w14:textId="77777777" w:rsidR="00D53BE7" w:rsidRDefault="001C5355" w:rsidP="00D53BE7">
      <w:pPr>
        <w:pStyle w:val="Lijstalinea"/>
        <w:numPr>
          <w:ilvl w:val="0"/>
          <w:numId w:val="7"/>
        </w:numPr>
        <w:spacing w:after="0"/>
        <w:rPr>
          <w:rFonts w:asciiTheme="minorBidi" w:hAnsiTheme="minorBidi"/>
          <w:sz w:val="24"/>
          <w:szCs w:val="24"/>
        </w:rPr>
      </w:pPr>
      <w:proofErr w:type="spellStart"/>
      <w:r>
        <w:rPr>
          <w:rFonts w:asciiTheme="minorBidi" w:hAnsiTheme="minorBidi"/>
          <w:sz w:val="24"/>
          <w:szCs w:val="24"/>
        </w:rPr>
        <w:t>Leerlingprofiel</w:t>
      </w:r>
      <w:proofErr w:type="spellEnd"/>
    </w:p>
    <w:p w14:paraId="296AE110" w14:textId="77777777" w:rsidR="001C5355" w:rsidRPr="008A206F" w:rsidRDefault="001C5355" w:rsidP="008A206F">
      <w:pPr>
        <w:spacing w:after="0"/>
        <w:ind w:left="708" w:firstLine="708"/>
        <w:rPr>
          <w:rFonts w:asciiTheme="minorBidi" w:hAnsiTheme="minorBidi"/>
          <w:sz w:val="24"/>
          <w:szCs w:val="24"/>
        </w:rPr>
      </w:pPr>
      <w:r w:rsidRPr="008A206F">
        <w:rPr>
          <w:rFonts w:asciiTheme="minorBidi" w:hAnsiTheme="minorBidi"/>
          <w:sz w:val="24"/>
          <w:szCs w:val="24"/>
        </w:rPr>
        <w:t>Integratief beeld in te vullen door de mentor</w:t>
      </w:r>
    </w:p>
    <w:p w14:paraId="0448FE27" w14:textId="77777777" w:rsidR="001C5355" w:rsidRDefault="001C5355" w:rsidP="001C5355">
      <w:pPr>
        <w:pStyle w:val="Lijstalinea"/>
        <w:numPr>
          <w:ilvl w:val="0"/>
          <w:numId w:val="7"/>
        </w:numPr>
        <w:spacing w:after="0"/>
        <w:rPr>
          <w:rFonts w:asciiTheme="minorBidi" w:hAnsiTheme="minorBidi"/>
          <w:sz w:val="24"/>
          <w:szCs w:val="24"/>
        </w:rPr>
      </w:pPr>
      <w:r>
        <w:rPr>
          <w:rFonts w:asciiTheme="minorBidi" w:hAnsiTheme="minorBidi"/>
          <w:sz w:val="24"/>
          <w:szCs w:val="24"/>
        </w:rPr>
        <w:t xml:space="preserve">Screeningslijsten </w:t>
      </w:r>
    </w:p>
    <w:p w14:paraId="7F4AE1C0" w14:textId="77777777" w:rsidR="001C5355" w:rsidRPr="008A206F" w:rsidRDefault="001C5355" w:rsidP="008A206F">
      <w:pPr>
        <w:spacing w:after="0"/>
        <w:ind w:left="708" w:firstLine="708"/>
        <w:rPr>
          <w:rFonts w:asciiTheme="minorBidi" w:hAnsiTheme="minorBidi"/>
          <w:sz w:val="24"/>
          <w:szCs w:val="24"/>
        </w:rPr>
      </w:pPr>
      <w:r w:rsidRPr="008A206F">
        <w:rPr>
          <w:rFonts w:asciiTheme="minorBidi" w:hAnsiTheme="minorBidi"/>
          <w:sz w:val="24"/>
          <w:szCs w:val="24"/>
        </w:rPr>
        <w:t>Door docenten in t vullen m.b.t. gedrag, sociale vaardigheden, faalangst</w:t>
      </w:r>
    </w:p>
    <w:p w14:paraId="76C37CCE" w14:textId="77777777" w:rsidR="001C5355" w:rsidRDefault="001C5355" w:rsidP="001C5355">
      <w:pPr>
        <w:pStyle w:val="Lijstalinea"/>
        <w:numPr>
          <w:ilvl w:val="0"/>
          <w:numId w:val="7"/>
        </w:numPr>
        <w:spacing w:after="0"/>
        <w:rPr>
          <w:rFonts w:asciiTheme="minorBidi" w:hAnsiTheme="minorBidi"/>
          <w:sz w:val="24"/>
          <w:szCs w:val="24"/>
        </w:rPr>
      </w:pPr>
      <w:r>
        <w:rPr>
          <w:rFonts w:asciiTheme="minorBidi" w:hAnsiTheme="minorBidi"/>
          <w:sz w:val="24"/>
          <w:szCs w:val="24"/>
        </w:rPr>
        <w:t>Dyslexie screening</w:t>
      </w:r>
    </w:p>
    <w:p w14:paraId="4497E6FE" w14:textId="77777777" w:rsidR="001C5355" w:rsidRDefault="001C5355" w:rsidP="001C5355">
      <w:pPr>
        <w:pStyle w:val="Lijstalinea"/>
        <w:numPr>
          <w:ilvl w:val="0"/>
          <w:numId w:val="7"/>
        </w:numPr>
        <w:spacing w:after="0"/>
        <w:rPr>
          <w:rFonts w:asciiTheme="minorBidi" w:hAnsiTheme="minorBidi"/>
          <w:sz w:val="24"/>
          <w:szCs w:val="24"/>
        </w:rPr>
      </w:pPr>
      <w:r>
        <w:rPr>
          <w:rFonts w:asciiTheme="minorBidi" w:hAnsiTheme="minorBidi"/>
          <w:sz w:val="24"/>
          <w:szCs w:val="24"/>
        </w:rPr>
        <w:t>Dyscalculie screening</w:t>
      </w:r>
    </w:p>
    <w:p w14:paraId="268A2826" w14:textId="77777777" w:rsidR="008A206F" w:rsidRDefault="008A206F" w:rsidP="001C5355">
      <w:pPr>
        <w:spacing w:after="0"/>
        <w:rPr>
          <w:rFonts w:asciiTheme="minorBidi" w:hAnsiTheme="minorBidi"/>
          <w:sz w:val="24"/>
          <w:szCs w:val="24"/>
        </w:rPr>
      </w:pPr>
    </w:p>
    <w:p w14:paraId="4A3021BD" w14:textId="77777777" w:rsidR="001C5355" w:rsidRDefault="001C5355" w:rsidP="001C5355">
      <w:pPr>
        <w:spacing w:after="0"/>
        <w:rPr>
          <w:rFonts w:asciiTheme="minorBidi" w:hAnsiTheme="minorBidi"/>
          <w:sz w:val="24"/>
          <w:szCs w:val="24"/>
        </w:rPr>
      </w:pPr>
      <w:r>
        <w:rPr>
          <w:rFonts w:asciiTheme="minorBidi" w:hAnsiTheme="minorBidi"/>
          <w:sz w:val="24"/>
          <w:szCs w:val="24"/>
        </w:rPr>
        <w:t>Ten aanzien van de vaststelling van de schoolvorderingen maakt de school gebruikt van de Cito volgtoets in leerjaar 1, 2 en 3.</w:t>
      </w:r>
    </w:p>
    <w:p w14:paraId="338B1A24" w14:textId="77777777" w:rsidR="001C5355" w:rsidRDefault="001C5355" w:rsidP="001C5355">
      <w:pPr>
        <w:spacing w:after="0"/>
        <w:rPr>
          <w:rFonts w:asciiTheme="minorBidi" w:hAnsiTheme="minorBidi"/>
          <w:sz w:val="24"/>
          <w:szCs w:val="24"/>
        </w:rPr>
      </w:pPr>
    </w:p>
    <w:p w14:paraId="7A769FAE" w14:textId="77777777" w:rsidR="001C5355" w:rsidRDefault="001C5355" w:rsidP="001C5355">
      <w:pPr>
        <w:spacing w:after="0"/>
        <w:rPr>
          <w:rFonts w:asciiTheme="minorBidi" w:hAnsiTheme="minorBidi"/>
          <w:b/>
          <w:bCs/>
          <w:sz w:val="24"/>
          <w:szCs w:val="24"/>
        </w:rPr>
      </w:pPr>
      <w:r>
        <w:rPr>
          <w:rFonts w:asciiTheme="minorBidi" w:hAnsiTheme="minorBidi"/>
          <w:b/>
          <w:bCs/>
          <w:sz w:val="24"/>
          <w:szCs w:val="24"/>
        </w:rPr>
        <w:t>Dyslexie</w:t>
      </w:r>
    </w:p>
    <w:p w14:paraId="33D8D6CA" w14:textId="77777777" w:rsidR="00E02D33" w:rsidRDefault="00E02D33" w:rsidP="00E02D33">
      <w:pPr>
        <w:spacing w:after="0"/>
        <w:rPr>
          <w:rFonts w:asciiTheme="minorBidi" w:hAnsiTheme="minorBidi"/>
          <w:sz w:val="24"/>
          <w:szCs w:val="24"/>
        </w:rPr>
      </w:pPr>
      <w:r>
        <w:rPr>
          <w:rFonts w:asciiTheme="minorBidi" w:hAnsiTheme="minorBidi"/>
          <w:sz w:val="24"/>
          <w:szCs w:val="24"/>
        </w:rPr>
        <w:t xml:space="preserve">Alle leerlingen krijgen alle toetsen aangeleverd op lettertype </w:t>
      </w:r>
      <w:proofErr w:type="spellStart"/>
      <w:r>
        <w:rPr>
          <w:rFonts w:asciiTheme="minorBidi" w:hAnsiTheme="minorBidi"/>
          <w:sz w:val="24"/>
          <w:szCs w:val="24"/>
        </w:rPr>
        <w:t>Arial</w:t>
      </w:r>
      <w:proofErr w:type="spellEnd"/>
      <w:r>
        <w:rPr>
          <w:rFonts w:asciiTheme="minorBidi" w:hAnsiTheme="minorBidi"/>
          <w:sz w:val="24"/>
          <w:szCs w:val="24"/>
        </w:rPr>
        <w:t xml:space="preserve"> 12.</w:t>
      </w:r>
    </w:p>
    <w:p w14:paraId="20B4D189" w14:textId="77777777" w:rsidR="00E02D33" w:rsidRDefault="00E02D33" w:rsidP="00E02D33">
      <w:pPr>
        <w:spacing w:after="0"/>
        <w:rPr>
          <w:rFonts w:asciiTheme="minorBidi" w:hAnsiTheme="minorBidi"/>
          <w:sz w:val="24"/>
          <w:szCs w:val="24"/>
        </w:rPr>
      </w:pPr>
    </w:p>
    <w:p w14:paraId="53D7398E" w14:textId="77777777" w:rsidR="00E02D33" w:rsidRDefault="001C5355" w:rsidP="00E02D33">
      <w:pPr>
        <w:spacing w:after="0"/>
        <w:rPr>
          <w:rFonts w:asciiTheme="minorBidi" w:hAnsiTheme="minorBidi"/>
          <w:sz w:val="24"/>
          <w:szCs w:val="24"/>
        </w:rPr>
      </w:pPr>
      <w:r>
        <w:rPr>
          <w:rFonts w:asciiTheme="minorBidi" w:hAnsiTheme="minorBidi"/>
          <w:sz w:val="24"/>
          <w:szCs w:val="24"/>
        </w:rPr>
        <w:t xml:space="preserve">De mentor is voor dyslexie de eerste die contact met ouders en leerling heeft. Indien gewenst of noodzakelijk wordt de dyslexiecoach betrokken of om advies gevraagd. Indien er bij een leerling een vermoeden is van dyslexie, kan de dyslexiecoach verder onderzoek doen met behulp van de Dyslexie Screening Test (DST). Dit is een screeningsinstrument waarmee een verder indicatie van het risico op dyslexie wordt gegeven. Voor een volwaardig dyslexie onderzoek wordt de leerling geadviseerd onderzoek te laten doen bij een extern bureau. De kosten hiervoor zijn voor de ouder(s) van de leerling. </w:t>
      </w:r>
      <w:r w:rsidR="00E02D33">
        <w:rPr>
          <w:rFonts w:asciiTheme="minorBidi" w:hAnsiTheme="minorBidi"/>
          <w:sz w:val="24"/>
          <w:szCs w:val="24"/>
        </w:rPr>
        <w:t xml:space="preserve">Leerlingen met een dyslexieverklaring krijgen een dyslexiepasje. </w:t>
      </w:r>
    </w:p>
    <w:p w14:paraId="02C7CCB0" w14:textId="77777777" w:rsidR="001C5355" w:rsidRDefault="001C5355" w:rsidP="001C5355">
      <w:pPr>
        <w:spacing w:after="0"/>
        <w:rPr>
          <w:rFonts w:asciiTheme="minorBidi" w:hAnsiTheme="minorBidi"/>
          <w:sz w:val="24"/>
          <w:szCs w:val="24"/>
        </w:rPr>
      </w:pPr>
    </w:p>
    <w:p w14:paraId="46043615" w14:textId="77777777" w:rsidR="00E02D33" w:rsidRDefault="00E02D33" w:rsidP="001C5355">
      <w:pPr>
        <w:spacing w:after="0"/>
        <w:rPr>
          <w:rFonts w:asciiTheme="minorBidi" w:hAnsiTheme="minorBidi"/>
          <w:sz w:val="24"/>
          <w:szCs w:val="24"/>
        </w:rPr>
      </w:pPr>
    </w:p>
    <w:p w14:paraId="2A9B9BAC" w14:textId="77777777" w:rsidR="00E02D33" w:rsidRDefault="00E02D33" w:rsidP="001C5355">
      <w:pPr>
        <w:spacing w:after="0"/>
        <w:rPr>
          <w:rFonts w:asciiTheme="minorBidi" w:hAnsiTheme="minorBidi"/>
          <w:sz w:val="24"/>
          <w:szCs w:val="24"/>
        </w:rPr>
      </w:pPr>
    </w:p>
    <w:p w14:paraId="2EAFF060" w14:textId="77777777" w:rsidR="00E02D33" w:rsidRDefault="00E02D33" w:rsidP="001C5355">
      <w:pPr>
        <w:spacing w:after="0"/>
        <w:rPr>
          <w:rFonts w:asciiTheme="minorBidi" w:hAnsiTheme="minorBidi"/>
          <w:sz w:val="24"/>
          <w:szCs w:val="24"/>
        </w:rPr>
      </w:pPr>
    </w:p>
    <w:p w14:paraId="2EA55304" w14:textId="2D47864C" w:rsidR="001C5355" w:rsidRDefault="008A206F" w:rsidP="001C5355">
      <w:pPr>
        <w:spacing w:after="0"/>
        <w:rPr>
          <w:rFonts w:asciiTheme="minorBidi" w:hAnsiTheme="minorBidi"/>
          <w:sz w:val="24"/>
          <w:szCs w:val="24"/>
        </w:rPr>
      </w:pPr>
      <w:r>
        <w:rPr>
          <w:rFonts w:asciiTheme="minorBidi" w:hAnsiTheme="minorBidi"/>
          <w:sz w:val="24"/>
          <w:szCs w:val="24"/>
        </w:rPr>
        <w:t>Leerlingen met een dyslexieverklaring krijgen een dyslexiepas en kunnen gebruik maken van de onderstaande hulpmiddelen:</w:t>
      </w:r>
    </w:p>
    <w:p w14:paraId="176E8684" w14:textId="77777777" w:rsidR="00E02D33" w:rsidRDefault="00E02D33" w:rsidP="00E02D33">
      <w:pPr>
        <w:pStyle w:val="Lijstalinea"/>
        <w:numPr>
          <w:ilvl w:val="0"/>
          <w:numId w:val="7"/>
        </w:numPr>
        <w:spacing w:after="0"/>
        <w:rPr>
          <w:rFonts w:asciiTheme="minorBidi" w:hAnsiTheme="minorBidi"/>
          <w:sz w:val="24"/>
          <w:szCs w:val="24"/>
        </w:rPr>
      </w:pPr>
      <w:r>
        <w:rPr>
          <w:rFonts w:asciiTheme="minorBidi" w:hAnsiTheme="minorBidi"/>
          <w:sz w:val="24"/>
          <w:szCs w:val="24"/>
        </w:rPr>
        <w:t>Mogelijkheid tot gesproken/voorgelezen boeken op laptop</w:t>
      </w:r>
    </w:p>
    <w:p w14:paraId="062B2310" w14:textId="77777777" w:rsidR="00E02D33" w:rsidRDefault="00E02D33" w:rsidP="00E02D33">
      <w:pPr>
        <w:pStyle w:val="Lijstalinea"/>
        <w:numPr>
          <w:ilvl w:val="0"/>
          <w:numId w:val="7"/>
        </w:numPr>
        <w:spacing w:after="0"/>
        <w:rPr>
          <w:rFonts w:asciiTheme="minorBidi" w:hAnsiTheme="minorBidi"/>
          <w:sz w:val="24"/>
          <w:szCs w:val="24"/>
        </w:rPr>
      </w:pPr>
      <w:r>
        <w:rPr>
          <w:rFonts w:asciiTheme="minorBidi" w:hAnsiTheme="minorBidi"/>
          <w:sz w:val="24"/>
          <w:szCs w:val="24"/>
        </w:rPr>
        <w:t>Gebruik laptop voor het maken van aantekeningen</w:t>
      </w:r>
    </w:p>
    <w:p w14:paraId="3FECDDA0" w14:textId="77777777" w:rsidR="00E02D33" w:rsidRDefault="00E02D33" w:rsidP="00E02D33">
      <w:pPr>
        <w:pStyle w:val="Lijstalinea"/>
        <w:numPr>
          <w:ilvl w:val="0"/>
          <w:numId w:val="7"/>
        </w:numPr>
        <w:spacing w:after="0"/>
        <w:rPr>
          <w:rFonts w:asciiTheme="minorBidi" w:hAnsiTheme="minorBidi"/>
          <w:sz w:val="24"/>
          <w:szCs w:val="24"/>
        </w:rPr>
      </w:pPr>
      <w:r>
        <w:rPr>
          <w:rFonts w:asciiTheme="minorBidi" w:hAnsiTheme="minorBidi"/>
          <w:sz w:val="24"/>
          <w:szCs w:val="24"/>
        </w:rPr>
        <w:t>Gebruik laptop voor het maken van toetsen</w:t>
      </w:r>
    </w:p>
    <w:p w14:paraId="7CFF2188" w14:textId="77777777" w:rsidR="00E02D33" w:rsidRDefault="00E02D33" w:rsidP="00E02D33">
      <w:pPr>
        <w:pStyle w:val="Lijstalinea"/>
        <w:numPr>
          <w:ilvl w:val="0"/>
          <w:numId w:val="7"/>
        </w:numPr>
        <w:spacing w:after="0"/>
        <w:rPr>
          <w:rFonts w:asciiTheme="minorBidi" w:hAnsiTheme="minorBidi"/>
          <w:sz w:val="24"/>
          <w:szCs w:val="24"/>
        </w:rPr>
      </w:pPr>
      <w:r>
        <w:rPr>
          <w:rFonts w:asciiTheme="minorBidi" w:hAnsiTheme="minorBidi"/>
          <w:sz w:val="24"/>
          <w:szCs w:val="24"/>
        </w:rPr>
        <w:t>Toets mondeling afleggen (indien mogelijk en nodig na overleg)</w:t>
      </w:r>
    </w:p>
    <w:p w14:paraId="62B65983" w14:textId="77777777" w:rsidR="00E02D33" w:rsidRDefault="00E02D33" w:rsidP="00E02D33">
      <w:pPr>
        <w:pStyle w:val="Lijstalinea"/>
        <w:numPr>
          <w:ilvl w:val="0"/>
          <w:numId w:val="7"/>
        </w:numPr>
        <w:spacing w:after="0"/>
        <w:rPr>
          <w:rFonts w:asciiTheme="minorBidi" w:hAnsiTheme="minorBidi"/>
          <w:sz w:val="24"/>
          <w:szCs w:val="24"/>
        </w:rPr>
      </w:pPr>
      <w:r>
        <w:rPr>
          <w:rFonts w:asciiTheme="minorBidi" w:hAnsiTheme="minorBidi"/>
          <w:sz w:val="24"/>
          <w:szCs w:val="24"/>
        </w:rPr>
        <w:t>Extra tijd bij toetsen of verminderd aantal opgaven</w:t>
      </w:r>
    </w:p>
    <w:p w14:paraId="5290C0AA" w14:textId="00B5C1DF" w:rsidR="001C5355" w:rsidRPr="00394367" w:rsidRDefault="00E02D33" w:rsidP="00394367">
      <w:pPr>
        <w:pStyle w:val="Lijstalinea"/>
        <w:numPr>
          <w:ilvl w:val="0"/>
          <w:numId w:val="7"/>
        </w:numPr>
        <w:shd w:val="clear" w:color="auto" w:fill="FFFFFF" w:themeFill="background1"/>
        <w:spacing w:after="0"/>
        <w:rPr>
          <w:rFonts w:asciiTheme="minorBidi" w:hAnsiTheme="minorBidi"/>
          <w:sz w:val="24"/>
          <w:szCs w:val="24"/>
        </w:rPr>
      </w:pPr>
      <w:r w:rsidRPr="00394367">
        <w:rPr>
          <w:rFonts w:asciiTheme="minorBidi" w:hAnsiTheme="minorBidi"/>
          <w:sz w:val="24"/>
          <w:szCs w:val="24"/>
        </w:rPr>
        <w:t>Spelling beperkt mee laten tellen in de beoordeling</w:t>
      </w:r>
      <w:r w:rsidR="00D576E0" w:rsidRPr="00394367">
        <w:rPr>
          <w:rFonts w:asciiTheme="minorBidi" w:hAnsiTheme="minorBidi"/>
          <w:sz w:val="24"/>
          <w:szCs w:val="24"/>
        </w:rPr>
        <w:t xml:space="preserve"> m</w:t>
      </w:r>
      <w:r w:rsidR="00394367">
        <w:rPr>
          <w:rFonts w:asciiTheme="minorBidi" w:hAnsiTheme="minorBidi"/>
          <w:sz w:val="24"/>
          <w:szCs w:val="24"/>
        </w:rPr>
        <w:t>.</w:t>
      </w:r>
      <w:r w:rsidR="00D576E0" w:rsidRPr="00394367">
        <w:rPr>
          <w:rFonts w:asciiTheme="minorBidi" w:hAnsiTheme="minorBidi"/>
          <w:sz w:val="24"/>
          <w:szCs w:val="24"/>
        </w:rPr>
        <w:t>u</w:t>
      </w:r>
      <w:r w:rsidR="00394367">
        <w:rPr>
          <w:rFonts w:asciiTheme="minorBidi" w:hAnsiTheme="minorBidi"/>
          <w:sz w:val="24"/>
          <w:szCs w:val="24"/>
        </w:rPr>
        <w:t>.</w:t>
      </w:r>
      <w:r w:rsidR="00D576E0" w:rsidRPr="00394367">
        <w:rPr>
          <w:rFonts w:asciiTheme="minorBidi" w:hAnsiTheme="minorBidi"/>
          <w:sz w:val="24"/>
          <w:szCs w:val="24"/>
        </w:rPr>
        <w:t>v</w:t>
      </w:r>
      <w:r w:rsidR="00394367">
        <w:rPr>
          <w:rFonts w:asciiTheme="minorBidi" w:hAnsiTheme="minorBidi"/>
          <w:sz w:val="24"/>
          <w:szCs w:val="24"/>
        </w:rPr>
        <w:t>. de spellingtoets.</w:t>
      </w:r>
    </w:p>
    <w:p w14:paraId="37BB306E" w14:textId="77777777" w:rsidR="008A206F" w:rsidRDefault="008A206F" w:rsidP="00E02D33">
      <w:pPr>
        <w:spacing w:after="0"/>
        <w:rPr>
          <w:rStyle w:val="Verwijzingopmerking"/>
          <w:rFonts w:eastAsiaTheme="minorEastAsia"/>
        </w:rPr>
      </w:pPr>
    </w:p>
    <w:p w14:paraId="601654F4" w14:textId="49756547" w:rsidR="00E02D33" w:rsidRDefault="00E02D33" w:rsidP="00E02D33">
      <w:pPr>
        <w:spacing w:after="0"/>
        <w:rPr>
          <w:rFonts w:asciiTheme="minorBidi" w:hAnsiTheme="minorBidi"/>
          <w:b/>
          <w:bCs/>
          <w:sz w:val="24"/>
          <w:szCs w:val="24"/>
        </w:rPr>
      </w:pPr>
      <w:r>
        <w:rPr>
          <w:rFonts w:asciiTheme="minorBidi" w:hAnsiTheme="minorBidi"/>
          <w:b/>
          <w:bCs/>
          <w:sz w:val="24"/>
          <w:szCs w:val="24"/>
        </w:rPr>
        <w:t>Dyscalculie</w:t>
      </w:r>
    </w:p>
    <w:p w14:paraId="53C5F346" w14:textId="1BEE6481" w:rsidR="00E02D33" w:rsidRDefault="00E02D33" w:rsidP="00E02D33">
      <w:pPr>
        <w:spacing w:after="0"/>
        <w:rPr>
          <w:rFonts w:asciiTheme="minorBidi" w:hAnsiTheme="minorBidi"/>
          <w:sz w:val="24"/>
          <w:szCs w:val="24"/>
        </w:rPr>
      </w:pPr>
      <w:r>
        <w:rPr>
          <w:rFonts w:asciiTheme="minorBidi" w:hAnsiTheme="minorBidi"/>
          <w:sz w:val="24"/>
          <w:szCs w:val="24"/>
        </w:rPr>
        <w:t>Vanaf schooljaar 2018/2019 zal er gaan worden gewerkt met een screeningsinstrument dyscalculi</w:t>
      </w:r>
      <w:r w:rsidR="008A206F">
        <w:rPr>
          <w:rFonts w:asciiTheme="minorBidi" w:hAnsiTheme="minorBidi"/>
          <w:sz w:val="24"/>
          <w:szCs w:val="24"/>
        </w:rPr>
        <w:t>e.</w:t>
      </w:r>
      <w:r>
        <w:rPr>
          <w:rFonts w:asciiTheme="minorBidi" w:hAnsiTheme="minorBidi"/>
          <w:sz w:val="24"/>
          <w:szCs w:val="24"/>
        </w:rPr>
        <w:t xml:space="preserve"> Indien hieruit een vermoeden van dyscalculie naar voren komt, zal er worden geadviseerd om extern onderzoek te doen. Kosten hiervoor zijn voor de ouder(s) van de leerling.</w:t>
      </w:r>
    </w:p>
    <w:p w14:paraId="6C12AE14" w14:textId="77777777" w:rsidR="00E02D33" w:rsidRDefault="00E02D33" w:rsidP="00E02D33">
      <w:pPr>
        <w:spacing w:after="0"/>
        <w:rPr>
          <w:rFonts w:asciiTheme="minorBidi" w:hAnsiTheme="minorBidi"/>
          <w:sz w:val="24"/>
          <w:szCs w:val="24"/>
        </w:rPr>
      </w:pPr>
    </w:p>
    <w:p w14:paraId="23AD1374" w14:textId="77777777" w:rsidR="00E02D33" w:rsidRDefault="00E02D33" w:rsidP="00E02D33">
      <w:pPr>
        <w:spacing w:after="0"/>
        <w:rPr>
          <w:rFonts w:asciiTheme="minorBidi" w:hAnsiTheme="minorBidi"/>
          <w:sz w:val="24"/>
          <w:szCs w:val="24"/>
        </w:rPr>
      </w:pPr>
      <w:r>
        <w:rPr>
          <w:rFonts w:asciiTheme="minorBidi" w:hAnsiTheme="minorBidi"/>
          <w:sz w:val="24"/>
          <w:szCs w:val="24"/>
        </w:rPr>
        <w:t>Leerlingen met een dyscalculieverklaring krijgen een dyscalculiepas en kunnen gebruik maken van mogelijke hulpmiddelen:</w:t>
      </w:r>
    </w:p>
    <w:p w14:paraId="41D0090E" w14:textId="77777777" w:rsidR="00E02D33" w:rsidRDefault="00E02D33" w:rsidP="00E02D33">
      <w:pPr>
        <w:pStyle w:val="Lijstalinea"/>
        <w:numPr>
          <w:ilvl w:val="0"/>
          <w:numId w:val="7"/>
        </w:numPr>
        <w:spacing w:after="0"/>
        <w:rPr>
          <w:rFonts w:asciiTheme="minorBidi" w:hAnsiTheme="minorBidi"/>
          <w:sz w:val="24"/>
          <w:szCs w:val="24"/>
        </w:rPr>
      </w:pPr>
      <w:r>
        <w:rPr>
          <w:rFonts w:asciiTheme="minorBidi" w:hAnsiTheme="minorBidi"/>
          <w:sz w:val="24"/>
          <w:szCs w:val="24"/>
        </w:rPr>
        <w:t>Rekenkaart</w:t>
      </w:r>
    </w:p>
    <w:p w14:paraId="64F8359A" w14:textId="77777777" w:rsidR="00E02D33" w:rsidRDefault="00E02D33" w:rsidP="00E02D33">
      <w:pPr>
        <w:pStyle w:val="Lijstalinea"/>
        <w:numPr>
          <w:ilvl w:val="0"/>
          <w:numId w:val="7"/>
        </w:numPr>
        <w:spacing w:after="0"/>
        <w:rPr>
          <w:rFonts w:asciiTheme="minorBidi" w:hAnsiTheme="minorBidi"/>
          <w:sz w:val="24"/>
          <w:szCs w:val="24"/>
        </w:rPr>
      </w:pPr>
      <w:r>
        <w:rPr>
          <w:rFonts w:asciiTheme="minorBidi" w:hAnsiTheme="minorBidi"/>
          <w:sz w:val="24"/>
          <w:szCs w:val="24"/>
        </w:rPr>
        <w:t>Tafelkaart</w:t>
      </w:r>
    </w:p>
    <w:p w14:paraId="212D34C8" w14:textId="77777777" w:rsidR="00E02D33" w:rsidRDefault="00E02D33" w:rsidP="00E02D33">
      <w:pPr>
        <w:pStyle w:val="Lijstalinea"/>
        <w:numPr>
          <w:ilvl w:val="0"/>
          <w:numId w:val="7"/>
        </w:numPr>
        <w:spacing w:after="0"/>
        <w:rPr>
          <w:rFonts w:asciiTheme="minorBidi" w:hAnsiTheme="minorBidi"/>
          <w:sz w:val="24"/>
          <w:szCs w:val="24"/>
        </w:rPr>
      </w:pPr>
      <w:r>
        <w:rPr>
          <w:rFonts w:asciiTheme="minorBidi" w:hAnsiTheme="minorBidi"/>
          <w:sz w:val="24"/>
          <w:szCs w:val="24"/>
        </w:rPr>
        <w:t>Formulekaart</w:t>
      </w:r>
    </w:p>
    <w:p w14:paraId="5E4E9C58" w14:textId="77777777" w:rsidR="00E02D33" w:rsidRPr="00E02D33" w:rsidRDefault="00E02D33" w:rsidP="00E02D33">
      <w:pPr>
        <w:pStyle w:val="Lijstalinea"/>
        <w:numPr>
          <w:ilvl w:val="0"/>
          <w:numId w:val="7"/>
        </w:numPr>
        <w:spacing w:after="0"/>
        <w:rPr>
          <w:rFonts w:asciiTheme="minorBidi" w:hAnsiTheme="minorBidi"/>
          <w:sz w:val="24"/>
          <w:szCs w:val="24"/>
        </w:rPr>
      </w:pPr>
      <w:r>
        <w:rPr>
          <w:rFonts w:asciiTheme="minorBidi" w:hAnsiTheme="minorBidi"/>
          <w:sz w:val="24"/>
          <w:szCs w:val="24"/>
        </w:rPr>
        <w:t>Gebruik van een rekenmachine</w:t>
      </w:r>
    </w:p>
    <w:p w14:paraId="08D0C4F2" w14:textId="77777777" w:rsidR="00E02D33" w:rsidRDefault="00E02D33" w:rsidP="00E02D33">
      <w:pPr>
        <w:pStyle w:val="Lijstalinea"/>
        <w:numPr>
          <w:ilvl w:val="0"/>
          <w:numId w:val="7"/>
        </w:numPr>
        <w:spacing w:after="0"/>
        <w:rPr>
          <w:rFonts w:asciiTheme="minorBidi" w:hAnsiTheme="minorBidi"/>
          <w:sz w:val="24"/>
          <w:szCs w:val="24"/>
        </w:rPr>
      </w:pPr>
      <w:r>
        <w:rPr>
          <w:rFonts w:asciiTheme="minorBidi" w:hAnsiTheme="minorBidi"/>
          <w:sz w:val="24"/>
          <w:szCs w:val="24"/>
        </w:rPr>
        <w:t>Extra tijd bij toetsen of een verminderd aantal opgaven.</w:t>
      </w:r>
    </w:p>
    <w:p w14:paraId="4C203DBF" w14:textId="77777777" w:rsidR="00E02D33" w:rsidRDefault="00E02D33" w:rsidP="00E02D33">
      <w:pPr>
        <w:spacing w:after="0"/>
        <w:rPr>
          <w:rFonts w:asciiTheme="minorBidi" w:hAnsiTheme="minorBidi"/>
          <w:sz w:val="24"/>
          <w:szCs w:val="24"/>
        </w:rPr>
      </w:pPr>
    </w:p>
    <w:p w14:paraId="0BEDAD52" w14:textId="77777777" w:rsidR="00E02D33" w:rsidRPr="00D576E0" w:rsidRDefault="00D90815" w:rsidP="00E02D33">
      <w:pPr>
        <w:spacing w:after="0"/>
        <w:rPr>
          <w:rFonts w:asciiTheme="minorBidi" w:hAnsiTheme="minorBidi"/>
          <w:b/>
          <w:bCs/>
          <w:sz w:val="24"/>
          <w:szCs w:val="24"/>
          <w:highlight w:val="yellow"/>
        </w:rPr>
      </w:pPr>
      <w:r w:rsidRPr="00D576E0">
        <w:rPr>
          <w:rFonts w:asciiTheme="minorBidi" w:hAnsiTheme="minorBidi"/>
          <w:b/>
          <w:bCs/>
          <w:sz w:val="24"/>
          <w:szCs w:val="24"/>
          <w:highlight w:val="yellow"/>
        </w:rPr>
        <w:t>Huiswerkklas</w:t>
      </w:r>
    </w:p>
    <w:p w14:paraId="381EC99A" w14:textId="4B4745E0" w:rsidR="00D90815" w:rsidRDefault="00D90815" w:rsidP="00E02D33">
      <w:pPr>
        <w:spacing w:after="0"/>
        <w:rPr>
          <w:rFonts w:asciiTheme="minorBidi" w:hAnsiTheme="minorBidi"/>
          <w:sz w:val="24"/>
          <w:szCs w:val="24"/>
        </w:rPr>
      </w:pPr>
      <w:r w:rsidRPr="00D576E0">
        <w:rPr>
          <w:rFonts w:asciiTheme="minorBidi" w:hAnsiTheme="minorBidi"/>
          <w:sz w:val="24"/>
          <w:szCs w:val="24"/>
          <w:highlight w:val="yellow"/>
        </w:rPr>
        <w:t>Het Hoofdvaart College heeft voor haar leerlingen een huiswerkklas. Leerlingen worden hier in de gelegenheid gesteld om in een rustige omgeving met huiswerk bezig te zijn. De huiswerkklas is op verschillende dagen geopend en wordt begeleid door een docent.</w:t>
      </w:r>
      <w:r w:rsidR="00D576E0">
        <w:rPr>
          <w:rFonts w:asciiTheme="minorBidi" w:hAnsiTheme="minorBidi"/>
          <w:sz w:val="24"/>
          <w:szCs w:val="24"/>
        </w:rPr>
        <w:t xml:space="preserve">  </w:t>
      </w:r>
      <w:r w:rsidR="00D576E0" w:rsidRPr="00106EAB">
        <w:rPr>
          <w:rFonts w:asciiTheme="minorBidi" w:hAnsiTheme="minorBidi"/>
          <w:sz w:val="24"/>
          <w:szCs w:val="24"/>
          <w:highlight w:val="red"/>
        </w:rPr>
        <w:t xml:space="preserve">Bestaat niet meer als zodanig. Elk team heeft </w:t>
      </w:r>
      <w:r w:rsidR="00106EAB" w:rsidRPr="00106EAB">
        <w:rPr>
          <w:rFonts w:asciiTheme="minorBidi" w:hAnsiTheme="minorBidi"/>
          <w:sz w:val="24"/>
          <w:szCs w:val="24"/>
          <w:highlight w:val="red"/>
        </w:rPr>
        <w:t>dit nu anders opgepakt. In ieder geval wekelijks een reparatie uur waarin leerlingen toetsen / huiswerk maar ook NB uren inhalen.</w:t>
      </w:r>
    </w:p>
    <w:p w14:paraId="6289316E" w14:textId="4B121BF0" w:rsidR="00D90815" w:rsidRDefault="00D90815" w:rsidP="00E02D33">
      <w:pPr>
        <w:spacing w:after="0"/>
        <w:rPr>
          <w:rFonts w:asciiTheme="minorBidi" w:hAnsiTheme="minorBidi"/>
          <w:sz w:val="24"/>
          <w:szCs w:val="24"/>
        </w:rPr>
      </w:pPr>
    </w:p>
    <w:p w14:paraId="443A377B" w14:textId="77777777" w:rsidR="00D90815" w:rsidRDefault="00D90815" w:rsidP="00E02D33">
      <w:pPr>
        <w:spacing w:after="0"/>
        <w:rPr>
          <w:rFonts w:asciiTheme="minorBidi" w:hAnsiTheme="minorBidi"/>
          <w:b/>
          <w:bCs/>
          <w:sz w:val="24"/>
          <w:szCs w:val="24"/>
        </w:rPr>
      </w:pPr>
      <w:r>
        <w:rPr>
          <w:rFonts w:asciiTheme="minorBidi" w:hAnsiTheme="minorBidi"/>
          <w:b/>
          <w:bCs/>
          <w:sz w:val="24"/>
          <w:szCs w:val="24"/>
        </w:rPr>
        <w:t>Leerwegondersteuning</w:t>
      </w:r>
    </w:p>
    <w:p w14:paraId="086F4074" w14:textId="1FFCE1F7" w:rsidR="00D90815" w:rsidRDefault="00640595" w:rsidP="00E02D33">
      <w:pPr>
        <w:spacing w:after="0"/>
        <w:rPr>
          <w:rFonts w:asciiTheme="minorBidi" w:hAnsiTheme="minorBidi"/>
          <w:sz w:val="24"/>
          <w:szCs w:val="24"/>
        </w:rPr>
      </w:pPr>
      <w:r>
        <w:rPr>
          <w:rFonts w:asciiTheme="minorBidi" w:hAnsiTheme="minorBidi"/>
          <w:sz w:val="24"/>
          <w:szCs w:val="24"/>
        </w:rPr>
        <w:t xml:space="preserve">Het samenwerkingsverband bepaalt de voorwaarden voor leerwegondersteunend onderwijs en heeft gekozen voor de variant ‘Populatiebekostiging’. Dit betekent dat er via een vastgestelde verdeelsleutel bekostiging komt. Concreet betekent dit dat de school geen gelden </w:t>
      </w:r>
      <w:r w:rsidR="00523FF8">
        <w:rPr>
          <w:rFonts w:asciiTheme="minorBidi" w:hAnsiTheme="minorBidi"/>
          <w:sz w:val="24"/>
          <w:szCs w:val="24"/>
        </w:rPr>
        <w:t>p</w:t>
      </w:r>
      <w:r>
        <w:rPr>
          <w:rFonts w:asciiTheme="minorBidi" w:hAnsiTheme="minorBidi"/>
          <w:sz w:val="24"/>
          <w:szCs w:val="24"/>
        </w:rPr>
        <w:t>er leerling krijgt, maar een bedrag voor de gehele populatie. Deze gelden worden ingezet om binnen het onderwijsaanbod van het Hoofdvaart College structureel ruimte en aandacht te geven aan leerlingen met achterstanden. In de onderbouw is er extra aandacht voor begrijpend lezen en rekenen middels de pro</w:t>
      </w:r>
      <w:r w:rsidR="00394367">
        <w:rPr>
          <w:rFonts w:asciiTheme="minorBidi" w:hAnsiTheme="minorBidi"/>
          <w:sz w:val="24"/>
          <w:szCs w:val="24"/>
        </w:rPr>
        <w:t xml:space="preserve">gramma’s Muiswerk en </w:t>
      </w:r>
      <w:proofErr w:type="spellStart"/>
      <w:r w:rsidR="00394367">
        <w:rPr>
          <w:rFonts w:asciiTheme="minorBidi" w:hAnsiTheme="minorBidi"/>
          <w:sz w:val="24"/>
          <w:szCs w:val="24"/>
        </w:rPr>
        <w:t>StudyFlow</w:t>
      </w:r>
      <w:proofErr w:type="spellEnd"/>
      <w:r>
        <w:rPr>
          <w:rFonts w:asciiTheme="minorBidi" w:hAnsiTheme="minorBidi"/>
          <w:sz w:val="24"/>
          <w:szCs w:val="24"/>
        </w:rPr>
        <w:t>. Het Hoofdvaart College ziet begrijpend lezen en rekenen als kernvaardigheden in de ontwikkeling van de leerlinge</w:t>
      </w:r>
      <w:r w:rsidR="008A206F">
        <w:rPr>
          <w:rFonts w:asciiTheme="minorBidi" w:hAnsiTheme="minorBidi"/>
          <w:sz w:val="24"/>
          <w:szCs w:val="24"/>
        </w:rPr>
        <w:t>n.</w:t>
      </w:r>
    </w:p>
    <w:p w14:paraId="2F0862A8" w14:textId="77777777" w:rsidR="00640595" w:rsidRDefault="00640595" w:rsidP="00E02D33">
      <w:pPr>
        <w:spacing w:after="0"/>
        <w:rPr>
          <w:rFonts w:asciiTheme="minorBidi" w:hAnsiTheme="minorBidi"/>
          <w:sz w:val="24"/>
          <w:szCs w:val="24"/>
        </w:rPr>
      </w:pPr>
    </w:p>
    <w:p w14:paraId="6D17AE41" w14:textId="77777777" w:rsidR="00647B24" w:rsidRDefault="00647B24" w:rsidP="00E02D33">
      <w:pPr>
        <w:spacing w:after="0"/>
        <w:rPr>
          <w:rFonts w:asciiTheme="minorBidi" w:hAnsiTheme="minorBidi"/>
          <w:b/>
          <w:bCs/>
          <w:sz w:val="24"/>
          <w:szCs w:val="24"/>
        </w:rPr>
      </w:pPr>
    </w:p>
    <w:p w14:paraId="6E07D142" w14:textId="77777777" w:rsidR="00647B24" w:rsidRDefault="00647B24" w:rsidP="00E02D33">
      <w:pPr>
        <w:spacing w:after="0"/>
        <w:rPr>
          <w:rFonts w:asciiTheme="minorBidi" w:hAnsiTheme="minorBidi"/>
          <w:b/>
          <w:bCs/>
          <w:sz w:val="24"/>
          <w:szCs w:val="24"/>
        </w:rPr>
      </w:pPr>
    </w:p>
    <w:p w14:paraId="4C44F05F" w14:textId="77777777" w:rsidR="00647B24" w:rsidRDefault="00647B24" w:rsidP="00E02D33">
      <w:pPr>
        <w:spacing w:after="0"/>
        <w:rPr>
          <w:rFonts w:asciiTheme="minorBidi" w:hAnsiTheme="minorBidi"/>
          <w:b/>
          <w:bCs/>
          <w:sz w:val="24"/>
          <w:szCs w:val="24"/>
        </w:rPr>
      </w:pPr>
    </w:p>
    <w:p w14:paraId="39D91144" w14:textId="77777777" w:rsidR="00647B24" w:rsidRDefault="00647B24" w:rsidP="00E02D33">
      <w:pPr>
        <w:spacing w:after="0"/>
        <w:rPr>
          <w:rFonts w:asciiTheme="minorBidi" w:hAnsiTheme="minorBidi"/>
          <w:b/>
          <w:bCs/>
          <w:sz w:val="24"/>
          <w:szCs w:val="24"/>
        </w:rPr>
      </w:pPr>
    </w:p>
    <w:p w14:paraId="509DC239" w14:textId="77777777" w:rsidR="00647B24" w:rsidRDefault="00647B24" w:rsidP="00E02D33">
      <w:pPr>
        <w:spacing w:after="0"/>
        <w:rPr>
          <w:rFonts w:asciiTheme="minorBidi" w:hAnsiTheme="minorBidi"/>
          <w:b/>
          <w:bCs/>
          <w:sz w:val="24"/>
          <w:szCs w:val="24"/>
        </w:rPr>
      </w:pPr>
    </w:p>
    <w:p w14:paraId="6FBD8991" w14:textId="01F5DFF7" w:rsidR="00640595" w:rsidRDefault="00640595" w:rsidP="00E02D33">
      <w:pPr>
        <w:spacing w:after="0"/>
        <w:rPr>
          <w:rFonts w:asciiTheme="minorBidi" w:hAnsiTheme="minorBidi"/>
          <w:b/>
          <w:bCs/>
          <w:sz w:val="24"/>
          <w:szCs w:val="24"/>
        </w:rPr>
      </w:pPr>
      <w:r>
        <w:rPr>
          <w:rFonts w:asciiTheme="minorBidi" w:hAnsiTheme="minorBidi"/>
          <w:b/>
          <w:bCs/>
          <w:sz w:val="24"/>
          <w:szCs w:val="24"/>
        </w:rPr>
        <w:t>Sociaal-emotionele ondersteuning</w:t>
      </w:r>
    </w:p>
    <w:p w14:paraId="555364E7" w14:textId="3F056F6E" w:rsidR="00640595" w:rsidRDefault="00216E9C" w:rsidP="00E02D33">
      <w:pPr>
        <w:spacing w:after="0"/>
        <w:rPr>
          <w:rFonts w:asciiTheme="minorBidi" w:hAnsiTheme="minorBidi"/>
          <w:sz w:val="24"/>
          <w:szCs w:val="24"/>
        </w:rPr>
      </w:pPr>
      <w:r>
        <w:rPr>
          <w:rFonts w:asciiTheme="minorBidi" w:hAnsiTheme="minorBidi"/>
          <w:sz w:val="24"/>
          <w:szCs w:val="24"/>
        </w:rPr>
        <w:t>De leerlingbegeleiding richt zich op de begeleiding van de leerlingen binnen het primaire proces.</w:t>
      </w:r>
      <w:r w:rsidR="00647B24">
        <w:rPr>
          <w:rFonts w:asciiTheme="minorBidi" w:hAnsiTheme="minorBidi"/>
          <w:sz w:val="24"/>
          <w:szCs w:val="24"/>
        </w:rPr>
        <w:t xml:space="preserve"> Mentoren hebben hier een grote rol in en besteden hier aandacht aan in de mentorlessen. </w:t>
      </w:r>
    </w:p>
    <w:p w14:paraId="4E90B6D0" w14:textId="0D978A10" w:rsidR="00647B24" w:rsidRDefault="00647B24" w:rsidP="00E02D33">
      <w:pPr>
        <w:spacing w:after="0"/>
        <w:rPr>
          <w:rFonts w:asciiTheme="minorBidi" w:hAnsiTheme="minorBidi"/>
          <w:sz w:val="24"/>
          <w:szCs w:val="24"/>
        </w:rPr>
      </w:pPr>
    </w:p>
    <w:p w14:paraId="09985272" w14:textId="67A0663E" w:rsidR="00647B24" w:rsidRDefault="00647B24" w:rsidP="00E02D33">
      <w:pPr>
        <w:spacing w:after="0"/>
        <w:rPr>
          <w:rFonts w:asciiTheme="minorBidi" w:hAnsiTheme="minorBidi"/>
          <w:sz w:val="24"/>
          <w:szCs w:val="24"/>
        </w:rPr>
      </w:pPr>
      <w:r>
        <w:rPr>
          <w:rFonts w:asciiTheme="minorBidi" w:hAnsiTheme="minorBidi"/>
          <w:sz w:val="24"/>
          <w:szCs w:val="24"/>
        </w:rPr>
        <w:t xml:space="preserve">Naast de mentorlessen krijgen alle eerstejaars leerlingen in de eerste periode van het schooljaar een rots en water training. In de daaropvolgende periodes krijgen zij een dagdeel een herhaling van deze training. Het streven is om vanaf schooljaar 2019-2020 meerdere docenten te hebben opgeleid om deze trainingen te geven en uit te breiden naar de gehele onderbouw. </w:t>
      </w:r>
    </w:p>
    <w:p w14:paraId="0D6FD30C" w14:textId="6661B4BE" w:rsidR="00216E9C" w:rsidRDefault="00216E9C" w:rsidP="00216E9C">
      <w:pPr>
        <w:spacing w:after="0"/>
        <w:rPr>
          <w:rFonts w:asciiTheme="minorBidi" w:hAnsiTheme="minorBidi"/>
          <w:sz w:val="24"/>
          <w:szCs w:val="24"/>
        </w:rPr>
      </w:pPr>
    </w:p>
    <w:p w14:paraId="16003C91" w14:textId="77777777" w:rsidR="00216E9C" w:rsidRDefault="00216E9C" w:rsidP="00216E9C">
      <w:pPr>
        <w:spacing w:after="0"/>
        <w:rPr>
          <w:rFonts w:asciiTheme="minorBidi" w:hAnsiTheme="minorBidi"/>
          <w:b/>
          <w:bCs/>
          <w:sz w:val="24"/>
          <w:szCs w:val="24"/>
        </w:rPr>
      </w:pPr>
      <w:r>
        <w:rPr>
          <w:rFonts w:asciiTheme="minorBidi" w:hAnsiTheme="minorBidi"/>
          <w:b/>
          <w:bCs/>
          <w:sz w:val="24"/>
          <w:szCs w:val="24"/>
        </w:rPr>
        <w:t>Gedrags- en psychische stoornissen</w:t>
      </w:r>
    </w:p>
    <w:p w14:paraId="4C0CFD30" w14:textId="4B98137C" w:rsidR="00216E9C" w:rsidRDefault="00216E9C" w:rsidP="00523FF8">
      <w:pPr>
        <w:spacing w:after="0"/>
        <w:rPr>
          <w:rFonts w:asciiTheme="minorBidi" w:hAnsiTheme="minorBidi"/>
          <w:sz w:val="24"/>
          <w:szCs w:val="24"/>
        </w:rPr>
      </w:pPr>
      <w:r>
        <w:rPr>
          <w:rFonts w:asciiTheme="minorBidi" w:hAnsiTheme="minorBidi"/>
          <w:sz w:val="24"/>
          <w:szCs w:val="24"/>
        </w:rPr>
        <w:t>Leerlingen met een diagnose van een psychische- of gedragsstoornis (ADHD, ASS etc.) hebben recht op extra tijd bij toetsen. Hiervoor dient een kopie van de diagnose opgenom</w:t>
      </w:r>
      <w:r w:rsidR="00523FF8">
        <w:rPr>
          <w:rFonts w:asciiTheme="minorBidi" w:hAnsiTheme="minorBidi"/>
          <w:sz w:val="24"/>
          <w:szCs w:val="24"/>
        </w:rPr>
        <w:t xml:space="preserve">en te zijn in het schooldossier. </w:t>
      </w:r>
      <w:r>
        <w:rPr>
          <w:rFonts w:asciiTheme="minorBidi" w:hAnsiTheme="minorBidi"/>
          <w:sz w:val="24"/>
          <w:szCs w:val="24"/>
        </w:rPr>
        <w:t>Daarnaast worden docenten geïnformeerd over de specifieke ondersteuningsbehoefte en de benodigde aanpassing.</w:t>
      </w:r>
    </w:p>
    <w:p w14:paraId="295A0895" w14:textId="77777777" w:rsidR="004805B7" w:rsidRDefault="004805B7" w:rsidP="00216E9C">
      <w:pPr>
        <w:spacing w:after="0"/>
        <w:rPr>
          <w:rFonts w:asciiTheme="minorBidi" w:hAnsiTheme="minorBidi"/>
          <w:sz w:val="24"/>
          <w:szCs w:val="24"/>
        </w:rPr>
      </w:pPr>
    </w:p>
    <w:p w14:paraId="3508D427" w14:textId="0DDBE638" w:rsidR="00394367" w:rsidRDefault="00394367" w:rsidP="00216E9C">
      <w:pPr>
        <w:spacing w:after="0"/>
        <w:rPr>
          <w:rFonts w:asciiTheme="minorBidi" w:hAnsiTheme="minorBidi"/>
          <w:b/>
          <w:bCs/>
          <w:sz w:val="24"/>
          <w:szCs w:val="24"/>
        </w:rPr>
      </w:pPr>
      <w:r>
        <w:rPr>
          <w:rFonts w:asciiTheme="minorBidi" w:hAnsiTheme="minorBidi"/>
          <w:b/>
          <w:bCs/>
          <w:sz w:val="24"/>
          <w:szCs w:val="24"/>
        </w:rPr>
        <w:t>Groepsplannen</w:t>
      </w:r>
    </w:p>
    <w:p w14:paraId="481B9FE6" w14:textId="668549E1" w:rsidR="00394367" w:rsidRDefault="00394367" w:rsidP="00216E9C">
      <w:pPr>
        <w:spacing w:after="0"/>
        <w:rPr>
          <w:rFonts w:asciiTheme="minorBidi" w:hAnsiTheme="minorBidi"/>
          <w:bCs/>
          <w:sz w:val="24"/>
          <w:szCs w:val="24"/>
        </w:rPr>
      </w:pPr>
      <w:r>
        <w:rPr>
          <w:rFonts w:asciiTheme="minorBidi" w:hAnsiTheme="minorBidi"/>
          <w:bCs/>
          <w:sz w:val="24"/>
          <w:szCs w:val="24"/>
        </w:rPr>
        <w:t>Vanaf schooljaar 2018-2019 zal er in de onderbouw gewerkt gaan worden met groepsplannen, om zo goed zicht te krijgen op de onderwijsbehoeften van de groep. Om mentoren te begeleiden bij het opstellen van deze groepsplannen zullen de trajectbegeleiders in de onderbouw klassen verschillende lessen observeren.</w:t>
      </w:r>
    </w:p>
    <w:p w14:paraId="68F7D431" w14:textId="77777777" w:rsidR="00394367" w:rsidRPr="00394367" w:rsidRDefault="00394367" w:rsidP="00216E9C">
      <w:pPr>
        <w:spacing w:after="0"/>
        <w:rPr>
          <w:rFonts w:asciiTheme="minorBidi" w:hAnsiTheme="minorBidi"/>
          <w:bCs/>
          <w:sz w:val="24"/>
          <w:szCs w:val="24"/>
        </w:rPr>
      </w:pPr>
    </w:p>
    <w:p w14:paraId="7E08166A" w14:textId="419EA56E" w:rsidR="004805B7" w:rsidRDefault="004805B7" w:rsidP="00216E9C">
      <w:pPr>
        <w:spacing w:after="0"/>
        <w:rPr>
          <w:rFonts w:asciiTheme="minorBidi" w:hAnsiTheme="minorBidi"/>
          <w:b/>
          <w:bCs/>
          <w:sz w:val="24"/>
          <w:szCs w:val="24"/>
        </w:rPr>
      </w:pPr>
      <w:r>
        <w:rPr>
          <w:rFonts w:asciiTheme="minorBidi" w:hAnsiTheme="minorBidi"/>
          <w:b/>
          <w:bCs/>
          <w:sz w:val="24"/>
          <w:szCs w:val="24"/>
        </w:rPr>
        <w:t>Protocollen</w:t>
      </w:r>
    </w:p>
    <w:p w14:paraId="1750DBFE" w14:textId="77777777" w:rsidR="004805B7" w:rsidRDefault="004805B7" w:rsidP="00216E9C">
      <w:pPr>
        <w:spacing w:after="0"/>
        <w:rPr>
          <w:rFonts w:asciiTheme="minorBidi" w:hAnsiTheme="minorBidi"/>
          <w:sz w:val="24"/>
          <w:szCs w:val="24"/>
        </w:rPr>
      </w:pPr>
      <w:r>
        <w:rPr>
          <w:rFonts w:asciiTheme="minorBidi" w:hAnsiTheme="minorBidi"/>
          <w:sz w:val="24"/>
          <w:szCs w:val="24"/>
        </w:rPr>
        <w:t xml:space="preserve">Het Hoofdvaart College heeft de afspraken met betrekking tot belangrijke onderwerpen in protocollen vastgelegd. </w:t>
      </w:r>
    </w:p>
    <w:p w14:paraId="14145FF1" w14:textId="77777777" w:rsidR="004805B7" w:rsidRDefault="004805B7" w:rsidP="004805B7">
      <w:pPr>
        <w:pStyle w:val="Lijstalinea"/>
        <w:numPr>
          <w:ilvl w:val="0"/>
          <w:numId w:val="2"/>
        </w:numPr>
        <w:spacing w:after="0"/>
        <w:rPr>
          <w:rFonts w:asciiTheme="minorBidi" w:hAnsiTheme="minorBidi"/>
          <w:sz w:val="24"/>
          <w:szCs w:val="24"/>
        </w:rPr>
      </w:pPr>
      <w:r>
        <w:rPr>
          <w:rFonts w:asciiTheme="minorBidi" w:hAnsiTheme="minorBidi"/>
          <w:sz w:val="24"/>
          <w:szCs w:val="24"/>
        </w:rPr>
        <w:t>Pestprotocol</w:t>
      </w:r>
    </w:p>
    <w:p w14:paraId="6CB14AA8" w14:textId="77777777" w:rsidR="004805B7" w:rsidRDefault="004805B7" w:rsidP="004805B7">
      <w:pPr>
        <w:pStyle w:val="Lijstalinea"/>
        <w:numPr>
          <w:ilvl w:val="0"/>
          <w:numId w:val="2"/>
        </w:numPr>
        <w:spacing w:after="0"/>
        <w:rPr>
          <w:rFonts w:asciiTheme="minorBidi" w:hAnsiTheme="minorBidi"/>
          <w:sz w:val="24"/>
          <w:szCs w:val="24"/>
        </w:rPr>
      </w:pPr>
      <w:r>
        <w:rPr>
          <w:rFonts w:asciiTheme="minorBidi" w:hAnsiTheme="minorBidi"/>
          <w:sz w:val="24"/>
          <w:szCs w:val="24"/>
        </w:rPr>
        <w:t>Meldcode kindermishandeling</w:t>
      </w:r>
    </w:p>
    <w:p w14:paraId="688A1261" w14:textId="77777777" w:rsidR="004805B7" w:rsidRDefault="004805B7" w:rsidP="004805B7">
      <w:pPr>
        <w:pStyle w:val="Lijstalinea"/>
        <w:numPr>
          <w:ilvl w:val="0"/>
          <w:numId w:val="2"/>
        </w:numPr>
        <w:spacing w:after="0"/>
        <w:rPr>
          <w:rFonts w:asciiTheme="minorBidi" w:hAnsiTheme="minorBidi"/>
          <w:sz w:val="24"/>
          <w:szCs w:val="24"/>
        </w:rPr>
      </w:pPr>
      <w:r>
        <w:rPr>
          <w:rFonts w:asciiTheme="minorBidi" w:hAnsiTheme="minorBidi"/>
          <w:sz w:val="24"/>
          <w:szCs w:val="24"/>
        </w:rPr>
        <w:t>Protocol aanvraag leerlingondersteuning</w:t>
      </w:r>
    </w:p>
    <w:p w14:paraId="13EFFD1D" w14:textId="77777777" w:rsidR="004805B7" w:rsidRDefault="004805B7" w:rsidP="004805B7">
      <w:pPr>
        <w:pStyle w:val="Lijstalinea"/>
        <w:numPr>
          <w:ilvl w:val="0"/>
          <w:numId w:val="2"/>
        </w:numPr>
        <w:spacing w:after="0"/>
        <w:rPr>
          <w:rFonts w:asciiTheme="minorBidi" w:hAnsiTheme="minorBidi"/>
          <w:sz w:val="24"/>
          <w:szCs w:val="24"/>
        </w:rPr>
      </w:pPr>
      <w:r>
        <w:rPr>
          <w:rFonts w:asciiTheme="minorBidi" w:hAnsiTheme="minorBidi"/>
          <w:sz w:val="24"/>
          <w:szCs w:val="24"/>
        </w:rPr>
        <w:t>Protocol overlijden</w:t>
      </w:r>
    </w:p>
    <w:p w14:paraId="78CE0E42" w14:textId="77777777" w:rsidR="004805B7" w:rsidRDefault="004805B7" w:rsidP="004805B7">
      <w:pPr>
        <w:pStyle w:val="Lijstalinea"/>
        <w:numPr>
          <w:ilvl w:val="0"/>
          <w:numId w:val="2"/>
        </w:numPr>
        <w:spacing w:after="0"/>
        <w:rPr>
          <w:rFonts w:asciiTheme="minorBidi" w:hAnsiTheme="minorBidi"/>
          <w:sz w:val="24"/>
          <w:szCs w:val="24"/>
        </w:rPr>
      </w:pPr>
      <w:r>
        <w:rPr>
          <w:rFonts w:asciiTheme="minorBidi" w:hAnsiTheme="minorBidi"/>
          <w:sz w:val="24"/>
          <w:szCs w:val="24"/>
        </w:rPr>
        <w:t>Dyslexieprotocol</w:t>
      </w:r>
    </w:p>
    <w:p w14:paraId="1405FA2F" w14:textId="77777777" w:rsidR="004805B7" w:rsidRDefault="004805B7" w:rsidP="004805B7">
      <w:pPr>
        <w:pStyle w:val="Lijstalinea"/>
        <w:numPr>
          <w:ilvl w:val="0"/>
          <w:numId w:val="2"/>
        </w:numPr>
        <w:spacing w:after="0"/>
        <w:rPr>
          <w:rFonts w:asciiTheme="minorBidi" w:hAnsiTheme="minorBidi"/>
          <w:sz w:val="24"/>
          <w:szCs w:val="24"/>
        </w:rPr>
      </w:pPr>
      <w:r>
        <w:rPr>
          <w:rFonts w:asciiTheme="minorBidi" w:hAnsiTheme="minorBidi"/>
          <w:sz w:val="24"/>
          <w:szCs w:val="24"/>
        </w:rPr>
        <w:t>Dyscalculieprotocol</w:t>
      </w:r>
    </w:p>
    <w:p w14:paraId="445B8875" w14:textId="77777777" w:rsidR="004805B7" w:rsidRDefault="004805B7" w:rsidP="004805B7">
      <w:pPr>
        <w:pStyle w:val="Lijstalinea"/>
        <w:numPr>
          <w:ilvl w:val="0"/>
          <w:numId w:val="2"/>
        </w:numPr>
        <w:spacing w:after="0"/>
        <w:rPr>
          <w:rFonts w:asciiTheme="minorBidi" w:hAnsiTheme="minorBidi"/>
          <w:sz w:val="24"/>
          <w:szCs w:val="24"/>
        </w:rPr>
      </w:pPr>
      <w:proofErr w:type="spellStart"/>
      <w:r>
        <w:rPr>
          <w:rFonts w:asciiTheme="minorBidi" w:hAnsiTheme="minorBidi"/>
          <w:sz w:val="24"/>
          <w:szCs w:val="24"/>
        </w:rPr>
        <w:t>SanctieStappenPlan</w:t>
      </w:r>
      <w:proofErr w:type="spellEnd"/>
    </w:p>
    <w:p w14:paraId="068ED0DE" w14:textId="64FE9CB4" w:rsidR="0050278D" w:rsidRDefault="0050278D" w:rsidP="0050278D">
      <w:pPr>
        <w:spacing w:after="0"/>
        <w:rPr>
          <w:rFonts w:asciiTheme="minorBidi" w:hAnsiTheme="minorBidi"/>
          <w:sz w:val="24"/>
          <w:szCs w:val="24"/>
        </w:rPr>
      </w:pPr>
    </w:p>
    <w:p w14:paraId="16CE8454" w14:textId="2A37AF43" w:rsidR="00394367" w:rsidRDefault="00394367" w:rsidP="0050278D">
      <w:pPr>
        <w:spacing w:after="0"/>
        <w:rPr>
          <w:rFonts w:asciiTheme="minorBidi" w:hAnsiTheme="minorBidi"/>
          <w:sz w:val="24"/>
          <w:szCs w:val="24"/>
        </w:rPr>
      </w:pPr>
    </w:p>
    <w:p w14:paraId="354B5503" w14:textId="51DC700E" w:rsidR="00394367" w:rsidRDefault="00394367" w:rsidP="0050278D">
      <w:pPr>
        <w:spacing w:after="0"/>
        <w:rPr>
          <w:rFonts w:asciiTheme="minorBidi" w:hAnsiTheme="minorBidi"/>
          <w:sz w:val="24"/>
          <w:szCs w:val="24"/>
        </w:rPr>
      </w:pPr>
    </w:p>
    <w:p w14:paraId="10C39A16" w14:textId="75C8AB78" w:rsidR="00394367" w:rsidRDefault="00394367" w:rsidP="0050278D">
      <w:pPr>
        <w:spacing w:after="0"/>
        <w:rPr>
          <w:rFonts w:asciiTheme="minorBidi" w:hAnsiTheme="minorBidi"/>
          <w:sz w:val="24"/>
          <w:szCs w:val="24"/>
        </w:rPr>
      </w:pPr>
    </w:p>
    <w:p w14:paraId="2E67175A" w14:textId="47037D24" w:rsidR="00394367" w:rsidRDefault="00394367" w:rsidP="0050278D">
      <w:pPr>
        <w:spacing w:after="0"/>
        <w:rPr>
          <w:rFonts w:asciiTheme="minorBidi" w:hAnsiTheme="minorBidi"/>
          <w:sz w:val="24"/>
          <w:szCs w:val="24"/>
        </w:rPr>
      </w:pPr>
    </w:p>
    <w:p w14:paraId="6BE4B627" w14:textId="5B02D8A1" w:rsidR="00394367" w:rsidRDefault="00394367" w:rsidP="0050278D">
      <w:pPr>
        <w:spacing w:after="0"/>
        <w:rPr>
          <w:rFonts w:asciiTheme="minorBidi" w:hAnsiTheme="minorBidi"/>
          <w:sz w:val="24"/>
          <w:szCs w:val="24"/>
        </w:rPr>
      </w:pPr>
    </w:p>
    <w:p w14:paraId="173D7E3E" w14:textId="77777777" w:rsidR="00394367" w:rsidRDefault="00394367" w:rsidP="0050278D">
      <w:pPr>
        <w:spacing w:after="0"/>
        <w:rPr>
          <w:rFonts w:asciiTheme="minorBidi" w:hAnsiTheme="minorBidi"/>
          <w:sz w:val="24"/>
          <w:szCs w:val="24"/>
        </w:rPr>
      </w:pPr>
    </w:p>
    <w:p w14:paraId="2FEF7864" w14:textId="165618C3" w:rsidR="0050278D" w:rsidRDefault="00811324" w:rsidP="00811324">
      <w:pPr>
        <w:pStyle w:val="Kop1"/>
        <w:rPr>
          <w:rFonts w:asciiTheme="minorBidi" w:hAnsiTheme="minorBidi" w:cstheme="minorBidi"/>
        </w:rPr>
      </w:pPr>
      <w:bookmarkStart w:id="12" w:name="_Toc511138747"/>
      <w:r w:rsidRPr="00811324">
        <w:rPr>
          <w:rFonts w:asciiTheme="minorBidi" w:hAnsiTheme="minorBidi" w:cstheme="minorBidi"/>
        </w:rPr>
        <w:lastRenderedPageBreak/>
        <w:t>3. Extra ondersteuning</w:t>
      </w:r>
      <w:bookmarkEnd w:id="12"/>
    </w:p>
    <w:p w14:paraId="10EA6075" w14:textId="110A38B8" w:rsidR="00811324" w:rsidRDefault="00811324" w:rsidP="00811324">
      <w:pPr>
        <w:spacing w:after="0"/>
        <w:rPr>
          <w:rFonts w:asciiTheme="minorBidi" w:hAnsiTheme="minorBidi"/>
          <w:sz w:val="24"/>
          <w:szCs w:val="24"/>
        </w:rPr>
      </w:pPr>
      <w:r>
        <w:rPr>
          <w:rFonts w:asciiTheme="minorBidi" w:hAnsiTheme="minorBidi"/>
          <w:sz w:val="24"/>
          <w:szCs w:val="24"/>
        </w:rPr>
        <w:t xml:space="preserve">Naast de basisondersteuning kent de school de extra ondersteuning. Het betreft hier leerlingen met een onderwijs- en ondersteuningsbehoefte die om meer ondersteuning vragen dan geboden kan worden middels de basisondersteuning. Als er sprake is van een extra ondersteuningsbehoefte </w:t>
      </w:r>
      <w:r w:rsidR="0056075C">
        <w:rPr>
          <w:rFonts w:asciiTheme="minorBidi" w:hAnsiTheme="minorBidi"/>
          <w:sz w:val="24"/>
          <w:szCs w:val="24"/>
        </w:rPr>
        <w:t>z</w:t>
      </w:r>
      <w:r>
        <w:rPr>
          <w:rFonts w:asciiTheme="minorBidi" w:hAnsiTheme="minorBidi"/>
          <w:sz w:val="24"/>
          <w:szCs w:val="24"/>
        </w:rPr>
        <w:t>al een ontwikkelingsperspectiefplan (OPP) gemaakt worden in samenspraak met de mentor, leerling en ouders. Indien de noodzaak voor extra ondersteuning wordt aangegeven door de basisschool, dan maakt de basisschool ook een OPP ten behoeve van de leerling op het voortgezet onderwijs.</w:t>
      </w:r>
    </w:p>
    <w:p w14:paraId="5142BAC0" w14:textId="188E9A26" w:rsidR="00C26A83" w:rsidRDefault="00C26A83" w:rsidP="00216E9C">
      <w:pPr>
        <w:spacing w:after="0"/>
        <w:rPr>
          <w:rFonts w:asciiTheme="minorBidi" w:hAnsiTheme="minorBidi"/>
          <w:b/>
          <w:sz w:val="24"/>
          <w:szCs w:val="24"/>
        </w:rPr>
      </w:pPr>
    </w:p>
    <w:p w14:paraId="3EA06489" w14:textId="77777777" w:rsidR="00216E9C" w:rsidRDefault="008742B9" w:rsidP="00216E9C">
      <w:pPr>
        <w:spacing w:after="0"/>
        <w:rPr>
          <w:rFonts w:asciiTheme="minorBidi" w:hAnsiTheme="minorBidi"/>
          <w:b/>
          <w:sz w:val="24"/>
          <w:szCs w:val="24"/>
        </w:rPr>
      </w:pPr>
      <w:r>
        <w:rPr>
          <w:rFonts w:asciiTheme="minorBidi" w:hAnsiTheme="minorBidi"/>
          <w:b/>
          <w:sz w:val="24"/>
          <w:szCs w:val="24"/>
        </w:rPr>
        <w:t>Trajectvoorziening</w:t>
      </w:r>
    </w:p>
    <w:p w14:paraId="2A3DBBC1" w14:textId="3D62F12B" w:rsidR="008742B9" w:rsidRDefault="008742B9" w:rsidP="00216E9C">
      <w:pPr>
        <w:spacing w:after="0"/>
        <w:rPr>
          <w:rFonts w:asciiTheme="minorBidi" w:hAnsiTheme="minorBidi"/>
          <w:sz w:val="24"/>
          <w:szCs w:val="24"/>
        </w:rPr>
      </w:pPr>
      <w:r>
        <w:rPr>
          <w:rFonts w:asciiTheme="minorBidi" w:hAnsiTheme="minorBidi"/>
          <w:sz w:val="24"/>
          <w:szCs w:val="24"/>
        </w:rPr>
        <w:t xml:space="preserve">Het Hoofdvaart College heeft een trajectvoorziening die ingezet kan worden als tijdelijke extra ondersteuning voor leerlingen met als doel het huidige opleidingsniveau te handhaven. </w:t>
      </w:r>
      <w:r w:rsidR="00923BF0">
        <w:rPr>
          <w:rFonts w:asciiTheme="minorBidi" w:hAnsiTheme="minorBidi"/>
          <w:sz w:val="24"/>
          <w:szCs w:val="24"/>
        </w:rPr>
        <w:t>De traj</w:t>
      </w:r>
      <w:r w:rsidR="0056075C">
        <w:rPr>
          <w:rFonts w:asciiTheme="minorBidi" w:hAnsiTheme="minorBidi"/>
          <w:sz w:val="24"/>
          <w:szCs w:val="24"/>
        </w:rPr>
        <w:t>ectvoorziening is iedere dag</w:t>
      </w:r>
      <w:r w:rsidR="00923BF0">
        <w:rPr>
          <w:rFonts w:asciiTheme="minorBidi" w:hAnsiTheme="minorBidi"/>
          <w:sz w:val="24"/>
          <w:szCs w:val="24"/>
        </w:rPr>
        <w:t xml:space="preserve"> geopend van het 1</w:t>
      </w:r>
      <w:r w:rsidR="00923BF0" w:rsidRPr="00923BF0">
        <w:rPr>
          <w:rFonts w:asciiTheme="minorBidi" w:hAnsiTheme="minorBidi"/>
          <w:sz w:val="24"/>
          <w:szCs w:val="24"/>
          <w:vertAlign w:val="superscript"/>
        </w:rPr>
        <w:t>e</w:t>
      </w:r>
      <w:r w:rsidR="00642AED">
        <w:rPr>
          <w:rFonts w:asciiTheme="minorBidi" w:hAnsiTheme="minorBidi"/>
          <w:sz w:val="24"/>
          <w:szCs w:val="24"/>
        </w:rPr>
        <w:t xml:space="preserve"> t/m 6</w:t>
      </w:r>
      <w:r w:rsidR="00923BF0" w:rsidRPr="00923BF0">
        <w:rPr>
          <w:rFonts w:asciiTheme="minorBidi" w:hAnsiTheme="minorBidi"/>
          <w:sz w:val="24"/>
          <w:szCs w:val="24"/>
          <w:vertAlign w:val="superscript"/>
        </w:rPr>
        <w:t>e</w:t>
      </w:r>
      <w:r w:rsidR="00923BF0">
        <w:rPr>
          <w:rFonts w:asciiTheme="minorBidi" w:hAnsiTheme="minorBidi"/>
          <w:sz w:val="24"/>
          <w:szCs w:val="24"/>
        </w:rPr>
        <w:t xml:space="preserve"> uur. De doelen en frequentie van het trajectbezoek voor een leerling worden afgesproken met leerling, ouder(s) mentor en coördinator leerlingondersteuning</w:t>
      </w:r>
      <w:r w:rsidR="008B25AD">
        <w:rPr>
          <w:rFonts w:asciiTheme="minorBidi" w:hAnsiTheme="minorBidi"/>
          <w:sz w:val="24"/>
          <w:szCs w:val="24"/>
        </w:rPr>
        <w:t>.</w:t>
      </w:r>
    </w:p>
    <w:p w14:paraId="06AAD493" w14:textId="77777777" w:rsidR="008B25AD" w:rsidRDefault="008B25AD" w:rsidP="00216E9C">
      <w:pPr>
        <w:spacing w:after="0"/>
        <w:rPr>
          <w:rFonts w:asciiTheme="minorBidi" w:hAnsiTheme="minorBidi"/>
          <w:sz w:val="24"/>
          <w:szCs w:val="24"/>
        </w:rPr>
      </w:pPr>
    </w:p>
    <w:p w14:paraId="62A9C4CC" w14:textId="77777777" w:rsidR="008B25AD" w:rsidRDefault="008B25AD" w:rsidP="00216E9C">
      <w:pPr>
        <w:spacing w:after="0"/>
        <w:rPr>
          <w:rFonts w:asciiTheme="minorBidi" w:hAnsiTheme="minorBidi"/>
          <w:sz w:val="24"/>
          <w:szCs w:val="24"/>
        </w:rPr>
      </w:pPr>
      <w:r>
        <w:rPr>
          <w:rFonts w:asciiTheme="minorBidi" w:hAnsiTheme="minorBidi"/>
          <w:sz w:val="24"/>
          <w:szCs w:val="24"/>
        </w:rPr>
        <w:t>De trajectvoorziening biedt de volgende mogelijkheden:</w:t>
      </w:r>
    </w:p>
    <w:p w14:paraId="25EFA532" w14:textId="77777777" w:rsidR="008B25AD" w:rsidRDefault="008B25AD" w:rsidP="008B25AD">
      <w:pPr>
        <w:pStyle w:val="Lijstalinea"/>
        <w:numPr>
          <w:ilvl w:val="0"/>
          <w:numId w:val="7"/>
        </w:numPr>
        <w:spacing w:after="0"/>
        <w:rPr>
          <w:rFonts w:asciiTheme="minorBidi" w:hAnsiTheme="minorBidi"/>
          <w:sz w:val="24"/>
          <w:szCs w:val="24"/>
        </w:rPr>
      </w:pPr>
      <w:r>
        <w:rPr>
          <w:rFonts w:asciiTheme="minorBidi" w:hAnsiTheme="minorBidi"/>
          <w:sz w:val="24"/>
          <w:szCs w:val="24"/>
        </w:rPr>
        <w:t>Vaste begeleiders om op terug te vallen</w:t>
      </w:r>
    </w:p>
    <w:p w14:paraId="75A135E5" w14:textId="77777777" w:rsidR="008B25AD" w:rsidRDefault="008B25AD" w:rsidP="008B25AD">
      <w:pPr>
        <w:pStyle w:val="Lijstalinea"/>
        <w:numPr>
          <w:ilvl w:val="0"/>
          <w:numId w:val="7"/>
        </w:numPr>
        <w:spacing w:after="0"/>
        <w:rPr>
          <w:rFonts w:asciiTheme="minorBidi" w:hAnsiTheme="minorBidi"/>
          <w:sz w:val="24"/>
          <w:szCs w:val="24"/>
        </w:rPr>
      </w:pPr>
      <w:r>
        <w:rPr>
          <w:rFonts w:asciiTheme="minorBidi" w:hAnsiTheme="minorBidi"/>
          <w:sz w:val="24"/>
          <w:szCs w:val="24"/>
        </w:rPr>
        <w:t>Een rustige plek in pauzes</w:t>
      </w:r>
    </w:p>
    <w:p w14:paraId="449D7E03" w14:textId="77777777" w:rsidR="008B25AD" w:rsidRDefault="008B25AD" w:rsidP="008B25AD">
      <w:pPr>
        <w:pStyle w:val="Lijstalinea"/>
        <w:numPr>
          <w:ilvl w:val="0"/>
          <w:numId w:val="7"/>
        </w:numPr>
        <w:spacing w:after="0"/>
        <w:rPr>
          <w:rFonts w:asciiTheme="minorBidi" w:hAnsiTheme="minorBidi"/>
          <w:sz w:val="24"/>
          <w:szCs w:val="24"/>
        </w:rPr>
      </w:pPr>
      <w:r>
        <w:rPr>
          <w:rFonts w:asciiTheme="minorBidi" w:hAnsiTheme="minorBidi"/>
          <w:sz w:val="24"/>
          <w:szCs w:val="24"/>
        </w:rPr>
        <w:t>Een rustige plek tijdens lessen bij inzet van een cooling-down</w:t>
      </w:r>
    </w:p>
    <w:p w14:paraId="68F8219D" w14:textId="77777777" w:rsidR="008B25AD" w:rsidRDefault="008B25AD" w:rsidP="008B25AD">
      <w:pPr>
        <w:pStyle w:val="Lijstalinea"/>
        <w:numPr>
          <w:ilvl w:val="0"/>
          <w:numId w:val="7"/>
        </w:numPr>
        <w:spacing w:after="0"/>
        <w:rPr>
          <w:rFonts w:asciiTheme="minorBidi" w:hAnsiTheme="minorBidi"/>
          <w:sz w:val="24"/>
          <w:szCs w:val="24"/>
        </w:rPr>
      </w:pPr>
      <w:r>
        <w:rPr>
          <w:rFonts w:asciiTheme="minorBidi" w:hAnsiTheme="minorBidi"/>
          <w:sz w:val="24"/>
          <w:szCs w:val="24"/>
        </w:rPr>
        <w:t>Begeleiding en coaching van de leerling</w:t>
      </w:r>
    </w:p>
    <w:p w14:paraId="122E6CCA" w14:textId="3006F73B" w:rsidR="008B25AD" w:rsidRDefault="008B25AD" w:rsidP="008B25AD">
      <w:pPr>
        <w:pStyle w:val="Lijstalinea"/>
        <w:numPr>
          <w:ilvl w:val="0"/>
          <w:numId w:val="7"/>
        </w:numPr>
        <w:spacing w:after="0"/>
        <w:rPr>
          <w:rFonts w:asciiTheme="minorBidi" w:hAnsiTheme="minorBidi"/>
          <w:sz w:val="24"/>
          <w:szCs w:val="24"/>
        </w:rPr>
      </w:pPr>
      <w:r>
        <w:rPr>
          <w:rFonts w:asciiTheme="minorBidi" w:hAnsiTheme="minorBidi"/>
          <w:sz w:val="24"/>
          <w:szCs w:val="24"/>
        </w:rPr>
        <w:t>Begeleiding en coaching van de docenten en mentoren</w:t>
      </w:r>
    </w:p>
    <w:p w14:paraId="6D548C05" w14:textId="77777777" w:rsidR="00675598" w:rsidRDefault="00675598" w:rsidP="00675598">
      <w:pPr>
        <w:spacing w:after="0"/>
        <w:rPr>
          <w:rFonts w:asciiTheme="minorBidi" w:hAnsiTheme="minorBidi"/>
          <w:sz w:val="24"/>
          <w:szCs w:val="24"/>
        </w:rPr>
      </w:pPr>
    </w:p>
    <w:p w14:paraId="58B230A4" w14:textId="5F1F66D3" w:rsidR="007F7C00" w:rsidRDefault="007F7C00" w:rsidP="00642AED">
      <w:pPr>
        <w:pStyle w:val="Kop1"/>
        <w:rPr>
          <w:rFonts w:asciiTheme="minorBidi" w:hAnsiTheme="minorBidi"/>
          <w:sz w:val="24"/>
          <w:szCs w:val="24"/>
        </w:rPr>
      </w:pPr>
      <w:r>
        <w:rPr>
          <w:rFonts w:asciiTheme="minorBidi" w:hAnsiTheme="minorBidi"/>
          <w:sz w:val="24"/>
          <w:szCs w:val="24"/>
        </w:rPr>
        <w:t xml:space="preserve"> </w:t>
      </w:r>
    </w:p>
    <w:p w14:paraId="6DBE6EA3" w14:textId="16937C62" w:rsidR="00020107" w:rsidRDefault="00020107" w:rsidP="0074583F">
      <w:pPr>
        <w:pStyle w:val="Kop1"/>
      </w:pPr>
      <w:r>
        <w:br w:type="column"/>
      </w:r>
      <w:r w:rsidR="0074583F">
        <w:lastRenderedPageBreak/>
        <w:t>5. Kwaliteitsbeleid</w:t>
      </w:r>
    </w:p>
    <w:p w14:paraId="4252DBA1" w14:textId="21217D96" w:rsidR="0074583F" w:rsidRDefault="0074583F" w:rsidP="0074583F">
      <w:pPr>
        <w:rPr>
          <w:rFonts w:ascii="Arial" w:hAnsi="Arial" w:cs="Arial"/>
          <w:sz w:val="24"/>
          <w:szCs w:val="24"/>
        </w:rPr>
      </w:pPr>
      <w:r>
        <w:rPr>
          <w:rFonts w:ascii="Arial" w:hAnsi="Arial" w:cs="Arial"/>
          <w:sz w:val="24"/>
          <w:szCs w:val="24"/>
        </w:rPr>
        <w:t xml:space="preserve">Het schoolondersteuningsprofiel is een integraal onderdeel van het kwaliteitsbeleid van het Hoofdvaart College. Ieder schooljaar wordt er verantwoording afgelegd over de inzet en opbrengsten van de ondersteuningsmiddelen aan het samenwerkingsverband. Dit wordt gedaan door het ondersteuningsprofiel te actualiseren en een actieplan op te stellen. </w:t>
      </w:r>
    </w:p>
    <w:p w14:paraId="0A1542B3" w14:textId="1B129504" w:rsidR="007F7C00" w:rsidRDefault="00BD2EF3" w:rsidP="007F7C00">
      <w:pPr>
        <w:spacing w:after="0"/>
        <w:rPr>
          <w:rFonts w:asciiTheme="minorBidi" w:hAnsiTheme="minorBidi"/>
          <w:sz w:val="24"/>
          <w:szCs w:val="24"/>
        </w:rPr>
      </w:pPr>
      <w:r>
        <w:rPr>
          <w:rFonts w:ascii="Arial" w:hAnsi="Arial" w:cs="Arial"/>
          <w:b/>
          <w:sz w:val="24"/>
          <w:szCs w:val="24"/>
        </w:rPr>
        <w:t>Situatie Hoofdvaart College</w:t>
      </w:r>
    </w:p>
    <w:p w14:paraId="46E4552A" w14:textId="29CC101F" w:rsidR="00BD2EF3" w:rsidRDefault="00BD2EF3" w:rsidP="007F7C00">
      <w:pPr>
        <w:spacing w:after="0"/>
        <w:rPr>
          <w:rFonts w:asciiTheme="minorBidi" w:hAnsiTheme="minorBidi"/>
          <w:sz w:val="24"/>
          <w:szCs w:val="24"/>
        </w:rPr>
      </w:pPr>
      <w:r>
        <w:rPr>
          <w:rFonts w:asciiTheme="minorBidi" w:hAnsiTheme="minorBidi"/>
          <w:sz w:val="24"/>
          <w:szCs w:val="24"/>
        </w:rPr>
        <w:t>De aard van de ondersteuningsbehoeften op het Hoofdvaart College is in toenemende mate complex en zijn voornamelijk het gebied van sociaal-emotionele ontwikkeling en gedragsproblemen. Hoewel het speerpunt is de ondersteuning zoveel mogelijk in het primaire proces te bieden, lukt dit tot op heden nog onvoldoende.</w:t>
      </w:r>
    </w:p>
    <w:p w14:paraId="14932F7C" w14:textId="77777777" w:rsidR="00BD2EF3" w:rsidRDefault="00BD2EF3" w:rsidP="007F7C00">
      <w:pPr>
        <w:spacing w:after="0"/>
        <w:rPr>
          <w:rFonts w:asciiTheme="minorBidi" w:hAnsiTheme="minorBidi"/>
          <w:sz w:val="24"/>
          <w:szCs w:val="24"/>
        </w:rPr>
      </w:pPr>
    </w:p>
    <w:p w14:paraId="6D9160B1" w14:textId="2364F517" w:rsidR="00BD2EF3" w:rsidRDefault="00BD2EF3" w:rsidP="007F7C00">
      <w:pPr>
        <w:spacing w:after="0"/>
        <w:rPr>
          <w:rFonts w:asciiTheme="minorBidi" w:hAnsiTheme="minorBidi"/>
          <w:sz w:val="24"/>
          <w:szCs w:val="24"/>
        </w:rPr>
      </w:pPr>
      <w:r>
        <w:rPr>
          <w:rFonts w:asciiTheme="minorBidi" w:hAnsiTheme="minorBidi"/>
          <w:sz w:val="24"/>
          <w:szCs w:val="24"/>
        </w:rPr>
        <w:t xml:space="preserve">Het pedagogisch didactisch klimaat is blijvend in het ontwikkeling en in het schoolplan één van de vier aandachtsgebieden. Op dit moment is de situatie sterk afhankelijk van de kennis, vaardigheden en inzichten van de docent. </w:t>
      </w:r>
      <w:r w:rsidR="004B5C0B">
        <w:rPr>
          <w:rFonts w:asciiTheme="minorBidi" w:hAnsiTheme="minorBidi"/>
          <w:sz w:val="24"/>
          <w:szCs w:val="24"/>
        </w:rPr>
        <w:t>Om de ambities te realiseren, zoals benoemd in het schoolplan, zal de focus komen te liggen op onderstaande punten:</w:t>
      </w:r>
    </w:p>
    <w:p w14:paraId="42431AB9" w14:textId="045F8CE2" w:rsidR="004B5C0B" w:rsidRDefault="004B5C0B" w:rsidP="004B5C0B">
      <w:pPr>
        <w:pStyle w:val="Lijstalinea"/>
        <w:numPr>
          <w:ilvl w:val="0"/>
          <w:numId w:val="7"/>
        </w:numPr>
        <w:spacing w:after="0"/>
        <w:rPr>
          <w:rFonts w:asciiTheme="minorBidi" w:hAnsiTheme="minorBidi"/>
          <w:sz w:val="24"/>
          <w:szCs w:val="24"/>
        </w:rPr>
      </w:pPr>
      <w:r>
        <w:rPr>
          <w:rFonts w:asciiTheme="minorBidi" w:hAnsiTheme="minorBidi"/>
          <w:sz w:val="24"/>
          <w:szCs w:val="24"/>
        </w:rPr>
        <w:t>Alle medewerkers zijn in staat in gesprekken met leerlingen de kracht van de leerling te benoemen</w:t>
      </w:r>
    </w:p>
    <w:p w14:paraId="1A6734C1" w14:textId="3C88CFBB" w:rsidR="004B5C0B" w:rsidRDefault="004B5C0B" w:rsidP="004B5C0B">
      <w:pPr>
        <w:pStyle w:val="Lijstalinea"/>
        <w:numPr>
          <w:ilvl w:val="0"/>
          <w:numId w:val="7"/>
        </w:numPr>
        <w:spacing w:after="0"/>
        <w:rPr>
          <w:rFonts w:asciiTheme="minorBidi" w:hAnsiTheme="minorBidi"/>
          <w:sz w:val="24"/>
          <w:szCs w:val="24"/>
        </w:rPr>
      </w:pPr>
      <w:r>
        <w:rPr>
          <w:rFonts w:asciiTheme="minorBidi" w:hAnsiTheme="minorBidi"/>
          <w:sz w:val="24"/>
          <w:szCs w:val="24"/>
        </w:rPr>
        <w:t>De handelingsbekwaamheid van medewerkers met betrekking tot signalering wordt vergroot</w:t>
      </w:r>
    </w:p>
    <w:p w14:paraId="2D449EB2" w14:textId="5D17485B" w:rsidR="004B5C0B" w:rsidRPr="004B5C0B" w:rsidRDefault="004B5C0B" w:rsidP="004B5C0B">
      <w:pPr>
        <w:pStyle w:val="Lijstalinea"/>
        <w:numPr>
          <w:ilvl w:val="0"/>
          <w:numId w:val="7"/>
        </w:numPr>
        <w:spacing w:after="0"/>
        <w:rPr>
          <w:rFonts w:asciiTheme="minorBidi" w:hAnsiTheme="minorBidi"/>
          <w:sz w:val="24"/>
          <w:szCs w:val="24"/>
        </w:rPr>
      </w:pPr>
      <w:r>
        <w:rPr>
          <w:rFonts w:asciiTheme="minorBidi" w:hAnsiTheme="minorBidi"/>
          <w:sz w:val="24"/>
          <w:szCs w:val="24"/>
        </w:rPr>
        <w:t xml:space="preserve">Leerlingen ervaren direct consequenties van hun gedrag </w:t>
      </w:r>
    </w:p>
    <w:p w14:paraId="2FF31252" w14:textId="77777777" w:rsidR="00BD2EF3" w:rsidRPr="00BD2EF3" w:rsidRDefault="00BD2EF3" w:rsidP="007F7C00">
      <w:pPr>
        <w:spacing w:after="0"/>
        <w:rPr>
          <w:rFonts w:ascii="Arial" w:hAnsi="Arial" w:cs="Arial"/>
          <w:b/>
          <w:sz w:val="24"/>
          <w:szCs w:val="24"/>
        </w:rPr>
      </w:pPr>
    </w:p>
    <w:sectPr w:rsidR="00BD2EF3" w:rsidRPr="00BD2EF3" w:rsidSect="00D8676D">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9A7B0" w14:textId="77777777" w:rsidR="00A7749B" w:rsidRDefault="00A7749B" w:rsidP="00D8676D">
      <w:pPr>
        <w:spacing w:after="0" w:line="240" w:lineRule="auto"/>
      </w:pPr>
      <w:r>
        <w:separator/>
      </w:r>
    </w:p>
  </w:endnote>
  <w:endnote w:type="continuationSeparator" w:id="0">
    <w:p w14:paraId="7C76C7CC" w14:textId="77777777" w:rsidR="00A7749B" w:rsidRDefault="00A7749B" w:rsidP="00D8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B2C6" w14:textId="1D134345" w:rsidR="00D8676D" w:rsidRPr="004831D1" w:rsidRDefault="00D8676D">
    <w:pPr>
      <w:tabs>
        <w:tab w:val="center" w:pos="4550"/>
        <w:tab w:val="left" w:pos="5818"/>
      </w:tabs>
      <w:ind w:right="260"/>
      <w:jc w:val="right"/>
      <w:rPr>
        <w:rFonts w:asciiTheme="minorBidi" w:hAnsiTheme="minorBidi"/>
        <w:color w:val="222A35" w:themeColor="text2" w:themeShade="80"/>
        <w:sz w:val="24"/>
        <w:szCs w:val="24"/>
      </w:rPr>
    </w:pPr>
    <w:r w:rsidRPr="004831D1">
      <w:rPr>
        <w:rFonts w:asciiTheme="minorBidi" w:hAnsiTheme="minorBidi"/>
        <w:color w:val="8496B0" w:themeColor="text2" w:themeTint="99"/>
        <w:spacing w:val="60"/>
        <w:sz w:val="24"/>
        <w:szCs w:val="24"/>
      </w:rPr>
      <w:t>Pagina</w:t>
    </w:r>
    <w:r w:rsidRPr="004831D1">
      <w:rPr>
        <w:rFonts w:asciiTheme="minorBidi" w:hAnsiTheme="minorBidi"/>
        <w:color w:val="8496B0" w:themeColor="text2" w:themeTint="99"/>
        <w:sz w:val="24"/>
        <w:szCs w:val="24"/>
      </w:rPr>
      <w:t xml:space="preserve"> </w:t>
    </w:r>
    <w:r w:rsidRPr="004831D1">
      <w:rPr>
        <w:rFonts w:asciiTheme="minorBidi" w:hAnsiTheme="minorBidi"/>
        <w:color w:val="323E4F" w:themeColor="text2" w:themeShade="BF"/>
        <w:sz w:val="24"/>
        <w:szCs w:val="24"/>
      </w:rPr>
      <w:fldChar w:fldCharType="begin"/>
    </w:r>
    <w:r w:rsidRPr="004831D1">
      <w:rPr>
        <w:rFonts w:asciiTheme="minorBidi" w:hAnsiTheme="minorBidi"/>
        <w:color w:val="323E4F" w:themeColor="text2" w:themeShade="BF"/>
        <w:sz w:val="24"/>
        <w:szCs w:val="24"/>
      </w:rPr>
      <w:instrText>PAGE   \* MERGEFORMAT</w:instrText>
    </w:r>
    <w:r w:rsidRPr="004831D1">
      <w:rPr>
        <w:rFonts w:asciiTheme="minorBidi" w:hAnsiTheme="minorBidi"/>
        <w:color w:val="323E4F" w:themeColor="text2" w:themeShade="BF"/>
        <w:sz w:val="24"/>
        <w:szCs w:val="24"/>
      </w:rPr>
      <w:fldChar w:fldCharType="separate"/>
    </w:r>
    <w:r w:rsidR="00394367">
      <w:rPr>
        <w:rFonts w:asciiTheme="minorBidi" w:hAnsiTheme="minorBidi"/>
        <w:noProof/>
        <w:color w:val="323E4F" w:themeColor="text2" w:themeShade="BF"/>
        <w:sz w:val="24"/>
        <w:szCs w:val="24"/>
      </w:rPr>
      <w:t>13</w:t>
    </w:r>
    <w:r w:rsidRPr="004831D1">
      <w:rPr>
        <w:rFonts w:asciiTheme="minorBidi" w:hAnsiTheme="minorBidi"/>
        <w:color w:val="323E4F" w:themeColor="text2" w:themeShade="BF"/>
        <w:sz w:val="24"/>
        <w:szCs w:val="24"/>
      </w:rPr>
      <w:fldChar w:fldCharType="end"/>
    </w:r>
    <w:r w:rsidRPr="004831D1">
      <w:rPr>
        <w:rFonts w:asciiTheme="minorBidi" w:hAnsiTheme="minorBidi"/>
        <w:color w:val="323E4F" w:themeColor="text2" w:themeShade="BF"/>
        <w:sz w:val="24"/>
        <w:szCs w:val="24"/>
      </w:rPr>
      <w:t xml:space="preserve"> | </w:t>
    </w:r>
    <w:r w:rsidRPr="004831D1">
      <w:rPr>
        <w:rFonts w:asciiTheme="minorBidi" w:hAnsiTheme="minorBidi"/>
        <w:color w:val="323E4F" w:themeColor="text2" w:themeShade="BF"/>
        <w:sz w:val="24"/>
        <w:szCs w:val="24"/>
      </w:rPr>
      <w:fldChar w:fldCharType="begin"/>
    </w:r>
    <w:r w:rsidRPr="004831D1">
      <w:rPr>
        <w:rFonts w:asciiTheme="minorBidi" w:hAnsiTheme="minorBidi"/>
        <w:color w:val="323E4F" w:themeColor="text2" w:themeShade="BF"/>
        <w:sz w:val="24"/>
        <w:szCs w:val="24"/>
      </w:rPr>
      <w:instrText>NUMPAGES  \* Arabic  \* MERGEFORMAT</w:instrText>
    </w:r>
    <w:r w:rsidRPr="004831D1">
      <w:rPr>
        <w:rFonts w:asciiTheme="minorBidi" w:hAnsiTheme="minorBidi"/>
        <w:color w:val="323E4F" w:themeColor="text2" w:themeShade="BF"/>
        <w:sz w:val="24"/>
        <w:szCs w:val="24"/>
      </w:rPr>
      <w:fldChar w:fldCharType="separate"/>
    </w:r>
    <w:r w:rsidR="00394367">
      <w:rPr>
        <w:rFonts w:asciiTheme="minorBidi" w:hAnsiTheme="minorBidi"/>
        <w:noProof/>
        <w:color w:val="323E4F" w:themeColor="text2" w:themeShade="BF"/>
        <w:sz w:val="24"/>
        <w:szCs w:val="24"/>
      </w:rPr>
      <w:t>13</w:t>
    </w:r>
    <w:r w:rsidRPr="004831D1">
      <w:rPr>
        <w:rFonts w:asciiTheme="minorBidi" w:hAnsiTheme="minorBidi"/>
        <w:color w:val="323E4F" w:themeColor="text2" w:themeShade="BF"/>
        <w:sz w:val="24"/>
        <w:szCs w:val="24"/>
      </w:rPr>
      <w:fldChar w:fldCharType="end"/>
    </w:r>
  </w:p>
  <w:p w14:paraId="2B521C70" w14:textId="77777777" w:rsidR="00D8676D" w:rsidRDefault="00D867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F6B3" w14:textId="77777777" w:rsidR="00A7749B" w:rsidRDefault="00A7749B" w:rsidP="00D8676D">
      <w:pPr>
        <w:spacing w:after="0" w:line="240" w:lineRule="auto"/>
      </w:pPr>
      <w:r>
        <w:separator/>
      </w:r>
    </w:p>
  </w:footnote>
  <w:footnote w:type="continuationSeparator" w:id="0">
    <w:p w14:paraId="78FA34B2" w14:textId="77777777" w:rsidR="00A7749B" w:rsidRDefault="00A7749B" w:rsidP="00D8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2ED"/>
    <w:multiLevelType w:val="hybridMultilevel"/>
    <w:tmpl w:val="3134267A"/>
    <w:lvl w:ilvl="0" w:tplc="5C301828">
      <w:start w:val="2131"/>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8435693"/>
    <w:multiLevelType w:val="multilevel"/>
    <w:tmpl w:val="1DA8FDF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4F45FB"/>
    <w:multiLevelType w:val="hybridMultilevel"/>
    <w:tmpl w:val="EB4C6E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24E0B16"/>
    <w:multiLevelType w:val="hybridMultilevel"/>
    <w:tmpl w:val="A13A9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BD0695"/>
    <w:multiLevelType w:val="hybridMultilevel"/>
    <w:tmpl w:val="2E82A3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8A5FB6"/>
    <w:multiLevelType w:val="hybridMultilevel"/>
    <w:tmpl w:val="4AC84962"/>
    <w:lvl w:ilvl="0" w:tplc="0C021E8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277DBB"/>
    <w:multiLevelType w:val="hybridMultilevel"/>
    <w:tmpl w:val="35A8D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6E0ACC"/>
    <w:multiLevelType w:val="hybridMultilevel"/>
    <w:tmpl w:val="DF324166"/>
    <w:lvl w:ilvl="0" w:tplc="5038FB9A">
      <w:start w:val="1"/>
      <w:numFmt w:val="decimal"/>
      <w:lvlText w:val="%1."/>
      <w:lvlJc w:val="left"/>
      <w:pPr>
        <w:ind w:left="720" w:hanging="360"/>
      </w:pPr>
      <w:rPr>
        <w:rFonts w:asciiTheme="majorHAnsi" w:hAnsiTheme="majorHAnsi" w:cstheme="maj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FE237A"/>
    <w:multiLevelType w:val="hybridMultilevel"/>
    <w:tmpl w:val="AEFA2E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4"/>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6D"/>
    <w:rsid w:val="00020107"/>
    <w:rsid w:val="000D5363"/>
    <w:rsid w:val="00101483"/>
    <w:rsid w:val="00106EAB"/>
    <w:rsid w:val="00113BF4"/>
    <w:rsid w:val="00134DB8"/>
    <w:rsid w:val="00140134"/>
    <w:rsid w:val="0015553F"/>
    <w:rsid w:val="00172B5B"/>
    <w:rsid w:val="001C5355"/>
    <w:rsid w:val="00216E9C"/>
    <w:rsid w:val="0032308E"/>
    <w:rsid w:val="00373D26"/>
    <w:rsid w:val="00394367"/>
    <w:rsid w:val="003A4C13"/>
    <w:rsid w:val="003B41B6"/>
    <w:rsid w:val="004805B7"/>
    <w:rsid w:val="004831D1"/>
    <w:rsid w:val="00485D0A"/>
    <w:rsid w:val="004B5C0B"/>
    <w:rsid w:val="0050278D"/>
    <w:rsid w:val="00510570"/>
    <w:rsid w:val="00523FF8"/>
    <w:rsid w:val="0056075C"/>
    <w:rsid w:val="00610389"/>
    <w:rsid w:val="006171B1"/>
    <w:rsid w:val="00640595"/>
    <w:rsid w:val="00642AED"/>
    <w:rsid w:val="00647B24"/>
    <w:rsid w:val="00675598"/>
    <w:rsid w:val="00715383"/>
    <w:rsid w:val="0074583F"/>
    <w:rsid w:val="00745E8F"/>
    <w:rsid w:val="007A76E8"/>
    <w:rsid w:val="007B6C7E"/>
    <w:rsid w:val="007F7C00"/>
    <w:rsid w:val="00811324"/>
    <w:rsid w:val="00823495"/>
    <w:rsid w:val="00834D44"/>
    <w:rsid w:val="008742B9"/>
    <w:rsid w:val="00894F41"/>
    <w:rsid w:val="008A206F"/>
    <w:rsid w:val="008B25AD"/>
    <w:rsid w:val="00923BF0"/>
    <w:rsid w:val="009D068A"/>
    <w:rsid w:val="009E2342"/>
    <w:rsid w:val="00A14EF5"/>
    <w:rsid w:val="00A37A3F"/>
    <w:rsid w:val="00A7749B"/>
    <w:rsid w:val="00A91692"/>
    <w:rsid w:val="00B16BF6"/>
    <w:rsid w:val="00B652CC"/>
    <w:rsid w:val="00BD2EF3"/>
    <w:rsid w:val="00BD7792"/>
    <w:rsid w:val="00C26A83"/>
    <w:rsid w:val="00C578A3"/>
    <w:rsid w:val="00CA334E"/>
    <w:rsid w:val="00D53BE7"/>
    <w:rsid w:val="00D576E0"/>
    <w:rsid w:val="00D828B8"/>
    <w:rsid w:val="00D8676D"/>
    <w:rsid w:val="00D90815"/>
    <w:rsid w:val="00DC750A"/>
    <w:rsid w:val="00E02D33"/>
    <w:rsid w:val="00F0690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601FC"/>
  <w15:chartTrackingRefBased/>
  <w15:docId w15:val="{93D6BB16-0D0F-4D45-BA9A-0F0625D2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867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831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676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8676D"/>
    <w:pPr>
      <w:outlineLvl w:val="9"/>
    </w:pPr>
    <w:rPr>
      <w:lang w:eastAsia="nl-NL"/>
    </w:rPr>
  </w:style>
  <w:style w:type="paragraph" w:styleId="Koptekst">
    <w:name w:val="header"/>
    <w:basedOn w:val="Standaard"/>
    <w:link w:val="KoptekstChar"/>
    <w:uiPriority w:val="99"/>
    <w:unhideWhenUsed/>
    <w:rsid w:val="00D867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676D"/>
  </w:style>
  <w:style w:type="paragraph" w:styleId="Voettekst">
    <w:name w:val="footer"/>
    <w:basedOn w:val="Standaard"/>
    <w:link w:val="VoettekstChar"/>
    <w:uiPriority w:val="99"/>
    <w:unhideWhenUsed/>
    <w:rsid w:val="00D867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676D"/>
  </w:style>
  <w:style w:type="paragraph" w:styleId="Inhopg1">
    <w:name w:val="toc 1"/>
    <w:basedOn w:val="Standaard"/>
    <w:next w:val="Standaard"/>
    <w:autoRedefine/>
    <w:uiPriority w:val="39"/>
    <w:unhideWhenUsed/>
    <w:rsid w:val="00D8676D"/>
    <w:pPr>
      <w:spacing w:after="100"/>
    </w:pPr>
  </w:style>
  <w:style w:type="character" w:styleId="Hyperlink">
    <w:name w:val="Hyperlink"/>
    <w:basedOn w:val="Standaardalinea-lettertype"/>
    <w:uiPriority w:val="99"/>
    <w:unhideWhenUsed/>
    <w:rsid w:val="00D8676D"/>
    <w:rPr>
      <w:color w:val="0563C1" w:themeColor="hyperlink"/>
      <w:u w:val="single"/>
    </w:rPr>
  </w:style>
  <w:style w:type="paragraph" w:styleId="Lijstalinea">
    <w:name w:val="List Paragraph"/>
    <w:basedOn w:val="Standaard"/>
    <w:uiPriority w:val="34"/>
    <w:qFormat/>
    <w:rsid w:val="00113BF4"/>
    <w:pPr>
      <w:ind w:left="720"/>
      <w:contextualSpacing/>
    </w:pPr>
  </w:style>
  <w:style w:type="character" w:customStyle="1" w:styleId="Kop2Char">
    <w:name w:val="Kop 2 Char"/>
    <w:basedOn w:val="Standaardalinea-lettertype"/>
    <w:link w:val="Kop2"/>
    <w:uiPriority w:val="9"/>
    <w:rsid w:val="004831D1"/>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823495"/>
    <w:pPr>
      <w:spacing w:after="100"/>
      <w:ind w:left="220"/>
    </w:pPr>
  </w:style>
  <w:style w:type="character" w:styleId="Verwijzingopmerking">
    <w:name w:val="annotation reference"/>
    <w:basedOn w:val="Standaardalinea-lettertype"/>
    <w:uiPriority w:val="99"/>
    <w:semiHidden/>
    <w:unhideWhenUsed/>
    <w:rsid w:val="00510570"/>
    <w:rPr>
      <w:sz w:val="16"/>
      <w:szCs w:val="16"/>
    </w:rPr>
  </w:style>
  <w:style w:type="paragraph" w:styleId="Tekstopmerking">
    <w:name w:val="annotation text"/>
    <w:basedOn w:val="Standaard"/>
    <w:link w:val="TekstopmerkingChar"/>
    <w:uiPriority w:val="99"/>
    <w:semiHidden/>
    <w:unhideWhenUsed/>
    <w:rsid w:val="00510570"/>
    <w:pPr>
      <w:spacing w:after="0" w:line="240" w:lineRule="auto"/>
    </w:pPr>
    <w:rPr>
      <w:rFonts w:eastAsiaTheme="minorEastAsia"/>
      <w:sz w:val="20"/>
      <w:szCs w:val="20"/>
    </w:rPr>
  </w:style>
  <w:style w:type="character" w:customStyle="1" w:styleId="TekstopmerkingChar">
    <w:name w:val="Tekst opmerking Char"/>
    <w:basedOn w:val="Standaardalinea-lettertype"/>
    <w:link w:val="Tekstopmerking"/>
    <w:uiPriority w:val="99"/>
    <w:semiHidden/>
    <w:rsid w:val="00510570"/>
    <w:rPr>
      <w:rFonts w:eastAsiaTheme="minorEastAsia"/>
      <w:sz w:val="20"/>
      <w:szCs w:val="20"/>
    </w:rPr>
  </w:style>
  <w:style w:type="paragraph" w:styleId="Ballontekst">
    <w:name w:val="Balloon Text"/>
    <w:basedOn w:val="Standaard"/>
    <w:link w:val="BallontekstChar"/>
    <w:uiPriority w:val="99"/>
    <w:semiHidden/>
    <w:unhideWhenUsed/>
    <w:rsid w:val="005105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0570"/>
    <w:rPr>
      <w:rFonts w:ascii="Segoe UI" w:hAnsi="Segoe UI" w:cs="Segoe UI"/>
      <w:sz w:val="18"/>
      <w:szCs w:val="18"/>
    </w:rPr>
  </w:style>
  <w:style w:type="table" w:styleId="Tabelraster">
    <w:name w:val="Table Grid"/>
    <w:basedOn w:val="Standaardtabel"/>
    <w:uiPriority w:val="39"/>
    <w:rsid w:val="0081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8742B9"/>
    <w:pPr>
      <w:spacing w:after="160"/>
    </w:pPr>
    <w:rPr>
      <w:rFonts w:eastAsiaTheme="minorHAnsi"/>
      <w:b/>
      <w:bCs/>
    </w:rPr>
  </w:style>
  <w:style w:type="character" w:customStyle="1" w:styleId="OnderwerpvanopmerkingChar">
    <w:name w:val="Onderwerp van opmerking Char"/>
    <w:basedOn w:val="TekstopmerkingChar"/>
    <w:link w:val="Onderwerpvanopmerking"/>
    <w:uiPriority w:val="99"/>
    <w:semiHidden/>
    <w:rsid w:val="008742B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oofdvaartcollege.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ofdvaartcollege.nl/"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ofdvaartcolleg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9D7DB5FFEB1241871137E0B1FB69C9" ma:contentTypeVersion="10" ma:contentTypeDescription="Een nieuw document maken." ma:contentTypeScope="" ma:versionID="96c158efa1070fe064d028d4d5619044">
  <xsd:schema xmlns:xsd="http://www.w3.org/2001/XMLSchema" xmlns:xs="http://www.w3.org/2001/XMLSchema" xmlns:p="http://schemas.microsoft.com/office/2006/metadata/properties" xmlns:ns3="6966e8f4-2f8f-4890-a12e-97efb03dab90" xmlns:ns4="487207aa-536f-4bd6-888d-a37155f3e467" targetNamespace="http://schemas.microsoft.com/office/2006/metadata/properties" ma:root="true" ma:fieldsID="dd87e97c4a5cbe4663ef824cff7838c0" ns3:_="" ns4:_="">
    <xsd:import namespace="6966e8f4-2f8f-4890-a12e-97efb03dab90"/>
    <xsd:import namespace="487207aa-536f-4bd6-888d-a37155f3e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e8f4-2f8f-4890-a12e-97efb03dab9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207aa-536f-4bd6-888d-a37155f3e4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C7D7-744A-41AC-8B0F-DEE392F0A43F}">
  <ds:schemaRefs>
    <ds:schemaRef ds:uri="http://schemas.microsoft.com/sharepoint/v3/contenttype/forms"/>
  </ds:schemaRefs>
</ds:datastoreItem>
</file>

<file path=customXml/itemProps2.xml><?xml version="1.0" encoding="utf-8"?>
<ds:datastoreItem xmlns:ds="http://schemas.openxmlformats.org/officeDocument/2006/customXml" ds:itemID="{E41D8A60-DE85-4949-89CD-A21ABF4F1B1F}">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87207aa-536f-4bd6-888d-a37155f3e467"/>
    <ds:schemaRef ds:uri="http://purl.org/dc/elements/1.1/"/>
    <ds:schemaRef ds:uri="http://schemas.microsoft.com/office/2006/metadata/properties"/>
    <ds:schemaRef ds:uri="6966e8f4-2f8f-4890-a12e-97efb03dab90"/>
    <ds:schemaRef ds:uri="http://www.w3.org/XML/1998/namespace"/>
    <ds:schemaRef ds:uri="http://purl.org/dc/dcmitype/"/>
  </ds:schemaRefs>
</ds:datastoreItem>
</file>

<file path=customXml/itemProps3.xml><?xml version="1.0" encoding="utf-8"?>
<ds:datastoreItem xmlns:ds="http://schemas.openxmlformats.org/officeDocument/2006/customXml" ds:itemID="{AABAF602-246E-429D-B768-10F33B90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6e8f4-2f8f-4890-a12e-97efb03dab90"/>
    <ds:schemaRef ds:uri="487207aa-536f-4bd6-888d-a37155f3e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A79CA-A4C9-47FF-97C0-8B12856C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2693</Words>
  <Characters>14816</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Boermans, M.</dc:creator>
  <cp:keywords/>
  <dc:description/>
  <cp:lastModifiedBy>Smink, R.</cp:lastModifiedBy>
  <cp:revision>2</cp:revision>
  <dcterms:created xsi:type="dcterms:W3CDTF">2019-11-29T11:51:00Z</dcterms:created>
  <dcterms:modified xsi:type="dcterms:W3CDTF">2019-11-29T11:51:00Z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0x010100B89D7DB5FFEB1241871137E0B1FB69C9</vt:lpwstr>
  </property>
</Properties>
</file>