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D05B" w14:textId="77777777" w:rsidR="001B2220" w:rsidRDefault="001E32B1" w:rsidP="001B2220">
      <w:pPr>
        <w:jc w:val="center"/>
      </w:pPr>
      <w:r w:rsidRPr="001B6484">
        <w:rPr>
          <w:noProof/>
          <w:lang w:eastAsia="nl-NL"/>
        </w:rPr>
        <mc:AlternateContent>
          <mc:Choice Requires="wps">
            <w:drawing>
              <wp:anchor distT="45720" distB="45720" distL="114300" distR="114300" simplePos="0" relativeHeight="251658244" behindDoc="0" locked="0" layoutInCell="1" allowOverlap="1" wp14:anchorId="359C0104" wp14:editId="5B759BEA">
                <wp:simplePos x="0" y="0"/>
                <wp:positionH relativeFrom="column">
                  <wp:posOffset>-495300</wp:posOffset>
                </wp:positionH>
                <wp:positionV relativeFrom="paragraph">
                  <wp:posOffset>4367213</wp:posOffset>
                </wp:positionV>
                <wp:extent cx="10033635" cy="2228850"/>
                <wp:effectExtent l="0" t="0" r="24765" b="19050"/>
                <wp:wrapNone/>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635" cy="2228850"/>
                        </a:xfrm>
                        <a:prstGeom prst="rect">
                          <a:avLst/>
                        </a:prstGeom>
                        <a:solidFill>
                          <a:schemeClr val="accent4">
                            <a:lumMod val="40000"/>
                            <a:lumOff val="60000"/>
                          </a:schemeClr>
                        </a:solidFill>
                        <a:ln w="9525">
                          <a:solidFill>
                            <a:srgbClr val="000000"/>
                          </a:solidFill>
                          <a:miter lim="800000"/>
                          <a:headEnd/>
                          <a:tailEnd/>
                        </a:ln>
                      </wps:spPr>
                      <wps:txbx>
                        <w:txbxContent>
                          <w:p w14:paraId="14DD0299" w14:textId="673B385C" w:rsidR="00EB5E31" w:rsidRPr="00EB5E31" w:rsidRDefault="00F903A5" w:rsidP="00EB5E31">
                            <w:pPr>
                              <w:spacing w:after="0" w:line="240" w:lineRule="auto"/>
                              <w:ind w:left="720"/>
                              <w:contextualSpacing/>
                              <w:rPr>
                                <w:rFonts w:eastAsia="Times New Roman" w:cstheme="minorHAnsi"/>
                                <w:sz w:val="20"/>
                                <w:szCs w:val="20"/>
                                <w:lang w:eastAsia="nl-NL"/>
                              </w:rPr>
                            </w:pPr>
                            <w:r w:rsidRPr="00C97D3C">
                              <w:rPr>
                                <w:rFonts w:eastAsia="Times New Roman" w:cstheme="minorHAnsi"/>
                                <w:sz w:val="20"/>
                                <w:szCs w:val="20"/>
                                <w:lang w:eastAsia="nl-NL"/>
                              </w:rPr>
                              <w:t>Doelen voor 20</w:t>
                            </w:r>
                            <w:r w:rsidR="00EA721A">
                              <w:rPr>
                                <w:rFonts w:eastAsia="Times New Roman" w:cstheme="minorHAnsi"/>
                                <w:sz w:val="20"/>
                                <w:szCs w:val="20"/>
                                <w:lang w:eastAsia="nl-NL"/>
                              </w:rPr>
                              <w:t>2</w:t>
                            </w:r>
                            <w:r w:rsidR="008949A8">
                              <w:rPr>
                                <w:rFonts w:eastAsia="Times New Roman" w:cstheme="minorHAnsi"/>
                                <w:sz w:val="20"/>
                                <w:szCs w:val="20"/>
                                <w:lang w:eastAsia="nl-NL"/>
                              </w:rPr>
                              <w:t>2</w:t>
                            </w:r>
                            <w:r w:rsidRPr="00C97D3C">
                              <w:rPr>
                                <w:rFonts w:eastAsia="Times New Roman" w:cstheme="minorHAnsi"/>
                                <w:sz w:val="20"/>
                                <w:szCs w:val="20"/>
                                <w:lang w:eastAsia="nl-NL"/>
                              </w:rPr>
                              <w:t>-202</w:t>
                            </w:r>
                            <w:r w:rsidR="008949A8">
                              <w:rPr>
                                <w:rFonts w:eastAsia="Times New Roman" w:cstheme="minorHAnsi"/>
                                <w:sz w:val="20"/>
                                <w:szCs w:val="20"/>
                                <w:lang w:eastAsia="nl-NL"/>
                              </w:rPr>
                              <w:t xml:space="preserve">3 </w:t>
                            </w:r>
                            <w:r w:rsidR="00AD7CCE">
                              <w:rPr>
                                <w:rFonts w:eastAsia="Times New Roman" w:cstheme="minorHAnsi"/>
                                <w:color w:val="7030A0"/>
                                <w:sz w:val="20"/>
                                <w:szCs w:val="20"/>
                                <w:lang w:eastAsia="nl-NL"/>
                              </w:rPr>
                              <w:t>(teamdoelen/speerpunten)</w:t>
                            </w:r>
                            <w:r w:rsidRPr="00C97D3C">
                              <w:rPr>
                                <w:rFonts w:eastAsia="Times New Roman" w:cstheme="minorHAnsi"/>
                                <w:sz w:val="20"/>
                                <w:szCs w:val="20"/>
                                <w:lang w:eastAsia="nl-NL"/>
                              </w:rPr>
                              <w:t>:</w:t>
                            </w:r>
                            <w:r w:rsidR="00EB5E31" w:rsidRPr="00EB5E31">
                              <w:rPr>
                                <w:rFonts w:ascii="Calibri" w:eastAsia="Times New Roman" w:hAnsi="Calibri" w:cs="Calibri"/>
                                <w:color w:val="0070C0"/>
                                <w:lang w:eastAsia="nl-NL"/>
                              </w:rPr>
                              <w:t xml:space="preserve"> </w:t>
                            </w:r>
                          </w:p>
                          <w:p w14:paraId="0E08FF36" w14:textId="77777777" w:rsidR="00B04709" w:rsidRPr="000041F1" w:rsidRDefault="00B04709" w:rsidP="00B04709">
                            <w:pPr>
                              <w:pStyle w:val="Lijstalinea"/>
                              <w:numPr>
                                <w:ilvl w:val="0"/>
                                <w:numId w:val="18"/>
                              </w:numPr>
                              <w:spacing w:after="0" w:line="240" w:lineRule="auto"/>
                              <w:rPr>
                                <w:rFonts w:eastAsia="Times New Roman" w:cstheme="minorHAnsi"/>
                                <w:color w:val="7030A0"/>
                                <w:sz w:val="18"/>
                                <w:szCs w:val="18"/>
                                <w:lang w:eastAsia="nl-NL"/>
                              </w:rPr>
                            </w:pPr>
                            <w:r w:rsidRPr="000041F1">
                              <w:rPr>
                                <w:rFonts w:eastAsia="Times New Roman" w:cstheme="minorHAnsi"/>
                                <w:color w:val="7030A0"/>
                                <w:sz w:val="18"/>
                                <w:szCs w:val="18"/>
                                <w:lang w:eastAsia="nl-NL"/>
                              </w:rPr>
                              <w:t>wordt dit schooljaar gestart met </w:t>
                            </w:r>
                            <w:r w:rsidRPr="000041F1">
                              <w:rPr>
                                <w:rFonts w:eastAsia="Times New Roman" w:cstheme="minorHAnsi"/>
                                <w:b/>
                                <w:bCs/>
                                <w:color w:val="7030A0"/>
                                <w:sz w:val="18"/>
                                <w:szCs w:val="18"/>
                                <w:lang w:eastAsia="nl-NL"/>
                              </w:rPr>
                              <w:t>‘De Gouden Weken’</w:t>
                            </w:r>
                            <w:r w:rsidRPr="000041F1">
                              <w:rPr>
                                <w:rFonts w:eastAsia="Times New Roman" w:cstheme="minorHAnsi"/>
                                <w:color w:val="7030A0"/>
                                <w:sz w:val="18"/>
                                <w:szCs w:val="18"/>
                                <w:lang w:eastAsia="nl-NL"/>
                              </w:rPr>
                              <w:t> en iedere week wordt er een</w:t>
                            </w:r>
                            <w:r w:rsidRPr="000041F1">
                              <w:rPr>
                                <w:rFonts w:eastAsia="Times New Roman" w:cstheme="minorHAnsi"/>
                                <w:b/>
                                <w:bCs/>
                                <w:color w:val="7030A0"/>
                                <w:sz w:val="18"/>
                                <w:szCs w:val="18"/>
                                <w:lang w:eastAsia="nl-NL"/>
                              </w:rPr>
                              <w:t> </w:t>
                            </w:r>
                            <w:proofErr w:type="spellStart"/>
                            <w:r w:rsidRPr="000041F1">
                              <w:rPr>
                                <w:rFonts w:eastAsia="Times New Roman" w:cstheme="minorHAnsi"/>
                                <w:b/>
                                <w:bCs/>
                                <w:color w:val="7030A0"/>
                                <w:sz w:val="18"/>
                                <w:szCs w:val="18"/>
                                <w:lang w:eastAsia="nl-NL"/>
                              </w:rPr>
                              <w:t>KiVa</w:t>
                            </w:r>
                            <w:proofErr w:type="spellEnd"/>
                            <w:r w:rsidRPr="000041F1">
                              <w:rPr>
                                <w:rFonts w:eastAsia="Times New Roman" w:cstheme="minorHAnsi"/>
                                <w:color w:val="7030A0"/>
                                <w:sz w:val="18"/>
                                <w:szCs w:val="18"/>
                                <w:lang w:eastAsia="nl-NL"/>
                              </w:rPr>
                              <w:t>-les gegeven (sociale vaardigheid) en komen alle </w:t>
                            </w:r>
                            <w:proofErr w:type="spellStart"/>
                            <w:r w:rsidRPr="000041F1">
                              <w:rPr>
                                <w:rFonts w:eastAsia="Times New Roman" w:cstheme="minorHAnsi"/>
                                <w:color w:val="7030A0"/>
                                <w:sz w:val="18"/>
                                <w:szCs w:val="18"/>
                                <w:lang w:eastAsia="nl-NL"/>
                              </w:rPr>
                              <w:t>KiVa</w:t>
                            </w:r>
                            <w:proofErr w:type="spellEnd"/>
                            <w:r w:rsidRPr="000041F1">
                              <w:rPr>
                                <w:rFonts w:eastAsia="Times New Roman" w:cstheme="minorHAnsi"/>
                                <w:color w:val="7030A0"/>
                                <w:sz w:val="18"/>
                                <w:szCs w:val="18"/>
                                <w:lang w:eastAsia="nl-NL"/>
                              </w:rPr>
                              <w:t>-thema's aan bod. Ouders en opvang worden hierin actief meegenomen (verhogen van ouderbetrokkenheid).  </w:t>
                            </w:r>
                          </w:p>
                          <w:p w14:paraId="24549E41" w14:textId="55B41848" w:rsidR="00B05D92" w:rsidRPr="00AD7CCE" w:rsidRDefault="00B05D92" w:rsidP="00B05D92">
                            <w:pPr>
                              <w:pStyle w:val="Lijstalinea"/>
                              <w:numPr>
                                <w:ilvl w:val="0"/>
                                <w:numId w:val="18"/>
                              </w:numPr>
                              <w:spacing w:after="0" w:line="240" w:lineRule="auto"/>
                              <w:rPr>
                                <w:rFonts w:eastAsia="Times New Roman" w:cstheme="minorHAnsi"/>
                                <w:color w:val="7030A0"/>
                                <w:sz w:val="18"/>
                                <w:szCs w:val="18"/>
                                <w:lang w:eastAsia="nl-NL"/>
                              </w:rPr>
                            </w:pPr>
                            <w:r>
                              <w:rPr>
                                <w:rFonts w:eastAsia="Times New Roman" w:cstheme="minorHAnsi"/>
                                <w:color w:val="7030A0"/>
                                <w:sz w:val="18"/>
                                <w:szCs w:val="18"/>
                                <w:lang w:eastAsia="nl-NL"/>
                              </w:rPr>
                              <w:t>wordt d</w:t>
                            </w:r>
                            <w:r w:rsidRPr="00AD7CCE">
                              <w:rPr>
                                <w:rFonts w:eastAsia="Times New Roman" w:cstheme="minorHAnsi"/>
                                <w:color w:val="7030A0"/>
                                <w:sz w:val="18"/>
                                <w:szCs w:val="18"/>
                                <w:lang w:eastAsia="nl-NL"/>
                              </w:rPr>
                              <w:t>e opgedane kennis van </w:t>
                            </w:r>
                            <w:r w:rsidRPr="00AD7CCE">
                              <w:rPr>
                                <w:rFonts w:eastAsia="Times New Roman" w:cstheme="minorHAnsi"/>
                                <w:b/>
                                <w:bCs/>
                                <w:color w:val="7030A0"/>
                                <w:sz w:val="18"/>
                                <w:szCs w:val="18"/>
                                <w:lang w:eastAsia="nl-NL"/>
                              </w:rPr>
                              <w:t>bewegend leren</w:t>
                            </w:r>
                            <w:r w:rsidRPr="00AD7CCE">
                              <w:rPr>
                                <w:rFonts w:eastAsia="Times New Roman" w:cstheme="minorHAnsi"/>
                                <w:color w:val="7030A0"/>
                                <w:sz w:val="18"/>
                                <w:szCs w:val="18"/>
                                <w:lang w:eastAsia="nl-NL"/>
                              </w:rPr>
                              <w:t xml:space="preserve"> en vanuit ‘School in beweging’ meegenomen in een plan van aanpak (opgesteld na analyse/onderzoek) als basis om tot ontwikkeling te komen voor 0-12 </w:t>
                            </w:r>
                            <w:proofErr w:type="spellStart"/>
                            <w:r w:rsidRPr="00AD7CCE">
                              <w:rPr>
                                <w:rFonts w:eastAsia="Times New Roman" w:cstheme="minorHAnsi"/>
                                <w:color w:val="7030A0"/>
                                <w:sz w:val="18"/>
                                <w:szCs w:val="18"/>
                                <w:lang w:eastAsia="nl-NL"/>
                              </w:rPr>
                              <w:t>jr</w:t>
                            </w:r>
                            <w:proofErr w:type="spellEnd"/>
                            <w:r w:rsidRPr="00AD7CCE">
                              <w:rPr>
                                <w:rFonts w:eastAsia="Times New Roman" w:cstheme="minorHAnsi"/>
                                <w:color w:val="7030A0"/>
                                <w:sz w:val="18"/>
                                <w:szCs w:val="18"/>
                                <w:lang w:eastAsia="nl-NL"/>
                              </w:rPr>
                              <w:t xml:space="preserve"> (basis voor </w:t>
                            </w:r>
                            <w:proofErr w:type="spellStart"/>
                            <w:r w:rsidRPr="00AD7CCE">
                              <w:rPr>
                                <w:rFonts w:eastAsia="Times New Roman" w:cstheme="minorHAnsi"/>
                                <w:color w:val="7030A0"/>
                                <w:sz w:val="18"/>
                                <w:szCs w:val="18"/>
                                <w:lang w:eastAsia="nl-NL"/>
                              </w:rPr>
                              <w:t>Kindcentrum</w:t>
                            </w:r>
                            <w:proofErr w:type="spellEnd"/>
                            <w:r w:rsidRPr="00AD7CCE">
                              <w:rPr>
                                <w:rFonts w:eastAsia="Times New Roman" w:cstheme="minorHAnsi"/>
                                <w:color w:val="7030A0"/>
                                <w:sz w:val="18"/>
                                <w:szCs w:val="18"/>
                                <w:lang w:eastAsia="nl-NL"/>
                              </w:rPr>
                              <w:t xml:space="preserve"> in beweging). </w:t>
                            </w:r>
                          </w:p>
                          <w:p w14:paraId="51A5ED74" w14:textId="12C47033" w:rsidR="00EB5E31" w:rsidRPr="00A2677E" w:rsidRDefault="003F12A7" w:rsidP="002453C6">
                            <w:pPr>
                              <w:numPr>
                                <w:ilvl w:val="0"/>
                                <w:numId w:val="18"/>
                              </w:numPr>
                              <w:spacing w:after="0" w:line="240" w:lineRule="auto"/>
                              <w:contextualSpacing/>
                              <w:rPr>
                                <w:rFonts w:eastAsia="Times New Roman" w:cstheme="minorHAnsi"/>
                                <w:color w:val="7030A0"/>
                                <w:sz w:val="18"/>
                                <w:szCs w:val="18"/>
                                <w:lang w:eastAsia="nl-NL"/>
                              </w:rPr>
                            </w:pPr>
                            <w:r w:rsidRPr="00A2677E">
                              <w:rPr>
                                <w:rFonts w:eastAsia="Times New Roman" w:cstheme="minorHAnsi"/>
                                <w:color w:val="7030A0"/>
                                <w:sz w:val="18"/>
                                <w:szCs w:val="18"/>
                                <w:lang w:eastAsia="nl-NL"/>
                              </w:rPr>
                              <w:t>w</w:t>
                            </w:r>
                            <w:r w:rsidR="00EB5E31" w:rsidRPr="00A2677E">
                              <w:rPr>
                                <w:rFonts w:eastAsia="Times New Roman" w:cstheme="minorHAnsi"/>
                                <w:color w:val="7030A0"/>
                                <w:sz w:val="18"/>
                                <w:szCs w:val="18"/>
                                <w:lang w:eastAsia="nl-NL"/>
                              </w:rPr>
                              <w:t>ord</w:t>
                            </w:r>
                            <w:r w:rsidRPr="00A2677E">
                              <w:rPr>
                                <w:rFonts w:eastAsia="Times New Roman" w:cstheme="minorHAnsi"/>
                                <w:color w:val="7030A0"/>
                                <w:sz w:val="18"/>
                                <w:szCs w:val="18"/>
                                <w:lang w:eastAsia="nl-NL"/>
                              </w:rPr>
                              <w:t xml:space="preserve">t een leerlijn </w:t>
                            </w:r>
                            <w:r w:rsidR="00EB5E31" w:rsidRPr="00A2677E">
                              <w:rPr>
                                <w:rFonts w:eastAsia="Times New Roman" w:cstheme="minorHAnsi"/>
                                <w:color w:val="7030A0"/>
                                <w:sz w:val="18"/>
                                <w:szCs w:val="18"/>
                                <w:lang w:eastAsia="nl-NL"/>
                              </w:rPr>
                              <w:t>begrijpend lezen en begrijpend luisteren </w:t>
                            </w:r>
                            <w:r w:rsidR="006B57A0" w:rsidRPr="00A2677E">
                              <w:rPr>
                                <w:rFonts w:eastAsia="Times New Roman" w:cstheme="minorHAnsi"/>
                                <w:color w:val="7030A0"/>
                                <w:sz w:val="18"/>
                                <w:szCs w:val="18"/>
                                <w:lang w:eastAsia="nl-NL"/>
                              </w:rPr>
                              <w:t>vastgesteld</w:t>
                            </w:r>
                            <w:r w:rsidR="00912968" w:rsidRPr="00A2677E">
                              <w:rPr>
                                <w:rFonts w:eastAsia="Times New Roman" w:cstheme="minorHAnsi"/>
                                <w:color w:val="7030A0"/>
                                <w:sz w:val="18"/>
                                <w:szCs w:val="18"/>
                                <w:lang w:eastAsia="nl-NL"/>
                              </w:rPr>
                              <w:t xml:space="preserve">, </w:t>
                            </w:r>
                            <w:r w:rsidR="00576E5C" w:rsidRPr="00A2677E">
                              <w:rPr>
                                <w:rFonts w:eastAsia="Times New Roman" w:cstheme="minorHAnsi"/>
                                <w:color w:val="7030A0"/>
                                <w:sz w:val="18"/>
                                <w:szCs w:val="18"/>
                                <w:lang w:eastAsia="nl-NL"/>
                              </w:rPr>
                              <w:t xml:space="preserve">programma letterster aangeschaft en </w:t>
                            </w:r>
                            <w:r w:rsidR="00C92ED2" w:rsidRPr="00A2677E">
                              <w:rPr>
                                <w:rFonts w:eastAsia="Times New Roman" w:cstheme="minorHAnsi"/>
                                <w:color w:val="7030A0"/>
                                <w:sz w:val="18"/>
                                <w:szCs w:val="18"/>
                                <w:lang w:eastAsia="nl-NL"/>
                              </w:rPr>
                              <w:t xml:space="preserve">de focus komt te liggen op </w:t>
                            </w:r>
                            <w:r w:rsidR="00700E19" w:rsidRPr="00A2677E">
                              <w:rPr>
                                <w:rFonts w:eastAsia="Times New Roman" w:cstheme="minorHAnsi"/>
                                <w:color w:val="7030A0"/>
                                <w:sz w:val="18"/>
                                <w:szCs w:val="18"/>
                                <w:lang w:eastAsia="nl-NL"/>
                              </w:rPr>
                              <w:t xml:space="preserve">specifieke </w:t>
                            </w:r>
                            <w:r w:rsidR="00C92ED2" w:rsidRPr="00A2677E">
                              <w:rPr>
                                <w:rFonts w:eastAsia="Times New Roman" w:cstheme="minorHAnsi"/>
                                <w:color w:val="7030A0"/>
                                <w:sz w:val="18"/>
                                <w:szCs w:val="18"/>
                                <w:lang w:eastAsia="nl-NL"/>
                              </w:rPr>
                              <w:t>spelling</w:t>
                            </w:r>
                            <w:r w:rsidR="00700E19" w:rsidRPr="00A2677E">
                              <w:rPr>
                                <w:rFonts w:eastAsia="Times New Roman" w:cstheme="minorHAnsi"/>
                                <w:color w:val="7030A0"/>
                                <w:sz w:val="18"/>
                                <w:szCs w:val="18"/>
                                <w:lang w:eastAsia="nl-NL"/>
                              </w:rPr>
                              <w:t>categorieën</w:t>
                            </w:r>
                            <w:r w:rsidR="00C92ED2" w:rsidRPr="00A2677E">
                              <w:rPr>
                                <w:rFonts w:eastAsia="Times New Roman" w:cstheme="minorHAnsi"/>
                                <w:color w:val="7030A0"/>
                                <w:sz w:val="18"/>
                                <w:szCs w:val="18"/>
                                <w:lang w:eastAsia="nl-NL"/>
                              </w:rPr>
                              <w:t xml:space="preserve"> in gr 3 t/m 8</w:t>
                            </w:r>
                            <w:r w:rsidR="00700E19" w:rsidRPr="00A2677E">
                              <w:rPr>
                                <w:rFonts w:eastAsia="Times New Roman" w:cstheme="minorHAnsi"/>
                                <w:color w:val="7030A0"/>
                                <w:sz w:val="18"/>
                                <w:szCs w:val="18"/>
                                <w:lang w:eastAsia="nl-NL"/>
                              </w:rPr>
                              <w:t>. Dit wordt</w:t>
                            </w:r>
                            <w:r w:rsidR="006B57A0" w:rsidRPr="00A2677E">
                              <w:rPr>
                                <w:rFonts w:eastAsia="Times New Roman" w:cstheme="minorHAnsi"/>
                                <w:color w:val="7030A0"/>
                                <w:sz w:val="18"/>
                                <w:szCs w:val="18"/>
                                <w:lang w:eastAsia="nl-NL"/>
                              </w:rPr>
                              <w:t xml:space="preserve"> </w:t>
                            </w:r>
                            <w:r w:rsidR="00EB5E31" w:rsidRPr="00A2677E">
                              <w:rPr>
                                <w:rFonts w:eastAsia="Times New Roman" w:cstheme="minorHAnsi"/>
                                <w:color w:val="7030A0"/>
                                <w:sz w:val="18"/>
                                <w:szCs w:val="18"/>
                                <w:lang w:eastAsia="nl-NL"/>
                              </w:rPr>
                              <w:t>opgenomen in het </w:t>
                            </w:r>
                            <w:r w:rsidR="00EB5E31" w:rsidRPr="00A2677E">
                              <w:rPr>
                                <w:rFonts w:eastAsia="Times New Roman" w:cstheme="minorHAnsi"/>
                                <w:b/>
                                <w:bCs/>
                                <w:color w:val="7030A0"/>
                                <w:sz w:val="18"/>
                                <w:szCs w:val="18"/>
                                <w:lang w:eastAsia="nl-NL"/>
                              </w:rPr>
                              <w:t>taalbeleidsplan</w:t>
                            </w:r>
                            <w:r w:rsidR="00EF673C" w:rsidRPr="00A2677E">
                              <w:rPr>
                                <w:rFonts w:eastAsia="Times New Roman" w:cstheme="minorHAnsi"/>
                                <w:b/>
                                <w:bCs/>
                                <w:color w:val="7030A0"/>
                                <w:sz w:val="18"/>
                                <w:szCs w:val="18"/>
                                <w:lang w:eastAsia="nl-NL"/>
                              </w:rPr>
                              <w:t xml:space="preserve"> </w:t>
                            </w:r>
                            <w:r w:rsidR="008A7680" w:rsidRPr="00A2677E">
                              <w:rPr>
                                <w:rFonts w:eastAsia="Times New Roman" w:cstheme="minorHAnsi"/>
                                <w:b/>
                                <w:bCs/>
                                <w:color w:val="7030A0"/>
                                <w:sz w:val="18"/>
                                <w:szCs w:val="18"/>
                                <w:lang w:eastAsia="nl-NL"/>
                              </w:rPr>
                              <w:t xml:space="preserve">en in </w:t>
                            </w:r>
                            <w:r w:rsidR="00EF673C" w:rsidRPr="00A2677E">
                              <w:rPr>
                                <w:rFonts w:eastAsia="Times New Roman" w:cstheme="minorHAnsi"/>
                                <w:b/>
                                <w:bCs/>
                                <w:color w:val="7030A0"/>
                                <w:sz w:val="18"/>
                                <w:szCs w:val="18"/>
                                <w:lang w:eastAsia="nl-NL"/>
                              </w:rPr>
                              <w:t>kwaliteitskaarten</w:t>
                            </w:r>
                            <w:r w:rsidR="008A7680" w:rsidRPr="00A2677E">
                              <w:rPr>
                                <w:rFonts w:eastAsia="Times New Roman" w:cstheme="minorHAnsi"/>
                                <w:b/>
                                <w:bCs/>
                                <w:color w:val="7030A0"/>
                                <w:sz w:val="18"/>
                                <w:szCs w:val="18"/>
                                <w:lang w:eastAsia="nl-NL"/>
                              </w:rPr>
                              <w:t xml:space="preserve"> </w:t>
                            </w:r>
                            <w:r w:rsidR="005871B3" w:rsidRPr="00A2677E">
                              <w:rPr>
                                <w:rFonts w:eastAsia="Times New Roman" w:cstheme="minorHAnsi"/>
                                <w:b/>
                                <w:bCs/>
                                <w:color w:val="7030A0"/>
                                <w:sz w:val="18"/>
                                <w:szCs w:val="18"/>
                                <w:lang w:eastAsia="nl-NL"/>
                              </w:rPr>
                              <w:t>begrijpend lezen, luisteren en spelling</w:t>
                            </w:r>
                            <w:r w:rsidR="00EB5E31" w:rsidRPr="00A2677E">
                              <w:rPr>
                                <w:rFonts w:eastAsia="Times New Roman" w:cstheme="minorHAnsi"/>
                                <w:color w:val="7030A0"/>
                                <w:sz w:val="18"/>
                                <w:szCs w:val="18"/>
                                <w:lang w:eastAsia="nl-NL"/>
                              </w:rPr>
                              <w:t>. </w:t>
                            </w:r>
                          </w:p>
                          <w:p w14:paraId="75960CD5" w14:textId="3A1B2BD7" w:rsidR="00EB5E31" w:rsidRDefault="00EB5E31" w:rsidP="000041F1">
                            <w:pPr>
                              <w:pStyle w:val="Lijstalinea"/>
                              <w:numPr>
                                <w:ilvl w:val="0"/>
                                <w:numId w:val="18"/>
                              </w:numPr>
                              <w:spacing w:after="0" w:line="240" w:lineRule="auto"/>
                              <w:rPr>
                                <w:rFonts w:eastAsia="Times New Roman" w:cstheme="minorHAnsi"/>
                                <w:color w:val="7030A0"/>
                                <w:sz w:val="18"/>
                                <w:szCs w:val="18"/>
                                <w:lang w:eastAsia="nl-NL"/>
                              </w:rPr>
                            </w:pPr>
                            <w:r w:rsidRPr="000041F1">
                              <w:rPr>
                                <w:rFonts w:eastAsia="Times New Roman" w:cstheme="minorHAnsi"/>
                                <w:color w:val="7030A0"/>
                                <w:sz w:val="18"/>
                                <w:szCs w:val="18"/>
                                <w:lang w:eastAsia="nl-NL"/>
                              </w:rPr>
                              <w:t>worden</w:t>
                            </w:r>
                            <w:r w:rsidRPr="000041F1">
                              <w:rPr>
                                <w:rFonts w:eastAsia="Times New Roman" w:cstheme="minorHAnsi"/>
                                <w:color w:val="7030A0"/>
                                <w:sz w:val="18"/>
                                <w:szCs w:val="18"/>
                                <w:u w:val="single"/>
                                <w:lang w:eastAsia="nl-NL"/>
                              </w:rPr>
                              <w:t> </w:t>
                            </w:r>
                            <w:r w:rsidR="00A16C77" w:rsidRPr="000041F1">
                              <w:rPr>
                                <w:rFonts w:eastAsia="Times New Roman" w:cstheme="minorHAnsi"/>
                                <w:b/>
                                <w:bCs/>
                                <w:color w:val="7030A0"/>
                                <w:sz w:val="18"/>
                                <w:szCs w:val="18"/>
                                <w:lang w:eastAsia="nl-NL"/>
                              </w:rPr>
                              <w:t>talentenmiddagen uitgebreid en</w:t>
                            </w:r>
                            <w:r w:rsidR="00A16C77" w:rsidRPr="000041F1">
                              <w:rPr>
                                <w:rFonts w:eastAsia="Times New Roman" w:cstheme="minorHAnsi"/>
                                <w:color w:val="7030A0"/>
                                <w:sz w:val="18"/>
                                <w:szCs w:val="18"/>
                                <w:u w:val="single"/>
                                <w:lang w:eastAsia="nl-NL"/>
                              </w:rPr>
                              <w:t xml:space="preserve"> </w:t>
                            </w:r>
                            <w:r w:rsidRPr="000041F1">
                              <w:rPr>
                                <w:rFonts w:eastAsia="Times New Roman" w:cstheme="minorHAnsi"/>
                                <w:b/>
                                <w:bCs/>
                                <w:color w:val="7030A0"/>
                                <w:sz w:val="18"/>
                                <w:szCs w:val="18"/>
                                <w:lang w:eastAsia="nl-NL"/>
                              </w:rPr>
                              <w:t>talenten </w:t>
                            </w:r>
                            <w:r w:rsidRPr="000041F1">
                              <w:rPr>
                                <w:rFonts w:eastAsia="Times New Roman" w:cstheme="minorHAnsi"/>
                                <w:color w:val="7030A0"/>
                                <w:sz w:val="18"/>
                                <w:szCs w:val="18"/>
                                <w:lang w:eastAsia="nl-NL"/>
                              </w:rPr>
                              <w:t>van leerkrachten</w:t>
                            </w:r>
                            <w:r w:rsidR="00EA721A" w:rsidRPr="000041F1">
                              <w:rPr>
                                <w:rFonts w:eastAsia="Times New Roman" w:cstheme="minorHAnsi"/>
                                <w:color w:val="7030A0"/>
                                <w:sz w:val="18"/>
                                <w:szCs w:val="18"/>
                                <w:lang w:eastAsia="nl-NL"/>
                              </w:rPr>
                              <w:t xml:space="preserve"> en </w:t>
                            </w:r>
                            <w:proofErr w:type="spellStart"/>
                            <w:r w:rsidR="00EA721A" w:rsidRPr="000041F1">
                              <w:rPr>
                                <w:rFonts w:eastAsia="Times New Roman" w:cstheme="minorHAnsi"/>
                                <w:color w:val="7030A0"/>
                                <w:sz w:val="18"/>
                                <w:szCs w:val="18"/>
                                <w:lang w:eastAsia="nl-NL"/>
                              </w:rPr>
                              <w:t>pm-ers</w:t>
                            </w:r>
                            <w:proofErr w:type="spellEnd"/>
                            <w:r w:rsidRPr="000041F1">
                              <w:rPr>
                                <w:rFonts w:eastAsia="Times New Roman" w:cstheme="minorHAnsi"/>
                                <w:color w:val="7030A0"/>
                                <w:sz w:val="18"/>
                                <w:szCs w:val="18"/>
                                <w:lang w:eastAsia="nl-NL"/>
                              </w:rPr>
                              <w:t>, ouders en leerlingen ingezet o.a. de master talentontwikkeling, taalspecialist, intern begeleiders (gedrag en leren), gymspecialisten, digitaal vaardig.…</w:t>
                            </w:r>
                            <w:r w:rsidR="001862E5" w:rsidRPr="000041F1">
                              <w:rPr>
                                <w:rFonts w:eastAsia="Times New Roman" w:cstheme="minorHAnsi"/>
                                <w:color w:val="7030A0"/>
                                <w:sz w:val="18"/>
                                <w:szCs w:val="18"/>
                                <w:lang w:eastAsia="nl-NL"/>
                              </w:rPr>
                              <w:t>… Hiermee wordt er gewerkt aan het verhogen van het welbevinden en de betrokkenheid van leerlingen, ouders en team.</w:t>
                            </w:r>
                          </w:p>
                          <w:p w14:paraId="1ACDD140" w14:textId="1D90FBB2" w:rsidR="00C96A71" w:rsidRPr="00AD7CCE" w:rsidRDefault="00EB5E31" w:rsidP="00AD7CCE">
                            <w:pPr>
                              <w:pStyle w:val="Lijstalinea"/>
                              <w:numPr>
                                <w:ilvl w:val="0"/>
                                <w:numId w:val="18"/>
                              </w:numPr>
                              <w:spacing w:after="0" w:line="240" w:lineRule="auto"/>
                              <w:rPr>
                                <w:rFonts w:eastAsia="Times New Roman" w:cstheme="minorHAnsi"/>
                                <w:color w:val="7030A0"/>
                                <w:sz w:val="18"/>
                                <w:szCs w:val="18"/>
                                <w:lang w:eastAsia="nl-NL"/>
                              </w:rPr>
                            </w:pPr>
                            <w:r w:rsidRPr="00AD7CCE">
                              <w:rPr>
                                <w:rFonts w:eastAsia="Times New Roman" w:cstheme="minorHAnsi"/>
                                <w:color w:val="7030A0"/>
                                <w:sz w:val="18"/>
                                <w:szCs w:val="18"/>
                                <w:lang w:eastAsia="nl-NL"/>
                              </w:rPr>
                              <w:t>worden de resultaten van</w:t>
                            </w:r>
                            <w:r w:rsidR="00EA721A" w:rsidRPr="00AD7CCE">
                              <w:rPr>
                                <w:rFonts w:eastAsia="Times New Roman" w:cstheme="minorHAnsi"/>
                                <w:color w:val="7030A0"/>
                                <w:sz w:val="18"/>
                                <w:szCs w:val="18"/>
                                <w:lang w:eastAsia="nl-NL"/>
                              </w:rPr>
                              <w:t xml:space="preserve"> de scholing hoogbegaafdheid verwerkt in een </w:t>
                            </w:r>
                            <w:r w:rsidR="00EA721A" w:rsidRPr="00AD7CCE">
                              <w:rPr>
                                <w:rFonts w:eastAsia="Times New Roman" w:cstheme="minorHAnsi"/>
                                <w:b/>
                                <w:bCs/>
                                <w:color w:val="7030A0"/>
                                <w:sz w:val="18"/>
                                <w:szCs w:val="18"/>
                                <w:lang w:eastAsia="nl-NL"/>
                              </w:rPr>
                              <w:t>hoogbegaafdheids</w:t>
                            </w:r>
                            <w:r w:rsidRPr="00AD7CCE">
                              <w:rPr>
                                <w:rFonts w:eastAsia="Times New Roman" w:cstheme="minorHAnsi"/>
                                <w:b/>
                                <w:bCs/>
                                <w:color w:val="7030A0"/>
                                <w:sz w:val="18"/>
                                <w:szCs w:val="18"/>
                                <w:lang w:eastAsia="nl-NL"/>
                              </w:rPr>
                              <w:t>plan</w:t>
                            </w:r>
                            <w:r w:rsidRPr="00AD7CCE">
                              <w:rPr>
                                <w:rFonts w:eastAsia="Times New Roman" w:cstheme="minorHAnsi"/>
                                <w:color w:val="7030A0"/>
                                <w:sz w:val="18"/>
                                <w:szCs w:val="18"/>
                                <w:lang w:eastAsia="nl-NL"/>
                              </w:rPr>
                              <w:t>. </w:t>
                            </w:r>
                            <w:r w:rsidR="00D177B5">
                              <w:rPr>
                                <w:rFonts w:eastAsia="Times New Roman" w:cstheme="minorHAnsi"/>
                                <w:color w:val="7030A0"/>
                                <w:sz w:val="18"/>
                                <w:szCs w:val="18"/>
                                <w:lang w:eastAsia="nl-NL"/>
                              </w:rPr>
                              <w:t xml:space="preserve">Er wordt een passend </w:t>
                            </w:r>
                            <w:r w:rsidR="00BF6CAF">
                              <w:rPr>
                                <w:rFonts w:eastAsia="Times New Roman" w:cstheme="minorHAnsi"/>
                                <w:color w:val="7030A0"/>
                                <w:sz w:val="18"/>
                                <w:szCs w:val="18"/>
                                <w:lang w:eastAsia="nl-NL"/>
                              </w:rPr>
                              <w:t>aanbod voor meer- en hoogbegaafde leerlingen in alle groepen gerealiseerd.</w:t>
                            </w:r>
                          </w:p>
                          <w:p w14:paraId="305DEC81" w14:textId="600AD658" w:rsidR="00C96A71" w:rsidRPr="00EB5E31" w:rsidRDefault="00C96A71" w:rsidP="000041F1">
                            <w:pPr>
                              <w:numPr>
                                <w:ilvl w:val="0"/>
                                <w:numId w:val="18"/>
                              </w:numPr>
                              <w:spacing w:after="0" w:line="240" w:lineRule="auto"/>
                              <w:contextualSpacing/>
                              <w:rPr>
                                <w:rFonts w:eastAsia="Times New Roman" w:cstheme="minorHAnsi"/>
                                <w:sz w:val="18"/>
                                <w:szCs w:val="18"/>
                                <w:lang w:eastAsia="nl-NL"/>
                              </w:rPr>
                            </w:pPr>
                            <w:r w:rsidRPr="00EB5E31">
                              <w:rPr>
                                <w:rFonts w:eastAsia="Times New Roman" w:cstheme="minorHAnsi"/>
                                <w:sz w:val="18"/>
                                <w:szCs w:val="18"/>
                                <w:lang w:eastAsia="nl-NL"/>
                              </w:rPr>
                              <w:t xml:space="preserve">wordt het </w:t>
                            </w:r>
                            <w:r>
                              <w:rPr>
                                <w:rFonts w:eastAsia="Times New Roman" w:cstheme="minorHAnsi"/>
                                <w:sz w:val="18"/>
                                <w:szCs w:val="18"/>
                                <w:lang w:eastAsia="nl-NL"/>
                              </w:rPr>
                              <w:t>(samen)</w:t>
                            </w:r>
                            <w:r w:rsidRPr="00EB5E31">
                              <w:rPr>
                                <w:rFonts w:eastAsia="Times New Roman" w:cstheme="minorHAnsi"/>
                                <w:sz w:val="18"/>
                                <w:szCs w:val="18"/>
                                <w:lang w:eastAsia="nl-NL"/>
                              </w:rPr>
                              <w:t xml:space="preserve">werken </w:t>
                            </w:r>
                            <w:r>
                              <w:rPr>
                                <w:rFonts w:eastAsia="Times New Roman" w:cstheme="minorHAnsi"/>
                                <w:sz w:val="18"/>
                                <w:szCs w:val="18"/>
                                <w:lang w:eastAsia="nl-NL"/>
                              </w:rPr>
                              <w:t xml:space="preserve">met de opvang </w:t>
                            </w:r>
                            <w:r w:rsidRPr="00EB5E31">
                              <w:rPr>
                                <w:rFonts w:eastAsia="Times New Roman" w:cstheme="minorHAnsi"/>
                                <w:sz w:val="18"/>
                                <w:szCs w:val="18"/>
                                <w:lang w:eastAsia="nl-NL"/>
                              </w:rPr>
                              <w:t>volgens </w:t>
                            </w:r>
                            <w:r w:rsidRPr="00EB5E31">
                              <w:rPr>
                                <w:rFonts w:eastAsia="Times New Roman" w:cstheme="minorHAnsi"/>
                                <w:b/>
                                <w:bCs/>
                                <w:sz w:val="18"/>
                                <w:szCs w:val="18"/>
                                <w:lang w:eastAsia="nl-NL"/>
                              </w:rPr>
                              <w:t>‘Continu verbeteren’ </w:t>
                            </w:r>
                            <w:r w:rsidRPr="00EB5E31">
                              <w:rPr>
                                <w:rFonts w:eastAsia="Times New Roman" w:cstheme="minorHAnsi"/>
                                <w:sz w:val="18"/>
                                <w:szCs w:val="18"/>
                                <w:lang w:eastAsia="nl-NL"/>
                              </w:rPr>
                              <w:t>herzien en geborgd. Dit is o.a. zichtbaar in hanteren van groepsvergaderingen, werken met portfolio’s en teamsessies</w:t>
                            </w:r>
                            <w:r>
                              <w:rPr>
                                <w:rFonts w:eastAsia="Times New Roman" w:cstheme="minorHAnsi"/>
                                <w:sz w:val="18"/>
                                <w:szCs w:val="18"/>
                                <w:lang w:eastAsia="nl-NL"/>
                              </w:rPr>
                              <w:t>(opvang en onderwijs samen)</w:t>
                            </w:r>
                            <w:r w:rsidRPr="00EB5E31">
                              <w:rPr>
                                <w:rFonts w:eastAsia="Times New Roman" w:cstheme="minorHAnsi"/>
                                <w:sz w:val="18"/>
                                <w:szCs w:val="18"/>
                                <w:lang w:eastAsia="nl-NL"/>
                              </w:rPr>
                              <w:t xml:space="preserve"> rondom het databord. </w:t>
                            </w:r>
                          </w:p>
                          <w:p w14:paraId="1E46E1CA" w14:textId="5D4D3ED8" w:rsidR="00C96A71" w:rsidRPr="000041F1" w:rsidRDefault="00C96A71" w:rsidP="000041F1">
                            <w:pPr>
                              <w:pStyle w:val="Lijstalinea"/>
                              <w:numPr>
                                <w:ilvl w:val="0"/>
                                <w:numId w:val="18"/>
                              </w:numPr>
                              <w:spacing w:after="0" w:line="240" w:lineRule="auto"/>
                              <w:rPr>
                                <w:rFonts w:eastAsia="Times New Roman" w:cstheme="minorHAnsi"/>
                                <w:sz w:val="18"/>
                                <w:szCs w:val="18"/>
                                <w:lang w:eastAsia="nl-NL"/>
                              </w:rPr>
                            </w:pPr>
                            <w:r w:rsidRPr="000041F1">
                              <w:rPr>
                                <w:rFonts w:eastAsia="Times New Roman" w:cstheme="minorHAnsi"/>
                                <w:sz w:val="18"/>
                                <w:szCs w:val="18"/>
                                <w:lang w:eastAsia="nl-NL"/>
                              </w:rPr>
                              <w:t>wordt het </w:t>
                            </w:r>
                            <w:r w:rsidRPr="000041F1">
                              <w:rPr>
                                <w:rFonts w:eastAsia="Times New Roman" w:cstheme="minorHAnsi"/>
                                <w:b/>
                                <w:bCs/>
                                <w:sz w:val="18"/>
                                <w:szCs w:val="18"/>
                                <w:lang w:eastAsia="nl-NL"/>
                              </w:rPr>
                              <w:t>analyseren van de opbrengsten</w:t>
                            </w:r>
                            <w:r w:rsidRPr="000041F1">
                              <w:rPr>
                                <w:rFonts w:eastAsia="Times New Roman" w:cstheme="minorHAnsi"/>
                                <w:sz w:val="18"/>
                                <w:szCs w:val="18"/>
                                <w:lang w:eastAsia="nl-NL"/>
                              </w:rPr>
                              <w:t xml:space="preserve"> gecontinueerd in relatie met logboek(weekplanning) en interventieplan(planmatige zorg). Wordt een gewerkt aan een doorgaande lijn van 0-12 </w:t>
                            </w:r>
                            <w:proofErr w:type="spellStart"/>
                            <w:r w:rsidRPr="000041F1">
                              <w:rPr>
                                <w:rFonts w:eastAsia="Times New Roman" w:cstheme="minorHAnsi"/>
                                <w:sz w:val="18"/>
                                <w:szCs w:val="18"/>
                                <w:lang w:eastAsia="nl-NL"/>
                              </w:rPr>
                              <w:t>jr</w:t>
                            </w:r>
                            <w:proofErr w:type="spellEnd"/>
                            <w:r w:rsidRPr="000041F1">
                              <w:rPr>
                                <w:rFonts w:eastAsia="Times New Roman" w:cstheme="minorHAnsi"/>
                                <w:sz w:val="18"/>
                                <w:szCs w:val="18"/>
                                <w:lang w:eastAsia="nl-NL"/>
                              </w:rPr>
                              <w:t xml:space="preserve"> </w:t>
                            </w:r>
                          </w:p>
                          <w:p w14:paraId="3D5BAA1F" w14:textId="77777777" w:rsidR="00D177B5" w:rsidRPr="00D177B5" w:rsidRDefault="00EB5E31" w:rsidP="00D177B5">
                            <w:pPr>
                              <w:pStyle w:val="Lijstalinea"/>
                              <w:numPr>
                                <w:ilvl w:val="0"/>
                                <w:numId w:val="18"/>
                              </w:numPr>
                              <w:spacing w:after="0" w:line="240" w:lineRule="auto"/>
                              <w:rPr>
                                <w:rFonts w:eastAsia="Times New Roman" w:cstheme="minorHAnsi"/>
                                <w:sz w:val="18"/>
                                <w:szCs w:val="18"/>
                                <w:lang w:eastAsia="nl-NL"/>
                              </w:rPr>
                            </w:pPr>
                            <w:r w:rsidRPr="00D177B5">
                              <w:rPr>
                                <w:rFonts w:eastAsia="Times New Roman" w:cstheme="minorHAnsi"/>
                                <w:sz w:val="18"/>
                                <w:szCs w:val="18"/>
                                <w:lang w:eastAsia="nl-NL"/>
                              </w:rPr>
                              <w:t>wordt </w:t>
                            </w:r>
                            <w:r w:rsidR="002066CA" w:rsidRPr="00D177B5">
                              <w:rPr>
                                <w:rFonts w:eastAsia="Times New Roman" w:cstheme="minorHAnsi"/>
                                <w:sz w:val="18"/>
                                <w:szCs w:val="18"/>
                                <w:lang w:eastAsia="nl-NL"/>
                              </w:rPr>
                              <w:t xml:space="preserve">er </w:t>
                            </w:r>
                            <w:r w:rsidR="00CE5EE0" w:rsidRPr="00D177B5">
                              <w:rPr>
                                <w:rFonts w:eastAsia="Times New Roman" w:cstheme="minorHAnsi"/>
                                <w:sz w:val="18"/>
                                <w:szCs w:val="18"/>
                                <w:lang w:eastAsia="nl-NL"/>
                              </w:rPr>
                              <w:t>geïnventariseerd of een</w:t>
                            </w:r>
                            <w:r w:rsidR="009F583C" w:rsidRPr="00D177B5">
                              <w:rPr>
                                <w:rFonts w:eastAsia="Times New Roman" w:cstheme="minorHAnsi"/>
                                <w:sz w:val="18"/>
                                <w:szCs w:val="18"/>
                                <w:lang w:eastAsia="nl-NL"/>
                              </w:rPr>
                              <w:t xml:space="preserve"> schoolse </w:t>
                            </w:r>
                            <w:r w:rsidR="002066CA" w:rsidRPr="00D177B5">
                              <w:rPr>
                                <w:rFonts w:eastAsia="Times New Roman" w:cstheme="minorHAnsi"/>
                                <w:sz w:val="18"/>
                                <w:szCs w:val="18"/>
                                <w:lang w:eastAsia="nl-NL"/>
                              </w:rPr>
                              <w:t xml:space="preserve"> </w:t>
                            </w:r>
                            <w:r w:rsidR="00EA721A" w:rsidRPr="00D177B5">
                              <w:rPr>
                                <w:rFonts w:eastAsia="Times New Roman" w:cstheme="minorHAnsi"/>
                                <w:b/>
                                <w:sz w:val="18"/>
                                <w:szCs w:val="18"/>
                                <w:lang w:eastAsia="nl-NL"/>
                              </w:rPr>
                              <w:t>p</w:t>
                            </w:r>
                            <w:r w:rsidR="002066CA" w:rsidRPr="00D177B5">
                              <w:rPr>
                                <w:rFonts w:eastAsia="Times New Roman" w:cstheme="minorHAnsi"/>
                                <w:b/>
                                <w:bCs/>
                                <w:sz w:val="18"/>
                                <w:szCs w:val="18"/>
                                <w:lang w:eastAsia="nl-NL"/>
                              </w:rPr>
                              <w:t>lusgroep</w:t>
                            </w:r>
                            <w:r w:rsidRPr="00D177B5">
                              <w:rPr>
                                <w:rFonts w:eastAsia="Times New Roman" w:cstheme="minorHAnsi"/>
                                <w:sz w:val="18"/>
                                <w:szCs w:val="18"/>
                                <w:lang w:eastAsia="nl-NL"/>
                              </w:rPr>
                              <w:t> </w:t>
                            </w:r>
                            <w:r w:rsidR="00CE5EE0" w:rsidRPr="00D177B5">
                              <w:rPr>
                                <w:rFonts w:eastAsia="Times New Roman" w:cstheme="minorHAnsi"/>
                                <w:sz w:val="18"/>
                                <w:szCs w:val="18"/>
                                <w:lang w:eastAsia="nl-NL"/>
                              </w:rPr>
                              <w:t xml:space="preserve"> </w:t>
                            </w:r>
                            <w:r w:rsidR="00EA721A" w:rsidRPr="00D177B5">
                              <w:rPr>
                                <w:rFonts w:eastAsia="Times New Roman" w:cstheme="minorHAnsi"/>
                                <w:sz w:val="18"/>
                                <w:szCs w:val="18"/>
                                <w:lang w:eastAsia="nl-NL"/>
                              </w:rPr>
                              <w:t xml:space="preserve">onderdeel </w:t>
                            </w:r>
                            <w:r w:rsidR="00FD213B" w:rsidRPr="00D177B5">
                              <w:rPr>
                                <w:rFonts w:eastAsia="Times New Roman" w:cstheme="minorHAnsi"/>
                                <w:sz w:val="18"/>
                                <w:szCs w:val="18"/>
                                <w:lang w:eastAsia="nl-NL"/>
                              </w:rPr>
                              <w:t xml:space="preserve">kan worden van </w:t>
                            </w:r>
                            <w:r w:rsidR="00A76CAD" w:rsidRPr="00D177B5">
                              <w:rPr>
                                <w:rFonts w:eastAsia="Times New Roman" w:cstheme="minorHAnsi"/>
                                <w:sz w:val="18"/>
                                <w:szCs w:val="18"/>
                                <w:lang w:eastAsia="nl-NL"/>
                              </w:rPr>
                              <w:t>ons gezamenlijke aanbod</w:t>
                            </w:r>
                            <w:r w:rsidR="00642FAE" w:rsidRPr="00D177B5">
                              <w:rPr>
                                <w:rFonts w:eastAsia="Times New Roman" w:cstheme="minorHAnsi"/>
                                <w:sz w:val="18"/>
                                <w:szCs w:val="18"/>
                                <w:lang w:eastAsia="nl-NL"/>
                              </w:rPr>
                              <w:t xml:space="preserve">, passend binnen het versterken van de samenwerking met </w:t>
                            </w:r>
                            <w:proofErr w:type="spellStart"/>
                            <w:r w:rsidR="00642FAE" w:rsidRPr="00D177B5">
                              <w:rPr>
                                <w:rFonts w:eastAsia="Times New Roman" w:cstheme="minorHAnsi"/>
                                <w:sz w:val="18"/>
                                <w:szCs w:val="18"/>
                                <w:lang w:eastAsia="nl-NL"/>
                              </w:rPr>
                              <w:t>Cbs</w:t>
                            </w:r>
                            <w:proofErr w:type="spellEnd"/>
                            <w:r w:rsidR="00642FAE" w:rsidRPr="00D177B5">
                              <w:rPr>
                                <w:rFonts w:eastAsia="Times New Roman" w:cstheme="minorHAnsi"/>
                                <w:sz w:val="18"/>
                                <w:szCs w:val="18"/>
                                <w:lang w:eastAsia="nl-NL"/>
                              </w:rPr>
                              <w:t xml:space="preserve"> De Regenboog</w:t>
                            </w:r>
                            <w:r w:rsidR="00D177B5" w:rsidRPr="00D177B5">
                              <w:rPr>
                                <w:rFonts w:eastAsia="Times New Roman" w:cstheme="minorHAnsi"/>
                                <w:sz w:val="18"/>
                                <w:szCs w:val="18"/>
                                <w:lang w:eastAsia="nl-NL"/>
                              </w:rPr>
                              <w:t xml:space="preserve"> </w:t>
                            </w:r>
                          </w:p>
                          <w:p w14:paraId="6E939222" w14:textId="469AD7F5" w:rsidR="00D177B5" w:rsidRPr="00D177B5" w:rsidRDefault="00D177B5" w:rsidP="00D177B5">
                            <w:pPr>
                              <w:pStyle w:val="Lijstalinea"/>
                              <w:numPr>
                                <w:ilvl w:val="0"/>
                                <w:numId w:val="18"/>
                              </w:numPr>
                              <w:spacing w:after="0" w:line="240" w:lineRule="auto"/>
                              <w:rPr>
                                <w:rFonts w:eastAsia="Times New Roman" w:cstheme="minorHAnsi"/>
                                <w:sz w:val="18"/>
                                <w:szCs w:val="18"/>
                                <w:lang w:eastAsia="nl-NL"/>
                              </w:rPr>
                            </w:pPr>
                            <w:r w:rsidRPr="00D177B5">
                              <w:rPr>
                                <w:rFonts w:eastAsia="Times New Roman" w:cstheme="minorHAnsi"/>
                                <w:sz w:val="18"/>
                                <w:szCs w:val="18"/>
                                <w:lang w:eastAsia="nl-NL"/>
                              </w:rPr>
                              <w:t xml:space="preserve">wordt na analyse en  onderzoek van de effecten van oefenen met concreet materiaal en bewegend leren omgezet in een kwaliteitskaart rekenen, onderdeel van het rekenbeleidsplan </w:t>
                            </w:r>
                          </w:p>
                          <w:p w14:paraId="2C0BA421" w14:textId="2E5A1E0F" w:rsidR="00EB5E31" w:rsidRPr="000041F1" w:rsidRDefault="00EB5E31" w:rsidP="000041F1">
                            <w:pPr>
                              <w:pStyle w:val="Lijstalinea"/>
                              <w:numPr>
                                <w:ilvl w:val="0"/>
                                <w:numId w:val="18"/>
                              </w:numPr>
                              <w:spacing w:after="0" w:line="240" w:lineRule="auto"/>
                              <w:rPr>
                                <w:rFonts w:eastAsia="Times New Roman" w:cstheme="minorHAnsi"/>
                                <w:sz w:val="18"/>
                                <w:szCs w:val="18"/>
                                <w:lang w:eastAsia="nl-NL"/>
                              </w:rPr>
                            </w:pPr>
                          </w:p>
                          <w:p w14:paraId="2270DAB9" w14:textId="2F462F7F" w:rsidR="00F903A5" w:rsidRPr="00EB5E31" w:rsidRDefault="00EA721A" w:rsidP="00C97D3C">
                            <w:pPr>
                              <w:spacing w:after="0" w:line="240" w:lineRule="auto"/>
                              <w:contextualSpacing/>
                              <w:rPr>
                                <w:rFonts w:eastAsia="Times New Roman" w:cstheme="minorHAnsi"/>
                                <w:sz w:val="18"/>
                                <w:szCs w:val="18"/>
                                <w:lang w:eastAsia="nl-NL"/>
                              </w:rPr>
                            </w:pPr>
                            <w:r>
                              <w:rPr>
                                <w:rFonts w:eastAsia="Times New Roman" w:cstheme="minorHAnsi"/>
                                <w:sz w:val="18"/>
                                <w:szCs w:val="18"/>
                                <w:lang w:eastAsia="nl-NL"/>
                              </w:rPr>
                              <w:t xml:space="preserve"> </w:t>
                            </w:r>
                          </w:p>
                          <w:p w14:paraId="7B021B89" w14:textId="77777777" w:rsidR="00EB5E31" w:rsidRPr="00EB5E31" w:rsidRDefault="00EB5E31" w:rsidP="00C97D3C">
                            <w:pPr>
                              <w:spacing w:after="0" w:line="240" w:lineRule="auto"/>
                              <w:contextualSpacing/>
                              <w:rPr>
                                <w:rFonts w:eastAsia="Times New Roman" w:cstheme="minorHAnsi"/>
                                <w:sz w:val="18"/>
                                <w:szCs w:val="18"/>
                                <w:lang w:eastAsia="nl-NL"/>
                              </w:rPr>
                            </w:pPr>
                          </w:p>
                          <w:p w14:paraId="672A6659" w14:textId="77777777" w:rsidR="00C97D3C" w:rsidRPr="00EB5E31" w:rsidRDefault="00C97D3C" w:rsidP="00C97D3C">
                            <w:pPr>
                              <w:spacing w:after="0" w:line="240" w:lineRule="auto"/>
                              <w:contextualSpacing/>
                              <w:rPr>
                                <w:rFonts w:eastAsia="Times New Roman" w:cstheme="minorHAnsi"/>
                                <w:sz w:val="18"/>
                                <w:szCs w:val="18"/>
                                <w:lang w:eastAsia="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C0104" id="_x0000_t202" coordsize="21600,21600" o:spt="202" path="m,l,21600r21600,l21600,xe">
                <v:stroke joinstyle="miter"/>
                <v:path gradientshapeok="t" o:connecttype="rect"/>
              </v:shapetype>
              <v:shape id="Tekstvak 2" o:spid="_x0000_s1026" type="#_x0000_t202" style="position:absolute;left:0;text-align:left;margin-left:-39pt;margin-top:343.9pt;width:790.05pt;height:175.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B2NgIAAF8EAAAOAAAAZHJzL2Uyb0RvYy54bWysVNuO2yAQfa/Uf0C8N3acS7NWnNU2260q&#10;bS/Sth+AMY5RgaFAYqdf3wEn2Wz7VtUPiGHgzMw5M17fDlqRg3BegqnodJJTIgyHRppdRb9/e3iz&#10;osQHZhqmwIiKHoWnt5vXr9a9LUUBHahGOIIgxpe9rWgXgi2zzPNOaOYnYIVBZwtOs4Cm22WNYz2i&#10;a5UVeb7MenCNdcCF93h6PzrpJuG3reDhS9t6EYiqKOYW0urSWsc126xZuXPMdpKf0mD/kIVm0mDQ&#10;C9Q9C4zsnfwLSkvuwEMbJhx0Bm0ruUg1YDXT/I9qnjpmRaoFyfH2QpP/f7D88+HJfnUkDO9gQAFT&#10;Ed4+Av/hiYFtx8xO3DkHfSdYg4GnkbKst748PY1U+9JHkLr/BA2KzPYBEtDQOh1ZwToJoqMAxwvp&#10;YgiEx5B5PpstZwtKODqLolitFkmXjJXn99b58EGAJnFTUYeyJnx2ePQh5sPK85UYzoOSzYNUKhmx&#10;lcRWOXJg2ASMc2HCPD1Xe40Jj+fzHL+xHfAYm2Y8Xp6PMURqyoiUAr4IogzpK3qzKBYJ+IXPu119&#10;CR/hxjgR8DpPLQNOgpK6oqvLJVZG2t+bJvVpYFKNe3yszEmHSP0oQhjqAS9GPWpojqiIg7HjcUJx&#10;04H7RUmP3V5R/3PPnKBEfTSo6s10Po/jkYz54m2Bhrv21NceZjhCVTRQMm63IY1UpNvAHarfyiTL&#10;cyanXLGLE3mniYtjcm2nW8//hc1vAAAA//8DAFBLAwQUAAYACAAAACEAYqQWbOIAAAANAQAADwAA&#10;AGRycy9kb3ducmV2LnhtbEyPwU7DMAyG70i8Q2QkLmhLu4kuKk0nQOLGZRtIO6ZNaKM1TpV4W+Hp&#10;l53YzZZ//f6+aj25gZ1MiNajhHyeATPYem2xk/C1+5gJYJEUajV4NBJ+TYR1fX9XqVL7M27MaUsd&#10;SyUYSyWhJxpLzmPbG6fi3I8G0+3HB6coraHjOqhzKncDX2RZwZ2ymD70ajTvvWkP26OTsG+itYUa&#10;39w+f/r8W37TYRdIyseH6fUFGJmJ/sNwxU/oUCemxh9RRzZImK1EciEJhVglh2viOVvkwJo0ZUsh&#10;gNcVv7WoLwAAAP//AwBQSwECLQAUAAYACAAAACEAtoM4kv4AAADhAQAAEwAAAAAAAAAAAAAAAAAA&#10;AAAAW0NvbnRlbnRfVHlwZXNdLnhtbFBLAQItABQABgAIAAAAIQA4/SH/1gAAAJQBAAALAAAAAAAA&#10;AAAAAAAAAC8BAABfcmVscy8ucmVsc1BLAQItABQABgAIAAAAIQAq5OB2NgIAAF8EAAAOAAAAAAAA&#10;AAAAAAAAAC4CAABkcnMvZTJvRG9jLnhtbFBLAQItABQABgAIAAAAIQBipBZs4gAAAA0BAAAPAAAA&#10;AAAAAAAAAAAAAJAEAABkcnMvZG93bnJldi54bWxQSwUGAAAAAAQABADzAAAAnwUAAAAA&#10;" fillcolor="#ffe599 [1303]">
                <v:textbox>
                  <w:txbxContent>
                    <w:p w14:paraId="14DD0299" w14:textId="673B385C" w:rsidR="00EB5E31" w:rsidRPr="00EB5E31" w:rsidRDefault="00F903A5" w:rsidP="00EB5E31">
                      <w:pPr>
                        <w:spacing w:after="0" w:line="240" w:lineRule="auto"/>
                        <w:ind w:left="720"/>
                        <w:contextualSpacing/>
                        <w:rPr>
                          <w:rFonts w:eastAsia="Times New Roman" w:cstheme="minorHAnsi"/>
                          <w:sz w:val="20"/>
                          <w:szCs w:val="20"/>
                          <w:lang w:eastAsia="nl-NL"/>
                        </w:rPr>
                      </w:pPr>
                      <w:r w:rsidRPr="00C97D3C">
                        <w:rPr>
                          <w:rFonts w:eastAsia="Times New Roman" w:cstheme="minorHAnsi"/>
                          <w:sz w:val="20"/>
                          <w:szCs w:val="20"/>
                          <w:lang w:eastAsia="nl-NL"/>
                        </w:rPr>
                        <w:t>Doelen voor 20</w:t>
                      </w:r>
                      <w:r w:rsidR="00EA721A">
                        <w:rPr>
                          <w:rFonts w:eastAsia="Times New Roman" w:cstheme="minorHAnsi"/>
                          <w:sz w:val="20"/>
                          <w:szCs w:val="20"/>
                          <w:lang w:eastAsia="nl-NL"/>
                        </w:rPr>
                        <w:t>2</w:t>
                      </w:r>
                      <w:r w:rsidR="008949A8">
                        <w:rPr>
                          <w:rFonts w:eastAsia="Times New Roman" w:cstheme="minorHAnsi"/>
                          <w:sz w:val="20"/>
                          <w:szCs w:val="20"/>
                          <w:lang w:eastAsia="nl-NL"/>
                        </w:rPr>
                        <w:t>2</w:t>
                      </w:r>
                      <w:r w:rsidRPr="00C97D3C">
                        <w:rPr>
                          <w:rFonts w:eastAsia="Times New Roman" w:cstheme="minorHAnsi"/>
                          <w:sz w:val="20"/>
                          <w:szCs w:val="20"/>
                          <w:lang w:eastAsia="nl-NL"/>
                        </w:rPr>
                        <w:t>-202</w:t>
                      </w:r>
                      <w:r w:rsidR="008949A8">
                        <w:rPr>
                          <w:rFonts w:eastAsia="Times New Roman" w:cstheme="minorHAnsi"/>
                          <w:sz w:val="20"/>
                          <w:szCs w:val="20"/>
                          <w:lang w:eastAsia="nl-NL"/>
                        </w:rPr>
                        <w:t xml:space="preserve">3 </w:t>
                      </w:r>
                      <w:r w:rsidR="00AD7CCE">
                        <w:rPr>
                          <w:rFonts w:eastAsia="Times New Roman" w:cstheme="minorHAnsi"/>
                          <w:color w:val="7030A0"/>
                          <w:sz w:val="20"/>
                          <w:szCs w:val="20"/>
                          <w:lang w:eastAsia="nl-NL"/>
                        </w:rPr>
                        <w:t>(teamdoelen/speerpunten)</w:t>
                      </w:r>
                      <w:r w:rsidRPr="00C97D3C">
                        <w:rPr>
                          <w:rFonts w:eastAsia="Times New Roman" w:cstheme="minorHAnsi"/>
                          <w:sz w:val="20"/>
                          <w:szCs w:val="20"/>
                          <w:lang w:eastAsia="nl-NL"/>
                        </w:rPr>
                        <w:t>:</w:t>
                      </w:r>
                      <w:r w:rsidR="00EB5E31" w:rsidRPr="00EB5E31">
                        <w:rPr>
                          <w:rFonts w:ascii="Calibri" w:eastAsia="Times New Roman" w:hAnsi="Calibri" w:cs="Calibri"/>
                          <w:color w:val="0070C0"/>
                          <w:lang w:eastAsia="nl-NL"/>
                        </w:rPr>
                        <w:t xml:space="preserve"> </w:t>
                      </w:r>
                    </w:p>
                    <w:p w14:paraId="0E08FF36" w14:textId="77777777" w:rsidR="00B04709" w:rsidRPr="000041F1" w:rsidRDefault="00B04709" w:rsidP="00B04709">
                      <w:pPr>
                        <w:pStyle w:val="Lijstalinea"/>
                        <w:numPr>
                          <w:ilvl w:val="0"/>
                          <w:numId w:val="18"/>
                        </w:numPr>
                        <w:spacing w:after="0" w:line="240" w:lineRule="auto"/>
                        <w:rPr>
                          <w:rFonts w:eastAsia="Times New Roman" w:cstheme="minorHAnsi"/>
                          <w:color w:val="7030A0"/>
                          <w:sz w:val="18"/>
                          <w:szCs w:val="18"/>
                          <w:lang w:eastAsia="nl-NL"/>
                        </w:rPr>
                      </w:pPr>
                      <w:r w:rsidRPr="000041F1">
                        <w:rPr>
                          <w:rFonts w:eastAsia="Times New Roman" w:cstheme="minorHAnsi"/>
                          <w:color w:val="7030A0"/>
                          <w:sz w:val="18"/>
                          <w:szCs w:val="18"/>
                          <w:lang w:eastAsia="nl-NL"/>
                        </w:rPr>
                        <w:t>wordt dit schooljaar gestart met </w:t>
                      </w:r>
                      <w:r w:rsidRPr="000041F1">
                        <w:rPr>
                          <w:rFonts w:eastAsia="Times New Roman" w:cstheme="minorHAnsi"/>
                          <w:b/>
                          <w:bCs/>
                          <w:color w:val="7030A0"/>
                          <w:sz w:val="18"/>
                          <w:szCs w:val="18"/>
                          <w:lang w:eastAsia="nl-NL"/>
                        </w:rPr>
                        <w:t>‘De Gouden Weken’</w:t>
                      </w:r>
                      <w:r w:rsidRPr="000041F1">
                        <w:rPr>
                          <w:rFonts w:eastAsia="Times New Roman" w:cstheme="minorHAnsi"/>
                          <w:color w:val="7030A0"/>
                          <w:sz w:val="18"/>
                          <w:szCs w:val="18"/>
                          <w:lang w:eastAsia="nl-NL"/>
                        </w:rPr>
                        <w:t> en iedere week wordt er een</w:t>
                      </w:r>
                      <w:r w:rsidRPr="000041F1">
                        <w:rPr>
                          <w:rFonts w:eastAsia="Times New Roman" w:cstheme="minorHAnsi"/>
                          <w:b/>
                          <w:bCs/>
                          <w:color w:val="7030A0"/>
                          <w:sz w:val="18"/>
                          <w:szCs w:val="18"/>
                          <w:lang w:eastAsia="nl-NL"/>
                        </w:rPr>
                        <w:t> </w:t>
                      </w:r>
                      <w:proofErr w:type="spellStart"/>
                      <w:r w:rsidRPr="000041F1">
                        <w:rPr>
                          <w:rFonts w:eastAsia="Times New Roman" w:cstheme="minorHAnsi"/>
                          <w:b/>
                          <w:bCs/>
                          <w:color w:val="7030A0"/>
                          <w:sz w:val="18"/>
                          <w:szCs w:val="18"/>
                          <w:lang w:eastAsia="nl-NL"/>
                        </w:rPr>
                        <w:t>KiVa</w:t>
                      </w:r>
                      <w:proofErr w:type="spellEnd"/>
                      <w:r w:rsidRPr="000041F1">
                        <w:rPr>
                          <w:rFonts w:eastAsia="Times New Roman" w:cstheme="minorHAnsi"/>
                          <w:color w:val="7030A0"/>
                          <w:sz w:val="18"/>
                          <w:szCs w:val="18"/>
                          <w:lang w:eastAsia="nl-NL"/>
                        </w:rPr>
                        <w:t>-les gegeven (sociale vaardigheid) en komen alle </w:t>
                      </w:r>
                      <w:proofErr w:type="spellStart"/>
                      <w:r w:rsidRPr="000041F1">
                        <w:rPr>
                          <w:rFonts w:eastAsia="Times New Roman" w:cstheme="minorHAnsi"/>
                          <w:color w:val="7030A0"/>
                          <w:sz w:val="18"/>
                          <w:szCs w:val="18"/>
                          <w:lang w:eastAsia="nl-NL"/>
                        </w:rPr>
                        <w:t>KiVa</w:t>
                      </w:r>
                      <w:proofErr w:type="spellEnd"/>
                      <w:r w:rsidRPr="000041F1">
                        <w:rPr>
                          <w:rFonts w:eastAsia="Times New Roman" w:cstheme="minorHAnsi"/>
                          <w:color w:val="7030A0"/>
                          <w:sz w:val="18"/>
                          <w:szCs w:val="18"/>
                          <w:lang w:eastAsia="nl-NL"/>
                        </w:rPr>
                        <w:t>-thema's aan bod. Ouders en opvang worden hierin actief meegenomen (verhogen van ouderbetrokkenheid).  </w:t>
                      </w:r>
                    </w:p>
                    <w:p w14:paraId="24549E41" w14:textId="55B41848" w:rsidR="00B05D92" w:rsidRPr="00AD7CCE" w:rsidRDefault="00B05D92" w:rsidP="00B05D92">
                      <w:pPr>
                        <w:pStyle w:val="Lijstalinea"/>
                        <w:numPr>
                          <w:ilvl w:val="0"/>
                          <w:numId w:val="18"/>
                        </w:numPr>
                        <w:spacing w:after="0" w:line="240" w:lineRule="auto"/>
                        <w:rPr>
                          <w:rFonts w:eastAsia="Times New Roman" w:cstheme="minorHAnsi"/>
                          <w:color w:val="7030A0"/>
                          <w:sz w:val="18"/>
                          <w:szCs w:val="18"/>
                          <w:lang w:eastAsia="nl-NL"/>
                        </w:rPr>
                      </w:pPr>
                      <w:r>
                        <w:rPr>
                          <w:rFonts w:eastAsia="Times New Roman" w:cstheme="minorHAnsi"/>
                          <w:color w:val="7030A0"/>
                          <w:sz w:val="18"/>
                          <w:szCs w:val="18"/>
                          <w:lang w:eastAsia="nl-NL"/>
                        </w:rPr>
                        <w:t>wordt d</w:t>
                      </w:r>
                      <w:r w:rsidRPr="00AD7CCE">
                        <w:rPr>
                          <w:rFonts w:eastAsia="Times New Roman" w:cstheme="minorHAnsi"/>
                          <w:color w:val="7030A0"/>
                          <w:sz w:val="18"/>
                          <w:szCs w:val="18"/>
                          <w:lang w:eastAsia="nl-NL"/>
                        </w:rPr>
                        <w:t>e opgedane kennis van </w:t>
                      </w:r>
                      <w:r w:rsidRPr="00AD7CCE">
                        <w:rPr>
                          <w:rFonts w:eastAsia="Times New Roman" w:cstheme="minorHAnsi"/>
                          <w:b/>
                          <w:bCs/>
                          <w:color w:val="7030A0"/>
                          <w:sz w:val="18"/>
                          <w:szCs w:val="18"/>
                          <w:lang w:eastAsia="nl-NL"/>
                        </w:rPr>
                        <w:t>bewegend leren</w:t>
                      </w:r>
                      <w:r w:rsidRPr="00AD7CCE">
                        <w:rPr>
                          <w:rFonts w:eastAsia="Times New Roman" w:cstheme="minorHAnsi"/>
                          <w:color w:val="7030A0"/>
                          <w:sz w:val="18"/>
                          <w:szCs w:val="18"/>
                          <w:lang w:eastAsia="nl-NL"/>
                        </w:rPr>
                        <w:t xml:space="preserve"> en vanuit ‘School in beweging’ meegenomen in een plan van aanpak (opgesteld na analyse/onderzoek) als basis om tot ontwikkeling te komen voor 0-12 </w:t>
                      </w:r>
                      <w:proofErr w:type="spellStart"/>
                      <w:r w:rsidRPr="00AD7CCE">
                        <w:rPr>
                          <w:rFonts w:eastAsia="Times New Roman" w:cstheme="minorHAnsi"/>
                          <w:color w:val="7030A0"/>
                          <w:sz w:val="18"/>
                          <w:szCs w:val="18"/>
                          <w:lang w:eastAsia="nl-NL"/>
                        </w:rPr>
                        <w:t>jr</w:t>
                      </w:r>
                      <w:proofErr w:type="spellEnd"/>
                      <w:r w:rsidRPr="00AD7CCE">
                        <w:rPr>
                          <w:rFonts w:eastAsia="Times New Roman" w:cstheme="minorHAnsi"/>
                          <w:color w:val="7030A0"/>
                          <w:sz w:val="18"/>
                          <w:szCs w:val="18"/>
                          <w:lang w:eastAsia="nl-NL"/>
                        </w:rPr>
                        <w:t xml:space="preserve"> (basis voor </w:t>
                      </w:r>
                      <w:proofErr w:type="spellStart"/>
                      <w:r w:rsidRPr="00AD7CCE">
                        <w:rPr>
                          <w:rFonts w:eastAsia="Times New Roman" w:cstheme="minorHAnsi"/>
                          <w:color w:val="7030A0"/>
                          <w:sz w:val="18"/>
                          <w:szCs w:val="18"/>
                          <w:lang w:eastAsia="nl-NL"/>
                        </w:rPr>
                        <w:t>Kindcentrum</w:t>
                      </w:r>
                      <w:proofErr w:type="spellEnd"/>
                      <w:r w:rsidRPr="00AD7CCE">
                        <w:rPr>
                          <w:rFonts w:eastAsia="Times New Roman" w:cstheme="minorHAnsi"/>
                          <w:color w:val="7030A0"/>
                          <w:sz w:val="18"/>
                          <w:szCs w:val="18"/>
                          <w:lang w:eastAsia="nl-NL"/>
                        </w:rPr>
                        <w:t xml:space="preserve"> in beweging). </w:t>
                      </w:r>
                    </w:p>
                    <w:p w14:paraId="51A5ED74" w14:textId="12C47033" w:rsidR="00EB5E31" w:rsidRPr="00A2677E" w:rsidRDefault="003F12A7" w:rsidP="002453C6">
                      <w:pPr>
                        <w:numPr>
                          <w:ilvl w:val="0"/>
                          <w:numId w:val="18"/>
                        </w:numPr>
                        <w:spacing w:after="0" w:line="240" w:lineRule="auto"/>
                        <w:contextualSpacing/>
                        <w:rPr>
                          <w:rFonts w:eastAsia="Times New Roman" w:cstheme="minorHAnsi"/>
                          <w:color w:val="7030A0"/>
                          <w:sz w:val="18"/>
                          <w:szCs w:val="18"/>
                          <w:lang w:eastAsia="nl-NL"/>
                        </w:rPr>
                      </w:pPr>
                      <w:r w:rsidRPr="00A2677E">
                        <w:rPr>
                          <w:rFonts w:eastAsia="Times New Roman" w:cstheme="minorHAnsi"/>
                          <w:color w:val="7030A0"/>
                          <w:sz w:val="18"/>
                          <w:szCs w:val="18"/>
                          <w:lang w:eastAsia="nl-NL"/>
                        </w:rPr>
                        <w:t>w</w:t>
                      </w:r>
                      <w:r w:rsidR="00EB5E31" w:rsidRPr="00A2677E">
                        <w:rPr>
                          <w:rFonts w:eastAsia="Times New Roman" w:cstheme="minorHAnsi"/>
                          <w:color w:val="7030A0"/>
                          <w:sz w:val="18"/>
                          <w:szCs w:val="18"/>
                          <w:lang w:eastAsia="nl-NL"/>
                        </w:rPr>
                        <w:t>ord</w:t>
                      </w:r>
                      <w:r w:rsidRPr="00A2677E">
                        <w:rPr>
                          <w:rFonts w:eastAsia="Times New Roman" w:cstheme="minorHAnsi"/>
                          <w:color w:val="7030A0"/>
                          <w:sz w:val="18"/>
                          <w:szCs w:val="18"/>
                          <w:lang w:eastAsia="nl-NL"/>
                        </w:rPr>
                        <w:t xml:space="preserve">t een leerlijn </w:t>
                      </w:r>
                      <w:r w:rsidR="00EB5E31" w:rsidRPr="00A2677E">
                        <w:rPr>
                          <w:rFonts w:eastAsia="Times New Roman" w:cstheme="minorHAnsi"/>
                          <w:color w:val="7030A0"/>
                          <w:sz w:val="18"/>
                          <w:szCs w:val="18"/>
                          <w:lang w:eastAsia="nl-NL"/>
                        </w:rPr>
                        <w:t>begrijpend lezen en begrijpend luisteren </w:t>
                      </w:r>
                      <w:r w:rsidR="006B57A0" w:rsidRPr="00A2677E">
                        <w:rPr>
                          <w:rFonts w:eastAsia="Times New Roman" w:cstheme="minorHAnsi"/>
                          <w:color w:val="7030A0"/>
                          <w:sz w:val="18"/>
                          <w:szCs w:val="18"/>
                          <w:lang w:eastAsia="nl-NL"/>
                        </w:rPr>
                        <w:t>vastgesteld</w:t>
                      </w:r>
                      <w:r w:rsidR="00912968" w:rsidRPr="00A2677E">
                        <w:rPr>
                          <w:rFonts w:eastAsia="Times New Roman" w:cstheme="minorHAnsi"/>
                          <w:color w:val="7030A0"/>
                          <w:sz w:val="18"/>
                          <w:szCs w:val="18"/>
                          <w:lang w:eastAsia="nl-NL"/>
                        </w:rPr>
                        <w:t xml:space="preserve">, </w:t>
                      </w:r>
                      <w:r w:rsidR="00576E5C" w:rsidRPr="00A2677E">
                        <w:rPr>
                          <w:rFonts w:eastAsia="Times New Roman" w:cstheme="minorHAnsi"/>
                          <w:color w:val="7030A0"/>
                          <w:sz w:val="18"/>
                          <w:szCs w:val="18"/>
                          <w:lang w:eastAsia="nl-NL"/>
                        </w:rPr>
                        <w:t xml:space="preserve">programma letterster aangeschaft en </w:t>
                      </w:r>
                      <w:r w:rsidR="00C92ED2" w:rsidRPr="00A2677E">
                        <w:rPr>
                          <w:rFonts w:eastAsia="Times New Roman" w:cstheme="minorHAnsi"/>
                          <w:color w:val="7030A0"/>
                          <w:sz w:val="18"/>
                          <w:szCs w:val="18"/>
                          <w:lang w:eastAsia="nl-NL"/>
                        </w:rPr>
                        <w:t xml:space="preserve">de focus komt te liggen op </w:t>
                      </w:r>
                      <w:r w:rsidR="00700E19" w:rsidRPr="00A2677E">
                        <w:rPr>
                          <w:rFonts w:eastAsia="Times New Roman" w:cstheme="minorHAnsi"/>
                          <w:color w:val="7030A0"/>
                          <w:sz w:val="18"/>
                          <w:szCs w:val="18"/>
                          <w:lang w:eastAsia="nl-NL"/>
                        </w:rPr>
                        <w:t xml:space="preserve">specifieke </w:t>
                      </w:r>
                      <w:r w:rsidR="00C92ED2" w:rsidRPr="00A2677E">
                        <w:rPr>
                          <w:rFonts w:eastAsia="Times New Roman" w:cstheme="minorHAnsi"/>
                          <w:color w:val="7030A0"/>
                          <w:sz w:val="18"/>
                          <w:szCs w:val="18"/>
                          <w:lang w:eastAsia="nl-NL"/>
                        </w:rPr>
                        <w:t>spelling</w:t>
                      </w:r>
                      <w:r w:rsidR="00700E19" w:rsidRPr="00A2677E">
                        <w:rPr>
                          <w:rFonts w:eastAsia="Times New Roman" w:cstheme="minorHAnsi"/>
                          <w:color w:val="7030A0"/>
                          <w:sz w:val="18"/>
                          <w:szCs w:val="18"/>
                          <w:lang w:eastAsia="nl-NL"/>
                        </w:rPr>
                        <w:t>categorieën</w:t>
                      </w:r>
                      <w:r w:rsidR="00C92ED2" w:rsidRPr="00A2677E">
                        <w:rPr>
                          <w:rFonts w:eastAsia="Times New Roman" w:cstheme="minorHAnsi"/>
                          <w:color w:val="7030A0"/>
                          <w:sz w:val="18"/>
                          <w:szCs w:val="18"/>
                          <w:lang w:eastAsia="nl-NL"/>
                        </w:rPr>
                        <w:t xml:space="preserve"> in gr 3 t/m 8</w:t>
                      </w:r>
                      <w:r w:rsidR="00700E19" w:rsidRPr="00A2677E">
                        <w:rPr>
                          <w:rFonts w:eastAsia="Times New Roman" w:cstheme="minorHAnsi"/>
                          <w:color w:val="7030A0"/>
                          <w:sz w:val="18"/>
                          <w:szCs w:val="18"/>
                          <w:lang w:eastAsia="nl-NL"/>
                        </w:rPr>
                        <w:t>. Dit wordt</w:t>
                      </w:r>
                      <w:r w:rsidR="006B57A0" w:rsidRPr="00A2677E">
                        <w:rPr>
                          <w:rFonts w:eastAsia="Times New Roman" w:cstheme="minorHAnsi"/>
                          <w:color w:val="7030A0"/>
                          <w:sz w:val="18"/>
                          <w:szCs w:val="18"/>
                          <w:lang w:eastAsia="nl-NL"/>
                        </w:rPr>
                        <w:t xml:space="preserve"> </w:t>
                      </w:r>
                      <w:r w:rsidR="00EB5E31" w:rsidRPr="00A2677E">
                        <w:rPr>
                          <w:rFonts w:eastAsia="Times New Roman" w:cstheme="minorHAnsi"/>
                          <w:color w:val="7030A0"/>
                          <w:sz w:val="18"/>
                          <w:szCs w:val="18"/>
                          <w:lang w:eastAsia="nl-NL"/>
                        </w:rPr>
                        <w:t>opgenomen in het </w:t>
                      </w:r>
                      <w:r w:rsidR="00EB5E31" w:rsidRPr="00A2677E">
                        <w:rPr>
                          <w:rFonts w:eastAsia="Times New Roman" w:cstheme="minorHAnsi"/>
                          <w:b/>
                          <w:bCs/>
                          <w:color w:val="7030A0"/>
                          <w:sz w:val="18"/>
                          <w:szCs w:val="18"/>
                          <w:lang w:eastAsia="nl-NL"/>
                        </w:rPr>
                        <w:t>taalbeleidsplan</w:t>
                      </w:r>
                      <w:r w:rsidR="00EF673C" w:rsidRPr="00A2677E">
                        <w:rPr>
                          <w:rFonts w:eastAsia="Times New Roman" w:cstheme="minorHAnsi"/>
                          <w:b/>
                          <w:bCs/>
                          <w:color w:val="7030A0"/>
                          <w:sz w:val="18"/>
                          <w:szCs w:val="18"/>
                          <w:lang w:eastAsia="nl-NL"/>
                        </w:rPr>
                        <w:t xml:space="preserve"> </w:t>
                      </w:r>
                      <w:r w:rsidR="008A7680" w:rsidRPr="00A2677E">
                        <w:rPr>
                          <w:rFonts w:eastAsia="Times New Roman" w:cstheme="minorHAnsi"/>
                          <w:b/>
                          <w:bCs/>
                          <w:color w:val="7030A0"/>
                          <w:sz w:val="18"/>
                          <w:szCs w:val="18"/>
                          <w:lang w:eastAsia="nl-NL"/>
                        </w:rPr>
                        <w:t xml:space="preserve">en in </w:t>
                      </w:r>
                      <w:r w:rsidR="00EF673C" w:rsidRPr="00A2677E">
                        <w:rPr>
                          <w:rFonts w:eastAsia="Times New Roman" w:cstheme="minorHAnsi"/>
                          <w:b/>
                          <w:bCs/>
                          <w:color w:val="7030A0"/>
                          <w:sz w:val="18"/>
                          <w:szCs w:val="18"/>
                          <w:lang w:eastAsia="nl-NL"/>
                        </w:rPr>
                        <w:t>kwaliteitskaarten</w:t>
                      </w:r>
                      <w:r w:rsidR="008A7680" w:rsidRPr="00A2677E">
                        <w:rPr>
                          <w:rFonts w:eastAsia="Times New Roman" w:cstheme="minorHAnsi"/>
                          <w:b/>
                          <w:bCs/>
                          <w:color w:val="7030A0"/>
                          <w:sz w:val="18"/>
                          <w:szCs w:val="18"/>
                          <w:lang w:eastAsia="nl-NL"/>
                        </w:rPr>
                        <w:t xml:space="preserve"> </w:t>
                      </w:r>
                      <w:r w:rsidR="005871B3" w:rsidRPr="00A2677E">
                        <w:rPr>
                          <w:rFonts w:eastAsia="Times New Roman" w:cstheme="minorHAnsi"/>
                          <w:b/>
                          <w:bCs/>
                          <w:color w:val="7030A0"/>
                          <w:sz w:val="18"/>
                          <w:szCs w:val="18"/>
                          <w:lang w:eastAsia="nl-NL"/>
                        </w:rPr>
                        <w:t>begrijpend lezen, luisteren en spelling</w:t>
                      </w:r>
                      <w:r w:rsidR="00EB5E31" w:rsidRPr="00A2677E">
                        <w:rPr>
                          <w:rFonts w:eastAsia="Times New Roman" w:cstheme="minorHAnsi"/>
                          <w:color w:val="7030A0"/>
                          <w:sz w:val="18"/>
                          <w:szCs w:val="18"/>
                          <w:lang w:eastAsia="nl-NL"/>
                        </w:rPr>
                        <w:t>. </w:t>
                      </w:r>
                    </w:p>
                    <w:p w14:paraId="75960CD5" w14:textId="3A1B2BD7" w:rsidR="00EB5E31" w:rsidRDefault="00EB5E31" w:rsidP="000041F1">
                      <w:pPr>
                        <w:pStyle w:val="Lijstalinea"/>
                        <w:numPr>
                          <w:ilvl w:val="0"/>
                          <w:numId w:val="18"/>
                        </w:numPr>
                        <w:spacing w:after="0" w:line="240" w:lineRule="auto"/>
                        <w:rPr>
                          <w:rFonts w:eastAsia="Times New Roman" w:cstheme="minorHAnsi"/>
                          <w:color w:val="7030A0"/>
                          <w:sz w:val="18"/>
                          <w:szCs w:val="18"/>
                          <w:lang w:eastAsia="nl-NL"/>
                        </w:rPr>
                      </w:pPr>
                      <w:r w:rsidRPr="000041F1">
                        <w:rPr>
                          <w:rFonts w:eastAsia="Times New Roman" w:cstheme="minorHAnsi"/>
                          <w:color w:val="7030A0"/>
                          <w:sz w:val="18"/>
                          <w:szCs w:val="18"/>
                          <w:lang w:eastAsia="nl-NL"/>
                        </w:rPr>
                        <w:t>worden</w:t>
                      </w:r>
                      <w:r w:rsidRPr="000041F1">
                        <w:rPr>
                          <w:rFonts w:eastAsia="Times New Roman" w:cstheme="minorHAnsi"/>
                          <w:color w:val="7030A0"/>
                          <w:sz w:val="18"/>
                          <w:szCs w:val="18"/>
                          <w:u w:val="single"/>
                          <w:lang w:eastAsia="nl-NL"/>
                        </w:rPr>
                        <w:t> </w:t>
                      </w:r>
                      <w:r w:rsidR="00A16C77" w:rsidRPr="000041F1">
                        <w:rPr>
                          <w:rFonts w:eastAsia="Times New Roman" w:cstheme="minorHAnsi"/>
                          <w:b/>
                          <w:bCs/>
                          <w:color w:val="7030A0"/>
                          <w:sz w:val="18"/>
                          <w:szCs w:val="18"/>
                          <w:lang w:eastAsia="nl-NL"/>
                        </w:rPr>
                        <w:t>talentenmiddagen uitgebreid en</w:t>
                      </w:r>
                      <w:r w:rsidR="00A16C77" w:rsidRPr="000041F1">
                        <w:rPr>
                          <w:rFonts w:eastAsia="Times New Roman" w:cstheme="minorHAnsi"/>
                          <w:color w:val="7030A0"/>
                          <w:sz w:val="18"/>
                          <w:szCs w:val="18"/>
                          <w:u w:val="single"/>
                          <w:lang w:eastAsia="nl-NL"/>
                        </w:rPr>
                        <w:t xml:space="preserve"> </w:t>
                      </w:r>
                      <w:r w:rsidRPr="000041F1">
                        <w:rPr>
                          <w:rFonts w:eastAsia="Times New Roman" w:cstheme="minorHAnsi"/>
                          <w:b/>
                          <w:bCs/>
                          <w:color w:val="7030A0"/>
                          <w:sz w:val="18"/>
                          <w:szCs w:val="18"/>
                          <w:lang w:eastAsia="nl-NL"/>
                        </w:rPr>
                        <w:t>talenten </w:t>
                      </w:r>
                      <w:r w:rsidRPr="000041F1">
                        <w:rPr>
                          <w:rFonts w:eastAsia="Times New Roman" w:cstheme="minorHAnsi"/>
                          <w:color w:val="7030A0"/>
                          <w:sz w:val="18"/>
                          <w:szCs w:val="18"/>
                          <w:lang w:eastAsia="nl-NL"/>
                        </w:rPr>
                        <w:t>van leerkrachten</w:t>
                      </w:r>
                      <w:r w:rsidR="00EA721A" w:rsidRPr="000041F1">
                        <w:rPr>
                          <w:rFonts w:eastAsia="Times New Roman" w:cstheme="minorHAnsi"/>
                          <w:color w:val="7030A0"/>
                          <w:sz w:val="18"/>
                          <w:szCs w:val="18"/>
                          <w:lang w:eastAsia="nl-NL"/>
                        </w:rPr>
                        <w:t xml:space="preserve"> en </w:t>
                      </w:r>
                      <w:proofErr w:type="spellStart"/>
                      <w:r w:rsidR="00EA721A" w:rsidRPr="000041F1">
                        <w:rPr>
                          <w:rFonts w:eastAsia="Times New Roman" w:cstheme="minorHAnsi"/>
                          <w:color w:val="7030A0"/>
                          <w:sz w:val="18"/>
                          <w:szCs w:val="18"/>
                          <w:lang w:eastAsia="nl-NL"/>
                        </w:rPr>
                        <w:t>pm-ers</w:t>
                      </w:r>
                      <w:proofErr w:type="spellEnd"/>
                      <w:r w:rsidRPr="000041F1">
                        <w:rPr>
                          <w:rFonts w:eastAsia="Times New Roman" w:cstheme="minorHAnsi"/>
                          <w:color w:val="7030A0"/>
                          <w:sz w:val="18"/>
                          <w:szCs w:val="18"/>
                          <w:lang w:eastAsia="nl-NL"/>
                        </w:rPr>
                        <w:t>, ouders en leerlingen ingezet o.a. de master talentontwikkeling, taalspecialist, intern begeleiders (gedrag en leren), gymspecialisten, digitaal vaardig.…</w:t>
                      </w:r>
                      <w:r w:rsidR="001862E5" w:rsidRPr="000041F1">
                        <w:rPr>
                          <w:rFonts w:eastAsia="Times New Roman" w:cstheme="minorHAnsi"/>
                          <w:color w:val="7030A0"/>
                          <w:sz w:val="18"/>
                          <w:szCs w:val="18"/>
                          <w:lang w:eastAsia="nl-NL"/>
                        </w:rPr>
                        <w:t>… Hiermee wordt er gewerkt aan het verhogen van het welbevinden en de betrokkenheid van leerlingen, ouders en team.</w:t>
                      </w:r>
                    </w:p>
                    <w:p w14:paraId="1ACDD140" w14:textId="1D90FBB2" w:rsidR="00C96A71" w:rsidRPr="00AD7CCE" w:rsidRDefault="00EB5E31" w:rsidP="00AD7CCE">
                      <w:pPr>
                        <w:pStyle w:val="Lijstalinea"/>
                        <w:numPr>
                          <w:ilvl w:val="0"/>
                          <w:numId w:val="18"/>
                        </w:numPr>
                        <w:spacing w:after="0" w:line="240" w:lineRule="auto"/>
                        <w:rPr>
                          <w:rFonts w:eastAsia="Times New Roman" w:cstheme="minorHAnsi"/>
                          <w:color w:val="7030A0"/>
                          <w:sz w:val="18"/>
                          <w:szCs w:val="18"/>
                          <w:lang w:eastAsia="nl-NL"/>
                        </w:rPr>
                      </w:pPr>
                      <w:r w:rsidRPr="00AD7CCE">
                        <w:rPr>
                          <w:rFonts w:eastAsia="Times New Roman" w:cstheme="minorHAnsi"/>
                          <w:color w:val="7030A0"/>
                          <w:sz w:val="18"/>
                          <w:szCs w:val="18"/>
                          <w:lang w:eastAsia="nl-NL"/>
                        </w:rPr>
                        <w:t>worden de resultaten van</w:t>
                      </w:r>
                      <w:r w:rsidR="00EA721A" w:rsidRPr="00AD7CCE">
                        <w:rPr>
                          <w:rFonts w:eastAsia="Times New Roman" w:cstheme="minorHAnsi"/>
                          <w:color w:val="7030A0"/>
                          <w:sz w:val="18"/>
                          <w:szCs w:val="18"/>
                          <w:lang w:eastAsia="nl-NL"/>
                        </w:rPr>
                        <w:t xml:space="preserve"> de scholing hoogbegaafdheid verwerkt in een </w:t>
                      </w:r>
                      <w:r w:rsidR="00EA721A" w:rsidRPr="00AD7CCE">
                        <w:rPr>
                          <w:rFonts w:eastAsia="Times New Roman" w:cstheme="minorHAnsi"/>
                          <w:b/>
                          <w:bCs/>
                          <w:color w:val="7030A0"/>
                          <w:sz w:val="18"/>
                          <w:szCs w:val="18"/>
                          <w:lang w:eastAsia="nl-NL"/>
                        </w:rPr>
                        <w:t>hoogbegaafdheids</w:t>
                      </w:r>
                      <w:r w:rsidRPr="00AD7CCE">
                        <w:rPr>
                          <w:rFonts w:eastAsia="Times New Roman" w:cstheme="minorHAnsi"/>
                          <w:b/>
                          <w:bCs/>
                          <w:color w:val="7030A0"/>
                          <w:sz w:val="18"/>
                          <w:szCs w:val="18"/>
                          <w:lang w:eastAsia="nl-NL"/>
                        </w:rPr>
                        <w:t>plan</w:t>
                      </w:r>
                      <w:r w:rsidRPr="00AD7CCE">
                        <w:rPr>
                          <w:rFonts w:eastAsia="Times New Roman" w:cstheme="minorHAnsi"/>
                          <w:color w:val="7030A0"/>
                          <w:sz w:val="18"/>
                          <w:szCs w:val="18"/>
                          <w:lang w:eastAsia="nl-NL"/>
                        </w:rPr>
                        <w:t>. </w:t>
                      </w:r>
                      <w:r w:rsidR="00D177B5">
                        <w:rPr>
                          <w:rFonts w:eastAsia="Times New Roman" w:cstheme="minorHAnsi"/>
                          <w:color w:val="7030A0"/>
                          <w:sz w:val="18"/>
                          <w:szCs w:val="18"/>
                          <w:lang w:eastAsia="nl-NL"/>
                        </w:rPr>
                        <w:t xml:space="preserve">Er wordt een passend </w:t>
                      </w:r>
                      <w:r w:rsidR="00BF6CAF">
                        <w:rPr>
                          <w:rFonts w:eastAsia="Times New Roman" w:cstheme="minorHAnsi"/>
                          <w:color w:val="7030A0"/>
                          <w:sz w:val="18"/>
                          <w:szCs w:val="18"/>
                          <w:lang w:eastAsia="nl-NL"/>
                        </w:rPr>
                        <w:t>aanbod voor meer- en hoogbegaafde leerlingen in alle groepen gerealiseerd.</w:t>
                      </w:r>
                    </w:p>
                    <w:p w14:paraId="305DEC81" w14:textId="600AD658" w:rsidR="00C96A71" w:rsidRPr="00EB5E31" w:rsidRDefault="00C96A71" w:rsidP="000041F1">
                      <w:pPr>
                        <w:numPr>
                          <w:ilvl w:val="0"/>
                          <w:numId w:val="18"/>
                        </w:numPr>
                        <w:spacing w:after="0" w:line="240" w:lineRule="auto"/>
                        <w:contextualSpacing/>
                        <w:rPr>
                          <w:rFonts w:eastAsia="Times New Roman" w:cstheme="minorHAnsi"/>
                          <w:sz w:val="18"/>
                          <w:szCs w:val="18"/>
                          <w:lang w:eastAsia="nl-NL"/>
                        </w:rPr>
                      </w:pPr>
                      <w:r w:rsidRPr="00EB5E31">
                        <w:rPr>
                          <w:rFonts w:eastAsia="Times New Roman" w:cstheme="minorHAnsi"/>
                          <w:sz w:val="18"/>
                          <w:szCs w:val="18"/>
                          <w:lang w:eastAsia="nl-NL"/>
                        </w:rPr>
                        <w:t xml:space="preserve">wordt het </w:t>
                      </w:r>
                      <w:r>
                        <w:rPr>
                          <w:rFonts w:eastAsia="Times New Roman" w:cstheme="minorHAnsi"/>
                          <w:sz w:val="18"/>
                          <w:szCs w:val="18"/>
                          <w:lang w:eastAsia="nl-NL"/>
                        </w:rPr>
                        <w:t>(samen)</w:t>
                      </w:r>
                      <w:r w:rsidRPr="00EB5E31">
                        <w:rPr>
                          <w:rFonts w:eastAsia="Times New Roman" w:cstheme="minorHAnsi"/>
                          <w:sz w:val="18"/>
                          <w:szCs w:val="18"/>
                          <w:lang w:eastAsia="nl-NL"/>
                        </w:rPr>
                        <w:t xml:space="preserve">werken </w:t>
                      </w:r>
                      <w:r>
                        <w:rPr>
                          <w:rFonts w:eastAsia="Times New Roman" w:cstheme="minorHAnsi"/>
                          <w:sz w:val="18"/>
                          <w:szCs w:val="18"/>
                          <w:lang w:eastAsia="nl-NL"/>
                        </w:rPr>
                        <w:t xml:space="preserve">met de opvang </w:t>
                      </w:r>
                      <w:r w:rsidRPr="00EB5E31">
                        <w:rPr>
                          <w:rFonts w:eastAsia="Times New Roman" w:cstheme="minorHAnsi"/>
                          <w:sz w:val="18"/>
                          <w:szCs w:val="18"/>
                          <w:lang w:eastAsia="nl-NL"/>
                        </w:rPr>
                        <w:t>volgens </w:t>
                      </w:r>
                      <w:r w:rsidRPr="00EB5E31">
                        <w:rPr>
                          <w:rFonts w:eastAsia="Times New Roman" w:cstheme="minorHAnsi"/>
                          <w:b/>
                          <w:bCs/>
                          <w:sz w:val="18"/>
                          <w:szCs w:val="18"/>
                          <w:lang w:eastAsia="nl-NL"/>
                        </w:rPr>
                        <w:t>‘Continu verbeteren’ </w:t>
                      </w:r>
                      <w:r w:rsidRPr="00EB5E31">
                        <w:rPr>
                          <w:rFonts w:eastAsia="Times New Roman" w:cstheme="minorHAnsi"/>
                          <w:sz w:val="18"/>
                          <w:szCs w:val="18"/>
                          <w:lang w:eastAsia="nl-NL"/>
                        </w:rPr>
                        <w:t>herzien en geborgd. Dit is o.a. zichtbaar in hanteren van groepsvergaderingen, werken met portfolio’s en teamsessies</w:t>
                      </w:r>
                      <w:r>
                        <w:rPr>
                          <w:rFonts w:eastAsia="Times New Roman" w:cstheme="minorHAnsi"/>
                          <w:sz w:val="18"/>
                          <w:szCs w:val="18"/>
                          <w:lang w:eastAsia="nl-NL"/>
                        </w:rPr>
                        <w:t>(opvang en onderwijs samen)</w:t>
                      </w:r>
                      <w:r w:rsidRPr="00EB5E31">
                        <w:rPr>
                          <w:rFonts w:eastAsia="Times New Roman" w:cstheme="minorHAnsi"/>
                          <w:sz w:val="18"/>
                          <w:szCs w:val="18"/>
                          <w:lang w:eastAsia="nl-NL"/>
                        </w:rPr>
                        <w:t xml:space="preserve"> rondom het databord. </w:t>
                      </w:r>
                    </w:p>
                    <w:p w14:paraId="1E46E1CA" w14:textId="5D4D3ED8" w:rsidR="00C96A71" w:rsidRPr="000041F1" w:rsidRDefault="00C96A71" w:rsidP="000041F1">
                      <w:pPr>
                        <w:pStyle w:val="Lijstalinea"/>
                        <w:numPr>
                          <w:ilvl w:val="0"/>
                          <w:numId w:val="18"/>
                        </w:numPr>
                        <w:spacing w:after="0" w:line="240" w:lineRule="auto"/>
                        <w:rPr>
                          <w:rFonts w:eastAsia="Times New Roman" w:cstheme="minorHAnsi"/>
                          <w:sz w:val="18"/>
                          <w:szCs w:val="18"/>
                          <w:lang w:eastAsia="nl-NL"/>
                        </w:rPr>
                      </w:pPr>
                      <w:r w:rsidRPr="000041F1">
                        <w:rPr>
                          <w:rFonts w:eastAsia="Times New Roman" w:cstheme="minorHAnsi"/>
                          <w:sz w:val="18"/>
                          <w:szCs w:val="18"/>
                          <w:lang w:eastAsia="nl-NL"/>
                        </w:rPr>
                        <w:t>wordt het </w:t>
                      </w:r>
                      <w:r w:rsidRPr="000041F1">
                        <w:rPr>
                          <w:rFonts w:eastAsia="Times New Roman" w:cstheme="minorHAnsi"/>
                          <w:b/>
                          <w:bCs/>
                          <w:sz w:val="18"/>
                          <w:szCs w:val="18"/>
                          <w:lang w:eastAsia="nl-NL"/>
                        </w:rPr>
                        <w:t>analyseren van de opbrengsten</w:t>
                      </w:r>
                      <w:r w:rsidRPr="000041F1">
                        <w:rPr>
                          <w:rFonts w:eastAsia="Times New Roman" w:cstheme="minorHAnsi"/>
                          <w:sz w:val="18"/>
                          <w:szCs w:val="18"/>
                          <w:lang w:eastAsia="nl-NL"/>
                        </w:rPr>
                        <w:t xml:space="preserve"> gecontinueerd in relatie met logboek(weekplanning) en interventieplan(planmatige zorg). Wordt een gewerkt aan een doorgaande lijn van 0-12 </w:t>
                      </w:r>
                      <w:proofErr w:type="spellStart"/>
                      <w:r w:rsidRPr="000041F1">
                        <w:rPr>
                          <w:rFonts w:eastAsia="Times New Roman" w:cstheme="minorHAnsi"/>
                          <w:sz w:val="18"/>
                          <w:szCs w:val="18"/>
                          <w:lang w:eastAsia="nl-NL"/>
                        </w:rPr>
                        <w:t>jr</w:t>
                      </w:r>
                      <w:proofErr w:type="spellEnd"/>
                      <w:r w:rsidRPr="000041F1">
                        <w:rPr>
                          <w:rFonts w:eastAsia="Times New Roman" w:cstheme="minorHAnsi"/>
                          <w:sz w:val="18"/>
                          <w:szCs w:val="18"/>
                          <w:lang w:eastAsia="nl-NL"/>
                        </w:rPr>
                        <w:t xml:space="preserve"> </w:t>
                      </w:r>
                    </w:p>
                    <w:p w14:paraId="3D5BAA1F" w14:textId="77777777" w:rsidR="00D177B5" w:rsidRPr="00D177B5" w:rsidRDefault="00EB5E31" w:rsidP="00D177B5">
                      <w:pPr>
                        <w:pStyle w:val="Lijstalinea"/>
                        <w:numPr>
                          <w:ilvl w:val="0"/>
                          <w:numId w:val="18"/>
                        </w:numPr>
                        <w:spacing w:after="0" w:line="240" w:lineRule="auto"/>
                        <w:rPr>
                          <w:rFonts w:eastAsia="Times New Roman" w:cstheme="minorHAnsi"/>
                          <w:sz w:val="18"/>
                          <w:szCs w:val="18"/>
                          <w:lang w:eastAsia="nl-NL"/>
                        </w:rPr>
                      </w:pPr>
                      <w:r w:rsidRPr="00D177B5">
                        <w:rPr>
                          <w:rFonts w:eastAsia="Times New Roman" w:cstheme="minorHAnsi"/>
                          <w:sz w:val="18"/>
                          <w:szCs w:val="18"/>
                          <w:lang w:eastAsia="nl-NL"/>
                        </w:rPr>
                        <w:t>wordt </w:t>
                      </w:r>
                      <w:r w:rsidR="002066CA" w:rsidRPr="00D177B5">
                        <w:rPr>
                          <w:rFonts w:eastAsia="Times New Roman" w:cstheme="minorHAnsi"/>
                          <w:sz w:val="18"/>
                          <w:szCs w:val="18"/>
                          <w:lang w:eastAsia="nl-NL"/>
                        </w:rPr>
                        <w:t xml:space="preserve">er </w:t>
                      </w:r>
                      <w:r w:rsidR="00CE5EE0" w:rsidRPr="00D177B5">
                        <w:rPr>
                          <w:rFonts w:eastAsia="Times New Roman" w:cstheme="minorHAnsi"/>
                          <w:sz w:val="18"/>
                          <w:szCs w:val="18"/>
                          <w:lang w:eastAsia="nl-NL"/>
                        </w:rPr>
                        <w:t>geïnventariseerd of een</w:t>
                      </w:r>
                      <w:r w:rsidR="009F583C" w:rsidRPr="00D177B5">
                        <w:rPr>
                          <w:rFonts w:eastAsia="Times New Roman" w:cstheme="minorHAnsi"/>
                          <w:sz w:val="18"/>
                          <w:szCs w:val="18"/>
                          <w:lang w:eastAsia="nl-NL"/>
                        </w:rPr>
                        <w:t xml:space="preserve"> schoolse </w:t>
                      </w:r>
                      <w:r w:rsidR="002066CA" w:rsidRPr="00D177B5">
                        <w:rPr>
                          <w:rFonts w:eastAsia="Times New Roman" w:cstheme="minorHAnsi"/>
                          <w:sz w:val="18"/>
                          <w:szCs w:val="18"/>
                          <w:lang w:eastAsia="nl-NL"/>
                        </w:rPr>
                        <w:t xml:space="preserve"> </w:t>
                      </w:r>
                      <w:r w:rsidR="00EA721A" w:rsidRPr="00D177B5">
                        <w:rPr>
                          <w:rFonts w:eastAsia="Times New Roman" w:cstheme="minorHAnsi"/>
                          <w:b/>
                          <w:sz w:val="18"/>
                          <w:szCs w:val="18"/>
                          <w:lang w:eastAsia="nl-NL"/>
                        </w:rPr>
                        <w:t>p</w:t>
                      </w:r>
                      <w:r w:rsidR="002066CA" w:rsidRPr="00D177B5">
                        <w:rPr>
                          <w:rFonts w:eastAsia="Times New Roman" w:cstheme="minorHAnsi"/>
                          <w:b/>
                          <w:bCs/>
                          <w:sz w:val="18"/>
                          <w:szCs w:val="18"/>
                          <w:lang w:eastAsia="nl-NL"/>
                        </w:rPr>
                        <w:t>lusgroep</w:t>
                      </w:r>
                      <w:r w:rsidRPr="00D177B5">
                        <w:rPr>
                          <w:rFonts w:eastAsia="Times New Roman" w:cstheme="minorHAnsi"/>
                          <w:sz w:val="18"/>
                          <w:szCs w:val="18"/>
                          <w:lang w:eastAsia="nl-NL"/>
                        </w:rPr>
                        <w:t> </w:t>
                      </w:r>
                      <w:r w:rsidR="00CE5EE0" w:rsidRPr="00D177B5">
                        <w:rPr>
                          <w:rFonts w:eastAsia="Times New Roman" w:cstheme="minorHAnsi"/>
                          <w:sz w:val="18"/>
                          <w:szCs w:val="18"/>
                          <w:lang w:eastAsia="nl-NL"/>
                        </w:rPr>
                        <w:t xml:space="preserve"> </w:t>
                      </w:r>
                      <w:r w:rsidR="00EA721A" w:rsidRPr="00D177B5">
                        <w:rPr>
                          <w:rFonts w:eastAsia="Times New Roman" w:cstheme="minorHAnsi"/>
                          <w:sz w:val="18"/>
                          <w:szCs w:val="18"/>
                          <w:lang w:eastAsia="nl-NL"/>
                        </w:rPr>
                        <w:t xml:space="preserve">onderdeel </w:t>
                      </w:r>
                      <w:r w:rsidR="00FD213B" w:rsidRPr="00D177B5">
                        <w:rPr>
                          <w:rFonts w:eastAsia="Times New Roman" w:cstheme="minorHAnsi"/>
                          <w:sz w:val="18"/>
                          <w:szCs w:val="18"/>
                          <w:lang w:eastAsia="nl-NL"/>
                        </w:rPr>
                        <w:t xml:space="preserve">kan worden van </w:t>
                      </w:r>
                      <w:r w:rsidR="00A76CAD" w:rsidRPr="00D177B5">
                        <w:rPr>
                          <w:rFonts w:eastAsia="Times New Roman" w:cstheme="minorHAnsi"/>
                          <w:sz w:val="18"/>
                          <w:szCs w:val="18"/>
                          <w:lang w:eastAsia="nl-NL"/>
                        </w:rPr>
                        <w:t>ons gezamenlijke aanbod</w:t>
                      </w:r>
                      <w:r w:rsidR="00642FAE" w:rsidRPr="00D177B5">
                        <w:rPr>
                          <w:rFonts w:eastAsia="Times New Roman" w:cstheme="minorHAnsi"/>
                          <w:sz w:val="18"/>
                          <w:szCs w:val="18"/>
                          <w:lang w:eastAsia="nl-NL"/>
                        </w:rPr>
                        <w:t xml:space="preserve">, passend binnen het versterken van de samenwerking met </w:t>
                      </w:r>
                      <w:proofErr w:type="spellStart"/>
                      <w:r w:rsidR="00642FAE" w:rsidRPr="00D177B5">
                        <w:rPr>
                          <w:rFonts w:eastAsia="Times New Roman" w:cstheme="minorHAnsi"/>
                          <w:sz w:val="18"/>
                          <w:szCs w:val="18"/>
                          <w:lang w:eastAsia="nl-NL"/>
                        </w:rPr>
                        <w:t>Cbs</w:t>
                      </w:r>
                      <w:proofErr w:type="spellEnd"/>
                      <w:r w:rsidR="00642FAE" w:rsidRPr="00D177B5">
                        <w:rPr>
                          <w:rFonts w:eastAsia="Times New Roman" w:cstheme="minorHAnsi"/>
                          <w:sz w:val="18"/>
                          <w:szCs w:val="18"/>
                          <w:lang w:eastAsia="nl-NL"/>
                        </w:rPr>
                        <w:t xml:space="preserve"> De Regenboog</w:t>
                      </w:r>
                      <w:r w:rsidR="00D177B5" w:rsidRPr="00D177B5">
                        <w:rPr>
                          <w:rFonts w:eastAsia="Times New Roman" w:cstheme="minorHAnsi"/>
                          <w:sz w:val="18"/>
                          <w:szCs w:val="18"/>
                          <w:lang w:eastAsia="nl-NL"/>
                        </w:rPr>
                        <w:t xml:space="preserve"> </w:t>
                      </w:r>
                    </w:p>
                    <w:p w14:paraId="6E939222" w14:textId="469AD7F5" w:rsidR="00D177B5" w:rsidRPr="00D177B5" w:rsidRDefault="00D177B5" w:rsidP="00D177B5">
                      <w:pPr>
                        <w:pStyle w:val="Lijstalinea"/>
                        <w:numPr>
                          <w:ilvl w:val="0"/>
                          <w:numId w:val="18"/>
                        </w:numPr>
                        <w:spacing w:after="0" w:line="240" w:lineRule="auto"/>
                        <w:rPr>
                          <w:rFonts w:eastAsia="Times New Roman" w:cstheme="minorHAnsi"/>
                          <w:sz w:val="18"/>
                          <w:szCs w:val="18"/>
                          <w:lang w:eastAsia="nl-NL"/>
                        </w:rPr>
                      </w:pPr>
                      <w:r w:rsidRPr="00D177B5">
                        <w:rPr>
                          <w:rFonts w:eastAsia="Times New Roman" w:cstheme="minorHAnsi"/>
                          <w:sz w:val="18"/>
                          <w:szCs w:val="18"/>
                          <w:lang w:eastAsia="nl-NL"/>
                        </w:rPr>
                        <w:t xml:space="preserve">wordt na analyse en  onderzoek van de effecten van oefenen met concreet materiaal en bewegend leren omgezet in een kwaliteitskaart rekenen, onderdeel van het rekenbeleidsplan </w:t>
                      </w:r>
                    </w:p>
                    <w:p w14:paraId="2C0BA421" w14:textId="2E5A1E0F" w:rsidR="00EB5E31" w:rsidRPr="000041F1" w:rsidRDefault="00EB5E31" w:rsidP="000041F1">
                      <w:pPr>
                        <w:pStyle w:val="Lijstalinea"/>
                        <w:numPr>
                          <w:ilvl w:val="0"/>
                          <w:numId w:val="18"/>
                        </w:numPr>
                        <w:spacing w:after="0" w:line="240" w:lineRule="auto"/>
                        <w:rPr>
                          <w:rFonts w:eastAsia="Times New Roman" w:cstheme="minorHAnsi"/>
                          <w:sz w:val="18"/>
                          <w:szCs w:val="18"/>
                          <w:lang w:eastAsia="nl-NL"/>
                        </w:rPr>
                      </w:pPr>
                    </w:p>
                    <w:p w14:paraId="2270DAB9" w14:textId="2F462F7F" w:rsidR="00F903A5" w:rsidRPr="00EB5E31" w:rsidRDefault="00EA721A" w:rsidP="00C97D3C">
                      <w:pPr>
                        <w:spacing w:after="0" w:line="240" w:lineRule="auto"/>
                        <w:contextualSpacing/>
                        <w:rPr>
                          <w:rFonts w:eastAsia="Times New Roman" w:cstheme="minorHAnsi"/>
                          <w:sz w:val="18"/>
                          <w:szCs w:val="18"/>
                          <w:lang w:eastAsia="nl-NL"/>
                        </w:rPr>
                      </w:pPr>
                      <w:r>
                        <w:rPr>
                          <w:rFonts w:eastAsia="Times New Roman" w:cstheme="minorHAnsi"/>
                          <w:sz w:val="18"/>
                          <w:szCs w:val="18"/>
                          <w:lang w:eastAsia="nl-NL"/>
                        </w:rPr>
                        <w:t xml:space="preserve"> </w:t>
                      </w:r>
                    </w:p>
                    <w:p w14:paraId="7B021B89" w14:textId="77777777" w:rsidR="00EB5E31" w:rsidRPr="00EB5E31" w:rsidRDefault="00EB5E31" w:rsidP="00C97D3C">
                      <w:pPr>
                        <w:spacing w:after="0" w:line="240" w:lineRule="auto"/>
                        <w:contextualSpacing/>
                        <w:rPr>
                          <w:rFonts w:eastAsia="Times New Roman" w:cstheme="minorHAnsi"/>
                          <w:sz w:val="18"/>
                          <w:szCs w:val="18"/>
                          <w:lang w:eastAsia="nl-NL"/>
                        </w:rPr>
                      </w:pPr>
                    </w:p>
                    <w:p w14:paraId="672A6659" w14:textId="77777777" w:rsidR="00C97D3C" w:rsidRPr="00EB5E31" w:rsidRDefault="00C97D3C" w:rsidP="00C97D3C">
                      <w:pPr>
                        <w:spacing w:after="0" w:line="240" w:lineRule="auto"/>
                        <w:contextualSpacing/>
                        <w:rPr>
                          <w:rFonts w:eastAsia="Times New Roman" w:cstheme="minorHAnsi"/>
                          <w:sz w:val="18"/>
                          <w:szCs w:val="18"/>
                          <w:lang w:eastAsia="nl-NL"/>
                        </w:rPr>
                      </w:pPr>
                    </w:p>
                  </w:txbxContent>
                </v:textbox>
              </v:shape>
            </w:pict>
          </mc:Fallback>
        </mc:AlternateContent>
      </w:r>
      <w:r w:rsidRPr="003D3A6E">
        <w:rPr>
          <w:noProof/>
          <w:lang w:eastAsia="nl-NL"/>
        </w:rPr>
        <mc:AlternateContent>
          <mc:Choice Requires="wps">
            <w:drawing>
              <wp:anchor distT="45720" distB="45720" distL="114300" distR="114300" simplePos="0" relativeHeight="251658242" behindDoc="0" locked="0" layoutInCell="1" allowOverlap="1" wp14:anchorId="2002A891" wp14:editId="2109764E">
                <wp:simplePos x="0" y="0"/>
                <wp:positionH relativeFrom="column">
                  <wp:posOffset>7055485</wp:posOffset>
                </wp:positionH>
                <wp:positionV relativeFrom="paragraph">
                  <wp:posOffset>860425</wp:posOffset>
                </wp:positionV>
                <wp:extent cx="2430780" cy="3253740"/>
                <wp:effectExtent l="0" t="0" r="26670" b="22860"/>
                <wp:wrapNone/>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3253740"/>
                        </a:xfrm>
                        <a:prstGeom prst="rect">
                          <a:avLst/>
                        </a:prstGeom>
                        <a:solidFill>
                          <a:schemeClr val="bg2"/>
                        </a:solidFill>
                        <a:ln w="9525">
                          <a:solidFill>
                            <a:srgbClr val="000000"/>
                          </a:solidFill>
                          <a:miter lim="800000"/>
                          <a:headEnd/>
                          <a:tailEnd/>
                        </a:ln>
                      </wps:spPr>
                      <wps:txbx>
                        <w:txbxContent>
                          <w:p w14:paraId="23AE90E3" w14:textId="77777777" w:rsidR="00D56A06" w:rsidRDefault="00D56A06" w:rsidP="00D56A06">
                            <w:pPr>
                              <w:pStyle w:val="Kop3"/>
                              <w:spacing w:after="152"/>
                              <w:ind w:left="145" w:right="20"/>
                            </w:pPr>
                            <w:r>
                              <w:t>Missie en visie</w:t>
                            </w:r>
                            <w:r>
                              <w:rPr>
                                <w:color w:val="000000"/>
                              </w:rPr>
                              <w:t xml:space="preserve"> </w:t>
                            </w:r>
                          </w:p>
                          <w:p w14:paraId="57091AF3" w14:textId="77777777" w:rsidR="00D56A06" w:rsidRPr="00C97D3C" w:rsidRDefault="00D56A06" w:rsidP="00D56A06">
                            <w:pPr>
                              <w:spacing w:after="189"/>
                              <w:ind w:left="145" w:right="5"/>
                              <w:rPr>
                                <w:sz w:val="20"/>
                                <w:szCs w:val="20"/>
                              </w:rPr>
                            </w:pPr>
                            <w:r w:rsidRPr="00C97D3C">
                              <w:rPr>
                                <w:sz w:val="20"/>
                                <w:szCs w:val="20"/>
                              </w:rPr>
                              <w:t xml:space="preserve">Op De Beelen: </w:t>
                            </w:r>
                          </w:p>
                          <w:p w14:paraId="1C24014F" w14:textId="77777777" w:rsidR="00D56A06" w:rsidRPr="00C97D3C" w:rsidRDefault="00D56A06" w:rsidP="00D56A06">
                            <w:pPr>
                              <w:numPr>
                                <w:ilvl w:val="0"/>
                                <w:numId w:val="12"/>
                              </w:numPr>
                              <w:spacing w:after="13" w:line="248" w:lineRule="auto"/>
                              <w:ind w:right="5" w:hanging="360"/>
                              <w:rPr>
                                <w:sz w:val="20"/>
                                <w:szCs w:val="20"/>
                              </w:rPr>
                            </w:pPr>
                            <w:r w:rsidRPr="00C97D3C">
                              <w:rPr>
                                <w:sz w:val="20"/>
                                <w:szCs w:val="20"/>
                              </w:rPr>
                              <w:t xml:space="preserve">kunnen kinderen hun talenten ontplooien </w:t>
                            </w:r>
                          </w:p>
                          <w:p w14:paraId="17C57CE6" w14:textId="77777777" w:rsidR="00D56A06" w:rsidRPr="00C97D3C" w:rsidRDefault="00D56A06" w:rsidP="00D56A06">
                            <w:pPr>
                              <w:numPr>
                                <w:ilvl w:val="0"/>
                                <w:numId w:val="12"/>
                              </w:numPr>
                              <w:spacing w:after="13" w:line="248" w:lineRule="auto"/>
                              <w:ind w:right="5" w:hanging="360"/>
                              <w:rPr>
                                <w:sz w:val="20"/>
                                <w:szCs w:val="20"/>
                              </w:rPr>
                            </w:pPr>
                            <w:r w:rsidRPr="00C97D3C">
                              <w:rPr>
                                <w:sz w:val="20"/>
                                <w:szCs w:val="20"/>
                              </w:rPr>
                              <w:t xml:space="preserve">leren leerlingen zelfstandig hun taken uit te voeren </w:t>
                            </w:r>
                          </w:p>
                          <w:p w14:paraId="44F0E169" w14:textId="77777777" w:rsidR="00D56A06" w:rsidRPr="00C97D3C" w:rsidRDefault="00D56A06" w:rsidP="00D56A06">
                            <w:pPr>
                              <w:numPr>
                                <w:ilvl w:val="0"/>
                                <w:numId w:val="12"/>
                              </w:numPr>
                              <w:spacing w:after="13" w:line="248" w:lineRule="auto"/>
                              <w:ind w:right="5" w:hanging="360"/>
                              <w:rPr>
                                <w:sz w:val="20"/>
                                <w:szCs w:val="20"/>
                              </w:rPr>
                            </w:pPr>
                            <w:r w:rsidRPr="00C97D3C">
                              <w:rPr>
                                <w:sz w:val="20"/>
                                <w:szCs w:val="20"/>
                              </w:rPr>
                              <w:t xml:space="preserve">worden leerlingen gestimuleerd eigenaar te zijn van hun eigen leerproces </w:t>
                            </w:r>
                          </w:p>
                          <w:p w14:paraId="0E045080" w14:textId="77777777" w:rsidR="00D56A06" w:rsidRPr="00C97D3C" w:rsidRDefault="00D56A06" w:rsidP="00D56A06">
                            <w:pPr>
                              <w:numPr>
                                <w:ilvl w:val="0"/>
                                <w:numId w:val="12"/>
                              </w:numPr>
                              <w:spacing w:after="13" w:line="248" w:lineRule="auto"/>
                              <w:ind w:right="5" w:hanging="360"/>
                              <w:rPr>
                                <w:sz w:val="20"/>
                                <w:szCs w:val="20"/>
                              </w:rPr>
                            </w:pPr>
                            <w:r w:rsidRPr="00C97D3C">
                              <w:rPr>
                                <w:sz w:val="20"/>
                                <w:szCs w:val="20"/>
                              </w:rPr>
                              <w:t xml:space="preserve">leren leerlingen samen te leven en samen te werken </w:t>
                            </w:r>
                          </w:p>
                          <w:p w14:paraId="0B717469" w14:textId="77777777" w:rsidR="00D56A06" w:rsidRPr="00C97D3C" w:rsidRDefault="00D56A06" w:rsidP="00D56A06">
                            <w:pPr>
                              <w:numPr>
                                <w:ilvl w:val="0"/>
                                <w:numId w:val="12"/>
                              </w:numPr>
                              <w:spacing w:after="13" w:line="248" w:lineRule="auto"/>
                              <w:ind w:right="5" w:hanging="360"/>
                              <w:rPr>
                                <w:sz w:val="20"/>
                                <w:szCs w:val="20"/>
                              </w:rPr>
                            </w:pPr>
                            <w:r w:rsidRPr="00C97D3C">
                              <w:rPr>
                                <w:sz w:val="20"/>
                                <w:szCs w:val="20"/>
                              </w:rPr>
                              <w:t xml:space="preserve">geven we kinderen de gelegenheid zelfstandig, actief en onderzoekend bezig te zijn </w:t>
                            </w:r>
                          </w:p>
                          <w:p w14:paraId="41C8F396" w14:textId="77777777" w:rsidR="00C97D3C" w:rsidRDefault="00C97D3C" w:rsidP="00D56A06">
                            <w:pPr>
                              <w:spacing w:after="179"/>
                              <w:rPr>
                                <w:sz w:val="20"/>
                                <w:szCs w:val="20"/>
                              </w:rPr>
                            </w:pPr>
                          </w:p>
                          <w:p w14:paraId="5BCE7151" w14:textId="77777777" w:rsidR="00C97D3C" w:rsidRPr="00C97D3C" w:rsidRDefault="00C97D3C" w:rsidP="00D56A06">
                            <w:pPr>
                              <w:spacing w:after="179"/>
                              <w:rPr>
                                <w:color w:val="800080"/>
                                <w:sz w:val="20"/>
                                <w:szCs w:val="20"/>
                              </w:rPr>
                            </w:pPr>
                            <w:r w:rsidRPr="00C97D3C">
                              <w:rPr>
                                <w:color w:val="800080"/>
                                <w:sz w:val="20"/>
                                <w:szCs w:val="20"/>
                              </w:rPr>
                              <w:t>Daar waar kinderen staat kan je ook team en/of ouders lezen.</w:t>
                            </w:r>
                          </w:p>
                          <w:p w14:paraId="72A3D3EC" w14:textId="77777777" w:rsidR="00677455" w:rsidRDefault="00677455" w:rsidP="003D3A6E">
                            <w:r w:rsidRPr="00457AE2">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2A891" id="_x0000_s1027" type="#_x0000_t202" style="position:absolute;left:0;text-align:left;margin-left:555.55pt;margin-top:67.75pt;width:191.4pt;height:256.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RdGQIAACYEAAAOAAAAZHJzL2Uyb0RvYy54bWysk81u2zAMx+8D9g6C7osdJ1lSI07Rpesw&#10;oPsAuj2ALMu2MFnUJCV29vSlZDfNup2G+SCIpvQX+SO5vR46RY7COgm6oPNZSonQHCqpm4J+/3b3&#10;ZkOJ80xXTIEWBT0JR693r19te5OLDFpQlbAERbTLe1PQ1nuTJ4njreiYm4ERGp012I55NG2TVJb1&#10;qN6pJEvTt0kPtjIWuHAO/96OTrqL+nUtuP9S1054ogqKsfm42riWYU12W5Y3lplW8ikM9g9RdExq&#10;fPQsdcs8Iwcr/5DqJLfgoPYzDl0CdS25iDlgNvP0RTYPLTMi5oJwnDljcv9Pln8+PpivlvjhHQxY&#10;wJiEM/fAfziiYd8y3Ygba6FvBavw4XlAlvTG5dPVgNrlLoiU/SeosMjs4CEKDbXtAhXMk6A6FuB0&#10;hi4GTzj+zJaLdL1BF0ffIlst1stYloTlT9eNdf6DgI6ETUEtVjXKs+O98yEclj8dCa85ULK6k0pF&#10;I3SS2CtLjgx7oGyymMCLU0qTvqBXq2w1AvhNwTbl+X4av79JdNJjJyvZFXRzPsTygO29rmKfeSbV&#10;uMeIlZ44BnQjRD+UA5HVBDlgLaE6IVgLY+PioOGmBfuLkh6btqDu54FZQYn6qLE4V/MlwiM+GsvV&#10;OkPDXnrKSw/THKUK6ikZt3sfJyNg03CDRaxlxPscyRQyNmOkPg1O6PZLO556Hu/dIwAAAP//AwBQ&#10;SwMEFAAGAAgAAAAhAGRT6qTgAAAADQEAAA8AAABkcnMvZG93bnJldi54bWxMj8FOwzAQRO9I/IO1&#10;SNyoDUlTEuJUFZQjBwpSOTqxSaLG68h22/Tv2ZzonnY0o9m35XqyAzsZH3qHEh4XApjBxukeWwnf&#10;X+8Pz8BCVKjV4NBIuJgA6+r2plSFdmf8NKddbBmVYCiUhC7GseA8NJ2xKizcaJC8X+etiiR9y7VX&#10;Zyq3A38SIuNW9UgXOjWa1840h93RStgexH51+Uj2WTrwZOPFz/atTqW8v5s2L8CimeJ/GGZ8QoeK&#10;mGp3RB3YQHoeytKWLJfA5kiaJzmwWkKWrnLgVcmvv6j+AAAA//8DAFBLAQItABQABgAIAAAAIQC2&#10;gziS/gAAAOEBAAATAAAAAAAAAAAAAAAAAAAAAABbQ29udGVudF9UeXBlc10ueG1sUEsBAi0AFAAG&#10;AAgAAAAhADj9If/WAAAAlAEAAAsAAAAAAAAAAAAAAAAALwEAAF9yZWxzLy5yZWxzUEsBAi0AFAAG&#10;AAgAAAAhANaxxF0ZAgAAJgQAAA4AAAAAAAAAAAAAAAAALgIAAGRycy9lMm9Eb2MueG1sUEsBAi0A&#10;FAAGAAgAAAAhAGRT6qTgAAAADQEAAA8AAAAAAAAAAAAAAAAAcwQAAGRycy9kb3ducmV2LnhtbFBL&#10;BQYAAAAABAAEAPMAAACABQAAAAA=&#10;" fillcolor="#e7e6e6 [3214]">
                <v:textbox>
                  <w:txbxContent>
                    <w:p w14:paraId="23AE90E3" w14:textId="77777777" w:rsidR="00D56A06" w:rsidRDefault="00D56A06" w:rsidP="00D56A06">
                      <w:pPr>
                        <w:pStyle w:val="Kop3"/>
                        <w:spacing w:after="152"/>
                        <w:ind w:left="145" w:right="20"/>
                      </w:pPr>
                      <w:r>
                        <w:t>Missie en visie</w:t>
                      </w:r>
                      <w:r>
                        <w:rPr>
                          <w:color w:val="000000"/>
                        </w:rPr>
                        <w:t xml:space="preserve"> </w:t>
                      </w:r>
                    </w:p>
                    <w:p w14:paraId="57091AF3" w14:textId="77777777" w:rsidR="00D56A06" w:rsidRPr="00C97D3C" w:rsidRDefault="00D56A06" w:rsidP="00D56A06">
                      <w:pPr>
                        <w:spacing w:after="189"/>
                        <w:ind w:left="145" w:right="5"/>
                        <w:rPr>
                          <w:sz w:val="20"/>
                          <w:szCs w:val="20"/>
                        </w:rPr>
                      </w:pPr>
                      <w:r w:rsidRPr="00C97D3C">
                        <w:rPr>
                          <w:sz w:val="20"/>
                          <w:szCs w:val="20"/>
                        </w:rPr>
                        <w:t xml:space="preserve">Op De Beelen: </w:t>
                      </w:r>
                    </w:p>
                    <w:p w14:paraId="1C24014F" w14:textId="77777777" w:rsidR="00D56A06" w:rsidRPr="00C97D3C" w:rsidRDefault="00D56A06" w:rsidP="00D56A06">
                      <w:pPr>
                        <w:numPr>
                          <w:ilvl w:val="0"/>
                          <w:numId w:val="12"/>
                        </w:numPr>
                        <w:spacing w:after="13" w:line="248" w:lineRule="auto"/>
                        <w:ind w:right="5" w:hanging="360"/>
                        <w:rPr>
                          <w:sz w:val="20"/>
                          <w:szCs w:val="20"/>
                        </w:rPr>
                      </w:pPr>
                      <w:r w:rsidRPr="00C97D3C">
                        <w:rPr>
                          <w:sz w:val="20"/>
                          <w:szCs w:val="20"/>
                        </w:rPr>
                        <w:t xml:space="preserve">kunnen kinderen hun talenten ontplooien </w:t>
                      </w:r>
                    </w:p>
                    <w:p w14:paraId="17C57CE6" w14:textId="77777777" w:rsidR="00D56A06" w:rsidRPr="00C97D3C" w:rsidRDefault="00D56A06" w:rsidP="00D56A06">
                      <w:pPr>
                        <w:numPr>
                          <w:ilvl w:val="0"/>
                          <w:numId w:val="12"/>
                        </w:numPr>
                        <w:spacing w:after="13" w:line="248" w:lineRule="auto"/>
                        <w:ind w:right="5" w:hanging="360"/>
                        <w:rPr>
                          <w:sz w:val="20"/>
                          <w:szCs w:val="20"/>
                        </w:rPr>
                      </w:pPr>
                      <w:r w:rsidRPr="00C97D3C">
                        <w:rPr>
                          <w:sz w:val="20"/>
                          <w:szCs w:val="20"/>
                        </w:rPr>
                        <w:t xml:space="preserve">leren leerlingen zelfstandig hun taken uit te voeren </w:t>
                      </w:r>
                    </w:p>
                    <w:p w14:paraId="44F0E169" w14:textId="77777777" w:rsidR="00D56A06" w:rsidRPr="00C97D3C" w:rsidRDefault="00D56A06" w:rsidP="00D56A06">
                      <w:pPr>
                        <w:numPr>
                          <w:ilvl w:val="0"/>
                          <w:numId w:val="12"/>
                        </w:numPr>
                        <w:spacing w:after="13" w:line="248" w:lineRule="auto"/>
                        <w:ind w:right="5" w:hanging="360"/>
                        <w:rPr>
                          <w:sz w:val="20"/>
                          <w:szCs w:val="20"/>
                        </w:rPr>
                      </w:pPr>
                      <w:r w:rsidRPr="00C97D3C">
                        <w:rPr>
                          <w:sz w:val="20"/>
                          <w:szCs w:val="20"/>
                        </w:rPr>
                        <w:t xml:space="preserve">worden leerlingen gestimuleerd eigenaar te zijn van hun eigen leerproces </w:t>
                      </w:r>
                    </w:p>
                    <w:p w14:paraId="0E045080" w14:textId="77777777" w:rsidR="00D56A06" w:rsidRPr="00C97D3C" w:rsidRDefault="00D56A06" w:rsidP="00D56A06">
                      <w:pPr>
                        <w:numPr>
                          <w:ilvl w:val="0"/>
                          <w:numId w:val="12"/>
                        </w:numPr>
                        <w:spacing w:after="13" w:line="248" w:lineRule="auto"/>
                        <w:ind w:right="5" w:hanging="360"/>
                        <w:rPr>
                          <w:sz w:val="20"/>
                          <w:szCs w:val="20"/>
                        </w:rPr>
                      </w:pPr>
                      <w:r w:rsidRPr="00C97D3C">
                        <w:rPr>
                          <w:sz w:val="20"/>
                          <w:szCs w:val="20"/>
                        </w:rPr>
                        <w:t xml:space="preserve">leren leerlingen samen te leven en samen te werken </w:t>
                      </w:r>
                    </w:p>
                    <w:p w14:paraId="0B717469" w14:textId="77777777" w:rsidR="00D56A06" w:rsidRPr="00C97D3C" w:rsidRDefault="00D56A06" w:rsidP="00D56A06">
                      <w:pPr>
                        <w:numPr>
                          <w:ilvl w:val="0"/>
                          <w:numId w:val="12"/>
                        </w:numPr>
                        <w:spacing w:after="13" w:line="248" w:lineRule="auto"/>
                        <w:ind w:right="5" w:hanging="360"/>
                        <w:rPr>
                          <w:sz w:val="20"/>
                          <w:szCs w:val="20"/>
                        </w:rPr>
                      </w:pPr>
                      <w:r w:rsidRPr="00C97D3C">
                        <w:rPr>
                          <w:sz w:val="20"/>
                          <w:szCs w:val="20"/>
                        </w:rPr>
                        <w:t xml:space="preserve">geven we kinderen de gelegenheid zelfstandig, actief en onderzoekend bezig te zijn </w:t>
                      </w:r>
                    </w:p>
                    <w:p w14:paraId="41C8F396" w14:textId="77777777" w:rsidR="00C97D3C" w:rsidRDefault="00C97D3C" w:rsidP="00D56A06">
                      <w:pPr>
                        <w:spacing w:after="179"/>
                        <w:rPr>
                          <w:sz w:val="20"/>
                          <w:szCs w:val="20"/>
                        </w:rPr>
                      </w:pPr>
                    </w:p>
                    <w:p w14:paraId="5BCE7151" w14:textId="77777777" w:rsidR="00C97D3C" w:rsidRPr="00C97D3C" w:rsidRDefault="00C97D3C" w:rsidP="00D56A06">
                      <w:pPr>
                        <w:spacing w:after="179"/>
                        <w:rPr>
                          <w:color w:val="800080"/>
                          <w:sz w:val="20"/>
                          <w:szCs w:val="20"/>
                        </w:rPr>
                      </w:pPr>
                      <w:r w:rsidRPr="00C97D3C">
                        <w:rPr>
                          <w:color w:val="800080"/>
                          <w:sz w:val="20"/>
                          <w:szCs w:val="20"/>
                        </w:rPr>
                        <w:t>Daar waar kinderen staat kan je ook team en/of ouders lezen.</w:t>
                      </w:r>
                    </w:p>
                    <w:p w14:paraId="72A3D3EC" w14:textId="77777777" w:rsidR="00677455" w:rsidRDefault="00677455" w:rsidP="003D3A6E">
                      <w:r w:rsidRPr="00457AE2">
                        <w:br/>
                      </w:r>
                    </w:p>
                  </w:txbxContent>
                </v:textbox>
              </v:shape>
            </w:pict>
          </mc:Fallback>
        </mc:AlternateContent>
      </w:r>
      <w:r w:rsidRPr="002C30FA">
        <w:rPr>
          <w:noProof/>
          <w:lang w:eastAsia="nl-NL"/>
        </w:rPr>
        <w:drawing>
          <wp:anchor distT="0" distB="0" distL="114300" distR="114300" simplePos="0" relativeHeight="251658247" behindDoc="0" locked="0" layoutInCell="1" allowOverlap="1" wp14:anchorId="030C4796" wp14:editId="0922F048">
            <wp:simplePos x="0" y="0"/>
            <wp:positionH relativeFrom="column">
              <wp:posOffset>2827655</wp:posOffset>
            </wp:positionH>
            <wp:positionV relativeFrom="paragraph">
              <wp:posOffset>2209165</wp:posOffset>
            </wp:positionV>
            <wp:extent cx="5469669" cy="807720"/>
            <wp:effectExtent l="0" t="0" r="0"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9669" cy="80772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2C30FA">
        <w:rPr>
          <w:noProof/>
          <w:lang w:eastAsia="nl-NL"/>
        </w:rPr>
        <w:drawing>
          <wp:anchor distT="0" distB="0" distL="114300" distR="114300" simplePos="0" relativeHeight="251658246" behindDoc="0" locked="0" layoutInCell="1" allowOverlap="1" wp14:anchorId="1C68A2C6" wp14:editId="75393B44">
            <wp:simplePos x="0" y="0"/>
            <wp:positionH relativeFrom="column">
              <wp:posOffset>829310</wp:posOffset>
            </wp:positionH>
            <wp:positionV relativeFrom="paragraph">
              <wp:posOffset>3420745</wp:posOffset>
            </wp:positionV>
            <wp:extent cx="7017173" cy="563880"/>
            <wp:effectExtent l="0" t="0" r="0" b="762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17173" cy="56388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2C30FA">
        <w:rPr>
          <w:noProof/>
          <w:lang w:eastAsia="nl-NL"/>
        </w:rPr>
        <w:drawing>
          <wp:anchor distT="0" distB="0" distL="114300" distR="114300" simplePos="0" relativeHeight="251658245" behindDoc="0" locked="0" layoutInCell="1" allowOverlap="1" wp14:anchorId="2FA39D3F" wp14:editId="32D44D95">
            <wp:simplePos x="0" y="0"/>
            <wp:positionH relativeFrom="margin">
              <wp:posOffset>547370</wp:posOffset>
            </wp:positionH>
            <wp:positionV relativeFrom="paragraph">
              <wp:posOffset>1142365</wp:posOffset>
            </wp:positionV>
            <wp:extent cx="7159131" cy="556249"/>
            <wp:effectExtent l="0" t="0" r="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9131" cy="55624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F045C">
        <w:rPr>
          <w:noProof/>
          <w:lang w:eastAsia="nl-NL"/>
        </w:rPr>
        <mc:AlternateContent>
          <mc:Choice Requires="wps">
            <w:drawing>
              <wp:anchor distT="45720" distB="45720" distL="114300" distR="114300" simplePos="0" relativeHeight="251658241" behindDoc="0" locked="0" layoutInCell="1" allowOverlap="1" wp14:anchorId="15B122DA" wp14:editId="4792B0E1">
                <wp:simplePos x="0" y="0"/>
                <wp:positionH relativeFrom="margin">
                  <wp:posOffset>1477645</wp:posOffset>
                </wp:positionH>
                <wp:positionV relativeFrom="paragraph">
                  <wp:posOffset>-716915</wp:posOffset>
                </wp:positionV>
                <wp:extent cx="6000750" cy="1219200"/>
                <wp:effectExtent l="0" t="0" r="19050" b="19050"/>
                <wp:wrapNone/>
                <wp:docPr id="3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19200"/>
                        </a:xfrm>
                        <a:prstGeom prst="rect">
                          <a:avLst/>
                        </a:prstGeom>
                        <a:solidFill>
                          <a:srgbClr val="FF9900"/>
                        </a:solidFill>
                        <a:ln w="9525">
                          <a:solidFill>
                            <a:srgbClr val="000000"/>
                          </a:solidFill>
                          <a:miter lim="800000"/>
                          <a:headEnd/>
                          <a:tailEnd/>
                        </a:ln>
                      </wps:spPr>
                      <wps:txbx>
                        <w:txbxContent>
                          <w:p w14:paraId="2864C8C2" w14:textId="77777777" w:rsidR="003F045C" w:rsidRDefault="003F045C" w:rsidP="003F045C">
                            <w:r>
                              <w:t>Professionele onderwijscultuur:</w:t>
                            </w:r>
                          </w:p>
                          <w:p w14:paraId="2856C43F" w14:textId="0897CC62" w:rsidR="003F045C" w:rsidRDefault="003F045C" w:rsidP="003F045C">
                            <w:r>
                              <w:t xml:space="preserve">Inspireren en betrekken bij onderwijsontwikkeling: marge-dagen/vergaderingen voorbereiden met IB-er en specialisten. Vervolg Databord(bordsessies op eigenaarschap/gezamenlijke </w:t>
                            </w:r>
                            <w:proofErr w:type="spellStart"/>
                            <w:r>
                              <w:t>verantwoordelijk</w:t>
                            </w:r>
                            <w:r w:rsidR="001E32B1">
                              <w:t>-</w:t>
                            </w:r>
                            <w:r>
                              <w:t>heid</w:t>
                            </w:r>
                            <w:proofErr w:type="spellEnd"/>
                            <w:r>
                              <w:t>.</w:t>
                            </w:r>
                            <w:r w:rsidR="00EA721A">
                              <w:t xml:space="preserve"> Investeren in </w:t>
                            </w:r>
                            <w:proofErr w:type="spellStart"/>
                            <w:r w:rsidR="00EA721A">
                              <w:t>Kindcentrum</w:t>
                            </w:r>
                            <w:proofErr w:type="spellEnd"/>
                            <w:r w:rsidR="00EA721A">
                              <w:t xml:space="preserve"> Beelen (0-12 </w:t>
                            </w:r>
                            <w:proofErr w:type="spellStart"/>
                            <w:r w:rsidR="00EA721A">
                              <w:t>jr</w:t>
                            </w:r>
                            <w:proofErr w:type="spellEnd"/>
                            <w:r w:rsidR="00EA721A">
                              <w:t>), Bewegen doe je samen!</w:t>
                            </w:r>
                          </w:p>
                          <w:p w14:paraId="561ADE3B" w14:textId="77777777" w:rsidR="003F045C" w:rsidRDefault="003F045C" w:rsidP="003F045C">
                            <w:r>
                              <w:t>Vieren van successen en doelen stellen voor de komende periode</w:t>
                            </w:r>
                            <w:r w:rsidR="001E32B1">
                              <w:t>(waarderend onderzoek inzetten)</w:t>
                            </w:r>
                            <w:r>
                              <w:t>.</w:t>
                            </w:r>
                          </w:p>
                          <w:p w14:paraId="60061E4C" w14:textId="77777777" w:rsidR="00677455" w:rsidRPr="005D5B8B" w:rsidRDefault="00677455" w:rsidP="005D5B8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122DA" id="_x0000_s1028" type="#_x0000_t202" style="position:absolute;left:0;text-align:left;margin-left:116.35pt;margin-top:-56.45pt;width:472.5pt;height:9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U3GAIAACcEAAAOAAAAZHJzL2Uyb0RvYy54bWysU9tu2zAMfR+wfxD0vviCpG2MOEWXLsOA&#10;7gJ0+wBZlmNhsqhJSuzs60fJrptu2MswPwiiSR0eHpKb26FT5CSsk6BLmi1SSoTmUEt9KOm3r/s3&#10;N5Q4z3TNFGhR0rNw9Hb7+tWmN4XIoQVVC0sQRLuiNyVtvTdFkjjeio65BRih0dmA7ZhH0x6S2rIe&#10;0TuV5Gl6lfRga2OBC+fw7/3opNuI3zSC+89N44QnqqTIzcfTxrMKZ7LdsOJgmWkln2iwf2DRMakx&#10;6Qx1zzwjRyv/gOokt+Cg8QsOXQJNI7mINWA1WfpbNY8tMyLWguI4M8vk/h8s/3R6NF8s8cNbGLCB&#10;sQhnHoB/d0TDrmX6IO6shb4VrMbEWZAs6Y0rpqdBale4AFL1H6HGJrOjhwg0NLYLqmCdBNGxAedZ&#10;dDF4wvHnVZqm1yt0cfRlebbGtsYcrHh6bqzz7wV0JFxKarGrEZ6dHpwPdFjxFBKyOVCy3kulomEP&#10;1U5ZcmI4Afv9ej2jvwhTmvQlXa/y1ajAXyGQLX4TwRcQnfQ4ykp2Jb2Zg1gRdHun6zhonkk13pGy&#10;0pOQQbtRRT9UA5F1SfOQIOhaQX1GZS2Mk4ubhpcW7E9KepzakrofR2YFJeqDxu6ss+UyjHk0lqvr&#10;HA176akuPUxzhCqpp2S87nxcjaCbhjvsYiOjvs9MJso4jVH2aXPCuF/aMep5v7e/AAAA//8DAFBL&#10;AwQUAAYACAAAACEAcMe6xOEAAAAMAQAADwAAAGRycy9kb3ducmV2LnhtbEyPQU7DMBBF90jcwRok&#10;dq0TIzVNiFO1CMoOROEAjj0kUeNxFLtpyulxV7Ccmac/75eb2fZswtF3jiSkywQYknamo0bC1+fL&#10;Yg3MB0VG9Y5QwgU9bKrbm1IVxp3pA6dDaFgMIV8oCW0IQ8G51y1a5ZduQIq3bzdaFeI4NtyM6hzD&#10;bc9Fkqy4VR3FD60a8KlFfTycrITnY7590zjt9pd3Pf3s1uK1Xu2lvL+bt4/AAs7hD4arflSHKjrV&#10;7kTGs16CeBBZRCUs0lTkwK5ImmVxV0vI8hR4VfL/JapfAAAA//8DAFBLAQItABQABgAIAAAAIQC2&#10;gziS/gAAAOEBAAATAAAAAAAAAAAAAAAAAAAAAABbQ29udGVudF9UeXBlc10ueG1sUEsBAi0AFAAG&#10;AAgAAAAhADj9If/WAAAAlAEAAAsAAAAAAAAAAAAAAAAALwEAAF9yZWxzLy5yZWxzUEsBAi0AFAAG&#10;AAgAAAAhAKiJFTcYAgAAJwQAAA4AAAAAAAAAAAAAAAAALgIAAGRycy9lMm9Eb2MueG1sUEsBAi0A&#10;FAAGAAgAAAAhAHDHusThAAAADAEAAA8AAAAAAAAAAAAAAAAAcgQAAGRycy9kb3ducmV2LnhtbFBL&#10;BQYAAAAABAAEAPMAAACABQAAAAA=&#10;" fillcolor="#f90">
                <v:textbox>
                  <w:txbxContent>
                    <w:p w14:paraId="2864C8C2" w14:textId="77777777" w:rsidR="003F045C" w:rsidRDefault="003F045C" w:rsidP="003F045C">
                      <w:r>
                        <w:t>Professionele onderwijscultuur:</w:t>
                      </w:r>
                    </w:p>
                    <w:p w14:paraId="2856C43F" w14:textId="0897CC62" w:rsidR="003F045C" w:rsidRDefault="003F045C" w:rsidP="003F045C">
                      <w:r>
                        <w:t xml:space="preserve">Inspireren en betrekken bij onderwijsontwikkeling: marge-dagen/vergaderingen voorbereiden met IB-er en specialisten. Vervolg Databord(bordsessies op eigenaarschap/gezamenlijke </w:t>
                      </w:r>
                      <w:proofErr w:type="spellStart"/>
                      <w:r>
                        <w:t>verantwoordelijk</w:t>
                      </w:r>
                      <w:r w:rsidR="001E32B1">
                        <w:t>-</w:t>
                      </w:r>
                      <w:r>
                        <w:t>heid</w:t>
                      </w:r>
                      <w:proofErr w:type="spellEnd"/>
                      <w:r>
                        <w:t>.</w:t>
                      </w:r>
                      <w:r w:rsidR="00EA721A">
                        <w:t xml:space="preserve"> Investeren in </w:t>
                      </w:r>
                      <w:proofErr w:type="spellStart"/>
                      <w:r w:rsidR="00EA721A">
                        <w:t>Kindcentrum</w:t>
                      </w:r>
                      <w:proofErr w:type="spellEnd"/>
                      <w:r w:rsidR="00EA721A">
                        <w:t xml:space="preserve"> Beelen (0-12 </w:t>
                      </w:r>
                      <w:proofErr w:type="spellStart"/>
                      <w:r w:rsidR="00EA721A">
                        <w:t>jr</w:t>
                      </w:r>
                      <w:proofErr w:type="spellEnd"/>
                      <w:r w:rsidR="00EA721A">
                        <w:t>), Bewegen doe je samen!</w:t>
                      </w:r>
                    </w:p>
                    <w:p w14:paraId="561ADE3B" w14:textId="77777777" w:rsidR="003F045C" w:rsidRDefault="003F045C" w:rsidP="003F045C">
                      <w:r>
                        <w:t>Vieren van successen en doelen stellen voor de komende periode</w:t>
                      </w:r>
                      <w:r w:rsidR="001E32B1">
                        <w:t>(waarderend onderzoek inzetten)</w:t>
                      </w:r>
                      <w:r>
                        <w:t>.</w:t>
                      </w:r>
                    </w:p>
                    <w:p w14:paraId="60061E4C" w14:textId="77777777" w:rsidR="00677455" w:rsidRPr="005D5B8B" w:rsidRDefault="00677455" w:rsidP="005D5B8B">
                      <w:pPr>
                        <w:rPr>
                          <w:sz w:val="18"/>
                          <w:szCs w:val="18"/>
                        </w:rPr>
                      </w:pPr>
                    </w:p>
                  </w:txbxContent>
                </v:textbox>
                <w10:wrap anchorx="margin"/>
              </v:shape>
            </w:pict>
          </mc:Fallback>
        </mc:AlternateContent>
      </w:r>
      <w:r w:rsidR="00AC40E7" w:rsidRPr="001B6484">
        <w:rPr>
          <w:noProof/>
          <w:lang w:eastAsia="nl-NL"/>
        </w:rPr>
        <mc:AlternateContent>
          <mc:Choice Requires="wps">
            <w:drawing>
              <wp:anchor distT="45720" distB="45720" distL="114300" distR="114300" simplePos="0" relativeHeight="251658243" behindDoc="0" locked="0" layoutInCell="1" allowOverlap="1" wp14:anchorId="574754AF" wp14:editId="31F4AAEF">
                <wp:simplePos x="0" y="0"/>
                <wp:positionH relativeFrom="column">
                  <wp:posOffset>-442913</wp:posOffset>
                </wp:positionH>
                <wp:positionV relativeFrom="paragraph">
                  <wp:posOffset>1662113</wp:posOffset>
                </wp:positionV>
                <wp:extent cx="2095500" cy="2195512"/>
                <wp:effectExtent l="0" t="0" r="19050" b="14605"/>
                <wp:wrapNone/>
                <wp:docPr id="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95512"/>
                        </a:xfrm>
                        <a:prstGeom prst="rect">
                          <a:avLst/>
                        </a:prstGeom>
                        <a:solidFill>
                          <a:schemeClr val="accent1">
                            <a:lumMod val="40000"/>
                            <a:lumOff val="60000"/>
                          </a:schemeClr>
                        </a:solidFill>
                        <a:ln w="9525">
                          <a:solidFill>
                            <a:srgbClr val="000000"/>
                          </a:solidFill>
                          <a:miter lim="800000"/>
                          <a:headEnd/>
                          <a:tailEnd/>
                        </a:ln>
                      </wps:spPr>
                      <wps:txbx>
                        <w:txbxContent>
                          <w:p w14:paraId="4B94D5A5" w14:textId="77777777" w:rsidR="00677455" w:rsidRDefault="00677455" w:rsidP="005D5B8B">
                            <w:pPr>
                              <w:spacing w:after="0" w:line="240" w:lineRule="auto"/>
                              <w:contextualSpacing/>
                              <w:rPr>
                                <w:rFonts w:ascii="Times New Roman" w:eastAsia="Times New Roman" w:hAnsi="Times New Roman" w:cs="Times New Roman"/>
                                <w:sz w:val="16"/>
                                <w:szCs w:val="16"/>
                                <w:lang w:eastAsia="nl-NL"/>
                              </w:rPr>
                            </w:pPr>
                          </w:p>
                          <w:p w14:paraId="78B72905" w14:textId="4978B2BD" w:rsidR="00826465" w:rsidRPr="00C34A76" w:rsidRDefault="00826465" w:rsidP="005D5B8B">
                            <w:pPr>
                              <w:spacing w:after="0" w:line="240" w:lineRule="auto"/>
                              <w:contextualSpacing/>
                              <w:rPr>
                                <w:rFonts w:eastAsia="Times New Roman" w:cs="Times New Roman"/>
                                <w:b/>
                                <w:sz w:val="20"/>
                                <w:szCs w:val="20"/>
                                <w:lang w:eastAsia="nl-NL"/>
                              </w:rPr>
                            </w:pPr>
                            <w:r w:rsidRPr="00C34A76">
                              <w:rPr>
                                <w:rFonts w:eastAsia="Times New Roman" w:cs="Times New Roman"/>
                                <w:b/>
                                <w:sz w:val="20"/>
                                <w:szCs w:val="20"/>
                                <w:lang w:eastAsia="nl-NL"/>
                              </w:rPr>
                              <w:t>Uitwerking staat in het schooljaarplan 20</w:t>
                            </w:r>
                            <w:r w:rsidR="00EA721A">
                              <w:rPr>
                                <w:rFonts w:eastAsia="Times New Roman" w:cs="Times New Roman"/>
                                <w:b/>
                                <w:sz w:val="20"/>
                                <w:szCs w:val="20"/>
                                <w:lang w:eastAsia="nl-NL"/>
                              </w:rPr>
                              <w:t>2</w:t>
                            </w:r>
                            <w:r w:rsidR="008949A8">
                              <w:rPr>
                                <w:rFonts w:eastAsia="Times New Roman" w:cs="Times New Roman"/>
                                <w:b/>
                                <w:sz w:val="20"/>
                                <w:szCs w:val="20"/>
                                <w:lang w:eastAsia="nl-NL"/>
                              </w:rPr>
                              <w:t>2</w:t>
                            </w:r>
                            <w:r w:rsidRPr="00C34A76">
                              <w:rPr>
                                <w:rFonts w:eastAsia="Times New Roman" w:cs="Times New Roman"/>
                                <w:b/>
                                <w:sz w:val="20"/>
                                <w:szCs w:val="20"/>
                                <w:lang w:eastAsia="nl-NL"/>
                              </w:rPr>
                              <w:t>-202</w:t>
                            </w:r>
                            <w:r w:rsidR="008949A8">
                              <w:rPr>
                                <w:rFonts w:eastAsia="Times New Roman" w:cs="Times New Roman"/>
                                <w:b/>
                                <w:sz w:val="20"/>
                                <w:szCs w:val="20"/>
                                <w:lang w:eastAsia="nl-NL"/>
                              </w:rPr>
                              <w:t>3</w:t>
                            </w:r>
                          </w:p>
                          <w:p w14:paraId="3DEEC669" w14:textId="77777777" w:rsidR="00826465" w:rsidRPr="00C34A76" w:rsidRDefault="00826465" w:rsidP="005D5B8B">
                            <w:pPr>
                              <w:spacing w:after="0" w:line="240" w:lineRule="auto"/>
                              <w:contextualSpacing/>
                              <w:rPr>
                                <w:rFonts w:eastAsia="Times New Roman" w:cs="Times New Roman"/>
                                <w:sz w:val="20"/>
                                <w:szCs w:val="20"/>
                                <w:lang w:eastAsia="nl-NL"/>
                              </w:rPr>
                            </w:pPr>
                          </w:p>
                          <w:p w14:paraId="14227EA9" w14:textId="77777777" w:rsidR="00826465" w:rsidRPr="00C34A76" w:rsidRDefault="00826465" w:rsidP="005D5B8B">
                            <w:pPr>
                              <w:spacing w:after="0" w:line="240" w:lineRule="auto"/>
                              <w:contextualSpacing/>
                              <w:rPr>
                                <w:rFonts w:eastAsia="Times New Roman" w:cs="Times New Roman"/>
                                <w:sz w:val="20"/>
                                <w:szCs w:val="20"/>
                                <w:lang w:eastAsia="nl-NL"/>
                              </w:rPr>
                            </w:pPr>
                            <w:r w:rsidRPr="00C34A76">
                              <w:rPr>
                                <w:rFonts w:eastAsia="Times New Roman" w:cs="Times New Roman"/>
                                <w:sz w:val="20"/>
                                <w:szCs w:val="20"/>
                                <w:lang w:eastAsia="nl-NL"/>
                              </w:rPr>
                              <w:t>De punten zijn opgenomen in inhoudelijke jaarplanner</w:t>
                            </w:r>
                          </w:p>
                          <w:p w14:paraId="3656B9AB" w14:textId="77777777" w:rsidR="00826465" w:rsidRPr="00C34A76" w:rsidRDefault="00826465" w:rsidP="005D5B8B">
                            <w:pPr>
                              <w:spacing w:after="0" w:line="240" w:lineRule="auto"/>
                              <w:contextualSpacing/>
                              <w:rPr>
                                <w:rFonts w:eastAsia="Times New Roman" w:cs="Times New Roman"/>
                                <w:sz w:val="20"/>
                                <w:szCs w:val="20"/>
                                <w:lang w:eastAsia="nl-NL"/>
                              </w:rPr>
                            </w:pPr>
                          </w:p>
                          <w:p w14:paraId="18941751" w14:textId="430FBCB1" w:rsidR="001C263A" w:rsidRDefault="00826465" w:rsidP="005D5B8B">
                            <w:pPr>
                              <w:spacing w:after="0" w:line="240" w:lineRule="auto"/>
                              <w:contextualSpacing/>
                              <w:rPr>
                                <w:rFonts w:eastAsia="Times New Roman" w:cs="Times New Roman"/>
                                <w:sz w:val="20"/>
                                <w:szCs w:val="20"/>
                                <w:lang w:eastAsia="nl-NL"/>
                              </w:rPr>
                            </w:pPr>
                            <w:r w:rsidRPr="00C34A76">
                              <w:rPr>
                                <w:rFonts w:eastAsia="Times New Roman" w:cs="Times New Roman"/>
                                <w:sz w:val="20"/>
                                <w:szCs w:val="20"/>
                                <w:lang w:eastAsia="nl-NL"/>
                              </w:rPr>
                              <w:t>Faciliteren : marge-dagen Talentontwikkeling -portfolio, Planma</w:t>
                            </w:r>
                            <w:r w:rsidR="00C063DF">
                              <w:rPr>
                                <w:rFonts w:eastAsia="Times New Roman" w:cs="Times New Roman"/>
                                <w:sz w:val="20"/>
                                <w:szCs w:val="20"/>
                                <w:lang w:eastAsia="nl-NL"/>
                              </w:rPr>
                              <w:t>tige zorg,</w:t>
                            </w:r>
                            <w:r w:rsidR="00EB5E31">
                              <w:rPr>
                                <w:rFonts w:eastAsia="Times New Roman" w:cs="Times New Roman"/>
                                <w:sz w:val="20"/>
                                <w:szCs w:val="20"/>
                                <w:lang w:eastAsia="nl-NL"/>
                              </w:rPr>
                              <w:t xml:space="preserve"> scholing Continu verbeteren</w:t>
                            </w:r>
                            <w:r w:rsidR="005844E8">
                              <w:rPr>
                                <w:rFonts w:eastAsia="Times New Roman" w:cs="Times New Roman"/>
                                <w:sz w:val="20"/>
                                <w:szCs w:val="20"/>
                                <w:lang w:eastAsia="nl-NL"/>
                              </w:rPr>
                              <w:t>, coll</w:t>
                            </w:r>
                            <w:r w:rsidR="00CB6AEA">
                              <w:rPr>
                                <w:rFonts w:eastAsia="Times New Roman" w:cs="Times New Roman"/>
                                <w:sz w:val="20"/>
                                <w:szCs w:val="20"/>
                                <w:lang w:eastAsia="nl-NL"/>
                              </w:rPr>
                              <w:t xml:space="preserve">egiale </w:t>
                            </w:r>
                            <w:r w:rsidR="00AD065C">
                              <w:rPr>
                                <w:rFonts w:eastAsia="Times New Roman" w:cs="Times New Roman"/>
                                <w:sz w:val="20"/>
                                <w:szCs w:val="20"/>
                                <w:lang w:eastAsia="nl-NL"/>
                              </w:rPr>
                              <w:t xml:space="preserve">consultatie, </w:t>
                            </w:r>
                            <w:r w:rsidR="00D6571E">
                              <w:rPr>
                                <w:rFonts w:eastAsia="Times New Roman" w:cs="Times New Roman"/>
                                <w:sz w:val="20"/>
                                <w:szCs w:val="20"/>
                                <w:lang w:eastAsia="nl-NL"/>
                              </w:rPr>
                              <w:t xml:space="preserve">scholing </w:t>
                            </w:r>
                            <w:r w:rsidR="00AD065C">
                              <w:rPr>
                                <w:rFonts w:eastAsia="Times New Roman" w:cs="Times New Roman"/>
                                <w:sz w:val="20"/>
                                <w:szCs w:val="20"/>
                                <w:lang w:eastAsia="nl-NL"/>
                              </w:rPr>
                              <w:t>hoogbegaafdheid</w:t>
                            </w:r>
                            <w:r w:rsidR="00D6571E">
                              <w:rPr>
                                <w:rFonts w:eastAsia="Times New Roman" w:cs="Times New Roman"/>
                                <w:sz w:val="20"/>
                                <w:szCs w:val="20"/>
                                <w:lang w:eastAsia="nl-NL"/>
                              </w:rPr>
                              <w:t>, IKC-School in beweging</w:t>
                            </w:r>
                          </w:p>
                          <w:p w14:paraId="45FB0818" w14:textId="77777777" w:rsidR="001C263A" w:rsidRDefault="001C263A" w:rsidP="005D5B8B">
                            <w:pPr>
                              <w:spacing w:after="0" w:line="240" w:lineRule="auto"/>
                              <w:contextualSpacing/>
                              <w:rPr>
                                <w:rFonts w:eastAsia="Times New Roman" w:cs="Times New Roman"/>
                                <w:sz w:val="20"/>
                                <w:szCs w:val="20"/>
                                <w:lang w:eastAsia="nl-NL"/>
                              </w:rPr>
                            </w:pPr>
                          </w:p>
                          <w:p w14:paraId="049F31CB" w14:textId="77777777" w:rsidR="00C063DF" w:rsidRDefault="00C063DF" w:rsidP="005D5B8B">
                            <w:pPr>
                              <w:spacing w:after="0" w:line="240" w:lineRule="auto"/>
                              <w:contextualSpacing/>
                              <w:rPr>
                                <w:rFonts w:eastAsia="Times New Roman" w:cs="Times New Roman"/>
                                <w:sz w:val="20"/>
                                <w:szCs w:val="20"/>
                                <w:lang w:eastAsia="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754AF" id="_x0000_s1029" type="#_x0000_t202" style="position:absolute;left:0;text-align:left;margin-left:-34.9pt;margin-top:130.9pt;width:165pt;height:172.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RmNwIAAGUEAAAOAAAAZHJzL2Uyb0RvYy54bWysVNtu2zAMfR+wfxD0vviypGuMOEWXrsOA&#10;7gJ0+wBZlmNhkqhJSuzs60vJSZpub8PyYIikdEgeHmZ1M2pF9sJ5CaamxSynRBgOrTTbmv74fv/m&#10;mhIfmGmZAiNqehCe3qxfv1oNthIl9KBa4QiCGF8NtqZ9CLbKMs97oZmfgRUGgx04zQKabpu1jg2I&#10;rlVW5vlVNoBrrQMuvEfv3RSk64TfdYKHr13nRSCqplhbSF+Xvk38ZusVq7aO2V7yYxnsH6rQTBpM&#10;eoa6Y4GRnZN/QWnJHXjowoyDzqDrJBepB+ymyP/o5rFnVqRekBxvzzT5/wfLv+wf7TdHwvgeRhxg&#10;asLbB+A/PTGw6ZnZilvnYOgFazFxESnLBuur49NIta98BGmGz9DikNkuQAIaO6cjK9gnQXQcwOFM&#10;uhgD4egs8+VikWOIY6ws0CjKlINVp+fW+fBRgCbxUFOHU03wbP/gQyyHVacrMZsHJdt7qVQyopLE&#10;RjmyZ6gBxrkwYWpT7TTWO/nnOf4mNaAbNTO5r05uTJE0GZFSwhdJlCFDTZeLcjHx96IAt23O6SPc&#10;lCcCXl7TMuAiKKlren2+xKrI+gfTJpkGJtV0xsfKHMcQmZ9mEMZmJLKt6dvYSJxKA+0B5+Jg0j3u&#10;KR56cL8pGVDzNfW/dswJStQng7NdFvN5XJJkzBfvSjTcZaS5jDDDEaqmgZLpuAlpsSLrBm5RA51M&#10;03mu5FgyajlxeNy7uCyXdrr1/O+wfgIAAP//AwBQSwMEFAAGAAgAAAAhAPUi7Z7hAAAACwEAAA8A&#10;AABkcnMvZG93bnJldi54bWxMj8FOwzAMhu9IvENkJC5oS9aJDkrTCSH1wAGhDR7AbUJb2jilybaO&#10;p8ec4GbLvz5/f76d3SCOdgqdJw2rpQJhqfamo0bD+1u5uAMRIpLBwZPVcLYBtsXlRY6Z8Sfa2eM+&#10;NoIhFDLU0MY4ZlKGurUOw9KPlvj24SeHkdepkWbCE8PdIBOlUumwI/7Q4mifWlv3+4NjSt+fbzaS&#10;ynX9vP4ud59fry8Van19NT8+gIh2jn9h+NVndSjYqfIHMkEMGhbpPatHDUm64oETSaoSEJWGVG1u&#10;QRa5/N+h+AEAAP//AwBQSwECLQAUAAYACAAAACEAtoM4kv4AAADhAQAAEwAAAAAAAAAAAAAAAAAA&#10;AAAAW0NvbnRlbnRfVHlwZXNdLnhtbFBLAQItABQABgAIAAAAIQA4/SH/1gAAAJQBAAALAAAAAAAA&#10;AAAAAAAAAC8BAABfcmVscy8ucmVsc1BLAQItABQABgAIAAAAIQBtEBRmNwIAAGUEAAAOAAAAAAAA&#10;AAAAAAAAAC4CAABkcnMvZTJvRG9jLnhtbFBLAQItABQABgAIAAAAIQD1Iu2e4QAAAAsBAAAPAAAA&#10;AAAAAAAAAAAAAJEEAABkcnMvZG93bnJldi54bWxQSwUGAAAAAAQABADzAAAAnwUAAAAA&#10;" fillcolor="#bdd6ee [1300]">
                <v:textbox>
                  <w:txbxContent>
                    <w:p w14:paraId="4B94D5A5" w14:textId="77777777" w:rsidR="00677455" w:rsidRDefault="00677455" w:rsidP="005D5B8B">
                      <w:pPr>
                        <w:spacing w:after="0" w:line="240" w:lineRule="auto"/>
                        <w:contextualSpacing/>
                        <w:rPr>
                          <w:rFonts w:ascii="Times New Roman" w:eastAsia="Times New Roman" w:hAnsi="Times New Roman" w:cs="Times New Roman"/>
                          <w:sz w:val="16"/>
                          <w:szCs w:val="16"/>
                          <w:lang w:eastAsia="nl-NL"/>
                        </w:rPr>
                      </w:pPr>
                    </w:p>
                    <w:p w14:paraId="78B72905" w14:textId="4978B2BD" w:rsidR="00826465" w:rsidRPr="00C34A76" w:rsidRDefault="00826465" w:rsidP="005D5B8B">
                      <w:pPr>
                        <w:spacing w:after="0" w:line="240" w:lineRule="auto"/>
                        <w:contextualSpacing/>
                        <w:rPr>
                          <w:rFonts w:eastAsia="Times New Roman" w:cs="Times New Roman"/>
                          <w:b/>
                          <w:sz w:val="20"/>
                          <w:szCs w:val="20"/>
                          <w:lang w:eastAsia="nl-NL"/>
                        </w:rPr>
                      </w:pPr>
                      <w:r w:rsidRPr="00C34A76">
                        <w:rPr>
                          <w:rFonts w:eastAsia="Times New Roman" w:cs="Times New Roman"/>
                          <w:b/>
                          <w:sz w:val="20"/>
                          <w:szCs w:val="20"/>
                          <w:lang w:eastAsia="nl-NL"/>
                        </w:rPr>
                        <w:t>Uitwerking staat in het schooljaarplan 20</w:t>
                      </w:r>
                      <w:r w:rsidR="00EA721A">
                        <w:rPr>
                          <w:rFonts w:eastAsia="Times New Roman" w:cs="Times New Roman"/>
                          <w:b/>
                          <w:sz w:val="20"/>
                          <w:szCs w:val="20"/>
                          <w:lang w:eastAsia="nl-NL"/>
                        </w:rPr>
                        <w:t>2</w:t>
                      </w:r>
                      <w:r w:rsidR="008949A8">
                        <w:rPr>
                          <w:rFonts w:eastAsia="Times New Roman" w:cs="Times New Roman"/>
                          <w:b/>
                          <w:sz w:val="20"/>
                          <w:szCs w:val="20"/>
                          <w:lang w:eastAsia="nl-NL"/>
                        </w:rPr>
                        <w:t>2</w:t>
                      </w:r>
                      <w:r w:rsidRPr="00C34A76">
                        <w:rPr>
                          <w:rFonts w:eastAsia="Times New Roman" w:cs="Times New Roman"/>
                          <w:b/>
                          <w:sz w:val="20"/>
                          <w:szCs w:val="20"/>
                          <w:lang w:eastAsia="nl-NL"/>
                        </w:rPr>
                        <w:t>-202</w:t>
                      </w:r>
                      <w:r w:rsidR="008949A8">
                        <w:rPr>
                          <w:rFonts w:eastAsia="Times New Roman" w:cs="Times New Roman"/>
                          <w:b/>
                          <w:sz w:val="20"/>
                          <w:szCs w:val="20"/>
                          <w:lang w:eastAsia="nl-NL"/>
                        </w:rPr>
                        <w:t>3</w:t>
                      </w:r>
                    </w:p>
                    <w:p w14:paraId="3DEEC669" w14:textId="77777777" w:rsidR="00826465" w:rsidRPr="00C34A76" w:rsidRDefault="00826465" w:rsidP="005D5B8B">
                      <w:pPr>
                        <w:spacing w:after="0" w:line="240" w:lineRule="auto"/>
                        <w:contextualSpacing/>
                        <w:rPr>
                          <w:rFonts w:eastAsia="Times New Roman" w:cs="Times New Roman"/>
                          <w:sz w:val="20"/>
                          <w:szCs w:val="20"/>
                          <w:lang w:eastAsia="nl-NL"/>
                        </w:rPr>
                      </w:pPr>
                    </w:p>
                    <w:p w14:paraId="14227EA9" w14:textId="77777777" w:rsidR="00826465" w:rsidRPr="00C34A76" w:rsidRDefault="00826465" w:rsidP="005D5B8B">
                      <w:pPr>
                        <w:spacing w:after="0" w:line="240" w:lineRule="auto"/>
                        <w:contextualSpacing/>
                        <w:rPr>
                          <w:rFonts w:eastAsia="Times New Roman" w:cs="Times New Roman"/>
                          <w:sz w:val="20"/>
                          <w:szCs w:val="20"/>
                          <w:lang w:eastAsia="nl-NL"/>
                        </w:rPr>
                      </w:pPr>
                      <w:r w:rsidRPr="00C34A76">
                        <w:rPr>
                          <w:rFonts w:eastAsia="Times New Roman" w:cs="Times New Roman"/>
                          <w:sz w:val="20"/>
                          <w:szCs w:val="20"/>
                          <w:lang w:eastAsia="nl-NL"/>
                        </w:rPr>
                        <w:t>De punten zijn opgenomen in inhoudelijke jaarplanner</w:t>
                      </w:r>
                    </w:p>
                    <w:p w14:paraId="3656B9AB" w14:textId="77777777" w:rsidR="00826465" w:rsidRPr="00C34A76" w:rsidRDefault="00826465" w:rsidP="005D5B8B">
                      <w:pPr>
                        <w:spacing w:after="0" w:line="240" w:lineRule="auto"/>
                        <w:contextualSpacing/>
                        <w:rPr>
                          <w:rFonts w:eastAsia="Times New Roman" w:cs="Times New Roman"/>
                          <w:sz w:val="20"/>
                          <w:szCs w:val="20"/>
                          <w:lang w:eastAsia="nl-NL"/>
                        </w:rPr>
                      </w:pPr>
                    </w:p>
                    <w:p w14:paraId="18941751" w14:textId="430FBCB1" w:rsidR="001C263A" w:rsidRDefault="00826465" w:rsidP="005D5B8B">
                      <w:pPr>
                        <w:spacing w:after="0" w:line="240" w:lineRule="auto"/>
                        <w:contextualSpacing/>
                        <w:rPr>
                          <w:rFonts w:eastAsia="Times New Roman" w:cs="Times New Roman"/>
                          <w:sz w:val="20"/>
                          <w:szCs w:val="20"/>
                          <w:lang w:eastAsia="nl-NL"/>
                        </w:rPr>
                      </w:pPr>
                      <w:r w:rsidRPr="00C34A76">
                        <w:rPr>
                          <w:rFonts w:eastAsia="Times New Roman" w:cs="Times New Roman"/>
                          <w:sz w:val="20"/>
                          <w:szCs w:val="20"/>
                          <w:lang w:eastAsia="nl-NL"/>
                        </w:rPr>
                        <w:t>Faciliteren : marge-dagen Talentontwikkeling -portfolio, Planma</w:t>
                      </w:r>
                      <w:r w:rsidR="00C063DF">
                        <w:rPr>
                          <w:rFonts w:eastAsia="Times New Roman" w:cs="Times New Roman"/>
                          <w:sz w:val="20"/>
                          <w:szCs w:val="20"/>
                          <w:lang w:eastAsia="nl-NL"/>
                        </w:rPr>
                        <w:t>tige zorg,</w:t>
                      </w:r>
                      <w:r w:rsidR="00EB5E31">
                        <w:rPr>
                          <w:rFonts w:eastAsia="Times New Roman" w:cs="Times New Roman"/>
                          <w:sz w:val="20"/>
                          <w:szCs w:val="20"/>
                          <w:lang w:eastAsia="nl-NL"/>
                        </w:rPr>
                        <w:t xml:space="preserve"> scholing Continu verbeteren</w:t>
                      </w:r>
                      <w:r w:rsidR="005844E8">
                        <w:rPr>
                          <w:rFonts w:eastAsia="Times New Roman" w:cs="Times New Roman"/>
                          <w:sz w:val="20"/>
                          <w:szCs w:val="20"/>
                          <w:lang w:eastAsia="nl-NL"/>
                        </w:rPr>
                        <w:t>, coll</w:t>
                      </w:r>
                      <w:r w:rsidR="00CB6AEA">
                        <w:rPr>
                          <w:rFonts w:eastAsia="Times New Roman" w:cs="Times New Roman"/>
                          <w:sz w:val="20"/>
                          <w:szCs w:val="20"/>
                          <w:lang w:eastAsia="nl-NL"/>
                        </w:rPr>
                        <w:t xml:space="preserve">egiale </w:t>
                      </w:r>
                      <w:r w:rsidR="00AD065C">
                        <w:rPr>
                          <w:rFonts w:eastAsia="Times New Roman" w:cs="Times New Roman"/>
                          <w:sz w:val="20"/>
                          <w:szCs w:val="20"/>
                          <w:lang w:eastAsia="nl-NL"/>
                        </w:rPr>
                        <w:t xml:space="preserve">consultatie, </w:t>
                      </w:r>
                      <w:r w:rsidR="00D6571E">
                        <w:rPr>
                          <w:rFonts w:eastAsia="Times New Roman" w:cs="Times New Roman"/>
                          <w:sz w:val="20"/>
                          <w:szCs w:val="20"/>
                          <w:lang w:eastAsia="nl-NL"/>
                        </w:rPr>
                        <w:t xml:space="preserve">scholing </w:t>
                      </w:r>
                      <w:r w:rsidR="00AD065C">
                        <w:rPr>
                          <w:rFonts w:eastAsia="Times New Roman" w:cs="Times New Roman"/>
                          <w:sz w:val="20"/>
                          <w:szCs w:val="20"/>
                          <w:lang w:eastAsia="nl-NL"/>
                        </w:rPr>
                        <w:t>hoogbegaafdheid</w:t>
                      </w:r>
                      <w:r w:rsidR="00D6571E">
                        <w:rPr>
                          <w:rFonts w:eastAsia="Times New Roman" w:cs="Times New Roman"/>
                          <w:sz w:val="20"/>
                          <w:szCs w:val="20"/>
                          <w:lang w:eastAsia="nl-NL"/>
                        </w:rPr>
                        <w:t>, IKC-School in beweging</w:t>
                      </w:r>
                    </w:p>
                    <w:p w14:paraId="45FB0818" w14:textId="77777777" w:rsidR="001C263A" w:rsidRDefault="001C263A" w:rsidP="005D5B8B">
                      <w:pPr>
                        <w:spacing w:after="0" w:line="240" w:lineRule="auto"/>
                        <w:contextualSpacing/>
                        <w:rPr>
                          <w:rFonts w:eastAsia="Times New Roman" w:cs="Times New Roman"/>
                          <w:sz w:val="20"/>
                          <w:szCs w:val="20"/>
                          <w:lang w:eastAsia="nl-NL"/>
                        </w:rPr>
                      </w:pPr>
                    </w:p>
                    <w:p w14:paraId="049F31CB" w14:textId="77777777" w:rsidR="00C063DF" w:rsidRDefault="00C063DF" w:rsidP="005D5B8B">
                      <w:pPr>
                        <w:spacing w:after="0" w:line="240" w:lineRule="auto"/>
                        <w:contextualSpacing/>
                        <w:rPr>
                          <w:rFonts w:eastAsia="Times New Roman" w:cs="Times New Roman"/>
                          <w:sz w:val="20"/>
                          <w:szCs w:val="20"/>
                          <w:lang w:eastAsia="nl-NL"/>
                        </w:rPr>
                      </w:pPr>
                    </w:p>
                  </w:txbxContent>
                </v:textbox>
              </v:shape>
            </w:pict>
          </mc:Fallback>
        </mc:AlternateContent>
      </w:r>
      <w:r w:rsidR="00475D09">
        <w:rPr>
          <w:noProof/>
          <w:lang w:eastAsia="nl-NL"/>
        </w:rPr>
        <w:drawing>
          <wp:inline distT="0" distB="0" distL="0" distR="0" wp14:anchorId="0DCEBD86" wp14:editId="4F4967DD">
            <wp:extent cx="4629150" cy="4924425"/>
            <wp:effectExtent l="190500" t="0" r="57150" b="28575"/>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11B3A30" w14:textId="16BA1A40" w:rsidR="001A5C38" w:rsidRPr="001B2220" w:rsidRDefault="00A65034" w:rsidP="001B2220">
      <w:pPr>
        <w:jc w:val="center"/>
      </w:pPr>
      <w:r w:rsidRPr="00D16058">
        <w:rPr>
          <w:b/>
          <w:noProof/>
          <w:sz w:val="24"/>
          <w:szCs w:val="24"/>
          <w:lang w:eastAsia="nl-NL"/>
        </w:rPr>
        <w:lastRenderedPageBreak/>
        <mc:AlternateContent>
          <mc:Choice Requires="wps">
            <w:drawing>
              <wp:anchor distT="45720" distB="45720" distL="114300" distR="114300" simplePos="0" relativeHeight="251658240" behindDoc="0" locked="0" layoutInCell="1" allowOverlap="1" wp14:anchorId="5F01D31E" wp14:editId="640D1B02">
                <wp:simplePos x="0" y="0"/>
                <wp:positionH relativeFrom="column">
                  <wp:posOffset>-27940</wp:posOffset>
                </wp:positionH>
                <wp:positionV relativeFrom="paragraph">
                  <wp:posOffset>333375</wp:posOffset>
                </wp:positionV>
                <wp:extent cx="8601710" cy="1404620"/>
                <wp:effectExtent l="0" t="0" r="27940" b="13335"/>
                <wp:wrapSquare wrapText="bothSides"/>
                <wp:docPr id="2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710" cy="1404620"/>
                        </a:xfrm>
                        <a:prstGeom prst="rect">
                          <a:avLst/>
                        </a:prstGeom>
                        <a:solidFill>
                          <a:srgbClr val="92D050"/>
                        </a:solidFill>
                        <a:ln w="9525">
                          <a:solidFill>
                            <a:srgbClr val="000000"/>
                          </a:solidFill>
                          <a:miter lim="800000"/>
                          <a:headEnd/>
                          <a:tailEnd/>
                        </a:ln>
                      </wps:spPr>
                      <wps:txbx>
                        <w:txbxContent>
                          <w:p w14:paraId="72E61083" w14:textId="77777777" w:rsidR="00D16058" w:rsidRDefault="00D16058">
                            <w:proofErr w:type="spellStart"/>
                            <w:r w:rsidRPr="00D16058">
                              <w:rPr>
                                <w:b/>
                                <w:sz w:val="24"/>
                                <w:szCs w:val="24"/>
                              </w:rPr>
                              <w:t>Appriciative</w:t>
                            </w:r>
                            <w:proofErr w:type="spellEnd"/>
                            <w:r w:rsidRPr="00D16058">
                              <w:rPr>
                                <w:b/>
                                <w:sz w:val="24"/>
                                <w:szCs w:val="24"/>
                              </w:rPr>
                              <w:t xml:space="preserve"> </w:t>
                            </w:r>
                            <w:proofErr w:type="spellStart"/>
                            <w:r w:rsidRPr="00D16058">
                              <w:rPr>
                                <w:b/>
                                <w:sz w:val="24"/>
                                <w:szCs w:val="24"/>
                              </w:rPr>
                              <w:t>Inquiry</w:t>
                            </w:r>
                            <w:proofErr w:type="spellEnd"/>
                            <w:r w:rsidRPr="00D16058">
                              <w:rPr>
                                <w:b/>
                                <w:sz w:val="24"/>
                                <w:szCs w:val="24"/>
                              </w:rPr>
                              <w:t>(waarderend onderzoeken)</w:t>
                            </w:r>
                            <w:r w:rsidRPr="00D16058">
                              <w:rPr>
                                <w:sz w:val="24"/>
                                <w:szCs w:val="24"/>
                              </w:rPr>
                              <w:t xml:space="preserve"> – Een methode voor organisatieverandering die gericht is op het laten groeien wat goed gaat. Dit betekent niet dat problemen worden genegeerd of ontweken, maar wel dat het focussen op succesfactoren vruchtbaarder is dan gericht zijn op het oplossen van problemen. Bij deze strategie ga je een dialoog aan met betrokkenen in 5 opvolgende stappen:  1. Verwoorden/verkennen, 2. Ontdekken, 3.Dromen, 4. Vormgeven en 5. Verwezenlijken(schooljaarplan/plan van aanpak).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01D31E" id="_x0000_s1030" type="#_x0000_t202" style="position:absolute;left:0;text-align:left;margin-left:-2.2pt;margin-top:26.25pt;width:677.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gNGAIAACcEAAAOAAAAZHJzL2Uyb0RvYy54bWysk9uO2yAQhu8r9R0Q940PcrK7VpzVNmmq&#10;StuDtO0DYIxjVMxQILHTp++Ak2y6VW+q+gIxHvhn5ptheT/2ihyEdRJ0RbNZSonQHBqpdxX99nX7&#10;5pYS55lumAItKnoUjt6vXr9aDqYUOXSgGmEJimhXDqainfemTBLHO9EzNwMjNDpbsD3zaNpd0lg2&#10;oHqvkjxNF8kAtjEWuHAO/24mJ11F/bYV3H9uWyc8URXF3HxcbVzrsCarJSt3lplO8lMa7B+y6JnU&#10;GPQitWGekb2Vf0j1kltw0PoZhz6BtpVcxBqwmix9Uc1Tx4yItSAcZy6Y3P+T5Z8OT+aLJX58CyM2&#10;MBbhzCPw745oWHdM78SDtTB0gjUYOAvIksG48nQ1oHalCyL18BEabDLbe4hCY2v7QAXrJKiODThe&#10;oIvRE44/bxdpdpOhi6MvK9Jikce2JKw8XzfW+fcCehI2FbXY1SjPDo/Oh3RYeT4SojlQstlKpaJh&#10;d/VaWXJgOAF3+Sadn9V/O6Y0GdA/z+cTgb9KpPGLEF5E6qXHUVayx5ouh1gZuL3TTRw0z6Sa9piy&#10;0ieQgd1E0Y/1SGRT0SIECFxraI5I1sI0ufjScNOB/UnJgFNbUfdjz6ygRH3Q2J27rCjCmEejmN8g&#10;SmKvPfW1h2mOUhX1lEzbtY9PI3IzD9jFrYx8nzM5pYzTGLGfXk4Y92s7nnp+36tfAAAA//8DAFBL&#10;AwQUAAYACAAAACEAzpJUqeAAAAAKAQAADwAAAGRycy9kb3ducmV2LnhtbEyPQWuDQBSE74X+h+UV&#10;ekvWmhiLdQ0h0EBpLrUNue66Lyp134q7Rvvvuzm1x2GGmW/y7Ww6dsXBtZYEPC0jYEiV1S3VAr4+&#10;XxfPwJyXpGVnCQX8oINtcX+Xy0zbiT7wWvqahRJymRTQeN9nnLuqQSPd0vZIwbvYwUgf5FBzPcgp&#10;lJuOx1G04Ua2FBYa2eO+weq7HI2AVJ33h2FzvLyNh9M8vaPalUclxOPDvHsB5nH2f2G44Qd0KAKT&#10;siNpxzoBi/U6JAUkcQLs5q+SKAamBMTpKgVe5Pz/heIXAAD//wMAUEsBAi0AFAAGAAgAAAAhALaD&#10;OJL+AAAA4QEAABMAAAAAAAAAAAAAAAAAAAAAAFtDb250ZW50X1R5cGVzXS54bWxQSwECLQAUAAYA&#10;CAAAACEAOP0h/9YAAACUAQAACwAAAAAAAAAAAAAAAAAvAQAAX3JlbHMvLnJlbHNQSwECLQAUAAYA&#10;CAAAACEAKGAYDRgCAAAnBAAADgAAAAAAAAAAAAAAAAAuAgAAZHJzL2Uyb0RvYy54bWxQSwECLQAU&#10;AAYACAAAACEAzpJUqeAAAAAKAQAADwAAAAAAAAAAAAAAAAByBAAAZHJzL2Rvd25yZXYueG1sUEsF&#10;BgAAAAAEAAQA8wAAAH8FAAAAAA==&#10;" fillcolor="#92d050">
                <v:textbox style="mso-fit-shape-to-text:t">
                  <w:txbxContent>
                    <w:p w14:paraId="72E61083" w14:textId="77777777" w:rsidR="00D16058" w:rsidRDefault="00D16058">
                      <w:proofErr w:type="spellStart"/>
                      <w:r w:rsidRPr="00D16058">
                        <w:rPr>
                          <w:b/>
                          <w:sz w:val="24"/>
                          <w:szCs w:val="24"/>
                        </w:rPr>
                        <w:t>Appriciative</w:t>
                      </w:r>
                      <w:proofErr w:type="spellEnd"/>
                      <w:r w:rsidRPr="00D16058">
                        <w:rPr>
                          <w:b/>
                          <w:sz w:val="24"/>
                          <w:szCs w:val="24"/>
                        </w:rPr>
                        <w:t xml:space="preserve"> </w:t>
                      </w:r>
                      <w:proofErr w:type="spellStart"/>
                      <w:r w:rsidRPr="00D16058">
                        <w:rPr>
                          <w:b/>
                          <w:sz w:val="24"/>
                          <w:szCs w:val="24"/>
                        </w:rPr>
                        <w:t>Inquiry</w:t>
                      </w:r>
                      <w:proofErr w:type="spellEnd"/>
                      <w:r w:rsidRPr="00D16058">
                        <w:rPr>
                          <w:b/>
                          <w:sz w:val="24"/>
                          <w:szCs w:val="24"/>
                        </w:rPr>
                        <w:t>(waarderend onderzoeken)</w:t>
                      </w:r>
                      <w:r w:rsidRPr="00D16058">
                        <w:rPr>
                          <w:sz w:val="24"/>
                          <w:szCs w:val="24"/>
                        </w:rPr>
                        <w:t xml:space="preserve"> – Een methode voor organisatieverandering die gericht is op het laten groeien wat goed gaat. Dit betekent niet dat problemen worden genegeerd of ontweken, maar wel dat het focussen op succesfactoren vruchtbaarder is dan gericht zijn op het oplossen van problemen. Bij deze strategie ga je een dialoog aan met betrokkenen in 5 opvolgende stappen:  1. Verwoorden/verkennen, 2. Ontdekken, 3.Dromen, 4. Vormgeven en 5. Verwezenlijken(schooljaarplan/plan van aanpak).</w:t>
                      </w:r>
                    </w:p>
                  </w:txbxContent>
                </v:textbox>
                <w10:wrap type="square"/>
              </v:shape>
            </w:pict>
          </mc:Fallback>
        </mc:AlternateContent>
      </w:r>
    </w:p>
    <w:p w14:paraId="20C1438A" w14:textId="01ABEED5" w:rsidR="00037F7B" w:rsidRPr="00037F7B" w:rsidRDefault="00037F7B" w:rsidP="63CB3651">
      <w:pPr>
        <w:rPr>
          <w:sz w:val="24"/>
          <w:szCs w:val="24"/>
        </w:rPr>
      </w:pPr>
    </w:p>
    <w:sectPr w:rsidR="00037F7B" w:rsidRPr="00037F7B" w:rsidSect="009624DD">
      <w:headerReference w:type="even" r:id="rId19"/>
      <w:headerReference w:type="default" r:id="rId20"/>
      <w:footerReference w:type="default" r:id="rId21"/>
      <w:headerReference w:type="first" r:id="rId2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8D3B4" w14:textId="77777777" w:rsidR="006454DF" w:rsidRDefault="006454DF" w:rsidP="00B52D27">
      <w:pPr>
        <w:spacing w:after="0" w:line="240" w:lineRule="auto"/>
      </w:pPr>
      <w:r>
        <w:separator/>
      </w:r>
    </w:p>
  </w:endnote>
  <w:endnote w:type="continuationSeparator" w:id="0">
    <w:p w14:paraId="23877250" w14:textId="77777777" w:rsidR="006454DF" w:rsidRDefault="006454DF" w:rsidP="00B52D27">
      <w:pPr>
        <w:spacing w:after="0" w:line="240" w:lineRule="auto"/>
      </w:pPr>
      <w:r>
        <w:continuationSeparator/>
      </w:r>
    </w:p>
  </w:endnote>
  <w:endnote w:type="continuationNotice" w:id="1">
    <w:p w14:paraId="13AA048B" w14:textId="77777777" w:rsidR="006454DF" w:rsidRDefault="00645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1E32B2" w:rsidRDefault="001E32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AB84" w14:textId="77777777" w:rsidR="006454DF" w:rsidRDefault="006454DF" w:rsidP="00B52D27">
      <w:pPr>
        <w:spacing w:after="0" w:line="240" w:lineRule="auto"/>
      </w:pPr>
      <w:r>
        <w:separator/>
      </w:r>
    </w:p>
  </w:footnote>
  <w:footnote w:type="continuationSeparator" w:id="0">
    <w:p w14:paraId="46D56827" w14:textId="77777777" w:rsidR="006454DF" w:rsidRDefault="006454DF" w:rsidP="00B52D27">
      <w:pPr>
        <w:spacing w:after="0" w:line="240" w:lineRule="auto"/>
      </w:pPr>
      <w:r>
        <w:continuationSeparator/>
      </w:r>
    </w:p>
  </w:footnote>
  <w:footnote w:type="continuationNotice" w:id="1">
    <w:p w14:paraId="7A0D96BB" w14:textId="77777777" w:rsidR="006454DF" w:rsidRDefault="006454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677455" w:rsidRDefault="00000000">
    <w:pPr>
      <w:pStyle w:val="Koptekst"/>
    </w:pPr>
    <w:r>
      <w:rPr>
        <w:noProof/>
        <w:lang w:eastAsia="nl-NL"/>
      </w:rPr>
      <w:pict w14:anchorId="7DDD8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125pt;height:1125pt;z-index:-251659776;mso-position-horizontal:center;mso-position-horizontal-relative:margin;mso-position-vertical:center;mso-position-vertical-relative:margin" o:allowincell="f">
          <v:imagedata r:id="rId1" o:title="basisontwikkeli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677455" w:rsidRDefault="00000000">
    <w:pPr>
      <w:pStyle w:val="Koptekst"/>
    </w:pPr>
    <w:r>
      <w:rPr>
        <w:noProof/>
        <w:lang w:eastAsia="nl-NL"/>
      </w:rPr>
      <w:pict w14:anchorId="7DB67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125pt;height:1125pt;z-index:-251658752;mso-position-horizontal:center;mso-position-horizontal-relative:margin;mso-position-vertical:center;mso-position-vertical-relative:margin" o:allowincell="f">
          <v:imagedata r:id="rId1" o:title="basisontwikkelin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677455" w:rsidRDefault="00000000">
    <w:pPr>
      <w:pStyle w:val="Koptekst"/>
    </w:pPr>
    <w:r>
      <w:rPr>
        <w:noProof/>
        <w:lang w:eastAsia="nl-NL"/>
      </w:rPr>
      <w:pict w14:anchorId="0DC30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1125pt;height:1125pt;z-index:-251657728;mso-position-horizontal:center;mso-position-horizontal-relative:margin;mso-position-vertical:center;mso-position-vertical-relative:margin" o:allowincell="f">
          <v:imagedata r:id="rId1" o:title="basisontwikkeli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899"/>
    <w:multiLevelType w:val="multilevel"/>
    <w:tmpl w:val="9A54ED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553AD"/>
    <w:multiLevelType w:val="hybridMultilevel"/>
    <w:tmpl w:val="4B021F74"/>
    <w:lvl w:ilvl="0" w:tplc="A1FCD2C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2113C5"/>
    <w:multiLevelType w:val="hybridMultilevel"/>
    <w:tmpl w:val="92E032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6A02D0"/>
    <w:multiLevelType w:val="multilevel"/>
    <w:tmpl w:val="2B2A6C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32EDA"/>
    <w:multiLevelType w:val="multilevel"/>
    <w:tmpl w:val="5FF844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3B0A8C"/>
    <w:multiLevelType w:val="hybridMultilevel"/>
    <w:tmpl w:val="144294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152311"/>
    <w:multiLevelType w:val="hybridMultilevel"/>
    <w:tmpl w:val="F04C4D9C"/>
    <w:lvl w:ilvl="0" w:tplc="E188A4AC">
      <w:start w:val="1"/>
      <w:numFmt w:val="bullet"/>
      <w:lvlText w:val="•"/>
      <w:lvlJc w:val="left"/>
      <w:pPr>
        <w:tabs>
          <w:tab w:val="num" w:pos="720"/>
        </w:tabs>
        <w:ind w:left="720" w:hanging="360"/>
      </w:pPr>
      <w:rPr>
        <w:rFonts w:ascii="Times New Roman" w:hAnsi="Times New Roman" w:hint="default"/>
      </w:rPr>
    </w:lvl>
    <w:lvl w:ilvl="1" w:tplc="DEB6ABB8" w:tentative="1">
      <w:start w:val="1"/>
      <w:numFmt w:val="bullet"/>
      <w:lvlText w:val="•"/>
      <w:lvlJc w:val="left"/>
      <w:pPr>
        <w:tabs>
          <w:tab w:val="num" w:pos="1440"/>
        </w:tabs>
        <w:ind w:left="1440" w:hanging="360"/>
      </w:pPr>
      <w:rPr>
        <w:rFonts w:ascii="Times New Roman" w:hAnsi="Times New Roman" w:hint="default"/>
      </w:rPr>
    </w:lvl>
    <w:lvl w:ilvl="2" w:tplc="39C4677A" w:tentative="1">
      <w:start w:val="1"/>
      <w:numFmt w:val="bullet"/>
      <w:lvlText w:val="•"/>
      <w:lvlJc w:val="left"/>
      <w:pPr>
        <w:tabs>
          <w:tab w:val="num" w:pos="2160"/>
        </w:tabs>
        <w:ind w:left="2160" w:hanging="360"/>
      </w:pPr>
      <w:rPr>
        <w:rFonts w:ascii="Times New Roman" w:hAnsi="Times New Roman" w:hint="default"/>
      </w:rPr>
    </w:lvl>
    <w:lvl w:ilvl="3" w:tplc="180A867C" w:tentative="1">
      <w:start w:val="1"/>
      <w:numFmt w:val="bullet"/>
      <w:lvlText w:val="•"/>
      <w:lvlJc w:val="left"/>
      <w:pPr>
        <w:tabs>
          <w:tab w:val="num" w:pos="2880"/>
        </w:tabs>
        <w:ind w:left="2880" w:hanging="360"/>
      </w:pPr>
      <w:rPr>
        <w:rFonts w:ascii="Times New Roman" w:hAnsi="Times New Roman" w:hint="default"/>
      </w:rPr>
    </w:lvl>
    <w:lvl w:ilvl="4" w:tplc="B5E6EE9C" w:tentative="1">
      <w:start w:val="1"/>
      <w:numFmt w:val="bullet"/>
      <w:lvlText w:val="•"/>
      <w:lvlJc w:val="left"/>
      <w:pPr>
        <w:tabs>
          <w:tab w:val="num" w:pos="3600"/>
        </w:tabs>
        <w:ind w:left="3600" w:hanging="360"/>
      </w:pPr>
      <w:rPr>
        <w:rFonts w:ascii="Times New Roman" w:hAnsi="Times New Roman" w:hint="default"/>
      </w:rPr>
    </w:lvl>
    <w:lvl w:ilvl="5" w:tplc="9E220A1E" w:tentative="1">
      <w:start w:val="1"/>
      <w:numFmt w:val="bullet"/>
      <w:lvlText w:val="•"/>
      <w:lvlJc w:val="left"/>
      <w:pPr>
        <w:tabs>
          <w:tab w:val="num" w:pos="4320"/>
        </w:tabs>
        <w:ind w:left="4320" w:hanging="360"/>
      </w:pPr>
      <w:rPr>
        <w:rFonts w:ascii="Times New Roman" w:hAnsi="Times New Roman" w:hint="default"/>
      </w:rPr>
    </w:lvl>
    <w:lvl w:ilvl="6" w:tplc="5C28D6F4" w:tentative="1">
      <w:start w:val="1"/>
      <w:numFmt w:val="bullet"/>
      <w:lvlText w:val="•"/>
      <w:lvlJc w:val="left"/>
      <w:pPr>
        <w:tabs>
          <w:tab w:val="num" w:pos="5040"/>
        </w:tabs>
        <w:ind w:left="5040" w:hanging="360"/>
      </w:pPr>
      <w:rPr>
        <w:rFonts w:ascii="Times New Roman" w:hAnsi="Times New Roman" w:hint="default"/>
      </w:rPr>
    </w:lvl>
    <w:lvl w:ilvl="7" w:tplc="002CF3BA" w:tentative="1">
      <w:start w:val="1"/>
      <w:numFmt w:val="bullet"/>
      <w:lvlText w:val="•"/>
      <w:lvlJc w:val="left"/>
      <w:pPr>
        <w:tabs>
          <w:tab w:val="num" w:pos="5760"/>
        </w:tabs>
        <w:ind w:left="5760" w:hanging="360"/>
      </w:pPr>
      <w:rPr>
        <w:rFonts w:ascii="Times New Roman" w:hAnsi="Times New Roman" w:hint="default"/>
      </w:rPr>
    </w:lvl>
    <w:lvl w:ilvl="8" w:tplc="EDC8BB1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3B0041"/>
    <w:multiLevelType w:val="hybridMultilevel"/>
    <w:tmpl w:val="D51E6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9E4AE3"/>
    <w:multiLevelType w:val="multilevel"/>
    <w:tmpl w:val="6494F8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F333EB"/>
    <w:multiLevelType w:val="hybridMultilevel"/>
    <w:tmpl w:val="FC64450A"/>
    <w:lvl w:ilvl="0" w:tplc="E6D89EF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0B5D07"/>
    <w:multiLevelType w:val="multilevel"/>
    <w:tmpl w:val="22A2F7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A649E3"/>
    <w:multiLevelType w:val="hybridMultilevel"/>
    <w:tmpl w:val="88EA0C5C"/>
    <w:lvl w:ilvl="0" w:tplc="8F6A427E">
      <w:start w:val="1"/>
      <w:numFmt w:val="bullet"/>
      <w:lvlText w:val="•"/>
      <w:lvlJc w:val="left"/>
      <w:pPr>
        <w:ind w:left="7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6FCA518">
      <w:start w:val="1"/>
      <w:numFmt w:val="bullet"/>
      <w:lvlText w:val="o"/>
      <w:lvlJc w:val="left"/>
      <w:pPr>
        <w:ind w:left="14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F90464C">
      <w:start w:val="1"/>
      <w:numFmt w:val="bullet"/>
      <w:lvlText w:val="▪"/>
      <w:lvlJc w:val="left"/>
      <w:pPr>
        <w:ind w:left="21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88C8F94">
      <w:start w:val="1"/>
      <w:numFmt w:val="bullet"/>
      <w:lvlText w:val="•"/>
      <w:lvlJc w:val="left"/>
      <w:pPr>
        <w:ind w:left="29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7DC532E">
      <w:start w:val="1"/>
      <w:numFmt w:val="bullet"/>
      <w:lvlText w:val="o"/>
      <w:lvlJc w:val="left"/>
      <w:pPr>
        <w:ind w:left="36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2BE3508">
      <w:start w:val="1"/>
      <w:numFmt w:val="bullet"/>
      <w:lvlText w:val="▪"/>
      <w:lvlJc w:val="left"/>
      <w:pPr>
        <w:ind w:left="43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FBAF3B2">
      <w:start w:val="1"/>
      <w:numFmt w:val="bullet"/>
      <w:lvlText w:val="•"/>
      <w:lvlJc w:val="left"/>
      <w:pPr>
        <w:ind w:left="50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942F0C8">
      <w:start w:val="1"/>
      <w:numFmt w:val="bullet"/>
      <w:lvlText w:val="o"/>
      <w:lvlJc w:val="left"/>
      <w:pPr>
        <w:ind w:left="57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1B2AC8A">
      <w:start w:val="1"/>
      <w:numFmt w:val="bullet"/>
      <w:lvlText w:val="▪"/>
      <w:lvlJc w:val="left"/>
      <w:pPr>
        <w:ind w:left="65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6F86524"/>
    <w:multiLevelType w:val="hybridMultilevel"/>
    <w:tmpl w:val="CFA8E3D2"/>
    <w:lvl w:ilvl="0" w:tplc="ABDA468A">
      <w:start w:val="1"/>
      <w:numFmt w:val="bullet"/>
      <w:lvlText w:val="•"/>
      <w:lvlJc w:val="left"/>
      <w:pPr>
        <w:tabs>
          <w:tab w:val="num" w:pos="720"/>
        </w:tabs>
        <w:ind w:left="720" w:hanging="360"/>
      </w:pPr>
      <w:rPr>
        <w:rFonts w:ascii="Times New Roman" w:hAnsi="Times New Roman" w:hint="default"/>
      </w:rPr>
    </w:lvl>
    <w:lvl w:ilvl="1" w:tplc="86365D1E" w:tentative="1">
      <w:start w:val="1"/>
      <w:numFmt w:val="bullet"/>
      <w:lvlText w:val="•"/>
      <w:lvlJc w:val="left"/>
      <w:pPr>
        <w:tabs>
          <w:tab w:val="num" w:pos="1440"/>
        </w:tabs>
        <w:ind w:left="1440" w:hanging="360"/>
      </w:pPr>
      <w:rPr>
        <w:rFonts w:ascii="Times New Roman" w:hAnsi="Times New Roman" w:hint="default"/>
      </w:rPr>
    </w:lvl>
    <w:lvl w:ilvl="2" w:tplc="DDE2CE24" w:tentative="1">
      <w:start w:val="1"/>
      <w:numFmt w:val="bullet"/>
      <w:lvlText w:val="•"/>
      <w:lvlJc w:val="left"/>
      <w:pPr>
        <w:tabs>
          <w:tab w:val="num" w:pos="2160"/>
        </w:tabs>
        <w:ind w:left="2160" w:hanging="360"/>
      </w:pPr>
      <w:rPr>
        <w:rFonts w:ascii="Times New Roman" w:hAnsi="Times New Roman" w:hint="default"/>
      </w:rPr>
    </w:lvl>
    <w:lvl w:ilvl="3" w:tplc="E898C6DA" w:tentative="1">
      <w:start w:val="1"/>
      <w:numFmt w:val="bullet"/>
      <w:lvlText w:val="•"/>
      <w:lvlJc w:val="left"/>
      <w:pPr>
        <w:tabs>
          <w:tab w:val="num" w:pos="2880"/>
        </w:tabs>
        <w:ind w:left="2880" w:hanging="360"/>
      </w:pPr>
      <w:rPr>
        <w:rFonts w:ascii="Times New Roman" w:hAnsi="Times New Roman" w:hint="default"/>
      </w:rPr>
    </w:lvl>
    <w:lvl w:ilvl="4" w:tplc="247E5786" w:tentative="1">
      <w:start w:val="1"/>
      <w:numFmt w:val="bullet"/>
      <w:lvlText w:val="•"/>
      <w:lvlJc w:val="left"/>
      <w:pPr>
        <w:tabs>
          <w:tab w:val="num" w:pos="3600"/>
        </w:tabs>
        <w:ind w:left="3600" w:hanging="360"/>
      </w:pPr>
      <w:rPr>
        <w:rFonts w:ascii="Times New Roman" w:hAnsi="Times New Roman" w:hint="default"/>
      </w:rPr>
    </w:lvl>
    <w:lvl w:ilvl="5" w:tplc="17CC6E26" w:tentative="1">
      <w:start w:val="1"/>
      <w:numFmt w:val="bullet"/>
      <w:lvlText w:val="•"/>
      <w:lvlJc w:val="left"/>
      <w:pPr>
        <w:tabs>
          <w:tab w:val="num" w:pos="4320"/>
        </w:tabs>
        <w:ind w:left="4320" w:hanging="360"/>
      </w:pPr>
      <w:rPr>
        <w:rFonts w:ascii="Times New Roman" w:hAnsi="Times New Roman" w:hint="default"/>
      </w:rPr>
    </w:lvl>
    <w:lvl w:ilvl="6" w:tplc="1F80E24C" w:tentative="1">
      <w:start w:val="1"/>
      <w:numFmt w:val="bullet"/>
      <w:lvlText w:val="•"/>
      <w:lvlJc w:val="left"/>
      <w:pPr>
        <w:tabs>
          <w:tab w:val="num" w:pos="5040"/>
        </w:tabs>
        <w:ind w:left="5040" w:hanging="360"/>
      </w:pPr>
      <w:rPr>
        <w:rFonts w:ascii="Times New Roman" w:hAnsi="Times New Roman" w:hint="default"/>
      </w:rPr>
    </w:lvl>
    <w:lvl w:ilvl="7" w:tplc="1A2EDBD2" w:tentative="1">
      <w:start w:val="1"/>
      <w:numFmt w:val="bullet"/>
      <w:lvlText w:val="•"/>
      <w:lvlJc w:val="left"/>
      <w:pPr>
        <w:tabs>
          <w:tab w:val="num" w:pos="5760"/>
        </w:tabs>
        <w:ind w:left="5760" w:hanging="360"/>
      </w:pPr>
      <w:rPr>
        <w:rFonts w:ascii="Times New Roman" w:hAnsi="Times New Roman" w:hint="default"/>
      </w:rPr>
    </w:lvl>
    <w:lvl w:ilvl="8" w:tplc="84D429D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B53E4C"/>
    <w:multiLevelType w:val="multilevel"/>
    <w:tmpl w:val="4560D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AB0FDD"/>
    <w:multiLevelType w:val="hybridMultilevel"/>
    <w:tmpl w:val="A9EA0616"/>
    <w:lvl w:ilvl="0" w:tplc="B6E05294">
      <w:start w:val="1"/>
      <w:numFmt w:val="bullet"/>
      <w:lvlText w:val="•"/>
      <w:lvlJc w:val="left"/>
      <w:pPr>
        <w:tabs>
          <w:tab w:val="num" w:pos="720"/>
        </w:tabs>
        <w:ind w:left="720" w:hanging="360"/>
      </w:pPr>
      <w:rPr>
        <w:rFonts w:ascii="Times New Roman" w:hAnsi="Times New Roman" w:hint="default"/>
      </w:rPr>
    </w:lvl>
    <w:lvl w:ilvl="1" w:tplc="709447D6" w:tentative="1">
      <w:start w:val="1"/>
      <w:numFmt w:val="bullet"/>
      <w:lvlText w:val="•"/>
      <w:lvlJc w:val="left"/>
      <w:pPr>
        <w:tabs>
          <w:tab w:val="num" w:pos="1440"/>
        </w:tabs>
        <w:ind w:left="1440" w:hanging="360"/>
      </w:pPr>
      <w:rPr>
        <w:rFonts w:ascii="Times New Roman" w:hAnsi="Times New Roman" w:hint="default"/>
      </w:rPr>
    </w:lvl>
    <w:lvl w:ilvl="2" w:tplc="330CAB68" w:tentative="1">
      <w:start w:val="1"/>
      <w:numFmt w:val="bullet"/>
      <w:lvlText w:val="•"/>
      <w:lvlJc w:val="left"/>
      <w:pPr>
        <w:tabs>
          <w:tab w:val="num" w:pos="2160"/>
        </w:tabs>
        <w:ind w:left="2160" w:hanging="360"/>
      </w:pPr>
      <w:rPr>
        <w:rFonts w:ascii="Times New Roman" w:hAnsi="Times New Roman" w:hint="default"/>
      </w:rPr>
    </w:lvl>
    <w:lvl w:ilvl="3" w:tplc="4E58E650" w:tentative="1">
      <w:start w:val="1"/>
      <w:numFmt w:val="bullet"/>
      <w:lvlText w:val="•"/>
      <w:lvlJc w:val="left"/>
      <w:pPr>
        <w:tabs>
          <w:tab w:val="num" w:pos="2880"/>
        </w:tabs>
        <w:ind w:left="2880" w:hanging="360"/>
      </w:pPr>
      <w:rPr>
        <w:rFonts w:ascii="Times New Roman" w:hAnsi="Times New Roman" w:hint="default"/>
      </w:rPr>
    </w:lvl>
    <w:lvl w:ilvl="4" w:tplc="48A8B032" w:tentative="1">
      <w:start w:val="1"/>
      <w:numFmt w:val="bullet"/>
      <w:lvlText w:val="•"/>
      <w:lvlJc w:val="left"/>
      <w:pPr>
        <w:tabs>
          <w:tab w:val="num" w:pos="3600"/>
        </w:tabs>
        <w:ind w:left="3600" w:hanging="360"/>
      </w:pPr>
      <w:rPr>
        <w:rFonts w:ascii="Times New Roman" w:hAnsi="Times New Roman" w:hint="default"/>
      </w:rPr>
    </w:lvl>
    <w:lvl w:ilvl="5" w:tplc="0B447326" w:tentative="1">
      <w:start w:val="1"/>
      <w:numFmt w:val="bullet"/>
      <w:lvlText w:val="•"/>
      <w:lvlJc w:val="left"/>
      <w:pPr>
        <w:tabs>
          <w:tab w:val="num" w:pos="4320"/>
        </w:tabs>
        <w:ind w:left="4320" w:hanging="360"/>
      </w:pPr>
      <w:rPr>
        <w:rFonts w:ascii="Times New Roman" w:hAnsi="Times New Roman" w:hint="default"/>
      </w:rPr>
    </w:lvl>
    <w:lvl w:ilvl="6" w:tplc="1B7CE0BE" w:tentative="1">
      <w:start w:val="1"/>
      <w:numFmt w:val="bullet"/>
      <w:lvlText w:val="•"/>
      <w:lvlJc w:val="left"/>
      <w:pPr>
        <w:tabs>
          <w:tab w:val="num" w:pos="5040"/>
        </w:tabs>
        <w:ind w:left="5040" w:hanging="360"/>
      </w:pPr>
      <w:rPr>
        <w:rFonts w:ascii="Times New Roman" w:hAnsi="Times New Roman" w:hint="default"/>
      </w:rPr>
    </w:lvl>
    <w:lvl w:ilvl="7" w:tplc="837CCDAA" w:tentative="1">
      <w:start w:val="1"/>
      <w:numFmt w:val="bullet"/>
      <w:lvlText w:val="•"/>
      <w:lvlJc w:val="left"/>
      <w:pPr>
        <w:tabs>
          <w:tab w:val="num" w:pos="5760"/>
        </w:tabs>
        <w:ind w:left="5760" w:hanging="360"/>
      </w:pPr>
      <w:rPr>
        <w:rFonts w:ascii="Times New Roman" w:hAnsi="Times New Roman" w:hint="default"/>
      </w:rPr>
    </w:lvl>
    <w:lvl w:ilvl="8" w:tplc="9014DD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5364BFD"/>
    <w:multiLevelType w:val="multilevel"/>
    <w:tmpl w:val="F23ECF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4E4259"/>
    <w:multiLevelType w:val="hybridMultilevel"/>
    <w:tmpl w:val="109EF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577919"/>
    <w:multiLevelType w:val="multilevel"/>
    <w:tmpl w:val="5D7E32C4"/>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C469AE"/>
    <w:multiLevelType w:val="multilevel"/>
    <w:tmpl w:val="0F160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3176CF"/>
    <w:multiLevelType w:val="hybridMultilevel"/>
    <w:tmpl w:val="A99C67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9553436"/>
    <w:multiLevelType w:val="hybridMultilevel"/>
    <w:tmpl w:val="3C0A9EB8"/>
    <w:lvl w:ilvl="0" w:tplc="5D3C62F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6B5EE6"/>
    <w:multiLevelType w:val="hybridMultilevel"/>
    <w:tmpl w:val="AD181060"/>
    <w:lvl w:ilvl="0" w:tplc="9970CF6A">
      <w:start w:val="1"/>
      <w:numFmt w:val="bullet"/>
      <w:lvlText w:val="•"/>
      <w:lvlJc w:val="left"/>
      <w:pPr>
        <w:tabs>
          <w:tab w:val="num" w:pos="720"/>
        </w:tabs>
        <w:ind w:left="720" w:hanging="360"/>
      </w:pPr>
      <w:rPr>
        <w:rFonts w:ascii="Times New Roman" w:hAnsi="Times New Roman" w:hint="default"/>
      </w:rPr>
    </w:lvl>
    <w:lvl w:ilvl="1" w:tplc="D5804924" w:tentative="1">
      <w:start w:val="1"/>
      <w:numFmt w:val="bullet"/>
      <w:lvlText w:val="•"/>
      <w:lvlJc w:val="left"/>
      <w:pPr>
        <w:tabs>
          <w:tab w:val="num" w:pos="1440"/>
        </w:tabs>
        <w:ind w:left="1440" w:hanging="360"/>
      </w:pPr>
      <w:rPr>
        <w:rFonts w:ascii="Times New Roman" w:hAnsi="Times New Roman" w:hint="default"/>
      </w:rPr>
    </w:lvl>
    <w:lvl w:ilvl="2" w:tplc="4394064E" w:tentative="1">
      <w:start w:val="1"/>
      <w:numFmt w:val="bullet"/>
      <w:lvlText w:val="•"/>
      <w:lvlJc w:val="left"/>
      <w:pPr>
        <w:tabs>
          <w:tab w:val="num" w:pos="2160"/>
        </w:tabs>
        <w:ind w:left="2160" w:hanging="360"/>
      </w:pPr>
      <w:rPr>
        <w:rFonts w:ascii="Times New Roman" w:hAnsi="Times New Roman" w:hint="default"/>
      </w:rPr>
    </w:lvl>
    <w:lvl w:ilvl="3" w:tplc="5246A4BA" w:tentative="1">
      <w:start w:val="1"/>
      <w:numFmt w:val="bullet"/>
      <w:lvlText w:val="•"/>
      <w:lvlJc w:val="left"/>
      <w:pPr>
        <w:tabs>
          <w:tab w:val="num" w:pos="2880"/>
        </w:tabs>
        <w:ind w:left="2880" w:hanging="360"/>
      </w:pPr>
      <w:rPr>
        <w:rFonts w:ascii="Times New Roman" w:hAnsi="Times New Roman" w:hint="default"/>
      </w:rPr>
    </w:lvl>
    <w:lvl w:ilvl="4" w:tplc="24A8B9B0" w:tentative="1">
      <w:start w:val="1"/>
      <w:numFmt w:val="bullet"/>
      <w:lvlText w:val="•"/>
      <w:lvlJc w:val="left"/>
      <w:pPr>
        <w:tabs>
          <w:tab w:val="num" w:pos="3600"/>
        </w:tabs>
        <w:ind w:left="3600" w:hanging="360"/>
      </w:pPr>
      <w:rPr>
        <w:rFonts w:ascii="Times New Roman" w:hAnsi="Times New Roman" w:hint="default"/>
      </w:rPr>
    </w:lvl>
    <w:lvl w:ilvl="5" w:tplc="178EECD2" w:tentative="1">
      <w:start w:val="1"/>
      <w:numFmt w:val="bullet"/>
      <w:lvlText w:val="•"/>
      <w:lvlJc w:val="left"/>
      <w:pPr>
        <w:tabs>
          <w:tab w:val="num" w:pos="4320"/>
        </w:tabs>
        <w:ind w:left="4320" w:hanging="360"/>
      </w:pPr>
      <w:rPr>
        <w:rFonts w:ascii="Times New Roman" w:hAnsi="Times New Roman" w:hint="default"/>
      </w:rPr>
    </w:lvl>
    <w:lvl w:ilvl="6" w:tplc="B8029C2C" w:tentative="1">
      <w:start w:val="1"/>
      <w:numFmt w:val="bullet"/>
      <w:lvlText w:val="•"/>
      <w:lvlJc w:val="left"/>
      <w:pPr>
        <w:tabs>
          <w:tab w:val="num" w:pos="5040"/>
        </w:tabs>
        <w:ind w:left="5040" w:hanging="360"/>
      </w:pPr>
      <w:rPr>
        <w:rFonts w:ascii="Times New Roman" w:hAnsi="Times New Roman" w:hint="default"/>
      </w:rPr>
    </w:lvl>
    <w:lvl w:ilvl="7" w:tplc="E3EC7E74" w:tentative="1">
      <w:start w:val="1"/>
      <w:numFmt w:val="bullet"/>
      <w:lvlText w:val="•"/>
      <w:lvlJc w:val="left"/>
      <w:pPr>
        <w:tabs>
          <w:tab w:val="num" w:pos="5760"/>
        </w:tabs>
        <w:ind w:left="5760" w:hanging="360"/>
      </w:pPr>
      <w:rPr>
        <w:rFonts w:ascii="Times New Roman" w:hAnsi="Times New Roman" w:hint="default"/>
      </w:rPr>
    </w:lvl>
    <w:lvl w:ilvl="8" w:tplc="B0F89CB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8121975"/>
    <w:multiLevelType w:val="hybridMultilevel"/>
    <w:tmpl w:val="36CA3A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98864889">
    <w:abstractNumId w:val="1"/>
  </w:num>
  <w:num w:numId="2" w16cid:durableId="1433358647">
    <w:abstractNumId w:val="20"/>
  </w:num>
  <w:num w:numId="3" w16cid:durableId="355232599">
    <w:abstractNumId w:val="12"/>
  </w:num>
  <w:num w:numId="4" w16cid:durableId="1884514096">
    <w:abstractNumId w:val="6"/>
  </w:num>
  <w:num w:numId="5" w16cid:durableId="1763840526">
    <w:abstractNumId w:val="9"/>
  </w:num>
  <w:num w:numId="6" w16cid:durableId="779301152">
    <w:abstractNumId w:val="14"/>
  </w:num>
  <w:num w:numId="7" w16cid:durableId="2139184004">
    <w:abstractNumId w:val="21"/>
  </w:num>
  <w:num w:numId="8" w16cid:durableId="1625884905">
    <w:abstractNumId w:val="22"/>
  </w:num>
  <w:num w:numId="9" w16cid:durableId="1144857184">
    <w:abstractNumId w:val="2"/>
  </w:num>
  <w:num w:numId="10" w16cid:durableId="481392062">
    <w:abstractNumId w:val="5"/>
  </w:num>
  <w:num w:numId="11" w16cid:durableId="1162115923">
    <w:abstractNumId w:val="19"/>
  </w:num>
  <w:num w:numId="12" w16cid:durableId="424229434">
    <w:abstractNumId w:val="11"/>
  </w:num>
  <w:num w:numId="13" w16cid:durableId="1950509568">
    <w:abstractNumId w:val="16"/>
  </w:num>
  <w:num w:numId="14" w16cid:durableId="944189409">
    <w:abstractNumId w:val="7"/>
  </w:num>
  <w:num w:numId="15" w16cid:durableId="425033495">
    <w:abstractNumId w:val="18"/>
  </w:num>
  <w:num w:numId="16" w16cid:durableId="485321455">
    <w:abstractNumId w:val="13"/>
  </w:num>
  <w:num w:numId="17" w16cid:durableId="1415474909">
    <w:abstractNumId w:val="0"/>
  </w:num>
  <w:num w:numId="18" w16cid:durableId="641736779">
    <w:abstractNumId w:val="17"/>
  </w:num>
  <w:num w:numId="19" w16cid:durableId="29452615">
    <w:abstractNumId w:val="4"/>
  </w:num>
  <w:num w:numId="20" w16cid:durableId="388847015">
    <w:abstractNumId w:val="3"/>
  </w:num>
  <w:num w:numId="21" w16cid:durableId="1183518566">
    <w:abstractNumId w:val="8"/>
  </w:num>
  <w:num w:numId="22" w16cid:durableId="808085710">
    <w:abstractNumId w:val="15"/>
  </w:num>
  <w:num w:numId="23" w16cid:durableId="10967555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4DD"/>
    <w:rsid w:val="000041F1"/>
    <w:rsid w:val="0002668A"/>
    <w:rsid w:val="00037F7B"/>
    <w:rsid w:val="00072DEC"/>
    <w:rsid w:val="0007318B"/>
    <w:rsid w:val="000B0026"/>
    <w:rsid w:val="000B3128"/>
    <w:rsid w:val="000D0201"/>
    <w:rsid w:val="000F5F4A"/>
    <w:rsid w:val="00101AB5"/>
    <w:rsid w:val="00150BBB"/>
    <w:rsid w:val="00167B0E"/>
    <w:rsid w:val="001862E5"/>
    <w:rsid w:val="001A1113"/>
    <w:rsid w:val="001A5C38"/>
    <w:rsid w:val="001B2220"/>
    <w:rsid w:val="001B6484"/>
    <w:rsid w:val="001C263A"/>
    <w:rsid w:val="001E115F"/>
    <w:rsid w:val="001E32B1"/>
    <w:rsid w:val="001E32B2"/>
    <w:rsid w:val="002066CA"/>
    <w:rsid w:val="00227006"/>
    <w:rsid w:val="002309FC"/>
    <w:rsid w:val="00246046"/>
    <w:rsid w:val="00252787"/>
    <w:rsid w:val="002555AC"/>
    <w:rsid w:val="002856A3"/>
    <w:rsid w:val="00286C45"/>
    <w:rsid w:val="0029409E"/>
    <w:rsid w:val="002A46B0"/>
    <w:rsid w:val="002B6712"/>
    <w:rsid w:val="002C30FA"/>
    <w:rsid w:val="002C5E86"/>
    <w:rsid w:val="00307FBD"/>
    <w:rsid w:val="00330B76"/>
    <w:rsid w:val="00347488"/>
    <w:rsid w:val="003611FA"/>
    <w:rsid w:val="00380DC9"/>
    <w:rsid w:val="003D3A6E"/>
    <w:rsid w:val="003E4161"/>
    <w:rsid w:val="003F045C"/>
    <w:rsid w:val="003F12A7"/>
    <w:rsid w:val="00434185"/>
    <w:rsid w:val="00457959"/>
    <w:rsid w:val="00457AE2"/>
    <w:rsid w:val="00475C53"/>
    <w:rsid w:val="00475D09"/>
    <w:rsid w:val="0048697E"/>
    <w:rsid w:val="00487891"/>
    <w:rsid w:val="0053608B"/>
    <w:rsid w:val="005410DA"/>
    <w:rsid w:val="00576E5C"/>
    <w:rsid w:val="005844E8"/>
    <w:rsid w:val="005871B3"/>
    <w:rsid w:val="00591860"/>
    <w:rsid w:val="005C3B94"/>
    <w:rsid w:val="005D5B8B"/>
    <w:rsid w:val="00635632"/>
    <w:rsid w:val="00642FAE"/>
    <w:rsid w:val="006454DF"/>
    <w:rsid w:val="00677455"/>
    <w:rsid w:val="006B0CC0"/>
    <w:rsid w:val="006B57A0"/>
    <w:rsid w:val="006E15C9"/>
    <w:rsid w:val="006E46F5"/>
    <w:rsid w:val="006F12BA"/>
    <w:rsid w:val="006F1FC3"/>
    <w:rsid w:val="00700E19"/>
    <w:rsid w:val="00721D89"/>
    <w:rsid w:val="007255FE"/>
    <w:rsid w:val="00794F72"/>
    <w:rsid w:val="007B68A1"/>
    <w:rsid w:val="007C241B"/>
    <w:rsid w:val="007D0907"/>
    <w:rsid w:val="007E4F10"/>
    <w:rsid w:val="00817465"/>
    <w:rsid w:val="00822CEC"/>
    <w:rsid w:val="0082368D"/>
    <w:rsid w:val="00826465"/>
    <w:rsid w:val="00844589"/>
    <w:rsid w:val="00850F1E"/>
    <w:rsid w:val="008511C3"/>
    <w:rsid w:val="00862F55"/>
    <w:rsid w:val="008644F5"/>
    <w:rsid w:val="00874516"/>
    <w:rsid w:val="00881FCF"/>
    <w:rsid w:val="00886971"/>
    <w:rsid w:val="008949A8"/>
    <w:rsid w:val="008A1170"/>
    <w:rsid w:val="008A7680"/>
    <w:rsid w:val="008D0AB6"/>
    <w:rsid w:val="008E4765"/>
    <w:rsid w:val="00912968"/>
    <w:rsid w:val="009132CD"/>
    <w:rsid w:val="009225BD"/>
    <w:rsid w:val="009419AB"/>
    <w:rsid w:val="00957DCB"/>
    <w:rsid w:val="009624DD"/>
    <w:rsid w:val="00967F1D"/>
    <w:rsid w:val="00994C85"/>
    <w:rsid w:val="009B07F1"/>
    <w:rsid w:val="009C2953"/>
    <w:rsid w:val="009E4C2F"/>
    <w:rsid w:val="009F583C"/>
    <w:rsid w:val="00A16C77"/>
    <w:rsid w:val="00A2677E"/>
    <w:rsid w:val="00A308A3"/>
    <w:rsid w:val="00A30A86"/>
    <w:rsid w:val="00A509AD"/>
    <w:rsid w:val="00A65034"/>
    <w:rsid w:val="00A70E9C"/>
    <w:rsid w:val="00A76CAD"/>
    <w:rsid w:val="00AA76D2"/>
    <w:rsid w:val="00AC2161"/>
    <w:rsid w:val="00AC40E7"/>
    <w:rsid w:val="00AC44B6"/>
    <w:rsid w:val="00AD065C"/>
    <w:rsid w:val="00AD7CCE"/>
    <w:rsid w:val="00AE33DF"/>
    <w:rsid w:val="00B04709"/>
    <w:rsid w:val="00B05D92"/>
    <w:rsid w:val="00B16A7F"/>
    <w:rsid w:val="00B52D27"/>
    <w:rsid w:val="00B6769B"/>
    <w:rsid w:val="00B70B68"/>
    <w:rsid w:val="00BB03C7"/>
    <w:rsid w:val="00BC1B49"/>
    <w:rsid w:val="00BF6CAF"/>
    <w:rsid w:val="00C063DF"/>
    <w:rsid w:val="00C31469"/>
    <w:rsid w:val="00C34A76"/>
    <w:rsid w:val="00C4331D"/>
    <w:rsid w:val="00C52103"/>
    <w:rsid w:val="00C8558B"/>
    <w:rsid w:val="00C92154"/>
    <w:rsid w:val="00C92ED2"/>
    <w:rsid w:val="00C96A71"/>
    <w:rsid w:val="00C97D3C"/>
    <w:rsid w:val="00CB6AEA"/>
    <w:rsid w:val="00CD1D70"/>
    <w:rsid w:val="00CD2609"/>
    <w:rsid w:val="00CD5891"/>
    <w:rsid w:val="00CE5EE0"/>
    <w:rsid w:val="00D04272"/>
    <w:rsid w:val="00D16058"/>
    <w:rsid w:val="00D177B5"/>
    <w:rsid w:val="00D34180"/>
    <w:rsid w:val="00D56A06"/>
    <w:rsid w:val="00D632A5"/>
    <w:rsid w:val="00D6571E"/>
    <w:rsid w:val="00D86C27"/>
    <w:rsid w:val="00DA65C1"/>
    <w:rsid w:val="00E741E7"/>
    <w:rsid w:val="00E75031"/>
    <w:rsid w:val="00E8244D"/>
    <w:rsid w:val="00E843B9"/>
    <w:rsid w:val="00EA46E2"/>
    <w:rsid w:val="00EA674E"/>
    <w:rsid w:val="00EA721A"/>
    <w:rsid w:val="00EB5E31"/>
    <w:rsid w:val="00EC5A43"/>
    <w:rsid w:val="00EC6B34"/>
    <w:rsid w:val="00ED197D"/>
    <w:rsid w:val="00EF673C"/>
    <w:rsid w:val="00F03BA6"/>
    <w:rsid w:val="00F327CB"/>
    <w:rsid w:val="00F61C62"/>
    <w:rsid w:val="00F903A5"/>
    <w:rsid w:val="00F94040"/>
    <w:rsid w:val="00FC7001"/>
    <w:rsid w:val="00FD213B"/>
    <w:rsid w:val="00FE6B61"/>
    <w:rsid w:val="00FF75BD"/>
    <w:rsid w:val="18D644BD"/>
    <w:rsid w:val="4823E7C3"/>
    <w:rsid w:val="63CB36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11739"/>
  <w15:chartTrackingRefBased/>
  <w15:docId w15:val="{D9AE8FD2-45AC-43EB-AD1C-DC6E0E9B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24DD"/>
  </w:style>
  <w:style w:type="paragraph" w:styleId="Kop3">
    <w:name w:val="heading 3"/>
    <w:next w:val="Standaard"/>
    <w:link w:val="Kop3Char"/>
    <w:uiPriority w:val="9"/>
    <w:unhideWhenUsed/>
    <w:qFormat/>
    <w:rsid w:val="001E32B2"/>
    <w:pPr>
      <w:keepNext/>
      <w:keepLines/>
      <w:spacing w:after="118"/>
      <w:ind w:left="160" w:hanging="10"/>
      <w:outlineLvl w:val="2"/>
    </w:pPr>
    <w:rPr>
      <w:rFonts w:ascii="Arial" w:eastAsia="Arial" w:hAnsi="Arial" w:cs="Arial"/>
      <w:b/>
      <w:color w:val="631C5C"/>
      <w:sz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6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624DD"/>
    <w:pPr>
      <w:ind w:left="720"/>
      <w:contextualSpacing/>
    </w:pPr>
  </w:style>
  <w:style w:type="character" w:styleId="Verwijzingopmerking">
    <w:name w:val="annotation reference"/>
    <w:basedOn w:val="Standaardalinea-lettertype"/>
    <w:uiPriority w:val="99"/>
    <w:semiHidden/>
    <w:unhideWhenUsed/>
    <w:rsid w:val="00307FBD"/>
    <w:rPr>
      <w:sz w:val="16"/>
      <w:szCs w:val="16"/>
    </w:rPr>
  </w:style>
  <w:style w:type="paragraph" w:styleId="Tekstopmerking">
    <w:name w:val="annotation text"/>
    <w:basedOn w:val="Standaard"/>
    <w:link w:val="TekstopmerkingChar"/>
    <w:uiPriority w:val="99"/>
    <w:semiHidden/>
    <w:unhideWhenUsed/>
    <w:rsid w:val="00307F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7FBD"/>
    <w:rPr>
      <w:sz w:val="20"/>
      <w:szCs w:val="20"/>
    </w:rPr>
  </w:style>
  <w:style w:type="paragraph" w:styleId="Onderwerpvanopmerking">
    <w:name w:val="annotation subject"/>
    <w:basedOn w:val="Tekstopmerking"/>
    <w:next w:val="Tekstopmerking"/>
    <w:link w:val="OnderwerpvanopmerkingChar"/>
    <w:uiPriority w:val="99"/>
    <w:semiHidden/>
    <w:unhideWhenUsed/>
    <w:rsid w:val="00307FBD"/>
    <w:rPr>
      <w:b/>
      <w:bCs/>
    </w:rPr>
  </w:style>
  <w:style w:type="character" w:customStyle="1" w:styleId="OnderwerpvanopmerkingChar">
    <w:name w:val="Onderwerp van opmerking Char"/>
    <w:basedOn w:val="TekstopmerkingChar"/>
    <w:link w:val="Onderwerpvanopmerking"/>
    <w:uiPriority w:val="99"/>
    <w:semiHidden/>
    <w:rsid w:val="00307FBD"/>
    <w:rPr>
      <w:b/>
      <w:bCs/>
      <w:sz w:val="20"/>
      <w:szCs w:val="20"/>
    </w:rPr>
  </w:style>
  <w:style w:type="paragraph" w:styleId="Ballontekst">
    <w:name w:val="Balloon Text"/>
    <w:basedOn w:val="Standaard"/>
    <w:link w:val="BallontekstChar"/>
    <w:uiPriority w:val="99"/>
    <w:semiHidden/>
    <w:unhideWhenUsed/>
    <w:rsid w:val="00307F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FBD"/>
    <w:rPr>
      <w:rFonts w:ascii="Segoe UI" w:hAnsi="Segoe UI" w:cs="Segoe UI"/>
      <w:sz w:val="18"/>
      <w:szCs w:val="18"/>
    </w:rPr>
  </w:style>
  <w:style w:type="paragraph" w:styleId="Koptekst">
    <w:name w:val="header"/>
    <w:basedOn w:val="Standaard"/>
    <w:link w:val="KoptekstChar"/>
    <w:uiPriority w:val="99"/>
    <w:unhideWhenUsed/>
    <w:rsid w:val="00B52D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2D27"/>
  </w:style>
  <w:style w:type="paragraph" w:styleId="Voettekst">
    <w:name w:val="footer"/>
    <w:basedOn w:val="Standaard"/>
    <w:link w:val="VoettekstChar"/>
    <w:uiPriority w:val="99"/>
    <w:unhideWhenUsed/>
    <w:rsid w:val="00B52D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2D27"/>
  </w:style>
  <w:style w:type="paragraph" w:styleId="Normaalweb">
    <w:name w:val="Normal (Web)"/>
    <w:basedOn w:val="Standaard"/>
    <w:uiPriority w:val="99"/>
    <w:unhideWhenUsed/>
    <w:rsid w:val="007B68A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jschrift">
    <w:name w:val="caption"/>
    <w:basedOn w:val="Standaard"/>
    <w:next w:val="Standaard"/>
    <w:uiPriority w:val="35"/>
    <w:semiHidden/>
    <w:unhideWhenUsed/>
    <w:qFormat/>
    <w:rsid w:val="00721D89"/>
    <w:pPr>
      <w:spacing w:after="200" w:line="240" w:lineRule="auto"/>
    </w:pPr>
    <w:rPr>
      <w:i/>
      <w:iCs/>
      <w:color w:val="44546A" w:themeColor="text2"/>
      <w:sz w:val="18"/>
      <w:szCs w:val="18"/>
    </w:rPr>
  </w:style>
  <w:style w:type="character" w:customStyle="1" w:styleId="Kop3Char">
    <w:name w:val="Kop 3 Char"/>
    <w:basedOn w:val="Standaardalinea-lettertype"/>
    <w:link w:val="Kop3"/>
    <w:uiPriority w:val="9"/>
    <w:rsid w:val="001E32B2"/>
    <w:rPr>
      <w:rFonts w:ascii="Arial" w:eastAsia="Arial" w:hAnsi="Arial" w:cs="Arial"/>
      <w:b/>
      <w:color w:val="631C5C"/>
      <w:sz w:val="28"/>
      <w:lang w:eastAsia="nl-NL"/>
    </w:rPr>
  </w:style>
  <w:style w:type="paragraph" w:styleId="Revisie">
    <w:name w:val="Revision"/>
    <w:hidden/>
    <w:uiPriority w:val="99"/>
    <w:semiHidden/>
    <w:rsid w:val="001E32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3926">
      <w:bodyDiv w:val="1"/>
      <w:marLeft w:val="0"/>
      <w:marRight w:val="0"/>
      <w:marTop w:val="0"/>
      <w:marBottom w:val="0"/>
      <w:divBdr>
        <w:top w:val="none" w:sz="0" w:space="0" w:color="auto"/>
        <w:left w:val="none" w:sz="0" w:space="0" w:color="auto"/>
        <w:bottom w:val="none" w:sz="0" w:space="0" w:color="auto"/>
        <w:right w:val="none" w:sz="0" w:space="0" w:color="auto"/>
      </w:divBdr>
    </w:div>
    <w:div w:id="225186541">
      <w:bodyDiv w:val="1"/>
      <w:marLeft w:val="0"/>
      <w:marRight w:val="0"/>
      <w:marTop w:val="0"/>
      <w:marBottom w:val="0"/>
      <w:divBdr>
        <w:top w:val="none" w:sz="0" w:space="0" w:color="auto"/>
        <w:left w:val="none" w:sz="0" w:space="0" w:color="auto"/>
        <w:bottom w:val="none" w:sz="0" w:space="0" w:color="auto"/>
        <w:right w:val="none" w:sz="0" w:space="0" w:color="auto"/>
      </w:divBdr>
    </w:div>
    <w:div w:id="497816602">
      <w:bodyDiv w:val="1"/>
      <w:marLeft w:val="0"/>
      <w:marRight w:val="0"/>
      <w:marTop w:val="0"/>
      <w:marBottom w:val="0"/>
      <w:divBdr>
        <w:top w:val="none" w:sz="0" w:space="0" w:color="auto"/>
        <w:left w:val="none" w:sz="0" w:space="0" w:color="auto"/>
        <w:bottom w:val="none" w:sz="0" w:space="0" w:color="auto"/>
        <w:right w:val="none" w:sz="0" w:space="0" w:color="auto"/>
      </w:divBdr>
    </w:div>
    <w:div w:id="532501906">
      <w:bodyDiv w:val="1"/>
      <w:marLeft w:val="0"/>
      <w:marRight w:val="0"/>
      <w:marTop w:val="0"/>
      <w:marBottom w:val="0"/>
      <w:divBdr>
        <w:top w:val="none" w:sz="0" w:space="0" w:color="auto"/>
        <w:left w:val="none" w:sz="0" w:space="0" w:color="auto"/>
        <w:bottom w:val="none" w:sz="0" w:space="0" w:color="auto"/>
        <w:right w:val="none" w:sz="0" w:space="0" w:color="auto"/>
      </w:divBdr>
    </w:div>
    <w:div w:id="818112450">
      <w:bodyDiv w:val="1"/>
      <w:marLeft w:val="0"/>
      <w:marRight w:val="0"/>
      <w:marTop w:val="0"/>
      <w:marBottom w:val="0"/>
      <w:divBdr>
        <w:top w:val="none" w:sz="0" w:space="0" w:color="auto"/>
        <w:left w:val="none" w:sz="0" w:space="0" w:color="auto"/>
        <w:bottom w:val="none" w:sz="0" w:space="0" w:color="auto"/>
        <w:right w:val="none" w:sz="0" w:space="0" w:color="auto"/>
      </w:divBdr>
      <w:divsChild>
        <w:div w:id="769207027">
          <w:marLeft w:val="547"/>
          <w:marRight w:val="0"/>
          <w:marTop w:val="0"/>
          <w:marBottom w:val="0"/>
          <w:divBdr>
            <w:top w:val="none" w:sz="0" w:space="0" w:color="auto"/>
            <w:left w:val="none" w:sz="0" w:space="0" w:color="auto"/>
            <w:bottom w:val="none" w:sz="0" w:space="0" w:color="auto"/>
            <w:right w:val="none" w:sz="0" w:space="0" w:color="auto"/>
          </w:divBdr>
        </w:div>
        <w:div w:id="941884098">
          <w:marLeft w:val="547"/>
          <w:marRight w:val="0"/>
          <w:marTop w:val="0"/>
          <w:marBottom w:val="0"/>
          <w:divBdr>
            <w:top w:val="none" w:sz="0" w:space="0" w:color="auto"/>
            <w:left w:val="none" w:sz="0" w:space="0" w:color="auto"/>
            <w:bottom w:val="none" w:sz="0" w:space="0" w:color="auto"/>
            <w:right w:val="none" w:sz="0" w:space="0" w:color="auto"/>
          </w:divBdr>
        </w:div>
        <w:div w:id="1774939869">
          <w:marLeft w:val="547"/>
          <w:marRight w:val="0"/>
          <w:marTop w:val="0"/>
          <w:marBottom w:val="0"/>
          <w:divBdr>
            <w:top w:val="none" w:sz="0" w:space="0" w:color="auto"/>
            <w:left w:val="none" w:sz="0" w:space="0" w:color="auto"/>
            <w:bottom w:val="none" w:sz="0" w:space="0" w:color="auto"/>
            <w:right w:val="none" w:sz="0" w:space="0" w:color="auto"/>
          </w:divBdr>
        </w:div>
      </w:divsChild>
    </w:div>
    <w:div w:id="958605661">
      <w:bodyDiv w:val="1"/>
      <w:marLeft w:val="0"/>
      <w:marRight w:val="0"/>
      <w:marTop w:val="0"/>
      <w:marBottom w:val="0"/>
      <w:divBdr>
        <w:top w:val="none" w:sz="0" w:space="0" w:color="auto"/>
        <w:left w:val="none" w:sz="0" w:space="0" w:color="auto"/>
        <w:bottom w:val="none" w:sz="0" w:space="0" w:color="auto"/>
        <w:right w:val="none" w:sz="0" w:space="0" w:color="auto"/>
      </w:divBdr>
    </w:div>
    <w:div w:id="1336344592">
      <w:bodyDiv w:val="1"/>
      <w:marLeft w:val="0"/>
      <w:marRight w:val="0"/>
      <w:marTop w:val="0"/>
      <w:marBottom w:val="0"/>
      <w:divBdr>
        <w:top w:val="none" w:sz="0" w:space="0" w:color="auto"/>
        <w:left w:val="none" w:sz="0" w:space="0" w:color="auto"/>
        <w:bottom w:val="none" w:sz="0" w:space="0" w:color="auto"/>
        <w:right w:val="none" w:sz="0" w:space="0" w:color="auto"/>
      </w:divBdr>
      <w:divsChild>
        <w:div w:id="538249565">
          <w:marLeft w:val="547"/>
          <w:marRight w:val="0"/>
          <w:marTop w:val="0"/>
          <w:marBottom w:val="0"/>
          <w:divBdr>
            <w:top w:val="none" w:sz="0" w:space="0" w:color="auto"/>
            <w:left w:val="none" w:sz="0" w:space="0" w:color="auto"/>
            <w:bottom w:val="none" w:sz="0" w:space="0" w:color="auto"/>
            <w:right w:val="none" w:sz="0" w:space="0" w:color="auto"/>
          </w:divBdr>
        </w:div>
      </w:divsChild>
    </w:div>
    <w:div w:id="1516309866">
      <w:bodyDiv w:val="1"/>
      <w:marLeft w:val="0"/>
      <w:marRight w:val="0"/>
      <w:marTop w:val="0"/>
      <w:marBottom w:val="0"/>
      <w:divBdr>
        <w:top w:val="none" w:sz="0" w:space="0" w:color="auto"/>
        <w:left w:val="none" w:sz="0" w:space="0" w:color="auto"/>
        <w:bottom w:val="none" w:sz="0" w:space="0" w:color="auto"/>
        <w:right w:val="none" w:sz="0" w:space="0" w:color="auto"/>
      </w:divBdr>
      <w:divsChild>
        <w:div w:id="137722184">
          <w:marLeft w:val="547"/>
          <w:marRight w:val="0"/>
          <w:marTop w:val="0"/>
          <w:marBottom w:val="0"/>
          <w:divBdr>
            <w:top w:val="none" w:sz="0" w:space="0" w:color="auto"/>
            <w:left w:val="none" w:sz="0" w:space="0" w:color="auto"/>
            <w:bottom w:val="none" w:sz="0" w:space="0" w:color="auto"/>
            <w:right w:val="none" w:sz="0" w:space="0" w:color="auto"/>
          </w:divBdr>
        </w:div>
      </w:divsChild>
    </w:div>
    <w:div w:id="1855728730">
      <w:bodyDiv w:val="1"/>
      <w:marLeft w:val="0"/>
      <w:marRight w:val="0"/>
      <w:marTop w:val="0"/>
      <w:marBottom w:val="0"/>
      <w:divBdr>
        <w:top w:val="none" w:sz="0" w:space="0" w:color="auto"/>
        <w:left w:val="none" w:sz="0" w:space="0" w:color="auto"/>
        <w:bottom w:val="none" w:sz="0" w:space="0" w:color="auto"/>
        <w:right w:val="none" w:sz="0" w:space="0" w:color="auto"/>
      </w:divBdr>
      <w:divsChild>
        <w:div w:id="1733112746">
          <w:marLeft w:val="547"/>
          <w:marRight w:val="0"/>
          <w:marTop w:val="0"/>
          <w:marBottom w:val="0"/>
          <w:divBdr>
            <w:top w:val="none" w:sz="0" w:space="0" w:color="auto"/>
            <w:left w:val="none" w:sz="0" w:space="0" w:color="auto"/>
            <w:bottom w:val="none" w:sz="0" w:space="0" w:color="auto"/>
            <w:right w:val="none" w:sz="0" w:space="0" w:color="auto"/>
          </w:divBdr>
        </w:div>
        <w:div w:id="18122152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B1E7E4-D571-4EC2-91B6-EE5334BCD312}"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nl-NL"/>
        </a:p>
      </dgm:t>
    </dgm:pt>
    <dgm:pt modelId="{C78FDC82-C0C4-40B4-A848-F3FCAD041FE5}">
      <dgm:prSet phldrT="[Tekst]" custT="1"/>
      <dgm:spPr/>
      <dgm:t>
        <a:bodyPr/>
        <a:lstStyle/>
        <a:p>
          <a:r>
            <a:rPr lang="nl-NL" sz="1200"/>
            <a:t>(planmatige zorg)</a:t>
          </a:r>
        </a:p>
      </dgm:t>
    </dgm:pt>
    <dgm:pt modelId="{6C7CD5AE-60C4-43D9-9CE2-0676DDAB7AC3}" type="parTrans" cxnId="{F747922B-DE0B-423F-AC50-1D7868CC4C97}">
      <dgm:prSet/>
      <dgm:spPr/>
      <dgm:t>
        <a:bodyPr/>
        <a:lstStyle/>
        <a:p>
          <a:endParaRPr lang="nl-NL"/>
        </a:p>
      </dgm:t>
    </dgm:pt>
    <dgm:pt modelId="{C1D10C59-EF79-476C-8E21-EDC7E1D4E207}" type="sibTrans" cxnId="{F747922B-DE0B-423F-AC50-1D7868CC4C97}">
      <dgm:prSet/>
      <dgm:spPr/>
      <dgm:t>
        <a:bodyPr/>
        <a:lstStyle/>
        <a:p>
          <a:endParaRPr lang="nl-NL"/>
        </a:p>
      </dgm:t>
    </dgm:pt>
    <dgm:pt modelId="{ACDAF495-8740-44C0-92F3-7D698B58C635}">
      <dgm:prSet phldrT="[Tekst]"/>
      <dgm:spPr/>
      <dgm:t>
        <a:bodyPr/>
        <a:lstStyle/>
        <a:p>
          <a:r>
            <a:rPr lang="nl-NL"/>
            <a:t>ontdek/check</a:t>
          </a:r>
        </a:p>
      </dgm:t>
    </dgm:pt>
    <dgm:pt modelId="{D54C2398-D872-4E5E-AE4D-9B310DEF5F18}" type="parTrans" cxnId="{8BB769C0-CFFB-4B1F-9A7D-DD3721E37619}">
      <dgm:prSet/>
      <dgm:spPr/>
      <dgm:t>
        <a:bodyPr/>
        <a:lstStyle/>
        <a:p>
          <a:endParaRPr lang="nl-NL"/>
        </a:p>
      </dgm:t>
    </dgm:pt>
    <dgm:pt modelId="{8FFD66C4-7B77-4609-BEB1-0CB7593354D0}" type="sibTrans" cxnId="{8BB769C0-CFFB-4B1F-9A7D-DD3721E37619}">
      <dgm:prSet/>
      <dgm:spPr/>
      <dgm:t>
        <a:bodyPr/>
        <a:lstStyle/>
        <a:p>
          <a:endParaRPr lang="nl-NL"/>
        </a:p>
      </dgm:t>
    </dgm:pt>
    <dgm:pt modelId="{D5C59AB1-A486-4B44-A51F-0439BF910CA1}">
      <dgm:prSet phldrT="[Tekst]"/>
      <dgm:spPr/>
      <dgm:t>
        <a:bodyPr/>
        <a:lstStyle/>
        <a:p>
          <a:r>
            <a:rPr lang="nl-NL"/>
            <a:t>droom/act/why</a:t>
          </a:r>
        </a:p>
      </dgm:t>
    </dgm:pt>
    <dgm:pt modelId="{76242B7F-397A-4C50-9FA6-ED74A65447A2}" type="parTrans" cxnId="{C7BEB16C-F92C-4F89-90C2-5FF1775B7D8A}">
      <dgm:prSet/>
      <dgm:spPr/>
      <dgm:t>
        <a:bodyPr/>
        <a:lstStyle/>
        <a:p>
          <a:endParaRPr lang="nl-NL"/>
        </a:p>
      </dgm:t>
    </dgm:pt>
    <dgm:pt modelId="{7E66ECAA-3822-427E-8232-E29AF1A0211B}" type="sibTrans" cxnId="{C7BEB16C-F92C-4F89-90C2-5FF1775B7D8A}">
      <dgm:prSet/>
      <dgm:spPr/>
      <dgm:t>
        <a:bodyPr/>
        <a:lstStyle/>
        <a:p>
          <a:endParaRPr lang="nl-NL"/>
        </a:p>
      </dgm:t>
    </dgm:pt>
    <dgm:pt modelId="{049AE938-0D3D-42E8-84BE-5EF1F3DDEFC6}">
      <dgm:prSet phldrT="[Tekst]"/>
      <dgm:spPr/>
      <dgm:t>
        <a:bodyPr/>
        <a:lstStyle/>
        <a:p>
          <a:r>
            <a:rPr lang="nl-NL"/>
            <a:t>ontwerp/plan/how</a:t>
          </a:r>
        </a:p>
      </dgm:t>
    </dgm:pt>
    <dgm:pt modelId="{B49F69A7-2C04-4999-AD33-033FB913364E}" type="parTrans" cxnId="{C4563529-8C75-4C1A-A6EA-7F4E21501E1B}">
      <dgm:prSet/>
      <dgm:spPr/>
      <dgm:t>
        <a:bodyPr/>
        <a:lstStyle/>
        <a:p>
          <a:endParaRPr lang="nl-NL"/>
        </a:p>
      </dgm:t>
    </dgm:pt>
    <dgm:pt modelId="{3CD309D1-54F1-42F7-981B-07B42F40E880}" type="sibTrans" cxnId="{C4563529-8C75-4C1A-A6EA-7F4E21501E1B}">
      <dgm:prSet/>
      <dgm:spPr/>
      <dgm:t>
        <a:bodyPr/>
        <a:lstStyle/>
        <a:p>
          <a:endParaRPr lang="nl-NL"/>
        </a:p>
      </dgm:t>
    </dgm:pt>
    <dgm:pt modelId="{7F1E0CAE-FC7B-43BD-8EA0-3C96FDEB020C}">
      <dgm:prSet phldrT="[Tekst]"/>
      <dgm:spPr/>
      <dgm:t>
        <a:bodyPr/>
        <a:lstStyle/>
        <a:p>
          <a:r>
            <a:rPr lang="nl-NL"/>
            <a:t>maak waar/do/what</a:t>
          </a:r>
        </a:p>
      </dgm:t>
    </dgm:pt>
    <dgm:pt modelId="{2C6B0ECB-BB2A-4AF9-A3F4-B2B42973513F}" type="parTrans" cxnId="{C3946BF3-7003-415A-B349-06129FA577D1}">
      <dgm:prSet/>
      <dgm:spPr/>
      <dgm:t>
        <a:bodyPr/>
        <a:lstStyle/>
        <a:p>
          <a:endParaRPr lang="nl-NL"/>
        </a:p>
      </dgm:t>
    </dgm:pt>
    <dgm:pt modelId="{6DEE54A7-550E-4100-95E2-E76A2B0B43AC}" type="sibTrans" cxnId="{C3946BF3-7003-415A-B349-06129FA577D1}">
      <dgm:prSet/>
      <dgm:spPr/>
      <dgm:t>
        <a:bodyPr/>
        <a:lstStyle/>
        <a:p>
          <a:endParaRPr lang="nl-NL"/>
        </a:p>
      </dgm:t>
    </dgm:pt>
    <dgm:pt modelId="{76E334B6-0897-414C-9F81-C518008EAC3A}" type="pres">
      <dgm:prSet presAssocID="{B4B1E7E4-D571-4EC2-91B6-EE5334BCD312}" presName="Name0" presStyleCnt="0">
        <dgm:presLayoutVars>
          <dgm:chMax val="1"/>
          <dgm:dir/>
          <dgm:animLvl val="ctr"/>
          <dgm:resizeHandles val="exact"/>
        </dgm:presLayoutVars>
      </dgm:prSet>
      <dgm:spPr/>
    </dgm:pt>
    <dgm:pt modelId="{A6F20DA4-F6FB-42DD-AFC6-200CE8ED0F8B}" type="pres">
      <dgm:prSet presAssocID="{C78FDC82-C0C4-40B4-A848-F3FCAD041FE5}" presName="centerShape" presStyleLbl="node0" presStyleIdx="0" presStyleCnt="1" custScaleX="99705" custScaleY="100928" custLinFactNeighborX="-2205" custLinFactNeighborY="3038"/>
      <dgm:spPr/>
    </dgm:pt>
    <dgm:pt modelId="{B07F0D9C-2A4E-4422-8E7E-D5B865A2A5E9}" type="pres">
      <dgm:prSet presAssocID="{ACDAF495-8740-44C0-92F3-7D698B58C635}" presName="node" presStyleLbl="node1" presStyleIdx="0" presStyleCnt="4" custScaleX="123398" custScaleY="129739" custRadScaleRad="85547" custRadScaleInc="-8598">
        <dgm:presLayoutVars>
          <dgm:bulletEnabled val="1"/>
        </dgm:presLayoutVars>
      </dgm:prSet>
      <dgm:spPr/>
    </dgm:pt>
    <dgm:pt modelId="{66C6D3B7-2ABE-4A13-9603-A81B2BE9C93C}" type="pres">
      <dgm:prSet presAssocID="{ACDAF495-8740-44C0-92F3-7D698B58C635}" presName="dummy" presStyleCnt="0"/>
      <dgm:spPr/>
    </dgm:pt>
    <dgm:pt modelId="{7825DE95-2FA6-4067-9007-A5184C4E2FFD}" type="pres">
      <dgm:prSet presAssocID="{8FFD66C4-7B77-4609-BEB1-0CB7593354D0}" presName="sibTrans" presStyleLbl="sibTrans2D1" presStyleIdx="0" presStyleCnt="4" custLinFactNeighborX="572" custLinFactNeighborY="2684"/>
      <dgm:spPr/>
    </dgm:pt>
    <dgm:pt modelId="{F6247A5E-2534-4269-8080-5E374C879510}" type="pres">
      <dgm:prSet presAssocID="{D5C59AB1-A486-4B44-A51F-0439BF910CA1}" presName="node" presStyleLbl="node1" presStyleIdx="1" presStyleCnt="4" custScaleX="135924" custScaleY="138322" custRadScaleRad="92378" custRadScaleInc="22500">
        <dgm:presLayoutVars>
          <dgm:bulletEnabled val="1"/>
        </dgm:presLayoutVars>
      </dgm:prSet>
      <dgm:spPr/>
    </dgm:pt>
    <dgm:pt modelId="{CACFAD56-62A3-4899-A34D-1AF7E512DB51}" type="pres">
      <dgm:prSet presAssocID="{D5C59AB1-A486-4B44-A51F-0439BF910CA1}" presName="dummy" presStyleCnt="0"/>
      <dgm:spPr/>
    </dgm:pt>
    <dgm:pt modelId="{BFAE73F5-9197-4CAC-90A2-27F60E317087}" type="pres">
      <dgm:prSet presAssocID="{7E66ECAA-3822-427E-8232-E29AF1A0211B}" presName="sibTrans" presStyleLbl="sibTrans2D1" presStyleIdx="1" presStyleCnt="4" custScaleY="100078" custLinFactNeighborX="803" custLinFactNeighborY="6172"/>
      <dgm:spPr/>
    </dgm:pt>
    <dgm:pt modelId="{08857BBF-EF30-4144-95FA-09AC35F097BE}" type="pres">
      <dgm:prSet presAssocID="{049AE938-0D3D-42E8-84BE-5EF1F3DDEFC6}" presName="node" presStyleLbl="node1" presStyleIdx="2" presStyleCnt="4" custScaleX="135768" custScaleY="128454" custRadScaleRad="106283" custRadScaleInc="9885">
        <dgm:presLayoutVars>
          <dgm:bulletEnabled val="1"/>
        </dgm:presLayoutVars>
      </dgm:prSet>
      <dgm:spPr/>
    </dgm:pt>
    <dgm:pt modelId="{B8B3F0D3-08B4-45DA-A16E-EF7AF9B93779}" type="pres">
      <dgm:prSet presAssocID="{049AE938-0D3D-42E8-84BE-5EF1F3DDEFC6}" presName="dummy" presStyleCnt="0"/>
      <dgm:spPr/>
    </dgm:pt>
    <dgm:pt modelId="{B1B248BB-7F1C-4786-A9C3-CD30851271EE}" type="pres">
      <dgm:prSet presAssocID="{3CD309D1-54F1-42F7-981B-07B42F40E880}" presName="sibTrans" presStyleLbl="sibTrans2D1" presStyleIdx="2" presStyleCnt="4" custLinFactNeighborX="-3490" custLinFactNeighborY="6174"/>
      <dgm:spPr/>
    </dgm:pt>
    <dgm:pt modelId="{A3E4C5E4-0730-4B8F-B4E4-46F861CF2995}" type="pres">
      <dgm:prSet presAssocID="{7F1E0CAE-FC7B-43BD-8EA0-3C96FDEB020C}" presName="node" presStyleLbl="node1" presStyleIdx="3" presStyleCnt="4" custScaleX="128223" custScaleY="131631" custRadScaleRad="103132" custRadScaleInc="-25821">
        <dgm:presLayoutVars>
          <dgm:bulletEnabled val="1"/>
        </dgm:presLayoutVars>
      </dgm:prSet>
      <dgm:spPr/>
    </dgm:pt>
    <dgm:pt modelId="{1E281859-C894-4C7E-9295-17393411B913}" type="pres">
      <dgm:prSet presAssocID="{7F1E0CAE-FC7B-43BD-8EA0-3C96FDEB020C}" presName="dummy" presStyleCnt="0"/>
      <dgm:spPr/>
    </dgm:pt>
    <dgm:pt modelId="{31352400-5B89-4468-B523-682EFEAA893E}" type="pres">
      <dgm:prSet presAssocID="{6DEE54A7-550E-4100-95E2-E76A2B0B43AC}" presName="sibTrans" presStyleLbl="sibTrans2D1" presStyleIdx="3" presStyleCnt="4" custLinFactNeighborX="-5373" custLinFactNeighborY="3761"/>
      <dgm:spPr/>
    </dgm:pt>
  </dgm:ptLst>
  <dgm:cxnLst>
    <dgm:cxn modelId="{5B23A31D-DDC0-49CC-AF2A-F3C7BB0B8982}" type="presOf" srcId="{C78FDC82-C0C4-40B4-A848-F3FCAD041FE5}" destId="{A6F20DA4-F6FB-42DD-AFC6-200CE8ED0F8B}" srcOrd="0" destOrd="0" presId="urn:microsoft.com/office/officeart/2005/8/layout/radial6"/>
    <dgm:cxn modelId="{C4563529-8C75-4C1A-A6EA-7F4E21501E1B}" srcId="{C78FDC82-C0C4-40B4-A848-F3FCAD041FE5}" destId="{049AE938-0D3D-42E8-84BE-5EF1F3DDEFC6}" srcOrd="2" destOrd="0" parTransId="{B49F69A7-2C04-4999-AD33-033FB913364E}" sibTransId="{3CD309D1-54F1-42F7-981B-07B42F40E880}"/>
    <dgm:cxn modelId="{F747922B-DE0B-423F-AC50-1D7868CC4C97}" srcId="{B4B1E7E4-D571-4EC2-91B6-EE5334BCD312}" destId="{C78FDC82-C0C4-40B4-A848-F3FCAD041FE5}" srcOrd="0" destOrd="0" parTransId="{6C7CD5AE-60C4-43D9-9CE2-0676DDAB7AC3}" sibTransId="{C1D10C59-EF79-476C-8E21-EDC7E1D4E207}"/>
    <dgm:cxn modelId="{C7BEB16C-F92C-4F89-90C2-5FF1775B7D8A}" srcId="{C78FDC82-C0C4-40B4-A848-F3FCAD041FE5}" destId="{D5C59AB1-A486-4B44-A51F-0439BF910CA1}" srcOrd="1" destOrd="0" parTransId="{76242B7F-397A-4C50-9FA6-ED74A65447A2}" sibTransId="{7E66ECAA-3822-427E-8232-E29AF1A0211B}"/>
    <dgm:cxn modelId="{D0BA2272-1001-417E-882A-8ABAB603936D}" type="presOf" srcId="{3CD309D1-54F1-42F7-981B-07B42F40E880}" destId="{B1B248BB-7F1C-4786-A9C3-CD30851271EE}" srcOrd="0" destOrd="0" presId="urn:microsoft.com/office/officeart/2005/8/layout/radial6"/>
    <dgm:cxn modelId="{D8965F58-0188-4676-BA50-4A39F85F1E2E}" type="presOf" srcId="{B4B1E7E4-D571-4EC2-91B6-EE5334BCD312}" destId="{76E334B6-0897-414C-9F81-C518008EAC3A}" srcOrd="0" destOrd="0" presId="urn:microsoft.com/office/officeart/2005/8/layout/radial6"/>
    <dgm:cxn modelId="{754DF894-62A0-4942-98D6-B42A51F48F9E}" type="presOf" srcId="{7F1E0CAE-FC7B-43BD-8EA0-3C96FDEB020C}" destId="{A3E4C5E4-0730-4B8F-B4E4-46F861CF2995}" srcOrd="0" destOrd="0" presId="urn:microsoft.com/office/officeart/2005/8/layout/radial6"/>
    <dgm:cxn modelId="{1374E496-F5F4-4BAD-8250-33E8AF008AAC}" type="presOf" srcId="{049AE938-0D3D-42E8-84BE-5EF1F3DDEFC6}" destId="{08857BBF-EF30-4144-95FA-09AC35F097BE}" srcOrd="0" destOrd="0" presId="urn:microsoft.com/office/officeart/2005/8/layout/radial6"/>
    <dgm:cxn modelId="{BB3A9899-BC89-4411-BC0B-68E55100091F}" type="presOf" srcId="{ACDAF495-8740-44C0-92F3-7D698B58C635}" destId="{B07F0D9C-2A4E-4422-8E7E-D5B865A2A5E9}" srcOrd="0" destOrd="0" presId="urn:microsoft.com/office/officeart/2005/8/layout/radial6"/>
    <dgm:cxn modelId="{693F15A9-F344-4321-88C0-5F1BC7E359BA}" type="presOf" srcId="{6DEE54A7-550E-4100-95E2-E76A2B0B43AC}" destId="{31352400-5B89-4468-B523-682EFEAA893E}" srcOrd="0" destOrd="0" presId="urn:microsoft.com/office/officeart/2005/8/layout/radial6"/>
    <dgm:cxn modelId="{2E76A7B5-0787-4078-A5D6-3E0D9BCE53D8}" type="presOf" srcId="{8FFD66C4-7B77-4609-BEB1-0CB7593354D0}" destId="{7825DE95-2FA6-4067-9007-A5184C4E2FFD}" srcOrd="0" destOrd="0" presId="urn:microsoft.com/office/officeart/2005/8/layout/radial6"/>
    <dgm:cxn modelId="{8BB769C0-CFFB-4B1F-9A7D-DD3721E37619}" srcId="{C78FDC82-C0C4-40B4-A848-F3FCAD041FE5}" destId="{ACDAF495-8740-44C0-92F3-7D698B58C635}" srcOrd="0" destOrd="0" parTransId="{D54C2398-D872-4E5E-AE4D-9B310DEF5F18}" sibTransId="{8FFD66C4-7B77-4609-BEB1-0CB7593354D0}"/>
    <dgm:cxn modelId="{648BB9C8-6A13-48B0-B39C-CC5723B5D55E}" type="presOf" srcId="{7E66ECAA-3822-427E-8232-E29AF1A0211B}" destId="{BFAE73F5-9197-4CAC-90A2-27F60E317087}" srcOrd="0" destOrd="0" presId="urn:microsoft.com/office/officeart/2005/8/layout/radial6"/>
    <dgm:cxn modelId="{1D4BD2E3-931B-46A9-B613-0B6EAFFCEC37}" type="presOf" srcId="{D5C59AB1-A486-4B44-A51F-0439BF910CA1}" destId="{F6247A5E-2534-4269-8080-5E374C879510}" srcOrd="0" destOrd="0" presId="urn:microsoft.com/office/officeart/2005/8/layout/radial6"/>
    <dgm:cxn modelId="{C3946BF3-7003-415A-B349-06129FA577D1}" srcId="{C78FDC82-C0C4-40B4-A848-F3FCAD041FE5}" destId="{7F1E0CAE-FC7B-43BD-8EA0-3C96FDEB020C}" srcOrd="3" destOrd="0" parTransId="{2C6B0ECB-BB2A-4AF9-A3F4-B2B42973513F}" sibTransId="{6DEE54A7-550E-4100-95E2-E76A2B0B43AC}"/>
    <dgm:cxn modelId="{23B89718-EB8B-43DB-B44D-3A1FA9859504}" type="presParOf" srcId="{76E334B6-0897-414C-9F81-C518008EAC3A}" destId="{A6F20DA4-F6FB-42DD-AFC6-200CE8ED0F8B}" srcOrd="0" destOrd="0" presId="urn:microsoft.com/office/officeart/2005/8/layout/radial6"/>
    <dgm:cxn modelId="{91F27BBF-9F29-4412-8488-CD619C5FBDBF}" type="presParOf" srcId="{76E334B6-0897-414C-9F81-C518008EAC3A}" destId="{B07F0D9C-2A4E-4422-8E7E-D5B865A2A5E9}" srcOrd="1" destOrd="0" presId="urn:microsoft.com/office/officeart/2005/8/layout/radial6"/>
    <dgm:cxn modelId="{13CCA077-EA87-4B66-BBBE-15682452406F}" type="presParOf" srcId="{76E334B6-0897-414C-9F81-C518008EAC3A}" destId="{66C6D3B7-2ABE-4A13-9603-A81B2BE9C93C}" srcOrd="2" destOrd="0" presId="urn:microsoft.com/office/officeart/2005/8/layout/radial6"/>
    <dgm:cxn modelId="{E0DAFFD8-6844-4FD6-AD60-6880BB3A5717}" type="presParOf" srcId="{76E334B6-0897-414C-9F81-C518008EAC3A}" destId="{7825DE95-2FA6-4067-9007-A5184C4E2FFD}" srcOrd="3" destOrd="0" presId="urn:microsoft.com/office/officeart/2005/8/layout/radial6"/>
    <dgm:cxn modelId="{6E08F8CE-EF17-4CAB-BE97-DC20E6518A05}" type="presParOf" srcId="{76E334B6-0897-414C-9F81-C518008EAC3A}" destId="{F6247A5E-2534-4269-8080-5E374C879510}" srcOrd="4" destOrd="0" presId="urn:microsoft.com/office/officeart/2005/8/layout/radial6"/>
    <dgm:cxn modelId="{74D88A0B-99B6-4570-A0C4-B141AA98EFDB}" type="presParOf" srcId="{76E334B6-0897-414C-9F81-C518008EAC3A}" destId="{CACFAD56-62A3-4899-A34D-1AF7E512DB51}" srcOrd="5" destOrd="0" presId="urn:microsoft.com/office/officeart/2005/8/layout/radial6"/>
    <dgm:cxn modelId="{E1487379-F681-42BB-B62D-8B964BBD0AFB}" type="presParOf" srcId="{76E334B6-0897-414C-9F81-C518008EAC3A}" destId="{BFAE73F5-9197-4CAC-90A2-27F60E317087}" srcOrd="6" destOrd="0" presId="urn:microsoft.com/office/officeart/2005/8/layout/radial6"/>
    <dgm:cxn modelId="{E3B367C6-B731-4191-B501-6363130D48CA}" type="presParOf" srcId="{76E334B6-0897-414C-9F81-C518008EAC3A}" destId="{08857BBF-EF30-4144-95FA-09AC35F097BE}" srcOrd="7" destOrd="0" presId="urn:microsoft.com/office/officeart/2005/8/layout/radial6"/>
    <dgm:cxn modelId="{15AB8841-C369-438B-B8A3-04C8A3C3E4A1}" type="presParOf" srcId="{76E334B6-0897-414C-9F81-C518008EAC3A}" destId="{B8B3F0D3-08B4-45DA-A16E-EF7AF9B93779}" srcOrd="8" destOrd="0" presId="urn:microsoft.com/office/officeart/2005/8/layout/radial6"/>
    <dgm:cxn modelId="{C17732CD-8F45-447A-830C-843043F17A2A}" type="presParOf" srcId="{76E334B6-0897-414C-9F81-C518008EAC3A}" destId="{B1B248BB-7F1C-4786-A9C3-CD30851271EE}" srcOrd="9" destOrd="0" presId="urn:microsoft.com/office/officeart/2005/8/layout/radial6"/>
    <dgm:cxn modelId="{4223E6E1-F280-46FA-81FD-92C43AF08C41}" type="presParOf" srcId="{76E334B6-0897-414C-9F81-C518008EAC3A}" destId="{A3E4C5E4-0730-4B8F-B4E4-46F861CF2995}" srcOrd="10" destOrd="0" presId="urn:microsoft.com/office/officeart/2005/8/layout/radial6"/>
    <dgm:cxn modelId="{F4C9BC60-FD0B-44FB-B831-A1D1D1C26E3D}" type="presParOf" srcId="{76E334B6-0897-414C-9F81-C518008EAC3A}" destId="{1E281859-C894-4C7E-9295-17393411B913}" srcOrd="11" destOrd="0" presId="urn:microsoft.com/office/officeart/2005/8/layout/radial6"/>
    <dgm:cxn modelId="{B594B26A-C241-4A5F-A4C4-C712AE7BA4E2}" type="presParOf" srcId="{76E334B6-0897-414C-9F81-C518008EAC3A}" destId="{31352400-5B89-4468-B523-682EFEAA893E}" srcOrd="12"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352400-5B89-4468-B523-682EFEAA893E}">
      <dsp:nvSpPr>
        <dsp:cNvPr id="0" name=""/>
        <dsp:cNvSpPr/>
      </dsp:nvSpPr>
      <dsp:spPr>
        <a:xfrm>
          <a:off x="321047" y="1071207"/>
          <a:ext cx="3560245" cy="3560245"/>
        </a:xfrm>
        <a:prstGeom prst="blockArc">
          <a:avLst>
            <a:gd name="adj1" fmla="val 10819415"/>
            <a:gd name="adj2" fmla="val 16067671"/>
            <a:gd name="adj3" fmla="val 464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B248BB-7F1C-4786-A9C3-CD30851271EE}">
      <dsp:nvSpPr>
        <dsp:cNvPr id="0" name=""/>
        <dsp:cNvSpPr/>
      </dsp:nvSpPr>
      <dsp:spPr>
        <a:xfrm>
          <a:off x="371483" y="907378"/>
          <a:ext cx="3560245" cy="3560245"/>
        </a:xfrm>
        <a:prstGeom prst="blockArc">
          <a:avLst>
            <a:gd name="adj1" fmla="val 5556198"/>
            <a:gd name="adj2" fmla="val 10324154"/>
            <a:gd name="adj3" fmla="val 464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AE73F5-9197-4CAC-90A2-27F60E317087}">
      <dsp:nvSpPr>
        <dsp:cNvPr id="0" name=""/>
        <dsp:cNvSpPr/>
      </dsp:nvSpPr>
      <dsp:spPr>
        <a:xfrm>
          <a:off x="407524" y="904536"/>
          <a:ext cx="3560245" cy="3563022"/>
        </a:xfrm>
        <a:prstGeom prst="blockArc">
          <a:avLst>
            <a:gd name="adj1" fmla="val 373185"/>
            <a:gd name="adj2" fmla="val 5325217"/>
            <a:gd name="adj3" fmla="val 464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825DE95-2FA6-4067-9007-A5184C4E2FFD}">
      <dsp:nvSpPr>
        <dsp:cNvPr id="0" name=""/>
        <dsp:cNvSpPr/>
      </dsp:nvSpPr>
      <dsp:spPr>
        <a:xfrm>
          <a:off x="390183" y="1032507"/>
          <a:ext cx="3560245" cy="3560245"/>
        </a:xfrm>
        <a:prstGeom prst="blockArc">
          <a:avLst>
            <a:gd name="adj1" fmla="val 16349521"/>
            <a:gd name="adj2" fmla="val 21476654"/>
            <a:gd name="adj3" fmla="val 464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F20DA4-F6FB-42DD-AFC6-200CE8ED0F8B}">
      <dsp:nvSpPr>
        <dsp:cNvPr id="0" name=""/>
        <dsp:cNvSpPr/>
      </dsp:nvSpPr>
      <dsp:spPr>
        <a:xfrm>
          <a:off x="1398856" y="1744576"/>
          <a:ext cx="1633902" cy="16539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t>(planmatige zorg)</a:t>
          </a:r>
        </a:p>
      </dsp:txBody>
      <dsp:txXfrm>
        <a:off x="1638135" y="1986790"/>
        <a:ext cx="1155344" cy="1169516"/>
      </dsp:txXfrm>
    </dsp:sp>
    <dsp:sp modelId="{B07F0D9C-2A4E-4422-8E7E-D5B865A2A5E9}">
      <dsp:nvSpPr>
        <dsp:cNvPr id="0" name=""/>
        <dsp:cNvSpPr/>
      </dsp:nvSpPr>
      <dsp:spPr>
        <a:xfrm>
          <a:off x="1517787" y="235762"/>
          <a:ext cx="1415518" cy="1488256"/>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kern="1200"/>
            <a:t>ontdek/check</a:t>
          </a:r>
        </a:p>
      </dsp:txBody>
      <dsp:txXfrm>
        <a:off x="1725085" y="453712"/>
        <a:ext cx="1000922" cy="1052356"/>
      </dsp:txXfrm>
    </dsp:sp>
    <dsp:sp modelId="{F6247A5E-2534-4269-8080-5E374C879510}">
      <dsp:nvSpPr>
        <dsp:cNvPr id="0" name=""/>
        <dsp:cNvSpPr/>
      </dsp:nvSpPr>
      <dsp:spPr>
        <a:xfrm>
          <a:off x="3108046" y="1861340"/>
          <a:ext cx="1559205" cy="1586713"/>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kern="1200"/>
            <a:t>droom/act/why</a:t>
          </a:r>
        </a:p>
      </dsp:txBody>
      <dsp:txXfrm>
        <a:off x="3336386" y="2093709"/>
        <a:ext cx="1102525" cy="1121975"/>
      </dsp:txXfrm>
    </dsp:sp>
    <dsp:sp modelId="{08857BBF-EF30-4144-95FA-09AC35F097BE}">
      <dsp:nvSpPr>
        <dsp:cNvPr id="0" name=""/>
        <dsp:cNvSpPr/>
      </dsp:nvSpPr>
      <dsp:spPr>
        <a:xfrm>
          <a:off x="1418172" y="3467965"/>
          <a:ext cx="1557416" cy="147351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kern="1200"/>
            <a:t>ontwerp/plan/how</a:t>
          </a:r>
        </a:p>
      </dsp:txBody>
      <dsp:txXfrm>
        <a:off x="1646250" y="3683756"/>
        <a:ext cx="1101260" cy="1041934"/>
      </dsp:txXfrm>
    </dsp:sp>
    <dsp:sp modelId="{A3E4C5E4-0730-4B8F-B4E4-46F861CF2995}">
      <dsp:nvSpPr>
        <dsp:cNvPr id="0" name=""/>
        <dsp:cNvSpPr/>
      </dsp:nvSpPr>
      <dsp:spPr>
        <a:xfrm>
          <a:off x="-181769" y="1952629"/>
          <a:ext cx="1470866" cy="1509960"/>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kern="1200"/>
            <a:t>maak waar/do/what</a:t>
          </a:r>
        </a:p>
      </dsp:txBody>
      <dsp:txXfrm>
        <a:off x="33634" y="2173758"/>
        <a:ext cx="1040060" cy="106770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C263F0D32B04A9903CBC306774127" ma:contentTypeVersion="14" ma:contentTypeDescription="Een nieuw document maken." ma:contentTypeScope="" ma:versionID="b6860d03d93a094ea8d6a0b504512a68">
  <xsd:schema xmlns:xsd="http://www.w3.org/2001/XMLSchema" xmlns:xs="http://www.w3.org/2001/XMLSchema" xmlns:p="http://schemas.microsoft.com/office/2006/metadata/properties" xmlns:ns2="e820e123-8c4a-4d1d-b58f-e4b76232629c" xmlns:ns3="509680ca-a657-42e5-8814-26470b065a60" xmlns:ns4="0fe848d4-8ac2-49fe-b685-18148a8f4a66" targetNamespace="http://schemas.microsoft.com/office/2006/metadata/properties" ma:root="true" ma:fieldsID="a69be77747a2b0ea7491ce6f3da0e9ed" ns2:_="" ns3:_="" ns4:_="">
    <xsd:import namespace="e820e123-8c4a-4d1d-b58f-e4b76232629c"/>
    <xsd:import namespace="509680ca-a657-42e5-8814-26470b065a60"/>
    <xsd:import namespace="0fe848d4-8ac2-49fe-b685-18148a8f4a66"/>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0e123-8c4a-4d1d-b58f-e4b762326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680ca-a657-42e5-8814-26470b065a60" elementFormDefault="qualified">
    <xsd:import namespace="http://schemas.microsoft.com/office/2006/documentManagement/types"/>
    <xsd:import namespace="http://schemas.microsoft.com/office/infopath/2007/PartnerControls"/>
    <xsd:element name="SharedWithUsers" ma:index="10"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e848d4-8ac2-49fe-b685-18148a8f4a66" elementFormDefault="qualified">
    <xsd:import namespace="http://schemas.microsoft.com/office/2006/documentManagement/types"/>
    <xsd:import namespace="http://schemas.microsoft.com/office/infopath/2007/PartnerControls"/>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F69AF-63A8-467B-9F3A-BDA62FC4700D}">
  <ds:schemaRefs>
    <ds:schemaRef ds:uri="http://schemas.openxmlformats.org/officeDocument/2006/bibliography"/>
  </ds:schemaRefs>
</ds:datastoreItem>
</file>

<file path=customXml/itemProps2.xml><?xml version="1.0" encoding="utf-8"?>
<ds:datastoreItem xmlns:ds="http://schemas.openxmlformats.org/officeDocument/2006/customXml" ds:itemID="{73075998-50B9-486D-A75B-B1798540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0e123-8c4a-4d1d-b58f-e4b76232629c"/>
    <ds:schemaRef ds:uri="509680ca-a657-42e5-8814-26470b065a60"/>
    <ds:schemaRef ds:uri="0fe848d4-8ac2-49fe-b685-18148a8f4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B0D58-D661-4685-B2CD-6B756EACDE58}">
  <ds:schemaRefs>
    <ds:schemaRef ds:uri="http://schemas.microsoft.com/sharepoint/v3/contenttype/forms"/>
  </ds:schemaRefs>
</ds:datastoreItem>
</file>

<file path=customXml/itemProps4.xml><?xml version="1.0" encoding="utf-8"?>
<ds:datastoreItem xmlns:ds="http://schemas.openxmlformats.org/officeDocument/2006/customXml" ds:itemID="{412C92FC-6E87-4729-86D6-F941E19E6D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UserO2G2</dc:creator>
  <cp:keywords/>
  <dc:description/>
  <cp:lastModifiedBy>Marije van den Muyzenberg</cp:lastModifiedBy>
  <cp:revision>2</cp:revision>
  <cp:lastPrinted>2021-11-07T12:27:00Z</cp:lastPrinted>
  <dcterms:created xsi:type="dcterms:W3CDTF">2022-10-01T12:24:00Z</dcterms:created>
  <dcterms:modified xsi:type="dcterms:W3CDTF">2022-10-01T12:24:00Z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0x01010079FC263F0D32B04A9903CBC306774127</vt:lpwstr>
  </property>
</Properties>
</file>