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92" w:rsidRDefault="00276E92">
      <w:pPr>
        <w:spacing w:after="218" w:line="259" w:lineRule="auto"/>
        <w:ind w:left="0" w:firstLine="0"/>
        <w:rPr>
          <w:i w:val="0"/>
          <w:sz w:val="72"/>
        </w:rPr>
      </w:pPr>
      <w:r w:rsidRPr="000E325E">
        <w:rPr>
          <w:i w:val="0"/>
          <w:noProof/>
        </w:rPr>
        <w:drawing>
          <wp:anchor distT="0" distB="0" distL="114300" distR="114300" simplePos="0" relativeHeight="251658240" behindDoc="0" locked="0" layoutInCell="1" allowOverlap="1" wp14:anchorId="2BC4FA27" wp14:editId="3EBD7120">
            <wp:simplePos x="0" y="0"/>
            <wp:positionH relativeFrom="margin">
              <wp:align>left</wp:align>
            </wp:positionH>
            <wp:positionV relativeFrom="paragraph">
              <wp:posOffset>942340</wp:posOffset>
            </wp:positionV>
            <wp:extent cx="5781675" cy="1943100"/>
            <wp:effectExtent l="0" t="0" r="9525" b="0"/>
            <wp:wrapSquare wrapText="bothSides"/>
            <wp:docPr id="1" name="Afbeelding 1" descr="C:\Users\Janet\Dropbox\BOLDER\FOTO'S\DeBolde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Dropbox\BOLDER\FOTO'S\DeBolder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1943100"/>
                    </a:xfrm>
                    <a:prstGeom prst="rect">
                      <a:avLst/>
                    </a:prstGeom>
                    <a:noFill/>
                    <a:ln>
                      <a:noFill/>
                    </a:ln>
                  </pic:spPr>
                </pic:pic>
              </a:graphicData>
            </a:graphic>
          </wp:anchor>
        </w:drawing>
      </w:r>
    </w:p>
    <w:p w:rsidR="00276E92" w:rsidRDefault="00276E92">
      <w:pPr>
        <w:spacing w:after="218" w:line="259" w:lineRule="auto"/>
        <w:ind w:left="0" w:firstLine="0"/>
        <w:rPr>
          <w:i w:val="0"/>
          <w:sz w:val="72"/>
        </w:rPr>
      </w:pPr>
    </w:p>
    <w:p w:rsidR="000E325E" w:rsidRDefault="000E325E">
      <w:pPr>
        <w:spacing w:after="218" w:line="259" w:lineRule="auto"/>
        <w:ind w:left="0" w:firstLine="0"/>
        <w:rPr>
          <w:i w:val="0"/>
          <w:sz w:val="72"/>
        </w:rPr>
      </w:pPr>
    </w:p>
    <w:p w:rsidR="00BE0063" w:rsidRDefault="00276E92">
      <w:pPr>
        <w:spacing w:after="218" w:line="259" w:lineRule="auto"/>
        <w:ind w:left="0" w:firstLine="0"/>
        <w:rPr>
          <w:i w:val="0"/>
          <w:sz w:val="72"/>
        </w:rPr>
      </w:pPr>
      <w:r>
        <w:rPr>
          <w:i w:val="0"/>
          <w:sz w:val="72"/>
        </w:rPr>
        <w:t>Beleid</w:t>
      </w:r>
      <w:r w:rsidR="000E325E">
        <w:rPr>
          <w:i w:val="0"/>
          <w:sz w:val="72"/>
        </w:rPr>
        <w:t xml:space="preserve"> sociale veiligheid</w:t>
      </w:r>
    </w:p>
    <w:p w:rsidR="000E325E" w:rsidRPr="000E325E" w:rsidRDefault="000E325E">
      <w:pPr>
        <w:spacing w:after="218" w:line="259" w:lineRule="auto"/>
        <w:ind w:left="0" w:firstLine="0"/>
        <w:rPr>
          <w:sz w:val="40"/>
          <w:szCs w:val="40"/>
        </w:rPr>
      </w:pPr>
      <w:r w:rsidRPr="000E325E">
        <w:rPr>
          <w:i w:val="0"/>
          <w:sz w:val="40"/>
          <w:szCs w:val="40"/>
        </w:rPr>
        <w:t>Omgaan en voorkomen van pesten</w:t>
      </w:r>
    </w:p>
    <w:p w:rsidR="00BE0063" w:rsidRDefault="00BE0063">
      <w:pPr>
        <w:spacing w:after="218" w:line="259" w:lineRule="auto"/>
        <w:ind w:left="0" w:firstLine="0"/>
      </w:pPr>
    </w:p>
    <w:p w:rsidR="00BE0063" w:rsidRDefault="000E325E">
      <w:pPr>
        <w:spacing w:after="218" w:line="259" w:lineRule="auto"/>
        <w:ind w:left="0" w:firstLine="0"/>
        <w:rPr>
          <w:i w:val="0"/>
        </w:rPr>
      </w:pPr>
      <w:r>
        <w:rPr>
          <w:i w:val="0"/>
        </w:rPr>
        <w:t>Versie april 2019</w:t>
      </w:r>
    </w:p>
    <w:p w:rsidR="00BE0063" w:rsidRPr="000E325E" w:rsidRDefault="00BE0063" w:rsidP="000E325E">
      <w:pPr>
        <w:spacing w:after="160" w:line="259" w:lineRule="auto"/>
        <w:ind w:left="0" w:firstLine="0"/>
        <w:rPr>
          <w:i w:val="0"/>
        </w:rPr>
      </w:pPr>
    </w:p>
    <w:p w:rsidR="000E325E" w:rsidRDefault="000E325E">
      <w:pPr>
        <w:spacing w:after="160" w:line="259" w:lineRule="auto"/>
        <w:ind w:left="0" w:firstLine="0"/>
        <w:rPr>
          <w:rFonts w:ascii="Cambria" w:eastAsia="Cambria" w:hAnsi="Cambria" w:cs="Cambria"/>
          <w:b/>
          <w:i w:val="0"/>
          <w:color w:val="365F91"/>
          <w:sz w:val="28"/>
        </w:rPr>
      </w:pPr>
      <w:r>
        <w:rPr>
          <w:rFonts w:ascii="Cambria" w:eastAsia="Cambria" w:hAnsi="Cambria" w:cs="Cambria"/>
          <w:b/>
          <w:i w:val="0"/>
          <w:color w:val="365F91"/>
          <w:sz w:val="28"/>
        </w:rPr>
        <w:br w:type="page"/>
      </w:r>
    </w:p>
    <w:p w:rsidR="00BE0063" w:rsidRDefault="00F728A4">
      <w:pPr>
        <w:spacing w:after="0" w:line="259" w:lineRule="auto"/>
      </w:pPr>
      <w:r>
        <w:rPr>
          <w:rFonts w:ascii="Cambria" w:eastAsia="Cambria" w:hAnsi="Cambria" w:cs="Cambria"/>
          <w:b/>
          <w:i w:val="0"/>
          <w:color w:val="365F91"/>
          <w:sz w:val="28"/>
        </w:rPr>
        <w:lastRenderedPageBreak/>
        <w:t xml:space="preserve">Inhoudsopgave </w:t>
      </w:r>
    </w:p>
    <w:sdt>
      <w:sdtPr>
        <w:rPr>
          <w:i/>
        </w:rPr>
        <w:id w:val="-109135167"/>
        <w:docPartObj>
          <w:docPartGallery w:val="Table of Contents"/>
        </w:docPartObj>
      </w:sdtPr>
      <w:sdtEndPr/>
      <w:sdtContent>
        <w:p w:rsidR="00FD34F7" w:rsidRDefault="00F728A4">
          <w:pPr>
            <w:pStyle w:val="Inhopg1"/>
            <w:tabs>
              <w:tab w:val="left" w:pos="440"/>
              <w:tab w:val="right" w:leader="dot" w:pos="9058"/>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4574383" w:history="1">
            <w:r w:rsidR="00FD34F7" w:rsidRPr="00AD39C7">
              <w:rPr>
                <w:rStyle w:val="Hyperlink"/>
                <w:bCs/>
                <w:noProof/>
                <w:u w:color="000000"/>
              </w:rPr>
              <w:t>1.</w:t>
            </w:r>
            <w:r w:rsidR="00FD34F7">
              <w:rPr>
                <w:rFonts w:asciiTheme="minorHAnsi" w:eastAsiaTheme="minorEastAsia" w:hAnsiTheme="minorHAnsi" w:cstheme="minorBidi"/>
                <w:noProof/>
                <w:color w:val="auto"/>
              </w:rPr>
              <w:tab/>
            </w:r>
            <w:r w:rsidR="00FD34F7" w:rsidRPr="00AD39C7">
              <w:rPr>
                <w:rStyle w:val="Hyperlink"/>
                <w:noProof/>
              </w:rPr>
              <w:t>Inleiding</w:t>
            </w:r>
            <w:r w:rsidR="00FD34F7">
              <w:rPr>
                <w:noProof/>
                <w:webHidden/>
              </w:rPr>
              <w:tab/>
            </w:r>
            <w:r w:rsidR="00FD34F7">
              <w:rPr>
                <w:noProof/>
                <w:webHidden/>
              </w:rPr>
              <w:fldChar w:fldCharType="begin"/>
            </w:r>
            <w:r w:rsidR="00FD34F7">
              <w:rPr>
                <w:noProof/>
                <w:webHidden/>
              </w:rPr>
              <w:instrText xml:space="preserve"> PAGEREF _Toc4574383 \h </w:instrText>
            </w:r>
            <w:r w:rsidR="00FD34F7">
              <w:rPr>
                <w:noProof/>
                <w:webHidden/>
              </w:rPr>
            </w:r>
            <w:r w:rsidR="00FD34F7">
              <w:rPr>
                <w:noProof/>
                <w:webHidden/>
              </w:rPr>
              <w:fldChar w:fldCharType="separate"/>
            </w:r>
            <w:r w:rsidR="00A917EF">
              <w:rPr>
                <w:noProof/>
                <w:webHidden/>
              </w:rPr>
              <w:t>2</w:t>
            </w:r>
            <w:r w:rsidR="00FD34F7">
              <w:rPr>
                <w:noProof/>
                <w:webHidden/>
              </w:rPr>
              <w:fldChar w:fldCharType="end"/>
            </w:r>
          </w:hyperlink>
        </w:p>
        <w:p w:rsidR="00FD34F7" w:rsidRDefault="00FD34F7">
          <w:pPr>
            <w:pStyle w:val="Inhopg2"/>
            <w:tabs>
              <w:tab w:val="left" w:pos="880"/>
              <w:tab w:val="right" w:leader="dot" w:pos="9058"/>
            </w:tabs>
            <w:rPr>
              <w:rFonts w:asciiTheme="minorHAnsi" w:eastAsiaTheme="minorEastAsia" w:hAnsiTheme="minorHAnsi" w:cstheme="minorBidi"/>
              <w:noProof/>
              <w:color w:val="auto"/>
            </w:rPr>
          </w:pPr>
          <w:hyperlink w:anchor="_Toc4574384" w:history="1">
            <w:r w:rsidRPr="00AD39C7">
              <w:rPr>
                <w:rStyle w:val="Hyperlink"/>
                <w:bCs/>
                <w:noProof/>
                <w:u w:color="000000"/>
              </w:rPr>
              <w:t>1.1</w:t>
            </w:r>
            <w:r>
              <w:rPr>
                <w:rFonts w:asciiTheme="minorHAnsi" w:eastAsiaTheme="minorEastAsia" w:hAnsiTheme="minorHAnsi" w:cstheme="minorBidi"/>
                <w:noProof/>
                <w:color w:val="auto"/>
              </w:rPr>
              <w:tab/>
            </w:r>
            <w:r w:rsidRPr="00AD39C7">
              <w:rPr>
                <w:rStyle w:val="Hyperlink"/>
                <w:noProof/>
              </w:rPr>
              <w:t>Belang van een “Beleid sociale veiligheid”</w:t>
            </w:r>
            <w:r>
              <w:rPr>
                <w:noProof/>
                <w:webHidden/>
              </w:rPr>
              <w:tab/>
            </w:r>
            <w:r>
              <w:rPr>
                <w:noProof/>
                <w:webHidden/>
              </w:rPr>
              <w:fldChar w:fldCharType="begin"/>
            </w:r>
            <w:r>
              <w:rPr>
                <w:noProof/>
                <w:webHidden/>
              </w:rPr>
              <w:instrText xml:space="preserve"> PAGEREF _Toc4574384 \h </w:instrText>
            </w:r>
            <w:r>
              <w:rPr>
                <w:noProof/>
                <w:webHidden/>
              </w:rPr>
            </w:r>
            <w:r>
              <w:rPr>
                <w:noProof/>
                <w:webHidden/>
              </w:rPr>
              <w:fldChar w:fldCharType="separate"/>
            </w:r>
            <w:r w:rsidR="00A917EF">
              <w:rPr>
                <w:noProof/>
                <w:webHidden/>
              </w:rPr>
              <w:t>2</w:t>
            </w:r>
            <w:r>
              <w:rPr>
                <w:noProof/>
                <w:webHidden/>
              </w:rPr>
              <w:fldChar w:fldCharType="end"/>
            </w:r>
          </w:hyperlink>
        </w:p>
        <w:p w:rsidR="00FD34F7" w:rsidRDefault="00FD34F7">
          <w:pPr>
            <w:pStyle w:val="Inhopg2"/>
            <w:tabs>
              <w:tab w:val="left" w:pos="880"/>
              <w:tab w:val="right" w:leader="dot" w:pos="9058"/>
            </w:tabs>
            <w:rPr>
              <w:rFonts w:asciiTheme="minorHAnsi" w:eastAsiaTheme="minorEastAsia" w:hAnsiTheme="minorHAnsi" w:cstheme="minorBidi"/>
              <w:noProof/>
              <w:color w:val="auto"/>
            </w:rPr>
          </w:pPr>
          <w:hyperlink w:anchor="_Toc4574385" w:history="1">
            <w:r w:rsidRPr="00AD39C7">
              <w:rPr>
                <w:rStyle w:val="Hyperlink"/>
                <w:bCs/>
                <w:noProof/>
                <w:u w:color="000000"/>
              </w:rPr>
              <w:t>1.2</w:t>
            </w:r>
            <w:r>
              <w:rPr>
                <w:rFonts w:asciiTheme="minorHAnsi" w:eastAsiaTheme="minorEastAsia" w:hAnsiTheme="minorHAnsi" w:cstheme="minorBidi"/>
                <w:noProof/>
                <w:color w:val="auto"/>
              </w:rPr>
              <w:tab/>
            </w:r>
            <w:r w:rsidRPr="00AD39C7">
              <w:rPr>
                <w:rStyle w:val="Hyperlink"/>
                <w:noProof/>
              </w:rPr>
              <w:t>Uitgangspunten</w:t>
            </w:r>
            <w:r>
              <w:rPr>
                <w:noProof/>
                <w:webHidden/>
              </w:rPr>
              <w:tab/>
            </w:r>
            <w:r>
              <w:rPr>
                <w:noProof/>
                <w:webHidden/>
              </w:rPr>
              <w:fldChar w:fldCharType="begin"/>
            </w:r>
            <w:r>
              <w:rPr>
                <w:noProof/>
                <w:webHidden/>
              </w:rPr>
              <w:instrText xml:space="preserve"> PAGEREF _Toc4574385 \h </w:instrText>
            </w:r>
            <w:r>
              <w:rPr>
                <w:noProof/>
                <w:webHidden/>
              </w:rPr>
            </w:r>
            <w:r>
              <w:rPr>
                <w:noProof/>
                <w:webHidden/>
              </w:rPr>
              <w:fldChar w:fldCharType="separate"/>
            </w:r>
            <w:r w:rsidR="00A917EF">
              <w:rPr>
                <w:noProof/>
                <w:webHidden/>
              </w:rPr>
              <w:t>2</w:t>
            </w:r>
            <w:r>
              <w:rPr>
                <w:noProof/>
                <w:webHidden/>
              </w:rPr>
              <w:fldChar w:fldCharType="end"/>
            </w:r>
          </w:hyperlink>
        </w:p>
        <w:p w:rsidR="00FD34F7" w:rsidRDefault="00FD34F7">
          <w:pPr>
            <w:pStyle w:val="Inhopg2"/>
            <w:tabs>
              <w:tab w:val="left" w:pos="880"/>
              <w:tab w:val="right" w:leader="dot" w:pos="9058"/>
            </w:tabs>
            <w:rPr>
              <w:rFonts w:asciiTheme="minorHAnsi" w:eastAsiaTheme="minorEastAsia" w:hAnsiTheme="minorHAnsi" w:cstheme="minorBidi"/>
              <w:noProof/>
              <w:color w:val="auto"/>
            </w:rPr>
          </w:pPr>
          <w:hyperlink w:anchor="_Toc4574386" w:history="1">
            <w:r w:rsidRPr="00AD39C7">
              <w:rPr>
                <w:rStyle w:val="Hyperlink"/>
                <w:bCs/>
                <w:noProof/>
                <w:u w:color="000000"/>
              </w:rPr>
              <w:t>1.3</w:t>
            </w:r>
            <w:r>
              <w:rPr>
                <w:rFonts w:asciiTheme="minorHAnsi" w:eastAsiaTheme="minorEastAsia" w:hAnsiTheme="minorHAnsi" w:cstheme="minorBidi"/>
                <w:noProof/>
                <w:color w:val="auto"/>
              </w:rPr>
              <w:tab/>
            </w:r>
            <w:r w:rsidRPr="00AD39C7">
              <w:rPr>
                <w:rStyle w:val="Hyperlink"/>
                <w:noProof/>
              </w:rPr>
              <w:t>Methode(s) voor de sociaal-emotionele ontwikkeling</w:t>
            </w:r>
            <w:r>
              <w:rPr>
                <w:noProof/>
                <w:webHidden/>
              </w:rPr>
              <w:tab/>
            </w:r>
            <w:r>
              <w:rPr>
                <w:noProof/>
                <w:webHidden/>
              </w:rPr>
              <w:fldChar w:fldCharType="begin"/>
            </w:r>
            <w:r>
              <w:rPr>
                <w:noProof/>
                <w:webHidden/>
              </w:rPr>
              <w:instrText xml:space="preserve"> PAGEREF _Toc4574386 \h </w:instrText>
            </w:r>
            <w:r>
              <w:rPr>
                <w:noProof/>
                <w:webHidden/>
              </w:rPr>
            </w:r>
            <w:r>
              <w:rPr>
                <w:noProof/>
                <w:webHidden/>
              </w:rPr>
              <w:fldChar w:fldCharType="separate"/>
            </w:r>
            <w:r w:rsidR="00A917EF">
              <w:rPr>
                <w:noProof/>
                <w:webHidden/>
              </w:rPr>
              <w:t>3</w:t>
            </w:r>
            <w:r>
              <w:rPr>
                <w:noProof/>
                <w:webHidden/>
              </w:rPr>
              <w:fldChar w:fldCharType="end"/>
            </w:r>
          </w:hyperlink>
        </w:p>
        <w:p w:rsidR="00FD34F7" w:rsidRDefault="00FD34F7">
          <w:pPr>
            <w:pStyle w:val="Inhopg2"/>
            <w:tabs>
              <w:tab w:val="left" w:pos="880"/>
              <w:tab w:val="right" w:leader="dot" w:pos="9058"/>
            </w:tabs>
            <w:rPr>
              <w:rFonts w:asciiTheme="minorHAnsi" w:eastAsiaTheme="minorEastAsia" w:hAnsiTheme="minorHAnsi" w:cstheme="minorBidi"/>
              <w:noProof/>
              <w:color w:val="auto"/>
            </w:rPr>
          </w:pPr>
          <w:hyperlink w:anchor="_Toc4574387" w:history="1">
            <w:r w:rsidRPr="00AD39C7">
              <w:rPr>
                <w:rStyle w:val="Hyperlink"/>
                <w:bCs/>
                <w:noProof/>
                <w:u w:color="000000"/>
              </w:rPr>
              <w:t>1.4</w:t>
            </w:r>
            <w:r>
              <w:rPr>
                <w:rFonts w:asciiTheme="minorHAnsi" w:eastAsiaTheme="minorEastAsia" w:hAnsiTheme="minorHAnsi" w:cstheme="minorBidi"/>
                <w:noProof/>
                <w:color w:val="auto"/>
              </w:rPr>
              <w:tab/>
            </w:r>
            <w:r w:rsidRPr="00AD39C7">
              <w:rPr>
                <w:rStyle w:val="Hyperlink"/>
                <w:noProof/>
              </w:rPr>
              <w:t>Leerlingvolgsysteem</w:t>
            </w:r>
            <w:r>
              <w:rPr>
                <w:noProof/>
                <w:webHidden/>
              </w:rPr>
              <w:tab/>
            </w:r>
            <w:r>
              <w:rPr>
                <w:noProof/>
                <w:webHidden/>
              </w:rPr>
              <w:fldChar w:fldCharType="begin"/>
            </w:r>
            <w:r>
              <w:rPr>
                <w:noProof/>
                <w:webHidden/>
              </w:rPr>
              <w:instrText xml:space="preserve"> PAGEREF _Toc4574387 \h </w:instrText>
            </w:r>
            <w:r>
              <w:rPr>
                <w:noProof/>
                <w:webHidden/>
              </w:rPr>
            </w:r>
            <w:r>
              <w:rPr>
                <w:noProof/>
                <w:webHidden/>
              </w:rPr>
              <w:fldChar w:fldCharType="separate"/>
            </w:r>
            <w:r w:rsidR="00A917EF">
              <w:rPr>
                <w:noProof/>
                <w:webHidden/>
              </w:rPr>
              <w:t>3</w:t>
            </w:r>
            <w:r>
              <w:rPr>
                <w:noProof/>
                <w:webHidden/>
              </w:rPr>
              <w:fldChar w:fldCharType="end"/>
            </w:r>
          </w:hyperlink>
        </w:p>
        <w:p w:rsidR="00FD34F7" w:rsidRDefault="00FD34F7">
          <w:pPr>
            <w:pStyle w:val="Inhopg1"/>
            <w:tabs>
              <w:tab w:val="left" w:pos="440"/>
              <w:tab w:val="right" w:leader="dot" w:pos="9058"/>
            </w:tabs>
            <w:rPr>
              <w:rFonts w:asciiTheme="minorHAnsi" w:eastAsiaTheme="minorEastAsia" w:hAnsiTheme="minorHAnsi" w:cstheme="minorBidi"/>
              <w:noProof/>
              <w:color w:val="auto"/>
            </w:rPr>
          </w:pPr>
          <w:hyperlink w:anchor="_Toc4574388" w:history="1">
            <w:r w:rsidRPr="00AD39C7">
              <w:rPr>
                <w:rStyle w:val="Hyperlink"/>
                <w:bCs/>
                <w:noProof/>
                <w:u w:color="000000"/>
              </w:rPr>
              <w:t>2.</w:t>
            </w:r>
            <w:r>
              <w:rPr>
                <w:rFonts w:asciiTheme="minorHAnsi" w:eastAsiaTheme="minorEastAsia" w:hAnsiTheme="minorHAnsi" w:cstheme="minorBidi"/>
                <w:noProof/>
                <w:color w:val="auto"/>
              </w:rPr>
              <w:tab/>
            </w:r>
            <w:r w:rsidRPr="00AD39C7">
              <w:rPr>
                <w:rStyle w:val="Hyperlink"/>
                <w:noProof/>
              </w:rPr>
              <w:t>Begripsomschrijving</w:t>
            </w:r>
            <w:r>
              <w:rPr>
                <w:noProof/>
                <w:webHidden/>
              </w:rPr>
              <w:tab/>
            </w:r>
            <w:r>
              <w:rPr>
                <w:noProof/>
                <w:webHidden/>
              </w:rPr>
              <w:fldChar w:fldCharType="begin"/>
            </w:r>
            <w:r>
              <w:rPr>
                <w:noProof/>
                <w:webHidden/>
              </w:rPr>
              <w:instrText xml:space="preserve"> PAGEREF _Toc4574388 \h </w:instrText>
            </w:r>
            <w:r>
              <w:rPr>
                <w:noProof/>
                <w:webHidden/>
              </w:rPr>
            </w:r>
            <w:r>
              <w:rPr>
                <w:noProof/>
                <w:webHidden/>
              </w:rPr>
              <w:fldChar w:fldCharType="separate"/>
            </w:r>
            <w:r w:rsidR="00A917EF">
              <w:rPr>
                <w:noProof/>
                <w:webHidden/>
              </w:rPr>
              <w:t>3</w:t>
            </w:r>
            <w:r>
              <w:rPr>
                <w:noProof/>
                <w:webHidden/>
              </w:rPr>
              <w:fldChar w:fldCharType="end"/>
            </w:r>
          </w:hyperlink>
        </w:p>
        <w:p w:rsidR="00FD34F7" w:rsidRDefault="00FD34F7">
          <w:pPr>
            <w:pStyle w:val="Inhopg2"/>
            <w:tabs>
              <w:tab w:val="left" w:pos="880"/>
              <w:tab w:val="right" w:leader="dot" w:pos="9058"/>
            </w:tabs>
            <w:rPr>
              <w:rFonts w:asciiTheme="minorHAnsi" w:eastAsiaTheme="minorEastAsia" w:hAnsiTheme="minorHAnsi" w:cstheme="minorBidi"/>
              <w:noProof/>
              <w:color w:val="auto"/>
            </w:rPr>
          </w:pPr>
          <w:hyperlink w:anchor="_Toc4574389" w:history="1">
            <w:r w:rsidRPr="00AD39C7">
              <w:rPr>
                <w:rStyle w:val="Hyperlink"/>
                <w:bCs/>
                <w:noProof/>
                <w:u w:color="000000"/>
              </w:rPr>
              <w:t>2.1</w:t>
            </w:r>
            <w:r>
              <w:rPr>
                <w:rFonts w:asciiTheme="minorHAnsi" w:eastAsiaTheme="minorEastAsia" w:hAnsiTheme="minorHAnsi" w:cstheme="minorBidi"/>
                <w:noProof/>
                <w:color w:val="auto"/>
              </w:rPr>
              <w:tab/>
            </w:r>
            <w:r w:rsidRPr="00AD39C7">
              <w:rPr>
                <w:rStyle w:val="Hyperlink"/>
                <w:noProof/>
              </w:rPr>
              <w:t>Wat is pesten?</w:t>
            </w:r>
            <w:r>
              <w:rPr>
                <w:noProof/>
                <w:webHidden/>
              </w:rPr>
              <w:tab/>
            </w:r>
            <w:r>
              <w:rPr>
                <w:noProof/>
                <w:webHidden/>
              </w:rPr>
              <w:fldChar w:fldCharType="begin"/>
            </w:r>
            <w:r>
              <w:rPr>
                <w:noProof/>
                <w:webHidden/>
              </w:rPr>
              <w:instrText xml:space="preserve"> PAGEREF _Toc4574389 \h </w:instrText>
            </w:r>
            <w:r>
              <w:rPr>
                <w:noProof/>
                <w:webHidden/>
              </w:rPr>
            </w:r>
            <w:r>
              <w:rPr>
                <w:noProof/>
                <w:webHidden/>
              </w:rPr>
              <w:fldChar w:fldCharType="separate"/>
            </w:r>
            <w:r w:rsidR="00A917EF">
              <w:rPr>
                <w:noProof/>
                <w:webHidden/>
              </w:rPr>
              <w:t>3</w:t>
            </w:r>
            <w:r>
              <w:rPr>
                <w:noProof/>
                <w:webHidden/>
              </w:rPr>
              <w:fldChar w:fldCharType="end"/>
            </w:r>
          </w:hyperlink>
        </w:p>
        <w:p w:rsidR="00FD34F7" w:rsidRDefault="00FD34F7">
          <w:pPr>
            <w:pStyle w:val="Inhopg2"/>
            <w:tabs>
              <w:tab w:val="left" w:pos="880"/>
              <w:tab w:val="right" w:leader="dot" w:pos="9058"/>
            </w:tabs>
            <w:rPr>
              <w:rFonts w:asciiTheme="minorHAnsi" w:eastAsiaTheme="minorEastAsia" w:hAnsiTheme="minorHAnsi" w:cstheme="minorBidi"/>
              <w:noProof/>
              <w:color w:val="auto"/>
            </w:rPr>
          </w:pPr>
          <w:hyperlink w:anchor="_Toc4574390" w:history="1">
            <w:r w:rsidRPr="00AD39C7">
              <w:rPr>
                <w:rStyle w:val="Hyperlink"/>
                <w:bCs/>
                <w:noProof/>
                <w:u w:color="000000"/>
              </w:rPr>
              <w:t>2.2</w:t>
            </w:r>
            <w:r>
              <w:rPr>
                <w:rFonts w:asciiTheme="minorHAnsi" w:eastAsiaTheme="minorEastAsia" w:hAnsiTheme="minorHAnsi" w:cstheme="minorBidi"/>
                <w:noProof/>
                <w:color w:val="auto"/>
              </w:rPr>
              <w:tab/>
            </w:r>
            <w:r w:rsidRPr="00AD39C7">
              <w:rPr>
                <w:rStyle w:val="Hyperlink"/>
                <w:noProof/>
              </w:rPr>
              <w:t>Rolverdeling bij pesten</w:t>
            </w:r>
            <w:r>
              <w:rPr>
                <w:noProof/>
                <w:webHidden/>
              </w:rPr>
              <w:tab/>
            </w:r>
            <w:r>
              <w:rPr>
                <w:noProof/>
                <w:webHidden/>
              </w:rPr>
              <w:fldChar w:fldCharType="begin"/>
            </w:r>
            <w:r>
              <w:rPr>
                <w:noProof/>
                <w:webHidden/>
              </w:rPr>
              <w:instrText xml:space="preserve"> PAGEREF _Toc4574390 \h </w:instrText>
            </w:r>
            <w:r>
              <w:rPr>
                <w:noProof/>
                <w:webHidden/>
              </w:rPr>
            </w:r>
            <w:r>
              <w:rPr>
                <w:noProof/>
                <w:webHidden/>
              </w:rPr>
              <w:fldChar w:fldCharType="separate"/>
            </w:r>
            <w:r w:rsidR="00A917EF">
              <w:rPr>
                <w:noProof/>
                <w:webHidden/>
              </w:rPr>
              <w:t>4</w:t>
            </w:r>
            <w:r>
              <w:rPr>
                <w:noProof/>
                <w:webHidden/>
              </w:rPr>
              <w:fldChar w:fldCharType="end"/>
            </w:r>
          </w:hyperlink>
        </w:p>
        <w:p w:rsidR="00FD34F7" w:rsidRDefault="00FD34F7">
          <w:pPr>
            <w:pStyle w:val="Inhopg2"/>
            <w:tabs>
              <w:tab w:val="left" w:pos="880"/>
              <w:tab w:val="right" w:leader="dot" w:pos="9058"/>
            </w:tabs>
            <w:rPr>
              <w:rFonts w:asciiTheme="minorHAnsi" w:eastAsiaTheme="minorEastAsia" w:hAnsiTheme="minorHAnsi" w:cstheme="minorBidi"/>
              <w:noProof/>
              <w:color w:val="auto"/>
            </w:rPr>
          </w:pPr>
          <w:hyperlink w:anchor="_Toc4574391" w:history="1">
            <w:r w:rsidRPr="00AD39C7">
              <w:rPr>
                <w:rStyle w:val="Hyperlink"/>
                <w:bCs/>
                <w:noProof/>
                <w:u w:color="000000"/>
              </w:rPr>
              <w:t>2.3</w:t>
            </w:r>
            <w:r>
              <w:rPr>
                <w:rFonts w:asciiTheme="minorHAnsi" w:eastAsiaTheme="minorEastAsia" w:hAnsiTheme="minorHAnsi" w:cstheme="minorBidi"/>
                <w:noProof/>
                <w:color w:val="auto"/>
              </w:rPr>
              <w:tab/>
            </w:r>
            <w:r w:rsidRPr="00AD39C7">
              <w:rPr>
                <w:rStyle w:val="Hyperlink"/>
                <w:noProof/>
              </w:rPr>
              <w:t>Signalering</w:t>
            </w:r>
            <w:r>
              <w:rPr>
                <w:noProof/>
                <w:webHidden/>
              </w:rPr>
              <w:tab/>
            </w:r>
            <w:r>
              <w:rPr>
                <w:noProof/>
                <w:webHidden/>
              </w:rPr>
              <w:fldChar w:fldCharType="begin"/>
            </w:r>
            <w:r>
              <w:rPr>
                <w:noProof/>
                <w:webHidden/>
              </w:rPr>
              <w:instrText xml:space="preserve"> PAGEREF _Toc4574391 \h </w:instrText>
            </w:r>
            <w:r>
              <w:rPr>
                <w:noProof/>
                <w:webHidden/>
              </w:rPr>
            </w:r>
            <w:r>
              <w:rPr>
                <w:noProof/>
                <w:webHidden/>
              </w:rPr>
              <w:fldChar w:fldCharType="separate"/>
            </w:r>
            <w:r w:rsidR="00A917EF">
              <w:rPr>
                <w:noProof/>
                <w:webHidden/>
              </w:rPr>
              <w:t>4</w:t>
            </w:r>
            <w:r>
              <w:rPr>
                <w:noProof/>
                <w:webHidden/>
              </w:rPr>
              <w:fldChar w:fldCharType="end"/>
            </w:r>
          </w:hyperlink>
        </w:p>
        <w:p w:rsidR="00FD34F7" w:rsidRDefault="00FD34F7">
          <w:pPr>
            <w:pStyle w:val="Inhopg1"/>
            <w:tabs>
              <w:tab w:val="left" w:pos="440"/>
              <w:tab w:val="right" w:leader="dot" w:pos="9058"/>
            </w:tabs>
            <w:rPr>
              <w:rFonts w:asciiTheme="minorHAnsi" w:eastAsiaTheme="minorEastAsia" w:hAnsiTheme="minorHAnsi" w:cstheme="minorBidi"/>
              <w:noProof/>
              <w:color w:val="auto"/>
            </w:rPr>
          </w:pPr>
          <w:hyperlink w:anchor="_Toc4574392" w:history="1">
            <w:r w:rsidRPr="00AD39C7">
              <w:rPr>
                <w:rStyle w:val="Hyperlink"/>
                <w:bCs/>
                <w:noProof/>
                <w:u w:color="000000"/>
              </w:rPr>
              <w:t>3.</w:t>
            </w:r>
            <w:r>
              <w:rPr>
                <w:rFonts w:asciiTheme="minorHAnsi" w:eastAsiaTheme="minorEastAsia" w:hAnsiTheme="minorHAnsi" w:cstheme="minorBidi"/>
                <w:noProof/>
                <w:color w:val="auto"/>
              </w:rPr>
              <w:tab/>
            </w:r>
            <w:r w:rsidRPr="00AD39C7">
              <w:rPr>
                <w:rStyle w:val="Hyperlink"/>
                <w:noProof/>
              </w:rPr>
              <w:t>Aanpak</w:t>
            </w:r>
            <w:r>
              <w:rPr>
                <w:noProof/>
                <w:webHidden/>
              </w:rPr>
              <w:tab/>
            </w:r>
            <w:r>
              <w:rPr>
                <w:noProof/>
                <w:webHidden/>
              </w:rPr>
              <w:fldChar w:fldCharType="begin"/>
            </w:r>
            <w:r>
              <w:rPr>
                <w:noProof/>
                <w:webHidden/>
              </w:rPr>
              <w:instrText xml:space="preserve"> PAGEREF _Toc4574392 \h </w:instrText>
            </w:r>
            <w:r>
              <w:rPr>
                <w:noProof/>
                <w:webHidden/>
              </w:rPr>
            </w:r>
            <w:r>
              <w:rPr>
                <w:noProof/>
                <w:webHidden/>
              </w:rPr>
              <w:fldChar w:fldCharType="separate"/>
            </w:r>
            <w:r w:rsidR="00A917EF">
              <w:rPr>
                <w:noProof/>
                <w:webHidden/>
              </w:rPr>
              <w:t>4</w:t>
            </w:r>
            <w:r>
              <w:rPr>
                <w:noProof/>
                <w:webHidden/>
              </w:rPr>
              <w:fldChar w:fldCharType="end"/>
            </w:r>
          </w:hyperlink>
        </w:p>
        <w:p w:rsidR="00FD34F7" w:rsidRDefault="00FD34F7">
          <w:pPr>
            <w:pStyle w:val="Inhopg2"/>
            <w:tabs>
              <w:tab w:val="left" w:pos="880"/>
              <w:tab w:val="right" w:leader="dot" w:pos="9058"/>
            </w:tabs>
            <w:rPr>
              <w:rFonts w:asciiTheme="minorHAnsi" w:eastAsiaTheme="minorEastAsia" w:hAnsiTheme="minorHAnsi" w:cstheme="minorBidi"/>
              <w:noProof/>
              <w:color w:val="auto"/>
            </w:rPr>
          </w:pPr>
          <w:hyperlink w:anchor="_Toc4574393" w:history="1">
            <w:r w:rsidRPr="00AD39C7">
              <w:rPr>
                <w:rStyle w:val="Hyperlink"/>
                <w:bCs/>
                <w:noProof/>
                <w:u w:color="000000"/>
              </w:rPr>
              <w:t>3.1</w:t>
            </w:r>
            <w:r>
              <w:rPr>
                <w:rFonts w:asciiTheme="minorHAnsi" w:eastAsiaTheme="minorEastAsia" w:hAnsiTheme="minorHAnsi" w:cstheme="minorBidi"/>
                <w:noProof/>
                <w:color w:val="auto"/>
              </w:rPr>
              <w:tab/>
            </w:r>
            <w:r w:rsidRPr="00AD39C7">
              <w:rPr>
                <w:rStyle w:val="Hyperlink"/>
                <w:noProof/>
              </w:rPr>
              <w:t>Preventief</w:t>
            </w:r>
            <w:r>
              <w:rPr>
                <w:noProof/>
                <w:webHidden/>
              </w:rPr>
              <w:tab/>
            </w:r>
            <w:r>
              <w:rPr>
                <w:noProof/>
                <w:webHidden/>
              </w:rPr>
              <w:fldChar w:fldCharType="begin"/>
            </w:r>
            <w:r>
              <w:rPr>
                <w:noProof/>
                <w:webHidden/>
              </w:rPr>
              <w:instrText xml:space="preserve"> PAGEREF _Toc4574393 \h </w:instrText>
            </w:r>
            <w:r>
              <w:rPr>
                <w:noProof/>
                <w:webHidden/>
              </w:rPr>
            </w:r>
            <w:r>
              <w:rPr>
                <w:noProof/>
                <w:webHidden/>
              </w:rPr>
              <w:fldChar w:fldCharType="separate"/>
            </w:r>
            <w:r w:rsidR="00A917EF">
              <w:rPr>
                <w:noProof/>
                <w:webHidden/>
              </w:rPr>
              <w:t>4</w:t>
            </w:r>
            <w:r>
              <w:rPr>
                <w:noProof/>
                <w:webHidden/>
              </w:rPr>
              <w:fldChar w:fldCharType="end"/>
            </w:r>
          </w:hyperlink>
        </w:p>
        <w:p w:rsidR="00FD34F7" w:rsidRDefault="00FD34F7">
          <w:pPr>
            <w:pStyle w:val="Inhopg2"/>
            <w:tabs>
              <w:tab w:val="left" w:pos="880"/>
              <w:tab w:val="right" w:leader="dot" w:pos="9058"/>
            </w:tabs>
            <w:rPr>
              <w:rFonts w:asciiTheme="minorHAnsi" w:eastAsiaTheme="minorEastAsia" w:hAnsiTheme="minorHAnsi" w:cstheme="minorBidi"/>
              <w:noProof/>
              <w:color w:val="auto"/>
            </w:rPr>
          </w:pPr>
          <w:hyperlink w:anchor="_Toc4574394" w:history="1">
            <w:r w:rsidRPr="00AD39C7">
              <w:rPr>
                <w:rStyle w:val="Hyperlink"/>
                <w:bCs/>
                <w:noProof/>
                <w:u w:color="000000"/>
              </w:rPr>
              <w:t>3.2</w:t>
            </w:r>
            <w:r>
              <w:rPr>
                <w:rFonts w:asciiTheme="minorHAnsi" w:eastAsiaTheme="minorEastAsia" w:hAnsiTheme="minorHAnsi" w:cstheme="minorBidi"/>
                <w:noProof/>
                <w:color w:val="auto"/>
              </w:rPr>
              <w:tab/>
            </w:r>
            <w:r w:rsidRPr="00AD39C7">
              <w:rPr>
                <w:rStyle w:val="Hyperlink"/>
                <w:noProof/>
              </w:rPr>
              <w:t>Curatief</w:t>
            </w:r>
            <w:r>
              <w:rPr>
                <w:noProof/>
                <w:webHidden/>
              </w:rPr>
              <w:tab/>
            </w:r>
            <w:r>
              <w:rPr>
                <w:noProof/>
                <w:webHidden/>
              </w:rPr>
              <w:fldChar w:fldCharType="begin"/>
            </w:r>
            <w:r>
              <w:rPr>
                <w:noProof/>
                <w:webHidden/>
              </w:rPr>
              <w:instrText xml:space="preserve"> PAGEREF _Toc4574394 \h </w:instrText>
            </w:r>
            <w:r>
              <w:rPr>
                <w:noProof/>
                <w:webHidden/>
              </w:rPr>
            </w:r>
            <w:r>
              <w:rPr>
                <w:noProof/>
                <w:webHidden/>
              </w:rPr>
              <w:fldChar w:fldCharType="separate"/>
            </w:r>
            <w:r w:rsidR="00A917EF">
              <w:rPr>
                <w:noProof/>
                <w:webHidden/>
              </w:rPr>
              <w:t>5</w:t>
            </w:r>
            <w:r>
              <w:rPr>
                <w:noProof/>
                <w:webHidden/>
              </w:rPr>
              <w:fldChar w:fldCharType="end"/>
            </w:r>
          </w:hyperlink>
        </w:p>
        <w:p w:rsidR="00FD34F7" w:rsidRDefault="00FD34F7">
          <w:pPr>
            <w:pStyle w:val="Inhopg2"/>
            <w:tabs>
              <w:tab w:val="left" w:pos="880"/>
              <w:tab w:val="right" w:leader="dot" w:pos="9058"/>
            </w:tabs>
            <w:rPr>
              <w:rFonts w:asciiTheme="minorHAnsi" w:eastAsiaTheme="minorEastAsia" w:hAnsiTheme="minorHAnsi" w:cstheme="minorBidi"/>
              <w:noProof/>
              <w:color w:val="auto"/>
            </w:rPr>
          </w:pPr>
          <w:hyperlink w:anchor="_Toc4574395" w:history="1">
            <w:r w:rsidRPr="00AD39C7">
              <w:rPr>
                <w:rStyle w:val="Hyperlink"/>
                <w:bCs/>
                <w:noProof/>
                <w:u w:color="000000"/>
              </w:rPr>
              <w:t>3.3</w:t>
            </w:r>
            <w:r>
              <w:rPr>
                <w:rFonts w:asciiTheme="minorHAnsi" w:eastAsiaTheme="minorEastAsia" w:hAnsiTheme="minorHAnsi" w:cstheme="minorBidi"/>
                <w:noProof/>
                <w:color w:val="auto"/>
              </w:rPr>
              <w:tab/>
            </w:r>
            <w:r w:rsidRPr="00AD39C7">
              <w:rPr>
                <w:rStyle w:val="Hyperlink"/>
                <w:noProof/>
              </w:rPr>
              <w:t>Externe hulp</w:t>
            </w:r>
            <w:r>
              <w:rPr>
                <w:noProof/>
                <w:webHidden/>
              </w:rPr>
              <w:tab/>
            </w:r>
            <w:r>
              <w:rPr>
                <w:noProof/>
                <w:webHidden/>
              </w:rPr>
              <w:fldChar w:fldCharType="begin"/>
            </w:r>
            <w:r>
              <w:rPr>
                <w:noProof/>
                <w:webHidden/>
              </w:rPr>
              <w:instrText xml:space="preserve"> PAGEREF _Toc4574395 \h </w:instrText>
            </w:r>
            <w:r>
              <w:rPr>
                <w:noProof/>
                <w:webHidden/>
              </w:rPr>
            </w:r>
            <w:r>
              <w:rPr>
                <w:noProof/>
                <w:webHidden/>
              </w:rPr>
              <w:fldChar w:fldCharType="separate"/>
            </w:r>
            <w:r w:rsidR="00A917EF">
              <w:rPr>
                <w:noProof/>
                <w:webHidden/>
              </w:rPr>
              <w:t>6</w:t>
            </w:r>
            <w:r>
              <w:rPr>
                <w:noProof/>
                <w:webHidden/>
              </w:rPr>
              <w:fldChar w:fldCharType="end"/>
            </w:r>
          </w:hyperlink>
        </w:p>
        <w:p w:rsidR="00FD34F7" w:rsidRDefault="00FD34F7">
          <w:pPr>
            <w:pStyle w:val="Inhopg2"/>
            <w:tabs>
              <w:tab w:val="left" w:pos="880"/>
              <w:tab w:val="right" w:leader="dot" w:pos="9058"/>
            </w:tabs>
            <w:rPr>
              <w:rFonts w:asciiTheme="minorHAnsi" w:eastAsiaTheme="minorEastAsia" w:hAnsiTheme="minorHAnsi" w:cstheme="minorBidi"/>
              <w:noProof/>
              <w:color w:val="auto"/>
            </w:rPr>
          </w:pPr>
          <w:hyperlink w:anchor="_Toc4574396" w:history="1">
            <w:r w:rsidRPr="00AD39C7">
              <w:rPr>
                <w:rStyle w:val="Hyperlink"/>
                <w:bCs/>
                <w:noProof/>
                <w:u w:color="000000"/>
              </w:rPr>
              <w:t>3.4</w:t>
            </w:r>
            <w:r>
              <w:rPr>
                <w:rFonts w:asciiTheme="minorHAnsi" w:eastAsiaTheme="minorEastAsia" w:hAnsiTheme="minorHAnsi" w:cstheme="minorBidi"/>
                <w:noProof/>
                <w:color w:val="auto"/>
              </w:rPr>
              <w:tab/>
            </w:r>
            <w:r w:rsidRPr="00AD39C7">
              <w:rPr>
                <w:rStyle w:val="Hyperlink"/>
                <w:noProof/>
              </w:rPr>
              <w:t>Meldcode kindermishandeling en huiselijk geweld.</w:t>
            </w:r>
            <w:r>
              <w:rPr>
                <w:noProof/>
                <w:webHidden/>
              </w:rPr>
              <w:tab/>
            </w:r>
            <w:r>
              <w:rPr>
                <w:noProof/>
                <w:webHidden/>
              </w:rPr>
              <w:fldChar w:fldCharType="begin"/>
            </w:r>
            <w:r>
              <w:rPr>
                <w:noProof/>
                <w:webHidden/>
              </w:rPr>
              <w:instrText xml:space="preserve"> PAGEREF _Toc4574396 \h </w:instrText>
            </w:r>
            <w:r>
              <w:rPr>
                <w:noProof/>
                <w:webHidden/>
              </w:rPr>
            </w:r>
            <w:r>
              <w:rPr>
                <w:noProof/>
                <w:webHidden/>
              </w:rPr>
              <w:fldChar w:fldCharType="separate"/>
            </w:r>
            <w:r w:rsidR="00A917EF">
              <w:rPr>
                <w:noProof/>
                <w:webHidden/>
              </w:rPr>
              <w:t>7</w:t>
            </w:r>
            <w:r>
              <w:rPr>
                <w:noProof/>
                <w:webHidden/>
              </w:rPr>
              <w:fldChar w:fldCharType="end"/>
            </w:r>
          </w:hyperlink>
        </w:p>
        <w:p w:rsidR="00FD34F7" w:rsidRDefault="00FD34F7">
          <w:pPr>
            <w:pStyle w:val="Inhopg1"/>
            <w:tabs>
              <w:tab w:val="left" w:pos="440"/>
              <w:tab w:val="right" w:leader="dot" w:pos="9058"/>
            </w:tabs>
            <w:rPr>
              <w:rFonts w:asciiTheme="minorHAnsi" w:eastAsiaTheme="minorEastAsia" w:hAnsiTheme="minorHAnsi" w:cstheme="minorBidi"/>
              <w:noProof/>
              <w:color w:val="auto"/>
            </w:rPr>
          </w:pPr>
          <w:hyperlink w:anchor="_Toc4574397" w:history="1">
            <w:r w:rsidRPr="00AD39C7">
              <w:rPr>
                <w:rStyle w:val="Hyperlink"/>
                <w:bCs/>
                <w:noProof/>
                <w:u w:color="000000"/>
              </w:rPr>
              <w:t>4.</w:t>
            </w:r>
            <w:r>
              <w:rPr>
                <w:rFonts w:asciiTheme="minorHAnsi" w:eastAsiaTheme="minorEastAsia" w:hAnsiTheme="minorHAnsi" w:cstheme="minorBidi"/>
                <w:noProof/>
                <w:color w:val="auto"/>
              </w:rPr>
              <w:tab/>
            </w:r>
            <w:r w:rsidRPr="00AD39C7">
              <w:rPr>
                <w:rStyle w:val="Hyperlink"/>
                <w:noProof/>
              </w:rPr>
              <w:t>Organisatie</w:t>
            </w:r>
            <w:r>
              <w:rPr>
                <w:noProof/>
                <w:webHidden/>
              </w:rPr>
              <w:tab/>
            </w:r>
            <w:r>
              <w:rPr>
                <w:noProof/>
                <w:webHidden/>
              </w:rPr>
              <w:fldChar w:fldCharType="begin"/>
            </w:r>
            <w:r>
              <w:rPr>
                <w:noProof/>
                <w:webHidden/>
              </w:rPr>
              <w:instrText xml:space="preserve"> PAGEREF _Toc4574397 \h </w:instrText>
            </w:r>
            <w:r>
              <w:rPr>
                <w:noProof/>
                <w:webHidden/>
              </w:rPr>
            </w:r>
            <w:r>
              <w:rPr>
                <w:noProof/>
                <w:webHidden/>
              </w:rPr>
              <w:fldChar w:fldCharType="separate"/>
            </w:r>
            <w:r w:rsidR="00A917EF">
              <w:rPr>
                <w:noProof/>
                <w:webHidden/>
              </w:rPr>
              <w:t>7</w:t>
            </w:r>
            <w:r>
              <w:rPr>
                <w:noProof/>
                <w:webHidden/>
              </w:rPr>
              <w:fldChar w:fldCharType="end"/>
            </w:r>
          </w:hyperlink>
        </w:p>
        <w:p w:rsidR="00FD34F7" w:rsidRDefault="00FD34F7">
          <w:pPr>
            <w:pStyle w:val="Inhopg2"/>
            <w:tabs>
              <w:tab w:val="left" w:pos="880"/>
              <w:tab w:val="right" w:leader="dot" w:pos="9058"/>
            </w:tabs>
            <w:rPr>
              <w:rFonts w:asciiTheme="minorHAnsi" w:eastAsiaTheme="minorEastAsia" w:hAnsiTheme="minorHAnsi" w:cstheme="minorBidi"/>
              <w:noProof/>
              <w:color w:val="auto"/>
            </w:rPr>
          </w:pPr>
          <w:hyperlink w:anchor="_Toc4574398" w:history="1">
            <w:r w:rsidRPr="00AD39C7">
              <w:rPr>
                <w:rStyle w:val="Hyperlink"/>
                <w:bCs/>
                <w:noProof/>
                <w:u w:color="000000"/>
              </w:rPr>
              <w:t>4.1</w:t>
            </w:r>
            <w:r>
              <w:rPr>
                <w:rFonts w:asciiTheme="minorHAnsi" w:eastAsiaTheme="minorEastAsia" w:hAnsiTheme="minorHAnsi" w:cstheme="minorBidi"/>
                <w:noProof/>
                <w:color w:val="auto"/>
              </w:rPr>
              <w:tab/>
            </w:r>
            <w:r w:rsidRPr="00AD39C7">
              <w:rPr>
                <w:rStyle w:val="Hyperlink"/>
                <w:noProof/>
              </w:rPr>
              <w:t>Sociale veiligheidscoördinatoren</w:t>
            </w:r>
            <w:r>
              <w:rPr>
                <w:noProof/>
                <w:webHidden/>
              </w:rPr>
              <w:tab/>
            </w:r>
            <w:r>
              <w:rPr>
                <w:noProof/>
                <w:webHidden/>
              </w:rPr>
              <w:fldChar w:fldCharType="begin"/>
            </w:r>
            <w:r>
              <w:rPr>
                <w:noProof/>
                <w:webHidden/>
              </w:rPr>
              <w:instrText xml:space="preserve"> PAGEREF _Toc4574398 \h </w:instrText>
            </w:r>
            <w:r>
              <w:rPr>
                <w:noProof/>
                <w:webHidden/>
              </w:rPr>
            </w:r>
            <w:r>
              <w:rPr>
                <w:noProof/>
                <w:webHidden/>
              </w:rPr>
              <w:fldChar w:fldCharType="separate"/>
            </w:r>
            <w:r w:rsidR="00A917EF">
              <w:rPr>
                <w:noProof/>
                <w:webHidden/>
              </w:rPr>
              <w:t>7</w:t>
            </w:r>
            <w:r>
              <w:rPr>
                <w:noProof/>
                <w:webHidden/>
              </w:rPr>
              <w:fldChar w:fldCharType="end"/>
            </w:r>
          </w:hyperlink>
        </w:p>
        <w:p w:rsidR="00FD34F7" w:rsidRDefault="00FD34F7">
          <w:pPr>
            <w:pStyle w:val="Inhopg2"/>
            <w:tabs>
              <w:tab w:val="left" w:pos="880"/>
              <w:tab w:val="right" w:leader="dot" w:pos="9058"/>
            </w:tabs>
            <w:rPr>
              <w:rFonts w:asciiTheme="minorHAnsi" w:eastAsiaTheme="minorEastAsia" w:hAnsiTheme="minorHAnsi" w:cstheme="minorBidi"/>
              <w:noProof/>
              <w:color w:val="auto"/>
            </w:rPr>
          </w:pPr>
          <w:hyperlink w:anchor="_Toc4574399" w:history="1">
            <w:r w:rsidRPr="00AD39C7">
              <w:rPr>
                <w:rStyle w:val="Hyperlink"/>
                <w:bCs/>
                <w:noProof/>
                <w:u w:color="000000"/>
              </w:rPr>
              <w:t>4.2</w:t>
            </w:r>
            <w:r>
              <w:rPr>
                <w:rFonts w:asciiTheme="minorHAnsi" w:eastAsiaTheme="minorEastAsia" w:hAnsiTheme="minorHAnsi" w:cstheme="minorBidi"/>
                <w:noProof/>
                <w:color w:val="auto"/>
              </w:rPr>
              <w:tab/>
            </w:r>
            <w:r w:rsidRPr="00AD39C7">
              <w:rPr>
                <w:rStyle w:val="Hyperlink"/>
                <w:noProof/>
              </w:rPr>
              <w:t>Scholing</w:t>
            </w:r>
            <w:r>
              <w:rPr>
                <w:noProof/>
                <w:webHidden/>
              </w:rPr>
              <w:tab/>
            </w:r>
            <w:r>
              <w:rPr>
                <w:noProof/>
                <w:webHidden/>
              </w:rPr>
              <w:fldChar w:fldCharType="begin"/>
            </w:r>
            <w:r>
              <w:rPr>
                <w:noProof/>
                <w:webHidden/>
              </w:rPr>
              <w:instrText xml:space="preserve"> PAGEREF _Toc4574399 \h </w:instrText>
            </w:r>
            <w:r>
              <w:rPr>
                <w:noProof/>
                <w:webHidden/>
              </w:rPr>
            </w:r>
            <w:r>
              <w:rPr>
                <w:noProof/>
                <w:webHidden/>
              </w:rPr>
              <w:fldChar w:fldCharType="separate"/>
            </w:r>
            <w:r w:rsidR="00A917EF">
              <w:rPr>
                <w:noProof/>
                <w:webHidden/>
              </w:rPr>
              <w:t>7</w:t>
            </w:r>
            <w:r>
              <w:rPr>
                <w:noProof/>
                <w:webHidden/>
              </w:rPr>
              <w:fldChar w:fldCharType="end"/>
            </w:r>
          </w:hyperlink>
        </w:p>
        <w:p w:rsidR="00BE0063" w:rsidRDefault="00F728A4" w:rsidP="00326AC9">
          <w:pPr>
            <w:ind w:left="0" w:firstLine="0"/>
          </w:pPr>
          <w:r>
            <w:fldChar w:fldCharType="end"/>
          </w:r>
        </w:p>
      </w:sdtContent>
    </w:sdt>
    <w:p w:rsidR="00BE0063" w:rsidRDefault="00F728A4">
      <w:pPr>
        <w:pStyle w:val="Kop1"/>
        <w:ind w:left="705" w:hanging="360"/>
      </w:pPr>
      <w:bookmarkStart w:id="0" w:name="_Toc4574383"/>
      <w:r>
        <w:t>Inleiding</w:t>
      </w:r>
      <w:bookmarkEnd w:id="0"/>
      <w:r>
        <w:t xml:space="preserve"> </w:t>
      </w:r>
    </w:p>
    <w:p w:rsidR="00BE0063" w:rsidRDefault="00F728A4">
      <w:pPr>
        <w:pStyle w:val="Kop2"/>
        <w:ind w:left="413" w:hanging="428"/>
      </w:pPr>
      <w:bookmarkStart w:id="1" w:name="_Toc4574384"/>
      <w:r>
        <w:t xml:space="preserve">Belang van een </w:t>
      </w:r>
      <w:r w:rsidR="000E325E">
        <w:t>“</w:t>
      </w:r>
      <w:r w:rsidR="00326AC9">
        <w:t>Beleid</w:t>
      </w:r>
      <w:r>
        <w:t xml:space="preserve"> </w:t>
      </w:r>
      <w:r>
        <w:t>sociale veiligheid</w:t>
      </w:r>
      <w:r w:rsidR="000E325E">
        <w:t>”</w:t>
      </w:r>
      <w:bookmarkEnd w:id="1"/>
      <w:r>
        <w:t xml:space="preserve"> </w:t>
      </w:r>
    </w:p>
    <w:p w:rsidR="00BE0063" w:rsidRDefault="000E325E">
      <w:pPr>
        <w:spacing w:after="239"/>
        <w:rPr>
          <w:i w:val="0"/>
        </w:rPr>
      </w:pPr>
      <w:r w:rsidRPr="00D663D3">
        <w:rPr>
          <w:i w:val="0"/>
        </w:rPr>
        <w:t xml:space="preserve">Op de Bolder willen we dat </w:t>
      </w:r>
      <w:r w:rsidR="00F728A4" w:rsidRPr="00D663D3">
        <w:rPr>
          <w:i w:val="0"/>
        </w:rPr>
        <w:t xml:space="preserve">Ieder kind </w:t>
      </w:r>
      <w:r w:rsidR="00F728A4" w:rsidRPr="00D663D3">
        <w:rPr>
          <w:i w:val="0"/>
        </w:rPr>
        <w:t>een fijne schooltijd</w:t>
      </w:r>
      <w:r w:rsidRPr="00D663D3">
        <w:rPr>
          <w:i w:val="0"/>
        </w:rPr>
        <w:t xml:space="preserve"> heeft</w:t>
      </w:r>
      <w:r w:rsidR="00F728A4" w:rsidRPr="00D663D3">
        <w:rPr>
          <w:i w:val="0"/>
        </w:rPr>
        <w:t xml:space="preserve">. </w:t>
      </w:r>
      <w:r w:rsidRPr="00D663D3">
        <w:rPr>
          <w:i w:val="0"/>
        </w:rPr>
        <w:t>In het “</w:t>
      </w:r>
      <w:r w:rsidR="00326AC9">
        <w:rPr>
          <w:i w:val="0"/>
        </w:rPr>
        <w:t>beleid</w:t>
      </w:r>
      <w:r w:rsidRPr="00D663D3">
        <w:rPr>
          <w:i w:val="0"/>
        </w:rPr>
        <w:t xml:space="preserve"> sociale veiligheid” vertellen we u wat we allemaal doen om ervoor te zorgen dat er een veilige leeromgeving op sociaal gebied is. Ook in dit protocol kunt u vinden hoe we voorkomen dat er gepest wordt bij ons op school en hoe we ermee omgaan als er ondanks alles, toch gepest wordt.</w:t>
      </w:r>
    </w:p>
    <w:p w:rsidR="00326AC9" w:rsidRPr="00D663D3" w:rsidRDefault="00326AC9">
      <w:pPr>
        <w:spacing w:after="239"/>
        <w:rPr>
          <w:i w:val="0"/>
        </w:rPr>
      </w:pPr>
      <w:r>
        <w:rPr>
          <w:i w:val="0"/>
        </w:rPr>
        <w:t xml:space="preserve">Met het beleid sociale veiligheid – voorkomen en </w:t>
      </w:r>
      <w:r w:rsidR="00565026">
        <w:rPr>
          <w:i w:val="0"/>
        </w:rPr>
        <w:t xml:space="preserve">omgaan met pesten, samen met de publicatie ervan en de jaarlijkse monitoring op Scholen op de kaart, voldoet De Bolder aan de Wet Sociale Veiligheid. </w:t>
      </w:r>
      <w:bookmarkStart w:id="2" w:name="_GoBack"/>
      <w:bookmarkEnd w:id="2"/>
    </w:p>
    <w:p w:rsidR="00BE0063" w:rsidRDefault="00F728A4">
      <w:pPr>
        <w:pStyle w:val="Kop2"/>
        <w:spacing w:after="35"/>
        <w:ind w:left="413" w:hanging="428"/>
      </w:pPr>
      <w:bookmarkStart w:id="3" w:name="_Toc4574385"/>
      <w:r>
        <w:t>Uitgangspunten</w:t>
      </w:r>
      <w:bookmarkEnd w:id="3"/>
      <w:r>
        <w:t xml:space="preserve"> </w:t>
      </w:r>
    </w:p>
    <w:p w:rsidR="00BE0063" w:rsidRPr="000E325E" w:rsidRDefault="00F728A4">
      <w:pPr>
        <w:numPr>
          <w:ilvl w:val="0"/>
          <w:numId w:val="1"/>
        </w:numPr>
        <w:spacing w:after="59"/>
        <w:ind w:left="705" w:hanging="360"/>
        <w:rPr>
          <w:i w:val="0"/>
        </w:rPr>
      </w:pPr>
      <w:r w:rsidRPr="000E325E">
        <w:rPr>
          <w:i w:val="0"/>
        </w:rPr>
        <w:t>O</w:t>
      </w:r>
      <w:r w:rsidRPr="000E325E">
        <w:rPr>
          <w:i w:val="0"/>
        </w:rPr>
        <w:t xml:space="preserve">p </w:t>
      </w:r>
      <w:r w:rsidR="000E325E" w:rsidRPr="000E325E">
        <w:rPr>
          <w:i w:val="0"/>
        </w:rPr>
        <w:t xml:space="preserve">de Bolder </w:t>
      </w:r>
      <w:r w:rsidR="000E325E">
        <w:t>hoort iedereen erbij en mag er zijn</w:t>
      </w:r>
      <w:r w:rsidRPr="000E325E">
        <w:rPr>
          <w:i w:val="0"/>
        </w:rPr>
        <w:t>.</w:t>
      </w:r>
      <w:r w:rsidR="00D663D3">
        <w:rPr>
          <w:i w:val="0"/>
        </w:rPr>
        <w:t xml:space="preserve"> We betrekken iedereen zoveel mogelijk bij het school- of groepsgebeuren;</w:t>
      </w:r>
    </w:p>
    <w:p w:rsidR="00BE0063" w:rsidRPr="000E325E" w:rsidRDefault="00D663D3">
      <w:pPr>
        <w:numPr>
          <w:ilvl w:val="0"/>
          <w:numId w:val="1"/>
        </w:numPr>
        <w:spacing w:after="53"/>
        <w:ind w:left="705" w:hanging="360"/>
        <w:rPr>
          <w:i w:val="0"/>
        </w:rPr>
      </w:pPr>
      <w:r>
        <w:rPr>
          <w:i w:val="0"/>
        </w:rPr>
        <w:t xml:space="preserve">Op de Bolder </w:t>
      </w:r>
      <w:r>
        <w:t>luisteren we naar elkaar en helpen we elkaar.</w:t>
      </w:r>
      <w:r>
        <w:rPr>
          <w:i w:val="0"/>
        </w:rPr>
        <w:t xml:space="preserve"> We hebben respect voor elkaars mening en staan voor elkaar klaar als het (nog) even niet lukt;</w:t>
      </w:r>
    </w:p>
    <w:p w:rsidR="00BE0063" w:rsidRPr="000E325E" w:rsidRDefault="00D663D3">
      <w:pPr>
        <w:numPr>
          <w:ilvl w:val="0"/>
          <w:numId w:val="1"/>
        </w:numPr>
        <w:spacing w:after="53"/>
        <w:ind w:left="705" w:hanging="360"/>
        <w:rPr>
          <w:i w:val="0"/>
        </w:rPr>
      </w:pPr>
      <w:r>
        <w:rPr>
          <w:i w:val="0"/>
        </w:rPr>
        <w:t xml:space="preserve">Op de Bolder </w:t>
      </w:r>
      <w:r>
        <w:t xml:space="preserve">lossen we ruzie op en maken we het goed. </w:t>
      </w:r>
      <w:r>
        <w:rPr>
          <w:i w:val="0"/>
        </w:rPr>
        <w:t>We blijven niet boos op elkaar.</w:t>
      </w:r>
      <w:r w:rsidR="00F728A4" w:rsidRPr="000E325E">
        <w:rPr>
          <w:i w:val="0"/>
        </w:rPr>
        <w:t xml:space="preserve">  </w:t>
      </w:r>
    </w:p>
    <w:p w:rsidR="00BE0063" w:rsidRPr="000E325E" w:rsidRDefault="00D663D3">
      <w:pPr>
        <w:numPr>
          <w:ilvl w:val="0"/>
          <w:numId w:val="1"/>
        </w:numPr>
        <w:spacing w:after="240"/>
        <w:ind w:left="705" w:hanging="360"/>
        <w:rPr>
          <w:i w:val="0"/>
        </w:rPr>
      </w:pPr>
      <w:r>
        <w:rPr>
          <w:i w:val="0"/>
        </w:rPr>
        <w:t xml:space="preserve">Op de Bolder </w:t>
      </w:r>
      <w:r>
        <w:t xml:space="preserve">ben je verantwoordelijk voor je eigen gedrag. </w:t>
      </w:r>
      <w:r>
        <w:rPr>
          <w:i w:val="0"/>
        </w:rPr>
        <w:t xml:space="preserve">We erkennen dat we met ons gedrag iets voor iemand anders kunnen doen. </w:t>
      </w:r>
      <w:r w:rsidR="00F728A4" w:rsidRPr="000E325E">
        <w:rPr>
          <w:i w:val="0"/>
        </w:rPr>
        <w:t xml:space="preserve"> </w:t>
      </w:r>
    </w:p>
    <w:p w:rsidR="00BE0063" w:rsidRDefault="00F728A4">
      <w:pPr>
        <w:pStyle w:val="Kop2"/>
        <w:ind w:left="413" w:hanging="428"/>
      </w:pPr>
      <w:bookmarkStart w:id="4" w:name="_Toc4574386"/>
      <w:r>
        <w:lastRenderedPageBreak/>
        <w:t>Methode(s) voor de sociaal-emotionele ontwikkeling</w:t>
      </w:r>
      <w:bookmarkEnd w:id="4"/>
      <w:r>
        <w:t xml:space="preserve"> </w:t>
      </w:r>
    </w:p>
    <w:p w:rsidR="00D663D3" w:rsidRPr="00D663D3" w:rsidRDefault="00F728A4">
      <w:pPr>
        <w:spacing w:after="239"/>
        <w:rPr>
          <w:i w:val="0"/>
        </w:rPr>
      </w:pPr>
      <w:r w:rsidRPr="00D663D3">
        <w:rPr>
          <w:i w:val="0"/>
        </w:rPr>
        <w:t>Voor de sociaal-</w:t>
      </w:r>
      <w:r w:rsidRPr="00D663D3">
        <w:rPr>
          <w:i w:val="0"/>
        </w:rPr>
        <w:t xml:space="preserve">emotionele ontwikkeling </w:t>
      </w:r>
      <w:r w:rsidR="00D663D3" w:rsidRPr="00D663D3">
        <w:rPr>
          <w:i w:val="0"/>
        </w:rPr>
        <w:t>gebruiken we de volgende twee methodieken:</w:t>
      </w:r>
    </w:p>
    <w:p w:rsidR="00D663D3" w:rsidRDefault="005C030F" w:rsidP="00D663D3">
      <w:pPr>
        <w:rPr>
          <w:b/>
          <w:i w:val="0"/>
        </w:rPr>
      </w:pPr>
      <w:r>
        <w:rPr>
          <w:noProof/>
        </w:rPr>
        <w:drawing>
          <wp:anchor distT="0" distB="0" distL="114300" distR="114300" simplePos="0" relativeHeight="251660288" behindDoc="0" locked="0" layoutInCell="1" allowOverlap="1" wp14:anchorId="6C89F842" wp14:editId="0405E76D">
            <wp:simplePos x="0" y="0"/>
            <wp:positionH relativeFrom="margin">
              <wp:align>right</wp:align>
            </wp:positionH>
            <wp:positionV relativeFrom="paragraph">
              <wp:posOffset>6350</wp:posOffset>
            </wp:positionV>
            <wp:extent cx="1819275" cy="1886585"/>
            <wp:effectExtent l="0" t="0" r="9525" b="0"/>
            <wp:wrapSquare wrapText="bothSides"/>
            <wp:docPr id="3" name="Afbeelding 3" descr="Afbeeldingsresultaat voor rots e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rots en wa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886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63D3" w:rsidRPr="00D663D3">
        <w:rPr>
          <w:b/>
          <w:i w:val="0"/>
        </w:rPr>
        <w:t>Rots en Water</w:t>
      </w:r>
    </w:p>
    <w:p w:rsidR="00D663D3" w:rsidRPr="00961E40" w:rsidRDefault="00D663D3" w:rsidP="00D663D3">
      <w:pPr>
        <w:rPr>
          <w:b/>
          <w:i w:val="0"/>
        </w:rPr>
      </w:pPr>
      <w:r w:rsidRPr="00961E40">
        <w:rPr>
          <w:i w:val="0"/>
        </w:rPr>
        <w:t>Het</w:t>
      </w:r>
      <w:r w:rsidRPr="00961E40">
        <w:rPr>
          <w:i w:val="0"/>
        </w:rPr>
        <w:t xml:space="preserve"> doel</w:t>
      </w:r>
      <w:r w:rsidRPr="00961E40">
        <w:rPr>
          <w:i w:val="0"/>
        </w:rPr>
        <w:t xml:space="preserve"> van Rots en water is</w:t>
      </w:r>
      <w:r w:rsidRPr="00961E40">
        <w:rPr>
          <w:i w:val="0"/>
        </w:rPr>
        <w:t xml:space="preserve"> het welbevinden te vergroten en sociale problemen waaronder pesten en seksueel grensoverschrijdend gedrag te verminderen. Leerlingen leren sociale vaardigheden </w:t>
      </w:r>
      <w:r w:rsidR="00961E40" w:rsidRPr="00961E40">
        <w:rPr>
          <w:i w:val="0"/>
        </w:rPr>
        <w:t xml:space="preserve">met behulp van </w:t>
      </w:r>
      <w:r w:rsidRPr="00961E40">
        <w:rPr>
          <w:i w:val="0"/>
        </w:rPr>
        <w:t>fysieke oefening</w:t>
      </w:r>
      <w:r w:rsidR="00961E40" w:rsidRPr="00961E40">
        <w:rPr>
          <w:i w:val="0"/>
        </w:rPr>
        <w:t>en</w:t>
      </w:r>
      <w:r w:rsidRPr="00961E40">
        <w:rPr>
          <w:i w:val="0"/>
        </w:rPr>
        <w:t>, momenten van zelfreflectie, kringgesprekken en verwerkings</w:t>
      </w:r>
      <w:r w:rsidR="00961E40" w:rsidRPr="00961E40">
        <w:rPr>
          <w:i w:val="0"/>
        </w:rPr>
        <w:t>opdrachten</w:t>
      </w:r>
      <w:r w:rsidRPr="00961E40">
        <w:rPr>
          <w:i w:val="0"/>
        </w:rPr>
        <w:t xml:space="preserve">. Er wordt geoefend in bijna echte, veilige situaties om de transfer naar de dagelijkse praktijk te </w:t>
      </w:r>
      <w:r w:rsidR="00961E40" w:rsidRPr="00961E40">
        <w:rPr>
          <w:i w:val="0"/>
        </w:rPr>
        <w:t>vergemakkelijken</w:t>
      </w:r>
      <w:r w:rsidRPr="00961E40">
        <w:rPr>
          <w:i w:val="0"/>
        </w:rPr>
        <w:t xml:space="preserve">. </w:t>
      </w:r>
      <w:r w:rsidRPr="00961E40">
        <w:rPr>
          <w:i w:val="0"/>
        </w:rPr>
        <w:t>Het</w:t>
      </w:r>
      <w:r w:rsidRPr="00961E40">
        <w:rPr>
          <w:i w:val="0"/>
        </w:rPr>
        <w:t xml:space="preserve"> programma</w:t>
      </w:r>
      <w:r w:rsidRPr="00961E40">
        <w:rPr>
          <w:i w:val="0"/>
        </w:rPr>
        <w:t xml:space="preserve"> wordt op de Bolder</w:t>
      </w:r>
      <w:r w:rsidRPr="00961E40">
        <w:rPr>
          <w:i w:val="0"/>
        </w:rPr>
        <w:t xml:space="preserve"> schoolbreed ingezet</w:t>
      </w:r>
      <w:r w:rsidRPr="00961E40">
        <w:rPr>
          <w:i w:val="0"/>
        </w:rPr>
        <w:t>,</w:t>
      </w:r>
      <w:r w:rsidRPr="00961E40">
        <w:rPr>
          <w:i w:val="0"/>
        </w:rPr>
        <w:t xml:space="preserve"> waarbij alle leraren maar ook de ouders in het leerproces worden betrokken.</w:t>
      </w:r>
    </w:p>
    <w:p w:rsidR="00D663D3" w:rsidRDefault="00D663D3" w:rsidP="00D663D3">
      <w:pPr>
        <w:rPr>
          <w:b/>
          <w:i w:val="0"/>
        </w:rPr>
      </w:pPr>
    </w:p>
    <w:p w:rsidR="00D663D3" w:rsidRDefault="00D663D3" w:rsidP="00D663D3">
      <w:pPr>
        <w:rPr>
          <w:b/>
          <w:i w:val="0"/>
        </w:rPr>
      </w:pPr>
      <w:r>
        <w:rPr>
          <w:b/>
          <w:i w:val="0"/>
        </w:rPr>
        <w:t>Soemo-kaarten</w:t>
      </w:r>
    </w:p>
    <w:p w:rsidR="00D663D3" w:rsidRDefault="00961E40" w:rsidP="00D663D3">
      <w:pPr>
        <w:rPr>
          <w:i w:val="0"/>
        </w:rPr>
      </w:pPr>
      <w:r>
        <w:rPr>
          <w:i w:val="0"/>
        </w:rPr>
        <w:t xml:space="preserve">Veel voorkomende sociale situaties als bijvoorbeeld “groeten”, “een afspraak maken” en “troosten” worden in de les besproken aan de hand van een verhaal en daarna geoefend en nagespeeld in de groep. </w:t>
      </w:r>
    </w:p>
    <w:p w:rsidR="00961E40" w:rsidRPr="00961E40" w:rsidRDefault="00961E40" w:rsidP="00D663D3">
      <w:pPr>
        <w:rPr>
          <w:i w:val="0"/>
        </w:rPr>
      </w:pPr>
    </w:p>
    <w:p w:rsidR="00BE0063" w:rsidRDefault="00F728A4">
      <w:pPr>
        <w:pStyle w:val="Kop2"/>
        <w:ind w:left="413" w:hanging="428"/>
      </w:pPr>
      <w:bookmarkStart w:id="5" w:name="_Toc4574387"/>
      <w:r>
        <w:t>Leerlingvolgsysteem</w:t>
      </w:r>
      <w:bookmarkEnd w:id="5"/>
      <w:r>
        <w:t xml:space="preserve"> </w:t>
      </w:r>
    </w:p>
    <w:p w:rsidR="00BE0063" w:rsidRPr="00961E40" w:rsidRDefault="00F728A4">
      <w:pPr>
        <w:spacing w:after="282"/>
        <w:rPr>
          <w:i w:val="0"/>
        </w:rPr>
      </w:pPr>
      <w:r w:rsidRPr="00961E40">
        <w:rPr>
          <w:i w:val="0"/>
        </w:rPr>
        <w:t xml:space="preserve">Wij gebruiken de </w:t>
      </w:r>
      <w:r w:rsidR="00961E40" w:rsidRPr="00961E40">
        <w:rPr>
          <w:i w:val="0"/>
        </w:rPr>
        <w:t>vragenlijst van VenstersPO</w:t>
      </w:r>
      <w:r w:rsidRPr="00961E40">
        <w:rPr>
          <w:i w:val="0"/>
        </w:rPr>
        <w:t xml:space="preserve"> om zicht te krijgen op de sociale veiligheid in de groep en </w:t>
      </w:r>
      <w:r w:rsidR="00961E40" w:rsidRPr="00961E40">
        <w:rPr>
          <w:i w:val="0"/>
        </w:rPr>
        <w:t>de school. Deze nemen we al in de maanden maart en april. Verder houden we sociaal-emotionele ontwikkeling van de leerlingen bij met behulp van het OVM</w:t>
      </w:r>
      <w:r w:rsidRPr="00961E40">
        <w:rPr>
          <w:i w:val="0"/>
        </w:rPr>
        <w:t>.</w:t>
      </w:r>
      <w:r w:rsidR="00961E40" w:rsidRPr="00961E40">
        <w:rPr>
          <w:i w:val="0"/>
        </w:rPr>
        <w:t xml:space="preserve"> De uitkomsten van deze instrumenten wordt besproken in het team en in de leerlingenbespreking (individuele </w:t>
      </w:r>
      <w:r w:rsidR="00961E40" w:rsidRPr="00961E40">
        <w:rPr>
          <w:i w:val="0"/>
        </w:rPr>
        <w:t>sociaal-emotionele ontwikkeling</w:t>
      </w:r>
      <w:r w:rsidR="00961E40" w:rsidRPr="00961E40">
        <w:rPr>
          <w:i w:val="0"/>
        </w:rPr>
        <w:t xml:space="preserve">). Actiepunten worden direct uitgevoerd of opgenomen in het volgende jaarplan. </w:t>
      </w:r>
    </w:p>
    <w:p w:rsidR="00BE0063" w:rsidRDefault="00F728A4">
      <w:pPr>
        <w:pStyle w:val="Kop1"/>
        <w:ind w:left="705" w:hanging="360"/>
      </w:pPr>
      <w:bookmarkStart w:id="6" w:name="_Toc4574388"/>
      <w:r>
        <w:t>Begripsomschrijving</w:t>
      </w:r>
      <w:bookmarkEnd w:id="6"/>
      <w:r>
        <w:t xml:space="preserve"> </w:t>
      </w:r>
    </w:p>
    <w:p w:rsidR="00BE0063" w:rsidRDefault="00F728A4">
      <w:pPr>
        <w:pStyle w:val="Kop2"/>
        <w:ind w:left="413" w:hanging="428"/>
      </w:pPr>
      <w:bookmarkStart w:id="7" w:name="_Toc4574389"/>
      <w:r>
        <w:t>Wat is pesten?</w:t>
      </w:r>
      <w:bookmarkEnd w:id="7"/>
      <w:r>
        <w:t xml:space="preserve"> </w:t>
      </w:r>
    </w:p>
    <w:p w:rsidR="00BE0063" w:rsidRPr="00961E40" w:rsidRDefault="00F728A4">
      <w:pPr>
        <w:spacing w:after="206"/>
        <w:rPr>
          <w:i w:val="0"/>
        </w:rPr>
      </w:pPr>
      <w:r w:rsidRPr="00961E40">
        <w:rPr>
          <w:i w:val="0"/>
        </w:rPr>
        <w:t xml:space="preserve">Pesten is het herhaaldelijk en opzettelijk kwetsen van iemand die zich niet goed kan verdedigen. Met </w:t>
      </w:r>
      <w:r w:rsidRPr="00961E40">
        <w:rPr>
          <w:b/>
          <w:i w:val="0"/>
        </w:rPr>
        <w:t>herhaaldelijk</w:t>
      </w:r>
      <w:r w:rsidRPr="00961E40">
        <w:rPr>
          <w:i w:val="0"/>
        </w:rPr>
        <w:t xml:space="preserve"> wordt bedoel</w:t>
      </w:r>
      <w:r w:rsidRPr="00961E40">
        <w:rPr>
          <w:i w:val="0"/>
        </w:rPr>
        <w:t xml:space="preserve">d dat het kind steeds het mikpunt van gemene en kwetsende opmerkingen of handelingen is. </w:t>
      </w:r>
      <w:r w:rsidRPr="00961E40">
        <w:rPr>
          <w:b/>
          <w:i w:val="0"/>
        </w:rPr>
        <w:t xml:space="preserve">Opzettelijk </w:t>
      </w:r>
      <w:r w:rsidRPr="00961E40">
        <w:rPr>
          <w:i w:val="0"/>
        </w:rPr>
        <w:t xml:space="preserve">betekent dat iemand bewust verdriet is aangedaan. Naast deze kenmerken is er bij pesten sprake van een </w:t>
      </w:r>
      <w:r w:rsidRPr="00961E40">
        <w:rPr>
          <w:b/>
          <w:i w:val="0"/>
        </w:rPr>
        <w:t>machtsverschil</w:t>
      </w:r>
      <w:r w:rsidRPr="00961E40">
        <w:rPr>
          <w:i w:val="0"/>
        </w:rPr>
        <w:t>. Pesters zijn sterker dan slachtoffer</w:t>
      </w:r>
      <w:r w:rsidRPr="00961E40">
        <w:rPr>
          <w:i w:val="0"/>
        </w:rPr>
        <w:t xml:space="preserve">s. Daardoor kunnen slachtoffers zich niet goed verdedigen.  </w:t>
      </w:r>
    </w:p>
    <w:p w:rsidR="00BE0063" w:rsidRDefault="00F728A4">
      <w:pPr>
        <w:spacing w:after="275" w:line="249" w:lineRule="auto"/>
      </w:pPr>
      <w:r>
        <w:rPr>
          <w:i w:val="0"/>
        </w:rPr>
        <w:t xml:space="preserve">Er zijn verschillende vormen van pesten. Wij onderscheiden </w:t>
      </w:r>
    </w:p>
    <w:p w:rsidR="00BE0063" w:rsidRPr="00961E40" w:rsidRDefault="00F728A4">
      <w:pPr>
        <w:numPr>
          <w:ilvl w:val="0"/>
          <w:numId w:val="2"/>
        </w:numPr>
        <w:ind w:left="705" w:hanging="360"/>
        <w:rPr>
          <w:i w:val="0"/>
        </w:rPr>
      </w:pPr>
      <w:r w:rsidRPr="00961E40">
        <w:rPr>
          <w:i w:val="0"/>
        </w:rPr>
        <w:t xml:space="preserve">Fysiek: slaan, duwen, schoppen; </w:t>
      </w:r>
    </w:p>
    <w:p w:rsidR="00BE0063" w:rsidRPr="00961E40" w:rsidRDefault="00F728A4">
      <w:pPr>
        <w:numPr>
          <w:ilvl w:val="0"/>
          <w:numId w:val="2"/>
        </w:numPr>
        <w:ind w:left="705" w:hanging="360"/>
        <w:rPr>
          <w:i w:val="0"/>
        </w:rPr>
      </w:pPr>
      <w:r w:rsidRPr="00961E40">
        <w:rPr>
          <w:i w:val="0"/>
        </w:rPr>
        <w:t xml:space="preserve">Materieel: het kapot maken of afpakken van iemands eigendommen; </w:t>
      </w:r>
    </w:p>
    <w:p w:rsidR="00BE0063" w:rsidRPr="00961E40" w:rsidRDefault="00F728A4">
      <w:pPr>
        <w:numPr>
          <w:ilvl w:val="0"/>
          <w:numId w:val="2"/>
        </w:numPr>
        <w:ind w:left="705" w:hanging="360"/>
        <w:rPr>
          <w:i w:val="0"/>
        </w:rPr>
      </w:pPr>
      <w:r w:rsidRPr="00961E40">
        <w:rPr>
          <w:i w:val="0"/>
        </w:rPr>
        <w:t xml:space="preserve">Verbaal: uitschelden, steeds opnieuw </w:t>
      </w:r>
      <w:r w:rsidRPr="00961E40">
        <w:rPr>
          <w:i w:val="0"/>
        </w:rPr>
        <w:t xml:space="preserve">vervelende opmerkingen maken; </w:t>
      </w:r>
    </w:p>
    <w:p w:rsidR="00BE0063" w:rsidRPr="00961E40" w:rsidRDefault="00F728A4">
      <w:pPr>
        <w:numPr>
          <w:ilvl w:val="0"/>
          <w:numId w:val="2"/>
        </w:numPr>
        <w:ind w:left="705" w:hanging="360"/>
        <w:rPr>
          <w:i w:val="0"/>
        </w:rPr>
      </w:pPr>
      <w:r w:rsidRPr="00961E40">
        <w:rPr>
          <w:i w:val="0"/>
        </w:rPr>
        <w:t xml:space="preserve">Relationeel: buitensluiten, leugens of geruchten verspreiden; </w:t>
      </w:r>
    </w:p>
    <w:p w:rsidR="00BE0063" w:rsidRPr="00961E40" w:rsidRDefault="00F728A4">
      <w:pPr>
        <w:numPr>
          <w:ilvl w:val="0"/>
          <w:numId w:val="2"/>
        </w:numPr>
        <w:spacing w:after="240"/>
        <w:ind w:left="705" w:hanging="360"/>
        <w:rPr>
          <w:i w:val="0"/>
        </w:rPr>
      </w:pPr>
      <w:r w:rsidRPr="00961E40">
        <w:rPr>
          <w:i w:val="0"/>
        </w:rPr>
        <w:t xml:space="preserve">Digitaal pesten: alle vormen van pesten die online plaatsvinden, zoals op Facebook en </w:t>
      </w:r>
      <w:r w:rsidR="00276E92" w:rsidRPr="00961E40">
        <w:rPr>
          <w:i w:val="0"/>
        </w:rPr>
        <w:t>WhatsApp</w:t>
      </w:r>
      <w:r w:rsidRPr="00961E40">
        <w:rPr>
          <w:i w:val="0"/>
        </w:rPr>
        <w:t xml:space="preserve">. </w:t>
      </w:r>
    </w:p>
    <w:p w:rsidR="00BE0063" w:rsidRDefault="00F728A4">
      <w:pPr>
        <w:pStyle w:val="Kop2"/>
        <w:ind w:left="413" w:hanging="428"/>
      </w:pPr>
      <w:bookmarkStart w:id="8" w:name="_Toc4574390"/>
      <w:r>
        <w:lastRenderedPageBreak/>
        <w:t>Rolverdeling bij pesten</w:t>
      </w:r>
      <w:bookmarkEnd w:id="8"/>
      <w:r>
        <w:t xml:space="preserve"> </w:t>
      </w:r>
    </w:p>
    <w:p w:rsidR="00BE0063" w:rsidRDefault="00F728A4">
      <w:pPr>
        <w:spacing w:after="272" w:line="249" w:lineRule="auto"/>
      </w:pPr>
      <w:r>
        <w:rPr>
          <w:i w:val="0"/>
        </w:rPr>
        <w:t xml:space="preserve">In een pestsituatie heeft elk kind een bepaalde rol. De rol geeft aan hoe de kinderen zich op dat moment gedragen. Bij het gebruik van deze rollen is het belangrijk om te weten dat kinderen niet een bepaalde rol </w:t>
      </w:r>
      <w:r>
        <w:t>hebben,</w:t>
      </w:r>
      <w:r>
        <w:rPr>
          <w:i w:val="0"/>
        </w:rPr>
        <w:t xml:space="preserve"> maar zich </w:t>
      </w:r>
      <w:r>
        <w:t xml:space="preserve">gedragen </w:t>
      </w:r>
      <w:r>
        <w:rPr>
          <w:i w:val="0"/>
        </w:rPr>
        <w:t>op een manier die</w:t>
      </w:r>
      <w:r>
        <w:rPr>
          <w:i w:val="0"/>
        </w:rPr>
        <w:t xml:space="preserve"> bij een bepaalde rol past. Welke rol een kind aanneemt kan ook verschillen per situatie. De verschillende rollen die wij onderscheiden bij pesten zijn: </w:t>
      </w:r>
    </w:p>
    <w:p w:rsidR="00BE0063" w:rsidRPr="00A15F33" w:rsidRDefault="00F728A4">
      <w:pPr>
        <w:numPr>
          <w:ilvl w:val="0"/>
          <w:numId w:val="3"/>
        </w:numPr>
        <w:ind w:left="705" w:hanging="360"/>
        <w:rPr>
          <w:i w:val="0"/>
        </w:rPr>
      </w:pPr>
      <w:r w:rsidRPr="00A15F33">
        <w:rPr>
          <w:i w:val="0"/>
        </w:rPr>
        <w:t xml:space="preserve">Pester: initiatiefnemer van het pesten;  </w:t>
      </w:r>
    </w:p>
    <w:p w:rsidR="00BE0063" w:rsidRPr="00A15F33" w:rsidRDefault="00A15F33">
      <w:pPr>
        <w:numPr>
          <w:ilvl w:val="0"/>
          <w:numId w:val="3"/>
        </w:numPr>
        <w:ind w:left="705" w:hanging="360"/>
        <w:rPr>
          <w:i w:val="0"/>
        </w:rPr>
      </w:pPr>
      <w:r w:rsidRPr="00A15F33">
        <w:rPr>
          <w:i w:val="0"/>
        </w:rPr>
        <w:t>meeloper</w:t>
      </w:r>
      <w:r w:rsidR="00F728A4" w:rsidRPr="00A15F33">
        <w:rPr>
          <w:i w:val="0"/>
        </w:rPr>
        <w:t>: doet actief mee met de pester, maar speelt geen h</w:t>
      </w:r>
      <w:r w:rsidR="00F728A4" w:rsidRPr="00A15F33">
        <w:rPr>
          <w:i w:val="0"/>
        </w:rPr>
        <w:t xml:space="preserve">oofdrol in het pesten; </w:t>
      </w:r>
    </w:p>
    <w:p w:rsidR="00BE0063" w:rsidRPr="00A15F33" w:rsidRDefault="00A15F33">
      <w:pPr>
        <w:numPr>
          <w:ilvl w:val="0"/>
          <w:numId w:val="3"/>
        </w:numPr>
        <w:spacing w:after="53"/>
        <w:ind w:left="705" w:hanging="360"/>
        <w:rPr>
          <w:i w:val="0"/>
        </w:rPr>
      </w:pPr>
      <w:r w:rsidRPr="00A15F33">
        <w:rPr>
          <w:i w:val="0"/>
        </w:rPr>
        <w:t>toekijker</w:t>
      </w:r>
      <w:r w:rsidR="00F728A4" w:rsidRPr="00A15F33">
        <w:rPr>
          <w:i w:val="0"/>
        </w:rPr>
        <w:t>: doet niet direct mee met h</w:t>
      </w:r>
      <w:r w:rsidRPr="00A15F33">
        <w:rPr>
          <w:i w:val="0"/>
        </w:rPr>
        <w:t xml:space="preserve">et pesten, maar geeft de pester (onbedoeld) </w:t>
      </w:r>
      <w:r w:rsidR="00F728A4" w:rsidRPr="00A15F33">
        <w:rPr>
          <w:i w:val="0"/>
        </w:rPr>
        <w:t xml:space="preserve">positieve feedback door toe te kijken of te lachen om het pesten; </w:t>
      </w:r>
    </w:p>
    <w:p w:rsidR="00BE0063" w:rsidRPr="00A15F33" w:rsidRDefault="00F728A4">
      <w:pPr>
        <w:numPr>
          <w:ilvl w:val="0"/>
          <w:numId w:val="3"/>
        </w:numPr>
        <w:ind w:left="705" w:hanging="360"/>
        <w:rPr>
          <w:i w:val="0"/>
        </w:rPr>
      </w:pPr>
      <w:r w:rsidRPr="00A15F33">
        <w:rPr>
          <w:i w:val="0"/>
        </w:rPr>
        <w:t xml:space="preserve">Slachtoffer: het gepeste kind; </w:t>
      </w:r>
    </w:p>
    <w:p w:rsidR="00BE0063" w:rsidRPr="00A15F33" w:rsidRDefault="00F728A4">
      <w:pPr>
        <w:numPr>
          <w:ilvl w:val="0"/>
          <w:numId w:val="3"/>
        </w:numPr>
        <w:ind w:left="705" w:hanging="360"/>
        <w:rPr>
          <w:i w:val="0"/>
        </w:rPr>
      </w:pPr>
      <w:r w:rsidRPr="00A15F33">
        <w:rPr>
          <w:i w:val="0"/>
        </w:rPr>
        <w:t>Verdediger: steunt e</w:t>
      </w:r>
      <w:r w:rsidR="00A15F33" w:rsidRPr="00A15F33">
        <w:rPr>
          <w:i w:val="0"/>
        </w:rPr>
        <w:t>n komt op voor het slachtoffer.</w:t>
      </w:r>
    </w:p>
    <w:p w:rsidR="00A15F33" w:rsidRDefault="00A15F33" w:rsidP="00A15F33">
      <w:pPr>
        <w:ind w:left="705" w:firstLine="0"/>
      </w:pPr>
    </w:p>
    <w:p w:rsidR="00BE0063" w:rsidRDefault="00F728A4">
      <w:pPr>
        <w:pStyle w:val="Kop2"/>
        <w:ind w:left="413" w:hanging="428"/>
      </w:pPr>
      <w:bookmarkStart w:id="9" w:name="_Toc4574391"/>
      <w:r>
        <w:t>Signalering</w:t>
      </w:r>
      <w:bookmarkEnd w:id="9"/>
      <w:r>
        <w:rPr>
          <w:i/>
        </w:rPr>
        <w:t xml:space="preserve"> </w:t>
      </w:r>
    </w:p>
    <w:p w:rsidR="00BE0063" w:rsidRDefault="00F728A4">
      <w:pPr>
        <w:spacing w:after="206"/>
        <w:rPr>
          <w:i w:val="0"/>
        </w:rPr>
      </w:pPr>
      <w:r w:rsidRPr="00A15F33">
        <w:rPr>
          <w:i w:val="0"/>
        </w:rPr>
        <w:t>Het is niet makkelijk om pesten vroegtijdig te signaleren. Onderstaande signalen kunnen erop duiden dat een kind pest of gepest wordt, maar dat hoeft niet. Mocht er sprake zijn van één van de</w:t>
      </w:r>
      <w:r w:rsidRPr="00A15F33">
        <w:rPr>
          <w:i w:val="0"/>
        </w:rPr>
        <w:t xml:space="preserve"> onderstaande gedragsveranderingen is het belangrijk alert te zijn. Het is voor ouders erg belangrijk kennis te nemen van onderstaande signalen. Veel signalen zijn namelijk vooral in de thuissituatie zichtbaar. </w:t>
      </w:r>
    </w:p>
    <w:tbl>
      <w:tblPr>
        <w:tblStyle w:val="Tabelraster"/>
        <w:tblW w:w="0" w:type="auto"/>
        <w:tblInd w:w="10" w:type="dxa"/>
        <w:tblLook w:val="04A0" w:firstRow="1" w:lastRow="0" w:firstColumn="1" w:lastColumn="0" w:noHBand="0" w:noVBand="1"/>
      </w:tblPr>
      <w:tblGrid>
        <w:gridCol w:w="4524"/>
        <w:gridCol w:w="4524"/>
      </w:tblGrid>
      <w:tr w:rsidR="00A15F33" w:rsidRPr="00820A9F" w:rsidTr="00820A9F">
        <w:tc>
          <w:tcPr>
            <w:tcW w:w="4524" w:type="dxa"/>
          </w:tcPr>
          <w:p w:rsidR="00A15F33" w:rsidRPr="00820A9F" w:rsidRDefault="00820A9F" w:rsidP="00820A9F">
            <w:pPr>
              <w:spacing w:after="0"/>
              <w:rPr>
                <w:b/>
                <w:i w:val="0"/>
              </w:rPr>
            </w:pPr>
            <w:r w:rsidRPr="00820A9F">
              <w:rPr>
                <w:b/>
                <w:i w:val="0"/>
              </w:rPr>
              <w:t>Mogelijke s</w:t>
            </w:r>
            <w:r w:rsidR="00A15F33" w:rsidRPr="00820A9F">
              <w:rPr>
                <w:b/>
                <w:i w:val="0"/>
              </w:rPr>
              <w:t xml:space="preserve">ignalen </w:t>
            </w:r>
            <w:r w:rsidRPr="00820A9F">
              <w:rPr>
                <w:b/>
                <w:i w:val="0"/>
              </w:rPr>
              <w:t>bij een gepest kind</w:t>
            </w:r>
          </w:p>
        </w:tc>
        <w:tc>
          <w:tcPr>
            <w:tcW w:w="4524" w:type="dxa"/>
          </w:tcPr>
          <w:p w:rsidR="00A15F33" w:rsidRPr="00820A9F" w:rsidRDefault="00820A9F" w:rsidP="00820A9F">
            <w:pPr>
              <w:spacing w:after="0"/>
              <w:ind w:left="0" w:firstLine="0"/>
              <w:rPr>
                <w:b/>
                <w:i w:val="0"/>
              </w:rPr>
            </w:pPr>
            <w:r w:rsidRPr="00820A9F">
              <w:rPr>
                <w:b/>
                <w:i w:val="0"/>
              </w:rPr>
              <w:t>Mogelijke signalen bij een kind dat pest</w:t>
            </w:r>
          </w:p>
        </w:tc>
      </w:tr>
      <w:tr w:rsidR="00A15F33" w:rsidTr="00820A9F">
        <w:tc>
          <w:tcPr>
            <w:tcW w:w="4524" w:type="dxa"/>
          </w:tcPr>
          <w:p w:rsidR="00A15F33" w:rsidRDefault="00820A9F" w:rsidP="00820A9F">
            <w:pPr>
              <w:spacing w:after="0"/>
              <w:ind w:left="0" w:firstLine="0"/>
              <w:rPr>
                <w:i w:val="0"/>
              </w:rPr>
            </w:pPr>
            <w:r w:rsidRPr="00A15F33">
              <w:rPr>
                <w:i w:val="0"/>
              </w:rPr>
              <w:t>bang zijn om naar school te gaan of afwijken van de normale (fiets)route</w:t>
            </w:r>
          </w:p>
        </w:tc>
        <w:tc>
          <w:tcPr>
            <w:tcW w:w="4524" w:type="dxa"/>
          </w:tcPr>
          <w:p w:rsidR="00A15F33" w:rsidRDefault="00820A9F" w:rsidP="00820A9F">
            <w:pPr>
              <w:spacing w:after="0"/>
              <w:ind w:left="0" w:firstLine="0"/>
              <w:rPr>
                <w:i w:val="0"/>
              </w:rPr>
            </w:pPr>
            <w:r w:rsidRPr="00A15F33">
              <w:rPr>
                <w:i w:val="0"/>
              </w:rPr>
              <w:t>overdreven stoer gedrag</w:t>
            </w:r>
          </w:p>
        </w:tc>
      </w:tr>
      <w:tr w:rsidR="00A15F33" w:rsidTr="00820A9F">
        <w:tc>
          <w:tcPr>
            <w:tcW w:w="4524" w:type="dxa"/>
          </w:tcPr>
          <w:p w:rsidR="00A15F33" w:rsidRDefault="00820A9F" w:rsidP="00820A9F">
            <w:pPr>
              <w:spacing w:after="0"/>
              <w:ind w:left="0" w:firstLine="0"/>
              <w:rPr>
                <w:i w:val="0"/>
              </w:rPr>
            </w:pPr>
            <w:r w:rsidRPr="00A15F33">
              <w:rPr>
                <w:i w:val="0"/>
              </w:rPr>
              <w:t>steeds vragen of het met de auto naar school gebracht kan worden</w:t>
            </w:r>
          </w:p>
        </w:tc>
        <w:tc>
          <w:tcPr>
            <w:tcW w:w="4524" w:type="dxa"/>
          </w:tcPr>
          <w:p w:rsidR="00A15F33" w:rsidRDefault="00820A9F" w:rsidP="00820A9F">
            <w:pPr>
              <w:spacing w:after="0"/>
              <w:ind w:left="0" w:firstLine="0"/>
              <w:rPr>
                <w:i w:val="0"/>
              </w:rPr>
            </w:pPr>
            <w:r w:rsidRPr="00A15F33">
              <w:rPr>
                <w:i w:val="0"/>
              </w:rPr>
              <w:t>tegendraads en opstandig gedrag</w:t>
            </w:r>
          </w:p>
        </w:tc>
      </w:tr>
      <w:tr w:rsidR="00820A9F" w:rsidTr="00820A9F">
        <w:tc>
          <w:tcPr>
            <w:tcW w:w="4524" w:type="dxa"/>
          </w:tcPr>
          <w:p w:rsidR="00820A9F" w:rsidRDefault="00820A9F" w:rsidP="00820A9F">
            <w:pPr>
              <w:spacing w:after="0"/>
              <w:ind w:left="0" w:firstLine="0"/>
              <w:rPr>
                <w:i w:val="0"/>
              </w:rPr>
            </w:pPr>
            <w:r w:rsidRPr="00A15F33">
              <w:rPr>
                <w:i w:val="0"/>
              </w:rPr>
              <w:t>om onduidelijke redenen thuis willen blijven</w:t>
            </w:r>
          </w:p>
        </w:tc>
        <w:tc>
          <w:tcPr>
            <w:tcW w:w="4524" w:type="dxa"/>
          </w:tcPr>
          <w:p w:rsidR="00820A9F" w:rsidRDefault="00820A9F" w:rsidP="00820A9F">
            <w:pPr>
              <w:spacing w:after="0"/>
              <w:ind w:left="0" w:firstLine="0"/>
              <w:rPr>
                <w:i w:val="0"/>
              </w:rPr>
            </w:pPr>
            <w:r w:rsidRPr="00A15F33">
              <w:rPr>
                <w:i w:val="0"/>
              </w:rPr>
              <w:t>roddelen of vervelende geruchten verspreiden</w:t>
            </w:r>
          </w:p>
        </w:tc>
      </w:tr>
      <w:tr w:rsidR="00820A9F" w:rsidTr="00820A9F">
        <w:tc>
          <w:tcPr>
            <w:tcW w:w="4524" w:type="dxa"/>
          </w:tcPr>
          <w:p w:rsidR="00820A9F" w:rsidRDefault="00820A9F" w:rsidP="00820A9F">
            <w:pPr>
              <w:spacing w:after="0"/>
              <w:ind w:left="0" w:firstLine="0"/>
              <w:rPr>
                <w:i w:val="0"/>
              </w:rPr>
            </w:pPr>
            <w:r w:rsidRPr="00A15F33">
              <w:rPr>
                <w:i w:val="0"/>
              </w:rPr>
              <w:t>nooit vriendjes meer mee naar huis brengen</w:t>
            </w:r>
          </w:p>
        </w:tc>
        <w:tc>
          <w:tcPr>
            <w:tcW w:w="4524" w:type="dxa"/>
          </w:tcPr>
          <w:p w:rsidR="00820A9F" w:rsidRDefault="00820A9F" w:rsidP="00820A9F">
            <w:pPr>
              <w:spacing w:after="0"/>
              <w:ind w:left="0" w:firstLine="0"/>
              <w:rPr>
                <w:i w:val="0"/>
              </w:rPr>
            </w:pPr>
            <w:r w:rsidRPr="00A15F33">
              <w:rPr>
                <w:i w:val="0"/>
              </w:rPr>
              <w:t>agressief gedrag</w:t>
            </w:r>
          </w:p>
        </w:tc>
      </w:tr>
      <w:tr w:rsidR="00820A9F" w:rsidTr="00820A9F">
        <w:tc>
          <w:tcPr>
            <w:tcW w:w="4524" w:type="dxa"/>
          </w:tcPr>
          <w:p w:rsidR="00820A9F" w:rsidRDefault="00820A9F" w:rsidP="00820A9F">
            <w:pPr>
              <w:spacing w:after="0"/>
              <w:ind w:left="0" w:firstLine="0"/>
              <w:rPr>
                <w:i w:val="0"/>
              </w:rPr>
            </w:pPr>
            <w:r w:rsidRPr="00A15F33">
              <w:rPr>
                <w:i w:val="0"/>
              </w:rPr>
              <w:t>thuis komen van school met vieze of kapotte kleren of rugzak</w:t>
            </w:r>
            <w:r w:rsidRPr="00A15F33">
              <w:rPr>
                <w:i w:val="0"/>
              </w:rPr>
              <w:t xml:space="preserve"> </w:t>
            </w:r>
            <w:r>
              <w:rPr>
                <w:i w:val="0"/>
              </w:rPr>
              <w:t xml:space="preserve">en </w:t>
            </w:r>
            <w:r w:rsidRPr="00A15F33">
              <w:rPr>
                <w:i w:val="0"/>
              </w:rPr>
              <w:t>onverklaarbare blauwe plekken of verwondingen</w:t>
            </w:r>
          </w:p>
        </w:tc>
        <w:tc>
          <w:tcPr>
            <w:tcW w:w="4524" w:type="dxa"/>
          </w:tcPr>
          <w:p w:rsidR="00820A9F" w:rsidRDefault="00820A9F" w:rsidP="00820A9F">
            <w:pPr>
              <w:spacing w:after="0"/>
              <w:ind w:left="0" w:firstLine="0"/>
              <w:rPr>
                <w:i w:val="0"/>
              </w:rPr>
            </w:pPr>
            <w:r w:rsidRPr="00A15F33">
              <w:rPr>
                <w:i w:val="0"/>
              </w:rPr>
              <w:t>zich niet kunnen inleven in de gevoelens van een ander</w:t>
            </w:r>
          </w:p>
        </w:tc>
      </w:tr>
      <w:tr w:rsidR="00820A9F" w:rsidTr="00820A9F">
        <w:tc>
          <w:tcPr>
            <w:tcW w:w="4524" w:type="dxa"/>
          </w:tcPr>
          <w:p w:rsidR="00820A9F" w:rsidRDefault="00820A9F" w:rsidP="00820A9F">
            <w:pPr>
              <w:spacing w:after="0"/>
              <w:ind w:left="0" w:firstLine="0"/>
              <w:rPr>
                <w:i w:val="0"/>
              </w:rPr>
            </w:pPr>
            <w:r w:rsidRPr="00A15F33">
              <w:rPr>
                <w:i w:val="0"/>
              </w:rPr>
              <w:t>steeds spullen kwijtraken</w:t>
            </w:r>
          </w:p>
        </w:tc>
        <w:tc>
          <w:tcPr>
            <w:tcW w:w="4524" w:type="dxa"/>
          </w:tcPr>
          <w:p w:rsidR="00820A9F" w:rsidRDefault="00820A9F" w:rsidP="00820A9F">
            <w:pPr>
              <w:spacing w:after="0"/>
              <w:ind w:left="0" w:firstLine="0"/>
              <w:rPr>
                <w:i w:val="0"/>
              </w:rPr>
            </w:pPr>
            <w:r w:rsidRPr="00A15F33">
              <w:rPr>
                <w:i w:val="0"/>
              </w:rPr>
              <w:t>slechte schoolprestaties</w:t>
            </w:r>
          </w:p>
        </w:tc>
      </w:tr>
      <w:tr w:rsidR="00820A9F" w:rsidTr="00820A9F">
        <w:tc>
          <w:tcPr>
            <w:tcW w:w="4524" w:type="dxa"/>
          </w:tcPr>
          <w:p w:rsidR="00820A9F" w:rsidRDefault="00820A9F" w:rsidP="00820A9F">
            <w:pPr>
              <w:spacing w:after="0"/>
              <w:ind w:left="0" w:firstLine="0"/>
              <w:rPr>
                <w:i w:val="0"/>
              </w:rPr>
            </w:pPr>
            <w:r w:rsidRPr="00A15F33">
              <w:rPr>
                <w:i w:val="0"/>
              </w:rPr>
              <w:t>zich terug trekken, stiller worden en zijn of haar zelfvertrouwen kwijt zijn</w:t>
            </w:r>
            <w:r>
              <w:rPr>
                <w:i w:val="0"/>
              </w:rPr>
              <w:t xml:space="preserve"> of </w:t>
            </w:r>
            <w:r w:rsidRPr="00A15F33">
              <w:rPr>
                <w:i w:val="0"/>
              </w:rPr>
              <w:t>angstig en gespannen zijn</w:t>
            </w:r>
          </w:p>
        </w:tc>
        <w:tc>
          <w:tcPr>
            <w:tcW w:w="4524" w:type="dxa"/>
          </w:tcPr>
          <w:p w:rsidR="00820A9F" w:rsidRDefault="00820A9F" w:rsidP="00820A9F">
            <w:pPr>
              <w:spacing w:after="0"/>
              <w:ind w:left="0" w:firstLine="0"/>
              <w:rPr>
                <w:i w:val="0"/>
              </w:rPr>
            </w:pPr>
          </w:p>
        </w:tc>
      </w:tr>
      <w:tr w:rsidR="00820A9F" w:rsidTr="00820A9F">
        <w:tc>
          <w:tcPr>
            <w:tcW w:w="4524" w:type="dxa"/>
          </w:tcPr>
          <w:p w:rsidR="00820A9F" w:rsidRPr="00A15F33" w:rsidRDefault="00820A9F" w:rsidP="00820A9F">
            <w:pPr>
              <w:spacing w:after="0"/>
              <w:ind w:left="0" w:firstLine="0"/>
              <w:rPr>
                <w:i w:val="0"/>
              </w:rPr>
            </w:pPr>
            <w:r w:rsidRPr="00A15F33">
              <w:rPr>
                <w:i w:val="0"/>
              </w:rPr>
              <w:t>ongewoon chagrijnig, snel boos of lastig</w:t>
            </w:r>
          </w:p>
        </w:tc>
        <w:tc>
          <w:tcPr>
            <w:tcW w:w="4524" w:type="dxa"/>
          </w:tcPr>
          <w:p w:rsidR="00820A9F" w:rsidRDefault="00820A9F" w:rsidP="00820A9F">
            <w:pPr>
              <w:spacing w:after="0"/>
              <w:ind w:left="0" w:firstLine="0"/>
              <w:rPr>
                <w:i w:val="0"/>
              </w:rPr>
            </w:pPr>
          </w:p>
        </w:tc>
      </w:tr>
      <w:tr w:rsidR="00820A9F" w:rsidTr="00820A9F">
        <w:tc>
          <w:tcPr>
            <w:tcW w:w="4524" w:type="dxa"/>
          </w:tcPr>
          <w:p w:rsidR="00820A9F" w:rsidRPr="00A15F33" w:rsidRDefault="00820A9F" w:rsidP="00820A9F">
            <w:pPr>
              <w:spacing w:after="0"/>
              <w:ind w:left="0" w:firstLine="0"/>
              <w:rPr>
                <w:i w:val="0"/>
              </w:rPr>
            </w:pPr>
            <w:r w:rsidRPr="00A15F33">
              <w:rPr>
                <w:i w:val="0"/>
              </w:rPr>
              <w:t>nachtmerries of zichzelf in slaap huilen</w:t>
            </w:r>
          </w:p>
        </w:tc>
        <w:tc>
          <w:tcPr>
            <w:tcW w:w="4524" w:type="dxa"/>
          </w:tcPr>
          <w:p w:rsidR="00820A9F" w:rsidRDefault="00820A9F" w:rsidP="00820A9F">
            <w:pPr>
              <w:spacing w:after="0"/>
              <w:ind w:left="0" w:firstLine="0"/>
              <w:rPr>
                <w:i w:val="0"/>
              </w:rPr>
            </w:pPr>
          </w:p>
        </w:tc>
      </w:tr>
    </w:tbl>
    <w:p w:rsidR="00820A9F" w:rsidRDefault="00820A9F">
      <w:pPr>
        <w:spacing w:after="0" w:line="259" w:lineRule="auto"/>
        <w:ind w:left="0" w:firstLine="0"/>
      </w:pPr>
    </w:p>
    <w:p w:rsidR="00BE0063" w:rsidRDefault="00F728A4">
      <w:pPr>
        <w:pStyle w:val="Kop1"/>
        <w:spacing w:after="0"/>
        <w:ind w:left="705" w:hanging="360"/>
      </w:pPr>
      <w:bookmarkStart w:id="10" w:name="_Toc4574392"/>
      <w:r>
        <w:t>Aanpak</w:t>
      </w:r>
      <w:bookmarkEnd w:id="10"/>
      <w:r>
        <w:t xml:space="preserve"> </w:t>
      </w:r>
    </w:p>
    <w:p w:rsidR="00BE0063" w:rsidRPr="00820A9F" w:rsidRDefault="00F728A4">
      <w:pPr>
        <w:spacing w:after="240"/>
        <w:rPr>
          <w:i w:val="0"/>
        </w:rPr>
      </w:pPr>
      <w:r w:rsidRPr="00820A9F">
        <w:rPr>
          <w:i w:val="0"/>
        </w:rPr>
        <w:t xml:space="preserve">De </w:t>
      </w:r>
      <w:r w:rsidR="00820A9F" w:rsidRPr="00820A9F">
        <w:rPr>
          <w:i w:val="0"/>
        </w:rPr>
        <w:t>Bolder creëert</w:t>
      </w:r>
      <w:r w:rsidRPr="00820A9F">
        <w:rPr>
          <w:i w:val="0"/>
        </w:rPr>
        <w:t xml:space="preserve"> een veilig sociaal klimaat op school </w:t>
      </w:r>
      <w:r w:rsidRPr="00820A9F">
        <w:rPr>
          <w:i w:val="0"/>
        </w:rPr>
        <w:t>door pesten te voorkomen (preventief) en tegen pesten op te treden als het zich toch voordoet (curatief).</w:t>
      </w:r>
    </w:p>
    <w:p w:rsidR="00BE0063" w:rsidRDefault="00F728A4" w:rsidP="00820A9F">
      <w:pPr>
        <w:pStyle w:val="Kop2"/>
        <w:ind w:left="403" w:hanging="418"/>
      </w:pPr>
      <w:bookmarkStart w:id="11" w:name="_Toc4574393"/>
      <w:r>
        <w:t>Preventief</w:t>
      </w:r>
      <w:bookmarkEnd w:id="11"/>
      <w:r>
        <w:t xml:space="preserve"> </w:t>
      </w:r>
    </w:p>
    <w:p w:rsidR="00820A9F" w:rsidRDefault="00820A9F">
      <w:pPr>
        <w:pStyle w:val="Kop3"/>
        <w:ind w:left="-5"/>
      </w:pPr>
      <w:r>
        <w:t>Schoolregels</w:t>
      </w:r>
    </w:p>
    <w:p w:rsidR="00820A9F" w:rsidRDefault="00820A9F" w:rsidP="00820A9F">
      <w:pPr>
        <w:rPr>
          <w:i w:val="0"/>
        </w:rPr>
      </w:pPr>
      <w:r>
        <w:rPr>
          <w:i w:val="0"/>
        </w:rPr>
        <w:t xml:space="preserve">Op de Bolder hebben we de volgende schoolregels, die in alle klassen hangen. </w:t>
      </w:r>
    </w:p>
    <w:p w:rsidR="00820A9F" w:rsidRDefault="00820A9F" w:rsidP="00820A9F">
      <w:pPr>
        <w:pStyle w:val="Lijstalinea"/>
        <w:numPr>
          <w:ilvl w:val="0"/>
          <w:numId w:val="11"/>
        </w:numPr>
        <w:rPr>
          <w:i w:val="0"/>
        </w:rPr>
      </w:pPr>
      <w:r>
        <w:rPr>
          <w:i w:val="0"/>
        </w:rPr>
        <w:lastRenderedPageBreak/>
        <w:t>Iedereen hoort erbij en mag er zijn;</w:t>
      </w:r>
    </w:p>
    <w:p w:rsidR="00820A9F" w:rsidRDefault="00820A9F" w:rsidP="00820A9F">
      <w:pPr>
        <w:pStyle w:val="Lijstalinea"/>
        <w:numPr>
          <w:ilvl w:val="0"/>
          <w:numId w:val="11"/>
        </w:numPr>
        <w:rPr>
          <w:i w:val="0"/>
        </w:rPr>
      </w:pPr>
      <w:r>
        <w:rPr>
          <w:i w:val="0"/>
        </w:rPr>
        <w:t>Ruzie lossen we op en maken we goed;</w:t>
      </w:r>
    </w:p>
    <w:p w:rsidR="00820A9F" w:rsidRDefault="00820A9F" w:rsidP="00820A9F">
      <w:pPr>
        <w:pStyle w:val="Lijstalinea"/>
        <w:numPr>
          <w:ilvl w:val="0"/>
          <w:numId w:val="11"/>
        </w:numPr>
        <w:rPr>
          <w:i w:val="0"/>
        </w:rPr>
      </w:pPr>
      <w:r>
        <w:rPr>
          <w:i w:val="0"/>
        </w:rPr>
        <w:t>We luisteren naar elkaar en helpen elkaar;</w:t>
      </w:r>
    </w:p>
    <w:p w:rsidR="00820A9F" w:rsidRDefault="00820A9F" w:rsidP="00820A9F">
      <w:pPr>
        <w:pStyle w:val="Lijstalinea"/>
        <w:numPr>
          <w:ilvl w:val="0"/>
          <w:numId w:val="11"/>
        </w:numPr>
        <w:rPr>
          <w:i w:val="0"/>
        </w:rPr>
      </w:pPr>
      <w:r>
        <w:rPr>
          <w:i w:val="0"/>
        </w:rPr>
        <w:t>We zijn aardig voor elkaar;</w:t>
      </w:r>
    </w:p>
    <w:p w:rsidR="00820A9F" w:rsidRDefault="00820A9F" w:rsidP="00820A9F">
      <w:pPr>
        <w:pStyle w:val="Lijstalinea"/>
        <w:numPr>
          <w:ilvl w:val="0"/>
          <w:numId w:val="11"/>
        </w:numPr>
        <w:rPr>
          <w:i w:val="0"/>
        </w:rPr>
      </w:pPr>
      <w:r>
        <w:rPr>
          <w:i w:val="0"/>
        </w:rPr>
        <w:t>Je bent verantwoordelijk voor je eigen gedrag;</w:t>
      </w:r>
    </w:p>
    <w:p w:rsidR="00E711AF" w:rsidRDefault="00E711AF">
      <w:pPr>
        <w:pStyle w:val="Kop3"/>
        <w:ind w:left="-5"/>
      </w:pPr>
    </w:p>
    <w:p w:rsidR="00820A9F" w:rsidRDefault="00820A9F">
      <w:pPr>
        <w:pStyle w:val="Kop3"/>
        <w:ind w:left="-5"/>
      </w:pPr>
      <w:r>
        <w:t>Rots en Water</w:t>
      </w:r>
    </w:p>
    <w:p w:rsidR="00820A9F" w:rsidRDefault="00820A9F" w:rsidP="00820A9F">
      <w:pPr>
        <w:rPr>
          <w:i w:val="0"/>
        </w:rPr>
      </w:pPr>
      <w:r>
        <w:rPr>
          <w:i w:val="0"/>
        </w:rPr>
        <w:t>In iedere groep word</w:t>
      </w:r>
      <w:r w:rsidR="005C030F">
        <w:rPr>
          <w:i w:val="0"/>
        </w:rPr>
        <w:t>t</w:t>
      </w:r>
      <w:r>
        <w:rPr>
          <w:i w:val="0"/>
        </w:rPr>
        <w:t xml:space="preserve"> een cyclus van 10 lessen Rots en Water per jaar gegeven door een daarvoor gecertificeerde leerkrachten. </w:t>
      </w:r>
      <w:r w:rsidR="005C030F">
        <w:rPr>
          <w:i w:val="0"/>
        </w:rPr>
        <w:t xml:space="preserve">Iedere week is er bovendien in de groep een Rots en Water-kwartiertje, waarin oefeningen uit de lessen herhaald worden. We hebben als school een Rots en Waterlied en de leerkrachten dragen voor de zichtbaarheid een speciaal shirt tijdens de Rots en Water momenten. </w:t>
      </w:r>
    </w:p>
    <w:p w:rsidR="005C030F" w:rsidRDefault="005C030F" w:rsidP="00820A9F">
      <w:pPr>
        <w:rPr>
          <w:i w:val="0"/>
        </w:rPr>
      </w:pPr>
    </w:p>
    <w:p w:rsidR="005C030F" w:rsidRDefault="005C030F" w:rsidP="00820A9F">
      <w:pPr>
        <w:rPr>
          <w:b/>
          <w:i w:val="0"/>
        </w:rPr>
      </w:pPr>
      <w:r w:rsidRPr="005C030F">
        <w:rPr>
          <w:b/>
          <w:i w:val="0"/>
        </w:rPr>
        <w:t>Soemo</w:t>
      </w:r>
      <w:r>
        <w:rPr>
          <w:b/>
          <w:i w:val="0"/>
        </w:rPr>
        <w:t xml:space="preserve"> </w:t>
      </w:r>
      <w:r w:rsidRPr="005C030F">
        <w:rPr>
          <w:b/>
          <w:i w:val="0"/>
        </w:rPr>
        <w:t>kaarten</w:t>
      </w:r>
    </w:p>
    <w:p w:rsidR="005C030F" w:rsidRDefault="005C030F" w:rsidP="005C030F">
      <w:pPr>
        <w:rPr>
          <w:i w:val="0"/>
        </w:rPr>
      </w:pPr>
      <w:r>
        <w:rPr>
          <w:i w:val="0"/>
        </w:rPr>
        <w:t xml:space="preserve">In de weken dat er geen lessen Rots en Water worden gegeven oefenen de leerlingen in de klas de meest voorkomende sociale situaties </w:t>
      </w:r>
      <w:r>
        <w:rPr>
          <w:i w:val="0"/>
        </w:rPr>
        <w:t xml:space="preserve">als bijvoorbeeld “groeten”, “een afspraak maken” en “troosten” worden in de les besproken aan de hand van een verhaal en daarna geoefend en nagespeeld in de groep. </w:t>
      </w:r>
    </w:p>
    <w:p w:rsidR="005C030F" w:rsidRPr="005C030F" w:rsidRDefault="005C030F" w:rsidP="00820A9F">
      <w:pPr>
        <w:rPr>
          <w:i w:val="0"/>
        </w:rPr>
      </w:pPr>
    </w:p>
    <w:p w:rsidR="00BE0063" w:rsidRDefault="005C030F">
      <w:pPr>
        <w:pStyle w:val="Kop3"/>
        <w:ind w:left="-5"/>
      </w:pPr>
      <w:r>
        <w:rPr>
          <w:noProof/>
        </w:rPr>
        <w:drawing>
          <wp:anchor distT="0" distB="0" distL="114300" distR="114300" simplePos="0" relativeHeight="251659264" behindDoc="0" locked="0" layoutInCell="1" allowOverlap="1" wp14:anchorId="718C065A" wp14:editId="23DCAF05">
            <wp:simplePos x="0" y="0"/>
            <wp:positionH relativeFrom="margin">
              <wp:align>right</wp:align>
            </wp:positionH>
            <wp:positionV relativeFrom="paragraph">
              <wp:posOffset>9525</wp:posOffset>
            </wp:positionV>
            <wp:extent cx="1809750" cy="1876425"/>
            <wp:effectExtent l="0" t="0" r="0" b="9525"/>
            <wp:wrapSquare wrapText="bothSides"/>
            <wp:docPr id="2" name="Afbeelding 2" descr="Afbeeldingsresultaat voor abc method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abc methodie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r>
        <w:t>ABC-methode en time-out procedure</w:t>
      </w:r>
    </w:p>
    <w:p w:rsidR="005C030F" w:rsidRPr="005C030F" w:rsidRDefault="005C030F" w:rsidP="005C030F">
      <w:pPr>
        <w:rPr>
          <w:i w:val="0"/>
        </w:rPr>
      </w:pPr>
      <w:r w:rsidRPr="005C030F">
        <w:rPr>
          <w:i w:val="0"/>
        </w:rPr>
        <w:t xml:space="preserve">Doordat leerkrachten gedrag van leerlingen kunnen herkennen en kunnen rubriceren in één van de zeven fasen, kunnen ze op de goede manier reageren, waardoor gedrag de-escaleert. </w:t>
      </w:r>
      <w:r>
        <w:rPr>
          <w:i w:val="0"/>
        </w:rPr>
        <w:t xml:space="preserve"> We volgen ook de bijbehorende time-out procedure, die we inzetten voor klein gedrag, voordat een leerling of leerkracht </w:t>
      </w:r>
      <w:r w:rsidR="00E711AF">
        <w:rPr>
          <w:i w:val="0"/>
        </w:rPr>
        <w:t xml:space="preserve">geagiteerd raakt. Als een time-out in de klas niet het gewenste effect heeft, wordt er gekozen voor een time-out bij een collega in de klas. </w:t>
      </w:r>
    </w:p>
    <w:p w:rsidR="00E711AF" w:rsidRDefault="00E711AF" w:rsidP="00E711AF">
      <w:pPr>
        <w:spacing w:after="0"/>
        <w:rPr>
          <w:b/>
          <w:i w:val="0"/>
        </w:rPr>
      </w:pPr>
    </w:p>
    <w:p w:rsidR="00E711AF" w:rsidRPr="00E711AF" w:rsidRDefault="00E711AF" w:rsidP="00E711AF">
      <w:pPr>
        <w:spacing w:after="0"/>
        <w:rPr>
          <w:b/>
          <w:i w:val="0"/>
        </w:rPr>
      </w:pPr>
      <w:r>
        <w:rPr>
          <w:b/>
          <w:i w:val="0"/>
        </w:rPr>
        <w:t>B</w:t>
      </w:r>
      <w:r w:rsidRPr="00E711AF">
        <w:rPr>
          <w:b/>
          <w:i w:val="0"/>
        </w:rPr>
        <w:t>oldercoins</w:t>
      </w:r>
    </w:p>
    <w:p w:rsidR="00BE0063" w:rsidRPr="00E711AF" w:rsidRDefault="00E711AF" w:rsidP="00E711AF">
      <w:pPr>
        <w:rPr>
          <w:i w:val="0"/>
        </w:rPr>
      </w:pPr>
      <w:r>
        <w:rPr>
          <w:i w:val="0"/>
        </w:rPr>
        <w:t xml:space="preserve">Op de Bolder willen we liever belonen dan straffen. Als leerlingen positief gedrag laten zien, kunnen ze daarmee Boldercoins verdienen. In de groep wordt een streefdoel gezet en met de leerlingen afgesproken wat zij kunnen verdienen als het aantal Boldercoins bij elkaar verdiend is. Leerlingen verdienen de Boldercoins zelf. De beloning is altijd voor de hele groep. </w:t>
      </w:r>
    </w:p>
    <w:p w:rsidR="00BE0063" w:rsidRDefault="00F728A4">
      <w:pPr>
        <w:spacing w:after="0" w:line="259" w:lineRule="auto"/>
        <w:ind w:left="0" w:firstLine="0"/>
      </w:pPr>
      <w:r>
        <w:rPr>
          <w:b/>
          <w:i w:val="0"/>
        </w:rPr>
        <w:t xml:space="preserve"> </w:t>
      </w:r>
    </w:p>
    <w:p w:rsidR="00BE0063" w:rsidRPr="006D0C49" w:rsidRDefault="00F728A4" w:rsidP="00BF4A86">
      <w:pPr>
        <w:pStyle w:val="Kop3"/>
        <w:ind w:left="-5"/>
      </w:pPr>
      <w:r w:rsidRPr="006D0C49">
        <w:t xml:space="preserve">Contact met ouders </w:t>
      </w:r>
    </w:p>
    <w:p w:rsidR="00BF4A86" w:rsidRPr="006D0C49" w:rsidRDefault="00BF4A86" w:rsidP="00BF4A86">
      <w:pPr>
        <w:rPr>
          <w:i w:val="0"/>
        </w:rPr>
      </w:pPr>
      <w:r w:rsidRPr="006D0C49">
        <w:rPr>
          <w:i w:val="0"/>
        </w:rPr>
        <w:t xml:space="preserve">Als er iets aan de hand was op school, nemen we altijd contact op met de ouders van de betreffende leerlingen. Andersom vragen we ouders om signalen van verstoring van de sociale veiligheid altijd te melden bij de groepsleerkracht of de sociale </w:t>
      </w:r>
      <w:r w:rsidR="006D0C49" w:rsidRPr="006D0C49">
        <w:rPr>
          <w:i w:val="0"/>
        </w:rPr>
        <w:t>veiligheidscoördinatoren</w:t>
      </w:r>
      <w:r w:rsidRPr="006D0C49">
        <w:rPr>
          <w:i w:val="0"/>
        </w:rPr>
        <w:t>: Daphne de Rijke of Janet Weima</w:t>
      </w:r>
      <w:r w:rsidR="006D0C49" w:rsidRPr="006D0C49">
        <w:rPr>
          <w:i w:val="0"/>
        </w:rPr>
        <w:t xml:space="preserve">. </w:t>
      </w:r>
    </w:p>
    <w:p w:rsidR="006D0C49" w:rsidRPr="00BF4A86" w:rsidRDefault="006D0C49" w:rsidP="00BF4A86"/>
    <w:p w:rsidR="00BE0063" w:rsidRDefault="00F728A4">
      <w:pPr>
        <w:pStyle w:val="Kop2"/>
        <w:ind w:left="413" w:hanging="428"/>
      </w:pPr>
      <w:bookmarkStart w:id="12" w:name="_Toc4574394"/>
      <w:r>
        <w:t>C</w:t>
      </w:r>
      <w:r>
        <w:t>uratief</w:t>
      </w:r>
      <w:bookmarkEnd w:id="12"/>
      <w:r>
        <w:t xml:space="preserve"> </w:t>
      </w:r>
    </w:p>
    <w:p w:rsidR="00BE0063" w:rsidRDefault="00F728A4">
      <w:pPr>
        <w:pStyle w:val="Kop3"/>
        <w:ind w:left="-5"/>
      </w:pPr>
      <w:r>
        <w:t xml:space="preserve">Signalering </w:t>
      </w:r>
    </w:p>
    <w:p w:rsidR="00BE0063" w:rsidRPr="00A672D5" w:rsidRDefault="00F728A4">
      <w:pPr>
        <w:spacing w:after="254"/>
        <w:rPr>
          <w:i w:val="0"/>
        </w:rPr>
      </w:pPr>
      <w:r w:rsidRPr="00A672D5">
        <w:rPr>
          <w:i w:val="0"/>
        </w:rPr>
        <w:t>De curatieve aanpak begint bij de signalering. Grensoverschrijdend gedrag bestaat niet alleen uit pesten. Kinderen kunnen ook ruzie maken of in een conflict terecht komen. Daarnaast is het ook mogelijk dat kinderen elkaar plagen of dat er sprake is van een</w:t>
      </w:r>
      <w:r w:rsidRPr="00A672D5">
        <w:rPr>
          <w:i w:val="0"/>
        </w:rPr>
        <w:t xml:space="preserve"> misverstand. Op basis van onze definitie van pesten bekijken wij elke situatie vanuit het volgende perspectief:</w:t>
      </w:r>
      <w:r w:rsidRPr="00A672D5">
        <w:rPr>
          <w:b/>
          <w:i w:val="0"/>
        </w:rPr>
        <w:t xml:space="preserve"> </w:t>
      </w:r>
    </w:p>
    <w:p w:rsidR="00BE0063" w:rsidRPr="00A672D5" w:rsidRDefault="00A672D5">
      <w:pPr>
        <w:numPr>
          <w:ilvl w:val="0"/>
          <w:numId w:val="7"/>
        </w:numPr>
        <w:ind w:left="705" w:hanging="360"/>
        <w:rPr>
          <w:i w:val="0"/>
        </w:rPr>
      </w:pPr>
      <w:r>
        <w:rPr>
          <w:i w:val="0"/>
        </w:rPr>
        <w:lastRenderedPageBreak/>
        <w:t>Gebeurt het met opzet?</w:t>
      </w:r>
      <w:r w:rsidR="00F728A4" w:rsidRPr="00A672D5">
        <w:rPr>
          <w:i w:val="0"/>
        </w:rPr>
        <w:t xml:space="preserve"> </w:t>
      </w:r>
    </w:p>
    <w:p w:rsidR="00BE0063" w:rsidRPr="00A672D5" w:rsidRDefault="00F728A4">
      <w:pPr>
        <w:numPr>
          <w:ilvl w:val="0"/>
          <w:numId w:val="7"/>
        </w:numPr>
        <w:spacing w:after="37" w:line="259" w:lineRule="auto"/>
        <w:ind w:left="705" w:hanging="360"/>
        <w:rPr>
          <w:i w:val="0"/>
        </w:rPr>
      </w:pPr>
      <w:r w:rsidRPr="00A672D5">
        <w:rPr>
          <w:i w:val="0"/>
        </w:rPr>
        <w:t xml:space="preserve">Kan het ‘slachtoffer’ </w:t>
      </w:r>
      <w:r w:rsidR="00A672D5">
        <w:rPr>
          <w:i w:val="0"/>
        </w:rPr>
        <w:t>zich verdedigen</w:t>
      </w:r>
      <w:r w:rsidRPr="00A672D5">
        <w:rPr>
          <w:i w:val="0"/>
        </w:rPr>
        <w:t>?</w:t>
      </w:r>
      <w:r w:rsidRPr="00A672D5">
        <w:rPr>
          <w:i w:val="0"/>
        </w:rPr>
        <w:t xml:space="preserve"> </w:t>
      </w:r>
    </w:p>
    <w:p w:rsidR="00BE0063" w:rsidRPr="00A672D5" w:rsidRDefault="00F728A4">
      <w:pPr>
        <w:numPr>
          <w:ilvl w:val="0"/>
          <w:numId w:val="7"/>
        </w:numPr>
        <w:spacing w:after="184"/>
        <w:ind w:left="705" w:hanging="360"/>
        <w:rPr>
          <w:i w:val="0"/>
        </w:rPr>
      </w:pPr>
      <w:r w:rsidRPr="00A672D5">
        <w:rPr>
          <w:i w:val="0"/>
        </w:rPr>
        <w:t>Gebeurt</w:t>
      </w:r>
      <w:r w:rsidR="00A672D5">
        <w:rPr>
          <w:i w:val="0"/>
        </w:rPr>
        <w:t xml:space="preserve"> het steeds opnieuw?</w:t>
      </w:r>
    </w:p>
    <w:p w:rsidR="00BE0063" w:rsidRDefault="00A672D5">
      <w:pPr>
        <w:pStyle w:val="Kop3"/>
        <w:ind w:left="-5"/>
      </w:pPr>
      <w:r>
        <w:t>Advies van sociale veiligheidscoördinator</w:t>
      </w:r>
    </w:p>
    <w:p w:rsidR="00BE0063" w:rsidRPr="00A672D5" w:rsidRDefault="00A672D5">
      <w:pPr>
        <w:spacing w:after="206"/>
        <w:rPr>
          <w:i w:val="0"/>
        </w:rPr>
      </w:pPr>
      <w:r w:rsidRPr="00A672D5">
        <w:rPr>
          <w:i w:val="0"/>
        </w:rPr>
        <w:t xml:space="preserve">Twee teamleden zijn getraind als sociale veiligheidscoördinator en kunnen de teamleden advies geven over signaleren, gesprekken en groepsaanpak. </w:t>
      </w:r>
    </w:p>
    <w:p w:rsidR="00BE0063" w:rsidRDefault="00F728A4">
      <w:pPr>
        <w:pStyle w:val="Kop3"/>
        <w:ind w:left="-5"/>
      </w:pPr>
      <w:r>
        <w:t>Groepsgesprekken</w:t>
      </w:r>
      <w:r>
        <w:t xml:space="preserve"> </w:t>
      </w:r>
    </w:p>
    <w:p w:rsidR="00BE0063" w:rsidRPr="00A672D5" w:rsidRDefault="00F728A4">
      <w:pPr>
        <w:spacing w:after="206"/>
        <w:rPr>
          <w:i w:val="0"/>
        </w:rPr>
      </w:pPr>
      <w:r w:rsidRPr="00A672D5">
        <w:rPr>
          <w:i w:val="0"/>
        </w:rPr>
        <w:t>Als zich daadwerkelijk (pest)problemen voordoen kan dit in de groep worden besproken. De leerkracht schat in of de groepssfeer veilig genoeg is om een gezamenlijk gesprek te houden. Niet alle problemen kunnen in de groep worden besproken. Een groepsgespr</w:t>
      </w:r>
      <w:r w:rsidRPr="00A672D5">
        <w:rPr>
          <w:i w:val="0"/>
        </w:rPr>
        <w:t xml:space="preserve">ek over pesten vindt alleen plaats wanneer het pestslachtoffer daarmee instemt.  </w:t>
      </w:r>
    </w:p>
    <w:p w:rsidR="00BE0063" w:rsidRDefault="00276E92">
      <w:pPr>
        <w:pStyle w:val="Kop3"/>
        <w:ind w:left="-5"/>
      </w:pPr>
      <w:r>
        <w:t>Steungroep aanpak</w:t>
      </w:r>
      <w:r w:rsidR="00F728A4">
        <w:t xml:space="preserve"> </w:t>
      </w:r>
    </w:p>
    <w:p w:rsidR="00BE0063" w:rsidRPr="00A672D5" w:rsidRDefault="00F728A4">
      <w:pPr>
        <w:spacing w:after="206"/>
        <w:rPr>
          <w:i w:val="0"/>
        </w:rPr>
      </w:pPr>
      <w:r w:rsidRPr="00A672D5">
        <w:rPr>
          <w:i w:val="0"/>
        </w:rPr>
        <w:t>De leerkracht kan een steungroep inzetten om een pestprobleem op te lossen. De steungroep bestaat uit een aantal kinderen uit de klas. Deze kinderen wordt g</w:t>
      </w:r>
      <w:r w:rsidRPr="00A672D5">
        <w:rPr>
          <w:i w:val="0"/>
        </w:rPr>
        <w:t xml:space="preserve">evraagd of zij kunnen helpen bij het oplossen van het probleem. In de steungroep zit ook altijd de pester, de pester wordt niet als schuldige aangewezen. De focus van de </w:t>
      </w:r>
      <w:r w:rsidR="00276E92" w:rsidRPr="00A672D5">
        <w:rPr>
          <w:i w:val="0"/>
        </w:rPr>
        <w:t>steungroep aanpak</w:t>
      </w:r>
      <w:r w:rsidRPr="00A672D5">
        <w:rPr>
          <w:i w:val="0"/>
        </w:rPr>
        <w:t xml:space="preserve"> ligt op het feit dat pesten een groepsproces is dat we samen willen o</w:t>
      </w:r>
      <w:r w:rsidRPr="00A672D5">
        <w:rPr>
          <w:i w:val="0"/>
        </w:rPr>
        <w:t xml:space="preserve">plossen. </w:t>
      </w:r>
      <w:r w:rsidR="00A672D5">
        <w:rPr>
          <w:i w:val="0"/>
        </w:rPr>
        <w:t xml:space="preserve">Iedereen kan daar zijn verantwoordelijkheid in nemen. </w:t>
      </w:r>
      <w:r w:rsidRPr="00A672D5">
        <w:rPr>
          <w:i w:val="0"/>
        </w:rPr>
        <w:t xml:space="preserve">Voordat de steungroep wordt ingezet wordt dit eerst besproken met het pestslachtoffer zelf. </w:t>
      </w:r>
    </w:p>
    <w:p w:rsidR="00BE0063" w:rsidRDefault="00F728A4">
      <w:pPr>
        <w:pStyle w:val="Kop3"/>
        <w:ind w:left="-5"/>
      </w:pPr>
      <w:r>
        <w:t xml:space="preserve">Herstelaanpak </w:t>
      </w:r>
    </w:p>
    <w:p w:rsidR="00BE0063" w:rsidRPr="00A672D5" w:rsidRDefault="00F728A4">
      <w:pPr>
        <w:spacing w:after="203"/>
        <w:rPr>
          <w:i w:val="0"/>
        </w:rPr>
      </w:pPr>
      <w:r w:rsidRPr="00A672D5">
        <w:rPr>
          <w:i w:val="0"/>
        </w:rPr>
        <w:t xml:space="preserve">Als het pesten ondanks de gemaakte afspraken toch doorgaat wordt de herstelaanpak ingezet. </w:t>
      </w:r>
      <w:r w:rsidR="00A672D5" w:rsidRPr="00A672D5">
        <w:rPr>
          <w:i w:val="0"/>
        </w:rPr>
        <w:t>De sociale veiligheidscoördinator gaat in</w:t>
      </w:r>
      <w:r w:rsidRPr="00A672D5">
        <w:rPr>
          <w:i w:val="0"/>
        </w:rPr>
        <w:t xml:space="preserve"> gesprek me</w:t>
      </w:r>
      <w:r w:rsidRPr="00A672D5">
        <w:rPr>
          <w:i w:val="0"/>
        </w:rPr>
        <w:t>t de pestende leerling. Daarnaast wordt er een herstelplan opgesteld. Het herstelplan wordt altijd ondertekend door het betreffende kind en de ouders/verzorgers van het kind. Mocht dit niet voldoende zijn dan kan de school over gaan tot schorsing van de pe</w:t>
      </w:r>
      <w:r w:rsidRPr="00A672D5">
        <w:rPr>
          <w:i w:val="0"/>
        </w:rPr>
        <w:t xml:space="preserve">stende leerling. Hiervoor verwijzen we u naar het protocol </w:t>
      </w:r>
      <w:r w:rsidR="00A672D5" w:rsidRPr="00A672D5">
        <w:rPr>
          <w:i w:val="0"/>
        </w:rPr>
        <w:t>schoring en verwijdering</w:t>
      </w:r>
      <w:r w:rsidRPr="00A672D5">
        <w:rPr>
          <w:i w:val="0"/>
        </w:rPr>
        <w:t xml:space="preserve">. </w:t>
      </w:r>
    </w:p>
    <w:p w:rsidR="00BE0063" w:rsidRDefault="00F728A4">
      <w:pPr>
        <w:pStyle w:val="Kop3"/>
        <w:ind w:left="-5"/>
      </w:pPr>
      <w:r>
        <w:t xml:space="preserve">Inlichten ouders </w:t>
      </w:r>
    </w:p>
    <w:p w:rsidR="00BE0063" w:rsidRPr="00A672D5" w:rsidRDefault="00F728A4">
      <w:pPr>
        <w:spacing w:after="239"/>
        <w:rPr>
          <w:i w:val="0"/>
        </w:rPr>
      </w:pPr>
      <w:r w:rsidRPr="00A672D5">
        <w:rPr>
          <w:i w:val="0"/>
        </w:rPr>
        <w:t xml:space="preserve">Alleen de ouders van de gepeste leerling worden ingelicht op het moment dat de school besluit de </w:t>
      </w:r>
      <w:r w:rsidR="00276E92" w:rsidRPr="00A672D5">
        <w:rPr>
          <w:i w:val="0"/>
        </w:rPr>
        <w:t>steungroep aanpak</w:t>
      </w:r>
      <w:r w:rsidR="00A672D5" w:rsidRPr="00A672D5">
        <w:rPr>
          <w:i w:val="0"/>
        </w:rPr>
        <w:t xml:space="preserve"> toe te passen.</w:t>
      </w:r>
      <w:r w:rsidRPr="00A672D5">
        <w:rPr>
          <w:i w:val="0"/>
        </w:rPr>
        <w:t xml:space="preserve"> Zoals</w:t>
      </w:r>
      <w:r w:rsidRPr="00A672D5">
        <w:rPr>
          <w:i w:val="0"/>
        </w:rPr>
        <w:t xml:space="preserve"> eerder beschreven wordt er bij de </w:t>
      </w:r>
      <w:r w:rsidR="00276E92" w:rsidRPr="00A672D5">
        <w:rPr>
          <w:i w:val="0"/>
        </w:rPr>
        <w:t>steungroep aanpak</w:t>
      </w:r>
      <w:r w:rsidRPr="00A672D5">
        <w:rPr>
          <w:i w:val="0"/>
        </w:rPr>
        <w:t xml:space="preserve"> geen schuldige aangewezen. Ouders worden ingelicht dat hun kind pest op het moment dat de herstelaanpak wordt ingezet. Mochten kinderen zich vervolgens niet aan de gemaakte afspraken houden, dan worden ou</w:t>
      </w:r>
      <w:r w:rsidRPr="00A672D5">
        <w:rPr>
          <w:i w:val="0"/>
        </w:rPr>
        <w:t>ders uitgenodigd voor een gesprek op school.</w:t>
      </w:r>
    </w:p>
    <w:p w:rsidR="00BE0063" w:rsidRDefault="00F728A4">
      <w:pPr>
        <w:pStyle w:val="Kop2"/>
        <w:ind w:left="411" w:hanging="426"/>
      </w:pPr>
      <w:bookmarkStart w:id="13" w:name="_Toc4574395"/>
      <w:r>
        <w:t>Externe hulp</w:t>
      </w:r>
      <w:bookmarkEnd w:id="13"/>
      <w:r>
        <w:t xml:space="preserve"> </w:t>
      </w:r>
    </w:p>
    <w:p w:rsidR="00BE0063" w:rsidRDefault="00F728A4" w:rsidP="004041F2">
      <w:pPr>
        <w:spacing w:after="206"/>
        <w:rPr>
          <w:i w:val="0"/>
        </w:rPr>
      </w:pPr>
      <w:r w:rsidRPr="00A672D5">
        <w:rPr>
          <w:i w:val="0"/>
        </w:rPr>
        <w:t xml:space="preserve">Wanneer blijkt dat de curatieve aanpak niet werkt is er mogelijk meer aan de hand dan alleen pesten. Op dat moment is er aanvullende hulp nodig om de problemen op te lossen. Er kan gekozen worden voor een bredere zorgaanpak. De intern begeleider </w:t>
      </w:r>
      <w:r w:rsidRPr="00A672D5">
        <w:rPr>
          <w:i w:val="0"/>
        </w:rPr>
        <w:t>neemt, moc</w:t>
      </w:r>
      <w:r w:rsidRPr="00A672D5">
        <w:rPr>
          <w:i w:val="0"/>
        </w:rPr>
        <w:t>ht dat nodig zijn, con</w:t>
      </w:r>
      <w:r w:rsidR="004041F2">
        <w:rPr>
          <w:i w:val="0"/>
        </w:rPr>
        <w:t>tact op met een externe partij</w:t>
      </w:r>
      <w:r w:rsidRPr="00A672D5">
        <w:rPr>
          <w:i w:val="0"/>
        </w:rPr>
        <w:t>.</w:t>
      </w:r>
      <w:r w:rsidR="004041F2">
        <w:rPr>
          <w:i w:val="0"/>
        </w:rPr>
        <w:t xml:space="preserve"> </w:t>
      </w:r>
      <w:r w:rsidRPr="00A672D5">
        <w:rPr>
          <w:i w:val="0"/>
        </w:rPr>
        <w:t>Mocht dit niet voldoende zijn dan kan de school over gaan tot schorsing</w:t>
      </w:r>
      <w:r w:rsidR="00A672D5">
        <w:rPr>
          <w:i w:val="0"/>
        </w:rPr>
        <w:t>.</w:t>
      </w:r>
    </w:p>
    <w:p w:rsidR="004041F2" w:rsidRDefault="004041F2" w:rsidP="004041F2">
      <w:pPr>
        <w:pStyle w:val="Kop2"/>
      </w:pPr>
      <w:bookmarkStart w:id="14" w:name="_Toc4574396"/>
      <w:r>
        <w:rPr>
          <w:noProof/>
        </w:rPr>
        <w:lastRenderedPageBreak/>
        <w:drawing>
          <wp:anchor distT="0" distB="0" distL="114300" distR="114300" simplePos="0" relativeHeight="251661312" behindDoc="0" locked="0" layoutInCell="1" allowOverlap="1" wp14:anchorId="64332443" wp14:editId="19030931">
            <wp:simplePos x="0" y="0"/>
            <wp:positionH relativeFrom="margin">
              <wp:align>right</wp:align>
            </wp:positionH>
            <wp:positionV relativeFrom="paragraph">
              <wp:posOffset>0</wp:posOffset>
            </wp:positionV>
            <wp:extent cx="2748280" cy="3571240"/>
            <wp:effectExtent l="0" t="0" r="0" b="0"/>
            <wp:wrapSquare wrapText="bothSides"/>
            <wp:docPr id="4" name="Afbeelding 4" descr="Afbeeldingsresultaat voor meldcode huiselijk gew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meldcode huiselijk gewe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8280" cy="3571240"/>
                    </a:xfrm>
                    <a:prstGeom prst="rect">
                      <a:avLst/>
                    </a:prstGeom>
                    <a:noFill/>
                    <a:ln>
                      <a:noFill/>
                    </a:ln>
                  </pic:spPr>
                </pic:pic>
              </a:graphicData>
            </a:graphic>
            <wp14:sizeRelH relativeFrom="margin">
              <wp14:pctWidth>0</wp14:pctWidth>
            </wp14:sizeRelH>
            <wp14:sizeRelV relativeFrom="margin">
              <wp14:pctHeight>0</wp14:pctHeight>
            </wp14:sizeRelV>
          </wp:anchor>
        </w:drawing>
      </w:r>
      <w:r>
        <w:t>Meldcode kindermishandeling en huiselijk geweld.</w:t>
      </w:r>
      <w:bookmarkEnd w:id="14"/>
    </w:p>
    <w:p w:rsidR="004041F2" w:rsidRDefault="004041F2" w:rsidP="004041F2">
      <w:pPr>
        <w:rPr>
          <w:i w:val="0"/>
        </w:rPr>
      </w:pPr>
      <w:r>
        <w:rPr>
          <w:i w:val="0"/>
        </w:rPr>
        <w:t xml:space="preserve">Signalen van pesten en gepest worden lijken op de signalen van kindermishandeling. Bij vermoedens van kindermishandeling en huiselijk geweld volgen we op De Bolder altijd de stappen van de meldcode kindermishandeling en huiselijk geweld. </w:t>
      </w:r>
    </w:p>
    <w:p w:rsidR="004041F2" w:rsidRDefault="004041F2" w:rsidP="004041F2">
      <w:pPr>
        <w:rPr>
          <w:i w:val="0"/>
        </w:rPr>
      </w:pPr>
    </w:p>
    <w:p w:rsidR="004041F2" w:rsidRDefault="00FD34F7" w:rsidP="004041F2">
      <w:pPr>
        <w:rPr>
          <w:i w:val="0"/>
        </w:rPr>
      </w:pPr>
      <w:r>
        <w:rPr>
          <w:i w:val="0"/>
        </w:rPr>
        <w:t xml:space="preserve">Stap 2: de deskundige collega’s zijn de leden van het CvB. </w:t>
      </w:r>
    </w:p>
    <w:p w:rsidR="004041F2" w:rsidRDefault="004041F2" w:rsidP="004041F2">
      <w:pPr>
        <w:rPr>
          <w:i w:val="0"/>
        </w:rPr>
      </w:pPr>
    </w:p>
    <w:p w:rsidR="004041F2" w:rsidRDefault="004041F2" w:rsidP="004041F2">
      <w:pPr>
        <w:rPr>
          <w:i w:val="0"/>
        </w:rPr>
      </w:pPr>
    </w:p>
    <w:p w:rsidR="004041F2" w:rsidRDefault="004041F2" w:rsidP="004041F2">
      <w:pPr>
        <w:rPr>
          <w:i w:val="0"/>
        </w:rPr>
      </w:pPr>
    </w:p>
    <w:p w:rsidR="004041F2" w:rsidRDefault="004041F2" w:rsidP="004041F2">
      <w:pPr>
        <w:rPr>
          <w:i w:val="0"/>
        </w:rPr>
      </w:pPr>
    </w:p>
    <w:p w:rsidR="004041F2" w:rsidRDefault="004041F2" w:rsidP="004041F2">
      <w:pPr>
        <w:rPr>
          <w:i w:val="0"/>
        </w:rPr>
      </w:pPr>
    </w:p>
    <w:p w:rsidR="004041F2" w:rsidRDefault="004041F2" w:rsidP="004041F2">
      <w:pPr>
        <w:rPr>
          <w:i w:val="0"/>
        </w:rPr>
      </w:pPr>
    </w:p>
    <w:p w:rsidR="004041F2" w:rsidRPr="004041F2" w:rsidRDefault="004041F2" w:rsidP="004041F2">
      <w:pPr>
        <w:rPr>
          <w:i w:val="0"/>
        </w:rPr>
      </w:pPr>
    </w:p>
    <w:p w:rsidR="00BE0063" w:rsidRDefault="004041F2">
      <w:pPr>
        <w:pStyle w:val="Kop1"/>
        <w:ind w:left="633" w:hanging="288"/>
      </w:pPr>
      <w:bookmarkStart w:id="15" w:name="_Toc4574397"/>
      <w:r>
        <w:rPr>
          <w:noProof/>
        </w:rPr>
        <mc:AlternateContent>
          <mc:Choice Requires="wps">
            <w:drawing>
              <wp:anchor distT="0" distB="0" distL="114300" distR="114300" simplePos="0" relativeHeight="251663360" behindDoc="0" locked="0" layoutInCell="1" allowOverlap="1" wp14:anchorId="24845107" wp14:editId="0325442D">
                <wp:simplePos x="0" y="0"/>
                <wp:positionH relativeFrom="margin">
                  <wp:posOffset>3091815</wp:posOffset>
                </wp:positionH>
                <wp:positionV relativeFrom="paragraph">
                  <wp:posOffset>220980</wp:posOffset>
                </wp:positionV>
                <wp:extent cx="2590800" cy="285750"/>
                <wp:effectExtent l="0" t="0" r="0" b="0"/>
                <wp:wrapSquare wrapText="bothSides"/>
                <wp:docPr id="5" name="Tekstvak 5"/>
                <wp:cNvGraphicFramePr/>
                <a:graphic xmlns:a="http://schemas.openxmlformats.org/drawingml/2006/main">
                  <a:graphicData uri="http://schemas.microsoft.com/office/word/2010/wordprocessingShape">
                    <wps:wsp>
                      <wps:cNvSpPr txBox="1"/>
                      <wps:spPr>
                        <a:xfrm>
                          <a:off x="0" y="0"/>
                          <a:ext cx="2590800" cy="285750"/>
                        </a:xfrm>
                        <a:prstGeom prst="rect">
                          <a:avLst/>
                        </a:prstGeom>
                        <a:solidFill>
                          <a:prstClr val="white"/>
                        </a:solidFill>
                        <a:ln>
                          <a:noFill/>
                        </a:ln>
                      </wps:spPr>
                      <wps:txbx>
                        <w:txbxContent>
                          <w:p w:rsidR="004041F2" w:rsidRPr="00512D09" w:rsidRDefault="004041F2" w:rsidP="004041F2">
                            <w:pPr>
                              <w:pStyle w:val="Bijschrift"/>
                              <w:rPr>
                                <w:i/>
                                <w:noProof/>
                                <w:color w:val="000000"/>
                              </w:rPr>
                            </w:pPr>
                            <w:r>
                              <w:t>Figuur: Meldcode kindermishandeling en huiselijk geweld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45107" id="_x0000_t202" coordsize="21600,21600" o:spt="202" path="m,l,21600r21600,l21600,xe">
                <v:stroke joinstyle="miter"/>
                <v:path gradientshapeok="t" o:connecttype="rect"/>
              </v:shapetype>
              <v:shape id="Tekstvak 5" o:spid="_x0000_s1026" type="#_x0000_t202" style="position:absolute;left:0;text-align:left;margin-left:243.45pt;margin-top:17.4pt;width:204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" stroked="f">
                <v:textbox inset="0,0,0,0">
                  <w:txbxContent>
                    <w:p w:rsidR="004041F2" w:rsidRPr="00512D09" w:rsidRDefault="004041F2" w:rsidP="004041F2">
                      <w:pPr>
                        <w:pStyle w:val="Bijschrift"/>
                        <w:rPr>
                          <w:i/>
                          <w:noProof/>
                          <w:color w:val="000000"/>
                        </w:rPr>
                      </w:pPr>
                      <w:r>
                        <w:t>Figuur: Meldcode kindermishandeling en huiselijk geweld</w:t>
                      </w:r>
                    </w:p>
                  </w:txbxContent>
                </v:textbox>
                <w10:wrap type="square" anchorx="margin"/>
              </v:shape>
            </w:pict>
          </mc:Fallback>
        </mc:AlternateContent>
      </w:r>
      <w:r w:rsidR="00F728A4">
        <w:t>Organisatie</w:t>
      </w:r>
      <w:bookmarkEnd w:id="15"/>
      <w:r w:rsidR="00F728A4">
        <w:t xml:space="preserve"> </w:t>
      </w:r>
    </w:p>
    <w:p w:rsidR="00BE0063" w:rsidRDefault="00AA03A7">
      <w:pPr>
        <w:pStyle w:val="Kop2"/>
        <w:ind w:left="413" w:hanging="428"/>
      </w:pPr>
      <w:bookmarkStart w:id="16" w:name="_Toc4574398"/>
      <w:r>
        <w:t>Sociale veiligheidscoördinatoren</w:t>
      </w:r>
      <w:bookmarkEnd w:id="16"/>
    </w:p>
    <w:p w:rsidR="00BE0063" w:rsidRDefault="00A672D5">
      <w:pPr>
        <w:pStyle w:val="Kop3"/>
        <w:ind w:left="-5"/>
      </w:pPr>
      <w:r>
        <w:t xml:space="preserve">Sociale </w:t>
      </w:r>
      <w:r w:rsidR="00AA03A7">
        <w:t>veiligheidscoördinatoren</w:t>
      </w:r>
    </w:p>
    <w:p w:rsidR="00BE0063" w:rsidRPr="00AA03A7" w:rsidRDefault="00F728A4">
      <w:pPr>
        <w:spacing w:after="206"/>
        <w:rPr>
          <w:i w:val="0"/>
        </w:rPr>
      </w:pPr>
      <w:r w:rsidRPr="00AA03A7">
        <w:rPr>
          <w:i w:val="0"/>
        </w:rPr>
        <w:t xml:space="preserve">De </w:t>
      </w:r>
      <w:r w:rsidR="00A672D5" w:rsidRPr="00AA03A7">
        <w:rPr>
          <w:i w:val="0"/>
        </w:rPr>
        <w:t>Bolder</w:t>
      </w:r>
      <w:r w:rsidRPr="00AA03A7">
        <w:rPr>
          <w:i w:val="0"/>
        </w:rPr>
        <w:t xml:space="preserve"> heeft </w:t>
      </w:r>
      <w:r w:rsidR="00A672D5" w:rsidRPr="00AA03A7">
        <w:rPr>
          <w:i w:val="0"/>
        </w:rPr>
        <w:t xml:space="preserve">twee sociale </w:t>
      </w:r>
      <w:r w:rsidR="00AA03A7" w:rsidRPr="00AA03A7">
        <w:rPr>
          <w:i w:val="0"/>
        </w:rPr>
        <w:t>veiligheidscoördinatoren</w:t>
      </w:r>
      <w:r w:rsidR="00A672D5" w:rsidRPr="00AA03A7">
        <w:rPr>
          <w:i w:val="0"/>
        </w:rPr>
        <w:t>.</w:t>
      </w:r>
      <w:r w:rsidRPr="00AA03A7">
        <w:rPr>
          <w:i w:val="0"/>
        </w:rPr>
        <w:t xml:space="preserve"> </w:t>
      </w:r>
      <w:r w:rsidR="00A672D5" w:rsidRPr="00AA03A7">
        <w:rPr>
          <w:i w:val="0"/>
        </w:rPr>
        <w:t>Zij zijn</w:t>
      </w:r>
      <w:r w:rsidRPr="00AA03A7">
        <w:rPr>
          <w:i w:val="0"/>
        </w:rPr>
        <w:t xml:space="preserve"> aanspreekpunt voor leerkrachten, ouders en leerlingen</w:t>
      </w:r>
      <w:r w:rsidR="00A672D5" w:rsidRPr="00AA03A7">
        <w:rPr>
          <w:i w:val="0"/>
        </w:rPr>
        <w:t xml:space="preserve"> als het gaat om de sociale veiligheid op school en pesten. Daarnaast coördineren zij</w:t>
      </w:r>
      <w:r w:rsidRPr="00AA03A7">
        <w:rPr>
          <w:i w:val="0"/>
        </w:rPr>
        <w:t xml:space="preserve"> het beleid tegen pesten</w:t>
      </w:r>
      <w:r w:rsidR="00AA03A7" w:rsidRPr="00AA03A7">
        <w:rPr>
          <w:i w:val="0"/>
        </w:rPr>
        <w:t xml:space="preserve">. De twee sociale veiligheidscoördinatoren zijn: </w:t>
      </w:r>
    </w:p>
    <w:p w:rsidR="00BE0063" w:rsidRPr="00276E92" w:rsidRDefault="00AA03A7">
      <w:pPr>
        <w:numPr>
          <w:ilvl w:val="0"/>
          <w:numId w:val="8"/>
        </w:numPr>
        <w:ind w:left="705" w:hanging="360"/>
        <w:rPr>
          <w:i w:val="0"/>
        </w:rPr>
      </w:pPr>
      <w:r w:rsidRPr="00276E92">
        <w:rPr>
          <w:i w:val="0"/>
        </w:rPr>
        <w:t xml:space="preserve">Daphne de Rijke </w:t>
      </w:r>
      <w:r w:rsidRPr="00276E92">
        <w:rPr>
          <w:i w:val="0"/>
        </w:rPr>
        <w:tab/>
      </w:r>
      <w:hyperlink r:id="rId12" w:history="1">
        <w:r w:rsidRPr="00276E92">
          <w:rPr>
            <w:rStyle w:val="Hyperlink"/>
            <w:i w:val="0"/>
          </w:rPr>
          <w:t>dderijke@elanowg.nl</w:t>
        </w:r>
      </w:hyperlink>
    </w:p>
    <w:p w:rsidR="00AA03A7" w:rsidRPr="00276E92" w:rsidRDefault="00AA03A7">
      <w:pPr>
        <w:numPr>
          <w:ilvl w:val="0"/>
          <w:numId w:val="8"/>
        </w:numPr>
        <w:ind w:left="705" w:hanging="360"/>
        <w:rPr>
          <w:i w:val="0"/>
        </w:rPr>
      </w:pPr>
      <w:r w:rsidRPr="00276E92">
        <w:rPr>
          <w:i w:val="0"/>
        </w:rPr>
        <w:t>Janet Weima</w:t>
      </w:r>
      <w:r w:rsidRPr="00276E92">
        <w:rPr>
          <w:i w:val="0"/>
        </w:rPr>
        <w:tab/>
      </w:r>
      <w:r w:rsidRPr="00276E92">
        <w:rPr>
          <w:i w:val="0"/>
        </w:rPr>
        <w:tab/>
      </w:r>
      <w:hyperlink r:id="rId13" w:history="1">
        <w:r w:rsidRPr="00276E92">
          <w:rPr>
            <w:rStyle w:val="Hyperlink"/>
            <w:i w:val="0"/>
          </w:rPr>
          <w:t>jweima@elanowg.nl</w:t>
        </w:r>
      </w:hyperlink>
    </w:p>
    <w:p w:rsidR="00BE0063" w:rsidRPr="00276E92" w:rsidRDefault="00BE0063">
      <w:pPr>
        <w:spacing w:after="16" w:line="259" w:lineRule="auto"/>
        <w:ind w:left="0" w:firstLine="0"/>
        <w:rPr>
          <w:i w:val="0"/>
        </w:rPr>
      </w:pPr>
    </w:p>
    <w:p w:rsidR="00BE0063" w:rsidRPr="00276E92" w:rsidRDefault="00276E92">
      <w:pPr>
        <w:pStyle w:val="Kop4"/>
        <w:rPr>
          <w:i w:val="0"/>
        </w:rPr>
      </w:pPr>
      <w:r w:rsidRPr="00276E92">
        <w:rPr>
          <w:i w:val="0"/>
        </w:rPr>
        <w:t>Externe hulp</w:t>
      </w:r>
    </w:p>
    <w:p w:rsidR="00BE0063" w:rsidRPr="00276E92" w:rsidRDefault="00F728A4">
      <w:pPr>
        <w:spacing w:after="240"/>
        <w:rPr>
          <w:i w:val="0"/>
        </w:rPr>
      </w:pPr>
      <w:r w:rsidRPr="00276E92">
        <w:rPr>
          <w:i w:val="0"/>
        </w:rPr>
        <w:t xml:space="preserve">Wanneer </w:t>
      </w:r>
      <w:r w:rsidR="00276E92" w:rsidRPr="00276E92">
        <w:rPr>
          <w:i w:val="0"/>
        </w:rPr>
        <w:t>er</w:t>
      </w:r>
      <w:r w:rsidRPr="00276E92">
        <w:rPr>
          <w:i w:val="0"/>
        </w:rPr>
        <w:t xml:space="preserve"> meerdere malen de </w:t>
      </w:r>
      <w:r w:rsidR="00276E92" w:rsidRPr="00276E92">
        <w:rPr>
          <w:i w:val="0"/>
        </w:rPr>
        <w:t>steungroep aanpak</w:t>
      </w:r>
      <w:r w:rsidRPr="00276E92">
        <w:rPr>
          <w:i w:val="0"/>
        </w:rPr>
        <w:t xml:space="preserve"> </w:t>
      </w:r>
      <w:r w:rsidR="00276E92" w:rsidRPr="00276E92">
        <w:rPr>
          <w:i w:val="0"/>
        </w:rPr>
        <w:t>is</w:t>
      </w:r>
      <w:r w:rsidRPr="00276E92">
        <w:rPr>
          <w:i w:val="0"/>
        </w:rPr>
        <w:t xml:space="preserve"> ingezet en het pestprobleem blijft bestaan, wordt externe hulp </w:t>
      </w:r>
      <w:r w:rsidR="00276E92" w:rsidRPr="00276E92">
        <w:rPr>
          <w:i w:val="0"/>
        </w:rPr>
        <w:t>met behulp van het bestuur ingeschakeld.</w:t>
      </w:r>
    </w:p>
    <w:p w:rsidR="00BE0063" w:rsidRDefault="00F728A4">
      <w:pPr>
        <w:pStyle w:val="Kop2"/>
        <w:ind w:left="403" w:hanging="418"/>
      </w:pPr>
      <w:bookmarkStart w:id="17" w:name="_Toc4574399"/>
      <w:r>
        <w:t>Scholing</w:t>
      </w:r>
      <w:bookmarkEnd w:id="17"/>
      <w:r>
        <w:t xml:space="preserve"> </w:t>
      </w:r>
    </w:p>
    <w:p w:rsidR="00BE0063" w:rsidRPr="00FD34F7" w:rsidRDefault="00F728A4">
      <w:pPr>
        <w:spacing w:after="206"/>
        <w:rPr>
          <w:i w:val="0"/>
        </w:rPr>
      </w:pPr>
      <w:r w:rsidRPr="00FD34F7">
        <w:rPr>
          <w:i w:val="0"/>
        </w:rPr>
        <w:t>A</w:t>
      </w:r>
      <w:r w:rsidRPr="00FD34F7">
        <w:rPr>
          <w:i w:val="0"/>
        </w:rPr>
        <w:t xml:space="preserve">lle leerkrachten die werkzaam zijn op onze school hebben </w:t>
      </w:r>
      <w:r w:rsidR="00276E92" w:rsidRPr="00FD34F7">
        <w:rPr>
          <w:i w:val="0"/>
        </w:rPr>
        <w:t xml:space="preserve">een dag </w:t>
      </w:r>
      <w:r w:rsidRPr="00FD34F7">
        <w:rPr>
          <w:i w:val="0"/>
        </w:rPr>
        <w:t>trainin</w:t>
      </w:r>
      <w:r w:rsidRPr="00FD34F7">
        <w:rPr>
          <w:i w:val="0"/>
        </w:rPr>
        <w:t xml:space="preserve">g </w:t>
      </w:r>
      <w:r w:rsidR="00276E92" w:rsidRPr="00FD34F7">
        <w:rPr>
          <w:i w:val="0"/>
        </w:rPr>
        <w:t>gehad in Rots en Water</w:t>
      </w:r>
      <w:r w:rsidRPr="00FD34F7">
        <w:rPr>
          <w:i w:val="0"/>
        </w:rPr>
        <w:t xml:space="preserve">. </w:t>
      </w:r>
      <w:r w:rsidR="00276E92" w:rsidRPr="00FD34F7">
        <w:rPr>
          <w:i w:val="0"/>
        </w:rPr>
        <w:t xml:space="preserve">Daarnaast zijn 4 leerkrachten volledig bevoegd als trainer voor Rots en Water. We willen deze training dag eens in de 3 jaar herhalen. </w:t>
      </w:r>
    </w:p>
    <w:p w:rsidR="00276E92" w:rsidRPr="00276E92" w:rsidRDefault="00276E92">
      <w:pPr>
        <w:spacing w:after="206"/>
        <w:rPr>
          <w:i w:val="0"/>
        </w:rPr>
      </w:pPr>
      <w:r w:rsidRPr="00276E92">
        <w:rPr>
          <w:i w:val="0"/>
        </w:rPr>
        <w:t xml:space="preserve">De sociale veiligheidscoördinatoren hebben een 4-daagse cursus gevolgd om zich te bekwamen in lastige gesprekken, de steungroep aanpak en de herstelaanpak. Zij gaan jaarlijks naar een herhalingscursus van een dag, die binnen de organisatie Elan onderwijsgroep wordt georganiseerd. </w:t>
      </w:r>
    </w:p>
    <w:sectPr w:rsidR="00276E92" w:rsidRPr="00276E92">
      <w:footerReference w:type="even" r:id="rId14"/>
      <w:footerReference w:type="default" r:id="rId15"/>
      <w:footerReference w:type="first" r:id="rId16"/>
      <w:pgSz w:w="11904" w:h="16838"/>
      <w:pgMar w:top="1460" w:right="1420" w:bottom="1520" w:left="1416" w:header="708" w:footer="70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8A4" w:rsidRDefault="00F728A4">
      <w:pPr>
        <w:spacing w:after="0" w:line="240" w:lineRule="auto"/>
      </w:pPr>
      <w:r>
        <w:separator/>
      </w:r>
    </w:p>
  </w:endnote>
  <w:endnote w:type="continuationSeparator" w:id="0">
    <w:p w:rsidR="00F728A4" w:rsidRDefault="00F7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63" w:rsidRDefault="00F728A4">
    <w:pPr>
      <w:spacing w:after="0" w:line="259" w:lineRule="auto"/>
      <w:ind w:left="0" w:right="-10" w:firstLine="0"/>
      <w:jc w:val="right"/>
    </w:pPr>
    <w:r>
      <w:fldChar w:fldCharType="begin"/>
    </w:r>
    <w:r>
      <w:instrText xml:space="preserve"> PAGE   \* MERGEFORMAT </w:instrText>
    </w:r>
    <w:r>
      <w:fldChar w:fldCharType="separate"/>
    </w:r>
    <w:r>
      <w:rPr>
        <w:i w:val="0"/>
      </w:rPr>
      <w:t>1</w:t>
    </w:r>
    <w:r>
      <w:rPr>
        <w:i w:val="0"/>
      </w:rPr>
      <w:fldChar w:fldCharType="end"/>
    </w:r>
    <w:r>
      <w:rPr>
        <w:i w:val="0"/>
      </w:rPr>
      <w:t xml:space="preserve"> </w:t>
    </w:r>
  </w:p>
  <w:p w:rsidR="00BE0063" w:rsidRDefault="00F728A4">
    <w:pPr>
      <w:spacing w:after="0" w:line="259" w:lineRule="auto"/>
      <w:ind w:left="0" w:firstLine="0"/>
    </w:pPr>
    <w:r>
      <w:rPr>
        <w:i w:val="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63" w:rsidRDefault="00F728A4">
    <w:pPr>
      <w:spacing w:after="0" w:line="259" w:lineRule="auto"/>
      <w:ind w:left="0" w:right="-10" w:firstLine="0"/>
      <w:jc w:val="right"/>
    </w:pPr>
    <w:r>
      <w:fldChar w:fldCharType="begin"/>
    </w:r>
    <w:r>
      <w:instrText xml:space="preserve"> PAGE   \* MERGEFORMAT </w:instrText>
    </w:r>
    <w:r>
      <w:fldChar w:fldCharType="separate"/>
    </w:r>
    <w:r w:rsidR="00A917EF" w:rsidRPr="00A917EF">
      <w:rPr>
        <w:i w:val="0"/>
        <w:noProof/>
      </w:rPr>
      <w:t>2</w:t>
    </w:r>
    <w:r>
      <w:rPr>
        <w:i w:val="0"/>
      </w:rPr>
      <w:fldChar w:fldCharType="end"/>
    </w:r>
    <w:r>
      <w:rPr>
        <w:i w:val="0"/>
      </w:rPr>
      <w:t xml:space="preserve"> </w:t>
    </w:r>
  </w:p>
  <w:p w:rsidR="00BE0063" w:rsidRDefault="00276E92">
    <w:pPr>
      <w:spacing w:after="0" w:line="259" w:lineRule="auto"/>
      <w:ind w:left="0" w:firstLine="0"/>
    </w:pPr>
    <w:r>
      <w:t>Beleid sociale veiligheid – omgaan en voorkomen van pesten – april 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63" w:rsidRDefault="00F728A4">
    <w:pPr>
      <w:spacing w:after="0" w:line="259" w:lineRule="auto"/>
      <w:ind w:left="0" w:right="-10" w:firstLine="0"/>
      <w:jc w:val="right"/>
    </w:pPr>
    <w:r>
      <w:fldChar w:fldCharType="begin"/>
    </w:r>
    <w:r>
      <w:instrText xml:space="preserve"> PAGE   \* MERGEFORMAT </w:instrText>
    </w:r>
    <w:r>
      <w:fldChar w:fldCharType="separate"/>
    </w:r>
    <w:r>
      <w:rPr>
        <w:i w:val="0"/>
      </w:rPr>
      <w:t>1</w:t>
    </w:r>
    <w:r>
      <w:rPr>
        <w:i w:val="0"/>
      </w:rPr>
      <w:fldChar w:fldCharType="end"/>
    </w:r>
    <w:r>
      <w:rPr>
        <w:i w:val="0"/>
      </w:rPr>
      <w:t xml:space="preserve"> </w:t>
    </w:r>
  </w:p>
  <w:p w:rsidR="00BE0063" w:rsidRDefault="00F728A4">
    <w:pPr>
      <w:spacing w:after="0" w:line="259" w:lineRule="auto"/>
      <w:ind w:left="0" w:firstLine="0"/>
    </w:pPr>
    <w:r>
      <w:rPr>
        <w:i w:val="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8A4" w:rsidRDefault="00F728A4">
      <w:pPr>
        <w:spacing w:after="0" w:line="240" w:lineRule="auto"/>
      </w:pPr>
      <w:r>
        <w:separator/>
      </w:r>
    </w:p>
  </w:footnote>
  <w:footnote w:type="continuationSeparator" w:id="0">
    <w:p w:rsidR="00F728A4" w:rsidRDefault="00F72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EFB"/>
    <w:multiLevelType w:val="multilevel"/>
    <w:tmpl w:val="00C4AA70"/>
    <w:lvl w:ilvl="0">
      <w:start w:val="1"/>
      <w:numFmt w:val="decimal"/>
      <w:pStyle w:val="Kop1"/>
      <w:lvlText w:val="%1."/>
      <w:lvlJc w:val="left"/>
      <w:pPr>
        <w:ind w:left="0"/>
      </w:pPr>
      <w:rPr>
        <w:rFonts w:ascii="Cambria" w:eastAsia="Cambria" w:hAnsi="Cambria" w:cs="Cambria"/>
        <w:b/>
        <w:bCs/>
        <w:i w:val="0"/>
        <w:strike w:val="0"/>
        <w:dstrike w:val="0"/>
        <w:color w:val="365F91"/>
        <w:sz w:val="28"/>
        <w:szCs w:val="28"/>
        <w:u w:val="none" w:color="000000"/>
        <w:bdr w:val="none" w:sz="0" w:space="0" w:color="auto"/>
        <w:shd w:val="clear" w:color="auto" w:fill="auto"/>
        <w:vertAlign w:val="baseline"/>
      </w:rPr>
    </w:lvl>
    <w:lvl w:ilvl="1">
      <w:start w:val="1"/>
      <w:numFmt w:val="decimal"/>
      <w:pStyle w:val="Kop2"/>
      <w:lvlText w:val="%1.%2"/>
      <w:lvlJc w:val="left"/>
      <w:pPr>
        <w:ind w:left="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abstractNum>
  <w:abstractNum w:abstractNumId="1" w15:restartNumberingAfterBreak="0">
    <w:nsid w:val="11C84A7E"/>
    <w:multiLevelType w:val="hybridMultilevel"/>
    <w:tmpl w:val="35A0AE42"/>
    <w:lvl w:ilvl="0" w:tplc="B056671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C816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06FE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1C54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E416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8A39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3C54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809C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DA98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1370E3"/>
    <w:multiLevelType w:val="hybridMultilevel"/>
    <w:tmpl w:val="00F8848A"/>
    <w:lvl w:ilvl="0" w:tplc="228473C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2E5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9408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04BF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925B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3CFF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22FD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5821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B6F1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851507"/>
    <w:multiLevelType w:val="hybridMultilevel"/>
    <w:tmpl w:val="CFF8EB66"/>
    <w:lvl w:ilvl="0" w:tplc="66BA6AE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AE44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BEA9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344F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5229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B247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28BA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2EE5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1E42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007503"/>
    <w:multiLevelType w:val="hybridMultilevel"/>
    <w:tmpl w:val="81460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F52CB2"/>
    <w:multiLevelType w:val="hybridMultilevel"/>
    <w:tmpl w:val="DF30D224"/>
    <w:lvl w:ilvl="0" w:tplc="6F685E8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98A3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F2C5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AC51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3A10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8879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A16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8E63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18F9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165DC8"/>
    <w:multiLevelType w:val="hybridMultilevel"/>
    <w:tmpl w:val="FC8E8AAE"/>
    <w:lvl w:ilvl="0" w:tplc="AEFEFD6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8C80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0056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B051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CC76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8607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42A7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70F7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C8A6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2165D45"/>
    <w:multiLevelType w:val="hybridMultilevel"/>
    <w:tmpl w:val="DFE6FEA8"/>
    <w:lvl w:ilvl="0" w:tplc="3AA055A2">
      <w:start w:val="1"/>
      <w:numFmt w:val="decimal"/>
      <w:lvlText w:val="%1."/>
      <w:lvlJc w:val="left"/>
      <w:pPr>
        <w:ind w:left="70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4DC5252">
      <w:start w:val="1"/>
      <w:numFmt w:val="lowerLetter"/>
      <w:lvlText w:val="%2"/>
      <w:lvlJc w:val="left"/>
      <w:pPr>
        <w:ind w:left="14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98A212CA">
      <w:start w:val="1"/>
      <w:numFmt w:val="lowerRoman"/>
      <w:lvlText w:val="%3"/>
      <w:lvlJc w:val="left"/>
      <w:pPr>
        <w:ind w:left="21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4466813C">
      <w:start w:val="1"/>
      <w:numFmt w:val="decimal"/>
      <w:lvlText w:val="%4"/>
      <w:lvlJc w:val="left"/>
      <w:pPr>
        <w:ind w:left="28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4D9601DA">
      <w:start w:val="1"/>
      <w:numFmt w:val="lowerLetter"/>
      <w:lvlText w:val="%5"/>
      <w:lvlJc w:val="left"/>
      <w:pPr>
        <w:ind w:left="3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F3C2CEA">
      <w:start w:val="1"/>
      <w:numFmt w:val="lowerRoman"/>
      <w:lvlText w:val="%6"/>
      <w:lvlJc w:val="left"/>
      <w:pPr>
        <w:ind w:left="43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C5E5954">
      <w:start w:val="1"/>
      <w:numFmt w:val="decimal"/>
      <w:lvlText w:val="%7"/>
      <w:lvlJc w:val="left"/>
      <w:pPr>
        <w:ind w:left="50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5E14C3E8">
      <w:start w:val="1"/>
      <w:numFmt w:val="lowerLetter"/>
      <w:lvlText w:val="%8"/>
      <w:lvlJc w:val="left"/>
      <w:pPr>
        <w:ind w:left="57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3D6EF8E4">
      <w:start w:val="1"/>
      <w:numFmt w:val="lowerRoman"/>
      <w:lvlText w:val="%9"/>
      <w:lvlJc w:val="left"/>
      <w:pPr>
        <w:ind w:left="64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CA5FCC"/>
    <w:multiLevelType w:val="hybridMultilevel"/>
    <w:tmpl w:val="BD1C538C"/>
    <w:lvl w:ilvl="0" w:tplc="860873B0">
      <w:start w:val="1"/>
      <w:numFmt w:val="decimal"/>
      <w:lvlText w:val="%1."/>
      <w:lvlJc w:val="left"/>
      <w:pPr>
        <w:ind w:left="70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B9C08100">
      <w:start w:val="1"/>
      <w:numFmt w:val="lowerLetter"/>
      <w:lvlText w:val="%2"/>
      <w:lvlJc w:val="left"/>
      <w:pPr>
        <w:ind w:left="14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388BA0C">
      <w:start w:val="1"/>
      <w:numFmt w:val="lowerRoman"/>
      <w:lvlText w:val="%3"/>
      <w:lvlJc w:val="left"/>
      <w:pPr>
        <w:ind w:left="21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D878254A">
      <w:start w:val="1"/>
      <w:numFmt w:val="decimal"/>
      <w:lvlText w:val="%4"/>
      <w:lvlJc w:val="left"/>
      <w:pPr>
        <w:ind w:left="28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CAE428B8">
      <w:start w:val="1"/>
      <w:numFmt w:val="lowerLetter"/>
      <w:lvlText w:val="%5"/>
      <w:lvlJc w:val="left"/>
      <w:pPr>
        <w:ind w:left="3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88DA81DA">
      <w:start w:val="1"/>
      <w:numFmt w:val="lowerRoman"/>
      <w:lvlText w:val="%6"/>
      <w:lvlJc w:val="left"/>
      <w:pPr>
        <w:ind w:left="43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EDB6F096">
      <w:start w:val="1"/>
      <w:numFmt w:val="decimal"/>
      <w:lvlText w:val="%7"/>
      <w:lvlJc w:val="left"/>
      <w:pPr>
        <w:ind w:left="50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6638F298">
      <w:start w:val="1"/>
      <w:numFmt w:val="lowerLetter"/>
      <w:lvlText w:val="%8"/>
      <w:lvlJc w:val="left"/>
      <w:pPr>
        <w:ind w:left="57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C048D58">
      <w:start w:val="1"/>
      <w:numFmt w:val="lowerRoman"/>
      <w:lvlText w:val="%9"/>
      <w:lvlJc w:val="left"/>
      <w:pPr>
        <w:ind w:left="64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AA2084B"/>
    <w:multiLevelType w:val="hybridMultilevel"/>
    <w:tmpl w:val="9D0EBFC4"/>
    <w:lvl w:ilvl="0" w:tplc="3A0AE582">
      <w:start w:val="1"/>
      <w:numFmt w:val="decimal"/>
      <w:lvlText w:val="%1."/>
      <w:lvlJc w:val="left"/>
      <w:pPr>
        <w:ind w:left="70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58BC7B78">
      <w:start w:val="1"/>
      <w:numFmt w:val="lowerLetter"/>
      <w:lvlText w:val="%2"/>
      <w:lvlJc w:val="left"/>
      <w:pPr>
        <w:ind w:left="14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0B923D46">
      <w:start w:val="1"/>
      <w:numFmt w:val="lowerRoman"/>
      <w:lvlText w:val="%3"/>
      <w:lvlJc w:val="left"/>
      <w:pPr>
        <w:ind w:left="21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08CEAC8">
      <w:start w:val="1"/>
      <w:numFmt w:val="decimal"/>
      <w:lvlText w:val="%4"/>
      <w:lvlJc w:val="left"/>
      <w:pPr>
        <w:ind w:left="28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7B72211A">
      <w:start w:val="1"/>
      <w:numFmt w:val="lowerLetter"/>
      <w:lvlText w:val="%5"/>
      <w:lvlJc w:val="left"/>
      <w:pPr>
        <w:ind w:left="3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3CC66EA">
      <w:start w:val="1"/>
      <w:numFmt w:val="lowerRoman"/>
      <w:lvlText w:val="%6"/>
      <w:lvlJc w:val="left"/>
      <w:pPr>
        <w:ind w:left="43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7652A674">
      <w:start w:val="1"/>
      <w:numFmt w:val="decimal"/>
      <w:lvlText w:val="%7"/>
      <w:lvlJc w:val="left"/>
      <w:pPr>
        <w:ind w:left="50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3E6AF1D4">
      <w:start w:val="1"/>
      <w:numFmt w:val="lowerLetter"/>
      <w:lvlText w:val="%8"/>
      <w:lvlJc w:val="left"/>
      <w:pPr>
        <w:ind w:left="57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EA821AB0">
      <w:start w:val="1"/>
      <w:numFmt w:val="lowerRoman"/>
      <w:lvlText w:val="%9"/>
      <w:lvlJc w:val="left"/>
      <w:pPr>
        <w:ind w:left="64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B822520"/>
    <w:multiLevelType w:val="hybridMultilevel"/>
    <w:tmpl w:val="E48A3A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8"/>
  </w:num>
  <w:num w:numId="6">
    <w:abstractNumId w:val="9"/>
  </w:num>
  <w:num w:numId="7">
    <w:abstractNumId w:val="3"/>
  </w:num>
  <w:num w:numId="8">
    <w:abstractNumId w:val="7"/>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63"/>
    <w:rsid w:val="000E325E"/>
    <w:rsid w:val="00276E92"/>
    <w:rsid w:val="00326AC9"/>
    <w:rsid w:val="004041F2"/>
    <w:rsid w:val="00565026"/>
    <w:rsid w:val="005C030F"/>
    <w:rsid w:val="006D0C49"/>
    <w:rsid w:val="00820A9F"/>
    <w:rsid w:val="00961E40"/>
    <w:rsid w:val="00A15F33"/>
    <w:rsid w:val="00A672D5"/>
    <w:rsid w:val="00A917EF"/>
    <w:rsid w:val="00AA03A7"/>
    <w:rsid w:val="00BE0063"/>
    <w:rsid w:val="00BF4A86"/>
    <w:rsid w:val="00D663D3"/>
    <w:rsid w:val="00E711AF"/>
    <w:rsid w:val="00F728A4"/>
    <w:rsid w:val="00FD34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FB71"/>
  <w15:docId w15:val="{EDB9A114-A183-43B3-A23E-0EAFBBF3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8" w:line="269" w:lineRule="auto"/>
      <w:ind w:left="10" w:hanging="10"/>
    </w:pPr>
    <w:rPr>
      <w:rFonts w:ascii="Calibri" w:eastAsia="Calibri" w:hAnsi="Calibri" w:cs="Calibri"/>
      <w:i/>
      <w:color w:val="000000"/>
    </w:rPr>
  </w:style>
  <w:style w:type="paragraph" w:styleId="Kop1">
    <w:name w:val="heading 1"/>
    <w:next w:val="Standaard"/>
    <w:link w:val="Kop1Char"/>
    <w:uiPriority w:val="9"/>
    <w:unhideWhenUsed/>
    <w:qFormat/>
    <w:pPr>
      <w:keepNext/>
      <w:keepLines/>
      <w:numPr>
        <w:numId w:val="9"/>
      </w:numPr>
      <w:spacing w:after="202"/>
      <w:ind w:left="10" w:hanging="10"/>
      <w:outlineLvl w:val="0"/>
    </w:pPr>
    <w:rPr>
      <w:rFonts w:ascii="Cambria" w:eastAsia="Cambria" w:hAnsi="Cambria" w:cs="Cambria"/>
      <w:b/>
      <w:color w:val="365F91"/>
      <w:sz w:val="28"/>
    </w:rPr>
  </w:style>
  <w:style w:type="paragraph" w:styleId="Kop2">
    <w:name w:val="heading 2"/>
    <w:next w:val="Standaard"/>
    <w:link w:val="Kop2Char"/>
    <w:uiPriority w:val="9"/>
    <w:unhideWhenUsed/>
    <w:qFormat/>
    <w:pPr>
      <w:keepNext/>
      <w:keepLines/>
      <w:numPr>
        <w:ilvl w:val="1"/>
        <w:numId w:val="9"/>
      </w:numPr>
      <w:spacing w:after="0"/>
      <w:ind w:left="10" w:hanging="10"/>
      <w:outlineLvl w:val="1"/>
    </w:pPr>
    <w:rPr>
      <w:rFonts w:ascii="Cambria" w:eastAsia="Cambria" w:hAnsi="Cambria" w:cs="Cambria"/>
      <w:b/>
      <w:color w:val="4F81BD"/>
      <w:sz w:val="26"/>
    </w:rPr>
  </w:style>
  <w:style w:type="paragraph" w:styleId="Kop3">
    <w:name w:val="heading 3"/>
    <w:next w:val="Standaard"/>
    <w:link w:val="Kop3Char"/>
    <w:uiPriority w:val="9"/>
    <w:unhideWhenUsed/>
    <w:qFormat/>
    <w:pPr>
      <w:keepNext/>
      <w:keepLines/>
      <w:spacing w:after="0"/>
      <w:ind w:left="10" w:hanging="10"/>
      <w:outlineLvl w:val="2"/>
    </w:pPr>
    <w:rPr>
      <w:rFonts w:ascii="Calibri" w:eastAsia="Calibri" w:hAnsi="Calibri" w:cs="Calibri"/>
      <w:b/>
      <w:color w:val="000000"/>
    </w:rPr>
  </w:style>
  <w:style w:type="paragraph" w:styleId="Kop4">
    <w:name w:val="heading 4"/>
    <w:next w:val="Standaard"/>
    <w:link w:val="Kop4Char"/>
    <w:uiPriority w:val="9"/>
    <w:unhideWhenUsed/>
    <w:qFormat/>
    <w:pPr>
      <w:keepNext/>
      <w:keepLines/>
      <w:spacing w:after="16"/>
      <w:outlineLvl w:val="3"/>
    </w:pPr>
    <w:rPr>
      <w:rFonts w:ascii="Calibri" w:eastAsia="Calibri" w:hAnsi="Calibri" w:cs="Calibri"/>
      <w:b/>
      <w: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Pr>
      <w:rFonts w:ascii="Calibri" w:eastAsia="Calibri" w:hAnsi="Calibri" w:cs="Calibri"/>
      <w:b/>
      <w:i/>
      <w:color w:val="000000"/>
      <w:sz w:val="22"/>
    </w:rPr>
  </w:style>
  <w:style w:type="character" w:customStyle="1" w:styleId="Kop3Char">
    <w:name w:val="Kop 3 Char"/>
    <w:link w:val="Kop3"/>
    <w:rPr>
      <w:rFonts w:ascii="Calibri" w:eastAsia="Calibri" w:hAnsi="Calibri" w:cs="Calibri"/>
      <w:b/>
      <w:color w:val="000000"/>
      <w:sz w:val="22"/>
    </w:rPr>
  </w:style>
  <w:style w:type="character" w:customStyle="1" w:styleId="Kop2Char">
    <w:name w:val="Kop 2 Char"/>
    <w:link w:val="Kop2"/>
    <w:rPr>
      <w:rFonts w:ascii="Cambria" w:eastAsia="Cambria" w:hAnsi="Cambria" w:cs="Cambria"/>
      <w:b/>
      <w:color w:val="4F81BD"/>
      <w:sz w:val="26"/>
    </w:rPr>
  </w:style>
  <w:style w:type="character" w:customStyle="1" w:styleId="Kop1Char">
    <w:name w:val="Kop 1 Char"/>
    <w:link w:val="Kop1"/>
    <w:rPr>
      <w:rFonts w:ascii="Cambria" w:eastAsia="Cambria" w:hAnsi="Cambria" w:cs="Cambria"/>
      <w:b/>
      <w:color w:val="365F91"/>
      <w:sz w:val="28"/>
    </w:rPr>
  </w:style>
  <w:style w:type="paragraph" w:styleId="Inhopg1">
    <w:name w:val="toc 1"/>
    <w:hidden/>
    <w:uiPriority w:val="39"/>
    <w:pPr>
      <w:spacing w:after="129" w:line="249" w:lineRule="auto"/>
      <w:ind w:left="25" w:right="23" w:hanging="10"/>
    </w:pPr>
    <w:rPr>
      <w:rFonts w:ascii="Calibri" w:eastAsia="Calibri" w:hAnsi="Calibri" w:cs="Calibri"/>
      <w:color w:val="000000"/>
    </w:rPr>
  </w:style>
  <w:style w:type="paragraph" w:styleId="Inhopg2">
    <w:name w:val="toc 2"/>
    <w:hidden/>
    <w:uiPriority w:val="39"/>
    <w:pPr>
      <w:spacing w:after="129" w:line="249" w:lineRule="auto"/>
      <w:ind w:left="246" w:right="23" w:hanging="10"/>
    </w:pPr>
    <w:rPr>
      <w:rFonts w:ascii="Calibri" w:eastAsia="Calibri" w:hAnsi="Calibri" w:cs="Calibri"/>
      <w:color w:val="000000"/>
    </w:rPr>
  </w:style>
  <w:style w:type="table" w:styleId="Tabelraster">
    <w:name w:val="Table Grid"/>
    <w:basedOn w:val="Standaardtabel"/>
    <w:uiPriority w:val="39"/>
    <w:rsid w:val="00A15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0A9F"/>
    <w:pPr>
      <w:ind w:left="720"/>
      <w:contextualSpacing/>
    </w:pPr>
  </w:style>
  <w:style w:type="character" w:styleId="Hyperlink">
    <w:name w:val="Hyperlink"/>
    <w:basedOn w:val="Standaardalinea-lettertype"/>
    <w:uiPriority w:val="99"/>
    <w:unhideWhenUsed/>
    <w:rsid w:val="00A672D5"/>
    <w:rPr>
      <w:color w:val="0563C1" w:themeColor="hyperlink"/>
      <w:u w:val="single"/>
    </w:rPr>
  </w:style>
  <w:style w:type="paragraph" w:styleId="Koptekst">
    <w:name w:val="header"/>
    <w:basedOn w:val="Standaard"/>
    <w:link w:val="KoptekstChar"/>
    <w:uiPriority w:val="99"/>
    <w:unhideWhenUsed/>
    <w:rsid w:val="00276E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6E92"/>
    <w:rPr>
      <w:rFonts w:ascii="Calibri" w:eastAsia="Calibri" w:hAnsi="Calibri" w:cs="Calibri"/>
      <w:i/>
      <w:color w:val="000000"/>
    </w:rPr>
  </w:style>
  <w:style w:type="paragraph" w:styleId="Bijschrift">
    <w:name w:val="caption"/>
    <w:basedOn w:val="Standaard"/>
    <w:next w:val="Standaard"/>
    <w:uiPriority w:val="35"/>
    <w:unhideWhenUsed/>
    <w:qFormat/>
    <w:rsid w:val="004041F2"/>
    <w:pPr>
      <w:spacing w:after="200" w:line="240" w:lineRule="auto"/>
    </w:pPr>
    <w:rPr>
      <w:i w:val="0"/>
      <w:iCs/>
      <w:color w:val="44546A" w:themeColor="text2"/>
      <w:sz w:val="18"/>
      <w:szCs w:val="18"/>
    </w:rPr>
  </w:style>
  <w:style w:type="paragraph" w:styleId="Ballontekst">
    <w:name w:val="Balloon Text"/>
    <w:basedOn w:val="Standaard"/>
    <w:link w:val="BallontekstChar"/>
    <w:uiPriority w:val="99"/>
    <w:semiHidden/>
    <w:unhideWhenUsed/>
    <w:rsid w:val="005650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5026"/>
    <w:rPr>
      <w:rFonts w:ascii="Segoe UI" w:eastAsia="Calibri" w:hAnsi="Segoe UI" w:cs="Segoe UI"/>
      <w: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weima@elanowg.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derijke@elanowg.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1FF4-6542-4526-93C8-082789B1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2145</Words>
  <Characters>11801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Weima</dc:creator>
  <cp:keywords/>
  <cp:lastModifiedBy>Janet Weima</cp:lastModifiedBy>
  <cp:revision>2</cp:revision>
  <cp:lastPrinted>2019-03-27T09:25:00Z</cp:lastPrinted>
  <dcterms:created xsi:type="dcterms:W3CDTF">2019-03-27T14:13:00Z</dcterms:created>
  <dcterms:modified xsi:type="dcterms:W3CDTF">2019-03-27T14:13:00Z</dcterms:modified>
</cp:coreProperties>
</file>