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4AD0" w14:textId="77777777" w:rsidR="003C32C2" w:rsidRDefault="00D55FB0">
      <w:pPr>
        <w:pStyle w:val="Plattetekst"/>
        <w:ind w:left="111"/>
        <w:rPr>
          <w:rFonts w:ascii="Times New Roman"/>
          <w:sz w:val="20"/>
        </w:rPr>
      </w:pPr>
      <w:r>
        <w:rPr>
          <w:rFonts w:ascii="Times New Roman"/>
          <w:noProof/>
          <w:sz w:val="20"/>
          <w:lang w:bidi="ar-SA"/>
        </w:rPr>
        <w:drawing>
          <wp:inline distT="0" distB="0" distL="0" distR="0" wp14:anchorId="583F30DC" wp14:editId="0B424C2E">
            <wp:extent cx="7108026" cy="12906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08026" cy="1290637"/>
                    </a:xfrm>
                    <a:prstGeom prst="rect">
                      <a:avLst/>
                    </a:prstGeom>
                  </pic:spPr>
                </pic:pic>
              </a:graphicData>
            </a:graphic>
          </wp:inline>
        </w:drawing>
      </w:r>
    </w:p>
    <w:p w14:paraId="36F8DBA3" w14:textId="77777777" w:rsidR="003C32C2" w:rsidRDefault="003C32C2">
      <w:pPr>
        <w:pStyle w:val="Plattetekst"/>
        <w:rPr>
          <w:rFonts w:ascii="Times New Roman"/>
          <w:sz w:val="20"/>
        </w:rPr>
      </w:pPr>
    </w:p>
    <w:p w14:paraId="040EE066" w14:textId="77777777" w:rsidR="003C32C2" w:rsidRDefault="003C32C2">
      <w:pPr>
        <w:pStyle w:val="Plattetekst"/>
        <w:rPr>
          <w:rFonts w:ascii="Times New Roman"/>
          <w:sz w:val="20"/>
        </w:rPr>
      </w:pPr>
    </w:p>
    <w:p w14:paraId="49C356E9" w14:textId="77777777" w:rsidR="003C32C2" w:rsidRDefault="003C32C2">
      <w:pPr>
        <w:pStyle w:val="Plattetekst"/>
        <w:rPr>
          <w:rFonts w:ascii="Times New Roman"/>
          <w:sz w:val="20"/>
        </w:rPr>
      </w:pPr>
    </w:p>
    <w:p w14:paraId="65EA08C7" w14:textId="77777777" w:rsidR="003C32C2" w:rsidRDefault="003C32C2">
      <w:pPr>
        <w:pStyle w:val="Plattetekst"/>
        <w:rPr>
          <w:rFonts w:ascii="Times New Roman"/>
          <w:sz w:val="20"/>
        </w:rPr>
      </w:pPr>
    </w:p>
    <w:p w14:paraId="5E5F95DB" w14:textId="77777777" w:rsidR="003C32C2" w:rsidRDefault="003C32C2">
      <w:pPr>
        <w:pStyle w:val="Plattetekst"/>
        <w:rPr>
          <w:rFonts w:ascii="Times New Roman"/>
          <w:sz w:val="20"/>
        </w:rPr>
      </w:pPr>
    </w:p>
    <w:p w14:paraId="1404CB0D" w14:textId="77777777" w:rsidR="003C32C2" w:rsidRDefault="003C32C2">
      <w:pPr>
        <w:pStyle w:val="Plattetekst"/>
        <w:rPr>
          <w:rFonts w:ascii="Times New Roman"/>
          <w:sz w:val="20"/>
        </w:rPr>
      </w:pPr>
    </w:p>
    <w:p w14:paraId="16EE790F" w14:textId="77777777" w:rsidR="003C32C2" w:rsidRDefault="003C32C2">
      <w:pPr>
        <w:pStyle w:val="Plattetekst"/>
        <w:spacing w:before="3"/>
        <w:rPr>
          <w:rFonts w:ascii="Times New Roman"/>
          <w:sz w:val="27"/>
        </w:rPr>
      </w:pPr>
    </w:p>
    <w:p w14:paraId="55A6E4ED" w14:textId="77777777" w:rsidR="003C32C2" w:rsidRDefault="00D55FB0">
      <w:pPr>
        <w:spacing w:line="833" w:lineRule="exact"/>
        <w:ind w:left="921"/>
        <w:rPr>
          <w:sz w:val="72"/>
        </w:rPr>
      </w:pPr>
      <w:r>
        <w:rPr>
          <w:color w:val="5B9BD5"/>
          <w:sz w:val="72"/>
        </w:rPr>
        <w:t>PROTOCOL SOCIALE VEILIGHEID</w:t>
      </w:r>
    </w:p>
    <w:p w14:paraId="7EA945F0" w14:textId="77777777" w:rsidR="003C32C2" w:rsidRDefault="00C67B92">
      <w:pPr>
        <w:ind w:left="3957"/>
        <w:rPr>
          <w:sz w:val="56"/>
        </w:rPr>
      </w:pPr>
      <w:r>
        <w:rPr>
          <w:color w:val="5B9BD5"/>
          <w:sz w:val="56"/>
        </w:rPr>
        <w:t>2022 -2026</w:t>
      </w:r>
    </w:p>
    <w:p w14:paraId="3EED1354" w14:textId="77777777" w:rsidR="003C32C2" w:rsidRDefault="003C32C2">
      <w:pPr>
        <w:pStyle w:val="Plattetekst"/>
        <w:rPr>
          <w:sz w:val="56"/>
        </w:rPr>
      </w:pPr>
    </w:p>
    <w:p w14:paraId="280B6332" w14:textId="77777777" w:rsidR="003C32C2" w:rsidRDefault="003C32C2">
      <w:pPr>
        <w:pStyle w:val="Plattetekst"/>
        <w:rPr>
          <w:sz w:val="56"/>
        </w:rPr>
      </w:pPr>
    </w:p>
    <w:p w14:paraId="57E93B4C" w14:textId="77777777" w:rsidR="003C32C2" w:rsidRDefault="003C32C2">
      <w:pPr>
        <w:pStyle w:val="Plattetekst"/>
        <w:spacing w:before="3"/>
        <w:rPr>
          <w:sz w:val="68"/>
        </w:rPr>
      </w:pPr>
    </w:p>
    <w:p w14:paraId="2994AD0D" w14:textId="77777777" w:rsidR="003C32C2" w:rsidRDefault="00D55FB0">
      <w:pPr>
        <w:ind w:left="4170" w:right="1416" w:hanging="2284"/>
        <w:rPr>
          <w:i/>
          <w:sz w:val="36"/>
        </w:rPr>
      </w:pPr>
      <w:r>
        <w:rPr>
          <w:i/>
          <w:sz w:val="36"/>
        </w:rPr>
        <w:t>Informatie over ons beleid tegen pesten voor personeel, ouders en leerlingen</w:t>
      </w:r>
    </w:p>
    <w:p w14:paraId="47BF886A" w14:textId="77777777" w:rsidR="003C32C2" w:rsidRDefault="003C32C2">
      <w:pPr>
        <w:pStyle w:val="Plattetekst"/>
        <w:rPr>
          <w:i/>
          <w:sz w:val="20"/>
        </w:rPr>
      </w:pPr>
    </w:p>
    <w:p w14:paraId="19E1294B" w14:textId="77777777" w:rsidR="003C32C2" w:rsidRDefault="003C32C2">
      <w:pPr>
        <w:pStyle w:val="Plattetekst"/>
        <w:rPr>
          <w:i/>
          <w:sz w:val="20"/>
        </w:rPr>
      </w:pPr>
    </w:p>
    <w:p w14:paraId="6DF9F377" w14:textId="77777777" w:rsidR="003C32C2" w:rsidRDefault="003C32C2">
      <w:pPr>
        <w:pStyle w:val="Plattetekst"/>
        <w:rPr>
          <w:i/>
          <w:sz w:val="20"/>
        </w:rPr>
      </w:pPr>
    </w:p>
    <w:p w14:paraId="28FE188A" w14:textId="77777777" w:rsidR="003C32C2" w:rsidRDefault="003C32C2">
      <w:pPr>
        <w:pStyle w:val="Plattetekst"/>
        <w:rPr>
          <w:i/>
          <w:sz w:val="20"/>
        </w:rPr>
      </w:pPr>
    </w:p>
    <w:p w14:paraId="370026CC" w14:textId="77777777" w:rsidR="003C32C2" w:rsidRDefault="003C32C2">
      <w:pPr>
        <w:pStyle w:val="Plattetekst"/>
        <w:rPr>
          <w:i/>
          <w:sz w:val="20"/>
        </w:rPr>
      </w:pPr>
    </w:p>
    <w:p w14:paraId="1BDD3096" w14:textId="77777777" w:rsidR="003C32C2" w:rsidRDefault="003C32C2">
      <w:pPr>
        <w:pStyle w:val="Plattetekst"/>
        <w:rPr>
          <w:i/>
          <w:sz w:val="20"/>
        </w:rPr>
      </w:pPr>
    </w:p>
    <w:p w14:paraId="0F9DA11E" w14:textId="77777777" w:rsidR="003C32C2" w:rsidRDefault="003C32C2">
      <w:pPr>
        <w:pStyle w:val="Plattetekst"/>
        <w:rPr>
          <w:i/>
          <w:sz w:val="20"/>
        </w:rPr>
      </w:pPr>
    </w:p>
    <w:p w14:paraId="2D3ABF56" w14:textId="77777777" w:rsidR="003C32C2" w:rsidRDefault="003C32C2">
      <w:pPr>
        <w:pStyle w:val="Plattetekst"/>
        <w:rPr>
          <w:i/>
          <w:sz w:val="20"/>
        </w:rPr>
      </w:pPr>
    </w:p>
    <w:p w14:paraId="41CB0C00" w14:textId="77777777" w:rsidR="003C32C2" w:rsidRDefault="003C32C2">
      <w:pPr>
        <w:pStyle w:val="Plattetekst"/>
        <w:rPr>
          <w:i/>
          <w:sz w:val="20"/>
        </w:rPr>
      </w:pPr>
    </w:p>
    <w:p w14:paraId="259839F6" w14:textId="77777777" w:rsidR="003C32C2" w:rsidRDefault="003C32C2">
      <w:pPr>
        <w:pStyle w:val="Plattetekst"/>
        <w:rPr>
          <w:i/>
          <w:sz w:val="20"/>
        </w:rPr>
      </w:pPr>
    </w:p>
    <w:p w14:paraId="5BF463AA" w14:textId="77777777" w:rsidR="003C32C2" w:rsidRDefault="003C32C2">
      <w:pPr>
        <w:pStyle w:val="Plattetekst"/>
        <w:rPr>
          <w:i/>
          <w:sz w:val="20"/>
        </w:rPr>
      </w:pPr>
    </w:p>
    <w:p w14:paraId="49A04DAB" w14:textId="77777777" w:rsidR="003C32C2" w:rsidRDefault="003C32C2">
      <w:pPr>
        <w:pStyle w:val="Plattetekst"/>
        <w:rPr>
          <w:i/>
          <w:sz w:val="20"/>
        </w:rPr>
      </w:pPr>
    </w:p>
    <w:p w14:paraId="25D07BF4" w14:textId="77777777" w:rsidR="003C32C2" w:rsidRDefault="003C32C2">
      <w:pPr>
        <w:pStyle w:val="Plattetekst"/>
        <w:rPr>
          <w:i/>
          <w:sz w:val="20"/>
        </w:rPr>
      </w:pPr>
    </w:p>
    <w:p w14:paraId="4A300985" w14:textId="77777777" w:rsidR="003C32C2" w:rsidRDefault="003C32C2">
      <w:pPr>
        <w:pStyle w:val="Plattetekst"/>
        <w:rPr>
          <w:i/>
          <w:sz w:val="20"/>
        </w:rPr>
      </w:pPr>
    </w:p>
    <w:p w14:paraId="2FEA10E7" w14:textId="77777777" w:rsidR="003C32C2" w:rsidRDefault="00D55FB0">
      <w:pPr>
        <w:pStyle w:val="Plattetekst"/>
        <w:spacing w:before="8"/>
        <w:rPr>
          <w:i/>
          <w:sz w:val="27"/>
        </w:rPr>
      </w:pPr>
      <w:r>
        <w:rPr>
          <w:noProof/>
          <w:lang w:bidi="ar-SA"/>
        </w:rPr>
        <w:drawing>
          <wp:anchor distT="0" distB="0" distL="0" distR="0" simplePos="0" relativeHeight="251658240" behindDoc="0" locked="0" layoutInCell="1" allowOverlap="1" wp14:anchorId="0971358A" wp14:editId="571FA4C8">
            <wp:simplePos x="0" y="0"/>
            <wp:positionH relativeFrom="page">
              <wp:posOffset>4189429</wp:posOffset>
            </wp:positionH>
            <wp:positionV relativeFrom="paragraph">
              <wp:posOffset>239432</wp:posOffset>
            </wp:positionV>
            <wp:extent cx="2030146" cy="891540"/>
            <wp:effectExtent l="0" t="0" r="0" b="0"/>
            <wp:wrapTopAndBottom/>
            <wp:docPr id="3" name="image2.jpeg" descr="C:\Users\n.benamar\AppData\Local\Microsoft\Windows\INetCache\Content.MSO\DBFB8E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30146" cy="891540"/>
                    </a:xfrm>
                    <a:prstGeom prst="rect">
                      <a:avLst/>
                    </a:prstGeom>
                  </pic:spPr>
                </pic:pic>
              </a:graphicData>
            </a:graphic>
          </wp:anchor>
        </w:drawing>
      </w:r>
    </w:p>
    <w:p w14:paraId="419742BD" w14:textId="77777777" w:rsidR="003C32C2" w:rsidRDefault="003C32C2">
      <w:pPr>
        <w:rPr>
          <w:sz w:val="27"/>
        </w:rPr>
        <w:sectPr w:rsidR="003C32C2" w:rsidSect="00345348">
          <w:type w:val="continuous"/>
          <w:pgSz w:w="11910" w:h="16840"/>
          <w:pgMar w:top="1418" w:right="1418" w:bottom="1418" w:left="1418" w:header="708" w:footer="708" w:gutter="0"/>
          <w:cols w:space="708"/>
          <w:docGrid w:linePitch="299"/>
        </w:sectPr>
      </w:pPr>
    </w:p>
    <w:p w14:paraId="62E817D0" w14:textId="77777777" w:rsidR="003C32C2" w:rsidRDefault="00D55FB0">
      <w:pPr>
        <w:spacing w:before="21"/>
        <w:ind w:left="1632"/>
        <w:rPr>
          <w:rFonts w:ascii="Calibri Light"/>
          <w:sz w:val="32"/>
        </w:rPr>
      </w:pPr>
      <w:r>
        <w:rPr>
          <w:noProof/>
          <w:lang w:bidi="ar-SA"/>
        </w:rPr>
        <w:lastRenderedPageBreak/>
        <w:drawing>
          <wp:anchor distT="0" distB="0" distL="0" distR="0" simplePos="0" relativeHeight="1048" behindDoc="0" locked="0" layoutInCell="1" allowOverlap="1" wp14:anchorId="74016897" wp14:editId="7516642F">
            <wp:simplePos x="0" y="0"/>
            <wp:positionH relativeFrom="page">
              <wp:posOffset>929639</wp:posOffset>
            </wp:positionH>
            <wp:positionV relativeFrom="paragraph">
              <wp:posOffset>74236</wp:posOffset>
            </wp:positionV>
            <wp:extent cx="79247" cy="13562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9247" cy="135623"/>
                    </a:xfrm>
                    <a:prstGeom prst="rect">
                      <a:avLst/>
                    </a:prstGeom>
                  </pic:spPr>
                </pic:pic>
              </a:graphicData>
            </a:graphic>
          </wp:anchor>
        </w:drawing>
      </w:r>
      <w:r>
        <w:rPr>
          <w:rFonts w:ascii="Calibri Light"/>
          <w:color w:val="5B9BD5"/>
          <w:sz w:val="32"/>
        </w:rPr>
        <w:t>Inhoudsopgave</w:t>
      </w:r>
    </w:p>
    <w:sdt>
      <w:sdtPr>
        <w:id w:val="-141813438"/>
        <w:docPartObj>
          <w:docPartGallery w:val="Table of Contents"/>
          <w:docPartUnique/>
        </w:docPartObj>
      </w:sdtPr>
      <w:sdtEndPr/>
      <w:sdtContent>
        <w:p w14:paraId="7CE66784" w14:textId="77777777" w:rsidR="003C32C2" w:rsidRDefault="006811C1">
          <w:pPr>
            <w:pStyle w:val="Inhopg1"/>
            <w:numPr>
              <w:ilvl w:val="0"/>
              <w:numId w:val="8"/>
            </w:numPr>
            <w:tabs>
              <w:tab w:val="left" w:pos="1639"/>
              <w:tab w:val="left" w:pos="1640"/>
              <w:tab w:val="right" w:leader="dot" w:pos="10215"/>
            </w:tabs>
            <w:spacing w:before="60"/>
            <w:ind w:hanging="439"/>
          </w:pPr>
          <w:hyperlink w:anchor="_bookmark0" w:history="1">
            <w:r w:rsidR="00D55FB0">
              <w:t>Wettelijke</w:t>
            </w:r>
            <w:r w:rsidR="00D55FB0">
              <w:rPr>
                <w:spacing w:val="-1"/>
              </w:rPr>
              <w:t xml:space="preserve"> </w:t>
            </w:r>
            <w:r w:rsidR="00D55FB0">
              <w:t>kaders</w:t>
            </w:r>
            <w:r w:rsidR="00D55FB0">
              <w:tab/>
              <w:t>3</w:t>
            </w:r>
          </w:hyperlink>
        </w:p>
        <w:p w14:paraId="2E1E34CE" w14:textId="77777777" w:rsidR="003C32C2" w:rsidRDefault="006811C1">
          <w:pPr>
            <w:pStyle w:val="Inhopg2"/>
            <w:numPr>
              <w:ilvl w:val="1"/>
              <w:numId w:val="8"/>
            </w:numPr>
            <w:tabs>
              <w:tab w:val="left" w:pos="2080"/>
              <w:tab w:val="left" w:pos="2081"/>
              <w:tab w:val="right" w:leader="dot" w:pos="10215"/>
            </w:tabs>
            <w:spacing w:before="99"/>
            <w:ind w:hanging="640"/>
          </w:pPr>
          <w:hyperlink w:anchor="_bookmark1" w:history="1">
            <w:r w:rsidR="00D55FB0">
              <w:t>Wet op de</w:t>
            </w:r>
            <w:r w:rsidR="00D55FB0">
              <w:rPr>
                <w:spacing w:val="-2"/>
              </w:rPr>
              <w:t xml:space="preserve"> </w:t>
            </w:r>
            <w:r w:rsidR="00D55FB0">
              <w:t>zorgplicht</w:t>
            </w:r>
            <w:r w:rsidR="00D55FB0">
              <w:tab/>
              <w:t>3</w:t>
            </w:r>
          </w:hyperlink>
        </w:p>
        <w:p w14:paraId="57DC946F" w14:textId="77777777" w:rsidR="003C32C2" w:rsidRDefault="006811C1">
          <w:pPr>
            <w:pStyle w:val="Inhopg2"/>
            <w:numPr>
              <w:ilvl w:val="1"/>
              <w:numId w:val="8"/>
            </w:numPr>
            <w:tabs>
              <w:tab w:val="left" w:pos="2080"/>
              <w:tab w:val="left" w:pos="2081"/>
              <w:tab w:val="right" w:leader="dot" w:pos="10215"/>
            </w:tabs>
            <w:spacing w:before="100"/>
            <w:ind w:hanging="640"/>
          </w:pPr>
          <w:hyperlink w:anchor="_bookmark2" w:history="1">
            <w:r w:rsidR="00D55FB0">
              <w:t>Veiligheidsbeleid</w:t>
            </w:r>
            <w:r w:rsidR="00D55FB0">
              <w:tab/>
              <w:t>3</w:t>
            </w:r>
          </w:hyperlink>
        </w:p>
        <w:p w14:paraId="443738BF" w14:textId="77777777" w:rsidR="003C32C2" w:rsidRDefault="006811C1">
          <w:pPr>
            <w:pStyle w:val="Inhopg2"/>
            <w:numPr>
              <w:ilvl w:val="1"/>
              <w:numId w:val="8"/>
            </w:numPr>
            <w:tabs>
              <w:tab w:val="left" w:pos="2080"/>
              <w:tab w:val="left" w:pos="2081"/>
              <w:tab w:val="right" w:leader="dot" w:pos="10215"/>
            </w:tabs>
            <w:ind w:hanging="640"/>
          </w:pPr>
          <w:hyperlink w:anchor="_bookmark3" w:history="1">
            <w:r w:rsidR="00D55FB0">
              <w:t>Monitoring van</w:t>
            </w:r>
            <w:r w:rsidR="00D55FB0">
              <w:rPr>
                <w:spacing w:val="-2"/>
              </w:rPr>
              <w:t xml:space="preserve"> </w:t>
            </w:r>
            <w:r w:rsidR="00D55FB0">
              <w:t>de</w:t>
            </w:r>
            <w:r w:rsidR="00D55FB0">
              <w:rPr>
                <w:spacing w:val="-3"/>
              </w:rPr>
              <w:t xml:space="preserve"> </w:t>
            </w:r>
            <w:r w:rsidR="00D55FB0">
              <w:t>veiligheidsbeleving</w:t>
            </w:r>
            <w:r w:rsidR="00D55FB0">
              <w:tab/>
              <w:t>4</w:t>
            </w:r>
          </w:hyperlink>
        </w:p>
        <w:p w14:paraId="1588C9BC" w14:textId="77777777" w:rsidR="003C32C2" w:rsidRDefault="006811C1">
          <w:pPr>
            <w:pStyle w:val="Inhopg1"/>
            <w:numPr>
              <w:ilvl w:val="0"/>
              <w:numId w:val="8"/>
            </w:numPr>
            <w:tabs>
              <w:tab w:val="left" w:pos="1639"/>
              <w:tab w:val="left" w:pos="1640"/>
              <w:tab w:val="right" w:leader="dot" w:pos="10215"/>
            </w:tabs>
            <w:ind w:hanging="439"/>
          </w:pPr>
          <w:hyperlink w:anchor="_bookmark4" w:history="1">
            <w:r w:rsidR="00D55FB0">
              <w:t>Zorgstructuur</w:t>
            </w:r>
            <w:r w:rsidR="00D55FB0">
              <w:tab/>
              <w:t>5</w:t>
            </w:r>
          </w:hyperlink>
        </w:p>
        <w:p w14:paraId="3BAFFCAD" w14:textId="77777777" w:rsidR="003C32C2" w:rsidRDefault="006811C1">
          <w:pPr>
            <w:pStyle w:val="Inhopg2"/>
            <w:numPr>
              <w:ilvl w:val="1"/>
              <w:numId w:val="8"/>
            </w:numPr>
            <w:tabs>
              <w:tab w:val="left" w:pos="2080"/>
              <w:tab w:val="left" w:pos="2081"/>
              <w:tab w:val="right" w:leader="dot" w:pos="10215"/>
            </w:tabs>
            <w:spacing w:before="99"/>
            <w:ind w:hanging="640"/>
          </w:pPr>
          <w:hyperlink w:anchor="_bookmark5" w:history="1">
            <w:r w:rsidR="00D55FB0">
              <w:t>Passende begeleiding</w:t>
            </w:r>
            <w:r w:rsidR="00D55FB0">
              <w:tab/>
              <w:t>5</w:t>
            </w:r>
          </w:hyperlink>
        </w:p>
        <w:p w14:paraId="697D4858" w14:textId="77777777" w:rsidR="003C32C2" w:rsidRDefault="006811C1">
          <w:pPr>
            <w:pStyle w:val="Inhopg1"/>
            <w:numPr>
              <w:ilvl w:val="0"/>
              <w:numId w:val="8"/>
            </w:numPr>
            <w:tabs>
              <w:tab w:val="left" w:pos="1639"/>
              <w:tab w:val="left" w:pos="1640"/>
              <w:tab w:val="right" w:leader="dot" w:pos="10215"/>
            </w:tabs>
            <w:ind w:hanging="439"/>
          </w:pPr>
          <w:hyperlink w:anchor="_bookmark6" w:history="1">
            <w:r w:rsidR="00D55FB0">
              <w:t>Definities</w:t>
            </w:r>
            <w:r w:rsidR="00D55FB0">
              <w:tab/>
              <w:t>6</w:t>
            </w:r>
          </w:hyperlink>
        </w:p>
        <w:p w14:paraId="064D4D76" w14:textId="77777777" w:rsidR="003C32C2" w:rsidRDefault="006811C1">
          <w:pPr>
            <w:pStyle w:val="Inhopg2"/>
            <w:numPr>
              <w:ilvl w:val="1"/>
              <w:numId w:val="8"/>
            </w:numPr>
            <w:tabs>
              <w:tab w:val="left" w:pos="2080"/>
              <w:tab w:val="left" w:pos="2081"/>
              <w:tab w:val="right" w:leader="dot" w:pos="10215"/>
            </w:tabs>
            <w:ind w:hanging="640"/>
          </w:pPr>
          <w:hyperlink w:anchor="_bookmark7" w:history="1">
            <w:r w:rsidR="00D55FB0">
              <w:t>Pesten</w:t>
            </w:r>
            <w:r w:rsidR="00D55FB0">
              <w:tab/>
              <w:t>6</w:t>
            </w:r>
          </w:hyperlink>
        </w:p>
        <w:p w14:paraId="5EA15426" w14:textId="77777777" w:rsidR="003C32C2" w:rsidRDefault="006811C1">
          <w:pPr>
            <w:pStyle w:val="Inhopg2"/>
            <w:numPr>
              <w:ilvl w:val="1"/>
              <w:numId w:val="8"/>
            </w:numPr>
            <w:tabs>
              <w:tab w:val="left" w:pos="2080"/>
              <w:tab w:val="left" w:pos="2081"/>
              <w:tab w:val="right" w:leader="dot" w:pos="10215"/>
            </w:tabs>
            <w:ind w:hanging="640"/>
          </w:pPr>
          <w:hyperlink w:anchor="_bookmark8" w:history="1">
            <w:r w:rsidR="00D55FB0">
              <w:t>Plagen</w:t>
            </w:r>
            <w:r w:rsidR="00D55FB0">
              <w:tab/>
              <w:t>6</w:t>
            </w:r>
          </w:hyperlink>
        </w:p>
        <w:p w14:paraId="6E261D0E" w14:textId="77777777" w:rsidR="003C32C2" w:rsidRDefault="006811C1">
          <w:pPr>
            <w:pStyle w:val="Inhopg2"/>
            <w:numPr>
              <w:ilvl w:val="1"/>
              <w:numId w:val="8"/>
            </w:numPr>
            <w:tabs>
              <w:tab w:val="left" w:pos="2080"/>
              <w:tab w:val="left" w:pos="2081"/>
              <w:tab w:val="right" w:leader="dot" w:pos="10215"/>
            </w:tabs>
            <w:spacing w:before="98"/>
            <w:ind w:hanging="640"/>
          </w:pPr>
          <w:hyperlink w:anchor="_bookmark9" w:history="1">
            <w:r w:rsidR="00D55FB0">
              <w:t>Cyberpesten</w:t>
            </w:r>
            <w:r w:rsidR="00D55FB0">
              <w:tab/>
              <w:t>6</w:t>
            </w:r>
          </w:hyperlink>
        </w:p>
        <w:p w14:paraId="47358777" w14:textId="77777777" w:rsidR="003C32C2" w:rsidRDefault="006811C1">
          <w:pPr>
            <w:pStyle w:val="Inhopg2"/>
            <w:numPr>
              <w:ilvl w:val="1"/>
              <w:numId w:val="8"/>
            </w:numPr>
            <w:tabs>
              <w:tab w:val="left" w:pos="2080"/>
              <w:tab w:val="left" w:pos="2081"/>
              <w:tab w:val="right" w:leader="dot" w:pos="10215"/>
            </w:tabs>
            <w:spacing w:before="100"/>
            <w:ind w:hanging="640"/>
          </w:pPr>
          <w:hyperlink w:anchor="_bookmark10" w:history="1">
            <w:r w:rsidR="00D55FB0">
              <w:t>Seksuele intimidatie</w:t>
            </w:r>
            <w:r w:rsidR="00D55FB0">
              <w:tab/>
              <w:t>7</w:t>
            </w:r>
          </w:hyperlink>
        </w:p>
        <w:p w14:paraId="6B9AB0ED" w14:textId="77777777" w:rsidR="003C32C2" w:rsidRDefault="006811C1">
          <w:pPr>
            <w:pStyle w:val="Inhopg1"/>
            <w:numPr>
              <w:ilvl w:val="0"/>
              <w:numId w:val="8"/>
            </w:numPr>
            <w:tabs>
              <w:tab w:val="left" w:pos="1639"/>
              <w:tab w:val="left" w:pos="1640"/>
              <w:tab w:val="right" w:leader="dot" w:pos="10215"/>
            </w:tabs>
            <w:spacing w:before="101"/>
            <w:ind w:hanging="439"/>
          </w:pPr>
          <w:hyperlink w:anchor="_bookmark11" w:history="1">
            <w:r w:rsidR="00D55FB0">
              <w:t>Betrokken partijen</w:t>
            </w:r>
            <w:r w:rsidR="00D55FB0">
              <w:tab/>
              <w:t>8</w:t>
            </w:r>
          </w:hyperlink>
        </w:p>
        <w:p w14:paraId="288265FE" w14:textId="77777777" w:rsidR="003C32C2" w:rsidRDefault="006811C1">
          <w:pPr>
            <w:pStyle w:val="Inhopg2"/>
            <w:numPr>
              <w:ilvl w:val="1"/>
              <w:numId w:val="8"/>
            </w:numPr>
            <w:tabs>
              <w:tab w:val="left" w:pos="2080"/>
              <w:tab w:val="left" w:pos="2081"/>
              <w:tab w:val="right" w:leader="dot" w:pos="10215"/>
            </w:tabs>
            <w:ind w:hanging="640"/>
          </w:pPr>
          <w:hyperlink w:anchor="_bookmark12" w:history="1">
            <w:r w:rsidR="00D55FB0">
              <w:t>De rollen die onderscheiden worden bij de aanpak</w:t>
            </w:r>
            <w:r w:rsidR="00D55FB0">
              <w:rPr>
                <w:spacing w:val="-4"/>
              </w:rPr>
              <w:t xml:space="preserve"> </w:t>
            </w:r>
            <w:r w:rsidR="00D55FB0">
              <w:t>van pesten.</w:t>
            </w:r>
            <w:r w:rsidR="00D55FB0">
              <w:tab/>
              <w:t>8</w:t>
            </w:r>
          </w:hyperlink>
        </w:p>
        <w:p w14:paraId="2D8F7859" w14:textId="77777777" w:rsidR="003C32C2" w:rsidRDefault="006811C1">
          <w:pPr>
            <w:pStyle w:val="Inhopg2"/>
            <w:numPr>
              <w:ilvl w:val="1"/>
              <w:numId w:val="8"/>
            </w:numPr>
            <w:tabs>
              <w:tab w:val="left" w:pos="2080"/>
              <w:tab w:val="left" w:pos="2081"/>
              <w:tab w:val="right" w:leader="dot" w:pos="10215"/>
            </w:tabs>
            <w:spacing w:before="98"/>
            <w:ind w:hanging="640"/>
          </w:pPr>
          <w:hyperlink w:anchor="_bookmark13" w:history="1">
            <w:r w:rsidR="00D55FB0">
              <w:t>Preventieve</w:t>
            </w:r>
            <w:r w:rsidR="00D55FB0">
              <w:rPr>
                <w:spacing w:val="-2"/>
              </w:rPr>
              <w:t xml:space="preserve"> </w:t>
            </w:r>
            <w:r w:rsidR="00D55FB0">
              <w:t>aanpak</w:t>
            </w:r>
            <w:r w:rsidR="00D55FB0">
              <w:tab/>
              <w:t>9</w:t>
            </w:r>
          </w:hyperlink>
        </w:p>
        <w:p w14:paraId="7408B536" w14:textId="77777777" w:rsidR="003C32C2" w:rsidRDefault="006811C1">
          <w:pPr>
            <w:pStyle w:val="Inhopg1"/>
            <w:numPr>
              <w:ilvl w:val="0"/>
              <w:numId w:val="8"/>
            </w:numPr>
            <w:tabs>
              <w:tab w:val="left" w:pos="1639"/>
              <w:tab w:val="left" w:pos="1640"/>
              <w:tab w:val="right" w:leader="dot" w:pos="10219"/>
            </w:tabs>
            <w:spacing w:before="101"/>
            <w:ind w:hanging="439"/>
          </w:pPr>
          <w:hyperlink w:anchor="_bookmark14" w:history="1">
            <w:r w:rsidR="00D55FB0">
              <w:t>Stappenplan</w:t>
            </w:r>
            <w:r w:rsidR="00D55FB0">
              <w:rPr>
                <w:spacing w:val="-2"/>
              </w:rPr>
              <w:t xml:space="preserve"> </w:t>
            </w:r>
            <w:r w:rsidR="00D55FB0">
              <w:t>| Protocol</w:t>
            </w:r>
            <w:r w:rsidR="00D55FB0">
              <w:tab/>
              <w:t>10</w:t>
            </w:r>
          </w:hyperlink>
        </w:p>
        <w:p w14:paraId="0D1CD261" w14:textId="77777777" w:rsidR="003C32C2" w:rsidRDefault="006811C1">
          <w:pPr>
            <w:pStyle w:val="Inhopg1"/>
            <w:numPr>
              <w:ilvl w:val="0"/>
              <w:numId w:val="8"/>
            </w:numPr>
            <w:tabs>
              <w:tab w:val="left" w:pos="1639"/>
              <w:tab w:val="left" w:pos="1640"/>
              <w:tab w:val="right" w:leader="dot" w:pos="10219"/>
            </w:tabs>
            <w:ind w:hanging="439"/>
          </w:pPr>
          <w:hyperlink w:anchor="_bookmark15" w:history="1">
            <w:r w:rsidR="00D55FB0">
              <w:t>Schematisch overzicht</w:t>
            </w:r>
            <w:r w:rsidR="00D55FB0">
              <w:tab/>
              <w:t>13</w:t>
            </w:r>
          </w:hyperlink>
        </w:p>
        <w:p w14:paraId="25BF8D29" w14:textId="77777777" w:rsidR="003C32C2" w:rsidRDefault="006811C1">
          <w:pPr>
            <w:pStyle w:val="Inhopg1"/>
            <w:numPr>
              <w:ilvl w:val="0"/>
              <w:numId w:val="8"/>
            </w:numPr>
            <w:tabs>
              <w:tab w:val="left" w:pos="1639"/>
              <w:tab w:val="left" w:pos="1640"/>
              <w:tab w:val="right" w:leader="dot" w:pos="10219"/>
            </w:tabs>
            <w:spacing w:before="101"/>
            <w:ind w:hanging="439"/>
          </w:pPr>
          <w:hyperlink w:anchor="_bookmark16" w:history="1">
            <w:r w:rsidR="00D55FB0">
              <w:t>Bijlage</w:t>
            </w:r>
            <w:r w:rsidR="00D55FB0">
              <w:tab/>
              <w:t>15</w:t>
            </w:r>
          </w:hyperlink>
        </w:p>
      </w:sdtContent>
    </w:sdt>
    <w:p w14:paraId="740A8188" w14:textId="77777777" w:rsidR="003C32C2" w:rsidRDefault="003C32C2">
      <w:pPr>
        <w:sectPr w:rsidR="003C32C2">
          <w:footerReference w:type="default" r:id="rId10"/>
          <w:pgSz w:w="11910" w:h="16840"/>
          <w:pgMar w:top="1400" w:right="240" w:bottom="1240" w:left="240" w:header="0" w:footer="1046" w:gutter="0"/>
          <w:pgNumType w:start="2021"/>
          <w:cols w:space="708"/>
        </w:sectPr>
      </w:pPr>
    </w:p>
    <w:p w14:paraId="521824E8" w14:textId="77777777" w:rsidR="003C32C2" w:rsidRDefault="00D55FB0">
      <w:pPr>
        <w:spacing w:before="21"/>
        <w:ind w:left="1200"/>
        <w:rPr>
          <w:b/>
          <w:sz w:val="28"/>
        </w:rPr>
      </w:pPr>
      <w:r>
        <w:rPr>
          <w:b/>
          <w:color w:val="BDD6EE"/>
          <w:sz w:val="28"/>
        </w:rPr>
        <w:lastRenderedPageBreak/>
        <w:t>Voorwoord</w:t>
      </w:r>
    </w:p>
    <w:p w14:paraId="034CC4B5" w14:textId="77777777" w:rsidR="003C32C2" w:rsidRDefault="003C32C2">
      <w:pPr>
        <w:pStyle w:val="Plattetekst"/>
        <w:spacing w:before="11"/>
        <w:rPr>
          <w:b/>
          <w:sz w:val="23"/>
        </w:rPr>
      </w:pPr>
    </w:p>
    <w:p w14:paraId="332300DD" w14:textId="77777777" w:rsidR="003C32C2" w:rsidRDefault="00D55FB0">
      <w:pPr>
        <w:pStyle w:val="Plattetekst"/>
        <w:spacing w:before="1" w:line="276" w:lineRule="auto"/>
        <w:ind w:left="1200" w:right="1416"/>
      </w:pPr>
      <w:r>
        <w:t>Dit document beschrijft het beleid ten aanzien van de sociale veiligheid op het STC vmbo- college.</w:t>
      </w:r>
    </w:p>
    <w:p w14:paraId="60E4DF19" w14:textId="77777777" w:rsidR="003C32C2" w:rsidRDefault="00D55FB0">
      <w:pPr>
        <w:pStyle w:val="Plattetekst"/>
        <w:spacing w:before="197" w:line="276" w:lineRule="auto"/>
        <w:ind w:left="1200" w:right="1398"/>
      </w:pPr>
      <w:r>
        <w:t>Het uitgangspunt van onze school is te zorgen voor een veilig pedagogisch en - werkklimaat. Voor iedere leerling is er ruimte om zichzelf te zijn, mits dit niet ten koste gaat van een ander. Dit beleid voorziet in situaties waarin onveiligheid ervaren wordt door de leerling.</w:t>
      </w:r>
    </w:p>
    <w:p w14:paraId="474FB77F" w14:textId="77777777" w:rsidR="003C32C2" w:rsidRDefault="00D55FB0">
      <w:pPr>
        <w:pStyle w:val="Plattetekst"/>
        <w:spacing w:before="197" w:line="276" w:lineRule="auto"/>
        <w:ind w:left="1199" w:right="1661"/>
      </w:pPr>
      <w:r>
        <w:t>Dit document is dynamisch, wat zeggen wil dat bij wijzigingen in de regelgeving, of door nieuwe inzichten aanpassingen gemaakt kunnen worden.</w:t>
      </w:r>
    </w:p>
    <w:p w14:paraId="583F4ED0" w14:textId="77777777" w:rsidR="003C32C2" w:rsidRDefault="003C32C2">
      <w:pPr>
        <w:pStyle w:val="Plattetekst"/>
      </w:pPr>
    </w:p>
    <w:p w14:paraId="0FBF6CF0" w14:textId="77777777" w:rsidR="003C32C2" w:rsidRDefault="003C32C2">
      <w:pPr>
        <w:pStyle w:val="Plattetekst"/>
      </w:pPr>
    </w:p>
    <w:p w14:paraId="3DC2F1D4" w14:textId="77777777" w:rsidR="003C32C2" w:rsidRDefault="003C32C2">
      <w:pPr>
        <w:pStyle w:val="Plattetekst"/>
      </w:pPr>
    </w:p>
    <w:p w14:paraId="7AC42628" w14:textId="77777777" w:rsidR="003C32C2" w:rsidRDefault="003C32C2">
      <w:pPr>
        <w:pStyle w:val="Plattetekst"/>
      </w:pPr>
    </w:p>
    <w:p w14:paraId="51F8CC0F" w14:textId="77777777" w:rsidR="003C32C2" w:rsidRDefault="003C32C2">
      <w:pPr>
        <w:pStyle w:val="Plattetekst"/>
      </w:pPr>
    </w:p>
    <w:p w14:paraId="50B93B48" w14:textId="77777777" w:rsidR="003C32C2" w:rsidRDefault="003C32C2">
      <w:pPr>
        <w:pStyle w:val="Plattetekst"/>
      </w:pPr>
    </w:p>
    <w:p w14:paraId="6D241F35" w14:textId="77777777" w:rsidR="003C32C2" w:rsidRDefault="003C32C2">
      <w:pPr>
        <w:pStyle w:val="Plattetekst"/>
      </w:pPr>
    </w:p>
    <w:p w14:paraId="1DCE1D3B" w14:textId="77777777" w:rsidR="003C32C2" w:rsidRDefault="003C32C2">
      <w:pPr>
        <w:pStyle w:val="Plattetekst"/>
      </w:pPr>
    </w:p>
    <w:p w14:paraId="07442658" w14:textId="77777777" w:rsidR="003C32C2" w:rsidRDefault="003C32C2">
      <w:pPr>
        <w:pStyle w:val="Plattetekst"/>
      </w:pPr>
    </w:p>
    <w:p w14:paraId="5C7FC380" w14:textId="77777777" w:rsidR="003C32C2" w:rsidRDefault="003C32C2">
      <w:pPr>
        <w:pStyle w:val="Plattetekst"/>
      </w:pPr>
    </w:p>
    <w:p w14:paraId="2C7BF4EB" w14:textId="77777777" w:rsidR="003C32C2" w:rsidRDefault="003C32C2">
      <w:pPr>
        <w:pStyle w:val="Plattetekst"/>
      </w:pPr>
    </w:p>
    <w:p w14:paraId="2A6FB908" w14:textId="77777777" w:rsidR="003C32C2" w:rsidRDefault="003C32C2">
      <w:pPr>
        <w:pStyle w:val="Plattetekst"/>
        <w:spacing w:before="2"/>
      </w:pPr>
    </w:p>
    <w:p w14:paraId="1B1A43B2" w14:textId="77777777" w:rsidR="003C32C2" w:rsidRDefault="00D55FB0">
      <w:pPr>
        <w:ind w:left="1934"/>
        <w:rPr>
          <w:b/>
          <w:sz w:val="36"/>
        </w:rPr>
      </w:pPr>
      <w:r>
        <w:rPr>
          <w:b/>
          <w:sz w:val="28"/>
        </w:rPr>
        <w:t>“als een kind zich veilig voelt, kan het beter presteren</w:t>
      </w:r>
      <w:r>
        <w:rPr>
          <w:b/>
          <w:sz w:val="36"/>
        </w:rPr>
        <w:t>”</w:t>
      </w:r>
    </w:p>
    <w:p w14:paraId="5C84269F" w14:textId="77777777" w:rsidR="003C32C2" w:rsidRDefault="003C32C2">
      <w:pPr>
        <w:rPr>
          <w:sz w:val="36"/>
        </w:rPr>
        <w:sectPr w:rsidR="003C32C2">
          <w:footerReference w:type="default" r:id="rId11"/>
          <w:pgSz w:w="11910" w:h="16840"/>
          <w:pgMar w:top="1400" w:right="240" w:bottom="1240" w:left="240" w:header="0" w:footer="1046" w:gutter="0"/>
          <w:pgNumType w:start="2022"/>
          <w:cols w:space="708"/>
        </w:sectPr>
      </w:pPr>
    </w:p>
    <w:p w14:paraId="54CA81E5" w14:textId="77777777" w:rsidR="003C32C2" w:rsidRDefault="00D55FB0">
      <w:pPr>
        <w:pStyle w:val="Kop1"/>
        <w:numPr>
          <w:ilvl w:val="0"/>
          <w:numId w:val="7"/>
        </w:numPr>
        <w:tabs>
          <w:tab w:val="left" w:pos="1622"/>
          <w:tab w:val="left" w:pos="1623"/>
        </w:tabs>
        <w:spacing w:before="14"/>
        <w:ind w:hanging="422"/>
        <w:rPr>
          <w:color w:val="5B9BD5"/>
        </w:rPr>
      </w:pPr>
      <w:bookmarkStart w:id="0" w:name="1_Wettelijke_kaders"/>
      <w:bookmarkStart w:id="1" w:name="_bookmark0"/>
      <w:bookmarkEnd w:id="0"/>
      <w:bookmarkEnd w:id="1"/>
      <w:r>
        <w:rPr>
          <w:color w:val="5B9BD5"/>
          <w:spacing w:val="-6"/>
        </w:rPr>
        <w:lastRenderedPageBreak/>
        <w:t>Wettelijke</w:t>
      </w:r>
      <w:r>
        <w:rPr>
          <w:color w:val="5B9BD5"/>
          <w:spacing w:val="-12"/>
        </w:rPr>
        <w:t xml:space="preserve"> </w:t>
      </w:r>
      <w:r>
        <w:rPr>
          <w:color w:val="5B9BD5"/>
          <w:spacing w:val="-5"/>
        </w:rPr>
        <w:t>kaders</w:t>
      </w:r>
    </w:p>
    <w:p w14:paraId="77E609C0" w14:textId="77777777" w:rsidR="003C32C2" w:rsidRDefault="003C32C2">
      <w:pPr>
        <w:pStyle w:val="Plattetekst"/>
        <w:spacing w:before="7"/>
        <w:rPr>
          <w:rFonts w:ascii="Calibri Light"/>
          <w:sz w:val="38"/>
        </w:rPr>
      </w:pPr>
    </w:p>
    <w:p w14:paraId="4F11099A" w14:textId="77777777" w:rsidR="003C32C2" w:rsidRDefault="00D55FB0">
      <w:pPr>
        <w:pStyle w:val="Lijstalinea"/>
        <w:numPr>
          <w:ilvl w:val="1"/>
          <w:numId w:val="7"/>
        </w:numPr>
        <w:tabs>
          <w:tab w:val="left" w:pos="1771"/>
          <w:tab w:val="left" w:pos="1772"/>
        </w:tabs>
        <w:spacing w:line="341" w:lineRule="exact"/>
        <w:rPr>
          <w:b/>
          <w:sz w:val="28"/>
        </w:rPr>
      </w:pPr>
      <w:bookmarkStart w:id="2" w:name="1.1_Wet_op_de_zorgplicht"/>
      <w:bookmarkStart w:id="3" w:name="_bookmark1"/>
      <w:bookmarkEnd w:id="2"/>
      <w:bookmarkEnd w:id="3"/>
      <w:r>
        <w:rPr>
          <w:b/>
          <w:sz w:val="28"/>
        </w:rPr>
        <w:t>Wet 'sociale veiligheid op</w:t>
      </w:r>
      <w:r>
        <w:rPr>
          <w:b/>
          <w:spacing w:val="-8"/>
          <w:sz w:val="28"/>
        </w:rPr>
        <w:t xml:space="preserve"> </w:t>
      </w:r>
      <w:r>
        <w:rPr>
          <w:b/>
          <w:sz w:val="28"/>
        </w:rPr>
        <w:t>scholen'</w:t>
      </w:r>
    </w:p>
    <w:p w14:paraId="5BAA46B7" w14:textId="77777777" w:rsidR="003C32C2" w:rsidRDefault="00D55FB0">
      <w:pPr>
        <w:pStyle w:val="Plattetekst"/>
        <w:ind w:left="1195" w:right="1287"/>
      </w:pPr>
      <w:r>
        <w:t>Per 1 augustus 2015 is voor scholen in het basisonderwijs, voortgezet onderwijs en speciaal onderwijs de wet 'sociale veiligheid op scholen' in werking getreden. Deze wet regelt een zorgplicht voor scholen. Er is bepaald dat sprake moet zijn van het voeren van een veiligheidsbeleid, het aanstellen van een coördinator en jaarlijkse monitoring van het welbevinden van leerlingen.</w:t>
      </w:r>
    </w:p>
    <w:p w14:paraId="2E67B84B" w14:textId="77777777" w:rsidR="003C32C2" w:rsidRDefault="003C32C2">
      <w:pPr>
        <w:pStyle w:val="Plattetekst"/>
      </w:pPr>
    </w:p>
    <w:p w14:paraId="5C15D89B" w14:textId="77777777" w:rsidR="003C32C2" w:rsidRDefault="003C32C2">
      <w:pPr>
        <w:pStyle w:val="Plattetekst"/>
        <w:rPr>
          <w:sz w:val="28"/>
        </w:rPr>
      </w:pPr>
    </w:p>
    <w:p w14:paraId="4D239776" w14:textId="77777777" w:rsidR="003C32C2" w:rsidRDefault="00D55FB0">
      <w:pPr>
        <w:pStyle w:val="Kop2"/>
        <w:numPr>
          <w:ilvl w:val="1"/>
          <w:numId w:val="7"/>
        </w:numPr>
        <w:tabs>
          <w:tab w:val="left" w:pos="1771"/>
          <w:tab w:val="left" w:pos="1772"/>
        </w:tabs>
        <w:spacing w:line="341" w:lineRule="exact"/>
      </w:pPr>
      <w:bookmarkStart w:id="4" w:name="1.2_Veiligheidsbeleid"/>
      <w:bookmarkStart w:id="5" w:name="_bookmark2"/>
      <w:bookmarkEnd w:id="4"/>
      <w:bookmarkEnd w:id="5"/>
      <w:r>
        <w:t>Veiligheidsbeleid</w:t>
      </w:r>
    </w:p>
    <w:p w14:paraId="69766BF2" w14:textId="77777777" w:rsidR="003C32C2" w:rsidRDefault="00D55FB0">
      <w:pPr>
        <w:pStyle w:val="Plattetekst"/>
        <w:ind w:left="1195" w:right="1243"/>
      </w:pPr>
      <w:r>
        <w:t>In de wet staat de zorgplicht van de school centraal. Van scholen wordt verwacht dat zij alles doen wat nodig is om leerlingen een veilige omgeving te bieden. Dit vraagt van scholen dat ze een actief veiligheidsbeleid voeren dat doeltreffend is. Monitoring van de sociale veiligheid van leerlingen geeft daarover informatie. De Memorie van Toelichting bij de wet zegt hierover: “Een school kan pas goed beleid ten aanzien van sociale veiligheid voeren als zij inzicht heeft in de feitelijke en ervaren veiligheid en het welbevinden van de leerlingen (bijlage: Memorie van toelichting bij de wet sociale veiligheid op</w:t>
      </w:r>
      <w:r>
        <w:rPr>
          <w:spacing w:val="28"/>
        </w:rPr>
        <w:t xml:space="preserve"> </w:t>
      </w:r>
      <w:r>
        <w:t>scholen).</w:t>
      </w:r>
    </w:p>
    <w:p w14:paraId="7F181A32" w14:textId="77777777" w:rsidR="003C32C2" w:rsidRDefault="003C32C2">
      <w:pPr>
        <w:pStyle w:val="Plattetekst"/>
        <w:spacing w:before="12"/>
        <w:rPr>
          <w:sz w:val="23"/>
        </w:rPr>
      </w:pPr>
    </w:p>
    <w:p w14:paraId="5AB1F6F5" w14:textId="77777777" w:rsidR="003C32C2" w:rsidRDefault="00D55FB0">
      <w:pPr>
        <w:pStyle w:val="Plattetekst"/>
        <w:ind w:left="1195" w:right="1287" w:firstLine="50"/>
      </w:pPr>
      <w:r>
        <w:t>Op basis van monitoring die een representatief en actueel beeld geeft van de sociale veiligheid van de leerlingen, krijgen scholen inzicht in de daadwerkelijke sociale veiligheid op de school.” Als de resultaten daartoe aanleiding geven, kan de school op basis van deze gegevens het beleid aanpassen. Het schoolbestuur is hiervoor verantwoordelijk.</w:t>
      </w:r>
    </w:p>
    <w:p w14:paraId="785C0C83" w14:textId="77777777" w:rsidR="003C32C2" w:rsidRDefault="003C32C2">
      <w:pPr>
        <w:pStyle w:val="Plattetekst"/>
        <w:spacing w:before="12"/>
        <w:rPr>
          <w:sz w:val="23"/>
        </w:rPr>
      </w:pPr>
    </w:p>
    <w:p w14:paraId="7E58F2ED" w14:textId="77777777" w:rsidR="003C32C2" w:rsidRDefault="00D55FB0">
      <w:pPr>
        <w:pStyle w:val="Plattetekst"/>
        <w:ind w:left="1195" w:right="1186"/>
      </w:pPr>
      <w:r>
        <w:t>Het STC College VMBO heeft een tweetal coördinatoren sociale veiligheid, verdeeld over de twee VMBO locaties.</w:t>
      </w:r>
    </w:p>
    <w:p w14:paraId="356C5952" w14:textId="77777777" w:rsidR="003C32C2" w:rsidRDefault="003C32C2">
      <w:pPr>
        <w:pStyle w:val="Plattetekst"/>
        <w:spacing w:before="11"/>
        <w:rPr>
          <w:sz w:val="23"/>
        </w:rPr>
      </w:pPr>
    </w:p>
    <w:p w14:paraId="18AB75EF" w14:textId="77777777" w:rsidR="00C67B92" w:rsidRDefault="00D55FB0">
      <w:pPr>
        <w:pStyle w:val="Plattetekst"/>
        <w:spacing w:before="1"/>
        <w:ind w:left="1195" w:right="4223"/>
      </w:pPr>
      <w:r>
        <w:t>Locatie Anthony F</w:t>
      </w:r>
      <w:r w:rsidR="00C67B92">
        <w:t>okkerweg:</w:t>
      </w:r>
    </w:p>
    <w:p w14:paraId="04D80ED2" w14:textId="77777777" w:rsidR="00C67B92" w:rsidRDefault="00C67B92" w:rsidP="00C67B92">
      <w:pPr>
        <w:pStyle w:val="Plattetekst"/>
        <w:numPr>
          <w:ilvl w:val="2"/>
          <w:numId w:val="9"/>
        </w:numPr>
        <w:spacing w:before="1"/>
        <w:ind w:right="4223"/>
      </w:pPr>
      <w:r>
        <w:t xml:space="preserve"> </w:t>
      </w:r>
      <w:proofErr w:type="spellStart"/>
      <w:r>
        <w:t>Dhr</w:t>
      </w:r>
      <w:proofErr w:type="spellEnd"/>
      <w:r>
        <w:t xml:space="preserve"> Sander Kamies</w:t>
      </w:r>
    </w:p>
    <w:p w14:paraId="6FBD3C38" w14:textId="77777777" w:rsidR="00C67B92" w:rsidRDefault="00C67B92" w:rsidP="00C67B92">
      <w:pPr>
        <w:pStyle w:val="Plattetekst"/>
        <w:spacing w:before="1"/>
        <w:ind w:left="1195" w:right="90"/>
      </w:pPr>
    </w:p>
    <w:p w14:paraId="49BC1772" w14:textId="77777777" w:rsidR="00C67B92" w:rsidRDefault="00D55FB0" w:rsidP="00C67B92">
      <w:pPr>
        <w:pStyle w:val="Plattetekst"/>
        <w:spacing w:before="1"/>
        <w:ind w:left="1195" w:right="90"/>
      </w:pPr>
      <w:r>
        <w:t xml:space="preserve">Locatie Westzeedijk: </w:t>
      </w:r>
    </w:p>
    <w:p w14:paraId="4FDC47DB" w14:textId="77777777" w:rsidR="00C67B92" w:rsidRDefault="00C67B92" w:rsidP="00C67B92">
      <w:pPr>
        <w:pStyle w:val="Plattetekst"/>
        <w:numPr>
          <w:ilvl w:val="2"/>
          <w:numId w:val="10"/>
        </w:numPr>
        <w:spacing w:before="1"/>
        <w:ind w:right="90"/>
      </w:pPr>
      <w:r>
        <w:t xml:space="preserve">Benedenbouw,  </w:t>
      </w:r>
      <w:proofErr w:type="spellStart"/>
      <w:r>
        <w:t>Mevr</w:t>
      </w:r>
      <w:proofErr w:type="spellEnd"/>
      <w:r>
        <w:t xml:space="preserve"> N </w:t>
      </w:r>
      <w:r w:rsidR="00D55FB0">
        <w:t>Benamar</w:t>
      </w:r>
    </w:p>
    <w:p w14:paraId="1BDF249B" w14:textId="77777777" w:rsidR="003C32C2" w:rsidRDefault="00C67B92" w:rsidP="00C67B92">
      <w:pPr>
        <w:pStyle w:val="Plattetekst"/>
        <w:numPr>
          <w:ilvl w:val="2"/>
          <w:numId w:val="10"/>
        </w:numPr>
        <w:spacing w:before="1"/>
        <w:ind w:right="90"/>
        <w:sectPr w:rsidR="003C32C2">
          <w:footerReference w:type="default" r:id="rId12"/>
          <w:pgSz w:w="11910" w:h="16840"/>
          <w:pgMar w:top="1420" w:right="240" w:bottom="1240" w:left="240" w:header="0" w:footer="1046" w:gutter="0"/>
          <w:cols w:space="708"/>
        </w:sectPr>
      </w:pPr>
      <w:r>
        <w:t xml:space="preserve">Bovenbouw,  </w:t>
      </w:r>
      <w:proofErr w:type="spellStart"/>
      <w:r>
        <w:t>Mevr</w:t>
      </w:r>
      <w:proofErr w:type="spellEnd"/>
      <w:r>
        <w:t xml:space="preserve">  R Etnel  </w:t>
      </w:r>
    </w:p>
    <w:p w14:paraId="5A8C1F9B" w14:textId="77777777" w:rsidR="003C32C2" w:rsidRDefault="00D55FB0">
      <w:pPr>
        <w:pStyle w:val="Kop2"/>
        <w:numPr>
          <w:ilvl w:val="1"/>
          <w:numId w:val="7"/>
        </w:numPr>
        <w:tabs>
          <w:tab w:val="left" w:pos="1775"/>
          <w:tab w:val="left" w:pos="1776"/>
        </w:tabs>
        <w:spacing w:before="21" w:line="341" w:lineRule="exact"/>
        <w:ind w:left="1775" w:hanging="575"/>
      </w:pPr>
      <w:bookmarkStart w:id="6" w:name="1.3_Monitoring_van_de_veiligheidsbelevin"/>
      <w:bookmarkStart w:id="7" w:name="_bookmark3"/>
      <w:bookmarkEnd w:id="6"/>
      <w:bookmarkEnd w:id="7"/>
      <w:r>
        <w:lastRenderedPageBreak/>
        <w:t>Monitoring van de</w:t>
      </w:r>
      <w:r>
        <w:rPr>
          <w:spacing w:val="-6"/>
        </w:rPr>
        <w:t xml:space="preserve"> </w:t>
      </w:r>
      <w:r>
        <w:t>veiligheidsbeleving</w:t>
      </w:r>
    </w:p>
    <w:p w14:paraId="4CA55A38" w14:textId="77777777" w:rsidR="003C32C2" w:rsidRDefault="00D55FB0">
      <w:pPr>
        <w:pStyle w:val="Plattetekst"/>
        <w:spacing w:line="242" w:lineRule="auto"/>
        <w:ind w:left="1200" w:right="3385"/>
      </w:pPr>
      <w:r>
        <w:t>De toelichting bij de wet geeft aan welke eisen worden gesteld aan de monitoring door de school. Dat zijn:</w:t>
      </w:r>
    </w:p>
    <w:p w14:paraId="7E82F92C" w14:textId="77777777" w:rsidR="003C32C2" w:rsidRDefault="003C32C2">
      <w:pPr>
        <w:pStyle w:val="Plattetekst"/>
        <w:spacing w:before="7"/>
        <w:rPr>
          <w:sz w:val="23"/>
        </w:rPr>
      </w:pPr>
    </w:p>
    <w:p w14:paraId="019DFD3B" w14:textId="77777777" w:rsidR="003C32C2" w:rsidRDefault="00D55FB0">
      <w:pPr>
        <w:pStyle w:val="Plattetekst"/>
        <w:spacing w:before="1"/>
        <w:ind w:left="1200" w:right="2947"/>
      </w:pPr>
      <w:r>
        <w:rPr>
          <w:b/>
        </w:rPr>
        <w:t xml:space="preserve">Betrouwbaar en valide: </w:t>
      </w:r>
      <w:r>
        <w:t>het instrument moet valide zijn (meet het instrument wat wordt bedoeld) en op betrouwbare manier meten. Daarbij moet het instrument inzicht geven in:</w:t>
      </w:r>
    </w:p>
    <w:p w14:paraId="250877CF" w14:textId="77777777" w:rsidR="003C32C2" w:rsidRDefault="00D55FB0">
      <w:pPr>
        <w:pStyle w:val="Lijstalinea"/>
        <w:numPr>
          <w:ilvl w:val="2"/>
          <w:numId w:val="7"/>
        </w:numPr>
        <w:tabs>
          <w:tab w:val="left" w:pos="2056"/>
          <w:tab w:val="left" w:pos="2057"/>
        </w:tabs>
        <w:spacing w:before="13" w:line="232" w:lineRule="auto"/>
        <w:ind w:right="3090"/>
        <w:rPr>
          <w:sz w:val="24"/>
        </w:rPr>
      </w:pPr>
      <w:r>
        <w:rPr>
          <w:sz w:val="24"/>
        </w:rPr>
        <w:t>Hoe leerlingen de sociale en fysieke veiligheid op school ervaren (hebben leerlingen te maken met aantasting van de sociale en fysieke veiligheid? Zoals door (cyber)pesten, geweld, discriminatie</w:t>
      </w:r>
      <w:r>
        <w:rPr>
          <w:spacing w:val="-16"/>
          <w:sz w:val="24"/>
        </w:rPr>
        <w:t xml:space="preserve"> </w:t>
      </w:r>
      <w:r>
        <w:rPr>
          <w:sz w:val="24"/>
        </w:rPr>
        <w:t>e.d.),</w:t>
      </w:r>
    </w:p>
    <w:p w14:paraId="50E8FC98" w14:textId="77777777" w:rsidR="003C32C2" w:rsidRDefault="00D55FB0">
      <w:pPr>
        <w:pStyle w:val="Lijstalinea"/>
        <w:numPr>
          <w:ilvl w:val="2"/>
          <w:numId w:val="7"/>
        </w:numPr>
        <w:tabs>
          <w:tab w:val="left" w:pos="2056"/>
          <w:tab w:val="left" w:pos="2057"/>
        </w:tabs>
        <w:spacing w:before="4" w:line="235" w:lineRule="auto"/>
        <w:ind w:right="3701"/>
        <w:rPr>
          <w:sz w:val="24"/>
        </w:rPr>
      </w:pPr>
      <w:r>
        <w:rPr>
          <w:sz w:val="24"/>
        </w:rPr>
        <w:t>Hoe het gesteld is met het welbevinden van leerlingen op school.</w:t>
      </w:r>
    </w:p>
    <w:p w14:paraId="152F21A2" w14:textId="77777777" w:rsidR="003C32C2" w:rsidRDefault="00D55FB0">
      <w:pPr>
        <w:pStyle w:val="Plattetekst"/>
        <w:spacing w:before="28" w:line="276" w:lineRule="auto"/>
        <w:ind w:left="1200" w:right="2984"/>
      </w:pPr>
      <w:r>
        <w:rPr>
          <w:b/>
        </w:rPr>
        <w:t>Gestandaardiseerd, jaarlijks en representatief</w:t>
      </w:r>
      <w:r>
        <w:t>: om een goed beeld te kunnen geven is van belang dat een gestandaardiseerd instrument wordt gebruikt, dat tenminste eens per schooljaar onder een representatief deel van de leerlingen wordt afgenomen.</w:t>
      </w:r>
    </w:p>
    <w:p w14:paraId="4C2A0DE1" w14:textId="77777777" w:rsidR="003C32C2" w:rsidRDefault="00D55FB0">
      <w:pPr>
        <w:pStyle w:val="Plattetekst"/>
        <w:spacing w:before="200" w:line="276" w:lineRule="auto"/>
        <w:ind w:left="1199" w:right="2923"/>
      </w:pPr>
      <w:r>
        <w:rPr>
          <w:b/>
        </w:rPr>
        <w:t xml:space="preserve">Beschikbaarstelling monitorgegevens: </w:t>
      </w:r>
      <w:r>
        <w:t>de wet geeft tevens aan dat de school ervoor zorgt dat de monitorgegevens voor de inspectie toegankelijk zijn en beschikbaar worden gesteld, zodat de inspectie inzicht krijgt in de daadwerkelijke beleving van de veiligheid en het welbevinden van leerlingen.</w:t>
      </w:r>
    </w:p>
    <w:p w14:paraId="04635C44" w14:textId="77777777" w:rsidR="003C32C2" w:rsidRDefault="003C32C2">
      <w:pPr>
        <w:pStyle w:val="Plattetekst"/>
        <w:spacing w:before="6"/>
        <w:rPr>
          <w:sz w:val="27"/>
        </w:rPr>
      </w:pPr>
    </w:p>
    <w:p w14:paraId="72D742EA" w14:textId="77777777" w:rsidR="003C32C2" w:rsidRDefault="00D55FB0" w:rsidP="00C67B92">
      <w:pPr>
        <w:pStyle w:val="Plattetekst"/>
        <w:spacing w:line="276" w:lineRule="auto"/>
        <w:ind w:left="1199" w:right="231"/>
      </w:pPr>
      <w:r>
        <w:t>* De monitoring vindt jaar</w:t>
      </w:r>
      <w:r w:rsidR="00C67B92">
        <w:t xml:space="preserve">lijks plaats in de vorm van het </w:t>
      </w:r>
      <w:proofErr w:type="spellStart"/>
      <w:r>
        <w:t>leerlingtevredenheidsonderzoek</w:t>
      </w:r>
      <w:proofErr w:type="spellEnd"/>
      <w:r>
        <w:t>.</w:t>
      </w:r>
    </w:p>
    <w:p w14:paraId="0B1D95B7" w14:textId="77777777" w:rsidR="003C32C2" w:rsidRDefault="003C32C2">
      <w:pPr>
        <w:spacing w:line="276" w:lineRule="auto"/>
        <w:sectPr w:rsidR="003C32C2">
          <w:footerReference w:type="default" r:id="rId13"/>
          <w:pgSz w:w="11910" w:h="16840"/>
          <w:pgMar w:top="1400" w:right="240" w:bottom="1240" w:left="240" w:header="0" w:footer="1046" w:gutter="0"/>
          <w:pgNumType w:start="4"/>
          <w:cols w:space="708"/>
        </w:sectPr>
      </w:pPr>
    </w:p>
    <w:p w14:paraId="090550EB" w14:textId="77777777" w:rsidR="003C32C2" w:rsidRDefault="00D55FB0">
      <w:pPr>
        <w:pStyle w:val="Kop1"/>
        <w:numPr>
          <w:ilvl w:val="0"/>
          <w:numId w:val="7"/>
        </w:numPr>
        <w:tabs>
          <w:tab w:val="left" w:pos="1622"/>
          <w:tab w:val="left" w:pos="1623"/>
        </w:tabs>
        <w:spacing w:before="14"/>
        <w:ind w:hanging="422"/>
        <w:rPr>
          <w:color w:val="5B9BD5"/>
        </w:rPr>
      </w:pPr>
      <w:bookmarkStart w:id="8" w:name="2_Zorgstructuur"/>
      <w:bookmarkStart w:id="9" w:name="_bookmark4"/>
      <w:bookmarkEnd w:id="8"/>
      <w:bookmarkEnd w:id="9"/>
      <w:r>
        <w:rPr>
          <w:color w:val="5B9BD5"/>
          <w:spacing w:val="-12"/>
        </w:rPr>
        <w:lastRenderedPageBreak/>
        <w:t>Zorgstructuur</w:t>
      </w:r>
    </w:p>
    <w:p w14:paraId="2BFE0D22" w14:textId="77777777" w:rsidR="003C32C2" w:rsidRDefault="00D55FB0">
      <w:pPr>
        <w:pStyle w:val="Kop2"/>
        <w:numPr>
          <w:ilvl w:val="1"/>
          <w:numId w:val="7"/>
        </w:numPr>
        <w:tabs>
          <w:tab w:val="left" w:pos="1771"/>
          <w:tab w:val="left" w:pos="1772"/>
        </w:tabs>
        <w:spacing w:before="171"/>
      </w:pPr>
      <w:bookmarkStart w:id="10" w:name="2.1_Passende_begeleiding"/>
      <w:bookmarkStart w:id="11" w:name="_bookmark5"/>
      <w:bookmarkEnd w:id="10"/>
      <w:bookmarkEnd w:id="11"/>
      <w:r>
        <w:t>Passende</w:t>
      </w:r>
      <w:r>
        <w:rPr>
          <w:spacing w:val="-1"/>
        </w:rPr>
        <w:t xml:space="preserve"> </w:t>
      </w:r>
      <w:r>
        <w:t>begeleiding</w:t>
      </w:r>
    </w:p>
    <w:p w14:paraId="4C4A88F3" w14:textId="77777777" w:rsidR="003C32C2" w:rsidRDefault="00D55FB0">
      <w:pPr>
        <w:pStyle w:val="Plattetekst"/>
        <w:spacing w:before="38"/>
        <w:ind w:left="1195"/>
      </w:pPr>
      <w:r>
        <w:t>Bij het STC ontvangen leerlingen passende begeleiding.</w:t>
      </w:r>
    </w:p>
    <w:p w14:paraId="6274A393" w14:textId="77777777" w:rsidR="003C32C2" w:rsidRDefault="003C32C2">
      <w:pPr>
        <w:pStyle w:val="Plattetekst"/>
        <w:spacing w:before="8"/>
        <w:rPr>
          <w:sz w:val="19"/>
        </w:rPr>
      </w:pPr>
    </w:p>
    <w:p w14:paraId="2FB41B51" w14:textId="77777777" w:rsidR="003C32C2" w:rsidRDefault="00D55FB0">
      <w:pPr>
        <w:pStyle w:val="Kop3"/>
        <w:ind w:left="1195"/>
      </w:pPr>
      <w:r>
        <w:t>Eerstelijnszorg</w:t>
      </w:r>
    </w:p>
    <w:p w14:paraId="2B88AEE5" w14:textId="77777777" w:rsidR="003C32C2" w:rsidRDefault="00D55FB0">
      <w:pPr>
        <w:pStyle w:val="Plattetekst"/>
        <w:spacing w:before="30" w:line="264" w:lineRule="auto"/>
        <w:ind w:left="1195" w:right="3047"/>
      </w:pPr>
      <w:r>
        <w:t>Mentoren spelen een belangrijke rol bij de eerstelijns begeleiding. Zij zijn het eerste aanspreekpunt voor leerlingen en ouders. De mentor signaleert eventuele problemen en pakt deze op.</w:t>
      </w:r>
    </w:p>
    <w:p w14:paraId="35AA5112" w14:textId="77777777" w:rsidR="003C32C2" w:rsidRDefault="00D55FB0">
      <w:pPr>
        <w:pStyle w:val="Kop3"/>
        <w:spacing w:before="215"/>
        <w:ind w:left="1195"/>
      </w:pPr>
      <w:r>
        <w:t>Tweedelijnszorg</w:t>
      </w:r>
    </w:p>
    <w:p w14:paraId="61F4FD1F" w14:textId="77777777" w:rsidR="003C32C2" w:rsidRDefault="00D55FB0">
      <w:pPr>
        <w:pStyle w:val="Plattetekst"/>
        <w:spacing w:before="33" w:line="266" w:lineRule="auto"/>
        <w:ind w:left="1195" w:right="2308"/>
      </w:pPr>
      <w:r>
        <w:t>Sommige leerlingen hebben extra begeleiding nodig om hun opleiding af te kunnen maken. Hiervoor zet het STC tweedelijns begeleiding in met interne begeleiders en schoolmaatschappelijk werkers. De mentor helpt leerling en ouders met een doorverwijzing naar extra begeleiding.</w:t>
      </w:r>
    </w:p>
    <w:p w14:paraId="0E9F8972" w14:textId="77777777" w:rsidR="003C32C2" w:rsidRDefault="003C32C2">
      <w:pPr>
        <w:pStyle w:val="Plattetekst"/>
        <w:rPr>
          <w:sz w:val="25"/>
        </w:rPr>
      </w:pPr>
    </w:p>
    <w:p w14:paraId="1968A592" w14:textId="77777777" w:rsidR="003C32C2" w:rsidRDefault="00D55FB0">
      <w:pPr>
        <w:pStyle w:val="Plattetekst"/>
        <w:ind w:left="1195"/>
      </w:pPr>
      <w:r>
        <w:t>Coördinator begeleiding STC</w:t>
      </w:r>
    </w:p>
    <w:p w14:paraId="5EA48CA2" w14:textId="77777777" w:rsidR="003C32C2" w:rsidRDefault="00D55FB0">
      <w:pPr>
        <w:pStyle w:val="Plattetekst"/>
        <w:ind w:left="1195"/>
      </w:pPr>
      <w:r>
        <w:t>Locatie Anthony Fokkerweg: Mevr. A. Vink</w:t>
      </w:r>
    </w:p>
    <w:p w14:paraId="69B3FE56" w14:textId="77777777" w:rsidR="003C32C2" w:rsidRDefault="003C32C2">
      <w:pPr>
        <w:sectPr w:rsidR="003C32C2">
          <w:pgSz w:w="11910" w:h="16840"/>
          <w:pgMar w:top="1420" w:right="240" w:bottom="1240" w:left="240" w:header="0" w:footer="1046" w:gutter="0"/>
          <w:cols w:space="708"/>
        </w:sectPr>
      </w:pPr>
    </w:p>
    <w:p w14:paraId="39312121" w14:textId="77777777" w:rsidR="003C32C2" w:rsidRDefault="003C32C2">
      <w:pPr>
        <w:pStyle w:val="Plattetekst"/>
        <w:rPr>
          <w:sz w:val="20"/>
        </w:rPr>
      </w:pPr>
    </w:p>
    <w:p w14:paraId="2CD0BA71" w14:textId="77777777" w:rsidR="003C32C2" w:rsidRDefault="00D55FB0">
      <w:pPr>
        <w:pStyle w:val="Kop1"/>
        <w:numPr>
          <w:ilvl w:val="0"/>
          <w:numId w:val="7"/>
        </w:numPr>
        <w:tabs>
          <w:tab w:val="left" w:pos="1703"/>
          <w:tab w:val="left" w:pos="1704"/>
        </w:tabs>
        <w:spacing w:before="173"/>
        <w:ind w:left="1704" w:hanging="504"/>
        <w:rPr>
          <w:color w:val="5B9BD5"/>
        </w:rPr>
      </w:pPr>
      <w:bookmarkStart w:id="12" w:name="3__Definities"/>
      <w:bookmarkStart w:id="13" w:name="_bookmark6"/>
      <w:bookmarkEnd w:id="12"/>
      <w:bookmarkEnd w:id="13"/>
      <w:r>
        <w:rPr>
          <w:color w:val="5B9BD5"/>
          <w:spacing w:val="-3"/>
        </w:rPr>
        <w:t>Definities</w:t>
      </w:r>
    </w:p>
    <w:p w14:paraId="5E8D5784" w14:textId="77777777" w:rsidR="003C32C2" w:rsidRDefault="003C32C2">
      <w:pPr>
        <w:pStyle w:val="Plattetekst"/>
        <w:spacing w:before="11"/>
        <w:rPr>
          <w:rFonts w:ascii="Calibri Light"/>
          <w:sz w:val="28"/>
        </w:rPr>
      </w:pPr>
    </w:p>
    <w:p w14:paraId="6F635451" w14:textId="77777777" w:rsidR="003C32C2" w:rsidRDefault="00D55FB0">
      <w:pPr>
        <w:pStyle w:val="Kop2"/>
        <w:numPr>
          <w:ilvl w:val="1"/>
          <w:numId w:val="7"/>
        </w:numPr>
        <w:tabs>
          <w:tab w:val="left" w:pos="1775"/>
          <w:tab w:val="left" w:pos="1776"/>
        </w:tabs>
        <w:spacing w:before="1"/>
        <w:ind w:left="1775" w:hanging="575"/>
      </w:pPr>
      <w:bookmarkStart w:id="14" w:name="3.1_Pesten"/>
      <w:bookmarkStart w:id="15" w:name="_bookmark7"/>
      <w:bookmarkEnd w:id="14"/>
      <w:bookmarkEnd w:id="15"/>
      <w:r>
        <w:t>Pesten</w:t>
      </w:r>
    </w:p>
    <w:p w14:paraId="50A6A0CF" w14:textId="77777777" w:rsidR="003C32C2" w:rsidRDefault="00D55FB0">
      <w:pPr>
        <w:pStyle w:val="Plattetekst"/>
        <w:spacing w:before="1"/>
        <w:ind w:left="1200" w:right="1501"/>
      </w:pPr>
      <w:r>
        <w:t>Wij spreken van ‘pesten’ als een zelfde persoon regelmatig en systematisch bedreigd en geïntimideerd wordt. Pesten is een vorm van geweld en daarmee grensoverschrijdend en zeer bedreigend voor de persoon die dit gedrag ondergaat. Bij pesten is er per definitie sprake van ongelijkwaardigheid en een gebrek aan verbinding tussen degene die pest en degene die het ondergaat.</w:t>
      </w:r>
    </w:p>
    <w:p w14:paraId="237408EE" w14:textId="77777777" w:rsidR="003C32C2" w:rsidRDefault="00D55FB0">
      <w:pPr>
        <w:pStyle w:val="Plattetekst"/>
        <w:spacing w:before="193"/>
        <w:ind w:left="1200" w:right="8303"/>
      </w:pPr>
      <w:r>
        <w:t>Vormen van pesten Verbaal:</w:t>
      </w:r>
    </w:p>
    <w:p w14:paraId="3587633C" w14:textId="77777777" w:rsidR="003C32C2" w:rsidRDefault="00D55FB0">
      <w:pPr>
        <w:pStyle w:val="Lijstalinea"/>
        <w:numPr>
          <w:ilvl w:val="2"/>
          <w:numId w:val="7"/>
        </w:numPr>
        <w:tabs>
          <w:tab w:val="left" w:pos="2056"/>
          <w:tab w:val="left" w:pos="2057"/>
        </w:tabs>
        <w:ind w:right="3187"/>
        <w:rPr>
          <w:sz w:val="24"/>
        </w:rPr>
      </w:pPr>
      <w:r>
        <w:rPr>
          <w:sz w:val="24"/>
        </w:rPr>
        <w:t>Vernederen | belachelijk maken | schelden | dreigen | met bijnamen aanspreken | digitaal pesten (apart onderdeel van dit protocol).</w:t>
      </w:r>
    </w:p>
    <w:p w14:paraId="25F6C74B" w14:textId="77777777" w:rsidR="003C32C2" w:rsidRDefault="00D55FB0">
      <w:pPr>
        <w:pStyle w:val="Plattetekst"/>
        <w:spacing w:line="292" w:lineRule="exact"/>
        <w:ind w:left="1200"/>
      </w:pPr>
      <w:r>
        <w:t>Non-verbaal:</w:t>
      </w:r>
    </w:p>
    <w:p w14:paraId="07486190" w14:textId="77777777" w:rsidR="003C32C2" w:rsidRDefault="00D55FB0">
      <w:pPr>
        <w:pStyle w:val="Lijstalinea"/>
        <w:numPr>
          <w:ilvl w:val="2"/>
          <w:numId w:val="7"/>
        </w:numPr>
        <w:tabs>
          <w:tab w:val="left" w:pos="2056"/>
          <w:tab w:val="left" w:pos="2057"/>
        </w:tabs>
        <w:ind w:left="1200" w:right="5336" w:firstLine="496"/>
        <w:rPr>
          <w:sz w:val="24"/>
        </w:rPr>
      </w:pPr>
      <w:r>
        <w:rPr>
          <w:sz w:val="24"/>
        </w:rPr>
        <w:t>Uitsluiten | negeren | zwijgen | roddelen Fysiek</w:t>
      </w:r>
      <w:r>
        <w:rPr>
          <w:spacing w:val="-2"/>
          <w:sz w:val="24"/>
        </w:rPr>
        <w:t xml:space="preserve"> </w:t>
      </w:r>
      <w:r>
        <w:rPr>
          <w:sz w:val="24"/>
        </w:rPr>
        <w:t>(direct):</w:t>
      </w:r>
    </w:p>
    <w:p w14:paraId="7ED39891" w14:textId="77777777" w:rsidR="003C32C2" w:rsidRDefault="00D55FB0">
      <w:pPr>
        <w:pStyle w:val="Lijstalinea"/>
        <w:numPr>
          <w:ilvl w:val="2"/>
          <w:numId w:val="7"/>
        </w:numPr>
        <w:tabs>
          <w:tab w:val="left" w:pos="2056"/>
          <w:tab w:val="left" w:pos="2057"/>
        </w:tabs>
        <w:spacing w:line="293" w:lineRule="exact"/>
        <w:rPr>
          <w:sz w:val="24"/>
        </w:rPr>
      </w:pPr>
      <w:r>
        <w:rPr>
          <w:sz w:val="24"/>
        </w:rPr>
        <w:t>Stelen | vernielen</w:t>
      </w:r>
      <w:r>
        <w:rPr>
          <w:spacing w:val="1"/>
          <w:sz w:val="24"/>
        </w:rPr>
        <w:t xml:space="preserve"> </w:t>
      </w:r>
      <w:r>
        <w:rPr>
          <w:sz w:val="24"/>
        </w:rPr>
        <w:t>|agressie</w:t>
      </w:r>
    </w:p>
    <w:p w14:paraId="1690E8EA" w14:textId="77777777" w:rsidR="003C32C2" w:rsidRDefault="00D55FB0">
      <w:pPr>
        <w:pStyle w:val="Plattetekst"/>
        <w:ind w:left="1200"/>
      </w:pPr>
      <w:r>
        <w:t>Crimineel:</w:t>
      </w:r>
    </w:p>
    <w:p w14:paraId="504424C2" w14:textId="77777777" w:rsidR="003C32C2" w:rsidRDefault="00D55FB0">
      <w:pPr>
        <w:pStyle w:val="Lijstalinea"/>
        <w:numPr>
          <w:ilvl w:val="2"/>
          <w:numId w:val="7"/>
        </w:numPr>
        <w:tabs>
          <w:tab w:val="left" w:pos="2056"/>
          <w:tab w:val="left" w:pos="2057"/>
        </w:tabs>
        <w:spacing w:before="45"/>
        <w:rPr>
          <w:sz w:val="24"/>
        </w:rPr>
      </w:pPr>
      <w:r>
        <w:rPr>
          <w:sz w:val="24"/>
        </w:rPr>
        <w:t>Afpersen | bedreigen |</w:t>
      </w:r>
      <w:r>
        <w:rPr>
          <w:spacing w:val="-3"/>
          <w:sz w:val="24"/>
        </w:rPr>
        <w:t xml:space="preserve"> </w:t>
      </w:r>
      <w:r>
        <w:rPr>
          <w:sz w:val="24"/>
        </w:rPr>
        <w:t>verwonden</w:t>
      </w:r>
    </w:p>
    <w:p w14:paraId="614318D1" w14:textId="77777777" w:rsidR="003C32C2" w:rsidRDefault="00D55FB0">
      <w:pPr>
        <w:pStyle w:val="Plattetekst"/>
        <w:spacing w:before="43"/>
        <w:ind w:left="1696"/>
      </w:pPr>
      <w:r>
        <w:t>-</w:t>
      </w:r>
    </w:p>
    <w:p w14:paraId="661BEACE" w14:textId="77777777" w:rsidR="003C32C2" w:rsidRDefault="00D55FB0">
      <w:pPr>
        <w:pStyle w:val="Kop2"/>
        <w:numPr>
          <w:ilvl w:val="1"/>
          <w:numId w:val="7"/>
        </w:numPr>
        <w:tabs>
          <w:tab w:val="left" w:pos="1775"/>
          <w:tab w:val="left" w:pos="1777"/>
        </w:tabs>
        <w:spacing w:before="57" w:line="341" w:lineRule="exact"/>
        <w:ind w:left="1776"/>
      </w:pPr>
      <w:bookmarkStart w:id="16" w:name="3.2_Plagen"/>
      <w:bookmarkStart w:id="17" w:name="_bookmark8"/>
      <w:bookmarkEnd w:id="16"/>
      <w:bookmarkEnd w:id="17"/>
      <w:r>
        <w:t>Plagen</w:t>
      </w:r>
    </w:p>
    <w:p w14:paraId="580BDBB8" w14:textId="77777777" w:rsidR="003C32C2" w:rsidRDefault="00D55FB0">
      <w:pPr>
        <w:pStyle w:val="Plattetekst"/>
        <w:ind w:left="1199" w:right="1186"/>
      </w:pPr>
      <w:r>
        <w:t>Wij spreken van ‘plagen’ in situaties waarin 2 of meerdere leerlingen min of meer aan elkaar gewaagd zijn. Het vertoonde gedrag is onschuldig en nodigt uit tot een reactie van eenzelfde soort. Het gaat vaak om spel dat door geen van de betrokkenen als bedreigend of echt vervelend wordt ervaren, mits er een vorm van gelijkwaardigheid of verbondenheid bestaat tussen de betreffende leerlingen. Plagen is niet systematisch en heeft geen direct nadelige gevolgen voor degene die het ondergaat. Indien er een ongelijkheid bestaat bij het plagen tussen twee of meerdere leerlingen, of de betreffende leerlingen hebben geen verbondenheid (lees; mate van vriendschap) met elkaar, kan het gedrag worden ervaren als het hierboven beschreven ‘pesten’. Hier moeten wij alert op zijn. Plagen kan een vorm van leerschool zijn voor leerlingen om te leren omgaan met conflicten, maar de scheidslijn met echt pesten kan dun zijn. Tussen plagen en pesten loopt diffuse grens, die voor een ieder persoonlijk verschillend is. Iedereen is gerechtigd zelf aan te geven wat hij of zij als acceptabel beschouwt.</w:t>
      </w:r>
    </w:p>
    <w:p w14:paraId="59F8F77C" w14:textId="77777777" w:rsidR="003C32C2" w:rsidRDefault="003C32C2">
      <w:pPr>
        <w:pStyle w:val="Plattetekst"/>
        <w:spacing w:before="11"/>
        <w:rPr>
          <w:sz w:val="28"/>
        </w:rPr>
      </w:pPr>
    </w:p>
    <w:p w14:paraId="3F3B417D" w14:textId="77777777" w:rsidR="003C32C2" w:rsidRDefault="00D55FB0">
      <w:pPr>
        <w:pStyle w:val="Kop2"/>
        <w:numPr>
          <w:ilvl w:val="1"/>
          <w:numId w:val="7"/>
        </w:numPr>
        <w:tabs>
          <w:tab w:val="left" w:pos="1775"/>
          <w:tab w:val="left" w:pos="1777"/>
        </w:tabs>
        <w:ind w:left="1776"/>
      </w:pPr>
      <w:bookmarkStart w:id="18" w:name="3.3_Cyberpesten"/>
      <w:bookmarkStart w:id="19" w:name="_bookmark9"/>
      <w:bookmarkEnd w:id="18"/>
      <w:bookmarkEnd w:id="19"/>
      <w:r>
        <w:t>Cyberpesten</w:t>
      </w:r>
    </w:p>
    <w:p w14:paraId="5F4C3266" w14:textId="77777777" w:rsidR="003C32C2" w:rsidRDefault="00D55FB0">
      <w:pPr>
        <w:pStyle w:val="Plattetekst"/>
        <w:spacing w:before="1"/>
        <w:ind w:left="1200" w:right="1186"/>
      </w:pPr>
      <w:r>
        <w:t xml:space="preserve">Cyberpesten (of digitaal pesten) is pesten via het internet, via </w:t>
      </w:r>
      <w:proofErr w:type="spellStart"/>
      <w:r>
        <w:t>social</w:t>
      </w:r>
      <w:proofErr w:type="spellEnd"/>
      <w:r>
        <w:t xml:space="preserve"> media. De impact van cyberpesten kan nog veel groter zijn dan pesten of plagen in ‘ real-life’. Digitaal pesten reikt tot in de persoonlijke leefomgeving van het slachtoffer, thuis of onderweg naar huis.</w:t>
      </w:r>
    </w:p>
    <w:p w14:paraId="093652AB" w14:textId="77777777" w:rsidR="003C32C2" w:rsidRDefault="003C32C2">
      <w:pPr>
        <w:sectPr w:rsidR="003C32C2">
          <w:pgSz w:w="11910" w:h="16840"/>
          <w:pgMar w:top="1580" w:right="240" w:bottom="1240" w:left="240" w:header="0" w:footer="1046" w:gutter="0"/>
          <w:cols w:space="708"/>
        </w:sectPr>
      </w:pPr>
    </w:p>
    <w:p w14:paraId="040E14E9" w14:textId="77777777" w:rsidR="003C32C2" w:rsidRDefault="00D55FB0">
      <w:pPr>
        <w:pStyle w:val="Kop2"/>
        <w:numPr>
          <w:ilvl w:val="1"/>
          <w:numId w:val="7"/>
        </w:numPr>
        <w:tabs>
          <w:tab w:val="left" w:pos="1775"/>
          <w:tab w:val="left" w:pos="1776"/>
        </w:tabs>
        <w:spacing w:before="32" w:line="341" w:lineRule="exact"/>
        <w:ind w:left="1775" w:hanging="575"/>
      </w:pPr>
      <w:bookmarkStart w:id="20" w:name="3.4_Seksuele_intimidatie"/>
      <w:bookmarkStart w:id="21" w:name="_bookmark10"/>
      <w:bookmarkEnd w:id="20"/>
      <w:bookmarkEnd w:id="21"/>
      <w:r>
        <w:lastRenderedPageBreak/>
        <w:t>Seksuele</w:t>
      </w:r>
      <w:r>
        <w:rPr>
          <w:spacing w:val="-1"/>
        </w:rPr>
        <w:t xml:space="preserve"> </w:t>
      </w:r>
      <w:r>
        <w:t>intimidatie</w:t>
      </w:r>
    </w:p>
    <w:p w14:paraId="2B44D742" w14:textId="77777777" w:rsidR="003C32C2" w:rsidRDefault="00D55FB0">
      <w:pPr>
        <w:pStyle w:val="Plattetekst"/>
        <w:ind w:left="1200" w:right="1544"/>
      </w:pPr>
      <w:r>
        <w:t>Indien iemand wordt geconfronteerd met ongewenste seksueel getinte aandacht in de vorm van verbaal, fysiek of non-verbaal gedrag, is er sprake van seksuele intimidatie. Het STC hanteert een apart veiligheidsplan voor dit type situaties.</w:t>
      </w:r>
    </w:p>
    <w:p w14:paraId="0B02C3B0" w14:textId="77777777" w:rsidR="003C32C2" w:rsidRDefault="003C32C2">
      <w:pPr>
        <w:sectPr w:rsidR="003C32C2">
          <w:pgSz w:w="11910" w:h="16840"/>
          <w:pgMar w:top="1400" w:right="240" w:bottom="1240" w:left="240" w:header="0" w:footer="1046" w:gutter="0"/>
          <w:cols w:space="708"/>
        </w:sectPr>
      </w:pPr>
    </w:p>
    <w:p w14:paraId="041A0012" w14:textId="77777777" w:rsidR="003C32C2" w:rsidRDefault="00D55FB0">
      <w:pPr>
        <w:pStyle w:val="Kop1"/>
        <w:numPr>
          <w:ilvl w:val="0"/>
          <w:numId w:val="7"/>
        </w:numPr>
        <w:tabs>
          <w:tab w:val="left" w:pos="1622"/>
          <w:tab w:val="left" w:pos="1623"/>
        </w:tabs>
        <w:ind w:hanging="422"/>
        <w:rPr>
          <w:color w:val="BDD6EE"/>
        </w:rPr>
      </w:pPr>
      <w:bookmarkStart w:id="22" w:name="4_Betrokken_partijen"/>
      <w:bookmarkStart w:id="23" w:name="_bookmark11"/>
      <w:bookmarkEnd w:id="22"/>
      <w:bookmarkEnd w:id="23"/>
      <w:r>
        <w:rPr>
          <w:color w:val="BDD6EE"/>
          <w:spacing w:val="-4"/>
        </w:rPr>
        <w:lastRenderedPageBreak/>
        <w:t>Betrokken</w:t>
      </w:r>
      <w:r>
        <w:rPr>
          <w:color w:val="BDD6EE"/>
          <w:spacing w:val="-14"/>
        </w:rPr>
        <w:t xml:space="preserve"> </w:t>
      </w:r>
      <w:r>
        <w:rPr>
          <w:color w:val="BDD6EE"/>
        </w:rPr>
        <w:t>partijen</w:t>
      </w:r>
    </w:p>
    <w:p w14:paraId="748170CD" w14:textId="77777777" w:rsidR="003C32C2" w:rsidRDefault="00D55FB0">
      <w:pPr>
        <w:pStyle w:val="Kop2"/>
        <w:numPr>
          <w:ilvl w:val="1"/>
          <w:numId w:val="7"/>
        </w:numPr>
        <w:tabs>
          <w:tab w:val="left" w:pos="1771"/>
          <w:tab w:val="left" w:pos="1772"/>
        </w:tabs>
        <w:spacing w:before="171" w:line="355" w:lineRule="auto"/>
        <w:ind w:left="1195" w:right="3281" w:firstLine="0"/>
      </w:pPr>
      <w:bookmarkStart w:id="24" w:name="4.1_De_rollen_die_onderscheiden_worden_b"/>
      <w:bookmarkStart w:id="25" w:name="_bookmark12"/>
      <w:bookmarkEnd w:id="24"/>
      <w:bookmarkEnd w:id="25"/>
      <w:r>
        <w:t>De rollen die onderscheiden worden bij de aanpak van pesten.</w:t>
      </w:r>
    </w:p>
    <w:p w14:paraId="24D16681" w14:textId="77777777" w:rsidR="003C32C2" w:rsidRDefault="00D55FB0">
      <w:pPr>
        <w:pStyle w:val="Kop4"/>
        <w:numPr>
          <w:ilvl w:val="0"/>
          <w:numId w:val="6"/>
        </w:numPr>
        <w:tabs>
          <w:tab w:val="left" w:pos="1556"/>
          <w:tab w:val="left" w:pos="1557"/>
        </w:tabs>
        <w:spacing w:before="201"/>
      </w:pPr>
      <w:r>
        <w:t>De gepeste leerling</w:t>
      </w:r>
    </w:p>
    <w:p w14:paraId="10562A6C" w14:textId="77777777" w:rsidR="003C32C2" w:rsidRDefault="00D55FB0">
      <w:pPr>
        <w:pStyle w:val="Plattetekst"/>
        <w:spacing w:before="1"/>
        <w:ind w:left="1556" w:right="2308"/>
      </w:pPr>
      <w:r>
        <w:t xml:space="preserve">Er bestaat geen stereotype ‘gepeste leerling’. Je kunt niet zeggen ‘dit soort leerling wordt vaker gepest dan dat type leerling’. Kinderen die gepest worden praten er op school en thuis niet altijd over. Hiervoor kunnen verschillende redenen zijn; schaamtegevoel, angst dat ouders met school of met de </w:t>
      </w:r>
      <w:proofErr w:type="spellStart"/>
      <w:r>
        <w:t>pester</w:t>
      </w:r>
      <w:proofErr w:type="spellEnd"/>
      <w:r>
        <w:t xml:space="preserve"> gaan praten zodat het pesten mogelijk nog erger wordt: De leerling kan het gevoel hebben dat je niet mag klikken waardoor het probleem onoplosbaar lijkt.</w:t>
      </w:r>
    </w:p>
    <w:p w14:paraId="54A6369E" w14:textId="77777777" w:rsidR="003C32C2" w:rsidRDefault="003C32C2">
      <w:pPr>
        <w:pStyle w:val="Plattetekst"/>
      </w:pPr>
    </w:p>
    <w:p w14:paraId="078A2CE2" w14:textId="77777777" w:rsidR="003C32C2" w:rsidRDefault="00D55FB0">
      <w:pPr>
        <w:pStyle w:val="Kop4"/>
        <w:numPr>
          <w:ilvl w:val="0"/>
          <w:numId w:val="6"/>
        </w:numPr>
        <w:tabs>
          <w:tab w:val="left" w:pos="1556"/>
          <w:tab w:val="left" w:pos="1557"/>
        </w:tabs>
      </w:pPr>
      <w:r>
        <w:t xml:space="preserve">De </w:t>
      </w:r>
      <w:proofErr w:type="spellStart"/>
      <w:r>
        <w:t>pester</w:t>
      </w:r>
      <w:proofErr w:type="spellEnd"/>
    </w:p>
    <w:p w14:paraId="5AE899A4" w14:textId="77777777" w:rsidR="003C32C2" w:rsidRDefault="00D55FB0">
      <w:pPr>
        <w:pStyle w:val="Plattetekst"/>
        <w:spacing w:before="1"/>
        <w:ind w:left="1556" w:right="2308"/>
      </w:pPr>
      <w:r>
        <w:t xml:space="preserve">De </w:t>
      </w:r>
      <w:proofErr w:type="spellStart"/>
      <w:r>
        <w:t>pester</w:t>
      </w:r>
      <w:proofErr w:type="spellEnd"/>
      <w:r>
        <w:t xml:space="preserve"> kiest slachtoffers die ‘minder sterk’ zijn dan hem zelf ( fysiek en/of verbaal). De </w:t>
      </w:r>
      <w:proofErr w:type="spellStart"/>
      <w:r>
        <w:t>pester</w:t>
      </w:r>
      <w:proofErr w:type="spellEnd"/>
      <w:r>
        <w:t xml:space="preserve"> profileert zich binnen een groep vaak op een dominerende wijze. Het gedrag van een </w:t>
      </w:r>
      <w:proofErr w:type="spellStart"/>
      <w:r>
        <w:t>pester</w:t>
      </w:r>
      <w:proofErr w:type="spellEnd"/>
      <w:r>
        <w:t xml:space="preserve"> evolueert. Pestgedrag begint met aftasten van de verhoudingen binnen een groep, het inschatten van de ander, het zoeken van de onderlinge verschillen. Pestgedrag bestaat bij de gratie van de groep, Binnen een willekeurige klas, waarin pestgedrag voorkomt, weten alle kinderen wie er gepest wordt en wie de </w:t>
      </w:r>
      <w:proofErr w:type="spellStart"/>
      <w:r>
        <w:t>pester</w:t>
      </w:r>
      <w:proofErr w:type="spellEnd"/>
      <w:r>
        <w:t xml:space="preserve"> is.</w:t>
      </w:r>
    </w:p>
    <w:p w14:paraId="285B039E" w14:textId="77777777" w:rsidR="003C32C2" w:rsidRDefault="003C32C2">
      <w:pPr>
        <w:pStyle w:val="Plattetekst"/>
      </w:pPr>
    </w:p>
    <w:p w14:paraId="46A69279" w14:textId="77777777" w:rsidR="003C32C2" w:rsidRDefault="00D55FB0">
      <w:pPr>
        <w:pStyle w:val="Kop4"/>
        <w:numPr>
          <w:ilvl w:val="0"/>
          <w:numId w:val="6"/>
        </w:numPr>
        <w:tabs>
          <w:tab w:val="left" w:pos="1556"/>
          <w:tab w:val="left" w:pos="1557"/>
        </w:tabs>
      </w:pPr>
      <w:r>
        <w:t>De meelopers /</w:t>
      </w:r>
      <w:r>
        <w:rPr>
          <w:spacing w:val="1"/>
        </w:rPr>
        <w:t xml:space="preserve"> </w:t>
      </w:r>
      <w:r>
        <w:t>klasgenoten</w:t>
      </w:r>
    </w:p>
    <w:p w14:paraId="7F4E1022" w14:textId="77777777" w:rsidR="003C32C2" w:rsidRDefault="00D55FB0">
      <w:pPr>
        <w:pStyle w:val="Plattetekst"/>
        <w:ind w:left="1556" w:right="2687"/>
      </w:pPr>
      <w:r>
        <w:t xml:space="preserve">Meelopers zijn leerlingen die incidenteel meedoen met het pesten. Dit gebeurt vaak uit angst om zelf in de slachtofferrol terecht te komen. Het kan ook, dat de leerling stoer gedrag interessant vindt of denkt op de populariteit van de </w:t>
      </w:r>
      <w:proofErr w:type="spellStart"/>
      <w:r>
        <w:t>pester</w:t>
      </w:r>
      <w:proofErr w:type="spellEnd"/>
      <w:r>
        <w:t xml:space="preserve"> mee te liften. Het </w:t>
      </w:r>
      <w:proofErr w:type="spellStart"/>
      <w:r>
        <w:t>meeloop-gedrag</w:t>
      </w:r>
      <w:proofErr w:type="spellEnd"/>
      <w:r>
        <w:t xml:space="preserve"> kan ook uit angst komen om vrienden te verliezen.</w:t>
      </w:r>
    </w:p>
    <w:p w14:paraId="70CDE2EE" w14:textId="77777777" w:rsidR="003C32C2" w:rsidRDefault="003C32C2">
      <w:pPr>
        <w:pStyle w:val="Plattetekst"/>
        <w:spacing w:before="11"/>
        <w:rPr>
          <w:sz w:val="23"/>
        </w:rPr>
      </w:pPr>
    </w:p>
    <w:p w14:paraId="2587CAF6" w14:textId="77777777" w:rsidR="003C32C2" w:rsidRDefault="00D55FB0">
      <w:pPr>
        <w:pStyle w:val="Kop4"/>
        <w:numPr>
          <w:ilvl w:val="0"/>
          <w:numId w:val="6"/>
        </w:numPr>
        <w:tabs>
          <w:tab w:val="left" w:pos="1556"/>
          <w:tab w:val="left" w:pos="1557"/>
        </w:tabs>
      </w:pPr>
      <w:r>
        <w:t>Het personeel | de</w:t>
      </w:r>
      <w:r>
        <w:rPr>
          <w:spacing w:val="-1"/>
        </w:rPr>
        <w:t xml:space="preserve"> </w:t>
      </w:r>
      <w:r>
        <w:t>docent</w:t>
      </w:r>
    </w:p>
    <w:p w14:paraId="6581F4A4" w14:textId="77777777" w:rsidR="003C32C2" w:rsidRDefault="00D55FB0">
      <w:pPr>
        <w:pStyle w:val="Plattetekst"/>
        <w:ind w:left="1556" w:right="2416"/>
      </w:pPr>
      <w:r>
        <w:t xml:space="preserve">Pest of -plaag gedrag komt overal voor op school; in de klas, op de gang, in de kantine en/of buiten op het schoolplein. Zelfs na school, in het openbaar vervoer, onderweg op de fiets en via </w:t>
      </w:r>
      <w:proofErr w:type="spellStart"/>
      <w:r>
        <w:t>social</w:t>
      </w:r>
      <w:proofErr w:type="spellEnd"/>
      <w:r>
        <w:t>-media, wat reikt tot in de woon- en leefomgeving van het slachtoffer. Als school zijn wij medeverantwoordelijk voor de sociale veiligheid van de leerling op school. Pestgedrag signaleren is echter zo makkelijk nog niet. Wat is pesten? Wat is plagen? Slachtoffers van pestgedrag hebben schroom een docent of mentor in te lichten uit angst voor verergering van het pestgedrag.  De docent, mede verantwoordelijk voor de 1</w:t>
      </w:r>
      <w:r>
        <w:rPr>
          <w:position w:val="8"/>
          <w:sz w:val="16"/>
        </w:rPr>
        <w:t xml:space="preserve">e </w:t>
      </w:r>
      <w:r>
        <w:t>lijn zorg voor de leerling, moet signaleren en delen met de mentor.</w:t>
      </w:r>
    </w:p>
    <w:p w14:paraId="45931709" w14:textId="77777777" w:rsidR="003C32C2" w:rsidRDefault="003C32C2">
      <w:pPr>
        <w:sectPr w:rsidR="003C32C2">
          <w:pgSz w:w="11910" w:h="16840"/>
          <w:pgMar w:top="1400" w:right="240" w:bottom="1240" w:left="240" w:header="0" w:footer="1046" w:gutter="0"/>
          <w:cols w:space="708"/>
        </w:sectPr>
      </w:pPr>
    </w:p>
    <w:p w14:paraId="36E79DD8" w14:textId="77777777" w:rsidR="003C32C2" w:rsidRDefault="00D55FB0">
      <w:pPr>
        <w:pStyle w:val="Kop2"/>
        <w:numPr>
          <w:ilvl w:val="1"/>
          <w:numId w:val="7"/>
        </w:numPr>
        <w:tabs>
          <w:tab w:val="left" w:pos="1775"/>
          <w:tab w:val="left" w:pos="1776"/>
        </w:tabs>
        <w:spacing w:before="32"/>
        <w:ind w:left="1775" w:hanging="575"/>
      </w:pPr>
      <w:bookmarkStart w:id="26" w:name="4.2_Preventieve_aanpak"/>
      <w:bookmarkStart w:id="27" w:name="_bookmark13"/>
      <w:bookmarkEnd w:id="26"/>
      <w:bookmarkEnd w:id="27"/>
      <w:r>
        <w:lastRenderedPageBreak/>
        <w:t>Preventieve</w:t>
      </w:r>
      <w:r>
        <w:rPr>
          <w:spacing w:val="-1"/>
        </w:rPr>
        <w:t xml:space="preserve"> </w:t>
      </w:r>
      <w:r>
        <w:t>aanpak</w:t>
      </w:r>
    </w:p>
    <w:p w14:paraId="6E9F3EAF" w14:textId="77777777" w:rsidR="003C32C2" w:rsidRDefault="003C32C2">
      <w:pPr>
        <w:pStyle w:val="Plattetekst"/>
        <w:spacing w:before="5"/>
        <w:rPr>
          <w:b/>
          <w:sz w:val="23"/>
        </w:rPr>
      </w:pPr>
    </w:p>
    <w:p w14:paraId="6E34A9E5" w14:textId="77777777" w:rsidR="003C32C2" w:rsidRDefault="00D55FB0">
      <w:pPr>
        <w:pStyle w:val="Kop3"/>
        <w:spacing w:before="1"/>
        <w:ind w:left="1200"/>
      </w:pPr>
      <w:r>
        <w:t>De docent</w:t>
      </w:r>
    </w:p>
    <w:p w14:paraId="7566ACCD" w14:textId="77777777" w:rsidR="003C32C2" w:rsidRDefault="00D55FB0">
      <w:pPr>
        <w:pStyle w:val="Plattetekst"/>
        <w:spacing w:before="17" w:line="235" w:lineRule="auto"/>
        <w:ind w:left="1200" w:right="1186"/>
      </w:pPr>
      <w:r>
        <w:t>De docent is verantwoordelijk voor een veilig pedagogisch klimaat. Wanneer door docent of mentor (mogelijk) pestgedrag gesignaleerd wordt, spreekt hij de leerling(en) aan op het gedrag. Maak hierbij duidelijk dat pesten niet getolereerd wordt op onze school. Deze actie wordt geregistreerd in Magister zodat alle lesgevende docenten en de mentor op de hoogte zijn. De anti pest-coördinator en het begeleidingsteam kan zo ook monitoren of extra actie gewenst is.</w:t>
      </w:r>
    </w:p>
    <w:p w14:paraId="7F0022FD" w14:textId="77777777" w:rsidR="003C32C2" w:rsidRDefault="003C32C2">
      <w:pPr>
        <w:pStyle w:val="Plattetekst"/>
        <w:spacing w:before="8"/>
        <w:rPr>
          <w:sz w:val="30"/>
        </w:rPr>
      </w:pPr>
    </w:p>
    <w:p w14:paraId="434B411E" w14:textId="77777777" w:rsidR="003C32C2" w:rsidRDefault="00D55FB0">
      <w:pPr>
        <w:pStyle w:val="Kop3"/>
        <w:ind w:left="1200"/>
      </w:pPr>
      <w:r>
        <w:t>De mentor</w:t>
      </w:r>
    </w:p>
    <w:p w14:paraId="390DE375" w14:textId="77777777" w:rsidR="003C32C2" w:rsidRDefault="00D55FB0">
      <w:pPr>
        <w:pStyle w:val="Plattetekst"/>
        <w:spacing w:before="31" w:line="266" w:lineRule="auto"/>
        <w:ind w:left="1200" w:right="2987"/>
      </w:pPr>
      <w:r>
        <w:t>De mentor is verantwoordelijk voor het welbevinden van de leerlingen uit zijn/haar klas. De mentor heeft als taak signalen rondom sociale veiligheid</w:t>
      </w:r>
    </w:p>
    <w:p w14:paraId="64DBC4E3" w14:textId="77777777" w:rsidR="003C32C2" w:rsidRDefault="00D55FB0">
      <w:pPr>
        <w:pStyle w:val="Plattetekst"/>
        <w:spacing w:line="266" w:lineRule="auto"/>
        <w:ind w:left="1199" w:right="1344"/>
      </w:pPr>
      <w:r>
        <w:t>serieus te nemen en te monitoren. Daarnaast is het van belang dat de mentor aandacht besteed aan de preventie van pesten. Dit kan bijvoorbeeld door de nadruk te leggen goede begeleiding van het groepsproces.</w:t>
      </w:r>
    </w:p>
    <w:p w14:paraId="5E1D19F2" w14:textId="77777777" w:rsidR="003C32C2" w:rsidRDefault="003C32C2">
      <w:pPr>
        <w:pStyle w:val="Plattetekst"/>
        <w:spacing w:before="4"/>
        <w:rPr>
          <w:sz w:val="31"/>
        </w:rPr>
      </w:pPr>
    </w:p>
    <w:p w14:paraId="1D793ED2" w14:textId="77777777" w:rsidR="003C32C2" w:rsidRDefault="00D55FB0">
      <w:pPr>
        <w:pStyle w:val="Kop3"/>
      </w:pPr>
      <w:r>
        <w:t>De coördinator sociale veiligheid</w:t>
      </w:r>
    </w:p>
    <w:p w14:paraId="4F6BB2F7" w14:textId="77777777" w:rsidR="003C32C2" w:rsidRDefault="00D55FB0">
      <w:pPr>
        <w:pStyle w:val="Plattetekst"/>
        <w:spacing w:before="31" w:line="266" w:lineRule="auto"/>
        <w:ind w:left="1199" w:right="1186"/>
      </w:pPr>
      <w:r>
        <w:t>De coördinator sociale veiligheid kan ingeschakeld worden voor advies/hulp bij het oplossen en ter preventie van situaties van sociale onveiligheid. Tevens is de coördinator het eerste aanspreekpunt, wanneer een casus in de eerste lijn van de begeleidingsstructuur niet opgelost kan worden. De coördinator sociale veiligheid kan tenslotte als aanspreekpunt dienen voor de 2e lijn in de begeleidingsstructuur.</w:t>
      </w:r>
    </w:p>
    <w:p w14:paraId="71BD7BCE" w14:textId="77777777" w:rsidR="003C32C2" w:rsidRDefault="003C32C2">
      <w:pPr>
        <w:pStyle w:val="Plattetekst"/>
        <w:spacing w:before="1"/>
        <w:rPr>
          <w:sz w:val="26"/>
        </w:rPr>
      </w:pPr>
    </w:p>
    <w:p w14:paraId="0D437205" w14:textId="77777777" w:rsidR="003C32C2" w:rsidRDefault="00D55FB0">
      <w:pPr>
        <w:pStyle w:val="Kop3"/>
      </w:pPr>
      <w:r>
        <w:t>Het begeleidingsteam</w:t>
      </w:r>
    </w:p>
    <w:p w14:paraId="6F79D7BF" w14:textId="77777777" w:rsidR="003C32C2" w:rsidRDefault="00D55FB0">
      <w:pPr>
        <w:pStyle w:val="Plattetekst"/>
        <w:spacing w:before="44" w:line="276" w:lineRule="auto"/>
        <w:ind w:left="1200" w:right="1287"/>
      </w:pPr>
      <w:r>
        <w:t xml:space="preserve">Wanneer er sprake is van pestgedrag, of een andere situatie waardoor een leerling sociale onveiligheid ervaart, dient </w:t>
      </w:r>
      <w:r>
        <w:rPr>
          <w:i/>
        </w:rPr>
        <w:t xml:space="preserve">altijd </w:t>
      </w:r>
      <w:r>
        <w:t>het begeleidingsteam hierover geïnformeerd te worden. Dit kan via Magister. Wanneer een casus niet door de docent, mentor en/of de coördinator sociale veiligheid kan worden opgelost en er aanvullende expertise nodig is, wordt het begeleidingsteam betrokken bij de casus.</w:t>
      </w:r>
    </w:p>
    <w:p w14:paraId="3056A17D" w14:textId="77777777" w:rsidR="003C32C2" w:rsidRDefault="003C32C2">
      <w:pPr>
        <w:pStyle w:val="Plattetekst"/>
        <w:spacing w:before="7"/>
        <w:rPr>
          <w:sz w:val="26"/>
        </w:rPr>
      </w:pPr>
    </w:p>
    <w:p w14:paraId="067E0FDB" w14:textId="77777777" w:rsidR="003C32C2" w:rsidRDefault="00D55FB0">
      <w:pPr>
        <w:pStyle w:val="Kop3"/>
      </w:pPr>
      <w:r>
        <w:t>De ouders</w:t>
      </w:r>
    </w:p>
    <w:p w14:paraId="2D32F710" w14:textId="77777777" w:rsidR="003C32C2" w:rsidRDefault="00D55FB0">
      <w:pPr>
        <w:pStyle w:val="Plattetekst"/>
        <w:spacing w:before="29" w:line="264" w:lineRule="auto"/>
        <w:ind w:left="1199" w:right="2687"/>
      </w:pPr>
      <w:r>
        <w:t>Ouders kunnen signalen rondom pestgedrag thuis opvangen en dit aangeven bij de mentor. Andersom, als pestgedrag wordt gesignaleerd door een docent/mentor, is het van belang dit te communiceren met de ouders.</w:t>
      </w:r>
    </w:p>
    <w:p w14:paraId="173CE4A0" w14:textId="77777777" w:rsidR="003C32C2" w:rsidRDefault="003C32C2">
      <w:pPr>
        <w:pStyle w:val="Plattetekst"/>
        <w:spacing w:before="10"/>
        <w:rPr>
          <w:sz w:val="25"/>
        </w:rPr>
      </w:pPr>
    </w:p>
    <w:p w14:paraId="161B905D" w14:textId="77777777" w:rsidR="003C32C2" w:rsidRDefault="00D55FB0">
      <w:pPr>
        <w:pStyle w:val="Kop3"/>
      </w:pPr>
      <w:r>
        <w:t>Het schoolbestuur / management</w:t>
      </w:r>
    </w:p>
    <w:p w14:paraId="3A7E0924" w14:textId="77777777" w:rsidR="003C32C2" w:rsidRDefault="00D55FB0">
      <w:pPr>
        <w:pStyle w:val="Plattetekst"/>
        <w:spacing w:before="21" w:line="256" w:lineRule="auto"/>
        <w:ind w:left="1200" w:right="3385"/>
      </w:pPr>
      <w:r>
        <w:t>Als pestgedrag dusdanig van aard is, dat juridische kaders worden overschreden, wordt de schoolleiding betrokken in het proces.</w:t>
      </w:r>
    </w:p>
    <w:p w14:paraId="10317D40" w14:textId="77777777" w:rsidR="003C32C2" w:rsidRDefault="003C32C2">
      <w:pPr>
        <w:spacing w:line="256" w:lineRule="auto"/>
        <w:sectPr w:rsidR="003C32C2">
          <w:pgSz w:w="11910" w:h="16840"/>
          <w:pgMar w:top="1400" w:right="240" w:bottom="1240" w:left="240" w:header="0" w:footer="1046" w:gutter="0"/>
          <w:cols w:space="708"/>
        </w:sectPr>
      </w:pPr>
    </w:p>
    <w:p w14:paraId="559ECB8D" w14:textId="77777777" w:rsidR="003C32C2" w:rsidRDefault="00D55FB0">
      <w:pPr>
        <w:pStyle w:val="Kop1"/>
        <w:numPr>
          <w:ilvl w:val="0"/>
          <w:numId w:val="7"/>
        </w:numPr>
        <w:tabs>
          <w:tab w:val="left" w:pos="1631"/>
          <w:tab w:val="left" w:pos="1632"/>
        </w:tabs>
        <w:ind w:left="1632" w:hanging="432"/>
        <w:rPr>
          <w:color w:val="5B9BD5"/>
        </w:rPr>
      </w:pPr>
      <w:bookmarkStart w:id="28" w:name="5_Stappenplan_|_Protocol"/>
      <w:bookmarkStart w:id="29" w:name="_bookmark14"/>
      <w:bookmarkEnd w:id="28"/>
      <w:bookmarkEnd w:id="29"/>
      <w:r>
        <w:rPr>
          <w:color w:val="5B9BD5"/>
          <w:spacing w:val="-3"/>
        </w:rPr>
        <w:lastRenderedPageBreak/>
        <w:t xml:space="preserve">Stappenplan </w:t>
      </w:r>
      <w:r>
        <w:rPr>
          <w:color w:val="5B9BD5"/>
        </w:rPr>
        <w:t>|</w:t>
      </w:r>
      <w:r>
        <w:rPr>
          <w:color w:val="5B9BD5"/>
          <w:spacing w:val="-6"/>
        </w:rPr>
        <w:t xml:space="preserve"> </w:t>
      </w:r>
      <w:r>
        <w:rPr>
          <w:color w:val="5B9BD5"/>
          <w:spacing w:val="-5"/>
        </w:rPr>
        <w:t>Protocol</w:t>
      </w:r>
    </w:p>
    <w:p w14:paraId="47F3CF1E" w14:textId="77777777" w:rsidR="003C32C2" w:rsidRDefault="00D55FB0">
      <w:pPr>
        <w:pStyle w:val="Plattetekst"/>
        <w:spacing w:before="224" w:line="276" w:lineRule="auto"/>
        <w:ind w:left="1200" w:right="3315"/>
      </w:pPr>
      <w:r>
        <w:t>Wanneer er een situatie van sociale onveiligheid (pesten, cyberpesten, intimidatie en/of bedreiging) voor een leerling wordt geconstateerd, volgen wij het volgende stappenplan:</w:t>
      </w:r>
    </w:p>
    <w:p w14:paraId="6F5D8524" w14:textId="77777777" w:rsidR="003C32C2" w:rsidRDefault="00D55FB0">
      <w:pPr>
        <w:pStyle w:val="Lijstalinea"/>
        <w:numPr>
          <w:ilvl w:val="0"/>
          <w:numId w:val="5"/>
        </w:numPr>
        <w:tabs>
          <w:tab w:val="left" w:pos="2057"/>
        </w:tabs>
        <w:spacing w:before="198" w:line="278" w:lineRule="auto"/>
        <w:ind w:right="2681"/>
        <w:rPr>
          <w:sz w:val="24"/>
        </w:rPr>
      </w:pPr>
      <w:r>
        <w:rPr>
          <w:sz w:val="24"/>
        </w:rPr>
        <w:t xml:space="preserve">Er wordt een </w:t>
      </w:r>
      <w:r>
        <w:rPr>
          <w:spacing w:val="-3"/>
          <w:sz w:val="24"/>
          <w:u w:val="single"/>
        </w:rPr>
        <w:t>melding</w:t>
      </w:r>
      <w:r>
        <w:rPr>
          <w:spacing w:val="-3"/>
          <w:sz w:val="24"/>
        </w:rPr>
        <w:t xml:space="preserve"> </w:t>
      </w:r>
      <w:r>
        <w:rPr>
          <w:sz w:val="24"/>
        </w:rPr>
        <w:t xml:space="preserve">gedaan door de </w:t>
      </w:r>
      <w:r>
        <w:rPr>
          <w:spacing w:val="-3"/>
          <w:sz w:val="24"/>
          <w:u w:val="single"/>
        </w:rPr>
        <w:t>docent/mentor</w:t>
      </w:r>
      <w:r>
        <w:rPr>
          <w:spacing w:val="-3"/>
          <w:sz w:val="24"/>
        </w:rPr>
        <w:t xml:space="preserve"> </w:t>
      </w:r>
      <w:r>
        <w:rPr>
          <w:sz w:val="24"/>
        </w:rPr>
        <w:t>in het leerlingvolgsysteem, waarbij de coördinator sociale veiligheid en het begeleidingsteam wordt meegenomen in de</w:t>
      </w:r>
      <w:r>
        <w:rPr>
          <w:spacing w:val="-24"/>
          <w:sz w:val="24"/>
        </w:rPr>
        <w:t xml:space="preserve"> </w:t>
      </w:r>
      <w:r>
        <w:rPr>
          <w:sz w:val="24"/>
        </w:rPr>
        <w:t>correspondentie.</w:t>
      </w:r>
    </w:p>
    <w:p w14:paraId="71C9AEB6" w14:textId="77777777" w:rsidR="003C32C2" w:rsidRDefault="00D55FB0">
      <w:pPr>
        <w:pStyle w:val="Lijstalinea"/>
        <w:numPr>
          <w:ilvl w:val="0"/>
          <w:numId w:val="5"/>
        </w:numPr>
        <w:tabs>
          <w:tab w:val="left" w:pos="2057"/>
        </w:tabs>
        <w:spacing w:line="276" w:lineRule="auto"/>
        <w:ind w:right="3376"/>
        <w:rPr>
          <w:sz w:val="24"/>
        </w:rPr>
      </w:pPr>
      <w:r>
        <w:rPr>
          <w:sz w:val="24"/>
        </w:rPr>
        <w:t xml:space="preserve">De </w:t>
      </w:r>
      <w:r>
        <w:rPr>
          <w:spacing w:val="-3"/>
          <w:sz w:val="24"/>
          <w:u w:val="single"/>
        </w:rPr>
        <w:t>mentor</w:t>
      </w:r>
      <w:r>
        <w:rPr>
          <w:spacing w:val="-3"/>
          <w:sz w:val="24"/>
        </w:rPr>
        <w:t xml:space="preserve"> </w:t>
      </w:r>
      <w:r>
        <w:rPr>
          <w:sz w:val="24"/>
        </w:rPr>
        <w:t>gaat in gesprek met beide partijen en onderzoekt wat er zich heeft afgespeeld en hoe deze situatie is</w:t>
      </w:r>
      <w:r>
        <w:rPr>
          <w:spacing w:val="31"/>
          <w:sz w:val="24"/>
        </w:rPr>
        <w:t xml:space="preserve"> </w:t>
      </w:r>
      <w:r>
        <w:rPr>
          <w:sz w:val="24"/>
        </w:rPr>
        <w:t>ontstaan.</w:t>
      </w:r>
    </w:p>
    <w:p w14:paraId="6140670A" w14:textId="77777777" w:rsidR="003C32C2" w:rsidRDefault="00D55FB0">
      <w:pPr>
        <w:pStyle w:val="Lijstalinea"/>
        <w:numPr>
          <w:ilvl w:val="0"/>
          <w:numId w:val="5"/>
        </w:numPr>
        <w:tabs>
          <w:tab w:val="left" w:pos="2057"/>
        </w:tabs>
        <w:ind w:right="3350"/>
        <w:rPr>
          <w:sz w:val="24"/>
        </w:rPr>
      </w:pPr>
      <w:r>
        <w:rPr>
          <w:sz w:val="24"/>
        </w:rPr>
        <w:t xml:space="preserve">De </w:t>
      </w:r>
      <w:r>
        <w:rPr>
          <w:spacing w:val="-3"/>
          <w:sz w:val="24"/>
          <w:u w:val="single"/>
        </w:rPr>
        <w:t>mentor</w:t>
      </w:r>
      <w:r>
        <w:rPr>
          <w:spacing w:val="-3"/>
          <w:sz w:val="24"/>
        </w:rPr>
        <w:t xml:space="preserve"> </w:t>
      </w:r>
      <w:r>
        <w:rPr>
          <w:sz w:val="24"/>
        </w:rPr>
        <w:t>geeft beide partijen inzicht in de gevolgen van het geconstateerde gedrag.</w:t>
      </w:r>
    </w:p>
    <w:p w14:paraId="7EBDCC43" w14:textId="77777777" w:rsidR="003C32C2" w:rsidRDefault="00D55FB0">
      <w:pPr>
        <w:pStyle w:val="Lijstalinea"/>
        <w:numPr>
          <w:ilvl w:val="0"/>
          <w:numId w:val="5"/>
        </w:numPr>
        <w:tabs>
          <w:tab w:val="left" w:pos="2057"/>
        </w:tabs>
        <w:spacing w:before="43" w:line="276" w:lineRule="auto"/>
        <w:ind w:right="2623"/>
        <w:rPr>
          <w:sz w:val="24"/>
        </w:rPr>
      </w:pPr>
      <w:r>
        <w:rPr>
          <w:sz w:val="24"/>
        </w:rPr>
        <w:t xml:space="preserve">De </w:t>
      </w:r>
      <w:r>
        <w:rPr>
          <w:spacing w:val="-3"/>
          <w:sz w:val="24"/>
          <w:u w:val="single"/>
        </w:rPr>
        <w:t>mentor</w:t>
      </w:r>
      <w:r>
        <w:rPr>
          <w:spacing w:val="-3"/>
          <w:sz w:val="24"/>
        </w:rPr>
        <w:t xml:space="preserve"> </w:t>
      </w:r>
      <w:r>
        <w:rPr>
          <w:sz w:val="24"/>
        </w:rPr>
        <w:t>doet een monitoring van het gedrag van beide partijen voor de duur van 1 week om te onderzoeken of het gesprek (stap 2) heeft geleidt tot het gewenste resultaat; het stoppen van het sociaal onveilige gedrag.</w:t>
      </w:r>
    </w:p>
    <w:p w14:paraId="52521A2E" w14:textId="77777777" w:rsidR="003C32C2" w:rsidRDefault="00D55FB0">
      <w:pPr>
        <w:pStyle w:val="Lijstalinea"/>
        <w:numPr>
          <w:ilvl w:val="0"/>
          <w:numId w:val="5"/>
        </w:numPr>
        <w:tabs>
          <w:tab w:val="left" w:pos="2057"/>
        </w:tabs>
        <w:spacing w:before="2" w:line="278" w:lineRule="auto"/>
        <w:ind w:right="3019"/>
        <w:rPr>
          <w:sz w:val="24"/>
        </w:rPr>
      </w:pPr>
      <w:r>
        <w:rPr>
          <w:sz w:val="24"/>
        </w:rPr>
        <w:t xml:space="preserve">Indien de signalering bij de ouders van de leerling vandaan komt, stelt </w:t>
      </w:r>
      <w:r>
        <w:rPr>
          <w:sz w:val="24"/>
          <w:u w:val="single"/>
        </w:rPr>
        <w:t>de mentor</w:t>
      </w:r>
      <w:r>
        <w:rPr>
          <w:sz w:val="24"/>
        </w:rPr>
        <w:t xml:space="preserve"> de ouders op de hoogte van de hierboven genoemde</w:t>
      </w:r>
      <w:r>
        <w:rPr>
          <w:spacing w:val="-2"/>
          <w:sz w:val="24"/>
        </w:rPr>
        <w:t xml:space="preserve"> </w:t>
      </w:r>
      <w:r>
        <w:rPr>
          <w:sz w:val="24"/>
        </w:rPr>
        <w:t>acties.</w:t>
      </w:r>
    </w:p>
    <w:p w14:paraId="32C329A8" w14:textId="77777777" w:rsidR="003C32C2" w:rsidRDefault="00D55FB0">
      <w:pPr>
        <w:pStyle w:val="Lijstalinea"/>
        <w:numPr>
          <w:ilvl w:val="0"/>
          <w:numId w:val="5"/>
        </w:numPr>
        <w:tabs>
          <w:tab w:val="left" w:pos="2057"/>
        </w:tabs>
        <w:spacing w:line="276" w:lineRule="auto"/>
        <w:ind w:right="2787"/>
        <w:jc w:val="both"/>
        <w:rPr>
          <w:sz w:val="24"/>
        </w:rPr>
      </w:pPr>
      <w:r>
        <w:rPr>
          <w:sz w:val="24"/>
        </w:rPr>
        <w:t>Indien de signalering niét bij de ouders vandaan is gekomen, worden ouders pas op de hoogte gebracht van de situatie is bovenstaande acties niet hebben bijgedragen aan een oplossing (stap 3 in het volgende</w:t>
      </w:r>
      <w:r>
        <w:rPr>
          <w:spacing w:val="5"/>
          <w:sz w:val="24"/>
        </w:rPr>
        <w:t xml:space="preserve"> </w:t>
      </w:r>
      <w:r>
        <w:rPr>
          <w:sz w:val="24"/>
        </w:rPr>
        <w:t>stappenplan).</w:t>
      </w:r>
    </w:p>
    <w:p w14:paraId="0421EECC" w14:textId="77777777" w:rsidR="003C32C2" w:rsidRDefault="003C32C2">
      <w:pPr>
        <w:spacing w:line="276" w:lineRule="auto"/>
        <w:jc w:val="both"/>
        <w:rPr>
          <w:sz w:val="24"/>
        </w:rPr>
        <w:sectPr w:rsidR="003C32C2">
          <w:pgSz w:w="11910" w:h="16840"/>
          <w:pgMar w:top="1400" w:right="240" w:bottom="1240" w:left="240" w:header="0" w:footer="1046" w:gutter="0"/>
          <w:cols w:space="708"/>
        </w:sectPr>
      </w:pPr>
    </w:p>
    <w:p w14:paraId="24D2B6A4" w14:textId="77777777" w:rsidR="003C32C2" w:rsidRDefault="00D55FB0">
      <w:pPr>
        <w:pStyle w:val="Plattetekst"/>
        <w:spacing w:before="41" w:line="276" w:lineRule="auto"/>
        <w:ind w:left="1336" w:right="3194"/>
      </w:pPr>
      <w:r>
        <w:lastRenderedPageBreak/>
        <w:t>Wanneer voorgaande stappen niet tot een oplossing van het probleem hebben geleidt en het ongewenste gedrag terugkeert of blijft bestaan, wordt de coördinator sociale veiligheid ingeschakeld.  De mentor bespreekt samen met de coördinator sociale veiligheid en/ of het begeleidingsteam welke vervolgstappen noodzakelijk zijn om de veiligheid van de leerling te</w:t>
      </w:r>
      <w:r>
        <w:rPr>
          <w:spacing w:val="-3"/>
        </w:rPr>
        <w:t xml:space="preserve"> </w:t>
      </w:r>
      <w:r>
        <w:t>waarborgen.</w:t>
      </w:r>
    </w:p>
    <w:p w14:paraId="42B583B3" w14:textId="77777777" w:rsidR="003C32C2" w:rsidRDefault="00D55FB0">
      <w:pPr>
        <w:pStyle w:val="Plattetekst"/>
        <w:spacing w:before="201"/>
        <w:ind w:left="1336"/>
      </w:pPr>
      <w:r>
        <w:t>Het volgende stappenplan wordt treedt in werking:</w:t>
      </w:r>
    </w:p>
    <w:p w14:paraId="488A46DD" w14:textId="77777777" w:rsidR="003C32C2" w:rsidRDefault="003C32C2">
      <w:pPr>
        <w:pStyle w:val="Plattetekst"/>
        <w:rPr>
          <w:sz w:val="20"/>
        </w:rPr>
      </w:pPr>
    </w:p>
    <w:p w14:paraId="7BCD6825" w14:textId="77777777" w:rsidR="003C32C2" w:rsidRDefault="00D55FB0">
      <w:pPr>
        <w:pStyle w:val="Lijstalinea"/>
        <w:numPr>
          <w:ilvl w:val="0"/>
          <w:numId w:val="4"/>
        </w:numPr>
        <w:tabs>
          <w:tab w:val="left" w:pos="2057"/>
        </w:tabs>
        <w:spacing w:line="276" w:lineRule="auto"/>
        <w:ind w:right="3293"/>
        <w:rPr>
          <w:sz w:val="24"/>
        </w:rPr>
      </w:pPr>
      <w:r>
        <w:rPr>
          <w:sz w:val="24"/>
          <w:u w:val="single"/>
        </w:rPr>
        <w:t>De coördinator sociale veiligheid</w:t>
      </w:r>
      <w:r>
        <w:rPr>
          <w:sz w:val="24"/>
        </w:rPr>
        <w:t xml:space="preserve"> leest in het leerlingvolgsysteem de casus en de ondernomen acties van de mentor.</w:t>
      </w:r>
    </w:p>
    <w:p w14:paraId="122147CF" w14:textId="77777777" w:rsidR="003C32C2" w:rsidRDefault="00D55FB0">
      <w:pPr>
        <w:pStyle w:val="Lijstalinea"/>
        <w:numPr>
          <w:ilvl w:val="0"/>
          <w:numId w:val="4"/>
        </w:numPr>
        <w:tabs>
          <w:tab w:val="left" w:pos="2057"/>
        </w:tabs>
        <w:spacing w:before="2" w:line="276" w:lineRule="auto"/>
        <w:ind w:right="3217"/>
        <w:rPr>
          <w:sz w:val="24"/>
        </w:rPr>
      </w:pPr>
      <w:r>
        <w:rPr>
          <w:sz w:val="24"/>
          <w:u w:val="single"/>
        </w:rPr>
        <w:t>De coördinator sociale veiligheid</w:t>
      </w:r>
      <w:r>
        <w:rPr>
          <w:sz w:val="24"/>
        </w:rPr>
        <w:t xml:space="preserve"> stelt de onderwijsmanager op de hoogte van de casus.</w:t>
      </w:r>
    </w:p>
    <w:p w14:paraId="21CC8720" w14:textId="77777777" w:rsidR="003C32C2" w:rsidRDefault="00D55FB0">
      <w:pPr>
        <w:pStyle w:val="Lijstalinea"/>
        <w:numPr>
          <w:ilvl w:val="0"/>
          <w:numId w:val="4"/>
        </w:numPr>
        <w:tabs>
          <w:tab w:val="left" w:pos="2057"/>
        </w:tabs>
        <w:spacing w:before="3" w:line="235" w:lineRule="auto"/>
        <w:ind w:right="2654" w:hanging="358"/>
        <w:rPr>
          <w:sz w:val="24"/>
        </w:rPr>
      </w:pPr>
      <w:r>
        <w:rPr>
          <w:sz w:val="24"/>
          <w:u w:val="single"/>
        </w:rPr>
        <w:t>De mentor</w:t>
      </w:r>
      <w:r>
        <w:rPr>
          <w:sz w:val="24"/>
        </w:rPr>
        <w:t xml:space="preserve"> brengt de ouders van beide partijen op de hoogte van de situatie.</w:t>
      </w:r>
    </w:p>
    <w:p w14:paraId="3E688F92" w14:textId="77777777" w:rsidR="003C32C2" w:rsidRDefault="00D55FB0">
      <w:pPr>
        <w:pStyle w:val="Lijstalinea"/>
        <w:numPr>
          <w:ilvl w:val="1"/>
          <w:numId w:val="4"/>
        </w:numPr>
        <w:tabs>
          <w:tab w:val="left" w:pos="2777"/>
        </w:tabs>
        <w:spacing w:before="46" w:line="276" w:lineRule="auto"/>
        <w:ind w:right="3397"/>
        <w:rPr>
          <w:sz w:val="24"/>
        </w:rPr>
      </w:pPr>
      <w:r>
        <w:rPr>
          <w:sz w:val="24"/>
        </w:rPr>
        <w:t>In dit gesprek legt de mentor de ontstane situatie uit, alsook de tot dan toe ondernomen acties om tot een oplossing te</w:t>
      </w:r>
      <w:r>
        <w:rPr>
          <w:spacing w:val="-8"/>
          <w:sz w:val="24"/>
        </w:rPr>
        <w:t xml:space="preserve"> </w:t>
      </w:r>
      <w:r>
        <w:rPr>
          <w:spacing w:val="-3"/>
          <w:sz w:val="24"/>
        </w:rPr>
        <w:t>komen.</w:t>
      </w:r>
    </w:p>
    <w:p w14:paraId="4C58AFAD" w14:textId="77777777" w:rsidR="003C32C2" w:rsidRDefault="00D55FB0">
      <w:pPr>
        <w:pStyle w:val="Lijstalinea"/>
        <w:numPr>
          <w:ilvl w:val="1"/>
          <w:numId w:val="4"/>
        </w:numPr>
        <w:tabs>
          <w:tab w:val="left" w:pos="2777"/>
        </w:tabs>
        <w:spacing w:before="2" w:line="276" w:lineRule="auto"/>
        <w:ind w:right="2886" w:hanging="369"/>
        <w:rPr>
          <w:sz w:val="24"/>
        </w:rPr>
      </w:pPr>
      <w:r>
        <w:rPr>
          <w:sz w:val="24"/>
        </w:rPr>
        <w:t>Tevens wordt aangegeven dat de casus is ‘opgeschaald’ en dat de coördinator sociale veiligheid is betrokken in het proces.</w:t>
      </w:r>
    </w:p>
    <w:p w14:paraId="01585F4F" w14:textId="77777777" w:rsidR="003C32C2" w:rsidRDefault="00D55FB0">
      <w:pPr>
        <w:pStyle w:val="Lijstalinea"/>
        <w:numPr>
          <w:ilvl w:val="1"/>
          <w:numId w:val="4"/>
        </w:numPr>
        <w:tabs>
          <w:tab w:val="left" w:pos="2777"/>
        </w:tabs>
        <w:spacing w:line="278" w:lineRule="auto"/>
        <w:ind w:right="3260" w:hanging="344"/>
        <w:rPr>
          <w:sz w:val="24"/>
        </w:rPr>
      </w:pPr>
      <w:r>
        <w:rPr>
          <w:sz w:val="24"/>
        </w:rPr>
        <w:t>Tot slot worden de ouders geïnformeerd over de acties die zullen worden</w:t>
      </w:r>
      <w:r>
        <w:rPr>
          <w:spacing w:val="-1"/>
          <w:sz w:val="24"/>
        </w:rPr>
        <w:t xml:space="preserve"> </w:t>
      </w:r>
      <w:r>
        <w:rPr>
          <w:sz w:val="24"/>
        </w:rPr>
        <w:t>genomen.</w:t>
      </w:r>
    </w:p>
    <w:p w14:paraId="364D1CE9" w14:textId="77777777" w:rsidR="003C32C2" w:rsidRDefault="00D55FB0">
      <w:pPr>
        <w:pStyle w:val="Lijstalinea"/>
        <w:numPr>
          <w:ilvl w:val="0"/>
          <w:numId w:val="4"/>
        </w:numPr>
        <w:tabs>
          <w:tab w:val="left" w:pos="2057"/>
        </w:tabs>
        <w:spacing w:line="276" w:lineRule="auto"/>
        <w:ind w:right="2648" w:hanging="358"/>
        <w:jc w:val="both"/>
        <w:rPr>
          <w:sz w:val="24"/>
        </w:rPr>
      </w:pPr>
      <w:r>
        <w:rPr>
          <w:sz w:val="24"/>
          <w:u w:val="single"/>
        </w:rPr>
        <w:t>De coördinator sociale veiligheid</w:t>
      </w:r>
      <w:r>
        <w:rPr>
          <w:sz w:val="24"/>
        </w:rPr>
        <w:t xml:space="preserve"> herhaalt de ondernomen acties van de mentor (stap 1 t/m stap 4) en gaat in gesprek met beide partijen; geeft inzicht in het gedrag en maakt afspraken met de</w:t>
      </w:r>
      <w:r>
        <w:rPr>
          <w:spacing w:val="25"/>
          <w:sz w:val="24"/>
        </w:rPr>
        <w:t xml:space="preserve"> </w:t>
      </w:r>
      <w:r>
        <w:rPr>
          <w:spacing w:val="-2"/>
          <w:sz w:val="24"/>
        </w:rPr>
        <w:t>betrokkenen.</w:t>
      </w:r>
    </w:p>
    <w:p w14:paraId="475AEDDD" w14:textId="77777777" w:rsidR="003C32C2" w:rsidRDefault="00D55FB0">
      <w:pPr>
        <w:pStyle w:val="Lijstalinea"/>
        <w:numPr>
          <w:ilvl w:val="1"/>
          <w:numId w:val="4"/>
        </w:numPr>
        <w:tabs>
          <w:tab w:val="left" w:pos="2777"/>
        </w:tabs>
        <w:spacing w:before="13" w:line="232" w:lineRule="auto"/>
        <w:ind w:right="2137"/>
        <w:rPr>
          <w:sz w:val="24"/>
        </w:rPr>
      </w:pPr>
      <w:r>
        <w:rPr>
          <w:sz w:val="24"/>
        </w:rPr>
        <w:t xml:space="preserve">Gedurende 1 week vindt monitoring plaats van het gedrag door de coördinator i.s.m. </w:t>
      </w:r>
      <w:r>
        <w:rPr>
          <w:sz w:val="24"/>
          <w:u w:val="single"/>
        </w:rPr>
        <w:t>de</w:t>
      </w:r>
      <w:r>
        <w:rPr>
          <w:spacing w:val="-4"/>
          <w:sz w:val="24"/>
          <w:u w:val="single"/>
        </w:rPr>
        <w:t xml:space="preserve"> </w:t>
      </w:r>
      <w:r>
        <w:rPr>
          <w:sz w:val="24"/>
          <w:u w:val="single"/>
        </w:rPr>
        <w:t>mentor</w:t>
      </w:r>
      <w:r>
        <w:rPr>
          <w:sz w:val="24"/>
        </w:rPr>
        <w:t>.</w:t>
      </w:r>
    </w:p>
    <w:p w14:paraId="066406B7" w14:textId="77777777" w:rsidR="003C32C2" w:rsidRDefault="00D55FB0">
      <w:pPr>
        <w:pStyle w:val="Lijstalinea"/>
        <w:numPr>
          <w:ilvl w:val="1"/>
          <w:numId w:val="4"/>
        </w:numPr>
        <w:tabs>
          <w:tab w:val="left" w:pos="2777"/>
        </w:tabs>
        <w:spacing w:before="47" w:line="276" w:lineRule="auto"/>
        <w:ind w:right="2686" w:hanging="369"/>
        <w:rPr>
          <w:sz w:val="24"/>
        </w:rPr>
      </w:pPr>
      <w:r>
        <w:rPr>
          <w:sz w:val="24"/>
        </w:rPr>
        <w:t>De leerling die het ongewenste gedrag ondervindt, maakt de afspraak met de coördinator dat hij/zij deze iedere dag</w:t>
      </w:r>
      <w:r>
        <w:rPr>
          <w:spacing w:val="-10"/>
          <w:sz w:val="24"/>
        </w:rPr>
        <w:t xml:space="preserve"> </w:t>
      </w:r>
      <w:r>
        <w:rPr>
          <w:sz w:val="24"/>
        </w:rPr>
        <w:t>op</w:t>
      </w:r>
    </w:p>
    <w:p w14:paraId="46623C46" w14:textId="77777777" w:rsidR="003C32C2" w:rsidRDefault="00D55FB0">
      <w:pPr>
        <w:pStyle w:val="Plattetekst"/>
        <w:spacing w:line="276" w:lineRule="auto"/>
        <w:ind w:left="2776" w:right="2947"/>
      </w:pPr>
      <w:r>
        <w:t>de hoogte houdt van de stand van zaken. (initiatief bij de coördinator).</w:t>
      </w:r>
    </w:p>
    <w:p w14:paraId="41AF2032" w14:textId="77777777" w:rsidR="003C32C2" w:rsidRDefault="00D55FB0">
      <w:pPr>
        <w:pStyle w:val="Lijstalinea"/>
        <w:numPr>
          <w:ilvl w:val="0"/>
          <w:numId w:val="4"/>
        </w:numPr>
        <w:tabs>
          <w:tab w:val="left" w:pos="2057"/>
        </w:tabs>
        <w:spacing w:line="276" w:lineRule="auto"/>
        <w:ind w:right="3153" w:hanging="358"/>
        <w:rPr>
          <w:sz w:val="24"/>
        </w:rPr>
      </w:pPr>
      <w:r>
        <w:rPr>
          <w:sz w:val="24"/>
        </w:rPr>
        <w:t xml:space="preserve">Na 1 week monitoring wordt de situatie opnieuw bekeken door de </w:t>
      </w:r>
      <w:r>
        <w:rPr>
          <w:sz w:val="24"/>
          <w:u w:val="single"/>
        </w:rPr>
        <w:t>coördinator in overleg met de mentor</w:t>
      </w:r>
      <w:r>
        <w:rPr>
          <w:sz w:val="24"/>
        </w:rPr>
        <w:t>. Is de situatie verbeterd? Of zijn er vervolgstappen en/of sancties</w:t>
      </w:r>
      <w:r>
        <w:rPr>
          <w:spacing w:val="2"/>
          <w:sz w:val="24"/>
        </w:rPr>
        <w:t xml:space="preserve"> </w:t>
      </w:r>
      <w:r>
        <w:rPr>
          <w:sz w:val="24"/>
        </w:rPr>
        <w:t>nodig?</w:t>
      </w:r>
    </w:p>
    <w:p w14:paraId="7673050A" w14:textId="77777777" w:rsidR="003C32C2" w:rsidRDefault="00D55FB0">
      <w:pPr>
        <w:pStyle w:val="Lijstalinea"/>
        <w:numPr>
          <w:ilvl w:val="0"/>
          <w:numId w:val="4"/>
        </w:numPr>
        <w:tabs>
          <w:tab w:val="left" w:pos="2057"/>
        </w:tabs>
        <w:spacing w:before="2" w:line="278" w:lineRule="auto"/>
        <w:ind w:right="3511" w:hanging="358"/>
        <w:rPr>
          <w:sz w:val="24"/>
        </w:rPr>
      </w:pPr>
      <w:r>
        <w:rPr>
          <w:sz w:val="24"/>
          <w:u w:val="single"/>
        </w:rPr>
        <w:t>De mentor</w:t>
      </w:r>
      <w:r>
        <w:rPr>
          <w:sz w:val="24"/>
        </w:rPr>
        <w:t xml:space="preserve"> brengt de ouders op de hoogte van de genomen stappen geeft een statusupdate met betrekking tot de situatie.</w:t>
      </w:r>
    </w:p>
    <w:p w14:paraId="35953989" w14:textId="77777777" w:rsidR="003C32C2" w:rsidRDefault="003C32C2">
      <w:pPr>
        <w:pStyle w:val="Plattetekst"/>
        <w:spacing w:before="1"/>
        <w:rPr>
          <w:sz w:val="20"/>
        </w:rPr>
      </w:pPr>
    </w:p>
    <w:p w14:paraId="38CCFBA3" w14:textId="77777777" w:rsidR="003C32C2" w:rsidRDefault="00D55FB0">
      <w:pPr>
        <w:pStyle w:val="Kop3"/>
        <w:ind w:left="1196" w:right="1302"/>
      </w:pPr>
      <w:r>
        <w:t>De bovenstaande stappen worden door de mentor geregistreerd in het leerlingvolgsysteem (Magister) zodat altijd terug te lezen is welke acties zijn ondernomen door de mentor om de sociale veiligheid van een leerling te waarborgen.</w:t>
      </w:r>
    </w:p>
    <w:p w14:paraId="2ADE5EE7" w14:textId="77777777" w:rsidR="003C32C2" w:rsidRDefault="003C32C2">
      <w:pPr>
        <w:sectPr w:rsidR="003C32C2">
          <w:pgSz w:w="11910" w:h="16840"/>
          <w:pgMar w:top="1380" w:right="240" w:bottom="1240" w:left="240" w:header="0" w:footer="1046" w:gutter="0"/>
          <w:cols w:space="708"/>
        </w:sectPr>
      </w:pPr>
    </w:p>
    <w:p w14:paraId="2FEB90B9" w14:textId="77777777" w:rsidR="003C32C2" w:rsidRDefault="00D55FB0">
      <w:pPr>
        <w:pStyle w:val="Plattetekst"/>
        <w:spacing w:before="41"/>
        <w:ind w:left="1200"/>
      </w:pPr>
      <w:r>
        <w:lastRenderedPageBreak/>
        <w:t>Samengevat:</w:t>
      </w:r>
    </w:p>
    <w:p w14:paraId="7B1BC3A6" w14:textId="77777777" w:rsidR="003C32C2" w:rsidRDefault="00D55FB0">
      <w:pPr>
        <w:pStyle w:val="Plattetekst"/>
        <w:spacing w:before="2" w:line="276" w:lineRule="auto"/>
        <w:ind w:left="1200" w:right="2687"/>
      </w:pPr>
      <w:r>
        <w:t xml:space="preserve">Wanneer er een situatie van sociale onveiligheid voor een leerling wordt geconstateerd treedt er een plan in werking waarbij door middel van </w:t>
      </w:r>
      <w:r>
        <w:rPr>
          <w:u w:val="single"/>
        </w:rPr>
        <w:t>gesprekken</w:t>
      </w:r>
      <w:r>
        <w:t xml:space="preserve"> en </w:t>
      </w:r>
      <w:r>
        <w:rPr>
          <w:u w:val="single"/>
        </w:rPr>
        <w:t>monitoring</w:t>
      </w:r>
      <w:r>
        <w:t xml:space="preserve"> geprobeerd wordt het ongewenste gedrag te neutraliseren. Dit plan bestaat uit 2 cycli met een totale duur van 2 weken. In de praktijk werkt deze manier van werken in veel gevallen.</w:t>
      </w:r>
    </w:p>
    <w:p w14:paraId="732DAB37" w14:textId="77777777" w:rsidR="003C32C2" w:rsidRDefault="003C32C2">
      <w:pPr>
        <w:pStyle w:val="Plattetekst"/>
      </w:pPr>
    </w:p>
    <w:p w14:paraId="3A0E5D2F" w14:textId="77777777" w:rsidR="003C32C2" w:rsidRDefault="00D55FB0">
      <w:pPr>
        <w:pStyle w:val="Plattetekst"/>
        <w:spacing w:before="192" w:line="276" w:lineRule="auto"/>
        <w:ind w:left="1200" w:right="2932"/>
      </w:pPr>
      <w:r>
        <w:t xml:space="preserve">Er komen helaas situaties voor, waarin de bovenstaande stappen geen oplossing bieden in een ontstane situatie. In zulk soort gevallen wordt er opgeschaald en komt er ondersteuning vanuit het </w:t>
      </w:r>
      <w:r>
        <w:rPr>
          <w:u w:val="single"/>
        </w:rPr>
        <w:t>management team</w:t>
      </w:r>
      <w:r>
        <w:t xml:space="preserve">, in samenwerking met de </w:t>
      </w:r>
      <w:r>
        <w:rPr>
          <w:u w:val="single"/>
        </w:rPr>
        <w:t>coördinator sociale veiligheid</w:t>
      </w:r>
      <w:r>
        <w:t>. Naast de interventies met gesprekken en monitoring, volgt er nu een sanctiebeleid.</w:t>
      </w:r>
    </w:p>
    <w:p w14:paraId="5419A5D2" w14:textId="77777777" w:rsidR="003C32C2" w:rsidRDefault="00D55FB0">
      <w:pPr>
        <w:pStyle w:val="Lijstalinea"/>
        <w:numPr>
          <w:ilvl w:val="0"/>
          <w:numId w:val="3"/>
        </w:numPr>
        <w:tabs>
          <w:tab w:val="left" w:pos="2057"/>
        </w:tabs>
        <w:spacing w:before="202" w:line="276" w:lineRule="auto"/>
        <w:ind w:right="2875" w:hanging="358"/>
        <w:rPr>
          <w:sz w:val="24"/>
        </w:rPr>
      </w:pPr>
      <w:r>
        <w:rPr>
          <w:sz w:val="24"/>
        </w:rPr>
        <w:t xml:space="preserve">Er vindt een gesprek plaats door het </w:t>
      </w:r>
      <w:r>
        <w:rPr>
          <w:sz w:val="24"/>
          <w:u w:val="single"/>
        </w:rPr>
        <w:t>MT</w:t>
      </w:r>
      <w:r>
        <w:rPr>
          <w:sz w:val="24"/>
        </w:rPr>
        <w:t xml:space="preserve"> en de </w:t>
      </w:r>
      <w:r>
        <w:rPr>
          <w:sz w:val="24"/>
          <w:u w:val="single"/>
        </w:rPr>
        <w:t>coördinator</w:t>
      </w:r>
      <w:r>
        <w:rPr>
          <w:sz w:val="24"/>
        </w:rPr>
        <w:t xml:space="preserve"> met de leerling die ongewenst gedrag vertoont. Tijdens dit gesprek worden er afspraken gemaakt met betrekking tot het gewenste gedrag. Wat wordt er van de leerling</w:t>
      </w:r>
      <w:r>
        <w:rPr>
          <w:spacing w:val="-13"/>
          <w:sz w:val="24"/>
        </w:rPr>
        <w:t xml:space="preserve"> </w:t>
      </w:r>
      <w:r>
        <w:rPr>
          <w:sz w:val="24"/>
        </w:rPr>
        <w:t>verwacht?</w:t>
      </w:r>
    </w:p>
    <w:p w14:paraId="76FB49A5" w14:textId="77777777" w:rsidR="003C32C2" w:rsidRDefault="00D55FB0">
      <w:pPr>
        <w:pStyle w:val="Lijstalinea"/>
        <w:numPr>
          <w:ilvl w:val="0"/>
          <w:numId w:val="3"/>
        </w:numPr>
        <w:tabs>
          <w:tab w:val="left" w:pos="2057"/>
        </w:tabs>
        <w:spacing w:line="268" w:lineRule="auto"/>
        <w:ind w:right="3610" w:hanging="358"/>
        <w:rPr>
          <w:sz w:val="24"/>
        </w:rPr>
      </w:pPr>
      <w:r>
        <w:rPr>
          <w:sz w:val="24"/>
        </w:rPr>
        <w:t>Bij signalering van overtreding van de gemaakte afspraken, volgt er een sanctiebeleid, afgestemd op de specifieke situatie. Tevens worden de ouders uitgenodigd voor een gesprek op school, met het MT en de coördinator.</w:t>
      </w:r>
      <w:r>
        <w:rPr>
          <w:spacing w:val="15"/>
          <w:sz w:val="24"/>
        </w:rPr>
        <w:t xml:space="preserve"> </w:t>
      </w:r>
      <w:proofErr w:type="spellStart"/>
      <w:r>
        <w:rPr>
          <w:spacing w:val="1"/>
          <w:sz w:val="24"/>
        </w:rPr>
        <w:t>Indit</w:t>
      </w:r>
      <w:proofErr w:type="spellEnd"/>
    </w:p>
    <w:p w14:paraId="21452F69" w14:textId="77777777" w:rsidR="003C32C2" w:rsidRDefault="00D55FB0">
      <w:pPr>
        <w:pStyle w:val="Plattetekst"/>
        <w:spacing w:line="268" w:lineRule="auto"/>
        <w:ind w:left="2056" w:right="1651"/>
      </w:pPr>
      <w:r>
        <w:t>gesprek wordt een verzwaring van de sanctie voorgelegd bij een eerstvolgende overtreding.</w:t>
      </w:r>
    </w:p>
    <w:p w14:paraId="76389B58" w14:textId="77777777" w:rsidR="003C32C2" w:rsidRDefault="00D55FB0">
      <w:pPr>
        <w:pStyle w:val="Lijstalinea"/>
        <w:numPr>
          <w:ilvl w:val="0"/>
          <w:numId w:val="3"/>
        </w:numPr>
        <w:tabs>
          <w:tab w:val="left" w:pos="2057"/>
        </w:tabs>
        <w:spacing w:before="7" w:line="278" w:lineRule="auto"/>
        <w:ind w:right="3264" w:hanging="358"/>
        <w:rPr>
          <w:sz w:val="24"/>
        </w:rPr>
      </w:pPr>
      <w:r>
        <w:rPr>
          <w:sz w:val="24"/>
        </w:rPr>
        <w:t>Na 3 dagen vindt er een herstelgesprek plaats met de leerling, de ouders van de leerling, het MT en de</w:t>
      </w:r>
      <w:r>
        <w:rPr>
          <w:spacing w:val="7"/>
          <w:sz w:val="24"/>
        </w:rPr>
        <w:t xml:space="preserve"> </w:t>
      </w:r>
      <w:r>
        <w:rPr>
          <w:sz w:val="24"/>
        </w:rPr>
        <w:t>coördinator.</w:t>
      </w:r>
    </w:p>
    <w:p w14:paraId="74AC74C1" w14:textId="77777777" w:rsidR="003C32C2" w:rsidRDefault="00D55FB0">
      <w:pPr>
        <w:pStyle w:val="Lijstalinea"/>
        <w:numPr>
          <w:ilvl w:val="0"/>
          <w:numId w:val="3"/>
        </w:numPr>
        <w:tabs>
          <w:tab w:val="left" w:pos="2057"/>
        </w:tabs>
        <w:spacing w:line="276" w:lineRule="auto"/>
        <w:ind w:right="2812" w:hanging="358"/>
        <w:rPr>
          <w:sz w:val="24"/>
        </w:rPr>
      </w:pPr>
      <w:r w:rsidRPr="00C67B92">
        <w:rPr>
          <w:color w:val="000000" w:themeColor="text1"/>
          <w:sz w:val="24"/>
        </w:rPr>
        <w:t>Tot</w:t>
      </w:r>
      <w:r w:rsidRPr="00C67B92">
        <w:rPr>
          <w:color w:val="000000" w:themeColor="text1"/>
          <w:spacing w:val="-8"/>
          <w:sz w:val="24"/>
        </w:rPr>
        <w:t xml:space="preserve"> </w:t>
      </w:r>
      <w:r w:rsidRPr="00C67B92">
        <w:rPr>
          <w:color w:val="000000" w:themeColor="text1"/>
          <w:sz w:val="24"/>
        </w:rPr>
        <w:t>slot/indien</w:t>
      </w:r>
      <w:r w:rsidRPr="00C67B92">
        <w:rPr>
          <w:color w:val="000000" w:themeColor="text1"/>
          <w:spacing w:val="-7"/>
          <w:sz w:val="24"/>
        </w:rPr>
        <w:t xml:space="preserve"> </w:t>
      </w:r>
      <w:r w:rsidRPr="00C67B92">
        <w:rPr>
          <w:color w:val="000000" w:themeColor="text1"/>
          <w:sz w:val="24"/>
        </w:rPr>
        <w:t>wenselijk?</w:t>
      </w:r>
      <w:r>
        <w:rPr>
          <w:color w:val="FF0000"/>
          <w:spacing w:val="-8"/>
          <w:sz w:val="24"/>
        </w:rPr>
        <w:t xml:space="preserve"> </w:t>
      </w:r>
      <w:r>
        <w:rPr>
          <w:sz w:val="24"/>
        </w:rPr>
        <w:t>kan</w:t>
      </w:r>
      <w:r>
        <w:rPr>
          <w:spacing w:val="-8"/>
          <w:sz w:val="24"/>
        </w:rPr>
        <w:t xml:space="preserve"> </w:t>
      </w:r>
      <w:r>
        <w:rPr>
          <w:sz w:val="24"/>
        </w:rPr>
        <w:t>de</w:t>
      </w:r>
      <w:r>
        <w:rPr>
          <w:spacing w:val="-6"/>
          <w:sz w:val="24"/>
        </w:rPr>
        <w:t xml:space="preserve"> </w:t>
      </w:r>
      <w:r>
        <w:rPr>
          <w:sz w:val="24"/>
        </w:rPr>
        <w:t>leerling</w:t>
      </w:r>
      <w:r>
        <w:rPr>
          <w:spacing w:val="-9"/>
          <w:sz w:val="24"/>
        </w:rPr>
        <w:t xml:space="preserve"> </w:t>
      </w:r>
      <w:r>
        <w:rPr>
          <w:sz w:val="24"/>
        </w:rPr>
        <w:t>aangemeld</w:t>
      </w:r>
      <w:r>
        <w:rPr>
          <w:spacing w:val="-6"/>
          <w:sz w:val="24"/>
        </w:rPr>
        <w:t xml:space="preserve"> </w:t>
      </w:r>
      <w:r>
        <w:rPr>
          <w:sz w:val="24"/>
        </w:rPr>
        <w:t>worden</w:t>
      </w:r>
      <w:r>
        <w:rPr>
          <w:spacing w:val="-8"/>
          <w:sz w:val="24"/>
        </w:rPr>
        <w:t xml:space="preserve"> </w:t>
      </w:r>
      <w:r>
        <w:rPr>
          <w:sz w:val="24"/>
        </w:rPr>
        <w:t>bij</w:t>
      </w:r>
      <w:r>
        <w:rPr>
          <w:spacing w:val="-9"/>
          <w:sz w:val="24"/>
        </w:rPr>
        <w:t xml:space="preserve"> </w:t>
      </w:r>
      <w:r>
        <w:rPr>
          <w:sz w:val="24"/>
        </w:rPr>
        <w:t>het begeleidingsteam.</w:t>
      </w:r>
    </w:p>
    <w:p w14:paraId="1707FEA3" w14:textId="77777777" w:rsidR="003C32C2" w:rsidRDefault="003C32C2">
      <w:pPr>
        <w:pStyle w:val="Plattetekst"/>
      </w:pPr>
    </w:p>
    <w:p w14:paraId="28C063B2" w14:textId="77777777" w:rsidR="003C32C2" w:rsidRDefault="003C32C2">
      <w:pPr>
        <w:pStyle w:val="Plattetekst"/>
      </w:pPr>
    </w:p>
    <w:p w14:paraId="77BD6B25" w14:textId="77777777" w:rsidR="003C32C2" w:rsidRDefault="003C32C2">
      <w:pPr>
        <w:pStyle w:val="Plattetekst"/>
      </w:pPr>
    </w:p>
    <w:p w14:paraId="38C44F39" w14:textId="77777777" w:rsidR="003C32C2" w:rsidRDefault="003C32C2">
      <w:pPr>
        <w:pStyle w:val="Plattetekst"/>
      </w:pPr>
    </w:p>
    <w:p w14:paraId="5E1FFD05" w14:textId="77777777" w:rsidR="003C32C2" w:rsidRDefault="003C32C2">
      <w:pPr>
        <w:pStyle w:val="Plattetekst"/>
        <w:spacing w:before="3"/>
        <w:rPr>
          <w:sz w:val="18"/>
        </w:rPr>
      </w:pPr>
    </w:p>
    <w:p w14:paraId="0C3A9551" w14:textId="77777777" w:rsidR="003C32C2" w:rsidRDefault="00D55FB0">
      <w:pPr>
        <w:pStyle w:val="Plattetekst"/>
        <w:spacing w:line="276" w:lineRule="auto"/>
        <w:ind w:left="1336" w:right="2927"/>
      </w:pPr>
      <w:r>
        <w:t>De ervaring leert dat, bij aanhoudende problematiek rondom ongewenst gedrag van een leerling, er een diepere of meer complexe oorzaak ten grondslag ligt aan dit gedrag. Er zal dan gekeken moeten worden naar een passende aanpak voor de betreffende leerling. Het begeleidingsteam heeft hiervoor de specifieke expertise.</w:t>
      </w:r>
    </w:p>
    <w:p w14:paraId="3E7EF880" w14:textId="77777777" w:rsidR="003C32C2" w:rsidRDefault="003C32C2">
      <w:pPr>
        <w:spacing w:line="276" w:lineRule="auto"/>
        <w:sectPr w:rsidR="003C32C2">
          <w:pgSz w:w="11910" w:h="16840"/>
          <w:pgMar w:top="1380" w:right="240" w:bottom="1240" w:left="240" w:header="0" w:footer="1046" w:gutter="0"/>
          <w:cols w:space="708"/>
        </w:sectPr>
      </w:pPr>
    </w:p>
    <w:p w14:paraId="2810298F" w14:textId="77777777" w:rsidR="003C32C2" w:rsidRDefault="00D55FB0">
      <w:pPr>
        <w:pStyle w:val="Lijstalinea"/>
        <w:numPr>
          <w:ilvl w:val="0"/>
          <w:numId w:val="7"/>
        </w:numPr>
        <w:tabs>
          <w:tab w:val="left" w:pos="1907"/>
          <w:tab w:val="left" w:pos="1908"/>
        </w:tabs>
        <w:spacing w:before="21"/>
        <w:ind w:left="1907" w:hanging="707"/>
        <w:rPr>
          <w:b/>
          <w:color w:val="5B9BD5"/>
          <w:sz w:val="32"/>
        </w:rPr>
      </w:pPr>
      <w:bookmarkStart w:id="30" w:name="6__Schematisch_overzicht:"/>
      <w:bookmarkStart w:id="31" w:name="_bookmark15"/>
      <w:bookmarkEnd w:id="30"/>
      <w:bookmarkEnd w:id="31"/>
      <w:r>
        <w:rPr>
          <w:b/>
          <w:color w:val="5B9BD5"/>
          <w:sz w:val="32"/>
        </w:rPr>
        <w:lastRenderedPageBreak/>
        <w:t>Schematisch</w:t>
      </w:r>
      <w:r>
        <w:rPr>
          <w:b/>
          <w:color w:val="5B9BD5"/>
          <w:spacing w:val="-3"/>
          <w:sz w:val="32"/>
        </w:rPr>
        <w:t xml:space="preserve"> </w:t>
      </w:r>
      <w:r>
        <w:rPr>
          <w:b/>
          <w:color w:val="5B9BD5"/>
          <w:sz w:val="32"/>
        </w:rPr>
        <w:t>overzicht:</w:t>
      </w:r>
    </w:p>
    <w:p w14:paraId="0F170B60" w14:textId="77777777" w:rsidR="003C32C2" w:rsidRDefault="003C32C2">
      <w:pPr>
        <w:pStyle w:val="Plattetekst"/>
        <w:rPr>
          <w:b/>
          <w:sz w:val="20"/>
        </w:rPr>
      </w:pPr>
    </w:p>
    <w:p w14:paraId="021C0CBD" w14:textId="77777777" w:rsidR="003C32C2" w:rsidRDefault="003C32C2">
      <w:pPr>
        <w:pStyle w:val="Plattetekst"/>
        <w:rPr>
          <w:b/>
          <w:sz w:val="20"/>
        </w:rPr>
      </w:pPr>
    </w:p>
    <w:p w14:paraId="09215E3E" w14:textId="77777777" w:rsidR="003C32C2" w:rsidRDefault="006811C1">
      <w:pPr>
        <w:pStyle w:val="Plattetekst"/>
        <w:spacing w:before="4"/>
        <w:rPr>
          <w:b/>
          <w:sz w:val="22"/>
        </w:rPr>
      </w:pPr>
      <w:r>
        <w:pict w14:anchorId="34E86E00">
          <v:group id="_x0000_s2064" style="position:absolute;margin-left:72.85pt;margin-top:15.6pt;width:434pt;height:450.4pt;z-index:1216;mso-wrap-distance-left:0;mso-wrap-distance-right:0;mso-position-horizontal-relative:page" coordorigin="1457,312" coordsize="8680,9008">
            <v:shape id="_x0000_s2107" style="position:absolute;left:1477;top:483;width:2138;height:3054" coordorigin="1477,484" coordsize="2138,3054" o:spt="100" adj="0,,0" path="m1477,484r,1985l2546,3538,3615,2469r,-916l2546,1553,1477,484xm3615,484l2546,1553r1069,l3615,484xe" fillcolor="#4f81bc" stroked="f">
              <v:stroke joinstyle="round"/>
              <v:formulas/>
              <v:path arrowok="t" o:connecttype="segments"/>
            </v:shape>
            <v:shape id="_x0000_s2106" style="position:absolute;left:1477;top:483;width:2138;height:3054" coordorigin="1477,484" coordsize="2138,3054" path="m3615,484r,1985l2546,3538,1477,2469r,-1985l2546,1553,3615,484xe" filled="f" strokecolor="#4f81bc" strokeweight="2pt">
              <v:path arrowok="t"/>
            </v:shape>
            <v:shape id="_x0000_s2105" style="position:absolute;left:3615;top:331;width:6502;height:2291" coordorigin="3615,332" coordsize="6502,2291" path="m9735,332r-6120,l3615,2623r6120,l9812,2616r72,-23l9949,2558r56,-47l10052,2455r35,-65l10109,2318r8,-77l10117,714r-8,-77l10087,565r-35,-65l10005,444r-56,-47l9884,362r-72,-22l9735,332xe" stroked="f">
              <v:fill opacity="59110f"/>
              <v:path arrowok="t"/>
            </v:shape>
            <v:shape id="_x0000_s2104" style="position:absolute;left:3615;top:331;width:6502;height:2291" coordorigin="3615,332" coordsize="6502,2291" path="m10117,714r,1527l10109,2318r-22,72l10052,2455r-47,56l9949,2558r-65,35l9812,2616r-77,7l3615,2623r,-2291l9735,332r77,8l9884,362r65,35l10005,444r47,56l10087,565r22,72l10117,714xe" filled="f" strokecolor="#4f81bc" strokeweight="2pt">
              <v:path arrowok="t"/>
            </v:shape>
            <v:shape id="_x0000_s2103" style="position:absolute;left:1477;top:3473;width:2138;height:3054" coordorigin="1477,3474" coordsize="2138,3054" o:spt="100" adj="0,,0" path="m1477,3474r,1985l2546,6528,3615,5459r,-916l2546,4543,1477,3474xm3615,3474l2546,4543r1069,l3615,3474xe" fillcolor="#4f81bc" stroked="f">
              <v:stroke joinstyle="round"/>
              <v:formulas/>
              <v:path arrowok="t" o:connecttype="segments"/>
            </v:shape>
            <v:shape id="_x0000_s2102" style="position:absolute;left:1477;top:3473;width:2138;height:3054" coordorigin="1477,3474" coordsize="2138,3054" path="m3615,3474r,1985l2546,6528,1477,5459r,-1985l2546,4543,3615,3474xe" filled="f" strokecolor="#4f81bc" strokeweight="2pt">
              <v:path arrowok="t"/>
            </v:shape>
            <v:shape id="_x0000_s2101" style="position:absolute;left:3615;top:3254;width:6502;height:2424" coordorigin="3615,3255" coordsize="6502,2424" path="m9713,3255r-6098,l3615,5679r6098,l9786,5673r68,-19l9917,5624r56,-40l10022,5536r40,-57l10092,5416r18,-68l10117,5275r,-1616l10110,3587r-18,-68l10062,3456r-40,-57l9973,3351r-56,-40l9854,3281r-68,-19l9713,3255xe" stroked="f">
              <v:fill opacity="59110f"/>
              <v:path arrowok="t"/>
            </v:shape>
            <v:shape id="_x0000_s2100" style="position:absolute;left:3615;top:3254;width:6502;height:2424" coordorigin="3615,3255" coordsize="6502,2424" path="m10117,3659r,1616l10110,5348r-18,68l10062,5479r-40,57l9973,5584r-56,40l9854,5654r-68,19l9713,5679r-6098,l3615,3255r6098,l9786,3262r68,19l9917,3311r56,40l10022,3399r40,57l10092,3519r18,68l10117,3659xe" filled="f" strokecolor="#4f81bc" strokeweight="2pt">
              <v:path arrowok="t"/>
            </v:shape>
            <v:shape id="_x0000_s2099" style="position:absolute;left:1477;top:6244;width:2138;height:3055" coordorigin="1477,6245" coordsize="2138,3055" o:spt="100" adj="0,,0" path="m1477,6245r,1986l2546,9300,3615,8231r,-917l2546,7314,1477,6245xm3615,6245l2546,7314r1069,l3615,6245xe" fillcolor="#4f81bc" stroked="f">
              <v:stroke joinstyle="round"/>
              <v:formulas/>
              <v:path arrowok="t" o:connecttype="segments"/>
            </v:shape>
            <v:shape id="_x0000_s2098" style="position:absolute;left:1477;top:6244;width:2138;height:3055" coordorigin="1477,6245" coordsize="2138,3055" path="m3615,6245r,1986l2546,9300,1477,8231r,-1986l2546,7314,3615,6245xe" filled="f" strokecolor="#4f81bc" strokeweight="2pt">
              <v:path arrowok="t"/>
            </v:shape>
            <v:shape id="_x0000_s2097" style="position:absolute;left:3615;top:6244;width:6502;height:1986" coordorigin="3615,6245" coordsize="6502,1986" path="m10117,6576r,1324l10108,7976r-25,69l10044,8107r-51,51l9932,8197r-70,25l9786,8231r-6171,l3615,6245r6171,l9862,6254r70,25l9993,6318r51,51l10083,6431r25,69l10117,6576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1900;top:1814;width:1311;height:420">
              <v:imagedata r:id="rId14" o:title=""/>
            </v:shape>
            <v:shape id="_x0000_s2095" type="#_x0000_t75" style="position:absolute;left:3727;top:614;width:4224;height:1738">
              <v:imagedata r:id="rId15" o:title=""/>
            </v:shape>
            <v:shape id="_x0000_s2094" style="position:absolute;left:3743;top:693;width:56;height:56" coordorigin="3744,693" coordsize="56,56" path="m3775,693r-7,l3764,694r-20,31l3745,729r23,20l3775,749r24,-32l3798,714r-23,-21xe" fillcolor="black" stroked="f">
              <v:path arrowok="t"/>
            </v:shape>
            <v:shape id="_x0000_s2093" style="position:absolute;left:3743;top:935;width:56;height:56" coordorigin="3744,936" coordsize="56,56" path="m3775,936r-7,l3764,936r-20,31l3745,971r23,20l3775,991r24,-31l3798,956r-23,-20xe" fillcolor="black" stroked="f">
              <v:path arrowok="t"/>
            </v:shape>
            <v:shape id="_x0000_s2092" style="position:absolute;left:3743;top:1192;width:56;height:56" coordorigin="3744,1193" coordsize="56,56" path="m3775,1193r-7,l3764,1193r-20,31l3745,1228r23,20l3775,1248r24,-31l3798,1213r-23,-20xe" fillcolor="black" stroked="f">
              <v:path arrowok="t"/>
            </v:shape>
            <v:shape id="_x0000_s2091" style="position:absolute;left:3743;top:1451;width:56;height:56" coordorigin="3744,1452" coordsize="56,56" path="m3775,1452r-7,l3764,1452r-20,31l3745,1487r23,20l3775,1507r24,-31l3798,1472r-23,-20xe" fillcolor="black" stroked="f">
              <v:path arrowok="t"/>
            </v:shape>
            <v:shape id="_x0000_s2090" style="position:absolute;left:3743;top:1706;width:56;height:56" coordorigin="3744,1706" coordsize="56,56" path="m3775,1706r-7,l3764,1707r-20,31l3745,1741r23,21l3775,1762r24,-32l3798,1726r-23,-20xe" fillcolor="black" stroked="f">
              <v:path arrowok="t"/>
            </v:shape>
            <v:shape id="_x0000_s2089" style="position:absolute;left:3743;top:1962;width:56;height:56" coordorigin="3744,1963" coordsize="56,56" path="m3775,1963r-7,l3764,1964r-20,31l3745,1998r23,21l3775,2019r24,-32l3798,1983r-23,-20xe" fillcolor="black" stroked="f">
              <v:path arrowok="t"/>
            </v:shape>
            <v:shape id="_x0000_s2088" style="position:absolute;left:3743;top:2219;width:56;height:56" coordorigin="3744,2220" coordsize="56,56" path="m3775,2220r-7,l3764,2220r-20,31l3745,2255r23,20l3775,2275r24,-31l3798,2240r-23,-20xe" fillcolor="black" stroked="f">
              <v:path arrowok="t"/>
            </v:shape>
            <v:shape id="_x0000_s2087" type="#_x0000_t75" style="position:absolute;left:1521;top:3348;width:4560;height:2254">
              <v:imagedata r:id="rId16" o:title=""/>
            </v:shape>
            <v:shape id="_x0000_s2086" style="position:absolute;left:3743;top:3426;width:56;height:56" coordorigin="3744,3427" coordsize="56,56" path="m3775,3427r-7,l3764,3428r-20,31l3745,3462r23,21l3775,3483r24,-32l3798,3447r-23,-20xe" fillcolor="black" stroked="f">
              <v:path arrowok="t"/>
            </v:shape>
            <v:shape id="_x0000_s2085" style="position:absolute;left:3835;top:3671;width:56;height:56" coordorigin="3835,3672" coordsize="56,56" path="m3867,3672r-8,l3855,3672r-20,31l3836,3707r23,20l3867,3727r23,-31l3890,3692r-23,-20xe" fillcolor="black" stroked="f">
              <v:path arrowok="t"/>
            </v:shape>
            <v:shape id="_x0000_s2084" style="position:absolute;left:3835;top:3928;width:56;height:56" coordorigin="3835,3929" coordsize="56,56" path="m3867,3929r-8,l3855,3929r-20,31l3836,3964r23,20l3867,3984r23,-31l3890,3949r-23,-20xe" fillcolor="black" stroked="f">
              <v:path arrowok="t"/>
            </v:shape>
            <v:shape id="_x0000_s2083" style="position:absolute;left:3743;top:4185;width:56;height:56" coordorigin="3744,4185" coordsize="56,56" path="m3775,4185r-7,l3764,4186r-20,31l3745,4221r23,20l3775,4241r24,-32l3798,4206r-23,-21xe" fillcolor="black" stroked="f">
              <v:path arrowok="t"/>
            </v:shape>
            <v:shape id="_x0000_s2082" style="position:absolute;left:3743;top:4439;width:56;height:56" coordorigin="3744,4440" coordsize="56,56" path="m3775,4440r-7,l3764,4440r-20,31l3745,4475r23,20l3775,4495r24,-31l3798,4460r-23,-20xe" fillcolor="black" stroked="f">
              <v:path arrowok="t"/>
            </v:shape>
            <v:shape id="_x0000_s2081" style="position:absolute;left:3743;top:4655;width:56;height:56" coordorigin="3744,4656" coordsize="56,56" path="m3775,4656r-7,l3764,4656r-20,31l3745,4691r23,20l3775,4711r24,-31l3798,4676r-23,-20xe" fillcolor="black" stroked="f">
              <v:path arrowok="t"/>
            </v:shape>
            <v:shape id="_x0000_s2080" style="position:absolute;left:3743;top:5226;width:56;height:56" coordorigin="3744,5227" coordsize="56,56" path="m3775,5227r-7,l3764,5228r-20,31l3745,5262r23,21l3775,5283r24,-32l3798,5247r-23,-20xe" fillcolor="black" stroked="f">
              <v:path arrowok="t"/>
            </v:shape>
            <v:shape id="_x0000_s2079" style="position:absolute;left:3743;top:5466;width:56;height:56" coordorigin="3744,5467" coordsize="56,56" path="m3775,5467r-7,l3764,5468r-20,31l3745,5502r23,21l3775,5523r24,-32l3798,5487r-23,-20xe" fillcolor="black" stroked="f">
              <v:path arrowok="t"/>
            </v:shape>
            <v:shape id="_x0000_s2078" type="#_x0000_t75" style="position:absolute;left:2263;top:7576;width:588;height:420">
              <v:imagedata r:id="rId17" o:title=""/>
            </v:shape>
            <v:shape id="_x0000_s2077" type="#_x0000_t75" style="position:absolute;left:3727;top:6504;width:3272;height:1481">
              <v:imagedata r:id="rId18" o:title=""/>
            </v:shape>
            <v:shape id="_x0000_s2076" style="position:absolute;left:3743;top:6580;width:56;height:56" coordorigin="3744,6581" coordsize="56,56" path="m3775,6581r-7,l3764,6581r-20,31l3745,6616r23,20l3775,6636r24,-31l3798,6601r-23,-20xe" fillcolor="black" stroked="f">
              <v:path arrowok="t"/>
            </v:shape>
            <v:shape id="_x0000_s2075" style="position:absolute;left:3835;top:6825;width:56;height:56" coordorigin="3835,6825" coordsize="56,56" path="m3867,6825r-8,l3855,6826r-20,31l3836,6861r23,20l3867,6881r23,-32l3890,6846r-23,-21xe" fillcolor="black" stroked="f">
              <v:path arrowok="t"/>
            </v:shape>
            <v:shape id="_x0000_s2074" style="position:absolute;left:3835;top:7082;width:56;height:56" coordorigin="3835,7082" coordsize="56,56" path="m3867,7082r-8,l3855,7083r-20,31l3836,7117r23,21l3867,7138r23,-32l3890,7102r-23,-20xe" fillcolor="black" stroked="f">
              <v:path arrowok="t"/>
            </v:shape>
            <v:shape id="_x0000_s2073" style="position:absolute;left:3743;top:7338;width:56;height:56" coordorigin="3744,7339" coordsize="56,56" path="m3775,7339r-7,l3764,7340r-20,31l3745,7374r23,21l3775,7395r24,-32l3798,7359r-23,-20xe" fillcolor="black" stroked="f">
              <v:path arrowok="t"/>
            </v:shape>
            <v:shape id="_x0000_s2072" style="position:absolute;left:3743;top:7593;width:56;height:56" coordorigin="3744,7593" coordsize="56,56" path="m3775,7593r-7,l3764,7594r-20,31l3745,7629r23,20l3775,7649r24,-32l3798,7614r-23,-21xe" fillcolor="black" stroked="f">
              <v:path arrowok="t"/>
            </v:shape>
            <v:shape id="_x0000_s2071" style="position:absolute;left:3835;top:7850;width:56;height:56" coordorigin="3835,7850" coordsize="56,56" path="m3867,7850r-8,l3855,7851r-20,31l3836,7885r23,21l3867,7906r23,-32l3890,7870r-23,-20xe" fillcolor="black" stroked="f">
              <v:path arrowok="t"/>
            </v:shape>
            <v:shapetype id="_x0000_t202" coordsize="21600,21600" o:spt="202" path="m,l,21600r21600,l21600,xe">
              <v:stroke joinstyle="miter"/>
              <v:path gradientshapeok="t" o:connecttype="rect"/>
            </v:shapetype>
            <v:shape id="_x0000_s2070" type="#_x0000_t202" style="position:absolute;left:1900;top:1835;width:1319;height:420" filled="f" stroked="f">
              <v:textbox style="mso-next-textbox:#_x0000_s2070" inset="0,0,0,0">
                <w:txbxContent>
                  <w:p w14:paraId="27876D26" w14:textId="77777777" w:rsidR="003C32C2" w:rsidRDefault="00D55FB0">
                    <w:pPr>
                      <w:spacing w:line="420" w:lineRule="exact"/>
                      <w:rPr>
                        <w:sz w:val="42"/>
                      </w:rPr>
                    </w:pPr>
                    <w:r>
                      <w:rPr>
                        <w:color w:val="FFFFFF"/>
                        <w:sz w:val="42"/>
                      </w:rPr>
                      <w:t>Mentor</w:t>
                    </w:r>
                  </w:p>
                </w:txbxContent>
              </v:textbox>
            </v:shape>
            <v:shape id="_x0000_s2069" type="#_x0000_t202" style="position:absolute;left:3828;top:628;width:4104;height:1726" filled="f" stroked="f">
              <v:textbox style="mso-next-textbox:#_x0000_s2069" inset="0,0,0,0">
                <w:txbxContent>
                  <w:p w14:paraId="791601AD" w14:textId="77777777" w:rsidR="003C32C2" w:rsidRDefault="00D55FB0">
                    <w:pPr>
                      <w:spacing w:line="202" w:lineRule="exact"/>
                      <w:rPr>
                        <w:i/>
                        <w:sz w:val="20"/>
                      </w:rPr>
                    </w:pPr>
                    <w:r>
                      <w:rPr>
                        <w:i/>
                        <w:sz w:val="20"/>
                      </w:rPr>
                      <w:t>Signalering</w:t>
                    </w:r>
                  </w:p>
                  <w:p w14:paraId="5C4B4AA6" w14:textId="77777777" w:rsidR="003C32C2" w:rsidRDefault="00D55FB0">
                    <w:pPr>
                      <w:spacing w:line="243" w:lineRule="exact"/>
                      <w:rPr>
                        <w:i/>
                        <w:sz w:val="20"/>
                      </w:rPr>
                    </w:pPr>
                    <w:r>
                      <w:rPr>
                        <w:i/>
                        <w:sz w:val="20"/>
                      </w:rPr>
                      <w:t>Registratie</w:t>
                    </w:r>
                  </w:p>
                  <w:p w14:paraId="4F7BA56F" w14:textId="77777777" w:rsidR="003C32C2" w:rsidRDefault="00D55FB0">
                    <w:pPr>
                      <w:spacing w:before="12" w:line="254" w:lineRule="auto"/>
                      <w:ind w:right="1894"/>
                      <w:rPr>
                        <w:i/>
                        <w:sz w:val="20"/>
                      </w:rPr>
                    </w:pPr>
                    <w:r>
                      <w:rPr>
                        <w:i/>
                        <w:sz w:val="20"/>
                      </w:rPr>
                      <w:t>Gesprek met beide partijen Monitoring</w:t>
                    </w:r>
                  </w:p>
                  <w:p w14:paraId="55867913" w14:textId="77777777" w:rsidR="003C32C2" w:rsidRDefault="00D55FB0">
                    <w:pPr>
                      <w:spacing w:line="252" w:lineRule="auto"/>
                      <w:ind w:right="2540"/>
                      <w:rPr>
                        <w:i/>
                        <w:sz w:val="20"/>
                      </w:rPr>
                    </w:pPr>
                    <w:r>
                      <w:rPr>
                        <w:i/>
                        <w:sz w:val="20"/>
                      </w:rPr>
                      <w:t xml:space="preserve">Evaluatie </w:t>
                    </w:r>
                    <w:r>
                      <w:rPr>
                        <w:i/>
                        <w:w w:val="95"/>
                        <w:sz w:val="20"/>
                      </w:rPr>
                      <w:t>Registratie</w:t>
                    </w:r>
                  </w:p>
                  <w:p w14:paraId="22DFC15E" w14:textId="77777777" w:rsidR="003C32C2" w:rsidRDefault="00D55FB0">
                    <w:pPr>
                      <w:spacing w:line="240" w:lineRule="exact"/>
                      <w:rPr>
                        <w:b/>
                        <w:i/>
                        <w:sz w:val="20"/>
                      </w:rPr>
                    </w:pPr>
                    <w:r>
                      <w:rPr>
                        <w:b/>
                        <w:i/>
                        <w:sz w:val="20"/>
                      </w:rPr>
                      <w:t xml:space="preserve">Evt. opschalen naar coördinator </w:t>
                    </w:r>
                    <w:proofErr w:type="spellStart"/>
                    <w:r>
                      <w:rPr>
                        <w:b/>
                        <w:i/>
                        <w:sz w:val="20"/>
                      </w:rPr>
                      <w:t>socialeveiligheid</w:t>
                    </w:r>
                    <w:proofErr w:type="spellEnd"/>
                  </w:p>
                </w:txbxContent>
              </v:textbox>
            </v:shape>
            <v:shape id="_x0000_s2068" type="#_x0000_t202" style="position:absolute;left:1521;top:4845;width:2080;height:420" filled="f" stroked="f">
              <v:textbox style="mso-next-textbox:#_x0000_s2068" inset="0,0,0,0">
                <w:txbxContent>
                  <w:p w14:paraId="170C4AE3" w14:textId="77777777" w:rsidR="003C32C2" w:rsidRDefault="00D55FB0">
                    <w:pPr>
                      <w:spacing w:line="420" w:lineRule="exact"/>
                      <w:rPr>
                        <w:sz w:val="42"/>
                      </w:rPr>
                    </w:pPr>
                    <w:r>
                      <w:rPr>
                        <w:color w:val="FFFFFF"/>
                        <w:sz w:val="42"/>
                      </w:rPr>
                      <w:t>Coördinator</w:t>
                    </w:r>
                  </w:p>
                </w:txbxContent>
              </v:textbox>
            </v:shape>
            <v:shape id="_x0000_s2067" type="#_x0000_t202" style="position:absolute;left:3818;top:3361;width:2253;height:2240" filled="f" stroked="f">
              <v:textbox style="mso-next-textbox:#_x0000_s2067" inset="0,0,0,0">
                <w:txbxContent>
                  <w:p w14:paraId="39CAD4AE" w14:textId="77777777" w:rsidR="003C32C2" w:rsidRDefault="00D55FB0">
                    <w:pPr>
                      <w:spacing w:line="203" w:lineRule="exact"/>
                      <w:ind w:left="7"/>
                      <w:rPr>
                        <w:i/>
                        <w:sz w:val="20"/>
                      </w:rPr>
                    </w:pPr>
                    <w:r>
                      <w:rPr>
                        <w:i/>
                        <w:sz w:val="20"/>
                      </w:rPr>
                      <w:t>Signalering</w:t>
                    </w:r>
                  </w:p>
                  <w:p w14:paraId="354DF732" w14:textId="77777777" w:rsidR="003C32C2" w:rsidRDefault="00D55FB0">
                    <w:pPr>
                      <w:spacing w:line="252" w:lineRule="auto"/>
                      <w:ind w:left="7" w:right="-11" w:firstLine="93"/>
                      <w:rPr>
                        <w:i/>
                        <w:sz w:val="20"/>
                      </w:rPr>
                    </w:pPr>
                    <w:r>
                      <w:rPr>
                        <w:i/>
                        <w:sz w:val="20"/>
                      </w:rPr>
                      <w:t>Naar het MT (coördinator) Naar de ouders (mentor) Gesprek met beide partijen Monitoring</w:t>
                    </w:r>
                  </w:p>
                  <w:p w14:paraId="0B1106CB" w14:textId="77777777" w:rsidR="003C32C2" w:rsidRDefault="00D55FB0">
                    <w:pPr>
                      <w:spacing w:line="203" w:lineRule="exact"/>
                      <w:ind w:left="7"/>
                      <w:rPr>
                        <w:i/>
                        <w:sz w:val="20"/>
                      </w:rPr>
                    </w:pPr>
                    <w:r>
                      <w:rPr>
                        <w:i/>
                        <w:sz w:val="20"/>
                      </w:rPr>
                      <w:t>Evaluatie</w:t>
                    </w:r>
                  </w:p>
                  <w:p w14:paraId="273E541E" w14:textId="77777777" w:rsidR="003C32C2" w:rsidRDefault="00D55FB0">
                    <w:pPr>
                      <w:numPr>
                        <w:ilvl w:val="0"/>
                        <w:numId w:val="2"/>
                      </w:numPr>
                      <w:tabs>
                        <w:tab w:val="left" w:pos="101"/>
                      </w:tabs>
                      <w:spacing w:before="126" w:line="216" w:lineRule="auto"/>
                      <w:ind w:right="157" w:hanging="7"/>
                      <w:rPr>
                        <w:i/>
                        <w:sz w:val="20"/>
                      </w:rPr>
                    </w:pPr>
                    <w:r>
                      <w:rPr>
                        <w:i/>
                        <w:sz w:val="20"/>
                      </w:rPr>
                      <w:t>Naar de ouders</w:t>
                    </w:r>
                    <w:r>
                      <w:rPr>
                        <w:i/>
                        <w:spacing w:val="-21"/>
                        <w:sz w:val="20"/>
                      </w:rPr>
                      <w:t xml:space="preserve"> </w:t>
                    </w:r>
                    <w:r>
                      <w:rPr>
                        <w:i/>
                        <w:sz w:val="20"/>
                      </w:rPr>
                      <w:t>(mentor) Registratie</w:t>
                    </w:r>
                    <w:r>
                      <w:rPr>
                        <w:i/>
                        <w:spacing w:val="-1"/>
                        <w:sz w:val="20"/>
                      </w:rPr>
                      <w:t xml:space="preserve"> </w:t>
                    </w:r>
                    <w:r>
                      <w:rPr>
                        <w:i/>
                        <w:sz w:val="20"/>
                      </w:rPr>
                      <w:t>(mentor)</w:t>
                    </w:r>
                  </w:p>
                  <w:p w14:paraId="1D2DC97C" w14:textId="77777777" w:rsidR="003C32C2" w:rsidRDefault="00D55FB0">
                    <w:pPr>
                      <w:spacing w:before="2" w:line="240" w:lineRule="exact"/>
                      <w:ind w:left="7"/>
                      <w:rPr>
                        <w:b/>
                        <w:i/>
                        <w:sz w:val="20"/>
                      </w:rPr>
                    </w:pPr>
                    <w:r>
                      <w:rPr>
                        <w:b/>
                        <w:i/>
                        <w:sz w:val="20"/>
                      </w:rPr>
                      <w:t>Evt. opschalen naar MT</w:t>
                    </w:r>
                  </w:p>
                </w:txbxContent>
              </v:textbox>
            </v:shape>
            <v:shape id="_x0000_s2066" type="#_x0000_t202" style="position:absolute;left:2263;top:7595;width:586;height:420" filled="f" stroked="f">
              <v:textbox style="mso-next-textbox:#_x0000_s2066" inset="0,0,0,0">
                <w:txbxContent>
                  <w:p w14:paraId="6D3D65A1" w14:textId="77777777" w:rsidR="003C32C2" w:rsidRDefault="00D55FB0">
                    <w:pPr>
                      <w:spacing w:line="420" w:lineRule="exact"/>
                      <w:rPr>
                        <w:sz w:val="42"/>
                      </w:rPr>
                    </w:pPr>
                    <w:r>
                      <w:rPr>
                        <w:color w:val="FFFFFF"/>
                        <w:sz w:val="42"/>
                      </w:rPr>
                      <w:t>MT</w:t>
                    </w:r>
                  </w:p>
                </w:txbxContent>
              </v:textbox>
            </v:shape>
            <v:shape id="_x0000_s2065" type="#_x0000_t202" style="position:absolute;left:3828;top:6515;width:3162;height:1469" filled="f" stroked="f">
              <v:textbox style="mso-next-textbox:#_x0000_s2065" inset="0,0,0,0">
                <w:txbxContent>
                  <w:p w14:paraId="7841E8A1" w14:textId="77777777" w:rsidR="003C32C2" w:rsidRDefault="00D55FB0">
                    <w:pPr>
                      <w:spacing w:line="203" w:lineRule="exact"/>
                      <w:rPr>
                        <w:i/>
                        <w:sz w:val="20"/>
                      </w:rPr>
                    </w:pPr>
                    <w:r>
                      <w:rPr>
                        <w:i/>
                        <w:sz w:val="20"/>
                      </w:rPr>
                      <w:t>Gesprek met leerling</w:t>
                    </w:r>
                  </w:p>
                  <w:p w14:paraId="13866B9E" w14:textId="77777777" w:rsidR="003C32C2" w:rsidRDefault="00D55FB0">
                    <w:pPr>
                      <w:spacing w:line="252" w:lineRule="auto"/>
                      <w:ind w:right="889" w:firstLine="91"/>
                      <w:rPr>
                        <w:i/>
                        <w:sz w:val="20"/>
                      </w:rPr>
                    </w:pPr>
                    <w:r>
                      <w:rPr>
                        <w:i/>
                        <w:sz w:val="20"/>
                      </w:rPr>
                      <w:t xml:space="preserve">Afspraken vastleggen Sanctiebeleid vaststellen Evt. </w:t>
                    </w:r>
                    <w:proofErr w:type="spellStart"/>
                    <w:r>
                      <w:rPr>
                        <w:i/>
                        <w:sz w:val="20"/>
                      </w:rPr>
                      <w:t>santiebeleid</w:t>
                    </w:r>
                    <w:proofErr w:type="spellEnd"/>
                    <w:r>
                      <w:rPr>
                        <w:i/>
                        <w:sz w:val="20"/>
                      </w:rPr>
                      <w:t xml:space="preserve"> uitvoeren</w:t>
                    </w:r>
                  </w:p>
                  <w:p w14:paraId="26DB3B15" w14:textId="77777777" w:rsidR="003C32C2" w:rsidRDefault="00D55FB0">
                    <w:pPr>
                      <w:spacing w:line="243" w:lineRule="exact"/>
                      <w:rPr>
                        <w:b/>
                        <w:i/>
                        <w:sz w:val="20"/>
                      </w:rPr>
                    </w:pPr>
                    <w:r>
                      <w:rPr>
                        <w:b/>
                        <w:i/>
                        <w:sz w:val="20"/>
                      </w:rPr>
                      <w:t>Evt. opschalen naar begeleidingsteam</w:t>
                    </w:r>
                  </w:p>
                  <w:p w14:paraId="43764E53" w14:textId="77777777" w:rsidR="003C32C2" w:rsidRDefault="00D55FB0">
                    <w:pPr>
                      <w:spacing w:before="13" w:line="240" w:lineRule="exact"/>
                      <w:ind w:left="91"/>
                      <w:rPr>
                        <w:i/>
                        <w:sz w:val="20"/>
                      </w:rPr>
                    </w:pPr>
                    <w:r>
                      <w:rPr>
                        <w:i/>
                        <w:sz w:val="20"/>
                      </w:rPr>
                      <w:t>Aanmelden bij begeleidingsteam</w:t>
                    </w:r>
                  </w:p>
                </w:txbxContent>
              </v:textbox>
            </v:shape>
            <w10:wrap type="topAndBottom" anchorx="page"/>
          </v:group>
        </w:pict>
      </w:r>
    </w:p>
    <w:p w14:paraId="09EDDD5F" w14:textId="77777777" w:rsidR="003C32C2" w:rsidRDefault="003C32C2">
      <w:pPr>
        <w:sectPr w:rsidR="003C32C2">
          <w:pgSz w:w="11910" w:h="16840"/>
          <w:pgMar w:top="1400" w:right="240" w:bottom="1240" w:left="240" w:header="0" w:footer="1046" w:gutter="0"/>
          <w:cols w:space="708"/>
        </w:sectPr>
      </w:pPr>
    </w:p>
    <w:p w14:paraId="05523B3D" w14:textId="77777777" w:rsidR="003C32C2" w:rsidRDefault="00D55FB0">
      <w:pPr>
        <w:pStyle w:val="Plattetekst"/>
        <w:spacing w:before="41" w:line="276" w:lineRule="auto"/>
        <w:ind w:left="1200" w:right="2705"/>
      </w:pPr>
      <w:r>
        <w:lastRenderedPageBreak/>
        <w:t xml:space="preserve">Wanneer het doorlopen van het mentortraject, met de ondersteuning vanuit de coördinator sociale veiligheid en het eventueel volgen van een sanctiebeleid niet heeft bijgedragen aan een oplossing van het probleem (de sociale onveiligheid van een leerling of een groep leerlingen) kan de leerling worden aangemeld bij het </w:t>
      </w:r>
      <w:r>
        <w:rPr>
          <w:u w:val="single"/>
        </w:rPr>
        <w:t>begeleidingsteam</w:t>
      </w:r>
      <w:r>
        <w:t>.</w:t>
      </w:r>
    </w:p>
    <w:p w14:paraId="3EB74FB4" w14:textId="77777777" w:rsidR="003C32C2" w:rsidRDefault="003C32C2">
      <w:pPr>
        <w:pStyle w:val="Plattetekst"/>
        <w:spacing w:before="3"/>
        <w:rPr>
          <w:sz w:val="12"/>
        </w:rPr>
      </w:pPr>
    </w:p>
    <w:p w14:paraId="19797D3E" w14:textId="77777777" w:rsidR="003C32C2" w:rsidRDefault="00D55FB0">
      <w:pPr>
        <w:pStyle w:val="Plattetekst"/>
        <w:spacing w:before="52" w:line="276" w:lineRule="auto"/>
        <w:ind w:left="1200" w:right="2680"/>
      </w:pPr>
      <w:r>
        <w:t>Het begeleidingsteam, onder leiding van de zorgcoördinator, zal met haar specifieke expertise een gepersonaliseerd plan opstellen voor de betreffende leerling(en) om te komen tot een veilige en werkbare schoolloopbaan.</w:t>
      </w:r>
    </w:p>
    <w:p w14:paraId="64C6669F" w14:textId="77777777" w:rsidR="003C32C2" w:rsidRDefault="003C32C2">
      <w:pPr>
        <w:pStyle w:val="Plattetekst"/>
        <w:spacing w:before="12"/>
        <w:rPr>
          <w:sz w:val="23"/>
        </w:rPr>
      </w:pPr>
    </w:p>
    <w:p w14:paraId="2A5BDD52" w14:textId="77777777" w:rsidR="003C32C2" w:rsidRDefault="00D55FB0">
      <w:pPr>
        <w:pStyle w:val="Kop3"/>
        <w:ind w:left="1200"/>
      </w:pPr>
      <w:r>
        <w:t>Preventie van sociale onveiligheid</w:t>
      </w:r>
    </w:p>
    <w:p w14:paraId="21465A6C" w14:textId="77777777" w:rsidR="003C32C2" w:rsidRDefault="00D55FB0">
      <w:pPr>
        <w:pStyle w:val="Plattetekst"/>
        <w:ind w:left="1200" w:right="1437"/>
      </w:pPr>
      <w:r>
        <w:t>Daar waar dit protocol inzicht geeft in de aanpak van situaties waarin sprake is van sociale onveiligheid, is de werkwijze van docenten en mentoren op de werkvloer gericht op het voorkomen van bovengenoemde.</w:t>
      </w:r>
    </w:p>
    <w:p w14:paraId="2307AD97" w14:textId="77777777" w:rsidR="003C32C2" w:rsidRDefault="00D55FB0">
      <w:pPr>
        <w:pStyle w:val="Plattetekst"/>
        <w:ind w:left="1200" w:right="1918"/>
      </w:pPr>
      <w:r>
        <w:t>De coördinator sociale veiligheid monitort niet alleen het sociaal welbevinden van de leerlingen, maar ook het geleefde pedagogische klimaat door docenten en onderwijsondersteunend personeel, onderling, als ook naar de leerlingen toe.</w:t>
      </w:r>
    </w:p>
    <w:p w14:paraId="789B30DA" w14:textId="77777777" w:rsidR="003C32C2" w:rsidRDefault="003C32C2">
      <w:pPr>
        <w:pStyle w:val="Plattetekst"/>
        <w:spacing w:before="10"/>
        <w:rPr>
          <w:sz w:val="23"/>
        </w:rPr>
      </w:pPr>
    </w:p>
    <w:p w14:paraId="74AE0178" w14:textId="77777777" w:rsidR="003C32C2" w:rsidRDefault="00D55FB0">
      <w:pPr>
        <w:pStyle w:val="Plattetekst"/>
        <w:spacing w:before="1"/>
        <w:ind w:left="1200" w:right="1489"/>
      </w:pPr>
      <w:r>
        <w:t xml:space="preserve">Aan het begin van ieder schooljaar worden de leerlingen geïnformeerd over het protocol sociale veiligheid. De inhoud wordt besproken en er wordt benadrukt dat het melden van ongewenst gedrag geen klikken (of </w:t>
      </w:r>
      <w:proofErr w:type="spellStart"/>
      <w:r>
        <w:t>snitchen</w:t>
      </w:r>
      <w:proofErr w:type="spellEnd"/>
      <w:r>
        <w:t>) is, maar moet worden beschouwd als hulp bieden of vragen.</w:t>
      </w:r>
    </w:p>
    <w:p w14:paraId="527B568C" w14:textId="77777777" w:rsidR="003C32C2" w:rsidRDefault="003C32C2">
      <w:pPr>
        <w:pStyle w:val="Plattetekst"/>
        <w:spacing w:before="1"/>
      </w:pPr>
    </w:p>
    <w:p w14:paraId="60B41FBC" w14:textId="77777777" w:rsidR="003C32C2" w:rsidRDefault="00D55FB0">
      <w:pPr>
        <w:pStyle w:val="Plattetekst"/>
        <w:ind w:left="1200" w:right="1197"/>
      </w:pPr>
      <w:r>
        <w:t>Een preventieve maatregel, om eenduidigheid in het normen- en waardenpatroon op school te stimuleren, is het aangaan van een sociaal convenant door de leerling. Een voorbeeld hiervan is als bijlage toegevoegd in dit document.</w:t>
      </w:r>
    </w:p>
    <w:p w14:paraId="337BB2AB" w14:textId="77777777" w:rsidR="003C32C2" w:rsidRDefault="003C32C2">
      <w:pPr>
        <w:sectPr w:rsidR="003C32C2">
          <w:footerReference w:type="default" r:id="rId19"/>
          <w:pgSz w:w="11910" w:h="16840"/>
          <w:pgMar w:top="1380" w:right="240" w:bottom="1240" w:left="240" w:header="0" w:footer="1046" w:gutter="0"/>
          <w:pgNumType w:start="14"/>
          <w:cols w:space="708"/>
        </w:sectPr>
      </w:pPr>
    </w:p>
    <w:p w14:paraId="2B821F3B" w14:textId="77777777" w:rsidR="003C32C2" w:rsidRDefault="00D55FB0">
      <w:pPr>
        <w:pStyle w:val="Kop1"/>
        <w:numPr>
          <w:ilvl w:val="0"/>
          <w:numId w:val="7"/>
        </w:numPr>
        <w:tabs>
          <w:tab w:val="left" w:pos="1631"/>
          <w:tab w:val="left" w:pos="1632"/>
        </w:tabs>
        <w:ind w:left="1632" w:hanging="432"/>
        <w:rPr>
          <w:color w:val="5B9BD5"/>
        </w:rPr>
      </w:pPr>
      <w:bookmarkStart w:id="32" w:name="7_Bijlage"/>
      <w:bookmarkStart w:id="33" w:name="_bookmark16"/>
      <w:bookmarkEnd w:id="32"/>
      <w:bookmarkEnd w:id="33"/>
      <w:r>
        <w:rPr>
          <w:color w:val="5B9BD5"/>
          <w:spacing w:val="-3"/>
        </w:rPr>
        <w:lastRenderedPageBreak/>
        <w:t>Bijlage</w:t>
      </w:r>
    </w:p>
    <w:p w14:paraId="39F4F236" w14:textId="77777777" w:rsidR="003C32C2" w:rsidRDefault="006811C1">
      <w:pPr>
        <w:pStyle w:val="Plattetekst"/>
        <w:spacing w:before="11"/>
        <w:rPr>
          <w:rFonts w:ascii="Calibri Light"/>
          <w:sz w:val="12"/>
        </w:rPr>
      </w:pPr>
      <w:r>
        <w:pict w14:anchorId="04FCE6A9">
          <v:line id="_x0000_s2063" style="position:absolute;z-index:1240;mso-wrap-distance-left:0;mso-wrap-distance-right:0;mso-position-horizontal-relative:page" from="69.4pt,10.25pt" to="525.95pt,10.25pt" strokeweight=".72pt">
            <w10:wrap type="topAndBottom" anchorx="page"/>
          </v:line>
        </w:pict>
      </w:r>
    </w:p>
    <w:p w14:paraId="59CD8353" w14:textId="77777777" w:rsidR="003C32C2" w:rsidRDefault="003C32C2">
      <w:pPr>
        <w:pStyle w:val="Plattetekst"/>
        <w:rPr>
          <w:rFonts w:ascii="Calibri Light"/>
          <w:sz w:val="20"/>
        </w:rPr>
      </w:pPr>
    </w:p>
    <w:p w14:paraId="3C33F838" w14:textId="77777777" w:rsidR="003C32C2" w:rsidRDefault="003C32C2">
      <w:pPr>
        <w:pStyle w:val="Plattetekst"/>
        <w:rPr>
          <w:rFonts w:ascii="Calibri Light"/>
          <w:sz w:val="20"/>
        </w:rPr>
      </w:pPr>
    </w:p>
    <w:p w14:paraId="30C659DB" w14:textId="77777777" w:rsidR="003C32C2" w:rsidRDefault="003C32C2">
      <w:pPr>
        <w:pStyle w:val="Plattetekst"/>
        <w:rPr>
          <w:rFonts w:ascii="Calibri Light"/>
          <w:sz w:val="20"/>
        </w:rPr>
      </w:pPr>
    </w:p>
    <w:p w14:paraId="4471F469" w14:textId="77777777" w:rsidR="003C32C2" w:rsidRDefault="006811C1">
      <w:pPr>
        <w:pStyle w:val="Plattetekst"/>
        <w:spacing w:before="2"/>
        <w:rPr>
          <w:rFonts w:ascii="Calibri Light"/>
          <w:sz w:val="17"/>
        </w:rPr>
      </w:pPr>
      <w:r>
        <w:pict w14:anchorId="55FE7CF1">
          <v:group id="_x0000_s2050" style="position:absolute;margin-left:69.9pt;margin-top:12.45pt;width:456.4pt;height:476.75pt;z-index:1408;mso-wrap-distance-left:0;mso-wrap-distance-right:0;mso-position-horizontal-relative:page" coordorigin="1398,249" coordsize="9128,9535">
            <v:rect id="_x0000_s2062" style="position:absolute;left:1428;top:279;width:9068;height:9475" filled="f" strokeweight="3pt"/>
            <v:shape id="_x0000_s2061" type="#_x0000_t75" style="position:absolute;left:1603;top:8833;width:8518;height:269">
              <v:imagedata r:id="rId20" o:title=""/>
            </v:shape>
            <v:shape id="_x0000_s2060" type="#_x0000_t75" style="position:absolute;left:5851;top:7707;width:4268;height:267">
              <v:imagedata r:id="rId21" o:title=""/>
            </v:shape>
            <v:shape id="_x0000_s2059" type="#_x0000_t75" style="position:absolute;left:1603;top:7707;width:3560;height:267">
              <v:imagedata r:id="rId22" o:title=""/>
            </v:shape>
            <v:shape id="_x0000_s2058" type="#_x0000_t75" style="position:absolute;left:1603;top:2072;width:8412;height:4565">
              <v:imagedata r:id="rId23" o:title=""/>
            </v:shape>
            <v:shape id="_x0000_s2057" type="#_x0000_t75" style="position:absolute;left:3636;top:433;width:4258;height:927">
              <v:imagedata r:id="rId24" o:title=""/>
            </v:shape>
            <v:shape id="_x0000_s2056" type="#_x0000_t202" style="position:absolute;left:1603;top:8848;width:8516;height:281" filled="f" stroked="f">
              <v:textbox inset="0,0,0,0">
                <w:txbxContent>
                  <w:p w14:paraId="67874A6A" w14:textId="77777777" w:rsidR="003C32C2" w:rsidRDefault="00D55FB0">
                    <w:pPr>
                      <w:tabs>
                        <w:tab w:val="left" w:pos="8495"/>
                      </w:tabs>
                      <w:spacing w:line="281" w:lineRule="exact"/>
                      <w:rPr>
                        <w:sz w:val="28"/>
                      </w:rPr>
                    </w:pPr>
                    <w:r>
                      <w:rPr>
                        <w:sz w:val="28"/>
                        <w:u w:val="single"/>
                      </w:rPr>
                      <w:t>Handtekening:</w:t>
                    </w:r>
                    <w:r>
                      <w:rPr>
                        <w:sz w:val="28"/>
                        <w:u w:val="single"/>
                      </w:rPr>
                      <w:tab/>
                    </w:r>
                  </w:p>
                </w:txbxContent>
              </v:textbox>
            </v:shape>
            <v:shape id="_x0000_s2055" type="#_x0000_t202" style="position:absolute;left:5851;top:7722;width:4268;height:281" filled="f" stroked="f">
              <v:textbox inset="0,0,0,0">
                <w:txbxContent>
                  <w:p w14:paraId="38462F9E" w14:textId="77777777" w:rsidR="003C32C2" w:rsidRDefault="00D55FB0">
                    <w:pPr>
                      <w:tabs>
                        <w:tab w:val="left" w:pos="4247"/>
                      </w:tabs>
                      <w:spacing w:line="281" w:lineRule="exact"/>
                      <w:rPr>
                        <w:sz w:val="28"/>
                      </w:rPr>
                    </w:pPr>
                    <w:r>
                      <w:rPr>
                        <w:sz w:val="28"/>
                        <w:u w:val="single"/>
                      </w:rPr>
                      <w:t>Plaats:</w:t>
                    </w:r>
                    <w:r>
                      <w:rPr>
                        <w:sz w:val="28"/>
                        <w:u w:val="single"/>
                      </w:rPr>
                      <w:tab/>
                    </w:r>
                  </w:p>
                </w:txbxContent>
              </v:textbox>
            </v:shape>
            <v:shape id="_x0000_s2054" type="#_x0000_t202" style="position:absolute;left:1603;top:7722;width:3560;height:281" filled="f" stroked="f">
              <v:textbox inset="0,0,0,0">
                <w:txbxContent>
                  <w:p w14:paraId="2D95EDD6" w14:textId="77777777" w:rsidR="003C32C2" w:rsidRDefault="00D55FB0">
                    <w:pPr>
                      <w:tabs>
                        <w:tab w:val="left" w:pos="3539"/>
                      </w:tabs>
                      <w:spacing w:line="281" w:lineRule="exact"/>
                      <w:rPr>
                        <w:sz w:val="28"/>
                      </w:rPr>
                    </w:pPr>
                    <w:r>
                      <w:rPr>
                        <w:sz w:val="28"/>
                        <w:u w:val="single"/>
                      </w:rPr>
                      <w:t>Datum:</w:t>
                    </w:r>
                    <w:r>
                      <w:rPr>
                        <w:sz w:val="28"/>
                        <w:u w:val="single"/>
                      </w:rPr>
                      <w:tab/>
                    </w:r>
                  </w:p>
                </w:txbxContent>
              </v:textbox>
            </v:shape>
            <v:shape id="_x0000_s2053" type="#_x0000_t202" style="position:absolute;left:1924;top:3444;width:7809;height:3808" filled="f" stroked="f">
              <v:textbox inset="0,0,0,0">
                <w:txbxContent>
                  <w:p w14:paraId="2E41C212" w14:textId="77777777" w:rsidR="003C32C2" w:rsidRDefault="00D55FB0">
                    <w:pPr>
                      <w:numPr>
                        <w:ilvl w:val="0"/>
                        <w:numId w:val="1"/>
                      </w:numPr>
                      <w:tabs>
                        <w:tab w:val="left" w:pos="360"/>
                      </w:tabs>
                      <w:spacing w:line="328" w:lineRule="exact"/>
                      <w:ind w:hanging="359"/>
                      <w:rPr>
                        <w:sz w:val="28"/>
                      </w:rPr>
                    </w:pPr>
                    <w:r>
                      <w:rPr>
                        <w:sz w:val="28"/>
                      </w:rPr>
                      <w:t>Ik accepteer de ander zoals hij/zij is en ik discrimineer</w:t>
                    </w:r>
                    <w:r>
                      <w:rPr>
                        <w:spacing w:val="-35"/>
                        <w:sz w:val="28"/>
                      </w:rPr>
                      <w:t xml:space="preserve"> </w:t>
                    </w:r>
                    <w:r>
                      <w:rPr>
                        <w:sz w:val="28"/>
                      </w:rPr>
                      <w:t>niet.</w:t>
                    </w:r>
                  </w:p>
                  <w:p w14:paraId="2BBEF260" w14:textId="77777777" w:rsidR="003C32C2" w:rsidRDefault="00D55FB0">
                    <w:pPr>
                      <w:numPr>
                        <w:ilvl w:val="0"/>
                        <w:numId w:val="1"/>
                      </w:numPr>
                      <w:tabs>
                        <w:tab w:val="left" w:pos="361"/>
                      </w:tabs>
                      <w:spacing w:before="52"/>
                      <w:ind w:left="360"/>
                      <w:rPr>
                        <w:sz w:val="28"/>
                      </w:rPr>
                    </w:pPr>
                    <w:r>
                      <w:rPr>
                        <w:sz w:val="28"/>
                      </w:rPr>
                      <w:t>Ik scheld niet en doe niet mee aan uitlachen en</w:t>
                    </w:r>
                    <w:r>
                      <w:rPr>
                        <w:spacing w:val="-42"/>
                        <w:sz w:val="28"/>
                      </w:rPr>
                      <w:t xml:space="preserve"> </w:t>
                    </w:r>
                    <w:r>
                      <w:rPr>
                        <w:sz w:val="28"/>
                      </w:rPr>
                      <w:t>roddelen.</w:t>
                    </w:r>
                  </w:p>
                  <w:p w14:paraId="57650B70" w14:textId="77777777" w:rsidR="003C32C2" w:rsidRDefault="00D55FB0">
                    <w:pPr>
                      <w:numPr>
                        <w:ilvl w:val="0"/>
                        <w:numId w:val="1"/>
                      </w:numPr>
                      <w:tabs>
                        <w:tab w:val="left" w:pos="361"/>
                      </w:tabs>
                      <w:spacing w:before="49"/>
                      <w:ind w:left="360"/>
                      <w:rPr>
                        <w:sz w:val="28"/>
                      </w:rPr>
                    </w:pPr>
                    <w:r>
                      <w:rPr>
                        <w:sz w:val="28"/>
                      </w:rPr>
                      <w:t>Ik blijf van de spullen van een ander</w:t>
                    </w:r>
                    <w:r>
                      <w:rPr>
                        <w:spacing w:val="-24"/>
                        <w:sz w:val="28"/>
                      </w:rPr>
                      <w:t xml:space="preserve"> </w:t>
                    </w:r>
                    <w:r>
                      <w:rPr>
                        <w:sz w:val="28"/>
                      </w:rPr>
                      <w:t>af.</w:t>
                    </w:r>
                  </w:p>
                  <w:p w14:paraId="5A74BB3A" w14:textId="77777777" w:rsidR="003C32C2" w:rsidRDefault="00D55FB0">
                    <w:pPr>
                      <w:numPr>
                        <w:ilvl w:val="0"/>
                        <w:numId w:val="1"/>
                      </w:numPr>
                      <w:tabs>
                        <w:tab w:val="left" w:pos="361"/>
                      </w:tabs>
                      <w:spacing w:before="52"/>
                      <w:ind w:left="360"/>
                      <w:rPr>
                        <w:sz w:val="28"/>
                      </w:rPr>
                    </w:pPr>
                    <w:r>
                      <w:rPr>
                        <w:sz w:val="28"/>
                      </w:rPr>
                      <w:t>Als er ruzie is, zoek ik iemand op die de ruzie helpt</w:t>
                    </w:r>
                    <w:r>
                      <w:rPr>
                        <w:spacing w:val="-50"/>
                        <w:sz w:val="28"/>
                      </w:rPr>
                      <w:t xml:space="preserve"> </w:t>
                    </w:r>
                    <w:r>
                      <w:rPr>
                        <w:sz w:val="28"/>
                      </w:rPr>
                      <w:t>oplossen.</w:t>
                    </w:r>
                  </w:p>
                  <w:p w14:paraId="4B3F7D5B" w14:textId="77777777" w:rsidR="003C32C2" w:rsidRDefault="00D55FB0">
                    <w:pPr>
                      <w:numPr>
                        <w:ilvl w:val="0"/>
                        <w:numId w:val="1"/>
                      </w:numPr>
                      <w:tabs>
                        <w:tab w:val="left" w:pos="361"/>
                      </w:tabs>
                      <w:spacing w:before="52"/>
                      <w:ind w:left="360"/>
                      <w:rPr>
                        <w:sz w:val="28"/>
                      </w:rPr>
                    </w:pPr>
                    <w:r>
                      <w:rPr>
                        <w:sz w:val="28"/>
                      </w:rPr>
                      <w:t xml:space="preserve">Ik bedreig niemand, ook niet met woorden of via </w:t>
                    </w:r>
                    <w:proofErr w:type="spellStart"/>
                    <w:r>
                      <w:rPr>
                        <w:sz w:val="28"/>
                      </w:rPr>
                      <w:t>social</w:t>
                    </w:r>
                    <w:proofErr w:type="spellEnd"/>
                    <w:r>
                      <w:rPr>
                        <w:spacing w:val="-39"/>
                        <w:sz w:val="28"/>
                      </w:rPr>
                      <w:t xml:space="preserve"> </w:t>
                    </w:r>
                    <w:r>
                      <w:rPr>
                        <w:sz w:val="28"/>
                      </w:rPr>
                      <w:t>media.</w:t>
                    </w:r>
                  </w:p>
                  <w:p w14:paraId="5DB8EB5E" w14:textId="77777777" w:rsidR="003C32C2" w:rsidRDefault="00D55FB0">
                    <w:pPr>
                      <w:numPr>
                        <w:ilvl w:val="0"/>
                        <w:numId w:val="1"/>
                      </w:numPr>
                      <w:tabs>
                        <w:tab w:val="left" w:pos="360"/>
                      </w:tabs>
                      <w:spacing w:before="52" w:line="269" w:lineRule="exact"/>
                      <w:ind w:hanging="359"/>
                      <w:rPr>
                        <w:sz w:val="28"/>
                      </w:rPr>
                    </w:pPr>
                    <w:r>
                      <w:rPr>
                        <w:sz w:val="28"/>
                      </w:rPr>
                      <w:t>Ik neem geen wapens of drugs mee naar</w:t>
                    </w:r>
                    <w:r>
                      <w:rPr>
                        <w:spacing w:val="-19"/>
                        <w:sz w:val="28"/>
                      </w:rPr>
                      <w:t xml:space="preserve"> </w:t>
                    </w:r>
                    <w:r>
                      <w:rPr>
                        <w:sz w:val="28"/>
                      </w:rPr>
                      <w:t>school.</w:t>
                    </w:r>
                  </w:p>
                  <w:p w14:paraId="1A2A50CA" w14:textId="77777777" w:rsidR="003C32C2" w:rsidRDefault="00D55FB0">
                    <w:pPr>
                      <w:spacing w:line="171" w:lineRule="exact"/>
                      <w:ind w:right="18"/>
                      <w:jc w:val="right"/>
                      <w:rPr>
                        <w:sz w:val="24"/>
                      </w:rPr>
                    </w:pPr>
                    <w:r>
                      <w:rPr>
                        <w:sz w:val="24"/>
                      </w:rPr>
                      <w:t>16</w:t>
                    </w:r>
                  </w:p>
                  <w:p w14:paraId="646A0E7A" w14:textId="77777777" w:rsidR="003C32C2" w:rsidRDefault="00D55FB0">
                    <w:pPr>
                      <w:numPr>
                        <w:ilvl w:val="0"/>
                        <w:numId w:val="1"/>
                      </w:numPr>
                      <w:tabs>
                        <w:tab w:val="left" w:pos="360"/>
                      </w:tabs>
                      <w:spacing w:line="293" w:lineRule="exact"/>
                      <w:ind w:hanging="359"/>
                      <w:rPr>
                        <w:sz w:val="28"/>
                      </w:rPr>
                    </w:pPr>
                    <w:r>
                      <w:rPr>
                        <w:sz w:val="28"/>
                      </w:rPr>
                      <w:t xml:space="preserve">Ik gebruik geen geweld, ook niet via </w:t>
                    </w:r>
                    <w:proofErr w:type="spellStart"/>
                    <w:r>
                      <w:rPr>
                        <w:sz w:val="28"/>
                      </w:rPr>
                      <w:t>social</w:t>
                    </w:r>
                    <w:proofErr w:type="spellEnd"/>
                    <w:r>
                      <w:rPr>
                        <w:spacing w:val="-37"/>
                        <w:sz w:val="28"/>
                      </w:rPr>
                      <w:t xml:space="preserve"> </w:t>
                    </w:r>
                    <w:r>
                      <w:rPr>
                        <w:sz w:val="28"/>
                      </w:rPr>
                      <w:t>media.</w:t>
                    </w:r>
                  </w:p>
                  <w:p w14:paraId="53BA47E5" w14:textId="77777777" w:rsidR="003C32C2" w:rsidRDefault="00D55FB0">
                    <w:pPr>
                      <w:numPr>
                        <w:ilvl w:val="0"/>
                        <w:numId w:val="1"/>
                      </w:numPr>
                      <w:tabs>
                        <w:tab w:val="left" w:pos="360"/>
                      </w:tabs>
                      <w:spacing w:before="51"/>
                      <w:ind w:hanging="359"/>
                      <w:rPr>
                        <w:sz w:val="28"/>
                      </w:rPr>
                    </w:pPr>
                    <w:r>
                      <w:rPr>
                        <w:sz w:val="28"/>
                      </w:rPr>
                      <w:t>Als iemand mij hindert, vraag ik hem om te</w:t>
                    </w:r>
                    <w:r>
                      <w:rPr>
                        <w:spacing w:val="-34"/>
                        <w:sz w:val="28"/>
                      </w:rPr>
                      <w:t xml:space="preserve"> </w:t>
                    </w:r>
                    <w:r>
                      <w:rPr>
                        <w:sz w:val="28"/>
                      </w:rPr>
                      <w:t>stoppen.</w:t>
                    </w:r>
                  </w:p>
                  <w:p w14:paraId="2C64F369" w14:textId="77777777" w:rsidR="003C32C2" w:rsidRDefault="00D55FB0">
                    <w:pPr>
                      <w:numPr>
                        <w:ilvl w:val="0"/>
                        <w:numId w:val="1"/>
                      </w:numPr>
                      <w:tabs>
                        <w:tab w:val="left" w:pos="360"/>
                      </w:tabs>
                      <w:spacing w:before="62" w:line="235" w:lineRule="auto"/>
                      <w:ind w:right="644" w:hanging="359"/>
                      <w:rPr>
                        <w:sz w:val="28"/>
                      </w:rPr>
                    </w:pPr>
                    <w:r>
                      <w:rPr>
                        <w:sz w:val="28"/>
                      </w:rPr>
                      <w:t>Als het niet helpt, vraag ik mijn mentor of een docent om</w:t>
                    </w:r>
                    <w:r>
                      <w:rPr>
                        <w:spacing w:val="-31"/>
                        <w:sz w:val="28"/>
                      </w:rPr>
                      <w:t xml:space="preserve"> </w:t>
                    </w:r>
                    <w:r>
                      <w:rPr>
                        <w:sz w:val="28"/>
                      </w:rPr>
                      <w:t>te helpen</w:t>
                    </w:r>
                  </w:p>
                </w:txbxContent>
              </v:textbox>
            </v:shape>
            <v:shape id="_x0000_s2052" type="#_x0000_t202" style="position:absolute;left:1603;top:2092;width:8190;height:658" filled="f" stroked="f">
              <v:textbox inset="0,0,0,0">
                <w:txbxContent>
                  <w:p w14:paraId="1AC0F151" w14:textId="77777777" w:rsidR="003C32C2" w:rsidRDefault="00D55FB0">
                    <w:pPr>
                      <w:spacing w:line="286" w:lineRule="exact"/>
                      <w:rPr>
                        <w:b/>
                        <w:sz w:val="28"/>
                      </w:rPr>
                    </w:pPr>
                    <w:r>
                      <w:rPr>
                        <w:b/>
                        <w:sz w:val="28"/>
                      </w:rPr>
                      <w:t>Ik vind dat iedereen zich veilig moet voelen in (en om) school. Daarom</w:t>
                    </w:r>
                  </w:p>
                  <w:p w14:paraId="76F674AF" w14:textId="77777777" w:rsidR="003C32C2" w:rsidRDefault="00D55FB0">
                    <w:pPr>
                      <w:spacing w:before="35" w:line="337" w:lineRule="exact"/>
                      <w:rPr>
                        <w:b/>
                        <w:sz w:val="28"/>
                      </w:rPr>
                    </w:pPr>
                    <w:r>
                      <w:rPr>
                        <w:b/>
                        <w:sz w:val="28"/>
                      </w:rPr>
                      <w:t>houd ik mij aan de volgende afspraken:</w:t>
                    </w:r>
                  </w:p>
                </w:txbxContent>
              </v:textbox>
            </v:shape>
            <v:shape id="_x0000_s2051" type="#_x0000_t202" style="position:absolute;left:3842;top:452;width:3848;height:804" filled="f" stroked="f">
              <v:textbox inset="0,0,0,0">
                <w:txbxContent>
                  <w:p w14:paraId="235715BA" w14:textId="77777777" w:rsidR="003C32C2" w:rsidRDefault="00D55FB0">
                    <w:pPr>
                      <w:spacing w:line="286" w:lineRule="exact"/>
                      <w:ind w:left="203"/>
                      <w:rPr>
                        <w:b/>
                        <w:sz w:val="28"/>
                      </w:rPr>
                    </w:pPr>
                    <w:r>
                      <w:rPr>
                        <w:b/>
                        <w:sz w:val="28"/>
                      </w:rPr>
                      <w:t>Sociaal Convenant</w:t>
                    </w:r>
                  </w:p>
                  <w:p w14:paraId="5EE9414F" w14:textId="77777777" w:rsidR="003C32C2" w:rsidRDefault="00D55FB0">
                    <w:pPr>
                      <w:spacing w:before="229" w:line="289" w:lineRule="exact"/>
                      <w:rPr>
                        <w:b/>
                        <w:i/>
                        <w:sz w:val="24"/>
                      </w:rPr>
                    </w:pPr>
                    <w:r>
                      <w:rPr>
                        <w:b/>
                        <w:i/>
                        <w:sz w:val="24"/>
                      </w:rPr>
                      <w:t>Afspraken gericht op sociale veiligheid</w:t>
                    </w:r>
                  </w:p>
                </w:txbxContent>
              </v:textbox>
            </v:shape>
            <w10:wrap type="topAndBottom" anchorx="page"/>
          </v:group>
        </w:pict>
      </w:r>
    </w:p>
    <w:sectPr w:rsidR="003C32C2">
      <w:footerReference w:type="default" r:id="rId25"/>
      <w:pgSz w:w="11910" w:h="16840"/>
      <w:pgMar w:top="1400" w:right="240" w:bottom="1240" w:left="240" w:header="0" w:footer="1046"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5F74" w14:textId="77777777" w:rsidR="00B24CFB" w:rsidRDefault="00B24CFB">
      <w:r>
        <w:separator/>
      </w:r>
    </w:p>
  </w:endnote>
  <w:endnote w:type="continuationSeparator" w:id="0">
    <w:p w14:paraId="45DBED19" w14:textId="77777777" w:rsidR="00B24CFB" w:rsidRDefault="00B2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0029" w14:textId="77777777" w:rsidR="003C32C2" w:rsidRDefault="006811C1">
    <w:pPr>
      <w:pStyle w:val="Plattetekst"/>
      <w:spacing w:line="14" w:lineRule="auto"/>
      <w:rPr>
        <w:sz w:val="20"/>
      </w:rPr>
    </w:pPr>
    <w:r>
      <w:pict w14:anchorId="7231A78E">
        <v:shapetype id="_x0000_t202" coordsize="21600,21600" o:spt="202" path="m,l,21600r21600,l21600,xe">
          <v:stroke joinstyle="miter"/>
          <v:path gradientshapeok="t" o:connecttype="rect"/>
        </v:shapetype>
        <v:shape id="_x0000_s1036" type="#_x0000_t202" style="position:absolute;margin-left:157.3pt;margin-top:778.65pt;width:214.55pt;height:14pt;z-index:-14104;mso-position-horizontal-relative:page;mso-position-vertical-relative:page" filled="f" stroked="f">
          <v:textbox inset="0,0,0,0">
            <w:txbxContent>
              <w:p w14:paraId="339EE7DC" w14:textId="77777777" w:rsidR="003C32C2" w:rsidRDefault="00D55FB0">
                <w:pPr>
                  <w:pStyle w:val="Plattetekst"/>
                  <w:spacing w:line="264" w:lineRule="exact"/>
                  <w:ind w:left="20"/>
                </w:pPr>
                <w:r>
                  <w:t xml:space="preserve">Protocol Sociale Veiligheid STC </w:t>
                </w:r>
                <w:r>
                  <w:fldChar w:fldCharType="begin"/>
                </w:r>
                <w:r>
                  <w:instrText xml:space="preserve"> PAGE </w:instrText>
                </w:r>
                <w:r>
                  <w:fldChar w:fldCharType="separate"/>
                </w:r>
                <w:r w:rsidR="00C67B92">
                  <w:rPr>
                    <w:noProof/>
                  </w:rPr>
                  <w:t>2021</w:t>
                </w:r>
                <w:r>
                  <w:fldChar w:fldCharType="end"/>
                </w:r>
                <w:r>
                  <w:t xml:space="preserve"> - 2022</w:t>
                </w:r>
              </w:p>
            </w:txbxContent>
          </v:textbox>
          <w10:wrap anchorx="page" anchory="page"/>
        </v:shape>
      </w:pict>
    </w:r>
    <w:r>
      <w:pict w14:anchorId="541A8D0C">
        <v:shape id="_x0000_s1035" type="#_x0000_t202" style="position:absolute;margin-left:516.3pt;margin-top:778.65pt;width:8.1pt;height:14pt;z-index:-14080;mso-position-horizontal-relative:page;mso-position-vertical-relative:page" filled="f" stroked="f">
          <v:textbox inset="0,0,0,0">
            <w:txbxContent>
              <w:p w14:paraId="3A3D134F" w14:textId="77777777" w:rsidR="003C32C2" w:rsidRDefault="00D55FB0">
                <w:pPr>
                  <w:pStyle w:val="Plattetekst"/>
                  <w:spacing w:line="264" w:lineRule="exact"/>
                  <w:ind w:left="20"/>
                </w:pPr>
                <w: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EFFE" w14:textId="77777777" w:rsidR="003C32C2" w:rsidRDefault="006811C1">
    <w:pPr>
      <w:pStyle w:val="Plattetekst"/>
      <w:spacing w:line="14" w:lineRule="auto"/>
      <w:rPr>
        <w:sz w:val="20"/>
      </w:rPr>
    </w:pPr>
    <w:r>
      <w:pict w14:anchorId="00AC1ED0">
        <v:shapetype id="_x0000_t202" coordsize="21600,21600" o:spt="202" path="m,l,21600r21600,l21600,xe">
          <v:stroke joinstyle="miter"/>
          <v:path gradientshapeok="t" o:connecttype="rect"/>
        </v:shapetype>
        <v:shape id="_x0000_s1034" type="#_x0000_t202" style="position:absolute;margin-left:154.5pt;margin-top:778.65pt;width:214.7pt;height:14pt;z-index:-14056;mso-position-horizontal-relative:page;mso-position-vertical-relative:page" filled="f" stroked="f">
          <v:textbox inset="0,0,0,0">
            <w:txbxContent>
              <w:p w14:paraId="4A177339" w14:textId="77777777" w:rsidR="003C32C2" w:rsidRDefault="00D55FB0">
                <w:pPr>
                  <w:pStyle w:val="Plattetekst"/>
                  <w:spacing w:line="264" w:lineRule="exact"/>
                  <w:ind w:left="20"/>
                </w:pPr>
                <w:r>
                  <w:t xml:space="preserve">Protocol Sociale Veiligheid STC </w:t>
                </w:r>
                <w:r>
                  <w:fldChar w:fldCharType="begin"/>
                </w:r>
                <w:r>
                  <w:instrText xml:space="preserve"> PAGE </w:instrText>
                </w:r>
                <w:r>
                  <w:fldChar w:fldCharType="separate"/>
                </w:r>
                <w:r w:rsidR="00C67B92">
                  <w:rPr>
                    <w:noProof/>
                  </w:rPr>
                  <w:t>2022</w:t>
                </w:r>
                <w:r>
                  <w:fldChar w:fldCharType="end"/>
                </w:r>
                <w:r>
                  <w:t xml:space="preserve"> - 2024</w:t>
                </w:r>
              </w:p>
            </w:txbxContent>
          </v:textbox>
          <w10:wrap anchorx="page" anchory="page"/>
        </v:shape>
      </w:pict>
    </w:r>
    <w:r>
      <w:pict w14:anchorId="6612D0A9">
        <v:shape id="_x0000_s1033" type="#_x0000_t202" style="position:absolute;margin-left:516.3pt;margin-top:778.65pt;width:8.1pt;height:14pt;z-index:-14032;mso-position-horizontal-relative:page;mso-position-vertical-relative:page" filled="f" stroked="f">
          <v:textbox inset="0,0,0,0">
            <w:txbxContent>
              <w:p w14:paraId="64D1F78D" w14:textId="77777777" w:rsidR="003C32C2" w:rsidRDefault="00D55FB0">
                <w:pPr>
                  <w:pStyle w:val="Plattetekst"/>
                  <w:spacing w:line="264" w:lineRule="exact"/>
                  <w:ind w:left="20"/>
                </w:pPr>
                <w: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9A69" w14:textId="77777777" w:rsidR="003C32C2" w:rsidRDefault="006811C1">
    <w:pPr>
      <w:pStyle w:val="Plattetekst"/>
      <w:spacing w:line="14" w:lineRule="auto"/>
      <w:rPr>
        <w:sz w:val="20"/>
      </w:rPr>
    </w:pPr>
    <w:r>
      <w:pict w14:anchorId="2A3B75B8">
        <v:shapetype id="_x0000_t202" coordsize="21600,21600" o:spt="202" path="m,l,21600r21600,l21600,xe">
          <v:stroke joinstyle="miter"/>
          <v:path gradientshapeok="t" o:connecttype="rect"/>
        </v:shapetype>
        <v:shape id="_x0000_s1032" type="#_x0000_t202" style="position:absolute;margin-left:154.5pt;margin-top:778.65pt;width:214.7pt;height:14pt;z-index:-14008;mso-position-horizontal-relative:page;mso-position-vertical-relative:page" filled="f" stroked="f">
          <v:textbox style="mso-next-textbox:#_x0000_s1032" inset="0,0,0,0">
            <w:txbxContent>
              <w:p w14:paraId="0976B647" w14:textId="77777777" w:rsidR="003C32C2" w:rsidRDefault="00D55FB0">
                <w:pPr>
                  <w:pStyle w:val="Plattetekst"/>
                  <w:spacing w:line="264" w:lineRule="exact"/>
                  <w:ind w:left="20"/>
                </w:pPr>
                <w:r>
                  <w:t>Protocol Sociale Veiligheid STC 2022 - 2024</w:t>
                </w:r>
              </w:p>
            </w:txbxContent>
          </v:textbox>
          <w10:wrap anchorx="page" anchory="page"/>
        </v:shape>
      </w:pict>
    </w:r>
    <w:r>
      <w:pict w14:anchorId="0CD1C353">
        <v:shape id="_x0000_s1031" type="#_x0000_t202" style="position:absolute;margin-left:516.35pt;margin-top:778.65pt;width:8.1pt;height:14pt;z-index:-13984;mso-position-horizontal-relative:page;mso-position-vertical-relative:page" filled="f" stroked="f">
          <v:textbox style="mso-next-textbox:#_x0000_s1031" inset="0,0,0,0">
            <w:txbxContent>
              <w:p w14:paraId="71F2DB3E" w14:textId="77777777" w:rsidR="003C32C2" w:rsidRDefault="00D55FB0">
                <w:pPr>
                  <w:pStyle w:val="Plattetekst"/>
                  <w:spacing w:line="264" w:lineRule="exact"/>
                  <w:ind w:left="20"/>
                </w:pPr>
                <w:r>
                  <w:t>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406A" w14:textId="77777777" w:rsidR="003C32C2" w:rsidRDefault="006811C1">
    <w:pPr>
      <w:pStyle w:val="Plattetekst"/>
      <w:spacing w:line="14" w:lineRule="auto"/>
      <w:rPr>
        <w:sz w:val="20"/>
      </w:rPr>
    </w:pPr>
    <w:r>
      <w:pict w14:anchorId="67F5BF29">
        <v:shapetype id="_x0000_t202" coordsize="21600,21600" o:spt="202" path="m,l,21600r21600,l21600,xe">
          <v:stroke joinstyle="miter"/>
          <v:path gradientshapeok="t" o:connecttype="rect"/>
        </v:shapetype>
        <v:shape id="_x0000_s1030" type="#_x0000_t202" style="position:absolute;margin-left:148.5pt;margin-top:778.65pt;width:214.7pt;height:14pt;z-index:-13960;mso-position-horizontal-relative:page;mso-position-vertical-relative:page" filled="f" stroked="f">
          <v:textbox inset="0,0,0,0">
            <w:txbxContent>
              <w:p w14:paraId="0EE7A6C6" w14:textId="77777777" w:rsidR="003C32C2" w:rsidRDefault="00D55FB0">
                <w:pPr>
                  <w:pStyle w:val="Plattetekst"/>
                  <w:spacing w:line="264" w:lineRule="exact"/>
                  <w:ind w:left="20"/>
                </w:pPr>
                <w:r>
                  <w:t>Protocol Sociale Veiligheid STC 2022 - 2024</w:t>
                </w:r>
              </w:p>
            </w:txbxContent>
          </v:textbox>
          <w10:wrap anchorx="page" anchory="page"/>
        </v:shape>
      </w:pict>
    </w:r>
    <w:r>
      <w:pict w14:anchorId="5281CF1D">
        <v:shape id="_x0000_s1029" type="#_x0000_t202" style="position:absolute;margin-left:509.35pt;margin-top:778.65pt;width:16.1pt;height:14pt;z-index:-13936;mso-position-horizontal-relative:page;mso-position-vertical-relative:page" filled="f" stroked="f">
          <v:textbox inset="0,0,0,0">
            <w:txbxContent>
              <w:p w14:paraId="1C931B0F" w14:textId="77777777" w:rsidR="003C32C2" w:rsidRDefault="00D55FB0">
                <w:pPr>
                  <w:pStyle w:val="Plattetekst"/>
                  <w:spacing w:line="264" w:lineRule="exact"/>
                  <w:ind w:left="40"/>
                </w:pPr>
                <w:r>
                  <w:fldChar w:fldCharType="begin"/>
                </w:r>
                <w:r>
                  <w:instrText xml:space="preserve"> PAGE </w:instrText>
                </w:r>
                <w:r>
                  <w:fldChar w:fldCharType="separate"/>
                </w:r>
                <w:r w:rsidR="00C67B92">
                  <w:rPr>
                    <w:noProof/>
                  </w:rPr>
                  <w:t>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5B65" w14:textId="77777777" w:rsidR="003C32C2" w:rsidRDefault="006811C1">
    <w:pPr>
      <w:pStyle w:val="Plattetekst"/>
      <w:spacing w:line="14" w:lineRule="auto"/>
      <w:rPr>
        <w:sz w:val="20"/>
      </w:rPr>
    </w:pPr>
    <w:r>
      <w:pict w14:anchorId="3C808B6A">
        <v:shapetype id="_x0000_t202" coordsize="21600,21600" o:spt="202" path="m,l,21600r21600,l21600,xe">
          <v:stroke joinstyle="miter"/>
          <v:path gradientshapeok="t" o:connecttype="rect"/>
        </v:shapetype>
        <v:shape id="_x0000_s1028" type="#_x0000_t202" style="position:absolute;margin-left:151.3pt;margin-top:778.65pt;width:214.55pt;height:14pt;z-index:-13912;mso-position-horizontal-relative:page;mso-position-vertical-relative:page" filled="f" stroked="f">
          <v:textbox inset="0,0,0,0">
            <w:txbxContent>
              <w:p w14:paraId="46D034A5" w14:textId="77777777" w:rsidR="003C32C2" w:rsidRDefault="00D55FB0">
                <w:pPr>
                  <w:pStyle w:val="Plattetekst"/>
                  <w:spacing w:line="264" w:lineRule="exact"/>
                  <w:ind w:left="20"/>
                </w:pPr>
                <w:r>
                  <w:t>Protocol Sociale Veiligheid STC 2021 - 2022</w:t>
                </w:r>
              </w:p>
            </w:txbxContent>
          </v:textbox>
          <w10:wrap anchorx="page" anchory="page"/>
        </v:shape>
      </w:pict>
    </w:r>
    <w:r>
      <w:pict w14:anchorId="02DA32A7">
        <v:shape id="_x0000_s1027" type="#_x0000_t202" style="position:absolute;margin-left:509.3pt;margin-top:778.65pt;width:16pt;height:14pt;z-index:-13888;mso-position-horizontal-relative:page;mso-position-vertical-relative:page" filled="f" stroked="f">
          <v:textbox inset="0,0,0,0">
            <w:txbxContent>
              <w:p w14:paraId="1B03FBA9" w14:textId="77777777" w:rsidR="003C32C2" w:rsidRDefault="00D55FB0">
                <w:pPr>
                  <w:pStyle w:val="Plattetekst"/>
                  <w:spacing w:line="264" w:lineRule="exact"/>
                  <w:ind w:left="40"/>
                </w:pPr>
                <w:r>
                  <w:fldChar w:fldCharType="begin"/>
                </w:r>
                <w:r>
                  <w:instrText xml:space="preserve"> PAGE </w:instrText>
                </w:r>
                <w:r>
                  <w:fldChar w:fldCharType="separate"/>
                </w:r>
                <w:r w:rsidR="00C67B92">
                  <w:rPr>
                    <w:noProof/>
                  </w:rPr>
                  <w:t>14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368D" w14:textId="77777777" w:rsidR="003C32C2" w:rsidRDefault="006811C1">
    <w:pPr>
      <w:pStyle w:val="Plattetekst"/>
      <w:spacing w:line="14" w:lineRule="auto"/>
      <w:rPr>
        <w:sz w:val="20"/>
      </w:rPr>
    </w:pPr>
    <w:r>
      <w:pict w14:anchorId="0A2378C4">
        <v:shapetype id="_x0000_t202" coordsize="21600,21600" o:spt="202" path="m,l,21600r21600,l21600,xe">
          <v:stroke joinstyle="miter"/>
          <v:path gradientshapeok="t" o:connecttype="rect"/>
        </v:shapetype>
        <v:shape id="_x0000_s1026" type="#_x0000_t202" style="position:absolute;margin-left:148.5pt;margin-top:778.65pt;width:211.9pt;height:14pt;z-index:-13864;mso-position-horizontal-relative:page;mso-position-vertical-relative:page" filled="f" stroked="f">
          <v:textbox inset="0,0,0,0">
            <w:txbxContent>
              <w:p w14:paraId="42EFF1FE" w14:textId="77777777" w:rsidR="003C32C2" w:rsidRDefault="00D55FB0">
                <w:pPr>
                  <w:pStyle w:val="Plattetekst"/>
                  <w:spacing w:line="264" w:lineRule="exact"/>
                  <w:ind w:left="20"/>
                </w:pPr>
                <w:r>
                  <w:t>Protocol Sociale Veiligheid STC 2022- 2024</w:t>
                </w:r>
              </w:p>
            </w:txbxContent>
          </v:textbox>
          <w10:wrap anchorx="page" anchory="page"/>
        </v:shape>
      </w:pict>
    </w:r>
    <w:r>
      <w:pict w14:anchorId="572A46CB">
        <v:shape id="_x0000_s1025" type="#_x0000_t202" style="position:absolute;margin-left:509.35pt;margin-top:778.65pt;width:16pt;height:14pt;z-index:-13840;mso-position-horizontal-relative:page;mso-position-vertical-relative:page" filled="f" stroked="f">
          <v:textbox inset="0,0,0,0">
            <w:txbxContent>
              <w:p w14:paraId="6827BA7D" w14:textId="77777777" w:rsidR="003C32C2" w:rsidRDefault="00D55FB0">
                <w:pPr>
                  <w:pStyle w:val="Plattetekst"/>
                  <w:spacing w:line="264" w:lineRule="exact"/>
                  <w:ind w:left="40"/>
                </w:pPr>
                <w:r>
                  <w:fldChar w:fldCharType="begin"/>
                </w:r>
                <w:r>
                  <w:instrText xml:space="preserve"> PAGE </w:instrText>
                </w:r>
                <w:r>
                  <w:fldChar w:fldCharType="separate"/>
                </w:r>
                <w:r w:rsidR="00C67B92">
                  <w:rPr>
                    <w:noProof/>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ED98" w14:textId="77777777" w:rsidR="00B24CFB" w:rsidRDefault="00B24CFB">
      <w:r>
        <w:separator/>
      </w:r>
    </w:p>
  </w:footnote>
  <w:footnote w:type="continuationSeparator" w:id="0">
    <w:p w14:paraId="012D3A98" w14:textId="77777777" w:rsidR="00B24CFB" w:rsidRDefault="00B24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298"/>
    <w:multiLevelType w:val="hybridMultilevel"/>
    <w:tmpl w:val="AA62EE0A"/>
    <w:lvl w:ilvl="0" w:tplc="8250CF4E">
      <w:numFmt w:val="bullet"/>
      <w:lvlText w:val="•"/>
      <w:lvlJc w:val="left"/>
      <w:pPr>
        <w:ind w:left="7" w:hanging="101"/>
      </w:pPr>
      <w:rPr>
        <w:rFonts w:ascii="Calibri" w:eastAsia="Calibri" w:hAnsi="Calibri" w:cs="Calibri" w:hint="default"/>
        <w:spacing w:val="-1"/>
        <w:w w:val="99"/>
        <w:sz w:val="18"/>
        <w:szCs w:val="18"/>
        <w:lang w:val="nl-NL" w:eastAsia="nl-NL" w:bidi="nl-NL"/>
      </w:rPr>
    </w:lvl>
    <w:lvl w:ilvl="1" w:tplc="7D2A30A6">
      <w:numFmt w:val="bullet"/>
      <w:lvlText w:val="•"/>
      <w:lvlJc w:val="left"/>
      <w:pPr>
        <w:ind w:left="225" w:hanging="101"/>
      </w:pPr>
      <w:rPr>
        <w:rFonts w:hint="default"/>
        <w:lang w:val="nl-NL" w:eastAsia="nl-NL" w:bidi="nl-NL"/>
      </w:rPr>
    </w:lvl>
    <w:lvl w:ilvl="2" w:tplc="C5CCD852">
      <w:numFmt w:val="bullet"/>
      <w:lvlText w:val="•"/>
      <w:lvlJc w:val="left"/>
      <w:pPr>
        <w:ind w:left="450" w:hanging="101"/>
      </w:pPr>
      <w:rPr>
        <w:rFonts w:hint="default"/>
        <w:lang w:val="nl-NL" w:eastAsia="nl-NL" w:bidi="nl-NL"/>
      </w:rPr>
    </w:lvl>
    <w:lvl w:ilvl="3" w:tplc="3D1E334A">
      <w:numFmt w:val="bullet"/>
      <w:lvlText w:val="•"/>
      <w:lvlJc w:val="left"/>
      <w:pPr>
        <w:ind w:left="675" w:hanging="101"/>
      </w:pPr>
      <w:rPr>
        <w:rFonts w:hint="default"/>
        <w:lang w:val="nl-NL" w:eastAsia="nl-NL" w:bidi="nl-NL"/>
      </w:rPr>
    </w:lvl>
    <w:lvl w:ilvl="4" w:tplc="E91A0930">
      <w:numFmt w:val="bullet"/>
      <w:lvlText w:val="•"/>
      <w:lvlJc w:val="left"/>
      <w:pPr>
        <w:ind w:left="901" w:hanging="101"/>
      </w:pPr>
      <w:rPr>
        <w:rFonts w:hint="default"/>
        <w:lang w:val="nl-NL" w:eastAsia="nl-NL" w:bidi="nl-NL"/>
      </w:rPr>
    </w:lvl>
    <w:lvl w:ilvl="5" w:tplc="E52EAE58">
      <w:numFmt w:val="bullet"/>
      <w:lvlText w:val="•"/>
      <w:lvlJc w:val="left"/>
      <w:pPr>
        <w:ind w:left="1126" w:hanging="101"/>
      </w:pPr>
      <w:rPr>
        <w:rFonts w:hint="default"/>
        <w:lang w:val="nl-NL" w:eastAsia="nl-NL" w:bidi="nl-NL"/>
      </w:rPr>
    </w:lvl>
    <w:lvl w:ilvl="6" w:tplc="1CF8CC44">
      <w:numFmt w:val="bullet"/>
      <w:lvlText w:val="•"/>
      <w:lvlJc w:val="left"/>
      <w:pPr>
        <w:ind w:left="1351" w:hanging="101"/>
      </w:pPr>
      <w:rPr>
        <w:rFonts w:hint="default"/>
        <w:lang w:val="nl-NL" w:eastAsia="nl-NL" w:bidi="nl-NL"/>
      </w:rPr>
    </w:lvl>
    <w:lvl w:ilvl="7" w:tplc="F3F0D86A">
      <w:numFmt w:val="bullet"/>
      <w:lvlText w:val="•"/>
      <w:lvlJc w:val="left"/>
      <w:pPr>
        <w:ind w:left="1576" w:hanging="101"/>
      </w:pPr>
      <w:rPr>
        <w:rFonts w:hint="default"/>
        <w:lang w:val="nl-NL" w:eastAsia="nl-NL" w:bidi="nl-NL"/>
      </w:rPr>
    </w:lvl>
    <w:lvl w:ilvl="8" w:tplc="018E0808">
      <w:numFmt w:val="bullet"/>
      <w:lvlText w:val="•"/>
      <w:lvlJc w:val="left"/>
      <w:pPr>
        <w:ind w:left="1802" w:hanging="101"/>
      </w:pPr>
      <w:rPr>
        <w:rFonts w:hint="default"/>
        <w:lang w:val="nl-NL" w:eastAsia="nl-NL" w:bidi="nl-NL"/>
      </w:rPr>
    </w:lvl>
  </w:abstractNum>
  <w:abstractNum w:abstractNumId="1" w15:restartNumberingAfterBreak="0">
    <w:nsid w:val="17C3462E"/>
    <w:multiLevelType w:val="multilevel"/>
    <w:tmpl w:val="39F6E3A6"/>
    <w:lvl w:ilvl="0">
      <w:start w:val="1"/>
      <w:numFmt w:val="decimal"/>
      <w:lvlText w:val="%1"/>
      <w:lvlJc w:val="left"/>
      <w:pPr>
        <w:ind w:left="1622" w:hanging="423"/>
        <w:jc w:val="left"/>
      </w:pPr>
      <w:rPr>
        <w:rFonts w:hint="default"/>
        <w:w w:val="99"/>
        <w:lang w:val="nl-NL" w:eastAsia="nl-NL" w:bidi="nl-NL"/>
      </w:rPr>
    </w:lvl>
    <w:lvl w:ilvl="1">
      <w:start w:val="1"/>
      <w:numFmt w:val="decimal"/>
      <w:lvlText w:val="%1.%2"/>
      <w:lvlJc w:val="left"/>
      <w:pPr>
        <w:ind w:left="1771" w:hanging="576"/>
        <w:jc w:val="left"/>
      </w:pPr>
      <w:rPr>
        <w:rFonts w:ascii="Calibri" w:eastAsia="Calibri" w:hAnsi="Calibri" w:cs="Calibri" w:hint="default"/>
        <w:b/>
        <w:bCs/>
        <w:spacing w:val="-1"/>
        <w:w w:val="100"/>
        <w:sz w:val="28"/>
        <w:szCs w:val="28"/>
        <w:lang w:val="nl-NL" w:eastAsia="nl-NL" w:bidi="nl-NL"/>
      </w:rPr>
    </w:lvl>
    <w:lvl w:ilvl="2">
      <w:start w:val="1"/>
      <w:numFmt w:val="bullet"/>
      <w:lvlText w:val=""/>
      <w:lvlJc w:val="left"/>
      <w:pPr>
        <w:ind w:left="2056" w:hanging="360"/>
      </w:pPr>
      <w:rPr>
        <w:rFonts w:ascii="Wingdings" w:hAnsi="Wingdings" w:hint="default"/>
        <w:spacing w:val="-15"/>
        <w:w w:val="100"/>
        <w:sz w:val="24"/>
        <w:szCs w:val="24"/>
        <w:lang w:val="nl-NL" w:eastAsia="nl-NL" w:bidi="nl-NL"/>
      </w:rPr>
    </w:lvl>
    <w:lvl w:ilvl="3">
      <w:numFmt w:val="bullet"/>
      <w:lvlText w:val="•"/>
      <w:lvlJc w:val="left"/>
      <w:pPr>
        <w:ind w:left="2060" w:hanging="360"/>
      </w:pPr>
      <w:rPr>
        <w:rFonts w:hint="default"/>
        <w:lang w:val="nl-NL" w:eastAsia="nl-NL" w:bidi="nl-NL"/>
      </w:rPr>
    </w:lvl>
    <w:lvl w:ilvl="4">
      <w:numFmt w:val="bullet"/>
      <w:lvlText w:val="•"/>
      <w:lvlJc w:val="left"/>
      <w:pPr>
        <w:ind w:left="3398" w:hanging="360"/>
      </w:pPr>
      <w:rPr>
        <w:rFonts w:hint="default"/>
        <w:lang w:val="nl-NL" w:eastAsia="nl-NL" w:bidi="nl-NL"/>
      </w:rPr>
    </w:lvl>
    <w:lvl w:ilvl="5">
      <w:numFmt w:val="bullet"/>
      <w:lvlText w:val="•"/>
      <w:lvlJc w:val="left"/>
      <w:pPr>
        <w:ind w:left="4736" w:hanging="360"/>
      </w:pPr>
      <w:rPr>
        <w:rFonts w:hint="default"/>
        <w:lang w:val="nl-NL" w:eastAsia="nl-NL" w:bidi="nl-NL"/>
      </w:rPr>
    </w:lvl>
    <w:lvl w:ilvl="6">
      <w:numFmt w:val="bullet"/>
      <w:lvlText w:val="•"/>
      <w:lvlJc w:val="left"/>
      <w:pPr>
        <w:ind w:left="6074" w:hanging="360"/>
      </w:pPr>
      <w:rPr>
        <w:rFonts w:hint="default"/>
        <w:lang w:val="nl-NL" w:eastAsia="nl-NL" w:bidi="nl-NL"/>
      </w:rPr>
    </w:lvl>
    <w:lvl w:ilvl="7">
      <w:numFmt w:val="bullet"/>
      <w:lvlText w:val="•"/>
      <w:lvlJc w:val="left"/>
      <w:pPr>
        <w:ind w:left="7412" w:hanging="360"/>
      </w:pPr>
      <w:rPr>
        <w:rFonts w:hint="default"/>
        <w:lang w:val="nl-NL" w:eastAsia="nl-NL" w:bidi="nl-NL"/>
      </w:rPr>
    </w:lvl>
    <w:lvl w:ilvl="8">
      <w:numFmt w:val="bullet"/>
      <w:lvlText w:val="•"/>
      <w:lvlJc w:val="left"/>
      <w:pPr>
        <w:ind w:left="8750" w:hanging="360"/>
      </w:pPr>
      <w:rPr>
        <w:rFonts w:hint="default"/>
        <w:lang w:val="nl-NL" w:eastAsia="nl-NL" w:bidi="nl-NL"/>
      </w:rPr>
    </w:lvl>
  </w:abstractNum>
  <w:abstractNum w:abstractNumId="2" w15:restartNumberingAfterBreak="0">
    <w:nsid w:val="1DD11807"/>
    <w:multiLevelType w:val="multilevel"/>
    <w:tmpl w:val="09EE5028"/>
    <w:lvl w:ilvl="0">
      <w:start w:val="1"/>
      <w:numFmt w:val="decimal"/>
      <w:lvlText w:val="%1"/>
      <w:lvlJc w:val="left"/>
      <w:pPr>
        <w:ind w:left="1622" w:hanging="423"/>
        <w:jc w:val="left"/>
      </w:pPr>
      <w:rPr>
        <w:rFonts w:hint="default"/>
        <w:w w:val="99"/>
        <w:lang w:val="nl-NL" w:eastAsia="nl-NL" w:bidi="nl-NL"/>
      </w:rPr>
    </w:lvl>
    <w:lvl w:ilvl="1">
      <w:start w:val="1"/>
      <w:numFmt w:val="decimal"/>
      <w:lvlText w:val="%1.%2"/>
      <w:lvlJc w:val="left"/>
      <w:pPr>
        <w:ind w:left="1771" w:hanging="576"/>
        <w:jc w:val="left"/>
      </w:pPr>
      <w:rPr>
        <w:rFonts w:ascii="Calibri" w:eastAsia="Calibri" w:hAnsi="Calibri" w:cs="Calibri" w:hint="default"/>
        <w:b/>
        <w:bCs/>
        <w:spacing w:val="-1"/>
        <w:w w:val="100"/>
        <w:sz w:val="28"/>
        <w:szCs w:val="28"/>
        <w:lang w:val="nl-NL" w:eastAsia="nl-NL" w:bidi="nl-NL"/>
      </w:rPr>
    </w:lvl>
    <w:lvl w:ilvl="2">
      <w:start w:val="1"/>
      <w:numFmt w:val="bullet"/>
      <w:lvlText w:val=""/>
      <w:lvlJc w:val="left"/>
      <w:pPr>
        <w:ind w:left="2056" w:hanging="360"/>
      </w:pPr>
      <w:rPr>
        <w:rFonts w:ascii="Wingdings" w:hAnsi="Wingdings" w:hint="default"/>
        <w:spacing w:val="-15"/>
        <w:w w:val="100"/>
        <w:sz w:val="24"/>
        <w:szCs w:val="24"/>
        <w:lang w:val="nl-NL" w:eastAsia="nl-NL" w:bidi="nl-NL"/>
      </w:rPr>
    </w:lvl>
    <w:lvl w:ilvl="3">
      <w:numFmt w:val="bullet"/>
      <w:lvlText w:val="•"/>
      <w:lvlJc w:val="left"/>
      <w:pPr>
        <w:ind w:left="2060" w:hanging="360"/>
      </w:pPr>
      <w:rPr>
        <w:rFonts w:hint="default"/>
        <w:lang w:val="nl-NL" w:eastAsia="nl-NL" w:bidi="nl-NL"/>
      </w:rPr>
    </w:lvl>
    <w:lvl w:ilvl="4">
      <w:numFmt w:val="bullet"/>
      <w:lvlText w:val="•"/>
      <w:lvlJc w:val="left"/>
      <w:pPr>
        <w:ind w:left="3398" w:hanging="360"/>
      </w:pPr>
      <w:rPr>
        <w:rFonts w:hint="default"/>
        <w:lang w:val="nl-NL" w:eastAsia="nl-NL" w:bidi="nl-NL"/>
      </w:rPr>
    </w:lvl>
    <w:lvl w:ilvl="5">
      <w:numFmt w:val="bullet"/>
      <w:lvlText w:val="•"/>
      <w:lvlJc w:val="left"/>
      <w:pPr>
        <w:ind w:left="4736" w:hanging="360"/>
      </w:pPr>
      <w:rPr>
        <w:rFonts w:hint="default"/>
        <w:lang w:val="nl-NL" w:eastAsia="nl-NL" w:bidi="nl-NL"/>
      </w:rPr>
    </w:lvl>
    <w:lvl w:ilvl="6">
      <w:numFmt w:val="bullet"/>
      <w:lvlText w:val="•"/>
      <w:lvlJc w:val="left"/>
      <w:pPr>
        <w:ind w:left="6074" w:hanging="360"/>
      </w:pPr>
      <w:rPr>
        <w:rFonts w:hint="default"/>
        <w:lang w:val="nl-NL" w:eastAsia="nl-NL" w:bidi="nl-NL"/>
      </w:rPr>
    </w:lvl>
    <w:lvl w:ilvl="7">
      <w:numFmt w:val="bullet"/>
      <w:lvlText w:val="•"/>
      <w:lvlJc w:val="left"/>
      <w:pPr>
        <w:ind w:left="7412" w:hanging="360"/>
      </w:pPr>
      <w:rPr>
        <w:rFonts w:hint="default"/>
        <w:lang w:val="nl-NL" w:eastAsia="nl-NL" w:bidi="nl-NL"/>
      </w:rPr>
    </w:lvl>
    <w:lvl w:ilvl="8">
      <w:numFmt w:val="bullet"/>
      <w:lvlText w:val="•"/>
      <w:lvlJc w:val="left"/>
      <w:pPr>
        <w:ind w:left="8750" w:hanging="360"/>
      </w:pPr>
      <w:rPr>
        <w:rFonts w:hint="default"/>
        <w:lang w:val="nl-NL" w:eastAsia="nl-NL" w:bidi="nl-NL"/>
      </w:rPr>
    </w:lvl>
  </w:abstractNum>
  <w:abstractNum w:abstractNumId="3" w15:restartNumberingAfterBreak="0">
    <w:nsid w:val="3ED36A39"/>
    <w:multiLevelType w:val="hybridMultilevel"/>
    <w:tmpl w:val="B1C0C136"/>
    <w:lvl w:ilvl="0" w:tplc="B6AC94F8">
      <w:numFmt w:val="bullet"/>
      <w:lvlText w:val=""/>
      <w:lvlJc w:val="left"/>
      <w:pPr>
        <w:ind w:left="1556" w:hanging="360"/>
      </w:pPr>
      <w:rPr>
        <w:rFonts w:ascii="Symbol" w:eastAsia="Symbol" w:hAnsi="Symbol" w:cs="Symbol" w:hint="default"/>
        <w:w w:val="100"/>
        <w:sz w:val="24"/>
        <w:szCs w:val="24"/>
        <w:lang w:val="nl-NL" w:eastAsia="nl-NL" w:bidi="nl-NL"/>
      </w:rPr>
    </w:lvl>
    <w:lvl w:ilvl="1" w:tplc="82CE936E">
      <w:numFmt w:val="bullet"/>
      <w:lvlText w:val="•"/>
      <w:lvlJc w:val="left"/>
      <w:pPr>
        <w:ind w:left="2546" w:hanging="360"/>
      </w:pPr>
      <w:rPr>
        <w:rFonts w:hint="default"/>
        <w:lang w:val="nl-NL" w:eastAsia="nl-NL" w:bidi="nl-NL"/>
      </w:rPr>
    </w:lvl>
    <w:lvl w:ilvl="2" w:tplc="8D92A1EA">
      <w:numFmt w:val="bullet"/>
      <w:lvlText w:val="•"/>
      <w:lvlJc w:val="left"/>
      <w:pPr>
        <w:ind w:left="3533" w:hanging="360"/>
      </w:pPr>
      <w:rPr>
        <w:rFonts w:hint="default"/>
        <w:lang w:val="nl-NL" w:eastAsia="nl-NL" w:bidi="nl-NL"/>
      </w:rPr>
    </w:lvl>
    <w:lvl w:ilvl="3" w:tplc="1138EE94">
      <w:numFmt w:val="bullet"/>
      <w:lvlText w:val="•"/>
      <w:lvlJc w:val="left"/>
      <w:pPr>
        <w:ind w:left="4519" w:hanging="360"/>
      </w:pPr>
      <w:rPr>
        <w:rFonts w:hint="default"/>
        <w:lang w:val="nl-NL" w:eastAsia="nl-NL" w:bidi="nl-NL"/>
      </w:rPr>
    </w:lvl>
    <w:lvl w:ilvl="4" w:tplc="6C4AE3C4">
      <w:numFmt w:val="bullet"/>
      <w:lvlText w:val="•"/>
      <w:lvlJc w:val="left"/>
      <w:pPr>
        <w:ind w:left="5506" w:hanging="360"/>
      </w:pPr>
      <w:rPr>
        <w:rFonts w:hint="default"/>
        <w:lang w:val="nl-NL" w:eastAsia="nl-NL" w:bidi="nl-NL"/>
      </w:rPr>
    </w:lvl>
    <w:lvl w:ilvl="5" w:tplc="7CD20858">
      <w:numFmt w:val="bullet"/>
      <w:lvlText w:val="•"/>
      <w:lvlJc w:val="left"/>
      <w:pPr>
        <w:ind w:left="6493" w:hanging="360"/>
      </w:pPr>
      <w:rPr>
        <w:rFonts w:hint="default"/>
        <w:lang w:val="nl-NL" w:eastAsia="nl-NL" w:bidi="nl-NL"/>
      </w:rPr>
    </w:lvl>
    <w:lvl w:ilvl="6" w:tplc="83CA594C">
      <w:numFmt w:val="bullet"/>
      <w:lvlText w:val="•"/>
      <w:lvlJc w:val="left"/>
      <w:pPr>
        <w:ind w:left="7479" w:hanging="360"/>
      </w:pPr>
      <w:rPr>
        <w:rFonts w:hint="default"/>
        <w:lang w:val="nl-NL" w:eastAsia="nl-NL" w:bidi="nl-NL"/>
      </w:rPr>
    </w:lvl>
    <w:lvl w:ilvl="7" w:tplc="4ADADF90">
      <w:numFmt w:val="bullet"/>
      <w:lvlText w:val="•"/>
      <w:lvlJc w:val="left"/>
      <w:pPr>
        <w:ind w:left="8466" w:hanging="360"/>
      </w:pPr>
      <w:rPr>
        <w:rFonts w:hint="default"/>
        <w:lang w:val="nl-NL" w:eastAsia="nl-NL" w:bidi="nl-NL"/>
      </w:rPr>
    </w:lvl>
    <w:lvl w:ilvl="8" w:tplc="3DAAFA5A">
      <w:numFmt w:val="bullet"/>
      <w:lvlText w:val="•"/>
      <w:lvlJc w:val="left"/>
      <w:pPr>
        <w:ind w:left="9453" w:hanging="360"/>
      </w:pPr>
      <w:rPr>
        <w:rFonts w:hint="default"/>
        <w:lang w:val="nl-NL" w:eastAsia="nl-NL" w:bidi="nl-NL"/>
      </w:rPr>
    </w:lvl>
  </w:abstractNum>
  <w:abstractNum w:abstractNumId="4" w15:restartNumberingAfterBreak="0">
    <w:nsid w:val="4A3637F0"/>
    <w:multiLevelType w:val="hybridMultilevel"/>
    <w:tmpl w:val="4726FE02"/>
    <w:lvl w:ilvl="0" w:tplc="5376459A">
      <w:start w:val="1"/>
      <w:numFmt w:val="decimal"/>
      <w:lvlText w:val="%1."/>
      <w:lvlJc w:val="left"/>
      <w:pPr>
        <w:ind w:left="2056" w:hanging="359"/>
        <w:jc w:val="left"/>
      </w:pPr>
      <w:rPr>
        <w:rFonts w:ascii="Calibri" w:eastAsia="Calibri" w:hAnsi="Calibri" w:cs="Calibri" w:hint="default"/>
        <w:spacing w:val="-19"/>
        <w:w w:val="100"/>
        <w:sz w:val="24"/>
        <w:szCs w:val="24"/>
        <w:lang w:val="nl-NL" w:eastAsia="nl-NL" w:bidi="nl-NL"/>
      </w:rPr>
    </w:lvl>
    <w:lvl w:ilvl="1" w:tplc="7A129A56">
      <w:numFmt w:val="bullet"/>
      <w:lvlText w:val="•"/>
      <w:lvlJc w:val="left"/>
      <w:pPr>
        <w:ind w:left="2996" w:hanging="359"/>
      </w:pPr>
      <w:rPr>
        <w:rFonts w:hint="default"/>
        <w:lang w:val="nl-NL" w:eastAsia="nl-NL" w:bidi="nl-NL"/>
      </w:rPr>
    </w:lvl>
    <w:lvl w:ilvl="2" w:tplc="6428BA5E">
      <w:numFmt w:val="bullet"/>
      <w:lvlText w:val="•"/>
      <w:lvlJc w:val="left"/>
      <w:pPr>
        <w:ind w:left="3933" w:hanging="359"/>
      </w:pPr>
      <w:rPr>
        <w:rFonts w:hint="default"/>
        <w:lang w:val="nl-NL" w:eastAsia="nl-NL" w:bidi="nl-NL"/>
      </w:rPr>
    </w:lvl>
    <w:lvl w:ilvl="3" w:tplc="181E7694">
      <w:numFmt w:val="bullet"/>
      <w:lvlText w:val="•"/>
      <w:lvlJc w:val="left"/>
      <w:pPr>
        <w:ind w:left="4869" w:hanging="359"/>
      </w:pPr>
      <w:rPr>
        <w:rFonts w:hint="default"/>
        <w:lang w:val="nl-NL" w:eastAsia="nl-NL" w:bidi="nl-NL"/>
      </w:rPr>
    </w:lvl>
    <w:lvl w:ilvl="4" w:tplc="94562542">
      <w:numFmt w:val="bullet"/>
      <w:lvlText w:val="•"/>
      <w:lvlJc w:val="left"/>
      <w:pPr>
        <w:ind w:left="5806" w:hanging="359"/>
      </w:pPr>
      <w:rPr>
        <w:rFonts w:hint="default"/>
        <w:lang w:val="nl-NL" w:eastAsia="nl-NL" w:bidi="nl-NL"/>
      </w:rPr>
    </w:lvl>
    <w:lvl w:ilvl="5" w:tplc="9F4A792E">
      <w:numFmt w:val="bullet"/>
      <w:lvlText w:val="•"/>
      <w:lvlJc w:val="left"/>
      <w:pPr>
        <w:ind w:left="6743" w:hanging="359"/>
      </w:pPr>
      <w:rPr>
        <w:rFonts w:hint="default"/>
        <w:lang w:val="nl-NL" w:eastAsia="nl-NL" w:bidi="nl-NL"/>
      </w:rPr>
    </w:lvl>
    <w:lvl w:ilvl="6" w:tplc="472A79AC">
      <w:numFmt w:val="bullet"/>
      <w:lvlText w:val="•"/>
      <w:lvlJc w:val="left"/>
      <w:pPr>
        <w:ind w:left="7679" w:hanging="359"/>
      </w:pPr>
      <w:rPr>
        <w:rFonts w:hint="default"/>
        <w:lang w:val="nl-NL" w:eastAsia="nl-NL" w:bidi="nl-NL"/>
      </w:rPr>
    </w:lvl>
    <w:lvl w:ilvl="7" w:tplc="54ACD5D0">
      <w:numFmt w:val="bullet"/>
      <w:lvlText w:val="•"/>
      <w:lvlJc w:val="left"/>
      <w:pPr>
        <w:ind w:left="8616" w:hanging="359"/>
      </w:pPr>
      <w:rPr>
        <w:rFonts w:hint="default"/>
        <w:lang w:val="nl-NL" w:eastAsia="nl-NL" w:bidi="nl-NL"/>
      </w:rPr>
    </w:lvl>
    <w:lvl w:ilvl="8" w:tplc="11122638">
      <w:numFmt w:val="bullet"/>
      <w:lvlText w:val="•"/>
      <w:lvlJc w:val="left"/>
      <w:pPr>
        <w:ind w:left="9553" w:hanging="359"/>
      </w:pPr>
      <w:rPr>
        <w:rFonts w:hint="default"/>
        <w:lang w:val="nl-NL" w:eastAsia="nl-NL" w:bidi="nl-NL"/>
      </w:rPr>
    </w:lvl>
  </w:abstractNum>
  <w:abstractNum w:abstractNumId="5" w15:restartNumberingAfterBreak="0">
    <w:nsid w:val="4A932858"/>
    <w:multiLevelType w:val="multilevel"/>
    <w:tmpl w:val="68D4F096"/>
    <w:lvl w:ilvl="0">
      <w:start w:val="1"/>
      <w:numFmt w:val="decimal"/>
      <w:lvlText w:val="%1"/>
      <w:lvlJc w:val="left"/>
      <w:pPr>
        <w:ind w:left="1639" w:hanging="440"/>
        <w:jc w:val="left"/>
      </w:pPr>
      <w:rPr>
        <w:rFonts w:ascii="Calibri" w:eastAsia="Calibri" w:hAnsi="Calibri" w:cs="Calibri" w:hint="default"/>
        <w:b/>
        <w:bCs/>
        <w:spacing w:val="-2"/>
        <w:w w:val="100"/>
        <w:sz w:val="24"/>
        <w:szCs w:val="24"/>
        <w:lang w:val="nl-NL" w:eastAsia="nl-NL" w:bidi="nl-NL"/>
      </w:rPr>
    </w:lvl>
    <w:lvl w:ilvl="1">
      <w:start w:val="1"/>
      <w:numFmt w:val="decimal"/>
      <w:lvlText w:val="%1.%2"/>
      <w:lvlJc w:val="left"/>
      <w:pPr>
        <w:ind w:left="2080" w:hanging="641"/>
        <w:jc w:val="left"/>
      </w:pPr>
      <w:rPr>
        <w:rFonts w:ascii="Calibri" w:eastAsia="Calibri" w:hAnsi="Calibri" w:cs="Calibri" w:hint="default"/>
        <w:spacing w:val="-3"/>
        <w:w w:val="100"/>
        <w:sz w:val="24"/>
        <w:szCs w:val="24"/>
        <w:lang w:val="nl-NL" w:eastAsia="nl-NL" w:bidi="nl-NL"/>
      </w:rPr>
    </w:lvl>
    <w:lvl w:ilvl="2">
      <w:numFmt w:val="bullet"/>
      <w:lvlText w:val="•"/>
      <w:lvlJc w:val="left"/>
      <w:pPr>
        <w:ind w:left="3118" w:hanging="641"/>
      </w:pPr>
      <w:rPr>
        <w:rFonts w:hint="default"/>
        <w:lang w:val="nl-NL" w:eastAsia="nl-NL" w:bidi="nl-NL"/>
      </w:rPr>
    </w:lvl>
    <w:lvl w:ilvl="3">
      <w:numFmt w:val="bullet"/>
      <w:lvlText w:val="•"/>
      <w:lvlJc w:val="left"/>
      <w:pPr>
        <w:ind w:left="4156" w:hanging="641"/>
      </w:pPr>
      <w:rPr>
        <w:rFonts w:hint="default"/>
        <w:lang w:val="nl-NL" w:eastAsia="nl-NL" w:bidi="nl-NL"/>
      </w:rPr>
    </w:lvl>
    <w:lvl w:ilvl="4">
      <w:numFmt w:val="bullet"/>
      <w:lvlText w:val="•"/>
      <w:lvlJc w:val="left"/>
      <w:pPr>
        <w:ind w:left="5195" w:hanging="641"/>
      </w:pPr>
      <w:rPr>
        <w:rFonts w:hint="default"/>
        <w:lang w:val="nl-NL" w:eastAsia="nl-NL" w:bidi="nl-NL"/>
      </w:rPr>
    </w:lvl>
    <w:lvl w:ilvl="5">
      <w:numFmt w:val="bullet"/>
      <w:lvlText w:val="•"/>
      <w:lvlJc w:val="left"/>
      <w:pPr>
        <w:ind w:left="6233" w:hanging="641"/>
      </w:pPr>
      <w:rPr>
        <w:rFonts w:hint="default"/>
        <w:lang w:val="nl-NL" w:eastAsia="nl-NL" w:bidi="nl-NL"/>
      </w:rPr>
    </w:lvl>
    <w:lvl w:ilvl="6">
      <w:numFmt w:val="bullet"/>
      <w:lvlText w:val="•"/>
      <w:lvlJc w:val="left"/>
      <w:pPr>
        <w:ind w:left="7272" w:hanging="641"/>
      </w:pPr>
      <w:rPr>
        <w:rFonts w:hint="default"/>
        <w:lang w:val="nl-NL" w:eastAsia="nl-NL" w:bidi="nl-NL"/>
      </w:rPr>
    </w:lvl>
    <w:lvl w:ilvl="7">
      <w:numFmt w:val="bullet"/>
      <w:lvlText w:val="•"/>
      <w:lvlJc w:val="left"/>
      <w:pPr>
        <w:ind w:left="8310" w:hanging="641"/>
      </w:pPr>
      <w:rPr>
        <w:rFonts w:hint="default"/>
        <w:lang w:val="nl-NL" w:eastAsia="nl-NL" w:bidi="nl-NL"/>
      </w:rPr>
    </w:lvl>
    <w:lvl w:ilvl="8">
      <w:numFmt w:val="bullet"/>
      <w:lvlText w:val="•"/>
      <w:lvlJc w:val="left"/>
      <w:pPr>
        <w:ind w:left="9349" w:hanging="641"/>
      </w:pPr>
      <w:rPr>
        <w:rFonts w:hint="default"/>
        <w:lang w:val="nl-NL" w:eastAsia="nl-NL" w:bidi="nl-NL"/>
      </w:rPr>
    </w:lvl>
  </w:abstractNum>
  <w:abstractNum w:abstractNumId="6" w15:restartNumberingAfterBreak="0">
    <w:nsid w:val="54580B2A"/>
    <w:multiLevelType w:val="hybridMultilevel"/>
    <w:tmpl w:val="F4447FDE"/>
    <w:lvl w:ilvl="0" w:tplc="03460542">
      <w:numFmt w:val="bullet"/>
      <w:lvlText w:val=""/>
      <w:lvlJc w:val="left"/>
      <w:pPr>
        <w:ind w:left="359" w:hanging="360"/>
      </w:pPr>
      <w:rPr>
        <w:rFonts w:ascii="Wingdings" w:eastAsia="Wingdings" w:hAnsi="Wingdings" w:cs="Wingdings" w:hint="default"/>
        <w:w w:val="100"/>
        <w:sz w:val="28"/>
        <w:szCs w:val="28"/>
        <w:lang w:val="nl-NL" w:eastAsia="nl-NL" w:bidi="nl-NL"/>
      </w:rPr>
    </w:lvl>
    <w:lvl w:ilvl="1" w:tplc="FCEA5BA4">
      <w:numFmt w:val="bullet"/>
      <w:lvlText w:val="•"/>
      <w:lvlJc w:val="left"/>
      <w:pPr>
        <w:ind w:left="1104" w:hanging="360"/>
      </w:pPr>
      <w:rPr>
        <w:rFonts w:hint="default"/>
        <w:lang w:val="nl-NL" w:eastAsia="nl-NL" w:bidi="nl-NL"/>
      </w:rPr>
    </w:lvl>
    <w:lvl w:ilvl="2" w:tplc="301058B4">
      <w:numFmt w:val="bullet"/>
      <w:lvlText w:val="•"/>
      <w:lvlJc w:val="left"/>
      <w:pPr>
        <w:ind w:left="1849" w:hanging="360"/>
      </w:pPr>
      <w:rPr>
        <w:rFonts w:hint="default"/>
        <w:lang w:val="nl-NL" w:eastAsia="nl-NL" w:bidi="nl-NL"/>
      </w:rPr>
    </w:lvl>
    <w:lvl w:ilvl="3" w:tplc="7E029448">
      <w:numFmt w:val="bullet"/>
      <w:lvlText w:val="•"/>
      <w:lvlJc w:val="left"/>
      <w:pPr>
        <w:ind w:left="2594" w:hanging="360"/>
      </w:pPr>
      <w:rPr>
        <w:rFonts w:hint="default"/>
        <w:lang w:val="nl-NL" w:eastAsia="nl-NL" w:bidi="nl-NL"/>
      </w:rPr>
    </w:lvl>
    <w:lvl w:ilvl="4" w:tplc="36D25F68">
      <w:numFmt w:val="bullet"/>
      <w:lvlText w:val="•"/>
      <w:lvlJc w:val="left"/>
      <w:pPr>
        <w:ind w:left="3339" w:hanging="360"/>
      </w:pPr>
      <w:rPr>
        <w:rFonts w:hint="default"/>
        <w:lang w:val="nl-NL" w:eastAsia="nl-NL" w:bidi="nl-NL"/>
      </w:rPr>
    </w:lvl>
    <w:lvl w:ilvl="5" w:tplc="AA26FF38">
      <w:numFmt w:val="bullet"/>
      <w:lvlText w:val="•"/>
      <w:lvlJc w:val="left"/>
      <w:pPr>
        <w:ind w:left="4084" w:hanging="360"/>
      </w:pPr>
      <w:rPr>
        <w:rFonts w:hint="default"/>
        <w:lang w:val="nl-NL" w:eastAsia="nl-NL" w:bidi="nl-NL"/>
      </w:rPr>
    </w:lvl>
    <w:lvl w:ilvl="6" w:tplc="A644EF2E">
      <w:numFmt w:val="bullet"/>
      <w:lvlText w:val="•"/>
      <w:lvlJc w:val="left"/>
      <w:pPr>
        <w:ind w:left="4829" w:hanging="360"/>
      </w:pPr>
      <w:rPr>
        <w:rFonts w:hint="default"/>
        <w:lang w:val="nl-NL" w:eastAsia="nl-NL" w:bidi="nl-NL"/>
      </w:rPr>
    </w:lvl>
    <w:lvl w:ilvl="7" w:tplc="43CA2266">
      <w:numFmt w:val="bullet"/>
      <w:lvlText w:val="•"/>
      <w:lvlJc w:val="left"/>
      <w:pPr>
        <w:ind w:left="5573" w:hanging="360"/>
      </w:pPr>
      <w:rPr>
        <w:rFonts w:hint="default"/>
        <w:lang w:val="nl-NL" w:eastAsia="nl-NL" w:bidi="nl-NL"/>
      </w:rPr>
    </w:lvl>
    <w:lvl w:ilvl="8" w:tplc="1B4ED58E">
      <w:numFmt w:val="bullet"/>
      <w:lvlText w:val="•"/>
      <w:lvlJc w:val="left"/>
      <w:pPr>
        <w:ind w:left="6318" w:hanging="360"/>
      </w:pPr>
      <w:rPr>
        <w:rFonts w:hint="default"/>
        <w:lang w:val="nl-NL" w:eastAsia="nl-NL" w:bidi="nl-NL"/>
      </w:rPr>
    </w:lvl>
  </w:abstractNum>
  <w:abstractNum w:abstractNumId="7" w15:restartNumberingAfterBreak="0">
    <w:nsid w:val="5B923C34"/>
    <w:multiLevelType w:val="hybridMultilevel"/>
    <w:tmpl w:val="B686E0CE"/>
    <w:lvl w:ilvl="0" w:tplc="F810361A">
      <w:start w:val="1"/>
      <w:numFmt w:val="decimal"/>
      <w:lvlText w:val="%1."/>
      <w:lvlJc w:val="left"/>
      <w:pPr>
        <w:ind w:left="2056" w:hanging="360"/>
        <w:jc w:val="left"/>
      </w:pPr>
      <w:rPr>
        <w:rFonts w:ascii="Calibri" w:eastAsia="Calibri" w:hAnsi="Calibri" w:cs="Calibri" w:hint="default"/>
        <w:spacing w:val="-4"/>
        <w:w w:val="100"/>
        <w:sz w:val="24"/>
        <w:szCs w:val="24"/>
        <w:lang w:val="nl-NL" w:eastAsia="nl-NL" w:bidi="nl-NL"/>
      </w:rPr>
    </w:lvl>
    <w:lvl w:ilvl="1" w:tplc="EF94A32A">
      <w:start w:val="1"/>
      <w:numFmt w:val="lowerLetter"/>
      <w:lvlText w:val="%2."/>
      <w:lvlJc w:val="left"/>
      <w:pPr>
        <w:ind w:left="2776" w:hanging="358"/>
        <w:jc w:val="left"/>
      </w:pPr>
      <w:rPr>
        <w:rFonts w:ascii="Calibri" w:eastAsia="Calibri" w:hAnsi="Calibri" w:cs="Calibri" w:hint="default"/>
        <w:spacing w:val="-6"/>
        <w:w w:val="100"/>
        <w:sz w:val="24"/>
        <w:szCs w:val="24"/>
        <w:lang w:val="nl-NL" w:eastAsia="nl-NL" w:bidi="nl-NL"/>
      </w:rPr>
    </w:lvl>
    <w:lvl w:ilvl="2" w:tplc="ED84A0CC">
      <w:numFmt w:val="bullet"/>
      <w:lvlText w:val="•"/>
      <w:lvlJc w:val="left"/>
      <w:pPr>
        <w:ind w:left="3740" w:hanging="358"/>
      </w:pPr>
      <w:rPr>
        <w:rFonts w:hint="default"/>
        <w:lang w:val="nl-NL" w:eastAsia="nl-NL" w:bidi="nl-NL"/>
      </w:rPr>
    </w:lvl>
    <w:lvl w:ilvl="3" w:tplc="28D0241A">
      <w:numFmt w:val="bullet"/>
      <w:lvlText w:val="•"/>
      <w:lvlJc w:val="left"/>
      <w:pPr>
        <w:ind w:left="4701" w:hanging="358"/>
      </w:pPr>
      <w:rPr>
        <w:rFonts w:hint="default"/>
        <w:lang w:val="nl-NL" w:eastAsia="nl-NL" w:bidi="nl-NL"/>
      </w:rPr>
    </w:lvl>
    <w:lvl w:ilvl="4" w:tplc="59347148">
      <w:numFmt w:val="bullet"/>
      <w:lvlText w:val="•"/>
      <w:lvlJc w:val="left"/>
      <w:pPr>
        <w:ind w:left="5662" w:hanging="358"/>
      </w:pPr>
      <w:rPr>
        <w:rFonts w:hint="default"/>
        <w:lang w:val="nl-NL" w:eastAsia="nl-NL" w:bidi="nl-NL"/>
      </w:rPr>
    </w:lvl>
    <w:lvl w:ilvl="5" w:tplc="6C88F57C">
      <w:numFmt w:val="bullet"/>
      <w:lvlText w:val="•"/>
      <w:lvlJc w:val="left"/>
      <w:pPr>
        <w:ind w:left="6622" w:hanging="358"/>
      </w:pPr>
      <w:rPr>
        <w:rFonts w:hint="default"/>
        <w:lang w:val="nl-NL" w:eastAsia="nl-NL" w:bidi="nl-NL"/>
      </w:rPr>
    </w:lvl>
    <w:lvl w:ilvl="6" w:tplc="329CED36">
      <w:numFmt w:val="bullet"/>
      <w:lvlText w:val="•"/>
      <w:lvlJc w:val="left"/>
      <w:pPr>
        <w:ind w:left="7583" w:hanging="358"/>
      </w:pPr>
      <w:rPr>
        <w:rFonts w:hint="default"/>
        <w:lang w:val="nl-NL" w:eastAsia="nl-NL" w:bidi="nl-NL"/>
      </w:rPr>
    </w:lvl>
    <w:lvl w:ilvl="7" w:tplc="AE707140">
      <w:numFmt w:val="bullet"/>
      <w:lvlText w:val="•"/>
      <w:lvlJc w:val="left"/>
      <w:pPr>
        <w:ind w:left="8544" w:hanging="358"/>
      </w:pPr>
      <w:rPr>
        <w:rFonts w:hint="default"/>
        <w:lang w:val="nl-NL" w:eastAsia="nl-NL" w:bidi="nl-NL"/>
      </w:rPr>
    </w:lvl>
    <w:lvl w:ilvl="8" w:tplc="00004C34">
      <w:numFmt w:val="bullet"/>
      <w:lvlText w:val="•"/>
      <w:lvlJc w:val="left"/>
      <w:pPr>
        <w:ind w:left="9504" w:hanging="358"/>
      </w:pPr>
      <w:rPr>
        <w:rFonts w:hint="default"/>
        <w:lang w:val="nl-NL" w:eastAsia="nl-NL" w:bidi="nl-NL"/>
      </w:rPr>
    </w:lvl>
  </w:abstractNum>
  <w:abstractNum w:abstractNumId="8" w15:restartNumberingAfterBreak="0">
    <w:nsid w:val="777E6CD6"/>
    <w:multiLevelType w:val="multilevel"/>
    <w:tmpl w:val="6ED2F0C4"/>
    <w:lvl w:ilvl="0">
      <w:start w:val="1"/>
      <w:numFmt w:val="decimal"/>
      <w:lvlText w:val="%1"/>
      <w:lvlJc w:val="left"/>
      <w:pPr>
        <w:ind w:left="1622" w:hanging="423"/>
        <w:jc w:val="left"/>
      </w:pPr>
      <w:rPr>
        <w:rFonts w:hint="default"/>
        <w:w w:val="99"/>
        <w:lang w:val="nl-NL" w:eastAsia="nl-NL" w:bidi="nl-NL"/>
      </w:rPr>
    </w:lvl>
    <w:lvl w:ilvl="1">
      <w:start w:val="1"/>
      <w:numFmt w:val="decimal"/>
      <w:lvlText w:val="%1.%2"/>
      <w:lvlJc w:val="left"/>
      <w:pPr>
        <w:ind w:left="1771" w:hanging="576"/>
        <w:jc w:val="left"/>
      </w:pPr>
      <w:rPr>
        <w:rFonts w:ascii="Calibri" w:eastAsia="Calibri" w:hAnsi="Calibri" w:cs="Calibri" w:hint="default"/>
        <w:b/>
        <w:bCs/>
        <w:spacing w:val="-1"/>
        <w:w w:val="100"/>
        <w:sz w:val="28"/>
        <w:szCs w:val="28"/>
        <w:lang w:val="nl-NL" w:eastAsia="nl-NL" w:bidi="nl-NL"/>
      </w:rPr>
    </w:lvl>
    <w:lvl w:ilvl="2">
      <w:numFmt w:val="bullet"/>
      <w:lvlText w:val="-"/>
      <w:lvlJc w:val="left"/>
      <w:pPr>
        <w:ind w:left="2056" w:hanging="360"/>
      </w:pPr>
      <w:rPr>
        <w:rFonts w:ascii="Calibri" w:eastAsia="Calibri" w:hAnsi="Calibri" w:cs="Calibri" w:hint="default"/>
        <w:spacing w:val="-15"/>
        <w:w w:val="100"/>
        <w:sz w:val="24"/>
        <w:szCs w:val="24"/>
        <w:lang w:val="nl-NL" w:eastAsia="nl-NL" w:bidi="nl-NL"/>
      </w:rPr>
    </w:lvl>
    <w:lvl w:ilvl="3">
      <w:numFmt w:val="bullet"/>
      <w:lvlText w:val="•"/>
      <w:lvlJc w:val="left"/>
      <w:pPr>
        <w:ind w:left="2060" w:hanging="360"/>
      </w:pPr>
      <w:rPr>
        <w:rFonts w:hint="default"/>
        <w:lang w:val="nl-NL" w:eastAsia="nl-NL" w:bidi="nl-NL"/>
      </w:rPr>
    </w:lvl>
    <w:lvl w:ilvl="4">
      <w:numFmt w:val="bullet"/>
      <w:lvlText w:val="•"/>
      <w:lvlJc w:val="left"/>
      <w:pPr>
        <w:ind w:left="3398" w:hanging="360"/>
      </w:pPr>
      <w:rPr>
        <w:rFonts w:hint="default"/>
        <w:lang w:val="nl-NL" w:eastAsia="nl-NL" w:bidi="nl-NL"/>
      </w:rPr>
    </w:lvl>
    <w:lvl w:ilvl="5">
      <w:numFmt w:val="bullet"/>
      <w:lvlText w:val="•"/>
      <w:lvlJc w:val="left"/>
      <w:pPr>
        <w:ind w:left="4736" w:hanging="360"/>
      </w:pPr>
      <w:rPr>
        <w:rFonts w:hint="default"/>
        <w:lang w:val="nl-NL" w:eastAsia="nl-NL" w:bidi="nl-NL"/>
      </w:rPr>
    </w:lvl>
    <w:lvl w:ilvl="6">
      <w:numFmt w:val="bullet"/>
      <w:lvlText w:val="•"/>
      <w:lvlJc w:val="left"/>
      <w:pPr>
        <w:ind w:left="6074" w:hanging="360"/>
      </w:pPr>
      <w:rPr>
        <w:rFonts w:hint="default"/>
        <w:lang w:val="nl-NL" w:eastAsia="nl-NL" w:bidi="nl-NL"/>
      </w:rPr>
    </w:lvl>
    <w:lvl w:ilvl="7">
      <w:numFmt w:val="bullet"/>
      <w:lvlText w:val="•"/>
      <w:lvlJc w:val="left"/>
      <w:pPr>
        <w:ind w:left="7412" w:hanging="360"/>
      </w:pPr>
      <w:rPr>
        <w:rFonts w:hint="default"/>
        <w:lang w:val="nl-NL" w:eastAsia="nl-NL" w:bidi="nl-NL"/>
      </w:rPr>
    </w:lvl>
    <w:lvl w:ilvl="8">
      <w:numFmt w:val="bullet"/>
      <w:lvlText w:val="•"/>
      <w:lvlJc w:val="left"/>
      <w:pPr>
        <w:ind w:left="8750" w:hanging="360"/>
      </w:pPr>
      <w:rPr>
        <w:rFonts w:hint="default"/>
        <w:lang w:val="nl-NL" w:eastAsia="nl-NL" w:bidi="nl-NL"/>
      </w:rPr>
    </w:lvl>
  </w:abstractNum>
  <w:abstractNum w:abstractNumId="9" w15:restartNumberingAfterBreak="0">
    <w:nsid w:val="7B570D5D"/>
    <w:multiLevelType w:val="hybridMultilevel"/>
    <w:tmpl w:val="D5DAA050"/>
    <w:lvl w:ilvl="0" w:tplc="C360C354">
      <w:start w:val="1"/>
      <w:numFmt w:val="decimal"/>
      <w:lvlText w:val="%1."/>
      <w:lvlJc w:val="left"/>
      <w:pPr>
        <w:ind w:left="2056" w:hanging="356"/>
        <w:jc w:val="left"/>
      </w:pPr>
      <w:rPr>
        <w:rFonts w:ascii="Calibri" w:eastAsia="Calibri" w:hAnsi="Calibri" w:cs="Calibri" w:hint="default"/>
        <w:spacing w:val="-11"/>
        <w:w w:val="100"/>
        <w:sz w:val="24"/>
        <w:szCs w:val="24"/>
        <w:lang w:val="nl-NL" w:eastAsia="nl-NL" w:bidi="nl-NL"/>
      </w:rPr>
    </w:lvl>
    <w:lvl w:ilvl="1" w:tplc="DE74C60A">
      <w:numFmt w:val="bullet"/>
      <w:lvlText w:val="•"/>
      <w:lvlJc w:val="left"/>
      <w:pPr>
        <w:ind w:left="2996" w:hanging="356"/>
      </w:pPr>
      <w:rPr>
        <w:rFonts w:hint="default"/>
        <w:lang w:val="nl-NL" w:eastAsia="nl-NL" w:bidi="nl-NL"/>
      </w:rPr>
    </w:lvl>
    <w:lvl w:ilvl="2" w:tplc="0A526932">
      <w:numFmt w:val="bullet"/>
      <w:lvlText w:val="•"/>
      <w:lvlJc w:val="left"/>
      <w:pPr>
        <w:ind w:left="3933" w:hanging="356"/>
      </w:pPr>
      <w:rPr>
        <w:rFonts w:hint="default"/>
        <w:lang w:val="nl-NL" w:eastAsia="nl-NL" w:bidi="nl-NL"/>
      </w:rPr>
    </w:lvl>
    <w:lvl w:ilvl="3" w:tplc="233E576A">
      <w:numFmt w:val="bullet"/>
      <w:lvlText w:val="•"/>
      <w:lvlJc w:val="left"/>
      <w:pPr>
        <w:ind w:left="4869" w:hanging="356"/>
      </w:pPr>
      <w:rPr>
        <w:rFonts w:hint="default"/>
        <w:lang w:val="nl-NL" w:eastAsia="nl-NL" w:bidi="nl-NL"/>
      </w:rPr>
    </w:lvl>
    <w:lvl w:ilvl="4" w:tplc="0F84B1E8">
      <w:numFmt w:val="bullet"/>
      <w:lvlText w:val="•"/>
      <w:lvlJc w:val="left"/>
      <w:pPr>
        <w:ind w:left="5806" w:hanging="356"/>
      </w:pPr>
      <w:rPr>
        <w:rFonts w:hint="default"/>
        <w:lang w:val="nl-NL" w:eastAsia="nl-NL" w:bidi="nl-NL"/>
      </w:rPr>
    </w:lvl>
    <w:lvl w:ilvl="5" w:tplc="978C7AFE">
      <w:numFmt w:val="bullet"/>
      <w:lvlText w:val="•"/>
      <w:lvlJc w:val="left"/>
      <w:pPr>
        <w:ind w:left="6743" w:hanging="356"/>
      </w:pPr>
      <w:rPr>
        <w:rFonts w:hint="default"/>
        <w:lang w:val="nl-NL" w:eastAsia="nl-NL" w:bidi="nl-NL"/>
      </w:rPr>
    </w:lvl>
    <w:lvl w:ilvl="6" w:tplc="DF80B790">
      <w:numFmt w:val="bullet"/>
      <w:lvlText w:val="•"/>
      <w:lvlJc w:val="left"/>
      <w:pPr>
        <w:ind w:left="7679" w:hanging="356"/>
      </w:pPr>
      <w:rPr>
        <w:rFonts w:hint="default"/>
        <w:lang w:val="nl-NL" w:eastAsia="nl-NL" w:bidi="nl-NL"/>
      </w:rPr>
    </w:lvl>
    <w:lvl w:ilvl="7" w:tplc="AD2E5AC4">
      <w:numFmt w:val="bullet"/>
      <w:lvlText w:val="•"/>
      <w:lvlJc w:val="left"/>
      <w:pPr>
        <w:ind w:left="8616" w:hanging="356"/>
      </w:pPr>
      <w:rPr>
        <w:rFonts w:hint="default"/>
        <w:lang w:val="nl-NL" w:eastAsia="nl-NL" w:bidi="nl-NL"/>
      </w:rPr>
    </w:lvl>
    <w:lvl w:ilvl="8" w:tplc="9DC4CE5E">
      <w:numFmt w:val="bullet"/>
      <w:lvlText w:val="•"/>
      <w:lvlJc w:val="left"/>
      <w:pPr>
        <w:ind w:left="9553" w:hanging="356"/>
      </w:pPr>
      <w:rPr>
        <w:rFonts w:hint="default"/>
        <w:lang w:val="nl-NL" w:eastAsia="nl-NL" w:bidi="nl-NL"/>
      </w:rPr>
    </w:lvl>
  </w:abstractNum>
  <w:num w:numId="1" w16cid:durableId="1375498126">
    <w:abstractNumId w:val="6"/>
  </w:num>
  <w:num w:numId="2" w16cid:durableId="1890216675">
    <w:abstractNumId w:val="0"/>
  </w:num>
  <w:num w:numId="3" w16cid:durableId="367267498">
    <w:abstractNumId w:val="4"/>
  </w:num>
  <w:num w:numId="4" w16cid:durableId="232980803">
    <w:abstractNumId w:val="7"/>
  </w:num>
  <w:num w:numId="5" w16cid:durableId="1369574586">
    <w:abstractNumId w:val="9"/>
  </w:num>
  <w:num w:numId="6" w16cid:durableId="1394616448">
    <w:abstractNumId w:val="3"/>
  </w:num>
  <w:num w:numId="7" w16cid:durableId="1552812895">
    <w:abstractNumId w:val="8"/>
  </w:num>
  <w:num w:numId="8" w16cid:durableId="890923659">
    <w:abstractNumId w:val="5"/>
  </w:num>
  <w:num w:numId="9" w16cid:durableId="1360277310">
    <w:abstractNumId w:val="2"/>
  </w:num>
  <w:num w:numId="10" w16cid:durableId="125273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10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32C2"/>
    <w:rsid w:val="00345348"/>
    <w:rsid w:val="003C32C2"/>
    <w:rsid w:val="006811C1"/>
    <w:rsid w:val="00B24CFB"/>
    <w:rsid w:val="00C67B92"/>
    <w:rsid w:val="00D55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2"/>
    </o:shapelayout>
  </w:shapeDefaults>
  <w:decimalSymbol w:val=","/>
  <w:listSeparator w:val=";"/>
  <w14:docId w14:val="5AD931E4"/>
  <w15:docId w15:val="{723A6049-8D60-481B-BFAC-9E389DD0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spacing w:before="21"/>
      <w:ind w:left="1622" w:hanging="422"/>
      <w:outlineLvl w:val="0"/>
    </w:pPr>
    <w:rPr>
      <w:rFonts w:ascii="Calibri Light" w:eastAsia="Calibri Light" w:hAnsi="Calibri Light" w:cs="Calibri Light"/>
      <w:sz w:val="32"/>
      <w:szCs w:val="32"/>
    </w:rPr>
  </w:style>
  <w:style w:type="paragraph" w:styleId="Kop2">
    <w:name w:val="heading 2"/>
    <w:basedOn w:val="Standaard"/>
    <w:uiPriority w:val="1"/>
    <w:qFormat/>
    <w:pPr>
      <w:ind w:left="1775" w:hanging="576"/>
      <w:outlineLvl w:val="1"/>
    </w:pPr>
    <w:rPr>
      <w:b/>
      <w:bCs/>
      <w:sz w:val="28"/>
      <w:szCs w:val="28"/>
    </w:rPr>
  </w:style>
  <w:style w:type="paragraph" w:styleId="Kop3">
    <w:name w:val="heading 3"/>
    <w:basedOn w:val="Standaard"/>
    <w:uiPriority w:val="1"/>
    <w:qFormat/>
    <w:pPr>
      <w:ind w:left="1199"/>
      <w:outlineLvl w:val="2"/>
    </w:pPr>
    <w:rPr>
      <w:b/>
      <w:bCs/>
      <w:sz w:val="24"/>
      <w:szCs w:val="24"/>
    </w:rPr>
  </w:style>
  <w:style w:type="paragraph" w:styleId="Kop4">
    <w:name w:val="heading 4"/>
    <w:basedOn w:val="Standaard"/>
    <w:uiPriority w:val="1"/>
    <w:qFormat/>
    <w:pPr>
      <w:ind w:left="1556" w:hanging="360"/>
      <w:outlineLvl w:val="3"/>
    </w:pPr>
    <w:rPr>
      <w:b/>
      <w:bCs/>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00"/>
      <w:ind w:left="1639" w:hanging="439"/>
    </w:pPr>
    <w:rPr>
      <w:b/>
      <w:bCs/>
      <w:sz w:val="24"/>
      <w:szCs w:val="24"/>
    </w:rPr>
  </w:style>
  <w:style w:type="paragraph" w:styleId="Inhopg2">
    <w:name w:val="toc 2"/>
    <w:basedOn w:val="Standaard"/>
    <w:uiPriority w:val="1"/>
    <w:qFormat/>
    <w:pPr>
      <w:spacing w:before="101"/>
      <w:ind w:left="2080" w:hanging="640"/>
    </w:pPr>
    <w:rPr>
      <w:sz w:val="24"/>
      <w:szCs w:val="24"/>
    </w:r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2056"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2824</Words>
  <Characters>15535</Characters>
  <Application>Microsoft Office Word</Application>
  <DocSecurity>4</DocSecurity>
  <Lines>129</Lines>
  <Paragraphs>36</Paragraphs>
  <ScaleCrop>false</ScaleCrop>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Sociale veiligheid</dc:title>
  <dc:subject>2021 -2024</dc:subject>
  <dc:creator>Nadya Benamar</dc:creator>
  <cp:lastModifiedBy>Karin Stipdonk</cp:lastModifiedBy>
  <cp:revision>2</cp:revision>
  <cp:lastPrinted>2023-03-27T08:53:00Z</cp:lastPrinted>
  <dcterms:created xsi:type="dcterms:W3CDTF">2023-06-01T11:08:00Z</dcterms:created>
  <dcterms:modified xsi:type="dcterms:W3CDTF">2023-06-01T11:08:00Z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Acrobat PDFMaker 18 voor Word</vt:lpwstr>
  </property>
  <property fmtid="{D5CDD505-2E9C-101B-9397-08002B2CF9AE}" pid="4" name="LastSaved">
    <vt:filetime>2022-12-01T00:00:00Z</vt:filetime>
  </property>
  <property fmtid="{D5CDD505-2E9C-101B-9397-08002B2CF9AE}" pid="5" name="MSIP_Label_22a4756d-d4e3-4eae-b41a-e2277990a713_Enabled">
    <vt:lpwstr>true</vt:lpwstr>
  </property>
  <property fmtid="{D5CDD505-2E9C-101B-9397-08002B2CF9AE}" pid="6" name="MSIP_Label_22a4756d-d4e3-4eae-b41a-e2277990a713_SetDate">
    <vt:lpwstr>2023-03-27T08:53:13Z</vt:lpwstr>
  </property>
  <property fmtid="{D5CDD505-2E9C-101B-9397-08002B2CF9AE}" pid="7" name="MSIP_Label_22a4756d-d4e3-4eae-b41a-e2277990a713_Method">
    <vt:lpwstr>Standard</vt:lpwstr>
  </property>
  <property fmtid="{D5CDD505-2E9C-101B-9397-08002B2CF9AE}" pid="8" name="MSIP_Label_22a4756d-d4e3-4eae-b41a-e2277990a713_Name">
    <vt:lpwstr>defa4170-0d19-0005-0004-bc88714345d2</vt:lpwstr>
  </property>
  <property fmtid="{D5CDD505-2E9C-101B-9397-08002B2CF9AE}" pid="9" name="MSIP_Label_22a4756d-d4e3-4eae-b41a-e2277990a713_SiteId">
    <vt:lpwstr>53553299-7461-4b7c-b38d-a78acdd9c83e</vt:lpwstr>
  </property>
  <property fmtid="{D5CDD505-2E9C-101B-9397-08002B2CF9AE}" pid="10" name="MSIP_Label_22a4756d-d4e3-4eae-b41a-e2277990a713_ActionId">
    <vt:lpwstr>c3b978d6-2c9e-449e-b097-f778cd7c934f</vt:lpwstr>
  </property>
  <property fmtid="{D5CDD505-2E9C-101B-9397-08002B2CF9AE}" pid="11" name="MSIP_Label_22a4756d-d4e3-4eae-b41a-e2277990a713_ContentBits">
    <vt:lpwstr>0</vt:lpwstr>
  </property>
</Properties>
</file>