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A975" w14:textId="470554B0" w:rsidR="00D9645D" w:rsidRDefault="00D9645D" w:rsidP="00D9645D">
      <w:pPr>
        <w:spacing w:after="0"/>
        <w:jc w:val="center"/>
        <w:rPr>
          <w:rFonts w:ascii="Verdana" w:hAnsi="Verdana"/>
          <w:sz w:val="40"/>
          <w:szCs w:val="40"/>
        </w:rPr>
      </w:pPr>
      <w:r>
        <w:rPr>
          <w:rFonts w:ascii="Verdana" w:hAnsi="Verdana"/>
          <w:sz w:val="40"/>
          <w:szCs w:val="40"/>
        </w:rPr>
        <w:t>Feedback</w:t>
      </w:r>
      <w:r>
        <w:rPr>
          <w:rFonts w:ascii="Verdana" w:hAnsi="Verdana"/>
          <w:sz w:val="40"/>
          <w:szCs w:val="40"/>
        </w:rPr>
        <w:t xml:space="preserve"> </w:t>
      </w:r>
    </w:p>
    <w:p w14:paraId="45EF8F5F" w14:textId="77777777" w:rsidR="00D9645D" w:rsidRDefault="00D9645D" w:rsidP="00D9645D">
      <w:pPr>
        <w:spacing w:after="0"/>
        <w:rPr>
          <w:rFonts w:ascii="Verdana" w:hAnsi="Verdana"/>
          <w:sz w:val="24"/>
          <w:szCs w:val="24"/>
        </w:rPr>
      </w:pPr>
    </w:p>
    <w:p w14:paraId="5E68B23F" w14:textId="7B5D005D" w:rsidR="002E3AC0" w:rsidRPr="00721BCD" w:rsidRDefault="00D9645D" w:rsidP="00721BCD">
      <w:pPr>
        <w:pStyle w:val="Lijstalinea"/>
        <w:numPr>
          <w:ilvl w:val="0"/>
          <w:numId w:val="1"/>
        </w:numPr>
        <w:spacing w:after="0"/>
        <w:rPr>
          <w:rFonts w:ascii="Verdana" w:hAnsi="Verdana"/>
          <w:sz w:val="24"/>
          <w:szCs w:val="24"/>
        </w:rPr>
      </w:pPr>
      <w:r w:rsidRPr="00721BCD">
        <w:rPr>
          <w:rFonts w:ascii="Verdana" w:hAnsi="Verdana"/>
          <w:sz w:val="24"/>
          <w:szCs w:val="24"/>
        </w:rPr>
        <w:t xml:space="preserve">Op de Fakkel </w:t>
      </w:r>
      <w:r w:rsidRPr="00721BCD">
        <w:rPr>
          <w:rFonts w:ascii="Verdana" w:hAnsi="Verdana"/>
          <w:sz w:val="24"/>
          <w:szCs w:val="24"/>
        </w:rPr>
        <w:t>gebruiken we dagelijks groene en blauwe feedbackpijlen</w:t>
      </w:r>
      <w:r w:rsidR="002E3AC0" w:rsidRPr="00721BCD">
        <w:rPr>
          <w:rFonts w:ascii="Verdana" w:hAnsi="Verdana"/>
          <w:sz w:val="24"/>
          <w:szCs w:val="24"/>
        </w:rPr>
        <w:t xml:space="preserve">. In alle groepen worden </w:t>
      </w:r>
      <w:r w:rsidR="004A0BFD">
        <w:rPr>
          <w:rFonts w:ascii="Verdana" w:hAnsi="Verdana"/>
          <w:sz w:val="24"/>
          <w:szCs w:val="24"/>
        </w:rPr>
        <w:t xml:space="preserve">deze </w:t>
      </w:r>
      <w:r w:rsidR="002E3AC0" w:rsidRPr="00721BCD">
        <w:rPr>
          <w:rFonts w:ascii="Verdana" w:hAnsi="Verdana"/>
          <w:sz w:val="24"/>
          <w:szCs w:val="24"/>
        </w:rPr>
        <w:t xml:space="preserve">feedbackpijlen gebruikt, waarbij 1 pijl gericht is op het </w:t>
      </w:r>
      <w:r w:rsidR="008F1740">
        <w:rPr>
          <w:rFonts w:ascii="Verdana" w:hAnsi="Verdana"/>
          <w:sz w:val="24"/>
          <w:szCs w:val="24"/>
        </w:rPr>
        <w:t>product (groen)</w:t>
      </w:r>
      <w:r w:rsidR="002E3AC0" w:rsidRPr="00721BCD">
        <w:rPr>
          <w:rFonts w:ascii="Verdana" w:hAnsi="Verdana"/>
          <w:sz w:val="24"/>
          <w:szCs w:val="24"/>
        </w:rPr>
        <w:t xml:space="preserve"> en 1 pijl gericht is op het </w:t>
      </w:r>
      <w:r w:rsidR="008F1740">
        <w:rPr>
          <w:rFonts w:ascii="Verdana" w:hAnsi="Verdana"/>
          <w:sz w:val="24"/>
          <w:szCs w:val="24"/>
        </w:rPr>
        <w:t>proces (blauw)</w:t>
      </w:r>
      <w:r w:rsidR="002E3AC0" w:rsidRPr="00721BCD">
        <w:rPr>
          <w:rFonts w:ascii="Verdana" w:hAnsi="Verdana"/>
          <w:sz w:val="24"/>
          <w:szCs w:val="24"/>
        </w:rPr>
        <w:t>.</w:t>
      </w:r>
    </w:p>
    <w:p w14:paraId="07881796" w14:textId="0E8A6378" w:rsidR="002E3AC0" w:rsidRDefault="002E3AC0" w:rsidP="00721BCD">
      <w:pPr>
        <w:pStyle w:val="Lijstalinea"/>
        <w:numPr>
          <w:ilvl w:val="0"/>
          <w:numId w:val="1"/>
        </w:numPr>
        <w:spacing w:after="0"/>
        <w:rPr>
          <w:rFonts w:ascii="Verdana" w:hAnsi="Verdana"/>
          <w:sz w:val="24"/>
          <w:szCs w:val="24"/>
        </w:rPr>
      </w:pPr>
      <w:r w:rsidRPr="00721BCD">
        <w:rPr>
          <w:rFonts w:ascii="Verdana" w:hAnsi="Verdana"/>
          <w:sz w:val="24"/>
          <w:szCs w:val="24"/>
        </w:rPr>
        <w:t xml:space="preserve">Er is een format onderbouw en een format bovenbouw ontwikkeld voor de kindgesprekken. We gebruiken deze formats tweemaal per jaar. In september richten we ons op welbevinden en formuleren we eigen leerdoelen, die gericht zijn op kennis en gedrag (leren leren). </w:t>
      </w:r>
      <w:r w:rsidR="004A0BFD">
        <w:rPr>
          <w:rFonts w:ascii="Verdana" w:hAnsi="Verdana"/>
          <w:sz w:val="24"/>
          <w:szCs w:val="24"/>
        </w:rPr>
        <w:t xml:space="preserve">In </w:t>
      </w:r>
      <w:r w:rsidRPr="00721BCD">
        <w:rPr>
          <w:rFonts w:ascii="Verdana" w:hAnsi="Verdana"/>
          <w:sz w:val="24"/>
          <w:szCs w:val="24"/>
        </w:rPr>
        <w:t>februari/maart vindt de tweede serie gesprekken plaats</w:t>
      </w:r>
      <w:r w:rsidR="00721BCD" w:rsidRPr="00721BCD">
        <w:rPr>
          <w:rFonts w:ascii="Verdana" w:hAnsi="Verdana"/>
          <w:sz w:val="24"/>
          <w:szCs w:val="24"/>
        </w:rPr>
        <w:t>. Hierin kijken we terug en vooruit.</w:t>
      </w:r>
    </w:p>
    <w:p w14:paraId="284F38E6" w14:textId="35AA70D0" w:rsidR="00721BCD" w:rsidRDefault="00721BCD" w:rsidP="00721BCD">
      <w:pPr>
        <w:pStyle w:val="Lijstalinea"/>
        <w:numPr>
          <w:ilvl w:val="0"/>
          <w:numId w:val="1"/>
        </w:numPr>
        <w:spacing w:after="0"/>
        <w:rPr>
          <w:rFonts w:ascii="Verdana" w:hAnsi="Verdana"/>
          <w:sz w:val="24"/>
          <w:szCs w:val="24"/>
        </w:rPr>
      </w:pPr>
      <w:r>
        <w:rPr>
          <w:rFonts w:ascii="Verdana" w:hAnsi="Verdana"/>
          <w:sz w:val="24"/>
          <w:szCs w:val="24"/>
        </w:rPr>
        <w:t>Kinderen formuleren hun eigen leerdoelen en deze visualiseren we in de klas. Ze gaan ook in het portfolio.</w:t>
      </w:r>
      <w:r w:rsidR="008F1740">
        <w:rPr>
          <w:rFonts w:ascii="Verdana" w:hAnsi="Verdana"/>
          <w:sz w:val="24"/>
          <w:szCs w:val="24"/>
        </w:rPr>
        <w:t xml:space="preserve"> Dit formuleren van eigen doelen is met name in de bovenbouwgroepen ingevoerd. In de onderbouwgroepen zal dit de komende jaren worden opgepakt.</w:t>
      </w:r>
    </w:p>
    <w:p w14:paraId="32B5029C" w14:textId="6CB2A180" w:rsidR="00721BCD" w:rsidRDefault="00721BCD" w:rsidP="00721BCD">
      <w:pPr>
        <w:pStyle w:val="Lijstalinea"/>
        <w:numPr>
          <w:ilvl w:val="0"/>
          <w:numId w:val="1"/>
        </w:numPr>
        <w:spacing w:after="0"/>
        <w:rPr>
          <w:rFonts w:ascii="Verdana" w:hAnsi="Verdana"/>
          <w:sz w:val="24"/>
          <w:szCs w:val="24"/>
        </w:rPr>
      </w:pPr>
      <w:r>
        <w:rPr>
          <w:rFonts w:ascii="Verdana" w:hAnsi="Verdana"/>
          <w:sz w:val="24"/>
          <w:szCs w:val="24"/>
        </w:rPr>
        <w:t>In de klas maken we de doelen zichtbaar van woordenschat, rekenen en taal.</w:t>
      </w:r>
      <w:r w:rsidR="008F1740">
        <w:rPr>
          <w:rFonts w:ascii="Verdana" w:hAnsi="Verdana"/>
          <w:sz w:val="24"/>
          <w:szCs w:val="24"/>
        </w:rPr>
        <w:t xml:space="preserve"> Dit doen we middels een doelenmuur.</w:t>
      </w:r>
      <w:r>
        <w:rPr>
          <w:rFonts w:ascii="Verdana" w:hAnsi="Verdana"/>
          <w:sz w:val="24"/>
          <w:szCs w:val="24"/>
        </w:rPr>
        <w:t xml:space="preserve"> Ook bij kleuters hangen de doelen in de klas. Aan het begin van een thema worden deze doelen besproken en daarna worden ze regelmatig herhaald.</w:t>
      </w:r>
    </w:p>
    <w:p w14:paraId="1A240875" w14:textId="12C9E6BD" w:rsidR="00721BCD" w:rsidRPr="00721BCD" w:rsidRDefault="00721BCD" w:rsidP="00721BCD">
      <w:pPr>
        <w:pStyle w:val="Lijstalinea"/>
        <w:numPr>
          <w:ilvl w:val="0"/>
          <w:numId w:val="1"/>
        </w:numPr>
        <w:spacing w:after="0"/>
        <w:rPr>
          <w:rFonts w:ascii="Verdana" w:hAnsi="Verdana"/>
          <w:sz w:val="24"/>
          <w:szCs w:val="24"/>
        </w:rPr>
      </w:pPr>
      <w:r>
        <w:rPr>
          <w:rFonts w:ascii="Verdana" w:hAnsi="Verdana"/>
          <w:sz w:val="24"/>
          <w:szCs w:val="24"/>
        </w:rPr>
        <w:t xml:space="preserve">In de klas kunnen ook de doelen m.b.t. leren leren en gedrag zichtbaar gemaakt worden. Daarbij valt te denken aan doelen voor zelfstandigheid, omgaan met uitgestelde aandacht, concentratie en nakijken. Zeker als een doel </w:t>
      </w:r>
      <w:r w:rsidR="008F1740">
        <w:rPr>
          <w:rFonts w:ascii="Verdana" w:hAnsi="Verdana"/>
          <w:sz w:val="24"/>
          <w:szCs w:val="24"/>
        </w:rPr>
        <w:t>nog niet door iedereen behaald is, kan dit helpend zijn.</w:t>
      </w:r>
    </w:p>
    <w:sectPr w:rsidR="00721BCD" w:rsidRPr="00721BCD" w:rsidSect="00D9645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F0317"/>
    <w:multiLevelType w:val="hybridMultilevel"/>
    <w:tmpl w:val="BA04C564"/>
    <w:lvl w:ilvl="0" w:tplc="FB78ACC6">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79983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5D"/>
    <w:rsid w:val="002E3AC0"/>
    <w:rsid w:val="004A0BFD"/>
    <w:rsid w:val="00721BCD"/>
    <w:rsid w:val="008F1740"/>
    <w:rsid w:val="00D964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2FCD9"/>
  <w15:chartTrackingRefBased/>
  <w15:docId w15:val="{20FF7F63-9B0A-41CB-94E7-56824943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645D"/>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1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53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209</Words>
  <Characters>1155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D4W</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Meerkerk</dc:creator>
  <cp:keywords/>
  <dc:description/>
  <cp:lastModifiedBy>Kees van Meerkerk</cp:lastModifiedBy>
  <cp:revision>1</cp:revision>
  <dcterms:created xsi:type="dcterms:W3CDTF">2022-08-13T14:35:00Z</dcterms:created>
  <dcterms:modified xsi:type="dcterms:W3CDTF">2022-08-13T14:57:00Z</dcterms:modified>
</cp:coreProperties>
</file>