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12DE" w:rsidP="005E1680" w:rsidRDefault="005E1680" w14:paraId="138454A9" w14:textId="79EB13DF">
      <w:pPr>
        <w:rPr>
          <w:rFonts w:cstheme="minorHAnsi"/>
          <w:i w:val="0"/>
          <w:sz w:val="22"/>
          <w:szCs w:val="22"/>
        </w:rPr>
      </w:pPr>
      <w:r>
        <w:rPr>
          <w:rFonts w:cstheme="minorHAnsi"/>
          <w:i w:val="0"/>
          <w:noProof/>
          <w:sz w:val="22"/>
          <w:szCs w:val="22"/>
        </w:rPr>
        <w:drawing>
          <wp:anchor distT="0" distB="0" distL="114300" distR="114300" simplePos="0" relativeHeight="251661312" behindDoc="0" locked="0" layoutInCell="1" allowOverlap="1" wp14:anchorId="4A6658CF" wp14:editId="57BB9AA6">
            <wp:simplePos x="0" y="0"/>
            <wp:positionH relativeFrom="margin">
              <wp:align>center</wp:align>
            </wp:positionH>
            <wp:positionV relativeFrom="margin">
              <wp:posOffset>-617220</wp:posOffset>
            </wp:positionV>
            <wp:extent cx="4800600" cy="1112520"/>
            <wp:effectExtent l="0" t="0" r="0" b="0"/>
            <wp:wrapSquare wrapText="bothSides"/>
            <wp:docPr id="6" name="Afbeelding 6"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obbitburcht.JPG"/>
                    <pic:cNvPicPr/>
                  </pic:nvPicPr>
                  <pic:blipFill>
                    <a:blip r:embed="rId8">
                      <a:extLst>
                        <a:ext uri="{28A0092B-C50C-407E-A947-70E740481C1C}">
                          <a14:useLocalDpi xmlns:a14="http://schemas.microsoft.com/office/drawing/2010/main" val="0"/>
                        </a:ext>
                      </a:extLst>
                    </a:blip>
                    <a:stretch>
                      <a:fillRect/>
                    </a:stretch>
                  </pic:blipFill>
                  <pic:spPr>
                    <a:xfrm>
                      <a:off x="0" y="0"/>
                      <a:ext cx="4800600" cy="1112520"/>
                    </a:xfrm>
                    <a:prstGeom prst="rect">
                      <a:avLst/>
                    </a:prstGeom>
                  </pic:spPr>
                </pic:pic>
              </a:graphicData>
            </a:graphic>
          </wp:anchor>
        </w:drawing>
      </w:r>
    </w:p>
    <w:p w:rsidR="000812DE" w:rsidP="00816F59" w:rsidRDefault="000812DE" w14:paraId="56B0906A" w14:textId="77777777">
      <w:pPr>
        <w:jc w:val="center"/>
        <w:rPr>
          <w:rFonts w:cstheme="minorHAnsi"/>
          <w:i w:val="0"/>
          <w:sz w:val="22"/>
          <w:szCs w:val="22"/>
        </w:rPr>
      </w:pPr>
    </w:p>
    <w:p w:rsidRPr="00F5752A" w:rsidR="00450578" w:rsidP="00816F59" w:rsidRDefault="005E1680" w14:paraId="51FA58F6" w14:textId="2D0EA6BE">
      <w:pPr>
        <w:jc w:val="center"/>
        <w:rPr>
          <w:rFonts w:ascii="Verdana" w:hAnsi="Verdana" w:cstheme="minorHAnsi"/>
          <w:iCs w:val="0"/>
          <w:color w:val="008000"/>
          <w:sz w:val="48"/>
          <w:szCs w:val="48"/>
        </w:rPr>
      </w:pPr>
      <w:bookmarkStart w:name="_GoBack" w:id="0"/>
      <w:r w:rsidRPr="00F5752A">
        <w:rPr>
          <w:rFonts w:ascii="Verdana" w:hAnsi="Verdana" w:cstheme="minorHAnsi"/>
          <w:iCs w:val="0"/>
          <w:color w:val="008000"/>
          <w:sz w:val="48"/>
          <w:szCs w:val="48"/>
        </w:rPr>
        <w:t xml:space="preserve">De school met PIT </w:t>
      </w:r>
    </w:p>
    <w:bookmarkEnd w:id="0"/>
    <w:p w:rsidR="00C96F4C" w:rsidP="00816F59" w:rsidRDefault="00C96F4C" w14:paraId="0C33A911" w14:textId="77777777">
      <w:pPr>
        <w:jc w:val="center"/>
        <w:rPr>
          <w:rFonts w:cstheme="minorHAnsi"/>
          <w:i w:val="0"/>
          <w:sz w:val="22"/>
          <w:szCs w:val="22"/>
        </w:rPr>
      </w:pPr>
    </w:p>
    <w:p w:rsidR="00541029" w:rsidP="00C2588A" w:rsidRDefault="00541029" w14:paraId="34E9A088" w14:textId="77777777">
      <w:pPr>
        <w:jc w:val="center"/>
        <w:rPr>
          <w:rFonts w:cstheme="minorHAnsi"/>
          <w:i w:val="0"/>
          <w:sz w:val="22"/>
          <w:szCs w:val="22"/>
        </w:rPr>
      </w:pPr>
    </w:p>
    <w:p w:rsidRPr="00F5752A" w:rsidR="000812DE" w:rsidP="00C2588A" w:rsidRDefault="00AD1601" w14:paraId="7824BDBE" w14:textId="6F6AAEAD">
      <w:pPr>
        <w:jc w:val="center"/>
        <w:rPr>
          <w:rFonts w:ascii="Verdana" w:hAnsi="Verdana" w:cstheme="minorHAnsi"/>
          <w:i w:val="0"/>
          <w:color w:val="008000"/>
          <w:sz w:val="68"/>
          <w:szCs w:val="68"/>
        </w:rPr>
      </w:pPr>
      <w:r w:rsidRPr="00F5752A">
        <w:rPr>
          <w:rFonts w:ascii="Verdana" w:hAnsi="Verdana" w:cstheme="minorHAnsi"/>
          <w:i w:val="0"/>
          <w:color w:val="008000"/>
          <w:sz w:val="68"/>
          <w:szCs w:val="68"/>
        </w:rPr>
        <w:t>Schoolondersteuningsprofiel</w:t>
      </w:r>
    </w:p>
    <w:p w:rsidRPr="00F5752A" w:rsidR="00AD1601" w:rsidP="00C2588A" w:rsidRDefault="00AD1601" w14:paraId="19CC27EA" w14:textId="2C1A75F5">
      <w:pPr>
        <w:jc w:val="center"/>
        <w:rPr>
          <w:rFonts w:ascii="Verdana" w:hAnsi="Verdana" w:cstheme="minorHAnsi"/>
          <w:i w:val="0"/>
          <w:color w:val="008000"/>
          <w:sz w:val="56"/>
          <w:szCs w:val="56"/>
        </w:rPr>
      </w:pPr>
      <w:r w:rsidRPr="00F5752A">
        <w:rPr>
          <w:rFonts w:ascii="Verdana" w:hAnsi="Verdana" w:cstheme="minorHAnsi"/>
          <w:i w:val="0"/>
          <w:color w:val="008000"/>
          <w:sz w:val="56"/>
          <w:szCs w:val="56"/>
        </w:rPr>
        <w:t>(SOP)</w:t>
      </w:r>
    </w:p>
    <w:p w:rsidR="000812DE" w:rsidP="00C2588A" w:rsidRDefault="000812DE" w14:paraId="3490200E" w14:textId="77777777">
      <w:pPr>
        <w:jc w:val="center"/>
        <w:rPr>
          <w:rFonts w:cstheme="minorHAnsi"/>
          <w:i w:val="0"/>
          <w:sz w:val="22"/>
          <w:szCs w:val="22"/>
        </w:rPr>
      </w:pPr>
    </w:p>
    <w:p w:rsidR="000812DE" w:rsidP="00C2588A" w:rsidRDefault="00AD1601" w14:paraId="182A80A5" w14:textId="2BAD4F41">
      <w:pPr>
        <w:jc w:val="center"/>
        <w:rPr>
          <w:rFonts w:cstheme="minorHAnsi"/>
          <w:i w:val="0"/>
          <w:sz w:val="22"/>
          <w:szCs w:val="22"/>
        </w:rPr>
      </w:pPr>
      <w:r>
        <w:rPr>
          <w:rFonts w:cstheme="minorHAnsi"/>
          <w:i w:val="0"/>
          <w:noProof/>
          <w:sz w:val="22"/>
          <w:szCs w:val="22"/>
        </w:rPr>
        <w:drawing>
          <wp:anchor distT="0" distB="0" distL="114300" distR="114300" simplePos="0" relativeHeight="251662336" behindDoc="1" locked="0" layoutInCell="1" allowOverlap="1" wp14:anchorId="066B2999" wp14:editId="32C64DD3">
            <wp:simplePos x="0" y="0"/>
            <wp:positionH relativeFrom="margin">
              <wp:align>center</wp:align>
            </wp:positionH>
            <wp:positionV relativeFrom="paragraph">
              <wp:posOffset>384810</wp:posOffset>
            </wp:positionV>
            <wp:extent cx="5684520" cy="2240280"/>
            <wp:effectExtent l="0" t="0" r="0" b="7620"/>
            <wp:wrapTight wrapText="bothSides">
              <wp:wrapPolygon edited="0">
                <wp:start x="0" y="0"/>
                <wp:lineTo x="0" y="21490"/>
                <wp:lineTo x="21499" y="21490"/>
                <wp:lineTo x="2149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psel.JPG"/>
                    <pic:cNvPicPr/>
                  </pic:nvPicPr>
                  <pic:blipFill>
                    <a:blip r:embed="rId9">
                      <a:extLst>
                        <a:ext uri="{28A0092B-C50C-407E-A947-70E740481C1C}">
                          <a14:useLocalDpi xmlns:a14="http://schemas.microsoft.com/office/drawing/2010/main" val="0"/>
                        </a:ext>
                      </a:extLst>
                    </a:blip>
                    <a:stretch>
                      <a:fillRect/>
                    </a:stretch>
                  </pic:blipFill>
                  <pic:spPr>
                    <a:xfrm>
                      <a:off x="0" y="0"/>
                      <a:ext cx="5684520" cy="2240280"/>
                    </a:xfrm>
                    <a:prstGeom prst="rect">
                      <a:avLst/>
                    </a:prstGeom>
                  </pic:spPr>
                </pic:pic>
              </a:graphicData>
            </a:graphic>
          </wp:anchor>
        </w:drawing>
      </w:r>
    </w:p>
    <w:p w:rsidR="000812DE" w:rsidP="00C2588A" w:rsidRDefault="000812DE" w14:paraId="3195FF54" w14:textId="4E695959">
      <w:pPr>
        <w:jc w:val="center"/>
        <w:rPr>
          <w:rFonts w:cstheme="minorHAnsi"/>
          <w:i w:val="0"/>
          <w:sz w:val="22"/>
          <w:szCs w:val="22"/>
        </w:rPr>
      </w:pPr>
    </w:p>
    <w:p w:rsidR="000812DE" w:rsidP="00C2588A" w:rsidRDefault="000812DE" w14:paraId="6270F4A2" w14:textId="2651D035">
      <w:pPr>
        <w:jc w:val="center"/>
        <w:rPr>
          <w:rFonts w:cstheme="minorHAnsi"/>
          <w:i w:val="0"/>
          <w:sz w:val="22"/>
          <w:szCs w:val="22"/>
        </w:rPr>
      </w:pPr>
    </w:p>
    <w:p w:rsidR="000812DE" w:rsidP="00C2588A" w:rsidRDefault="000812DE" w14:paraId="2265D0C2" w14:textId="130CFB3E">
      <w:pPr>
        <w:jc w:val="center"/>
        <w:rPr>
          <w:rFonts w:cstheme="minorHAnsi"/>
          <w:i w:val="0"/>
          <w:sz w:val="22"/>
          <w:szCs w:val="22"/>
        </w:rPr>
      </w:pPr>
    </w:p>
    <w:p w:rsidRPr="00F5752A" w:rsidR="00E83263" w:rsidP="00AD1601" w:rsidRDefault="00F1731D" w14:paraId="7F9B8BD2" w14:textId="77777777">
      <w:pPr>
        <w:pStyle w:val="Ondertitel"/>
        <w:rPr>
          <w:rFonts w:ascii="Verdana" w:hAnsi="Verdana" w:cstheme="minorHAnsi"/>
          <w:color w:val="008000"/>
          <w:sz w:val="40"/>
          <w:szCs w:val="40"/>
        </w:rPr>
      </w:pPr>
      <w:bookmarkStart w:name="_Toc532214659" w:id="1"/>
      <w:r w:rsidRPr="00F5752A">
        <w:rPr>
          <w:rFonts w:ascii="Verdana" w:hAnsi="Verdana" w:cstheme="minorHAnsi"/>
          <w:color w:val="008000"/>
          <w:sz w:val="40"/>
          <w:szCs w:val="40"/>
        </w:rPr>
        <w:lastRenderedPageBreak/>
        <w:t>Wettelijke kaders school</w:t>
      </w:r>
      <w:r w:rsidRPr="00F5752A" w:rsidR="009073F2">
        <w:rPr>
          <w:rFonts w:ascii="Verdana" w:hAnsi="Verdana" w:cstheme="minorHAnsi"/>
          <w:color w:val="008000"/>
          <w:sz w:val="40"/>
          <w:szCs w:val="40"/>
        </w:rPr>
        <w:t>ondersteuningsprofiel</w:t>
      </w:r>
      <w:bookmarkEnd w:id="1"/>
      <w:r w:rsidRPr="00F5752A" w:rsidR="00C96F4C">
        <w:rPr>
          <w:rFonts w:ascii="Verdana" w:hAnsi="Verdana" w:cstheme="minorHAnsi"/>
          <w:color w:val="008000"/>
          <w:sz w:val="40"/>
          <w:szCs w:val="40"/>
        </w:rPr>
        <w:t xml:space="preserve"> (SOP)</w:t>
      </w:r>
    </w:p>
    <w:p w:rsidRPr="00F5752A" w:rsidR="00504B22" w:rsidP="00504B22" w:rsidRDefault="00F1731D" w14:paraId="0D4FFE77" w14:textId="77777777">
      <w:pPr>
        <w:pStyle w:val="Normaalweb"/>
        <w:spacing w:after="0" w:line="276" w:lineRule="auto"/>
        <w:jc w:val="both"/>
        <w:rPr>
          <w:rFonts w:ascii="Verdana" w:hAnsi="Verdana" w:cstheme="minorHAnsi"/>
          <w:sz w:val="20"/>
          <w:szCs w:val="20"/>
        </w:rPr>
      </w:pPr>
      <w:r w:rsidRPr="00F5752A">
        <w:rPr>
          <w:rFonts w:ascii="Verdana" w:hAnsi="Verdana" w:cstheme="minorHAnsi"/>
          <w:sz w:val="20"/>
          <w:szCs w:val="20"/>
        </w:rPr>
        <w:t>Het school</w:t>
      </w:r>
      <w:r w:rsidRPr="00F5752A" w:rsidR="00E83263">
        <w:rPr>
          <w:rFonts w:ascii="Verdana" w:hAnsi="Verdana" w:cstheme="minorHAnsi"/>
          <w:sz w:val="20"/>
          <w:szCs w:val="20"/>
        </w:rPr>
        <w:t>ondersteunings</w:t>
      </w:r>
      <w:r w:rsidRPr="00F5752A">
        <w:rPr>
          <w:rFonts w:ascii="Verdana" w:hAnsi="Verdana" w:cstheme="minorHAnsi"/>
          <w:sz w:val="20"/>
          <w:szCs w:val="20"/>
        </w:rPr>
        <w:t>profiel</w:t>
      </w:r>
      <w:r w:rsidRPr="00F5752A" w:rsidR="00C96F4C">
        <w:rPr>
          <w:rFonts w:ascii="Verdana" w:hAnsi="Verdana" w:cstheme="minorHAnsi"/>
          <w:sz w:val="20"/>
          <w:szCs w:val="20"/>
        </w:rPr>
        <w:t xml:space="preserve"> (SOP)</w:t>
      </w:r>
      <w:r w:rsidRPr="00F5752A">
        <w:rPr>
          <w:rFonts w:ascii="Verdana" w:hAnsi="Verdana" w:cstheme="minorHAnsi"/>
          <w:sz w:val="20"/>
          <w:szCs w:val="20"/>
        </w:rPr>
        <w:t xml:space="preserve"> </w:t>
      </w:r>
      <w:r w:rsidRPr="00F5752A" w:rsidR="00E83263">
        <w:rPr>
          <w:rFonts w:ascii="Verdana" w:hAnsi="Verdana" w:cstheme="minorHAnsi"/>
          <w:sz w:val="20"/>
          <w:szCs w:val="20"/>
        </w:rPr>
        <w:t xml:space="preserve">geeft weer hoe de ondersteuning aan leerlingen binnen een school is georganiseerd. </w:t>
      </w:r>
    </w:p>
    <w:p w:rsidRPr="00F5752A" w:rsidR="000406D1" w:rsidP="00E83263" w:rsidRDefault="000406D1" w14:paraId="50E1C26B" w14:textId="77777777">
      <w:pPr>
        <w:pStyle w:val="Normaalweb"/>
        <w:spacing w:after="0" w:line="276" w:lineRule="auto"/>
        <w:jc w:val="both"/>
        <w:rPr>
          <w:rFonts w:ascii="Verdana" w:hAnsi="Verdana" w:cstheme="minorHAnsi"/>
          <w:sz w:val="20"/>
          <w:szCs w:val="20"/>
        </w:rPr>
      </w:pPr>
    </w:p>
    <w:p w:rsidRPr="00F5752A" w:rsidR="00E83263" w:rsidP="00E83263" w:rsidRDefault="00E83263" w14:paraId="7FEC5CA2" w14:textId="77777777">
      <w:pPr>
        <w:pStyle w:val="Normaalweb"/>
        <w:spacing w:after="0" w:line="276" w:lineRule="auto"/>
        <w:jc w:val="both"/>
        <w:rPr>
          <w:rFonts w:ascii="Verdana" w:hAnsi="Verdana" w:cstheme="minorHAnsi"/>
          <w:sz w:val="20"/>
          <w:szCs w:val="20"/>
        </w:rPr>
      </w:pPr>
      <w:r w:rsidRPr="00F5752A">
        <w:rPr>
          <w:rFonts w:ascii="Verdana" w:hAnsi="Verdana" w:cstheme="minorHAnsi"/>
          <w:sz w:val="20"/>
          <w:szCs w:val="20"/>
        </w:rPr>
        <w:t>Wet</w:t>
      </w:r>
      <w:r w:rsidRPr="00F5752A" w:rsidR="00F1731D">
        <w:rPr>
          <w:rFonts w:ascii="Verdana" w:hAnsi="Verdana" w:cstheme="minorHAnsi"/>
          <w:sz w:val="20"/>
          <w:szCs w:val="20"/>
        </w:rPr>
        <w:t xml:space="preserve">telijk is vastgesteld dat het schoolondersteuningsprofiel </w:t>
      </w:r>
      <w:r w:rsidRPr="00F5752A">
        <w:rPr>
          <w:rFonts w:ascii="Verdana" w:hAnsi="Verdana" w:cstheme="minorHAnsi"/>
          <w:sz w:val="20"/>
          <w:szCs w:val="20"/>
        </w:rPr>
        <w:t>een document is, waarin de school de taken, de verantwoordelijkheden en de werkwijze ten aanzien van P</w:t>
      </w:r>
      <w:r w:rsidRPr="00F5752A" w:rsidR="00841FEC">
        <w:rPr>
          <w:rFonts w:ascii="Verdana" w:hAnsi="Verdana" w:cstheme="minorHAnsi"/>
          <w:sz w:val="20"/>
          <w:szCs w:val="20"/>
        </w:rPr>
        <w:t xml:space="preserve">assend Onderwijs vastlegt. In het </w:t>
      </w:r>
      <w:r w:rsidRPr="00F5752A" w:rsidR="00F1731D">
        <w:rPr>
          <w:rFonts w:ascii="Verdana" w:hAnsi="Verdana" w:cstheme="minorHAnsi"/>
          <w:sz w:val="20"/>
          <w:szCs w:val="20"/>
        </w:rPr>
        <w:t>schoolondersteuningsprofiel b</w:t>
      </w:r>
      <w:r w:rsidRPr="00F5752A">
        <w:rPr>
          <w:rFonts w:ascii="Verdana" w:hAnsi="Verdana" w:cstheme="minorHAnsi"/>
          <w:sz w:val="20"/>
          <w:szCs w:val="20"/>
        </w:rPr>
        <w:t>eschrijft de school de wijze waarop de binnen de regio vastgestelde basisondersteuning wordt vormgegeven. Daarnaast wordt beschreven welke extra ondersteuning de school biedt of wil gaan bieden.</w:t>
      </w:r>
      <w:r w:rsidRPr="00F5752A" w:rsidR="00504B22">
        <w:rPr>
          <w:rFonts w:ascii="Verdana" w:hAnsi="Verdana" w:cstheme="minorHAnsi"/>
          <w:sz w:val="20"/>
          <w:szCs w:val="20"/>
        </w:rPr>
        <w:t xml:space="preserve"> </w:t>
      </w:r>
    </w:p>
    <w:p w:rsidRPr="00F5752A" w:rsidR="006E6E6A" w:rsidP="00E83263" w:rsidRDefault="006E6E6A" w14:paraId="29AAA3EC" w14:textId="77777777">
      <w:pPr>
        <w:pStyle w:val="Normaalweb"/>
        <w:spacing w:after="0" w:line="276" w:lineRule="auto"/>
        <w:jc w:val="both"/>
        <w:rPr>
          <w:rFonts w:ascii="Verdana" w:hAnsi="Verdana" w:cstheme="minorHAnsi"/>
          <w:sz w:val="20"/>
          <w:szCs w:val="20"/>
        </w:rPr>
      </w:pPr>
    </w:p>
    <w:p w:rsidRPr="00F5752A" w:rsidR="00504B22" w:rsidP="00E83263" w:rsidRDefault="00504B22" w14:paraId="125F4BF6" w14:textId="77777777">
      <w:pPr>
        <w:pStyle w:val="Normaalweb"/>
        <w:spacing w:after="0" w:line="276" w:lineRule="auto"/>
        <w:jc w:val="both"/>
        <w:rPr>
          <w:rFonts w:ascii="Verdana" w:hAnsi="Verdana" w:cstheme="minorHAnsi"/>
          <w:sz w:val="20"/>
          <w:szCs w:val="20"/>
        </w:rPr>
      </w:pPr>
      <w:r w:rsidRPr="00F5752A">
        <w:rPr>
          <w:rFonts w:ascii="Verdana" w:hAnsi="Verdana" w:cstheme="minorHAnsi"/>
          <w:sz w:val="20"/>
          <w:szCs w:val="20"/>
        </w:rPr>
        <w:t xml:space="preserve">Het </w:t>
      </w:r>
      <w:r w:rsidRPr="00F5752A" w:rsidR="00F1731D">
        <w:rPr>
          <w:rFonts w:ascii="Verdana" w:hAnsi="Verdana" w:cstheme="minorHAnsi"/>
          <w:sz w:val="20"/>
          <w:szCs w:val="20"/>
        </w:rPr>
        <w:t>schoolondersteuningsprofiel</w:t>
      </w:r>
      <w:r w:rsidRPr="00F5752A" w:rsidR="00DE7A60">
        <w:rPr>
          <w:rFonts w:ascii="Verdana" w:hAnsi="Verdana" w:cstheme="minorHAnsi"/>
          <w:sz w:val="20"/>
          <w:szCs w:val="20"/>
        </w:rPr>
        <w:t>:</w:t>
      </w:r>
    </w:p>
    <w:p w:rsidRPr="00F5752A" w:rsidR="00504B22" w:rsidP="00504B22" w:rsidRDefault="00DE7A60" w14:paraId="6CF1CAD2" w14:textId="77777777">
      <w:pPr>
        <w:pStyle w:val="Normaalweb"/>
        <w:numPr>
          <w:ilvl w:val="0"/>
          <w:numId w:val="18"/>
        </w:numPr>
        <w:spacing w:after="0" w:line="276" w:lineRule="auto"/>
        <w:jc w:val="both"/>
        <w:rPr>
          <w:rFonts w:ascii="Verdana" w:hAnsi="Verdana" w:cstheme="minorHAnsi"/>
          <w:sz w:val="20"/>
          <w:szCs w:val="20"/>
        </w:rPr>
      </w:pPr>
      <w:r w:rsidRPr="00F5752A">
        <w:rPr>
          <w:rFonts w:ascii="Verdana" w:hAnsi="Verdana" w:cstheme="minorHAnsi"/>
          <w:sz w:val="20"/>
          <w:szCs w:val="20"/>
        </w:rPr>
        <w:t>is</w:t>
      </w:r>
      <w:r w:rsidRPr="00F5752A" w:rsidR="00504B22">
        <w:rPr>
          <w:rFonts w:ascii="Verdana" w:hAnsi="Verdana" w:cstheme="minorHAnsi"/>
          <w:sz w:val="20"/>
          <w:szCs w:val="20"/>
        </w:rPr>
        <w:t xml:space="preserve"> gerelateerd aan het schoolplan (kwaliteit van onderwijs) en de schoolgids (wijze waarop ondersteuning wordt vormgegeven)</w:t>
      </w:r>
      <w:r w:rsidRPr="00F5752A">
        <w:rPr>
          <w:rFonts w:ascii="Verdana" w:hAnsi="Verdana" w:cstheme="minorHAnsi"/>
          <w:sz w:val="20"/>
          <w:szCs w:val="20"/>
        </w:rPr>
        <w:t>;</w:t>
      </w:r>
    </w:p>
    <w:p w:rsidRPr="00F5752A" w:rsidR="00504B22" w:rsidP="00504B22" w:rsidRDefault="00DE7A60" w14:paraId="12FECBCF" w14:textId="77777777">
      <w:pPr>
        <w:pStyle w:val="Normaalweb"/>
        <w:numPr>
          <w:ilvl w:val="0"/>
          <w:numId w:val="18"/>
        </w:numPr>
        <w:spacing w:after="0" w:line="276" w:lineRule="auto"/>
        <w:jc w:val="both"/>
        <w:rPr>
          <w:rFonts w:ascii="Verdana" w:hAnsi="Verdana" w:cstheme="minorHAnsi"/>
          <w:sz w:val="20"/>
          <w:szCs w:val="20"/>
        </w:rPr>
      </w:pPr>
      <w:r w:rsidRPr="00F5752A">
        <w:rPr>
          <w:rFonts w:ascii="Verdana" w:hAnsi="Verdana" w:cstheme="minorHAnsi"/>
          <w:sz w:val="20"/>
          <w:szCs w:val="20"/>
        </w:rPr>
        <w:t>i</w:t>
      </w:r>
      <w:r w:rsidRPr="00F5752A" w:rsidR="00504B22">
        <w:rPr>
          <w:rFonts w:ascii="Verdana" w:hAnsi="Verdana" w:cstheme="minorHAnsi"/>
          <w:sz w:val="20"/>
          <w:szCs w:val="20"/>
        </w:rPr>
        <w:t>s een verantwoordelijkheid van het bevoegd gezag van de school</w:t>
      </w:r>
      <w:r w:rsidRPr="00F5752A">
        <w:rPr>
          <w:rFonts w:ascii="Verdana" w:hAnsi="Verdana" w:cstheme="minorHAnsi"/>
          <w:sz w:val="20"/>
          <w:szCs w:val="20"/>
        </w:rPr>
        <w:t>;</w:t>
      </w:r>
    </w:p>
    <w:p w:rsidRPr="00F5752A" w:rsidR="00504B22" w:rsidP="00504B22" w:rsidRDefault="00DE7A60" w14:paraId="53DD7EDE" w14:textId="77777777">
      <w:pPr>
        <w:pStyle w:val="Normaalweb"/>
        <w:numPr>
          <w:ilvl w:val="0"/>
          <w:numId w:val="18"/>
        </w:numPr>
        <w:spacing w:after="0" w:line="276" w:lineRule="auto"/>
        <w:jc w:val="both"/>
        <w:rPr>
          <w:rFonts w:ascii="Verdana" w:hAnsi="Verdana" w:cstheme="minorHAnsi"/>
          <w:sz w:val="20"/>
          <w:szCs w:val="20"/>
        </w:rPr>
      </w:pPr>
      <w:r w:rsidRPr="00F5752A">
        <w:rPr>
          <w:rFonts w:ascii="Verdana" w:hAnsi="Verdana" w:cstheme="minorHAnsi"/>
          <w:sz w:val="20"/>
          <w:szCs w:val="20"/>
        </w:rPr>
        <w:t>w</w:t>
      </w:r>
      <w:r w:rsidRPr="00F5752A" w:rsidR="00504B22">
        <w:rPr>
          <w:rFonts w:ascii="Verdana" w:hAnsi="Verdana" w:cstheme="minorHAnsi"/>
          <w:sz w:val="20"/>
          <w:szCs w:val="20"/>
        </w:rPr>
        <w:t>ordt geschreven door de directie</w:t>
      </w:r>
      <w:r w:rsidRPr="00F5752A" w:rsidR="008E4EC3">
        <w:rPr>
          <w:rFonts w:ascii="Verdana" w:hAnsi="Verdana" w:cstheme="minorHAnsi"/>
          <w:sz w:val="20"/>
          <w:szCs w:val="20"/>
        </w:rPr>
        <w:t>/ IB-er</w:t>
      </w:r>
      <w:r w:rsidRPr="00F5752A" w:rsidR="00504B22">
        <w:rPr>
          <w:rFonts w:ascii="Verdana" w:hAnsi="Verdana" w:cstheme="minorHAnsi"/>
          <w:sz w:val="20"/>
          <w:szCs w:val="20"/>
        </w:rPr>
        <w:t xml:space="preserve"> van de school, in samenspraak met het team</w:t>
      </w:r>
      <w:r w:rsidRPr="00F5752A">
        <w:rPr>
          <w:rFonts w:ascii="Verdana" w:hAnsi="Verdana" w:cstheme="minorHAnsi"/>
          <w:sz w:val="20"/>
          <w:szCs w:val="20"/>
        </w:rPr>
        <w:t>;</w:t>
      </w:r>
    </w:p>
    <w:p w:rsidRPr="00F5752A" w:rsidR="00BF6A73" w:rsidP="00BF6A73" w:rsidRDefault="00DE7A60" w14:paraId="7358ED1A" w14:textId="77777777">
      <w:pPr>
        <w:pStyle w:val="Normaalweb"/>
        <w:numPr>
          <w:ilvl w:val="0"/>
          <w:numId w:val="18"/>
        </w:numPr>
        <w:spacing w:after="0" w:line="276" w:lineRule="auto"/>
        <w:jc w:val="both"/>
        <w:rPr>
          <w:rFonts w:ascii="Verdana" w:hAnsi="Verdana" w:cstheme="minorHAnsi"/>
          <w:sz w:val="20"/>
          <w:szCs w:val="20"/>
        </w:rPr>
      </w:pPr>
      <w:r w:rsidRPr="00F5752A">
        <w:rPr>
          <w:rFonts w:ascii="Verdana" w:hAnsi="Verdana" w:cstheme="minorHAnsi"/>
          <w:sz w:val="20"/>
          <w:szCs w:val="20"/>
        </w:rPr>
        <w:t>d</w:t>
      </w:r>
      <w:r w:rsidRPr="00F5752A" w:rsidR="00504B22">
        <w:rPr>
          <w:rFonts w:ascii="Verdana" w:hAnsi="Verdana" w:cstheme="minorHAnsi"/>
          <w:sz w:val="20"/>
          <w:szCs w:val="20"/>
        </w:rPr>
        <w:t>ient ter advies voorgelegd te worden aan de medezeggenschapsraad</w:t>
      </w:r>
      <w:r w:rsidRPr="00F5752A">
        <w:rPr>
          <w:rFonts w:ascii="Verdana" w:hAnsi="Verdana" w:cstheme="minorHAnsi"/>
          <w:sz w:val="20"/>
          <w:szCs w:val="20"/>
        </w:rPr>
        <w:t>.</w:t>
      </w:r>
    </w:p>
    <w:p w:rsidRPr="00F5752A" w:rsidR="00BF6A73" w:rsidP="00BF6A73" w:rsidRDefault="00BF6A73" w14:paraId="358CF236" w14:textId="77777777">
      <w:pPr>
        <w:pStyle w:val="Normaalweb"/>
        <w:spacing w:after="0" w:line="276" w:lineRule="auto"/>
        <w:jc w:val="both"/>
        <w:rPr>
          <w:rFonts w:ascii="Verdana" w:hAnsi="Verdana" w:cstheme="minorHAnsi"/>
          <w:sz w:val="20"/>
          <w:szCs w:val="20"/>
        </w:rPr>
      </w:pPr>
    </w:p>
    <w:p w:rsidRPr="00F5752A" w:rsidR="00BF6A73" w:rsidP="00BF6A73" w:rsidRDefault="00BF6A73" w14:paraId="7B34CD84" w14:textId="4718C92F">
      <w:pPr>
        <w:pStyle w:val="Normaalweb"/>
        <w:spacing w:after="0" w:line="276" w:lineRule="auto"/>
        <w:jc w:val="both"/>
        <w:rPr>
          <w:rFonts w:ascii="Verdana" w:hAnsi="Verdana" w:cstheme="minorHAnsi"/>
          <w:iCs/>
          <w:sz w:val="20"/>
          <w:szCs w:val="20"/>
        </w:rPr>
      </w:pPr>
      <w:r w:rsidRPr="00F5752A">
        <w:rPr>
          <w:rFonts w:ascii="Verdana" w:hAnsi="Verdana" w:cstheme="minorHAnsi"/>
          <w:i/>
          <w:sz w:val="20"/>
          <w:szCs w:val="20"/>
        </w:rPr>
        <w:t xml:space="preserve">Afgesproken is binnen SWV PO Rijnstreek, om </w:t>
      </w:r>
      <w:r w:rsidRPr="00F5752A" w:rsidR="00F1731D">
        <w:rPr>
          <w:rFonts w:ascii="Verdana" w:hAnsi="Verdana" w:cstheme="minorHAnsi"/>
          <w:i/>
          <w:sz w:val="20"/>
          <w:szCs w:val="20"/>
        </w:rPr>
        <w:t>jaarlijks in oktober het schoolondersteuningsprofiel te</w:t>
      </w:r>
      <w:r w:rsidRPr="00F5752A">
        <w:rPr>
          <w:rFonts w:ascii="Verdana" w:hAnsi="Verdana" w:cstheme="minorHAnsi"/>
          <w:i/>
          <w:sz w:val="20"/>
          <w:szCs w:val="20"/>
        </w:rPr>
        <w:t xml:space="preserve"> updaten, in te voegen in Vensters en toe te sturen aan het SWV PO Rijnstreek.</w:t>
      </w:r>
    </w:p>
    <w:p w:rsidRPr="00AD1601" w:rsidR="00AD1601" w:rsidP="00BF6A73" w:rsidRDefault="00517A48" w14:paraId="1CEAF9BA" w14:textId="4069F757">
      <w:pPr>
        <w:pStyle w:val="Normaalweb"/>
        <w:spacing w:after="0" w:line="276" w:lineRule="auto"/>
        <w:jc w:val="both"/>
        <w:rPr>
          <w:rFonts w:asciiTheme="minorHAnsi" w:hAnsiTheme="minorHAnsi" w:cstheme="minorHAnsi"/>
          <w:iCs/>
          <w:sz w:val="22"/>
          <w:szCs w:val="22"/>
        </w:rPr>
      </w:pPr>
      <w:r>
        <w:rPr>
          <w:rFonts w:asciiTheme="minorHAnsi" w:hAnsiTheme="minorHAnsi" w:cstheme="minorHAnsi"/>
          <w:iCs/>
          <w:sz w:val="22"/>
          <w:szCs w:val="22"/>
        </w:rPr>
        <w:br/>
      </w:r>
    </w:p>
    <w:p w:rsidRPr="00F5752A" w:rsidR="0000115B" w:rsidP="00AD1601" w:rsidRDefault="0000115B" w14:paraId="33BD413B" w14:textId="77777777">
      <w:pPr>
        <w:pStyle w:val="Ondertitel"/>
        <w:rPr>
          <w:rFonts w:ascii="Verdana" w:hAnsi="Verdana" w:eastAsia="Times New Roman" w:cstheme="minorHAnsi"/>
          <w:color w:val="008000"/>
          <w:sz w:val="40"/>
          <w:szCs w:val="40"/>
          <w:lang w:eastAsia="nl-NL"/>
        </w:rPr>
      </w:pPr>
      <w:r w:rsidRPr="00F5752A">
        <w:rPr>
          <w:rFonts w:ascii="Verdana" w:hAnsi="Verdana" w:eastAsia="Times New Roman" w:cstheme="minorHAnsi"/>
          <w:color w:val="008000"/>
          <w:sz w:val="40"/>
          <w:szCs w:val="40"/>
          <w:lang w:eastAsia="nl-NL"/>
        </w:rPr>
        <w:t>Schoolgegevens</w:t>
      </w:r>
    </w:p>
    <w:p w:rsidRPr="00DA61DA" w:rsidR="0000115B" w:rsidP="00964EA3" w:rsidRDefault="0000115B" w14:paraId="7E7C4D12" w14:textId="77777777">
      <w:pPr>
        <w:pStyle w:val="Geenafstand"/>
        <w:numPr>
          <w:ilvl w:val="0"/>
          <w:numId w:val="20"/>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DA61DA">
        <w:rPr>
          <w:rStyle w:val="Nadruk"/>
          <w:rFonts w:ascii="Verdana" w:hAnsi="Verdana" w:eastAsiaTheme="minorEastAsia" w:cstheme="minorHAnsi"/>
          <w:b w:val="0"/>
          <w:bCs w:val="0"/>
          <w:iCs/>
          <w:color w:val="auto"/>
          <w:bdr w:val="none" w:color="auto" w:sz="0" w:space="0"/>
          <w:shd w:val="clear" w:color="auto" w:fill="auto"/>
        </w:rPr>
        <w:t>Bezoekadres:</w:t>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sidR="00C96F4C">
        <w:rPr>
          <w:rStyle w:val="Nadruk"/>
          <w:rFonts w:ascii="Verdana" w:hAnsi="Verdana" w:eastAsiaTheme="minorEastAsia" w:cstheme="minorHAnsi"/>
          <w:b w:val="0"/>
          <w:bCs w:val="0"/>
          <w:iCs/>
          <w:color w:val="auto"/>
          <w:bdr w:val="none" w:color="auto" w:sz="0" w:space="0"/>
          <w:shd w:val="clear" w:color="auto" w:fill="auto"/>
        </w:rPr>
        <w:t>Batenstein 18/ Havixhorst 252</w:t>
      </w:r>
    </w:p>
    <w:p w:rsidRPr="00DA61DA" w:rsidR="0000115B" w:rsidP="0000115B" w:rsidRDefault="0000115B" w14:paraId="01A5A72D" w14:textId="77777777">
      <w:pPr>
        <w:pStyle w:val="Geenafstand"/>
        <w:numPr>
          <w:ilvl w:val="0"/>
          <w:numId w:val="20"/>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proofErr w:type="spellStart"/>
      <w:r w:rsidRPr="00DA61DA">
        <w:rPr>
          <w:rStyle w:val="Nadruk"/>
          <w:rFonts w:ascii="Verdana" w:hAnsi="Verdana" w:eastAsiaTheme="minorEastAsia" w:cstheme="minorHAnsi"/>
          <w:b w:val="0"/>
          <w:bCs w:val="0"/>
          <w:iCs/>
          <w:color w:val="auto"/>
          <w:bdr w:val="none" w:color="auto" w:sz="0" w:space="0"/>
          <w:shd w:val="clear" w:color="auto" w:fill="auto"/>
        </w:rPr>
        <w:t>Brinnummer</w:t>
      </w:r>
      <w:proofErr w:type="spellEnd"/>
      <w:r w:rsidRPr="00DA61DA">
        <w:rPr>
          <w:rStyle w:val="Nadruk"/>
          <w:rFonts w:ascii="Verdana" w:hAnsi="Verdana" w:eastAsiaTheme="minorEastAsia" w:cstheme="minorHAnsi"/>
          <w:b w:val="0"/>
          <w:bCs w:val="0"/>
          <w:iCs/>
          <w:color w:val="auto"/>
          <w:bdr w:val="none" w:color="auto" w:sz="0" w:space="0"/>
          <w:shd w:val="clear" w:color="auto" w:fill="auto"/>
        </w:rPr>
        <w:t>:</w:t>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sidR="006864EC">
        <w:rPr>
          <w:rStyle w:val="Nadruk"/>
          <w:rFonts w:ascii="Verdana" w:hAnsi="Verdana" w:eastAsiaTheme="minorEastAsia" w:cstheme="minorHAnsi"/>
          <w:b w:val="0"/>
          <w:bCs w:val="0"/>
          <w:iCs/>
          <w:color w:val="auto"/>
          <w:bdr w:val="none" w:color="auto" w:sz="0" w:space="0"/>
          <w:shd w:val="clear" w:color="auto" w:fill="auto"/>
        </w:rPr>
        <w:t>14 DU/15 ED</w:t>
      </w:r>
    </w:p>
    <w:p w:rsidRPr="00DA61DA" w:rsidR="0000115B" w:rsidP="0000115B" w:rsidRDefault="0000115B" w14:paraId="4B0B11BC" w14:textId="77777777">
      <w:pPr>
        <w:pStyle w:val="Geenafstand"/>
        <w:numPr>
          <w:ilvl w:val="0"/>
          <w:numId w:val="20"/>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DA61DA">
        <w:rPr>
          <w:rStyle w:val="Nadruk"/>
          <w:rFonts w:ascii="Verdana" w:hAnsi="Verdana" w:eastAsiaTheme="minorEastAsia" w:cstheme="minorHAnsi"/>
          <w:b w:val="0"/>
          <w:bCs w:val="0"/>
          <w:iCs/>
          <w:color w:val="auto"/>
          <w:bdr w:val="none" w:color="auto" w:sz="0" w:space="0"/>
          <w:shd w:val="clear" w:color="auto" w:fill="auto"/>
        </w:rPr>
        <w:t>Identiteit van de school:</w:t>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sidR="006864EC">
        <w:rPr>
          <w:rStyle w:val="Nadruk"/>
          <w:rFonts w:ascii="Verdana" w:hAnsi="Verdana" w:eastAsiaTheme="minorEastAsia" w:cstheme="minorHAnsi"/>
          <w:b w:val="0"/>
          <w:bCs w:val="0"/>
          <w:iCs/>
          <w:color w:val="auto"/>
          <w:bdr w:val="none" w:color="auto" w:sz="0" w:space="0"/>
          <w:shd w:val="clear" w:color="auto" w:fill="auto"/>
        </w:rPr>
        <w:t>Openbaar Basis Onderwijs</w:t>
      </w:r>
    </w:p>
    <w:p w:rsidRPr="00DA61DA" w:rsidR="0000115B" w:rsidP="0000115B" w:rsidRDefault="0000115B" w14:paraId="02B42F78" w14:textId="77777777">
      <w:pPr>
        <w:pStyle w:val="Geenafstand"/>
        <w:numPr>
          <w:ilvl w:val="0"/>
          <w:numId w:val="20"/>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DA61DA">
        <w:rPr>
          <w:rStyle w:val="Nadruk"/>
          <w:rFonts w:ascii="Verdana" w:hAnsi="Verdana" w:eastAsiaTheme="minorEastAsia" w:cstheme="minorHAnsi"/>
          <w:b w:val="0"/>
          <w:bCs w:val="0"/>
          <w:iCs/>
          <w:color w:val="auto"/>
          <w:bdr w:val="none" w:color="auto" w:sz="0" w:space="0"/>
          <w:shd w:val="clear" w:color="auto" w:fill="auto"/>
        </w:rPr>
        <w:t>Schoolconcept:</w:t>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sidR="00E750A5">
        <w:rPr>
          <w:rStyle w:val="Nadruk"/>
          <w:rFonts w:ascii="Verdana" w:hAnsi="Verdana" w:eastAsiaTheme="minorEastAsia" w:cstheme="minorHAnsi"/>
          <w:b w:val="0"/>
          <w:bCs w:val="0"/>
          <w:iCs/>
          <w:color w:val="auto"/>
          <w:bdr w:val="none" w:color="auto" w:sz="0" w:space="0"/>
          <w:shd w:val="clear" w:color="auto" w:fill="auto"/>
        </w:rPr>
        <w:t>Programmagericht met ontwikkeling naar ontdekkend</w:t>
      </w:r>
      <w:r w:rsidR="004C6E6E">
        <w:rPr>
          <w:rStyle w:val="Nadruk"/>
          <w:rFonts w:ascii="Verdana" w:hAnsi="Verdana" w:eastAsiaTheme="minorEastAsia" w:cstheme="minorHAnsi"/>
          <w:b w:val="0"/>
          <w:bCs w:val="0"/>
          <w:iCs/>
          <w:color w:val="auto"/>
          <w:bdr w:val="none" w:color="auto" w:sz="0" w:space="0"/>
          <w:shd w:val="clear" w:color="auto" w:fill="auto"/>
        </w:rPr>
        <w:t xml:space="preserve"> </w:t>
      </w:r>
      <w:r w:rsidRPr="00DA61DA" w:rsidR="00E750A5">
        <w:rPr>
          <w:rStyle w:val="Nadruk"/>
          <w:rFonts w:ascii="Verdana" w:hAnsi="Verdana" w:eastAsiaTheme="minorEastAsia" w:cstheme="minorHAnsi"/>
          <w:b w:val="0"/>
          <w:bCs w:val="0"/>
          <w:iCs/>
          <w:color w:val="auto"/>
          <w:bdr w:val="none" w:color="auto" w:sz="0" w:space="0"/>
          <w:shd w:val="clear" w:color="auto" w:fill="auto"/>
        </w:rPr>
        <w:t>leren</w:t>
      </w:r>
      <w:r w:rsidR="000262DD">
        <w:rPr>
          <w:rStyle w:val="Nadruk"/>
          <w:rFonts w:ascii="Verdana" w:hAnsi="Verdana" w:eastAsiaTheme="minorEastAsia" w:cstheme="minorHAnsi"/>
          <w:b w:val="0"/>
          <w:bCs w:val="0"/>
          <w:iCs/>
          <w:color w:val="auto"/>
          <w:bdr w:val="none" w:color="auto" w:sz="0" w:space="0"/>
          <w:shd w:val="clear" w:color="auto" w:fill="auto"/>
        </w:rPr>
        <w:t>/hoogbegaafdenonderwijs</w:t>
      </w:r>
    </w:p>
    <w:p w:rsidRPr="00DA61DA" w:rsidR="0000115B" w:rsidP="0000115B" w:rsidRDefault="0000115B" w14:paraId="558DC930" w14:textId="77777777">
      <w:pPr>
        <w:pStyle w:val="Geenafstand"/>
        <w:numPr>
          <w:ilvl w:val="0"/>
          <w:numId w:val="20"/>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DA61DA">
        <w:rPr>
          <w:rStyle w:val="Nadruk"/>
          <w:rFonts w:ascii="Verdana" w:hAnsi="Verdana" w:eastAsiaTheme="minorEastAsia" w:cstheme="minorHAnsi"/>
          <w:b w:val="0"/>
          <w:bCs w:val="0"/>
          <w:iCs/>
          <w:color w:val="auto"/>
          <w:bdr w:val="none" w:color="auto" w:sz="0" w:space="0"/>
          <w:shd w:val="clear" w:color="auto" w:fill="auto"/>
        </w:rPr>
        <w:t>Bestuur:</w:t>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sidR="00E750A5">
        <w:rPr>
          <w:rStyle w:val="Nadruk"/>
          <w:rFonts w:ascii="Verdana" w:hAnsi="Verdana" w:eastAsiaTheme="minorEastAsia" w:cstheme="minorHAnsi"/>
          <w:b w:val="0"/>
          <w:bCs w:val="0"/>
          <w:iCs/>
          <w:color w:val="auto"/>
          <w:bdr w:val="none" w:color="auto" w:sz="0" w:space="0"/>
          <w:shd w:val="clear" w:color="auto" w:fill="auto"/>
        </w:rPr>
        <w:t>Morgenwijzer</w:t>
      </w:r>
    </w:p>
    <w:p w:rsidRPr="00DA61DA" w:rsidR="0000115B" w:rsidP="0000115B" w:rsidRDefault="0000115B" w14:paraId="3B6C11EE" w14:textId="77777777">
      <w:pPr>
        <w:pStyle w:val="Geenafstand"/>
        <w:numPr>
          <w:ilvl w:val="0"/>
          <w:numId w:val="20"/>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DA61DA">
        <w:rPr>
          <w:rStyle w:val="Nadruk"/>
          <w:rFonts w:ascii="Verdana" w:hAnsi="Verdana" w:eastAsiaTheme="minorEastAsia" w:cstheme="minorHAnsi"/>
          <w:b w:val="0"/>
          <w:bCs w:val="0"/>
          <w:iCs/>
          <w:color w:val="auto"/>
          <w:bdr w:val="none" w:color="auto" w:sz="0" w:space="0"/>
          <w:shd w:val="clear" w:color="auto" w:fill="auto"/>
        </w:rPr>
        <w:t>Directeur:</w:t>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sidR="00E750A5">
        <w:rPr>
          <w:rStyle w:val="Nadruk"/>
          <w:rFonts w:ascii="Verdana" w:hAnsi="Verdana" w:eastAsiaTheme="minorEastAsia" w:cstheme="minorHAnsi"/>
          <w:b w:val="0"/>
          <w:bCs w:val="0"/>
          <w:iCs/>
          <w:color w:val="auto"/>
          <w:bdr w:val="none" w:color="auto" w:sz="0" w:space="0"/>
          <w:shd w:val="clear" w:color="auto" w:fill="auto"/>
        </w:rPr>
        <w:t>Denise Klapwijk</w:t>
      </w:r>
    </w:p>
    <w:p w:rsidRPr="00DA61DA" w:rsidR="0000115B" w:rsidP="0000115B" w:rsidRDefault="0000115B" w14:paraId="3BF899A0" w14:textId="77777777">
      <w:pPr>
        <w:pStyle w:val="Geenafstand"/>
        <w:numPr>
          <w:ilvl w:val="0"/>
          <w:numId w:val="20"/>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DA61DA">
        <w:rPr>
          <w:rStyle w:val="Nadruk"/>
          <w:rFonts w:ascii="Verdana" w:hAnsi="Verdana" w:eastAsiaTheme="minorEastAsia" w:cstheme="minorHAnsi"/>
          <w:b w:val="0"/>
          <w:bCs w:val="0"/>
          <w:iCs/>
          <w:color w:val="auto"/>
          <w:bdr w:val="none" w:color="auto" w:sz="0" w:space="0"/>
          <w:shd w:val="clear" w:color="auto" w:fill="auto"/>
        </w:rPr>
        <w:t>Intern begeleider:</w:t>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sidR="00E750A5">
        <w:rPr>
          <w:rStyle w:val="Nadruk"/>
          <w:rFonts w:ascii="Verdana" w:hAnsi="Verdana" w:eastAsiaTheme="minorEastAsia" w:cstheme="minorHAnsi"/>
          <w:b w:val="0"/>
          <w:bCs w:val="0"/>
          <w:iCs/>
          <w:color w:val="auto"/>
          <w:bdr w:val="none" w:color="auto" w:sz="0" w:space="0"/>
          <w:shd w:val="clear" w:color="auto" w:fill="auto"/>
        </w:rPr>
        <w:t>Ellen Sekreve</w:t>
      </w:r>
    </w:p>
    <w:p w:rsidRPr="00DA61DA" w:rsidR="0000115B" w:rsidP="0000115B" w:rsidRDefault="0000115B" w14:paraId="4B2A5183" w14:textId="77777777">
      <w:pPr>
        <w:pStyle w:val="Geenafstand"/>
        <w:numPr>
          <w:ilvl w:val="0"/>
          <w:numId w:val="20"/>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DA61DA">
        <w:rPr>
          <w:rStyle w:val="Nadruk"/>
          <w:rFonts w:ascii="Verdana" w:hAnsi="Verdana" w:eastAsiaTheme="minorEastAsia" w:cstheme="minorHAnsi"/>
          <w:b w:val="0"/>
          <w:bCs w:val="0"/>
          <w:iCs/>
          <w:color w:val="auto"/>
          <w:bdr w:val="none" w:color="auto" w:sz="0" w:space="0"/>
          <w:shd w:val="clear" w:color="auto" w:fill="auto"/>
        </w:rPr>
        <w:t>Aantal leerlingen /  jaar (oktober):</w:t>
      </w:r>
      <w:r w:rsidRPr="00DA61DA">
        <w:rPr>
          <w:rStyle w:val="Nadruk"/>
          <w:rFonts w:ascii="Verdana" w:hAnsi="Verdana" w:eastAsiaTheme="minorEastAsia" w:cstheme="minorHAnsi"/>
          <w:b w:val="0"/>
          <w:bCs w:val="0"/>
          <w:iCs/>
          <w:color w:val="auto"/>
          <w:bdr w:val="none" w:color="auto" w:sz="0" w:space="0"/>
          <w:shd w:val="clear" w:color="auto" w:fill="auto"/>
        </w:rPr>
        <w:tab/>
      </w:r>
      <w:r w:rsidRPr="00DA61DA" w:rsidR="00C865A4">
        <w:rPr>
          <w:rStyle w:val="Nadruk"/>
          <w:rFonts w:ascii="Verdana" w:hAnsi="Verdana" w:eastAsiaTheme="minorEastAsia" w:cstheme="minorHAnsi"/>
          <w:b w:val="0"/>
          <w:bCs w:val="0"/>
          <w:iCs/>
          <w:color w:val="auto"/>
          <w:bdr w:val="none" w:color="auto" w:sz="0" w:space="0"/>
          <w:shd w:val="clear" w:color="auto" w:fill="auto"/>
        </w:rPr>
        <w:t>359 leerlingen</w:t>
      </w:r>
    </w:p>
    <w:p w:rsidRPr="00F5752A" w:rsidR="0000115B" w:rsidP="00AD1601" w:rsidRDefault="0000115B" w14:paraId="23C0820D" w14:textId="77777777">
      <w:pPr>
        <w:pStyle w:val="Ondertitel"/>
        <w:rPr>
          <w:rStyle w:val="Nadruk"/>
          <w:rFonts w:ascii="Verdana" w:hAnsi="Verdana" w:cstheme="minorHAnsi"/>
          <w:b w:val="0"/>
          <w:bCs w:val="0"/>
          <w:i/>
          <w:iCs/>
          <w:color w:val="008000"/>
          <w:sz w:val="40"/>
          <w:szCs w:val="40"/>
          <w:bdr w:val="none" w:color="auto" w:sz="0" w:space="0"/>
          <w:shd w:val="clear" w:color="auto" w:fill="auto"/>
        </w:rPr>
      </w:pPr>
      <w:r w:rsidRPr="00F5752A">
        <w:rPr>
          <w:rStyle w:val="Nadruk"/>
          <w:rFonts w:ascii="Verdana" w:hAnsi="Verdana" w:cstheme="minorHAnsi"/>
          <w:b w:val="0"/>
          <w:bCs w:val="0"/>
          <w:i/>
          <w:iCs/>
          <w:color w:val="008000"/>
          <w:sz w:val="40"/>
          <w:szCs w:val="40"/>
          <w:bdr w:val="none" w:color="auto" w:sz="0" w:space="0"/>
          <w:shd w:val="clear" w:color="auto" w:fill="auto"/>
        </w:rPr>
        <w:lastRenderedPageBreak/>
        <w:t>Missie en visie van de school</w:t>
      </w:r>
    </w:p>
    <w:p w:rsidRPr="00F5752A" w:rsidR="00521D0D" w:rsidP="00DA61DA" w:rsidRDefault="00521D0D" w14:paraId="2B49F448" w14:textId="77777777">
      <w:pPr>
        <w:pStyle w:val="Geenafstand"/>
        <w:rPr>
          <w:rFonts w:ascii="Verdana" w:hAnsi="Verdana" w:cstheme="minorHAnsi"/>
          <w:b/>
          <w:i w:val="0"/>
          <w:lang w:eastAsia="nl-NL"/>
        </w:rPr>
      </w:pPr>
      <w:r w:rsidRPr="00F5752A">
        <w:rPr>
          <w:rFonts w:ascii="Verdana" w:hAnsi="Verdana" w:cstheme="minorHAnsi"/>
          <w:b/>
          <w:i w:val="0"/>
          <w:lang w:eastAsia="nl-NL"/>
        </w:rPr>
        <w:t>Onze missie</w:t>
      </w:r>
    </w:p>
    <w:p w:rsidRPr="00F5752A" w:rsidR="00DA61DA" w:rsidP="00DA61DA" w:rsidRDefault="00DA61DA" w14:paraId="4F2D338A" w14:textId="77777777">
      <w:pPr>
        <w:pStyle w:val="Geenafstand"/>
        <w:rPr>
          <w:rFonts w:ascii="Verdana" w:hAnsi="Verdana" w:cstheme="minorHAnsi"/>
          <w:i w:val="0"/>
          <w:lang w:eastAsia="nl-NL"/>
        </w:rPr>
      </w:pPr>
      <w:r w:rsidRPr="00F5752A">
        <w:rPr>
          <w:rFonts w:ascii="Verdana" w:hAnsi="Verdana" w:cstheme="minorHAnsi"/>
          <w:i w:val="0"/>
          <w:lang w:eastAsia="nl-NL"/>
        </w:rPr>
        <w:t>Wij zijn de school met PIT!</w:t>
      </w:r>
    </w:p>
    <w:p w:rsidRPr="00F5752A" w:rsidR="00DA61DA" w:rsidP="00DA61DA" w:rsidRDefault="00DA61DA" w14:paraId="141F169E" w14:textId="77777777">
      <w:pPr>
        <w:rPr>
          <w:rFonts w:ascii="Verdana" w:hAnsi="Verdana" w:cstheme="minorHAnsi"/>
          <w:i w:val="0"/>
          <w:lang w:eastAsia="nl-NL"/>
        </w:rPr>
      </w:pPr>
      <w:r w:rsidRPr="00F5752A">
        <w:rPr>
          <w:rFonts w:ascii="Verdana" w:hAnsi="Verdana" w:cstheme="minorHAnsi"/>
          <w:i w:val="0"/>
          <w:lang w:eastAsia="nl-NL"/>
        </w:rPr>
        <w:t xml:space="preserve">PIT staat voor Persoonlijke Investering in de Toekomst. </w:t>
      </w:r>
    </w:p>
    <w:p w:rsidRPr="00F5752A" w:rsidR="00E932B5" w:rsidP="00DA61DA" w:rsidRDefault="00E932B5" w14:paraId="07B36AF1" w14:textId="77777777">
      <w:pPr>
        <w:pStyle w:val="Geenafstand"/>
        <w:rPr>
          <w:rFonts w:ascii="Verdana" w:hAnsi="Verdana" w:eastAsia="Calibri" w:cstheme="minorHAnsi"/>
          <w:b/>
          <w:i w:val="0"/>
        </w:rPr>
      </w:pPr>
      <w:r w:rsidRPr="00F5752A">
        <w:rPr>
          <w:rFonts w:ascii="Verdana" w:hAnsi="Verdana" w:eastAsia="Calibri" w:cstheme="minorHAnsi"/>
          <w:b/>
          <w:i w:val="0"/>
        </w:rPr>
        <w:t>Onze visie</w:t>
      </w:r>
    </w:p>
    <w:p w:rsidRPr="00F5752A" w:rsidR="00DA61DA" w:rsidP="00DA61DA" w:rsidRDefault="00DA61DA" w14:paraId="091A543B" w14:textId="6E55412F">
      <w:pPr>
        <w:pStyle w:val="Geenafstand"/>
        <w:rPr>
          <w:rFonts w:ascii="Verdana" w:hAnsi="Verdana" w:eastAsia="Calibri" w:cstheme="minorHAnsi"/>
          <w:i w:val="0"/>
        </w:rPr>
      </w:pPr>
      <w:r w:rsidRPr="00F5752A">
        <w:rPr>
          <w:rFonts w:ascii="Verdana" w:hAnsi="Verdana" w:eastAsia="Calibri" w:cstheme="minorHAnsi"/>
          <w:i w:val="0"/>
        </w:rPr>
        <w:t>De Hobbitburcht kent momenteel 1</w:t>
      </w:r>
      <w:r w:rsidRPr="00F5752A" w:rsidR="00D67291">
        <w:rPr>
          <w:rFonts w:ascii="Verdana" w:hAnsi="Verdana" w:eastAsia="Calibri" w:cstheme="minorHAnsi"/>
          <w:i w:val="0"/>
        </w:rPr>
        <w:t>5</w:t>
      </w:r>
      <w:r w:rsidRPr="00F5752A">
        <w:rPr>
          <w:rFonts w:ascii="Verdana" w:hAnsi="Verdana" w:eastAsia="Calibri" w:cstheme="minorHAnsi"/>
          <w:i w:val="0"/>
        </w:rPr>
        <w:t xml:space="preserve"> groepen verdeeld over twee locaties. </w:t>
      </w:r>
    </w:p>
    <w:p w:rsidRPr="00F5752A" w:rsidR="00DA61DA" w:rsidP="00DA61DA" w:rsidRDefault="00DA61DA" w14:paraId="521E0325" w14:textId="77777777">
      <w:pPr>
        <w:pStyle w:val="Geenafstand"/>
        <w:rPr>
          <w:rFonts w:ascii="Verdana" w:hAnsi="Verdana" w:eastAsia="Calibri" w:cstheme="minorHAnsi"/>
          <w:i w:val="0"/>
        </w:rPr>
      </w:pPr>
      <w:r w:rsidRPr="00F5752A">
        <w:rPr>
          <w:rFonts w:ascii="Verdana" w:hAnsi="Verdana" w:eastAsia="Calibri" w:cstheme="minorHAnsi"/>
          <w:i w:val="0"/>
        </w:rPr>
        <w:t xml:space="preserve">Hiervan zijn er drie (per januari 2020 zelfs vier) kleutercombinatiegroepen 1/2. Op locatie Havixhorst zijn er combinatiegroepen en twee groepen voor hoogbegaafde leerlingen. Op locatie Batenstein werken we vanaf groep 3 in jaargroepen. </w:t>
      </w:r>
    </w:p>
    <w:p w:rsidRPr="00F5752A" w:rsidR="00DA61DA" w:rsidP="00DA61DA" w:rsidRDefault="00DA61DA" w14:paraId="646B869E" w14:textId="64FB6CF3">
      <w:pPr>
        <w:pStyle w:val="Geenafstand"/>
        <w:rPr>
          <w:rFonts w:ascii="Verdana" w:hAnsi="Verdana" w:eastAsia="Calibri" w:cstheme="minorHAnsi"/>
          <w:i w:val="0"/>
        </w:rPr>
      </w:pPr>
      <w:r w:rsidRPr="00F5752A">
        <w:rPr>
          <w:rFonts w:ascii="Verdana" w:hAnsi="Verdana" w:eastAsia="Calibri" w:cstheme="minorHAnsi"/>
          <w:i w:val="0"/>
        </w:rPr>
        <w:t>Binnen deze combinatiegroepen ervaren wij het als een verrijking dat de samenwerking tussen leerlingen op een hoger niveau komt. Wij vinden het namelijk belangrijk dat kinderen van jongs af aan leren samenwerken, leren van en met elkaar en uiteraard respect hebben voor elkaar.</w:t>
      </w:r>
    </w:p>
    <w:p w:rsidRPr="00F5752A" w:rsidR="00DA61DA" w:rsidP="00DA61DA" w:rsidRDefault="00DA61DA" w14:paraId="0C1855FC" w14:textId="77777777">
      <w:pPr>
        <w:spacing w:after="0" w:line="240" w:lineRule="auto"/>
        <w:rPr>
          <w:rFonts w:ascii="Verdana" w:hAnsi="Verdana" w:eastAsia="Calibri" w:cstheme="minorHAnsi"/>
          <w:i w:val="0"/>
        </w:rPr>
      </w:pPr>
    </w:p>
    <w:p w:rsidRPr="00F5752A" w:rsidR="00DA61DA" w:rsidP="00DA61DA" w:rsidRDefault="00DA61DA" w14:paraId="1CA75E52" w14:textId="77777777">
      <w:pPr>
        <w:pStyle w:val="Geenafstand"/>
        <w:rPr>
          <w:rFonts w:ascii="Verdana" w:hAnsi="Verdana" w:cstheme="minorHAnsi"/>
          <w:i w:val="0"/>
        </w:rPr>
      </w:pPr>
      <w:r w:rsidRPr="00F5752A">
        <w:rPr>
          <w:rFonts w:ascii="Verdana" w:hAnsi="Verdana" w:cstheme="minorHAnsi"/>
          <w:i w:val="0"/>
        </w:rPr>
        <w:t xml:space="preserve">Op De Hobbitburcht werken we met het didactisch model ‘directe instructie’. </w:t>
      </w:r>
    </w:p>
    <w:p w:rsidRPr="00F5752A" w:rsidR="00DA61DA" w:rsidP="00DA61DA" w:rsidRDefault="00DA61DA" w14:paraId="5BDA24FD" w14:textId="77777777">
      <w:pPr>
        <w:pStyle w:val="Geenafstand"/>
        <w:rPr>
          <w:rFonts w:ascii="Verdana" w:hAnsi="Verdana" w:cstheme="minorHAnsi"/>
          <w:i w:val="0"/>
        </w:rPr>
      </w:pPr>
      <w:r w:rsidRPr="00F5752A">
        <w:rPr>
          <w:rFonts w:ascii="Verdana" w:hAnsi="Verdana" w:cstheme="minorHAnsi"/>
          <w:i w:val="0"/>
        </w:rPr>
        <w:t xml:space="preserve">De differentiatie die wij in de kernvakken aanbrengen, betekent dat we werken met drie groepen binnen een klas: </w:t>
      </w:r>
    </w:p>
    <w:p w:rsidRPr="00F5752A" w:rsidR="00DA61DA" w:rsidP="00DA61DA" w:rsidRDefault="00DA61DA" w14:paraId="5AC9D666" w14:textId="77777777">
      <w:pPr>
        <w:pStyle w:val="Geenafstand"/>
        <w:numPr>
          <w:ilvl w:val="0"/>
          <w:numId w:val="29"/>
        </w:numPr>
        <w:rPr>
          <w:rFonts w:ascii="Verdana" w:hAnsi="Verdana" w:cstheme="minorHAnsi"/>
          <w:i w:val="0"/>
        </w:rPr>
      </w:pPr>
      <w:r w:rsidRPr="00F5752A">
        <w:rPr>
          <w:rFonts w:ascii="Verdana" w:hAnsi="Verdana" w:cstheme="minorHAnsi"/>
          <w:i w:val="0"/>
        </w:rPr>
        <w:t xml:space="preserve">een groep instructiegevoelige kinderen die de standaard groepsinstructie krijgt met </w:t>
      </w:r>
      <w:r w:rsidRPr="00F5752A">
        <w:rPr>
          <w:rFonts w:ascii="Verdana" w:hAnsi="Verdana" w:cstheme="minorHAnsi"/>
          <w:i w:val="0"/>
        </w:rPr>
        <w:br/>
      </w:r>
      <w:r w:rsidRPr="00F5752A">
        <w:rPr>
          <w:rFonts w:ascii="Verdana" w:hAnsi="Verdana" w:cstheme="minorHAnsi"/>
          <w:i w:val="0"/>
        </w:rPr>
        <w:t>begeleide in-oefening, waarna ze zelfstandig aan het werk gaan;</w:t>
      </w:r>
    </w:p>
    <w:p w:rsidRPr="00F5752A" w:rsidR="00DA61DA" w:rsidP="00DA61DA" w:rsidRDefault="00DA61DA" w14:paraId="0C32F4C1" w14:textId="77777777">
      <w:pPr>
        <w:pStyle w:val="Geenafstand"/>
        <w:numPr>
          <w:ilvl w:val="0"/>
          <w:numId w:val="29"/>
        </w:numPr>
        <w:rPr>
          <w:rFonts w:ascii="Verdana" w:hAnsi="Verdana" w:cstheme="minorHAnsi"/>
          <w:i w:val="0"/>
        </w:rPr>
      </w:pPr>
      <w:r w:rsidRPr="00F5752A">
        <w:rPr>
          <w:rFonts w:ascii="Verdana" w:hAnsi="Verdana" w:cstheme="minorHAnsi"/>
          <w:i w:val="0"/>
        </w:rPr>
        <w:t xml:space="preserve">een groep instructieonafhankelijke leerlingen die via </w:t>
      </w:r>
      <w:proofErr w:type="spellStart"/>
      <w:r w:rsidRPr="00F5752A">
        <w:rPr>
          <w:rFonts w:ascii="Verdana" w:hAnsi="Verdana" w:cstheme="minorHAnsi"/>
          <w:i w:val="0"/>
        </w:rPr>
        <w:t>compacten</w:t>
      </w:r>
      <w:proofErr w:type="spellEnd"/>
      <w:r w:rsidRPr="00F5752A">
        <w:rPr>
          <w:rFonts w:ascii="Verdana" w:hAnsi="Verdana" w:cstheme="minorHAnsi"/>
          <w:i w:val="0"/>
        </w:rPr>
        <w:t xml:space="preserve"> van de methode werkt </w:t>
      </w:r>
      <w:r w:rsidRPr="00F5752A">
        <w:rPr>
          <w:rFonts w:ascii="Verdana" w:hAnsi="Verdana" w:cstheme="minorHAnsi"/>
          <w:i w:val="0"/>
        </w:rPr>
        <w:br/>
      </w:r>
      <w:r w:rsidRPr="00F5752A">
        <w:rPr>
          <w:rFonts w:ascii="Verdana" w:hAnsi="Verdana" w:cstheme="minorHAnsi"/>
          <w:i w:val="0"/>
        </w:rPr>
        <w:t xml:space="preserve">en alleen zo nodig korte instructie krijgt en die daarna zelfstandig verwerkt om </w:t>
      </w:r>
      <w:r w:rsidRPr="00F5752A">
        <w:rPr>
          <w:rFonts w:ascii="Verdana" w:hAnsi="Verdana" w:cstheme="minorHAnsi"/>
          <w:i w:val="0"/>
        </w:rPr>
        <w:br/>
      </w:r>
      <w:r w:rsidRPr="00F5752A">
        <w:rPr>
          <w:rFonts w:ascii="Verdana" w:hAnsi="Verdana" w:cstheme="minorHAnsi"/>
          <w:i w:val="0"/>
        </w:rPr>
        <w:t xml:space="preserve">vervolgens zelfstandig met verrijkingsstof te werken; </w:t>
      </w:r>
    </w:p>
    <w:p w:rsidRPr="00F5752A" w:rsidR="00DA61DA" w:rsidP="00DA61DA" w:rsidRDefault="00DA61DA" w14:paraId="19E44098" w14:textId="77777777">
      <w:pPr>
        <w:pStyle w:val="Geenafstand"/>
        <w:numPr>
          <w:ilvl w:val="0"/>
          <w:numId w:val="29"/>
        </w:numPr>
        <w:rPr>
          <w:rFonts w:ascii="Verdana" w:hAnsi="Verdana" w:cstheme="minorHAnsi"/>
          <w:i w:val="0"/>
        </w:rPr>
      </w:pPr>
      <w:r w:rsidRPr="00F5752A">
        <w:rPr>
          <w:rFonts w:ascii="Verdana" w:hAnsi="Verdana" w:cstheme="minorHAnsi"/>
          <w:i w:val="0"/>
        </w:rPr>
        <w:t>een groep instructieafhankelijke leerlingen, die verlengde instructie krijgt aan de instructietafel en begeleide in-oefening, waarna ze korter zelfstandig werken.</w:t>
      </w:r>
    </w:p>
    <w:p w:rsidRPr="00F5752A" w:rsidR="00DA61DA" w:rsidP="00DA61DA" w:rsidRDefault="00DA61DA" w14:paraId="648ECEB3" w14:textId="77777777">
      <w:pPr>
        <w:pStyle w:val="Geenafstand"/>
        <w:rPr>
          <w:rFonts w:ascii="Verdana" w:hAnsi="Verdana" w:cstheme="minorHAnsi"/>
          <w:i w:val="0"/>
        </w:rPr>
      </w:pPr>
    </w:p>
    <w:p w:rsidRPr="00F5752A" w:rsidR="00DA61DA" w:rsidP="00DA61DA" w:rsidRDefault="00DA61DA" w14:paraId="559C8DCE" w14:textId="77777777">
      <w:pPr>
        <w:pStyle w:val="Geenafstand"/>
        <w:rPr>
          <w:rFonts w:ascii="Verdana" w:hAnsi="Verdana" w:eastAsia="Calibri" w:cstheme="minorHAnsi"/>
          <w:i w:val="0"/>
        </w:rPr>
      </w:pPr>
      <w:r w:rsidRPr="00F5752A">
        <w:rPr>
          <w:rFonts w:ascii="Verdana" w:hAnsi="Verdana" w:eastAsia="Calibri" w:cstheme="minorHAnsi"/>
          <w:i w:val="0"/>
        </w:rPr>
        <w:t>Kinderen die een geheel eigen zorg, begeleiding of andere lesstof hebben, krijgen daar</w:t>
      </w:r>
      <w:r w:rsidRPr="00F5752A">
        <w:rPr>
          <w:rFonts w:ascii="Verdana" w:hAnsi="Verdana" w:eastAsia="Calibri" w:cstheme="minorHAnsi"/>
          <w:i w:val="0"/>
        </w:rPr>
        <w:softHyphen/>
        <w:t>voor een individueel zorgplan (OPP, handelingsplan). Dit plan wordt door de leerkracht, ouders (en leerling) ondertekend en eenmaal per 8 weken met hen geëvalueerd.</w:t>
      </w:r>
    </w:p>
    <w:p w:rsidRPr="00F5752A" w:rsidR="00DA61DA" w:rsidP="00DA61DA" w:rsidRDefault="00DA61DA" w14:paraId="71F8FD70" w14:textId="77777777">
      <w:pPr>
        <w:pStyle w:val="Geenafstand"/>
        <w:rPr>
          <w:rFonts w:ascii="Verdana" w:hAnsi="Verdana" w:cstheme="minorHAnsi"/>
          <w:i w:val="0"/>
        </w:rPr>
      </w:pPr>
      <w:r w:rsidRPr="00F5752A">
        <w:rPr>
          <w:rFonts w:ascii="Verdana" w:hAnsi="Verdana" w:eastAsia="Calibri" w:cstheme="minorHAnsi"/>
          <w:i w:val="0"/>
        </w:rPr>
        <w:t>Het individueel zorgplan wordt op deze manier gedragen door de leerling, ouders en school samen. In iedere groep worden per rapportperiode groepsplannen opgesteld. Deze worden besproken met de IB</w:t>
      </w:r>
      <w:r w:rsidRPr="00F5752A" w:rsidR="00121657">
        <w:rPr>
          <w:rFonts w:ascii="Verdana" w:hAnsi="Verdana" w:eastAsia="Calibri" w:cstheme="minorHAnsi"/>
          <w:i w:val="0"/>
        </w:rPr>
        <w:t>-</w:t>
      </w:r>
      <w:r w:rsidRPr="00F5752A">
        <w:rPr>
          <w:rFonts w:ascii="Verdana" w:hAnsi="Verdana" w:eastAsia="Calibri" w:cstheme="minorHAnsi"/>
          <w:i w:val="0"/>
        </w:rPr>
        <w:t xml:space="preserve">er. </w:t>
      </w:r>
    </w:p>
    <w:p w:rsidRPr="00F5752A" w:rsidR="00DA61DA" w:rsidP="00DA61DA" w:rsidRDefault="00DA61DA" w14:paraId="781F9736" w14:textId="77777777">
      <w:pPr>
        <w:pStyle w:val="Geenafstand"/>
        <w:rPr>
          <w:rFonts w:ascii="Verdana" w:hAnsi="Verdana" w:eastAsia="Calibri" w:cstheme="minorHAnsi"/>
          <w:i w:val="0"/>
        </w:rPr>
      </w:pPr>
    </w:p>
    <w:p w:rsidRPr="00F5752A" w:rsidR="00DA61DA" w:rsidP="00DA61DA" w:rsidRDefault="00DA61DA" w14:paraId="6EF8F79D" w14:textId="77777777">
      <w:pPr>
        <w:pStyle w:val="Stijl1"/>
        <w:numPr>
          <w:ilvl w:val="0"/>
          <w:numId w:val="0"/>
        </w:numPr>
        <w:spacing w:after="0"/>
        <w:rPr>
          <w:rFonts w:ascii="Verdana" w:hAnsi="Verdana" w:eastAsia="Times New Roman" w:cstheme="minorHAnsi"/>
          <w:sz w:val="20"/>
          <w:szCs w:val="20"/>
          <w:lang w:eastAsia="nl-NL"/>
        </w:rPr>
      </w:pPr>
      <w:r w:rsidRPr="00F5752A">
        <w:rPr>
          <w:rFonts w:ascii="Verdana" w:hAnsi="Verdana" w:cstheme="minorHAnsi"/>
          <w:sz w:val="20"/>
          <w:szCs w:val="20"/>
        </w:rPr>
        <w:t>Onze visie hebben we opgesplitst in 5 kantelen</w:t>
      </w:r>
      <w:r w:rsidRPr="00F5752A">
        <w:rPr>
          <w:rFonts w:ascii="Verdana" w:hAnsi="Verdana" w:eastAsia="Times New Roman" w:cstheme="minorHAnsi"/>
          <w:sz w:val="20"/>
          <w:szCs w:val="20"/>
          <w:lang w:eastAsia="nl-NL"/>
        </w:rPr>
        <w:t xml:space="preserve">: </w:t>
      </w:r>
    </w:p>
    <w:p w:rsidRPr="00F5752A" w:rsidR="00DA61DA" w:rsidP="00DA61DA" w:rsidRDefault="00DA61DA" w14:paraId="60402BC2" w14:textId="77777777">
      <w:pPr>
        <w:pStyle w:val="Lijstalinea"/>
        <w:numPr>
          <w:ilvl w:val="0"/>
          <w:numId w:val="30"/>
        </w:numPr>
        <w:shd w:val="clear" w:color="auto" w:fill="FFFFFF"/>
        <w:spacing w:after="0" w:line="259" w:lineRule="auto"/>
        <w:rPr>
          <w:rFonts w:ascii="Verdana" w:hAnsi="Verdana" w:eastAsia="Times New Roman" w:cstheme="minorHAnsi"/>
          <w:i w:val="0"/>
          <w:lang w:eastAsia="nl-NL"/>
        </w:rPr>
      </w:pPr>
      <w:r w:rsidRPr="00F5752A">
        <w:rPr>
          <w:rFonts w:ascii="Verdana" w:hAnsi="Verdana" w:eastAsia="Times New Roman" w:cstheme="minorHAnsi"/>
          <w:i w:val="0"/>
          <w:lang w:eastAsia="nl-NL"/>
        </w:rPr>
        <w:t>veilige en gezonde leeromgeving</w:t>
      </w:r>
    </w:p>
    <w:p w:rsidRPr="00F5752A" w:rsidR="00DA61DA" w:rsidP="00DA61DA" w:rsidRDefault="00DA61DA" w14:paraId="18DB96B5" w14:textId="77777777">
      <w:pPr>
        <w:pStyle w:val="Lijstalinea"/>
        <w:numPr>
          <w:ilvl w:val="0"/>
          <w:numId w:val="30"/>
        </w:numPr>
        <w:shd w:val="clear" w:color="auto" w:fill="FFFFFF"/>
        <w:spacing w:after="0" w:line="259" w:lineRule="auto"/>
        <w:rPr>
          <w:rFonts w:ascii="Verdana" w:hAnsi="Verdana" w:eastAsia="Times New Roman" w:cstheme="minorHAnsi"/>
          <w:i w:val="0"/>
          <w:lang w:eastAsia="nl-NL"/>
        </w:rPr>
      </w:pPr>
      <w:r w:rsidRPr="00F5752A">
        <w:rPr>
          <w:rFonts w:ascii="Verdana" w:hAnsi="Verdana" w:eastAsia="Times New Roman" w:cstheme="minorHAnsi"/>
          <w:i w:val="0"/>
          <w:lang w:eastAsia="nl-NL"/>
        </w:rPr>
        <w:t>lerend ontwikkelen</w:t>
      </w:r>
    </w:p>
    <w:p w:rsidRPr="00F5752A" w:rsidR="00DA61DA" w:rsidP="00DA61DA" w:rsidRDefault="00DA61DA" w14:paraId="3B316071" w14:textId="77777777">
      <w:pPr>
        <w:pStyle w:val="Lijstalinea"/>
        <w:numPr>
          <w:ilvl w:val="0"/>
          <w:numId w:val="30"/>
        </w:numPr>
        <w:shd w:val="clear" w:color="auto" w:fill="FFFFFF"/>
        <w:spacing w:after="0" w:line="259" w:lineRule="auto"/>
        <w:rPr>
          <w:rFonts w:ascii="Verdana" w:hAnsi="Verdana" w:eastAsia="Times New Roman" w:cstheme="minorHAnsi"/>
          <w:i w:val="0"/>
          <w:lang w:eastAsia="nl-NL"/>
        </w:rPr>
      </w:pPr>
      <w:r w:rsidRPr="00F5752A">
        <w:rPr>
          <w:rFonts w:ascii="Verdana" w:hAnsi="Verdana" w:eastAsia="Times New Roman" w:cstheme="minorHAnsi"/>
          <w:i w:val="0"/>
          <w:lang w:eastAsia="nl-NL"/>
        </w:rPr>
        <w:t>specifieke ondersteuning</w:t>
      </w:r>
    </w:p>
    <w:p w:rsidRPr="00F5752A" w:rsidR="00DA61DA" w:rsidP="00DA61DA" w:rsidRDefault="00DA61DA" w14:paraId="704D9BDA" w14:textId="77777777">
      <w:pPr>
        <w:pStyle w:val="Lijstalinea"/>
        <w:numPr>
          <w:ilvl w:val="0"/>
          <w:numId w:val="30"/>
        </w:numPr>
        <w:shd w:val="clear" w:color="auto" w:fill="FFFFFF"/>
        <w:spacing w:after="0" w:line="259" w:lineRule="auto"/>
        <w:rPr>
          <w:rFonts w:ascii="Verdana" w:hAnsi="Verdana" w:eastAsia="Times New Roman" w:cstheme="minorHAnsi"/>
          <w:i w:val="0"/>
          <w:lang w:eastAsia="nl-NL"/>
        </w:rPr>
      </w:pPr>
      <w:r w:rsidRPr="00F5752A">
        <w:rPr>
          <w:rFonts w:ascii="Verdana" w:hAnsi="Verdana" w:eastAsia="Times New Roman" w:cstheme="minorHAnsi"/>
          <w:i w:val="0"/>
          <w:lang w:eastAsia="nl-NL"/>
        </w:rPr>
        <w:t>ouders/verzorgers</w:t>
      </w:r>
    </w:p>
    <w:p w:rsidRPr="00F5752A" w:rsidR="00DA61DA" w:rsidP="00DA61DA" w:rsidRDefault="00DA61DA" w14:paraId="6C60DB00" w14:textId="77777777">
      <w:pPr>
        <w:pStyle w:val="Lijstalinea"/>
        <w:numPr>
          <w:ilvl w:val="0"/>
          <w:numId w:val="30"/>
        </w:numPr>
        <w:shd w:val="clear" w:color="auto" w:fill="FFFFFF"/>
        <w:spacing w:after="0" w:line="259" w:lineRule="auto"/>
        <w:rPr>
          <w:rFonts w:ascii="Verdana" w:hAnsi="Verdana" w:eastAsia="Times New Roman" w:cstheme="minorHAnsi"/>
          <w:i w:val="0"/>
          <w:lang w:eastAsia="nl-NL"/>
        </w:rPr>
      </w:pPr>
      <w:r w:rsidRPr="00F5752A">
        <w:rPr>
          <w:rFonts w:ascii="Verdana" w:hAnsi="Verdana" w:eastAsia="Times New Roman" w:cstheme="minorHAnsi"/>
          <w:i w:val="0"/>
          <w:lang w:eastAsia="nl-NL"/>
        </w:rPr>
        <w:t>omgevings- en maatschappijgericht</w:t>
      </w:r>
    </w:p>
    <w:p w:rsidRPr="00F5752A" w:rsidR="00DA61DA" w:rsidP="00DA61DA" w:rsidRDefault="00DA61DA" w14:paraId="5ABE82EA" w14:textId="77777777">
      <w:pPr>
        <w:shd w:val="clear" w:color="auto" w:fill="FFFFFF"/>
        <w:spacing w:after="0"/>
        <w:rPr>
          <w:rFonts w:ascii="Verdana" w:hAnsi="Verdana" w:eastAsia="Times New Roman" w:cstheme="minorHAnsi"/>
          <w:i w:val="0"/>
          <w:lang w:eastAsia="nl-NL"/>
        </w:rPr>
      </w:pPr>
    </w:p>
    <w:p w:rsidRPr="00F5752A" w:rsidR="00DA61DA" w:rsidP="00DA61DA" w:rsidRDefault="00DA61DA" w14:paraId="59B124D8" w14:textId="77777777">
      <w:pPr>
        <w:shd w:val="clear" w:color="auto" w:fill="FFFFFF"/>
        <w:spacing w:after="0"/>
        <w:rPr>
          <w:rFonts w:ascii="Verdana" w:hAnsi="Verdana" w:eastAsia="Times New Roman" w:cstheme="minorHAnsi"/>
          <w:i w:val="0"/>
          <w:lang w:eastAsia="nl-NL"/>
        </w:rPr>
      </w:pPr>
      <w:r w:rsidRPr="00F5752A">
        <w:rPr>
          <w:rFonts w:ascii="Verdana" w:hAnsi="Verdana" w:eastAsia="Times New Roman" w:cstheme="minorHAnsi"/>
          <w:i w:val="0"/>
          <w:lang w:eastAsia="nl-NL"/>
        </w:rPr>
        <w:t>Op de volgende pagina’s staan de kantelen verder uitgewerkt.</w:t>
      </w:r>
    </w:p>
    <w:p w:rsidRPr="00AD1601" w:rsidR="00DA61DA" w:rsidP="00DA61DA" w:rsidRDefault="00DA61DA" w14:paraId="7BDF6A80" w14:textId="77777777">
      <w:pPr>
        <w:shd w:val="clear" w:color="auto" w:fill="FFFFFF"/>
        <w:spacing w:after="0"/>
        <w:rPr>
          <w:rFonts w:eastAsia="Times New Roman" w:cstheme="minorHAnsi"/>
          <w:i w:val="0"/>
          <w:sz w:val="22"/>
          <w:szCs w:val="22"/>
          <w:lang w:eastAsia="nl-NL"/>
        </w:rPr>
      </w:pPr>
    </w:p>
    <w:p w:rsidR="00DA61DA" w:rsidP="00DA61DA" w:rsidRDefault="00DA61DA" w14:paraId="4505B041" w14:textId="77777777">
      <w:pPr>
        <w:shd w:val="clear" w:color="auto" w:fill="FFFFFF"/>
        <w:spacing w:after="0"/>
        <w:rPr>
          <w:rFonts w:ascii="Verdana" w:hAnsi="Verdana" w:eastAsia="Times New Roman"/>
          <w:lang w:eastAsia="nl-NL"/>
        </w:rPr>
      </w:pPr>
    </w:p>
    <w:p w:rsidRPr="00EC62D6" w:rsidR="00DA61DA" w:rsidP="00DA61DA" w:rsidRDefault="00DA61DA" w14:paraId="7A5ABAE9" w14:textId="77777777">
      <w:pPr>
        <w:shd w:val="clear" w:color="auto" w:fill="FFFFFF"/>
        <w:spacing w:after="0"/>
        <w:rPr>
          <w:rFonts w:ascii="Verdana" w:hAnsi="Verdana" w:eastAsia="Times New Roman"/>
          <w:color w:val="0070C0"/>
          <w:lang w:eastAsia="nl-NL"/>
        </w:rPr>
      </w:pPr>
      <w:r w:rsidRPr="00EC62D6">
        <w:rPr>
          <w:rFonts w:ascii="Verdana" w:hAnsi="Verdana" w:eastAsia="Times New Roman"/>
          <w:noProof/>
          <w:color w:val="0070C0"/>
          <w:lang w:eastAsia="nl-NL"/>
        </w:rPr>
        <w:lastRenderedPageBreak/>
        <w:drawing>
          <wp:inline distT="0" distB="0" distL="0" distR="0" wp14:anchorId="73D3DD3A" wp14:editId="21DB0238">
            <wp:extent cx="5905500" cy="742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742950"/>
                    </a:xfrm>
                    <a:prstGeom prst="rect">
                      <a:avLst/>
                    </a:prstGeom>
                    <a:noFill/>
                    <a:ln>
                      <a:noFill/>
                    </a:ln>
                  </pic:spPr>
                </pic:pic>
              </a:graphicData>
            </a:graphic>
          </wp:inline>
        </w:drawing>
      </w:r>
    </w:p>
    <w:p w:rsidRPr="00EC62D6" w:rsidR="00DA61DA" w:rsidP="00DA61DA" w:rsidRDefault="00DA61DA" w14:paraId="05C17AD4" w14:textId="77777777">
      <w:pPr>
        <w:shd w:val="clear" w:color="auto" w:fill="FFFFFF"/>
        <w:spacing w:after="0"/>
        <w:rPr>
          <w:rFonts w:ascii="Verdana" w:hAnsi="Verdana" w:eastAsia="Times New Roman"/>
          <w:color w:val="0070C0"/>
          <w:lang w:eastAsia="nl-NL"/>
        </w:rPr>
      </w:pPr>
    </w:p>
    <w:p w:rsidRPr="00121657" w:rsidR="00DA61DA" w:rsidP="00121657" w:rsidRDefault="00DA61DA" w14:paraId="6A91C5FE" w14:textId="77777777">
      <w:pPr>
        <w:pStyle w:val="Geenafstand"/>
        <w:rPr>
          <w:rFonts w:ascii="Verdana" w:hAnsi="Verdana" w:eastAsia="Times New Roman"/>
          <w:b/>
          <w:i w:val="0"/>
          <w:u w:val="single"/>
          <w:lang w:eastAsia="nl-NL"/>
        </w:rPr>
      </w:pPr>
      <w:r w:rsidRPr="00121657">
        <w:rPr>
          <w:rFonts w:ascii="Verdana" w:hAnsi="Verdana" w:eastAsia="Times New Roman"/>
          <w:b/>
          <w:i w:val="0"/>
          <w:u w:val="single"/>
          <w:lang w:eastAsia="nl-NL"/>
        </w:rPr>
        <w:t>Kanteel 1: veilige en gezonde leeromgeving</w:t>
      </w:r>
    </w:p>
    <w:p w:rsidRPr="00121657" w:rsidR="00DA61DA" w:rsidP="00121657" w:rsidRDefault="00DA61DA" w14:paraId="75659D34" w14:textId="77777777">
      <w:pPr>
        <w:pStyle w:val="Geenafstand"/>
        <w:rPr>
          <w:rFonts w:ascii="Verdana" w:hAnsi="Verdana" w:eastAsia="Times New Roman"/>
          <w:i w:val="0"/>
          <w:lang w:eastAsia="nl-NL"/>
        </w:rPr>
      </w:pPr>
      <w:r w:rsidRPr="00121657">
        <w:rPr>
          <w:rFonts w:ascii="Verdana" w:hAnsi="Verdana"/>
          <w:i w:val="0"/>
        </w:rPr>
        <w:t>Binnen onze (Hobbit)burcht voelen kinderen en leerkrachten zich veilig en gaan ze met plezier naar school en werk.</w:t>
      </w:r>
    </w:p>
    <w:p w:rsidRPr="00121657" w:rsidR="00DA61DA" w:rsidP="00121657" w:rsidRDefault="00DA61DA" w14:paraId="564CBE5D" w14:textId="1B2DB637">
      <w:pPr>
        <w:pStyle w:val="Geenafstand"/>
        <w:rPr>
          <w:rFonts w:ascii="Verdana" w:hAnsi="Verdana" w:eastAsia="Times New Roman"/>
          <w:i w:val="0"/>
          <w:lang w:eastAsia="nl-NL"/>
        </w:rPr>
      </w:pPr>
      <w:r w:rsidRPr="00121657">
        <w:rPr>
          <w:rFonts w:ascii="Verdana" w:hAnsi="Verdana" w:eastAsia="Times New Roman"/>
          <w:i w:val="0"/>
          <w:lang w:eastAsia="nl-NL"/>
        </w:rPr>
        <w:t xml:space="preserve">We hanteren de methode Kanjertraining voor de sociaal emotionele ontwikkeling, voeren </w:t>
      </w:r>
      <w:r w:rsidRPr="00121657" w:rsidR="00F5752A">
        <w:rPr>
          <w:rFonts w:ascii="Verdana" w:hAnsi="Verdana" w:eastAsia="Times New Roman"/>
          <w:i w:val="0"/>
          <w:lang w:eastAsia="nl-NL"/>
        </w:rPr>
        <w:t>kind gesprekken</w:t>
      </w:r>
      <w:r w:rsidRPr="00121657">
        <w:rPr>
          <w:rFonts w:ascii="Verdana" w:hAnsi="Verdana" w:eastAsia="Times New Roman"/>
          <w:i w:val="0"/>
          <w:lang w:eastAsia="nl-NL"/>
        </w:rPr>
        <w:t xml:space="preserve"> en geven (praktische) verkeerslessen.</w:t>
      </w:r>
    </w:p>
    <w:p w:rsidRPr="00121657" w:rsidR="00DA61DA" w:rsidP="00121657" w:rsidRDefault="00DA61DA" w14:paraId="592FD3F8" w14:textId="77777777">
      <w:pPr>
        <w:pStyle w:val="Geenafstand"/>
        <w:rPr>
          <w:rFonts w:ascii="Verdana" w:hAnsi="Verdana" w:eastAsia="Times New Roman"/>
          <w:i w:val="0"/>
          <w:lang w:eastAsia="nl-NL"/>
        </w:rPr>
      </w:pPr>
      <w:r w:rsidRPr="00121657">
        <w:rPr>
          <w:rFonts w:ascii="Verdana" w:hAnsi="Verdana" w:eastAsia="Times New Roman"/>
          <w:i w:val="0"/>
          <w:lang w:eastAsia="nl-NL"/>
        </w:rPr>
        <w:t xml:space="preserve">We stimuleren kinderen en ouders om dagelijks een gezonde pauzehap mee te nemen. </w:t>
      </w:r>
    </w:p>
    <w:p w:rsidRPr="00121657" w:rsidR="00DA61DA" w:rsidP="00121657" w:rsidRDefault="00DA61DA" w14:paraId="1AE3B74C" w14:textId="77777777">
      <w:pPr>
        <w:pStyle w:val="Geenafstand"/>
        <w:rPr>
          <w:rFonts w:ascii="Verdana" w:hAnsi="Verdana" w:eastAsia="Times New Roman"/>
          <w:i w:val="0"/>
          <w:lang w:eastAsia="nl-NL"/>
        </w:rPr>
      </w:pPr>
      <w:r w:rsidRPr="00121657">
        <w:rPr>
          <w:rFonts w:ascii="Verdana" w:hAnsi="Verdana" w:eastAsia="Times New Roman"/>
          <w:i w:val="0"/>
          <w:lang w:eastAsia="nl-NL"/>
        </w:rPr>
        <w:t xml:space="preserve">Onze groepen 1/2 gaan vier keer in de week naar de speelzaal voor een les bewegen. Alle gymlessen  aan de groepen 3 t/m 8 worden door vakleerkrachten gegeven. We nemen deel aan minimaaldrie regionale sportevenementen, te weten: het voetbaltoernooi (teamsport), het schaaktoernooi (denksport) en de 20 van Alphen (individuele sport). </w:t>
      </w:r>
    </w:p>
    <w:p w:rsidRPr="00121657" w:rsidR="00DA61DA" w:rsidP="00121657" w:rsidRDefault="00DA61DA" w14:paraId="2CFBAF29" w14:textId="77777777">
      <w:pPr>
        <w:pStyle w:val="Geenafstand"/>
        <w:rPr>
          <w:rFonts w:ascii="Verdana" w:hAnsi="Verdana" w:eastAsia="Times New Roman"/>
          <w:i w:val="0"/>
          <w:lang w:eastAsia="nl-NL"/>
        </w:rPr>
      </w:pPr>
    </w:p>
    <w:p w:rsidRPr="00121657" w:rsidR="00DA61DA" w:rsidP="00121657" w:rsidRDefault="00DA61DA" w14:paraId="4E7B757C" w14:textId="77777777">
      <w:pPr>
        <w:pStyle w:val="Geenafstand"/>
        <w:rPr>
          <w:rFonts w:ascii="Verdana" w:hAnsi="Verdana" w:eastAsia="Times New Roman"/>
          <w:b/>
          <w:i w:val="0"/>
          <w:u w:val="single"/>
          <w:lang w:eastAsia="nl-NL"/>
        </w:rPr>
      </w:pPr>
      <w:r w:rsidRPr="00121657">
        <w:rPr>
          <w:rFonts w:ascii="Verdana" w:hAnsi="Verdana" w:eastAsia="Times New Roman"/>
          <w:b/>
          <w:i w:val="0"/>
          <w:u w:val="single"/>
          <w:lang w:eastAsia="nl-NL"/>
        </w:rPr>
        <w:t>Kanteel 2: lerend ontwikkelen</w:t>
      </w:r>
    </w:p>
    <w:p w:rsidRPr="00121657" w:rsidR="00DA61DA" w:rsidP="00121657" w:rsidRDefault="00DA61DA" w14:paraId="7156FBB9" w14:textId="77777777">
      <w:pPr>
        <w:pStyle w:val="Geenafstand"/>
        <w:rPr>
          <w:rFonts w:ascii="Verdana" w:hAnsi="Verdana" w:eastAsia="Times New Roman"/>
          <w:i w:val="0"/>
          <w:lang w:eastAsia="nl-NL"/>
        </w:rPr>
      </w:pPr>
      <w:r w:rsidRPr="00121657">
        <w:rPr>
          <w:rFonts w:ascii="Verdana" w:hAnsi="Verdana" w:eastAsia="Times New Roman" w:cs="Calibri"/>
          <w:i w:val="0"/>
          <w:lang w:eastAsia="nl-NL"/>
        </w:rPr>
        <w:t>Bij de kleuters is er sprake van spelend leren. Hetgeen inhoudt dat de kinderen gedurende een aantal thema's per jaar op een spelende wijze zich op allerlei ontwikkelingsgebieden ontplooien.</w:t>
      </w:r>
    </w:p>
    <w:p w:rsidRPr="00121657" w:rsidR="00DA61DA" w:rsidP="00121657" w:rsidRDefault="00DA61DA" w14:paraId="3103D4B4" w14:textId="77777777">
      <w:pPr>
        <w:pStyle w:val="Geenafstand"/>
        <w:rPr>
          <w:rFonts w:ascii="Verdana" w:hAnsi="Verdana" w:eastAsia="Times New Roman"/>
          <w:i w:val="0"/>
          <w:lang w:eastAsia="nl-NL"/>
        </w:rPr>
      </w:pPr>
      <w:r w:rsidRPr="00121657">
        <w:rPr>
          <w:rFonts w:ascii="Verdana" w:hAnsi="Verdana" w:eastAsia="Times New Roman"/>
          <w:i w:val="0"/>
          <w:lang w:eastAsia="nl-NL"/>
        </w:rPr>
        <w:t>Ook vanaf groep 3 stimuleren we nieuwsgierigheid, creativiteit en een onderzoekende houding. Deze manier van leren is o.a. terug te zien bij het vak Natuur en techniek. Het is ons doel om dit de komende jaren verder te ontwikkelen, zodat ontdekkend leren ook bij de andere vakken geïntegreerd wordt.</w:t>
      </w:r>
    </w:p>
    <w:p w:rsidRPr="00121657" w:rsidR="00DA61DA" w:rsidP="00121657" w:rsidRDefault="00DA61DA" w14:paraId="7B03D7D3" w14:textId="77777777">
      <w:pPr>
        <w:pStyle w:val="Geenafstand"/>
        <w:rPr>
          <w:rFonts w:ascii="Verdana" w:hAnsi="Verdana" w:eastAsia="Times New Roman"/>
          <w:i w:val="0"/>
          <w:lang w:eastAsia="nl-NL"/>
        </w:rPr>
      </w:pPr>
      <w:r w:rsidRPr="00121657">
        <w:rPr>
          <w:rFonts w:ascii="Verdana" w:hAnsi="Verdana" w:eastAsia="Times New Roman"/>
          <w:i w:val="0"/>
          <w:lang w:eastAsia="nl-NL"/>
        </w:rPr>
        <w:t>We leggen een stevige basis wat betreft kennis en vaardigheden en maken onze leerlingen (mede)verantwoordelijk voor hun eigen leerproces. Denk hierbij aan tutors, samenwerking, zelfstandigheid (doorgaande leerlijn hele school, plannen, leren om te leren en reflecteren).  </w:t>
      </w:r>
    </w:p>
    <w:p w:rsidRPr="00121657" w:rsidR="00DA61DA" w:rsidP="00121657" w:rsidRDefault="00DA61DA" w14:paraId="5D7BC312" w14:textId="77777777">
      <w:pPr>
        <w:pStyle w:val="Geenafstand"/>
        <w:rPr>
          <w:rFonts w:ascii="Verdana" w:hAnsi="Verdana" w:eastAsia="Times New Roman"/>
          <w:i w:val="0"/>
          <w:lang w:eastAsia="nl-NL"/>
        </w:rPr>
      </w:pPr>
      <w:r w:rsidRPr="00121657">
        <w:rPr>
          <w:rFonts w:ascii="Verdana" w:hAnsi="Verdana" w:eastAsia="Times New Roman"/>
          <w:i w:val="0"/>
          <w:lang w:eastAsia="nl-NL"/>
        </w:rPr>
        <w:t xml:space="preserve">Vanaf groep 1 krijgen de kinderen Engels. Vanaf groep 2 wordt er geschaakt, naast de educatieve waarde is het schaken goed voor de algemene ontwikkeling van het denkvermogen. Door te schaken, leert een leerling zich te concentreren, logisch na te denken, keuzes maken en om te gaan met emoties. </w:t>
      </w:r>
    </w:p>
    <w:p w:rsidRPr="003B70CA" w:rsidR="00DA61DA" w:rsidP="00DA61DA" w:rsidRDefault="00DA61DA" w14:paraId="6FF76878" w14:textId="77777777">
      <w:pPr>
        <w:spacing w:after="0"/>
        <w:rPr>
          <w:rFonts w:ascii="Verdana" w:hAnsi="Verdana" w:eastAsia="Times New Roman"/>
          <w:i w:val="0"/>
          <w:lang w:eastAsia="nl-NL"/>
        </w:rPr>
      </w:pPr>
    </w:p>
    <w:p w:rsidRPr="00121657" w:rsidR="00DA61DA" w:rsidP="00121657" w:rsidRDefault="00DA61DA" w14:paraId="016FC91F" w14:textId="77777777">
      <w:pPr>
        <w:pStyle w:val="Geenafstand"/>
        <w:rPr>
          <w:rFonts w:ascii="Verdana" w:hAnsi="Verdana" w:eastAsia="Times New Roman"/>
          <w:b/>
          <w:i w:val="0"/>
          <w:u w:val="single"/>
          <w:lang w:eastAsia="nl-NL"/>
        </w:rPr>
      </w:pPr>
      <w:r w:rsidRPr="00121657">
        <w:rPr>
          <w:rFonts w:ascii="Verdana" w:hAnsi="Verdana" w:eastAsia="Times New Roman"/>
          <w:b/>
          <w:i w:val="0"/>
          <w:u w:val="single"/>
          <w:lang w:eastAsia="nl-NL"/>
        </w:rPr>
        <w:t>Kanteel 3: specifieke ondersteuning</w:t>
      </w:r>
    </w:p>
    <w:p w:rsidRPr="00121657" w:rsidR="00DA61DA" w:rsidP="00121657" w:rsidRDefault="00DA61DA" w14:paraId="388351C0" w14:textId="77777777">
      <w:pPr>
        <w:pStyle w:val="Geenafstand"/>
        <w:rPr>
          <w:rFonts w:ascii="Verdana" w:hAnsi="Verdana" w:eastAsia="Times New Roman"/>
          <w:i w:val="0"/>
          <w:lang w:eastAsia="nl-NL"/>
        </w:rPr>
      </w:pPr>
      <w:r w:rsidRPr="00121657">
        <w:rPr>
          <w:rFonts w:ascii="Verdana" w:hAnsi="Verdana" w:eastAsia="Times New Roman"/>
          <w:i w:val="0"/>
          <w:lang w:eastAsia="nl-NL"/>
        </w:rPr>
        <w:t xml:space="preserve">We zien het hele kind en willen er zijn voor alle kinderen. In het kader van Passend Onderwijs stemmen we het aanbod af op de onderwijsbehoeften van onze leerlingen. We streven ernaar om bij ieder kind de eigen talenten zover mogelijk te ontwikkelen. </w:t>
      </w:r>
    </w:p>
    <w:p w:rsidRPr="00121657" w:rsidR="00DA61DA" w:rsidP="00121657" w:rsidRDefault="00DA61DA" w14:paraId="20E40207" w14:textId="77777777">
      <w:pPr>
        <w:pStyle w:val="Geenafstand"/>
        <w:rPr>
          <w:rFonts w:ascii="Verdana" w:hAnsi="Verdana" w:eastAsia="Times New Roman"/>
          <w:i w:val="0"/>
          <w:lang w:eastAsia="nl-NL"/>
        </w:rPr>
      </w:pPr>
      <w:r w:rsidRPr="00121657">
        <w:rPr>
          <w:rFonts w:ascii="Verdana" w:hAnsi="Verdana" w:eastAsia="Times New Roman"/>
          <w:i w:val="0"/>
          <w:lang w:eastAsia="nl-NL"/>
        </w:rPr>
        <w:t xml:space="preserve">We leveren onderwijs op maat binnen onze mogelijkheden, met gebruik van interne en externe expertise. Op locatie Havixhorst beschikken we over twee klassen voor hoogbegaafden (groep 5 t/m 8). </w:t>
      </w:r>
    </w:p>
    <w:p w:rsidRPr="00121657" w:rsidR="00DA61DA" w:rsidP="00121657" w:rsidRDefault="00DA61DA" w14:paraId="662E8C39" w14:textId="77777777">
      <w:pPr>
        <w:pStyle w:val="Geenafstand"/>
        <w:rPr>
          <w:rFonts w:ascii="Verdana" w:hAnsi="Verdana" w:eastAsia="Times New Roman"/>
          <w:i w:val="0"/>
          <w:lang w:eastAsia="nl-NL"/>
        </w:rPr>
      </w:pPr>
    </w:p>
    <w:p w:rsidRPr="00121657" w:rsidR="00DA61DA" w:rsidP="00121657" w:rsidRDefault="00DA61DA" w14:paraId="22C66410" w14:textId="77777777">
      <w:pPr>
        <w:pStyle w:val="Geenafstand"/>
        <w:rPr>
          <w:rFonts w:ascii="Verdana" w:hAnsi="Verdana" w:eastAsia="Times New Roman"/>
          <w:b/>
          <w:i w:val="0"/>
          <w:u w:val="single"/>
          <w:lang w:eastAsia="nl-NL"/>
        </w:rPr>
      </w:pPr>
      <w:r w:rsidRPr="00121657">
        <w:rPr>
          <w:rFonts w:ascii="Verdana" w:hAnsi="Verdana" w:eastAsia="Times New Roman"/>
          <w:b/>
          <w:i w:val="0"/>
          <w:u w:val="single"/>
          <w:lang w:eastAsia="nl-NL"/>
        </w:rPr>
        <w:t>Kanteel 4: ouders/verzorgers</w:t>
      </w:r>
    </w:p>
    <w:p w:rsidRPr="00121657" w:rsidR="00DA61DA" w:rsidP="00121657" w:rsidRDefault="00DA61DA" w14:paraId="2FF98F3B" w14:textId="77777777">
      <w:pPr>
        <w:pStyle w:val="Geenafstand"/>
        <w:rPr>
          <w:rFonts w:ascii="Verdana" w:hAnsi="Verdana" w:eastAsia="Times New Roman"/>
          <w:i w:val="0"/>
          <w:lang w:eastAsia="nl-NL"/>
        </w:rPr>
      </w:pPr>
      <w:r w:rsidRPr="00121657">
        <w:rPr>
          <w:rFonts w:ascii="Verdana" w:hAnsi="Verdana" w:eastAsia="Times New Roman"/>
          <w:i w:val="0"/>
          <w:lang w:eastAsia="nl-NL"/>
        </w:rPr>
        <w:t xml:space="preserve">Als school hebben we samen met ouders een gezamenlijke verantwoordelijkheid voor onze kinderen. Als school werken we op een constructieve manier samen met de ouders op basis van wederzijds respect en vertrouwen.  </w:t>
      </w:r>
    </w:p>
    <w:p w:rsidRPr="00121657" w:rsidR="00DA61DA" w:rsidP="00121657" w:rsidRDefault="00DA61DA" w14:paraId="13F8A6F9" w14:textId="77777777">
      <w:pPr>
        <w:pStyle w:val="Geenafstand"/>
        <w:rPr>
          <w:rFonts w:ascii="Verdana" w:hAnsi="Verdana" w:eastAsia="Times New Roman"/>
          <w:i w:val="0"/>
          <w:lang w:eastAsia="nl-NL"/>
        </w:rPr>
      </w:pPr>
      <w:r w:rsidRPr="00121657">
        <w:rPr>
          <w:rFonts w:ascii="Verdana" w:hAnsi="Verdana" w:eastAsia="Times New Roman"/>
          <w:i w:val="0"/>
          <w:lang w:eastAsia="nl-NL"/>
        </w:rPr>
        <w:t xml:space="preserve">Ieder schooljaar beginnen we met het ‘Warm Welkom’ en een </w:t>
      </w:r>
      <w:proofErr w:type="spellStart"/>
      <w:r w:rsidRPr="00121657">
        <w:rPr>
          <w:rFonts w:ascii="Verdana" w:hAnsi="Verdana" w:eastAsia="Times New Roman"/>
          <w:i w:val="0"/>
          <w:lang w:eastAsia="nl-NL"/>
        </w:rPr>
        <w:t>oudervertelgesprek</w:t>
      </w:r>
      <w:proofErr w:type="spellEnd"/>
      <w:r w:rsidRPr="00121657">
        <w:rPr>
          <w:rFonts w:ascii="Verdana" w:hAnsi="Verdana" w:eastAsia="Times New Roman"/>
          <w:i w:val="0"/>
          <w:lang w:eastAsia="nl-NL"/>
        </w:rPr>
        <w:t xml:space="preserve">. We spreken minimaal twee keer per schooljaar met ouders over de ontwikkeling van hun kind. Er worden regelmatig activiteiten georganiseerd, waarbij we niet zonder de betrokkenheid van de ouders kunnen. Om onze ouders van informatie te voorzien, maken we gebruik van een nieuwsbrief, de schoolgids, de website en Ouderportaal.  </w:t>
      </w:r>
    </w:p>
    <w:p w:rsidRPr="00121657" w:rsidR="00DA61DA" w:rsidP="00121657" w:rsidRDefault="00DA61DA" w14:paraId="452A5E72" w14:textId="77777777">
      <w:pPr>
        <w:pStyle w:val="Geenafstand"/>
        <w:rPr>
          <w:rFonts w:ascii="Verdana" w:hAnsi="Verdana" w:eastAsia="Times New Roman"/>
          <w:i w:val="0"/>
          <w:lang w:eastAsia="nl-NL"/>
        </w:rPr>
      </w:pPr>
      <w:r w:rsidRPr="00121657">
        <w:rPr>
          <w:rFonts w:ascii="Verdana" w:hAnsi="Verdana" w:eastAsia="Times New Roman"/>
          <w:i w:val="0"/>
          <w:lang w:eastAsia="nl-NL"/>
        </w:rPr>
        <w:lastRenderedPageBreak/>
        <w:t>Feedback van de ouders is belangrijk voor ons en daarom houden wij iedere twee jaar een ouderenquête waarbij de ouders gevraagd worden naar hun bevindingen over onze school. Onze ouders vertegenwoordigden samen met de leerkrachten de OR en de MR/GMR.</w:t>
      </w:r>
    </w:p>
    <w:p w:rsidRPr="00121657" w:rsidR="00DA61DA" w:rsidP="00121657" w:rsidRDefault="00DA61DA" w14:paraId="057619E7" w14:textId="77777777">
      <w:pPr>
        <w:pStyle w:val="Geenafstand"/>
        <w:rPr>
          <w:rFonts w:ascii="Verdana" w:hAnsi="Verdana" w:eastAsia="Times New Roman"/>
          <w:i w:val="0"/>
          <w:lang w:eastAsia="nl-NL"/>
        </w:rPr>
      </w:pPr>
      <w:r w:rsidRPr="00121657">
        <w:rPr>
          <w:rFonts w:ascii="Verdana" w:hAnsi="Verdana" w:eastAsia="Times New Roman"/>
          <w:i w:val="0"/>
          <w:lang w:eastAsia="nl-NL"/>
        </w:rPr>
        <w:t xml:space="preserve">We zien het als de gezamenlijke verantwoordelijkheid van het kind, de ouder en de school om dusdanig met elkaar samen te werken dat het kind een positief kritische houding kan ontwikkelen. </w:t>
      </w:r>
    </w:p>
    <w:p w:rsidRPr="003B70CA" w:rsidR="00DA61DA" w:rsidP="00DA61DA" w:rsidRDefault="00DA61DA" w14:paraId="1ECC6845" w14:textId="77777777">
      <w:pPr>
        <w:spacing w:after="0"/>
        <w:rPr>
          <w:rFonts w:ascii="Verdana" w:hAnsi="Verdana" w:eastAsia="Times New Roman"/>
          <w:i w:val="0"/>
          <w:lang w:eastAsia="nl-NL"/>
        </w:rPr>
      </w:pPr>
    </w:p>
    <w:p w:rsidRPr="00121657" w:rsidR="00DA61DA" w:rsidP="00121657" w:rsidRDefault="00DA61DA" w14:paraId="22C8DF22" w14:textId="77777777">
      <w:pPr>
        <w:pStyle w:val="Geenafstand"/>
        <w:rPr>
          <w:rFonts w:ascii="Verdana" w:hAnsi="Verdana" w:eastAsia="Times New Roman"/>
          <w:b/>
          <w:i w:val="0"/>
          <w:u w:val="single"/>
          <w:lang w:eastAsia="nl-NL"/>
        </w:rPr>
      </w:pPr>
      <w:r w:rsidRPr="00121657">
        <w:rPr>
          <w:rFonts w:ascii="Verdana" w:hAnsi="Verdana" w:eastAsia="Times New Roman"/>
          <w:b/>
          <w:i w:val="0"/>
          <w:u w:val="single"/>
          <w:lang w:eastAsia="nl-NL"/>
        </w:rPr>
        <w:t xml:space="preserve">Kanteel 5: omgevings- en maatschappijgericht </w:t>
      </w:r>
    </w:p>
    <w:p w:rsidRPr="00121657" w:rsidR="00DA61DA" w:rsidP="00121657" w:rsidRDefault="00DA61DA" w14:paraId="0F24DA72" w14:textId="77777777">
      <w:pPr>
        <w:pStyle w:val="Geenafstand"/>
        <w:rPr>
          <w:rFonts w:ascii="Verdana" w:hAnsi="Verdana"/>
          <w:i w:val="0"/>
        </w:rPr>
      </w:pPr>
      <w:r w:rsidRPr="00121657">
        <w:rPr>
          <w:rFonts w:ascii="Verdana" w:hAnsi="Verdana" w:eastAsia="Times New Roman"/>
          <w:i w:val="0"/>
          <w:lang w:eastAsia="nl-NL"/>
        </w:rPr>
        <w:t>Verwerving van kennis, inzicht en vaardigheden vindt bij ons zoveel mogelijk in de maatschappelijke context plaats.</w:t>
      </w:r>
    </w:p>
    <w:p w:rsidRPr="00121657" w:rsidR="00DA61DA" w:rsidP="00121657" w:rsidRDefault="00DA61DA" w14:paraId="13DCF8A5" w14:textId="77777777">
      <w:pPr>
        <w:pStyle w:val="Geenafstand"/>
        <w:rPr>
          <w:rFonts w:ascii="Verdana" w:hAnsi="Verdana"/>
          <w:i w:val="0"/>
        </w:rPr>
      </w:pPr>
      <w:r w:rsidRPr="00121657">
        <w:rPr>
          <w:rFonts w:ascii="Verdana" w:hAnsi="Verdana" w:eastAsia="Times New Roman"/>
          <w:i w:val="0"/>
          <w:lang w:eastAsia="nl-NL"/>
        </w:rPr>
        <w:t>Ons onderwijs streeft naar voorlopen op de ontwikkelingen in de samenleving en is actueel wat betreft inhoud, didactiek, methodiek en ICT-gebruik.</w:t>
      </w:r>
    </w:p>
    <w:p w:rsidRPr="00121657" w:rsidR="00DA61DA" w:rsidP="00121657" w:rsidRDefault="00DA61DA" w14:paraId="1F3B9262" w14:textId="77777777">
      <w:pPr>
        <w:pStyle w:val="Geenafstand"/>
        <w:rPr>
          <w:rFonts w:ascii="Verdana" w:hAnsi="Verdana" w:eastAsia="Times New Roman"/>
          <w:i w:val="0"/>
          <w:lang w:eastAsia="nl-NL"/>
        </w:rPr>
      </w:pPr>
      <w:r w:rsidRPr="00121657">
        <w:rPr>
          <w:rFonts w:ascii="Verdana" w:hAnsi="Verdana" w:eastAsia="Times New Roman"/>
          <w:i w:val="0"/>
          <w:lang w:eastAsia="nl-NL"/>
        </w:rPr>
        <w:t xml:space="preserve">We beschikken over een doorgaande leerlijn presenteren en besteden aandacht aan mediawijsheid. </w:t>
      </w:r>
    </w:p>
    <w:p w:rsidRPr="003B70CA" w:rsidR="00DA61DA" w:rsidP="00DA61DA" w:rsidRDefault="00DA61DA" w14:paraId="4B6B752B" w14:textId="77777777">
      <w:pPr>
        <w:spacing w:after="0"/>
        <w:rPr>
          <w:rFonts w:ascii="Verdana" w:hAnsi="Verdana"/>
          <w:i w:val="0"/>
        </w:rPr>
      </w:pPr>
    </w:p>
    <w:p w:rsidRPr="003B70CA" w:rsidR="00DA61DA" w:rsidP="00DA61DA" w:rsidRDefault="00DA61DA" w14:paraId="747ADBF8" w14:textId="77777777">
      <w:pPr>
        <w:spacing w:after="0"/>
        <w:rPr>
          <w:rFonts w:ascii="Verdana" w:hAnsi="Verdana"/>
          <w:i w:val="0"/>
        </w:rPr>
      </w:pPr>
    </w:p>
    <w:p w:rsidR="0000115B" w:rsidP="0000115B" w:rsidRDefault="0000115B" w14:paraId="2855A1C5"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AD645A" w:rsidRDefault="00DC723D" w14:paraId="782BD2F6" w14:textId="77777777">
      <w:pPr>
        <w:rPr>
          <w:rStyle w:val="Nadruk"/>
          <w:b w:val="0"/>
          <w:bCs w:val="0"/>
          <w:i/>
          <w:iCs/>
          <w:color w:val="3476B1" w:themeColor="accent2" w:themeShade="BF"/>
          <w:bdr w:val="none" w:color="auto" w:sz="0" w:space="0"/>
          <w:shd w:val="clear" w:color="auto" w:fill="auto"/>
        </w:rPr>
      </w:pPr>
      <w:r>
        <w:rPr>
          <w:rStyle w:val="Nadruk"/>
          <w:b w:val="0"/>
          <w:bCs w:val="0"/>
          <w:i/>
          <w:iCs/>
          <w:color w:val="3476B1" w:themeColor="accent2" w:themeShade="BF"/>
          <w:bdr w:val="none" w:color="auto" w:sz="0" w:space="0"/>
          <w:shd w:val="clear" w:color="auto" w:fill="auto"/>
        </w:rPr>
        <w:br w:type="page"/>
      </w:r>
    </w:p>
    <w:p w:rsidRPr="00F9258B" w:rsidR="00AD645A" w:rsidP="00F5752A" w:rsidRDefault="0000115B" w14:paraId="444923C0" w14:textId="77777777">
      <w:pPr>
        <w:pStyle w:val="TableParagraph"/>
        <w:jc w:val="center"/>
        <w:rPr>
          <w:rStyle w:val="Nadruk"/>
          <w:rFonts w:ascii="Verdana" w:hAnsi="Verdana"/>
          <w:b w:val="0"/>
          <w:bCs w:val="0"/>
          <w:i w:val="0"/>
          <w:iCs w:val="0"/>
          <w:color w:val="008000"/>
          <w:sz w:val="40"/>
          <w:szCs w:val="40"/>
          <w:bdr w:val="none" w:color="auto" w:sz="0" w:space="0"/>
          <w:shd w:val="clear" w:color="auto" w:fill="auto"/>
          <w:lang w:val="nl-NL"/>
        </w:rPr>
      </w:pPr>
      <w:r w:rsidRPr="00F9258B">
        <w:rPr>
          <w:rStyle w:val="Nadruk"/>
          <w:rFonts w:ascii="Verdana" w:hAnsi="Verdana"/>
          <w:i w:val="0"/>
          <w:iCs w:val="0"/>
          <w:color w:val="008000"/>
          <w:sz w:val="40"/>
          <w:szCs w:val="40"/>
          <w:bdr w:val="none" w:color="auto" w:sz="0" w:space="0"/>
          <w:shd w:val="clear" w:color="auto" w:fill="auto"/>
          <w:lang w:val="nl-NL"/>
        </w:rPr>
        <w:lastRenderedPageBreak/>
        <w:t>Basisondersteuning binnen de school</w:t>
      </w:r>
    </w:p>
    <w:p w:rsidR="00AD645A" w:rsidP="0000115B" w:rsidRDefault="00AD645A" w14:paraId="44ED444E"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F5752A" w:rsidR="00AD645A" w:rsidP="00F5752A" w:rsidRDefault="00AD645A" w14:paraId="5D625015" w14:textId="77777777">
      <w:pPr>
        <w:pStyle w:val="Ondertitel"/>
        <w:rPr>
          <w:rStyle w:val="Nadruk"/>
          <w:rFonts w:ascii="Verdana" w:hAnsi="Verdana"/>
          <w:b w:val="0"/>
          <w:bCs w:val="0"/>
          <w:i/>
          <w:iCs/>
          <w:color w:val="008000"/>
          <w:sz w:val="40"/>
          <w:szCs w:val="40"/>
          <w:bdr w:val="none" w:color="auto" w:sz="0" w:space="0"/>
          <w:shd w:val="clear" w:color="auto" w:fill="auto"/>
        </w:rPr>
      </w:pPr>
      <w:r w:rsidRPr="00F5752A">
        <w:rPr>
          <w:rStyle w:val="Nadruk"/>
          <w:rFonts w:ascii="Verdana" w:hAnsi="Verdana"/>
          <w:b w:val="0"/>
          <w:bCs w:val="0"/>
          <w:i/>
          <w:iCs/>
          <w:color w:val="008000"/>
          <w:sz w:val="40"/>
          <w:szCs w:val="40"/>
          <w:bdr w:val="none" w:color="auto" w:sz="0" w:space="0"/>
          <w:shd w:val="clear" w:color="auto" w:fill="auto"/>
        </w:rPr>
        <w:t>Basisarrangement inspectie</w:t>
      </w:r>
    </w:p>
    <w:p w:rsidRPr="004E1021" w:rsidR="0000115B" w:rsidP="0000115B" w:rsidRDefault="0000115B" w14:paraId="1FA7171D"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4E1021">
        <w:rPr>
          <w:rStyle w:val="Nadruk"/>
          <w:rFonts w:ascii="Verdana" w:hAnsi="Verdana" w:eastAsiaTheme="minorEastAsia" w:cstheme="minorHAnsi"/>
          <w:b w:val="0"/>
          <w:bCs w:val="0"/>
          <w:iCs/>
          <w:color w:val="auto"/>
          <w:bdr w:val="none" w:color="auto" w:sz="0" w:space="0"/>
          <w:shd w:val="clear" w:color="auto" w:fill="auto"/>
        </w:rPr>
        <w:t>Als algemene voorwaarde binnen het SWV PO Rijnstreek</w:t>
      </w:r>
      <w:r w:rsidRPr="004E1021" w:rsidR="00DC723D">
        <w:rPr>
          <w:rStyle w:val="Nadruk"/>
          <w:rFonts w:ascii="Verdana" w:hAnsi="Verdana" w:eastAsiaTheme="minorEastAsia" w:cstheme="minorHAnsi"/>
          <w:b w:val="0"/>
          <w:bCs w:val="0"/>
          <w:iCs/>
          <w:color w:val="auto"/>
          <w:bdr w:val="none" w:color="auto" w:sz="0" w:space="0"/>
          <w:shd w:val="clear" w:color="auto" w:fill="auto"/>
        </w:rPr>
        <w:t xml:space="preserve"> (</w:t>
      </w:r>
      <w:r w:rsidRPr="004E1021" w:rsidR="00CA1036">
        <w:rPr>
          <w:rStyle w:val="Nadruk"/>
          <w:rFonts w:ascii="Verdana" w:hAnsi="Verdana" w:eastAsiaTheme="minorEastAsia" w:cstheme="minorHAnsi"/>
          <w:b w:val="0"/>
          <w:bCs w:val="0"/>
          <w:iCs/>
          <w:color w:val="auto"/>
          <w:bdr w:val="none" w:color="auto" w:sz="0" w:space="0"/>
          <w:shd w:val="clear" w:color="auto" w:fill="auto"/>
        </w:rPr>
        <w:t xml:space="preserve">zie </w:t>
      </w:r>
      <w:hyperlink w:history="1" r:id="rId11">
        <w:r w:rsidRPr="004E1021" w:rsidR="00DC723D">
          <w:rPr>
            <w:rStyle w:val="Hyperlink"/>
            <w:rFonts w:ascii="Verdana" w:hAnsi="Verdana" w:cstheme="minorHAnsi"/>
          </w:rPr>
          <w:t>notitie Basisondersteuning SWV PO Rijnstreek 2018</w:t>
        </w:r>
      </w:hyperlink>
      <w:r w:rsidRPr="004E1021" w:rsidR="00DC723D">
        <w:rPr>
          <w:rStyle w:val="Nadruk"/>
          <w:rFonts w:ascii="Verdana" w:hAnsi="Verdana" w:eastAsiaTheme="minorEastAsia" w:cstheme="minorHAnsi"/>
          <w:b w:val="0"/>
          <w:bCs w:val="0"/>
          <w:iCs/>
          <w:color w:val="auto"/>
          <w:bdr w:val="none" w:color="auto" w:sz="0" w:space="0"/>
          <w:shd w:val="clear" w:color="auto" w:fill="auto"/>
        </w:rPr>
        <w:t>)</w:t>
      </w:r>
      <w:r w:rsidRPr="004E1021">
        <w:rPr>
          <w:rStyle w:val="Nadruk"/>
          <w:rFonts w:ascii="Verdana" w:hAnsi="Verdana" w:eastAsiaTheme="minorEastAsia" w:cstheme="minorHAnsi"/>
          <w:b w:val="0"/>
          <w:bCs w:val="0"/>
          <w:iCs/>
          <w:color w:val="auto"/>
          <w:bdr w:val="none" w:color="auto" w:sz="0" w:space="0"/>
          <w:shd w:val="clear" w:color="auto" w:fill="auto"/>
        </w:rPr>
        <w:t xml:space="preserve"> is gesteld dat alle scholen voldoen aan het door de inspectie vastgestelde basisarrangement.</w:t>
      </w:r>
    </w:p>
    <w:p w:rsidRPr="004E1021" w:rsidR="0000115B" w:rsidP="0000115B" w:rsidRDefault="0000115B" w14:paraId="682E7312"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p>
    <w:p w:rsidRPr="004E1021" w:rsidR="0000115B" w:rsidP="0000115B" w:rsidRDefault="0000115B" w14:paraId="59017AF0" w14:textId="77777777">
      <w:pPr>
        <w:pStyle w:val="Geenafstand"/>
        <w:numPr>
          <w:ilvl w:val="0"/>
          <w:numId w:val="21"/>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4E1021">
        <w:rPr>
          <w:rStyle w:val="Nadruk"/>
          <w:rFonts w:ascii="Verdana" w:hAnsi="Verdana" w:eastAsiaTheme="minorEastAsia" w:cstheme="minorHAnsi"/>
          <w:b w:val="0"/>
          <w:bCs w:val="0"/>
          <w:iCs/>
          <w:color w:val="auto"/>
          <w:bdr w:val="none" w:color="auto" w:sz="0" w:space="0"/>
          <w:shd w:val="clear" w:color="auto" w:fill="auto"/>
        </w:rPr>
        <w:t xml:space="preserve">De </w:t>
      </w:r>
      <w:r w:rsidR="004C6E6E">
        <w:rPr>
          <w:rStyle w:val="Nadruk"/>
          <w:rFonts w:ascii="Verdana" w:hAnsi="Verdana" w:eastAsiaTheme="minorEastAsia" w:cstheme="minorHAnsi"/>
          <w:b w:val="0"/>
          <w:bCs w:val="0"/>
          <w:iCs/>
          <w:color w:val="auto"/>
          <w:bdr w:val="none" w:color="auto" w:sz="0" w:space="0"/>
          <w:shd w:val="clear" w:color="auto" w:fill="auto"/>
        </w:rPr>
        <w:t>Hobbitburcht</w:t>
      </w:r>
      <w:r w:rsidRPr="004E1021">
        <w:rPr>
          <w:rStyle w:val="Nadruk"/>
          <w:rFonts w:ascii="Verdana" w:hAnsi="Verdana" w:eastAsiaTheme="minorEastAsia" w:cstheme="minorHAnsi"/>
          <w:b w:val="0"/>
          <w:bCs w:val="0"/>
          <w:iCs/>
          <w:color w:val="auto"/>
          <w:bdr w:val="none" w:color="auto" w:sz="0" w:space="0"/>
          <w:shd w:val="clear" w:color="auto" w:fill="auto"/>
        </w:rPr>
        <w:t xml:space="preserve"> voldoet </w:t>
      </w:r>
      <w:r w:rsidRPr="004E1021">
        <w:rPr>
          <w:rStyle w:val="Nadruk"/>
          <w:rFonts w:ascii="Verdana" w:hAnsi="Verdana" w:eastAsiaTheme="minorEastAsia" w:cstheme="minorHAnsi"/>
          <w:bCs w:val="0"/>
          <w:iCs/>
          <w:color w:val="auto"/>
          <w:bdr w:val="none" w:color="auto" w:sz="0" w:space="0"/>
          <w:shd w:val="clear" w:color="auto" w:fill="auto"/>
        </w:rPr>
        <w:t xml:space="preserve">wel </w:t>
      </w:r>
      <w:r w:rsidRPr="004E1021">
        <w:rPr>
          <w:rStyle w:val="Nadruk"/>
          <w:rFonts w:ascii="Verdana" w:hAnsi="Verdana" w:eastAsiaTheme="minorEastAsia" w:cstheme="minorHAnsi"/>
          <w:b w:val="0"/>
          <w:bCs w:val="0"/>
          <w:iCs/>
          <w:color w:val="auto"/>
          <w:bdr w:val="none" w:color="auto" w:sz="0" w:space="0"/>
          <w:shd w:val="clear" w:color="auto" w:fill="auto"/>
        </w:rPr>
        <w:t>/ niet aan het door inspectie vastgestelde basisarrangement.</w:t>
      </w:r>
    </w:p>
    <w:p w:rsidRPr="004E1021" w:rsidR="0000115B" w:rsidP="0000115B" w:rsidRDefault="0000115B" w14:paraId="28D63DA1" w14:textId="77777777">
      <w:pPr>
        <w:pStyle w:val="Geenafstand"/>
        <w:numPr>
          <w:ilvl w:val="0"/>
          <w:numId w:val="21"/>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4E1021">
        <w:rPr>
          <w:rStyle w:val="Nadruk"/>
          <w:rFonts w:ascii="Verdana" w:hAnsi="Verdana" w:eastAsiaTheme="minorEastAsia" w:cstheme="minorHAnsi"/>
          <w:b w:val="0"/>
          <w:bCs w:val="0"/>
          <w:iCs/>
          <w:color w:val="auto"/>
          <w:bdr w:val="none" w:color="auto" w:sz="0" w:space="0"/>
          <w:shd w:val="clear" w:color="auto" w:fill="auto"/>
        </w:rPr>
        <w:t>Laatste inspectiebezoek</w:t>
      </w:r>
      <w:r w:rsidR="004C6E6E">
        <w:rPr>
          <w:rStyle w:val="Nadruk"/>
          <w:rFonts w:ascii="Verdana" w:hAnsi="Verdana" w:eastAsiaTheme="minorEastAsia" w:cstheme="minorHAnsi"/>
          <w:b w:val="0"/>
          <w:bCs w:val="0"/>
          <w:iCs/>
          <w:color w:val="auto"/>
          <w:bdr w:val="none" w:color="auto" w:sz="0" w:space="0"/>
          <w:shd w:val="clear" w:color="auto" w:fill="auto"/>
        </w:rPr>
        <w:tab/>
      </w:r>
      <w:r w:rsidRPr="004E1021" w:rsidR="001407CA">
        <w:rPr>
          <w:rStyle w:val="Nadruk"/>
          <w:rFonts w:ascii="Verdana" w:hAnsi="Verdana" w:eastAsiaTheme="minorEastAsia" w:cstheme="minorHAnsi"/>
          <w:b w:val="0"/>
          <w:bCs w:val="0"/>
          <w:iCs/>
          <w:color w:val="auto"/>
          <w:bdr w:val="none" w:color="auto" w:sz="0" w:space="0"/>
          <w:shd w:val="clear" w:color="auto" w:fill="auto"/>
        </w:rPr>
        <w:t>:</w:t>
      </w:r>
      <w:r w:rsidRPr="004E1021" w:rsidR="000D6B6E">
        <w:rPr>
          <w:rStyle w:val="Nadruk"/>
          <w:rFonts w:ascii="Verdana" w:hAnsi="Verdana" w:eastAsiaTheme="minorEastAsia" w:cstheme="minorHAnsi"/>
          <w:b w:val="0"/>
          <w:bCs w:val="0"/>
          <w:iCs/>
          <w:color w:val="auto"/>
          <w:bdr w:val="none" w:color="auto" w:sz="0" w:space="0"/>
          <w:shd w:val="clear" w:color="auto" w:fill="auto"/>
        </w:rPr>
        <w:t>2013/ 1-1-2019 bestuursbezoek</w:t>
      </w:r>
    </w:p>
    <w:p w:rsidRPr="004E1021" w:rsidR="0000115B" w:rsidP="0000115B" w:rsidRDefault="0000115B" w14:paraId="3E07074E" w14:textId="77777777">
      <w:pPr>
        <w:pStyle w:val="Geenafstand"/>
        <w:numPr>
          <w:ilvl w:val="0"/>
          <w:numId w:val="21"/>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4E1021">
        <w:rPr>
          <w:rStyle w:val="Nadruk"/>
          <w:rFonts w:ascii="Verdana" w:hAnsi="Verdana" w:eastAsiaTheme="minorEastAsia" w:cstheme="minorHAnsi"/>
          <w:b w:val="0"/>
          <w:bCs w:val="0"/>
          <w:iCs/>
          <w:color w:val="auto"/>
          <w:bdr w:val="none" w:color="auto" w:sz="0" w:space="0"/>
          <w:shd w:val="clear" w:color="auto" w:fill="auto"/>
        </w:rPr>
        <w:t>Arrangement</w:t>
      </w:r>
      <w:r w:rsidR="004C6E6E">
        <w:rPr>
          <w:rStyle w:val="Nadruk"/>
          <w:rFonts w:ascii="Verdana" w:hAnsi="Verdana" w:eastAsiaTheme="minorEastAsia" w:cstheme="minorHAnsi"/>
          <w:b w:val="0"/>
          <w:bCs w:val="0"/>
          <w:iCs/>
          <w:color w:val="auto"/>
          <w:bdr w:val="none" w:color="auto" w:sz="0" w:space="0"/>
          <w:shd w:val="clear" w:color="auto" w:fill="auto"/>
        </w:rPr>
        <w:tab/>
      </w:r>
      <w:r w:rsidR="004C6E6E">
        <w:rPr>
          <w:rStyle w:val="Nadruk"/>
          <w:rFonts w:ascii="Verdana" w:hAnsi="Verdana" w:eastAsiaTheme="minorEastAsia" w:cstheme="minorHAnsi"/>
          <w:b w:val="0"/>
          <w:bCs w:val="0"/>
          <w:iCs/>
          <w:color w:val="auto"/>
          <w:bdr w:val="none" w:color="auto" w:sz="0" w:space="0"/>
          <w:shd w:val="clear" w:color="auto" w:fill="auto"/>
        </w:rPr>
        <w:tab/>
      </w:r>
      <w:r w:rsidR="004C6E6E">
        <w:rPr>
          <w:rStyle w:val="Nadruk"/>
          <w:rFonts w:ascii="Verdana" w:hAnsi="Verdana" w:eastAsiaTheme="minorEastAsia" w:cstheme="minorHAnsi"/>
          <w:b w:val="0"/>
          <w:bCs w:val="0"/>
          <w:iCs/>
          <w:color w:val="auto"/>
          <w:bdr w:val="none" w:color="auto" w:sz="0" w:space="0"/>
          <w:shd w:val="clear" w:color="auto" w:fill="auto"/>
        </w:rPr>
        <w:tab/>
      </w:r>
      <w:r w:rsidRPr="004E1021" w:rsidR="001407CA">
        <w:rPr>
          <w:rStyle w:val="Nadruk"/>
          <w:rFonts w:ascii="Verdana" w:hAnsi="Verdana" w:eastAsiaTheme="minorEastAsia" w:cstheme="minorHAnsi"/>
          <w:b w:val="0"/>
          <w:bCs w:val="0"/>
          <w:iCs/>
          <w:color w:val="auto"/>
          <w:bdr w:val="none" w:color="auto" w:sz="0" w:space="0"/>
          <w:shd w:val="clear" w:color="auto" w:fill="auto"/>
        </w:rPr>
        <w:t>:</w:t>
      </w:r>
      <w:r w:rsidRPr="004E1021" w:rsidR="00A51678">
        <w:rPr>
          <w:rStyle w:val="Nadruk"/>
          <w:rFonts w:ascii="Verdana" w:hAnsi="Verdana" w:eastAsiaTheme="minorEastAsia" w:cstheme="minorHAnsi"/>
          <w:b w:val="0"/>
          <w:bCs w:val="0"/>
          <w:iCs/>
          <w:color w:val="auto"/>
          <w:bdr w:val="none" w:color="auto" w:sz="0" w:space="0"/>
          <w:shd w:val="clear" w:color="auto" w:fill="auto"/>
        </w:rPr>
        <w:t xml:space="preserve">basis </w:t>
      </w:r>
    </w:p>
    <w:p w:rsidRPr="004E1021" w:rsidR="0000115B" w:rsidP="0000115B" w:rsidRDefault="0000115B" w14:paraId="2EB00F8F" w14:textId="77777777">
      <w:pPr>
        <w:pStyle w:val="Geenafstand"/>
        <w:numPr>
          <w:ilvl w:val="0"/>
          <w:numId w:val="21"/>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4E1021">
        <w:rPr>
          <w:rStyle w:val="Nadruk"/>
          <w:rFonts w:ascii="Verdana" w:hAnsi="Verdana" w:eastAsiaTheme="minorEastAsia" w:cstheme="minorHAnsi"/>
          <w:b w:val="0"/>
          <w:bCs w:val="0"/>
          <w:iCs/>
          <w:color w:val="auto"/>
          <w:bdr w:val="none" w:color="auto" w:sz="0" w:space="0"/>
          <w:shd w:val="clear" w:color="auto" w:fill="auto"/>
        </w:rPr>
        <w:t>Duur</w:t>
      </w:r>
      <w:r w:rsidR="004C6E6E">
        <w:rPr>
          <w:rStyle w:val="Nadruk"/>
          <w:rFonts w:ascii="Verdana" w:hAnsi="Verdana" w:eastAsiaTheme="minorEastAsia" w:cstheme="minorHAnsi"/>
          <w:b w:val="0"/>
          <w:bCs w:val="0"/>
          <w:iCs/>
          <w:color w:val="auto"/>
          <w:bdr w:val="none" w:color="auto" w:sz="0" w:space="0"/>
          <w:shd w:val="clear" w:color="auto" w:fill="auto"/>
        </w:rPr>
        <w:tab/>
      </w:r>
      <w:r w:rsidR="004C6E6E">
        <w:rPr>
          <w:rStyle w:val="Nadruk"/>
          <w:rFonts w:ascii="Verdana" w:hAnsi="Verdana" w:eastAsiaTheme="minorEastAsia" w:cstheme="minorHAnsi"/>
          <w:b w:val="0"/>
          <w:bCs w:val="0"/>
          <w:iCs/>
          <w:color w:val="auto"/>
          <w:bdr w:val="none" w:color="auto" w:sz="0" w:space="0"/>
          <w:shd w:val="clear" w:color="auto" w:fill="auto"/>
        </w:rPr>
        <w:tab/>
      </w:r>
      <w:r w:rsidR="004C6E6E">
        <w:rPr>
          <w:rStyle w:val="Nadruk"/>
          <w:rFonts w:ascii="Verdana" w:hAnsi="Verdana" w:eastAsiaTheme="minorEastAsia" w:cstheme="minorHAnsi"/>
          <w:b w:val="0"/>
          <w:bCs w:val="0"/>
          <w:iCs/>
          <w:color w:val="auto"/>
          <w:bdr w:val="none" w:color="auto" w:sz="0" w:space="0"/>
          <w:shd w:val="clear" w:color="auto" w:fill="auto"/>
        </w:rPr>
        <w:tab/>
      </w:r>
      <w:r w:rsidR="004C6E6E">
        <w:rPr>
          <w:rStyle w:val="Nadruk"/>
          <w:rFonts w:ascii="Verdana" w:hAnsi="Verdana" w:eastAsiaTheme="minorEastAsia" w:cstheme="minorHAnsi"/>
          <w:b w:val="0"/>
          <w:bCs w:val="0"/>
          <w:iCs/>
          <w:color w:val="auto"/>
          <w:bdr w:val="none" w:color="auto" w:sz="0" w:space="0"/>
          <w:shd w:val="clear" w:color="auto" w:fill="auto"/>
        </w:rPr>
        <w:tab/>
      </w:r>
      <w:r w:rsidRPr="004E1021" w:rsidR="001407CA">
        <w:rPr>
          <w:rStyle w:val="Nadruk"/>
          <w:rFonts w:ascii="Verdana" w:hAnsi="Verdana" w:eastAsiaTheme="minorEastAsia" w:cstheme="minorHAnsi"/>
          <w:b w:val="0"/>
          <w:bCs w:val="0"/>
          <w:iCs/>
          <w:color w:val="auto"/>
          <w:bdr w:val="none" w:color="auto" w:sz="0" w:space="0"/>
          <w:shd w:val="clear" w:color="auto" w:fill="auto"/>
        </w:rPr>
        <w:t>:</w:t>
      </w:r>
      <w:r w:rsidRPr="004E1021" w:rsidR="00A51678">
        <w:rPr>
          <w:rStyle w:val="Nadruk"/>
          <w:rFonts w:ascii="Verdana" w:hAnsi="Verdana" w:eastAsiaTheme="minorEastAsia" w:cstheme="minorHAnsi"/>
          <w:b w:val="0"/>
          <w:bCs w:val="0"/>
          <w:iCs/>
          <w:color w:val="auto"/>
          <w:bdr w:val="none" w:color="auto" w:sz="0" w:space="0"/>
          <w:shd w:val="clear" w:color="auto" w:fill="auto"/>
        </w:rPr>
        <w:t>4 jaar</w:t>
      </w:r>
    </w:p>
    <w:p w:rsidRPr="004E1021" w:rsidR="0000115B" w:rsidP="0000115B" w:rsidRDefault="0000115B" w14:paraId="33519AB8" w14:textId="77777777">
      <w:pPr>
        <w:pStyle w:val="Geenafstand"/>
        <w:numPr>
          <w:ilvl w:val="0"/>
          <w:numId w:val="21"/>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4E1021">
        <w:rPr>
          <w:rStyle w:val="Nadruk"/>
          <w:rFonts w:ascii="Verdana" w:hAnsi="Verdana" w:eastAsiaTheme="minorEastAsia" w:cstheme="minorHAnsi"/>
          <w:b w:val="0"/>
          <w:bCs w:val="0"/>
          <w:iCs/>
          <w:color w:val="auto"/>
          <w:bdr w:val="none" w:color="auto" w:sz="0" w:space="0"/>
          <w:shd w:val="clear" w:color="auto" w:fill="auto"/>
        </w:rPr>
        <w:t>Eventuele opmerkingen</w:t>
      </w:r>
      <w:r w:rsidR="004C6E6E">
        <w:rPr>
          <w:rStyle w:val="Nadruk"/>
          <w:rFonts w:ascii="Verdana" w:hAnsi="Verdana" w:eastAsiaTheme="minorEastAsia" w:cstheme="minorHAnsi"/>
          <w:b w:val="0"/>
          <w:bCs w:val="0"/>
          <w:iCs/>
          <w:color w:val="auto"/>
          <w:bdr w:val="none" w:color="auto" w:sz="0" w:space="0"/>
          <w:shd w:val="clear" w:color="auto" w:fill="auto"/>
        </w:rPr>
        <w:tab/>
      </w:r>
      <w:r w:rsidRPr="004E1021" w:rsidR="001407CA">
        <w:rPr>
          <w:rStyle w:val="Nadruk"/>
          <w:rFonts w:ascii="Verdana" w:hAnsi="Verdana" w:eastAsiaTheme="minorEastAsia" w:cstheme="minorHAnsi"/>
          <w:b w:val="0"/>
          <w:bCs w:val="0"/>
          <w:iCs/>
          <w:color w:val="auto"/>
          <w:bdr w:val="none" w:color="auto" w:sz="0" w:space="0"/>
          <w:shd w:val="clear" w:color="auto" w:fill="auto"/>
        </w:rPr>
        <w:t>:</w:t>
      </w:r>
    </w:p>
    <w:p w:rsidR="00AD645A" w:rsidP="00AD645A" w:rsidRDefault="00AD645A" w14:paraId="5CA96068" w14:textId="52308497">
      <w:pPr>
        <w:pStyle w:val="Geenafstand"/>
        <w:spacing w:line="276" w:lineRule="auto"/>
        <w:ind w:left="720"/>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F5752A" w:rsidP="00AD645A" w:rsidRDefault="00F5752A" w14:paraId="7C1122FC" w14:textId="38780E2A">
      <w:pPr>
        <w:pStyle w:val="Geenafstand"/>
        <w:spacing w:line="276" w:lineRule="auto"/>
        <w:ind w:left="720"/>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F5752A" w:rsidP="00AD645A" w:rsidRDefault="00F5752A" w14:paraId="70C43B65" w14:textId="77777777">
      <w:pPr>
        <w:pStyle w:val="Geenafstand"/>
        <w:spacing w:line="276" w:lineRule="auto"/>
        <w:ind w:left="720"/>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F5752A" w:rsidR="0000115B" w:rsidP="00F5752A" w:rsidRDefault="0000115B" w14:paraId="68E44E45" w14:textId="77777777">
      <w:pPr>
        <w:pStyle w:val="Ondertitel"/>
        <w:rPr>
          <w:rStyle w:val="Nadruk"/>
          <w:rFonts w:ascii="Verdana" w:hAnsi="Verdana"/>
          <w:b w:val="0"/>
          <w:bCs w:val="0"/>
          <w:i/>
          <w:iCs/>
          <w:color w:val="008000"/>
          <w:sz w:val="36"/>
          <w:szCs w:val="36"/>
          <w:bdr w:val="none" w:color="auto" w:sz="0" w:space="0"/>
          <w:shd w:val="clear" w:color="auto" w:fill="auto"/>
        </w:rPr>
      </w:pPr>
      <w:r w:rsidRPr="00F5752A">
        <w:rPr>
          <w:rStyle w:val="Nadruk"/>
          <w:rFonts w:ascii="Verdana" w:hAnsi="Verdana"/>
          <w:b w:val="0"/>
          <w:bCs w:val="0"/>
          <w:i/>
          <w:iCs/>
          <w:color w:val="008000"/>
          <w:sz w:val="36"/>
          <w:szCs w:val="36"/>
          <w:bdr w:val="none" w:color="auto" w:sz="0" w:space="0"/>
          <w:shd w:val="clear" w:color="auto" w:fill="auto"/>
        </w:rPr>
        <w:t>Concrete kwaliteitsafspraken basisondersteuning SWV PO Rijnstreek</w:t>
      </w:r>
    </w:p>
    <w:p w:rsidRPr="004E1021" w:rsidR="0000115B" w:rsidP="0000115B" w:rsidRDefault="00DC723D" w14:paraId="199B9AC4"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4E1021">
        <w:rPr>
          <w:rStyle w:val="Nadruk"/>
          <w:rFonts w:ascii="Verdana" w:hAnsi="Verdana" w:eastAsiaTheme="minorEastAsia" w:cstheme="minorHAnsi"/>
          <w:b w:val="0"/>
          <w:bCs w:val="0"/>
          <w:iCs/>
          <w:color w:val="auto"/>
          <w:bdr w:val="none" w:color="auto" w:sz="0" w:space="0"/>
          <w:shd w:val="clear" w:color="auto" w:fill="auto"/>
        </w:rPr>
        <w:t>E</w:t>
      </w:r>
      <w:r w:rsidRPr="004E1021" w:rsidR="0000115B">
        <w:rPr>
          <w:rStyle w:val="Nadruk"/>
          <w:rFonts w:ascii="Verdana" w:hAnsi="Verdana" w:eastAsiaTheme="minorEastAsia" w:cstheme="minorHAnsi"/>
          <w:b w:val="0"/>
          <w:bCs w:val="0"/>
          <w:iCs/>
          <w:color w:val="auto"/>
          <w:bdr w:val="none" w:color="auto" w:sz="0" w:space="0"/>
          <w:shd w:val="clear" w:color="auto" w:fill="auto"/>
        </w:rPr>
        <w:t xml:space="preserve">en aantal kwaliteitsafspraken </w:t>
      </w:r>
      <w:r w:rsidRPr="004E1021">
        <w:rPr>
          <w:rStyle w:val="Nadruk"/>
          <w:rFonts w:ascii="Verdana" w:hAnsi="Verdana" w:eastAsiaTheme="minorEastAsia" w:cstheme="minorHAnsi"/>
          <w:b w:val="0"/>
          <w:bCs w:val="0"/>
          <w:iCs/>
          <w:color w:val="auto"/>
          <w:bdr w:val="none" w:color="auto" w:sz="0" w:space="0"/>
          <w:shd w:val="clear" w:color="auto" w:fill="auto"/>
        </w:rPr>
        <w:t xml:space="preserve">zijn </w:t>
      </w:r>
      <w:r w:rsidRPr="004E1021" w:rsidR="000D4F23">
        <w:rPr>
          <w:rStyle w:val="Nadruk"/>
          <w:rFonts w:ascii="Verdana" w:hAnsi="Verdana" w:eastAsiaTheme="minorEastAsia" w:cstheme="minorHAnsi"/>
          <w:b w:val="0"/>
          <w:bCs w:val="0"/>
          <w:iCs/>
          <w:color w:val="auto"/>
          <w:bdr w:val="none" w:color="auto" w:sz="0" w:space="0"/>
          <w:shd w:val="clear" w:color="auto" w:fill="auto"/>
        </w:rPr>
        <w:t xml:space="preserve">in genoemde notitie </w:t>
      </w:r>
      <w:r w:rsidRPr="004E1021" w:rsidR="0000115B">
        <w:rPr>
          <w:rStyle w:val="Nadruk"/>
          <w:rFonts w:ascii="Verdana" w:hAnsi="Verdana" w:eastAsiaTheme="minorEastAsia" w:cstheme="minorHAnsi"/>
          <w:b w:val="0"/>
          <w:bCs w:val="0"/>
          <w:iCs/>
          <w:color w:val="auto"/>
          <w:bdr w:val="none" w:color="auto" w:sz="0" w:space="0"/>
          <w:shd w:val="clear" w:color="auto" w:fill="auto"/>
        </w:rPr>
        <w:t xml:space="preserve">nader geconcretiseerd. </w:t>
      </w:r>
    </w:p>
    <w:p w:rsidRPr="004E1021" w:rsidR="0000115B" w:rsidP="00F9258B" w:rsidRDefault="00DC723D" w14:paraId="018D01B0" w14:textId="77777777">
      <w:pPr>
        <w:pStyle w:val="Geenafstand"/>
        <w:numPr>
          <w:ilvl w:val="0"/>
          <w:numId w:val="22"/>
        </w:numPr>
        <w:spacing w:line="276" w:lineRule="auto"/>
        <w:rPr>
          <w:rStyle w:val="Nadruk"/>
          <w:rFonts w:ascii="Verdana" w:hAnsi="Verdana" w:eastAsiaTheme="minorEastAsia" w:cstheme="minorHAnsi"/>
          <w:b w:val="0"/>
          <w:bCs w:val="0"/>
          <w:iCs/>
          <w:color w:val="auto"/>
          <w:bdr w:val="none" w:color="auto" w:sz="0" w:space="0"/>
          <w:shd w:val="clear" w:color="auto" w:fill="auto"/>
        </w:rPr>
      </w:pPr>
      <w:r w:rsidRPr="004E1021">
        <w:rPr>
          <w:rStyle w:val="Nadruk"/>
          <w:rFonts w:ascii="Verdana" w:hAnsi="Verdana" w:eastAsiaTheme="minorEastAsia" w:cstheme="minorHAnsi"/>
          <w:b w:val="0"/>
          <w:bCs w:val="0"/>
          <w:iCs/>
          <w:color w:val="auto"/>
          <w:bdr w:val="none" w:color="auto" w:sz="0" w:space="0"/>
          <w:shd w:val="clear" w:color="auto" w:fill="auto"/>
        </w:rPr>
        <w:t>De</w:t>
      </w:r>
      <w:r w:rsidRPr="004E1021" w:rsidR="0000115B">
        <w:rPr>
          <w:rStyle w:val="Nadruk"/>
          <w:rFonts w:ascii="Verdana" w:hAnsi="Verdana" w:eastAsiaTheme="minorEastAsia" w:cstheme="minorHAnsi"/>
          <w:b w:val="0"/>
          <w:bCs w:val="0"/>
          <w:iCs/>
          <w:color w:val="auto"/>
          <w:bdr w:val="none" w:color="auto" w:sz="0" w:space="0"/>
          <w:shd w:val="clear" w:color="auto" w:fill="auto"/>
        </w:rPr>
        <w:t xml:space="preserve"> </w:t>
      </w:r>
      <w:r w:rsidR="004D2E69">
        <w:rPr>
          <w:rStyle w:val="Nadruk"/>
          <w:rFonts w:ascii="Verdana" w:hAnsi="Verdana" w:eastAsiaTheme="minorEastAsia" w:cstheme="minorHAnsi"/>
          <w:b w:val="0"/>
          <w:bCs w:val="0"/>
          <w:iCs/>
          <w:color w:val="auto"/>
          <w:bdr w:val="none" w:color="auto" w:sz="0" w:space="0"/>
          <w:shd w:val="clear" w:color="auto" w:fill="auto"/>
        </w:rPr>
        <w:t>Hobbitburcht</w:t>
      </w:r>
      <w:r w:rsidRPr="004E1021" w:rsidR="0000115B">
        <w:rPr>
          <w:rStyle w:val="Nadruk"/>
          <w:rFonts w:ascii="Verdana" w:hAnsi="Verdana" w:eastAsiaTheme="minorEastAsia" w:cstheme="minorHAnsi"/>
          <w:b w:val="0"/>
          <w:bCs w:val="0"/>
          <w:iCs/>
          <w:color w:val="auto"/>
          <w:bdr w:val="none" w:color="auto" w:sz="0" w:space="0"/>
          <w:shd w:val="clear" w:color="auto" w:fill="auto"/>
        </w:rPr>
        <w:t xml:space="preserve"> voldoet wel / </w:t>
      </w:r>
      <w:r w:rsidRPr="004E1021" w:rsidR="0000115B">
        <w:rPr>
          <w:rStyle w:val="Nadruk"/>
          <w:rFonts w:ascii="Verdana" w:hAnsi="Verdana" w:eastAsiaTheme="minorEastAsia" w:cstheme="minorHAnsi"/>
          <w:bCs w:val="0"/>
          <w:iCs/>
          <w:color w:val="auto"/>
          <w:bdr w:val="none" w:color="auto" w:sz="0" w:space="0"/>
          <w:shd w:val="clear" w:color="auto" w:fill="auto"/>
        </w:rPr>
        <w:t>niet</w:t>
      </w:r>
      <w:r w:rsidRPr="004E1021" w:rsidR="0000115B">
        <w:rPr>
          <w:rStyle w:val="Nadruk"/>
          <w:rFonts w:ascii="Verdana" w:hAnsi="Verdana" w:eastAsiaTheme="minorEastAsia" w:cstheme="minorHAnsi"/>
          <w:b w:val="0"/>
          <w:bCs w:val="0"/>
          <w:iCs/>
          <w:color w:val="auto"/>
          <w:bdr w:val="none" w:color="auto" w:sz="0" w:space="0"/>
          <w:shd w:val="clear" w:color="auto" w:fill="auto"/>
        </w:rPr>
        <w:t xml:space="preserve"> aan </w:t>
      </w:r>
      <w:r w:rsidRPr="004E1021" w:rsidR="001407CA">
        <w:rPr>
          <w:rStyle w:val="Nadruk"/>
          <w:rFonts w:ascii="Verdana" w:hAnsi="Verdana" w:eastAsiaTheme="minorEastAsia" w:cstheme="minorHAnsi"/>
          <w:b w:val="0"/>
          <w:bCs w:val="0"/>
          <w:iCs/>
          <w:color w:val="auto"/>
          <w:bdr w:val="none" w:color="auto" w:sz="0" w:space="0"/>
          <w:shd w:val="clear" w:color="auto" w:fill="auto"/>
        </w:rPr>
        <w:t>alle</w:t>
      </w:r>
      <w:r w:rsidRPr="004E1021" w:rsidR="0000115B">
        <w:rPr>
          <w:rStyle w:val="Nadruk"/>
          <w:rFonts w:ascii="Verdana" w:hAnsi="Verdana" w:eastAsiaTheme="minorEastAsia" w:cstheme="minorHAnsi"/>
          <w:b w:val="0"/>
          <w:bCs w:val="0"/>
          <w:iCs/>
          <w:color w:val="auto"/>
          <w:bdr w:val="none" w:color="auto" w:sz="0" w:space="0"/>
          <w:shd w:val="clear" w:color="auto" w:fill="auto"/>
        </w:rPr>
        <w:t xml:space="preserve"> concrete kwaliteitsafspraken </w:t>
      </w:r>
      <w:r w:rsidRPr="004E1021" w:rsidR="000D4F23">
        <w:rPr>
          <w:rStyle w:val="Nadruk"/>
          <w:rFonts w:ascii="Verdana" w:hAnsi="Verdana" w:eastAsiaTheme="minorEastAsia" w:cstheme="minorHAnsi"/>
          <w:b w:val="0"/>
          <w:bCs w:val="0"/>
          <w:iCs/>
          <w:color w:val="auto"/>
          <w:bdr w:val="none" w:color="auto" w:sz="0" w:space="0"/>
          <w:shd w:val="clear" w:color="auto" w:fill="auto"/>
        </w:rPr>
        <w:t>B</w:t>
      </w:r>
      <w:r w:rsidRPr="004E1021" w:rsidR="0000115B">
        <w:rPr>
          <w:rStyle w:val="Nadruk"/>
          <w:rFonts w:ascii="Verdana" w:hAnsi="Verdana" w:eastAsiaTheme="minorEastAsia" w:cstheme="minorHAnsi"/>
          <w:b w:val="0"/>
          <w:bCs w:val="0"/>
          <w:iCs/>
          <w:color w:val="auto"/>
          <w:bdr w:val="none" w:color="auto" w:sz="0" w:space="0"/>
          <w:shd w:val="clear" w:color="auto" w:fill="auto"/>
        </w:rPr>
        <w:t>asisondersteuning SWV PO Rijnstreek</w:t>
      </w:r>
      <w:r w:rsidRPr="004E1021" w:rsidR="000D4F23">
        <w:rPr>
          <w:rStyle w:val="Nadruk"/>
          <w:rFonts w:ascii="Verdana" w:hAnsi="Verdana" w:eastAsiaTheme="minorEastAsia" w:cstheme="minorHAnsi"/>
          <w:b w:val="0"/>
          <w:bCs w:val="0"/>
          <w:iCs/>
          <w:color w:val="auto"/>
          <w:bdr w:val="none" w:color="auto" w:sz="0" w:space="0"/>
          <w:shd w:val="clear" w:color="auto" w:fill="auto"/>
        </w:rPr>
        <w:t>, zoals deze in onderstaand schema staan aangegeven</w:t>
      </w:r>
      <w:r w:rsidRPr="004E1021" w:rsidR="0000115B">
        <w:rPr>
          <w:rStyle w:val="Nadruk"/>
          <w:rFonts w:ascii="Verdana" w:hAnsi="Verdana" w:eastAsiaTheme="minorEastAsia" w:cstheme="minorHAnsi"/>
          <w:b w:val="0"/>
          <w:bCs w:val="0"/>
          <w:iCs/>
          <w:color w:val="auto"/>
          <w:bdr w:val="none" w:color="auto" w:sz="0" w:space="0"/>
          <w:shd w:val="clear" w:color="auto" w:fill="auto"/>
        </w:rPr>
        <w:t>.</w:t>
      </w:r>
    </w:p>
    <w:p w:rsidRPr="004E1021" w:rsidR="0000115B" w:rsidP="00F9258B" w:rsidRDefault="0000115B" w14:paraId="19865E0F" w14:textId="375BEB72">
      <w:pPr>
        <w:pStyle w:val="Geenafstand"/>
        <w:numPr>
          <w:ilvl w:val="0"/>
          <w:numId w:val="22"/>
        </w:numPr>
        <w:spacing w:line="276" w:lineRule="auto"/>
        <w:rPr>
          <w:rStyle w:val="Nadruk"/>
          <w:rFonts w:ascii="Verdana" w:hAnsi="Verdana" w:eastAsiaTheme="minorEastAsia" w:cstheme="minorHAnsi"/>
          <w:b w:val="0"/>
          <w:bCs w:val="0"/>
          <w:iCs/>
          <w:color w:val="auto"/>
          <w:bdr w:val="none" w:color="auto" w:sz="0" w:space="0"/>
          <w:shd w:val="clear" w:color="auto" w:fill="auto"/>
        </w:rPr>
      </w:pPr>
      <w:r w:rsidRPr="004E1021">
        <w:rPr>
          <w:rStyle w:val="Nadruk"/>
          <w:rFonts w:ascii="Verdana" w:hAnsi="Verdana" w:eastAsiaTheme="minorEastAsia" w:cstheme="minorHAnsi"/>
          <w:b w:val="0"/>
          <w:bCs w:val="0"/>
          <w:iCs/>
          <w:color w:val="auto"/>
          <w:bdr w:val="none" w:color="auto" w:sz="0" w:space="0"/>
          <w:shd w:val="clear" w:color="auto" w:fill="auto"/>
        </w:rPr>
        <w:t>Indien ‘niet’ is ingevuld, kruis in onderstaand schema de onderdelen a</w:t>
      </w:r>
      <w:r w:rsidRPr="004E1021" w:rsidR="001407CA">
        <w:rPr>
          <w:rStyle w:val="Nadruk"/>
          <w:rFonts w:ascii="Verdana" w:hAnsi="Verdana" w:eastAsiaTheme="minorEastAsia" w:cstheme="minorHAnsi"/>
          <w:b w:val="0"/>
          <w:bCs w:val="0"/>
          <w:iCs/>
          <w:color w:val="auto"/>
          <w:bdr w:val="none" w:color="auto" w:sz="0" w:space="0"/>
          <w:shd w:val="clear" w:color="auto" w:fill="auto"/>
        </w:rPr>
        <w:t xml:space="preserve">an die </w:t>
      </w:r>
      <w:r w:rsidRPr="004E1021" w:rsidR="005E645F">
        <w:rPr>
          <w:rStyle w:val="Nadruk"/>
          <w:rFonts w:ascii="Verdana" w:hAnsi="Verdana" w:eastAsiaTheme="minorEastAsia" w:cstheme="minorHAnsi"/>
          <w:b w:val="0"/>
          <w:bCs w:val="0"/>
          <w:iCs/>
          <w:color w:val="auto"/>
          <w:bdr w:val="none" w:color="auto" w:sz="0" w:space="0"/>
          <w:shd w:val="clear" w:color="auto" w:fill="auto"/>
        </w:rPr>
        <w:t>nog in ontwikkeling</w:t>
      </w:r>
      <w:r w:rsidR="00F9258B">
        <w:rPr>
          <w:rStyle w:val="Nadruk"/>
          <w:rFonts w:ascii="Verdana" w:hAnsi="Verdana" w:eastAsiaTheme="minorEastAsia" w:cstheme="minorHAnsi"/>
          <w:b w:val="0"/>
          <w:bCs w:val="0"/>
          <w:iCs/>
          <w:color w:val="auto"/>
          <w:bdr w:val="none" w:color="auto" w:sz="0" w:space="0"/>
          <w:shd w:val="clear" w:color="auto" w:fill="auto"/>
        </w:rPr>
        <w:t xml:space="preserve"> zijn:</w:t>
      </w:r>
      <w:r w:rsidR="00517A48">
        <w:rPr>
          <w:rStyle w:val="Nadruk"/>
          <w:rFonts w:ascii="Verdana" w:hAnsi="Verdana" w:eastAsiaTheme="minorEastAsia" w:cstheme="minorHAnsi"/>
          <w:b w:val="0"/>
          <w:bCs w:val="0"/>
          <w:iCs/>
          <w:color w:val="auto"/>
          <w:bdr w:val="none" w:color="auto" w:sz="0" w:space="0"/>
          <w:shd w:val="clear" w:color="auto" w:fill="auto"/>
        </w:rPr>
        <w:br/>
      </w:r>
      <w:r w:rsidR="00517A48">
        <w:rPr>
          <w:rStyle w:val="Nadruk"/>
          <w:rFonts w:ascii="Verdana" w:hAnsi="Verdana" w:eastAsiaTheme="minorEastAsia" w:cstheme="minorHAnsi"/>
          <w:b w:val="0"/>
          <w:bCs w:val="0"/>
          <w:iCs/>
          <w:color w:val="auto"/>
          <w:bdr w:val="none" w:color="auto" w:sz="0" w:space="0"/>
          <w:shd w:val="clear" w:color="auto" w:fill="auto"/>
        </w:rPr>
        <w:br/>
      </w:r>
      <w:r w:rsidR="00517A48">
        <w:rPr>
          <w:rStyle w:val="Nadruk"/>
          <w:rFonts w:ascii="Verdana" w:hAnsi="Verdana" w:eastAsiaTheme="minorEastAsia" w:cstheme="minorHAnsi"/>
          <w:b w:val="0"/>
          <w:bCs w:val="0"/>
          <w:iCs/>
          <w:color w:val="auto"/>
          <w:bdr w:val="none" w:color="auto" w:sz="0" w:space="0"/>
          <w:shd w:val="clear" w:color="auto" w:fill="auto"/>
        </w:rPr>
        <w:br/>
      </w:r>
      <w:r w:rsidR="00517A48">
        <w:rPr>
          <w:rStyle w:val="Nadruk"/>
          <w:rFonts w:ascii="Verdana" w:hAnsi="Verdana" w:eastAsiaTheme="minorEastAsia" w:cstheme="minorHAnsi"/>
          <w:b w:val="0"/>
          <w:bCs w:val="0"/>
          <w:iCs/>
          <w:color w:val="auto"/>
          <w:bdr w:val="none" w:color="auto" w:sz="0" w:space="0"/>
          <w:shd w:val="clear" w:color="auto" w:fill="auto"/>
        </w:rPr>
        <w:br/>
      </w:r>
      <w:r w:rsidR="00517A48">
        <w:rPr>
          <w:rStyle w:val="Nadruk"/>
          <w:rFonts w:ascii="Verdana" w:hAnsi="Verdana" w:eastAsiaTheme="minorEastAsia" w:cstheme="minorHAnsi"/>
          <w:b w:val="0"/>
          <w:bCs w:val="0"/>
          <w:iCs/>
          <w:color w:val="auto"/>
          <w:bdr w:val="none" w:color="auto" w:sz="0" w:space="0"/>
          <w:shd w:val="clear" w:color="auto" w:fill="auto"/>
        </w:rPr>
        <w:br/>
      </w:r>
      <w:r w:rsidR="00517A48">
        <w:rPr>
          <w:rStyle w:val="Nadruk"/>
          <w:rFonts w:ascii="Verdana" w:hAnsi="Verdana" w:eastAsiaTheme="minorEastAsia" w:cstheme="minorHAnsi"/>
          <w:b w:val="0"/>
          <w:bCs w:val="0"/>
          <w:iCs/>
          <w:color w:val="auto"/>
          <w:bdr w:val="none" w:color="auto" w:sz="0" w:space="0"/>
          <w:shd w:val="clear" w:color="auto" w:fill="auto"/>
        </w:rPr>
        <w:br/>
      </w:r>
    </w:p>
    <w:p w:rsidR="0000115B" w:rsidP="0000115B" w:rsidRDefault="0000115B" w14:paraId="52D323DD"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tbl>
      <w:tblPr>
        <w:tblStyle w:val="Tabelraster"/>
        <w:tblW w:w="9923" w:type="dxa"/>
        <w:tblInd w:w="-15" w:type="dxa"/>
        <w:tblBorders>
          <w:top w:val="double" w:color="auto" w:sz="4" w:space="0"/>
          <w:left w:val="double" w:color="auto" w:sz="4" w:space="0"/>
          <w:bottom w:val="double" w:color="auto" w:sz="4" w:space="0"/>
          <w:right w:val="double" w:color="auto" w:sz="4" w:space="0"/>
        </w:tblBorders>
        <w:tblLayout w:type="fixed"/>
        <w:tblLook w:val="04A0" w:firstRow="1" w:lastRow="0" w:firstColumn="1" w:lastColumn="0" w:noHBand="0" w:noVBand="1"/>
      </w:tblPr>
      <w:tblGrid>
        <w:gridCol w:w="15"/>
        <w:gridCol w:w="9199"/>
        <w:gridCol w:w="709"/>
      </w:tblGrid>
      <w:tr w:rsidRPr="006530F1" w:rsidR="0000115B" w:rsidTr="188512C2" w14:paraId="07D9AC1E" w14:textId="77777777">
        <w:trPr>
          <w:gridBefore w:val="1"/>
          <w:wBefore w:w="15" w:type="dxa"/>
        </w:trPr>
        <w:tc>
          <w:tcPr>
            <w:tcW w:w="9199" w:type="dxa"/>
            <w:shd w:val="clear" w:color="auto" w:fill="ACCBF9" w:themeFill="background2"/>
            <w:tcMar/>
          </w:tcPr>
          <w:p w:rsidRPr="006530F1" w:rsidR="0000115B" w:rsidP="00594D5D" w:rsidRDefault="0000115B" w14:paraId="0913C665" w14:textId="77777777">
            <w:pPr>
              <w:pStyle w:val="Normaalweb"/>
              <w:spacing w:after="0" w:line="276" w:lineRule="auto"/>
              <w:rPr>
                <w:rFonts w:ascii="Verdana" w:hAnsi="Verdana" w:cstheme="minorHAnsi"/>
                <w:b/>
                <w:sz w:val="20"/>
                <w:szCs w:val="20"/>
              </w:rPr>
            </w:pPr>
            <w:r w:rsidRPr="006530F1">
              <w:rPr>
                <w:rFonts w:ascii="Verdana" w:hAnsi="Verdana" w:cstheme="minorHAnsi"/>
                <w:b/>
                <w:sz w:val="20"/>
                <w:szCs w:val="20"/>
              </w:rPr>
              <w:lastRenderedPageBreak/>
              <w:t>Concrete kwaliteitsafspraken aanbod SWV PO Rijnstreek</w:t>
            </w:r>
          </w:p>
        </w:tc>
        <w:tc>
          <w:tcPr>
            <w:tcW w:w="709" w:type="dxa"/>
            <w:shd w:val="clear" w:color="auto" w:fill="ACCBF9" w:themeFill="background2"/>
            <w:tcMar/>
          </w:tcPr>
          <w:p w:rsidRPr="006530F1" w:rsidR="0000115B" w:rsidP="00594D5D" w:rsidRDefault="005E645F" w14:paraId="56AEB81A" w14:textId="77777777">
            <w:pPr>
              <w:pStyle w:val="Normaalweb"/>
              <w:spacing w:after="0" w:line="276" w:lineRule="auto"/>
              <w:rPr>
                <w:rFonts w:ascii="Verdana" w:hAnsi="Verdana" w:cstheme="minorHAnsi"/>
                <w:b/>
                <w:sz w:val="20"/>
                <w:szCs w:val="20"/>
              </w:rPr>
            </w:pPr>
            <w:r w:rsidRPr="006530F1">
              <w:rPr>
                <w:rFonts w:ascii="Verdana" w:hAnsi="Verdana" w:cstheme="minorHAnsi"/>
                <w:b/>
                <w:sz w:val="20"/>
                <w:szCs w:val="20"/>
              </w:rPr>
              <w:t>Nee</w:t>
            </w:r>
          </w:p>
        </w:tc>
      </w:tr>
      <w:tr w:rsidRPr="006530F1" w:rsidR="0000115B" w:rsidTr="188512C2" w14:paraId="2DA85065" w14:textId="77777777">
        <w:trPr>
          <w:gridBefore w:val="1"/>
          <w:wBefore w:w="15" w:type="dxa"/>
        </w:trPr>
        <w:tc>
          <w:tcPr>
            <w:tcW w:w="9199" w:type="dxa"/>
            <w:tcMar/>
          </w:tcPr>
          <w:p w:rsidRPr="006530F1" w:rsidR="0000115B" w:rsidP="00594D5D" w:rsidRDefault="0000115B" w14:paraId="44ACB93D" w14:textId="77777777">
            <w:pPr>
              <w:shd w:val="clear" w:color="auto" w:fill="FFFFFF"/>
              <w:spacing w:line="276" w:lineRule="auto"/>
              <w:jc w:val="both"/>
              <w:rPr>
                <w:rFonts w:ascii="Verdana" w:hAnsi="Verdana" w:eastAsia="Times New Roman" w:cstheme="minorHAnsi"/>
                <w:i w:val="0"/>
                <w:lang w:eastAsia="nl-NL"/>
              </w:rPr>
            </w:pPr>
            <w:r w:rsidRPr="006530F1">
              <w:rPr>
                <w:rFonts w:ascii="Verdana" w:hAnsi="Verdana" w:eastAsia="Times New Roman" w:cstheme="minorHAnsi"/>
                <w:i w:val="0"/>
                <w:lang w:eastAsia="nl-NL"/>
              </w:rPr>
              <w:t>De school beschikt over netwerkmogelijkheden voor het inschakelen van overig expertise op het gebied van taal, rekenen, NT2, hoog/minderbegaafdheid, werkhouding, gedrag en OICT.</w:t>
            </w:r>
            <w:r w:rsidRPr="006530F1">
              <w:rPr>
                <w:rFonts w:ascii="Verdana" w:hAnsi="Verdana" w:eastAsia="Times New Roman" w:cstheme="minorHAnsi"/>
                <w:i w:val="0"/>
                <w:lang w:eastAsia="nl-NL"/>
              </w:rPr>
              <w:tab/>
            </w:r>
          </w:p>
        </w:tc>
        <w:tc>
          <w:tcPr>
            <w:tcW w:w="709" w:type="dxa"/>
            <w:tcMar/>
          </w:tcPr>
          <w:p w:rsidRPr="006530F1" w:rsidR="0000115B" w:rsidP="00594D5D" w:rsidRDefault="0000115B" w14:paraId="314B37CC" w14:textId="77777777">
            <w:pPr>
              <w:shd w:val="clear" w:color="auto" w:fill="FFFFFF"/>
              <w:spacing w:line="276" w:lineRule="auto"/>
              <w:jc w:val="both"/>
              <w:rPr>
                <w:rFonts w:ascii="Verdana" w:hAnsi="Verdana" w:eastAsia="Times New Roman" w:cstheme="minorHAnsi"/>
                <w:i w:val="0"/>
                <w:lang w:eastAsia="nl-NL"/>
              </w:rPr>
            </w:pPr>
          </w:p>
        </w:tc>
      </w:tr>
      <w:tr w:rsidRPr="006530F1" w:rsidR="0000115B" w:rsidTr="188512C2" w14:paraId="2873C951" w14:textId="77777777">
        <w:trPr>
          <w:gridBefore w:val="1"/>
          <w:wBefore w:w="15" w:type="dxa"/>
        </w:trPr>
        <w:tc>
          <w:tcPr>
            <w:tcW w:w="9199" w:type="dxa"/>
            <w:tcMar/>
          </w:tcPr>
          <w:p w:rsidRPr="006530F1" w:rsidR="0000115B" w:rsidP="00594D5D" w:rsidRDefault="0000115B" w14:paraId="2D2110E1" w14:textId="77777777">
            <w:pPr>
              <w:shd w:val="clear" w:color="auto" w:fill="FFFFFF"/>
              <w:spacing w:line="276" w:lineRule="auto"/>
              <w:jc w:val="both"/>
              <w:rPr>
                <w:rFonts w:ascii="Verdana" w:hAnsi="Verdana" w:eastAsia="Times New Roman" w:cstheme="minorHAnsi"/>
                <w:i w:val="0"/>
                <w:lang w:eastAsia="nl-NL"/>
              </w:rPr>
            </w:pPr>
            <w:r w:rsidRPr="006530F1">
              <w:rPr>
                <w:rFonts w:ascii="Verdana" w:hAnsi="Verdana" w:eastAsia="Times New Roman" w:cstheme="minorHAnsi"/>
                <w:i w:val="0"/>
                <w:lang w:eastAsia="nl-NL"/>
              </w:rPr>
              <w:t xml:space="preserve">De school werkt samen met de gemeente aan het voorkomen van achterstanden bij (jonge) leerlingen. (VVE en NT2 beleid). </w:t>
            </w:r>
          </w:p>
        </w:tc>
        <w:tc>
          <w:tcPr>
            <w:tcW w:w="709" w:type="dxa"/>
            <w:tcMar/>
          </w:tcPr>
          <w:p w:rsidRPr="006530F1" w:rsidR="0000115B" w:rsidP="00594D5D" w:rsidRDefault="0000115B" w14:paraId="68914793" w14:textId="77777777">
            <w:pPr>
              <w:shd w:val="clear" w:color="auto" w:fill="FFFFFF"/>
              <w:spacing w:line="276" w:lineRule="auto"/>
              <w:rPr>
                <w:rFonts w:ascii="Verdana" w:hAnsi="Verdana" w:eastAsia="Times New Roman" w:cstheme="minorHAnsi"/>
                <w:i w:val="0"/>
                <w:lang w:eastAsia="nl-NL"/>
              </w:rPr>
            </w:pPr>
          </w:p>
        </w:tc>
      </w:tr>
      <w:tr w:rsidRPr="006530F1" w:rsidR="0000115B" w:rsidTr="188512C2" w14:paraId="5DC3978F" w14:textId="77777777">
        <w:trPr>
          <w:gridBefore w:val="1"/>
          <w:wBefore w:w="15" w:type="dxa"/>
        </w:trPr>
        <w:tc>
          <w:tcPr>
            <w:tcW w:w="9199" w:type="dxa"/>
            <w:shd w:val="clear" w:color="auto" w:fill="ACCBF9" w:themeFill="background2"/>
            <w:tcMar/>
          </w:tcPr>
          <w:p w:rsidRPr="006530F1" w:rsidR="0000115B" w:rsidP="00594D5D" w:rsidRDefault="0000115B" w14:paraId="7CFEE603" w14:textId="77777777">
            <w:pPr>
              <w:pStyle w:val="Normaalweb"/>
              <w:spacing w:after="0" w:line="276" w:lineRule="auto"/>
              <w:rPr>
                <w:rFonts w:ascii="Verdana" w:hAnsi="Verdana" w:cstheme="minorHAnsi"/>
                <w:b/>
                <w:sz w:val="20"/>
                <w:szCs w:val="20"/>
              </w:rPr>
            </w:pPr>
            <w:r w:rsidRPr="006530F1">
              <w:rPr>
                <w:rFonts w:ascii="Verdana" w:hAnsi="Verdana" w:cstheme="minorHAnsi"/>
                <w:b/>
                <w:sz w:val="20"/>
                <w:szCs w:val="20"/>
              </w:rPr>
              <w:t>Concrete kwaliteitsafspraken zicht op ontwikkeling SWV PO Rijnstreek</w:t>
            </w:r>
          </w:p>
        </w:tc>
        <w:tc>
          <w:tcPr>
            <w:tcW w:w="709" w:type="dxa"/>
            <w:shd w:val="clear" w:color="auto" w:fill="ACCBF9" w:themeFill="background2"/>
            <w:tcMar/>
          </w:tcPr>
          <w:p w:rsidRPr="006530F1" w:rsidR="0000115B" w:rsidP="00594D5D" w:rsidRDefault="0000115B" w14:paraId="59CB0D21" w14:textId="77777777">
            <w:pPr>
              <w:pStyle w:val="Normaalweb"/>
              <w:spacing w:after="0" w:line="276" w:lineRule="auto"/>
              <w:rPr>
                <w:rFonts w:ascii="Verdana" w:hAnsi="Verdana" w:cstheme="minorHAnsi"/>
                <w:b/>
                <w:sz w:val="20"/>
                <w:szCs w:val="20"/>
              </w:rPr>
            </w:pPr>
          </w:p>
        </w:tc>
      </w:tr>
      <w:tr w:rsidRPr="006530F1" w:rsidR="0000115B" w:rsidTr="188512C2" w14:paraId="0E06C670" w14:textId="77777777">
        <w:trPr>
          <w:gridBefore w:val="1"/>
          <w:wBefore w:w="15" w:type="dxa"/>
        </w:trPr>
        <w:tc>
          <w:tcPr>
            <w:tcW w:w="9199" w:type="dxa"/>
            <w:tcMar/>
          </w:tcPr>
          <w:p w:rsidRPr="006530F1" w:rsidR="0000115B" w:rsidP="00594D5D" w:rsidRDefault="0000115B" w14:paraId="339A2A5B" w14:textId="77777777">
            <w:pPr>
              <w:shd w:val="clear" w:color="auto" w:fill="FFFFFF"/>
              <w:spacing w:line="276" w:lineRule="auto"/>
              <w:jc w:val="both"/>
              <w:rPr>
                <w:rFonts w:ascii="Verdana" w:hAnsi="Verdana" w:eastAsia="Times New Roman" w:cstheme="minorHAnsi"/>
                <w:i w:val="0"/>
                <w:lang w:eastAsia="nl-NL"/>
              </w:rPr>
            </w:pPr>
            <w:r w:rsidRPr="006530F1">
              <w:rPr>
                <w:rFonts w:ascii="Verdana" w:hAnsi="Verdana" w:eastAsia="Times New Roman" w:cstheme="minorHAnsi"/>
                <w:i w:val="0"/>
                <w:lang w:eastAsia="nl-NL"/>
              </w:rPr>
              <w:t>Er is sprake van een handelingsgerichte, opbrengstgerichte en planmatige aanpak. Doelen worden regelmatig geëvalueerd.</w:t>
            </w:r>
          </w:p>
        </w:tc>
        <w:tc>
          <w:tcPr>
            <w:tcW w:w="709" w:type="dxa"/>
            <w:tcMar/>
          </w:tcPr>
          <w:p w:rsidRPr="00030299" w:rsidR="0000115B" w:rsidP="003556AB" w:rsidRDefault="00E27EC5" w14:paraId="3C57C3FE" w14:textId="77777777">
            <w:pPr>
              <w:shd w:val="clear" w:color="auto" w:fill="FFFFFF"/>
              <w:spacing w:line="276" w:lineRule="auto"/>
              <w:jc w:val="center"/>
              <w:rPr>
                <w:rFonts w:ascii="Verdana" w:hAnsi="Verdana" w:eastAsia="Times New Roman" w:cstheme="minorHAnsi"/>
                <w:b/>
                <w:i w:val="0"/>
                <w:lang w:eastAsia="nl-NL"/>
              </w:rPr>
            </w:pPr>
            <w:r w:rsidRPr="00030299">
              <w:rPr>
                <w:rFonts w:ascii="Verdana" w:hAnsi="Verdana" w:eastAsia="Times New Roman" w:cstheme="minorHAnsi"/>
                <w:b/>
                <w:i w:val="0"/>
                <w:lang w:eastAsia="nl-NL"/>
              </w:rPr>
              <w:t>X</w:t>
            </w:r>
          </w:p>
        </w:tc>
      </w:tr>
      <w:tr w:rsidRPr="006530F1" w:rsidR="0000115B" w:rsidTr="188512C2" w14:paraId="543EE790" w14:textId="77777777">
        <w:trPr>
          <w:gridBefore w:val="1"/>
          <w:wBefore w:w="15" w:type="dxa"/>
        </w:trPr>
        <w:tc>
          <w:tcPr>
            <w:tcW w:w="9199" w:type="dxa"/>
            <w:tcMar/>
          </w:tcPr>
          <w:p w:rsidRPr="006530F1" w:rsidR="0000115B" w:rsidP="00594D5D" w:rsidRDefault="0000115B" w14:paraId="34F75E07" w14:textId="77777777">
            <w:pPr>
              <w:shd w:val="clear" w:color="auto" w:fill="FFFFFF"/>
              <w:spacing w:line="276" w:lineRule="auto"/>
              <w:rPr>
                <w:rFonts w:ascii="Verdana" w:hAnsi="Verdana" w:eastAsia="Times New Roman" w:cstheme="minorHAnsi"/>
                <w:i w:val="0"/>
                <w:lang w:eastAsia="nl-NL"/>
              </w:rPr>
            </w:pPr>
            <w:r w:rsidRPr="006530F1">
              <w:rPr>
                <w:rFonts w:ascii="Verdana" w:hAnsi="Verdana" w:eastAsia="Times New Roman" w:cstheme="minorHAnsi"/>
                <w:i w:val="0"/>
                <w:lang w:eastAsia="nl-NL"/>
              </w:rPr>
              <w:t>De school stelt alles in het werk om situaties van thuiszitten van leerlingen zoveel mogelijk te voorkomen en zet indien nodig tijdelijke maatwerkoplossingen in (b.v. in samenwerking met een orthopedagoog/</w:t>
            </w:r>
            <w:r w:rsidRPr="006530F1" w:rsidR="00DE7A60">
              <w:rPr>
                <w:rFonts w:ascii="Verdana" w:hAnsi="Verdana" w:eastAsia="Times New Roman" w:cstheme="minorHAnsi"/>
                <w:i w:val="0"/>
                <w:lang w:eastAsia="nl-NL"/>
              </w:rPr>
              <w:t xml:space="preserve"> </w:t>
            </w:r>
            <w:r w:rsidRPr="006530F1">
              <w:rPr>
                <w:rFonts w:ascii="Verdana" w:hAnsi="Verdana" w:eastAsia="Times New Roman" w:cstheme="minorHAnsi"/>
                <w:i w:val="0"/>
                <w:lang w:eastAsia="nl-NL"/>
              </w:rPr>
              <w:t>schoolpsycholoog, SWV, leerplicht en jeugd-gezinsteams/GO!).</w:t>
            </w:r>
          </w:p>
        </w:tc>
        <w:tc>
          <w:tcPr>
            <w:tcW w:w="709" w:type="dxa"/>
            <w:tcMar/>
          </w:tcPr>
          <w:p w:rsidRPr="006530F1" w:rsidR="0000115B" w:rsidP="00594D5D" w:rsidRDefault="0000115B" w14:paraId="10DEF3E2" w14:textId="77777777">
            <w:pPr>
              <w:shd w:val="clear" w:color="auto" w:fill="FFFFFF"/>
              <w:spacing w:line="276" w:lineRule="auto"/>
              <w:rPr>
                <w:rFonts w:ascii="Verdana" w:hAnsi="Verdana" w:eastAsia="Times New Roman" w:cstheme="minorHAnsi"/>
                <w:i w:val="0"/>
                <w:lang w:eastAsia="nl-NL"/>
              </w:rPr>
            </w:pPr>
          </w:p>
        </w:tc>
      </w:tr>
      <w:tr w:rsidRPr="006530F1" w:rsidR="0000115B" w:rsidTr="188512C2" w14:paraId="1A35BF0C" w14:textId="77777777">
        <w:trPr>
          <w:gridBefore w:val="1"/>
          <w:wBefore w:w="15" w:type="dxa"/>
        </w:trPr>
        <w:tc>
          <w:tcPr>
            <w:tcW w:w="9199" w:type="dxa"/>
            <w:shd w:val="clear" w:color="auto" w:fill="ACCBF9" w:themeFill="background2"/>
            <w:tcMar/>
          </w:tcPr>
          <w:p w:rsidRPr="006530F1" w:rsidR="0000115B" w:rsidP="00594D5D" w:rsidRDefault="0000115B" w14:paraId="0C465D93" w14:textId="77777777">
            <w:pPr>
              <w:pStyle w:val="Normaalweb"/>
              <w:spacing w:after="0" w:line="276" w:lineRule="auto"/>
              <w:rPr>
                <w:rFonts w:ascii="Verdana" w:hAnsi="Verdana" w:cstheme="minorHAnsi"/>
                <w:b/>
                <w:sz w:val="20"/>
                <w:szCs w:val="20"/>
              </w:rPr>
            </w:pPr>
            <w:r w:rsidRPr="006530F1">
              <w:rPr>
                <w:rFonts w:ascii="Verdana" w:hAnsi="Verdana" w:cstheme="minorHAnsi"/>
                <w:b/>
                <w:sz w:val="20"/>
                <w:szCs w:val="20"/>
              </w:rPr>
              <w:t>Concrete kwaliteitsafspraken (extra) ondersteuning SWV PO Rijnstreek</w:t>
            </w:r>
          </w:p>
        </w:tc>
        <w:tc>
          <w:tcPr>
            <w:tcW w:w="709" w:type="dxa"/>
            <w:shd w:val="clear" w:color="auto" w:fill="ACCBF9" w:themeFill="background2"/>
            <w:tcMar/>
          </w:tcPr>
          <w:p w:rsidRPr="006530F1" w:rsidR="0000115B" w:rsidP="00594D5D" w:rsidRDefault="0000115B" w14:paraId="02809737" w14:textId="77777777">
            <w:pPr>
              <w:pStyle w:val="Normaalweb"/>
              <w:spacing w:after="0" w:line="276" w:lineRule="auto"/>
              <w:rPr>
                <w:rFonts w:ascii="Verdana" w:hAnsi="Verdana" w:cstheme="minorHAnsi"/>
                <w:b/>
                <w:sz w:val="20"/>
                <w:szCs w:val="20"/>
              </w:rPr>
            </w:pPr>
          </w:p>
        </w:tc>
      </w:tr>
      <w:tr w:rsidRPr="006530F1" w:rsidR="0000115B" w:rsidTr="188512C2" w14:paraId="167B05E4" w14:textId="77777777">
        <w:trPr>
          <w:gridBefore w:val="1"/>
          <w:wBefore w:w="15" w:type="dxa"/>
        </w:trPr>
        <w:tc>
          <w:tcPr>
            <w:tcW w:w="9199" w:type="dxa"/>
            <w:tcMar/>
          </w:tcPr>
          <w:p w:rsidRPr="006530F1" w:rsidR="0000115B" w:rsidP="00594D5D" w:rsidRDefault="0000115B" w14:paraId="1AEEED54" w14:textId="77777777">
            <w:pPr>
              <w:shd w:val="clear" w:color="auto" w:fill="FFFFFF"/>
              <w:spacing w:line="276" w:lineRule="auto"/>
              <w:jc w:val="both"/>
              <w:rPr>
                <w:rFonts w:ascii="Verdana" w:hAnsi="Verdana" w:eastAsia="Times New Roman" w:cstheme="minorHAnsi"/>
                <w:i w:val="0"/>
                <w:lang w:eastAsia="nl-NL"/>
              </w:rPr>
            </w:pPr>
            <w:r w:rsidRPr="006530F1">
              <w:rPr>
                <w:rFonts w:ascii="Verdana" w:hAnsi="Verdana" w:eastAsia="Times New Roman" w:cstheme="minorHAnsi"/>
                <w:i w:val="0"/>
                <w:lang w:eastAsia="nl-NL"/>
              </w:rPr>
              <w:t>De school is erop gericht om leerlingen en ouders te betrekken bij met het opstellen van de ontwikkelingsdoelen en in te laten stemmen met het handelingsdeel van het OPP (besluit 2017).</w:t>
            </w:r>
          </w:p>
        </w:tc>
        <w:tc>
          <w:tcPr>
            <w:tcW w:w="709" w:type="dxa"/>
            <w:tcMar/>
          </w:tcPr>
          <w:p w:rsidRPr="00030299" w:rsidR="0000115B" w:rsidP="003556AB" w:rsidRDefault="00D65B3F" w14:paraId="5B13824F" w14:textId="77777777">
            <w:pPr>
              <w:pStyle w:val="Normaalweb"/>
              <w:spacing w:after="0" w:line="276" w:lineRule="auto"/>
              <w:jc w:val="center"/>
              <w:rPr>
                <w:rFonts w:ascii="Verdana" w:hAnsi="Verdana" w:cstheme="minorHAnsi"/>
                <w:b/>
                <w:sz w:val="20"/>
                <w:szCs w:val="20"/>
              </w:rPr>
            </w:pPr>
            <w:r w:rsidRPr="00030299">
              <w:rPr>
                <w:rFonts w:ascii="Verdana" w:hAnsi="Verdana" w:cstheme="minorHAnsi"/>
                <w:b/>
                <w:sz w:val="20"/>
                <w:szCs w:val="20"/>
              </w:rPr>
              <w:t>X</w:t>
            </w:r>
          </w:p>
        </w:tc>
      </w:tr>
      <w:tr w:rsidRPr="006530F1" w:rsidR="0000115B" w:rsidTr="188512C2" w14:paraId="495BFA4E" w14:textId="77777777">
        <w:trPr>
          <w:gridBefore w:val="1"/>
          <w:wBefore w:w="15" w:type="dxa"/>
        </w:trPr>
        <w:tc>
          <w:tcPr>
            <w:tcW w:w="9199" w:type="dxa"/>
            <w:tcMar/>
          </w:tcPr>
          <w:p w:rsidRPr="006530F1" w:rsidR="0000115B" w:rsidP="00594D5D" w:rsidRDefault="0000115B" w14:paraId="089DB29B" w14:textId="77777777">
            <w:pPr>
              <w:pStyle w:val="Normaalweb"/>
              <w:spacing w:after="0" w:line="276" w:lineRule="auto"/>
              <w:rPr>
                <w:rFonts w:ascii="Verdana" w:hAnsi="Verdana" w:cstheme="minorHAnsi"/>
                <w:sz w:val="20"/>
                <w:szCs w:val="20"/>
              </w:rPr>
            </w:pPr>
            <w:r w:rsidRPr="006530F1">
              <w:rPr>
                <w:rFonts w:ascii="Verdana" w:hAnsi="Verdana" w:cstheme="minorHAnsi"/>
                <w:sz w:val="20"/>
                <w:szCs w:val="20"/>
              </w:rPr>
              <w:t xml:space="preserve">De school hanteert zorgvuldig de zorgplicht voor leerlingen met extra onderwijsbehoeften, die worden aangemeld </w:t>
            </w:r>
            <w:proofErr w:type="spellStart"/>
            <w:r w:rsidRPr="006530F1">
              <w:rPr>
                <w:rFonts w:ascii="Verdana" w:hAnsi="Verdana" w:cstheme="minorHAnsi"/>
                <w:sz w:val="20"/>
                <w:szCs w:val="20"/>
              </w:rPr>
              <w:t>èn</w:t>
            </w:r>
            <w:proofErr w:type="spellEnd"/>
            <w:r w:rsidRPr="006530F1">
              <w:rPr>
                <w:rFonts w:ascii="Verdana" w:hAnsi="Verdana" w:cstheme="minorHAnsi"/>
                <w:sz w:val="20"/>
                <w:szCs w:val="20"/>
              </w:rPr>
              <w:t xml:space="preserve"> voor leerlingen die ingeschreven zijn.</w:t>
            </w:r>
          </w:p>
        </w:tc>
        <w:tc>
          <w:tcPr>
            <w:tcW w:w="709" w:type="dxa"/>
            <w:tcMar/>
          </w:tcPr>
          <w:p w:rsidRPr="006530F1" w:rsidR="0000115B" w:rsidP="00594D5D" w:rsidRDefault="0000115B" w14:paraId="24D98F52" w14:textId="77777777">
            <w:pPr>
              <w:pStyle w:val="Normaalweb"/>
              <w:spacing w:after="0" w:line="276" w:lineRule="auto"/>
              <w:rPr>
                <w:rFonts w:ascii="Verdana" w:hAnsi="Verdana" w:cstheme="minorHAnsi"/>
                <w:sz w:val="20"/>
                <w:szCs w:val="20"/>
              </w:rPr>
            </w:pPr>
          </w:p>
        </w:tc>
      </w:tr>
      <w:tr w:rsidRPr="006530F1" w:rsidR="0000115B" w:rsidTr="188512C2" w14:paraId="0AAC081A" w14:textId="77777777">
        <w:trPr>
          <w:gridBefore w:val="1"/>
          <w:wBefore w:w="15" w:type="dxa"/>
        </w:trPr>
        <w:tc>
          <w:tcPr>
            <w:tcW w:w="9199" w:type="dxa"/>
            <w:shd w:val="clear" w:color="auto" w:fill="ACCBF9" w:themeFill="background2"/>
            <w:tcMar/>
          </w:tcPr>
          <w:p w:rsidRPr="006530F1" w:rsidR="0000115B" w:rsidP="00594D5D" w:rsidRDefault="00AD645A" w14:paraId="689E610B" w14:textId="77777777">
            <w:pPr>
              <w:pStyle w:val="Normaalweb"/>
              <w:spacing w:after="0" w:line="276" w:lineRule="auto"/>
              <w:rPr>
                <w:rFonts w:ascii="Verdana" w:hAnsi="Verdana" w:cstheme="minorHAnsi"/>
                <w:b/>
                <w:sz w:val="20"/>
                <w:szCs w:val="20"/>
              </w:rPr>
            </w:pPr>
            <w:r w:rsidRPr="006530F1">
              <w:rPr>
                <w:rFonts w:ascii="Verdana" w:hAnsi="Verdana"/>
              </w:rPr>
              <w:br w:type="page"/>
            </w:r>
            <w:r w:rsidRPr="006530F1" w:rsidR="0000115B">
              <w:rPr>
                <w:rFonts w:ascii="Verdana" w:hAnsi="Verdana" w:cstheme="minorHAnsi"/>
                <w:b/>
                <w:sz w:val="20"/>
                <w:szCs w:val="20"/>
              </w:rPr>
              <w:t>Concrete kwaliteitsafspraken samenwerking SWV PO Rijnstreek</w:t>
            </w:r>
          </w:p>
        </w:tc>
        <w:tc>
          <w:tcPr>
            <w:tcW w:w="709" w:type="dxa"/>
            <w:shd w:val="clear" w:color="auto" w:fill="ACCBF9" w:themeFill="background2"/>
            <w:tcMar/>
          </w:tcPr>
          <w:p w:rsidRPr="006530F1" w:rsidR="0000115B" w:rsidP="00594D5D" w:rsidRDefault="0000115B" w14:paraId="1EFDD39E" w14:textId="77777777">
            <w:pPr>
              <w:pStyle w:val="Normaalweb"/>
              <w:spacing w:after="0" w:line="276" w:lineRule="auto"/>
              <w:rPr>
                <w:rFonts w:ascii="Verdana" w:hAnsi="Verdana" w:cstheme="minorHAnsi"/>
                <w:b/>
                <w:sz w:val="20"/>
                <w:szCs w:val="20"/>
              </w:rPr>
            </w:pPr>
          </w:p>
        </w:tc>
      </w:tr>
      <w:tr w:rsidRPr="006530F1" w:rsidR="0000115B" w:rsidTr="188512C2" w14:paraId="79355395" w14:textId="77777777">
        <w:trPr>
          <w:gridBefore w:val="1"/>
          <w:wBefore w:w="15" w:type="dxa"/>
        </w:trPr>
        <w:tc>
          <w:tcPr>
            <w:tcW w:w="9199" w:type="dxa"/>
            <w:tcMar/>
          </w:tcPr>
          <w:p w:rsidRPr="006530F1" w:rsidR="0000115B" w:rsidP="00594D5D" w:rsidRDefault="0000115B" w14:paraId="04BF8DAA" w14:textId="77777777">
            <w:pPr>
              <w:shd w:val="clear" w:color="auto" w:fill="FFFFFF"/>
              <w:spacing w:line="276" w:lineRule="auto"/>
              <w:jc w:val="both"/>
              <w:rPr>
                <w:rFonts w:ascii="Verdana" w:hAnsi="Verdana" w:eastAsia="Times New Roman" w:cstheme="minorHAnsi"/>
                <w:i w:val="0"/>
                <w:lang w:eastAsia="nl-NL"/>
              </w:rPr>
            </w:pPr>
            <w:r w:rsidRPr="006530F1">
              <w:rPr>
                <w:rFonts w:ascii="Verdana" w:hAnsi="Verdana" w:eastAsia="Times New Roman" w:cstheme="minorHAnsi"/>
                <w:i w:val="0"/>
                <w:lang w:eastAsia="nl-NL"/>
              </w:rPr>
              <w:t>De school werkt samen met de ouders: de school bespreekt met ouders de ontwikkeling van het kind, de onderwijs- en ondersteuningsbehoeften, en inzet van ondersteuning.</w:t>
            </w:r>
            <w:r w:rsidRPr="006530F1">
              <w:rPr>
                <w:rFonts w:ascii="Verdana" w:hAnsi="Verdana" w:eastAsia="Times New Roman" w:cstheme="minorHAnsi"/>
                <w:i w:val="0"/>
                <w:lang w:eastAsia="nl-NL"/>
              </w:rPr>
              <w:tab/>
            </w:r>
          </w:p>
        </w:tc>
        <w:tc>
          <w:tcPr>
            <w:tcW w:w="709" w:type="dxa"/>
            <w:tcMar/>
          </w:tcPr>
          <w:p w:rsidRPr="006530F1" w:rsidR="0000115B" w:rsidP="00594D5D" w:rsidRDefault="0000115B" w14:paraId="43AA596C" w14:textId="77777777">
            <w:pPr>
              <w:pStyle w:val="Normaalweb"/>
              <w:spacing w:after="0" w:line="276" w:lineRule="auto"/>
              <w:rPr>
                <w:rFonts w:ascii="Verdana" w:hAnsi="Verdana" w:cstheme="minorHAnsi"/>
                <w:sz w:val="20"/>
                <w:szCs w:val="20"/>
              </w:rPr>
            </w:pPr>
          </w:p>
        </w:tc>
      </w:tr>
      <w:tr w:rsidRPr="006530F1" w:rsidR="0000115B" w:rsidTr="188512C2" w14:paraId="05A9CD54" w14:textId="77777777">
        <w:trPr>
          <w:gridBefore w:val="1"/>
          <w:wBefore w:w="15" w:type="dxa"/>
        </w:trPr>
        <w:tc>
          <w:tcPr>
            <w:tcW w:w="9199" w:type="dxa"/>
            <w:tcMar/>
          </w:tcPr>
          <w:p w:rsidRPr="00030299" w:rsidR="0000115B" w:rsidP="00594D5D" w:rsidRDefault="0000115B" w14:paraId="0DD462AF" w14:textId="77777777">
            <w:pPr>
              <w:pStyle w:val="Normaalweb"/>
              <w:spacing w:after="0" w:line="276" w:lineRule="auto"/>
              <w:rPr>
                <w:rFonts w:ascii="Verdana" w:hAnsi="Verdana" w:cstheme="minorHAnsi"/>
                <w:sz w:val="20"/>
                <w:szCs w:val="20"/>
              </w:rPr>
            </w:pPr>
            <w:r w:rsidRPr="00030299">
              <w:rPr>
                <w:rFonts w:ascii="Verdana" w:hAnsi="Verdana" w:cstheme="minorHAnsi"/>
                <w:sz w:val="20"/>
                <w:szCs w:val="20"/>
              </w:rPr>
              <w:t>De school werkt samen met andere scholen in de wijk (o.a. inzetten ondersteuning, expertise delen), het samenwerkingsverband en (indien nodig) met het JGT/GO!, ketenpartners, zorgaanbieders en leerplicht.</w:t>
            </w:r>
          </w:p>
        </w:tc>
        <w:tc>
          <w:tcPr>
            <w:tcW w:w="709" w:type="dxa"/>
            <w:tcMar/>
          </w:tcPr>
          <w:p w:rsidRPr="00030299" w:rsidR="0000115B" w:rsidP="00594D5D" w:rsidRDefault="0000115B" w14:paraId="27DA8840" w14:textId="77777777">
            <w:pPr>
              <w:pStyle w:val="Normaalweb"/>
              <w:spacing w:after="0" w:line="276" w:lineRule="auto"/>
              <w:rPr>
                <w:rFonts w:ascii="Verdana" w:hAnsi="Verdana" w:cstheme="minorHAnsi"/>
                <w:sz w:val="20"/>
                <w:szCs w:val="20"/>
              </w:rPr>
            </w:pPr>
          </w:p>
        </w:tc>
      </w:tr>
      <w:tr w:rsidR="0000115B" w:rsidTr="188512C2" w14:paraId="20404138" w14:textId="77777777">
        <w:trPr>
          <w:trHeight w:val="285"/>
        </w:trPr>
        <w:tc>
          <w:tcPr>
            <w:tcW w:w="9214" w:type="dxa"/>
            <w:gridSpan w:val="2"/>
            <w:shd w:val="clear" w:color="auto" w:fill="ACCBF9" w:themeFill="background2"/>
            <w:tcMar/>
          </w:tcPr>
          <w:p w:rsidRPr="00030299" w:rsidR="0000115B" w:rsidP="00594D5D" w:rsidRDefault="0000115B" w14:paraId="5E36CD54" w14:textId="77777777">
            <w:pPr>
              <w:pStyle w:val="Normaalweb"/>
              <w:spacing w:after="0" w:line="276" w:lineRule="auto"/>
              <w:rPr>
                <w:rFonts w:ascii="Verdana" w:hAnsi="Verdana" w:cstheme="minorHAnsi"/>
                <w:b/>
                <w:sz w:val="20"/>
                <w:szCs w:val="20"/>
              </w:rPr>
            </w:pPr>
            <w:r w:rsidRPr="00030299">
              <w:rPr>
                <w:rFonts w:ascii="Verdana" w:hAnsi="Verdana" w:cstheme="minorHAnsi"/>
                <w:b/>
                <w:sz w:val="20"/>
                <w:szCs w:val="20"/>
              </w:rPr>
              <w:t>Concrete kwaliteitsafspraken veiligheid SWV PO Rijnstreek</w:t>
            </w:r>
          </w:p>
        </w:tc>
        <w:tc>
          <w:tcPr>
            <w:tcW w:w="709" w:type="dxa"/>
            <w:shd w:val="clear" w:color="auto" w:fill="ACCBF9" w:themeFill="background2"/>
            <w:tcMar/>
          </w:tcPr>
          <w:p w:rsidRPr="00030299" w:rsidR="0000115B" w:rsidP="00594D5D" w:rsidRDefault="0000115B" w14:paraId="77700A18" w14:textId="77777777">
            <w:pPr>
              <w:pStyle w:val="Normaalweb"/>
              <w:spacing w:after="0" w:line="276" w:lineRule="auto"/>
              <w:rPr>
                <w:rFonts w:ascii="Verdana" w:hAnsi="Verdana" w:cstheme="minorHAnsi"/>
                <w:b/>
                <w:sz w:val="20"/>
                <w:szCs w:val="20"/>
              </w:rPr>
            </w:pPr>
          </w:p>
        </w:tc>
      </w:tr>
      <w:tr w:rsidR="0000115B" w:rsidTr="188512C2" w14:paraId="494B7D22" w14:textId="77777777">
        <w:trPr>
          <w:trHeight w:val="273"/>
        </w:trPr>
        <w:tc>
          <w:tcPr>
            <w:tcW w:w="9214" w:type="dxa"/>
            <w:gridSpan w:val="2"/>
            <w:tcMar/>
          </w:tcPr>
          <w:p w:rsidRPr="00030299" w:rsidR="0000115B" w:rsidP="00594D5D" w:rsidRDefault="0000115B" w14:paraId="5C12B69E" w14:textId="77777777">
            <w:pPr>
              <w:shd w:val="clear" w:color="auto" w:fill="FFFFFF"/>
              <w:spacing w:line="276" w:lineRule="auto"/>
              <w:jc w:val="both"/>
              <w:rPr>
                <w:rFonts w:ascii="Verdana" w:hAnsi="Verdana" w:eastAsia="Times New Roman" w:cstheme="minorHAnsi"/>
                <w:i w:val="0"/>
                <w:lang w:eastAsia="nl-NL"/>
              </w:rPr>
            </w:pPr>
            <w:r w:rsidRPr="00030299">
              <w:rPr>
                <w:rFonts w:ascii="Verdana" w:hAnsi="Verdana" w:eastAsia="Times New Roman" w:cstheme="minorHAnsi"/>
                <w:i w:val="0"/>
                <w:lang w:eastAsia="nl-NL"/>
              </w:rPr>
              <w:t>De school heeft een actueel beleid rondom omgaan met sociale media.</w:t>
            </w:r>
          </w:p>
        </w:tc>
        <w:tc>
          <w:tcPr>
            <w:tcW w:w="709" w:type="dxa"/>
            <w:tcMar/>
          </w:tcPr>
          <w:p w:rsidRPr="00030299" w:rsidR="0000115B" w:rsidP="00030299" w:rsidRDefault="0000115B" w14:paraId="54F4AADB" w14:textId="77777777">
            <w:pPr>
              <w:shd w:val="clear" w:color="auto" w:fill="FFFFFF"/>
              <w:spacing w:line="276" w:lineRule="auto"/>
              <w:jc w:val="center"/>
              <w:rPr>
                <w:rFonts w:ascii="Verdana" w:hAnsi="Verdana" w:eastAsia="Times New Roman" w:cstheme="minorHAnsi"/>
                <w:b/>
                <w:i w:val="0"/>
                <w:lang w:eastAsia="nl-NL"/>
              </w:rPr>
            </w:pPr>
          </w:p>
        </w:tc>
      </w:tr>
      <w:tr w:rsidRPr="00700C7B" w:rsidR="0000115B" w:rsidTr="188512C2" w14:paraId="59C9D93F" w14:textId="77777777">
        <w:trPr>
          <w:trHeight w:val="273"/>
        </w:trPr>
        <w:tc>
          <w:tcPr>
            <w:tcW w:w="9214" w:type="dxa"/>
            <w:gridSpan w:val="2"/>
            <w:tcMar/>
          </w:tcPr>
          <w:p w:rsidRPr="00030299" w:rsidR="0000115B" w:rsidP="00594D5D" w:rsidRDefault="0000115B" w14:paraId="700C5891"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De school heeft een actuele Meldcode kindermishandeling en huiselijk geweld.</w:t>
            </w:r>
          </w:p>
        </w:tc>
        <w:tc>
          <w:tcPr>
            <w:tcW w:w="709" w:type="dxa"/>
            <w:tcMar/>
          </w:tcPr>
          <w:p w:rsidRPr="00030299" w:rsidR="0000115B" w:rsidP="00594D5D" w:rsidRDefault="0000115B" w14:paraId="24AE9D00" w14:textId="77777777">
            <w:pPr>
              <w:shd w:val="clear" w:color="auto" w:fill="FFFFFF"/>
              <w:spacing w:line="276" w:lineRule="auto"/>
              <w:rPr>
                <w:rFonts w:ascii="Verdana" w:hAnsi="Verdana" w:eastAsia="Times New Roman" w:cstheme="minorHAnsi"/>
                <w:i w:val="0"/>
                <w:lang w:eastAsia="nl-NL"/>
              </w:rPr>
            </w:pPr>
          </w:p>
        </w:tc>
      </w:tr>
      <w:tr w:rsidRPr="00700C7B" w:rsidR="0000115B" w:rsidTr="188512C2" w14:paraId="356387D9" w14:textId="77777777">
        <w:trPr>
          <w:trHeight w:val="547"/>
        </w:trPr>
        <w:tc>
          <w:tcPr>
            <w:tcW w:w="9214" w:type="dxa"/>
            <w:gridSpan w:val="2"/>
            <w:tcMar/>
          </w:tcPr>
          <w:p w:rsidRPr="00030299" w:rsidR="0000115B" w:rsidP="00594D5D" w:rsidRDefault="0000115B" w14:paraId="2FA03455"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 xml:space="preserve">De school hanteert actief beleid rondom bescherming van persoonsgegevens, volgens de regels van de Algemene Verordening Gegevensbescherming. </w:t>
            </w:r>
            <w:hyperlink w:history="1" r:id="rId12">
              <w:r w:rsidRPr="00030299">
                <w:rPr>
                  <w:rStyle w:val="Hyperlink"/>
                  <w:rFonts w:ascii="Verdana" w:hAnsi="Verdana" w:eastAsia="Times New Roman" w:cstheme="minorHAnsi"/>
                  <w:i w:val="0"/>
                  <w:lang w:eastAsia="nl-NL"/>
                </w:rPr>
                <w:t>informatie AVG 2018</w:t>
              </w:r>
            </w:hyperlink>
          </w:p>
        </w:tc>
        <w:tc>
          <w:tcPr>
            <w:tcW w:w="709" w:type="dxa"/>
            <w:tcMar/>
          </w:tcPr>
          <w:p w:rsidRPr="00030299" w:rsidR="0000115B" w:rsidP="00594D5D" w:rsidRDefault="0000115B" w14:paraId="300470AE" w14:textId="77777777">
            <w:pPr>
              <w:shd w:val="clear" w:color="auto" w:fill="FFFFFF"/>
              <w:spacing w:line="276" w:lineRule="auto"/>
              <w:rPr>
                <w:rFonts w:ascii="Verdana" w:hAnsi="Verdana" w:eastAsia="Times New Roman" w:cstheme="minorHAnsi"/>
                <w:i w:val="0"/>
                <w:lang w:eastAsia="nl-NL"/>
              </w:rPr>
            </w:pPr>
          </w:p>
        </w:tc>
      </w:tr>
      <w:tr w:rsidRPr="00700C7B" w:rsidR="0000115B" w:rsidTr="188512C2" w14:paraId="1C2BCB79" w14:textId="77777777">
        <w:trPr>
          <w:trHeight w:val="273"/>
        </w:trPr>
        <w:tc>
          <w:tcPr>
            <w:tcW w:w="9214" w:type="dxa"/>
            <w:gridSpan w:val="2"/>
            <w:shd w:val="clear" w:color="auto" w:fill="ACCBF9" w:themeFill="background2"/>
            <w:tcMar/>
          </w:tcPr>
          <w:p w:rsidRPr="00030299" w:rsidR="0000115B" w:rsidP="00594D5D" w:rsidRDefault="0000115B" w14:paraId="465F51FE" w14:textId="77777777">
            <w:pPr>
              <w:pStyle w:val="Normaalweb"/>
              <w:spacing w:after="0" w:line="276" w:lineRule="auto"/>
              <w:rPr>
                <w:rFonts w:ascii="Verdana" w:hAnsi="Verdana" w:cstheme="minorHAnsi"/>
                <w:b/>
                <w:sz w:val="20"/>
                <w:szCs w:val="20"/>
              </w:rPr>
            </w:pPr>
            <w:r w:rsidRPr="00030299">
              <w:rPr>
                <w:rFonts w:ascii="Verdana" w:hAnsi="Verdana" w:cstheme="minorHAnsi"/>
                <w:b/>
                <w:sz w:val="20"/>
                <w:szCs w:val="20"/>
              </w:rPr>
              <w:t>Concrete kwaliteitsafspraken pedagogisch klimaat SWV PO Rijnstreek</w:t>
            </w:r>
          </w:p>
        </w:tc>
        <w:tc>
          <w:tcPr>
            <w:tcW w:w="709" w:type="dxa"/>
            <w:shd w:val="clear" w:color="auto" w:fill="ACCBF9" w:themeFill="background2"/>
            <w:tcMar/>
          </w:tcPr>
          <w:p w:rsidRPr="00030299" w:rsidR="0000115B" w:rsidP="00594D5D" w:rsidRDefault="0000115B" w14:paraId="51D96606" w14:textId="77777777">
            <w:pPr>
              <w:pStyle w:val="Normaalweb"/>
              <w:spacing w:after="0" w:line="276" w:lineRule="auto"/>
              <w:rPr>
                <w:rFonts w:ascii="Verdana" w:hAnsi="Verdana" w:cstheme="minorHAnsi"/>
                <w:b/>
                <w:sz w:val="20"/>
                <w:szCs w:val="20"/>
              </w:rPr>
            </w:pPr>
          </w:p>
        </w:tc>
      </w:tr>
      <w:tr w:rsidRPr="00700C7B" w:rsidR="0000115B" w:rsidTr="188512C2" w14:paraId="35F882CE" w14:textId="77777777">
        <w:trPr>
          <w:trHeight w:val="273"/>
        </w:trPr>
        <w:tc>
          <w:tcPr>
            <w:tcW w:w="9214" w:type="dxa"/>
            <w:gridSpan w:val="2"/>
            <w:tcMar/>
          </w:tcPr>
          <w:p w:rsidRPr="00030299" w:rsidR="0000115B" w:rsidP="00594D5D" w:rsidRDefault="0000115B" w14:paraId="5729ABE2" w14:textId="77777777">
            <w:pPr>
              <w:shd w:val="clear" w:color="auto" w:fill="FFFFFF"/>
              <w:spacing w:line="276" w:lineRule="auto"/>
              <w:jc w:val="both"/>
              <w:rPr>
                <w:rFonts w:ascii="Verdana" w:hAnsi="Verdana" w:eastAsia="Times New Roman" w:cstheme="minorHAnsi"/>
                <w:i w:val="0"/>
                <w:lang w:eastAsia="nl-NL"/>
              </w:rPr>
            </w:pPr>
            <w:r w:rsidRPr="00030299">
              <w:rPr>
                <w:rFonts w:ascii="Verdana" w:hAnsi="Verdana" w:eastAsia="Times New Roman" w:cstheme="minorHAnsi"/>
                <w:i w:val="0"/>
                <w:lang w:eastAsia="nl-NL"/>
              </w:rPr>
              <w:t>De school kent een ondersteunend en stimulerend klimaat wat bijdraagt aan acceptatie van diversiteit.</w:t>
            </w:r>
          </w:p>
        </w:tc>
        <w:tc>
          <w:tcPr>
            <w:tcW w:w="709" w:type="dxa"/>
            <w:tcMar/>
          </w:tcPr>
          <w:p w:rsidRPr="00030299" w:rsidR="0000115B" w:rsidP="00594D5D" w:rsidRDefault="0000115B" w14:paraId="74B3EF84" w14:textId="77777777">
            <w:pPr>
              <w:pStyle w:val="Normaalweb"/>
              <w:spacing w:after="0" w:line="276" w:lineRule="auto"/>
              <w:rPr>
                <w:rFonts w:ascii="Verdana" w:hAnsi="Verdana" w:cstheme="minorHAnsi"/>
                <w:sz w:val="20"/>
                <w:szCs w:val="20"/>
              </w:rPr>
            </w:pPr>
          </w:p>
        </w:tc>
      </w:tr>
      <w:tr w:rsidRPr="00700C7B" w:rsidR="0000115B" w:rsidTr="188512C2" w14:paraId="0BE28544" w14:textId="77777777">
        <w:trPr>
          <w:trHeight w:val="273"/>
        </w:trPr>
        <w:tc>
          <w:tcPr>
            <w:tcW w:w="9214" w:type="dxa"/>
            <w:gridSpan w:val="2"/>
            <w:tcMar/>
          </w:tcPr>
          <w:p w:rsidRPr="00030299" w:rsidR="0000115B" w:rsidP="188512C2" w:rsidRDefault="00DA0906" w14:paraId="19BEE963" w14:textId="51A8D1CB">
            <w:pPr>
              <w:pStyle w:val="Normaalweb"/>
              <w:spacing w:after="0" w:line="276" w:lineRule="auto"/>
              <w:rPr>
                <w:rFonts w:ascii="Verdana" w:hAnsi="Verdana" w:cs="Calibri" w:cstheme="minorAscii"/>
                <w:sz w:val="20"/>
                <w:szCs w:val="20"/>
              </w:rPr>
            </w:pPr>
            <w:r w:rsidRPr="188512C2" w:rsidR="00DA0906">
              <w:rPr>
                <w:rFonts w:ascii="Verdana" w:hAnsi="Verdana" w:cs="Calibri" w:cstheme="minorAscii"/>
                <w:sz w:val="20"/>
                <w:szCs w:val="20"/>
              </w:rPr>
              <w:t>Gedragsregels voor leerlingen, ouders en schoolpersoneel zijn in de school duidelijk zichtbaar.</w:t>
            </w:r>
            <w:r w:rsidRPr="188512C2" w:rsidR="7D9C0B1E">
              <w:rPr>
                <w:rFonts w:ascii="Verdana" w:hAnsi="Verdana" w:cs="Calibri" w:cstheme="minorAscii"/>
                <w:color w:val="FF0000"/>
                <w:sz w:val="20"/>
                <w:szCs w:val="20"/>
              </w:rPr>
              <w:t xml:space="preserve"> </w:t>
            </w:r>
            <w:r w:rsidRPr="188512C2" w:rsidR="7D9C0B1E">
              <w:rPr>
                <w:rFonts w:ascii="Verdana" w:hAnsi="Verdana" w:cs="Calibri" w:cstheme="minorAscii"/>
                <w:color w:val="0070C0"/>
                <w:sz w:val="20"/>
                <w:szCs w:val="20"/>
              </w:rPr>
              <w:t>D.m.v. Kanjerposters?</w:t>
            </w:r>
            <w:r w:rsidRPr="188512C2" w:rsidR="078981B4">
              <w:rPr>
                <w:rFonts w:ascii="Verdana" w:hAnsi="Verdana" w:cs="Calibri" w:cstheme="minorAscii"/>
                <w:color w:val="0070C0"/>
                <w:sz w:val="20"/>
                <w:szCs w:val="20"/>
              </w:rPr>
              <w:t>(Len)</w:t>
            </w:r>
          </w:p>
        </w:tc>
        <w:tc>
          <w:tcPr>
            <w:tcW w:w="709" w:type="dxa"/>
            <w:tcMar/>
          </w:tcPr>
          <w:p w:rsidRPr="00030299" w:rsidR="0000115B" w:rsidP="188512C2" w:rsidRDefault="00D65B3F" w14:paraId="15D0C775" w14:textId="266CFA79">
            <w:pPr>
              <w:pStyle w:val="Normaalweb"/>
              <w:spacing w:after="0" w:line="276" w:lineRule="auto"/>
              <w:jc w:val="center"/>
              <w:rPr>
                <w:rFonts w:ascii="Verdana" w:hAnsi="Verdana" w:cs="Calibri" w:cstheme="minorAscii"/>
                <w:b w:val="1"/>
                <w:bCs w:val="1"/>
                <w:sz w:val="22"/>
                <w:szCs w:val="22"/>
              </w:rPr>
            </w:pPr>
            <w:r w:rsidRPr="188512C2" w:rsidR="7D9C0B1E">
              <w:rPr>
                <w:rFonts w:ascii="Verdana" w:hAnsi="Verdana" w:cs="Calibri" w:cstheme="minorAscii"/>
                <w:b w:val="1"/>
                <w:bCs w:val="1"/>
                <w:sz w:val="22"/>
                <w:szCs w:val="22"/>
              </w:rPr>
              <w:t>X</w:t>
            </w:r>
          </w:p>
          <w:p w:rsidRPr="00030299" w:rsidR="0000115B" w:rsidP="188512C2" w:rsidRDefault="00D65B3F" w14:paraId="4C0C388E" w14:textId="351A3B45">
            <w:pPr>
              <w:pStyle w:val="Normaalweb"/>
              <w:spacing w:after="0" w:line="276" w:lineRule="auto"/>
              <w:jc w:val="center"/>
              <w:rPr>
                <w:rFonts w:ascii="Verdana" w:hAnsi="Verdana" w:cs="Calibri" w:cstheme="minorAscii"/>
                <w:b w:val="1"/>
                <w:bCs w:val="1"/>
                <w:sz w:val="22"/>
                <w:szCs w:val="22"/>
              </w:rPr>
            </w:pPr>
          </w:p>
        </w:tc>
      </w:tr>
      <w:tr w:rsidRPr="00700C7B" w:rsidR="0000115B" w:rsidTr="188512C2" w14:paraId="3A6742C4" w14:textId="77777777">
        <w:trPr>
          <w:trHeight w:val="273"/>
        </w:trPr>
        <w:tc>
          <w:tcPr>
            <w:tcW w:w="9214" w:type="dxa"/>
            <w:gridSpan w:val="2"/>
            <w:tcMar/>
          </w:tcPr>
          <w:p w:rsidRPr="00030299" w:rsidR="0000115B" w:rsidP="188512C2" w:rsidRDefault="0000115B" w14:noSpellErr="1" w14:paraId="1137B929" w14:textId="2284ACBE">
            <w:pPr>
              <w:pStyle w:val="Normaalweb"/>
              <w:spacing w:after="0" w:line="276" w:lineRule="auto"/>
              <w:rPr>
                <w:rFonts w:ascii="Verdana" w:hAnsi="Verdana" w:cs="Calibri" w:cstheme="minorAscii"/>
                <w:sz w:val="20"/>
                <w:szCs w:val="20"/>
              </w:rPr>
            </w:pPr>
            <w:r w:rsidRPr="188512C2" w:rsidR="0000115B">
              <w:rPr>
                <w:rFonts w:ascii="Verdana" w:hAnsi="Verdana" w:cs="Calibri" w:cstheme="minorAscii"/>
                <w:sz w:val="20"/>
                <w:szCs w:val="20"/>
              </w:rPr>
              <w:t>De leerlingen en ouders worden actief betrokken bij een positief schoolklimaat.</w:t>
            </w:r>
          </w:p>
          <w:p w:rsidRPr="00030299" w:rsidR="0000115B" w:rsidP="188512C2" w:rsidRDefault="0000115B" w14:paraId="0C1F47D7" w14:textId="6CB350EF">
            <w:pPr>
              <w:pStyle w:val="Normaalweb"/>
              <w:spacing w:after="0" w:line="276" w:lineRule="auto"/>
              <w:rPr>
                <w:rFonts w:ascii="Verdana" w:hAnsi="Verdana" w:cs="Calibri" w:cstheme="minorAscii"/>
                <w:sz w:val="20"/>
                <w:szCs w:val="20"/>
              </w:rPr>
            </w:pPr>
          </w:p>
        </w:tc>
        <w:tc>
          <w:tcPr>
            <w:tcW w:w="709" w:type="dxa"/>
            <w:tcMar/>
          </w:tcPr>
          <w:p w:rsidRPr="00030299" w:rsidR="0000115B" w:rsidP="00030299" w:rsidRDefault="00D65B3F" w14:paraId="2713B72F" w14:textId="77777777">
            <w:pPr>
              <w:pStyle w:val="Normaalweb"/>
              <w:spacing w:after="0" w:line="276" w:lineRule="auto"/>
              <w:jc w:val="center"/>
              <w:rPr>
                <w:rFonts w:ascii="Verdana" w:hAnsi="Verdana" w:cstheme="minorHAnsi"/>
                <w:b/>
                <w:sz w:val="22"/>
                <w:szCs w:val="22"/>
              </w:rPr>
            </w:pPr>
            <w:r w:rsidRPr="00030299">
              <w:rPr>
                <w:rFonts w:ascii="Verdana" w:hAnsi="Verdana" w:cstheme="minorHAnsi"/>
                <w:b/>
                <w:sz w:val="22"/>
                <w:szCs w:val="22"/>
              </w:rPr>
              <w:t>x</w:t>
            </w:r>
          </w:p>
        </w:tc>
      </w:tr>
      <w:tr w:rsidRPr="00700C7B" w:rsidR="0000115B" w:rsidTr="188512C2" w14:paraId="40090C4B" w14:textId="77777777">
        <w:trPr>
          <w:trHeight w:val="547"/>
        </w:trPr>
        <w:tc>
          <w:tcPr>
            <w:tcW w:w="9214" w:type="dxa"/>
            <w:gridSpan w:val="2"/>
            <w:tcMar/>
          </w:tcPr>
          <w:p w:rsidRPr="00030299" w:rsidR="0000115B" w:rsidP="00594D5D" w:rsidRDefault="0000115B" w14:paraId="267937FD"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De school biedt oefensituaties om leerlingen te begeleiden bij de ontwikkeling van sociale en maatschappelijke competenties.</w:t>
            </w:r>
          </w:p>
        </w:tc>
        <w:tc>
          <w:tcPr>
            <w:tcW w:w="709" w:type="dxa"/>
            <w:tcMar/>
          </w:tcPr>
          <w:p w:rsidRPr="00030299" w:rsidR="0000115B" w:rsidP="00594D5D" w:rsidRDefault="0000115B" w14:paraId="1365B623" w14:textId="77777777">
            <w:pPr>
              <w:shd w:val="clear" w:color="auto" w:fill="FFFFFF"/>
              <w:spacing w:line="276" w:lineRule="auto"/>
              <w:rPr>
                <w:rFonts w:ascii="Verdana" w:hAnsi="Verdana" w:eastAsia="Times New Roman" w:cstheme="minorHAnsi"/>
                <w:i w:val="0"/>
                <w:lang w:eastAsia="nl-NL"/>
              </w:rPr>
            </w:pPr>
          </w:p>
        </w:tc>
      </w:tr>
      <w:tr w:rsidR="0000115B" w:rsidTr="188512C2" w14:paraId="23E38A04" w14:textId="77777777">
        <w:trPr>
          <w:trHeight w:val="273"/>
        </w:trPr>
        <w:tc>
          <w:tcPr>
            <w:tcW w:w="9214" w:type="dxa"/>
            <w:gridSpan w:val="2"/>
            <w:tcMar/>
          </w:tcPr>
          <w:p w:rsidRPr="00030299" w:rsidR="0000115B" w:rsidP="00594D5D" w:rsidRDefault="0000115B" w14:paraId="36298033"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De school zet indien nodig aanvullende ondersteuning in t.b.v. het bevorderen van een positief groepsklimaat.</w:t>
            </w:r>
          </w:p>
        </w:tc>
        <w:tc>
          <w:tcPr>
            <w:tcW w:w="709" w:type="dxa"/>
            <w:tcMar/>
          </w:tcPr>
          <w:p w:rsidRPr="00030299" w:rsidR="0000115B" w:rsidP="00594D5D" w:rsidRDefault="0000115B" w14:paraId="7127EE08" w14:textId="77777777">
            <w:pPr>
              <w:shd w:val="clear" w:color="auto" w:fill="FFFFFF"/>
              <w:spacing w:line="276" w:lineRule="auto"/>
              <w:rPr>
                <w:rFonts w:ascii="Verdana" w:hAnsi="Verdana" w:eastAsia="Times New Roman" w:cstheme="minorHAnsi"/>
                <w:i w:val="0"/>
                <w:lang w:eastAsia="nl-NL"/>
              </w:rPr>
            </w:pPr>
          </w:p>
        </w:tc>
      </w:tr>
      <w:tr w:rsidRPr="00700C7B" w:rsidR="0000115B" w:rsidTr="188512C2" w14:paraId="3F1B6526" w14:textId="77777777">
        <w:trPr>
          <w:trHeight w:val="273"/>
        </w:trPr>
        <w:tc>
          <w:tcPr>
            <w:tcW w:w="9214" w:type="dxa"/>
            <w:gridSpan w:val="2"/>
            <w:shd w:val="clear" w:color="auto" w:fill="ACCBF9" w:themeFill="background2"/>
            <w:tcMar/>
          </w:tcPr>
          <w:p w:rsidRPr="00030299" w:rsidR="0000115B" w:rsidP="00594D5D" w:rsidRDefault="0000115B" w14:paraId="6B327E83" w14:textId="77777777">
            <w:pPr>
              <w:pStyle w:val="Normaalweb"/>
              <w:spacing w:after="0" w:line="276" w:lineRule="auto"/>
              <w:rPr>
                <w:rFonts w:ascii="Verdana" w:hAnsi="Verdana" w:cstheme="minorHAnsi"/>
                <w:b/>
                <w:sz w:val="20"/>
                <w:szCs w:val="20"/>
              </w:rPr>
            </w:pPr>
            <w:r w:rsidRPr="00030299">
              <w:rPr>
                <w:rFonts w:ascii="Verdana" w:hAnsi="Verdana" w:cstheme="minorHAnsi"/>
                <w:b/>
                <w:sz w:val="20"/>
                <w:szCs w:val="20"/>
              </w:rPr>
              <w:lastRenderedPageBreak/>
              <w:t>Concrete kwaliteitsafspraken sociale en maatschappelijke competenties SWV PO Rijnstreek</w:t>
            </w:r>
          </w:p>
        </w:tc>
        <w:tc>
          <w:tcPr>
            <w:tcW w:w="709" w:type="dxa"/>
            <w:shd w:val="clear" w:color="auto" w:fill="ACCBF9" w:themeFill="background2"/>
            <w:tcMar/>
          </w:tcPr>
          <w:p w:rsidRPr="00030299" w:rsidR="0000115B" w:rsidP="00594D5D" w:rsidRDefault="0000115B" w14:paraId="0B2C573D" w14:textId="77777777">
            <w:pPr>
              <w:pStyle w:val="Normaalweb"/>
              <w:spacing w:after="0" w:line="276" w:lineRule="auto"/>
              <w:rPr>
                <w:rFonts w:ascii="Verdana" w:hAnsi="Verdana" w:cstheme="minorHAnsi"/>
                <w:b/>
                <w:sz w:val="20"/>
                <w:szCs w:val="20"/>
              </w:rPr>
            </w:pPr>
          </w:p>
        </w:tc>
      </w:tr>
      <w:tr w:rsidR="0000115B" w:rsidTr="188512C2" w14:paraId="51F66C49" w14:textId="77777777">
        <w:trPr>
          <w:trHeight w:val="559"/>
        </w:trPr>
        <w:tc>
          <w:tcPr>
            <w:tcW w:w="9214" w:type="dxa"/>
            <w:gridSpan w:val="2"/>
            <w:tcMar/>
          </w:tcPr>
          <w:p w:rsidRPr="00030299" w:rsidR="0000115B" w:rsidP="00594D5D" w:rsidRDefault="0000115B" w14:paraId="1904402B" w14:textId="77777777">
            <w:pPr>
              <w:shd w:val="clear" w:color="auto" w:fill="FFFFFF"/>
              <w:spacing w:line="276" w:lineRule="auto"/>
              <w:jc w:val="both"/>
              <w:rPr>
                <w:rFonts w:ascii="Verdana" w:hAnsi="Verdana" w:eastAsia="Times New Roman" w:cstheme="minorHAnsi"/>
                <w:i w:val="0"/>
                <w:lang w:eastAsia="nl-NL"/>
              </w:rPr>
            </w:pPr>
            <w:r w:rsidRPr="00030299">
              <w:rPr>
                <w:rFonts w:ascii="Verdana" w:hAnsi="Verdana" w:eastAsia="Times New Roman" w:cstheme="minorHAnsi"/>
                <w:i w:val="0"/>
                <w:lang w:eastAsia="nl-NL"/>
              </w:rPr>
              <w:t>De school beschikt over gestandaardiseerde toetsen en instrumentarium voor het in kaart brengen van sociaal- emotionele ontwikkeling van leerlingen.</w:t>
            </w:r>
          </w:p>
        </w:tc>
        <w:tc>
          <w:tcPr>
            <w:tcW w:w="709" w:type="dxa"/>
            <w:tcMar/>
          </w:tcPr>
          <w:p w:rsidRPr="00030299" w:rsidR="0000115B" w:rsidP="00594D5D" w:rsidRDefault="0000115B" w14:paraId="531E7189" w14:textId="77777777">
            <w:pPr>
              <w:shd w:val="clear" w:color="auto" w:fill="FFFFFF"/>
              <w:spacing w:line="276" w:lineRule="auto"/>
              <w:rPr>
                <w:rFonts w:ascii="Verdana" w:hAnsi="Verdana" w:cstheme="minorHAnsi"/>
              </w:rPr>
            </w:pPr>
          </w:p>
        </w:tc>
      </w:tr>
      <w:tr w:rsidR="0000115B" w:rsidTr="188512C2" w14:paraId="0ABD8E84" w14:textId="77777777">
        <w:trPr>
          <w:trHeight w:val="547"/>
        </w:trPr>
        <w:tc>
          <w:tcPr>
            <w:tcW w:w="9214" w:type="dxa"/>
            <w:gridSpan w:val="2"/>
            <w:tcMar/>
          </w:tcPr>
          <w:p w:rsidRPr="00030299" w:rsidR="0000115B" w:rsidP="00594D5D" w:rsidRDefault="0000115B" w14:paraId="75A50C5A"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Leraren hebben kennis van de sociaal-emotionele ontwikkeling van kinderen en de knelpunten die zich kunnen voordoen in het functioneren op school, als de sociaal-emotionele ontwikkeling anders verloopt.</w:t>
            </w:r>
          </w:p>
        </w:tc>
        <w:tc>
          <w:tcPr>
            <w:tcW w:w="709" w:type="dxa"/>
            <w:tcMar/>
          </w:tcPr>
          <w:p w:rsidRPr="00030299" w:rsidR="0000115B" w:rsidP="00594D5D" w:rsidRDefault="0000115B" w14:paraId="57D7BEBF" w14:textId="77777777">
            <w:pPr>
              <w:shd w:val="clear" w:color="auto" w:fill="FFFFFF"/>
              <w:spacing w:line="276" w:lineRule="auto"/>
              <w:rPr>
                <w:rFonts w:ascii="Verdana" w:hAnsi="Verdana" w:cstheme="minorHAnsi"/>
              </w:rPr>
            </w:pPr>
          </w:p>
        </w:tc>
      </w:tr>
      <w:tr w:rsidR="0000115B" w:rsidTr="188512C2" w14:paraId="4CE3F119" w14:textId="77777777">
        <w:trPr>
          <w:trHeight w:val="273"/>
        </w:trPr>
        <w:tc>
          <w:tcPr>
            <w:tcW w:w="9214" w:type="dxa"/>
            <w:gridSpan w:val="2"/>
            <w:tcMar/>
          </w:tcPr>
          <w:p w:rsidRPr="00030299" w:rsidR="0000115B" w:rsidP="00594D5D" w:rsidRDefault="0000115B" w14:paraId="25110B5D"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De school heeft een aanbod voor het versterken van sociale competenties.</w:t>
            </w:r>
          </w:p>
        </w:tc>
        <w:tc>
          <w:tcPr>
            <w:tcW w:w="709" w:type="dxa"/>
            <w:tcMar/>
          </w:tcPr>
          <w:p w:rsidRPr="00030299" w:rsidR="0000115B" w:rsidP="00594D5D" w:rsidRDefault="0000115B" w14:paraId="19EDA51C" w14:textId="77777777">
            <w:pPr>
              <w:shd w:val="clear" w:color="auto" w:fill="FFFFFF"/>
              <w:spacing w:line="276" w:lineRule="auto"/>
              <w:rPr>
                <w:rFonts w:ascii="Verdana" w:hAnsi="Verdana" w:cstheme="minorHAnsi"/>
              </w:rPr>
            </w:pPr>
          </w:p>
        </w:tc>
      </w:tr>
      <w:tr w:rsidR="0000115B" w:rsidTr="188512C2" w14:paraId="155EB46C" w14:textId="77777777">
        <w:trPr>
          <w:trHeight w:val="273"/>
        </w:trPr>
        <w:tc>
          <w:tcPr>
            <w:tcW w:w="9214" w:type="dxa"/>
            <w:gridSpan w:val="2"/>
            <w:tcMar/>
          </w:tcPr>
          <w:p w:rsidRPr="00030299" w:rsidR="0000115B" w:rsidP="00594D5D" w:rsidRDefault="0000115B" w14:paraId="5FA52253" w14:textId="77777777">
            <w:pPr>
              <w:shd w:val="clear" w:color="auto" w:fill="FFFFFF"/>
              <w:spacing w:line="276" w:lineRule="auto"/>
              <w:rPr>
                <w:rFonts w:ascii="Verdana" w:hAnsi="Verdana" w:eastAsia="Times New Roman" w:cstheme="minorHAnsi"/>
                <w:i w:val="0"/>
                <w:lang w:eastAsia="nl-NL"/>
              </w:rPr>
            </w:pPr>
            <w:bookmarkStart w:name="_Hlk20994500" w:id="2"/>
            <w:r w:rsidRPr="00030299">
              <w:rPr>
                <w:rFonts w:ascii="Verdana" w:hAnsi="Verdana" w:eastAsia="Times New Roman" w:cstheme="minorHAnsi"/>
                <w:i w:val="0"/>
                <w:lang w:eastAsia="nl-NL"/>
              </w:rPr>
              <w:t>De school heeft een aanbod voor het versterken van burgerschapsvorming.</w:t>
            </w:r>
            <w:bookmarkEnd w:id="2"/>
          </w:p>
        </w:tc>
        <w:tc>
          <w:tcPr>
            <w:tcW w:w="709" w:type="dxa"/>
            <w:tcMar/>
          </w:tcPr>
          <w:p w:rsidRPr="00030299" w:rsidR="0000115B" w:rsidP="00030299" w:rsidRDefault="00F676F7" w14:paraId="5D22A69D" w14:textId="77777777">
            <w:pPr>
              <w:shd w:val="clear" w:color="auto" w:fill="FFFFFF"/>
              <w:spacing w:line="276" w:lineRule="auto"/>
              <w:jc w:val="center"/>
              <w:rPr>
                <w:rFonts w:ascii="Verdana" w:hAnsi="Verdana" w:cstheme="minorHAnsi"/>
                <w:b/>
                <w:i w:val="0"/>
                <w:sz w:val="22"/>
                <w:szCs w:val="22"/>
              </w:rPr>
            </w:pPr>
            <w:r w:rsidRPr="00030299">
              <w:rPr>
                <w:rFonts w:ascii="Verdana" w:hAnsi="Verdana" w:cstheme="minorHAnsi"/>
                <w:b/>
                <w:i w:val="0"/>
                <w:sz w:val="22"/>
                <w:szCs w:val="22"/>
              </w:rPr>
              <w:t>x</w:t>
            </w:r>
          </w:p>
        </w:tc>
      </w:tr>
      <w:tr w:rsidRPr="00700C7B" w:rsidR="0000115B" w:rsidTr="188512C2" w14:paraId="5054D50E" w14:textId="77777777">
        <w:trPr>
          <w:trHeight w:val="273"/>
        </w:trPr>
        <w:tc>
          <w:tcPr>
            <w:tcW w:w="9214" w:type="dxa"/>
            <w:gridSpan w:val="2"/>
            <w:shd w:val="clear" w:color="auto" w:fill="ACCBF9" w:themeFill="background2"/>
            <w:tcMar/>
          </w:tcPr>
          <w:p w:rsidRPr="00030299" w:rsidR="0000115B" w:rsidP="00594D5D" w:rsidRDefault="0000115B" w14:paraId="6D3C4F79" w14:textId="77777777">
            <w:pPr>
              <w:pStyle w:val="Normaalweb"/>
              <w:spacing w:after="0" w:line="276" w:lineRule="auto"/>
              <w:rPr>
                <w:rFonts w:ascii="Verdana" w:hAnsi="Verdana" w:cstheme="minorHAnsi"/>
                <w:b/>
                <w:sz w:val="20"/>
                <w:szCs w:val="20"/>
              </w:rPr>
            </w:pPr>
            <w:r w:rsidRPr="00030299">
              <w:rPr>
                <w:rFonts w:ascii="Verdana" w:hAnsi="Verdana" w:cstheme="minorHAnsi"/>
                <w:b/>
                <w:sz w:val="20"/>
                <w:szCs w:val="20"/>
              </w:rPr>
              <w:t>Concrete kwaliteitsafspraken vervolgsucces SWV PO Rijnstreek</w:t>
            </w:r>
          </w:p>
        </w:tc>
        <w:tc>
          <w:tcPr>
            <w:tcW w:w="709" w:type="dxa"/>
            <w:shd w:val="clear" w:color="auto" w:fill="ACCBF9" w:themeFill="background2"/>
            <w:tcMar/>
          </w:tcPr>
          <w:p w:rsidRPr="00030299" w:rsidR="0000115B" w:rsidP="00030299" w:rsidRDefault="0000115B" w14:paraId="3DC1D6A9" w14:textId="77777777">
            <w:pPr>
              <w:pStyle w:val="Normaalweb"/>
              <w:spacing w:after="0" w:line="276" w:lineRule="auto"/>
              <w:jc w:val="center"/>
              <w:rPr>
                <w:rFonts w:ascii="Verdana" w:hAnsi="Verdana" w:cstheme="minorHAnsi"/>
                <w:b/>
                <w:sz w:val="22"/>
                <w:szCs w:val="22"/>
              </w:rPr>
            </w:pPr>
          </w:p>
        </w:tc>
      </w:tr>
      <w:tr w:rsidR="0000115B" w:rsidTr="188512C2" w14:paraId="21D3F7C1" w14:textId="77777777">
        <w:trPr>
          <w:trHeight w:val="547"/>
        </w:trPr>
        <w:tc>
          <w:tcPr>
            <w:tcW w:w="9214" w:type="dxa"/>
            <w:gridSpan w:val="2"/>
            <w:tcMar/>
          </w:tcPr>
          <w:p w:rsidRPr="00030299" w:rsidR="0000115B" w:rsidRDefault="0000115B" w14:paraId="617E54BF" w14:textId="77777777">
            <w:pPr>
              <w:shd w:val="clear" w:color="auto" w:fill="FFFFFF"/>
              <w:spacing w:line="276" w:lineRule="auto"/>
              <w:jc w:val="both"/>
              <w:rPr>
                <w:rFonts w:ascii="Verdana" w:hAnsi="Verdana" w:eastAsia="Times New Roman" w:cstheme="minorHAnsi"/>
                <w:i w:val="0"/>
                <w:lang w:eastAsia="nl-NL"/>
              </w:rPr>
            </w:pPr>
            <w:r w:rsidRPr="00030299">
              <w:rPr>
                <w:rFonts w:ascii="Verdana" w:hAnsi="Verdana" w:eastAsia="Times New Roman" w:cstheme="minorHAnsi"/>
                <w:i w:val="0"/>
                <w:lang w:eastAsia="nl-NL"/>
              </w:rPr>
              <w:t>De school draagt leerlingen zorgvuldig over naar het voortgezet onderwijs volgens de vastgestelde POVO-procedure in de Rijnstreek (</w:t>
            </w:r>
            <w:hyperlink w:history="1" r:id="rId13">
              <w:r w:rsidRPr="00030299">
                <w:rPr>
                  <w:rStyle w:val="Hyperlink"/>
                  <w:rFonts w:ascii="Verdana" w:hAnsi="Verdana" w:eastAsia="Times New Roman" w:cstheme="minorHAnsi"/>
                  <w:i w:val="0"/>
                  <w:lang w:eastAsia="nl-NL"/>
                </w:rPr>
                <w:t>po/vo procedure SWV Midden-Holland en Rijnstreek</w:t>
              </w:r>
            </w:hyperlink>
            <w:r w:rsidRPr="00030299">
              <w:rPr>
                <w:rFonts w:ascii="Verdana" w:hAnsi="Verdana" w:eastAsia="Times New Roman" w:cstheme="minorHAnsi"/>
                <w:i w:val="0"/>
                <w:lang w:eastAsia="nl-NL"/>
              </w:rPr>
              <w:t>)</w:t>
            </w:r>
            <w:r w:rsidRPr="00030299" w:rsidR="00DE7A60">
              <w:rPr>
                <w:rFonts w:ascii="Verdana" w:hAnsi="Verdana" w:eastAsia="Times New Roman" w:cstheme="minorHAnsi"/>
                <w:i w:val="0"/>
                <w:lang w:eastAsia="nl-NL"/>
              </w:rPr>
              <w:t>.</w:t>
            </w:r>
          </w:p>
        </w:tc>
        <w:tc>
          <w:tcPr>
            <w:tcW w:w="709" w:type="dxa"/>
            <w:tcMar/>
          </w:tcPr>
          <w:p w:rsidRPr="00030299" w:rsidR="0000115B" w:rsidP="00030299" w:rsidRDefault="0000115B" w14:paraId="46861B59" w14:textId="77777777">
            <w:pPr>
              <w:shd w:val="clear" w:color="auto" w:fill="FFFFFF"/>
              <w:spacing w:line="276" w:lineRule="auto"/>
              <w:jc w:val="center"/>
              <w:rPr>
                <w:rFonts w:ascii="Verdana" w:hAnsi="Verdana" w:cstheme="minorHAnsi"/>
                <w:b/>
                <w:i w:val="0"/>
                <w:sz w:val="22"/>
                <w:szCs w:val="22"/>
              </w:rPr>
            </w:pPr>
          </w:p>
        </w:tc>
      </w:tr>
      <w:tr w:rsidR="0000115B" w:rsidTr="188512C2" w14:paraId="155F0C18" w14:textId="77777777">
        <w:trPr>
          <w:trHeight w:val="832"/>
        </w:trPr>
        <w:tc>
          <w:tcPr>
            <w:tcW w:w="9214" w:type="dxa"/>
            <w:gridSpan w:val="2"/>
            <w:tcMar/>
          </w:tcPr>
          <w:p w:rsidRPr="00030299" w:rsidR="00AD645A" w:rsidP="00594D5D" w:rsidRDefault="0000115B" w14:paraId="5BD47975"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 xml:space="preserve">De school volgt de leerlingen die de school hebben verlaten. School en voortgezet onderwijs in de regio hebben contact over de bestendiging van de schooladviezen (waar zit een leerling met een bepaald advies na </w:t>
            </w:r>
          </w:p>
          <w:p w:rsidRPr="00030299" w:rsidR="0000115B" w:rsidP="00594D5D" w:rsidRDefault="0000115B" w14:paraId="01446F40"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drie jaar in het voortgezet onderwijs?).</w:t>
            </w:r>
          </w:p>
        </w:tc>
        <w:tc>
          <w:tcPr>
            <w:tcW w:w="709" w:type="dxa"/>
            <w:tcMar/>
          </w:tcPr>
          <w:p w:rsidRPr="00030299" w:rsidR="0000115B" w:rsidP="00030299" w:rsidRDefault="00F676F7" w14:paraId="396C9363" w14:textId="77777777">
            <w:pPr>
              <w:shd w:val="clear" w:color="auto" w:fill="FFFFFF"/>
              <w:spacing w:line="276" w:lineRule="auto"/>
              <w:jc w:val="center"/>
              <w:rPr>
                <w:rFonts w:ascii="Verdana" w:hAnsi="Verdana" w:cstheme="minorHAnsi"/>
                <w:b/>
                <w:i w:val="0"/>
                <w:sz w:val="22"/>
                <w:szCs w:val="22"/>
              </w:rPr>
            </w:pPr>
            <w:r w:rsidRPr="00030299">
              <w:rPr>
                <w:rFonts w:ascii="Verdana" w:hAnsi="Verdana" w:cstheme="minorHAnsi"/>
                <w:b/>
                <w:i w:val="0"/>
                <w:sz w:val="22"/>
                <w:szCs w:val="22"/>
              </w:rPr>
              <w:t>x</w:t>
            </w:r>
          </w:p>
        </w:tc>
      </w:tr>
    </w:tbl>
    <w:p w:rsidRPr="00316A10" w:rsidR="00AD645A" w:rsidP="0000115B" w:rsidRDefault="00AD645A" w14:paraId="7A5FAC76"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p>
    <w:p w:rsidR="00517A48" w:rsidP="00F5752A" w:rsidRDefault="00F5752A" w14:paraId="75450C5F" w14:textId="77777777">
      <w:pPr>
        <w:pStyle w:val="Ondertitel"/>
        <w:rPr>
          <w:rStyle w:val="Nadruk"/>
          <w:rFonts w:ascii="Verdana" w:hAnsi="Verdana"/>
          <w:b w:val="0"/>
          <w:bCs w:val="0"/>
          <w:i/>
          <w:iCs/>
          <w:color w:val="008000"/>
          <w:sz w:val="40"/>
          <w:szCs w:val="40"/>
          <w:bdr w:val="none" w:color="auto" w:sz="0" w:space="0"/>
          <w:shd w:val="clear" w:color="auto" w:fill="auto"/>
        </w:rPr>
      </w:pPr>
      <w:r>
        <w:rPr>
          <w:rStyle w:val="Nadruk"/>
          <w:rFonts w:ascii="Verdana" w:hAnsi="Verdana"/>
          <w:b w:val="0"/>
          <w:bCs w:val="0"/>
          <w:i/>
          <w:iCs/>
          <w:color w:val="008000"/>
          <w:sz w:val="40"/>
          <w:szCs w:val="40"/>
          <w:bdr w:val="none" w:color="auto" w:sz="0" w:space="0"/>
          <w:shd w:val="clear" w:color="auto" w:fill="auto"/>
        </w:rPr>
        <w:br/>
      </w:r>
    </w:p>
    <w:p w:rsidR="00517A48" w:rsidP="00F5752A" w:rsidRDefault="00517A48" w14:paraId="7BE8859D" w14:textId="77777777">
      <w:pPr>
        <w:pStyle w:val="Ondertitel"/>
        <w:rPr>
          <w:rStyle w:val="Nadruk"/>
          <w:rFonts w:ascii="Verdana" w:hAnsi="Verdana"/>
          <w:b w:val="0"/>
          <w:bCs w:val="0"/>
          <w:i/>
          <w:iCs/>
          <w:color w:val="008000"/>
          <w:sz w:val="40"/>
          <w:szCs w:val="40"/>
          <w:bdr w:val="none" w:color="auto" w:sz="0" w:space="0"/>
          <w:shd w:val="clear" w:color="auto" w:fill="auto"/>
        </w:rPr>
      </w:pPr>
    </w:p>
    <w:p w:rsidR="00517A48" w:rsidP="00F5752A" w:rsidRDefault="00517A48" w14:paraId="0EC814B5" w14:textId="77777777">
      <w:pPr>
        <w:pStyle w:val="Ondertitel"/>
        <w:rPr>
          <w:rStyle w:val="Nadruk"/>
          <w:rFonts w:ascii="Verdana" w:hAnsi="Verdana"/>
          <w:b w:val="0"/>
          <w:bCs w:val="0"/>
          <w:i/>
          <w:iCs/>
          <w:color w:val="008000"/>
          <w:sz w:val="40"/>
          <w:szCs w:val="40"/>
          <w:bdr w:val="none" w:color="auto" w:sz="0" w:space="0"/>
          <w:shd w:val="clear" w:color="auto" w:fill="auto"/>
        </w:rPr>
      </w:pPr>
    </w:p>
    <w:p w:rsidR="00517A48" w:rsidP="00F5752A" w:rsidRDefault="00517A48" w14:paraId="220289DB" w14:textId="77777777">
      <w:pPr>
        <w:pStyle w:val="Ondertitel"/>
        <w:rPr>
          <w:rStyle w:val="Nadruk"/>
          <w:rFonts w:ascii="Verdana" w:hAnsi="Verdana"/>
          <w:b w:val="0"/>
          <w:bCs w:val="0"/>
          <w:i/>
          <w:iCs/>
          <w:color w:val="008000"/>
          <w:sz w:val="40"/>
          <w:szCs w:val="40"/>
          <w:bdr w:val="none" w:color="auto" w:sz="0" w:space="0"/>
          <w:shd w:val="clear" w:color="auto" w:fill="auto"/>
        </w:rPr>
      </w:pPr>
    </w:p>
    <w:p w:rsidR="00517A48" w:rsidP="00F5752A" w:rsidRDefault="00517A48" w14:paraId="078360EB" w14:textId="77777777">
      <w:pPr>
        <w:pStyle w:val="Ondertitel"/>
        <w:rPr>
          <w:rStyle w:val="Nadruk"/>
          <w:rFonts w:ascii="Verdana" w:hAnsi="Verdana"/>
          <w:b w:val="0"/>
          <w:bCs w:val="0"/>
          <w:i/>
          <w:iCs/>
          <w:color w:val="008000"/>
          <w:sz w:val="40"/>
          <w:szCs w:val="40"/>
          <w:bdr w:val="none" w:color="auto" w:sz="0" w:space="0"/>
          <w:shd w:val="clear" w:color="auto" w:fill="auto"/>
        </w:rPr>
      </w:pPr>
    </w:p>
    <w:p w:rsidRPr="00F5752A" w:rsidR="00AD645A" w:rsidP="00F5752A" w:rsidRDefault="00AD645A" w14:paraId="43683077" w14:textId="7E079C5C">
      <w:pPr>
        <w:pStyle w:val="Ondertitel"/>
        <w:rPr>
          <w:rStyle w:val="Nadruk"/>
          <w:rFonts w:ascii="Verdana" w:hAnsi="Verdana"/>
          <w:b w:val="0"/>
          <w:bCs w:val="0"/>
          <w:i/>
          <w:iCs/>
          <w:color w:val="008000"/>
          <w:sz w:val="40"/>
          <w:szCs w:val="40"/>
          <w:bdr w:val="none" w:color="auto" w:sz="0" w:space="0"/>
          <w:shd w:val="clear" w:color="auto" w:fill="auto"/>
        </w:rPr>
      </w:pPr>
      <w:r w:rsidRPr="00F5752A">
        <w:rPr>
          <w:rStyle w:val="Nadruk"/>
          <w:rFonts w:ascii="Verdana" w:hAnsi="Verdana"/>
          <w:b w:val="0"/>
          <w:bCs w:val="0"/>
          <w:i/>
          <w:iCs/>
          <w:color w:val="008000"/>
          <w:sz w:val="40"/>
          <w:szCs w:val="40"/>
          <w:bdr w:val="none" w:color="auto" w:sz="0" w:space="0"/>
          <w:shd w:val="clear" w:color="auto" w:fill="auto"/>
        </w:rPr>
        <w:lastRenderedPageBreak/>
        <w:t>Aanvullend schooleigen aanbod op de basisondersteuning</w:t>
      </w:r>
    </w:p>
    <w:p w:rsidRPr="00316A10" w:rsidR="0000115B" w:rsidP="00316A10" w:rsidRDefault="0000115B" w14:paraId="0F1819FA"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316A10">
        <w:rPr>
          <w:rStyle w:val="Nadruk"/>
          <w:rFonts w:ascii="Verdana" w:hAnsi="Verdana" w:eastAsiaTheme="minorEastAsia" w:cstheme="minorHAnsi"/>
          <w:b w:val="0"/>
          <w:bCs w:val="0"/>
          <w:iCs/>
          <w:color w:val="auto"/>
          <w:bdr w:val="none" w:color="auto" w:sz="0" w:space="0"/>
          <w:shd w:val="clear" w:color="auto" w:fill="auto"/>
        </w:rPr>
        <w:t xml:space="preserve">Naast de regionale afspraken zijn er scholen die aanvullend op de basisondersteuning iets extra’s bieden. De </w:t>
      </w:r>
      <w:r w:rsidR="004D2E69">
        <w:rPr>
          <w:rStyle w:val="Nadruk"/>
          <w:rFonts w:ascii="Verdana" w:hAnsi="Verdana" w:eastAsiaTheme="minorEastAsia" w:cstheme="minorHAnsi"/>
          <w:b w:val="0"/>
          <w:bCs w:val="0"/>
          <w:iCs/>
          <w:color w:val="auto"/>
          <w:bdr w:val="none" w:color="auto" w:sz="0" w:space="0"/>
          <w:shd w:val="clear" w:color="auto" w:fill="auto"/>
        </w:rPr>
        <w:t>Hobbitburcht</w:t>
      </w:r>
      <w:r w:rsidRPr="00316A10">
        <w:rPr>
          <w:rStyle w:val="Nadruk"/>
          <w:rFonts w:ascii="Verdana" w:hAnsi="Verdana" w:eastAsiaTheme="minorEastAsia" w:cstheme="minorHAnsi"/>
          <w:b w:val="0"/>
          <w:bCs w:val="0"/>
          <w:iCs/>
          <w:color w:val="auto"/>
          <w:bdr w:val="none" w:color="auto" w:sz="0" w:space="0"/>
          <w:shd w:val="clear" w:color="auto" w:fill="auto"/>
        </w:rPr>
        <w:t xml:space="preserve"> biedt ten aanzien van preventieve interventies, aanbod van ondersteuning, bekwaamheid van personeel, ondersteuningsstructuur of planmatig handelingsgericht werken het volgende aanvullende aanbod op de basisondersteuning:</w:t>
      </w:r>
    </w:p>
    <w:p w:rsidRPr="00316A10" w:rsidR="006B515C" w:rsidP="0000115B" w:rsidRDefault="006B515C" w14:paraId="2AA95002" w14:textId="0BFD040E">
      <w:pPr>
        <w:pStyle w:val="Geenafstand"/>
        <w:numPr>
          <w:ilvl w:val="0"/>
          <w:numId w:val="24"/>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316A10">
        <w:rPr>
          <w:rStyle w:val="Nadruk"/>
          <w:rFonts w:ascii="Verdana" w:hAnsi="Verdana" w:eastAsiaTheme="minorEastAsia" w:cstheme="minorHAnsi"/>
          <w:b w:val="0"/>
          <w:bCs w:val="0"/>
          <w:iCs/>
          <w:color w:val="auto"/>
          <w:bdr w:val="none" w:color="auto" w:sz="0" w:space="0"/>
          <w:shd w:val="clear" w:color="auto" w:fill="auto"/>
        </w:rPr>
        <w:t>Aanbod onderwijs hoogbegaafd</w:t>
      </w:r>
      <w:r w:rsidRPr="00F9258B">
        <w:rPr>
          <w:rStyle w:val="Nadruk"/>
          <w:rFonts w:ascii="Verdana" w:hAnsi="Verdana" w:eastAsiaTheme="minorEastAsia" w:cstheme="minorHAnsi"/>
          <w:b w:val="0"/>
          <w:bCs w:val="0"/>
          <w:iCs/>
          <w:color w:val="auto"/>
          <w:bdr w:val="none" w:color="auto" w:sz="0" w:space="0"/>
          <w:shd w:val="clear" w:color="auto" w:fill="auto"/>
        </w:rPr>
        <w:t>e</w:t>
      </w:r>
      <w:r w:rsidRPr="00316A10">
        <w:rPr>
          <w:rStyle w:val="Nadruk"/>
          <w:rFonts w:ascii="Verdana" w:hAnsi="Verdana" w:eastAsiaTheme="minorEastAsia" w:cstheme="minorHAnsi"/>
          <w:b w:val="0"/>
          <w:bCs w:val="0"/>
          <w:iCs/>
          <w:color w:val="auto"/>
          <w:bdr w:val="none" w:color="auto" w:sz="0" w:space="0"/>
          <w:shd w:val="clear" w:color="auto" w:fill="auto"/>
        </w:rPr>
        <w:t xml:space="preserve"> leerlingen</w:t>
      </w:r>
    </w:p>
    <w:p w:rsidRPr="00316A10" w:rsidR="006B515C" w:rsidP="0000115B" w:rsidRDefault="006B515C" w14:paraId="3C6F1B71" w14:textId="77777777">
      <w:pPr>
        <w:pStyle w:val="Geenafstand"/>
        <w:numPr>
          <w:ilvl w:val="0"/>
          <w:numId w:val="24"/>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316A10">
        <w:rPr>
          <w:rStyle w:val="Nadruk"/>
          <w:rFonts w:ascii="Verdana" w:hAnsi="Verdana" w:eastAsiaTheme="minorEastAsia" w:cstheme="minorHAnsi"/>
          <w:b w:val="0"/>
          <w:bCs w:val="0"/>
          <w:iCs/>
          <w:color w:val="auto"/>
          <w:bdr w:val="none" w:color="auto" w:sz="0" w:space="0"/>
          <w:shd w:val="clear" w:color="auto" w:fill="auto"/>
        </w:rPr>
        <w:t xml:space="preserve">Dyslecten; het implementeren van Kurzweil is in ontwikkeling </w:t>
      </w:r>
    </w:p>
    <w:p w:rsidRPr="00316A10" w:rsidR="00BD2276" w:rsidP="0000115B" w:rsidRDefault="00BD2276" w14:paraId="0D7C992B" w14:textId="77777777">
      <w:pPr>
        <w:pStyle w:val="Geenafstand"/>
        <w:numPr>
          <w:ilvl w:val="0"/>
          <w:numId w:val="24"/>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316A10">
        <w:rPr>
          <w:rStyle w:val="Nadruk"/>
          <w:rFonts w:ascii="Verdana" w:hAnsi="Verdana" w:eastAsiaTheme="minorEastAsia" w:cstheme="minorHAnsi"/>
          <w:b w:val="0"/>
          <w:bCs w:val="0"/>
          <w:iCs/>
          <w:color w:val="auto"/>
          <w:bdr w:val="none" w:color="auto" w:sz="0" w:space="0"/>
          <w:shd w:val="clear" w:color="auto" w:fill="auto"/>
        </w:rPr>
        <w:t xml:space="preserve">Schaakonderwijs; </w:t>
      </w:r>
    </w:p>
    <w:p w:rsidRPr="00316A10" w:rsidR="00F7632A" w:rsidP="0000115B" w:rsidRDefault="009744BF" w14:paraId="000CB54E" w14:textId="77777777">
      <w:pPr>
        <w:pStyle w:val="Geenafstand"/>
        <w:numPr>
          <w:ilvl w:val="0"/>
          <w:numId w:val="24"/>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316A10">
        <w:rPr>
          <w:rStyle w:val="Nadruk"/>
          <w:rFonts w:ascii="Verdana" w:hAnsi="Verdana" w:eastAsiaTheme="minorEastAsia" w:cstheme="minorHAnsi"/>
          <w:b w:val="0"/>
          <w:bCs w:val="0"/>
          <w:iCs/>
          <w:color w:val="auto"/>
          <w:bdr w:val="none" w:color="auto" w:sz="0" w:space="0"/>
          <w:shd w:val="clear" w:color="auto" w:fill="auto"/>
        </w:rPr>
        <w:t xml:space="preserve">We zijn bijna een </w:t>
      </w:r>
      <w:r w:rsidRPr="00316A10" w:rsidR="00F7632A">
        <w:rPr>
          <w:rStyle w:val="Nadruk"/>
          <w:rFonts w:ascii="Verdana" w:hAnsi="Verdana" w:eastAsiaTheme="minorEastAsia" w:cstheme="minorHAnsi"/>
          <w:b w:val="0"/>
          <w:bCs w:val="0"/>
          <w:iCs/>
          <w:color w:val="auto"/>
          <w:bdr w:val="none" w:color="auto" w:sz="0" w:space="0"/>
          <w:shd w:val="clear" w:color="auto" w:fill="auto"/>
        </w:rPr>
        <w:t xml:space="preserve">Kanjerschool </w:t>
      </w:r>
    </w:p>
    <w:p w:rsidRPr="004D2E69" w:rsidR="000C2EA4" w:rsidP="0000115B" w:rsidRDefault="000C2EA4" w14:paraId="02942B09" w14:textId="77777777">
      <w:pPr>
        <w:pStyle w:val="Geenafstand"/>
        <w:numPr>
          <w:ilvl w:val="0"/>
          <w:numId w:val="24"/>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4D2E69">
        <w:rPr>
          <w:rStyle w:val="Nadruk"/>
          <w:rFonts w:ascii="Verdana" w:hAnsi="Verdana" w:eastAsiaTheme="minorEastAsia" w:cstheme="minorHAnsi"/>
          <w:b w:val="0"/>
          <w:bCs w:val="0"/>
          <w:iCs/>
          <w:color w:val="auto"/>
          <w:bdr w:val="none" w:color="auto" w:sz="0" w:space="0"/>
          <w:shd w:val="clear" w:color="auto" w:fill="auto"/>
        </w:rPr>
        <w:t>Sport/ bewegen vinden wij belangrijk</w:t>
      </w:r>
    </w:p>
    <w:p w:rsidRPr="004D2E69" w:rsidR="000C2EA4" w:rsidP="0000115B" w:rsidRDefault="000C2EA4" w14:paraId="0943A681" w14:textId="77777777">
      <w:pPr>
        <w:pStyle w:val="Geenafstand"/>
        <w:numPr>
          <w:ilvl w:val="0"/>
          <w:numId w:val="24"/>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4D2E69">
        <w:rPr>
          <w:rStyle w:val="Nadruk"/>
          <w:rFonts w:ascii="Verdana" w:hAnsi="Verdana" w:eastAsiaTheme="minorEastAsia" w:cstheme="minorHAnsi"/>
          <w:b w:val="0"/>
          <w:bCs w:val="0"/>
          <w:iCs/>
          <w:color w:val="auto"/>
          <w:bdr w:val="none" w:color="auto" w:sz="0" w:space="0"/>
          <w:shd w:val="clear" w:color="auto" w:fill="auto"/>
        </w:rPr>
        <w:t>Engels wordt gegeven vanaf groep 1//2</w:t>
      </w:r>
    </w:p>
    <w:p w:rsidRPr="00335C2D" w:rsidR="001407CA" w:rsidP="00C2588A" w:rsidRDefault="001407CA" w14:paraId="035766C5"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030299" w:rsidR="001407CA" w:rsidP="00F474D1" w:rsidRDefault="001407CA" w14:paraId="4B0E54EC" w14:textId="77777777">
      <w:pPr>
        <w:pStyle w:val="Normaalweb"/>
        <w:numPr>
          <w:ilvl w:val="0"/>
          <w:numId w:val="24"/>
        </w:numPr>
        <w:spacing w:after="0" w:line="276" w:lineRule="auto"/>
        <w:jc w:val="both"/>
        <w:rPr>
          <w:rFonts w:ascii="Verdana" w:hAnsi="Verdana" w:cstheme="minorHAnsi"/>
          <w:sz w:val="20"/>
          <w:szCs w:val="20"/>
        </w:rPr>
      </w:pPr>
      <w:r w:rsidRPr="00030299">
        <w:rPr>
          <w:rFonts w:ascii="Verdana" w:hAnsi="Verdana" w:cstheme="minorHAnsi"/>
          <w:sz w:val="20"/>
          <w:szCs w:val="20"/>
        </w:rPr>
        <w:t>Aanvullend zijn standaard beschikbaar (aankruisen):</w:t>
      </w:r>
    </w:p>
    <w:tbl>
      <w:tblPr>
        <w:tblStyle w:val="Tabelraster"/>
        <w:tblW w:w="9766" w:type="dxa"/>
        <w:tblBorders>
          <w:left w:val="double" w:color="auto" w:sz="4" w:space="0"/>
          <w:bottom w:val="double" w:color="auto" w:sz="4" w:space="0"/>
          <w:right w:val="double" w:color="auto" w:sz="4" w:space="0"/>
        </w:tblBorders>
        <w:tblLook w:val="04A0" w:firstRow="1" w:lastRow="0" w:firstColumn="1" w:lastColumn="0" w:noHBand="0" w:noVBand="1"/>
      </w:tblPr>
      <w:tblGrid>
        <w:gridCol w:w="8767"/>
        <w:gridCol w:w="999"/>
      </w:tblGrid>
      <w:tr w:rsidRPr="00030299" w:rsidR="001407CA" w:rsidTr="005D703D" w14:paraId="532693BC" w14:textId="77777777">
        <w:tc>
          <w:tcPr>
            <w:tcW w:w="9766" w:type="dxa"/>
            <w:gridSpan w:val="2"/>
            <w:tcBorders>
              <w:top w:val="double" w:color="auto" w:sz="4" w:space="0"/>
              <w:bottom w:val="single" w:color="auto" w:sz="4" w:space="0"/>
            </w:tcBorders>
            <w:shd w:val="clear" w:color="auto" w:fill="ACCBF9" w:themeFill="background2"/>
          </w:tcPr>
          <w:p w:rsidRPr="00030299" w:rsidR="001407CA" w:rsidP="00594D5D" w:rsidRDefault="001407CA" w14:paraId="7FDCC2B5" w14:textId="77777777">
            <w:pPr>
              <w:pStyle w:val="Normaalweb"/>
              <w:spacing w:after="0" w:line="276" w:lineRule="auto"/>
              <w:rPr>
                <w:rFonts w:ascii="Verdana" w:hAnsi="Verdana" w:cstheme="minorHAnsi"/>
                <w:b/>
                <w:sz w:val="20"/>
                <w:szCs w:val="20"/>
              </w:rPr>
            </w:pPr>
          </w:p>
        </w:tc>
      </w:tr>
      <w:tr w:rsidRPr="00030299" w:rsidR="001407CA" w:rsidTr="005D703D" w14:paraId="6D66A48E" w14:textId="77777777">
        <w:tc>
          <w:tcPr>
            <w:tcW w:w="8774" w:type="dxa"/>
          </w:tcPr>
          <w:p w:rsidRPr="00030299" w:rsidR="001407CA" w:rsidP="00594D5D" w:rsidRDefault="001407CA" w14:paraId="09FE886A" w14:textId="77777777">
            <w:pPr>
              <w:shd w:val="clear" w:color="auto" w:fill="FFFFFF"/>
              <w:spacing w:line="276" w:lineRule="auto"/>
              <w:rPr>
                <w:rFonts w:ascii="Verdana" w:hAnsi="Verdana" w:cstheme="minorHAnsi"/>
                <w:i w:val="0"/>
              </w:rPr>
            </w:pPr>
            <w:r w:rsidRPr="00030299">
              <w:rPr>
                <w:rFonts w:ascii="Verdana" w:hAnsi="Verdana" w:eastAsia="Times New Roman" w:cstheme="minorHAnsi"/>
                <w:i w:val="0"/>
                <w:lang w:eastAsia="nl-NL"/>
              </w:rPr>
              <w:t>De school beschikt over extra handen in de klas in de vorm van onderwijsassistenten, stagiaires en/of vrijwilligers.</w:t>
            </w:r>
          </w:p>
        </w:tc>
        <w:tc>
          <w:tcPr>
            <w:tcW w:w="992" w:type="dxa"/>
          </w:tcPr>
          <w:p w:rsidRPr="00030299" w:rsidR="001407CA" w:rsidP="00030299" w:rsidRDefault="009371D9" w14:paraId="04C3FA51" w14:textId="77777777">
            <w:pPr>
              <w:shd w:val="clear" w:color="auto" w:fill="FFFFFF"/>
              <w:spacing w:line="276" w:lineRule="auto"/>
              <w:jc w:val="center"/>
              <w:rPr>
                <w:rFonts w:ascii="Verdana" w:hAnsi="Verdana" w:eastAsia="Times New Roman" w:cstheme="minorHAnsi"/>
                <w:b/>
                <w:i w:val="0"/>
                <w:lang w:eastAsia="nl-NL"/>
              </w:rPr>
            </w:pPr>
            <w:r w:rsidRPr="00030299">
              <w:rPr>
                <w:rFonts w:ascii="Verdana" w:hAnsi="Verdana" w:eastAsia="Times New Roman" w:cstheme="minorHAnsi"/>
                <w:b/>
                <w:i w:val="0"/>
                <w:lang w:eastAsia="nl-NL"/>
              </w:rPr>
              <w:t>x</w:t>
            </w:r>
          </w:p>
        </w:tc>
      </w:tr>
      <w:tr w:rsidRPr="00030299" w:rsidR="001407CA" w:rsidTr="005D703D" w14:paraId="783DD459" w14:textId="77777777">
        <w:tc>
          <w:tcPr>
            <w:tcW w:w="8774" w:type="dxa"/>
          </w:tcPr>
          <w:p w:rsidRPr="00030299" w:rsidR="001407CA" w:rsidP="00594D5D" w:rsidRDefault="001407CA" w14:paraId="15C3BF18"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 xml:space="preserve">De school heeft beleid rondom het </w:t>
            </w:r>
            <w:proofErr w:type="spellStart"/>
            <w:r w:rsidRPr="00030299">
              <w:rPr>
                <w:rFonts w:ascii="Verdana" w:hAnsi="Verdana" w:eastAsia="Times New Roman" w:cstheme="minorHAnsi"/>
                <w:i w:val="0"/>
                <w:lang w:eastAsia="nl-NL"/>
              </w:rPr>
              <w:t>compacten</w:t>
            </w:r>
            <w:proofErr w:type="spellEnd"/>
            <w:r w:rsidRPr="00030299">
              <w:rPr>
                <w:rFonts w:ascii="Verdana" w:hAnsi="Verdana" w:eastAsia="Times New Roman" w:cstheme="minorHAnsi"/>
                <w:i w:val="0"/>
                <w:lang w:eastAsia="nl-NL"/>
              </w:rPr>
              <w:t>, verrijken en versnellen.</w:t>
            </w:r>
          </w:p>
        </w:tc>
        <w:tc>
          <w:tcPr>
            <w:tcW w:w="992" w:type="dxa"/>
          </w:tcPr>
          <w:p w:rsidRPr="00030299" w:rsidR="001407CA" w:rsidP="00030299" w:rsidRDefault="009371D9" w14:paraId="1186B797" w14:textId="77777777">
            <w:pPr>
              <w:shd w:val="clear" w:color="auto" w:fill="FFFFFF"/>
              <w:spacing w:line="276" w:lineRule="auto"/>
              <w:jc w:val="center"/>
              <w:rPr>
                <w:rFonts w:ascii="Verdana" w:hAnsi="Verdana" w:eastAsia="Times New Roman" w:cstheme="minorHAnsi"/>
                <w:b/>
                <w:i w:val="0"/>
                <w:lang w:eastAsia="nl-NL"/>
              </w:rPr>
            </w:pPr>
            <w:r w:rsidRPr="00030299">
              <w:rPr>
                <w:rFonts w:ascii="Verdana" w:hAnsi="Verdana" w:eastAsia="Times New Roman" w:cstheme="minorHAnsi"/>
                <w:b/>
                <w:i w:val="0"/>
                <w:lang w:eastAsia="nl-NL"/>
              </w:rPr>
              <w:t>x</w:t>
            </w:r>
          </w:p>
        </w:tc>
      </w:tr>
      <w:tr w:rsidRPr="00030299" w:rsidR="001407CA" w:rsidTr="005D703D" w14:paraId="35678DCB" w14:textId="77777777">
        <w:tc>
          <w:tcPr>
            <w:tcW w:w="8774" w:type="dxa"/>
          </w:tcPr>
          <w:p w:rsidRPr="00030299" w:rsidR="001407CA" w:rsidP="00594D5D" w:rsidRDefault="001407CA" w14:paraId="770858E2"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De school hanteert een pestprotocol.</w:t>
            </w:r>
          </w:p>
        </w:tc>
        <w:tc>
          <w:tcPr>
            <w:tcW w:w="992" w:type="dxa"/>
          </w:tcPr>
          <w:p w:rsidRPr="00030299" w:rsidR="001407CA" w:rsidP="00030299" w:rsidRDefault="009371D9" w14:paraId="1646CE5D" w14:textId="77777777">
            <w:pPr>
              <w:shd w:val="clear" w:color="auto" w:fill="FFFFFF"/>
              <w:spacing w:line="276" w:lineRule="auto"/>
              <w:jc w:val="center"/>
              <w:rPr>
                <w:rFonts w:ascii="Verdana" w:hAnsi="Verdana" w:eastAsia="Times New Roman" w:cstheme="minorHAnsi"/>
                <w:b/>
                <w:i w:val="0"/>
                <w:lang w:eastAsia="nl-NL"/>
              </w:rPr>
            </w:pPr>
            <w:r w:rsidRPr="00030299">
              <w:rPr>
                <w:rFonts w:ascii="Verdana" w:hAnsi="Verdana" w:eastAsia="Times New Roman" w:cstheme="minorHAnsi"/>
                <w:b/>
                <w:i w:val="0"/>
                <w:lang w:eastAsia="nl-NL"/>
              </w:rPr>
              <w:t>x</w:t>
            </w:r>
          </w:p>
        </w:tc>
      </w:tr>
      <w:tr w:rsidRPr="00030299" w:rsidR="001407CA" w:rsidTr="005D703D" w14:paraId="55D5C977" w14:textId="77777777">
        <w:tc>
          <w:tcPr>
            <w:tcW w:w="8774" w:type="dxa"/>
          </w:tcPr>
          <w:p w:rsidRPr="00030299" w:rsidR="001407CA" w:rsidP="00594D5D" w:rsidRDefault="001407CA" w14:paraId="60B76D93"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De school hanteert een dyslexieprotocol.</w:t>
            </w:r>
          </w:p>
        </w:tc>
        <w:tc>
          <w:tcPr>
            <w:tcW w:w="992" w:type="dxa"/>
          </w:tcPr>
          <w:p w:rsidRPr="00030299" w:rsidR="001407CA" w:rsidP="00030299" w:rsidRDefault="009371D9" w14:paraId="77F38F85" w14:textId="77777777">
            <w:pPr>
              <w:shd w:val="clear" w:color="auto" w:fill="FFFFFF"/>
              <w:spacing w:line="276" w:lineRule="auto"/>
              <w:jc w:val="center"/>
              <w:rPr>
                <w:rFonts w:ascii="Verdana" w:hAnsi="Verdana" w:eastAsia="Times New Roman" w:cstheme="minorHAnsi"/>
                <w:b/>
                <w:i w:val="0"/>
                <w:lang w:eastAsia="nl-NL"/>
              </w:rPr>
            </w:pPr>
            <w:r w:rsidRPr="00030299">
              <w:rPr>
                <w:rFonts w:ascii="Verdana" w:hAnsi="Verdana" w:eastAsia="Times New Roman" w:cstheme="minorHAnsi"/>
                <w:b/>
                <w:i w:val="0"/>
                <w:lang w:eastAsia="nl-NL"/>
              </w:rPr>
              <w:t xml:space="preserve">X </w:t>
            </w:r>
            <w:r w:rsidRPr="00030299">
              <w:rPr>
                <w:rFonts w:ascii="Verdana" w:hAnsi="Verdana" w:eastAsia="Times New Roman"/>
                <w:b/>
                <w:lang w:eastAsia="nl-NL"/>
              </w:rPr>
              <w:t>(bijna)</w:t>
            </w:r>
          </w:p>
        </w:tc>
      </w:tr>
      <w:tr w:rsidRPr="00030299" w:rsidR="001407CA" w:rsidTr="005D703D" w14:paraId="7205CDE3" w14:textId="77777777">
        <w:tc>
          <w:tcPr>
            <w:tcW w:w="8774" w:type="dxa"/>
          </w:tcPr>
          <w:p w:rsidRPr="00030299" w:rsidR="001407CA" w:rsidP="00594D5D" w:rsidRDefault="001407CA" w14:paraId="059EC6A8"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 xml:space="preserve">De school hanteert een dyscalculieprotocol. </w:t>
            </w:r>
          </w:p>
        </w:tc>
        <w:tc>
          <w:tcPr>
            <w:tcW w:w="992" w:type="dxa"/>
          </w:tcPr>
          <w:p w:rsidRPr="00030299" w:rsidR="001407CA" w:rsidP="00030299" w:rsidRDefault="001407CA" w14:paraId="3737C824" w14:textId="77777777">
            <w:pPr>
              <w:shd w:val="clear" w:color="auto" w:fill="FFFFFF"/>
              <w:spacing w:line="276" w:lineRule="auto"/>
              <w:jc w:val="center"/>
              <w:rPr>
                <w:rFonts w:ascii="Verdana" w:hAnsi="Verdana" w:eastAsia="Times New Roman" w:cstheme="minorHAnsi"/>
                <w:b/>
                <w:i w:val="0"/>
                <w:lang w:eastAsia="nl-NL"/>
              </w:rPr>
            </w:pPr>
          </w:p>
        </w:tc>
      </w:tr>
      <w:tr w:rsidRPr="00030299" w:rsidR="001407CA" w:rsidTr="005D703D" w14:paraId="36D2B278" w14:textId="77777777">
        <w:tc>
          <w:tcPr>
            <w:tcW w:w="8774" w:type="dxa"/>
          </w:tcPr>
          <w:p w:rsidRPr="00030299" w:rsidR="001407CA" w:rsidP="00594D5D" w:rsidRDefault="001407CA" w14:paraId="63B8823C" w14:textId="77777777">
            <w:pPr>
              <w:shd w:val="clear" w:color="auto" w:fill="FFFFFF"/>
              <w:spacing w:line="276" w:lineRule="auto"/>
              <w:rPr>
                <w:rFonts w:ascii="Verdana" w:hAnsi="Verdana" w:cstheme="minorHAnsi"/>
                <w:i w:val="0"/>
              </w:rPr>
            </w:pPr>
            <w:r w:rsidRPr="00030299">
              <w:rPr>
                <w:rFonts w:ascii="Verdana" w:hAnsi="Verdana" w:eastAsia="Times New Roman" w:cstheme="minorHAnsi"/>
                <w:i w:val="0"/>
                <w:lang w:eastAsia="nl-NL"/>
              </w:rPr>
              <w:t xml:space="preserve">Methodisch wordt de sociaal-emotionele ontwikkeling ondersteund. </w:t>
            </w:r>
          </w:p>
        </w:tc>
        <w:tc>
          <w:tcPr>
            <w:tcW w:w="992" w:type="dxa"/>
          </w:tcPr>
          <w:p w:rsidRPr="00030299" w:rsidR="001407CA" w:rsidP="00030299" w:rsidRDefault="009371D9" w14:paraId="386932E8" w14:textId="77777777">
            <w:pPr>
              <w:shd w:val="clear" w:color="auto" w:fill="FFFFFF"/>
              <w:spacing w:line="276" w:lineRule="auto"/>
              <w:jc w:val="center"/>
              <w:rPr>
                <w:rFonts w:ascii="Verdana" w:hAnsi="Verdana" w:eastAsia="Times New Roman" w:cstheme="minorHAnsi"/>
                <w:b/>
                <w:i w:val="0"/>
                <w:lang w:eastAsia="nl-NL"/>
              </w:rPr>
            </w:pPr>
            <w:r w:rsidRPr="00030299">
              <w:rPr>
                <w:rFonts w:ascii="Verdana" w:hAnsi="Verdana" w:eastAsia="Times New Roman" w:cstheme="minorHAnsi"/>
                <w:b/>
                <w:i w:val="0"/>
                <w:lang w:eastAsia="nl-NL"/>
              </w:rPr>
              <w:t>x</w:t>
            </w:r>
          </w:p>
        </w:tc>
      </w:tr>
      <w:tr w:rsidRPr="00030299" w:rsidR="001407CA" w:rsidTr="005D703D" w14:paraId="4109D19B" w14:textId="77777777">
        <w:tc>
          <w:tcPr>
            <w:tcW w:w="8774" w:type="dxa"/>
          </w:tcPr>
          <w:p w:rsidRPr="00030299" w:rsidR="001407CA" w:rsidP="00594D5D" w:rsidRDefault="001407CA" w14:paraId="4C15644F"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De school hanteert een veiligheidsprotocol, volgens de wet Veiligheid op school. (</w:t>
            </w:r>
            <w:hyperlink w:history="1" r:id="rId14">
              <w:r w:rsidRPr="00030299">
                <w:rPr>
                  <w:rStyle w:val="Hyperlink"/>
                  <w:rFonts w:ascii="Verdana" w:hAnsi="Verdana" w:eastAsia="Times New Roman" w:cstheme="minorHAnsi"/>
                  <w:i w:val="0"/>
                  <w:lang w:eastAsia="nl-NL"/>
                </w:rPr>
                <w:t>veiligheid op school rijksoverheid tekst</w:t>
              </w:r>
            </w:hyperlink>
            <w:r w:rsidRPr="00030299">
              <w:rPr>
                <w:rFonts w:ascii="Verdana" w:hAnsi="Verdana" w:eastAsia="Times New Roman" w:cstheme="minorHAnsi"/>
                <w:i w:val="0"/>
                <w:lang w:eastAsia="nl-NL"/>
              </w:rPr>
              <w:t>).</w:t>
            </w:r>
          </w:p>
        </w:tc>
        <w:tc>
          <w:tcPr>
            <w:tcW w:w="992" w:type="dxa"/>
          </w:tcPr>
          <w:p w:rsidRPr="00030299" w:rsidR="001407CA" w:rsidP="00030299" w:rsidRDefault="001407CA" w14:paraId="6BB605CF" w14:textId="77777777">
            <w:pPr>
              <w:shd w:val="clear" w:color="auto" w:fill="FFFFFF"/>
              <w:spacing w:line="276" w:lineRule="auto"/>
              <w:jc w:val="center"/>
              <w:rPr>
                <w:rFonts w:ascii="Verdana" w:hAnsi="Verdana" w:eastAsia="Times New Roman" w:cstheme="minorHAnsi"/>
                <w:b/>
                <w:i w:val="0"/>
                <w:lang w:eastAsia="nl-NL"/>
              </w:rPr>
            </w:pPr>
          </w:p>
        </w:tc>
      </w:tr>
      <w:tr w:rsidRPr="00030299" w:rsidR="001407CA" w:rsidTr="005D703D" w14:paraId="70F64086" w14:textId="77777777">
        <w:tc>
          <w:tcPr>
            <w:tcW w:w="8774" w:type="dxa"/>
          </w:tcPr>
          <w:p w:rsidRPr="00030299" w:rsidR="001407CA" w:rsidP="00594D5D" w:rsidRDefault="001407CA" w14:paraId="30BB0771" w14:textId="77777777">
            <w:pPr>
              <w:shd w:val="clear" w:color="auto" w:fill="FFFFFF"/>
              <w:spacing w:line="276" w:lineRule="auto"/>
              <w:rPr>
                <w:rFonts w:ascii="Verdana" w:hAnsi="Verdana" w:eastAsia="Times New Roman" w:cstheme="minorHAnsi"/>
                <w:i w:val="0"/>
                <w:lang w:eastAsia="nl-NL"/>
              </w:rPr>
            </w:pPr>
            <w:r w:rsidRPr="00030299">
              <w:rPr>
                <w:rFonts w:ascii="Verdana" w:hAnsi="Verdana" w:eastAsia="Times New Roman" w:cstheme="minorHAnsi"/>
                <w:i w:val="0"/>
                <w:lang w:eastAsia="nl-NL"/>
              </w:rPr>
              <w:t>De school hanteert een protocol medisch handelen.</w:t>
            </w:r>
          </w:p>
        </w:tc>
        <w:tc>
          <w:tcPr>
            <w:tcW w:w="992" w:type="dxa"/>
          </w:tcPr>
          <w:p w:rsidRPr="00030299" w:rsidR="001407CA" w:rsidP="00030299" w:rsidRDefault="009371D9" w14:paraId="1219559E" w14:textId="77777777">
            <w:pPr>
              <w:shd w:val="clear" w:color="auto" w:fill="FFFFFF"/>
              <w:spacing w:line="276" w:lineRule="auto"/>
              <w:jc w:val="center"/>
              <w:rPr>
                <w:rFonts w:ascii="Verdana" w:hAnsi="Verdana" w:eastAsia="Times New Roman" w:cstheme="minorHAnsi"/>
                <w:b/>
                <w:i w:val="0"/>
                <w:lang w:eastAsia="nl-NL"/>
              </w:rPr>
            </w:pPr>
            <w:r w:rsidRPr="00030299">
              <w:rPr>
                <w:rFonts w:ascii="Verdana" w:hAnsi="Verdana" w:eastAsia="Times New Roman" w:cstheme="minorHAnsi"/>
                <w:b/>
                <w:i w:val="0"/>
                <w:lang w:eastAsia="nl-NL"/>
              </w:rPr>
              <w:t>x</w:t>
            </w:r>
          </w:p>
        </w:tc>
      </w:tr>
    </w:tbl>
    <w:p w:rsidR="006E6E6A" w:rsidRDefault="006E6E6A" w14:paraId="32164260" w14:textId="77777777">
      <w:pPr>
        <w:rPr>
          <w:rStyle w:val="Nadruk"/>
          <w:rFonts w:ascii="Calibri" w:hAnsi="Calibri"/>
          <w:b w:val="0"/>
          <w:bCs w:val="0"/>
          <w:i/>
          <w:iCs/>
          <w:color w:val="224E76" w:themeColor="accent2" w:themeShade="7F"/>
          <w:bdr w:val="none" w:color="auto" w:sz="0" w:space="0"/>
          <w:shd w:val="clear" w:color="auto" w:fill="auto"/>
        </w:rPr>
      </w:pPr>
    </w:p>
    <w:p w:rsidR="00517A48" w:rsidP="00F5752A" w:rsidRDefault="00F5752A" w14:paraId="031EB8DE" w14:textId="77777777">
      <w:pPr>
        <w:pStyle w:val="Ondertitel"/>
        <w:rPr>
          <w:rStyle w:val="Nadruk"/>
          <w:rFonts w:ascii="Verdana" w:hAnsi="Verdana"/>
          <w:b w:val="0"/>
          <w:bCs w:val="0"/>
          <w:i/>
          <w:iCs/>
          <w:color w:val="008000"/>
          <w:sz w:val="40"/>
          <w:szCs w:val="40"/>
          <w:bdr w:val="none" w:color="auto" w:sz="0" w:space="0"/>
          <w:shd w:val="clear" w:color="auto" w:fill="auto"/>
        </w:rPr>
      </w:pPr>
      <w:r>
        <w:rPr>
          <w:rStyle w:val="Nadruk"/>
          <w:rFonts w:ascii="Verdana" w:hAnsi="Verdana"/>
          <w:b w:val="0"/>
          <w:bCs w:val="0"/>
          <w:i/>
          <w:iCs/>
          <w:color w:val="008000"/>
          <w:sz w:val="40"/>
          <w:szCs w:val="40"/>
          <w:bdr w:val="none" w:color="auto" w:sz="0" w:space="0"/>
          <w:shd w:val="clear" w:color="auto" w:fill="auto"/>
        </w:rPr>
        <w:br/>
      </w:r>
    </w:p>
    <w:p w:rsidR="00517A48" w:rsidP="00F5752A" w:rsidRDefault="00517A48" w14:paraId="36B36B7D" w14:textId="77777777">
      <w:pPr>
        <w:pStyle w:val="Ondertitel"/>
        <w:rPr>
          <w:rStyle w:val="Nadruk"/>
          <w:rFonts w:ascii="Verdana" w:hAnsi="Verdana"/>
          <w:b w:val="0"/>
          <w:bCs w:val="0"/>
          <w:i/>
          <w:iCs/>
          <w:color w:val="008000"/>
          <w:sz w:val="40"/>
          <w:szCs w:val="40"/>
          <w:bdr w:val="none" w:color="auto" w:sz="0" w:space="0"/>
          <w:shd w:val="clear" w:color="auto" w:fill="auto"/>
        </w:rPr>
      </w:pPr>
    </w:p>
    <w:p w:rsidRPr="00F5752A" w:rsidR="0000115B" w:rsidP="00F5752A" w:rsidRDefault="0000115B" w14:paraId="1AFD33B8" w14:textId="4CA6D12C">
      <w:pPr>
        <w:pStyle w:val="Ondertitel"/>
        <w:rPr>
          <w:rStyle w:val="Nadruk"/>
          <w:rFonts w:ascii="Verdana" w:hAnsi="Verdana"/>
          <w:b w:val="0"/>
          <w:bCs w:val="0"/>
          <w:i/>
          <w:iCs/>
          <w:color w:val="008000"/>
          <w:sz w:val="40"/>
          <w:szCs w:val="40"/>
          <w:bdr w:val="none" w:color="auto" w:sz="0" w:space="0"/>
          <w:shd w:val="clear" w:color="auto" w:fill="auto"/>
        </w:rPr>
      </w:pPr>
      <w:r w:rsidRPr="00F5752A">
        <w:rPr>
          <w:rStyle w:val="Nadruk"/>
          <w:rFonts w:ascii="Verdana" w:hAnsi="Verdana"/>
          <w:b w:val="0"/>
          <w:bCs w:val="0"/>
          <w:i/>
          <w:iCs/>
          <w:color w:val="008000"/>
          <w:sz w:val="40"/>
          <w:szCs w:val="40"/>
          <w:bdr w:val="none" w:color="auto" w:sz="0" w:space="0"/>
          <w:shd w:val="clear" w:color="auto" w:fill="auto"/>
        </w:rPr>
        <w:lastRenderedPageBreak/>
        <w:t>Extra ondersteuning</w:t>
      </w:r>
    </w:p>
    <w:p w:rsidRPr="00030299" w:rsidR="00B44B5B" w:rsidP="0000115B" w:rsidRDefault="00F1731D" w14:paraId="7EB5E152"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030299">
        <w:rPr>
          <w:rStyle w:val="Nadruk"/>
          <w:rFonts w:ascii="Verdana" w:hAnsi="Verdana" w:eastAsiaTheme="minorEastAsia" w:cstheme="minorHAnsi"/>
          <w:b w:val="0"/>
          <w:bCs w:val="0"/>
          <w:iCs/>
          <w:color w:val="auto"/>
          <w:bdr w:val="none" w:color="auto" w:sz="0" w:space="0"/>
          <w:shd w:val="clear" w:color="auto" w:fill="auto"/>
        </w:rPr>
        <w:t>De definitie van e</w:t>
      </w:r>
      <w:r w:rsidRPr="00030299" w:rsidR="0000115B">
        <w:rPr>
          <w:rStyle w:val="Nadruk"/>
          <w:rFonts w:ascii="Verdana" w:hAnsi="Verdana" w:eastAsiaTheme="minorEastAsia" w:cstheme="minorHAnsi"/>
          <w:b w:val="0"/>
          <w:bCs w:val="0"/>
          <w:iCs/>
          <w:color w:val="auto"/>
          <w:bdr w:val="none" w:color="auto" w:sz="0" w:space="0"/>
          <w:shd w:val="clear" w:color="auto" w:fill="auto"/>
        </w:rPr>
        <w:t xml:space="preserve">xtra </w:t>
      </w:r>
      <w:r w:rsidRPr="00030299">
        <w:rPr>
          <w:rStyle w:val="Nadruk"/>
          <w:rFonts w:ascii="Verdana" w:hAnsi="Verdana" w:eastAsiaTheme="minorEastAsia" w:cstheme="minorHAnsi"/>
          <w:b w:val="0"/>
          <w:bCs w:val="0"/>
          <w:iCs/>
          <w:color w:val="auto"/>
          <w:bdr w:val="none" w:color="auto" w:sz="0" w:space="0"/>
          <w:shd w:val="clear" w:color="auto" w:fill="auto"/>
        </w:rPr>
        <w:t>o</w:t>
      </w:r>
      <w:r w:rsidRPr="00030299" w:rsidR="0000115B">
        <w:rPr>
          <w:rStyle w:val="Nadruk"/>
          <w:rFonts w:ascii="Verdana" w:hAnsi="Verdana" w:eastAsiaTheme="minorEastAsia" w:cstheme="minorHAnsi"/>
          <w:b w:val="0"/>
          <w:bCs w:val="0"/>
          <w:iCs/>
          <w:color w:val="auto"/>
          <w:bdr w:val="none" w:color="auto" w:sz="0" w:space="0"/>
          <w:shd w:val="clear" w:color="auto" w:fill="auto"/>
        </w:rPr>
        <w:t>ndersteuning is dat de onderwijsbehoeften van het kind dermate intensief en complex zijn, dat deze meer dan de (aanvullende) basisondersteuning op een school vragen. De schoolbesturen binnen SWV PO Rijnstreek hebben hiertoe extra</w:t>
      </w:r>
      <w:r w:rsidRPr="00030299">
        <w:rPr>
          <w:rStyle w:val="Nadruk"/>
          <w:rFonts w:ascii="Verdana" w:hAnsi="Verdana" w:eastAsiaTheme="minorEastAsia" w:cstheme="minorHAnsi"/>
          <w:b w:val="0"/>
          <w:bCs w:val="0"/>
          <w:iCs/>
          <w:color w:val="auto"/>
          <w:bdr w:val="none" w:color="auto" w:sz="0" w:space="0"/>
          <w:shd w:val="clear" w:color="auto" w:fill="auto"/>
        </w:rPr>
        <w:t xml:space="preserve"> ondersteuningsmiddelen </w:t>
      </w:r>
      <w:r w:rsidRPr="00030299" w:rsidR="0000115B">
        <w:rPr>
          <w:rStyle w:val="Nadruk"/>
          <w:rFonts w:ascii="Verdana" w:hAnsi="Verdana" w:eastAsiaTheme="minorEastAsia" w:cstheme="minorHAnsi"/>
          <w:b w:val="0"/>
          <w:bCs w:val="0"/>
          <w:iCs/>
          <w:color w:val="auto"/>
          <w:bdr w:val="none" w:color="auto" w:sz="0" w:space="0"/>
          <w:shd w:val="clear" w:color="auto" w:fill="auto"/>
        </w:rPr>
        <w:t>gekregen om zoveel mogelijk te voldoen aan de extra onderwijsbehoeften van de leerling. Indien de extra onderwijsbehoeften van de leerling de mogelijkheden van de school en het schoolbestuur overstijgen, kan een verwijzing plaatsvinden naar het Speciaal</w:t>
      </w:r>
      <w:r w:rsidRPr="00030299" w:rsidR="00B44B5B">
        <w:rPr>
          <w:rStyle w:val="Nadruk"/>
          <w:rFonts w:ascii="Verdana" w:hAnsi="Verdana" w:eastAsiaTheme="minorEastAsia" w:cstheme="minorHAnsi"/>
          <w:b w:val="0"/>
          <w:bCs w:val="0"/>
          <w:iCs/>
          <w:color w:val="auto"/>
          <w:bdr w:val="none" w:color="auto" w:sz="0" w:space="0"/>
          <w:shd w:val="clear" w:color="auto" w:fill="auto"/>
        </w:rPr>
        <w:t xml:space="preserve"> </w:t>
      </w:r>
      <w:r w:rsidRPr="00030299" w:rsidR="0000115B">
        <w:rPr>
          <w:rStyle w:val="Nadruk"/>
          <w:rFonts w:ascii="Verdana" w:hAnsi="Verdana" w:eastAsiaTheme="minorEastAsia" w:cstheme="minorHAnsi"/>
          <w:b w:val="0"/>
          <w:bCs w:val="0"/>
          <w:iCs/>
          <w:color w:val="auto"/>
          <w:bdr w:val="none" w:color="auto" w:sz="0" w:space="0"/>
          <w:shd w:val="clear" w:color="auto" w:fill="auto"/>
        </w:rPr>
        <w:t>(Basis</w:t>
      </w:r>
      <w:r w:rsidRPr="00030299" w:rsidR="00B44B5B">
        <w:rPr>
          <w:rStyle w:val="Nadruk"/>
          <w:rFonts w:ascii="Verdana" w:hAnsi="Verdana" w:eastAsiaTheme="minorEastAsia" w:cstheme="minorHAnsi"/>
          <w:b w:val="0"/>
          <w:bCs w:val="0"/>
          <w:iCs/>
          <w:color w:val="auto"/>
          <w:bdr w:val="none" w:color="auto" w:sz="0" w:space="0"/>
          <w:shd w:val="clear" w:color="auto" w:fill="auto"/>
        </w:rPr>
        <w:t xml:space="preserve">) </w:t>
      </w:r>
      <w:r w:rsidRPr="00030299" w:rsidR="0000115B">
        <w:rPr>
          <w:rStyle w:val="Nadruk"/>
          <w:rFonts w:ascii="Verdana" w:hAnsi="Verdana" w:eastAsiaTheme="minorEastAsia" w:cstheme="minorHAnsi"/>
          <w:b w:val="0"/>
          <w:bCs w:val="0"/>
          <w:iCs/>
          <w:color w:val="auto"/>
          <w:bdr w:val="none" w:color="auto" w:sz="0" w:space="0"/>
          <w:shd w:val="clear" w:color="auto" w:fill="auto"/>
        </w:rPr>
        <w:t>Onderwijs.</w:t>
      </w:r>
      <w:r w:rsidRPr="00030299" w:rsidR="00B44B5B">
        <w:rPr>
          <w:rStyle w:val="Nadruk"/>
          <w:rFonts w:ascii="Verdana" w:hAnsi="Verdana" w:eastAsiaTheme="minorEastAsia" w:cstheme="minorHAnsi"/>
          <w:b w:val="0"/>
          <w:bCs w:val="0"/>
          <w:iCs/>
          <w:color w:val="auto"/>
          <w:bdr w:val="none" w:color="auto" w:sz="0" w:space="0"/>
          <w:shd w:val="clear" w:color="auto" w:fill="auto"/>
        </w:rPr>
        <w:t xml:space="preserve"> </w:t>
      </w:r>
    </w:p>
    <w:p w:rsidRPr="00F5752A" w:rsidR="0000115B" w:rsidP="00F5752A" w:rsidRDefault="00517A48" w14:paraId="229211EF" w14:textId="3C429441">
      <w:pPr>
        <w:pStyle w:val="Ondertitel"/>
        <w:rPr>
          <w:rStyle w:val="Nadruk"/>
          <w:rFonts w:ascii="Verdana" w:hAnsi="Verdana"/>
          <w:b w:val="0"/>
          <w:bCs w:val="0"/>
          <w:i/>
          <w:iCs/>
          <w:color w:val="008000"/>
          <w:sz w:val="40"/>
          <w:szCs w:val="40"/>
          <w:bdr w:val="none" w:color="auto" w:sz="0" w:space="0"/>
          <w:shd w:val="clear" w:color="auto" w:fill="auto"/>
        </w:rPr>
      </w:pPr>
      <w:r>
        <w:rPr>
          <w:rStyle w:val="Nadruk"/>
          <w:rFonts w:ascii="Verdana" w:hAnsi="Verdana"/>
          <w:b w:val="0"/>
          <w:bCs w:val="0"/>
          <w:i/>
          <w:iCs/>
          <w:color w:val="008000"/>
          <w:sz w:val="40"/>
          <w:szCs w:val="40"/>
          <w:bdr w:val="none" w:color="auto" w:sz="0" w:space="0"/>
          <w:shd w:val="clear" w:color="auto" w:fill="auto"/>
        </w:rPr>
        <w:br/>
      </w:r>
      <w:r w:rsidR="00F5752A">
        <w:rPr>
          <w:rStyle w:val="Nadruk"/>
          <w:rFonts w:ascii="Verdana" w:hAnsi="Verdana"/>
          <w:b w:val="0"/>
          <w:bCs w:val="0"/>
          <w:i/>
          <w:iCs/>
          <w:color w:val="008000"/>
          <w:sz w:val="40"/>
          <w:szCs w:val="40"/>
          <w:bdr w:val="none" w:color="auto" w:sz="0" w:space="0"/>
          <w:shd w:val="clear" w:color="auto" w:fill="auto"/>
        </w:rPr>
        <w:br/>
      </w:r>
      <w:r w:rsidRPr="00F5752A" w:rsidR="0000115B">
        <w:rPr>
          <w:rStyle w:val="Nadruk"/>
          <w:rFonts w:ascii="Verdana" w:hAnsi="Verdana"/>
          <w:b w:val="0"/>
          <w:bCs w:val="0"/>
          <w:i/>
          <w:iCs/>
          <w:color w:val="008000"/>
          <w:sz w:val="40"/>
          <w:szCs w:val="40"/>
          <w:bdr w:val="none" w:color="auto" w:sz="0" w:space="0"/>
          <w:shd w:val="clear" w:color="auto" w:fill="auto"/>
        </w:rPr>
        <w:t>Extra ondersteuningsmogelijkheden van de school /schoolbestuur</w:t>
      </w:r>
    </w:p>
    <w:p w:rsidRPr="00030299" w:rsidR="0000115B" w:rsidP="00030299" w:rsidRDefault="0000115B" w14:paraId="58C6BD23"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030299">
        <w:rPr>
          <w:rStyle w:val="Nadruk"/>
          <w:rFonts w:ascii="Verdana" w:hAnsi="Verdana" w:eastAsiaTheme="minorEastAsia" w:cstheme="minorHAnsi"/>
          <w:b w:val="0"/>
          <w:bCs w:val="0"/>
          <w:iCs/>
          <w:color w:val="auto"/>
          <w:bdr w:val="none" w:color="auto" w:sz="0" w:space="0"/>
          <w:shd w:val="clear" w:color="auto" w:fill="auto"/>
        </w:rPr>
        <w:t xml:space="preserve">Aan de volgende extra onderwijsbehoeften van een leerling kan de </w:t>
      </w:r>
      <w:r w:rsidRPr="00030299" w:rsidR="00030299">
        <w:rPr>
          <w:rStyle w:val="Nadruk"/>
          <w:rFonts w:ascii="Verdana" w:hAnsi="Verdana" w:eastAsiaTheme="minorEastAsia" w:cstheme="minorHAnsi"/>
          <w:b w:val="0"/>
          <w:bCs w:val="0"/>
          <w:iCs/>
          <w:color w:val="auto"/>
          <w:bdr w:val="none" w:color="auto" w:sz="0" w:space="0"/>
          <w:shd w:val="clear" w:color="auto" w:fill="auto"/>
        </w:rPr>
        <w:t>Hobbitburcht</w:t>
      </w:r>
      <w:r w:rsidRPr="00030299">
        <w:rPr>
          <w:rStyle w:val="Nadruk"/>
          <w:rFonts w:ascii="Verdana" w:hAnsi="Verdana" w:eastAsiaTheme="minorEastAsia" w:cstheme="minorHAnsi"/>
          <w:b w:val="0"/>
          <w:bCs w:val="0"/>
          <w:iCs/>
          <w:color w:val="auto"/>
          <w:bdr w:val="none" w:color="auto" w:sz="0" w:space="0"/>
          <w:shd w:val="clear" w:color="auto" w:fill="auto"/>
        </w:rPr>
        <w:t xml:space="preserve"> voldoen:</w:t>
      </w:r>
    </w:p>
    <w:p w:rsidR="00030299" w:rsidP="00FB75E1" w:rsidRDefault="00030299" w14:paraId="5B52D436" w14:textId="77777777">
      <w:pPr>
        <w:rPr>
          <w:rFonts w:ascii="Verdana" w:hAnsi="Verdana"/>
        </w:rPr>
      </w:pPr>
    </w:p>
    <w:p w:rsidR="00FB75E1" w:rsidP="00FB75E1" w:rsidRDefault="00FB75E1" w14:paraId="13A3F60F" w14:textId="611C29DF">
      <w:pPr>
        <w:rPr>
          <w:rFonts w:ascii="Verdana" w:hAnsi="Verdana"/>
        </w:rPr>
      </w:pPr>
      <w:r w:rsidRPr="6AE5E739">
        <w:rPr>
          <w:rFonts w:ascii="Verdana" w:hAnsi="Verdana"/>
        </w:rPr>
        <w:t>Kadering van Basis en Extra ondersteuning</w:t>
      </w:r>
      <w:r w:rsidR="00517A48">
        <w:rPr>
          <w:rFonts w:ascii="Verdana" w:hAnsi="Verdana"/>
          <w:noProof/>
        </w:rPr>
        <w:drawing>
          <wp:inline distT="0" distB="0" distL="0" distR="0" wp14:anchorId="17F4CD0F" wp14:editId="5E152078">
            <wp:extent cx="4562475" cy="2795860"/>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2795860"/>
                    </a:xfrm>
                    <a:prstGeom prst="rect">
                      <a:avLst/>
                    </a:prstGeom>
                    <a:noFill/>
                  </pic:spPr>
                </pic:pic>
              </a:graphicData>
            </a:graphic>
          </wp:inline>
        </w:drawing>
      </w:r>
      <w:r w:rsidRPr="6AE5E739">
        <w:rPr>
          <w:rFonts w:ascii="Verdana" w:hAnsi="Verdana"/>
        </w:rPr>
        <w:t xml:space="preserve"> </w:t>
      </w:r>
    </w:p>
    <w:p w:rsidRPr="00EB2CA6" w:rsidR="00FB75E1" w:rsidP="00FB75E1" w:rsidRDefault="00FB75E1" w14:paraId="35F5F082" w14:textId="77777777">
      <w:pPr>
        <w:pStyle w:val="Geenafstand"/>
        <w:rPr>
          <w:rFonts w:ascii="Verdana" w:hAnsi="Verdana"/>
          <w:i w:val="0"/>
        </w:rPr>
      </w:pPr>
      <w:r w:rsidRPr="00EB2CA6">
        <w:rPr>
          <w:rFonts w:ascii="Verdana" w:hAnsi="Verdana"/>
          <w:b/>
          <w:bCs/>
          <w:i w:val="0"/>
        </w:rPr>
        <w:lastRenderedPageBreak/>
        <w:t xml:space="preserve">Basisondersteuning </w:t>
      </w:r>
      <w:r w:rsidRPr="00EB2CA6">
        <w:rPr>
          <w:rFonts w:ascii="Verdana" w:hAnsi="Verdana"/>
          <w:i w:val="0"/>
        </w:rPr>
        <w:t xml:space="preserve">(schil 1) van de school omvat: </w:t>
      </w:r>
    </w:p>
    <w:p w:rsidR="00FB75E1" w:rsidP="00FB75E1" w:rsidRDefault="00FB75E1" w14:paraId="3718812C" w14:textId="77777777">
      <w:pPr>
        <w:pStyle w:val="Geenafstand"/>
        <w:rPr>
          <w:rFonts w:ascii="Verdana" w:hAnsi="Verdana"/>
        </w:rPr>
      </w:pPr>
    </w:p>
    <w:p w:rsidRPr="00EB2CA6" w:rsidR="00FB75E1" w:rsidP="00FB75E1" w:rsidRDefault="00FB75E1" w14:paraId="42203593" w14:textId="77777777">
      <w:pPr>
        <w:pStyle w:val="Geenafstand"/>
        <w:numPr>
          <w:ilvl w:val="0"/>
          <w:numId w:val="31"/>
        </w:numPr>
        <w:rPr>
          <w:rFonts w:ascii="Verdana" w:hAnsi="Verdana"/>
          <w:i w:val="0"/>
        </w:rPr>
      </w:pPr>
      <w:r w:rsidRPr="00EB2CA6">
        <w:rPr>
          <w:rFonts w:ascii="Verdana" w:hAnsi="Verdana"/>
          <w:i w:val="0"/>
        </w:rPr>
        <w:t>differentiatie/ lesaanbod op 3 niveaus door de leerkracht in de groep</w:t>
      </w:r>
    </w:p>
    <w:p w:rsidRPr="00EB2CA6" w:rsidR="00FB75E1" w:rsidP="00FB75E1" w:rsidRDefault="00FB75E1" w14:paraId="68B411E8" w14:textId="77777777">
      <w:pPr>
        <w:pStyle w:val="Geenafstand"/>
        <w:numPr>
          <w:ilvl w:val="0"/>
          <w:numId w:val="31"/>
        </w:numPr>
        <w:rPr>
          <w:rFonts w:ascii="Verdana" w:hAnsi="Verdana"/>
          <w:i w:val="0"/>
        </w:rPr>
      </w:pPr>
      <w:r w:rsidRPr="00EB2CA6">
        <w:rPr>
          <w:rFonts w:ascii="Verdana" w:hAnsi="Verdana"/>
          <w:i w:val="0"/>
        </w:rPr>
        <w:t xml:space="preserve">methodes op het gebied van sociale veiligheid en het voorkomen en aanpakken van gedragsproblemen (Pestprotocol. </w:t>
      </w:r>
      <w:r w:rsidRPr="00EB2CA6">
        <w:rPr>
          <w:rFonts w:ascii="Verdana" w:hAnsi="Verdana" w:eastAsia="Symbol" w:cs="Symbol"/>
          <w:i w:val="0"/>
        </w:rPr>
        <w:t></w:t>
      </w:r>
      <w:r w:rsidRPr="00EB2CA6">
        <w:rPr>
          <w:rFonts w:ascii="Verdana" w:hAnsi="Verdana"/>
          <w:i w:val="0"/>
        </w:rPr>
        <w:t xml:space="preserve"> Meldcode kindermishandeling. </w:t>
      </w:r>
      <w:r w:rsidRPr="00EB2CA6">
        <w:rPr>
          <w:rFonts w:ascii="Verdana" w:hAnsi="Verdana" w:eastAsia="Symbol" w:cs="Symbol"/>
          <w:i w:val="0"/>
        </w:rPr>
        <w:t></w:t>
      </w:r>
      <w:r w:rsidRPr="00EB2CA6">
        <w:rPr>
          <w:rFonts w:ascii="Verdana" w:hAnsi="Verdana"/>
          <w:i w:val="0"/>
        </w:rPr>
        <w:t xml:space="preserve"> Protocol voor medische handelingen.)</w:t>
      </w:r>
    </w:p>
    <w:p w:rsidRPr="00EB2CA6" w:rsidR="00FB75E1" w:rsidP="00FB75E1" w:rsidRDefault="00FB75E1" w14:paraId="5F1FD263" w14:textId="77777777">
      <w:pPr>
        <w:pStyle w:val="Geenafstand"/>
        <w:numPr>
          <w:ilvl w:val="0"/>
          <w:numId w:val="31"/>
        </w:numPr>
        <w:rPr>
          <w:rFonts w:ascii="Verdana" w:hAnsi="Verdana"/>
          <w:i w:val="0"/>
        </w:rPr>
      </w:pPr>
      <w:r w:rsidRPr="00EB2CA6">
        <w:rPr>
          <w:rFonts w:ascii="Verdana" w:hAnsi="Verdana"/>
          <w:i w:val="0"/>
        </w:rPr>
        <w:t xml:space="preserve">inzet onderwijs assistenten </w:t>
      </w:r>
    </w:p>
    <w:p w:rsidRPr="00EB2CA6" w:rsidR="00FB75E1" w:rsidP="00FB75E1" w:rsidRDefault="00FB75E1" w14:paraId="62D70963" w14:textId="77777777">
      <w:pPr>
        <w:pStyle w:val="Geenafstand"/>
        <w:numPr>
          <w:ilvl w:val="0"/>
          <w:numId w:val="31"/>
        </w:numPr>
        <w:rPr>
          <w:rFonts w:ascii="Verdana" w:hAnsi="Verdana"/>
          <w:i w:val="0"/>
        </w:rPr>
      </w:pPr>
      <w:r w:rsidRPr="00EB2CA6">
        <w:rPr>
          <w:rFonts w:ascii="Verdana" w:hAnsi="Verdana"/>
          <w:i w:val="0"/>
        </w:rPr>
        <w:t>inzet intern begeleider</w:t>
      </w:r>
    </w:p>
    <w:p w:rsidRPr="00E50731" w:rsidR="00FB75E1" w:rsidP="00FB75E1" w:rsidRDefault="00FB75E1" w14:paraId="26F3CEE0" w14:textId="578C434B">
      <w:pPr>
        <w:pStyle w:val="Geenafstand"/>
        <w:numPr>
          <w:ilvl w:val="0"/>
          <w:numId w:val="31"/>
        </w:numPr>
        <w:rPr>
          <w:rFonts w:ascii="Verdana" w:hAnsi="Verdana"/>
          <w:i w:val="0"/>
          <w:color w:val="FF0000"/>
        </w:rPr>
      </w:pPr>
      <w:r w:rsidRPr="00EB2CA6">
        <w:rPr>
          <w:rFonts w:ascii="Verdana" w:hAnsi="Verdana"/>
          <w:i w:val="0"/>
        </w:rPr>
        <w:t>aanbod dyslexie</w:t>
      </w:r>
    </w:p>
    <w:p w:rsidRPr="00EB2CA6" w:rsidR="00FB75E1" w:rsidP="00FB75E1" w:rsidRDefault="00FB75E1" w14:paraId="725436DF" w14:textId="77777777">
      <w:pPr>
        <w:pStyle w:val="Geenafstand"/>
        <w:numPr>
          <w:ilvl w:val="0"/>
          <w:numId w:val="31"/>
        </w:numPr>
        <w:rPr>
          <w:rFonts w:ascii="Verdana" w:hAnsi="Verdana"/>
          <w:i w:val="0"/>
        </w:rPr>
      </w:pPr>
      <w:r w:rsidRPr="00EB2CA6">
        <w:rPr>
          <w:rFonts w:ascii="Verdana" w:hAnsi="Verdana"/>
          <w:i w:val="0"/>
        </w:rPr>
        <w:t>aanbod voor meer en hoogbegaafd</w:t>
      </w:r>
    </w:p>
    <w:p w:rsidR="00FB75E1" w:rsidP="00FB75E1" w:rsidRDefault="00FB75E1" w14:paraId="23C9FE80" w14:textId="77777777">
      <w:pPr>
        <w:pStyle w:val="Geenafstand"/>
        <w:rPr>
          <w:rFonts w:ascii="Verdana" w:hAnsi="Verdana"/>
        </w:rPr>
      </w:pPr>
    </w:p>
    <w:p w:rsidRPr="00EB2CA6" w:rsidR="00FB75E1" w:rsidP="00FB75E1" w:rsidRDefault="00FB75E1" w14:paraId="17354726" w14:textId="3AFE72E2">
      <w:pPr>
        <w:pStyle w:val="Geenafstand"/>
        <w:rPr>
          <w:rFonts w:ascii="Verdana" w:hAnsi="Verdana"/>
          <w:i w:val="0"/>
        </w:rPr>
      </w:pPr>
      <w:r w:rsidRPr="00EB2CA6">
        <w:rPr>
          <w:rFonts w:ascii="Verdana" w:hAnsi="Verdana"/>
          <w:i w:val="0"/>
        </w:rPr>
        <w:t>Onder Basisondersteuning verstaan we de ondersteuning die onze school zelf kan bieden om te zorgen dat het kind zich naar zijn of haar mogelijkheden kan ontwikkelen. Denk daarbij aan extra aandacht door de leerkracht, werken met groepsplannen, verlengde instructie, verdieping en verrijking, werken met een maatje, remediale hulp, pre</w:t>
      </w:r>
      <w:r w:rsidR="00EB2CA6">
        <w:rPr>
          <w:rFonts w:ascii="Verdana" w:hAnsi="Verdana"/>
          <w:i w:val="0"/>
        </w:rPr>
        <w:t>-</w:t>
      </w:r>
      <w:r w:rsidRPr="00EB2CA6">
        <w:rPr>
          <w:rFonts w:ascii="Verdana" w:hAnsi="Verdana"/>
          <w:i w:val="0"/>
        </w:rPr>
        <w:t>t</w:t>
      </w:r>
      <w:r w:rsidR="00EB2CA6">
        <w:rPr>
          <w:rFonts w:ascii="Verdana" w:hAnsi="Verdana"/>
          <w:i w:val="0"/>
        </w:rPr>
        <w:t>e</w:t>
      </w:r>
      <w:r w:rsidRPr="00EB2CA6">
        <w:rPr>
          <w:rFonts w:ascii="Verdana" w:hAnsi="Verdana"/>
          <w:i w:val="0"/>
        </w:rPr>
        <w:t>aching etc. Dat geldt ook voor preventieve en licht curatieve interventies voor kinderen met lees- en spellingsproblemen, dyslexie, rekenproblemen, gedragsproblemen, begaafdheid etc. Dit kan met inzet van een onderwijsassistent in de groep of zo nodig voor kort durende hulp (bv klokkijken, spellingscategorie</w:t>
      </w:r>
      <w:r w:rsidR="00E50731">
        <w:rPr>
          <w:rFonts w:ascii="Verdana" w:hAnsi="Verdana"/>
          <w:i w:val="0"/>
        </w:rPr>
        <w:t xml:space="preserve"> </w:t>
      </w:r>
      <w:r w:rsidRPr="00621532" w:rsidR="00E50731">
        <w:rPr>
          <w:rFonts w:ascii="Verdana" w:hAnsi="Verdana"/>
          <w:i w:val="0"/>
        </w:rPr>
        <w:t>oefenen etc</w:t>
      </w:r>
      <w:r w:rsidR="00621532">
        <w:rPr>
          <w:rFonts w:ascii="Verdana" w:hAnsi="Verdana"/>
          <w:i w:val="0"/>
        </w:rPr>
        <w:t>.</w:t>
      </w:r>
      <w:r w:rsidRPr="00621532">
        <w:rPr>
          <w:rFonts w:ascii="Verdana" w:hAnsi="Verdana"/>
          <w:i w:val="0"/>
        </w:rPr>
        <w:t xml:space="preserve">) </w:t>
      </w:r>
      <w:r w:rsidRPr="00EB2CA6">
        <w:rPr>
          <w:rFonts w:ascii="Verdana" w:hAnsi="Verdana"/>
          <w:i w:val="0"/>
        </w:rPr>
        <w:t xml:space="preserve">in een klein groepje buiten de klas. </w:t>
      </w:r>
    </w:p>
    <w:p w:rsidRPr="00EB2CA6" w:rsidR="00FB75E1" w:rsidP="00FB75E1" w:rsidRDefault="00FB75E1" w14:paraId="71F73DB1" w14:textId="5BCB3DFA">
      <w:pPr>
        <w:pStyle w:val="Geenafstand"/>
        <w:rPr>
          <w:rFonts w:ascii="Verdana" w:hAnsi="Verdana"/>
          <w:i w:val="0"/>
        </w:rPr>
      </w:pPr>
      <w:r w:rsidRPr="00EB2CA6">
        <w:rPr>
          <w:rFonts w:ascii="Verdana" w:hAnsi="Verdana"/>
          <w:i w:val="0"/>
        </w:rPr>
        <w:t xml:space="preserve">Onder de basisondersteuning valt ook het gebruik van </w:t>
      </w:r>
      <w:proofErr w:type="spellStart"/>
      <w:r w:rsidRPr="00EB2CA6">
        <w:rPr>
          <w:rFonts w:ascii="Verdana" w:hAnsi="Verdana"/>
          <w:i w:val="0"/>
        </w:rPr>
        <w:t>Kurzweil</w:t>
      </w:r>
      <w:proofErr w:type="spellEnd"/>
      <w:r w:rsidRPr="00EB2CA6">
        <w:rPr>
          <w:rFonts w:ascii="Verdana" w:hAnsi="Verdana"/>
          <w:i w:val="0"/>
        </w:rPr>
        <w:t xml:space="preserve"> voor de </w:t>
      </w:r>
      <w:proofErr w:type="spellStart"/>
      <w:r w:rsidR="00F9258B">
        <w:rPr>
          <w:rFonts w:ascii="Verdana" w:hAnsi="Verdana"/>
          <w:i w:val="0"/>
        </w:rPr>
        <w:t>d</w:t>
      </w:r>
      <w:r w:rsidRPr="00EB2CA6" w:rsidR="00F9258B">
        <w:rPr>
          <w:rFonts w:ascii="Verdana" w:hAnsi="Verdana"/>
          <w:i w:val="0"/>
        </w:rPr>
        <w:t>yslecten</w:t>
      </w:r>
      <w:proofErr w:type="spellEnd"/>
      <w:r w:rsidRPr="00EB2CA6">
        <w:rPr>
          <w:rFonts w:ascii="Verdana" w:hAnsi="Verdana"/>
          <w:i w:val="0"/>
        </w:rPr>
        <w:t xml:space="preserve"> en de </w:t>
      </w:r>
      <w:proofErr w:type="spellStart"/>
      <w:r w:rsidRPr="00EB2CA6">
        <w:rPr>
          <w:rFonts w:ascii="Verdana" w:hAnsi="Verdana"/>
          <w:i w:val="0"/>
        </w:rPr>
        <w:t>flexgroep</w:t>
      </w:r>
      <w:proofErr w:type="spellEnd"/>
      <w:r w:rsidR="00EB2CA6">
        <w:rPr>
          <w:rFonts w:ascii="Verdana" w:hAnsi="Verdana"/>
          <w:i w:val="0"/>
        </w:rPr>
        <w:t xml:space="preserve"> </w:t>
      </w:r>
      <w:r w:rsidRPr="00EB2CA6">
        <w:rPr>
          <w:rFonts w:ascii="Verdana" w:hAnsi="Verdana"/>
          <w:i w:val="0"/>
        </w:rPr>
        <w:t xml:space="preserve">(leerlingen die bovengemiddeld slim zijn) of de hoogbegaafden groep. </w:t>
      </w:r>
    </w:p>
    <w:p w:rsidRPr="00EB2CA6" w:rsidR="00FB75E1" w:rsidP="00FB75E1" w:rsidRDefault="00FB75E1" w14:paraId="350694AE" w14:textId="77777777">
      <w:pPr>
        <w:pStyle w:val="Geenafstand"/>
        <w:rPr>
          <w:rFonts w:ascii="Verdana" w:hAnsi="Verdana"/>
          <w:i w:val="0"/>
        </w:rPr>
      </w:pPr>
      <w:r w:rsidRPr="00EB2CA6">
        <w:rPr>
          <w:rFonts w:ascii="Verdana" w:hAnsi="Verdana"/>
          <w:i w:val="0"/>
        </w:rPr>
        <w:t>Bij een afgestemd onderwijsaanbod speelt ook de intern begeleider een rol.</w:t>
      </w:r>
    </w:p>
    <w:p w:rsidRPr="00EB2CA6" w:rsidR="00FB75E1" w:rsidP="00FB75E1" w:rsidRDefault="00FB75E1" w14:paraId="5882A7E8" w14:textId="77777777">
      <w:pPr>
        <w:pStyle w:val="Geenafstand"/>
        <w:rPr>
          <w:rFonts w:ascii="Verdana" w:hAnsi="Verdana"/>
          <w:i w:val="0"/>
        </w:rPr>
      </w:pPr>
      <w:r w:rsidRPr="00EB2CA6">
        <w:rPr>
          <w:rFonts w:ascii="Verdana" w:hAnsi="Verdana"/>
          <w:i w:val="0"/>
        </w:rPr>
        <w:t>Uitgangspunt is de ondersteuningsbehoefte van de leerling. Handelingsgericht werken en handelingsgericht diagnosticeren vormen de basis.</w:t>
      </w:r>
    </w:p>
    <w:p w:rsidR="00FB75E1" w:rsidP="00FB75E1" w:rsidRDefault="00FB75E1" w14:paraId="2770612D" w14:textId="77777777">
      <w:pPr>
        <w:pStyle w:val="Geenafstand"/>
        <w:rPr>
          <w:rFonts w:ascii="Verdana" w:hAnsi="Verdana"/>
        </w:rPr>
      </w:pPr>
    </w:p>
    <w:p w:rsidR="00FB75E1" w:rsidP="00FB75E1" w:rsidRDefault="00FB75E1" w14:paraId="1D4CB26C" w14:textId="6409B336">
      <w:pPr>
        <w:pStyle w:val="Geenafstand"/>
        <w:rPr>
          <w:rFonts w:ascii="Verdana" w:hAnsi="Verdana"/>
          <w:i w:val="0"/>
        </w:rPr>
      </w:pPr>
      <w:r w:rsidRPr="00EB2CA6">
        <w:rPr>
          <w:rFonts w:ascii="Verdana" w:hAnsi="Verdana"/>
          <w:b/>
          <w:bCs/>
          <w:i w:val="0"/>
        </w:rPr>
        <w:t>Extraondersteuning</w:t>
      </w:r>
      <w:r w:rsidRPr="00EB2CA6">
        <w:rPr>
          <w:rFonts w:ascii="Verdana" w:hAnsi="Verdana"/>
          <w:i w:val="0"/>
        </w:rPr>
        <w:t xml:space="preserve"> (schil 2 en 3)</w:t>
      </w:r>
    </w:p>
    <w:p w:rsidRPr="00EB2CA6" w:rsidR="005B0D1E" w:rsidP="00FB75E1" w:rsidRDefault="005B0D1E" w14:paraId="632D06B1" w14:textId="77777777">
      <w:pPr>
        <w:pStyle w:val="Geenafstand"/>
        <w:rPr>
          <w:rFonts w:ascii="Verdana" w:hAnsi="Verdana"/>
          <w:i w:val="0"/>
        </w:rPr>
      </w:pPr>
    </w:p>
    <w:p w:rsidRPr="00EB2CA6" w:rsidR="00FB75E1" w:rsidP="00FB75E1" w:rsidRDefault="00FB75E1" w14:paraId="2FBC724C" w14:textId="77777777">
      <w:pPr>
        <w:pStyle w:val="Geenafstand"/>
        <w:rPr>
          <w:rFonts w:ascii="Verdana" w:hAnsi="Verdana" w:cs="Arial"/>
          <w:i w:val="0"/>
          <w:color w:val="1C1C1B"/>
        </w:rPr>
      </w:pPr>
      <w:r w:rsidRPr="00EB2CA6">
        <w:rPr>
          <w:rFonts w:ascii="Verdana" w:hAnsi="Verdana"/>
          <w:i w:val="0"/>
        </w:rPr>
        <w:t xml:space="preserve">Alle vormen van  ondersteuning die de basisondersteuning overstijgen noemen we extra ondersteuning. </w:t>
      </w:r>
      <w:r w:rsidRPr="00EB2CA6">
        <w:rPr>
          <w:rFonts w:ascii="Verdana" w:hAnsi="Verdana" w:cs="Arial"/>
          <w:i w:val="0"/>
          <w:color w:val="1C1C1B"/>
          <w:shd w:val="clear" w:color="auto" w:fill="FFFFFF"/>
        </w:rPr>
        <w:t>Daar waar de ondersteuningsbehoeften van de leerling door de complexiteit van problematiek en/of door een combinatie van problemen op school en thuisproblemen een specifieke en/of onevenredige inzet vergen, wordt gebruik gemaakt van extra, specifieke ondersteuning. Of er volgt een verwijzing naar het speciaal (basis)onderwijs.</w:t>
      </w:r>
    </w:p>
    <w:p w:rsidRPr="00EB2CA6" w:rsidR="00FB75E1" w:rsidP="00FB75E1" w:rsidRDefault="00FB75E1" w14:paraId="6B798774" w14:textId="77777777">
      <w:pPr>
        <w:pStyle w:val="Geenafstand"/>
        <w:rPr>
          <w:rFonts w:ascii="Verdana" w:hAnsi="Verdana"/>
          <w:i w:val="0"/>
        </w:rPr>
      </w:pPr>
    </w:p>
    <w:p w:rsidRPr="00EB2CA6" w:rsidR="00FB75E1" w:rsidP="00FB75E1" w:rsidRDefault="00FB75E1" w14:paraId="304E4FAC" w14:textId="77777777">
      <w:pPr>
        <w:pStyle w:val="Geenafstand"/>
        <w:rPr>
          <w:rFonts w:ascii="Verdana" w:hAnsi="Verdana"/>
          <w:i w:val="0"/>
        </w:rPr>
      </w:pPr>
      <w:r w:rsidRPr="00EB2CA6">
        <w:rPr>
          <w:rFonts w:ascii="Verdana" w:hAnsi="Verdana"/>
          <w:i w:val="0"/>
        </w:rPr>
        <w:t>Extra ondersteuning kan in de vorm van het Morgenwijzer ondersteuningsteam of een arrangement van het Samenwerkingsverband , de Ambulant Educatieve Dienst (AED)</w:t>
      </w:r>
      <w:r w:rsidR="00EB2CA6">
        <w:rPr>
          <w:rFonts w:ascii="Verdana" w:hAnsi="Verdana"/>
          <w:i w:val="0"/>
        </w:rPr>
        <w:t xml:space="preserve"> </w:t>
      </w:r>
      <w:r w:rsidRPr="00EB2CA6">
        <w:rPr>
          <w:rFonts w:ascii="Verdana" w:hAnsi="Verdana"/>
          <w:i w:val="0"/>
        </w:rPr>
        <w:t>of GO voor jeugd</w:t>
      </w:r>
      <w:r w:rsidRPr="00EB2CA6" w:rsidR="00AF6DDB">
        <w:rPr>
          <w:rFonts w:ascii="Verdana" w:hAnsi="Verdana"/>
          <w:i w:val="0"/>
        </w:rPr>
        <w:t xml:space="preserve"> of inhuren van een externe deskundige.</w:t>
      </w:r>
    </w:p>
    <w:p w:rsidRPr="00EB2CA6" w:rsidR="00FB75E1" w:rsidP="00FB75E1" w:rsidRDefault="00FB75E1" w14:paraId="47534DEE" w14:textId="77777777">
      <w:pPr>
        <w:pStyle w:val="Geenafstand"/>
        <w:rPr>
          <w:rFonts w:ascii="Verdana" w:hAnsi="Verdana"/>
          <w:i w:val="0"/>
        </w:rPr>
      </w:pPr>
      <w:r w:rsidRPr="00EB2CA6">
        <w:rPr>
          <w:rFonts w:ascii="Verdana" w:hAnsi="Verdana"/>
          <w:i w:val="0"/>
        </w:rPr>
        <w:t>Voor leerlingen die de Nederlandse taal (nog) niet machtig zijn is de Taalklas (gr. 3 t/m 8) of Taalondersteuning op school (gr.1/2)</w:t>
      </w:r>
    </w:p>
    <w:p w:rsidR="0000115B" w:rsidP="0000115B" w:rsidRDefault="0000115B" w14:paraId="61E17222"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517A48" w:rsidP="00F5752A" w:rsidRDefault="00517A48" w14:paraId="7DC53034" w14:textId="77777777">
      <w:pPr>
        <w:pStyle w:val="Ondertitel"/>
        <w:rPr>
          <w:rStyle w:val="Nadruk"/>
          <w:rFonts w:ascii="Verdana" w:hAnsi="Verdana"/>
          <w:b w:val="0"/>
          <w:bCs w:val="0"/>
          <w:i/>
          <w:iCs/>
          <w:color w:val="008000"/>
          <w:sz w:val="40"/>
          <w:szCs w:val="40"/>
          <w:bdr w:val="none" w:color="auto" w:sz="0" w:space="0"/>
          <w:shd w:val="clear" w:color="auto" w:fill="auto"/>
        </w:rPr>
      </w:pPr>
      <w:r>
        <w:rPr>
          <w:rStyle w:val="Nadruk"/>
          <w:rFonts w:ascii="Verdana" w:hAnsi="Verdana"/>
          <w:b w:val="0"/>
          <w:bCs w:val="0"/>
          <w:i/>
          <w:iCs/>
          <w:color w:val="008000"/>
          <w:sz w:val="40"/>
          <w:szCs w:val="40"/>
          <w:bdr w:val="none" w:color="auto" w:sz="0" w:space="0"/>
          <w:shd w:val="clear" w:color="auto" w:fill="auto"/>
        </w:rPr>
        <w:br/>
      </w:r>
    </w:p>
    <w:p w:rsidRPr="00F5752A" w:rsidR="0000115B" w:rsidP="00F5752A" w:rsidRDefault="0000115B" w14:paraId="20E477EB" w14:textId="107F46A0">
      <w:pPr>
        <w:pStyle w:val="Ondertitel"/>
        <w:rPr>
          <w:rStyle w:val="Nadruk"/>
          <w:rFonts w:ascii="Verdana" w:hAnsi="Verdana"/>
          <w:b w:val="0"/>
          <w:bCs w:val="0"/>
          <w:i/>
          <w:iCs/>
          <w:color w:val="008000"/>
          <w:sz w:val="40"/>
          <w:szCs w:val="40"/>
          <w:bdr w:val="none" w:color="auto" w:sz="0" w:space="0"/>
          <w:shd w:val="clear" w:color="auto" w:fill="auto"/>
        </w:rPr>
      </w:pPr>
      <w:r w:rsidRPr="00F5752A">
        <w:rPr>
          <w:rStyle w:val="Nadruk"/>
          <w:rFonts w:ascii="Verdana" w:hAnsi="Verdana"/>
          <w:b w:val="0"/>
          <w:bCs w:val="0"/>
          <w:i/>
          <w:iCs/>
          <w:color w:val="008000"/>
          <w:sz w:val="40"/>
          <w:szCs w:val="40"/>
          <w:bdr w:val="none" w:color="auto" w:sz="0" w:space="0"/>
          <w:shd w:val="clear" w:color="auto" w:fill="auto"/>
        </w:rPr>
        <w:lastRenderedPageBreak/>
        <w:t>Grenzen ondersteuningsmogelijkheden van de school / schoolbestuur</w:t>
      </w:r>
    </w:p>
    <w:p w:rsidR="0000115B" w:rsidP="00EB2CA6" w:rsidRDefault="0000115B" w14:paraId="77D9259E"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EB2CA6">
        <w:rPr>
          <w:rStyle w:val="Nadruk"/>
          <w:rFonts w:ascii="Verdana" w:hAnsi="Verdana" w:eastAsiaTheme="minorEastAsia" w:cstheme="minorHAnsi"/>
          <w:b w:val="0"/>
          <w:bCs w:val="0"/>
          <w:iCs/>
          <w:color w:val="auto"/>
          <w:bdr w:val="none" w:color="auto" w:sz="0" w:space="0"/>
          <w:shd w:val="clear" w:color="auto" w:fill="auto"/>
        </w:rPr>
        <w:t xml:space="preserve">Indien er sprake is van de volgende extra onderwijsbehoeften, verwijst de </w:t>
      </w:r>
      <w:r w:rsidR="00EB2CA6">
        <w:rPr>
          <w:rStyle w:val="Nadruk"/>
          <w:rFonts w:ascii="Verdana" w:hAnsi="Verdana" w:eastAsiaTheme="minorEastAsia" w:cstheme="minorHAnsi"/>
          <w:b w:val="0"/>
          <w:bCs w:val="0"/>
          <w:iCs/>
          <w:color w:val="auto"/>
          <w:bdr w:val="none" w:color="auto" w:sz="0" w:space="0"/>
          <w:shd w:val="clear" w:color="auto" w:fill="auto"/>
        </w:rPr>
        <w:t>H</w:t>
      </w:r>
      <w:r w:rsidR="008F3DD4">
        <w:rPr>
          <w:rStyle w:val="Nadruk"/>
          <w:rFonts w:ascii="Verdana" w:hAnsi="Verdana" w:eastAsiaTheme="minorEastAsia" w:cstheme="minorHAnsi"/>
          <w:b w:val="0"/>
          <w:bCs w:val="0"/>
          <w:iCs/>
          <w:color w:val="auto"/>
          <w:bdr w:val="none" w:color="auto" w:sz="0" w:space="0"/>
          <w:shd w:val="clear" w:color="auto" w:fill="auto"/>
        </w:rPr>
        <w:t>o</w:t>
      </w:r>
      <w:r w:rsidR="00EB2CA6">
        <w:rPr>
          <w:rStyle w:val="Nadruk"/>
          <w:rFonts w:ascii="Verdana" w:hAnsi="Verdana" w:eastAsiaTheme="minorEastAsia" w:cstheme="minorHAnsi"/>
          <w:b w:val="0"/>
          <w:bCs w:val="0"/>
          <w:iCs/>
          <w:color w:val="auto"/>
          <w:bdr w:val="none" w:color="auto" w:sz="0" w:space="0"/>
          <w:shd w:val="clear" w:color="auto" w:fill="auto"/>
        </w:rPr>
        <w:t>bbitburcht</w:t>
      </w:r>
      <w:r w:rsidRPr="00EB2CA6">
        <w:rPr>
          <w:rStyle w:val="Nadruk"/>
          <w:rFonts w:ascii="Verdana" w:hAnsi="Verdana" w:eastAsiaTheme="minorEastAsia" w:cstheme="minorHAnsi"/>
          <w:b w:val="0"/>
          <w:bCs w:val="0"/>
          <w:iCs/>
          <w:color w:val="auto"/>
          <w:bdr w:val="none" w:color="auto" w:sz="0" w:space="0"/>
          <w:shd w:val="clear" w:color="auto" w:fill="auto"/>
        </w:rPr>
        <w:t xml:space="preserve"> naar het Speciaal (Basis) Onderwijs: </w:t>
      </w:r>
    </w:p>
    <w:p w:rsidRPr="00EB2CA6" w:rsidR="008F3DD4" w:rsidP="00EB2CA6" w:rsidRDefault="008F3DD4" w14:paraId="608527E4"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p>
    <w:p w:rsidRPr="00621532" w:rsidR="00A533C0" w:rsidP="008F3DD4" w:rsidRDefault="008F3DD4" w14:paraId="6F583BA7" w14:textId="6227E79B">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Pr>
          <w:rStyle w:val="Nadruk"/>
          <w:rFonts w:ascii="Verdana" w:hAnsi="Verdana" w:eastAsiaTheme="minorEastAsia" w:cstheme="minorHAnsi"/>
          <w:b w:val="0"/>
          <w:bCs w:val="0"/>
          <w:iCs/>
          <w:color w:val="auto"/>
          <w:bdr w:val="none" w:color="auto" w:sz="0" w:space="0"/>
          <w:shd w:val="clear" w:color="auto" w:fill="auto"/>
        </w:rPr>
        <w:t>-</w:t>
      </w:r>
      <w:r w:rsidRPr="00EB2CA6" w:rsidR="00AB324A">
        <w:rPr>
          <w:rStyle w:val="Nadruk"/>
          <w:rFonts w:ascii="Verdana" w:hAnsi="Verdana" w:eastAsiaTheme="minorEastAsia" w:cstheme="minorHAnsi"/>
          <w:b w:val="0"/>
          <w:bCs w:val="0"/>
          <w:iCs/>
          <w:color w:val="auto"/>
          <w:bdr w:val="none" w:color="auto" w:sz="0" w:space="0"/>
          <w:shd w:val="clear" w:color="auto" w:fill="auto"/>
        </w:rPr>
        <w:t xml:space="preserve">Als de school handelingsverlegen is omdat </w:t>
      </w:r>
      <w:r w:rsidRPr="00EB2CA6" w:rsidR="00A533C0">
        <w:rPr>
          <w:rStyle w:val="Nadruk"/>
          <w:rFonts w:ascii="Verdana" w:hAnsi="Verdana" w:eastAsiaTheme="minorEastAsia" w:cstheme="minorHAnsi"/>
          <w:b w:val="0"/>
          <w:bCs w:val="0"/>
          <w:iCs/>
          <w:color w:val="auto"/>
          <w:bdr w:val="none" w:color="auto" w:sz="0" w:space="0"/>
          <w:shd w:val="clear" w:color="auto" w:fill="auto"/>
        </w:rPr>
        <w:t>een kind niet meer ontwikkel</w:t>
      </w:r>
      <w:r w:rsidRPr="00EB2CA6" w:rsidR="00AB324A">
        <w:rPr>
          <w:rStyle w:val="Nadruk"/>
          <w:rFonts w:ascii="Verdana" w:hAnsi="Verdana" w:eastAsiaTheme="minorEastAsia" w:cstheme="minorHAnsi"/>
          <w:b w:val="0"/>
          <w:bCs w:val="0"/>
          <w:iCs/>
          <w:color w:val="auto"/>
          <w:bdr w:val="none" w:color="auto" w:sz="0" w:space="0"/>
          <w:shd w:val="clear" w:color="auto" w:fill="auto"/>
        </w:rPr>
        <w:t>t</w:t>
      </w:r>
      <w:r w:rsidRPr="00EB2CA6" w:rsidR="00A533C0">
        <w:rPr>
          <w:rStyle w:val="Nadruk"/>
          <w:rFonts w:ascii="Verdana" w:hAnsi="Verdana" w:eastAsiaTheme="minorEastAsia" w:cstheme="minorHAnsi"/>
          <w:b w:val="0"/>
          <w:bCs w:val="0"/>
          <w:iCs/>
          <w:color w:val="auto"/>
          <w:bdr w:val="none" w:color="auto" w:sz="0" w:space="0"/>
          <w:shd w:val="clear" w:color="auto" w:fill="auto"/>
        </w:rPr>
        <w:t xml:space="preserve"> </w:t>
      </w:r>
      <w:r w:rsidRPr="00EB2CA6" w:rsidR="00687A5C">
        <w:rPr>
          <w:rStyle w:val="Nadruk"/>
          <w:rFonts w:ascii="Verdana" w:hAnsi="Verdana" w:eastAsiaTheme="minorEastAsia" w:cstheme="minorHAnsi"/>
          <w:b w:val="0"/>
          <w:bCs w:val="0"/>
          <w:iCs/>
          <w:color w:val="auto"/>
          <w:bdr w:val="none" w:color="auto" w:sz="0" w:space="0"/>
          <w:shd w:val="clear" w:color="auto" w:fill="auto"/>
        </w:rPr>
        <w:t>in zijn of haar eigen lijn, ook niet met behulp van extra onderste</w:t>
      </w:r>
      <w:r w:rsidR="00EB2CA6">
        <w:rPr>
          <w:rStyle w:val="Nadruk"/>
          <w:rFonts w:ascii="Verdana" w:hAnsi="Verdana" w:eastAsiaTheme="minorEastAsia" w:cstheme="minorHAnsi"/>
          <w:b w:val="0"/>
          <w:bCs w:val="0"/>
          <w:iCs/>
          <w:color w:val="auto"/>
          <w:bdr w:val="none" w:color="auto" w:sz="0" w:space="0"/>
          <w:shd w:val="clear" w:color="auto" w:fill="auto"/>
        </w:rPr>
        <w:t>u</w:t>
      </w:r>
      <w:r w:rsidRPr="00EB2CA6" w:rsidR="00687A5C">
        <w:rPr>
          <w:rStyle w:val="Nadruk"/>
          <w:rFonts w:ascii="Verdana" w:hAnsi="Verdana" w:eastAsiaTheme="minorEastAsia" w:cstheme="minorHAnsi"/>
          <w:b w:val="0"/>
          <w:bCs w:val="0"/>
          <w:iCs/>
          <w:color w:val="auto"/>
          <w:bdr w:val="none" w:color="auto" w:sz="0" w:space="0"/>
          <w:shd w:val="clear" w:color="auto" w:fill="auto"/>
        </w:rPr>
        <w:t>ning</w:t>
      </w:r>
      <w:r w:rsidR="00EB2CA6">
        <w:rPr>
          <w:rStyle w:val="Nadruk"/>
          <w:rFonts w:ascii="Verdana" w:hAnsi="Verdana" w:eastAsiaTheme="minorEastAsia" w:cstheme="minorHAnsi"/>
          <w:b w:val="0"/>
          <w:bCs w:val="0"/>
          <w:iCs/>
          <w:color w:val="auto"/>
          <w:bdr w:val="none" w:color="auto" w:sz="0" w:space="0"/>
          <w:shd w:val="clear" w:color="auto" w:fill="auto"/>
        </w:rPr>
        <w:t xml:space="preserve"> verwijzen we door. Hetzelfde geldt als een leerling</w:t>
      </w:r>
      <w:r w:rsidRPr="00EB2CA6" w:rsidR="00A533C0">
        <w:rPr>
          <w:rStyle w:val="Nadruk"/>
          <w:rFonts w:ascii="Verdana" w:hAnsi="Verdana" w:eastAsiaTheme="minorEastAsia" w:cstheme="minorHAnsi"/>
          <w:b w:val="0"/>
          <w:bCs w:val="0"/>
          <w:iCs/>
          <w:color w:val="auto"/>
          <w:bdr w:val="none" w:color="auto" w:sz="0" w:space="0"/>
          <w:shd w:val="clear" w:color="auto" w:fill="auto"/>
        </w:rPr>
        <w:t xml:space="preserve"> een gevaar </w:t>
      </w:r>
      <w:r w:rsidRPr="00EB2CA6" w:rsidR="00195717">
        <w:rPr>
          <w:rStyle w:val="Nadruk"/>
          <w:rFonts w:ascii="Verdana" w:hAnsi="Verdana" w:eastAsiaTheme="minorEastAsia" w:cstheme="minorHAnsi"/>
          <w:b w:val="0"/>
          <w:bCs w:val="0"/>
          <w:iCs/>
          <w:color w:val="auto"/>
          <w:bdr w:val="none" w:color="auto" w:sz="0" w:space="0"/>
          <w:shd w:val="clear" w:color="auto" w:fill="auto"/>
        </w:rPr>
        <w:t xml:space="preserve">of storende factor </w:t>
      </w:r>
      <w:r w:rsidRPr="00EB2CA6" w:rsidR="00A533C0">
        <w:rPr>
          <w:rStyle w:val="Nadruk"/>
          <w:rFonts w:ascii="Verdana" w:hAnsi="Verdana" w:eastAsiaTheme="minorEastAsia" w:cstheme="minorHAnsi"/>
          <w:b w:val="0"/>
          <w:bCs w:val="0"/>
          <w:iCs/>
          <w:color w:val="auto"/>
          <w:bdr w:val="none" w:color="auto" w:sz="0" w:space="0"/>
          <w:shd w:val="clear" w:color="auto" w:fill="auto"/>
        </w:rPr>
        <w:t xml:space="preserve">wordt voor zichzelf </w:t>
      </w:r>
      <w:r w:rsidR="00EB2CA6">
        <w:rPr>
          <w:rStyle w:val="Nadruk"/>
          <w:rFonts w:ascii="Verdana" w:hAnsi="Verdana" w:eastAsiaTheme="minorEastAsia" w:cstheme="minorHAnsi"/>
          <w:b w:val="0"/>
          <w:bCs w:val="0"/>
          <w:iCs/>
          <w:color w:val="auto"/>
          <w:bdr w:val="none" w:color="auto" w:sz="0" w:space="0"/>
          <w:shd w:val="clear" w:color="auto" w:fill="auto"/>
        </w:rPr>
        <w:t>en/</w:t>
      </w:r>
      <w:r w:rsidRPr="00EB2CA6" w:rsidR="00A533C0">
        <w:rPr>
          <w:rStyle w:val="Nadruk"/>
          <w:rFonts w:ascii="Verdana" w:hAnsi="Verdana" w:eastAsiaTheme="minorEastAsia" w:cstheme="minorHAnsi"/>
          <w:b w:val="0"/>
          <w:bCs w:val="0"/>
          <w:iCs/>
          <w:color w:val="auto"/>
          <w:bdr w:val="none" w:color="auto" w:sz="0" w:space="0"/>
          <w:shd w:val="clear" w:color="auto" w:fill="auto"/>
        </w:rPr>
        <w:t xml:space="preserve">of de </w:t>
      </w:r>
      <w:r w:rsidRPr="00621532" w:rsidR="00A533C0">
        <w:rPr>
          <w:rStyle w:val="Nadruk"/>
          <w:rFonts w:ascii="Verdana" w:hAnsi="Verdana" w:eastAsiaTheme="minorEastAsia" w:cstheme="minorHAnsi"/>
          <w:b w:val="0"/>
          <w:bCs w:val="0"/>
          <w:iCs/>
          <w:color w:val="auto"/>
          <w:bdr w:val="none" w:color="auto" w:sz="0" w:space="0"/>
          <w:shd w:val="clear" w:color="auto" w:fill="auto"/>
        </w:rPr>
        <w:t>omgeving</w:t>
      </w:r>
      <w:r w:rsidRPr="00621532" w:rsidR="00E50731">
        <w:rPr>
          <w:rStyle w:val="Nadruk"/>
          <w:rFonts w:ascii="Verdana" w:hAnsi="Verdana" w:eastAsiaTheme="minorEastAsia" w:cstheme="minorHAnsi"/>
          <w:b w:val="0"/>
          <w:bCs w:val="0"/>
          <w:iCs/>
          <w:color w:val="auto"/>
          <w:bdr w:val="none" w:color="auto" w:sz="0" w:space="0"/>
          <w:shd w:val="clear" w:color="auto" w:fill="auto"/>
        </w:rPr>
        <w:t xml:space="preserve"> en onze  school niet meer toereikend is.</w:t>
      </w:r>
    </w:p>
    <w:p w:rsidR="0000115B" w:rsidP="0000115B" w:rsidRDefault="0000115B" w14:paraId="26F5701A"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p>
    <w:p w:rsidR="00517A48" w:rsidP="00F5752A" w:rsidRDefault="00517A48" w14:paraId="59A891CA" w14:textId="77777777">
      <w:pPr>
        <w:pStyle w:val="Ondertitel"/>
        <w:rPr>
          <w:rStyle w:val="Nadruk"/>
          <w:rFonts w:ascii="Verdana" w:hAnsi="Verdana"/>
          <w:b w:val="0"/>
          <w:bCs w:val="0"/>
          <w:i/>
          <w:iCs/>
          <w:color w:val="008000"/>
          <w:sz w:val="40"/>
          <w:szCs w:val="40"/>
          <w:bdr w:val="none" w:color="auto" w:sz="0" w:space="0"/>
          <w:shd w:val="clear" w:color="auto" w:fill="auto"/>
        </w:rPr>
      </w:pPr>
      <w:r>
        <w:rPr>
          <w:rStyle w:val="Nadruk"/>
          <w:rFonts w:ascii="Verdana" w:hAnsi="Verdana"/>
          <w:b w:val="0"/>
          <w:bCs w:val="0"/>
          <w:i/>
          <w:iCs/>
          <w:color w:val="008000"/>
          <w:sz w:val="40"/>
          <w:szCs w:val="40"/>
          <w:bdr w:val="none" w:color="auto" w:sz="0" w:space="0"/>
          <w:shd w:val="clear" w:color="auto" w:fill="auto"/>
        </w:rPr>
        <w:br/>
      </w:r>
    </w:p>
    <w:p w:rsidR="00517A48" w:rsidP="00F5752A" w:rsidRDefault="00517A48" w14:paraId="676D1C21" w14:textId="77777777">
      <w:pPr>
        <w:pStyle w:val="Ondertitel"/>
        <w:rPr>
          <w:rStyle w:val="Nadruk"/>
          <w:rFonts w:ascii="Verdana" w:hAnsi="Verdana"/>
          <w:b w:val="0"/>
          <w:bCs w:val="0"/>
          <w:i/>
          <w:iCs/>
          <w:color w:val="008000"/>
          <w:sz w:val="40"/>
          <w:szCs w:val="40"/>
          <w:bdr w:val="none" w:color="auto" w:sz="0" w:space="0"/>
          <w:shd w:val="clear" w:color="auto" w:fill="auto"/>
        </w:rPr>
      </w:pPr>
    </w:p>
    <w:p w:rsidR="00517A48" w:rsidP="00F5752A" w:rsidRDefault="00517A48" w14:paraId="3BB4AAD5" w14:textId="77777777">
      <w:pPr>
        <w:pStyle w:val="Ondertitel"/>
        <w:rPr>
          <w:rStyle w:val="Nadruk"/>
          <w:rFonts w:ascii="Verdana" w:hAnsi="Verdana"/>
          <w:b w:val="0"/>
          <w:bCs w:val="0"/>
          <w:i/>
          <w:iCs/>
          <w:color w:val="008000"/>
          <w:sz w:val="40"/>
          <w:szCs w:val="40"/>
          <w:bdr w:val="none" w:color="auto" w:sz="0" w:space="0"/>
          <w:shd w:val="clear" w:color="auto" w:fill="auto"/>
        </w:rPr>
      </w:pPr>
    </w:p>
    <w:p w:rsidR="00517A48" w:rsidP="00F5752A" w:rsidRDefault="00517A48" w14:paraId="39A44D7D" w14:textId="77777777">
      <w:pPr>
        <w:pStyle w:val="Ondertitel"/>
        <w:rPr>
          <w:rStyle w:val="Nadruk"/>
          <w:rFonts w:ascii="Verdana" w:hAnsi="Verdana"/>
          <w:b w:val="0"/>
          <w:bCs w:val="0"/>
          <w:i/>
          <w:iCs/>
          <w:color w:val="008000"/>
          <w:sz w:val="40"/>
          <w:szCs w:val="40"/>
          <w:bdr w:val="none" w:color="auto" w:sz="0" w:space="0"/>
          <w:shd w:val="clear" w:color="auto" w:fill="auto"/>
        </w:rPr>
      </w:pPr>
    </w:p>
    <w:p w:rsidR="00517A48" w:rsidP="00F5752A" w:rsidRDefault="00517A48" w14:paraId="2630EE50" w14:textId="77777777">
      <w:pPr>
        <w:pStyle w:val="Ondertitel"/>
        <w:rPr>
          <w:rStyle w:val="Nadruk"/>
          <w:rFonts w:ascii="Verdana" w:hAnsi="Verdana"/>
          <w:b w:val="0"/>
          <w:bCs w:val="0"/>
          <w:i/>
          <w:iCs/>
          <w:color w:val="008000"/>
          <w:sz w:val="40"/>
          <w:szCs w:val="40"/>
          <w:bdr w:val="none" w:color="auto" w:sz="0" w:space="0"/>
          <w:shd w:val="clear" w:color="auto" w:fill="auto"/>
        </w:rPr>
      </w:pPr>
    </w:p>
    <w:p w:rsidRPr="00F5752A" w:rsidR="0000115B" w:rsidP="00F5752A" w:rsidRDefault="0000115B" w14:paraId="4CBE1BC0" w14:textId="3E334436">
      <w:pPr>
        <w:pStyle w:val="Ondertitel"/>
        <w:rPr>
          <w:rStyle w:val="Nadruk"/>
          <w:rFonts w:ascii="Verdana" w:hAnsi="Verdana"/>
          <w:b w:val="0"/>
          <w:bCs w:val="0"/>
          <w:i/>
          <w:iCs/>
          <w:color w:val="008000"/>
          <w:sz w:val="40"/>
          <w:szCs w:val="40"/>
          <w:bdr w:val="none" w:color="auto" w:sz="0" w:space="0"/>
          <w:shd w:val="clear" w:color="auto" w:fill="auto"/>
        </w:rPr>
      </w:pPr>
      <w:r w:rsidRPr="00F5752A">
        <w:rPr>
          <w:rStyle w:val="Nadruk"/>
          <w:rFonts w:ascii="Verdana" w:hAnsi="Verdana"/>
          <w:b w:val="0"/>
          <w:bCs w:val="0"/>
          <w:i/>
          <w:iCs/>
          <w:color w:val="008000"/>
          <w:sz w:val="40"/>
          <w:szCs w:val="40"/>
          <w:bdr w:val="none" w:color="auto" w:sz="0" w:space="0"/>
          <w:shd w:val="clear" w:color="auto" w:fill="auto"/>
        </w:rPr>
        <w:lastRenderedPageBreak/>
        <w:t>Ambities</w:t>
      </w:r>
    </w:p>
    <w:p w:rsidR="0000115B" w:rsidP="0000115B" w:rsidRDefault="0000115B" w14:paraId="343B6766"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8F3DD4">
        <w:rPr>
          <w:rStyle w:val="Nadruk"/>
          <w:rFonts w:ascii="Verdana" w:hAnsi="Verdana" w:eastAsiaTheme="minorEastAsia" w:cstheme="minorHAnsi"/>
          <w:b w:val="0"/>
          <w:bCs w:val="0"/>
          <w:iCs/>
          <w:color w:val="auto"/>
          <w:bdr w:val="none" w:color="auto" w:sz="0" w:space="0"/>
          <w:shd w:val="clear" w:color="auto" w:fill="auto"/>
        </w:rPr>
        <w:t>Naast de ondersteuning zoals die op dit moment geboden wordt, heeft de school ambities welke de komende periode extra aandacht krijgen</w:t>
      </w:r>
      <w:r w:rsidR="00C6022F">
        <w:rPr>
          <w:rStyle w:val="Nadruk"/>
          <w:rFonts w:ascii="Verdana" w:hAnsi="Verdana" w:eastAsiaTheme="minorEastAsia" w:cstheme="minorHAnsi"/>
          <w:b w:val="0"/>
          <w:bCs w:val="0"/>
          <w:iCs/>
          <w:color w:val="auto"/>
          <w:bdr w:val="none" w:color="auto" w:sz="0" w:space="0"/>
          <w:shd w:val="clear" w:color="auto" w:fill="auto"/>
        </w:rPr>
        <w:t>:</w:t>
      </w:r>
    </w:p>
    <w:p w:rsidR="00DB0DC2" w:rsidP="0000115B" w:rsidRDefault="00DB0DC2" w14:paraId="65FA74F1"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p>
    <w:p w:rsidRPr="00815C7B" w:rsidR="00DB0DC2" w:rsidP="00DB0DC2" w:rsidRDefault="005B0D1E" w14:paraId="546526EE" w14:textId="1F3C046A">
      <w:pPr>
        <w:spacing w:after="160" w:line="259" w:lineRule="auto"/>
        <w:rPr>
          <w:rFonts w:ascii="Verdana" w:hAnsi="Verdana"/>
          <w:i w:val="0"/>
        </w:rPr>
      </w:pPr>
      <w:r>
        <w:rPr>
          <w:rFonts w:ascii="Verdana" w:hAnsi="Verdana"/>
          <w:i w:val="0"/>
        </w:rPr>
        <w:t>1.</w:t>
      </w:r>
      <w:r w:rsidRPr="00815C7B" w:rsidR="00DB0DC2">
        <w:rPr>
          <w:rFonts w:ascii="Verdana" w:hAnsi="Verdana"/>
          <w:i w:val="0"/>
        </w:rPr>
        <w:t xml:space="preserve">Een helder onderscheid maken tussen de basis en extra ondersteuning van de Hobbitburcht. </w:t>
      </w:r>
    </w:p>
    <w:p w:rsidRPr="00815C7B" w:rsidR="00DB0DC2" w:rsidP="00815C7B" w:rsidRDefault="00DB0DC2" w14:paraId="47934915" w14:textId="77777777">
      <w:pPr>
        <w:spacing w:after="160" w:line="259" w:lineRule="auto"/>
        <w:rPr>
          <w:rFonts w:ascii="Verdana" w:hAnsi="Verdana"/>
          <w:i w:val="0"/>
        </w:rPr>
      </w:pPr>
      <w:r w:rsidRPr="00815C7B">
        <w:rPr>
          <w:rFonts w:ascii="Verdana" w:hAnsi="Verdana"/>
          <w:i w:val="0"/>
        </w:rPr>
        <w:t>Wat zijn de grenzen van de Hobbitburcht  m.b.t. passend onderwijs? Wat zijn de ambities? Hoeveel kansen geven we? Hoe ver gaan we in het bedienen van een individuele leerling? Hoe ver gaan we in het bedienen van een aparte groep leerlingen (bijvoorbeeld MLK en hoogbegaafden)? Zodra de kadering van de Hobbitburcht  duidelijk is, bespreken we dit expliciet met ouders en leerlingen wanneer er extra ondersteuning gegeven wordt. Wanneer er een uitzondering in ondersteuningsinzet voor een leerling wordt gemaakt, doen we dit altijd met de grens van de</w:t>
      </w:r>
      <w:r w:rsidR="00815C7B">
        <w:rPr>
          <w:rFonts w:ascii="Verdana" w:hAnsi="Verdana"/>
          <w:i w:val="0"/>
        </w:rPr>
        <w:t xml:space="preserve"> </w:t>
      </w:r>
      <w:r w:rsidRPr="00815C7B">
        <w:rPr>
          <w:rFonts w:ascii="Verdana" w:hAnsi="Verdana"/>
          <w:i w:val="0"/>
        </w:rPr>
        <w:t xml:space="preserve">Hobbitburcht als vertrekpunt. Omdat explicitering van grenzen van de school in het bieden van passend onderwijs een basis is in het ondersteuningsproces, is het </w:t>
      </w:r>
      <w:r w:rsidRPr="00815C7B" w:rsidR="00815C7B">
        <w:rPr>
          <w:rFonts w:ascii="Verdana" w:hAnsi="Verdana"/>
          <w:i w:val="0"/>
        </w:rPr>
        <w:t xml:space="preserve">van belang </w:t>
      </w:r>
      <w:r w:rsidRPr="00815C7B">
        <w:rPr>
          <w:rFonts w:ascii="Verdana" w:hAnsi="Verdana"/>
          <w:i w:val="0"/>
        </w:rPr>
        <w:t xml:space="preserve">om dit ontwikkeldoel op de volgende wijze inzichtelijk te maken, te lieren aan de </w:t>
      </w:r>
      <w:proofErr w:type="spellStart"/>
      <w:r w:rsidRPr="00815C7B">
        <w:rPr>
          <w:rFonts w:ascii="Verdana" w:hAnsi="Verdana"/>
          <w:i w:val="0"/>
        </w:rPr>
        <w:t>SOP’s</w:t>
      </w:r>
      <w:proofErr w:type="spellEnd"/>
      <w:r w:rsidRPr="00815C7B">
        <w:rPr>
          <w:rFonts w:ascii="Verdana" w:hAnsi="Verdana"/>
          <w:i w:val="0"/>
        </w:rPr>
        <w:t xml:space="preserve"> en met elkaar te bespreken</w:t>
      </w:r>
      <w:r w:rsidRPr="00815C7B" w:rsidR="00815C7B">
        <w:rPr>
          <w:rFonts w:ascii="Verdana" w:hAnsi="Verdana"/>
          <w:i w:val="0"/>
        </w:rPr>
        <w:t xml:space="preserve"> op vergaderingen/ studiemomenten.</w:t>
      </w:r>
    </w:p>
    <w:p w:rsidRPr="006B70D6" w:rsidR="00DB0DC2" w:rsidP="00DB0DC2" w:rsidRDefault="00C6022F" w14:paraId="7867958C" w14:textId="77777777">
      <w:pPr>
        <w:rPr>
          <w:noProof/>
        </w:rPr>
      </w:pPr>
      <w:r w:rsidRPr="006B70D6">
        <w:rPr>
          <w:noProof/>
        </w:rPr>
        <w:drawing>
          <wp:anchor distT="0" distB="0" distL="114300" distR="114300" simplePos="0" relativeHeight="251660288" behindDoc="0" locked="0" layoutInCell="1" allowOverlap="1" wp14:anchorId="6E8C6E59" wp14:editId="087FE3F9">
            <wp:simplePos x="0" y="0"/>
            <wp:positionH relativeFrom="margin">
              <wp:align>center</wp:align>
            </wp:positionH>
            <wp:positionV relativeFrom="paragraph">
              <wp:posOffset>18415</wp:posOffset>
            </wp:positionV>
            <wp:extent cx="6111240" cy="3310962"/>
            <wp:effectExtent l="114300" t="114300" r="118110" b="13716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111240" cy="33109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Pr="006B70D6" w:rsidR="00DB0DC2" w:rsidP="00DB0DC2" w:rsidRDefault="00DB0DC2" w14:paraId="38E123C8" w14:textId="77777777"/>
    <w:p w:rsidRPr="006B70D6" w:rsidR="00DB0DC2" w:rsidP="00DB0DC2" w:rsidRDefault="00DB0DC2" w14:paraId="30267651" w14:textId="77777777"/>
    <w:p w:rsidRPr="006B70D6" w:rsidR="00DB0DC2" w:rsidP="00DB0DC2" w:rsidRDefault="00DB0DC2" w14:paraId="4E95BFEA" w14:textId="77777777"/>
    <w:p w:rsidRPr="006B70D6" w:rsidR="00DB0DC2" w:rsidP="00DB0DC2" w:rsidRDefault="00DB0DC2" w14:paraId="61F06094" w14:textId="77777777"/>
    <w:p w:rsidRPr="006B70D6" w:rsidR="00DB0DC2" w:rsidP="00DB0DC2" w:rsidRDefault="00DB0DC2" w14:paraId="5DB5EF2C" w14:textId="77777777"/>
    <w:p w:rsidRPr="006B70D6" w:rsidR="00DB0DC2" w:rsidP="00DB0DC2" w:rsidRDefault="00DB0DC2" w14:paraId="27A549EC" w14:textId="77777777"/>
    <w:p w:rsidRPr="006B70D6" w:rsidR="00DB0DC2" w:rsidP="00DB0DC2" w:rsidRDefault="00DB0DC2" w14:paraId="0B119B89" w14:textId="77777777"/>
    <w:p w:rsidR="00C6022F" w:rsidP="00DB0DC2" w:rsidRDefault="00C6022F" w14:paraId="3D887E1B" w14:textId="77777777"/>
    <w:p w:rsidR="00C6022F" w:rsidP="00DB0DC2" w:rsidRDefault="00C6022F" w14:paraId="385AB983" w14:textId="77777777"/>
    <w:p w:rsidR="00C6022F" w:rsidP="00DB0DC2" w:rsidRDefault="00C6022F" w14:paraId="0B8B990E" w14:textId="77777777"/>
    <w:p w:rsidR="00C6022F" w:rsidP="00DB0DC2" w:rsidRDefault="00C6022F" w14:paraId="057B65FD" w14:textId="77777777"/>
    <w:p w:rsidRPr="00C6022F" w:rsidR="00DB0DC2" w:rsidP="00DB0DC2" w:rsidRDefault="005B0D1E" w14:paraId="6A043B5A" w14:textId="7A8050FD">
      <w:pPr>
        <w:rPr>
          <w:rFonts w:ascii="Verdana" w:hAnsi="Verdana"/>
          <w:i w:val="0"/>
        </w:rPr>
      </w:pPr>
      <w:r>
        <w:rPr>
          <w:rFonts w:ascii="Verdana" w:hAnsi="Verdana"/>
          <w:i w:val="0"/>
        </w:rPr>
        <w:t>2.</w:t>
      </w:r>
      <w:r w:rsidR="00C6022F">
        <w:rPr>
          <w:rFonts w:ascii="Verdana" w:hAnsi="Verdana"/>
          <w:i w:val="0"/>
        </w:rPr>
        <w:t xml:space="preserve">We maken een </w:t>
      </w:r>
      <w:r w:rsidRPr="00C6022F" w:rsidR="00DB0DC2">
        <w:rPr>
          <w:rFonts w:ascii="Verdana" w:hAnsi="Verdana"/>
          <w:i w:val="0"/>
        </w:rPr>
        <w:t>kwaliteitsslag in de planmatige uitvoering, evaluatie en bijstelling van de ondersteuning door de onderwijsassistent en eventuele andere functionarissen.</w:t>
      </w:r>
    </w:p>
    <w:p w:rsidRPr="00C6022F" w:rsidR="00DB0DC2" w:rsidP="00DB0DC2" w:rsidRDefault="005B0D1E" w14:paraId="3F65DE7C" w14:textId="7D81E021">
      <w:pPr>
        <w:rPr>
          <w:rFonts w:ascii="Verdana" w:hAnsi="Verdana"/>
          <w:i w:val="0"/>
        </w:rPr>
      </w:pPr>
      <w:r>
        <w:rPr>
          <w:rFonts w:ascii="Verdana" w:hAnsi="Verdana"/>
          <w:i w:val="0"/>
        </w:rPr>
        <w:lastRenderedPageBreak/>
        <w:t>3.</w:t>
      </w:r>
      <w:r w:rsidRPr="00C6022F" w:rsidR="00C6022F">
        <w:rPr>
          <w:rFonts w:ascii="Verdana" w:hAnsi="Verdana"/>
          <w:i w:val="0"/>
        </w:rPr>
        <w:t xml:space="preserve"> We maken een overzicht van de zorg gericht op </w:t>
      </w:r>
      <w:r w:rsidRPr="00C6022F" w:rsidR="00DB0DC2">
        <w:rPr>
          <w:rFonts w:ascii="Verdana" w:hAnsi="Verdana"/>
          <w:i w:val="0"/>
        </w:rPr>
        <w:t xml:space="preserve">de ontwikkeling van de gestelde ondersteuningsvragen </w:t>
      </w:r>
      <w:r w:rsidRPr="00C6022F" w:rsidR="00C6022F">
        <w:rPr>
          <w:rFonts w:ascii="Verdana" w:hAnsi="Verdana"/>
          <w:i w:val="0"/>
        </w:rPr>
        <w:t>van de school.</w:t>
      </w:r>
      <w:r w:rsidRPr="00C6022F" w:rsidR="00DB0DC2">
        <w:rPr>
          <w:rFonts w:ascii="Verdana" w:hAnsi="Verdana"/>
          <w:i w:val="0"/>
        </w:rPr>
        <w:t xml:space="preserve"> Dit overzicht maakt het mogelijk te sturen op kwaliteit.</w:t>
      </w:r>
    </w:p>
    <w:p w:rsidR="00DB0DC2" w:rsidP="0000115B" w:rsidRDefault="00DB0DC2" w14:paraId="3F618808"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p>
    <w:p w:rsidR="00DB0DC2" w:rsidP="0000115B" w:rsidRDefault="00DB0DC2" w14:paraId="04C778AF"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p>
    <w:p w:rsidRPr="00F5752A" w:rsidR="0000115B" w:rsidP="00F5752A" w:rsidRDefault="0000115B" w14:paraId="736D960E" w14:textId="77777777">
      <w:pPr>
        <w:pStyle w:val="Ondertitel"/>
        <w:rPr>
          <w:rStyle w:val="Nadruk"/>
          <w:rFonts w:ascii="Verdana" w:hAnsi="Verdana"/>
          <w:b w:val="0"/>
          <w:bCs w:val="0"/>
          <w:i/>
          <w:iCs/>
          <w:color w:val="008000"/>
          <w:sz w:val="40"/>
          <w:szCs w:val="40"/>
          <w:bdr w:val="none" w:color="auto" w:sz="0" w:space="0"/>
          <w:shd w:val="clear" w:color="auto" w:fill="auto"/>
        </w:rPr>
      </w:pPr>
      <w:bookmarkStart w:name="_Hlk21025651" w:id="3"/>
      <w:r w:rsidRPr="00F5752A">
        <w:rPr>
          <w:rStyle w:val="Nadruk"/>
          <w:rFonts w:ascii="Verdana" w:hAnsi="Verdana"/>
          <w:b w:val="0"/>
          <w:bCs w:val="0"/>
          <w:i/>
          <w:iCs/>
          <w:color w:val="008000"/>
          <w:sz w:val="40"/>
          <w:szCs w:val="40"/>
          <w:bdr w:val="none" w:color="auto" w:sz="0" w:space="0"/>
          <w:shd w:val="clear" w:color="auto" w:fill="auto"/>
        </w:rPr>
        <w:t>Binnen de basis- en of extra ondersteuning</w:t>
      </w:r>
    </w:p>
    <w:bookmarkEnd w:id="3"/>
    <w:p w:rsidR="0000115B" w:rsidP="000D5ADF" w:rsidRDefault="0000115B" w14:paraId="4E229809"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0D5ADF">
        <w:rPr>
          <w:rStyle w:val="Nadruk"/>
          <w:rFonts w:ascii="Verdana" w:hAnsi="Verdana" w:eastAsiaTheme="minorEastAsia" w:cstheme="minorHAnsi"/>
          <w:b w:val="0"/>
          <w:bCs w:val="0"/>
          <w:iCs/>
          <w:color w:val="auto"/>
          <w:bdr w:val="none" w:color="auto" w:sz="0" w:space="0"/>
          <w:shd w:val="clear" w:color="auto" w:fill="auto"/>
        </w:rPr>
        <w:t>De ambities ten aanzien van het bieden van</w:t>
      </w:r>
      <w:r w:rsidRPr="000D5ADF" w:rsidR="000D5ADF">
        <w:rPr>
          <w:rStyle w:val="Nadruk"/>
          <w:rFonts w:ascii="Verdana" w:hAnsi="Verdana" w:eastAsiaTheme="minorEastAsia" w:cstheme="minorHAnsi"/>
          <w:b w:val="0"/>
          <w:bCs w:val="0"/>
          <w:iCs/>
          <w:color w:val="auto"/>
          <w:bdr w:val="none" w:color="auto" w:sz="0" w:space="0"/>
          <w:shd w:val="clear" w:color="auto" w:fill="auto"/>
        </w:rPr>
        <w:t xml:space="preserve"> de basisondersteuning zijn:</w:t>
      </w:r>
      <w:r w:rsidRPr="000D5ADF">
        <w:rPr>
          <w:rStyle w:val="Nadruk"/>
          <w:rFonts w:ascii="Verdana" w:hAnsi="Verdana" w:eastAsiaTheme="minorEastAsia" w:cstheme="minorHAnsi"/>
          <w:b w:val="0"/>
          <w:bCs w:val="0"/>
          <w:iCs/>
          <w:color w:val="auto"/>
          <w:bdr w:val="none" w:color="auto" w:sz="0" w:space="0"/>
          <w:shd w:val="clear" w:color="auto" w:fill="auto"/>
        </w:rPr>
        <w:t xml:space="preserve"> </w:t>
      </w:r>
    </w:p>
    <w:p w:rsidR="000D5ADF" w:rsidP="000D5ADF" w:rsidRDefault="000D5ADF" w14:paraId="202F8257" w14:textId="77777777">
      <w:pPr>
        <w:pStyle w:val="Geenafstand"/>
        <w:spacing w:line="276" w:lineRule="auto"/>
        <w:jc w:val="both"/>
        <w:rPr>
          <w:rFonts w:eastAsia="Times New Roman" w:cstheme="minorHAnsi"/>
          <w:i w:val="0"/>
          <w:lang w:eastAsia="nl-NL"/>
        </w:rPr>
      </w:pPr>
    </w:p>
    <w:p w:rsidR="000D5ADF" w:rsidP="000D5ADF" w:rsidRDefault="0072502A" w14:paraId="59A7FAC0" w14:textId="77777777">
      <w:pPr>
        <w:pStyle w:val="Geenafstand"/>
        <w:spacing w:line="276" w:lineRule="auto"/>
        <w:jc w:val="both"/>
        <w:rPr>
          <w:rFonts w:ascii="Verdana" w:hAnsi="Verdana" w:eastAsia="Times New Roman" w:cstheme="minorHAnsi"/>
          <w:i w:val="0"/>
          <w:lang w:eastAsia="nl-NL"/>
        </w:rPr>
      </w:pPr>
      <w:r>
        <w:rPr>
          <w:rFonts w:ascii="Verdana" w:hAnsi="Verdana" w:eastAsia="Times New Roman" w:cstheme="minorHAnsi"/>
          <w:b/>
          <w:i w:val="0"/>
          <w:lang w:eastAsia="nl-NL"/>
        </w:rPr>
        <w:t>-</w:t>
      </w:r>
      <w:r w:rsidRPr="000D5ADF" w:rsidR="000D5ADF">
        <w:rPr>
          <w:rFonts w:ascii="Verdana" w:hAnsi="Verdana" w:eastAsia="Times New Roman" w:cstheme="minorHAnsi"/>
          <w:b/>
          <w:i w:val="0"/>
          <w:lang w:eastAsia="nl-NL"/>
        </w:rPr>
        <w:t>Doel</w:t>
      </w:r>
      <w:r w:rsidR="000D5ADF">
        <w:rPr>
          <w:rFonts w:ascii="Verdana" w:hAnsi="Verdana" w:eastAsia="Times New Roman" w:cstheme="minorHAnsi"/>
          <w:b/>
          <w:i w:val="0"/>
          <w:lang w:eastAsia="nl-NL"/>
        </w:rPr>
        <w:t xml:space="preserve"> 1</w:t>
      </w:r>
      <w:r w:rsidRPr="000D5ADF" w:rsidR="000D5ADF">
        <w:rPr>
          <w:rFonts w:ascii="Verdana" w:hAnsi="Verdana" w:eastAsia="Times New Roman" w:cstheme="minorHAnsi"/>
          <w:b/>
          <w:i w:val="0"/>
          <w:lang w:eastAsia="nl-NL"/>
        </w:rPr>
        <w:t>:</w:t>
      </w:r>
      <w:r w:rsidRPr="000D5ADF" w:rsidR="000D5ADF">
        <w:rPr>
          <w:rFonts w:ascii="Verdana" w:hAnsi="Verdana" w:eastAsia="Times New Roman" w:cstheme="minorHAnsi"/>
          <w:i w:val="0"/>
          <w:lang w:eastAsia="nl-NL"/>
        </w:rPr>
        <w:t xml:space="preserve"> Er is sprake van een handelingsgerichte, opbrengstgerichte en planmatige aanpak. Doelen worden regelmatig geëvalueerd.</w:t>
      </w:r>
    </w:p>
    <w:p w:rsidR="000D5ADF" w:rsidP="000D5ADF" w:rsidRDefault="000D5ADF" w14:paraId="1C4B8BF7" w14:textId="77777777">
      <w:pPr>
        <w:pStyle w:val="Geenafstand"/>
        <w:spacing w:line="276" w:lineRule="auto"/>
        <w:jc w:val="both"/>
        <w:rPr>
          <w:rFonts w:ascii="Verdana" w:hAnsi="Verdana" w:eastAsia="Times New Roman" w:cstheme="minorHAnsi"/>
          <w:i w:val="0"/>
          <w:lang w:eastAsia="nl-NL"/>
        </w:rPr>
      </w:pPr>
    </w:p>
    <w:p w:rsidRPr="000D5ADF" w:rsidR="000D5ADF" w:rsidP="000D5ADF" w:rsidRDefault="000D5ADF" w14:paraId="19455202" w14:textId="77777777">
      <w:pPr>
        <w:pStyle w:val="Geenafstand"/>
        <w:spacing w:line="276" w:lineRule="auto"/>
        <w:jc w:val="both"/>
        <w:rPr>
          <w:rFonts w:ascii="Verdana" w:hAnsi="Verdana" w:eastAsia="Times New Roman" w:cstheme="minorHAnsi"/>
          <w:b/>
          <w:i w:val="0"/>
          <w:lang w:eastAsia="nl-NL"/>
        </w:rPr>
      </w:pPr>
      <w:r w:rsidRPr="000D5ADF">
        <w:rPr>
          <w:rFonts w:ascii="Verdana" w:hAnsi="Verdana" w:eastAsia="Times New Roman" w:cstheme="minorHAnsi"/>
          <w:b/>
          <w:i w:val="0"/>
          <w:lang w:eastAsia="nl-NL"/>
        </w:rPr>
        <w:t>Actie:</w:t>
      </w:r>
    </w:p>
    <w:p w:rsidRPr="000D5ADF" w:rsidR="000D5ADF" w:rsidP="000D5ADF" w:rsidRDefault="000D5ADF" w14:paraId="1367D0F3" w14:textId="77777777">
      <w:pPr>
        <w:pStyle w:val="Geenafstand"/>
        <w:numPr>
          <w:ilvl w:val="0"/>
          <w:numId w:val="30"/>
        </w:numPr>
        <w:spacing w:line="276" w:lineRule="auto"/>
        <w:jc w:val="both"/>
        <w:rPr>
          <w:rFonts w:ascii="Verdana" w:hAnsi="Verdana" w:cstheme="minorHAnsi"/>
          <w:i w:val="0"/>
          <w:sz w:val="22"/>
          <w:szCs w:val="22"/>
        </w:rPr>
      </w:pPr>
      <w:r w:rsidRPr="000D5ADF">
        <w:rPr>
          <w:rFonts w:ascii="Verdana" w:hAnsi="Verdana" w:eastAsia="Times New Roman" w:cstheme="minorHAnsi"/>
          <w:i w:val="0"/>
          <w:lang w:eastAsia="nl-NL"/>
        </w:rPr>
        <w:t xml:space="preserve">Het evalueren </w:t>
      </w:r>
      <w:r>
        <w:rPr>
          <w:rFonts w:ascii="Verdana" w:hAnsi="Verdana" w:eastAsia="Times New Roman" w:cstheme="minorHAnsi"/>
          <w:i w:val="0"/>
          <w:lang w:eastAsia="nl-NL"/>
        </w:rPr>
        <w:t xml:space="preserve">van plannen </w:t>
      </w:r>
      <w:r w:rsidRPr="000D5ADF">
        <w:rPr>
          <w:rFonts w:ascii="Verdana" w:hAnsi="Verdana" w:eastAsia="Times New Roman" w:cstheme="minorHAnsi"/>
          <w:i w:val="0"/>
          <w:lang w:eastAsia="nl-NL"/>
        </w:rPr>
        <w:t xml:space="preserve">heeft meer aandacht nodig. </w:t>
      </w:r>
    </w:p>
    <w:p w:rsidRPr="000D5ADF" w:rsidR="000D5ADF" w:rsidP="000D5ADF" w:rsidRDefault="000D5ADF" w14:paraId="10C7B2ED" w14:textId="77777777">
      <w:pPr>
        <w:pStyle w:val="Geenafstand"/>
        <w:numPr>
          <w:ilvl w:val="0"/>
          <w:numId w:val="30"/>
        </w:numPr>
        <w:spacing w:line="276" w:lineRule="auto"/>
        <w:jc w:val="both"/>
        <w:rPr>
          <w:rFonts w:ascii="Verdana" w:hAnsi="Verdana" w:cstheme="minorHAnsi"/>
          <w:i w:val="0"/>
          <w:sz w:val="22"/>
          <w:szCs w:val="22"/>
        </w:rPr>
      </w:pPr>
      <w:r w:rsidRPr="000D5ADF">
        <w:rPr>
          <w:rFonts w:ascii="Verdana" w:hAnsi="Verdana" w:eastAsia="Times New Roman" w:cstheme="minorHAnsi"/>
          <w:i w:val="0"/>
          <w:lang w:eastAsia="nl-NL"/>
        </w:rPr>
        <w:t>Klassenopbrengsten zijn bekend bij de collega’s. Het doel is de schoolopbrengsten in het team te bespreken.</w:t>
      </w:r>
    </w:p>
    <w:p w:rsidRPr="000D5ADF" w:rsidR="000D5ADF" w:rsidP="000D5ADF" w:rsidRDefault="000D5ADF" w14:paraId="5827EDDC" w14:textId="2D625EE3">
      <w:pPr>
        <w:pStyle w:val="Geenafstand"/>
        <w:numPr>
          <w:ilvl w:val="0"/>
          <w:numId w:val="30"/>
        </w:numPr>
        <w:spacing w:line="276" w:lineRule="auto"/>
        <w:jc w:val="both"/>
        <w:rPr>
          <w:rFonts w:ascii="Verdana" w:hAnsi="Verdana" w:cstheme="minorHAnsi"/>
          <w:i w:val="0"/>
          <w:sz w:val="22"/>
          <w:szCs w:val="22"/>
        </w:rPr>
      </w:pPr>
      <w:r>
        <w:rPr>
          <w:rFonts w:ascii="Verdana" w:hAnsi="Verdana" w:eastAsia="Times New Roman" w:cstheme="minorHAnsi"/>
          <w:i w:val="0"/>
          <w:lang w:eastAsia="nl-NL"/>
        </w:rPr>
        <w:t>Handelingsgerichte cultuur implementeren</w:t>
      </w:r>
      <w:r w:rsidR="00B811CE">
        <w:rPr>
          <w:rFonts w:ascii="Verdana" w:hAnsi="Verdana" w:eastAsia="Times New Roman" w:cstheme="minorHAnsi"/>
          <w:i w:val="0"/>
          <w:lang w:eastAsia="nl-NL"/>
        </w:rPr>
        <w:t>.</w:t>
      </w:r>
    </w:p>
    <w:p w:rsidRPr="000D5ADF" w:rsidR="000D5ADF" w:rsidP="000D5ADF" w:rsidRDefault="000D5ADF" w14:paraId="0EDD00DE" w14:textId="77777777">
      <w:pPr>
        <w:pStyle w:val="Geenafstand"/>
        <w:spacing w:line="276" w:lineRule="auto"/>
        <w:jc w:val="both"/>
        <w:rPr>
          <w:rFonts w:ascii="Verdana" w:hAnsi="Verdana" w:eastAsia="Times New Roman" w:cstheme="minorHAnsi"/>
          <w:i w:val="0"/>
          <w:lang w:eastAsia="nl-NL"/>
        </w:rPr>
      </w:pPr>
    </w:p>
    <w:p w:rsidRPr="000D5ADF" w:rsidR="000D5ADF" w:rsidP="000D5ADF" w:rsidRDefault="0072502A" w14:paraId="4F77065C" w14:textId="77777777">
      <w:pPr>
        <w:shd w:val="clear" w:color="auto" w:fill="FFFFFF"/>
        <w:spacing w:line="276" w:lineRule="auto"/>
        <w:jc w:val="both"/>
        <w:rPr>
          <w:rFonts w:ascii="Verdana" w:hAnsi="Verdana" w:eastAsia="Times New Roman" w:cstheme="minorHAnsi"/>
          <w:i w:val="0"/>
          <w:lang w:eastAsia="nl-NL"/>
        </w:rPr>
      </w:pPr>
      <w:r>
        <w:rPr>
          <w:rFonts w:ascii="Verdana" w:hAnsi="Verdana" w:eastAsia="Times New Roman" w:cstheme="minorHAnsi"/>
          <w:b/>
          <w:i w:val="0"/>
          <w:lang w:eastAsia="nl-NL"/>
        </w:rPr>
        <w:t>-</w:t>
      </w:r>
      <w:r w:rsidRPr="000D5ADF" w:rsidR="000D5ADF">
        <w:rPr>
          <w:rFonts w:ascii="Verdana" w:hAnsi="Verdana" w:eastAsia="Times New Roman" w:cstheme="minorHAnsi"/>
          <w:b/>
          <w:i w:val="0"/>
          <w:lang w:eastAsia="nl-NL"/>
        </w:rPr>
        <w:t>Doel 2:</w:t>
      </w:r>
      <w:r w:rsidRPr="000D5ADF" w:rsidR="000D5ADF">
        <w:rPr>
          <w:rFonts w:ascii="Verdana" w:hAnsi="Verdana" w:eastAsia="Times New Roman" w:cstheme="minorHAnsi"/>
          <w:i w:val="0"/>
          <w:lang w:eastAsia="nl-NL"/>
        </w:rPr>
        <w:t xml:space="preserve"> De school is erop gericht om leerlingen en ouders te betrekken bij het opstellen van de ontwikkelingsdoelen en in te laten stemmen met het handelingsdeel van het OPP (besluit 2017).</w:t>
      </w:r>
    </w:p>
    <w:p w:rsidR="000D5ADF" w:rsidP="000D5ADF" w:rsidRDefault="000D5ADF" w14:paraId="243BDCBA" w14:textId="77777777">
      <w:pPr>
        <w:pStyle w:val="Geenafstand"/>
        <w:rPr>
          <w:rFonts w:ascii="Verdana" w:hAnsi="Verdana" w:eastAsia="Times New Roman"/>
          <w:b/>
          <w:i w:val="0"/>
          <w:lang w:eastAsia="nl-NL"/>
        </w:rPr>
      </w:pPr>
      <w:r w:rsidRPr="000D5ADF">
        <w:rPr>
          <w:rFonts w:ascii="Verdana" w:hAnsi="Verdana" w:eastAsia="Times New Roman"/>
          <w:b/>
          <w:i w:val="0"/>
          <w:lang w:eastAsia="nl-NL"/>
        </w:rPr>
        <w:t>Actie:</w:t>
      </w:r>
    </w:p>
    <w:p w:rsidR="00F20865" w:rsidP="000D5ADF" w:rsidRDefault="000D5ADF" w14:paraId="278F953A" w14:textId="77777777">
      <w:pPr>
        <w:pStyle w:val="Geenafstand"/>
        <w:numPr>
          <w:ilvl w:val="0"/>
          <w:numId w:val="30"/>
        </w:numPr>
        <w:rPr>
          <w:rFonts w:ascii="Verdana" w:hAnsi="Verdana" w:eastAsia="Times New Roman"/>
          <w:i w:val="0"/>
          <w:lang w:eastAsia="nl-NL"/>
        </w:rPr>
      </w:pPr>
      <w:r w:rsidRPr="000D5ADF">
        <w:rPr>
          <w:rFonts w:ascii="Verdana" w:hAnsi="Verdana" w:eastAsia="Times New Roman"/>
          <w:i w:val="0"/>
          <w:lang w:eastAsia="nl-NL"/>
        </w:rPr>
        <w:t xml:space="preserve">Het opstellen van een OPP moet onder de aandacht gebracht worden bij de collega’s. Zodat de collega’s in samenspraak met de IB-er een OPP kunnen opstellen indien dit van </w:t>
      </w:r>
      <w:r w:rsidR="00F20865">
        <w:rPr>
          <w:rFonts w:ascii="Verdana" w:hAnsi="Verdana" w:eastAsia="Times New Roman"/>
          <w:i w:val="0"/>
          <w:lang w:eastAsia="nl-NL"/>
        </w:rPr>
        <w:t>toepassing</w:t>
      </w:r>
      <w:r w:rsidRPr="000D5ADF">
        <w:rPr>
          <w:rFonts w:ascii="Verdana" w:hAnsi="Verdana" w:eastAsia="Times New Roman"/>
          <w:i w:val="0"/>
          <w:lang w:eastAsia="nl-NL"/>
        </w:rPr>
        <w:t xml:space="preserve"> is.</w:t>
      </w:r>
      <w:r w:rsidR="00F20865">
        <w:rPr>
          <w:rFonts w:ascii="Verdana" w:hAnsi="Verdana" w:eastAsia="Times New Roman"/>
          <w:i w:val="0"/>
          <w:lang w:eastAsia="nl-NL"/>
        </w:rPr>
        <w:t xml:space="preserve"> </w:t>
      </w:r>
    </w:p>
    <w:p w:rsidR="000D5ADF" w:rsidP="000D5ADF" w:rsidRDefault="00F20865" w14:paraId="4A5C9AC0" w14:textId="31DEE49C">
      <w:pPr>
        <w:pStyle w:val="Geenafstand"/>
        <w:numPr>
          <w:ilvl w:val="0"/>
          <w:numId w:val="30"/>
        </w:numPr>
        <w:rPr>
          <w:rFonts w:ascii="Verdana" w:hAnsi="Verdana" w:eastAsia="Times New Roman"/>
          <w:i w:val="0"/>
          <w:lang w:eastAsia="nl-NL"/>
        </w:rPr>
      </w:pPr>
      <w:r>
        <w:rPr>
          <w:rFonts w:ascii="Verdana" w:hAnsi="Verdana" w:eastAsia="Times New Roman"/>
          <w:i w:val="0"/>
          <w:lang w:eastAsia="nl-NL"/>
        </w:rPr>
        <w:t>Zodra er een OPP is</w:t>
      </w:r>
      <w:r w:rsidR="00B811CE">
        <w:rPr>
          <w:rFonts w:ascii="Verdana" w:hAnsi="Verdana" w:eastAsia="Times New Roman"/>
          <w:i w:val="0"/>
          <w:lang w:eastAsia="nl-NL"/>
        </w:rPr>
        <w:t>,</w:t>
      </w:r>
      <w:r>
        <w:rPr>
          <w:rFonts w:ascii="Verdana" w:hAnsi="Verdana" w:eastAsia="Times New Roman"/>
          <w:i w:val="0"/>
          <w:lang w:eastAsia="nl-NL"/>
        </w:rPr>
        <w:t xml:space="preserve"> bespreken we deze met de ouders/ kind.</w:t>
      </w:r>
      <w:r w:rsidRPr="000D5ADF" w:rsidR="000D5ADF">
        <w:rPr>
          <w:rFonts w:ascii="Verdana" w:hAnsi="Verdana" w:eastAsia="Times New Roman"/>
          <w:i w:val="0"/>
          <w:lang w:eastAsia="nl-NL"/>
        </w:rPr>
        <w:t xml:space="preserve"> </w:t>
      </w:r>
    </w:p>
    <w:p w:rsidRPr="000D5ADF" w:rsidR="000D5ADF" w:rsidP="000D5ADF" w:rsidRDefault="000D5ADF" w14:paraId="5DA998EE" w14:textId="77777777">
      <w:pPr>
        <w:pStyle w:val="Geenafstand"/>
        <w:rPr>
          <w:rFonts w:ascii="Verdana" w:hAnsi="Verdana" w:eastAsia="Times New Roman"/>
          <w:i w:val="0"/>
          <w:lang w:eastAsia="nl-NL"/>
        </w:rPr>
      </w:pPr>
    </w:p>
    <w:p w:rsidRPr="00ED6CF6" w:rsidR="000D5ADF" w:rsidP="000D5ADF" w:rsidRDefault="00F20865" w14:paraId="4E5CD2DA" w14:textId="77777777">
      <w:pPr>
        <w:pStyle w:val="Geenafstand"/>
        <w:spacing w:line="276" w:lineRule="auto"/>
        <w:jc w:val="both"/>
        <w:rPr>
          <w:rFonts w:ascii="Verdana" w:hAnsi="Verdana" w:cstheme="minorHAnsi"/>
          <w:i w:val="0"/>
        </w:rPr>
      </w:pPr>
      <w:r>
        <w:rPr>
          <w:rFonts w:ascii="Verdana" w:hAnsi="Verdana" w:cstheme="minorHAnsi"/>
          <w:b/>
          <w:i w:val="0"/>
        </w:rPr>
        <w:t>-</w:t>
      </w:r>
      <w:r w:rsidRPr="00CF3A56" w:rsidR="00ED6CF6">
        <w:rPr>
          <w:rFonts w:ascii="Verdana" w:hAnsi="Verdana" w:cstheme="minorHAnsi"/>
          <w:b/>
          <w:i w:val="0"/>
        </w:rPr>
        <w:t xml:space="preserve">Doel </w:t>
      </w:r>
      <w:r>
        <w:rPr>
          <w:rFonts w:ascii="Verdana" w:hAnsi="Verdana" w:cstheme="minorHAnsi"/>
          <w:b/>
          <w:i w:val="0"/>
        </w:rPr>
        <w:t>3</w:t>
      </w:r>
      <w:r w:rsidRPr="00ED6CF6" w:rsidR="00ED6CF6">
        <w:rPr>
          <w:rFonts w:ascii="Verdana" w:hAnsi="Verdana" w:cstheme="minorHAnsi"/>
          <w:i w:val="0"/>
        </w:rPr>
        <w:t xml:space="preserve">: </w:t>
      </w:r>
      <w:r w:rsidRPr="00ED6CF6" w:rsidR="000D5ADF">
        <w:rPr>
          <w:rFonts w:ascii="Verdana" w:hAnsi="Verdana" w:cstheme="minorHAnsi"/>
          <w:i w:val="0"/>
        </w:rPr>
        <w:t>Gedragsregels voor leerlingen, ouders en schoolpersoneel zijn in de school duidelijk zichtbaar.</w:t>
      </w:r>
    </w:p>
    <w:p w:rsidR="00ED6CF6" w:rsidP="000D5ADF" w:rsidRDefault="00ED6CF6" w14:paraId="5A11E0B7" w14:textId="77777777">
      <w:pPr>
        <w:pStyle w:val="Geenafstand"/>
        <w:spacing w:line="276" w:lineRule="auto"/>
        <w:jc w:val="both"/>
        <w:rPr>
          <w:rFonts w:ascii="Verdana" w:hAnsi="Verdana" w:cstheme="minorHAnsi"/>
          <w:i w:val="0"/>
        </w:rPr>
      </w:pPr>
    </w:p>
    <w:p w:rsidR="00ED6CF6" w:rsidP="000D5ADF" w:rsidRDefault="00ED6CF6" w14:paraId="7AE6BF6B" w14:textId="77777777">
      <w:pPr>
        <w:pStyle w:val="Geenafstand"/>
        <w:spacing w:line="276" w:lineRule="auto"/>
        <w:jc w:val="both"/>
        <w:rPr>
          <w:rFonts w:ascii="Verdana" w:hAnsi="Verdana" w:cstheme="minorHAnsi"/>
          <w:i w:val="0"/>
        </w:rPr>
      </w:pPr>
      <w:r w:rsidRPr="00CF3A56">
        <w:rPr>
          <w:rFonts w:ascii="Verdana" w:hAnsi="Verdana" w:cstheme="minorHAnsi"/>
          <w:b/>
          <w:i w:val="0"/>
        </w:rPr>
        <w:t>Actie:</w:t>
      </w:r>
      <w:r>
        <w:rPr>
          <w:rFonts w:ascii="Verdana" w:hAnsi="Verdana" w:cstheme="minorHAnsi"/>
          <w:i w:val="0"/>
        </w:rPr>
        <w:t xml:space="preserve"> </w:t>
      </w:r>
    </w:p>
    <w:p w:rsidR="00ED6CF6" w:rsidP="000D5ADF" w:rsidRDefault="00ED6CF6" w14:paraId="014A5E24" w14:textId="77777777">
      <w:pPr>
        <w:pStyle w:val="Geenafstand"/>
        <w:spacing w:line="276" w:lineRule="auto"/>
        <w:jc w:val="both"/>
        <w:rPr>
          <w:rFonts w:ascii="Verdana" w:hAnsi="Verdana" w:cstheme="minorHAnsi"/>
          <w:i w:val="0"/>
        </w:rPr>
      </w:pPr>
      <w:r>
        <w:rPr>
          <w:rFonts w:ascii="Verdana" w:hAnsi="Verdana" w:cstheme="minorHAnsi"/>
          <w:i w:val="0"/>
        </w:rPr>
        <w:t>-</w:t>
      </w:r>
      <w:r w:rsidR="00F20865">
        <w:rPr>
          <w:rFonts w:ascii="Verdana" w:hAnsi="Verdana" w:cstheme="minorHAnsi"/>
          <w:i w:val="0"/>
        </w:rPr>
        <w:t xml:space="preserve"> </w:t>
      </w:r>
      <w:r>
        <w:rPr>
          <w:rFonts w:ascii="Verdana" w:hAnsi="Verdana" w:cstheme="minorHAnsi"/>
          <w:i w:val="0"/>
        </w:rPr>
        <w:t>Benadrukken dat de Kanjerposters in school hangen</w:t>
      </w:r>
    </w:p>
    <w:p w:rsidR="00ED6CF6" w:rsidP="000D5ADF" w:rsidRDefault="00ED6CF6" w14:paraId="1D0A3EB5" w14:textId="0946809F">
      <w:pPr>
        <w:pStyle w:val="Geenafstand"/>
        <w:spacing w:line="276" w:lineRule="auto"/>
        <w:jc w:val="both"/>
        <w:rPr>
          <w:rFonts w:ascii="Verdana" w:hAnsi="Verdana" w:cstheme="minorHAnsi"/>
          <w:i w:val="0"/>
        </w:rPr>
      </w:pPr>
      <w:r>
        <w:rPr>
          <w:rFonts w:ascii="Verdana" w:hAnsi="Verdana" w:cstheme="minorHAnsi"/>
          <w:i w:val="0"/>
        </w:rPr>
        <w:t>-</w:t>
      </w:r>
      <w:r w:rsidR="00F20865">
        <w:rPr>
          <w:rFonts w:ascii="Verdana" w:hAnsi="Verdana" w:cstheme="minorHAnsi"/>
          <w:i w:val="0"/>
        </w:rPr>
        <w:t xml:space="preserve"> </w:t>
      </w:r>
      <w:r>
        <w:rPr>
          <w:rFonts w:ascii="Verdana" w:hAnsi="Verdana" w:cstheme="minorHAnsi"/>
          <w:i w:val="0"/>
        </w:rPr>
        <w:t xml:space="preserve">Zorgen dat </w:t>
      </w:r>
      <w:r w:rsidR="00F20865">
        <w:rPr>
          <w:rFonts w:ascii="Verdana" w:hAnsi="Verdana" w:cstheme="minorHAnsi"/>
          <w:i w:val="0"/>
        </w:rPr>
        <w:t xml:space="preserve">de posters </w:t>
      </w:r>
      <w:r>
        <w:rPr>
          <w:rFonts w:ascii="Verdana" w:hAnsi="Verdana" w:cstheme="minorHAnsi"/>
          <w:i w:val="0"/>
        </w:rPr>
        <w:t xml:space="preserve">overal </w:t>
      </w:r>
      <w:r w:rsidRPr="00621532">
        <w:rPr>
          <w:rFonts w:ascii="Verdana" w:hAnsi="Verdana" w:cstheme="minorHAnsi"/>
          <w:i w:val="0"/>
        </w:rPr>
        <w:t>hangen</w:t>
      </w:r>
      <w:r w:rsidRPr="00621532" w:rsidR="00B811CE">
        <w:rPr>
          <w:rFonts w:ascii="Verdana" w:hAnsi="Verdana" w:cstheme="minorHAnsi"/>
          <w:i w:val="0"/>
        </w:rPr>
        <w:t xml:space="preserve"> ook in de gangen</w:t>
      </w:r>
    </w:p>
    <w:p w:rsidR="000D5ADF" w:rsidP="000D5ADF" w:rsidRDefault="00ED6CF6" w14:paraId="2D145F00" w14:textId="70C0F793">
      <w:pPr>
        <w:pStyle w:val="Geenafstand"/>
        <w:spacing w:line="276" w:lineRule="auto"/>
        <w:jc w:val="both"/>
        <w:rPr>
          <w:rFonts w:ascii="Verdana" w:hAnsi="Verdana" w:cstheme="minorHAnsi"/>
          <w:i w:val="0"/>
        </w:rPr>
      </w:pPr>
      <w:r w:rsidRPr="00ED6CF6">
        <w:rPr>
          <w:rFonts w:ascii="Verdana" w:hAnsi="Verdana" w:cstheme="minorHAnsi"/>
          <w:i w:val="0"/>
        </w:rPr>
        <w:t>-</w:t>
      </w:r>
      <w:r w:rsidRPr="00ED6CF6" w:rsidR="000D5ADF">
        <w:rPr>
          <w:rFonts w:ascii="Verdana" w:hAnsi="Verdana" w:cstheme="minorHAnsi"/>
          <w:i w:val="0"/>
        </w:rPr>
        <w:t xml:space="preserve">Via nieuwsbrieven en oudermomenten </w:t>
      </w:r>
      <w:r w:rsidRPr="00ED6CF6">
        <w:rPr>
          <w:rFonts w:ascii="Verdana" w:hAnsi="Verdana" w:cstheme="minorHAnsi"/>
          <w:i w:val="0"/>
        </w:rPr>
        <w:t>de Kanjerlessen</w:t>
      </w:r>
      <w:r w:rsidRPr="00ED6CF6" w:rsidR="000D5ADF">
        <w:rPr>
          <w:rFonts w:ascii="Verdana" w:hAnsi="Verdana" w:cstheme="minorHAnsi"/>
          <w:i w:val="0"/>
        </w:rPr>
        <w:t xml:space="preserve"> meer onder de aandacht bij ouders brengen.</w:t>
      </w:r>
      <w:r w:rsidRPr="00ED6CF6">
        <w:rPr>
          <w:rFonts w:ascii="Verdana" w:hAnsi="Verdana" w:cstheme="minorHAnsi"/>
          <w:i w:val="0"/>
        </w:rPr>
        <w:t xml:space="preserve"> (werkgroep/commissie inschakelen)</w:t>
      </w:r>
    </w:p>
    <w:p w:rsidRPr="00621532" w:rsidR="00B811CE" w:rsidP="000D5ADF" w:rsidRDefault="00B811CE" w14:paraId="35E6BBDD" w14:textId="5CDEE4CF">
      <w:pPr>
        <w:pStyle w:val="Geenafstand"/>
        <w:spacing w:line="276" w:lineRule="auto"/>
        <w:jc w:val="both"/>
        <w:rPr>
          <w:rFonts w:ascii="Verdana" w:hAnsi="Verdana" w:cstheme="minorHAnsi"/>
          <w:i w:val="0"/>
        </w:rPr>
      </w:pPr>
      <w:r w:rsidRPr="00621532">
        <w:rPr>
          <w:rFonts w:ascii="Verdana" w:hAnsi="Verdana" w:cstheme="minorHAnsi"/>
          <w:i w:val="0"/>
        </w:rPr>
        <w:t>-</w:t>
      </w:r>
      <w:r w:rsidRPr="00621532" w:rsidR="00621532">
        <w:rPr>
          <w:rFonts w:ascii="Verdana" w:hAnsi="Verdana" w:cstheme="minorHAnsi"/>
          <w:i w:val="0"/>
        </w:rPr>
        <w:t xml:space="preserve"> Eventueel een o</w:t>
      </w:r>
      <w:r w:rsidRPr="00621532">
        <w:rPr>
          <w:rFonts w:ascii="Verdana" w:hAnsi="Verdana" w:cstheme="minorHAnsi"/>
          <w:i w:val="0"/>
        </w:rPr>
        <w:t>uderavond organiseren over de Kanjertraining</w:t>
      </w:r>
    </w:p>
    <w:p w:rsidR="000D5ADF" w:rsidP="000D5ADF" w:rsidRDefault="000D5ADF" w14:paraId="018D5FA7" w14:textId="27AFF59E">
      <w:pPr>
        <w:pStyle w:val="Geenafstand"/>
        <w:spacing w:line="276" w:lineRule="auto"/>
        <w:jc w:val="both"/>
        <w:rPr>
          <w:rFonts w:ascii="Verdana" w:hAnsi="Verdana" w:cstheme="minorHAnsi"/>
          <w:i w:val="0"/>
        </w:rPr>
      </w:pPr>
    </w:p>
    <w:p w:rsidR="005B0D1E" w:rsidP="000D5ADF" w:rsidRDefault="005B0D1E" w14:paraId="246E840B" w14:textId="3ECC6513">
      <w:pPr>
        <w:pStyle w:val="Geenafstand"/>
        <w:spacing w:line="276" w:lineRule="auto"/>
        <w:jc w:val="both"/>
        <w:rPr>
          <w:rFonts w:ascii="Verdana" w:hAnsi="Verdana" w:cstheme="minorHAnsi"/>
          <w:i w:val="0"/>
        </w:rPr>
      </w:pPr>
    </w:p>
    <w:p w:rsidR="005B0D1E" w:rsidP="000D5ADF" w:rsidRDefault="005B0D1E" w14:paraId="424E63E4" w14:textId="545B0170">
      <w:pPr>
        <w:pStyle w:val="Geenafstand"/>
        <w:spacing w:line="276" w:lineRule="auto"/>
        <w:jc w:val="both"/>
        <w:rPr>
          <w:rFonts w:ascii="Verdana" w:hAnsi="Verdana" w:cstheme="minorHAnsi"/>
          <w:i w:val="0"/>
        </w:rPr>
      </w:pPr>
    </w:p>
    <w:p w:rsidRPr="00ED6CF6" w:rsidR="005B0D1E" w:rsidP="000D5ADF" w:rsidRDefault="005B0D1E" w14:paraId="4252F6D6" w14:textId="77777777">
      <w:pPr>
        <w:pStyle w:val="Geenafstand"/>
        <w:spacing w:line="276" w:lineRule="auto"/>
        <w:jc w:val="both"/>
        <w:rPr>
          <w:rFonts w:ascii="Verdana" w:hAnsi="Verdana" w:cstheme="minorHAnsi"/>
          <w:i w:val="0"/>
        </w:rPr>
      </w:pPr>
    </w:p>
    <w:p w:rsidRPr="00DA29DC" w:rsidR="000D5ADF" w:rsidP="000D5ADF" w:rsidRDefault="00CF3A56" w14:paraId="279B40EE" w14:textId="77777777">
      <w:pPr>
        <w:pStyle w:val="Geenafstand"/>
        <w:spacing w:line="276" w:lineRule="auto"/>
        <w:jc w:val="both"/>
        <w:rPr>
          <w:rFonts w:ascii="Verdana" w:hAnsi="Verdana" w:cstheme="minorHAnsi"/>
          <w:i w:val="0"/>
        </w:rPr>
      </w:pPr>
      <w:r w:rsidRPr="00DA29DC">
        <w:rPr>
          <w:rFonts w:ascii="Verdana" w:hAnsi="Verdana" w:cstheme="minorHAnsi"/>
          <w:b/>
          <w:i w:val="0"/>
        </w:rPr>
        <w:lastRenderedPageBreak/>
        <w:t xml:space="preserve">Doel </w:t>
      </w:r>
      <w:r w:rsidR="00F20865">
        <w:rPr>
          <w:rFonts w:ascii="Verdana" w:hAnsi="Verdana" w:cstheme="minorHAnsi"/>
          <w:b/>
          <w:i w:val="0"/>
        </w:rPr>
        <w:t>4</w:t>
      </w:r>
      <w:r w:rsidRPr="00DA29DC">
        <w:rPr>
          <w:rFonts w:ascii="Verdana" w:hAnsi="Verdana" w:cstheme="minorHAnsi"/>
          <w:b/>
          <w:i w:val="0"/>
        </w:rPr>
        <w:t>:</w:t>
      </w:r>
      <w:r w:rsidRPr="00DA29DC">
        <w:rPr>
          <w:rFonts w:ascii="Verdana" w:hAnsi="Verdana" w:cstheme="minorHAnsi"/>
          <w:i w:val="0"/>
        </w:rPr>
        <w:t xml:space="preserve"> </w:t>
      </w:r>
      <w:r w:rsidRPr="00DA29DC" w:rsidR="000D5ADF">
        <w:rPr>
          <w:rFonts w:ascii="Verdana" w:hAnsi="Verdana" w:cstheme="minorHAnsi"/>
          <w:i w:val="0"/>
        </w:rPr>
        <w:t>De leerlingen en ouders worden actief betrokken bij een positief schoolklimaat.</w:t>
      </w:r>
    </w:p>
    <w:p w:rsidRPr="004A66FE" w:rsidR="00DA29DC" w:rsidP="000D5ADF" w:rsidRDefault="008E1288" w14:paraId="235ACEE8" w14:textId="4A397FC5">
      <w:pPr>
        <w:pStyle w:val="Geenafstand"/>
        <w:spacing w:line="276" w:lineRule="auto"/>
        <w:jc w:val="both"/>
        <w:rPr>
          <w:rFonts w:ascii="Verdana" w:hAnsi="Verdana" w:cstheme="minorHAnsi"/>
          <w:b/>
          <w:i w:val="0"/>
        </w:rPr>
      </w:pPr>
      <w:r>
        <w:rPr>
          <w:rFonts w:ascii="Verdana" w:hAnsi="Verdana" w:cstheme="minorHAnsi"/>
          <w:b/>
          <w:i w:val="0"/>
        </w:rPr>
        <w:br/>
      </w:r>
      <w:r w:rsidRPr="004A66FE" w:rsidR="00DA29DC">
        <w:rPr>
          <w:rFonts w:ascii="Verdana" w:hAnsi="Verdana" w:cstheme="minorHAnsi"/>
          <w:b/>
          <w:i w:val="0"/>
        </w:rPr>
        <w:t>Actie:</w:t>
      </w:r>
    </w:p>
    <w:p w:rsidRPr="00DA29DC" w:rsidR="000D5ADF" w:rsidP="000D5ADF" w:rsidRDefault="00DA29DC" w14:paraId="6DC063B5" w14:textId="77777777">
      <w:pPr>
        <w:pStyle w:val="Geenafstand"/>
        <w:spacing w:line="276" w:lineRule="auto"/>
        <w:jc w:val="both"/>
        <w:rPr>
          <w:rFonts w:ascii="Verdana" w:hAnsi="Verdana" w:cstheme="minorHAnsi"/>
          <w:i w:val="0"/>
        </w:rPr>
      </w:pPr>
      <w:r>
        <w:rPr>
          <w:rFonts w:ascii="Verdana" w:hAnsi="Verdana" w:cstheme="minorHAnsi"/>
          <w:i w:val="0"/>
        </w:rPr>
        <w:t>-</w:t>
      </w:r>
      <w:r w:rsidRPr="00DA29DC" w:rsidR="000D5ADF">
        <w:rPr>
          <w:rFonts w:ascii="Verdana" w:hAnsi="Verdana" w:cstheme="minorHAnsi"/>
          <w:i w:val="0"/>
        </w:rPr>
        <w:t>Ouders meer inhoudelijk betr</w:t>
      </w:r>
      <w:r w:rsidR="004A66FE">
        <w:rPr>
          <w:rFonts w:ascii="Verdana" w:hAnsi="Verdana" w:cstheme="minorHAnsi"/>
          <w:i w:val="0"/>
        </w:rPr>
        <w:t>e</w:t>
      </w:r>
      <w:r w:rsidRPr="00DA29DC" w:rsidR="000D5ADF">
        <w:rPr>
          <w:rFonts w:ascii="Verdana" w:hAnsi="Verdana" w:cstheme="minorHAnsi"/>
          <w:i w:val="0"/>
        </w:rPr>
        <w:t>kken</w:t>
      </w:r>
      <w:r w:rsidR="004A66FE">
        <w:rPr>
          <w:rFonts w:ascii="Verdana" w:hAnsi="Verdana" w:cstheme="minorHAnsi"/>
          <w:i w:val="0"/>
        </w:rPr>
        <w:t xml:space="preserve">. </w:t>
      </w:r>
      <w:r w:rsidR="00F20865">
        <w:rPr>
          <w:rFonts w:ascii="Verdana" w:hAnsi="Verdana" w:cstheme="minorHAnsi"/>
          <w:i w:val="0"/>
        </w:rPr>
        <w:t>Te denken valt</w:t>
      </w:r>
      <w:r>
        <w:rPr>
          <w:rFonts w:ascii="Verdana" w:hAnsi="Verdana" w:cstheme="minorHAnsi"/>
          <w:i w:val="0"/>
        </w:rPr>
        <w:t xml:space="preserve"> aan intakegesprekken, nieuwsbrieven, eventueel opzetten klankbordgroep algemene zaken waar </w:t>
      </w:r>
      <w:r w:rsidR="004A66FE">
        <w:rPr>
          <w:rFonts w:ascii="Verdana" w:hAnsi="Verdana" w:cstheme="minorHAnsi"/>
          <w:i w:val="0"/>
        </w:rPr>
        <w:t>schoolklimaat een onderdeel van kan zijn.</w:t>
      </w:r>
    </w:p>
    <w:p w:rsidRPr="00DA29DC" w:rsidR="000D5ADF" w:rsidP="000D5ADF" w:rsidRDefault="000D5ADF" w14:paraId="08BE1742" w14:textId="77777777">
      <w:pPr>
        <w:pStyle w:val="Geenafstand"/>
        <w:spacing w:line="276" w:lineRule="auto"/>
        <w:jc w:val="both"/>
        <w:rPr>
          <w:rFonts w:ascii="Verdana" w:hAnsi="Verdana" w:cstheme="minorHAnsi"/>
        </w:rPr>
      </w:pPr>
    </w:p>
    <w:p w:rsidR="004A66FE" w:rsidP="004A66FE" w:rsidRDefault="004A66FE" w14:paraId="7F8F063B" w14:textId="77777777">
      <w:pPr>
        <w:pStyle w:val="Geenafstand"/>
        <w:spacing w:line="276" w:lineRule="auto"/>
        <w:jc w:val="both"/>
        <w:rPr>
          <w:rFonts w:ascii="Verdana" w:hAnsi="Verdana" w:eastAsia="Times New Roman" w:cstheme="minorHAnsi"/>
          <w:i w:val="0"/>
          <w:lang w:eastAsia="nl-NL"/>
        </w:rPr>
      </w:pPr>
      <w:r w:rsidRPr="004A66FE">
        <w:rPr>
          <w:rFonts w:ascii="Verdana" w:hAnsi="Verdana" w:eastAsia="Times New Roman" w:cstheme="minorHAnsi"/>
          <w:b/>
          <w:i w:val="0"/>
          <w:lang w:eastAsia="nl-NL"/>
        </w:rPr>
        <w:t xml:space="preserve">Doel </w:t>
      </w:r>
      <w:r w:rsidR="00F20865">
        <w:rPr>
          <w:rFonts w:ascii="Verdana" w:hAnsi="Verdana" w:eastAsia="Times New Roman" w:cstheme="minorHAnsi"/>
          <w:b/>
          <w:i w:val="0"/>
          <w:lang w:eastAsia="nl-NL"/>
        </w:rPr>
        <w:t>5</w:t>
      </w:r>
      <w:r w:rsidRPr="004A66FE">
        <w:rPr>
          <w:rFonts w:ascii="Verdana" w:hAnsi="Verdana" w:eastAsia="Times New Roman" w:cstheme="minorHAnsi"/>
          <w:b/>
          <w:i w:val="0"/>
          <w:lang w:eastAsia="nl-NL"/>
        </w:rPr>
        <w:t>:</w:t>
      </w:r>
      <w:r>
        <w:rPr>
          <w:rFonts w:ascii="Verdana" w:hAnsi="Verdana" w:eastAsia="Times New Roman" w:cstheme="minorHAnsi"/>
          <w:i w:val="0"/>
          <w:lang w:eastAsia="nl-NL"/>
        </w:rPr>
        <w:t xml:space="preserve"> </w:t>
      </w:r>
      <w:r w:rsidRPr="00DA29DC" w:rsidR="000D5ADF">
        <w:rPr>
          <w:rFonts w:ascii="Verdana" w:hAnsi="Verdana" w:eastAsia="Times New Roman" w:cstheme="minorHAnsi"/>
          <w:i w:val="0"/>
          <w:lang w:eastAsia="nl-NL"/>
        </w:rPr>
        <w:t>De school heeft een aanbod voor het versterken van burgerschapsvorming.</w:t>
      </w:r>
    </w:p>
    <w:p w:rsidR="004A66FE" w:rsidP="004A66FE" w:rsidRDefault="004A66FE" w14:paraId="2CEEFBAC" w14:textId="77777777">
      <w:pPr>
        <w:pStyle w:val="Geenafstand"/>
        <w:spacing w:line="276" w:lineRule="auto"/>
        <w:jc w:val="both"/>
        <w:rPr>
          <w:rFonts w:ascii="Verdana" w:hAnsi="Verdana" w:eastAsia="Times New Roman" w:cstheme="minorHAnsi"/>
          <w:i w:val="0"/>
          <w:lang w:eastAsia="nl-NL"/>
        </w:rPr>
      </w:pPr>
    </w:p>
    <w:p w:rsidR="00F20865" w:rsidP="004A66FE" w:rsidRDefault="004A66FE" w14:paraId="6739C13C" w14:textId="77777777">
      <w:pPr>
        <w:pStyle w:val="Geenafstand"/>
        <w:spacing w:line="276" w:lineRule="auto"/>
        <w:jc w:val="both"/>
        <w:rPr>
          <w:rFonts w:ascii="Verdana" w:hAnsi="Verdana" w:eastAsia="Times New Roman" w:cstheme="minorHAnsi"/>
          <w:i w:val="0"/>
          <w:lang w:eastAsia="nl-NL"/>
        </w:rPr>
      </w:pPr>
      <w:r w:rsidRPr="00F20865">
        <w:rPr>
          <w:rFonts w:ascii="Verdana" w:hAnsi="Verdana" w:eastAsia="Times New Roman" w:cstheme="minorHAnsi"/>
          <w:b/>
          <w:i w:val="0"/>
          <w:lang w:eastAsia="nl-NL"/>
        </w:rPr>
        <w:t>Actie:</w:t>
      </w:r>
      <w:r>
        <w:rPr>
          <w:rFonts w:ascii="Verdana" w:hAnsi="Verdana" w:eastAsia="Times New Roman" w:cstheme="minorHAnsi"/>
          <w:i w:val="0"/>
          <w:lang w:eastAsia="nl-NL"/>
        </w:rPr>
        <w:t xml:space="preserve"> </w:t>
      </w:r>
    </w:p>
    <w:p w:rsidRPr="00DA29DC" w:rsidR="000D5ADF" w:rsidP="004A66FE" w:rsidRDefault="00F20865" w14:paraId="2DB70D24" w14:textId="77777777">
      <w:pPr>
        <w:pStyle w:val="Geenafstand"/>
        <w:spacing w:line="276" w:lineRule="auto"/>
        <w:jc w:val="both"/>
        <w:rPr>
          <w:rFonts w:ascii="Verdana" w:hAnsi="Verdana" w:eastAsia="Times New Roman" w:cstheme="minorHAnsi"/>
          <w:i w:val="0"/>
          <w:lang w:eastAsia="nl-NL"/>
        </w:rPr>
      </w:pPr>
      <w:r>
        <w:rPr>
          <w:rFonts w:ascii="Verdana" w:hAnsi="Verdana" w:eastAsia="Times New Roman" w:cstheme="minorHAnsi"/>
          <w:i w:val="0"/>
          <w:lang w:eastAsia="nl-NL"/>
        </w:rPr>
        <w:t>-</w:t>
      </w:r>
      <w:r w:rsidR="004A66FE">
        <w:rPr>
          <w:rFonts w:ascii="Verdana" w:hAnsi="Verdana" w:eastAsia="Times New Roman" w:cstheme="minorHAnsi"/>
          <w:i w:val="0"/>
          <w:lang w:eastAsia="nl-NL"/>
        </w:rPr>
        <w:t>Bij de aanschaf en besluitvorming rondom de zaakvakken dit onderdeel meenemen.</w:t>
      </w:r>
    </w:p>
    <w:p w:rsidRPr="00DA29DC" w:rsidR="000D5ADF" w:rsidP="000D5ADF" w:rsidRDefault="000D5ADF" w14:paraId="627FD898" w14:textId="77777777">
      <w:pPr>
        <w:pStyle w:val="Geenafstand"/>
        <w:spacing w:line="276" w:lineRule="auto"/>
        <w:jc w:val="both"/>
        <w:rPr>
          <w:rFonts w:ascii="Verdana" w:hAnsi="Verdana" w:eastAsia="Times New Roman" w:cstheme="minorHAnsi"/>
          <w:i w:val="0"/>
          <w:lang w:eastAsia="nl-NL"/>
        </w:rPr>
      </w:pPr>
    </w:p>
    <w:p w:rsidRPr="00DA29DC" w:rsidR="000D5ADF" w:rsidP="004A66FE" w:rsidRDefault="004A66FE" w14:paraId="5DA53A1A" w14:textId="77777777">
      <w:pPr>
        <w:shd w:val="clear" w:color="auto" w:fill="FFFFFF"/>
        <w:spacing w:line="276" w:lineRule="auto"/>
        <w:rPr>
          <w:rFonts w:ascii="Verdana" w:hAnsi="Verdana" w:eastAsia="Times New Roman" w:cstheme="minorHAnsi"/>
          <w:i w:val="0"/>
          <w:lang w:eastAsia="nl-NL"/>
        </w:rPr>
      </w:pPr>
      <w:r w:rsidRPr="00F20865">
        <w:rPr>
          <w:rFonts w:ascii="Verdana" w:hAnsi="Verdana" w:eastAsia="Times New Roman" w:cstheme="minorHAnsi"/>
          <w:b/>
          <w:i w:val="0"/>
          <w:lang w:eastAsia="nl-NL"/>
        </w:rPr>
        <w:t xml:space="preserve">Doel </w:t>
      </w:r>
      <w:r w:rsidRPr="00F20865" w:rsidR="00F20865">
        <w:rPr>
          <w:rFonts w:ascii="Verdana" w:hAnsi="Verdana" w:eastAsia="Times New Roman" w:cstheme="minorHAnsi"/>
          <w:b/>
          <w:i w:val="0"/>
          <w:lang w:eastAsia="nl-NL"/>
        </w:rPr>
        <w:t>6</w:t>
      </w:r>
      <w:r w:rsidRPr="00F20865">
        <w:rPr>
          <w:rFonts w:ascii="Verdana" w:hAnsi="Verdana" w:eastAsia="Times New Roman" w:cstheme="minorHAnsi"/>
          <w:b/>
          <w:i w:val="0"/>
          <w:lang w:eastAsia="nl-NL"/>
        </w:rPr>
        <w:t>:</w:t>
      </w:r>
      <w:r>
        <w:rPr>
          <w:rFonts w:ascii="Verdana" w:hAnsi="Verdana" w:eastAsia="Times New Roman" w:cstheme="minorHAnsi"/>
          <w:i w:val="0"/>
          <w:lang w:eastAsia="nl-NL"/>
        </w:rPr>
        <w:t xml:space="preserve"> </w:t>
      </w:r>
      <w:r w:rsidRPr="00DA29DC" w:rsidR="000D5ADF">
        <w:rPr>
          <w:rFonts w:ascii="Verdana" w:hAnsi="Verdana" w:eastAsia="Times New Roman" w:cstheme="minorHAnsi"/>
          <w:i w:val="0"/>
          <w:lang w:eastAsia="nl-NL"/>
        </w:rPr>
        <w:t>De school volgt de leerlingen die de school hebben verlaten. School en voortgezet onderwijs in de regio hebben contact over de bestendiging van de schooladviezen (waar zit een leerling met een bepaald advies na drie jaar in het voortgezet onderwijs?).</w:t>
      </w:r>
    </w:p>
    <w:p w:rsidR="00F20865" w:rsidP="000D5ADF" w:rsidRDefault="004A66FE" w14:paraId="26B2CD17" w14:textId="77777777">
      <w:pPr>
        <w:pStyle w:val="Geenafstand"/>
        <w:spacing w:line="276" w:lineRule="auto"/>
        <w:jc w:val="both"/>
        <w:rPr>
          <w:rFonts w:ascii="Verdana" w:hAnsi="Verdana" w:eastAsia="Times New Roman" w:cstheme="minorHAnsi"/>
          <w:i w:val="0"/>
          <w:lang w:eastAsia="nl-NL"/>
        </w:rPr>
      </w:pPr>
      <w:r w:rsidRPr="00F20865">
        <w:rPr>
          <w:rFonts w:ascii="Verdana" w:hAnsi="Verdana" w:eastAsia="Times New Roman" w:cstheme="minorHAnsi"/>
          <w:b/>
          <w:i w:val="0"/>
          <w:lang w:eastAsia="nl-NL"/>
        </w:rPr>
        <w:t>Actie</w:t>
      </w:r>
      <w:r>
        <w:rPr>
          <w:rFonts w:ascii="Verdana" w:hAnsi="Verdana" w:eastAsia="Times New Roman" w:cstheme="minorHAnsi"/>
          <w:i w:val="0"/>
          <w:lang w:eastAsia="nl-NL"/>
        </w:rPr>
        <w:t xml:space="preserve">: </w:t>
      </w:r>
    </w:p>
    <w:p w:rsidR="000D5ADF" w:rsidP="000D5ADF" w:rsidRDefault="00F20865" w14:paraId="3472B66F"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Pr>
          <w:rFonts w:ascii="Verdana" w:hAnsi="Verdana" w:eastAsia="Times New Roman" w:cstheme="minorHAnsi"/>
          <w:i w:val="0"/>
          <w:lang w:eastAsia="nl-NL"/>
        </w:rPr>
        <w:t>-</w:t>
      </w:r>
      <w:r w:rsidR="004A66FE">
        <w:rPr>
          <w:rFonts w:ascii="Verdana" w:hAnsi="Verdana" w:eastAsia="Times New Roman" w:cstheme="minorHAnsi"/>
          <w:i w:val="0"/>
          <w:lang w:eastAsia="nl-NL"/>
        </w:rPr>
        <w:t>Zodra de rapporten</w:t>
      </w:r>
      <w:r w:rsidR="00D956B2">
        <w:rPr>
          <w:rFonts w:ascii="Verdana" w:hAnsi="Verdana" w:eastAsia="Times New Roman" w:cstheme="minorHAnsi"/>
          <w:i w:val="0"/>
          <w:lang w:eastAsia="nl-NL"/>
        </w:rPr>
        <w:t xml:space="preserve"> binnen komen analyseert de IB-er de gegevens en deelt dit met de leerkrachten van groep 7 en 8.</w:t>
      </w:r>
      <w:r>
        <w:rPr>
          <w:rFonts w:ascii="Verdana" w:hAnsi="Verdana" w:eastAsia="Times New Roman" w:cstheme="minorHAnsi"/>
          <w:i w:val="0"/>
          <w:lang w:eastAsia="nl-NL"/>
        </w:rPr>
        <w:t xml:space="preserve"> Eenmaal per jaar delen we de bevindingen met het gehele team.</w:t>
      </w:r>
    </w:p>
    <w:p w:rsidR="000D5ADF" w:rsidP="000D5ADF" w:rsidRDefault="000D5ADF" w14:paraId="7DA5CEAB"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p>
    <w:p w:rsidRPr="00621532" w:rsidR="002A5C96" w:rsidP="002A5C96" w:rsidRDefault="00F20865" w14:paraId="5CF66DA1" w14:textId="54269413">
      <w:pPr>
        <w:pStyle w:val="Normaalweb"/>
        <w:spacing w:after="0" w:line="276" w:lineRule="auto"/>
        <w:jc w:val="both"/>
        <w:rPr>
          <w:rStyle w:val="Nadruk"/>
          <w:rFonts w:ascii="Verdana" w:hAnsi="Verdana" w:cstheme="minorHAnsi"/>
          <w:b w:val="0"/>
          <w:i w:val="0"/>
          <w:color w:val="auto"/>
          <w:sz w:val="20"/>
          <w:szCs w:val="20"/>
          <w:bdr w:val="none" w:color="auto" w:sz="0" w:space="0"/>
          <w:shd w:val="clear" w:color="auto" w:fill="auto"/>
        </w:rPr>
      </w:pPr>
      <w:r w:rsidRPr="0078034D">
        <w:rPr>
          <w:rStyle w:val="Nadruk"/>
          <w:rFonts w:ascii="Verdana" w:hAnsi="Verdana" w:cstheme="minorHAnsi"/>
          <w:b w:val="0"/>
          <w:i w:val="0"/>
          <w:color w:val="auto"/>
          <w:sz w:val="20"/>
          <w:szCs w:val="20"/>
          <w:bdr w:val="none" w:color="auto" w:sz="0" w:space="0"/>
          <w:shd w:val="clear" w:color="auto" w:fill="auto"/>
        </w:rPr>
        <w:t xml:space="preserve">Als ambitie voor de langere termijn willen we graag inzetten op het scholen van collega’s van de </w:t>
      </w:r>
      <w:r w:rsidRPr="00621532">
        <w:rPr>
          <w:rStyle w:val="Nadruk"/>
          <w:rFonts w:ascii="Verdana" w:hAnsi="Verdana" w:cstheme="minorHAnsi"/>
          <w:b w:val="0"/>
          <w:i w:val="0"/>
          <w:color w:val="auto"/>
          <w:sz w:val="20"/>
          <w:szCs w:val="20"/>
          <w:bdr w:val="none" w:color="auto" w:sz="0" w:space="0"/>
          <w:shd w:val="clear" w:color="auto" w:fill="auto"/>
        </w:rPr>
        <w:t>Hobbitburcht</w:t>
      </w:r>
      <w:r w:rsidRPr="00621532" w:rsidR="00B811CE">
        <w:rPr>
          <w:rStyle w:val="Nadruk"/>
          <w:rFonts w:ascii="Verdana" w:hAnsi="Verdana" w:cstheme="minorHAnsi"/>
          <w:b w:val="0"/>
          <w:i w:val="0"/>
          <w:color w:val="auto"/>
          <w:sz w:val="20"/>
          <w:szCs w:val="20"/>
          <w:bdr w:val="none" w:color="auto" w:sz="0" w:space="0"/>
          <w:shd w:val="clear" w:color="auto" w:fill="auto"/>
        </w:rPr>
        <w:t xml:space="preserve"> op verschillende gebieden</w:t>
      </w:r>
      <w:r w:rsidRPr="00621532">
        <w:rPr>
          <w:rStyle w:val="Nadruk"/>
          <w:rFonts w:ascii="Verdana" w:hAnsi="Verdana" w:cstheme="minorHAnsi"/>
          <w:b w:val="0"/>
          <w:i w:val="0"/>
          <w:color w:val="auto"/>
          <w:sz w:val="20"/>
          <w:szCs w:val="20"/>
          <w:bdr w:val="none" w:color="auto" w:sz="0" w:space="0"/>
          <w:shd w:val="clear" w:color="auto" w:fill="auto"/>
        </w:rPr>
        <w:t xml:space="preserve">. </w:t>
      </w:r>
      <w:r w:rsidRPr="0078034D">
        <w:rPr>
          <w:rStyle w:val="Nadruk"/>
          <w:rFonts w:ascii="Verdana" w:hAnsi="Verdana" w:cstheme="minorHAnsi"/>
          <w:b w:val="0"/>
          <w:i w:val="0"/>
          <w:color w:val="auto"/>
          <w:sz w:val="20"/>
          <w:szCs w:val="20"/>
          <w:bdr w:val="none" w:color="auto" w:sz="0" w:space="0"/>
          <w:shd w:val="clear" w:color="auto" w:fill="auto"/>
        </w:rPr>
        <w:t>Het zou een verrijking zijn als we</w:t>
      </w:r>
      <w:r w:rsidRPr="0078034D" w:rsidR="0078034D">
        <w:rPr>
          <w:rStyle w:val="Nadruk"/>
          <w:rFonts w:ascii="Verdana" w:hAnsi="Verdana" w:cstheme="minorHAnsi"/>
          <w:b w:val="0"/>
          <w:i w:val="0"/>
          <w:color w:val="auto"/>
          <w:sz w:val="20"/>
          <w:szCs w:val="20"/>
          <w:bdr w:val="none" w:color="auto" w:sz="0" w:space="0"/>
          <w:shd w:val="clear" w:color="auto" w:fill="auto"/>
        </w:rPr>
        <w:t xml:space="preserve"> een </w:t>
      </w:r>
      <w:r w:rsidRPr="0078034D" w:rsidR="002A5C96">
        <w:rPr>
          <w:rStyle w:val="Nadruk"/>
          <w:rFonts w:ascii="Verdana" w:hAnsi="Verdana" w:cstheme="minorHAnsi"/>
          <w:b w:val="0"/>
          <w:i w:val="0"/>
          <w:color w:val="auto"/>
          <w:sz w:val="20"/>
          <w:szCs w:val="20"/>
          <w:bdr w:val="none" w:color="auto" w:sz="0" w:space="0"/>
          <w:shd w:val="clear" w:color="auto" w:fill="auto"/>
        </w:rPr>
        <w:t>gedragsspecialist in de school</w:t>
      </w:r>
      <w:r w:rsidRPr="0078034D" w:rsidR="0078034D">
        <w:rPr>
          <w:rStyle w:val="Nadruk"/>
          <w:rFonts w:ascii="Verdana" w:hAnsi="Verdana" w:cstheme="minorHAnsi"/>
          <w:b w:val="0"/>
          <w:i w:val="0"/>
          <w:color w:val="auto"/>
          <w:sz w:val="20"/>
          <w:szCs w:val="20"/>
          <w:bdr w:val="none" w:color="auto" w:sz="0" w:space="0"/>
          <w:shd w:val="clear" w:color="auto" w:fill="auto"/>
        </w:rPr>
        <w:t xml:space="preserve"> zouden hebben. Overigens zou een rekenspecialist en/of een taalspecialist ook tot de wens behoren. Door middel van voortgangsgesprekken willen we hier met collega’s over </w:t>
      </w:r>
      <w:r w:rsidRPr="00621532" w:rsidR="0078034D">
        <w:rPr>
          <w:rStyle w:val="Nadruk"/>
          <w:rFonts w:ascii="Verdana" w:hAnsi="Verdana" w:cstheme="minorHAnsi"/>
          <w:b w:val="0"/>
          <w:i w:val="0"/>
          <w:color w:val="auto"/>
          <w:sz w:val="20"/>
          <w:szCs w:val="20"/>
          <w:bdr w:val="none" w:color="auto" w:sz="0" w:space="0"/>
          <w:shd w:val="clear" w:color="auto" w:fill="auto"/>
        </w:rPr>
        <w:t>sp</w:t>
      </w:r>
      <w:r w:rsidRPr="00621532" w:rsidR="00B811CE">
        <w:rPr>
          <w:rStyle w:val="Nadruk"/>
          <w:rFonts w:ascii="Verdana" w:hAnsi="Verdana" w:cstheme="minorHAnsi"/>
          <w:b w:val="0"/>
          <w:i w:val="0"/>
          <w:color w:val="auto"/>
          <w:sz w:val="20"/>
          <w:szCs w:val="20"/>
          <w:bdr w:val="none" w:color="auto" w:sz="0" w:space="0"/>
          <w:shd w:val="clear" w:color="auto" w:fill="auto"/>
        </w:rPr>
        <w:t>r</w:t>
      </w:r>
      <w:r w:rsidRPr="00621532" w:rsidR="0078034D">
        <w:rPr>
          <w:rStyle w:val="Nadruk"/>
          <w:rFonts w:ascii="Verdana" w:hAnsi="Verdana" w:cstheme="minorHAnsi"/>
          <w:b w:val="0"/>
          <w:i w:val="0"/>
          <w:color w:val="auto"/>
          <w:sz w:val="20"/>
          <w:szCs w:val="20"/>
          <w:bdr w:val="none" w:color="auto" w:sz="0" w:space="0"/>
          <w:shd w:val="clear" w:color="auto" w:fill="auto"/>
        </w:rPr>
        <w:t>eken.</w:t>
      </w:r>
      <w:r w:rsidRPr="00621532" w:rsidR="002A5C96">
        <w:rPr>
          <w:rStyle w:val="Nadruk"/>
          <w:rFonts w:ascii="Verdana" w:hAnsi="Verdana" w:cstheme="minorHAnsi"/>
          <w:b w:val="0"/>
          <w:i w:val="0"/>
          <w:color w:val="auto"/>
          <w:sz w:val="20"/>
          <w:szCs w:val="20"/>
          <w:bdr w:val="none" w:color="auto" w:sz="0" w:space="0"/>
          <w:shd w:val="clear" w:color="auto" w:fill="auto"/>
        </w:rPr>
        <w:t xml:space="preserve"> </w:t>
      </w:r>
    </w:p>
    <w:p w:rsidRPr="00F5752A" w:rsidR="00AD645A" w:rsidP="00AD645A" w:rsidRDefault="00AD645A" w14:paraId="74D8AEE6" w14:textId="77777777">
      <w:pPr>
        <w:pStyle w:val="Geenafstand"/>
        <w:spacing w:line="276" w:lineRule="auto"/>
        <w:jc w:val="both"/>
        <w:rPr>
          <w:rStyle w:val="Nadruk"/>
          <w:rFonts w:asciiTheme="minorHAnsi" w:hAnsiTheme="minorHAnsi" w:eastAsiaTheme="minorEastAsia" w:cstheme="minorHAnsi"/>
          <w:b w:val="0"/>
          <w:bCs w:val="0"/>
          <w:iCs/>
          <w:color w:val="008000"/>
          <w:sz w:val="40"/>
          <w:szCs w:val="40"/>
          <w:bdr w:val="none" w:color="auto" w:sz="0" w:space="0"/>
          <w:shd w:val="clear" w:color="auto" w:fill="auto"/>
        </w:rPr>
      </w:pPr>
    </w:p>
    <w:p w:rsidR="00517A48" w:rsidP="00F5752A" w:rsidRDefault="00517A48" w14:paraId="3B56DCB2" w14:textId="77777777">
      <w:pPr>
        <w:pStyle w:val="Ondertitel"/>
        <w:rPr>
          <w:rStyle w:val="Nadruk"/>
          <w:rFonts w:ascii="Verdana" w:hAnsi="Verdana"/>
          <w:b w:val="0"/>
          <w:bCs w:val="0"/>
          <w:i/>
          <w:iCs/>
          <w:color w:val="008000"/>
          <w:sz w:val="40"/>
          <w:szCs w:val="40"/>
          <w:bdr w:val="none" w:color="auto" w:sz="0" w:space="0"/>
          <w:shd w:val="clear" w:color="auto" w:fill="auto"/>
        </w:rPr>
      </w:pPr>
    </w:p>
    <w:p w:rsidR="00517A48" w:rsidP="00F5752A" w:rsidRDefault="00517A48" w14:paraId="32718B5D" w14:textId="77777777">
      <w:pPr>
        <w:pStyle w:val="Ondertitel"/>
        <w:rPr>
          <w:rStyle w:val="Nadruk"/>
          <w:rFonts w:ascii="Verdana" w:hAnsi="Verdana"/>
          <w:b w:val="0"/>
          <w:bCs w:val="0"/>
          <w:i/>
          <w:iCs/>
          <w:color w:val="008000"/>
          <w:sz w:val="40"/>
          <w:szCs w:val="40"/>
          <w:bdr w:val="none" w:color="auto" w:sz="0" w:space="0"/>
          <w:shd w:val="clear" w:color="auto" w:fill="auto"/>
        </w:rPr>
      </w:pPr>
    </w:p>
    <w:p w:rsidR="00517A48" w:rsidP="00F5752A" w:rsidRDefault="00517A48" w14:paraId="0FB4C83C" w14:textId="77777777">
      <w:pPr>
        <w:pStyle w:val="Ondertitel"/>
        <w:rPr>
          <w:rStyle w:val="Nadruk"/>
          <w:rFonts w:ascii="Verdana" w:hAnsi="Verdana"/>
          <w:b w:val="0"/>
          <w:bCs w:val="0"/>
          <w:i/>
          <w:iCs/>
          <w:color w:val="008000"/>
          <w:sz w:val="40"/>
          <w:szCs w:val="40"/>
          <w:bdr w:val="none" w:color="auto" w:sz="0" w:space="0"/>
          <w:shd w:val="clear" w:color="auto" w:fill="auto"/>
        </w:rPr>
      </w:pPr>
    </w:p>
    <w:p w:rsidRPr="00F5752A" w:rsidR="0000115B" w:rsidP="00F5752A" w:rsidRDefault="0000115B" w14:paraId="37BA9F99" w14:textId="48FC3CC9">
      <w:pPr>
        <w:pStyle w:val="Ondertitel"/>
        <w:rPr>
          <w:rStyle w:val="Nadruk"/>
          <w:rFonts w:ascii="Verdana" w:hAnsi="Verdana"/>
          <w:b w:val="0"/>
          <w:bCs w:val="0"/>
          <w:i/>
          <w:iCs/>
          <w:color w:val="008000"/>
          <w:sz w:val="40"/>
          <w:szCs w:val="40"/>
          <w:bdr w:val="none" w:color="auto" w:sz="0" w:space="0"/>
          <w:shd w:val="clear" w:color="auto" w:fill="auto"/>
        </w:rPr>
      </w:pPr>
      <w:r w:rsidRPr="00F5752A">
        <w:rPr>
          <w:rStyle w:val="Nadruk"/>
          <w:rFonts w:ascii="Verdana" w:hAnsi="Verdana"/>
          <w:b w:val="0"/>
          <w:bCs w:val="0"/>
          <w:i/>
          <w:iCs/>
          <w:color w:val="008000"/>
          <w:sz w:val="40"/>
          <w:szCs w:val="40"/>
          <w:bdr w:val="none" w:color="auto" w:sz="0" w:space="0"/>
          <w:shd w:val="clear" w:color="auto" w:fill="auto"/>
        </w:rPr>
        <w:lastRenderedPageBreak/>
        <w:t>Ter voorkoming van verwijzing naar S(B)O</w:t>
      </w:r>
    </w:p>
    <w:p w:rsidRPr="0078034D" w:rsidR="0000115B" w:rsidP="0000115B" w:rsidRDefault="0000115B" w14:paraId="0D8975BF" w14:textId="77777777">
      <w:pPr>
        <w:pStyle w:val="Geenafstand"/>
        <w:numPr>
          <w:ilvl w:val="0"/>
          <w:numId w:val="24"/>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78034D">
        <w:rPr>
          <w:rStyle w:val="Nadruk"/>
          <w:rFonts w:ascii="Verdana" w:hAnsi="Verdana" w:eastAsiaTheme="minorEastAsia" w:cstheme="minorHAnsi"/>
          <w:b w:val="0"/>
          <w:bCs w:val="0"/>
          <w:iCs/>
          <w:color w:val="auto"/>
          <w:bdr w:val="none" w:color="auto" w:sz="0" w:space="0"/>
          <w:shd w:val="clear" w:color="auto" w:fill="auto"/>
        </w:rPr>
        <w:t>De ambities ten aanzien van het bieden van passende ondersteuning, waarvoor nu nog verwezen wordt naar het S(B)O zijn:</w:t>
      </w:r>
    </w:p>
    <w:p w:rsidRPr="0078034D" w:rsidR="0078034D" w:rsidP="0078034D" w:rsidRDefault="0078034D" w14:paraId="6D76C699"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p>
    <w:p w:rsidR="00FF12BA" w:rsidP="00FF12BA" w:rsidRDefault="00FF12BA" w14:paraId="00ADCDDA"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78034D">
        <w:rPr>
          <w:rStyle w:val="Nadruk"/>
          <w:rFonts w:ascii="Verdana" w:hAnsi="Verdana" w:eastAsiaTheme="minorEastAsia" w:cstheme="minorHAnsi"/>
          <w:b w:val="0"/>
          <w:bCs w:val="0"/>
          <w:iCs/>
          <w:color w:val="auto"/>
          <w:bdr w:val="none" w:color="auto" w:sz="0" w:space="0"/>
          <w:shd w:val="clear" w:color="auto" w:fill="auto"/>
        </w:rPr>
        <w:t>-</w:t>
      </w:r>
      <w:r w:rsidRPr="0078034D" w:rsidR="0078034D">
        <w:rPr>
          <w:rStyle w:val="Nadruk"/>
          <w:rFonts w:ascii="Verdana" w:hAnsi="Verdana" w:eastAsiaTheme="minorEastAsia" w:cstheme="minorHAnsi"/>
          <w:b w:val="0"/>
          <w:bCs w:val="0"/>
          <w:iCs/>
          <w:color w:val="auto"/>
          <w:bdr w:val="none" w:color="auto" w:sz="0" w:space="0"/>
          <w:shd w:val="clear" w:color="auto" w:fill="auto"/>
        </w:rPr>
        <w:t>We zouden willen investeren in een specialist in de school</w:t>
      </w:r>
      <w:r w:rsidRPr="0078034D" w:rsidR="00282082">
        <w:rPr>
          <w:rStyle w:val="Nadruk"/>
          <w:rFonts w:ascii="Verdana" w:hAnsi="Verdana" w:eastAsiaTheme="minorEastAsia" w:cstheme="minorHAnsi"/>
          <w:b w:val="0"/>
          <w:bCs w:val="0"/>
          <w:iCs/>
          <w:color w:val="auto"/>
          <w:bdr w:val="none" w:color="auto" w:sz="0" w:space="0"/>
          <w:shd w:val="clear" w:color="auto" w:fill="auto"/>
        </w:rPr>
        <w:t xml:space="preserve"> die om kan gaan met moeilijk lerende kinderen.</w:t>
      </w:r>
      <w:r w:rsidRPr="0078034D" w:rsidR="0078034D">
        <w:rPr>
          <w:rStyle w:val="Nadruk"/>
          <w:rFonts w:ascii="Verdana" w:hAnsi="Verdana" w:eastAsiaTheme="minorEastAsia" w:cstheme="minorHAnsi"/>
          <w:b w:val="0"/>
          <w:bCs w:val="0"/>
          <w:iCs/>
          <w:color w:val="auto"/>
          <w:bdr w:val="none" w:color="auto" w:sz="0" w:space="0"/>
          <w:shd w:val="clear" w:color="auto" w:fill="auto"/>
        </w:rPr>
        <w:t xml:space="preserve"> Daarnaast zouden we ook willen investeren in een gedragsspecialist. </w:t>
      </w:r>
    </w:p>
    <w:p w:rsidRPr="00621532" w:rsidR="0078034D" w:rsidP="00FF12BA" w:rsidRDefault="0078034D" w14:paraId="26BED7D3" w14:textId="20120562">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Pr>
          <w:rStyle w:val="Nadruk"/>
          <w:rFonts w:ascii="Verdana" w:hAnsi="Verdana" w:eastAsiaTheme="minorEastAsia" w:cstheme="minorHAnsi"/>
          <w:b w:val="0"/>
          <w:bCs w:val="0"/>
          <w:iCs/>
          <w:color w:val="auto"/>
          <w:bdr w:val="none" w:color="auto" w:sz="0" w:space="0"/>
          <w:shd w:val="clear" w:color="auto" w:fill="auto"/>
        </w:rPr>
        <w:t>-Investeren in opleiden van collega</w:t>
      </w:r>
      <w:r w:rsidR="00B811CE">
        <w:rPr>
          <w:rStyle w:val="Nadruk"/>
          <w:rFonts w:ascii="Verdana" w:hAnsi="Verdana" w:eastAsiaTheme="minorEastAsia" w:cstheme="minorHAnsi"/>
          <w:b w:val="0"/>
          <w:bCs w:val="0"/>
          <w:iCs/>
          <w:color w:val="auto"/>
          <w:bdr w:val="none" w:color="auto" w:sz="0" w:space="0"/>
          <w:shd w:val="clear" w:color="auto" w:fill="auto"/>
        </w:rPr>
        <w:t>’</w:t>
      </w:r>
      <w:r>
        <w:rPr>
          <w:rStyle w:val="Nadruk"/>
          <w:rFonts w:ascii="Verdana" w:hAnsi="Verdana" w:eastAsiaTheme="minorEastAsia" w:cstheme="minorHAnsi"/>
          <w:b w:val="0"/>
          <w:bCs w:val="0"/>
          <w:iCs/>
          <w:color w:val="auto"/>
          <w:bdr w:val="none" w:color="auto" w:sz="0" w:space="0"/>
          <w:shd w:val="clear" w:color="auto" w:fill="auto"/>
        </w:rPr>
        <w:t xml:space="preserve">s </w:t>
      </w:r>
      <w:r w:rsidRPr="00621532" w:rsidR="00B811CE">
        <w:rPr>
          <w:rStyle w:val="Nadruk"/>
          <w:rFonts w:ascii="Verdana" w:hAnsi="Verdana" w:eastAsiaTheme="minorEastAsia" w:cstheme="minorHAnsi"/>
          <w:b w:val="0"/>
          <w:bCs w:val="0"/>
          <w:iCs/>
          <w:color w:val="auto"/>
          <w:bdr w:val="none" w:color="auto" w:sz="0" w:space="0"/>
          <w:shd w:val="clear" w:color="auto" w:fill="auto"/>
        </w:rPr>
        <w:t>voor een specialisatie(denk aan rekenen, taal, gedrag</w:t>
      </w:r>
      <w:r w:rsidR="005B0D1E">
        <w:rPr>
          <w:rStyle w:val="Nadruk"/>
          <w:rFonts w:ascii="Verdana" w:hAnsi="Verdana" w:eastAsiaTheme="minorEastAsia" w:cstheme="minorHAnsi"/>
          <w:b w:val="0"/>
          <w:bCs w:val="0"/>
          <w:iCs/>
          <w:color w:val="auto"/>
          <w:bdr w:val="none" w:color="auto" w:sz="0" w:space="0"/>
          <w:shd w:val="clear" w:color="auto" w:fill="auto"/>
        </w:rPr>
        <w:t>, hoogbegaafdheid</w:t>
      </w:r>
      <w:r w:rsidRPr="00621532" w:rsidR="00B811CE">
        <w:rPr>
          <w:rStyle w:val="Nadruk"/>
          <w:rFonts w:ascii="Verdana" w:hAnsi="Verdana" w:eastAsiaTheme="minorEastAsia" w:cstheme="minorHAnsi"/>
          <w:b w:val="0"/>
          <w:bCs w:val="0"/>
          <w:iCs/>
          <w:color w:val="auto"/>
          <w:bdr w:val="none" w:color="auto" w:sz="0" w:space="0"/>
          <w:shd w:val="clear" w:color="auto" w:fill="auto"/>
        </w:rPr>
        <w:t>)</w:t>
      </w:r>
    </w:p>
    <w:p w:rsidR="0078034D" w:rsidP="00FF12BA" w:rsidRDefault="0078034D" w14:paraId="026A72E7"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Pr>
          <w:rStyle w:val="Nadruk"/>
          <w:rFonts w:ascii="Verdana" w:hAnsi="Verdana" w:eastAsiaTheme="minorEastAsia" w:cstheme="minorHAnsi"/>
          <w:b w:val="0"/>
          <w:bCs w:val="0"/>
          <w:iCs/>
          <w:color w:val="auto"/>
          <w:bdr w:val="none" w:color="auto" w:sz="0" w:space="0"/>
          <w:shd w:val="clear" w:color="auto" w:fill="auto"/>
        </w:rPr>
        <w:t>-Intervisie zodat er ruimte is om met elkaar te sparren</w:t>
      </w:r>
    </w:p>
    <w:p w:rsidR="0078034D" w:rsidP="00FF12BA" w:rsidRDefault="0078034D" w14:paraId="48C6BE34" w14:textId="3E4743A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Pr>
          <w:rStyle w:val="Nadruk"/>
          <w:rFonts w:ascii="Verdana" w:hAnsi="Verdana" w:eastAsiaTheme="minorEastAsia" w:cstheme="minorHAnsi"/>
          <w:b w:val="0"/>
          <w:bCs w:val="0"/>
          <w:iCs/>
          <w:color w:val="auto"/>
          <w:bdr w:val="none" w:color="auto" w:sz="0" w:space="0"/>
          <w:shd w:val="clear" w:color="auto" w:fill="auto"/>
        </w:rPr>
        <w:t>-</w:t>
      </w:r>
      <w:r w:rsidR="00B811CE">
        <w:rPr>
          <w:rStyle w:val="Nadruk"/>
          <w:rFonts w:ascii="Verdana" w:hAnsi="Verdana" w:eastAsiaTheme="minorEastAsia" w:cstheme="minorHAnsi"/>
          <w:b w:val="0"/>
          <w:bCs w:val="0"/>
          <w:iCs/>
          <w:color w:val="auto"/>
          <w:bdr w:val="none" w:color="auto" w:sz="0" w:space="0"/>
          <w:shd w:val="clear" w:color="auto" w:fill="auto"/>
        </w:rPr>
        <w:t>C</w:t>
      </w:r>
      <w:r>
        <w:rPr>
          <w:rStyle w:val="Nadruk"/>
          <w:rFonts w:ascii="Verdana" w:hAnsi="Verdana" w:eastAsiaTheme="minorEastAsia" w:cstheme="minorHAnsi"/>
          <w:b w:val="0"/>
          <w:bCs w:val="0"/>
          <w:iCs/>
          <w:color w:val="auto"/>
          <w:bdr w:val="none" w:color="auto" w:sz="0" w:space="0"/>
          <w:shd w:val="clear" w:color="auto" w:fill="auto"/>
        </w:rPr>
        <w:t>ollegiale consultatie (leren van en met elkaar)</w:t>
      </w:r>
    </w:p>
    <w:p w:rsidRPr="0078034D" w:rsidR="0078034D" w:rsidP="00FF12BA" w:rsidRDefault="0078034D" w14:paraId="0B7BAE85" w14:textId="77777777">
      <w:pPr>
        <w:pStyle w:val="Geenafstand"/>
        <w:spacing w:line="276" w:lineRule="auto"/>
        <w:jc w:val="both"/>
        <w:rPr>
          <w:rStyle w:val="Nadruk"/>
          <w:rFonts w:ascii="Verdana" w:hAnsi="Verdana" w:eastAsiaTheme="minorEastAsia" w:cstheme="minorHAnsi"/>
          <w:b w:val="0"/>
          <w:bCs w:val="0"/>
          <w:iCs/>
          <w:color w:val="auto"/>
          <w:bdr w:val="none" w:color="auto" w:sz="0" w:space="0"/>
          <w:shd w:val="clear" w:color="auto" w:fill="auto"/>
        </w:rPr>
      </w:pPr>
    </w:p>
    <w:p w:rsidRPr="00517A48" w:rsidR="0000115B" w:rsidP="00517A48" w:rsidRDefault="00517A48" w14:paraId="22E2DA0B" w14:textId="257257C7">
      <w:pPr>
        <w:pStyle w:val="Ondertitel"/>
        <w:rPr>
          <w:rStyle w:val="Nadruk"/>
          <w:rFonts w:ascii="Verdana" w:hAnsi="Verdana"/>
          <w:b w:val="0"/>
          <w:bCs w:val="0"/>
          <w:i/>
          <w:iCs/>
          <w:color w:val="008000"/>
          <w:sz w:val="40"/>
          <w:szCs w:val="40"/>
          <w:bdr w:val="none" w:color="auto" w:sz="0" w:space="0"/>
          <w:shd w:val="clear" w:color="auto" w:fill="auto"/>
        </w:rPr>
      </w:pPr>
      <w:r>
        <w:rPr>
          <w:rStyle w:val="Nadruk"/>
          <w:rFonts w:ascii="Verdana" w:hAnsi="Verdana"/>
          <w:b w:val="0"/>
          <w:bCs w:val="0"/>
          <w:i/>
          <w:iCs/>
          <w:color w:val="008000"/>
          <w:sz w:val="40"/>
          <w:szCs w:val="40"/>
          <w:bdr w:val="none" w:color="auto" w:sz="0" w:space="0"/>
          <w:shd w:val="clear" w:color="auto" w:fill="auto"/>
        </w:rPr>
        <w:br/>
      </w:r>
      <w:r w:rsidRPr="00517A48" w:rsidR="0000115B">
        <w:rPr>
          <w:rStyle w:val="Nadruk"/>
          <w:rFonts w:ascii="Verdana" w:hAnsi="Verdana"/>
          <w:b w:val="0"/>
          <w:bCs w:val="0"/>
          <w:i/>
          <w:iCs/>
          <w:color w:val="008000"/>
          <w:sz w:val="40"/>
          <w:szCs w:val="40"/>
          <w:bdr w:val="none" w:color="auto" w:sz="0" w:space="0"/>
          <w:shd w:val="clear" w:color="auto" w:fill="auto"/>
        </w:rPr>
        <w:t>Plan ter realisering ambities</w:t>
      </w:r>
    </w:p>
    <w:p w:rsidRPr="0078034D" w:rsidR="0000115B" w:rsidP="0000115B" w:rsidRDefault="0000115B" w14:paraId="73D39489" w14:textId="77777777">
      <w:pPr>
        <w:pStyle w:val="Geenafstand"/>
        <w:numPr>
          <w:ilvl w:val="0"/>
          <w:numId w:val="24"/>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78034D">
        <w:rPr>
          <w:rStyle w:val="Nadruk"/>
          <w:rFonts w:ascii="Verdana" w:hAnsi="Verdana" w:eastAsiaTheme="minorEastAsia" w:cstheme="minorHAnsi"/>
          <w:b w:val="0"/>
          <w:bCs w:val="0"/>
          <w:iCs/>
          <w:color w:val="auto"/>
          <w:bdr w:val="none" w:color="auto" w:sz="0" w:space="0"/>
          <w:shd w:val="clear" w:color="auto" w:fill="auto"/>
        </w:rPr>
        <w:t>Het plan en termijn om bovengenoemde ambities te realiseren zijn als volgt:</w:t>
      </w:r>
    </w:p>
    <w:p w:rsidRPr="0078034D" w:rsidR="0000115B" w:rsidP="0078034D" w:rsidRDefault="00826CD3" w14:paraId="16F642FC" w14:textId="212E48CB">
      <w:pPr>
        <w:pStyle w:val="Geenafstand"/>
        <w:numPr>
          <w:ilvl w:val="0"/>
          <w:numId w:val="30"/>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78034D">
        <w:rPr>
          <w:rStyle w:val="Nadruk"/>
          <w:rFonts w:ascii="Verdana" w:hAnsi="Verdana" w:eastAsiaTheme="minorEastAsia" w:cstheme="minorHAnsi"/>
          <w:b w:val="0"/>
          <w:bCs w:val="0"/>
          <w:iCs/>
          <w:color w:val="auto"/>
          <w:bdr w:val="none" w:color="auto" w:sz="0" w:space="0"/>
          <w:shd w:val="clear" w:color="auto" w:fill="auto"/>
        </w:rPr>
        <w:t xml:space="preserve">Basisondersteuning komend jaar op </w:t>
      </w:r>
      <w:r w:rsidRPr="00621532">
        <w:rPr>
          <w:rStyle w:val="Nadruk"/>
          <w:rFonts w:ascii="Verdana" w:hAnsi="Verdana" w:eastAsiaTheme="minorEastAsia" w:cstheme="minorHAnsi"/>
          <w:b w:val="0"/>
          <w:bCs w:val="0"/>
          <w:iCs/>
          <w:color w:val="auto"/>
          <w:bdr w:val="none" w:color="auto" w:sz="0" w:space="0"/>
          <w:shd w:val="clear" w:color="auto" w:fill="auto"/>
        </w:rPr>
        <w:t>orde</w:t>
      </w:r>
      <w:r w:rsidRPr="00621532" w:rsidR="001E7A51">
        <w:rPr>
          <w:rStyle w:val="Nadruk"/>
          <w:rFonts w:ascii="Verdana" w:hAnsi="Verdana" w:eastAsiaTheme="minorEastAsia" w:cstheme="minorHAnsi"/>
          <w:b w:val="0"/>
          <w:bCs w:val="0"/>
          <w:iCs/>
          <w:color w:val="auto"/>
          <w:bdr w:val="none" w:color="auto" w:sz="0" w:space="0"/>
          <w:shd w:val="clear" w:color="auto" w:fill="auto"/>
        </w:rPr>
        <w:t xml:space="preserve"> </w:t>
      </w:r>
      <w:r w:rsidRPr="00621532" w:rsidR="00B811CE">
        <w:rPr>
          <w:rStyle w:val="Nadruk"/>
          <w:rFonts w:ascii="Verdana" w:hAnsi="Verdana" w:eastAsiaTheme="minorEastAsia" w:cstheme="minorHAnsi"/>
          <w:b w:val="0"/>
          <w:bCs w:val="0"/>
          <w:iCs/>
          <w:color w:val="auto"/>
          <w:bdr w:val="none" w:color="auto" w:sz="0" w:space="0"/>
          <w:shd w:val="clear" w:color="auto" w:fill="auto"/>
        </w:rPr>
        <w:t>brengen</w:t>
      </w:r>
      <w:r w:rsidRPr="00621532" w:rsidR="001E7A51">
        <w:rPr>
          <w:rStyle w:val="Nadruk"/>
          <w:rFonts w:ascii="Verdana" w:hAnsi="Verdana" w:eastAsiaTheme="minorEastAsia" w:cstheme="minorHAnsi"/>
          <w:b w:val="0"/>
          <w:bCs w:val="0"/>
          <w:iCs/>
          <w:color w:val="auto"/>
          <w:bdr w:val="none" w:color="auto" w:sz="0" w:space="0"/>
          <w:shd w:val="clear" w:color="auto" w:fill="auto"/>
        </w:rPr>
        <w:t xml:space="preserve">(zie </w:t>
      </w:r>
      <w:r w:rsidR="001E7A51">
        <w:rPr>
          <w:rStyle w:val="Nadruk"/>
          <w:rFonts w:ascii="Verdana" w:hAnsi="Verdana" w:eastAsiaTheme="minorEastAsia" w:cstheme="minorHAnsi"/>
          <w:b w:val="0"/>
          <w:bCs w:val="0"/>
          <w:iCs/>
          <w:color w:val="auto"/>
          <w:bdr w:val="none" w:color="auto" w:sz="0" w:space="0"/>
          <w:shd w:val="clear" w:color="auto" w:fill="auto"/>
        </w:rPr>
        <w:t>onder binnen de basis -en of extra ondersteuning</w:t>
      </w:r>
    </w:p>
    <w:p w:rsidRPr="0078034D" w:rsidR="00826CD3" w:rsidP="001E7A51" w:rsidRDefault="00826CD3" w14:paraId="007470BA" w14:textId="77777777">
      <w:pPr>
        <w:pStyle w:val="Geenafstand"/>
        <w:numPr>
          <w:ilvl w:val="0"/>
          <w:numId w:val="30"/>
        </w:numPr>
        <w:spacing w:line="276" w:lineRule="auto"/>
        <w:jc w:val="both"/>
        <w:rPr>
          <w:rStyle w:val="Nadruk"/>
          <w:rFonts w:ascii="Verdana" w:hAnsi="Verdana" w:eastAsiaTheme="minorEastAsia" w:cstheme="minorHAnsi"/>
          <w:b w:val="0"/>
          <w:bCs w:val="0"/>
          <w:iCs/>
          <w:color w:val="auto"/>
          <w:bdr w:val="none" w:color="auto" w:sz="0" w:space="0"/>
          <w:shd w:val="clear" w:color="auto" w:fill="auto"/>
        </w:rPr>
      </w:pPr>
      <w:r w:rsidRPr="0078034D">
        <w:rPr>
          <w:rStyle w:val="Nadruk"/>
          <w:rFonts w:ascii="Verdana" w:hAnsi="Verdana" w:eastAsiaTheme="minorEastAsia" w:cstheme="minorHAnsi"/>
          <w:b w:val="0"/>
          <w:bCs w:val="0"/>
          <w:iCs/>
          <w:color w:val="auto"/>
          <w:bdr w:val="none" w:color="auto" w:sz="0" w:space="0"/>
          <w:shd w:val="clear" w:color="auto" w:fill="auto"/>
        </w:rPr>
        <w:t xml:space="preserve">Ambities </w:t>
      </w:r>
      <w:r w:rsidR="001E7A51">
        <w:rPr>
          <w:rStyle w:val="Nadruk"/>
          <w:rFonts w:ascii="Verdana" w:hAnsi="Verdana" w:eastAsiaTheme="minorEastAsia" w:cstheme="minorHAnsi"/>
          <w:b w:val="0"/>
          <w:bCs w:val="0"/>
          <w:iCs/>
          <w:color w:val="auto"/>
          <w:bdr w:val="none" w:color="auto" w:sz="0" w:space="0"/>
          <w:shd w:val="clear" w:color="auto" w:fill="auto"/>
        </w:rPr>
        <w:t>genoemd onder (ter voorkoming van verwijzing naar SBO) inzetten</w:t>
      </w:r>
    </w:p>
    <w:p w:rsidRPr="0078034D" w:rsidR="00826CD3" w:rsidP="0000115B" w:rsidRDefault="00826CD3" w14:paraId="0E15455F" w14:textId="77777777">
      <w:pPr>
        <w:pStyle w:val="Geenafstand"/>
        <w:spacing w:line="276" w:lineRule="auto"/>
        <w:ind w:left="720"/>
        <w:jc w:val="both"/>
        <w:rPr>
          <w:rStyle w:val="Nadruk"/>
          <w:rFonts w:ascii="Verdana" w:hAnsi="Verdana" w:eastAsiaTheme="minorEastAsia" w:cstheme="minorHAnsi"/>
          <w:b w:val="0"/>
          <w:bCs w:val="0"/>
          <w:iCs/>
          <w:color w:val="auto"/>
          <w:bdr w:val="none" w:color="auto" w:sz="0" w:space="0"/>
          <w:shd w:val="clear" w:color="auto" w:fill="auto"/>
        </w:rPr>
      </w:pPr>
    </w:p>
    <w:sectPr w:rsidRPr="0078034D" w:rsidR="00826CD3" w:rsidSect="00CE3F09">
      <w:headerReference w:type="default" r:id="rId17"/>
      <w:footerReference w:type="default" r:id="rId18"/>
      <w:footerReference w:type="first" r:id="rId19"/>
      <w:type w:val="continuous"/>
      <w:pgSz w:w="11906" w:h="16838" w:orient="portrait"/>
      <w:pgMar w:top="709" w:right="1080" w:bottom="1843" w:left="1080" w:header="708" w:footer="14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00D" w:rsidP="005E2B1A" w:rsidRDefault="005F100D" w14:paraId="12DBBB91" w14:textId="77777777">
      <w:pPr>
        <w:spacing w:after="0" w:line="240" w:lineRule="auto"/>
      </w:pPr>
      <w:r>
        <w:separator/>
      </w:r>
    </w:p>
  </w:endnote>
  <w:endnote w:type="continuationSeparator" w:id="0">
    <w:p w:rsidR="005F100D" w:rsidP="005E2B1A" w:rsidRDefault="005F100D" w14:paraId="219CBA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4601D2" w:rsidP="00CE3F09" w:rsidRDefault="003666AD" w14:paraId="6E488570" w14:textId="67E947D1">
    <w:pPr>
      <w:pStyle w:val="Voettekst"/>
    </w:pPr>
    <w:r w:rsidRPr="00CE3F09">
      <w:rPr>
        <w:noProof/>
        <w:color w:val="3476B1" w:themeColor="accent2" w:themeShade="BF"/>
        <w:sz w:val="16"/>
        <w:szCs w:val="16"/>
        <w:lang w:eastAsia="nl-NL"/>
      </w:rPr>
      <mc:AlternateContent>
        <mc:Choice Requires="wps">
          <w:drawing>
            <wp:anchor distT="0" distB="0" distL="114300" distR="114300" simplePos="0" relativeHeight="251668480" behindDoc="0" locked="0" layoutInCell="1" allowOverlap="1" wp14:anchorId="23B4FBAC" wp14:editId="0550FCE4">
              <wp:simplePos x="0" y="0"/>
              <wp:positionH relativeFrom="margin">
                <wp:align>center</wp:align>
              </wp:positionH>
              <wp:positionV relativeFrom="bottomMargin">
                <wp:posOffset>748030</wp:posOffset>
              </wp:positionV>
              <wp:extent cx="565785" cy="191770"/>
              <wp:effectExtent l="0" t="0" r="0" b="1778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Pr="005E1680" w:rsidR="00541029" w:rsidP="005E1680" w:rsidRDefault="00541029" w14:paraId="3271676D" w14:textId="77777777">
                          <w:pPr>
                            <w:pStyle w:val="Geenafstand"/>
                            <w:rPr>
                              <w:color w:val="629DD1" w:themeColor="accent2"/>
                            </w:rPr>
                          </w:pPr>
                          <w:r w:rsidRPr="005E1680">
                            <w:fldChar w:fldCharType="begin"/>
                          </w:r>
                          <w:r w:rsidRPr="005E1680">
                            <w:instrText>PAGE   \* MERGEFORMAT</w:instrText>
                          </w:r>
                          <w:r w:rsidRPr="005E1680">
                            <w:fldChar w:fldCharType="separate"/>
                          </w:r>
                          <w:r w:rsidRPr="005E1680" w:rsidR="006E6E6A">
                            <w:rPr>
                              <w:noProof/>
                              <w:color w:val="629DD1" w:themeColor="accent2"/>
                            </w:rPr>
                            <w:t>4</w:t>
                          </w:r>
                          <w:r w:rsidRPr="005E1680">
                            <w:rPr>
                              <w:color w:val="629DD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w14:anchorId="327C0756">
            <v:rect id="Rechthoek 16" style="position:absolute;margin-left:0;margin-top:58.9pt;width:44.55pt;height:15.1pt;rotation:180;flip:x;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bottom-margin-area;v-text-anchor:top" o:spid="_x0000_s1026" filled="f" fillcolor="#c0504d" stroked="f" strokecolor="#5c83b4" strokeweight="2.25pt" w14:anchorId="23B4F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">
              <v:textbox inset=",0,,0">
                <w:txbxContent>
                  <w:p w:rsidRPr="005E1680" w:rsidR="00541029" w:rsidP="005E1680" w:rsidRDefault="00541029" w14:paraId="075C4ADA" w14:textId="77777777">
                    <w:pPr>
                      <w:pStyle w:val="Geenafstand"/>
                      <w:rPr>
                        <w:color w:val="629DD1" w:themeColor="accent2"/>
                      </w:rPr>
                    </w:pPr>
                    <w:r w:rsidRPr="005E1680">
                      <w:fldChar w:fldCharType="begin"/>
                    </w:r>
                    <w:r w:rsidRPr="005E1680">
                      <w:instrText>PAGE   \* MERGEFORMAT</w:instrText>
                    </w:r>
                    <w:r w:rsidRPr="005E1680">
                      <w:fldChar w:fldCharType="separate"/>
                    </w:r>
                    <w:r w:rsidRPr="005E1680" w:rsidR="006E6E6A">
                      <w:rPr>
                        <w:noProof/>
                        <w:color w:val="629DD1" w:themeColor="accent2"/>
                      </w:rPr>
                      <w:t>4</w:t>
                    </w:r>
                    <w:r w:rsidRPr="005E1680">
                      <w:rPr>
                        <w:color w:val="629DD1" w:themeColor="accent2"/>
                      </w:rPr>
                      <w:fldChar w:fldCharType="end"/>
                    </w:r>
                  </w:p>
                </w:txbxContent>
              </v:textbox>
              <w10:wrap anchorx="margin" anchory="margin"/>
            </v:rect>
          </w:pict>
        </mc:Fallback>
      </mc:AlternateContent>
    </w:r>
    <w:r w:rsidR="005E1680">
      <w:rPr>
        <w:noProof/>
        <w:color w:val="3476B1" w:themeColor="accent2" w:themeShade="BF"/>
        <w:sz w:val="16"/>
        <w:szCs w:val="16"/>
        <w:lang w:eastAsia="nl-NL"/>
      </w:rPr>
      <w:drawing>
        <wp:anchor distT="0" distB="0" distL="114300" distR="114300" simplePos="0" relativeHeight="251679744" behindDoc="1" locked="0" layoutInCell="1" allowOverlap="1" wp14:anchorId="026E8E87" wp14:editId="359DDC3A">
          <wp:simplePos x="0" y="0"/>
          <wp:positionH relativeFrom="page">
            <wp:align>left</wp:align>
          </wp:positionH>
          <wp:positionV relativeFrom="page">
            <wp:align>bottom</wp:align>
          </wp:positionV>
          <wp:extent cx="7725600" cy="1695600"/>
          <wp:effectExtent l="0" t="0" r="8890" b="0"/>
          <wp:wrapTopAndBottom/>
          <wp:docPr id="7" name="Afbeelding 7" descr="Afbeelding met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nipsel.JPG"/>
                  <pic:cNvPicPr/>
                </pic:nvPicPr>
                <pic:blipFill>
                  <a:blip r:embed="rId1">
                    <a:extLst>
                      <a:ext uri="{28A0092B-C50C-407E-A947-70E740481C1C}">
                        <a14:useLocalDpi xmlns:a14="http://schemas.microsoft.com/office/drawing/2010/main" val="0"/>
                      </a:ext>
                    </a:extLst>
                  </a:blip>
                  <a:stretch>
                    <a:fillRect/>
                  </a:stretch>
                </pic:blipFill>
                <pic:spPr>
                  <a:xfrm>
                    <a:off x="0" y="0"/>
                    <a:ext cx="7725600" cy="1695600"/>
                  </a:xfrm>
                  <a:prstGeom prst="rect">
                    <a:avLst/>
                  </a:prstGeom>
                </pic:spPr>
              </pic:pic>
            </a:graphicData>
          </a:graphic>
          <wp14:sizeRelH relativeFrom="page">
            <wp14:pctWidth>0</wp14:pctWidth>
          </wp14:sizeRelH>
          <wp14:sizeRelV relativeFrom="page">
            <wp14:pctHeight>0</wp14:pctHeight>
          </wp14:sizeRelV>
        </wp:anchor>
      </w:drawing>
    </w:r>
    <w:r w:rsidR="001A6B46">
      <w:rPr>
        <w:noProof/>
        <w:lang w:eastAsia="nl-NL"/>
      </w:rPr>
      <w:drawing>
        <wp:anchor distT="0" distB="0" distL="114300" distR="114300" simplePos="0" relativeHeight="251680768" behindDoc="0" locked="1" layoutInCell="1" allowOverlap="1" wp14:anchorId="19D7538D" wp14:editId="2B1610E6">
          <wp:simplePos x="0" y="0"/>
          <wp:positionH relativeFrom="margin">
            <wp:align>center</wp:align>
          </wp:positionH>
          <wp:positionV relativeFrom="bottomMargin">
            <wp:posOffset>58420</wp:posOffset>
          </wp:positionV>
          <wp:extent cx="1455420" cy="410210"/>
          <wp:effectExtent l="0" t="0" r="0" b="8890"/>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2">
                    <a:extLst>
                      <a:ext uri="{28A0092B-C50C-407E-A947-70E740481C1C}">
                        <a14:useLocalDpi xmlns:a14="http://schemas.microsoft.com/office/drawing/2010/main" val="0"/>
                      </a:ext>
                    </a:extLst>
                  </a:blip>
                  <a:srcRect l="19709" t="12937" r="21496"/>
                  <a:stretch/>
                </pic:blipFill>
                <pic:spPr bwMode="auto">
                  <a:xfrm>
                    <a:off x="0" y="0"/>
                    <a:ext cx="1455420" cy="410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3C4D">
      <w:t xml:space="preserve">Cc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41029" w:rsidRDefault="001A6B46" w14:paraId="157D33EA" w14:textId="77777777">
    <w:pPr>
      <w:pStyle w:val="Voettekst"/>
    </w:pPr>
    <w:r>
      <w:rPr>
        <w:noProof/>
        <w:lang w:eastAsia="nl-NL"/>
      </w:rPr>
      <w:drawing>
        <wp:anchor distT="0" distB="0" distL="114300" distR="114300" simplePos="0" relativeHeight="251676672" behindDoc="1" locked="1" layoutInCell="1" allowOverlap="1" wp14:anchorId="2BC50DC0" wp14:editId="41AD5A63">
          <wp:simplePos x="0" y="0"/>
          <wp:positionH relativeFrom="page">
            <wp:align>left</wp:align>
          </wp:positionH>
          <wp:positionV relativeFrom="bottomMargin">
            <wp:align>top</wp:align>
          </wp:positionV>
          <wp:extent cx="2750185" cy="890905"/>
          <wp:effectExtent l="0" t="0" r="0" b="444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r="21496"/>
                  <a:stretch/>
                </pic:blipFill>
                <pic:spPr bwMode="auto">
                  <a:xfrm>
                    <a:off x="0" y="0"/>
                    <a:ext cx="2750185" cy="890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00D" w:rsidP="005E2B1A" w:rsidRDefault="005F100D" w14:paraId="6CB22F9B" w14:textId="77777777">
      <w:pPr>
        <w:spacing w:after="0" w:line="240" w:lineRule="auto"/>
      </w:pPr>
      <w:r>
        <w:separator/>
      </w:r>
    </w:p>
  </w:footnote>
  <w:footnote w:type="continuationSeparator" w:id="0">
    <w:p w:rsidR="005F100D" w:rsidP="005E2B1A" w:rsidRDefault="005F100D" w14:paraId="4B15681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571231"/>
      <w:docPartObj>
        <w:docPartGallery w:val="Page Numbers (Top of Page)"/>
        <w:docPartUnique/>
      </w:docPartObj>
    </w:sdtPr>
    <w:sdtEndPr/>
    <w:sdtContent>
      <w:p w:rsidR="00AD1601" w:rsidRDefault="00AD1601" w14:paraId="54D704A4" w14:textId="5EFC9CC5">
        <w:pPr>
          <w:pStyle w:val="Koptekst"/>
          <w:jc w:val="right"/>
        </w:pPr>
        <w:r>
          <w:fldChar w:fldCharType="begin"/>
        </w:r>
        <w:r>
          <w:instrText>PAGE   \* MERGEFORMAT</w:instrText>
        </w:r>
        <w:r>
          <w:fldChar w:fldCharType="separate"/>
        </w:r>
        <w:r>
          <w:t>2</w:t>
        </w:r>
        <w:r>
          <w:fldChar w:fldCharType="end"/>
        </w:r>
      </w:p>
    </w:sdtContent>
  </w:sdt>
  <w:p w:rsidR="004601D2" w:rsidRDefault="004601D2" w14:paraId="407E0480"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7F"/>
    <w:multiLevelType w:val="hybridMultilevel"/>
    <w:tmpl w:val="3E0CDD8C"/>
    <w:lvl w:ilvl="0" w:tplc="04130001">
      <w:start w:val="1"/>
      <w:numFmt w:val="bullet"/>
      <w:lvlText w:val=""/>
      <w:lvlJc w:val="left"/>
      <w:pPr>
        <w:ind w:left="142" w:hanging="360"/>
      </w:pPr>
      <w:rPr>
        <w:rFonts w:hint="default" w:ascii="Symbol" w:hAnsi="Symbol"/>
      </w:rPr>
    </w:lvl>
    <w:lvl w:ilvl="1" w:tplc="04130003" w:tentative="1">
      <w:start w:val="1"/>
      <w:numFmt w:val="bullet"/>
      <w:lvlText w:val="o"/>
      <w:lvlJc w:val="left"/>
      <w:pPr>
        <w:ind w:left="862" w:hanging="360"/>
      </w:pPr>
      <w:rPr>
        <w:rFonts w:hint="default" w:ascii="Courier New" w:hAnsi="Courier New" w:cs="Courier New"/>
      </w:rPr>
    </w:lvl>
    <w:lvl w:ilvl="2" w:tplc="04130005" w:tentative="1">
      <w:start w:val="1"/>
      <w:numFmt w:val="bullet"/>
      <w:lvlText w:val=""/>
      <w:lvlJc w:val="left"/>
      <w:pPr>
        <w:ind w:left="1582" w:hanging="360"/>
      </w:pPr>
      <w:rPr>
        <w:rFonts w:hint="default" w:ascii="Wingdings" w:hAnsi="Wingdings"/>
      </w:rPr>
    </w:lvl>
    <w:lvl w:ilvl="3" w:tplc="04130001" w:tentative="1">
      <w:start w:val="1"/>
      <w:numFmt w:val="bullet"/>
      <w:lvlText w:val=""/>
      <w:lvlJc w:val="left"/>
      <w:pPr>
        <w:ind w:left="2302" w:hanging="360"/>
      </w:pPr>
      <w:rPr>
        <w:rFonts w:hint="default" w:ascii="Symbol" w:hAnsi="Symbol"/>
      </w:rPr>
    </w:lvl>
    <w:lvl w:ilvl="4" w:tplc="04130003" w:tentative="1">
      <w:start w:val="1"/>
      <w:numFmt w:val="bullet"/>
      <w:lvlText w:val="o"/>
      <w:lvlJc w:val="left"/>
      <w:pPr>
        <w:ind w:left="3022" w:hanging="360"/>
      </w:pPr>
      <w:rPr>
        <w:rFonts w:hint="default" w:ascii="Courier New" w:hAnsi="Courier New" w:cs="Courier New"/>
      </w:rPr>
    </w:lvl>
    <w:lvl w:ilvl="5" w:tplc="04130005" w:tentative="1">
      <w:start w:val="1"/>
      <w:numFmt w:val="bullet"/>
      <w:lvlText w:val=""/>
      <w:lvlJc w:val="left"/>
      <w:pPr>
        <w:ind w:left="3742" w:hanging="360"/>
      </w:pPr>
      <w:rPr>
        <w:rFonts w:hint="default" w:ascii="Wingdings" w:hAnsi="Wingdings"/>
      </w:rPr>
    </w:lvl>
    <w:lvl w:ilvl="6" w:tplc="04130001" w:tentative="1">
      <w:start w:val="1"/>
      <w:numFmt w:val="bullet"/>
      <w:lvlText w:val=""/>
      <w:lvlJc w:val="left"/>
      <w:pPr>
        <w:ind w:left="4462" w:hanging="360"/>
      </w:pPr>
      <w:rPr>
        <w:rFonts w:hint="default" w:ascii="Symbol" w:hAnsi="Symbol"/>
      </w:rPr>
    </w:lvl>
    <w:lvl w:ilvl="7" w:tplc="04130003" w:tentative="1">
      <w:start w:val="1"/>
      <w:numFmt w:val="bullet"/>
      <w:lvlText w:val="o"/>
      <w:lvlJc w:val="left"/>
      <w:pPr>
        <w:ind w:left="5182" w:hanging="360"/>
      </w:pPr>
      <w:rPr>
        <w:rFonts w:hint="default" w:ascii="Courier New" w:hAnsi="Courier New" w:cs="Courier New"/>
      </w:rPr>
    </w:lvl>
    <w:lvl w:ilvl="8" w:tplc="04130005" w:tentative="1">
      <w:start w:val="1"/>
      <w:numFmt w:val="bullet"/>
      <w:lvlText w:val=""/>
      <w:lvlJc w:val="left"/>
      <w:pPr>
        <w:ind w:left="5902" w:hanging="360"/>
      </w:pPr>
      <w:rPr>
        <w:rFonts w:hint="default" w:ascii="Wingdings" w:hAnsi="Wingdings"/>
      </w:rPr>
    </w:lvl>
  </w:abstractNum>
  <w:abstractNum w:abstractNumId="1" w15:restartNumberingAfterBreak="0">
    <w:nsid w:val="07061EDE"/>
    <w:multiLevelType w:val="hybridMultilevel"/>
    <w:tmpl w:val="B5BA21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0985BB0"/>
    <w:multiLevelType w:val="hybridMultilevel"/>
    <w:tmpl w:val="8D22C98E"/>
    <w:lvl w:ilvl="0" w:tplc="524CC8A2">
      <w:numFmt w:val="bullet"/>
      <w:lvlText w:val=""/>
      <w:lvlJc w:val="left"/>
      <w:pPr>
        <w:ind w:left="720" w:hanging="360"/>
      </w:pPr>
      <w:rPr>
        <w:rFonts w:hint="default" w:ascii="Wingdings" w:hAnsi="Wingdings" w:eastAsia="Times New Roman" w:cstheme="minorHAns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0F4097B"/>
    <w:multiLevelType w:val="hybridMultilevel"/>
    <w:tmpl w:val="C44072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211E68"/>
    <w:multiLevelType w:val="hybridMultilevel"/>
    <w:tmpl w:val="876806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6700B68"/>
    <w:multiLevelType w:val="hybridMultilevel"/>
    <w:tmpl w:val="6CE06CDA"/>
    <w:lvl w:ilvl="0" w:tplc="3384A6DC">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F2E5B58"/>
    <w:multiLevelType w:val="hybridMultilevel"/>
    <w:tmpl w:val="2F38EFBE"/>
    <w:lvl w:ilvl="0" w:tplc="610A58BA">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3522CE1"/>
    <w:multiLevelType w:val="hybridMultilevel"/>
    <w:tmpl w:val="1556FCC0"/>
    <w:lvl w:ilvl="0" w:tplc="4A0E6CD8">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8" w15:restartNumberingAfterBreak="0">
    <w:nsid w:val="24B84E18"/>
    <w:multiLevelType w:val="hybridMultilevel"/>
    <w:tmpl w:val="5338DFE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92A6389"/>
    <w:multiLevelType w:val="hybridMultilevel"/>
    <w:tmpl w:val="B9FC878E"/>
    <w:lvl w:ilvl="0" w:tplc="76F28B5C">
      <w:numFmt w:val="bullet"/>
      <w:lvlText w:val=""/>
      <w:lvlJc w:val="left"/>
      <w:pPr>
        <w:ind w:left="720" w:hanging="360"/>
      </w:pPr>
      <w:rPr>
        <w:rFonts w:hint="default" w:ascii="Wingdings" w:hAnsi="Wingdings" w:eastAsia="Times New Roman"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E6C2895"/>
    <w:multiLevelType w:val="hybridMultilevel"/>
    <w:tmpl w:val="50C034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E97004B"/>
    <w:multiLevelType w:val="hybridMultilevel"/>
    <w:tmpl w:val="E6E695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EB10B46"/>
    <w:multiLevelType w:val="hybridMultilevel"/>
    <w:tmpl w:val="48A2F63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1E55DEC"/>
    <w:multiLevelType w:val="hybridMultilevel"/>
    <w:tmpl w:val="BE182750"/>
    <w:lvl w:ilvl="0" w:tplc="04130001">
      <w:start w:val="1"/>
      <w:numFmt w:val="bullet"/>
      <w:lvlText w:val=""/>
      <w:lvlJc w:val="left"/>
      <w:pPr>
        <w:ind w:left="1425" w:hanging="360"/>
      </w:pPr>
      <w:rPr>
        <w:rFonts w:hint="default" w:ascii="Symbol" w:hAnsi="Symbol"/>
      </w:rPr>
    </w:lvl>
    <w:lvl w:ilvl="1" w:tplc="04130003" w:tentative="1">
      <w:start w:val="1"/>
      <w:numFmt w:val="bullet"/>
      <w:lvlText w:val="o"/>
      <w:lvlJc w:val="left"/>
      <w:pPr>
        <w:ind w:left="2145" w:hanging="360"/>
      </w:pPr>
      <w:rPr>
        <w:rFonts w:hint="default" w:ascii="Courier New" w:hAnsi="Courier New" w:cs="Courier New"/>
      </w:rPr>
    </w:lvl>
    <w:lvl w:ilvl="2" w:tplc="04130005" w:tentative="1">
      <w:start w:val="1"/>
      <w:numFmt w:val="bullet"/>
      <w:lvlText w:val=""/>
      <w:lvlJc w:val="left"/>
      <w:pPr>
        <w:ind w:left="2865" w:hanging="360"/>
      </w:pPr>
      <w:rPr>
        <w:rFonts w:hint="default" w:ascii="Wingdings" w:hAnsi="Wingdings"/>
      </w:rPr>
    </w:lvl>
    <w:lvl w:ilvl="3" w:tplc="04130001" w:tentative="1">
      <w:start w:val="1"/>
      <w:numFmt w:val="bullet"/>
      <w:lvlText w:val=""/>
      <w:lvlJc w:val="left"/>
      <w:pPr>
        <w:ind w:left="3585" w:hanging="360"/>
      </w:pPr>
      <w:rPr>
        <w:rFonts w:hint="default" w:ascii="Symbol" w:hAnsi="Symbol"/>
      </w:rPr>
    </w:lvl>
    <w:lvl w:ilvl="4" w:tplc="04130003" w:tentative="1">
      <w:start w:val="1"/>
      <w:numFmt w:val="bullet"/>
      <w:lvlText w:val="o"/>
      <w:lvlJc w:val="left"/>
      <w:pPr>
        <w:ind w:left="4305" w:hanging="360"/>
      </w:pPr>
      <w:rPr>
        <w:rFonts w:hint="default" w:ascii="Courier New" w:hAnsi="Courier New" w:cs="Courier New"/>
      </w:rPr>
    </w:lvl>
    <w:lvl w:ilvl="5" w:tplc="04130005" w:tentative="1">
      <w:start w:val="1"/>
      <w:numFmt w:val="bullet"/>
      <w:lvlText w:val=""/>
      <w:lvlJc w:val="left"/>
      <w:pPr>
        <w:ind w:left="5025" w:hanging="360"/>
      </w:pPr>
      <w:rPr>
        <w:rFonts w:hint="default" w:ascii="Wingdings" w:hAnsi="Wingdings"/>
      </w:rPr>
    </w:lvl>
    <w:lvl w:ilvl="6" w:tplc="04130001" w:tentative="1">
      <w:start w:val="1"/>
      <w:numFmt w:val="bullet"/>
      <w:lvlText w:val=""/>
      <w:lvlJc w:val="left"/>
      <w:pPr>
        <w:ind w:left="5745" w:hanging="360"/>
      </w:pPr>
      <w:rPr>
        <w:rFonts w:hint="default" w:ascii="Symbol" w:hAnsi="Symbol"/>
      </w:rPr>
    </w:lvl>
    <w:lvl w:ilvl="7" w:tplc="04130003" w:tentative="1">
      <w:start w:val="1"/>
      <w:numFmt w:val="bullet"/>
      <w:lvlText w:val="o"/>
      <w:lvlJc w:val="left"/>
      <w:pPr>
        <w:ind w:left="6465" w:hanging="360"/>
      </w:pPr>
      <w:rPr>
        <w:rFonts w:hint="default" w:ascii="Courier New" w:hAnsi="Courier New" w:cs="Courier New"/>
      </w:rPr>
    </w:lvl>
    <w:lvl w:ilvl="8" w:tplc="04130005" w:tentative="1">
      <w:start w:val="1"/>
      <w:numFmt w:val="bullet"/>
      <w:lvlText w:val=""/>
      <w:lvlJc w:val="left"/>
      <w:pPr>
        <w:ind w:left="7185" w:hanging="360"/>
      </w:pPr>
      <w:rPr>
        <w:rFonts w:hint="default" w:ascii="Wingdings" w:hAnsi="Wingdings"/>
      </w:rPr>
    </w:lvl>
  </w:abstractNum>
  <w:abstractNum w:abstractNumId="14" w15:restartNumberingAfterBreak="0">
    <w:nsid w:val="329827FF"/>
    <w:multiLevelType w:val="multilevel"/>
    <w:tmpl w:val="48E60C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2A3657E"/>
    <w:multiLevelType w:val="hybridMultilevel"/>
    <w:tmpl w:val="E3FE113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338343C"/>
    <w:multiLevelType w:val="hybridMultilevel"/>
    <w:tmpl w:val="7152AFBE"/>
    <w:lvl w:ilvl="0" w:tplc="B3C88442">
      <w:numFmt w:val="bullet"/>
      <w:lvlText w:val=""/>
      <w:lvlJc w:val="left"/>
      <w:pPr>
        <w:ind w:left="720" w:hanging="360"/>
      </w:pPr>
      <w:rPr>
        <w:rFonts w:hint="default" w:ascii="Wingdings" w:hAnsi="Wingdings" w:eastAsia="Times New Roman"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D7438EA"/>
    <w:multiLevelType w:val="hybridMultilevel"/>
    <w:tmpl w:val="68528B4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8FD4D34"/>
    <w:multiLevelType w:val="hybridMultilevel"/>
    <w:tmpl w:val="65E6AF5A"/>
    <w:lvl w:ilvl="0" w:tplc="0413000D">
      <w:start w:val="1"/>
      <w:numFmt w:val="bullet"/>
      <w:lvlText w:val=""/>
      <w:lvlJc w:val="left"/>
      <w:pPr>
        <w:ind w:left="1068"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99D4D48"/>
    <w:multiLevelType w:val="hybridMultilevel"/>
    <w:tmpl w:val="01A202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F4964A9"/>
    <w:multiLevelType w:val="multilevel"/>
    <w:tmpl w:val="DE90F9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FF23F49"/>
    <w:multiLevelType w:val="hybridMultilevel"/>
    <w:tmpl w:val="7040E7AC"/>
    <w:lvl w:ilvl="0" w:tplc="B824DB02">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50EF2ADB"/>
    <w:multiLevelType w:val="hybridMultilevel"/>
    <w:tmpl w:val="F664D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395170"/>
    <w:multiLevelType w:val="hybridMultilevel"/>
    <w:tmpl w:val="AC4E9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06C5D"/>
    <w:multiLevelType w:val="hybridMultilevel"/>
    <w:tmpl w:val="D35607D4"/>
    <w:lvl w:ilvl="0" w:tplc="04130001">
      <w:start w:val="1"/>
      <w:numFmt w:val="bullet"/>
      <w:lvlText w:val=""/>
      <w:lvlJc w:val="left"/>
      <w:pPr>
        <w:ind w:left="765" w:hanging="360"/>
      </w:pPr>
      <w:rPr>
        <w:rFonts w:hint="default" w:ascii="Symbol" w:hAnsi="Symbol"/>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25" w15:restartNumberingAfterBreak="0">
    <w:nsid w:val="5A10522F"/>
    <w:multiLevelType w:val="hybridMultilevel"/>
    <w:tmpl w:val="398E85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D4D0AD8"/>
    <w:multiLevelType w:val="hybridMultilevel"/>
    <w:tmpl w:val="1A8E3734"/>
    <w:lvl w:ilvl="0" w:tplc="B50643AC">
      <w:start w:val="1"/>
      <w:numFmt w:val="decimal"/>
      <w:pStyle w:val="Stijl1"/>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F382603"/>
    <w:multiLevelType w:val="hybridMultilevel"/>
    <w:tmpl w:val="E6AE59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6EA7478A"/>
    <w:multiLevelType w:val="hybridMultilevel"/>
    <w:tmpl w:val="96108DD0"/>
    <w:lvl w:ilvl="0" w:tplc="3384A6DC">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6EB84C11"/>
    <w:multiLevelType w:val="hybridMultilevel"/>
    <w:tmpl w:val="64C40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8928BC"/>
    <w:multiLevelType w:val="hybridMultilevel"/>
    <w:tmpl w:val="F0BC10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7AB245A3"/>
    <w:multiLevelType w:val="hybridMultilevel"/>
    <w:tmpl w:val="8DEE76D2"/>
    <w:lvl w:ilvl="0" w:tplc="0413000B">
      <w:start w:val="1"/>
      <w:numFmt w:val="bullet"/>
      <w:lvlText w:val=""/>
      <w:lvlJc w:val="left"/>
      <w:pPr>
        <w:ind w:left="1428" w:hanging="360"/>
      </w:pPr>
      <w:rPr>
        <w:rFonts w:hint="default" w:ascii="Wingdings" w:hAnsi="Wingdings"/>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32" w15:restartNumberingAfterBreak="0">
    <w:nsid w:val="7E972E5D"/>
    <w:multiLevelType w:val="hybridMultilevel"/>
    <w:tmpl w:val="D984396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31"/>
  </w:num>
  <w:num w:numId="2">
    <w:abstractNumId w:val="1"/>
  </w:num>
  <w:num w:numId="3">
    <w:abstractNumId w:val="0"/>
  </w:num>
  <w:num w:numId="4">
    <w:abstractNumId w:val="27"/>
  </w:num>
  <w:num w:numId="5">
    <w:abstractNumId w:val="9"/>
  </w:num>
  <w:num w:numId="6">
    <w:abstractNumId w:val="21"/>
  </w:num>
  <w:num w:numId="7">
    <w:abstractNumId w:val="13"/>
  </w:num>
  <w:num w:numId="8">
    <w:abstractNumId w:val="17"/>
  </w:num>
  <w:num w:numId="9">
    <w:abstractNumId w:val="8"/>
  </w:num>
  <w:num w:numId="10">
    <w:abstractNumId w:val="25"/>
  </w:num>
  <w:num w:numId="11">
    <w:abstractNumId w:val="15"/>
  </w:num>
  <w:num w:numId="12">
    <w:abstractNumId w:val="10"/>
  </w:num>
  <w:num w:numId="13">
    <w:abstractNumId w:val="30"/>
  </w:num>
  <w:num w:numId="14">
    <w:abstractNumId w:val="3"/>
  </w:num>
  <w:num w:numId="15">
    <w:abstractNumId w:val="7"/>
  </w:num>
  <w:num w:numId="16">
    <w:abstractNumId w:val="22"/>
  </w:num>
  <w:num w:numId="17">
    <w:abstractNumId w:val="29"/>
  </w:num>
  <w:num w:numId="18">
    <w:abstractNumId w:val="6"/>
  </w:num>
  <w:num w:numId="19">
    <w:abstractNumId w:val="16"/>
  </w:num>
  <w:num w:numId="20">
    <w:abstractNumId w:val="32"/>
  </w:num>
  <w:num w:numId="21">
    <w:abstractNumId w:val="19"/>
  </w:num>
  <w:num w:numId="22">
    <w:abstractNumId w:val="4"/>
  </w:num>
  <w:num w:numId="23">
    <w:abstractNumId w:val="24"/>
  </w:num>
  <w:num w:numId="24">
    <w:abstractNumId w:val="12"/>
  </w:num>
  <w:num w:numId="25">
    <w:abstractNumId w:val="2"/>
  </w:num>
  <w:num w:numId="26">
    <w:abstractNumId w:val="20"/>
  </w:num>
  <w:num w:numId="27">
    <w:abstractNumId w:val="14"/>
  </w:num>
  <w:num w:numId="28">
    <w:abstractNumId w:val="26"/>
  </w:num>
  <w:num w:numId="29">
    <w:abstractNumId w:val="28"/>
  </w:num>
  <w:num w:numId="30">
    <w:abstractNumId w:val="5"/>
  </w:num>
  <w:num w:numId="31">
    <w:abstractNumId w:val="18"/>
  </w:num>
  <w:num w:numId="32">
    <w:abstractNumId w:val="11"/>
  </w:num>
  <w:num w:numId="33">
    <w:abstractNumId w:val="23"/>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8F"/>
    <w:rsid w:val="0000115B"/>
    <w:rsid w:val="00002ADA"/>
    <w:rsid w:val="000079F3"/>
    <w:rsid w:val="0001240E"/>
    <w:rsid w:val="00023708"/>
    <w:rsid w:val="000262DD"/>
    <w:rsid w:val="00030299"/>
    <w:rsid w:val="0003031B"/>
    <w:rsid w:val="000406D1"/>
    <w:rsid w:val="000534F7"/>
    <w:rsid w:val="00057401"/>
    <w:rsid w:val="000600F7"/>
    <w:rsid w:val="000605F9"/>
    <w:rsid w:val="0006504B"/>
    <w:rsid w:val="000679D6"/>
    <w:rsid w:val="000725DD"/>
    <w:rsid w:val="000812DE"/>
    <w:rsid w:val="00085FBD"/>
    <w:rsid w:val="000920E2"/>
    <w:rsid w:val="0009245E"/>
    <w:rsid w:val="000933C0"/>
    <w:rsid w:val="000C2EA4"/>
    <w:rsid w:val="000D262A"/>
    <w:rsid w:val="000D4F23"/>
    <w:rsid w:val="000D5ADF"/>
    <w:rsid w:val="000D6B6E"/>
    <w:rsid w:val="000E2F08"/>
    <w:rsid w:val="000F5524"/>
    <w:rsid w:val="00110C1D"/>
    <w:rsid w:val="00121657"/>
    <w:rsid w:val="001407CA"/>
    <w:rsid w:val="00146EFF"/>
    <w:rsid w:val="0015714E"/>
    <w:rsid w:val="00172358"/>
    <w:rsid w:val="001735EF"/>
    <w:rsid w:val="00176184"/>
    <w:rsid w:val="0019157A"/>
    <w:rsid w:val="00195717"/>
    <w:rsid w:val="001A6B46"/>
    <w:rsid w:val="001B0E8F"/>
    <w:rsid w:val="001E510A"/>
    <w:rsid w:val="001E729F"/>
    <w:rsid w:val="001E7829"/>
    <w:rsid w:val="001E7A51"/>
    <w:rsid w:val="001F0716"/>
    <w:rsid w:val="001F5967"/>
    <w:rsid w:val="001F6941"/>
    <w:rsid w:val="00213099"/>
    <w:rsid w:val="002147F7"/>
    <w:rsid w:val="00215926"/>
    <w:rsid w:val="00215D50"/>
    <w:rsid w:val="002215F3"/>
    <w:rsid w:val="00243E53"/>
    <w:rsid w:val="0026271A"/>
    <w:rsid w:val="0027215E"/>
    <w:rsid w:val="002761B2"/>
    <w:rsid w:val="00276C0A"/>
    <w:rsid w:val="00282082"/>
    <w:rsid w:val="002870FF"/>
    <w:rsid w:val="00287D83"/>
    <w:rsid w:val="00293C4D"/>
    <w:rsid w:val="00297AF5"/>
    <w:rsid w:val="002A5C96"/>
    <w:rsid w:val="002A5EAF"/>
    <w:rsid w:val="002C408E"/>
    <w:rsid w:val="002C51CC"/>
    <w:rsid w:val="002D3DD9"/>
    <w:rsid w:val="002E3577"/>
    <w:rsid w:val="002E6799"/>
    <w:rsid w:val="002F3323"/>
    <w:rsid w:val="00316A10"/>
    <w:rsid w:val="00316A55"/>
    <w:rsid w:val="00322D31"/>
    <w:rsid w:val="00332096"/>
    <w:rsid w:val="00335C2D"/>
    <w:rsid w:val="0035206A"/>
    <w:rsid w:val="003547E7"/>
    <w:rsid w:val="003556AB"/>
    <w:rsid w:val="00360DC8"/>
    <w:rsid w:val="00362473"/>
    <w:rsid w:val="00362F7B"/>
    <w:rsid w:val="003645EC"/>
    <w:rsid w:val="003666AD"/>
    <w:rsid w:val="0036702B"/>
    <w:rsid w:val="00374090"/>
    <w:rsid w:val="003778F1"/>
    <w:rsid w:val="0038676C"/>
    <w:rsid w:val="00392240"/>
    <w:rsid w:val="003966DF"/>
    <w:rsid w:val="003A0120"/>
    <w:rsid w:val="003A17E1"/>
    <w:rsid w:val="003B70CA"/>
    <w:rsid w:val="003C11A4"/>
    <w:rsid w:val="003D13A5"/>
    <w:rsid w:val="003D1E56"/>
    <w:rsid w:val="003D6BA6"/>
    <w:rsid w:val="003F0392"/>
    <w:rsid w:val="003F4AAE"/>
    <w:rsid w:val="00405266"/>
    <w:rsid w:val="00411315"/>
    <w:rsid w:val="0041202D"/>
    <w:rsid w:val="00421DF8"/>
    <w:rsid w:val="00430E00"/>
    <w:rsid w:val="00431ACB"/>
    <w:rsid w:val="004322CD"/>
    <w:rsid w:val="00450578"/>
    <w:rsid w:val="004529D0"/>
    <w:rsid w:val="00453B49"/>
    <w:rsid w:val="004601D2"/>
    <w:rsid w:val="0046769C"/>
    <w:rsid w:val="00471647"/>
    <w:rsid w:val="00472DA9"/>
    <w:rsid w:val="00472F73"/>
    <w:rsid w:val="00483B26"/>
    <w:rsid w:val="004846A3"/>
    <w:rsid w:val="00493472"/>
    <w:rsid w:val="00495DD2"/>
    <w:rsid w:val="004A440E"/>
    <w:rsid w:val="004A49FF"/>
    <w:rsid w:val="004A66FE"/>
    <w:rsid w:val="004B6C38"/>
    <w:rsid w:val="004C358F"/>
    <w:rsid w:val="004C47F7"/>
    <w:rsid w:val="004C6E6E"/>
    <w:rsid w:val="004D2E69"/>
    <w:rsid w:val="004E1021"/>
    <w:rsid w:val="004E34A3"/>
    <w:rsid w:val="004E5651"/>
    <w:rsid w:val="004F0D55"/>
    <w:rsid w:val="005023BA"/>
    <w:rsid w:val="00504B22"/>
    <w:rsid w:val="00512E9A"/>
    <w:rsid w:val="00517A48"/>
    <w:rsid w:val="00521D0D"/>
    <w:rsid w:val="00541029"/>
    <w:rsid w:val="00546DE1"/>
    <w:rsid w:val="00550E2A"/>
    <w:rsid w:val="0055354F"/>
    <w:rsid w:val="005801E9"/>
    <w:rsid w:val="00593F2F"/>
    <w:rsid w:val="005B0D1E"/>
    <w:rsid w:val="005B34B2"/>
    <w:rsid w:val="005C6F3B"/>
    <w:rsid w:val="005D703D"/>
    <w:rsid w:val="005E1680"/>
    <w:rsid w:val="005E2B1A"/>
    <w:rsid w:val="005E5685"/>
    <w:rsid w:val="005E645F"/>
    <w:rsid w:val="005F08A9"/>
    <w:rsid w:val="005F100D"/>
    <w:rsid w:val="005F64A3"/>
    <w:rsid w:val="0060471A"/>
    <w:rsid w:val="00611132"/>
    <w:rsid w:val="00614230"/>
    <w:rsid w:val="006156F9"/>
    <w:rsid w:val="00615BD8"/>
    <w:rsid w:val="00620D5D"/>
    <w:rsid w:val="00621532"/>
    <w:rsid w:val="00627C77"/>
    <w:rsid w:val="00644E73"/>
    <w:rsid w:val="006530F1"/>
    <w:rsid w:val="0068077E"/>
    <w:rsid w:val="006864EC"/>
    <w:rsid w:val="00687A5C"/>
    <w:rsid w:val="006947E8"/>
    <w:rsid w:val="006A0671"/>
    <w:rsid w:val="006A0975"/>
    <w:rsid w:val="006A65B0"/>
    <w:rsid w:val="006B116F"/>
    <w:rsid w:val="006B135B"/>
    <w:rsid w:val="006B3C07"/>
    <w:rsid w:val="006B515C"/>
    <w:rsid w:val="006C55CF"/>
    <w:rsid w:val="006D0576"/>
    <w:rsid w:val="006E53C6"/>
    <w:rsid w:val="006E6E6A"/>
    <w:rsid w:val="006F526E"/>
    <w:rsid w:val="00716B40"/>
    <w:rsid w:val="00720762"/>
    <w:rsid w:val="00721D69"/>
    <w:rsid w:val="007232ED"/>
    <w:rsid w:val="0072502A"/>
    <w:rsid w:val="00727808"/>
    <w:rsid w:val="00735521"/>
    <w:rsid w:val="00742BDA"/>
    <w:rsid w:val="0078034D"/>
    <w:rsid w:val="007859BE"/>
    <w:rsid w:val="00790167"/>
    <w:rsid w:val="0079276F"/>
    <w:rsid w:val="007B0667"/>
    <w:rsid w:val="007C576A"/>
    <w:rsid w:val="007D1195"/>
    <w:rsid w:val="0081049B"/>
    <w:rsid w:val="0081119C"/>
    <w:rsid w:val="00815C7B"/>
    <w:rsid w:val="00815F35"/>
    <w:rsid w:val="00816F59"/>
    <w:rsid w:val="00826CD3"/>
    <w:rsid w:val="00841FEC"/>
    <w:rsid w:val="008567B2"/>
    <w:rsid w:val="0087672A"/>
    <w:rsid w:val="008841DE"/>
    <w:rsid w:val="00890BD1"/>
    <w:rsid w:val="008941D0"/>
    <w:rsid w:val="008A0DCB"/>
    <w:rsid w:val="008A54BB"/>
    <w:rsid w:val="008B154C"/>
    <w:rsid w:val="008D116A"/>
    <w:rsid w:val="008D37B0"/>
    <w:rsid w:val="008E1288"/>
    <w:rsid w:val="008E289B"/>
    <w:rsid w:val="008E4372"/>
    <w:rsid w:val="008E4B8F"/>
    <w:rsid w:val="008E4EC3"/>
    <w:rsid w:val="008E7172"/>
    <w:rsid w:val="008F169C"/>
    <w:rsid w:val="008F3DD4"/>
    <w:rsid w:val="00905457"/>
    <w:rsid w:val="009073F2"/>
    <w:rsid w:val="0091460B"/>
    <w:rsid w:val="009230CD"/>
    <w:rsid w:val="00926872"/>
    <w:rsid w:val="009371D9"/>
    <w:rsid w:val="009454E4"/>
    <w:rsid w:val="009544EF"/>
    <w:rsid w:val="00964AFE"/>
    <w:rsid w:val="00964EA3"/>
    <w:rsid w:val="00966614"/>
    <w:rsid w:val="00967F36"/>
    <w:rsid w:val="009744BF"/>
    <w:rsid w:val="009878A6"/>
    <w:rsid w:val="009902C9"/>
    <w:rsid w:val="00990A37"/>
    <w:rsid w:val="00997DA4"/>
    <w:rsid w:val="009A1600"/>
    <w:rsid w:val="009A53BD"/>
    <w:rsid w:val="009C7F2A"/>
    <w:rsid w:val="009D2207"/>
    <w:rsid w:val="009D6391"/>
    <w:rsid w:val="009E6443"/>
    <w:rsid w:val="009F13A5"/>
    <w:rsid w:val="009F541B"/>
    <w:rsid w:val="00A02EAA"/>
    <w:rsid w:val="00A05008"/>
    <w:rsid w:val="00A07839"/>
    <w:rsid w:val="00A266EC"/>
    <w:rsid w:val="00A3239C"/>
    <w:rsid w:val="00A403B6"/>
    <w:rsid w:val="00A51678"/>
    <w:rsid w:val="00A533C0"/>
    <w:rsid w:val="00A55DFB"/>
    <w:rsid w:val="00A566B2"/>
    <w:rsid w:val="00A56B82"/>
    <w:rsid w:val="00A56BB9"/>
    <w:rsid w:val="00A60BBF"/>
    <w:rsid w:val="00A857ED"/>
    <w:rsid w:val="00A91CF3"/>
    <w:rsid w:val="00A9530A"/>
    <w:rsid w:val="00AB26E3"/>
    <w:rsid w:val="00AB324A"/>
    <w:rsid w:val="00AB5752"/>
    <w:rsid w:val="00AC50AA"/>
    <w:rsid w:val="00AD1601"/>
    <w:rsid w:val="00AD3663"/>
    <w:rsid w:val="00AD3887"/>
    <w:rsid w:val="00AD5C53"/>
    <w:rsid w:val="00AD645A"/>
    <w:rsid w:val="00AE1E8D"/>
    <w:rsid w:val="00AE32F5"/>
    <w:rsid w:val="00AE572B"/>
    <w:rsid w:val="00AE7737"/>
    <w:rsid w:val="00AF6DDB"/>
    <w:rsid w:val="00B00D13"/>
    <w:rsid w:val="00B00EA5"/>
    <w:rsid w:val="00B137E4"/>
    <w:rsid w:val="00B2344F"/>
    <w:rsid w:val="00B26CBB"/>
    <w:rsid w:val="00B26D11"/>
    <w:rsid w:val="00B32B1B"/>
    <w:rsid w:val="00B422A1"/>
    <w:rsid w:val="00B4419F"/>
    <w:rsid w:val="00B44B5B"/>
    <w:rsid w:val="00B62169"/>
    <w:rsid w:val="00B636D3"/>
    <w:rsid w:val="00B73D9C"/>
    <w:rsid w:val="00B811CE"/>
    <w:rsid w:val="00B81F12"/>
    <w:rsid w:val="00BB131E"/>
    <w:rsid w:val="00BC424A"/>
    <w:rsid w:val="00BC4FD3"/>
    <w:rsid w:val="00BD2276"/>
    <w:rsid w:val="00BD2C5E"/>
    <w:rsid w:val="00BD2C60"/>
    <w:rsid w:val="00BD36E1"/>
    <w:rsid w:val="00BE273A"/>
    <w:rsid w:val="00BE59ED"/>
    <w:rsid w:val="00BF5C47"/>
    <w:rsid w:val="00BF6A73"/>
    <w:rsid w:val="00C01CD9"/>
    <w:rsid w:val="00C03215"/>
    <w:rsid w:val="00C20B1E"/>
    <w:rsid w:val="00C2588A"/>
    <w:rsid w:val="00C2679A"/>
    <w:rsid w:val="00C26A75"/>
    <w:rsid w:val="00C371D7"/>
    <w:rsid w:val="00C476C4"/>
    <w:rsid w:val="00C6022F"/>
    <w:rsid w:val="00C651BC"/>
    <w:rsid w:val="00C661B1"/>
    <w:rsid w:val="00C707C8"/>
    <w:rsid w:val="00C711BF"/>
    <w:rsid w:val="00C86318"/>
    <w:rsid w:val="00C865A4"/>
    <w:rsid w:val="00C96F4C"/>
    <w:rsid w:val="00CA1036"/>
    <w:rsid w:val="00CA26A8"/>
    <w:rsid w:val="00CA3D60"/>
    <w:rsid w:val="00CA5523"/>
    <w:rsid w:val="00CC1BFC"/>
    <w:rsid w:val="00CC2E67"/>
    <w:rsid w:val="00CE1535"/>
    <w:rsid w:val="00CE3F09"/>
    <w:rsid w:val="00CE5123"/>
    <w:rsid w:val="00CF343C"/>
    <w:rsid w:val="00CF3A56"/>
    <w:rsid w:val="00D03108"/>
    <w:rsid w:val="00D053D8"/>
    <w:rsid w:val="00D159FA"/>
    <w:rsid w:val="00D27FFC"/>
    <w:rsid w:val="00D31A49"/>
    <w:rsid w:val="00D37051"/>
    <w:rsid w:val="00D37D46"/>
    <w:rsid w:val="00D4437F"/>
    <w:rsid w:val="00D50ED3"/>
    <w:rsid w:val="00D55F6C"/>
    <w:rsid w:val="00D65B3F"/>
    <w:rsid w:val="00D67291"/>
    <w:rsid w:val="00D75A27"/>
    <w:rsid w:val="00D761AC"/>
    <w:rsid w:val="00D77B58"/>
    <w:rsid w:val="00D84ABE"/>
    <w:rsid w:val="00D956B2"/>
    <w:rsid w:val="00DA0906"/>
    <w:rsid w:val="00DA29DC"/>
    <w:rsid w:val="00DA61DA"/>
    <w:rsid w:val="00DB0DC2"/>
    <w:rsid w:val="00DB5485"/>
    <w:rsid w:val="00DB65E6"/>
    <w:rsid w:val="00DC723D"/>
    <w:rsid w:val="00DD3BB3"/>
    <w:rsid w:val="00DE7A60"/>
    <w:rsid w:val="00DE7BBE"/>
    <w:rsid w:val="00E0710C"/>
    <w:rsid w:val="00E202F3"/>
    <w:rsid w:val="00E23D5D"/>
    <w:rsid w:val="00E27EC5"/>
    <w:rsid w:val="00E4429B"/>
    <w:rsid w:val="00E50731"/>
    <w:rsid w:val="00E52EA4"/>
    <w:rsid w:val="00E56AF6"/>
    <w:rsid w:val="00E5716E"/>
    <w:rsid w:val="00E750A5"/>
    <w:rsid w:val="00E83263"/>
    <w:rsid w:val="00E91D60"/>
    <w:rsid w:val="00E92300"/>
    <w:rsid w:val="00E932B5"/>
    <w:rsid w:val="00E94DEA"/>
    <w:rsid w:val="00E9728F"/>
    <w:rsid w:val="00EB2CA6"/>
    <w:rsid w:val="00EB784D"/>
    <w:rsid w:val="00ED6CF6"/>
    <w:rsid w:val="00ED7076"/>
    <w:rsid w:val="00EE35CF"/>
    <w:rsid w:val="00EE4F28"/>
    <w:rsid w:val="00F07AE6"/>
    <w:rsid w:val="00F16836"/>
    <w:rsid w:val="00F1731D"/>
    <w:rsid w:val="00F20865"/>
    <w:rsid w:val="00F25DFB"/>
    <w:rsid w:val="00F33A33"/>
    <w:rsid w:val="00F3572E"/>
    <w:rsid w:val="00F40E6F"/>
    <w:rsid w:val="00F4415C"/>
    <w:rsid w:val="00F47F64"/>
    <w:rsid w:val="00F5752A"/>
    <w:rsid w:val="00F676F7"/>
    <w:rsid w:val="00F733EC"/>
    <w:rsid w:val="00F7632A"/>
    <w:rsid w:val="00F9258B"/>
    <w:rsid w:val="00F947D9"/>
    <w:rsid w:val="00F95C88"/>
    <w:rsid w:val="00FB19DA"/>
    <w:rsid w:val="00FB75E1"/>
    <w:rsid w:val="00FD3952"/>
    <w:rsid w:val="00FD6349"/>
    <w:rsid w:val="00FF12BA"/>
    <w:rsid w:val="00FF6D09"/>
    <w:rsid w:val="078981B4"/>
    <w:rsid w:val="0AA6F625"/>
    <w:rsid w:val="188512C2"/>
    <w:rsid w:val="337A3C9F"/>
    <w:rsid w:val="36330437"/>
    <w:rsid w:val="3E15BBBB"/>
    <w:rsid w:val="465332A5"/>
    <w:rsid w:val="6181235C"/>
    <w:rsid w:val="7D9C0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E22A0"/>
  <w15:docId w15:val="{903FA2E4-7B5B-4538-9033-70020874AA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rsid w:val="00243E53"/>
    <w:rPr>
      <w:i/>
      <w:iCs/>
      <w:sz w:val="20"/>
      <w:szCs w:val="20"/>
    </w:rPr>
  </w:style>
  <w:style w:type="paragraph" w:styleId="Kop1">
    <w:name w:val="heading 1"/>
    <w:basedOn w:val="Standaard"/>
    <w:next w:val="Standaard"/>
    <w:link w:val="Kop1Char"/>
    <w:uiPriority w:val="1"/>
    <w:qFormat/>
    <w:rsid w:val="00322D31"/>
    <w:pPr>
      <w:pBdr>
        <w:top w:val="single" w:color="629DD1" w:themeColor="accent2" w:sz="8" w:space="0"/>
        <w:left w:val="single" w:color="629DD1" w:themeColor="accent2" w:sz="8" w:space="0"/>
        <w:bottom w:val="single" w:color="629DD1" w:themeColor="accent2" w:sz="8" w:space="0"/>
        <w:right w:val="single" w:color="629DD1" w:themeColor="accent2" w:sz="8" w:space="0"/>
      </w:pBdr>
      <w:shd w:val="clear" w:color="auto" w:fill="DFEBF5" w:themeFill="accent2" w:themeFillTint="33"/>
      <w:spacing w:before="480" w:after="100" w:line="269" w:lineRule="auto"/>
      <w:contextualSpacing/>
      <w:outlineLvl w:val="0"/>
    </w:pPr>
    <w:rPr>
      <w:rFonts w:ascii="Calibri" w:hAnsi="Calibri" w:eastAsiaTheme="majorEastAsia" w:cstheme="majorBidi"/>
      <w:b/>
      <w:bCs/>
      <w:color w:val="224E76" w:themeColor="accent2" w:themeShade="7F"/>
      <w:sz w:val="24"/>
      <w:szCs w:val="22"/>
    </w:rPr>
  </w:style>
  <w:style w:type="paragraph" w:styleId="Kop2">
    <w:name w:val="heading 2"/>
    <w:basedOn w:val="Standaard"/>
    <w:next w:val="Standaard"/>
    <w:link w:val="Kop2Char"/>
    <w:uiPriority w:val="1"/>
    <w:unhideWhenUsed/>
    <w:qFormat/>
    <w:rsid w:val="00322D31"/>
    <w:pPr>
      <w:pBdr>
        <w:top w:val="single" w:color="629DD1" w:themeColor="accent2" w:sz="4" w:space="0"/>
        <w:left w:val="single" w:color="629DD1" w:themeColor="accent2" w:sz="48" w:space="2"/>
        <w:bottom w:val="single" w:color="629DD1" w:themeColor="accent2" w:sz="4" w:space="0"/>
        <w:right w:val="single" w:color="629DD1" w:themeColor="accent2" w:sz="4" w:space="4"/>
      </w:pBdr>
      <w:spacing w:before="200" w:after="100" w:line="269" w:lineRule="auto"/>
      <w:ind w:left="144"/>
      <w:contextualSpacing/>
      <w:outlineLvl w:val="1"/>
    </w:pPr>
    <w:rPr>
      <w:rFonts w:ascii="Calibri" w:hAnsi="Calibri" w:eastAsiaTheme="majorEastAsia" w:cstheme="majorBidi"/>
      <w:b/>
      <w:bCs/>
      <w:color w:val="3476B1" w:themeColor="accent2" w:themeShade="BF"/>
      <w:sz w:val="24"/>
      <w:szCs w:val="22"/>
    </w:rPr>
  </w:style>
  <w:style w:type="paragraph" w:styleId="Kop3">
    <w:name w:val="heading 3"/>
    <w:basedOn w:val="Standaard"/>
    <w:next w:val="Standaard"/>
    <w:link w:val="Kop3Char"/>
    <w:uiPriority w:val="1"/>
    <w:unhideWhenUsed/>
    <w:qFormat/>
    <w:rsid w:val="008E4B8F"/>
    <w:pPr>
      <w:pBdr>
        <w:left w:val="single" w:color="629DD1" w:themeColor="accent2" w:sz="48" w:space="2"/>
        <w:bottom w:val="single" w:color="629DD1" w:themeColor="accent2" w:sz="4" w:space="0"/>
      </w:pBdr>
      <w:spacing w:before="200" w:after="100" w:line="240" w:lineRule="auto"/>
      <w:ind w:left="144"/>
      <w:contextualSpacing/>
      <w:outlineLvl w:val="2"/>
    </w:pPr>
    <w:rPr>
      <w:rFonts w:asciiTheme="majorHAnsi" w:hAnsiTheme="majorHAnsi" w:eastAsiaTheme="majorEastAsia" w:cstheme="majorBidi"/>
      <w:b/>
      <w:bCs/>
      <w:color w:val="3476B1" w:themeColor="accent2" w:themeShade="BF"/>
      <w:sz w:val="22"/>
      <w:szCs w:val="22"/>
    </w:rPr>
  </w:style>
  <w:style w:type="paragraph" w:styleId="Kop4">
    <w:name w:val="heading 4"/>
    <w:basedOn w:val="Standaard"/>
    <w:next w:val="Standaard"/>
    <w:link w:val="Kop4Char"/>
    <w:uiPriority w:val="9"/>
    <w:unhideWhenUsed/>
    <w:qFormat/>
    <w:rsid w:val="008E4B8F"/>
    <w:pPr>
      <w:pBdr>
        <w:left w:val="single" w:color="629DD1" w:themeColor="accent2" w:sz="4" w:space="2"/>
        <w:bottom w:val="single" w:color="629DD1" w:themeColor="accent2" w:sz="4" w:space="2"/>
      </w:pBdr>
      <w:spacing w:before="200" w:after="100" w:line="240" w:lineRule="auto"/>
      <w:ind w:left="86"/>
      <w:contextualSpacing/>
      <w:outlineLvl w:val="3"/>
    </w:pPr>
    <w:rPr>
      <w:rFonts w:asciiTheme="majorHAnsi" w:hAnsiTheme="majorHAnsi" w:eastAsiaTheme="majorEastAsia" w:cstheme="majorBidi"/>
      <w:b/>
      <w:bCs/>
      <w:color w:val="3476B1" w:themeColor="accent2" w:themeShade="BF"/>
      <w:sz w:val="22"/>
      <w:szCs w:val="22"/>
    </w:rPr>
  </w:style>
  <w:style w:type="paragraph" w:styleId="Kop5">
    <w:name w:val="heading 5"/>
    <w:basedOn w:val="Standaard"/>
    <w:next w:val="Standaard"/>
    <w:link w:val="Kop5Char"/>
    <w:uiPriority w:val="9"/>
    <w:unhideWhenUsed/>
    <w:qFormat/>
    <w:rsid w:val="008E4B8F"/>
    <w:pPr>
      <w:pBdr>
        <w:left w:val="dotted" w:color="629DD1" w:themeColor="accent2" w:sz="4" w:space="2"/>
        <w:bottom w:val="dotted" w:color="629DD1" w:themeColor="accent2" w:sz="4" w:space="2"/>
      </w:pBdr>
      <w:spacing w:before="200" w:after="100" w:line="240" w:lineRule="auto"/>
      <w:ind w:left="86"/>
      <w:contextualSpacing/>
      <w:outlineLvl w:val="4"/>
    </w:pPr>
    <w:rPr>
      <w:rFonts w:asciiTheme="majorHAnsi" w:hAnsiTheme="majorHAnsi" w:eastAsiaTheme="majorEastAsia" w:cstheme="majorBidi"/>
      <w:b/>
      <w:bCs/>
      <w:color w:val="3476B1" w:themeColor="accent2" w:themeShade="BF"/>
      <w:sz w:val="22"/>
      <w:szCs w:val="22"/>
    </w:rPr>
  </w:style>
  <w:style w:type="paragraph" w:styleId="Kop6">
    <w:name w:val="heading 6"/>
    <w:basedOn w:val="Standaard"/>
    <w:next w:val="Standaard"/>
    <w:link w:val="Kop6Char"/>
    <w:uiPriority w:val="9"/>
    <w:semiHidden/>
    <w:unhideWhenUsed/>
    <w:qFormat/>
    <w:rsid w:val="008E4B8F"/>
    <w:pPr>
      <w:pBdr>
        <w:bottom w:val="single" w:color="C0D7EC" w:themeColor="accent2" w:themeTint="66" w:sz="4" w:space="2"/>
      </w:pBdr>
      <w:spacing w:before="200" w:after="100" w:line="240" w:lineRule="auto"/>
      <w:contextualSpacing/>
      <w:outlineLvl w:val="5"/>
    </w:pPr>
    <w:rPr>
      <w:rFonts w:asciiTheme="majorHAnsi" w:hAnsiTheme="majorHAnsi" w:eastAsiaTheme="majorEastAsia" w:cstheme="majorBidi"/>
      <w:color w:val="3476B1" w:themeColor="accent2" w:themeShade="BF"/>
      <w:sz w:val="22"/>
      <w:szCs w:val="22"/>
    </w:rPr>
  </w:style>
  <w:style w:type="paragraph" w:styleId="Kop7">
    <w:name w:val="heading 7"/>
    <w:basedOn w:val="Standaard"/>
    <w:next w:val="Standaard"/>
    <w:link w:val="Kop7Char"/>
    <w:uiPriority w:val="9"/>
    <w:semiHidden/>
    <w:unhideWhenUsed/>
    <w:qFormat/>
    <w:rsid w:val="008E4B8F"/>
    <w:pPr>
      <w:pBdr>
        <w:bottom w:val="dotted" w:color="A0C3E3" w:themeColor="accent2" w:themeTint="99" w:sz="4" w:space="2"/>
      </w:pBdr>
      <w:spacing w:before="200" w:after="100" w:line="240" w:lineRule="auto"/>
      <w:contextualSpacing/>
      <w:outlineLvl w:val="6"/>
    </w:pPr>
    <w:rPr>
      <w:rFonts w:asciiTheme="majorHAnsi" w:hAnsiTheme="majorHAnsi" w:eastAsiaTheme="majorEastAsia" w:cstheme="majorBidi"/>
      <w:color w:val="3476B1" w:themeColor="accent2" w:themeShade="BF"/>
      <w:sz w:val="22"/>
      <w:szCs w:val="22"/>
    </w:rPr>
  </w:style>
  <w:style w:type="paragraph" w:styleId="Kop8">
    <w:name w:val="heading 8"/>
    <w:basedOn w:val="Standaard"/>
    <w:next w:val="Standaard"/>
    <w:link w:val="Kop8Char"/>
    <w:uiPriority w:val="9"/>
    <w:semiHidden/>
    <w:unhideWhenUsed/>
    <w:qFormat/>
    <w:rsid w:val="008E4B8F"/>
    <w:pPr>
      <w:spacing w:before="200" w:after="100" w:line="240" w:lineRule="auto"/>
      <w:contextualSpacing/>
      <w:outlineLvl w:val="7"/>
    </w:pPr>
    <w:rPr>
      <w:rFonts w:asciiTheme="majorHAnsi" w:hAnsiTheme="majorHAnsi" w:eastAsiaTheme="majorEastAsia" w:cstheme="majorBidi"/>
      <w:color w:val="629DD1" w:themeColor="accent2"/>
      <w:sz w:val="22"/>
      <w:szCs w:val="22"/>
    </w:rPr>
  </w:style>
  <w:style w:type="paragraph" w:styleId="Kop9">
    <w:name w:val="heading 9"/>
    <w:basedOn w:val="Standaard"/>
    <w:next w:val="Standaard"/>
    <w:link w:val="Kop9Char"/>
    <w:uiPriority w:val="9"/>
    <w:semiHidden/>
    <w:unhideWhenUsed/>
    <w:qFormat/>
    <w:rsid w:val="008E4B8F"/>
    <w:pPr>
      <w:spacing w:before="200" w:after="100" w:line="240" w:lineRule="auto"/>
      <w:contextualSpacing/>
      <w:outlineLvl w:val="8"/>
    </w:pPr>
    <w:rPr>
      <w:rFonts w:asciiTheme="majorHAnsi" w:hAnsiTheme="majorHAnsi" w:eastAsiaTheme="majorEastAsia" w:cstheme="majorBidi"/>
      <w:color w:val="629DD1" w:themeColor="accen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322D31"/>
    <w:rPr>
      <w:rFonts w:ascii="Calibri" w:hAnsi="Calibri" w:eastAsiaTheme="majorEastAsia" w:cstheme="majorBidi"/>
      <w:b/>
      <w:bCs/>
      <w:i/>
      <w:iCs/>
      <w:color w:val="224E76" w:themeColor="accent2" w:themeShade="7F"/>
      <w:sz w:val="24"/>
      <w:shd w:val="clear" w:color="auto" w:fill="DFEBF5" w:themeFill="accent2" w:themeFillTint="33"/>
    </w:rPr>
  </w:style>
  <w:style w:type="character" w:styleId="Kop2Char" w:customStyle="1">
    <w:name w:val="Kop 2 Char"/>
    <w:basedOn w:val="Standaardalinea-lettertype"/>
    <w:link w:val="Kop2"/>
    <w:uiPriority w:val="1"/>
    <w:rsid w:val="00322D31"/>
    <w:rPr>
      <w:rFonts w:ascii="Calibri" w:hAnsi="Calibri" w:eastAsiaTheme="majorEastAsia" w:cstheme="majorBidi"/>
      <w:b/>
      <w:bCs/>
      <w:i/>
      <w:iCs/>
      <w:color w:val="3476B1" w:themeColor="accent2" w:themeShade="BF"/>
      <w:sz w:val="24"/>
    </w:rPr>
  </w:style>
  <w:style w:type="character" w:styleId="Kop3Char" w:customStyle="1">
    <w:name w:val="Kop 3 Char"/>
    <w:basedOn w:val="Standaardalinea-lettertype"/>
    <w:link w:val="Kop3"/>
    <w:uiPriority w:val="1"/>
    <w:rsid w:val="008E4B8F"/>
    <w:rPr>
      <w:rFonts w:asciiTheme="majorHAnsi" w:hAnsiTheme="majorHAnsi" w:eastAsiaTheme="majorEastAsia" w:cstheme="majorBidi"/>
      <w:b/>
      <w:bCs/>
      <w:i/>
      <w:iCs/>
      <w:color w:val="3476B1" w:themeColor="accent2" w:themeShade="BF"/>
    </w:rPr>
  </w:style>
  <w:style w:type="character" w:styleId="Kop4Char" w:customStyle="1">
    <w:name w:val="Kop 4 Char"/>
    <w:basedOn w:val="Standaardalinea-lettertype"/>
    <w:link w:val="Kop4"/>
    <w:uiPriority w:val="9"/>
    <w:rsid w:val="008E4B8F"/>
    <w:rPr>
      <w:rFonts w:asciiTheme="majorHAnsi" w:hAnsiTheme="majorHAnsi" w:eastAsiaTheme="majorEastAsia" w:cstheme="majorBidi"/>
      <w:b/>
      <w:bCs/>
      <w:i/>
      <w:iCs/>
      <w:color w:val="3476B1" w:themeColor="accent2" w:themeShade="BF"/>
    </w:rPr>
  </w:style>
  <w:style w:type="character" w:styleId="Kop5Char" w:customStyle="1">
    <w:name w:val="Kop 5 Char"/>
    <w:basedOn w:val="Standaardalinea-lettertype"/>
    <w:link w:val="Kop5"/>
    <w:uiPriority w:val="9"/>
    <w:rsid w:val="008E4B8F"/>
    <w:rPr>
      <w:rFonts w:asciiTheme="majorHAnsi" w:hAnsiTheme="majorHAnsi" w:eastAsiaTheme="majorEastAsia" w:cstheme="majorBidi"/>
      <w:b/>
      <w:bCs/>
      <w:i/>
      <w:iCs/>
      <w:color w:val="3476B1" w:themeColor="accent2" w:themeShade="BF"/>
    </w:rPr>
  </w:style>
  <w:style w:type="character" w:styleId="Kop6Char" w:customStyle="1">
    <w:name w:val="Kop 6 Char"/>
    <w:basedOn w:val="Standaardalinea-lettertype"/>
    <w:link w:val="Kop6"/>
    <w:uiPriority w:val="9"/>
    <w:semiHidden/>
    <w:rsid w:val="008E4B8F"/>
    <w:rPr>
      <w:rFonts w:asciiTheme="majorHAnsi" w:hAnsiTheme="majorHAnsi" w:eastAsiaTheme="majorEastAsia" w:cstheme="majorBidi"/>
      <w:i/>
      <w:iCs/>
      <w:color w:val="3476B1" w:themeColor="accent2" w:themeShade="BF"/>
    </w:rPr>
  </w:style>
  <w:style w:type="character" w:styleId="Kop7Char" w:customStyle="1">
    <w:name w:val="Kop 7 Char"/>
    <w:basedOn w:val="Standaardalinea-lettertype"/>
    <w:link w:val="Kop7"/>
    <w:uiPriority w:val="9"/>
    <w:semiHidden/>
    <w:rsid w:val="008E4B8F"/>
    <w:rPr>
      <w:rFonts w:asciiTheme="majorHAnsi" w:hAnsiTheme="majorHAnsi" w:eastAsiaTheme="majorEastAsia" w:cstheme="majorBidi"/>
      <w:i/>
      <w:iCs/>
      <w:color w:val="3476B1" w:themeColor="accent2" w:themeShade="BF"/>
    </w:rPr>
  </w:style>
  <w:style w:type="character" w:styleId="Kop8Char" w:customStyle="1">
    <w:name w:val="Kop 8 Char"/>
    <w:basedOn w:val="Standaardalinea-lettertype"/>
    <w:link w:val="Kop8"/>
    <w:uiPriority w:val="9"/>
    <w:semiHidden/>
    <w:rsid w:val="008E4B8F"/>
    <w:rPr>
      <w:rFonts w:asciiTheme="majorHAnsi" w:hAnsiTheme="majorHAnsi" w:eastAsiaTheme="majorEastAsia" w:cstheme="majorBidi"/>
      <w:i/>
      <w:iCs/>
      <w:color w:val="629DD1" w:themeColor="accent2"/>
    </w:rPr>
  </w:style>
  <w:style w:type="character" w:styleId="Kop9Char" w:customStyle="1">
    <w:name w:val="Kop 9 Char"/>
    <w:basedOn w:val="Standaardalinea-lettertype"/>
    <w:link w:val="Kop9"/>
    <w:uiPriority w:val="9"/>
    <w:semiHidden/>
    <w:rsid w:val="008E4B8F"/>
    <w:rPr>
      <w:rFonts w:asciiTheme="majorHAnsi" w:hAnsiTheme="majorHAnsi" w:eastAsiaTheme="majorEastAsia" w:cstheme="majorBidi"/>
      <w:i/>
      <w:iCs/>
      <w:color w:val="629DD1" w:themeColor="accent2"/>
      <w:sz w:val="20"/>
      <w:szCs w:val="20"/>
    </w:rPr>
  </w:style>
  <w:style w:type="paragraph" w:styleId="Bijschrift">
    <w:name w:val="caption"/>
    <w:basedOn w:val="Standaard"/>
    <w:next w:val="Standaard"/>
    <w:uiPriority w:val="35"/>
    <w:semiHidden/>
    <w:unhideWhenUsed/>
    <w:qFormat/>
    <w:rsid w:val="008E4B8F"/>
    <w:rPr>
      <w:b/>
      <w:bCs/>
      <w:color w:val="3476B1" w:themeColor="accent2" w:themeShade="BF"/>
      <w:sz w:val="18"/>
      <w:szCs w:val="18"/>
    </w:rPr>
  </w:style>
  <w:style w:type="paragraph" w:styleId="Titel">
    <w:name w:val="Title"/>
    <w:basedOn w:val="Standaard"/>
    <w:next w:val="Standaard"/>
    <w:link w:val="TitelChar"/>
    <w:uiPriority w:val="10"/>
    <w:qFormat/>
    <w:rsid w:val="008E4B8F"/>
    <w:pPr>
      <w:pBdr>
        <w:top w:val="single" w:color="629DD1" w:themeColor="accent2" w:sz="48" w:space="0"/>
        <w:bottom w:val="single" w:color="629DD1" w:themeColor="accent2" w:sz="48" w:space="0"/>
      </w:pBdr>
      <w:shd w:val="clear" w:color="auto" w:fill="629DD1" w:themeFill="accent2"/>
      <w:spacing w:after="0" w:line="240" w:lineRule="auto"/>
      <w:jc w:val="center"/>
    </w:pPr>
    <w:rPr>
      <w:rFonts w:asciiTheme="majorHAnsi" w:hAnsiTheme="majorHAnsi" w:eastAsiaTheme="majorEastAsia" w:cstheme="majorBidi"/>
      <w:color w:val="FFFFFF" w:themeColor="background1"/>
      <w:spacing w:val="10"/>
      <w:sz w:val="48"/>
      <w:szCs w:val="48"/>
    </w:rPr>
  </w:style>
  <w:style w:type="character" w:styleId="TitelChar" w:customStyle="1">
    <w:name w:val="Titel Char"/>
    <w:basedOn w:val="Standaardalinea-lettertype"/>
    <w:link w:val="Titel"/>
    <w:uiPriority w:val="10"/>
    <w:rsid w:val="008E4B8F"/>
    <w:rPr>
      <w:rFonts w:asciiTheme="majorHAnsi" w:hAnsiTheme="majorHAnsi" w:eastAsiaTheme="majorEastAsia" w:cstheme="majorBidi"/>
      <w:i/>
      <w:iCs/>
      <w:color w:val="FFFFFF" w:themeColor="background1"/>
      <w:spacing w:val="10"/>
      <w:sz w:val="48"/>
      <w:szCs w:val="48"/>
      <w:shd w:val="clear" w:color="auto" w:fill="629DD1" w:themeFill="accent2"/>
    </w:rPr>
  </w:style>
  <w:style w:type="paragraph" w:styleId="Ondertitel">
    <w:name w:val="Subtitle"/>
    <w:basedOn w:val="Standaard"/>
    <w:next w:val="Standaard"/>
    <w:link w:val="OndertitelChar"/>
    <w:uiPriority w:val="11"/>
    <w:qFormat/>
    <w:rsid w:val="008E4B8F"/>
    <w:pPr>
      <w:pBdr>
        <w:bottom w:val="dotted" w:color="629DD1" w:themeColor="accent2" w:sz="8" w:space="10"/>
      </w:pBdr>
      <w:spacing w:before="200" w:after="900" w:line="240" w:lineRule="auto"/>
      <w:jc w:val="center"/>
    </w:pPr>
    <w:rPr>
      <w:rFonts w:asciiTheme="majorHAnsi" w:hAnsiTheme="majorHAnsi" w:eastAsiaTheme="majorEastAsia" w:cstheme="majorBidi"/>
      <w:color w:val="224E76" w:themeColor="accent2" w:themeShade="7F"/>
      <w:sz w:val="24"/>
      <w:szCs w:val="24"/>
    </w:rPr>
  </w:style>
  <w:style w:type="character" w:styleId="OndertitelChar" w:customStyle="1">
    <w:name w:val="Ondertitel Char"/>
    <w:basedOn w:val="Standaardalinea-lettertype"/>
    <w:link w:val="Ondertitel"/>
    <w:uiPriority w:val="11"/>
    <w:rsid w:val="008E4B8F"/>
    <w:rPr>
      <w:rFonts w:asciiTheme="majorHAnsi" w:hAnsiTheme="majorHAnsi" w:eastAsiaTheme="majorEastAsia" w:cstheme="majorBidi"/>
      <w:i/>
      <w:iCs/>
      <w:color w:val="224E76" w:themeColor="accent2" w:themeShade="7F"/>
      <w:sz w:val="24"/>
      <w:szCs w:val="24"/>
    </w:rPr>
  </w:style>
  <w:style w:type="character" w:styleId="Zwaar">
    <w:name w:val="Strong"/>
    <w:uiPriority w:val="22"/>
    <w:qFormat/>
    <w:rsid w:val="008E4B8F"/>
    <w:rPr>
      <w:b/>
      <w:bCs/>
      <w:spacing w:val="0"/>
    </w:rPr>
  </w:style>
  <w:style w:type="character" w:styleId="Nadruk">
    <w:name w:val="Emphasis"/>
    <w:uiPriority w:val="20"/>
    <w:qFormat/>
    <w:rsid w:val="008E4B8F"/>
    <w:rPr>
      <w:rFonts w:asciiTheme="majorHAnsi" w:hAnsiTheme="majorHAnsi" w:eastAsiaTheme="majorEastAsia" w:cstheme="majorBidi"/>
      <w:b/>
      <w:bCs/>
      <w:i/>
      <w:iCs/>
      <w:color w:val="629DD1" w:themeColor="accent2"/>
      <w:bdr w:val="single" w:color="DFEBF5" w:themeColor="accent2" w:themeTint="33" w:sz="18" w:space="0"/>
      <w:shd w:val="clear" w:color="auto" w:fill="DFEBF5" w:themeFill="accent2" w:themeFillTint="33"/>
    </w:rPr>
  </w:style>
  <w:style w:type="paragraph" w:styleId="Geenafstand">
    <w:name w:val="No Spacing"/>
    <w:basedOn w:val="Standaard"/>
    <w:link w:val="GeenafstandChar"/>
    <w:uiPriority w:val="1"/>
    <w:qFormat/>
    <w:rsid w:val="008E4B8F"/>
    <w:pPr>
      <w:spacing w:after="0" w:line="240" w:lineRule="auto"/>
    </w:pPr>
  </w:style>
  <w:style w:type="character" w:styleId="GeenafstandChar" w:customStyle="1">
    <w:name w:val="Geen afstand Char"/>
    <w:basedOn w:val="Standaardalinea-lettertype"/>
    <w:link w:val="Geenafstand"/>
    <w:uiPriority w:val="1"/>
    <w:rsid w:val="008E4B8F"/>
    <w:rPr>
      <w:i/>
      <w:iCs/>
      <w:sz w:val="20"/>
      <w:szCs w:val="20"/>
    </w:rPr>
  </w:style>
  <w:style w:type="paragraph" w:styleId="Lijstalinea">
    <w:name w:val="List Paragraph"/>
    <w:basedOn w:val="Standaard"/>
    <w:uiPriority w:val="34"/>
    <w:qFormat/>
    <w:rsid w:val="008E4B8F"/>
    <w:pPr>
      <w:ind w:left="720"/>
      <w:contextualSpacing/>
    </w:pPr>
  </w:style>
  <w:style w:type="paragraph" w:styleId="Citaat">
    <w:name w:val="Quote"/>
    <w:basedOn w:val="Standaard"/>
    <w:next w:val="Standaard"/>
    <w:link w:val="CitaatChar"/>
    <w:uiPriority w:val="29"/>
    <w:qFormat/>
    <w:rsid w:val="008E4B8F"/>
    <w:rPr>
      <w:i w:val="0"/>
      <w:iCs w:val="0"/>
      <w:color w:val="3476B1" w:themeColor="accent2" w:themeShade="BF"/>
    </w:rPr>
  </w:style>
  <w:style w:type="character" w:styleId="CitaatChar" w:customStyle="1">
    <w:name w:val="Citaat Char"/>
    <w:basedOn w:val="Standaardalinea-lettertype"/>
    <w:link w:val="Citaat"/>
    <w:uiPriority w:val="29"/>
    <w:rsid w:val="008E4B8F"/>
    <w:rPr>
      <w:color w:val="3476B1" w:themeColor="accent2" w:themeShade="BF"/>
      <w:sz w:val="20"/>
      <w:szCs w:val="20"/>
    </w:rPr>
  </w:style>
  <w:style w:type="paragraph" w:styleId="Duidelijkcitaat">
    <w:name w:val="Intense Quote"/>
    <w:basedOn w:val="Standaard"/>
    <w:next w:val="Standaard"/>
    <w:link w:val="DuidelijkcitaatChar"/>
    <w:uiPriority w:val="30"/>
    <w:qFormat/>
    <w:rsid w:val="008E4B8F"/>
    <w:pPr>
      <w:pBdr>
        <w:top w:val="dotted" w:color="629DD1" w:themeColor="accent2" w:sz="8" w:space="10"/>
        <w:bottom w:val="dotted" w:color="629DD1" w:themeColor="accent2" w:sz="8" w:space="10"/>
      </w:pBdr>
      <w:spacing w:line="300" w:lineRule="auto"/>
      <w:ind w:left="2160" w:right="2160"/>
      <w:jc w:val="center"/>
    </w:pPr>
    <w:rPr>
      <w:rFonts w:asciiTheme="majorHAnsi" w:hAnsiTheme="majorHAnsi" w:eastAsiaTheme="majorEastAsia" w:cstheme="majorBidi"/>
      <w:b/>
      <w:bCs/>
      <w:color w:val="629DD1" w:themeColor="accent2"/>
    </w:rPr>
  </w:style>
  <w:style w:type="character" w:styleId="DuidelijkcitaatChar" w:customStyle="1">
    <w:name w:val="Duidelijk citaat Char"/>
    <w:basedOn w:val="Standaardalinea-lettertype"/>
    <w:link w:val="Duidelijkcitaat"/>
    <w:uiPriority w:val="30"/>
    <w:rsid w:val="008E4B8F"/>
    <w:rPr>
      <w:rFonts w:asciiTheme="majorHAnsi" w:hAnsiTheme="majorHAnsi" w:eastAsiaTheme="majorEastAsia" w:cstheme="majorBidi"/>
      <w:b/>
      <w:bCs/>
      <w:i/>
      <w:iCs/>
      <w:color w:val="629DD1" w:themeColor="accent2"/>
      <w:sz w:val="20"/>
      <w:szCs w:val="20"/>
    </w:rPr>
  </w:style>
  <w:style w:type="character" w:styleId="Subtielebenadrukking">
    <w:name w:val="Subtle Emphasis"/>
    <w:uiPriority w:val="19"/>
    <w:qFormat/>
    <w:rsid w:val="008E4B8F"/>
    <w:rPr>
      <w:rFonts w:asciiTheme="majorHAnsi" w:hAnsiTheme="majorHAnsi" w:eastAsiaTheme="majorEastAsia" w:cstheme="majorBidi"/>
      <w:i/>
      <w:iCs/>
      <w:color w:val="629DD1" w:themeColor="accent2"/>
    </w:rPr>
  </w:style>
  <w:style w:type="character" w:styleId="Intensievebenadrukking">
    <w:name w:val="Intense Emphasis"/>
    <w:uiPriority w:val="21"/>
    <w:qFormat/>
    <w:rsid w:val="008E4B8F"/>
    <w:rPr>
      <w:rFonts w:asciiTheme="majorHAnsi" w:hAnsiTheme="majorHAnsi" w:eastAsiaTheme="majorEastAsia" w:cstheme="majorBidi"/>
      <w:b/>
      <w:bCs/>
      <w:i/>
      <w:iCs/>
      <w:dstrike w:val="0"/>
      <w:color w:val="FFFFFF" w:themeColor="background1"/>
      <w:bdr w:val="single" w:color="629DD1" w:themeColor="accent2" w:sz="18" w:space="0"/>
      <w:shd w:val="clear" w:color="auto" w:fill="629DD1" w:themeFill="accent2"/>
      <w:vertAlign w:val="baseline"/>
    </w:rPr>
  </w:style>
  <w:style w:type="character" w:styleId="Subtieleverwijzing">
    <w:name w:val="Subtle Reference"/>
    <w:uiPriority w:val="31"/>
    <w:qFormat/>
    <w:rsid w:val="008E4B8F"/>
    <w:rPr>
      <w:i/>
      <w:iCs/>
      <w:smallCaps/>
      <w:color w:val="629DD1" w:themeColor="accent2"/>
      <w:u w:color="629DD1" w:themeColor="accent2"/>
    </w:rPr>
  </w:style>
  <w:style w:type="character" w:styleId="Intensieveverwijzing">
    <w:name w:val="Intense Reference"/>
    <w:uiPriority w:val="32"/>
    <w:qFormat/>
    <w:rsid w:val="008E4B8F"/>
    <w:rPr>
      <w:b/>
      <w:bCs/>
      <w:i/>
      <w:iCs/>
      <w:smallCaps/>
      <w:color w:val="629DD1" w:themeColor="accent2"/>
      <w:u w:color="629DD1" w:themeColor="accent2"/>
    </w:rPr>
  </w:style>
  <w:style w:type="character" w:styleId="Titelvanboek">
    <w:name w:val="Book Title"/>
    <w:uiPriority w:val="33"/>
    <w:qFormat/>
    <w:rsid w:val="008E4B8F"/>
    <w:rPr>
      <w:rFonts w:asciiTheme="majorHAnsi" w:hAnsiTheme="majorHAnsi" w:eastAsiaTheme="majorEastAsia" w:cstheme="majorBidi"/>
      <w:b/>
      <w:bCs/>
      <w:i/>
      <w:iCs/>
      <w:smallCaps/>
      <w:color w:val="3476B1" w:themeColor="accent2" w:themeShade="BF"/>
      <w:u w:val="single"/>
    </w:rPr>
  </w:style>
  <w:style w:type="paragraph" w:styleId="Kopvaninhoudsopgave">
    <w:name w:val="TOC Heading"/>
    <w:basedOn w:val="Kop1"/>
    <w:next w:val="Standaard"/>
    <w:uiPriority w:val="39"/>
    <w:unhideWhenUsed/>
    <w:qFormat/>
    <w:rsid w:val="008E4B8F"/>
    <w:pPr>
      <w:outlineLvl w:val="9"/>
    </w:pPr>
    <w:rPr>
      <w:lang w:bidi="en-US"/>
    </w:rPr>
  </w:style>
  <w:style w:type="paragraph" w:styleId="Koptekst">
    <w:name w:val="header"/>
    <w:basedOn w:val="Standaard"/>
    <w:link w:val="KoptekstChar"/>
    <w:uiPriority w:val="99"/>
    <w:unhideWhenUsed/>
    <w:rsid w:val="005E2B1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5E2B1A"/>
    <w:rPr>
      <w:i/>
      <w:iCs/>
      <w:sz w:val="20"/>
      <w:szCs w:val="20"/>
    </w:rPr>
  </w:style>
  <w:style w:type="paragraph" w:styleId="Voettekst">
    <w:name w:val="footer"/>
    <w:basedOn w:val="Standaard"/>
    <w:link w:val="VoettekstChar"/>
    <w:uiPriority w:val="99"/>
    <w:unhideWhenUsed/>
    <w:rsid w:val="005E2B1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5E2B1A"/>
    <w:rPr>
      <w:i/>
      <w:iCs/>
      <w:sz w:val="20"/>
      <w:szCs w:val="20"/>
    </w:rPr>
  </w:style>
  <w:style w:type="paragraph" w:styleId="Normaalweb">
    <w:name w:val="Normal (Web)"/>
    <w:basedOn w:val="Standaard"/>
    <w:uiPriority w:val="99"/>
    <w:unhideWhenUsed/>
    <w:rsid w:val="00BC4FD3"/>
    <w:pPr>
      <w:spacing w:after="300" w:line="240" w:lineRule="auto"/>
    </w:pPr>
    <w:rPr>
      <w:rFonts w:ascii="Times New Roman" w:hAnsi="Times New Roman" w:eastAsia="Times New Roman" w:cs="Times New Roman"/>
      <w:i w:val="0"/>
      <w:iCs w:val="0"/>
      <w:sz w:val="24"/>
      <w:szCs w:val="24"/>
      <w:lang w:eastAsia="nl-NL"/>
    </w:rPr>
  </w:style>
  <w:style w:type="table" w:styleId="Tabelraster">
    <w:name w:val="Table Grid"/>
    <w:basedOn w:val="Standaardtabel"/>
    <w:uiPriority w:val="59"/>
    <w:rsid w:val="00FD39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5F08A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5F08A9"/>
    <w:rPr>
      <w:rFonts w:ascii="Segoe UI" w:hAnsi="Segoe UI" w:cs="Segoe UI"/>
      <w:i/>
      <w:iCs/>
      <w:sz w:val="18"/>
      <w:szCs w:val="18"/>
    </w:rPr>
  </w:style>
  <w:style w:type="paragraph" w:styleId="Inhopg1">
    <w:name w:val="toc 1"/>
    <w:basedOn w:val="Standaard"/>
    <w:uiPriority w:val="39"/>
    <w:qFormat/>
    <w:rsid w:val="00243E53"/>
    <w:pPr>
      <w:widowControl w:val="0"/>
      <w:spacing w:before="153" w:after="0" w:line="240" w:lineRule="auto"/>
      <w:ind w:left="336" w:hanging="226"/>
    </w:pPr>
    <w:rPr>
      <w:rFonts w:ascii="Calibri" w:hAnsi="Calibri" w:eastAsia="Calibri"/>
      <w:i w:val="0"/>
      <w:iCs w:val="0"/>
      <w:sz w:val="24"/>
      <w:szCs w:val="24"/>
      <w:lang w:val="en-US"/>
    </w:rPr>
  </w:style>
  <w:style w:type="paragraph" w:styleId="Inhopg2">
    <w:name w:val="toc 2"/>
    <w:basedOn w:val="Standaard"/>
    <w:uiPriority w:val="39"/>
    <w:qFormat/>
    <w:rsid w:val="00243E53"/>
    <w:pPr>
      <w:widowControl w:val="0"/>
      <w:spacing w:after="0" w:line="240" w:lineRule="auto"/>
      <w:ind w:left="941" w:hanging="375"/>
    </w:pPr>
    <w:rPr>
      <w:rFonts w:ascii="Calibri" w:hAnsi="Calibri" w:eastAsia="Calibri"/>
      <w:i w:val="0"/>
      <w:iCs w:val="0"/>
      <w:sz w:val="22"/>
      <w:szCs w:val="22"/>
      <w:lang w:val="en-US"/>
    </w:rPr>
  </w:style>
  <w:style w:type="paragraph" w:styleId="Inhopg3">
    <w:name w:val="toc 3"/>
    <w:basedOn w:val="Standaard"/>
    <w:uiPriority w:val="39"/>
    <w:qFormat/>
    <w:rsid w:val="00243E53"/>
    <w:pPr>
      <w:widowControl w:val="0"/>
      <w:spacing w:before="139" w:after="0" w:line="240" w:lineRule="auto"/>
      <w:ind w:left="1378" w:hanging="542"/>
    </w:pPr>
    <w:rPr>
      <w:rFonts w:ascii="Calibri" w:hAnsi="Calibri" w:eastAsia="Calibri"/>
      <w:i w:val="0"/>
      <w:iCs w:val="0"/>
      <w:sz w:val="22"/>
      <w:szCs w:val="22"/>
      <w:lang w:val="en-US"/>
    </w:rPr>
  </w:style>
  <w:style w:type="paragraph" w:styleId="Plattetekst">
    <w:name w:val="Body Text"/>
    <w:basedOn w:val="Standaard"/>
    <w:link w:val="PlattetekstChar"/>
    <w:uiPriority w:val="1"/>
    <w:qFormat/>
    <w:rsid w:val="00243E53"/>
    <w:pPr>
      <w:widowControl w:val="0"/>
      <w:spacing w:after="0" w:line="240" w:lineRule="auto"/>
      <w:ind w:left="461"/>
    </w:pPr>
    <w:rPr>
      <w:rFonts w:ascii="Calibri" w:hAnsi="Calibri" w:eastAsia="Calibri"/>
      <w:i w:val="0"/>
      <w:iCs w:val="0"/>
      <w:sz w:val="22"/>
      <w:szCs w:val="22"/>
      <w:lang w:val="en-US"/>
    </w:rPr>
  </w:style>
  <w:style w:type="character" w:styleId="PlattetekstChar" w:customStyle="1">
    <w:name w:val="Platte tekst Char"/>
    <w:basedOn w:val="Standaardalinea-lettertype"/>
    <w:link w:val="Plattetekst"/>
    <w:uiPriority w:val="1"/>
    <w:rsid w:val="00243E53"/>
    <w:rPr>
      <w:rFonts w:ascii="Calibri" w:hAnsi="Calibri" w:eastAsia="Calibri"/>
      <w:lang w:val="en-US"/>
    </w:rPr>
  </w:style>
  <w:style w:type="paragraph" w:styleId="TableParagraph" w:customStyle="1">
    <w:name w:val="Table Paragraph"/>
    <w:basedOn w:val="Standaard"/>
    <w:uiPriority w:val="1"/>
    <w:qFormat/>
    <w:rsid w:val="00243E53"/>
    <w:pPr>
      <w:widowControl w:val="0"/>
      <w:spacing w:after="0" w:line="240" w:lineRule="auto"/>
    </w:pPr>
    <w:rPr>
      <w:rFonts w:eastAsiaTheme="minorHAnsi"/>
      <w:i w:val="0"/>
      <w:iCs w:val="0"/>
      <w:sz w:val="22"/>
      <w:szCs w:val="22"/>
      <w:lang w:val="en-US"/>
    </w:rPr>
  </w:style>
  <w:style w:type="table" w:styleId="TableNormal" w:customStyle="1">
    <w:name w:val="Normal Table0"/>
    <w:uiPriority w:val="2"/>
    <w:semiHidden/>
    <w:unhideWhenUsed/>
    <w:qFormat/>
    <w:rsid w:val="00E91D60"/>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297AF5"/>
    <w:pPr>
      <w:spacing w:after="0" w:line="240" w:lineRule="auto"/>
    </w:pPr>
  </w:style>
  <w:style w:type="character" w:styleId="VoetnoottekstChar" w:customStyle="1">
    <w:name w:val="Voetnoottekst Char"/>
    <w:basedOn w:val="Standaardalinea-lettertype"/>
    <w:link w:val="Voetnoottekst"/>
    <w:uiPriority w:val="99"/>
    <w:semiHidden/>
    <w:rsid w:val="00297AF5"/>
    <w:rPr>
      <w:i/>
      <w:iCs/>
      <w:sz w:val="20"/>
      <w:szCs w:val="20"/>
    </w:rPr>
  </w:style>
  <w:style w:type="character" w:styleId="Voetnootmarkering">
    <w:name w:val="footnote reference"/>
    <w:basedOn w:val="Standaardalinea-lettertype"/>
    <w:uiPriority w:val="99"/>
    <w:semiHidden/>
    <w:unhideWhenUsed/>
    <w:rsid w:val="00297AF5"/>
    <w:rPr>
      <w:vertAlign w:val="superscript"/>
    </w:rPr>
  </w:style>
  <w:style w:type="character" w:styleId="Verwijzingopmerking">
    <w:name w:val="annotation reference"/>
    <w:basedOn w:val="Standaardalinea-lettertype"/>
    <w:uiPriority w:val="99"/>
    <w:semiHidden/>
    <w:unhideWhenUsed/>
    <w:rsid w:val="00BD2C5E"/>
    <w:rPr>
      <w:sz w:val="16"/>
      <w:szCs w:val="16"/>
    </w:rPr>
  </w:style>
  <w:style w:type="paragraph" w:styleId="Tekstopmerking">
    <w:name w:val="annotation text"/>
    <w:basedOn w:val="Standaard"/>
    <w:link w:val="TekstopmerkingChar"/>
    <w:uiPriority w:val="99"/>
    <w:semiHidden/>
    <w:unhideWhenUsed/>
    <w:rsid w:val="00BD2C5E"/>
    <w:pPr>
      <w:spacing w:line="240" w:lineRule="auto"/>
    </w:pPr>
  </w:style>
  <w:style w:type="character" w:styleId="TekstopmerkingChar" w:customStyle="1">
    <w:name w:val="Tekst opmerking Char"/>
    <w:basedOn w:val="Standaardalinea-lettertype"/>
    <w:link w:val="Tekstopmerking"/>
    <w:uiPriority w:val="99"/>
    <w:semiHidden/>
    <w:rsid w:val="00BD2C5E"/>
    <w:rPr>
      <w:i/>
      <w:iCs/>
      <w:sz w:val="20"/>
      <w:szCs w:val="20"/>
    </w:rPr>
  </w:style>
  <w:style w:type="paragraph" w:styleId="Onderwerpvanopmerking">
    <w:name w:val="annotation subject"/>
    <w:basedOn w:val="Tekstopmerking"/>
    <w:next w:val="Tekstopmerking"/>
    <w:link w:val="OnderwerpvanopmerkingChar"/>
    <w:uiPriority w:val="99"/>
    <w:semiHidden/>
    <w:unhideWhenUsed/>
    <w:rsid w:val="00BD2C5E"/>
    <w:rPr>
      <w:b/>
      <w:bCs/>
    </w:rPr>
  </w:style>
  <w:style w:type="character" w:styleId="OnderwerpvanopmerkingChar" w:customStyle="1">
    <w:name w:val="Onderwerp van opmerking Char"/>
    <w:basedOn w:val="TekstopmerkingChar"/>
    <w:link w:val="Onderwerpvanopmerking"/>
    <w:uiPriority w:val="99"/>
    <w:semiHidden/>
    <w:rsid w:val="00BD2C5E"/>
    <w:rPr>
      <w:b/>
      <w:bCs/>
      <w:i/>
      <w:iCs/>
      <w:sz w:val="20"/>
      <w:szCs w:val="20"/>
    </w:rPr>
  </w:style>
  <w:style w:type="character" w:styleId="Hyperlink">
    <w:name w:val="Hyperlink"/>
    <w:basedOn w:val="Standaardalinea-lettertype"/>
    <w:uiPriority w:val="99"/>
    <w:unhideWhenUsed/>
    <w:rsid w:val="00B81F12"/>
    <w:rPr>
      <w:color w:val="9454C3" w:themeColor="hyperlink"/>
      <w:u w:val="single"/>
    </w:rPr>
  </w:style>
  <w:style w:type="paragraph" w:styleId="Default" w:customStyle="1">
    <w:name w:val="Default"/>
    <w:rsid w:val="00841FEC"/>
    <w:pPr>
      <w:autoSpaceDE w:val="0"/>
      <w:autoSpaceDN w:val="0"/>
      <w:adjustRightInd w:val="0"/>
      <w:spacing w:after="0" w:line="240" w:lineRule="auto"/>
    </w:pPr>
    <w:rPr>
      <w:rFonts w:ascii="Calibri" w:hAnsi="Calibri" w:cs="Calibri" w:eastAsiaTheme="minorHAnsi"/>
      <w:color w:val="000000"/>
      <w:sz w:val="24"/>
      <w:szCs w:val="24"/>
    </w:rPr>
  </w:style>
  <w:style w:type="character" w:styleId="GevolgdeHyperlink">
    <w:name w:val="FollowedHyperlink"/>
    <w:basedOn w:val="Standaardalinea-lettertype"/>
    <w:uiPriority w:val="99"/>
    <w:semiHidden/>
    <w:unhideWhenUsed/>
    <w:rsid w:val="0060471A"/>
    <w:rPr>
      <w:color w:val="3EBBF0" w:themeColor="followedHyperlink"/>
      <w:u w:val="single"/>
    </w:rPr>
  </w:style>
  <w:style w:type="paragraph" w:styleId="Stijl1" w:customStyle="1">
    <w:name w:val="Stijl1"/>
    <w:basedOn w:val="Standaard"/>
    <w:link w:val="Stijl1Char"/>
    <w:qFormat/>
    <w:rsid w:val="00DA61DA"/>
    <w:pPr>
      <w:numPr>
        <w:numId w:val="28"/>
      </w:numPr>
      <w:spacing w:line="276" w:lineRule="auto"/>
    </w:pPr>
    <w:rPr>
      <w:rFonts w:ascii="Calibri" w:hAnsi="Calibri" w:eastAsia="Calibri" w:cs="Times New Roman"/>
      <w:i w:val="0"/>
      <w:iCs w:val="0"/>
      <w:sz w:val="32"/>
      <w:szCs w:val="32"/>
    </w:rPr>
  </w:style>
  <w:style w:type="character" w:styleId="Stijl1Char" w:customStyle="1">
    <w:name w:val="Stijl1 Char"/>
    <w:link w:val="Stijl1"/>
    <w:rsid w:val="00DA61DA"/>
    <w:rPr>
      <w:rFonts w:ascii="Calibri" w:hAnsi="Calibri" w:eastAsia="Calibri"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566">
      <w:bodyDiv w:val="1"/>
      <w:marLeft w:val="0"/>
      <w:marRight w:val="0"/>
      <w:marTop w:val="0"/>
      <w:marBottom w:val="0"/>
      <w:divBdr>
        <w:top w:val="none" w:sz="0" w:space="0" w:color="auto"/>
        <w:left w:val="none" w:sz="0" w:space="0" w:color="auto"/>
        <w:bottom w:val="none" w:sz="0" w:space="0" w:color="auto"/>
        <w:right w:val="none" w:sz="0" w:space="0" w:color="auto"/>
      </w:divBdr>
    </w:div>
    <w:div w:id="3492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www.swv-vo-mhr.nl/werkwijzer-vo/overstap-po-vo/"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autoriteitpersoonsgegevens.nl/nl/onderwerpen/avg-nieuwe-europese-privacywetgeving/algemene-informatie-avg"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wvrijnstreek.nl/bestanden/470" TargetMode="External" Id="rId11"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customXml" Target="../customXml/item3.xml" Id="rId23" /><Relationship Type="http://schemas.openxmlformats.org/officeDocument/2006/relationships/image" Target="media/image3.jpeg"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hyperlink" Target="https://www.rijksoverheid.nl/onderwerpen/veilig-leren-en-werken-in-het-onderwijs/veiligheid-op-school" TargetMode="External" Id="rId14" /><Relationship Type="http://schemas.openxmlformats.org/officeDocument/2006/relationships/customXml" Target="../customXml/item2.xml" Id="rId22" /><Relationship Type="http://schemas.openxmlformats.org/officeDocument/2006/relationships/glossaryDocument" Target="/word/glossary/document.xml" Id="R42d0784ada224af2" /></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2d8c9b-f1db-4b9f-bade-0e00d78358b6}"/>
      </w:docPartPr>
      <w:docPartBody>
        <w:p w14:paraId="0C5774F1">
          <w:r>
            <w:rPr>
              <w:rStyle w:val="PlaceholderText"/>
            </w:rPr>
            <w:t/>
          </w:r>
        </w:p>
      </w:docPartBody>
    </w:docPart>
  </w:docParts>
</w:glossaryDocument>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ABB76A52D17D43B41BB8B12C624F98" ma:contentTypeVersion="" ma:contentTypeDescription="Een nieuw document maken." ma:contentTypeScope="" ma:versionID="6423ca4f481b8e57bb59a68310fa0eaf">
  <xsd:schema xmlns:xsd="http://www.w3.org/2001/XMLSchema" xmlns:xs="http://www.w3.org/2001/XMLSchema" xmlns:p="http://schemas.microsoft.com/office/2006/metadata/properties" xmlns:ns2="d33944ea-21e0-4d75-a225-c32d16f613ef" xmlns:ns3="fbca5b0c-60f3-4559-a506-95396bf5e319" targetNamespace="http://schemas.microsoft.com/office/2006/metadata/properties" ma:root="true" ma:fieldsID="2dac56bcf10b67098e1980e66b74747f" ns2:_="" ns3:_="">
    <xsd:import namespace="d33944ea-21e0-4d75-a225-c32d16f613ef"/>
    <xsd:import namespace="fbca5b0c-60f3-4559-a506-95396bf5e3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944ea-21e0-4d75-a225-c32d16f61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a5b0c-60f3-4559-a506-95396bf5e31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B6A41-CB50-43B4-A4B9-2E18067085A7}">
  <ds:schemaRefs>
    <ds:schemaRef ds:uri="http://schemas.openxmlformats.org/officeDocument/2006/bibliography"/>
  </ds:schemaRefs>
</ds:datastoreItem>
</file>

<file path=customXml/itemProps2.xml><?xml version="1.0" encoding="utf-8"?>
<ds:datastoreItem xmlns:ds="http://schemas.openxmlformats.org/officeDocument/2006/customXml" ds:itemID="{F4B1938A-D442-4508-8AC5-CFFFBE21A21B}"/>
</file>

<file path=customXml/itemProps3.xml><?xml version="1.0" encoding="utf-8"?>
<ds:datastoreItem xmlns:ds="http://schemas.openxmlformats.org/officeDocument/2006/customXml" ds:itemID="{DE1023BA-7F94-415A-856F-E1F6C8C37FFE}"/>
</file>

<file path=customXml/itemProps4.xml><?xml version="1.0" encoding="utf-8"?>
<ds:datastoreItem xmlns:ds="http://schemas.openxmlformats.org/officeDocument/2006/customXml" ds:itemID="{8E07FE72-9E93-4E5F-A349-69D122FAFB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Utopia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Leontien Leeden</dc:creator>
  <cp:lastModifiedBy>Len Radius</cp:lastModifiedBy>
  <cp:revision>3</cp:revision>
  <cp:lastPrinted>2018-12-10T17:06:00Z</cp:lastPrinted>
  <dcterms:created xsi:type="dcterms:W3CDTF">2019-10-10T12:13:00Z</dcterms:created>
  <dcterms:modified xsi:type="dcterms:W3CDTF">2019-10-15T15:33:55Z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0x0101000DABB76A52D17D43B41BB8B12C624F98</vt:lpwstr>
  </property>
</Properties>
</file>