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1AA5" w14:textId="77777777" w:rsidR="00F72333" w:rsidRPr="00115CC9" w:rsidRDefault="00F72333" w:rsidP="000230FC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15CC9">
        <w:rPr>
          <w:b/>
          <w:sz w:val="28"/>
          <w:szCs w:val="28"/>
        </w:rPr>
        <w:t>Protocol Meldcode huiselijk geweld en kindermishandeling</w:t>
      </w:r>
    </w:p>
    <w:p w14:paraId="08411CA3" w14:textId="77777777" w:rsidR="00F72333" w:rsidRPr="00115CC9" w:rsidRDefault="00F72333">
      <w:pPr>
        <w:rPr>
          <w:b/>
          <w:i/>
          <w:sz w:val="24"/>
          <w:szCs w:val="24"/>
        </w:rPr>
      </w:pPr>
      <w:r w:rsidRPr="00115CC9">
        <w:rPr>
          <w:b/>
          <w:i/>
          <w:sz w:val="24"/>
          <w:szCs w:val="24"/>
        </w:rPr>
        <w:t>Doel:</w:t>
      </w:r>
      <w:r w:rsidR="000230FC">
        <w:rPr>
          <w:b/>
          <w:i/>
          <w:sz w:val="24"/>
          <w:szCs w:val="24"/>
        </w:rPr>
        <w:t xml:space="preserve"> </w:t>
      </w:r>
      <w:r w:rsidRPr="00115CC9">
        <w:rPr>
          <w:b/>
          <w:i/>
          <w:sz w:val="24"/>
          <w:szCs w:val="24"/>
        </w:rPr>
        <w:t>Voorkomen of vroegti</w:t>
      </w:r>
      <w:r>
        <w:rPr>
          <w:b/>
          <w:i/>
          <w:sz w:val="24"/>
          <w:szCs w:val="24"/>
        </w:rPr>
        <w:t>jdig stoppen van huiselijk geweld en of k</w:t>
      </w:r>
      <w:r w:rsidRPr="00115CC9">
        <w:rPr>
          <w:b/>
          <w:i/>
          <w:sz w:val="24"/>
          <w:szCs w:val="24"/>
        </w:rPr>
        <w:t>indermishandeling</w:t>
      </w:r>
      <w:r>
        <w:rPr>
          <w:b/>
          <w:i/>
          <w:sz w:val="24"/>
          <w:szCs w:val="24"/>
        </w:rPr>
        <w:t>.</w:t>
      </w:r>
    </w:p>
    <w:p w14:paraId="44F453E2" w14:textId="77777777" w:rsidR="00F72333" w:rsidRDefault="00F72333">
      <w:r>
        <w:t>Om welke vormen kan het gaan:</w:t>
      </w:r>
    </w:p>
    <w:p w14:paraId="6C42E78E" w14:textId="77777777" w:rsidR="00F72333" w:rsidRDefault="00F72333">
      <w:r w:rsidRPr="000230FC">
        <w:rPr>
          <w:b/>
        </w:rPr>
        <w:t>Vormen van kindermishandeling</w:t>
      </w:r>
      <w:r>
        <w:tab/>
      </w:r>
      <w:r>
        <w:tab/>
      </w:r>
      <w:r>
        <w:tab/>
      </w:r>
      <w:r w:rsidRPr="000230FC">
        <w:rPr>
          <w:b/>
        </w:rPr>
        <w:t>Vormen van huiselijk geweld</w:t>
      </w:r>
    </w:p>
    <w:p w14:paraId="5DBA2659" w14:textId="77777777" w:rsidR="00F72333" w:rsidRDefault="00F72333">
      <w:r>
        <w:t>*Lichamelijke mishandeling/verwaarlozing</w:t>
      </w:r>
      <w:r>
        <w:tab/>
      </w:r>
      <w:r>
        <w:tab/>
        <w:t>*(ex)partner geweld</w:t>
      </w:r>
    </w:p>
    <w:p w14:paraId="495E1699" w14:textId="77777777" w:rsidR="00F72333" w:rsidRDefault="00F72333">
      <w:r>
        <w:t xml:space="preserve">*Psychische mishandeling/verwaarlozing       </w:t>
      </w:r>
      <w:r>
        <w:tab/>
      </w:r>
      <w:r>
        <w:tab/>
        <w:t>*Kindermishandeling</w:t>
      </w:r>
    </w:p>
    <w:p w14:paraId="3995C57F" w14:textId="77777777" w:rsidR="00F72333" w:rsidRDefault="00F72333">
      <w:r>
        <w:t>*Getuige zijn van huiselijk geweld</w:t>
      </w:r>
      <w:r>
        <w:tab/>
      </w:r>
      <w:r>
        <w:tab/>
      </w:r>
      <w:r>
        <w:tab/>
        <w:t>*Ouderenmishandeling</w:t>
      </w:r>
    </w:p>
    <w:p w14:paraId="41C671C7" w14:textId="77777777" w:rsidR="00F72333" w:rsidRDefault="00F72333">
      <w:r>
        <w:t>*Meisjes besnijdenis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Eergerelateerd</w:t>
      </w:r>
      <w:proofErr w:type="spellEnd"/>
      <w:r>
        <w:t xml:space="preserve"> geweld</w:t>
      </w:r>
    </w:p>
    <w:p w14:paraId="7507B48F" w14:textId="77777777" w:rsidR="00F72333" w:rsidRDefault="00F72333">
      <w:r>
        <w:t>*</w:t>
      </w:r>
      <w:proofErr w:type="spellStart"/>
      <w:r>
        <w:t>Eergerelateerd</w:t>
      </w:r>
      <w:proofErr w:type="spellEnd"/>
      <w:r>
        <w:t xml:space="preserve"> geweld</w:t>
      </w:r>
      <w:r>
        <w:tab/>
      </w:r>
      <w:r>
        <w:tab/>
      </w:r>
      <w:r>
        <w:tab/>
      </w:r>
      <w:r>
        <w:tab/>
        <w:t>*Huwelijksdwang</w:t>
      </w:r>
    </w:p>
    <w:p w14:paraId="43A6C6EA" w14:textId="77777777" w:rsidR="00F72333" w:rsidRDefault="00F72333">
      <w:r>
        <w:t>*Financieel geweld</w:t>
      </w:r>
      <w:r>
        <w:tab/>
      </w:r>
      <w:r>
        <w:tab/>
      </w:r>
      <w:r>
        <w:tab/>
      </w:r>
      <w:r>
        <w:tab/>
      </w:r>
      <w:r>
        <w:tab/>
        <w:t>*Mishandeling van ouders door hun kind</w:t>
      </w:r>
    </w:p>
    <w:p w14:paraId="7029C750" w14:textId="77777777" w:rsidR="00F72333" w:rsidRDefault="00F72333">
      <w:r>
        <w:t>*Loverboys</w:t>
      </w:r>
    </w:p>
    <w:p w14:paraId="0DD02CC5" w14:textId="77777777" w:rsidR="000230FC" w:rsidRDefault="000230FC"/>
    <w:p w14:paraId="065239D7" w14:textId="77777777" w:rsidR="00F72333" w:rsidRPr="00115CC9" w:rsidRDefault="00F72333">
      <w:pPr>
        <w:rPr>
          <w:b/>
          <w:i/>
          <w:sz w:val="24"/>
          <w:szCs w:val="24"/>
        </w:rPr>
      </w:pPr>
      <w:r w:rsidRPr="00115CC9">
        <w:rPr>
          <w:b/>
          <w:i/>
          <w:sz w:val="24"/>
          <w:szCs w:val="24"/>
        </w:rPr>
        <w:t>Werkwijze:</w:t>
      </w:r>
      <w:r w:rsidR="000230FC">
        <w:rPr>
          <w:b/>
          <w:i/>
          <w:sz w:val="24"/>
          <w:szCs w:val="24"/>
        </w:rPr>
        <w:t xml:space="preserve"> </w:t>
      </w:r>
      <w:r w:rsidRPr="00115CC9">
        <w:rPr>
          <w:b/>
          <w:i/>
          <w:sz w:val="24"/>
          <w:szCs w:val="24"/>
        </w:rPr>
        <w:t>Wij hanteren een meldcode, die bestaat uit een aantal stappen.</w:t>
      </w:r>
    </w:p>
    <w:p w14:paraId="1B81B065" w14:textId="77777777" w:rsidR="00F72333" w:rsidRDefault="00F72333" w:rsidP="00C962C2">
      <w:r>
        <w:t>Stap 1 Signaleren. In kaart brengen van de signalen. Dossiervorming.</w:t>
      </w:r>
    </w:p>
    <w:p w14:paraId="5958CA83" w14:textId="77777777" w:rsidR="00F72333" w:rsidRDefault="00F72333" w:rsidP="00C962C2">
      <w:r>
        <w:t>Stap 2 Collegiale consultatie met bijv.</w:t>
      </w:r>
      <w:r w:rsidR="000230FC">
        <w:t xml:space="preserve"> </w:t>
      </w:r>
      <w:r>
        <w:t>CJG of het SHG/AMK</w:t>
      </w:r>
    </w:p>
    <w:p w14:paraId="3E5DE9CB" w14:textId="77777777" w:rsidR="00F72333" w:rsidRDefault="00F72333" w:rsidP="000230FC">
      <w:r>
        <w:t>Stap 3 Gesprek met ouders</w:t>
      </w:r>
      <w:r w:rsidR="000230FC">
        <w:br/>
      </w:r>
      <w:r w:rsidR="000230FC">
        <w:br/>
      </w:r>
      <w:r>
        <w:t>Stap 4 Wegen van het geweld of kindermishandeling a/d risico van risicotaxatiemodel.</w:t>
      </w:r>
    </w:p>
    <w:p w14:paraId="33DEE14C" w14:textId="77777777" w:rsidR="00F72333" w:rsidRDefault="00F72333" w:rsidP="00C962C2">
      <w:r>
        <w:t>Stap 5 Beslissen, hulp organiseren of melden bij SHG/AMK</w:t>
      </w:r>
    </w:p>
    <w:p w14:paraId="0875DE34" w14:textId="77777777" w:rsidR="00F72333" w:rsidRDefault="00F72333" w:rsidP="00115CC9">
      <w:r>
        <w:t>Stap 6 Monitoren</w:t>
      </w:r>
    </w:p>
    <w:p w14:paraId="2CDA3035" w14:textId="77777777" w:rsidR="000230FC" w:rsidRDefault="000230FC" w:rsidP="00115CC9"/>
    <w:p w14:paraId="49782763" w14:textId="77777777" w:rsidR="00F72333" w:rsidRDefault="00F72333" w:rsidP="00115CC9">
      <w:pPr>
        <w:rPr>
          <w:b/>
          <w:i/>
          <w:sz w:val="24"/>
          <w:szCs w:val="24"/>
        </w:rPr>
      </w:pPr>
      <w:r w:rsidRPr="00115CC9">
        <w:rPr>
          <w:b/>
          <w:i/>
          <w:sz w:val="24"/>
          <w:szCs w:val="24"/>
        </w:rPr>
        <w:t>De dossiervorming vindt altijd plaats, in overleg met IB’er,</w:t>
      </w:r>
      <w:r w:rsidR="005E59D1">
        <w:rPr>
          <w:b/>
          <w:i/>
          <w:sz w:val="24"/>
          <w:szCs w:val="24"/>
        </w:rPr>
        <w:t xml:space="preserve"> </w:t>
      </w:r>
      <w:r w:rsidRPr="00115CC9">
        <w:rPr>
          <w:b/>
          <w:i/>
          <w:sz w:val="24"/>
          <w:szCs w:val="24"/>
        </w:rPr>
        <w:t>in Parnassys.</w:t>
      </w:r>
    </w:p>
    <w:p w14:paraId="218BDB68" w14:textId="77777777" w:rsidR="00F72333" w:rsidRDefault="00F72333" w:rsidP="00115CC9">
      <w:pPr>
        <w:rPr>
          <w:b/>
        </w:rPr>
      </w:pPr>
      <w:r>
        <w:rPr>
          <w:b/>
        </w:rPr>
        <w:t>Dossiervorming</w:t>
      </w:r>
    </w:p>
    <w:p w14:paraId="0D6CE17A" w14:textId="77777777" w:rsidR="00F72333" w:rsidRPr="0038572E" w:rsidRDefault="00F72333" w:rsidP="00115CC9">
      <w:r w:rsidRPr="0038572E">
        <w:t>*Alle signalen/situatie kort</w:t>
      </w:r>
      <w:r>
        <w:t xml:space="preserve"> </w:t>
      </w:r>
      <w:r w:rsidRPr="0038572E">
        <w:t>objectief en feitelijk beschrijven (bron en tijdstip erbij vermelden)</w:t>
      </w:r>
    </w:p>
    <w:p w14:paraId="2512BDBE" w14:textId="77777777" w:rsidR="00F72333" w:rsidRPr="0038572E" w:rsidRDefault="00F72333" w:rsidP="00115CC9">
      <w:r w:rsidRPr="0038572E">
        <w:t>*Alle besluiten en afspraken noteren</w:t>
      </w:r>
    </w:p>
    <w:p w14:paraId="5B05F33F" w14:textId="77777777" w:rsidR="00F72333" w:rsidRPr="0038572E" w:rsidRDefault="00F72333" w:rsidP="00115CC9">
      <w:r w:rsidRPr="0038572E">
        <w:t>*Chronologieën gebeurtenissen opnemen</w:t>
      </w:r>
    </w:p>
    <w:p w14:paraId="0E518DD5" w14:textId="77777777" w:rsidR="00F72333" w:rsidRPr="0038572E" w:rsidRDefault="00F72333" w:rsidP="00115CC9">
      <w:r w:rsidRPr="0038572E">
        <w:t>*Taakoverleg en verantwoordelijkheid vastleggen</w:t>
      </w:r>
    </w:p>
    <w:p w14:paraId="69BAE4F7" w14:textId="77777777" w:rsidR="00F72333" w:rsidRPr="0038572E" w:rsidRDefault="00F72333" w:rsidP="00115CC9">
      <w:r w:rsidRPr="0038572E">
        <w:t xml:space="preserve">*Nazorg traject regelen </w:t>
      </w:r>
    </w:p>
    <w:p w14:paraId="41EEC799" w14:textId="77777777" w:rsidR="00F72333" w:rsidRDefault="00F72333" w:rsidP="00115CC9">
      <w:r w:rsidRPr="0038572E">
        <w:lastRenderedPageBreak/>
        <w:t>*Termijn vastleggen dat het dossier bewaard wordt</w:t>
      </w:r>
    </w:p>
    <w:p w14:paraId="006C19B1" w14:textId="77777777" w:rsidR="000230FC" w:rsidRDefault="000230FC" w:rsidP="00115CC9"/>
    <w:p w14:paraId="4E225E5C" w14:textId="77777777" w:rsidR="00F72333" w:rsidRDefault="00F72333" w:rsidP="00115CC9">
      <w:r>
        <w:t>Bovenstaande methode biedt houvast bij de afweging om wel of niet te melden.</w:t>
      </w:r>
      <w:r w:rsidR="000230FC">
        <w:t xml:space="preserve"> </w:t>
      </w:r>
      <w:r>
        <w:t>De methode geeft ons het recht om te melden en de plicht om te handelen en aan dossiervorming te doen .We hopen dat door openheid naar ouders/verzorgers een melding niet (meer) nodig is.</w:t>
      </w:r>
      <w:r w:rsidR="000230FC">
        <w:t xml:space="preserve"> </w:t>
      </w:r>
      <w:r>
        <w:t>We melden als we zien dat er duidelijk gevaar is voor de kinderen en er geen verbetering zichtbaar is.</w:t>
      </w:r>
      <w:r w:rsidR="000230FC">
        <w:t xml:space="preserve"> </w:t>
      </w:r>
      <w:r>
        <w:t>Melden zal veel al de IB’er in samenwerking met de leerkracht doen. We melden als school.</w:t>
      </w:r>
      <w:r w:rsidR="000230FC">
        <w:t xml:space="preserve"> </w:t>
      </w:r>
      <w:r>
        <w:t>Heel af en toe zullen we van melden afzien als we denken dat dit extra gevaar of onve</w:t>
      </w:r>
      <w:r w:rsidR="000230FC">
        <w:t>iligheid voor kinderen oplevert</w:t>
      </w:r>
      <w:r>
        <w:t>.</w:t>
      </w:r>
      <w:r w:rsidR="000230FC">
        <w:t xml:space="preserve"> </w:t>
      </w:r>
      <w:r>
        <w:t>We moeten dan wel zicht hebben en houden op de situatie en steeds in overleg met IB’er en/of externen afwegen of melden  toch niet nodig is.</w:t>
      </w:r>
    </w:p>
    <w:p w14:paraId="178ADF12" w14:textId="77777777" w:rsidR="00F72333" w:rsidRDefault="00F72333" w:rsidP="00115CC9">
      <w:r>
        <w:t>Bij melden moeten we zoveel mogelijk ouders/verzorgers eerst inseinen, maar gesprekken over onze zorg zijn dan al bezig met ouders.</w:t>
      </w:r>
    </w:p>
    <w:p w14:paraId="459C66D8" w14:textId="77777777" w:rsidR="00F72333" w:rsidRDefault="00F72333" w:rsidP="00E4633F">
      <w:r>
        <w:t>Bij overwegen om te melden gaan we uit van een zorgvuldig besluit waarbij IB’er en ev. directie betrokken zijn. We moeten duidelijk antwoorden hebben  op de volgende vragen:</w:t>
      </w:r>
      <w:r>
        <w:br/>
        <w:t>- Welk belang?</w:t>
      </w:r>
      <w:r>
        <w:br/>
        <w:t>- Is er een andere mogelijkheid?</w:t>
      </w:r>
      <w:r>
        <w:br/>
        <w:t>- Krijgen we van ouders echt geen toestemming voor inzetten externe hulp?</w:t>
      </w:r>
      <w:r>
        <w:br/>
        <w:t>- Welke info moeten wij verstrekken?</w:t>
      </w:r>
    </w:p>
    <w:p w14:paraId="1C2233E1" w14:textId="77777777" w:rsidR="00F72333" w:rsidRDefault="00F72333" w:rsidP="00E4633F">
      <w:r>
        <w:t>Deze antwoorden moeten in het dossier terug te vinden zijn.</w:t>
      </w:r>
    </w:p>
    <w:p w14:paraId="672CF62F" w14:textId="77777777" w:rsidR="00F72333" w:rsidRPr="00493469" w:rsidRDefault="00F72333" w:rsidP="00E4633F">
      <w:pPr>
        <w:rPr>
          <w:b/>
        </w:rPr>
      </w:pPr>
      <w:r>
        <w:rPr>
          <w:b/>
        </w:rPr>
        <w:t>Handige adressen</w:t>
      </w:r>
    </w:p>
    <w:p w14:paraId="42ED52CC" w14:textId="77777777" w:rsidR="00F72333" w:rsidRDefault="00F72333" w:rsidP="00E4633F">
      <w:r>
        <w:t xml:space="preserve">SHG(Steunpunt Huiselijk </w:t>
      </w:r>
      <w:proofErr w:type="spellStart"/>
      <w:r>
        <w:t>gewled</w:t>
      </w:r>
      <w:proofErr w:type="spellEnd"/>
      <w:r>
        <w:t>) 010-4438444</w:t>
      </w:r>
    </w:p>
    <w:p w14:paraId="258E4144" w14:textId="77777777" w:rsidR="00F72333" w:rsidRDefault="00000000" w:rsidP="00E4633F">
      <w:hyperlink r:id="rId5" w:history="1">
        <w:r w:rsidR="00F72333" w:rsidRPr="00C90EB2">
          <w:rPr>
            <w:rStyle w:val="Hyperlink"/>
          </w:rPr>
          <w:t>www.steunpunthuiselijkgeweld.nl</w:t>
        </w:r>
      </w:hyperlink>
    </w:p>
    <w:p w14:paraId="5D6A896B" w14:textId="77777777" w:rsidR="00F72333" w:rsidRDefault="00F72333" w:rsidP="00E4633F">
      <w:r>
        <w:t>AMK(Advies en Meldpunt Kindermishandeling)</w:t>
      </w:r>
    </w:p>
    <w:p w14:paraId="5B26C528" w14:textId="77777777" w:rsidR="00F72333" w:rsidRDefault="00F72333" w:rsidP="00E4633F">
      <w:r>
        <w:t xml:space="preserve">010-4128110 </w:t>
      </w:r>
      <w:hyperlink r:id="rId6" w:history="1">
        <w:r w:rsidRPr="00C90EB2">
          <w:rPr>
            <w:rStyle w:val="Hyperlink"/>
          </w:rPr>
          <w:t>www.amk-nederland.nl</w:t>
        </w:r>
      </w:hyperlink>
    </w:p>
    <w:p w14:paraId="79666FF6" w14:textId="77777777" w:rsidR="00F72333" w:rsidRDefault="00F72333" w:rsidP="00E4633F">
      <w:r>
        <w:t>AMK ZHZ 078-6334980</w:t>
      </w:r>
    </w:p>
    <w:p w14:paraId="69E227CD" w14:textId="77777777" w:rsidR="00F72333" w:rsidRDefault="00F72333" w:rsidP="00E4633F">
      <w:r>
        <w:t>CJG Zwijndrecht  Myra Zeldenrust 078 7703688    /  Ineke Hopmans (casusoverleg)   078  7703687</w:t>
      </w:r>
    </w:p>
    <w:p w14:paraId="241DD1FE" w14:textId="77777777" w:rsidR="00F72333" w:rsidRDefault="00F72333" w:rsidP="00E4633F">
      <w:r>
        <w:t>Pedagogisch medewerker Veerle Meijer  0627209783</w:t>
      </w:r>
    </w:p>
    <w:p w14:paraId="270DD40B" w14:textId="77777777" w:rsidR="00F72333" w:rsidRDefault="00F72333" w:rsidP="00E4633F"/>
    <w:p w14:paraId="588C6A82" w14:textId="77777777" w:rsidR="00F72333" w:rsidRDefault="00F72333" w:rsidP="00E4633F">
      <w:r>
        <w:t xml:space="preserve">            </w:t>
      </w:r>
    </w:p>
    <w:p w14:paraId="1DDEE621" w14:textId="77777777" w:rsidR="00F72333" w:rsidRDefault="00F72333" w:rsidP="00E4633F"/>
    <w:p w14:paraId="0B2F3EDB" w14:textId="77777777" w:rsidR="00F72333" w:rsidRDefault="00F72333" w:rsidP="00E4633F"/>
    <w:p w14:paraId="2E8B1A3F" w14:textId="77777777" w:rsidR="00F72333" w:rsidRPr="0038572E" w:rsidRDefault="00F72333" w:rsidP="00E4633F"/>
    <w:sectPr w:rsidR="00F72333" w:rsidRPr="0038572E" w:rsidSect="00F1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29F"/>
    <w:multiLevelType w:val="hybridMultilevel"/>
    <w:tmpl w:val="CA06E3B8"/>
    <w:lvl w:ilvl="0" w:tplc="C0680C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7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63"/>
    <w:rsid w:val="000230FC"/>
    <w:rsid w:val="00115CC9"/>
    <w:rsid w:val="001F7CBB"/>
    <w:rsid w:val="002540CF"/>
    <w:rsid w:val="0038572E"/>
    <w:rsid w:val="00391024"/>
    <w:rsid w:val="00493469"/>
    <w:rsid w:val="004F49E1"/>
    <w:rsid w:val="004F7042"/>
    <w:rsid w:val="005E59D1"/>
    <w:rsid w:val="00702263"/>
    <w:rsid w:val="0072716F"/>
    <w:rsid w:val="0078479B"/>
    <w:rsid w:val="00951C2F"/>
    <w:rsid w:val="00A36506"/>
    <w:rsid w:val="00BF3939"/>
    <w:rsid w:val="00C63083"/>
    <w:rsid w:val="00C90EB2"/>
    <w:rsid w:val="00C962C2"/>
    <w:rsid w:val="00D12CAA"/>
    <w:rsid w:val="00D45710"/>
    <w:rsid w:val="00DD450C"/>
    <w:rsid w:val="00E4633F"/>
    <w:rsid w:val="00F13F27"/>
    <w:rsid w:val="00F40A2D"/>
    <w:rsid w:val="00F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2D3BE"/>
  <w15:docId w15:val="{1D526924-F11B-468B-979A-F08DA8C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F27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E4633F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F39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-nederland.nl" TargetMode="External"/><Relationship Id="rId5" Type="http://schemas.openxmlformats.org/officeDocument/2006/relationships/hyperlink" Target="http://www.steunpunthuiselijkgewel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sven323</dc:creator>
  <cp:lastModifiedBy>Leon Papavoine</cp:lastModifiedBy>
  <cp:revision>2</cp:revision>
  <dcterms:created xsi:type="dcterms:W3CDTF">2022-09-06T08:49:00Z</dcterms:created>
  <dcterms:modified xsi:type="dcterms:W3CDTF">2022-09-06T08:49:00Z</dcterms:modified>
</cp:coreProperties>
</file>