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A9" w:rsidRDefault="003214A9" w:rsidP="003214A9">
      <w:pPr>
        <w:jc w:val="left"/>
        <w:rPr>
          <w:rFonts w:ascii="Verdana" w:hAnsi="Verdana"/>
          <w:sz w:val="18"/>
          <w:szCs w:val="18"/>
          <w:lang w:val="nl-NL"/>
        </w:rPr>
      </w:pPr>
    </w:p>
    <w:p w:rsidR="003214A9" w:rsidRDefault="003214A9" w:rsidP="003214A9">
      <w:pPr>
        <w:jc w:val="left"/>
        <w:rPr>
          <w:rFonts w:ascii="Verdana" w:hAnsi="Verdana"/>
          <w:sz w:val="18"/>
          <w:szCs w:val="18"/>
          <w:lang w:val="nl-NL"/>
        </w:rPr>
      </w:pPr>
    </w:p>
    <w:p w:rsidR="0062125B" w:rsidRPr="00464EF8" w:rsidRDefault="0062125B" w:rsidP="0062125B">
      <w:pPr>
        <w:jc w:val="right"/>
        <w:rPr>
          <w:rFonts w:ascii="Impact" w:hAnsi="Impact"/>
        </w:rPr>
      </w:pPr>
      <w:r w:rsidRPr="00464EF8">
        <w:object w:dxaOrig="10395"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45pt;height:96.3pt" o:ole="" fillcolor="window">
            <v:imagedata r:id="rId8" o:title=""/>
          </v:shape>
          <o:OLEObject Type="Embed" ProgID="CDraw" ShapeID="_x0000_i1027" DrawAspect="Content" ObjectID="_1415620765" r:id="rId9">
            <o:FieldCodes>\s \* samenvopmaak</o:FieldCodes>
          </o:OLEObject>
        </w:object>
      </w:r>
    </w:p>
    <w:p w:rsidR="0062125B" w:rsidRPr="00464EF8" w:rsidRDefault="0062125B" w:rsidP="0062125B">
      <w:pPr>
        <w:jc w:val="right"/>
        <w:rPr>
          <w:rFonts w:ascii="Impact" w:hAnsi="Impact"/>
        </w:rPr>
      </w:pPr>
      <w:r w:rsidRPr="00464EF8">
        <w:rPr>
          <w:rFonts w:ascii="Impact" w:hAnsi="Impact"/>
        </w:rPr>
        <w:t xml:space="preserve">  </w:t>
      </w:r>
      <w:proofErr w:type="spellStart"/>
      <w:r w:rsidRPr="00464EF8">
        <w:rPr>
          <w:rFonts w:ascii="Impact" w:hAnsi="Impact"/>
        </w:rPr>
        <w:t>basisschool</w:t>
      </w:r>
      <w:proofErr w:type="spellEnd"/>
      <w:r w:rsidRPr="00464EF8">
        <w:rPr>
          <w:rFonts w:ascii="Impact" w:hAnsi="Impact"/>
        </w:rPr>
        <w:t xml:space="preserve"> de Botteloef</w:t>
      </w:r>
    </w:p>
    <w:p w:rsidR="0062125B" w:rsidRPr="00464EF8" w:rsidRDefault="0062125B" w:rsidP="0062125B">
      <w:pPr>
        <w:shd w:val="solid" w:color="C0C0C0" w:fill="C0C0C0"/>
        <w:jc w:val="center"/>
        <w:rPr>
          <w:rFonts w:ascii="Wingdings" w:hAnsi="Wingdings"/>
        </w:rPr>
      </w:pPr>
      <w:r w:rsidRPr="00464EF8">
        <w:rPr>
          <w:rFonts w:ascii="Wingdings" w:hAnsi="Wingdings"/>
        </w:rPr>
        <w:t></w:t>
      </w:r>
      <w:r w:rsidRPr="00464EF8">
        <w:rPr>
          <w:rFonts w:ascii="Wingdings" w:hAnsi="Wingdings"/>
        </w:rPr>
        <w:t></w:t>
      </w:r>
      <w:r w:rsidRPr="00464EF8">
        <w:rPr>
          <w:rFonts w:ascii="Wingdings" w:hAnsi="Wingdings"/>
        </w:rPr>
        <w:t></w:t>
      </w:r>
    </w:p>
    <w:p w:rsidR="0062125B" w:rsidRDefault="0062125B" w:rsidP="0062125B"/>
    <w:p w:rsidR="003214A9" w:rsidRDefault="003214A9" w:rsidP="003214A9">
      <w:pPr>
        <w:jc w:val="left"/>
        <w:rPr>
          <w:rFonts w:ascii="Verdana" w:hAnsi="Verdana"/>
          <w:sz w:val="18"/>
          <w:szCs w:val="18"/>
          <w:lang w:val="nl-NL"/>
        </w:rPr>
      </w:pPr>
    </w:p>
    <w:p w:rsidR="003214A9" w:rsidRDefault="003214A9" w:rsidP="003214A9">
      <w:pPr>
        <w:jc w:val="left"/>
        <w:rPr>
          <w:rFonts w:ascii="Verdana" w:hAnsi="Verdana"/>
          <w:sz w:val="18"/>
          <w:szCs w:val="18"/>
          <w:lang w:val="nl-NL"/>
        </w:rPr>
      </w:pPr>
    </w:p>
    <w:p w:rsidR="003214A9" w:rsidRPr="00E253D7" w:rsidRDefault="003214A9" w:rsidP="003214A9">
      <w:pPr>
        <w:jc w:val="left"/>
        <w:rPr>
          <w:rFonts w:ascii="Comic Sans MS" w:hAnsi="Comic Sans MS"/>
          <w:sz w:val="48"/>
          <w:szCs w:val="48"/>
          <w:lang w:val="nl-NL"/>
        </w:rPr>
      </w:pPr>
    </w:p>
    <w:p w:rsidR="003214A9" w:rsidRPr="00E253D7" w:rsidRDefault="003214A9" w:rsidP="003214A9">
      <w:pPr>
        <w:jc w:val="left"/>
        <w:rPr>
          <w:rFonts w:ascii="Comic Sans MS" w:hAnsi="Comic Sans MS"/>
          <w:sz w:val="48"/>
          <w:szCs w:val="48"/>
          <w:lang w:val="nl-NL"/>
        </w:rPr>
      </w:pPr>
    </w:p>
    <w:p w:rsidR="0062125B" w:rsidRDefault="00E253D7" w:rsidP="003214A9">
      <w:pPr>
        <w:jc w:val="left"/>
        <w:rPr>
          <w:rFonts w:ascii="Comic Sans MS" w:hAnsi="Comic Sans MS"/>
          <w:sz w:val="48"/>
          <w:szCs w:val="48"/>
          <w:lang w:val="nl-NL"/>
        </w:rPr>
      </w:pPr>
      <w:r>
        <w:rPr>
          <w:rFonts w:ascii="Comic Sans MS" w:hAnsi="Comic Sans MS"/>
          <w:sz w:val="48"/>
          <w:szCs w:val="48"/>
          <w:lang w:val="nl-NL"/>
        </w:rPr>
        <w:t xml:space="preserve">    </w:t>
      </w:r>
    </w:p>
    <w:p w:rsidR="003214A9" w:rsidRPr="0062125B" w:rsidRDefault="0062125B" w:rsidP="003214A9">
      <w:pPr>
        <w:jc w:val="left"/>
        <w:rPr>
          <w:rFonts w:ascii="Mistral" w:hAnsi="Mistral" w:cs="Arial"/>
          <w:sz w:val="96"/>
          <w:szCs w:val="96"/>
          <w:lang w:val="nl-NL"/>
        </w:rPr>
      </w:pPr>
      <w:r>
        <w:rPr>
          <w:rFonts w:ascii="Comic Sans MS" w:hAnsi="Comic Sans MS"/>
          <w:sz w:val="48"/>
          <w:szCs w:val="48"/>
          <w:lang w:val="nl-NL"/>
        </w:rPr>
        <w:t xml:space="preserve">     </w:t>
      </w:r>
      <w:r w:rsidR="003214A9" w:rsidRPr="0062125B">
        <w:rPr>
          <w:rFonts w:ascii="Mistral" w:hAnsi="Mistral" w:cs="Arial"/>
          <w:sz w:val="96"/>
          <w:szCs w:val="96"/>
          <w:lang w:val="nl-NL"/>
        </w:rPr>
        <w:t>Ondersteuningsprofiel</w:t>
      </w:r>
    </w:p>
    <w:p w:rsidR="003214A9" w:rsidRPr="00E253D7" w:rsidRDefault="003214A9" w:rsidP="003214A9">
      <w:pPr>
        <w:jc w:val="left"/>
        <w:rPr>
          <w:rFonts w:ascii="Comic Sans MS" w:hAnsi="Comic Sans MS" w:cs="Arial"/>
          <w:sz w:val="18"/>
          <w:szCs w:val="18"/>
          <w:lang w:val="nl-NL"/>
        </w:rPr>
      </w:pPr>
      <w:r w:rsidRPr="00E253D7">
        <w:rPr>
          <w:rFonts w:ascii="Comic Sans MS" w:hAnsi="Comic Sans MS" w:cs="Arial"/>
          <w:sz w:val="48"/>
          <w:szCs w:val="48"/>
          <w:lang w:val="nl-NL"/>
        </w:rPr>
        <w:t xml:space="preserve">               </w:t>
      </w:r>
    </w:p>
    <w:p w:rsidR="003214A9" w:rsidRPr="00E253D7" w:rsidRDefault="003214A9" w:rsidP="003214A9">
      <w:pPr>
        <w:jc w:val="left"/>
        <w:rPr>
          <w:rFonts w:ascii="Comic Sans MS" w:hAnsi="Comic Sans MS"/>
          <w:sz w:val="24"/>
          <w:szCs w:val="24"/>
          <w:lang w:val="nl-NL"/>
        </w:rPr>
      </w:pPr>
      <w:r w:rsidRPr="00E253D7">
        <w:rPr>
          <w:rFonts w:ascii="Comic Sans MS" w:hAnsi="Comic Sans MS"/>
          <w:sz w:val="56"/>
          <w:szCs w:val="56"/>
          <w:lang w:val="nl-NL"/>
        </w:rPr>
        <w:t xml:space="preserve"> </w:t>
      </w:r>
    </w:p>
    <w:p w:rsidR="003214A9" w:rsidRPr="00E253D7" w:rsidRDefault="003214A9" w:rsidP="003214A9">
      <w:pPr>
        <w:jc w:val="left"/>
        <w:rPr>
          <w:rFonts w:ascii="Comic Sans MS" w:hAnsi="Comic Sans MS"/>
          <w:sz w:val="56"/>
          <w:szCs w:val="56"/>
          <w:lang w:val="nl-NL"/>
        </w:rPr>
      </w:pPr>
    </w:p>
    <w:p w:rsidR="003214A9" w:rsidRPr="00E253D7" w:rsidRDefault="003214A9" w:rsidP="003214A9">
      <w:pPr>
        <w:jc w:val="left"/>
        <w:rPr>
          <w:rFonts w:ascii="Comic Sans MS" w:hAnsi="Comic Sans MS"/>
          <w:sz w:val="56"/>
          <w:szCs w:val="56"/>
          <w:lang w:val="nl-NL"/>
        </w:rPr>
      </w:pPr>
    </w:p>
    <w:p w:rsidR="003214A9" w:rsidRPr="00E253D7" w:rsidRDefault="003214A9" w:rsidP="003214A9">
      <w:pPr>
        <w:jc w:val="left"/>
        <w:rPr>
          <w:rFonts w:ascii="Comic Sans MS" w:hAnsi="Comic Sans MS"/>
          <w:sz w:val="56"/>
          <w:szCs w:val="56"/>
          <w:lang w:val="nl-NL"/>
        </w:rPr>
      </w:pPr>
    </w:p>
    <w:p w:rsidR="003214A9" w:rsidRPr="00E253D7" w:rsidRDefault="003214A9" w:rsidP="003214A9">
      <w:pPr>
        <w:jc w:val="left"/>
        <w:rPr>
          <w:rFonts w:ascii="Comic Sans MS" w:hAnsi="Comic Sans MS"/>
          <w:sz w:val="56"/>
          <w:szCs w:val="56"/>
          <w:lang w:val="nl-NL"/>
        </w:rPr>
      </w:pPr>
    </w:p>
    <w:p w:rsidR="0062125B" w:rsidRDefault="0062125B" w:rsidP="0062125B">
      <w:pPr>
        <w:tabs>
          <w:tab w:val="left" w:pos="1701"/>
        </w:tabs>
        <w:jc w:val="left"/>
        <w:rPr>
          <w:rFonts w:ascii="Comic Sans MS" w:hAnsi="Comic Sans MS"/>
          <w:b/>
          <w:sz w:val="40"/>
          <w:szCs w:val="40"/>
          <w:lang w:val="nl-NL"/>
        </w:rPr>
      </w:pPr>
      <w:r>
        <w:rPr>
          <w:rFonts w:ascii="Comic Sans MS" w:hAnsi="Comic Sans MS"/>
          <w:b/>
          <w:sz w:val="40"/>
          <w:szCs w:val="40"/>
          <w:lang w:val="nl-NL"/>
        </w:rPr>
        <w:t xml:space="preserve">   </w:t>
      </w:r>
    </w:p>
    <w:p w:rsidR="0062125B" w:rsidRPr="0062125B" w:rsidRDefault="0062125B" w:rsidP="0062125B">
      <w:pPr>
        <w:tabs>
          <w:tab w:val="left" w:pos="1701"/>
        </w:tabs>
        <w:jc w:val="left"/>
        <w:rPr>
          <w:rFonts w:ascii="Mistral" w:hAnsi="Mistral"/>
          <w:b/>
          <w:sz w:val="40"/>
          <w:szCs w:val="40"/>
          <w:lang w:val="nl-NL"/>
        </w:rPr>
      </w:pPr>
      <w:r>
        <w:rPr>
          <w:rFonts w:ascii="Comic Sans MS" w:hAnsi="Comic Sans MS"/>
          <w:b/>
          <w:sz w:val="24"/>
          <w:szCs w:val="24"/>
          <w:lang w:val="nl-NL"/>
        </w:rPr>
        <w:t xml:space="preserve">      </w:t>
      </w:r>
      <w:r w:rsidRPr="0062125B">
        <w:rPr>
          <w:rFonts w:ascii="Mistral" w:hAnsi="Mistral"/>
          <w:b/>
          <w:sz w:val="40"/>
          <w:szCs w:val="40"/>
          <w:lang w:val="nl-NL"/>
        </w:rPr>
        <w:t>September 2012</w:t>
      </w:r>
    </w:p>
    <w:p w:rsidR="0062125B" w:rsidRPr="00E253D7" w:rsidRDefault="0062125B" w:rsidP="0062125B">
      <w:pPr>
        <w:jc w:val="left"/>
        <w:rPr>
          <w:rFonts w:ascii="Comic Sans MS" w:hAnsi="Comic Sans MS"/>
          <w:sz w:val="18"/>
          <w:szCs w:val="18"/>
          <w:lang w:val="nl-NL"/>
        </w:rPr>
      </w:pPr>
    </w:p>
    <w:p w:rsidR="0062125B" w:rsidRDefault="0062125B" w:rsidP="0062125B">
      <w:pPr>
        <w:tabs>
          <w:tab w:val="left" w:pos="1701"/>
        </w:tabs>
        <w:jc w:val="left"/>
        <w:rPr>
          <w:rFonts w:ascii="Comic Sans MS" w:hAnsi="Comic Sans MS"/>
          <w:b/>
          <w:sz w:val="40"/>
          <w:szCs w:val="40"/>
          <w:lang w:val="nl-NL"/>
        </w:rPr>
      </w:pPr>
    </w:p>
    <w:p w:rsidR="0062125B" w:rsidRPr="00E253D7" w:rsidRDefault="0062125B" w:rsidP="0062125B">
      <w:pPr>
        <w:tabs>
          <w:tab w:val="left" w:pos="1701"/>
        </w:tabs>
        <w:jc w:val="left"/>
        <w:rPr>
          <w:rFonts w:ascii="Comic Sans MS" w:hAnsi="Comic Sans MS"/>
          <w:sz w:val="18"/>
          <w:szCs w:val="18"/>
          <w:lang w:val="nl-NL"/>
        </w:rPr>
      </w:pP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t>Inhoudsopgave</w:t>
      </w:r>
      <w:r w:rsidRPr="00E253D7">
        <w:rPr>
          <w:rFonts w:ascii="Comic Sans MS" w:hAnsi="Comic Sans MS"/>
          <w:b/>
          <w:sz w:val="18"/>
          <w:szCs w:val="18"/>
          <w:lang w:val="nl-NL"/>
        </w:rPr>
        <w:tab/>
      </w:r>
    </w:p>
    <w:p w:rsidR="003214A9" w:rsidRPr="00E253D7" w:rsidRDefault="003214A9" w:rsidP="003214A9">
      <w:pPr>
        <w:tabs>
          <w:tab w:val="left" w:pos="851"/>
        </w:tabs>
        <w:jc w:val="left"/>
        <w:rPr>
          <w:rFonts w:ascii="Comic Sans MS" w:hAnsi="Comic Sans MS"/>
          <w:b/>
          <w:sz w:val="18"/>
          <w:szCs w:val="18"/>
          <w:lang w:val="nl-NL"/>
        </w:rPr>
      </w:pPr>
    </w:p>
    <w:p w:rsidR="003214A9" w:rsidRPr="00E253D7" w:rsidRDefault="003214A9" w:rsidP="003214A9">
      <w:pPr>
        <w:tabs>
          <w:tab w:val="left" w:pos="1134"/>
          <w:tab w:val="right" w:pos="8789"/>
        </w:tabs>
        <w:jc w:val="left"/>
        <w:rPr>
          <w:rFonts w:ascii="Comic Sans MS" w:hAnsi="Comic Sans MS"/>
          <w:b/>
          <w:sz w:val="18"/>
          <w:szCs w:val="18"/>
          <w:lang w:val="nl-NL"/>
        </w:rPr>
      </w:pPr>
      <w:r w:rsidRPr="00E253D7">
        <w:rPr>
          <w:rFonts w:ascii="Comic Sans MS" w:hAnsi="Comic Sans MS"/>
          <w:b/>
          <w:sz w:val="18"/>
          <w:szCs w:val="18"/>
          <w:lang w:val="nl-NL"/>
        </w:rPr>
        <w:t>1.</w:t>
      </w:r>
      <w:r w:rsidRPr="00E253D7">
        <w:rPr>
          <w:rFonts w:ascii="Comic Sans MS" w:hAnsi="Comic Sans MS"/>
          <w:b/>
          <w:sz w:val="18"/>
          <w:szCs w:val="18"/>
          <w:lang w:val="nl-NL"/>
        </w:rPr>
        <w:tab/>
        <w:t>Inleiding</w:t>
      </w:r>
      <w:r w:rsidRPr="00E253D7">
        <w:rPr>
          <w:rFonts w:ascii="Comic Sans MS" w:hAnsi="Comic Sans MS"/>
          <w:b/>
          <w:sz w:val="18"/>
          <w:szCs w:val="18"/>
          <w:lang w:val="nl-NL"/>
        </w:rPr>
        <w:tab/>
      </w:r>
    </w:p>
    <w:p w:rsidR="003214A9" w:rsidRPr="00E253D7" w:rsidRDefault="003214A9" w:rsidP="003214A9">
      <w:pPr>
        <w:tabs>
          <w:tab w:val="left" w:pos="1134"/>
        </w:tabs>
        <w:jc w:val="left"/>
        <w:rPr>
          <w:rFonts w:ascii="Comic Sans MS" w:hAnsi="Comic Sans MS"/>
          <w:b/>
          <w:sz w:val="18"/>
          <w:szCs w:val="18"/>
          <w:lang w:val="nl-NL"/>
        </w:rPr>
      </w:pPr>
    </w:p>
    <w:p w:rsidR="003214A9" w:rsidRPr="00E253D7" w:rsidRDefault="003214A9" w:rsidP="003214A9">
      <w:pPr>
        <w:tabs>
          <w:tab w:val="left" w:pos="1134"/>
          <w:tab w:val="right" w:pos="8789"/>
        </w:tabs>
        <w:jc w:val="left"/>
        <w:rPr>
          <w:rFonts w:ascii="Comic Sans MS" w:hAnsi="Comic Sans MS"/>
          <w:b/>
          <w:sz w:val="18"/>
          <w:szCs w:val="18"/>
          <w:lang w:val="nl-NL"/>
        </w:rPr>
      </w:pPr>
      <w:r w:rsidRPr="00E253D7">
        <w:rPr>
          <w:rFonts w:ascii="Comic Sans MS" w:hAnsi="Comic Sans MS"/>
          <w:b/>
          <w:sz w:val="18"/>
          <w:szCs w:val="18"/>
          <w:lang w:val="nl-NL"/>
        </w:rPr>
        <w:t>2.</w:t>
      </w:r>
      <w:r w:rsidRPr="00E253D7">
        <w:rPr>
          <w:rFonts w:ascii="Comic Sans MS" w:hAnsi="Comic Sans MS"/>
          <w:b/>
          <w:sz w:val="18"/>
          <w:szCs w:val="18"/>
          <w:lang w:val="nl-NL"/>
        </w:rPr>
        <w:tab/>
        <w:t>Afstemming onderwijsbehoeften en kwaliteit</w:t>
      </w:r>
      <w:r w:rsidRPr="00E253D7">
        <w:rPr>
          <w:rFonts w:ascii="Comic Sans MS" w:hAnsi="Comic Sans MS"/>
          <w:b/>
          <w:sz w:val="18"/>
          <w:szCs w:val="18"/>
          <w:lang w:val="nl-NL"/>
        </w:rPr>
        <w:tab/>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2.1</w:t>
      </w:r>
      <w:r w:rsidRPr="00E253D7">
        <w:rPr>
          <w:rFonts w:ascii="Comic Sans MS" w:hAnsi="Comic Sans MS"/>
          <w:sz w:val="18"/>
          <w:szCs w:val="18"/>
          <w:lang w:val="nl-NL"/>
        </w:rPr>
        <w:tab/>
        <w:t xml:space="preserve">Onderwijsbehoeften huidige </w:t>
      </w:r>
      <w:proofErr w:type="spellStart"/>
      <w:r w:rsidRPr="00E253D7">
        <w:rPr>
          <w:rFonts w:ascii="Comic Sans MS" w:hAnsi="Comic Sans MS"/>
          <w:sz w:val="18"/>
          <w:szCs w:val="18"/>
          <w:lang w:val="nl-NL"/>
        </w:rPr>
        <w:t>leerlingpopulatie</w:t>
      </w:r>
      <w:proofErr w:type="spellEnd"/>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2.2</w:t>
      </w:r>
      <w:r w:rsidRPr="00E253D7">
        <w:rPr>
          <w:rFonts w:ascii="Comic Sans MS" w:hAnsi="Comic Sans MS"/>
          <w:sz w:val="18"/>
          <w:szCs w:val="18"/>
          <w:lang w:val="nl-NL"/>
        </w:rPr>
        <w:tab/>
        <w:t>Aanwezige competenties en voorzieningen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2.3</w:t>
      </w:r>
      <w:r w:rsidRPr="00E253D7">
        <w:rPr>
          <w:rFonts w:ascii="Comic Sans MS" w:hAnsi="Comic Sans MS"/>
          <w:sz w:val="18"/>
          <w:szCs w:val="18"/>
          <w:lang w:val="nl-NL"/>
        </w:rPr>
        <w:tab/>
      </w:r>
      <w:proofErr w:type="spellStart"/>
      <w:r w:rsidRPr="00E253D7">
        <w:rPr>
          <w:rFonts w:ascii="Comic Sans MS" w:hAnsi="Comic Sans MS"/>
          <w:sz w:val="18"/>
          <w:szCs w:val="18"/>
          <w:lang w:val="nl-NL"/>
        </w:rPr>
        <w:t>Ondersteuningbehoeften</w:t>
      </w:r>
      <w:proofErr w:type="spellEnd"/>
      <w:r w:rsidRPr="00E253D7">
        <w:rPr>
          <w:rFonts w:ascii="Comic Sans MS" w:hAnsi="Comic Sans MS"/>
          <w:sz w:val="18"/>
          <w:szCs w:val="18"/>
          <w:lang w:val="nl-NL"/>
        </w:rPr>
        <w:t xml:space="preserve"> schoolteam</w:t>
      </w:r>
    </w:p>
    <w:p w:rsidR="003214A9" w:rsidRPr="00E253D7" w:rsidRDefault="003214A9" w:rsidP="003214A9">
      <w:pPr>
        <w:tabs>
          <w:tab w:val="left" w:pos="1134"/>
          <w:tab w:val="right" w:pos="8789"/>
        </w:tabs>
        <w:jc w:val="left"/>
        <w:rPr>
          <w:rFonts w:ascii="Comic Sans MS" w:hAnsi="Comic Sans MS"/>
          <w:b/>
          <w:sz w:val="18"/>
          <w:szCs w:val="18"/>
          <w:lang w:val="nl-NL"/>
        </w:rPr>
      </w:pPr>
    </w:p>
    <w:p w:rsidR="003214A9" w:rsidRPr="00E253D7" w:rsidRDefault="003214A9" w:rsidP="003214A9">
      <w:pPr>
        <w:tabs>
          <w:tab w:val="left" w:pos="1134"/>
          <w:tab w:val="right" w:pos="8789"/>
        </w:tabs>
        <w:jc w:val="left"/>
        <w:rPr>
          <w:rFonts w:ascii="Comic Sans MS" w:hAnsi="Comic Sans MS"/>
          <w:b/>
          <w:sz w:val="18"/>
          <w:szCs w:val="18"/>
          <w:lang w:val="nl-NL"/>
        </w:rPr>
      </w:pPr>
      <w:r w:rsidRPr="00E253D7">
        <w:rPr>
          <w:rFonts w:ascii="Comic Sans MS" w:hAnsi="Comic Sans MS"/>
          <w:b/>
          <w:sz w:val="18"/>
          <w:szCs w:val="18"/>
          <w:lang w:val="nl-NL"/>
        </w:rPr>
        <w:t>3.</w:t>
      </w:r>
      <w:r w:rsidRPr="00E253D7">
        <w:rPr>
          <w:rFonts w:ascii="Comic Sans MS" w:hAnsi="Comic Sans MS"/>
          <w:b/>
          <w:sz w:val="18"/>
          <w:szCs w:val="18"/>
          <w:lang w:val="nl-NL"/>
        </w:rPr>
        <w:tab/>
        <w:t>Passend onderwijs nu</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w:t>
      </w:r>
      <w:r w:rsidRPr="00E253D7">
        <w:rPr>
          <w:rFonts w:ascii="Comic Sans MS" w:hAnsi="Comic Sans MS"/>
          <w:sz w:val="18"/>
          <w:szCs w:val="18"/>
          <w:lang w:val="nl-NL"/>
        </w:rPr>
        <w:tab/>
        <w:t>Onderwijsaanbod en –organisatie</w:t>
      </w:r>
      <w:r w:rsidRPr="00E253D7">
        <w:rPr>
          <w:rFonts w:ascii="Comic Sans MS" w:hAnsi="Comic Sans MS"/>
          <w:sz w:val="18"/>
          <w:szCs w:val="18"/>
          <w:lang w:val="nl-NL"/>
        </w:rPr>
        <w:tab/>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3.1.1</w:t>
      </w:r>
      <w:r w:rsidRPr="00E253D7">
        <w:rPr>
          <w:rFonts w:ascii="Comic Sans MS" w:hAnsi="Comic Sans MS"/>
          <w:sz w:val="18"/>
          <w:szCs w:val="18"/>
          <w:lang w:val="nl-NL"/>
        </w:rPr>
        <w:tab/>
        <w:t>Planmatig werken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3.1.2</w:t>
      </w:r>
      <w:r w:rsidRPr="00E253D7">
        <w:rPr>
          <w:rFonts w:ascii="Comic Sans MS" w:hAnsi="Comic Sans MS"/>
          <w:sz w:val="18"/>
          <w:szCs w:val="18"/>
          <w:lang w:val="nl-NL"/>
        </w:rPr>
        <w:tab/>
        <w:t>Didactiek en cognitieve ontwikkeling</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3.1.3</w:t>
      </w:r>
      <w:r w:rsidRPr="00E253D7">
        <w:rPr>
          <w:rFonts w:ascii="Comic Sans MS" w:hAnsi="Comic Sans MS"/>
          <w:sz w:val="18"/>
          <w:szCs w:val="18"/>
          <w:lang w:val="nl-NL"/>
        </w:rPr>
        <w:tab/>
        <w:t>Didactiek en sociaal-emotionele ontwikkeling</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3.1.4</w:t>
      </w:r>
      <w:r w:rsidRPr="00E253D7">
        <w:rPr>
          <w:rFonts w:ascii="Comic Sans MS" w:hAnsi="Comic Sans MS"/>
          <w:sz w:val="18"/>
          <w:szCs w:val="18"/>
          <w:lang w:val="nl-NL"/>
        </w:rPr>
        <w:tab/>
        <w:t>Onderwijsmateriaal</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3.1.5</w:t>
      </w:r>
      <w:r w:rsidRPr="00E253D7">
        <w:rPr>
          <w:rFonts w:ascii="Comic Sans MS" w:hAnsi="Comic Sans MS"/>
          <w:sz w:val="18"/>
          <w:szCs w:val="18"/>
          <w:lang w:val="nl-NL"/>
        </w:rPr>
        <w:tab/>
        <w:t>Personele inzet</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3.1.6</w:t>
      </w:r>
      <w:r w:rsidRPr="00E253D7">
        <w:rPr>
          <w:rFonts w:ascii="Comic Sans MS" w:hAnsi="Comic Sans MS"/>
          <w:sz w:val="18"/>
          <w:szCs w:val="18"/>
          <w:lang w:val="nl-NL"/>
        </w:rPr>
        <w:tab/>
        <w:t>Overige voorzieningen</w:t>
      </w:r>
    </w:p>
    <w:p w:rsidR="003214A9" w:rsidRPr="00E253D7" w:rsidRDefault="003214A9" w:rsidP="003214A9">
      <w:pPr>
        <w:tabs>
          <w:tab w:val="left" w:pos="1134"/>
          <w:tab w:val="right" w:pos="8789"/>
        </w:tabs>
        <w:jc w:val="left"/>
        <w:rPr>
          <w:rFonts w:ascii="Comic Sans MS" w:hAnsi="Comic Sans MS"/>
          <w:sz w:val="18"/>
          <w:szCs w:val="18"/>
          <w:lang w:val="nl-NL"/>
        </w:rPr>
      </w:pP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3.2</w:t>
      </w:r>
      <w:r w:rsidRPr="00E253D7">
        <w:rPr>
          <w:rFonts w:ascii="Comic Sans MS" w:hAnsi="Comic Sans MS"/>
          <w:sz w:val="18"/>
          <w:szCs w:val="18"/>
          <w:lang w:val="nl-NL"/>
        </w:rPr>
        <w:tab/>
        <w:t>Pedagogisch klimaat</w:t>
      </w:r>
      <w:r w:rsidRPr="00E253D7">
        <w:rPr>
          <w:rFonts w:ascii="Comic Sans MS" w:hAnsi="Comic Sans MS"/>
          <w:sz w:val="18"/>
          <w:szCs w:val="18"/>
          <w:lang w:val="nl-NL"/>
        </w:rPr>
        <w:tab/>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3.2.1</w:t>
      </w:r>
      <w:r w:rsidRPr="00E253D7">
        <w:rPr>
          <w:rFonts w:ascii="Comic Sans MS" w:hAnsi="Comic Sans MS"/>
          <w:sz w:val="18"/>
          <w:szCs w:val="18"/>
          <w:lang w:val="nl-NL"/>
        </w:rPr>
        <w:tab/>
        <w:t>Een stimulerende omgeving voor alle leerlingen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3.2.2</w:t>
      </w:r>
      <w:r w:rsidRPr="00E253D7">
        <w:rPr>
          <w:rFonts w:ascii="Comic Sans MS" w:hAnsi="Comic Sans MS"/>
          <w:sz w:val="18"/>
          <w:szCs w:val="18"/>
          <w:lang w:val="nl-NL"/>
        </w:rPr>
        <w:tab/>
        <w:t>Een veilige omgeving voor alle leerlingen</w:t>
      </w:r>
    </w:p>
    <w:p w:rsidR="003214A9" w:rsidRPr="00E253D7" w:rsidRDefault="003214A9" w:rsidP="003214A9">
      <w:pPr>
        <w:tabs>
          <w:tab w:val="left" w:pos="1134"/>
          <w:tab w:val="right" w:pos="8789"/>
        </w:tabs>
        <w:jc w:val="left"/>
        <w:rPr>
          <w:rFonts w:ascii="Comic Sans MS" w:hAnsi="Comic Sans MS"/>
          <w:sz w:val="18"/>
          <w:szCs w:val="18"/>
          <w:lang w:val="nl-NL"/>
        </w:rPr>
      </w:pP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3.3</w:t>
      </w:r>
      <w:r w:rsidRPr="00E253D7">
        <w:rPr>
          <w:rFonts w:ascii="Comic Sans MS" w:hAnsi="Comic Sans MS"/>
          <w:sz w:val="18"/>
          <w:szCs w:val="18"/>
          <w:lang w:val="nl-NL"/>
        </w:rPr>
        <w:tab/>
        <w:t>Onderwijszorgstructuur</w:t>
      </w:r>
      <w:r w:rsidRPr="00E253D7">
        <w:rPr>
          <w:rFonts w:ascii="Comic Sans MS" w:hAnsi="Comic Sans MS"/>
          <w:sz w:val="18"/>
          <w:szCs w:val="18"/>
          <w:lang w:val="nl-NL"/>
        </w:rPr>
        <w:tab/>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3.3.1</w:t>
      </w:r>
      <w:r w:rsidRPr="00E253D7">
        <w:rPr>
          <w:rFonts w:ascii="Comic Sans MS" w:hAnsi="Comic Sans MS"/>
          <w:sz w:val="18"/>
          <w:szCs w:val="18"/>
          <w:lang w:val="nl-NL"/>
        </w:rPr>
        <w:tab/>
        <w:t>Interne onderwijszorgstructuur</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3.3.2</w:t>
      </w:r>
      <w:r w:rsidRPr="00E253D7">
        <w:rPr>
          <w:rFonts w:ascii="Comic Sans MS" w:hAnsi="Comic Sans MS"/>
          <w:sz w:val="18"/>
          <w:szCs w:val="18"/>
          <w:lang w:val="nl-NL"/>
        </w:rPr>
        <w:tab/>
        <w:t>Externe onderwijszorgstructuur</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3.3.3</w:t>
      </w:r>
      <w:r w:rsidRPr="00E253D7">
        <w:rPr>
          <w:rFonts w:ascii="Comic Sans MS" w:hAnsi="Comic Sans MS"/>
          <w:sz w:val="18"/>
          <w:szCs w:val="18"/>
          <w:lang w:val="nl-NL"/>
        </w:rPr>
        <w:tab/>
        <w:t>Belangrijke samenwerkingspartners</w:t>
      </w:r>
    </w:p>
    <w:p w:rsidR="003214A9" w:rsidRPr="00E253D7" w:rsidRDefault="003214A9" w:rsidP="003214A9">
      <w:pPr>
        <w:tabs>
          <w:tab w:val="left" w:pos="1134"/>
          <w:tab w:val="right" w:pos="8789"/>
        </w:tabs>
        <w:jc w:val="left"/>
        <w:rPr>
          <w:rFonts w:ascii="Comic Sans MS" w:hAnsi="Comic Sans MS"/>
          <w:sz w:val="18"/>
          <w:szCs w:val="18"/>
          <w:lang w:val="nl-NL"/>
        </w:rPr>
      </w:pPr>
    </w:p>
    <w:p w:rsidR="003214A9" w:rsidRPr="00E253D7" w:rsidRDefault="003214A9" w:rsidP="003214A9">
      <w:pPr>
        <w:tabs>
          <w:tab w:val="left" w:pos="1134"/>
          <w:tab w:val="right" w:pos="8789"/>
        </w:tabs>
        <w:jc w:val="left"/>
        <w:rPr>
          <w:rFonts w:ascii="Comic Sans MS" w:hAnsi="Comic Sans MS"/>
          <w:i/>
          <w:sz w:val="18"/>
          <w:szCs w:val="18"/>
          <w:lang w:val="nl-NL"/>
        </w:rPr>
      </w:pPr>
      <w:r w:rsidRPr="00E253D7">
        <w:rPr>
          <w:rFonts w:ascii="Comic Sans MS" w:hAnsi="Comic Sans MS"/>
          <w:b/>
          <w:sz w:val="18"/>
          <w:szCs w:val="18"/>
          <w:lang w:val="nl-NL"/>
        </w:rPr>
        <w:t>4.</w:t>
      </w:r>
      <w:r w:rsidRPr="00E253D7">
        <w:rPr>
          <w:rFonts w:ascii="Comic Sans MS" w:hAnsi="Comic Sans MS"/>
          <w:b/>
          <w:sz w:val="18"/>
          <w:szCs w:val="18"/>
          <w:lang w:val="nl-NL"/>
        </w:rPr>
        <w:tab/>
        <w:t>Passend onderwijs straks</w:t>
      </w:r>
      <w:r w:rsidRPr="00E253D7">
        <w:rPr>
          <w:rFonts w:ascii="Comic Sans MS" w:hAnsi="Comic Sans MS"/>
          <w:b/>
          <w:sz w:val="18"/>
          <w:szCs w:val="18"/>
          <w:lang w:val="nl-NL"/>
        </w:rPr>
        <w:tab/>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4.1</w:t>
      </w:r>
      <w:r w:rsidRPr="00E253D7">
        <w:rPr>
          <w:rFonts w:ascii="Comic Sans MS" w:hAnsi="Comic Sans MS"/>
          <w:sz w:val="18"/>
          <w:szCs w:val="18"/>
          <w:lang w:val="nl-NL"/>
        </w:rPr>
        <w:tab/>
        <w:t>Visie en ambitie passend onderwijs korte termijn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4.2</w:t>
      </w:r>
      <w:r w:rsidRPr="00E253D7">
        <w:rPr>
          <w:rFonts w:ascii="Comic Sans MS" w:hAnsi="Comic Sans MS"/>
          <w:sz w:val="18"/>
          <w:szCs w:val="18"/>
          <w:lang w:val="nl-NL"/>
        </w:rPr>
        <w:tab/>
        <w:t>Benodigde kennis en vaardigheden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4.3</w:t>
      </w:r>
      <w:r w:rsidRPr="00E253D7">
        <w:rPr>
          <w:rFonts w:ascii="Comic Sans MS" w:hAnsi="Comic Sans MS"/>
          <w:sz w:val="18"/>
          <w:szCs w:val="18"/>
          <w:lang w:val="nl-NL"/>
        </w:rPr>
        <w:tab/>
        <w:t>Benodigde organisatie en voorzieningen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4.1</w:t>
      </w:r>
      <w:r w:rsidRPr="00E253D7">
        <w:rPr>
          <w:rFonts w:ascii="Comic Sans MS" w:hAnsi="Comic Sans MS"/>
          <w:sz w:val="18"/>
          <w:szCs w:val="18"/>
          <w:lang w:val="nl-NL"/>
        </w:rPr>
        <w:tab/>
        <w:t>Visie en ambitie passend onderwijs lange termijn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4.2</w:t>
      </w:r>
      <w:r w:rsidRPr="00E253D7">
        <w:rPr>
          <w:rFonts w:ascii="Comic Sans MS" w:hAnsi="Comic Sans MS"/>
          <w:sz w:val="18"/>
          <w:szCs w:val="18"/>
          <w:lang w:val="nl-NL"/>
        </w:rPr>
        <w:tab/>
        <w:t>Benodigde kennis en vaardigheden</w:t>
      </w:r>
    </w:p>
    <w:p w:rsidR="003214A9" w:rsidRPr="00E253D7" w:rsidRDefault="003214A9" w:rsidP="003214A9">
      <w:pPr>
        <w:tabs>
          <w:tab w:val="left" w:pos="1134"/>
          <w:tab w:val="right" w:pos="8789"/>
        </w:tabs>
        <w:jc w:val="left"/>
        <w:rPr>
          <w:rFonts w:ascii="Comic Sans MS" w:hAnsi="Comic Sans MS"/>
          <w:sz w:val="18"/>
          <w:szCs w:val="18"/>
          <w:lang w:val="nl-NL"/>
        </w:rPr>
      </w:pPr>
      <w:r w:rsidRPr="00E253D7">
        <w:rPr>
          <w:rFonts w:ascii="Comic Sans MS" w:hAnsi="Comic Sans MS"/>
          <w:sz w:val="18"/>
          <w:szCs w:val="18"/>
          <w:lang w:val="nl-NL"/>
        </w:rPr>
        <w:t>4.3</w:t>
      </w:r>
      <w:r w:rsidRPr="00E253D7">
        <w:rPr>
          <w:rFonts w:ascii="Comic Sans MS" w:hAnsi="Comic Sans MS"/>
          <w:sz w:val="18"/>
          <w:szCs w:val="18"/>
          <w:lang w:val="nl-NL"/>
        </w:rPr>
        <w:tab/>
        <w:t>Benodigde organisatie en voorzieningen</w:t>
      </w:r>
    </w:p>
    <w:p w:rsidR="003214A9" w:rsidRPr="00E253D7" w:rsidRDefault="003214A9" w:rsidP="003214A9">
      <w:pPr>
        <w:tabs>
          <w:tab w:val="left" w:pos="1134"/>
          <w:tab w:val="right" w:pos="8789"/>
        </w:tabs>
        <w:jc w:val="left"/>
        <w:rPr>
          <w:rFonts w:ascii="Comic Sans MS" w:hAnsi="Comic Sans MS"/>
          <w:sz w:val="18"/>
          <w:szCs w:val="18"/>
          <w:lang w:val="nl-NL"/>
        </w:rPr>
      </w:pPr>
    </w:p>
    <w:p w:rsidR="003214A9" w:rsidRPr="00E253D7" w:rsidRDefault="003214A9" w:rsidP="003214A9">
      <w:pPr>
        <w:tabs>
          <w:tab w:val="left" w:pos="1134"/>
          <w:tab w:val="right" w:pos="8789"/>
        </w:tabs>
        <w:jc w:val="left"/>
        <w:rPr>
          <w:rFonts w:ascii="Comic Sans MS" w:hAnsi="Comic Sans MS"/>
          <w:b/>
          <w:sz w:val="18"/>
          <w:szCs w:val="18"/>
          <w:lang w:val="nl-NL"/>
        </w:rPr>
      </w:pPr>
      <w:r w:rsidRPr="00E253D7">
        <w:rPr>
          <w:rFonts w:ascii="Comic Sans MS" w:hAnsi="Comic Sans MS"/>
          <w:b/>
          <w:sz w:val="18"/>
          <w:szCs w:val="18"/>
          <w:lang w:val="nl-NL"/>
        </w:rPr>
        <w:t>Bijlage 1</w:t>
      </w:r>
      <w:r w:rsidRPr="00E253D7">
        <w:rPr>
          <w:rFonts w:ascii="Comic Sans MS" w:hAnsi="Comic Sans MS"/>
          <w:b/>
          <w:sz w:val="18"/>
          <w:szCs w:val="18"/>
          <w:lang w:val="nl-NL"/>
        </w:rPr>
        <w:tab/>
        <w:t>Kengetallen</w:t>
      </w:r>
    </w:p>
    <w:p w:rsidR="003214A9" w:rsidRPr="00E253D7" w:rsidRDefault="003214A9" w:rsidP="003214A9">
      <w:pPr>
        <w:tabs>
          <w:tab w:val="left" w:pos="1134"/>
          <w:tab w:val="right" w:pos="8789"/>
        </w:tabs>
        <w:jc w:val="left"/>
        <w:rPr>
          <w:rFonts w:ascii="Comic Sans MS" w:hAnsi="Comic Sans MS"/>
          <w:b/>
          <w:sz w:val="18"/>
          <w:szCs w:val="18"/>
          <w:lang w:val="nl-NL"/>
        </w:rPr>
      </w:pPr>
    </w:p>
    <w:p w:rsidR="003214A9" w:rsidRPr="00E253D7" w:rsidRDefault="003214A9" w:rsidP="003214A9">
      <w:pPr>
        <w:tabs>
          <w:tab w:val="left" w:pos="1134"/>
          <w:tab w:val="right" w:pos="8789"/>
        </w:tabs>
        <w:jc w:val="left"/>
        <w:rPr>
          <w:rFonts w:ascii="Comic Sans MS" w:hAnsi="Comic Sans MS"/>
          <w:b/>
          <w:sz w:val="18"/>
          <w:szCs w:val="18"/>
          <w:lang w:val="nl-NL"/>
        </w:rPr>
      </w:pPr>
      <w:r w:rsidRPr="00E253D7">
        <w:rPr>
          <w:rFonts w:ascii="Comic Sans MS" w:hAnsi="Comic Sans MS"/>
          <w:b/>
          <w:sz w:val="18"/>
          <w:szCs w:val="18"/>
          <w:lang w:val="nl-NL"/>
        </w:rPr>
        <w:t>Bijlage 2</w:t>
      </w:r>
      <w:r w:rsidRPr="00E253D7">
        <w:rPr>
          <w:rFonts w:ascii="Comic Sans MS" w:hAnsi="Comic Sans MS"/>
          <w:b/>
          <w:sz w:val="18"/>
          <w:szCs w:val="18"/>
          <w:lang w:val="nl-NL"/>
        </w:rPr>
        <w:tab/>
        <w:t>Competenties team</w:t>
      </w:r>
    </w:p>
    <w:p w:rsidR="003214A9" w:rsidRPr="00E253D7" w:rsidRDefault="003214A9" w:rsidP="003214A9">
      <w:pPr>
        <w:tabs>
          <w:tab w:val="left" w:pos="567"/>
          <w:tab w:val="left" w:pos="1134"/>
        </w:tabs>
        <w:jc w:val="left"/>
        <w:rPr>
          <w:rFonts w:ascii="Comic Sans MS" w:hAnsi="Comic Sans MS"/>
          <w:sz w:val="18"/>
          <w:szCs w:val="18"/>
          <w:lang w:val="nl-NL"/>
        </w:rPr>
      </w:pPr>
    </w:p>
    <w:p w:rsidR="003214A9" w:rsidRPr="00E253D7" w:rsidRDefault="003214A9" w:rsidP="003214A9">
      <w:pPr>
        <w:tabs>
          <w:tab w:val="left" w:pos="567"/>
          <w:tab w:val="left" w:pos="1134"/>
        </w:tabs>
        <w:jc w:val="left"/>
        <w:rPr>
          <w:rFonts w:ascii="Comic Sans MS" w:hAnsi="Comic Sans MS"/>
          <w:b/>
          <w:sz w:val="18"/>
          <w:szCs w:val="18"/>
          <w:lang w:val="nl-NL"/>
        </w:rPr>
      </w:pPr>
      <w:r w:rsidRPr="00E253D7">
        <w:rPr>
          <w:rFonts w:ascii="Comic Sans MS" w:hAnsi="Comic Sans MS"/>
          <w:b/>
          <w:sz w:val="18"/>
          <w:szCs w:val="18"/>
          <w:lang w:val="nl-NL"/>
        </w:rPr>
        <w:t>Bijlage 3</w:t>
      </w:r>
      <w:r w:rsidRPr="00E253D7">
        <w:rPr>
          <w:rFonts w:ascii="Comic Sans MS" w:hAnsi="Comic Sans MS"/>
          <w:b/>
          <w:sz w:val="18"/>
          <w:szCs w:val="18"/>
          <w:lang w:val="nl-NL"/>
        </w:rPr>
        <w:tab/>
        <w:t>Koppeling met Referentiekader Passend Onderwijs</w:t>
      </w:r>
    </w:p>
    <w:p w:rsidR="003214A9" w:rsidRPr="00E253D7" w:rsidRDefault="003214A9" w:rsidP="003214A9">
      <w:pPr>
        <w:tabs>
          <w:tab w:val="left" w:pos="1134"/>
        </w:tabs>
        <w:jc w:val="left"/>
        <w:rPr>
          <w:rFonts w:ascii="Comic Sans MS" w:hAnsi="Comic Sans MS"/>
          <w:b/>
          <w:sz w:val="18"/>
          <w:szCs w:val="18"/>
          <w:lang w:val="nl-NL"/>
        </w:rPr>
      </w:pPr>
      <w:r w:rsidRPr="00E253D7">
        <w:rPr>
          <w:rFonts w:ascii="Comic Sans MS" w:hAnsi="Comic Sans MS"/>
          <w:b/>
          <w:sz w:val="18"/>
          <w:szCs w:val="18"/>
          <w:lang w:val="nl-NL"/>
        </w:rPr>
        <w:br w:type="page"/>
      </w: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lastRenderedPageBreak/>
        <w:t>1.</w:t>
      </w:r>
      <w:r w:rsidRPr="00E253D7">
        <w:rPr>
          <w:rFonts w:ascii="Comic Sans MS" w:hAnsi="Comic Sans MS"/>
          <w:b/>
          <w:sz w:val="18"/>
          <w:szCs w:val="18"/>
          <w:lang w:val="nl-NL"/>
        </w:rPr>
        <w:tab/>
      </w:r>
      <w:r w:rsidRPr="00E253D7">
        <w:rPr>
          <w:rFonts w:ascii="Comic Sans MS" w:hAnsi="Comic Sans MS"/>
          <w:b/>
          <w:bCs/>
          <w:lang w:val="nl-NL"/>
        </w:rPr>
        <w:t>Inleiding</w:t>
      </w:r>
      <w:r w:rsidRPr="00E253D7">
        <w:rPr>
          <w:rFonts w:ascii="Comic Sans MS" w:hAnsi="Comic Sans MS"/>
          <w:b/>
          <w:sz w:val="18"/>
          <w:szCs w:val="18"/>
          <w:lang w:val="nl-NL"/>
        </w:rPr>
        <w:tab/>
      </w:r>
    </w:p>
    <w:p w:rsidR="003214A9" w:rsidRPr="00E253D7" w:rsidRDefault="003214A9" w:rsidP="003214A9">
      <w:pPr>
        <w:tabs>
          <w:tab w:val="left" w:pos="851"/>
          <w:tab w:val="right" w:pos="8789"/>
        </w:tabs>
        <w:jc w:val="left"/>
        <w:rPr>
          <w:rFonts w:ascii="Comic Sans MS" w:hAnsi="Comic Sans MS"/>
          <w:b/>
          <w:sz w:val="18"/>
          <w:szCs w:val="18"/>
          <w:lang w:val="nl-NL"/>
        </w:rPr>
      </w:pPr>
    </w:p>
    <w:p w:rsidR="003214A9" w:rsidRPr="00E253D7" w:rsidRDefault="003214A9" w:rsidP="003214A9">
      <w:pPr>
        <w:jc w:val="left"/>
        <w:rPr>
          <w:rFonts w:ascii="Comic Sans MS" w:hAnsi="Comic Sans MS"/>
          <w:sz w:val="18"/>
          <w:szCs w:val="18"/>
          <w:lang w:val="nl-NL"/>
        </w:rPr>
      </w:pPr>
    </w:p>
    <w:p w:rsidR="003214A9" w:rsidRPr="00E253D7" w:rsidRDefault="003214A9" w:rsidP="003214A9">
      <w:pPr>
        <w:jc w:val="left"/>
        <w:rPr>
          <w:rFonts w:ascii="Comic Sans MS" w:hAnsi="Comic Sans MS"/>
          <w:color w:val="C00000"/>
          <w:sz w:val="18"/>
          <w:szCs w:val="18"/>
          <w:lang w:val="nl-NL"/>
        </w:rPr>
      </w:pPr>
      <w:r w:rsidRPr="00E253D7">
        <w:rPr>
          <w:rFonts w:ascii="Comic Sans MS" w:hAnsi="Comic Sans MS"/>
          <w:sz w:val="18"/>
          <w:szCs w:val="18"/>
          <w:lang w:val="nl-NL"/>
        </w:rPr>
        <w:t>Voorliggend document bevat het onderwijsprofiel van DE BOTTELOEF</w:t>
      </w:r>
    </w:p>
    <w:p w:rsidR="003214A9" w:rsidRPr="00E253D7" w:rsidRDefault="003214A9" w:rsidP="003214A9">
      <w:pPr>
        <w:jc w:val="left"/>
        <w:rPr>
          <w:rFonts w:ascii="Comic Sans MS" w:hAnsi="Comic Sans MS"/>
          <w:color w:val="C00000"/>
          <w:sz w:val="18"/>
          <w:szCs w:val="18"/>
          <w:lang w:val="nl-NL"/>
        </w:rPr>
      </w:pP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 xml:space="preserve">In het kader van de Wet op het passend onderwijs wordt van iedere school verwacht dat zij een ondersteuningsprofiel opstelt. Passend onderwijs voor ieder kind betekent voor de scholen van ASKO vooral: uitgaan van onderwijsbehoeften van leerlingen en positief omgaan met verschillen. Hoe dit wordt vormgegeven en gerealiseerd verschilt per school. Wel zijn alle scholen bezig met het invoeren van handelingsgericht werken. </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Wij vermijden het woord ‘zorg’ zoveel mogelijk, omdat de taak van de school primair het geven van onderwijs is. Iedere leerling heeft bepaalde onderwijsbehoeften, verschillen zijn er altijd en voor een groot deel inpasbaar in het onderwijs. Sommige leerlingen hebben onderwijsbehoeften waar een bepaalde (reguliere) school niet aan kan voldoen. Bijvoorbeeld omdat zij de juiste expertise niet in huis heeft of omdat gezien de beschikbare formatie in een specifiek geval te weinig individuele aandacht, begeleiding of fysieke verzorging kan worden geboden.</w:t>
      </w:r>
    </w:p>
    <w:p w:rsidR="003214A9" w:rsidRPr="00E253D7" w:rsidRDefault="003214A9" w:rsidP="003214A9">
      <w:pPr>
        <w:jc w:val="left"/>
        <w:rPr>
          <w:rFonts w:ascii="Comic Sans MS" w:hAnsi="Comic Sans MS"/>
          <w:sz w:val="18"/>
          <w:szCs w:val="18"/>
          <w:lang w:val="nl-NL"/>
        </w:rPr>
      </w:pP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dit profiel geven wij aan in hoeverre onze school op dit moment al passend onderwijs biedt, d.w.z. rekening houdt met (verschillen) in onderwijsbehoeften, en waar wij momenteel handelingsverlegen zijn in het realiseren van een passend aanbod. We geven aan wat onze visie en ambities aangaande passend onderwijs zijn en wat wij nodig hebben om dit te realiseren.</w:t>
      </w:r>
    </w:p>
    <w:p w:rsidR="003214A9" w:rsidRPr="00E253D7" w:rsidRDefault="003214A9" w:rsidP="003214A9">
      <w:pPr>
        <w:jc w:val="left"/>
        <w:rPr>
          <w:rFonts w:ascii="Comic Sans MS" w:hAnsi="Comic Sans MS"/>
          <w:sz w:val="18"/>
          <w:szCs w:val="18"/>
          <w:lang w:val="nl-NL"/>
        </w:rPr>
      </w:pP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hoofdstuk 2 omschrijven wij de (extra) onderwijsbehoeften van onze leerlingen en geven aan bij welke onderwijsbehoeften wij een passend aanbod hebben.</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hoofdstuk 3 komt aan de orde op welke wijze de school op dit moment passend onderwijs biedt voor de huidige leerlingen.</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hoofdstuk 4 beschrijven wij de visie van de school t.a.v. passend onderwijs op de korte en langere termijn. Wij geven aan waar de school naar toe wil en wat daarvoor nodig is.</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bijlage 1 zijn relevante kengetallen te vinden.</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Bijlage 2 bevat een inschatting van de competenties van het team, gebaseerd op de toetsingscriteria van de Onderwijsinspectie.</w:t>
      </w:r>
    </w:p>
    <w:p w:rsidR="003214A9" w:rsidRPr="00E253D7" w:rsidRDefault="003214A9" w:rsidP="003214A9">
      <w:pPr>
        <w:jc w:val="left"/>
        <w:rPr>
          <w:rFonts w:ascii="Comic Sans MS" w:hAnsi="Comic Sans MS"/>
          <w:sz w:val="18"/>
          <w:szCs w:val="18"/>
          <w:lang w:val="nl-NL"/>
        </w:rPr>
      </w:pPr>
      <w:r w:rsidRPr="00E253D7">
        <w:rPr>
          <w:rFonts w:ascii="Comic Sans MS" w:hAnsi="Comic Sans MS"/>
          <w:sz w:val="18"/>
          <w:szCs w:val="18"/>
          <w:lang w:val="nl-NL"/>
        </w:rPr>
        <w:t>In bijlage 3 geven we aan in hoeverre onze school voldoet aan de kenmerken van basiszorg het Referentiekader Passend Onderwijs.</w:t>
      </w: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p>
    <w:p w:rsidR="003214A9" w:rsidRPr="00E253D7" w:rsidRDefault="003214A9" w:rsidP="003214A9">
      <w:pPr>
        <w:jc w:val="left"/>
        <w:rPr>
          <w:rFonts w:ascii="Comic Sans MS" w:hAnsi="Comic Sans MS"/>
          <w:b/>
          <w:sz w:val="18"/>
          <w:szCs w:val="18"/>
          <w:lang w:val="nl-NL"/>
        </w:rPr>
      </w:pPr>
      <w:r w:rsidRPr="00E253D7">
        <w:rPr>
          <w:rFonts w:ascii="Comic Sans MS" w:hAnsi="Comic Sans MS"/>
          <w:b/>
          <w:sz w:val="18"/>
          <w:szCs w:val="18"/>
          <w:lang w:val="nl-NL"/>
        </w:rPr>
        <w:br w:type="page"/>
      </w: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lastRenderedPageBreak/>
        <w:t>2.</w:t>
      </w:r>
      <w:r w:rsidRPr="00E253D7">
        <w:rPr>
          <w:rFonts w:ascii="Comic Sans MS" w:hAnsi="Comic Sans MS"/>
          <w:b/>
          <w:sz w:val="18"/>
          <w:szCs w:val="18"/>
          <w:lang w:val="nl-NL"/>
        </w:rPr>
        <w:tab/>
      </w:r>
      <w:r w:rsidRPr="00E253D7">
        <w:rPr>
          <w:rFonts w:ascii="Comic Sans MS" w:hAnsi="Comic Sans MS"/>
          <w:u w:val="single"/>
          <w:lang w:val="nl-NL"/>
        </w:rPr>
        <w:t>Afstemming onderwijsbehoefte en kwaliteit</w:t>
      </w:r>
      <w:r w:rsidRPr="00E253D7">
        <w:rPr>
          <w:rFonts w:ascii="Comic Sans MS" w:hAnsi="Comic Sans MS"/>
          <w:b/>
          <w:sz w:val="18"/>
          <w:szCs w:val="18"/>
          <w:lang w:val="nl-NL"/>
        </w:rPr>
        <w:tab/>
      </w:r>
    </w:p>
    <w:p w:rsidR="003214A9" w:rsidRPr="00E253D7" w:rsidRDefault="003214A9" w:rsidP="003214A9">
      <w:pPr>
        <w:tabs>
          <w:tab w:val="left" w:pos="851"/>
          <w:tab w:val="right" w:pos="8789"/>
        </w:tabs>
        <w:jc w:val="left"/>
        <w:rPr>
          <w:rFonts w:ascii="Comic Sans MS" w:hAnsi="Comic Sans MS"/>
          <w:sz w:val="18"/>
          <w:szCs w:val="18"/>
          <w:lang w:val="nl-NL"/>
        </w:rPr>
      </w:pPr>
    </w:p>
    <w:p w:rsidR="003214A9" w:rsidRPr="00E253D7" w:rsidRDefault="003214A9" w:rsidP="003214A9">
      <w:pPr>
        <w:tabs>
          <w:tab w:val="left" w:pos="851"/>
          <w:tab w:val="right" w:pos="8789"/>
        </w:tabs>
        <w:jc w:val="left"/>
        <w:rPr>
          <w:rFonts w:ascii="Comic Sans MS" w:hAnsi="Comic Sans MS"/>
          <w:sz w:val="18"/>
          <w:szCs w:val="18"/>
          <w:lang w:val="nl-NL"/>
        </w:rPr>
      </w:pPr>
      <w:r w:rsidRPr="00E253D7">
        <w:rPr>
          <w:rFonts w:ascii="Comic Sans MS" w:hAnsi="Comic Sans MS"/>
          <w:sz w:val="18"/>
          <w:szCs w:val="18"/>
          <w:lang w:val="nl-NL"/>
        </w:rPr>
        <w:t>In dit hoofdstuk staat te lezen wat de (extra) onderwijsbehoeften van onze leerlingen zijn. We geven aan bij welke onderwijsbehoeften wij een passend aanbod denken te hebben. We beschrijven ook waar het team zich handelingsverlegen voelt en competenties of voorzieningen ontbreken, om een passend onderwijs- en begeleidingsaanbod te bieden.</w:t>
      </w:r>
    </w:p>
    <w:p w:rsidR="003214A9" w:rsidRPr="00E253D7" w:rsidRDefault="003214A9" w:rsidP="003214A9">
      <w:pPr>
        <w:tabs>
          <w:tab w:val="left" w:pos="851"/>
          <w:tab w:val="right" w:pos="8789"/>
        </w:tabs>
        <w:jc w:val="left"/>
        <w:rPr>
          <w:rFonts w:ascii="Comic Sans MS" w:hAnsi="Comic Sans MS"/>
          <w:sz w:val="18"/>
          <w:szCs w:val="18"/>
          <w:lang w:val="nl-NL"/>
        </w:rPr>
      </w:pP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t>2.1</w:t>
      </w:r>
      <w:r w:rsidRPr="00E253D7">
        <w:rPr>
          <w:rFonts w:ascii="Comic Sans MS" w:hAnsi="Comic Sans MS"/>
          <w:b/>
          <w:sz w:val="18"/>
          <w:szCs w:val="18"/>
          <w:lang w:val="nl-NL"/>
        </w:rPr>
        <w:tab/>
        <w:t xml:space="preserve">Onderwijsbehoeften huidige </w:t>
      </w:r>
      <w:proofErr w:type="spellStart"/>
      <w:r w:rsidRPr="00E253D7">
        <w:rPr>
          <w:rFonts w:ascii="Comic Sans MS" w:hAnsi="Comic Sans MS"/>
          <w:b/>
          <w:sz w:val="18"/>
          <w:szCs w:val="18"/>
          <w:lang w:val="nl-NL"/>
        </w:rPr>
        <w:t>leerlingpopulatie</w:t>
      </w:r>
      <w:proofErr w:type="spellEnd"/>
    </w:p>
    <w:p w:rsidR="003214A9" w:rsidRPr="00E253D7" w:rsidRDefault="003214A9" w:rsidP="003214A9">
      <w:pPr>
        <w:jc w:val="left"/>
        <w:rPr>
          <w:rFonts w:ascii="Comic Sans MS" w:hAnsi="Comic Sans MS"/>
          <w:i/>
          <w:color w:val="C00000"/>
          <w:sz w:val="18"/>
          <w:szCs w:val="18"/>
          <w:lang w:val="nl-NL"/>
        </w:rPr>
      </w:pPr>
      <w:r w:rsidRPr="00E253D7">
        <w:rPr>
          <w:rFonts w:ascii="Comic Sans MS" w:hAnsi="Comic Sans MS"/>
          <w:i/>
          <w:color w:val="943634" w:themeColor="accent2" w:themeShade="BF"/>
          <w:sz w:val="18"/>
          <w:szCs w:val="18"/>
          <w:lang w:val="nl-NL"/>
        </w:rPr>
        <w:t>Welk(e) extra onderwijs(zorg) vraagt (een deel van) de huidige populatie naast het reguliere onderwijsaanbod</w:t>
      </w:r>
      <w:r w:rsidRPr="00E253D7">
        <w:rPr>
          <w:rFonts w:ascii="Comic Sans MS" w:hAnsi="Comic Sans MS"/>
          <w:i/>
          <w:color w:val="C00000"/>
          <w:sz w:val="18"/>
          <w:szCs w:val="18"/>
          <w:lang w:val="nl-NL"/>
        </w:rPr>
        <w:t xml:space="preserve"> ? </w:t>
      </w:r>
    </w:p>
    <w:p w:rsidR="003214A9" w:rsidRPr="00E253D7" w:rsidRDefault="003214A9" w:rsidP="003214A9">
      <w:pPr>
        <w:jc w:val="left"/>
        <w:rPr>
          <w:rFonts w:ascii="Comic Sans MS" w:hAnsi="Comic Sans MS"/>
          <w:i/>
          <w:color w:val="C00000"/>
          <w:sz w:val="18"/>
          <w:szCs w:val="18"/>
          <w:lang w:val="nl-NL"/>
        </w:rPr>
      </w:pPr>
      <w:r w:rsidRPr="00E253D7">
        <w:rPr>
          <w:rFonts w:ascii="Comic Sans MS" w:hAnsi="Comic Sans MS" w:cs="Helvetica"/>
          <w:color w:val="000000"/>
          <w:sz w:val="18"/>
          <w:szCs w:val="18"/>
          <w:lang w:val="nl-NL" w:eastAsia="nl-NL"/>
        </w:rPr>
        <w:t xml:space="preserve">Onze manier van kijken naar kinderen verandert.  Het onderwijs van nu zal zich moeten richten op de vraag: Wat heeft het kind nodig en hoe kunnen we in die behoefte voorzien?  Feitelijk vervangen we als het ware ‘etiketten’ door onderwijsbehoeften. Door op die manier naar de onderwijsbehoeften van kinderen te kijken, kunnen we doelen stellen en indien nodig externen inhuren. De scholing van leerkrachten en </w:t>
      </w:r>
      <w:proofErr w:type="spellStart"/>
      <w:r w:rsidRPr="00E253D7">
        <w:rPr>
          <w:rFonts w:ascii="Comic Sans MS" w:hAnsi="Comic Sans MS" w:cs="Helvetica"/>
          <w:color w:val="000000"/>
          <w:sz w:val="18"/>
          <w:szCs w:val="18"/>
          <w:lang w:val="nl-NL" w:eastAsia="nl-NL"/>
        </w:rPr>
        <w:t>IB’ers</w:t>
      </w:r>
      <w:proofErr w:type="spellEnd"/>
      <w:r w:rsidRPr="00E253D7">
        <w:rPr>
          <w:rFonts w:ascii="Comic Sans MS" w:hAnsi="Comic Sans MS" w:cs="Helvetica"/>
          <w:color w:val="000000"/>
          <w:sz w:val="18"/>
          <w:szCs w:val="18"/>
          <w:lang w:val="nl-NL" w:eastAsia="nl-NL"/>
        </w:rPr>
        <w:t xml:space="preserve"> is hierin belangrijk: leerkrachten moeten handelingsgericht leren observeren en werken. Op basis daarvan moeten ze een groter handelingsrepertoire opbouwen. </w:t>
      </w:r>
    </w:p>
    <w:p w:rsidR="003214A9" w:rsidRPr="00E253D7" w:rsidRDefault="003214A9" w:rsidP="003214A9">
      <w:pPr>
        <w:tabs>
          <w:tab w:val="left" w:pos="851"/>
          <w:tab w:val="right" w:pos="8789"/>
        </w:tabs>
        <w:jc w:val="left"/>
        <w:rPr>
          <w:rFonts w:ascii="Comic Sans MS" w:hAnsi="Comic Sans MS"/>
          <w:b/>
          <w:sz w:val="18"/>
          <w:szCs w:val="18"/>
          <w:lang w:val="nl-NL"/>
        </w:rPr>
      </w:pP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t>2.2</w:t>
      </w:r>
      <w:r w:rsidRPr="00E253D7">
        <w:rPr>
          <w:rFonts w:ascii="Comic Sans MS" w:hAnsi="Comic Sans MS"/>
          <w:b/>
          <w:sz w:val="18"/>
          <w:szCs w:val="18"/>
          <w:lang w:val="nl-NL"/>
        </w:rPr>
        <w:tab/>
        <w:t>Aanwezige competenties en voorzieningen</w:t>
      </w:r>
    </w:p>
    <w:p w:rsidR="003214A9" w:rsidRPr="00E253D7" w:rsidRDefault="003214A9" w:rsidP="003214A9">
      <w:pPr>
        <w:tabs>
          <w:tab w:val="left" w:pos="851"/>
          <w:tab w:val="right" w:pos="8789"/>
        </w:tabs>
        <w:jc w:val="left"/>
        <w:rPr>
          <w:rFonts w:ascii="Comic Sans MS" w:hAnsi="Comic Sans MS"/>
          <w:i/>
          <w:color w:val="943634" w:themeColor="accent2" w:themeShade="BF"/>
          <w:sz w:val="18"/>
          <w:szCs w:val="18"/>
          <w:lang w:val="nl-NL"/>
        </w:rPr>
      </w:pPr>
      <w:r w:rsidRPr="00E253D7">
        <w:rPr>
          <w:rFonts w:ascii="Comic Sans MS" w:hAnsi="Comic Sans MS"/>
          <w:i/>
          <w:color w:val="943634" w:themeColor="accent2" w:themeShade="BF"/>
          <w:sz w:val="18"/>
          <w:szCs w:val="18"/>
          <w:lang w:val="nl-NL"/>
        </w:rPr>
        <w:t>Bij welke van deze aanvullende onderwijsvragen heeft de school op dit moment een passend aanbod ?</w:t>
      </w:r>
    </w:p>
    <w:p w:rsidR="003214A9" w:rsidRPr="00E253D7" w:rsidRDefault="003214A9" w:rsidP="003214A9">
      <w:pPr>
        <w:tabs>
          <w:tab w:val="left" w:pos="851"/>
          <w:tab w:val="right" w:pos="8789"/>
        </w:tabs>
        <w:jc w:val="left"/>
        <w:rPr>
          <w:rFonts w:ascii="Comic Sans MS" w:hAnsi="Comic Sans MS"/>
          <w:sz w:val="18"/>
          <w:szCs w:val="18"/>
          <w:lang w:val="nl-NL"/>
        </w:rPr>
      </w:pPr>
      <w:r w:rsidRPr="00E253D7">
        <w:rPr>
          <w:rFonts w:ascii="Comic Sans MS" w:hAnsi="Comic Sans MS"/>
          <w:sz w:val="18"/>
          <w:szCs w:val="18"/>
          <w:lang w:val="nl-NL"/>
        </w:rPr>
        <w:t>De school heeft vooralsnog goede expertise in huis om tegemoet te komen aan aanvullende onderwijsvragen. In dienst zijn een gediplomeerde Orthopedagoog, een medewerker Integratieve Kindertherapie en een Psycholoog</w:t>
      </w:r>
    </w:p>
    <w:p w:rsidR="003214A9" w:rsidRPr="00E253D7" w:rsidRDefault="003214A9" w:rsidP="003214A9">
      <w:pPr>
        <w:tabs>
          <w:tab w:val="left" w:pos="851"/>
          <w:tab w:val="right" w:pos="8789"/>
        </w:tabs>
        <w:jc w:val="left"/>
        <w:rPr>
          <w:rFonts w:ascii="Comic Sans MS" w:hAnsi="Comic Sans MS"/>
          <w:sz w:val="18"/>
          <w:szCs w:val="18"/>
          <w:lang w:val="nl-NL"/>
        </w:rPr>
      </w:pPr>
    </w:p>
    <w:p w:rsidR="003214A9" w:rsidRPr="00E253D7" w:rsidRDefault="003214A9" w:rsidP="003214A9">
      <w:pPr>
        <w:tabs>
          <w:tab w:val="left" w:pos="851"/>
          <w:tab w:val="right" w:pos="8789"/>
        </w:tabs>
        <w:jc w:val="left"/>
        <w:rPr>
          <w:rFonts w:ascii="Comic Sans MS" w:hAnsi="Comic Sans MS"/>
          <w:b/>
          <w:sz w:val="18"/>
          <w:szCs w:val="18"/>
          <w:lang w:val="nl-NL"/>
        </w:rPr>
      </w:pPr>
      <w:r w:rsidRPr="00E253D7">
        <w:rPr>
          <w:rFonts w:ascii="Comic Sans MS" w:hAnsi="Comic Sans MS"/>
          <w:b/>
          <w:sz w:val="18"/>
          <w:szCs w:val="18"/>
          <w:lang w:val="nl-NL"/>
        </w:rPr>
        <w:t>2.3</w:t>
      </w:r>
      <w:r w:rsidRPr="00E253D7">
        <w:rPr>
          <w:rFonts w:ascii="Comic Sans MS" w:hAnsi="Comic Sans MS"/>
          <w:b/>
          <w:sz w:val="18"/>
          <w:szCs w:val="18"/>
          <w:lang w:val="nl-NL"/>
        </w:rPr>
        <w:tab/>
      </w:r>
      <w:proofErr w:type="spellStart"/>
      <w:r w:rsidRPr="00E253D7">
        <w:rPr>
          <w:rFonts w:ascii="Comic Sans MS" w:hAnsi="Comic Sans MS"/>
          <w:b/>
          <w:sz w:val="18"/>
          <w:szCs w:val="18"/>
          <w:lang w:val="nl-NL"/>
        </w:rPr>
        <w:t>Ondersteuningbehoeften</w:t>
      </w:r>
      <w:proofErr w:type="spellEnd"/>
      <w:r w:rsidRPr="00E253D7">
        <w:rPr>
          <w:rFonts w:ascii="Comic Sans MS" w:hAnsi="Comic Sans MS"/>
          <w:b/>
          <w:sz w:val="18"/>
          <w:szCs w:val="18"/>
          <w:lang w:val="nl-NL"/>
        </w:rPr>
        <w:t xml:space="preserve"> schoolteam</w:t>
      </w:r>
    </w:p>
    <w:p w:rsidR="003214A9" w:rsidRPr="00E253D7" w:rsidRDefault="003214A9" w:rsidP="003214A9">
      <w:pPr>
        <w:jc w:val="left"/>
        <w:rPr>
          <w:rFonts w:ascii="Comic Sans MS" w:hAnsi="Comic Sans MS"/>
          <w:i/>
          <w:color w:val="943634" w:themeColor="accent2" w:themeShade="BF"/>
          <w:sz w:val="18"/>
          <w:szCs w:val="18"/>
          <w:lang w:val="nl-NL"/>
        </w:rPr>
      </w:pPr>
      <w:r w:rsidRPr="00E253D7">
        <w:rPr>
          <w:rFonts w:ascii="Comic Sans MS" w:hAnsi="Comic Sans MS"/>
          <w:i/>
          <w:color w:val="943634" w:themeColor="accent2" w:themeShade="BF"/>
          <w:sz w:val="18"/>
          <w:szCs w:val="18"/>
          <w:lang w:val="nl-NL"/>
        </w:rPr>
        <w:t>Bij welk van deze aanvullende onderwijsvragen is het team (of een deel van het team) handelingsverlegen in het realiseren van een passend onderwijsaanbod ?</w:t>
      </w:r>
    </w:p>
    <w:p w:rsidR="003214A9" w:rsidRPr="00E253D7" w:rsidRDefault="003214A9" w:rsidP="003214A9">
      <w:pPr>
        <w:tabs>
          <w:tab w:val="left" w:pos="851"/>
          <w:tab w:val="right" w:pos="8789"/>
        </w:tabs>
        <w:jc w:val="left"/>
        <w:rPr>
          <w:rFonts w:ascii="Comic Sans MS" w:hAnsi="Comic Sans MS"/>
          <w:sz w:val="18"/>
          <w:szCs w:val="18"/>
          <w:lang w:val="nl-NL"/>
        </w:rPr>
      </w:pPr>
      <w:r w:rsidRPr="00E253D7">
        <w:rPr>
          <w:rFonts w:ascii="Comic Sans MS" w:hAnsi="Comic Sans MS"/>
          <w:sz w:val="18"/>
          <w:szCs w:val="18"/>
          <w:lang w:val="nl-NL"/>
        </w:rPr>
        <w:t>Handelingsverlegenheid ontstaat voornamelijk wanneer niet meer kan worden voldaan aan de uitgangspunten van goed onderwijs. Dit vindt plaats wanneer er teveel problematiek in de groep is of de problematiek boven een bepaald verwachtingspatroon uitstijgt.  Leerkrachten voldoen in het algemeen aan de voorwaarden  van het Handelingsgericht Werken en kunnen hier ook vorm aan geven.</w:t>
      </w:r>
    </w:p>
    <w:p w:rsidR="003214A9" w:rsidRPr="00E253D7" w:rsidRDefault="003214A9" w:rsidP="003214A9">
      <w:pPr>
        <w:tabs>
          <w:tab w:val="left" w:pos="851"/>
          <w:tab w:val="right" w:pos="8789"/>
        </w:tabs>
        <w:jc w:val="left"/>
        <w:rPr>
          <w:rFonts w:ascii="Comic Sans MS" w:hAnsi="Comic Sans MS"/>
          <w:sz w:val="18"/>
          <w:szCs w:val="18"/>
          <w:lang w:val="nl-NL"/>
        </w:rPr>
      </w:pPr>
    </w:p>
    <w:p w:rsidR="003214A9" w:rsidRPr="00E253D7" w:rsidRDefault="003214A9" w:rsidP="003214A9">
      <w:pPr>
        <w:jc w:val="left"/>
        <w:rPr>
          <w:rFonts w:ascii="Comic Sans MS" w:hAnsi="Comic Sans MS"/>
          <w:b/>
          <w:sz w:val="18"/>
          <w:szCs w:val="18"/>
          <w:lang w:val="nl-NL"/>
        </w:rPr>
      </w:pPr>
      <w:r w:rsidRPr="00E253D7">
        <w:rPr>
          <w:rFonts w:ascii="Comic Sans MS" w:hAnsi="Comic Sans MS"/>
          <w:b/>
          <w:sz w:val="18"/>
          <w:szCs w:val="18"/>
          <w:lang w:val="nl-NL"/>
        </w:rPr>
        <w:br w:type="page"/>
      </w:r>
    </w:p>
    <w:p w:rsidR="003214A9" w:rsidRPr="00A025B2" w:rsidRDefault="003214A9" w:rsidP="003214A9">
      <w:pPr>
        <w:tabs>
          <w:tab w:val="left" w:pos="851"/>
          <w:tab w:val="right" w:pos="8789"/>
        </w:tabs>
        <w:jc w:val="left"/>
        <w:rPr>
          <w:rFonts w:ascii="Comic Sans MS" w:hAnsi="Comic Sans MS"/>
          <w:b/>
          <w:sz w:val="18"/>
          <w:szCs w:val="18"/>
          <w:u w:val="single"/>
          <w:lang w:val="nl-NL"/>
        </w:rPr>
      </w:pPr>
      <w:r w:rsidRPr="00E74736">
        <w:rPr>
          <w:rFonts w:ascii="Comic Sans MS" w:hAnsi="Comic Sans MS"/>
          <w:b/>
          <w:sz w:val="18"/>
          <w:szCs w:val="18"/>
          <w:lang w:val="nl-NL"/>
        </w:rPr>
        <w:lastRenderedPageBreak/>
        <w:t>3.</w:t>
      </w:r>
      <w:r w:rsidRPr="00E74736">
        <w:rPr>
          <w:rFonts w:ascii="Comic Sans MS" w:hAnsi="Comic Sans MS"/>
          <w:b/>
          <w:sz w:val="18"/>
          <w:szCs w:val="18"/>
          <w:lang w:val="nl-NL"/>
        </w:rPr>
        <w:tab/>
      </w:r>
      <w:r w:rsidRPr="00A025B2">
        <w:rPr>
          <w:rFonts w:ascii="Comic Sans MS Bold" w:hAnsi="Comic Sans MS Bold"/>
          <w:b/>
          <w:bCs/>
          <w:u w:val="single"/>
          <w:lang w:val="nl-NL"/>
        </w:rPr>
        <w:t>Passend onderwijs nu</w:t>
      </w: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tabs>
          <w:tab w:val="left" w:pos="851"/>
          <w:tab w:val="right" w:pos="8789"/>
        </w:tabs>
        <w:jc w:val="left"/>
        <w:rPr>
          <w:rFonts w:ascii="Comic Sans MS" w:hAnsi="Comic Sans MS"/>
          <w:sz w:val="18"/>
          <w:szCs w:val="18"/>
          <w:lang w:val="nl-NL"/>
        </w:rPr>
      </w:pPr>
      <w:r w:rsidRPr="00E74736">
        <w:rPr>
          <w:rFonts w:ascii="Comic Sans MS" w:hAnsi="Comic Sans MS"/>
          <w:sz w:val="18"/>
          <w:szCs w:val="18"/>
          <w:lang w:val="nl-NL"/>
        </w:rPr>
        <w:t>In dit hoofdstuk wordt omschreven op welke wijze de school op dit moment passend onderwijs biedt voor de huidige leerlingen en rekening houdt met (verschillen in) onderwijsbehoeften.</w:t>
      </w: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tabs>
          <w:tab w:val="left" w:pos="851"/>
          <w:tab w:val="right" w:pos="8789"/>
        </w:tabs>
        <w:jc w:val="left"/>
        <w:rPr>
          <w:rFonts w:ascii="Comic Sans MS" w:hAnsi="Comic Sans MS"/>
          <w:b/>
          <w:sz w:val="18"/>
          <w:szCs w:val="18"/>
          <w:lang w:val="nl-NL"/>
        </w:rPr>
      </w:pPr>
      <w:r w:rsidRPr="00E74736">
        <w:rPr>
          <w:rFonts w:ascii="Comic Sans MS" w:hAnsi="Comic Sans MS"/>
          <w:b/>
          <w:sz w:val="18"/>
          <w:szCs w:val="18"/>
          <w:lang w:val="nl-NL"/>
        </w:rPr>
        <w:t>3.1</w:t>
      </w:r>
      <w:r w:rsidRPr="00E74736">
        <w:rPr>
          <w:rFonts w:ascii="Comic Sans MS" w:hAnsi="Comic Sans MS"/>
          <w:b/>
          <w:sz w:val="18"/>
          <w:szCs w:val="18"/>
          <w:lang w:val="nl-NL"/>
        </w:rPr>
        <w:tab/>
        <w:t>Onderwijsaanbod en –organisatie</w:t>
      </w:r>
      <w:r w:rsidRPr="00E74736">
        <w:rPr>
          <w:rFonts w:ascii="Comic Sans MS" w:hAnsi="Comic Sans MS"/>
          <w:b/>
          <w:sz w:val="18"/>
          <w:szCs w:val="18"/>
          <w:lang w:val="nl-NL"/>
        </w:rPr>
        <w:tab/>
      </w: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3B0CBF" w:rsidRDefault="003214A9" w:rsidP="003214A9">
      <w:pPr>
        <w:tabs>
          <w:tab w:val="left" w:pos="851"/>
          <w:tab w:val="right" w:pos="8789"/>
        </w:tabs>
        <w:jc w:val="left"/>
        <w:rPr>
          <w:rFonts w:ascii="Comic Sans MS" w:hAnsi="Comic Sans MS"/>
          <w:b/>
          <w:sz w:val="18"/>
          <w:szCs w:val="18"/>
          <w:lang w:val="nl-NL"/>
        </w:rPr>
      </w:pPr>
      <w:r w:rsidRPr="003B0CBF">
        <w:rPr>
          <w:rFonts w:ascii="Comic Sans MS" w:hAnsi="Comic Sans MS"/>
          <w:b/>
          <w:sz w:val="18"/>
          <w:szCs w:val="18"/>
          <w:lang w:val="nl-NL"/>
        </w:rPr>
        <w:t>3.1.1</w:t>
      </w:r>
      <w:r w:rsidRPr="003B0CBF">
        <w:rPr>
          <w:rFonts w:ascii="Comic Sans MS" w:hAnsi="Comic Sans MS"/>
          <w:b/>
          <w:sz w:val="18"/>
          <w:szCs w:val="18"/>
          <w:lang w:val="nl-NL"/>
        </w:rPr>
        <w:tab/>
        <w:t>Planmatig werken</w:t>
      </w:r>
    </w:p>
    <w:p w:rsidR="003214A9" w:rsidRPr="00A025B2" w:rsidRDefault="003214A9" w:rsidP="003214A9">
      <w:pPr>
        <w:jc w:val="left"/>
        <w:rPr>
          <w:rFonts w:ascii="Comic Sans MS" w:hAnsi="Comic Sans MS"/>
          <w:i/>
          <w:color w:val="943634" w:themeColor="accent2" w:themeShade="BF"/>
          <w:sz w:val="18"/>
          <w:szCs w:val="18"/>
          <w:lang w:val="nl-NL"/>
        </w:rPr>
      </w:pPr>
      <w:r w:rsidRPr="00A025B2">
        <w:rPr>
          <w:rFonts w:ascii="Comic Sans MS" w:hAnsi="Comic Sans MS"/>
          <w:i/>
          <w:color w:val="943634" w:themeColor="accent2" w:themeShade="BF"/>
          <w:sz w:val="18"/>
          <w:szCs w:val="18"/>
          <w:lang w:val="nl-NL"/>
        </w:rPr>
        <w:t xml:space="preserve">Op welke planmatige wijze geeft de school haar onderwijs op groeps- en </w:t>
      </w:r>
      <w:proofErr w:type="spellStart"/>
      <w:r w:rsidRPr="00A025B2">
        <w:rPr>
          <w:rFonts w:ascii="Comic Sans MS" w:hAnsi="Comic Sans MS"/>
          <w:i/>
          <w:color w:val="943634" w:themeColor="accent2" w:themeShade="BF"/>
          <w:sz w:val="18"/>
          <w:szCs w:val="18"/>
          <w:lang w:val="nl-NL"/>
        </w:rPr>
        <w:t>leerlingniveau</w:t>
      </w:r>
      <w:proofErr w:type="spellEnd"/>
      <w:r w:rsidRPr="00A025B2">
        <w:rPr>
          <w:rFonts w:ascii="Comic Sans MS" w:hAnsi="Comic Sans MS"/>
          <w:i/>
          <w:color w:val="943634" w:themeColor="accent2" w:themeShade="BF"/>
          <w:sz w:val="18"/>
          <w:szCs w:val="18"/>
          <w:lang w:val="nl-NL"/>
        </w:rPr>
        <w:t xml:space="preserve"> vorm ?</w:t>
      </w: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160A1D">
        <w:rPr>
          <w:rFonts w:ascii="Comic Sans MS" w:hAnsi="Comic Sans MS" w:cs="Arial"/>
          <w:b/>
          <w:bCs/>
          <w:iCs/>
          <w:sz w:val="18"/>
          <w:szCs w:val="18"/>
          <w:lang w:val="nl-NL" w:eastAsia="nl-NL"/>
        </w:rPr>
        <w:t>De leerkracht, centrale factor binnen goed onderwijs</w:t>
      </w:r>
      <w:r w:rsidRPr="00036960">
        <w:rPr>
          <w:rFonts w:ascii="Comic Sans MS" w:hAnsi="Comic Sans MS" w:cs="Arial"/>
          <w:bCs/>
          <w:i/>
          <w:iCs/>
          <w:sz w:val="18"/>
          <w:szCs w:val="18"/>
          <w:lang w:val="nl-NL" w:eastAsia="nl-NL"/>
        </w:rPr>
        <w:t xml:space="preserve">.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036960">
        <w:rPr>
          <w:rFonts w:ascii="Comic Sans MS" w:hAnsi="Comic Sans MS" w:cs="Arial"/>
          <w:sz w:val="18"/>
          <w:szCs w:val="18"/>
          <w:lang w:val="nl-NL" w:eastAsia="nl-NL"/>
        </w:rPr>
        <w:t>De leerkracht is de meest crucia</w:t>
      </w:r>
      <w:r>
        <w:rPr>
          <w:rFonts w:ascii="Comic Sans MS" w:hAnsi="Comic Sans MS" w:cs="Arial"/>
          <w:sz w:val="18"/>
          <w:szCs w:val="18"/>
          <w:lang w:val="nl-NL" w:eastAsia="nl-NL"/>
        </w:rPr>
        <w:t xml:space="preserve">le factor binnen ons onderwijs. Van de leerkracht wordt verwacht binnen het kader van de vereiste competenties de lessen te verzorgen overeenkomstig de afspraken binnen de school.  </w:t>
      </w:r>
      <w:r w:rsidRPr="00036960">
        <w:rPr>
          <w:rFonts w:ascii="Comic Sans MS" w:hAnsi="Comic Sans MS" w:cs="Arial"/>
          <w:sz w:val="18"/>
          <w:szCs w:val="18"/>
          <w:lang w:val="nl-NL" w:eastAsia="nl-NL"/>
        </w:rPr>
        <w:t>Dit stelt hoge eisen aa</w:t>
      </w:r>
      <w:r>
        <w:rPr>
          <w:rFonts w:ascii="Comic Sans MS" w:hAnsi="Comic Sans MS" w:cs="Arial"/>
          <w:sz w:val="18"/>
          <w:szCs w:val="18"/>
          <w:lang w:val="nl-NL" w:eastAsia="nl-NL"/>
        </w:rPr>
        <w:t>n een leerkracht op onze school.</w:t>
      </w:r>
      <w:r w:rsidRPr="00036960">
        <w:rPr>
          <w:rFonts w:ascii="Comic Sans MS" w:hAnsi="Comic Sans MS" w:cs="Arial"/>
          <w:sz w:val="18"/>
          <w:szCs w:val="18"/>
          <w:lang w:val="nl-NL" w:eastAsia="nl-NL"/>
        </w:rPr>
        <w:t xml:space="preserve"> </w:t>
      </w:r>
      <w:r>
        <w:rPr>
          <w:rFonts w:ascii="Comic Sans MS" w:hAnsi="Comic Sans MS" w:cs="Arial"/>
          <w:sz w:val="18"/>
          <w:szCs w:val="18"/>
          <w:lang w:val="nl-NL" w:eastAsia="nl-NL"/>
        </w:rPr>
        <w:t xml:space="preserve"> Leerkrachten zijn:</w:t>
      </w:r>
    </w:p>
    <w:p w:rsidR="003214A9" w:rsidRPr="00036960"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Vakbekwaam, verantwoordelijk en betrokken </w:t>
      </w:r>
    </w:p>
    <w:p w:rsidR="003214A9" w:rsidRPr="00036960"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Sterk in organisatie en klassenmanagement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Professioneel in staat om vanuit de schoolvisie en missie een invulling te geven aan het onderwijs. Door de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persoonlijkheid van de leerkracht geeft hij/zij een extra dimensie aan de collectieve visie en missie.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Kinderen worden niet begeleid door een school of een instituut, maar door leerkrachten. De leerkracht </w:t>
      </w:r>
    </w:p>
    <w:p w:rsidR="003214A9" w:rsidRPr="00036960"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dient als voorbeeld en inspiratiebron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786017">
        <w:rPr>
          <w:rFonts w:ascii="Comic Sans MS" w:hAnsi="Comic Sans MS" w:cs="Arial"/>
          <w:sz w:val="18"/>
          <w:szCs w:val="18"/>
          <w:lang w:val="nl-NL" w:eastAsia="nl-NL"/>
        </w:rPr>
        <w:t xml:space="preserve">Gericht op kwaliteit en resultaat. Naast het proces is het resultaat evenzeer belangrijk. Welslagen in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786017">
        <w:rPr>
          <w:rFonts w:ascii="Comic Sans MS" w:hAnsi="Comic Sans MS" w:cs="Arial"/>
          <w:sz w:val="18"/>
          <w:szCs w:val="18"/>
          <w:lang w:val="nl-NL" w:eastAsia="nl-NL"/>
        </w:rPr>
        <w:t xml:space="preserve">onze maatschappij kan niet alleen met kennis van processen. Het hebben en kunnen gebruiken van kennis is </w:t>
      </w:r>
      <w:r>
        <w:rPr>
          <w:rFonts w:ascii="Comic Sans MS" w:hAnsi="Comic Sans MS" w:cs="Arial"/>
          <w:sz w:val="18"/>
          <w:szCs w:val="18"/>
          <w:lang w:val="nl-NL" w:eastAsia="nl-NL"/>
        </w:rPr>
        <w:t xml:space="preserve">    </w:t>
      </w:r>
    </w:p>
    <w:p w:rsidR="003214A9" w:rsidRPr="00786017"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786017">
        <w:rPr>
          <w:rFonts w:ascii="Comic Sans MS" w:hAnsi="Comic Sans MS" w:cs="Arial"/>
          <w:sz w:val="18"/>
          <w:szCs w:val="18"/>
          <w:lang w:val="nl-NL" w:eastAsia="nl-NL"/>
        </w:rPr>
        <w:t xml:space="preserve">van belang in onze huidige maatschappij. Een leerkracht op onze school is een kennisdrager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Gericht op het werken op een (kleinere) school in een (kleinere) gemeenschap: breed ontwikkeld, inzetbaar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en handelend vanuit het principe dat groepsprocessen (homogeen en heterogeen) net zo belangrijk zijn als </w:t>
      </w:r>
      <w:r>
        <w:rPr>
          <w:rFonts w:ascii="Comic Sans MS" w:hAnsi="Comic Sans MS" w:cs="Arial"/>
          <w:sz w:val="18"/>
          <w:szCs w:val="18"/>
          <w:lang w:val="nl-NL" w:eastAsia="nl-NL"/>
        </w:rPr>
        <w:t xml:space="preserve">   </w:t>
      </w:r>
    </w:p>
    <w:p w:rsidR="003214A9" w:rsidRPr="00036960" w:rsidRDefault="003214A9" w:rsidP="003214A9">
      <w:pPr>
        <w:autoSpaceDE w:val="0"/>
        <w:autoSpaceDN w:val="0"/>
        <w:adjustRightInd w:val="0"/>
        <w:spacing w:after="8"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het individu </w:t>
      </w:r>
      <w:r>
        <w:rPr>
          <w:rFonts w:ascii="Comic Sans MS" w:hAnsi="Comic Sans MS" w:cs="Arial"/>
          <w:sz w:val="18"/>
          <w:szCs w:val="18"/>
          <w:lang w:val="nl-NL" w:eastAsia="nl-NL"/>
        </w:rPr>
        <w:t>en hebben:</w:t>
      </w:r>
    </w:p>
    <w:p w:rsidR="003214A9" w:rsidRDefault="003214A9" w:rsidP="003214A9">
      <w:pPr>
        <w:autoSpaceDE w:val="0"/>
        <w:autoSpaceDN w:val="0"/>
        <w:adjustRightInd w:val="0"/>
        <w:spacing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De bereidheid en het initiatief om zich blijvend te ontwikkelen door het volgen van gerichte scholing. De </w:t>
      </w:r>
      <w:r>
        <w:rPr>
          <w:rFonts w:ascii="Comic Sans MS" w:hAnsi="Comic Sans MS" w:cs="Arial"/>
          <w:sz w:val="18"/>
          <w:szCs w:val="18"/>
          <w:lang w:val="nl-NL" w:eastAsia="nl-NL"/>
        </w:rPr>
        <w:t xml:space="preserve">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actualiteit en de noodzaak bepalen welke scholing van belang is.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036960">
        <w:rPr>
          <w:rFonts w:ascii="Comic Sans MS" w:hAnsi="Comic Sans MS" w:cs="Arial"/>
          <w:b/>
          <w:bCs/>
          <w:sz w:val="18"/>
          <w:szCs w:val="18"/>
          <w:lang w:val="nl-NL" w:eastAsia="nl-NL"/>
        </w:rPr>
        <w:t xml:space="preserve">Afstemming van ons aanbod op de mogelijkheden van de kinderen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036960">
        <w:rPr>
          <w:rFonts w:ascii="Comic Sans MS" w:hAnsi="Comic Sans MS" w:cs="Arial"/>
          <w:sz w:val="18"/>
          <w:szCs w:val="18"/>
          <w:lang w:val="nl-NL" w:eastAsia="nl-NL"/>
        </w:rPr>
        <w:t xml:space="preserve">Wanneer kinderen in hun ontwikkeling, zowel cognitief als sociaal/emotioneel, belemmerd worden, kan (steeds in overleg met ouders):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p>
    <w:p w:rsidR="003214A9" w:rsidRPr="00036960"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het programma aangepast worden (hoeveelheid en keuze van het werk, het werktempo, of het niveau); </w:t>
      </w:r>
    </w:p>
    <w:p w:rsidR="003214A9"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er gekozen worden voor het werken in een andere methode, met ander materiaal. In beide gevallen doen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de leerlingen zoveel mogelijk met de groep mee. Streven is het halen van de kerndoelen. De leerbaarheid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van het kind is zodanig, dat het ons reguliere leerstofaanbod helemaal of grotendeels kan verwerken, in </w:t>
      </w:r>
      <w:r>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elk geval een minimaal gemiddelde beheersing van de leerstof tot eind groep 6, opdat de leerling kan </w:t>
      </w:r>
      <w:r>
        <w:rPr>
          <w:rFonts w:ascii="Comic Sans MS" w:hAnsi="Comic Sans MS" w:cs="Arial"/>
          <w:sz w:val="18"/>
          <w:szCs w:val="18"/>
          <w:lang w:val="nl-NL" w:eastAsia="nl-NL"/>
        </w:rPr>
        <w:t xml:space="preserve"> </w:t>
      </w:r>
    </w:p>
    <w:p w:rsidR="003214A9" w:rsidRPr="00036960"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Arial"/>
          <w:sz w:val="18"/>
          <w:szCs w:val="18"/>
          <w:lang w:val="nl-NL" w:eastAsia="nl-NL"/>
        </w:rPr>
        <w:t xml:space="preserve">  </w:t>
      </w:r>
      <w:r w:rsidRPr="00036960">
        <w:rPr>
          <w:rFonts w:ascii="Comic Sans MS" w:hAnsi="Comic Sans MS" w:cs="Arial"/>
          <w:sz w:val="18"/>
          <w:szCs w:val="18"/>
          <w:lang w:val="nl-NL" w:eastAsia="nl-NL"/>
        </w:rPr>
        <w:t xml:space="preserve">deelnemen aan het voortgezet onderwijs; </w:t>
      </w:r>
    </w:p>
    <w:p w:rsidR="003214A9" w:rsidRPr="00036960"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gekozen worden voor een langer verblijf in een bepaalde groep; </w:t>
      </w:r>
    </w:p>
    <w:p w:rsidR="003214A9" w:rsidRPr="00036960"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gekozen worden voor tussentijdse terugplaatsing; </w:t>
      </w:r>
    </w:p>
    <w:p w:rsidR="003214A9" w:rsidRPr="00036960" w:rsidRDefault="003214A9" w:rsidP="003214A9">
      <w:pPr>
        <w:autoSpaceDE w:val="0"/>
        <w:autoSpaceDN w:val="0"/>
        <w:adjustRightInd w:val="0"/>
        <w:spacing w:after="10"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 xml:space="preserve">gekozen worden voor een traject “passende plaats”, i.s.m. Samenwerkingsverband; </w:t>
      </w:r>
    </w:p>
    <w:p w:rsidR="003214A9" w:rsidRPr="00036960" w:rsidRDefault="003214A9" w:rsidP="003214A9">
      <w:pPr>
        <w:autoSpaceDE w:val="0"/>
        <w:autoSpaceDN w:val="0"/>
        <w:adjustRightInd w:val="0"/>
        <w:spacing w:line="240" w:lineRule="auto"/>
        <w:jc w:val="left"/>
        <w:rPr>
          <w:rFonts w:ascii="Comic Sans MS" w:hAnsi="Comic Sans MS" w:cs="Arial"/>
          <w:sz w:val="18"/>
          <w:szCs w:val="18"/>
          <w:lang w:val="nl-NL" w:eastAsia="nl-NL"/>
        </w:rPr>
      </w:pPr>
      <w:r>
        <w:rPr>
          <w:rFonts w:ascii="Comic Sans MS" w:hAnsi="Comic Sans MS" w:cs="Wingdings"/>
          <w:sz w:val="18"/>
          <w:szCs w:val="18"/>
          <w:lang w:val="nl-NL" w:eastAsia="nl-NL"/>
        </w:rPr>
        <w:t xml:space="preserve">* </w:t>
      </w:r>
      <w:r w:rsidRPr="00036960">
        <w:rPr>
          <w:rFonts w:ascii="Comic Sans MS" w:hAnsi="Comic Sans MS" w:cs="Arial"/>
          <w:sz w:val="18"/>
          <w:szCs w:val="18"/>
          <w:lang w:val="nl-NL" w:eastAsia="nl-NL"/>
        </w:rPr>
        <w:t>gekozen worden voor e</w:t>
      </w:r>
      <w:r>
        <w:rPr>
          <w:rFonts w:ascii="Comic Sans MS" w:hAnsi="Comic Sans MS" w:cs="Arial"/>
          <w:sz w:val="18"/>
          <w:szCs w:val="18"/>
          <w:lang w:val="nl-NL" w:eastAsia="nl-NL"/>
        </w:rPr>
        <w:t>en verwijzingstraject naar S.B.O</w:t>
      </w:r>
      <w:r w:rsidRPr="00036960">
        <w:rPr>
          <w:rFonts w:ascii="Comic Sans MS" w:hAnsi="Comic Sans MS" w:cs="Arial"/>
          <w:sz w:val="18"/>
          <w:szCs w:val="18"/>
          <w:lang w:val="nl-NL" w:eastAsia="nl-NL"/>
        </w:rPr>
        <w:t xml:space="preserve">. </w:t>
      </w:r>
    </w:p>
    <w:p w:rsidR="003214A9" w:rsidRDefault="003214A9" w:rsidP="003214A9">
      <w:pPr>
        <w:tabs>
          <w:tab w:val="left" w:pos="851"/>
          <w:tab w:val="right" w:pos="8789"/>
        </w:tabs>
        <w:jc w:val="left"/>
        <w:rPr>
          <w:rFonts w:ascii="Comic Sans MS" w:hAnsi="Comic Sans MS"/>
          <w:sz w:val="18"/>
          <w:szCs w:val="18"/>
          <w:lang w:val="nl-NL"/>
        </w:rPr>
      </w:pPr>
      <w:r>
        <w:rPr>
          <w:rFonts w:ascii="Comic Sans MS" w:hAnsi="Comic Sans MS"/>
          <w:sz w:val="18"/>
          <w:szCs w:val="18"/>
          <w:lang w:val="nl-NL"/>
        </w:rPr>
        <w:t xml:space="preserve">  </w:t>
      </w:r>
    </w:p>
    <w:p w:rsidR="003214A9" w:rsidRDefault="003214A9" w:rsidP="003214A9">
      <w:pPr>
        <w:autoSpaceDE w:val="0"/>
        <w:autoSpaceDN w:val="0"/>
        <w:adjustRightInd w:val="0"/>
        <w:spacing w:line="240" w:lineRule="auto"/>
        <w:jc w:val="left"/>
        <w:rPr>
          <w:rFonts w:ascii="Comic Sans MS" w:hAnsi="Comic Sans MS" w:cs="Arial"/>
          <w:b/>
          <w:bCs/>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b/>
          <w:bCs/>
          <w:color w:val="000000"/>
          <w:sz w:val="18"/>
          <w:szCs w:val="18"/>
          <w:lang w:val="nl-NL" w:eastAsia="nl-NL"/>
        </w:rPr>
        <w:t xml:space="preserve">Handelingsgericht werken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Pr>
          <w:rFonts w:ascii="Comic Sans MS" w:hAnsi="Comic Sans MS" w:cs="Arial"/>
          <w:color w:val="000000"/>
          <w:sz w:val="18"/>
          <w:szCs w:val="18"/>
          <w:lang w:val="nl-NL" w:eastAsia="nl-NL"/>
        </w:rPr>
        <w:t xml:space="preserve">De school werkt vanuit de principes van het </w:t>
      </w:r>
      <w:r w:rsidRPr="00036960">
        <w:rPr>
          <w:rFonts w:ascii="Comic Sans MS" w:hAnsi="Comic Sans MS" w:cs="Arial"/>
          <w:color w:val="000000"/>
          <w:sz w:val="18"/>
          <w:szCs w:val="18"/>
          <w:lang w:val="nl-NL" w:eastAsia="nl-NL"/>
        </w:rPr>
        <w:t>handelingsgericht werken (HGW)</w:t>
      </w:r>
      <w:r>
        <w:rPr>
          <w:rFonts w:ascii="Comic Sans MS" w:hAnsi="Comic Sans MS" w:cs="Arial"/>
          <w:color w:val="000000"/>
          <w:sz w:val="18"/>
          <w:szCs w:val="18"/>
          <w:lang w:val="nl-NL" w:eastAsia="nl-NL"/>
        </w:rPr>
        <w:t xml:space="preserve">. Hierbij </w:t>
      </w:r>
      <w:r w:rsidRPr="00036960">
        <w:rPr>
          <w:rFonts w:ascii="Comic Sans MS" w:hAnsi="Comic Sans MS" w:cs="Arial"/>
          <w:color w:val="000000"/>
          <w:sz w:val="18"/>
          <w:szCs w:val="18"/>
          <w:lang w:val="nl-NL" w:eastAsia="nl-NL"/>
        </w:rPr>
        <w:t xml:space="preserve"> maakt de leerkracht, voor een periode van steeds ongeveer 10 weken, een plan om het onderwijs vorm en inhoud te geven. Uitgangs</w:t>
      </w:r>
      <w:r>
        <w:rPr>
          <w:rFonts w:ascii="Comic Sans MS" w:hAnsi="Comic Sans MS" w:cs="Arial"/>
          <w:color w:val="000000"/>
          <w:sz w:val="18"/>
          <w:szCs w:val="18"/>
          <w:lang w:val="nl-NL" w:eastAsia="nl-NL"/>
        </w:rPr>
        <w:t>punt hierbij zijn de</w:t>
      </w:r>
      <w:r w:rsidRPr="00036960">
        <w:rPr>
          <w:rFonts w:ascii="Comic Sans MS" w:hAnsi="Comic Sans MS" w:cs="Arial"/>
          <w:color w:val="000000"/>
          <w:sz w:val="18"/>
          <w:szCs w:val="18"/>
          <w:lang w:val="nl-NL" w:eastAsia="nl-NL"/>
        </w:rPr>
        <w:t xml:space="preserve"> opgestelde leerlijnen. </w:t>
      </w:r>
      <w:r>
        <w:rPr>
          <w:rFonts w:ascii="Comic Sans MS" w:hAnsi="Comic Sans MS" w:cs="Arial"/>
          <w:color w:val="000000"/>
          <w:sz w:val="18"/>
          <w:szCs w:val="18"/>
          <w:lang w:val="nl-NL" w:eastAsia="nl-NL"/>
        </w:rPr>
        <w:t xml:space="preserve"> </w:t>
      </w:r>
      <w:r w:rsidRPr="00036960">
        <w:rPr>
          <w:rFonts w:ascii="Comic Sans MS" w:hAnsi="Comic Sans MS" w:cs="Arial"/>
          <w:color w:val="000000"/>
          <w:sz w:val="18"/>
          <w:szCs w:val="18"/>
          <w:lang w:val="nl-NL" w:eastAsia="nl-NL"/>
        </w:rPr>
        <w:t xml:space="preserve">Daarbij wordt drie à vier keer per jaar de cyclus HGW doorlopen, met de daarbij behorende stappen: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Default="003214A9" w:rsidP="003214A9">
      <w:pPr>
        <w:autoSpaceDE w:val="0"/>
        <w:autoSpaceDN w:val="0"/>
        <w:adjustRightInd w:val="0"/>
        <w:spacing w:line="240" w:lineRule="auto"/>
        <w:jc w:val="left"/>
        <w:rPr>
          <w:rFonts w:ascii="Comic Sans MS" w:hAnsi="Comic Sans MS" w:cs="Arial"/>
          <w:b/>
          <w:bCs/>
          <w:color w:val="000000"/>
          <w:sz w:val="18"/>
          <w:szCs w:val="18"/>
          <w:lang w:val="nl-NL" w:eastAsia="nl-NL"/>
        </w:rPr>
      </w:pPr>
    </w:p>
    <w:p w:rsidR="003214A9" w:rsidRDefault="003214A9" w:rsidP="003214A9">
      <w:pPr>
        <w:autoSpaceDE w:val="0"/>
        <w:autoSpaceDN w:val="0"/>
        <w:adjustRightInd w:val="0"/>
        <w:spacing w:line="240" w:lineRule="auto"/>
        <w:jc w:val="left"/>
        <w:rPr>
          <w:rFonts w:ascii="Comic Sans MS" w:hAnsi="Comic Sans MS" w:cs="Arial"/>
          <w:b/>
          <w:bCs/>
          <w:color w:val="000000"/>
          <w:sz w:val="18"/>
          <w:szCs w:val="18"/>
          <w:lang w:val="nl-NL" w:eastAsia="nl-NL"/>
        </w:rPr>
      </w:pPr>
      <w:r w:rsidRPr="00036960">
        <w:rPr>
          <w:rFonts w:ascii="Comic Sans MS" w:hAnsi="Comic Sans MS" w:cs="Arial"/>
          <w:b/>
          <w:bCs/>
          <w:color w:val="000000"/>
          <w:sz w:val="18"/>
          <w:szCs w:val="18"/>
          <w:lang w:val="nl-NL" w:eastAsia="nl-NL"/>
        </w:rPr>
        <w:t xml:space="preserve">Waarnemen </w:t>
      </w: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1. Verzamelen van gegevens, evalueren vorig plan: Hoe gaat het bv met de taal/leesontwikkeling van de Kinderen in mijn groep?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2. Signaleren van kinderen met specifieke onderwijsbehoeften: Welke kinderen vallen op bijvoorbeeld door een lage of opvallend hoge </w:t>
      </w:r>
      <w:proofErr w:type="spellStart"/>
      <w:r w:rsidRPr="00036960">
        <w:rPr>
          <w:rFonts w:ascii="Comic Sans MS" w:hAnsi="Comic Sans MS" w:cs="Arial"/>
          <w:color w:val="000000"/>
          <w:sz w:val="18"/>
          <w:szCs w:val="18"/>
          <w:lang w:val="nl-NL" w:eastAsia="nl-NL"/>
        </w:rPr>
        <w:t>toetsscore</w:t>
      </w:r>
      <w:proofErr w:type="spellEnd"/>
      <w:r w:rsidRPr="00036960">
        <w:rPr>
          <w:rFonts w:ascii="Comic Sans MS" w:hAnsi="Comic Sans MS" w:cs="Arial"/>
          <w:color w:val="000000"/>
          <w:sz w:val="18"/>
          <w:szCs w:val="18"/>
          <w:lang w:val="nl-NL" w:eastAsia="nl-NL"/>
        </w:rPr>
        <w:t>? Is er incidenteel sprake van terugval/sterke vooruitgang of speelt dit al langere tijd? (data-analyse op groepsniveau)</w:t>
      </w:r>
      <w:r>
        <w:rPr>
          <w:rFonts w:ascii="Comic Sans MS" w:hAnsi="Comic Sans MS" w:cs="Arial"/>
          <w:color w:val="000000"/>
          <w:sz w:val="18"/>
          <w:szCs w:val="18"/>
          <w:lang w:val="nl-NL" w:eastAsia="nl-NL"/>
        </w:rPr>
        <w:t>.</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 </w:t>
      </w:r>
    </w:p>
    <w:p w:rsidR="003214A9" w:rsidRDefault="003214A9" w:rsidP="003214A9">
      <w:pPr>
        <w:autoSpaceDE w:val="0"/>
        <w:autoSpaceDN w:val="0"/>
        <w:adjustRightInd w:val="0"/>
        <w:spacing w:line="240" w:lineRule="auto"/>
        <w:jc w:val="left"/>
        <w:rPr>
          <w:rFonts w:ascii="Comic Sans MS" w:hAnsi="Comic Sans MS" w:cs="Arial"/>
          <w:b/>
          <w:bCs/>
          <w:color w:val="000000"/>
          <w:sz w:val="18"/>
          <w:szCs w:val="18"/>
          <w:lang w:val="nl-NL" w:eastAsia="nl-NL"/>
        </w:rPr>
      </w:pPr>
      <w:r w:rsidRPr="00036960">
        <w:rPr>
          <w:rFonts w:ascii="Comic Sans MS" w:hAnsi="Comic Sans MS" w:cs="Arial"/>
          <w:b/>
          <w:bCs/>
          <w:color w:val="000000"/>
          <w:sz w:val="18"/>
          <w:szCs w:val="18"/>
          <w:lang w:val="nl-NL" w:eastAsia="nl-NL"/>
        </w:rPr>
        <w:t xml:space="preserve">Begrijpen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3. Onderwijsbehoeften benoemen: Wat vragen deze kinderen van mij?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b/>
          <w:bCs/>
          <w:color w:val="000000"/>
          <w:sz w:val="18"/>
          <w:szCs w:val="18"/>
          <w:lang w:val="nl-NL" w:eastAsia="nl-NL"/>
        </w:rPr>
        <w:t xml:space="preserve">Plannen </w:t>
      </w: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4. Het clusteren van kinderen: Welke kinderen kan ik hiervoor bij elkaar brengen als (tijdelijk) </w:t>
      </w: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groepje omdat ze (ongeveer) hetzelfde van mij vragen?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5. Opstellen van een groepsplan: Wat bied ik deze groep kinderen aan?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b/>
          <w:bCs/>
          <w:color w:val="000000"/>
          <w:sz w:val="18"/>
          <w:szCs w:val="18"/>
          <w:lang w:val="nl-NL" w:eastAsia="nl-NL"/>
        </w:rPr>
        <w:t xml:space="preserve">Realiseren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color w:val="000000"/>
          <w:sz w:val="18"/>
          <w:szCs w:val="18"/>
          <w:lang w:val="nl-NL" w:eastAsia="nl-NL"/>
        </w:rPr>
        <w:t xml:space="preserve">6. Uitvoeren van het groepsplan: Op welke momenten doe ik dit?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036960"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036960">
        <w:rPr>
          <w:rFonts w:ascii="Comic Sans MS" w:hAnsi="Comic Sans MS" w:cs="Arial"/>
          <w:b/>
          <w:bCs/>
          <w:color w:val="000000"/>
          <w:sz w:val="18"/>
          <w:szCs w:val="18"/>
          <w:lang w:val="nl-NL" w:eastAsia="nl-NL"/>
        </w:rPr>
        <w:t xml:space="preserve">Het clusteren van leerlingen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73729A">
        <w:rPr>
          <w:rFonts w:ascii="Comic Sans MS" w:hAnsi="Comic Sans MS" w:cs="Arial"/>
          <w:color w:val="000000"/>
          <w:sz w:val="18"/>
          <w:szCs w:val="18"/>
          <w:lang w:val="nl-NL" w:eastAsia="nl-NL"/>
        </w:rPr>
        <w:t xml:space="preserve">Het clusteren van kinderen is een belangrijk aandachtspunt in de cyclus van handelingsgericht werken. Tijdens de groepsbespreking bespreken de IB en de leerkracht(en) welke kinderen het beste geclusterd kunnen worden en welke maatregelen voor het klassenmanagement daarvoor nodig zijn.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73729A">
        <w:rPr>
          <w:rFonts w:ascii="Comic Sans MS" w:hAnsi="Comic Sans MS" w:cs="Arial"/>
          <w:color w:val="000000"/>
          <w:sz w:val="18"/>
          <w:szCs w:val="18"/>
          <w:lang w:val="nl-NL" w:eastAsia="nl-NL"/>
        </w:rPr>
        <w:t xml:space="preserve">De clustering die de leerkracht maakt, is wel flexibel: niet voor altijd en voor elke activiteit.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73729A">
        <w:rPr>
          <w:rFonts w:ascii="Comic Sans MS" w:hAnsi="Comic Sans MS" w:cs="Arial"/>
          <w:color w:val="000000"/>
          <w:sz w:val="18"/>
          <w:szCs w:val="18"/>
          <w:lang w:val="nl-NL" w:eastAsia="nl-NL"/>
        </w:rPr>
        <w:t xml:space="preserve">Na het doorlopen van de cyclus wordt tijdens de groepsbespreking de clustering van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73729A">
        <w:rPr>
          <w:rFonts w:ascii="Comic Sans MS" w:hAnsi="Comic Sans MS" w:cs="Arial"/>
          <w:color w:val="000000"/>
          <w:sz w:val="18"/>
          <w:szCs w:val="18"/>
          <w:lang w:val="nl-NL" w:eastAsia="nl-NL"/>
        </w:rPr>
        <w:t xml:space="preserve">leerlingen opnieuw kritisch bekeken en zo nodig heroverwogen: </w:t>
      </w:r>
    </w:p>
    <w:p w:rsidR="003214A9" w:rsidRPr="0073729A" w:rsidRDefault="003214A9" w:rsidP="003214A9">
      <w:pPr>
        <w:autoSpaceDE w:val="0"/>
        <w:autoSpaceDN w:val="0"/>
        <w:adjustRightInd w:val="0"/>
        <w:spacing w:after="10" w:line="240" w:lineRule="auto"/>
        <w:jc w:val="left"/>
        <w:rPr>
          <w:rFonts w:ascii="Comic Sans MS" w:hAnsi="Comic Sans MS" w:cs="Arial"/>
          <w:color w:val="000000"/>
          <w:sz w:val="18"/>
          <w:szCs w:val="18"/>
          <w:lang w:val="nl-NL" w:eastAsia="nl-NL"/>
        </w:rPr>
      </w:pPr>
      <w:r>
        <w:rPr>
          <w:rFonts w:ascii="Comic Sans MS" w:hAnsi="Comic Sans MS" w:cs="Wingdings"/>
          <w:color w:val="000000"/>
          <w:sz w:val="18"/>
          <w:szCs w:val="18"/>
          <w:lang w:val="nl-NL" w:eastAsia="nl-NL"/>
        </w:rPr>
        <w:t xml:space="preserve">* </w:t>
      </w:r>
      <w:r w:rsidRPr="0073729A">
        <w:rPr>
          <w:rFonts w:ascii="Comic Sans MS" w:hAnsi="Comic Sans MS" w:cs="Wingdings"/>
          <w:color w:val="000000"/>
          <w:sz w:val="18"/>
          <w:szCs w:val="18"/>
          <w:lang w:val="nl-NL" w:eastAsia="nl-NL"/>
        </w:rPr>
        <w:t xml:space="preserve"> </w:t>
      </w:r>
      <w:r w:rsidRPr="0073729A">
        <w:rPr>
          <w:rFonts w:ascii="Comic Sans MS" w:hAnsi="Comic Sans MS" w:cs="Arial"/>
          <w:color w:val="000000"/>
          <w:sz w:val="18"/>
          <w:szCs w:val="18"/>
          <w:lang w:val="nl-NL" w:eastAsia="nl-NL"/>
        </w:rPr>
        <w:t>Wat zijn de resultaten</w:t>
      </w:r>
      <w:r>
        <w:rPr>
          <w:rFonts w:ascii="Comic Sans MS" w:hAnsi="Comic Sans MS" w:cs="Arial"/>
          <w:color w:val="000000"/>
          <w:sz w:val="18"/>
          <w:szCs w:val="18"/>
          <w:lang w:val="nl-NL" w:eastAsia="nl-NL"/>
        </w:rPr>
        <w:t xml:space="preserve"> </w:t>
      </w:r>
      <w:r w:rsidRPr="0073729A">
        <w:rPr>
          <w:rFonts w:ascii="Comic Sans MS" w:hAnsi="Comic Sans MS" w:cs="Arial"/>
          <w:color w:val="000000"/>
          <w:sz w:val="18"/>
          <w:szCs w:val="18"/>
          <w:lang w:val="nl-NL" w:eastAsia="nl-NL"/>
        </w:rPr>
        <w:t xml:space="preserve">?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Pr>
          <w:rFonts w:ascii="Comic Sans MS" w:hAnsi="Comic Sans MS" w:cs="Wingdings"/>
          <w:color w:val="000000"/>
          <w:sz w:val="18"/>
          <w:szCs w:val="18"/>
          <w:lang w:val="nl-NL" w:eastAsia="nl-NL"/>
        </w:rPr>
        <w:t>*  Wat is het rendement van deze structuur</w:t>
      </w:r>
      <w:r>
        <w:rPr>
          <w:rFonts w:ascii="Comic Sans MS" w:hAnsi="Comic Sans MS" w:cs="Arial"/>
          <w:color w:val="000000"/>
          <w:sz w:val="18"/>
          <w:szCs w:val="18"/>
          <w:lang w:val="nl-NL" w:eastAsia="nl-NL"/>
        </w:rPr>
        <w:t xml:space="preserve"> ?</w:t>
      </w:r>
      <w:r w:rsidRPr="0073729A">
        <w:rPr>
          <w:rFonts w:ascii="Comic Sans MS" w:hAnsi="Comic Sans MS" w:cs="Arial"/>
          <w:color w:val="000000"/>
          <w:sz w:val="18"/>
          <w:szCs w:val="18"/>
          <w:lang w:val="nl-NL" w:eastAsia="nl-NL"/>
        </w:rPr>
        <w:t xml:space="preserve"> </w:t>
      </w:r>
    </w:p>
    <w:p w:rsidR="003214A9" w:rsidRPr="0073729A"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73729A"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73729A">
        <w:rPr>
          <w:rFonts w:ascii="Comic Sans MS" w:hAnsi="Comic Sans MS" w:cs="Arial"/>
          <w:sz w:val="18"/>
          <w:szCs w:val="18"/>
          <w:lang w:val="nl-NL" w:eastAsia="nl-NL"/>
        </w:rPr>
        <w:t xml:space="preserve">Het clusteren van kinderen kan binnen de groep plaatsvinden, maar binnen onze school ook groeps- doorbrekend. In het laatste geval werken enkele groepsleerkrachten met elkaar samen en maken zij afspraken ten aanzien van de invulling van de groepsinstructie en de begeleiding. </w:t>
      </w:r>
    </w:p>
    <w:p w:rsidR="003214A9" w:rsidRPr="003B0CBF"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73729A">
        <w:rPr>
          <w:rFonts w:ascii="Comic Sans MS" w:hAnsi="Comic Sans MS" w:cs="Arial"/>
          <w:sz w:val="18"/>
          <w:szCs w:val="18"/>
          <w:lang w:val="nl-NL" w:eastAsia="nl-NL"/>
        </w:rPr>
        <w:t>Wanneer de kinderen met vergelijkbare onderwijsbehoeften zijn geclusterd, maakt de leerkracht een passend plan, het groepsplan. Het groepsplan is in essentie het resultaat van de 4 eerder doorlopen stappen</w:t>
      </w:r>
      <w:r w:rsidRPr="003B0CBF">
        <w:rPr>
          <w:rFonts w:ascii="Comic Sans MS" w:hAnsi="Comic Sans MS" w:cs="Arial"/>
          <w:sz w:val="18"/>
          <w:szCs w:val="18"/>
          <w:lang w:val="nl-NL" w:eastAsia="nl-NL"/>
        </w:rPr>
        <w:t xml:space="preserve">. </w:t>
      </w:r>
    </w:p>
    <w:p w:rsidR="003214A9" w:rsidRDefault="003214A9" w:rsidP="003214A9">
      <w:pPr>
        <w:autoSpaceDE w:val="0"/>
        <w:autoSpaceDN w:val="0"/>
        <w:adjustRightInd w:val="0"/>
        <w:spacing w:line="240" w:lineRule="auto"/>
        <w:jc w:val="left"/>
        <w:rPr>
          <w:rFonts w:ascii="Comic Sans MS" w:hAnsi="Comic Sans MS" w:cs="Arial"/>
          <w:b/>
          <w:bCs/>
          <w:sz w:val="18"/>
          <w:szCs w:val="18"/>
          <w:lang w:val="nl-NL" w:eastAsia="nl-NL"/>
        </w:rPr>
      </w:pPr>
    </w:p>
    <w:p w:rsidR="003214A9" w:rsidRPr="00C61E26" w:rsidRDefault="003214A9" w:rsidP="003214A9">
      <w:pPr>
        <w:pStyle w:val="Citaat"/>
        <w:ind w:left="0"/>
        <w:rPr>
          <w:rFonts w:ascii="Comic Sans MS" w:hAnsi="Comic Sans MS" w:cs="Arial"/>
          <w:b/>
          <w:bCs/>
          <w:i w:val="0"/>
          <w:sz w:val="18"/>
          <w:szCs w:val="18"/>
          <w:lang w:val="nl-NL" w:eastAsia="nl-NL"/>
        </w:rPr>
      </w:pPr>
      <w:r w:rsidRPr="00C61E26">
        <w:rPr>
          <w:rFonts w:ascii="Comic Sans MS" w:hAnsi="Comic Sans MS" w:cs="Arial"/>
          <w:b/>
          <w:bCs/>
          <w:i w:val="0"/>
          <w:sz w:val="18"/>
          <w:szCs w:val="18"/>
          <w:lang w:val="nl-NL" w:eastAsia="nl-NL"/>
        </w:rPr>
        <w:t xml:space="preserve">Het groepsplan </w:t>
      </w:r>
    </w:p>
    <w:p w:rsidR="003214A9" w:rsidRPr="00C61E26" w:rsidRDefault="003214A9" w:rsidP="003214A9">
      <w:pPr>
        <w:rPr>
          <w:rFonts w:ascii="Comic Sans MS" w:hAnsi="Comic Sans MS" w:cs="Arial"/>
          <w:sz w:val="18"/>
          <w:szCs w:val="18"/>
          <w:lang w:val="nl-NL" w:eastAsia="nl-NL"/>
        </w:rPr>
      </w:pPr>
      <w:r w:rsidRPr="00C61E26">
        <w:rPr>
          <w:rFonts w:ascii="Comic Sans MS" w:hAnsi="Comic Sans MS"/>
          <w:sz w:val="18"/>
          <w:szCs w:val="18"/>
          <w:lang w:val="nl-NL" w:eastAsia="nl-NL"/>
        </w:rPr>
        <w:t xml:space="preserve">Een groepsplan omvat een beschrijving van het onderwijsaanbod voor een bepaalde periode. Het is de bedoeling dat in het groepsplan concrete en praktische aanwijzingen staan beschreven voor de manier waarop de leerkracht omgaat met de verschillende onderwijsbehoeften van de kinderen in de groep. </w:t>
      </w:r>
    </w:p>
    <w:p w:rsidR="003214A9" w:rsidRPr="00C61E26" w:rsidRDefault="003214A9" w:rsidP="003214A9">
      <w:pPr>
        <w:rPr>
          <w:rFonts w:ascii="Comic Sans MS" w:hAnsi="Comic Sans MS"/>
          <w:sz w:val="18"/>
          <w:szCs w:val="18"/>
          <w:lang w:val="nl-NL"/>
        </w:rPr>
      </w:pPr>
      <w:r w:rsidRPr="00C61E26">
        <w:rPr>
          <w:rFonts w:ascii="Comic Sans MS" w:hAnsi="Comic Sans MS"/>
          <w:sz w:val="18"/>
          <w:szCs w:val="18"/>
          <w:lang w:val="nl-NL" w:eastAsia="nl-NL"/>
        </w:rPr>
        <w:t>Het groepsplan richt zich dus ook op het aanbod aan alle kinderen in de groep. Een groepsplan is ook doelgericht, met hoge verwachtingen ten aanzien van alle kinderen, om te komen tot betere resultaten.</w:t>
      </w:r>
    </w:p>
    <w:p w:rsidR="003214A9" w:rsidRPr="00C61E26" w:rsidRDefault="003214A9" w:rsidP="003214A9">
      <w:pPr>
        <w:rPr>
          <w:rFonts w:ascii="Comic Sans MS" w:hAnsi="Comic Sans MS"/>
          <w:sz w:val="18"/>
          <w:szCs w:val="18"/>
          <w:lang w:val="nl-NL"/>
        </w:rPr>
      </w:pPr>
      <w:r w:rsidRPr="00C61E26">
        <w:rPr>
          <w:rFonts w:ascii="Comic Sans MS" w:hAnsi="Comic Sans MS"/>
          <w:sz w:val="18"/>
          <w:szCs w:val="18"/>
          <w:lang w:val="nl-NL"/>
        </w:rPr>
        <w:t>De school heeft een start gemaakt met de invoering van groepsplannen bij Rekenen. Dit schooljaar zal daar een nieuw kernvak aan worden toegevoegd.</w:t>
      </w:r>
    </w:p>
    <w:p w:rsidR="003214A9" w:rsidRPr="0073729A" w:rsidRDefault="003214A9" w:rsidP="003214A9">
      <w:pPr>
        <w:tabs>
          <w:tab w:val="left" w:pos="851"/>
          <w:tab w:val="right" w:pos="8789"/>
        </w:tabs>
        <w:jc w:val="left"/>
        <w:rPr>
          <w:rFonts w:ascii="Comic Sans MS" w:hAnsi="Comic Sans MS"/>
          <w:sz w:val="18"/>
          <w:szCs w:val="18"/>
          <w:lang w:val="nl-NL"/>
        </w:rPr>
      </w:pPr>
    </w:p>
    <w:p w:rsidR="003214A9" w:rsidRPr="003B0CBF" w:rsidRDefault="003214A9" w:rsidP="003214A9">
      <w:pPr>
        <w:tabs>
          <w:tab w:val="left" w:pos="851"/>
          <w:tab w:val="right" w:pos="8789"/>
        </w:tabs>
        <w:jc w:val="left"/>
        <w:rPr>
          <w:rFonts w:ascii="Comic Sans MS" w:hAnsi="Comic Sans MS"/>
          <w:b/>
          <w:sz w:val="18"/>
          <w:szCs w:val="18"/>
          <w:lang w:val="nl-NL"/>
        </w:rPr>
      </w:pPr>
      <w:r w:rsidRPr="003B0CBF">
        <w:rPr>
          <w:rFonts w:ascii="Comic Sans MS" w:hAnsi="Comic Sans MS"/>
          <w:b/>
          <w:sz w:val="18"/>
          <w:szCs w:val="18"/>
          <w:lang w:val="nl-NL"/>
        </w:rPr>
        <w:t>3.1.2</w:t>
      </w:r>
      <w:r w:rsidRPr="003B0CBF">
        <w:rPr>
          <w:rFonts w:ascii="Comic Sans MS" w:hAnsi="Comic Sans MS"/>
          <w:b/>
          <w:sz w:val="18"/>
          <w:szCs w:val="18"/>
          <w:lang w:val="nl-NL"/>
        </w:rPr>
        <w:tab/>
        <w:t>Didactiek en cognitieve ontwikkeling</w:t>
      </w:r>
    </w:p>
    <w:p w:rsidR="003214A9" w:rsidRPr="00DE68EB" w:rsidRDefault="003214A9" w:rsidP="003214A9">
      <w:pPr>
        <w:jc w:val="left"/>
        <w:rPr>
          <w:rFonts w:ascii="Comic Sans MS" w:hAnsi="Comic Sans MS"/>
          <w:i/>
          <w:color w:val="943634" w:themeColor="accent2" w:themeShade="BF"/>
          <w:sz w:val="18"/>
          <w:szCs w:val="18"/>
          <w:lang w:val="nl-NL"/>
        </w:rPr>
      </w:pPr>
      <w:r w:rsidRPr="00DE68EB">
        <w:rPr>
          <w:rFonts w:ascii="Comic Sans MS" w:hAnsi="Comic Sans MS"/>
          <w:i/>
          <w:color w:val="943634" w:themeColor="accent2" w:themeShade="BF"/>
          <w:sz w:val="18"/>
          <w:szCs w:val="18"/>
          <w:lang w:val="nl-NL"/>
        </w:rPr>
        <w:t>Wat doen leerkrachten om rekening te houden met (verschillen in) cognitieve onderwijsbehoeften ?</w:t>
      </w:r>
    </w:p>
    <w:p w:rsidR="003214A9" w:rsidRDefault="003214A9" w:rsidP="003214A9">
      <w:pPr>
        <w:jc w:val="left"/>
        <w:rPr>
          <w:rFonts w:ascii="Comic Sans MS" w:hAnsi="Comic Sans MS"/>
          <w:i/>
          <w:sz w:val="18"/>
          <w:szCs w:val="18"/>
          <w:lang w:val="nl-NL"/>
        </w:rPr>
      </w:pPr>
      <w:r>
        <w:rPr>
          <w:rFonts w:ascii="Comic Sans MS" w:hAnsi="Comic Sans MS"/>
          <w:i/>
          <w:sz w:val="18"/>
          <w:szCs w:val="18"/>
          <w:lang w:val="nl-NL"/>
        </w:rPr>
        <w:t>D.m.v. een groepsplan en afhankelijk van de onderwijsbehoeften wordt de planmatige aanpak van de leerling(en) beschreven, uitgevoerd en geëvalueerd.</w:t>
      </w:r>
    </w:p>
    <w:p w:rsidR="003214A9" w:rsidRDefault="003214A9" w:rsidP="003214A9">
      <w:pPr>
        <w:jc w:val="left"/>
        <w:rPr>
          <w:rFonts w:ascii="Comic Sans MS" w:hAnsi="Comic Sans MS"/>
          <w:i/>
          <w:sz w:val="18"/>
          <w:szCs w:val="18"/>
          <w:lang w:val="nl-NL"/>
        </w:rPr>
      </w:pPr>
    </w:p>
    <w:p w:rsidR="003214A9" w:rsidRDefault="003214A9" w:rsidP="003214A9">
      <w:pPr>
        <w:jc w:val="left"/>
        <w:rPr>
          <w:rFonts w:ascii="Comic Sans MS" w:hAnsi="Comic Sans MS"/>
          <w:i/>
          <w:sz w:val="18"/>
          <w:szCs w:val="18"/>
          <w:lang w:val="nl-NL"/>
        </w:rPr>
      </w:pPr>
    </w:p>
    <w:p w:rsidR="003214A9" w:rsidRDefault="003214A9" w:rsidP="003214A9">
      <w:pPr>
        <w:jc w:val="left"/>
        <w:rPr>
          <w:rFonts w:ascii="Comic Sans MS" w:hAnsi="Comic Sans MS"/>
          <w:i/>
          <w:sz w:val="18"/>
          <w:szCs w:val="18"/>
          <w:lang w:val="nl-NL"/>
        </w:rPr>
      </w:pPr>
    </w:p>
    <w:p w:rsidR="003214A9" w:rsidRPr="00CF0EDF" w:rsidRDefault="003214A9" w:rsidP="003214A9">
      <w:pPr>
        <w:jc w:val="left"/>
        <w:rPr>
          <w:rFonts w:ascii="Comic Sans MS" w:hAnsi="Comic Sans MS"/>
          <w:i/>
          <w:color w:val="943634" w:themeColor="accent2" w:themeShade="BF"/>
          <w:sz w:val="18"/>
          <w:szCs w:val="18"/>
          <w:lang w:val="nl-NL"/>
        </w:rPr>
      </w:pPr>
      <w:r w:rsidRPr="00CF0EDF">
        <w:rPr>
          <w:rFonts w:ascii="Comic Sans MS" w:hAnsi="Comic Sans MS"/>
          <w:i/>
          <w:color w:val="943634" w:themeColor="accent2" w:themeShade="BF"/>
          <w:sz w:val="18"/>
          <w:szCs w:val="18"/>
          <w:lang w:val="nl-NL"/>
        </w:rPr>
        <w:lastRenderedPageBreak/>
        <w:t xml:space="preserve">Hoe wordt in het dagelijkse onderwijsproces rekening gehouden met leerlingen die extra leer- </w:t>
      </w:r>
      <w:r>
        <w:rPr>
          <w:rFonts w:ascii="Comic Sans MS" w:hAnsi="Comic Sans MS"/>
          <w:i/>
          <w:color w:val="943634" w:themeColor="accent2" w:themeShade="BF"/>
          <w:sz w:val="18"/>
          <w:szCs w:val="18"/>
          <w:lang w:val="nl-NL"/>
        </w:rPr>
        <w:t>en instructietijd nodig hebben ?</w:t>
      </w:r>
    </w:p>
    <w:p w:rsidR="003214A9" w:rsidRDefault="003214A9" w:rsidP="003214A9">
      <w:pPr>
        <w:jc w:val="left"/>
        <w:rPr>
          <w:rFonts w:ascii="Comic Sans MS" w:hAnsi="Comic Sans MS"/>
          <w:sz w:val="18"/>
          <w:szCs w:val="18"/>
          <w:lang w:val="nl-NL"/>
        </w:rPr>
      </w:pPr>
      <w:r w:rsidRPr="00DE68EB">
        <w:rPr>
          <w:rFonts w:ascii="Comic Sans MS" w:hAnsi="Comic Sans MS"/>
          <w:sz w:val="18"/>
          <w:szCs w:val="18"/>
          <w:lang w:val="nl-NL"/>
        </w:rPr>
        <w:t xml:space="preserve">Er wordt gewerkt met een instructietafel. Leerlingen </w:t>
      </w:r>
      <w:r>
        <w:rPr>
          <w:rFonts w:ascii="Comic Sans MS" w:hAnsi="Comic Sans MS"/>
          <w:sz w:val="18"/>
          <w:szCs w:val="18"/>
          <w:lang w:val="nl-NL"/>
        </w:rPr>
        <w:t>komen,</w:t>
      </w:r>
      <w:r w:rsidRPr="00DE68EB">
        <w:rPr>
          <w:rFonts w:ascii="Comic Sans MS" w:hAnsi="Comic Sans MS"/>
          <w:sz w:val="18"/>
          <w:szCs w:val="18"/>
          <w:lang w:val="nl-NL"/>
        </w:rPr>
        <w:t xml:space="preserve"> binnen de richtlijnen van het groepsplan</w:t>
      </w:r>
      <w:r>
        <w:rPr>
          <w:rFonts w:ascii="Comic Sans MS" w:hAnsi="Comic Sans MS"/>
          <w:sz w:val="18"/>
          <w:szCs w:val="18"/>
          <w:lang w:val="nl-NL"/>
        </w:rPr>
        <w:t>,</w:t>
      </w:r>
      <w:r w:rsidRPr="00DE68EB">
        <w:rPr>
          <w:rFonts w:ascii="Comic Sans MS" w:hAnsi="Comic Sans MS"/>
          <w:sz w:val="18"/>
          <w:szCs w:val="18"/>
          <w:lang w:val="nl-NL"/>
        </w:rPr>
        <w:t xml:space="preserve"> voor</w:t>
      </w:r>
      <w:r>
        <w:rPr>
          <w:rFonts w:ascii="Comic Sans MS" w:hAnsi="Comic Sans MS"/>
          <w:sz w:val="18"/>
          <w:szCs w:val="18"/>
          <w:lang w:val="nl-NL"/>
        </w:rPr>
        <w:t xml:space="preserve"> extra instructie in aanmerking.</w:t>
      </w:r>
    </w:p>
    <w:p w:rsidR="003214A9" w:rsidRPr="00DE68EB" w:rsidRDefault="003214A9" w:rsidP="003214A9">
      <w:pPr>
        <w:jc w:val="left"/>
        <w:rPr>
          <w:rFonts w:ascii="Comic Sans MS" w:hAnsi="Comic Sans MS"/>
          <w:sz w:val="18"/>
          <w:szCs w:val="18"/>
          <w:lang w:val="nl-NL"/>
        </w:rPr>
      </w:pPr>
    </w:p>
    <w:p w:rsidR="003214A9" w:rsidRDefault="003214A9" w:rsidP="003214A9">
      <w:pPr>
        <w:jc w:val="left"/>
        <w:rPr>
          <w:rFonts w:ascii="Comic Sans MS" w:hAnsi="Comic Sans MS"/>
          <w:i/>
          <w:color w:val="943634" w:themeColor="accent2" w:themeShade="BF"/>
          <w:sz w:val="18"/>
          <w:szCs w:val="18"/>
          <w:lang w:val="nl-NL"/>
        </w:rPr>
      </w:pPr>
      <w:r w:rsidRPr="00DE68EB">
        <w:rPr>
          <w:rFonts w:ascii="Comic Sans MS" w:hAnsi="Comic Sans MS"/>
          <w:i/>
          <w:color w:val="943634" w:themeColor="accent2" w:themeShade="BF"/>
          <w:sz w:val="18"/>
          <w:szCs w:val="18"/>
          <w:lang w:val="nl-NL"/>
        </w:rPr>
        <w:t>Hoe wordt in het dagelijkse onderwijsproces rekening gehouden met leerlingen die bovengemiddeld presteren ?</w:t>
      </w:r>
    </w:p>
    <w:p w:rsidR="003214A9" w:rsidRPr="00DE68EB" w:rsidRDefault="003214A9" w:rsidP="003214A9">
      <w:pPr>
        <w:jc w:val="left"/>
        <w:rPr>
          <w:rFonts w:ascii="Comic Sans MS" w:hAnsi="Comic Sans MS"/>
          <w:i/>
          <w:color w:val="943634" w:themeColor="accent2" w:themeShade="BF"/>
          <w:sz w:val="18"/>
          <w:szCs w:val="18"/>
          <w:lang w:val="nl-NL"/>
        </w:rPr>
      </w:pPr>
    </w:p>
    <w:p w:rsidR="003214A9" w:rsidRPr="00C62ACA" w:rsidRDefault="003214A9" w:rsidP="003214A9">
      <w:pPr>
        <w:jc w:val="left"/>
        <w:rPr>
          <w:rFonts w:ascii="Comic Sans MS" w:hAnsi="Comic Sans MS"/>
          <w:b/>
          <w:sz w:val="18"/>
          <w:szCs w:val="18"/>
          <w:lang w:val="nl-NL"/>
        </w:rPr>
      </w:pPr>
      <w:r w:rsidRPr="00C62ACA">
        <w:rPr>
          <w:rFonts w:ascii="Comic Sans MS" w:hAnsi="Comic Sans MS"/>
          <w:b/>
          <w:sz w:val="18"/>
          <w:szCs w:val="18"/>
          <w:lang w:val="nl-NL"/>
        </w:rPr>
        <w:t>3.1.3</w:t>
      </w:r>
      <w:r w:rsidRPr="00C62ACA">
        <w:rPr>
          <w:rFonts w:ascii="Comic Sans MS" w:hAnsi="Comic Sans MS"/>
          <w:b/>
          <w:sz w:val="18"/>
          <w:szCs w:val="18"/>
          <w:lang w:val="nl-NL"/>
        </w:rPr>
        <w:tab/>
        <w:t>Didactiek en sociaal-emotionele ontwikkeling</w:t>
      </w:r>
    </w:p>
    <w:p w:rsidR="003214A9" w:rsidRDefault="003214A9" w:rsidP="003214A9">
      <w:pPr>
        <w:jc w:val="left"/>
        <w:rPr>
          <w:rFonts w:ascii="Comic Sans MS" w:hAnsi="Comic Sans MS"/>
          <w:sz w:val="18"/>
          <w:szCs w:val="18"/>
          <w:lang w:val="nl-NL"/>
        </w:rPr>
      </w:pPr>
      <w:r w:rsidRPr="00C62ACA">
        <w:rPr>
          <w:rFonts w:ascii="Comic Sans MS" w:hAnsi="Comic Sans MS"/>
          <w:sz w:val="18"/>
          <w:szCs w:val="18"/>
          <w:lang w:val="nl-NL"/>
        </w:rPr>
        <w:t>De school maakt gebruik van de methode LEEFSTIJL</w:t>
      </w:r>
      <w:r>
        <w:rPr>
          <w:rFonts w:ascii="Comic Sans MS" w:hAnsi="Comic Sans MS"/>
          <w:sz w:val="18"/>
          <w:szCs w:val="18"/>
          <w:lang w:val="nl-NL"/>
        </w:rPr>
        <w:t>. D.m.v. deze methode wordt ingespeeld op de bevordering van sociaal gedrag. Daarnaast probeert de school middels haar onderwijs tegemoet te komen aan de principes van relatie, competentie en autonomie.  Drie geleden is er een leerlingenraad geformeerd. Deze raad bespreekt met de directeur voorkomende problemen en wensen. Op deze wijze proberen wij de leerlingen mede verantwoordelijk  te maken voor de school.</w:t>
      </w:r>
    </w:p>
    <w:p w:rsidR="003214A9" w:rsidRPr="00C62ACA" w:rsidRDefault="003214A9" w:rsidP="003214A9">
      <w:pPr>
        <w:jc w:val="left"/>
        <w:rPr>
          <w:rFonts w:ascii="Comic Sans MS" w:hAnsi="Comic Sans MS"/>
          <w:color w:val="C00000"/>
          <w:sz w:val="18"/>
          <w:szCs w:val="18"/>
          <w:lang w:val="nl-NL"/>
        </w:rPr>
      </w:pPr>
      <w:r>
        <w:rPr>
          <w:rFonts w:ascii="Comic Sans MS" w:hAnsi="Comic Sans MS"/>
          <w:sz w:val="18"/>
          <w:szCs w:val="18"/>
          <w:lang w:val="nl-NL"/>
        </w:rPr>
        <w:t>In schooljaar 2011-2012 hebben 15 leerkrachten een  gedragscursus met in totaal 4 bijeenkomsten gevolgd.</w:t>
      </w: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9E4DAA" w:rsidRDefault="003214A9" w:rsidP="003214A9">
      <w:pPr>
        <w:tabs>
          <w:tab w:val="left" w:pos="851"/>
          <w:tab w:val="right" w:pos="8789"/>
        </w:tabs>
        <w:jc w:val="left"/>
        <w:rPr>
          <w:rFonts w:ascii="Comic Sans MS" w:hAnsi="Comic Sans MS"/>
          <w:b/>
          <w:sz w:val="18"/>
          <w:szCs w:val="18"/>
          <w:lang w:val="nl-NL"/>
        </w:rPr>
      </w:pPr>
      <w:r w:rsidRPr="009E4DAA">
        <w:rPr>
          <w:rFonts w:ascii="Comic Sans MS" w:hAnsi="Comic Sans MS"/>
          <w:b/>
          <w:sz w:val="18"/>
          <w:szCs w:val="18"/>
          <w:lang w:val="nl-NL"/>
        </w:rPr>
        <w:t>3.1.4</w:t>
      </w:r>
      <w:r w:rsidRPr="009E4DAA">
        <w:rPr>
          <w:rFonts w:ascii="Comic Sans MS" w:hAnsi="Comic Sans MS"/>
          <w:b/>
          <w:sz w:val="18"/>
          <w:szCs w:val="18"/>
          <w:lang w:val="nl-NL"/>
        </w:rPr>
        <w:tab/>
        <w:t>Onderwijsmateriaal</w:t>
      </w:r>
    </w:p>
    <w:p w:rsidR="003214A9" w:rsidRPr="009E4DAA" w:rsidRDefault="003214A9" w:rsidP="003214A9">
      <w:pPr>
        <w:jc w:val="left"/>
        <w:rPr>
          <w:rFonts w:ascii="Comic Sans MS" w:hAnsi="Comic Sans MS"/>
          <w:sz w:val="18"/>
          <w:szCs w:val="18"/>
          <w:lang w:val="nl-NL"/>
        </w:rPr>
      </w:pPr>
      <w:r w:rsidRPr="009E4DAA">
        <w:rPr>
          <w:rFonts w:ascii="Comic Sans MS" w:hAnsi="Comic Sans MS"/>
          <w:sz w:val="18"/>
          <w:szCs w:val="18"/>
          <w:lang w:val="nl-NL"/>
        </w:rPr>
        <w:t>De botteloef heeft de afgelopen 2 jaar alle methoden voor de kernvakken Technisch Lezen, Begrijpend Lezen, Rekenen</w:t>
      </w:r>
      <w:r>
        <w:rPr>
          <w:rFonts w:ascii="Comic Sans MS" w:hAnsi="Comic Sans MS"/>
          <w:sz w:val="18"/>
          <w:szCs w:val="18"/>
          <w:lang w:val="nl-NL"/>
        </w:rPr>
        <w:t xml:space="preserve"> </w:t>
      </w:r>
      <w:r w:rsidRPr="009E4DAA">
        <w:rPr>
          <w:rFonts w:ascii="Comic Sans MS" w:hAnsi="Comic Sans MS"/>
          <w:sz w:val="18"/>
          <w:szCs w:val="18"/>
          <w:lang w:val="nl-NL"/>
        </w:rPr>
        <w:t>&amp;</w:t>
      </w:r>
      <w:r>
        <w:rPr>
          <w:rFonts w:ascii="Comic Sans MS" w:hAnsi="Comic Sans MS"/>
          <w:sz w:val="18"/>
          <w:szCs w:val="18"/>
          <w:lang w:val="nl-NL"/>
        </w:rPr>
        <w:t xml:space="preserve"> </w:t>
      </w:r>
      <w:r w:rsidRPr="009E4DAA">
        <w:rPr>
          <w:rFonts w:ascii="Comic Sans MS" w:hAnsi="Comic Sans MS"/>
          <w:sz w:val="18"/>
          <w:szCs w:val="18"/>
          <w:lang w:val="nl-NL"/>
        </w:rPr>
        <w:t xml:space="preserve">Wiskunde en Taal vernieuwd.  Al deze methoden zijn recent uitgegeven en voldoen in ruime mate aan de eisen voor differentiatie. </w:t>
      </w:r>
      <w:r>
        <w:rPr>
          <w:rFonts w:ascii="Comic Sans MS" w:hAnsi="Comic Sans MS"/>
          <w:sz w:val="18"/>
          <w:szCs w:val="18"/>
          <w:lang w:val="nl-NL"/>
        </w:rPr>
        <w:t xml:space="preserve"> De methoden voor Wereldoriëntatie zijn nog niet vernieuwd maar bieden voldoende differentiatiemogelijkheden. Het totale overzicht:</w:t>
      </w:r>
    </w:p>
    <w:tbl>
      <w:tblPr>
        <w:tblW w:w="7938" w:type="dxa"/>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BFBFBF"/>
        <w:tblLayout w:type="fixed"/>
        <w:tblCellMar>
          <w:left w:w="70" w:type="dxa"/>
          <w:right w:w="70" w:type="dxa"/>
        </w:tblCellMar>
        <w:tblLook w:val="0000" w:firstRow="0" w:lastRow="0" w:firstColumn="0" w:lastColumn="0" w:noHBand="0" w:noVBand="0"/>
      </w:tblPr>
      <w:tblGrid>
        <w:gridCol w:w="2127"/>
        <w:gridCol w:w="5811"/>
      </w:tblGrid>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Ik</w:t>
            </w:r>
            <w:proofErr w:type="spellEnd"/>
            <w:r w:rsidRPr="00C62ACA">
              <w:rPr>
                <w:rFonts w:ascii="Comic Sans MS" w:hAnsi="Comic Sans MS"/>
                <w:sz w:val="18"/>
                <w:szCs w:val="18"/>
              </w:rPr>
              <w:t xml:space="preserve"> en </w:t>
            </w:r>
            <w:proofErr w:type="spellStart"/>
            <w:r w:rsidRPr="00C62ACA">
              <w:rPr>
                <w:rFonts w:ascii="Comic Sans MS" w:hAnsi="Comic Sans MS"/>
                <w:sz w:val="18"/>
                <w:szCs w:val="18"/>
              </w:rPr>
              <w:t>Ko</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Taalprogramma</w:t>
            </w:r>
            <w:proofErr w:type="spellEnd"/>
            <w:r w:rsidRPr="00C62ACA">
              <w:rPr>
                <w:rFonts w:ascii="Comic Sans MS" w:hAnsi="Comic Sans MS"/>
                <w:sz w:val="18"/>
                <w:szCs w:val="18"/>
              </w:rPr>
              <w:t xml:space="preserve"> </w:t>
            </w:r>
            <w:proofErr w:type="spellStart"/>
            <w:r w:rsidRPr="00C62ACA">
              <w:rPr>
                <w:rFonts w:ascii="Comic Sans MS" w:hAnsi="Comic Sans MS"/>
                <w:sz w:val="18"/>
                <w:szCs w:val="18"/>
              </w:rPr>
              <w:t>Onderbouw</w:t>
            </w:r>
            <w:proofErr w:type="spellEnd"/>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Veilig</w:t>
            </w:r>
            <w:proofErr w:type="spellEnd"/>
            <w:r w:rsidRPr="00C62ACA">
              <w:rPr>
                <w:rFonts w:ascii="Comic Sans MS" w:hAnsi="Comic Sans MS"/>
                <w:sz w:val="18"/>
                <w:szCs w:val="18"/>
              </w:rPr>
              <w:t xml:space="preserve"> </w:t>
            </w:r>
            <w:proofErr w:type="spellStart"/>
            <w:r w:rsidRPr="00C62ACA">
              <w:rPr>
                <w:rFonts w:ascii="Comic Sans MS" w:hAnsi="Comic Sans MS"/>
                <w:sz w:val="18"/>
                <w:szCs w:val="18"/>
              </w:rPr>
              <w:t>Leren</w:t>
            </w:r>
            <w:proofErr w:type="spellEnd"/>
            <w:r w:rsidRPr="00C62ACA">
              <w:rPr>
                <w:rFonts w:ascii="Comic Sans MS" w:hAnsi="Comic Sans MS"/>
                <w:sz w:val="18"/>
                <w:szCs w:val="18"/>
              </w:rPr>
              <w:t xml:space="preserve"> </w:t>
            </w:r>
            <w:proofErr w:type="spellStart"/>
            <w:r w:rsidRPr="00C62ACA">
              <w:rPr>
                <w:rFonts w:ascii="Comic Sans MS" w:hAnsi="Comic Sans MS"/>
                <w:sz w:val="18"/>
                <w:szCs w:val="18"/>
              </w:rPr>
              <w:t>Lezen</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Aanvankelijk</w:t>
            </w:r>
            <w:proofErr w:type="spellEnd"/>
            <w:r w:rsidRPr="00C62ACA">
              <w:rPr>
                <w:rFonts w:ascii="Comic Sans MS" w:hAnsi="Comic Sans MS"/>
                <w:sz w:val="18"/>
                <w:szCs w:val="18"/>
              </w:rPr>
              <w:t xml:space="preserve"> </w:t>
            </w:r>
            <w:proofErr w:type="spellStart"/>
            <w:r w:rsidRPr="00C62ACA">
              <w:rPr>
                <w:rFonts w:ascii="Comic Sans MS" w:hAnsi="Comic Sans MS"/>
                <w:sz w:val="18"/>
                <w:szCs w:val="18"/>
              </w:rPr>
              <w:t>lezen</w:t>
            </w:r>
            <w:proofErr w:type="spellEnd"/>
            <w:r w:rsidRPr="00C62ACA">
              <w:rPr>
                <w:rFonts w:ascii="Comic Sans MS" w:hAnsi="Comic Sans MS"/>
                <w:sz w:val="18"/>
                <w:szCs w:val="18"/>
              </w:rPr>
              <w:tab/>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3</w:t>
            </w:r>
          </w:p>
        </w:tc>
      </w:tr>
      <w:tr w:rsidR="003214A9" w:rsidRPr="0062125B"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Estafette</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lang w:val="nl-NL"/>
              </w:rPr>
            </w:pPr>
            <w:r w:rsidRPr="00C62ACA">
              <w:rPr>
                <w:rFonts w:ascii="Comic Sans MS" w:hAnsi="Comic Sans MS"/>
                <w:sz w:val="18"/>
                <w:szCs w:val="18"/>
                <w:lang w:val="nl-NL"/>
              </w:rPr>
              <w:t>Technisch Lezen</w:t>
            </w:r>
            <w:r w:rsidRPr="00C62ACA">
              <w:rPr>
                <w:rFonts w:ascii="Comic Sans MS" w:hAnsi="Comic Sans MS"/>
                <w:sz w:val="18"/>
                <w:szCs w:val="18"/>
                <w:lang w:val="nl-NL"/>
              </w:rPr>
              <w:tab/>
            </w:r>
            <w:r>
              <w:rPr>
                <w:rFonts w:ascii="Comic Sans MS" w:hAnsi="Comic Sans MS"/>
                <w:sz w:val="18"/>
                <w:szCs w:val="18"/>
                <w:lang w:val="nl-NL"/>
              </w:rPr>
              <w:t xml:space="preserve">             </w:t>
            </w:r>
            <w:r w:rsidRPr="00C62ACA">
              <w:rPr>
                <w:rFonts w:ascii="Comic Sans MS" w:hAnsi="Comic Sans MS"/>
                <w:sz w:val="18"/>
                <w:szCs w:val="18"/>
                <w:lang w:val="nl-NL"/>
              </w:rPr>
              <w:t>groep 4 t/m 7</w:t>
            </w:r>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Taal</w:t>
            </w:r>
            <w:proofErr w:type="spellEnd"/>
            <w:r w:rsidRPr="00C62ACA">
              <w:rPr>
                <w:rFonts w:ascii="Comic Sans MS" w:hAnsi="Comic Sans MS"/>
                <w:sz w:val="18"/>
                <w:szCs w:val="18"/>
              </w:rPr>
              <w:t xml:space="preserve"> in </w:t>
            </w:r>
            <w:proofErr w:type="spellStart"/>
            <w:r w:rsidRPr="00C62ACA">
              <w:rPr>
                <w:rFonts w:ascii="Comic Sans MS" w:hAnsi="Comic Sans MS"/>
                <w:sz w:val="18"/>
                <w:szCs w:val="18"/>
              </w:rPr>
              <w:t>Beeld</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Taal</w:t>
            </w:r>
            <w:proofErr w:type="spellEnd"/>
            <w:r w:rsidRPr="00C62ACA">
              <w:rPr>
                <w:rFonts w:ascii="Comic Sans MS" w:hAnsi="Comic Sans MS"/>
                <w:sz w:val="18"/>
                <w:szCs w:val="18"/>
              </w:rPr>
              <w:t xml:space="preserve"> </w:t>
            </w:r>
            <w:r w:rsidRPr="00C62ACA">
              <w:rPr>
                <w:rFonts w:ascii="Comic Sans MS" w:hAnsi="Comic Sans MS"/>
                <w:sz w:val="18"/>
                <w:szCs w:val="18"/>
              </w:rPr>
              <w:tab/>
            </w:r>
            <w:r>
              <w:rPr>
                <w:rFonts w:ascii="Comic Sans MS" w:hAnsi="Comic Sans MS"/>
                <w:sz w:val="18"/>
                <w:szCs w:val="18"/>
              </w:rPr>
              <w:t xml:space="preserve">                          </w:t>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4 t/m 8</w:t>
            </w:r>
          </w:p>
        </w:tc>
      </w:tr>
      <w:tr w:rsidR="003214A9" w:rsidRPr="0062125B"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Lezen</w:t>
            </w:r>
            <w:proofErr w:type="spellEnd"/>
            <w:r w:rsidRPr="00C62ACA">
              <w:rPr>
                <w:rFonts w:ascii="Comic Sans MS" w:hAnsi="Comic Sans MS"/>
                <w:sz w:val="18"/>
                <w:szCs w:val="18"/>
              </w:rPr>
              <w:t xml:space="preserve"> in </w:t>
            </w:r>
            <w:proofErr w:type="spellStart"/>
            <w:r w:rsidRPr="00C62ACA">
              <w:rPr>
                <w:rFonts w:ascii="Comic Sans MS" w:hAnsi="Comic Sans MS"/>
                <w:sz w:val="18"/>
                <w:szCs w:val="18"/>
              </w:rPr>
              <w:t>Beeld</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lang w:val="nl-NL"/>
              </w:rPr>
            </w:pPr>
            <w:r w:rsidRPr="00C62ACA">
              <w:rPr>
                <w:rFonts w:ascii="Comic Sans MS" w:hAnsi="Comic Sans MS"/>
                <w:sz w:val="18"/>
                <w:szCs w:val="18"/>
                <w:lang w:val="nl-NL"/>
              </w:rPr>
              <w:t>Begrijpend Lezen</w:t>
            </w:r>
            <w:r w:rsidRPr="00C62ACA">
              <w:rPr>
                <w:rFonts w:ascii="Comic Sans MS" w:hAnsi="Comic Sans MS"/>
                <w:sz w:val="18"/>
                <w:szCs w:val="18"/>
                <w:lang w:val="nl-NL"/>
              </w:rPr>
              <w:tab/>
              <w:t>groep 4 t/m 8</w:t>
            </w:r>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Wizwijs</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Rekenen</w:t>
            </w:r>
            <w:proofErr w:type="spellEnd"/>
            <w:r w:rsidRPr="00C62ACA">
              <w:rPr>
                <w:rFonts w:ascii="Comic Sans MS" w:hAnsi="Comic Sans MS"/>
                <w:sz w:val="18"/>
                <w:szCs w:val="18"/>
              </w:rPr>
              <w:tab/>
            </w:r>
            <w:r>
              <w:rPr>
                <w:rFonts w:ascii="Comic Sans MS" w:hAnsi="Comic Sans MS"/>
                <w:sz w:val="18"/>
                <w:szCs w:val="18"/>
              </w:rPr>
              <w:t xml:space="preserve">                          </w:t>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3 t/m 8</w:t>
            </w:r>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Geobas</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Aardrijkskunde</w:t>
            </w:r>
            <w:proofErr w:type="spellEnd"/>
            <w:r w:rsidRPr="00C62ACA">
              <w:rPr>
                <w:rFonts w:ascii="Comic Sans MS" w:hAnsi="Comic Sans MS"/>
                <w:sz w:val="18"/>
                <w:szCs w:val="18"/>
              </w:rPr>
              <w:tab/>
            </w:r>
            <w:r>
              <w:rPr>
                <w:rFonts w:ascii="Comic Sans MS" w:hAnsi="Comic Sans MS"/>
                <w:sz w:val="18"/>
                <w:szCs w:val="18"/>
              </w:rPr>
              <w:t xml:space="preserve">             </w:t>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5 t/m 8</w:t>
            </w:r>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Een</w:t>
            </w:r>
            <w:proofErr w:type="spellEnd"/>
            <w:r w:rsidRPr="00C62ACA">
              <w:rPr>
                <w:rFonts w:ascii="Comic Sans MS" w:hAnsi="Comic Sans MS"/>
                <w:sz w:val="18"/>
                <w:szCs w:val="18"/>
              </w:rPr>
              <w:t xml:space="preserve"> Zee van </w:t>
            </w:r>
            <w:proofErr w:type="spellStart"/>
            <w:r w:rsidRPr="00C62ACA">
              <w:rPr>
                <w:rFonts w:ascii="Comic Sans MS" w:hAnsi="Comic Sans MS"/>
                <w:sz w:val="18"/>
                <w:szCs w:val="18"/>
              </w:rPr>
              <w:t>tijd</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Geschiedenis</w:t>
            </w:r>
            <w:proofErr w:type="spellEnd"/>
            <w:r w:rsidRPr="00C62ACA">
              <w:rPr>
                <w:rFonts w:ascii="Comic Sans MS" w:hAnsi="Comic Sans MS"/>
                <w:sz w:val="18"/>
                <w:szCs w:val="18"/>
              </w:rPr>
              <w:tab/>
            </w:r>
            <w:r>
              <w:rPr>
                <w:rFonts w:ascii="Comic Sans MS" w:hAnsi="Comic Sans MS"/>
                <w:sz w:val="18"/>
                <w:szCs w:val="18"/>
              </w:rPr>
              <w:t xml:space="preserve">             </w:t>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5 t/m 8</w:t>
            </w:r>
          </w:p>
        </w:tc>
      </w:tr>
      <w:tr w:rsidR="003214A9" w:rsidRPr="00C62ACA"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Leefwereld</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Biologie</w:t>
            </w:r>
            <w:proofErr w:type="spellEnd"/>
            <w:r w:rsidRPr="00C62ACA">
              <w:rPr>
                <w:rFonts w:ascii="Comic Sans MS" w:hAnsi="Comic Sans MS"/>
                <w:sz w:val="18"/>
                <w:szCs w:val="18"/>
              </w:rPr>
              <w:tab/>
            </w:r>
            <w:r>
              <w:rPr>
                <w:rFonts w:ascii="Comic Sans MS" w:hAnsi="Comic Sans MS"/>
                <w:sz w:val="18"/>
                <w:szCs w:val="18"/>
              </w:rPr>
              <w:t xml:space="preserve">                          </w:t>
            </w:r>
            <w:proofErr w:type="spellStart"/>
            <w:r w:rsidRPr="00C62ACA">
              <w:rPr>
                <w:rFonts w:ascii="Comic Sans MS" w:hAnsi="Comic Sans MS"/>
                <w:sz w:val="18"/>
                <w:szCs w:val="18"/>
              </w:rPr>
              <w:t>groep</w:t>
            </w:r>
            <w:proofErr w:type="spellEnd"/>
            <w:r w:rsidRPr="00C62ACA">
              <w:rPr>
                <w:rFonts w:ascii="Comic Sans MS" w:hAnsi="Comic Sans MS"/>
                <w:sz w:val="18"/>
                <w:szCs w:val="18"/>
              </w:rPr>
              <w:t xml:space="preserve"> 5 t/m 8</w:t>
            </w:r>
          </w:p>
        </w:tc>
      </w:tr>
      <w:tr w:rsidR="003214A9" w:rsidRPr="0062125B" w:rsidTr="00E253D7">
        <w:tc>
          <w:tcPr>
            <w:tcW w:w="2127" w:type="dxa"/>
            <w:shd w:val="clear" w:color="auto" w:fill="BFBFBF"/>
            <w:vAlign w:val="center"/>
          </w:tcPr>
          <w:p w:rsidR="003214A9" w:rsidRPr="00C62ACA" w:rsidRDefault="003214A9" w:rsidP="00E253D7">
            <w:pPr>
              <w:rPr>
                <w:rFonts w:ascii="Comic Sans MS" w:hAnsi="Comic Sans MS"/>
                <w:sz w:val="18"/>
                <w:szCs w:val="18"/>
              </w:rPr>
            </w:pPr>
            <w:proofErr w:type="spellStart"/>
            <w:r w:rsidRPr="00C62ACA">
              <w:rPr>
                <w:rFonts w:ascii="Comic Sans MS" w:hAnsi="Comic Sans MS"/>
                <w:sz w:val="18"/>
                <w:szCs w:val="18"/>
              </w:rPr>
              <w:t>Leefstijl</w:t>
            </w:r>
            <w:proofErr w:type="spellEnd"/>
          </w:p>
        </w:tc>
        <w:tc>
          <w:tcPr>
            <w:tcW w:w="5811" w:type="dxa"/>
            <w:shd w:val="clear" w:color="auto" w:fill="BFBFBF"/>
            <w:vAlign w:val="center"/>
          </w:tcPr>
          <w:p w:rsidR="003214A9" w:rsidRPr="00C62ACA" w:rsidRDefault="003214A9" w:rsidP="00E253D7">
            <w:pPr>
              <w:rPr>
                <w:rFonts w:ascii="Comic Sans MS" w:hAnsi="Comic Sans MS"/>
                <w:sz w:val="18"/>
                <w:szCs w:val="18"/>
                <w:lang w:val="nl-NL"/>
              </w:rPr>
            </w:pPr>
            <w:r w:rsidRPr="00C62ACA">
              <w:rPr>
                <w:rFonts w:ascii="Comic Sans MS" w:hAnsi="Comic Sans MS"/>
                <w:sz w:val="18"/>
                <w:szCs w:val="18"/>
                <w:lang w:val="nl-NL"/>
              </w:rPr>
              <w:t>Programma voor sociaal-emotionele Ontwikkeling</w:t>
            </w:r>
          </w:p>
        </w:tc>
      </w:tr>
      <w:tr w:rsidR="003214A9" w:rsidRPr="0062125B" w:rsidTr="00E253D7">
        <w:tc>
          <w:tcPr>
            <w:tcW w:w="2127" w:type="dxa"/>
            <w:shd w:val="clear" w:color="auto" w:fill="BFBFBF"/>
            <w:vAlign w:val="center"/>
          </w:tcPr>
          <w:p w:rsidR="003214A9" w:rsidRPr="00C62ACA" w:rsidRDefault="003214A9" w:rsidP="00E253D7">
            <w:pPr>
              <w:rPr>
                <w:rFonts w:ascii="Comic Sans MS" w:hAnsi="Comic Sans MS"/>
                <w:sz w:val="18"/>
                <w:szCs w:val="18"/>
              </w:rPr>
            </w:pPr>
            <w:r w:rsidRPr="00C62ACA">
              <w:rPr>
                <w:rFonts w:ascii="Comic Sans MS" w:hAnsi="Comic Sans MS"/>
                <w:sz w:val="18"/>
                <w:szCs w:val="18"/>
              </w:rPr>
              <w:t>I-pockets Back Pack</w:t>
            </w:r>
          </w:p>
        </w:tc>
        <w:tc>
          <w:tcPr>
            <w:tcW w:w="5811" w:type="dxa"/>
            <w:shd w:val="clear" w:color="auto" w:fill="BFBFBF"/>
            <w:vAlign w:val="center"/>
          </w:tcPr>
          <w:p w:rsidR="003214A9" w:rsidRPr="00C62ACA" w:rsidRDefault="003214A9" w:rsidP="00E253D7">
            <w:pPr>
              <w:rPr>
                <w:rFonts w:ascii="Comic Sans MS" w:hAnsi="Comic Sans MS"/>
                <w:sz w:val="18"/>
                <w:szCs w:val="18"/>
                <w:lang w:val="nl-NL"/>
              </w:rPr>
            </w:pPr>
            <w:r w:rsidRPr="00C62ACA">
              <w:rPr>
                <w:rFonts w:ascii="Comic Sans MS" w:hAnsi="Comic Sans MS"/>
                <w:sz w:val="18"/>
                <w:szCs w:val="18"/>
                <w:lang w:val="nl-NL"/>
              </w:rPr>
              <w:t>Engels</w:t>
            </w:r>
            <w:r w:rsidRPr="00C62ACA">
              <w:rPr>
                <w:rFonts w:ascii="Comic Sans MS" w:hAnsi="Comic Sans MS"/>
                <w:sz w:val="18"/>
                <w:szCs w:val="18"/>
                <w:lang w:val="nl-NL"/>
              </w:rPr>
              <w:tab/>
            </w:r>
            <w:r>
              <w:rPr>
                <w:rFonts w:ascii="Comic Sans MS" w:hAnsi="Comic Sans MS"/>
                <w:sz w:val="18"/>
                <w:szCs w:val="18"/>
                <w:lang w:val="nl-NL"/>
              </w:rPr>
              <w:t xml:space="preserve">                        </w:t>
            </w:r>
            <w:r w:rsidRPr="00C62ACA">
              <w:rPr>
                <w:rFonts w:ascii="Comic Sans MS" w:hAnsi="Comic Sans MS"/>
                <w:sz w:val="18"/>
                <w:szCs w:val="18"/>
                <w:lang w:val="nl-NL"/>
              </w:rPr>
              <w:t>groep 1 t/m 4</w:t>
            </w:r>
          </w:p>
          <w:p w:rsidR="003214A9" w:rsidRPr="00C62ACA" w:rsidRDefault="003214A9" w:rsidP="00E253D7">
            <w:pPr>
              <w:rPr>
                <w:rFonts w:ascii="Comic Sans MS" w:hAnsi="Comic Sans MS"/>
                <w:sz w:val="18"/>
                <w:szCs w:val="18"/>
                <w:lang w:val="nl-NL"/>
              </w:rPr>
            </w:pPr>
            <w:r w:rsidRPr="00C62ACA">
              <w:rPr>
                <w:rFonts w:ascii="Comic Sans MS" w:hAnsi="Comic Sans MS"/>
                <w:sz w:val="18"/>
                <w:szCs w:val="18"/>
                <w:lang w:val="nl-NL"/>
              </w:rPr>
              <w:t>Engels</w:t>
            </w:r>
            <w:r w:rsidRPr="00C62ACA">
              <w:rPr>
                <w:rFonts w:ascii="Comic Sans MS" w:hAnsi="Comic Sans MS"/>
                <w:sz w:val="18"/>
                <w:szCs w:val="18"/>
                <w:lang w:val="nl-NL"/>
              </w:rPr>
              <w:tab/>
            </w:r>
            <w:r>
              <w:rPr>
                <w:rFonts w:ascii="Comic Sans MS" w:hAnsi="Comic Sans MS"/>
                <w:sz w:val="18"/>
                <w:szCs w:val="18"/>
                <w:lang w:val="nl-NL"/>
              </w:rPr>
              <w:t xml:space="preserve">                        </w:t>
            </w:r>
            <w:r w:rsidRPr="00C62ACA">
              <w:rPr>
                <w:rFonts w:ascii="Comic Sans MS" w:hAnsi="Comic Sans MS"/>
                <w:sz w:val="18"/>
                <w:szCs w:val="18"/>
                <w:lang w:val="nl-NL"/>
              </w:rPr>
              <w:t>groep 5 t/m 8</w:t>
            </w:r>
          </w:p>
        </w:tc>
      </w:tr>
    </w:tbl>
    <w:p w:rsidR="003214A9" w:rsidRPr="00C62ACA" w:rsidRDefault="003214A9" w:rsidP="003214A9">
      <w:pPr>
        <w:jc w:val="left"/>
        <w:rPr>
          <w:rFonts w:ascii="Comic Sans MS" w:hAnsi="Comic Sans MS"/>
          <w:sz w:val="18"/>
          <w:szCs w:val="18"/>
          <w:lang w:val="nl-NL"/>
        </w:rPr>
      </w:pPr>
    </w:p>
    <w:p w:rsidR="003214A9" w:rsidRPr="00A025B2" w:rsidRDefault="003214A9" w:rsidP="003214A9">
      <w:pPr>
        <w:jc w:val="left"/>
        <w:rPr>
          <w:rFonts w:ascii="Comic Sans MS" w:hAnsi="Comic Sans MS"/>
          <w:i/>
          <w:color w:val="943634" w:themeColor="accent2" w:themeShade="BF"/>
          <w:sz w:val="18"/>
          <w:szCs w:val="18"/>
          <w:lang w:val="nl-NL"/>
        </w:rPr>
      </w:pPr>
      <w:r w:rsidRPr="00A025B2">
        <w:rPr>
          <w:rFonts w:ascii="Comic Sans MS" w:hAnsi="Comic Sans MS"/>
          <w:i/>
          <w:color w:val="943634" w:themeColor="accent2" w:themeShade="BF"/>
          <w:sz w:val="18"/>
          <w:szCs w:val="18"/>
          <w:lang w:val="nl-NL"/>
        </w:rPr>
        <w:t>Welke variatie in leer- en hulpmiddelen kan de school bieden aan leerlingen met extra onderwijsbehoeften ?</w:t>
      </w:r>
    </w:p>
    <w:p w:rsidR="003214A9" w:rsidRPr="00C62ACA" w:rsidRDefault="003214A9" w:rsidP="003214A9">
      <w:pPr>
        <w:jc w:val="left"/>
        <w:rPr>
          <w:rFonts w:ascii="Comic Sans MS" w:hAnsi="Comic Sans MS"/>
          <w:sz w:val="18"/>
          <w:szCs w:val="18"/>
          <w:lang w:val="nl-NL"/>
        </w:rPr>
      </w:pPr>
      <w:r w:rsidRPr="00C62ACA">
        <w:rPr>
          <w:rFonts w:ascii="Comic Sans MS" w:hAnsi="Comic Sans MS"/>
          <w:sz w:val="18"/>
          <w:szCs w:val="18"/>
          <w:lang w:val="nl-NL"/>
        </w:rPr>
        <w:t>Voor leerlingen met extra onderwijsbehoeften beschikken wij over:</w:t>
      </w:r>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sz w:val="18"/>
          <w:szCs w:val="18"/>
          <w:lang w:val="nl-NL"/>
        </w:rPr>
        <w:t>X</w:t>
      </w:r>
      <w:r w:rsidRPr="00C62ACA">
        <w:rPr>
          <w:rFonts w:ascii="Comic Sans MS" w:hAnsi="Comic Sans MS" w:cs="Arial"/>
          <w:sz w:val="18"/>
          <w:szCs w:val="18"/>
          <w:lang w:val="nl-NL"/>
        </w:rPr>
        <w:tab/>
        <w:t xml:space="preserve">materialen voor leerlingen die langzamer leren,  nl.: Connect en </w:t>
      </w:r>
      <w:proofErr w:type="spellStart"/>
      <w:r w:rsidRPr="00C62ACA">
        <w:rPr>
          <w:rFonts w:ascii="Comic Sans MS" w:hAnsi="Comic Sans MS" w:cs="Arial"/>
          <w:sz w:val="18"/>
          <w:szCs w:val="18"/>
          <w:lang w:val="nl-NL"/>
        </w:rPr>
        <w:t>Ralfi</w:t>
      </w:r>
      <w:proofErr w:type="spellEnd"/>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cs="Arial"/>
          <w:sz w:val="18"/>
          <w:szCs w:val="18"/>
          <w:lang w:val="nl-NL"/>
        </w:rPr>
        <w:tab/>
        <w:t xml:space="preserve">materialen voor leerlingen die sneller leren,  nl.: </w:t>
      </w:r>
      <w:proofErr w:type="spellStart"/>
      <w:r w:rsidRPr="00C62ACA">
        <w:rPr>
          <w:rFonts w:ascii="Comic Sans MS" w:hAnsi="Comic Sans MS" w:cs="Arial"/>
          <w:sz w:val="18"/>
          <w:szCs w:val="18"/>
          <w:lang w:val="nl-NL"/>
        </w:rPr>
        <w:t>Somplex</w:t>
      </w:r>
      <w:proofErr w:type="spellEnd"/>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sz w:val="18"/>
          <w:szCs w:val="18"/>
          <w:lang w:val="nl-NL"/>
        </w:rPr>
        <w:t>X</w:t>
      </w:r>
      <w:r w:rsidRPr="00C62ACA">
        <w:rPr>
          <w:rFonts w:ascii="Comic Sans MS" w:hAnsi="Comic Sans MS" w:cs="Arial"/>
          <w:sz w:val="18"/>
          <w:szCs w:val="18"/>
          <w:lang w:val="nl-NL"/>
        </w:rPr>
        <w:tab/>
        <w:t xml:space="preserve">materialen voor leerlingen met dyslexie ,  nl.: Connect en </w:t>
      </w:r>
      <w:proofErr w:type="spellStart"/>
      <w:r w:rsidRPr="00C62ACA">
        <w:rPr>
          <w:rFonts w:ascii="Comic Sans MS" w:hAnsi="Comic Sans MS" w:cs="Arial"/>
          <w:sz w:val="18"/>
          <w:szCs w:val="18"/>
          <w:lang w:val="nl-NL"/>
        </w:rPr>
        <w:t>Ralfi</w:t>
      </w:r>
      <w:proofErr w:type="spellEnd"/>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cs="Arial"/>
          <w:sz w:val="18"/>
          <w:szCs w:val="18"/>
          <w:lang w:val="nl-NL"/>
        </w:rPr>
        <w:tab/>
        <w:t>materialen voor leerlingen met een andere leerstijl, nl.: &lt;vul hier in welke materialen&gt;</w:t>
      </w:r>
    </w:p>
    <w:p w:rsidR="003214A9" w:rsidRPr="00C62ACA" w:rsidRDefault="003214A9" w:rsidP="003214A9">
      <w:pPr>
        <w:tabs>
          <w:tab w:val="left" w:pos="426"/>
          <w:tab w:val="right" w:pos="8789"/>
        </w:tabs>
        <w:jc w:val="left"/>
        <w:rPr>
          <w:rFonts w:ascii="Comic Sans MS" w:hAnsi="Comic Sans MS" w:cs="Arial"/>
          <w:sz w:val="18"/>
          <w:szCs w:val="18"/>
          <w:lang w:val="nl-NL"/>
        </w:rPr>
      </w:pPr>
      <w:r>
        <w:rPr>
          <w:rFonts w:ascii="Comic Sans MS" w:hAnsi="Comic Sans MS"/>
          <w:sz w:val="18"/>
          <w:szCs w:val="18"/>
          <w:lang w:val="nl-NL"/>
        </w:rPr>
        <w:t xml:space="preserve">        </w:t>
      </w:r>
      <w:r w:rsidRPr="00C62ACA">
        <w:rPr>
          <w:rFonts w:ascii="Comic Sans MS" w:hAnsi="Comic Sans MS" w:cs="Arial"/>
          <w:sz w:val="18"/>
          <w:szCs w:val="18"/>
          <w:lang w:val="nl-NL"/>
        </w:rPr>
        <w:t>materialen om de sociaal-emotionele ontwikkeling te ondersteunen,  nl.: &lt;vul hier in welke materialen&gt;</w:t>
      </w:r>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cs="Arial"/>
          <w:sz w:val="18"/>
          <w:szCs w:val="18"/>
          <w:lang w:val="nl-NL"/>
        </w:rPr>
        <w:tab/>
        <w:t>materialen om gedrag te reguleren en gewenst gedrag te bevorderen, nl. kleurenklokken</w:t>
      </w:r>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sz w:val="18"/>
          <w:szCs w:val="18"/>
          <w:lang w:val="nl-NL"/>
        </w:rPr>
        <w:t>X</w:t>
      </w:r>
      <w:r w:rsidRPr="00C62ACA">
        <w:rPr>
          <w:rFonts w:ascii="Comic Sans MS" w:hAnsi="Comic Sans MS" w:cs="Arial"/>
          <w:sz w:val="18"/>
          <w:szCs w:val="18"/>
          <w:lang w:val="nl-NL"/>
        </w:rPr>
        <w:tab/>
        <w:t>materialen voor leerlingen met cognitieve beperkingen,  nl.: &lt;vul hier in welke materialen&gt;</w:t>
      </w:r>
    </w:p>
    <w:p w:rsidR="003214A9"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cs="Arial"/>
          <w:sz w:val="18"/>
          <w:szCs w:val="18"/>
          <w:lang w:val="nl-NL"/>
        </w:rPr>
        <w:t xml:space="preserve">        </w:t>
      </w:r>
      <w:r>
        <w:rPr>
          <w:rFonts w:ascii="Comic Sans MS" w:hAnsi="Comic Sans MS" w:cs="Arial"/>
          <w:sz w:val="18"/>
          <w:szCs w:val="18"/>
          <w:lang w:val="nl-NL"/>
        </w:rPr>
        <w:t>*  Remediërende opdrachten en werkwijzen binnen de reguliere methode</w:t>
      </w:r>
    </w:p>
    <w:p w:rsidR="003214A9" w:rsidRDefault="003214A9" w:rsidP="003214A9">
      <w:pPr>
        <w:tabs>
          <w:tab w:val="left" w:pos="426"/>
          <w:tab w:val="right" w:pos="8789"/>
        </w:tabs>
        <w:jc w:val="left"/>
        <w:rPr>
          <w:rFonts w:ascii="Comic Sans MS" w:hAnsi="Comic Sans MS" w:cs="Arial"/>
          <w:sz w:val="18"/>
          <w:szCs w:val="18"/>
          <w:lang w:val="nl-NL"/>
        </w:rPr>
      </w:pPr>
      <w:r>
        <w:rPr>
          <w:rFonts w:ascii="Comic Sans MS" w:hAnsi="Comic Sans MS" w:cs="Arial"/>
          <w:sz w:val="18"/>
          <w:szCs w:val="18"/>
          <w:lang w:val="nl-NL"/>
        </w:rPr>
        <w:t xml:space="preserve">        *  Zelfstandig  Spellen;  Maatwerk (Rekenen);  Zuid-Vallei: Lezen</w:t>
      </w:r>
    </w:p>
    <w:p w:rsidR="003214A9" w:rsidRPr="00C62ACA" w:rsidRDefault="003214A9" w:rsidP="003214A9">
      <w:pPr>
        <w:tabs>
          <w:tab w:val="left" w:pos="426"/>
          <w:tab w:val="right" w:pos="8789"/>
        </w:tabs>
        <w:jc w:val="left"/>
        <w:rPr>
          <w:rFonts w:ascii="Comic Sans MS" w:hAnsi="Comic Sans MS" w:cs="Arial"/>
          <w:sz w:val="18"/>
          <w:szCs w:val="18"/>
          <w:lang w:val="nl-NL"/>
        </w:rPr>
      </w:pPr>
      <w:r>
        <w:rPr>
          <w:rFonts w:ascii="Comic Sans MS" w:hAnsi="Comic Sans MS" w:cs="Arial"/>
          <w:sz w:val="18"/>
          <w:szCs w:val="18"/>
          <w:lang w:val="nl-NL"/>
        </w:rPr>
        <w:t xml:space="preserve">         </w:t>
      </w:r>
      <w:r w:rsidRPr="00C62ACA">
        <w:rPr>
          <w:rFonts w:ascii="Comic Sans MS" w:hAnsi="Comic Sans MS" w:cs="Arial"/>
          <w:sz w:val="18"/>
          <w:szCs w:val="18"/>
          <w:lang w:val="nl-NL"/>
        </w:rPr>
        <w:t>materialen voor leerlingen met fysieke beperkingen,  nl.: &lt;vul hier in welke materialen&gt;</w:t>
      </w:r>
    </w:p>
    <w:p w:rsidR="003214A9" w:rsidRPr="00C62ACA" w:rsidRDefault="003214A9" w:rsidP="003214A9">
      <w:pPr>
        <w:tabs>
          <w:tab w:val="left" w:pos="426"/>
          <w:tab w:val="right" w:pos="8789"/>
        </w:tabs>
        <w:jc w:val="left"/>
        <w:rPr>
          <w:rFonts w:ascii="Comic Sans MS" w:hAnsi="Comic Sans MS" w:cs="Arial"/>
          <w:sz w:val="18"/>
          <w:szCs w:val="18"/>
          <w:lang w:val="nl-NL"/>
        </w:rPr>
      </w:pPr>
      <w:r w:rsidRPr="00C62ACA">
        <w:rPr>
          <w:rFonts w:ascii="Comic Sans MS" w:hAnsi="Comic Sans MS" w:cs="Arial"/>
          <w:sz w:val="18"/>
          <w:szCs w:val="18"/>
          <w:lang w:val="nl-NL"/>
        </w:rPr>
        <w:tab/>
      </w:r>
      <w:r>
        <w:rPr>
          <w:rFonts w:ascii="Comic Sans MS" w:hAnsi="Comic Sans MS" w:cs="Arial"/>
          <w:sz w:val="18"/>
          <w:szCs w:val="18"/>
          <w:lang w:val="nl-NL"/>
        </w:rPr>
        <w:t xml:space="preserve"> </w:t>
      </w:r>
      <w:r w:rsidRPr="00C62ACA">
        <w:rPr>
          <w:rFonts w:ascii="Comic Sans MS" w:hAnsi="Comic Sans MS" w:cs="Arial"/>
          <w:sz w:val="18"/>
          <w:szCs w:val="18"/>
          <w:lang w:val="nl-NL"/>
        </w:rPr>
        <w:t>anders nl. &lt;vul hier in welke materialen&gt;</w:t>
      </w:r>
    </w:p>
    <w:p w:rsidR="003214A9" w:rsidRPr="00C62ACA" w:rsidRDefault="003214A9" w:rsidP="003214A9">
      <w:pPr>
        <w:tabs>
          <w:tab w:val="left" w:pos="851"/>
          <w:tab w:val="right" w:pos="8789"/>
        </w:tabs>
        <w:jc w:val="left"/>
        <w:rPr>
          <w:rFonts w:ascii="Comic Sans MS" w:hAnsi="Comic Sans MS"/>
          <w:b/>
          <w:sz w:val="18"/>
          <w:szCs w:val="18"/>
          <w:lang w:val="nl-NL"/>
        </w:rPr>
      </w:pPr>
      <w:r w:rsidRPr="00C62ACA">
        <w:rPr>
          <w:rFonts w:ascii="Comic Sans MS" w:hAnsi="Comic Sans MS"/>
          <w:b/>
          <w:sz w:val="18"/>
          <w:szCs w:val="18"/>
          <w:lang w:val="nl-NL"/>
        </w:rPr>
        <w:lastRenderedPageBreak/>
        <w:t>3.1.5</w:t>
      </w:r>
      <w:r w:rsidRPr="00C62ACA">
        <w:rPr>
          <w:rFonts w:ascii="Comic Sans MS" w:hAnsi="Comic Sans MS"/>
          <w:b/>
          <w:sz w:val="18"/>
          <w:szCs w:val="18"/>
          <w:lang w:val="nl-NL"/>
        </w:rPr>
        <w:tab/>
        <w:t xml:space="preserve">Personele inzet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4489"/>
        <w:gridCol w:w="1266"/>
        <w:gridCol w:w="1249"/>
      </w:tblGrid>
      <w:tr w:rsidR="003214A9" w:rsidRPr="00E74736" w:rsidTr="00E253D7">
        <w:tc>
          <w:tcPr>
            <w:tcW w:w="2284" w:type="dxa"/>
          </w:tcPr>
          <w:p w:rsidR="003214A9" w:rsidRPr="00E74736" w:rsidRDefault="003214A9" w:rsidP="00E253D7">
            <w:pPr>
              <w:tabs>
                <w:tab w:val="left" w:pos="851"/>
                <w:tab w:val="right" w:pos="8789"/>
              </w:tabs>
              <w:spacing w:line="240" w:lineRule="auto"/>
              <w:jc w:val="left"/>
              <w:rPr>
                <w:rFonts w:ascii="Comic Sans MS" w:hAnsi="Comic Sans MS"/>
                <w:i/>
                <w:sz w:val="18"/>
                <w:szCs w:val="18"/>
                <w:lang w:val="nl-NL"/>
              </w:rPr>
            </w:pP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i/>
                <w:sz w:val="18"/>
                <w:szCs w:val="18"/>
                <w:lang w:val="nl-NL"/>
              </w:rPr>
            </w:pPr>
            <w:r w:rsidRPr="00E74736">
              <w:rPr>
                <w:rFonts w:ascii="Comic Sans MS" w:hAnsi="Comic Sans MS"/>
                <w:i/>
                <w:sz w:val="18"/>
                <w:szCs w:val="18"/>
                <w:lang w:val="nl-NL"/>
              </w:rPr>
              <w:t>Rol</w:t>
            </w:r>
          </w:p>
        </w:tc>
        <w:tc>
          <w:tcPr>
            <w:tcW w:w="1266" w:type="dxa"/>
          </w:tcPr>
          <w:p w:rsidR="003214A9" w:rsidRPr="00E74736" w:rsidRDefault="003214A9" w:rsidP="00E253D7">
            <w:pPr>
              <w:tabs>
                <w:tab w:val="left" w:pos="851"/>
                <w:tab w:val="right" w:pos="8789"/>
              </w:tabs>
              <w:spacing w:line="240" w:lineRule="auto"/>
              <w:jc w:val="left"/>
              <w:rPr>
                <w:rFonts w:ascii="Comic Sans MS" w:hAnsi="Comic Sans MS"/>
                <w:i/>
                <w:sz w:val="18"/>
                <w:szCs w:val="18"/>
                <w:lang w:val="nl-NL"/>
              </w:rPr>
            </w:pPr>
            <w:r w:rsidRPr="00E74736">
              <w:rPr>
                <w:rFonts w:ascii="Comic Sans MS" w:hAnsi="Comic Sans MS"/>
                <w:i/>
                <w:sz w:val="18"/>
                <w:szCs w:val="18"/>
                <w:lang w:val="nl-NL"/>
              </w:rPr>
              <w:t xml:space="preserve">Aantal uur </w:t>
            </w:r>
          </w:p>
          <w:p w:rsidR="003214A9" w:rsidRPr="00E74736" w:rsidRDefault="003214A9" w:rsidP="00E253D7">
            <w:pPr>
              <w:tabs>
                <w:tab w:val="left" w:pos="851"/>
                <w:tab w:val="right" w:pos="8789"/>
              </w:tabs>
              <w:spacing w:line="240" w:lineRule="auto"/>
              <w:jc w:val="left"/>
              <w:rPr>
                <w:rFonts w:ascii="Comic Sans MS" w:hAnsi="Comic Sans MS"/>
                <w:i/>
                <w:sz w:val="18"/>
                <w:szCs w:val="18"/>
                <w:lang w:val="nl-NL"/>
              </w:rPr>
            </w:pPr>
            <w:r w:rsidRPr="00E74736">
              <w:rPr>
                <w:rFonts w:ascii="Comic Sans MS" w:hAnsi="Comic Sans MS"/>
                <w:i/>
                <w:sz w:val="18"/>
                <w:szCs w:val="18"/>
                <w:lang w:val="nl-NL"/>
              </w:rPr>
              <w:t>per week</w:t>
            </w:r>
          </w:p>
        </w:tc>
        <w:tc>
          <w:tcPr>
            <w:tcW w:w="1249" w:type="dxa"/>
          </w:tcPr>
          <w:p w:rsidR="003214A9" w:rsidRPr="00E74736" w:rsidRDefault="003214A9" w:rsidP="00E253D7">
            <w:pPr>
              <w:tabs>
                <w:tab w:val="left" w:pos="851"/>
                <w:tab w:val="right" w:pos="8789"/>
              </w:tabs>
              <w:spacing w:line="240" w:lineRule="auto"/>
              <w:jc w:val="left"/>
              <w:rPr>
                <w:rFonts w:ascii="Comic Sans MS" w:hAnsi="Comic Sans MS"/>
                <w:i/>
                <w:sz w:val="18"/>
                <w:szCs w:val="18"/>
                <w:lang w:val="nl-NL"/>
              </w:rPr>
            </w:pPr>
            <w:r w:rsidRPr="00E74736">
              <w:rPr>
                <w:rFonts w:ascii="Comic Sans MS" w:hAnsi="Comic Sans MS"/>
                <w:i/>
                <w:sz w:val="18"/>
                <w:szCs w:val="18"/>
                <w:lang w:val="nl-NL"/>
              </w:rPr>
              <w:t>Betrokken groepen/</w:t>
            </w:r>
            <w:proofErr w:type="spellStart"/>
            <w:r w:rsidRPr="00E74736">
              <w:rPr>
                <w:rFonts w:ascii="Comic Sans MS" w:hAnsi="Comic Sans MS"/>
                <w:i/>
                <w:sz w:val="18"/>
                <w:szCs w:val="18"/>
                <w:lang w:val="nl-NL"/>
              </w:rPr>
              <w:t>lln</w:t>
            </w:r>
            <w:proofErr w:type="spellEnd"/>
          </w:p>
        </w:tc>
      </w:tr>
      <w:tr w:rsidR="003214A9" w:rsidRPr="00E74736" w:rsidTr="00E253D7">
        <w:tc>
          <w:tcPr>
            <w:tcW w:w="2284"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Onderwijsassistent (1)</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Ondersteuning leerlingen</w:t>
            </w:r>
          </w:p>
        </w:tc>
        <w:tc>
          <w:tcPr>
            <w:tcW w:w="1266"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4 dagen</w:t>
            </w:r>
          </w:p>
        </w:tc>
        <w:tc>
          <w:tcPr>
            <w:tcW w:w="124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1/2 (4)</w:t>
            </w:r>
          </w:p>
        </w:tc>
      </w:tr>
      <w:tr w:rsidR="003214A9" w:rsidRPr="00E74736" w:rsidTr="00E253D7">
        <w:tc>
          <w:tcPr>
            <w:tcW w:w="2284"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Stagiaires  ROC (6)</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Stage</w:t>
            </w:r>
          </w:p>
        </w:tc>
        <w:tc>
          <w:tcPr>
            <w:tcW w:w="1266"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2 dagen</w:t>
            </w:r>
          </w:p>
        </w:tc>
        <w:tc>
          <w:tcPr>
            <w:tcW w:w="124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1 t/m 8</w:t>
            </w:r>
          </w:p>
        </w:tc>
      </w:tr>
      <w:tr w:rsidR="003214A9" w:rsidRPr="004E3D20" w:rsidTr="00E253D7">
        <w:tc>
          <w:tcPr>
            <w:tcW w:w="2284"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Rekencoördinator</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Bewaken ontwikkeling en borging kwaliteit</w:t>
            </w:r>
          </w:p>
        </w:tc>
        <w:tc>
          <w:tcPr>
            <w:tcW w:w="1266"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1  dag</w:t>
            </w:r>
          </w:p>
        </w:tc>
        <w:tc>
          <w:tcPr>
            <w:tcW w:w="124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3 t/m 8</w:t>
            </w:r>
          </w:p>
        </w:tc>
      </w:tr>
      <w:tr w:rsidR="003214A9" w:rsidRPr="004E3D20" w:rsidTr="00E253D7">
        <w:tc>
          <w:tcPr>
            <w:tcW w:w="2284"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Psycholoog</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Onderzoek en Begeleiding</w:t>
            </w:r>
          </w:p>
        </w:tc>
        <w:tc>
          <w:tcPr>
            <w:tcW w:w="1266"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2 dagen</w:t>
            </w:r>
          </w:p>
        </w:tc>
        <w:tc>
          <w:tcPr>
            <w:tcW w:w="124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allen</w:t>
            </w:r>
          </w:p>
        </w:tc>
      </w:tr>
      <w:tr w:rsidR="003214A9" w:rsidRPr="004E3D20" w:rsidTr="00E253D7">
        <w:tc>
          <w:tcPr>
            <w:tcW w:w="2284"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Integratieve Kindertherapie</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Begeleiding op therapeutische basis</w:t>
            </w:r>
          </w:p>
        </w:tc>
        <w:tc>
          <w:tcPr>
            <w:tcW w:w="1266"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3 uur</w:t>
            </w:r>
          </w:p>
        </w:tc>
        <w:tc>
          <w:tcPr>
            <w:tcW w:w="1249"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3 t/m 8</w:t>
            </w:r>
          </w:p>
        </w:tc>
      </w:tr>
      <w:tr w:rsidR="003214A9" w:rsidRPr="004E3D20" w:rsidTr="00E253D7">
        <w:tc>
          <w:tcPr>
            <w:tcW w:w="2284"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Orthopedagoog</w:t>
            </w:r>
          </w:p>
        </w:tc>
        <w:tc>
          <w:tcPr>
            <w:tcW w:w="4489" w:type="dxa"/>
          </w:tcPr>
          <w:p w:rsidR="003214A9" w:rsidRPr="00E74736"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Functie IB Onderbouw</w:t>
            </w:r>
          </w:p>
        </w:tc>
        <w:tc>
          <w:tcPr>
            <w:tcW w:w="1266"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2 dagen</w:t>
            </w:r>
          </w:p>
        </w:tc>
        <w:tc>
          <w:tcPr>
            <w:tcW w:w="1249" w:type="dxa"/>
          </w:tcPr>
          <w:p w:rsidR="003214A9" w:rsidRDefault="003214A9" w:rsidP="00E253D7">
            <w:pPr>
              <w:tabs>
                <w:tab w:val="left" w:pos="851"/>
                <w:tab w:val="right" w:pos="8789"/>
              </w:tabs>
              <w:spacing w:line="240" w:lineRule="auto"/>
              <w:jc w:val="left"/>
              <w:rPr>
                <w:rFonts w:ascii="Comic Sans MS" w:hAnsi="Comic Sans MS"/>
                <w:sz w:val="18"/>
                <w:szCs w:val="18"/>
                <w:lang w:val="nl-NL"/>
              </w:rPr>
            </w:pPr>
            <w:r>
              <w:rPr>
                <w:rFonts w:ascii="Comic Sans MS" w:hAnsi="Comic Sans MS"/>
                <w:sz w:val="18"/>
                <w:szCs w:val="18"/>
                <w:lang w:val="nl-NL"/>
              </w:rPr>
              <w:t>1/2</w:t>
            </w:r>
          </w:p>
        </w:tc>
      </w:tr>
    </w:tbl>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spacing w:line="240" w:lineRule="auto"/>
        <w:jc w:val="left"/>
        <w:rPr>
          <w:rFonts w:ascii="Comic Sans MS" w:hAnsi="Comic Sans MS"/>
          <w:sz w:val="18"/>
          <w:szCs w:val="18"/>
          <w:lang w:val="nl-NL"/>
        </w:rPr>
      </w:pPr>
      <w:r w:rsidRPr="00E74736">
        <w:rPr>
          <w:rFonts w:ascii="Comic Sans MS" w:hAnsi="Comic Sans MS"/>
          <w:sz w:val="18"/>
          <w:szCs w:val="18"/>
          <w:lang w:val="nl-NL"/>
        </w:rPr>
        <w:t>Toelichting op bovenstaande tabel:</w:t>
      </w:r>
      <w:r>
        <w:rPr>
          <w:rFonts w:ascii="Comic Sans MS" w:hAnsi="Comic Sans MS"/>
          <w:sz w:val="18"/>
          <w:szCs w:val="18"/>
          <w:lang w:val="nl-NL"/>
        </w:rPr>
        <w:t xml:space="preserve"> Vanuit de eigen discipline kan worden bijgedragen in de ondersteuning van leerlingen en ouders. Er vindt overleg plaats met leerkrachten; besprekingen vinden plaats binnen het IB-leerlingbespreking</w:t>
      </w:r>
    </w:p>
    <w:p w:rsidR="003214A9" w:rsidRPr="00E74736" w:rsidRDefault="003214A9" w:rsidP="003214A9">
      <w:pPr>
        <w:spacing w:line="240" w:lineRule="auto"/>
        <w:jc w:val="left"/>
        <w:rPr>
          <w:rFonts w:ascii="Comic Sans MS" w:hAnsi="Comic Sans MS"/>
          <w:sz w:val="18"/>
          <w:szCs w:val="18"/>
          <w:lang w:val="nl-NL"/>
        </w:rPr>
      </w:pPr>
    </w:p>
    <w:p w:rsidR="003214A9" w:rsidRPr="00E74736" w:rsidRDefault="003214A9" w:rsidP="003214A9">
      <w:pPr>
        <w:tabs>
          <w:tab w:val="left" w:pos="851"/>
          <w:tab w:val="right" w:pos="8789"/>
        </w:tabs>
        <w:jc w:val="left"/>
        <w:rPr>
          <w:rFonts w:ascii="Comic Sans MS" w:hAnsi="Comic Sans MS"/>
          <w:b/>
          <w:sz w:val="18"/>
          <w:szCs w:val="18"/>
          <w:lang w:val="nl-NL"/>
        </w:rPr>
      </w:pPr>
      <w:r w:rsidRPr="00E74736">
        <w:rPr>
          <w:rFonts w:ascii="Comic Sans MS" w:hAnsi="Comic Sans MS"/>
          <w:b/>
          <w:sz w:val="18"/>
          <w:szCs w:val="18"/>
          <w:lang w:val="nl-NL"/>
        </w:rPr>
        <w:t>3.1.6</w:t>
      </w:r>
      <w:r w:rsidRPr="00E74736">
        <w:rPr>
          <w:rFonts w:ascii="Comic Sans MS" w:hAnsi="Comic Sans MS"/>
          <w:b/>
          <w:sz w:val="18"/>
          <w:szCs w:val="18"/>
          <w:lang w:val="nl-NL"/>
        </w:rPr>
        <w:tab/>
        <w:t>Voorzieningen</w:t>
      </w:r>
    </w:p>
    <w:p w:rsidR="003214A9" w:rsidRPr="00E74736" w:rsidRDefault="003214A9" w:rsidP="003214A9">
      <w:pPr>
        <w:tabs>
          <w:tab w:val="left" w:pos="851"/>
          <w:tab w:val="right" w:pos="8789"/>
        </w:tabs>
        <w:jc w:val="left"/>
        <w:rPr>
          <w:rFonts w:ascii="Comic Sans MS" w:hAnsi="Comic Sans MS"/>
          <w:sz w:val="18"/>
          <w:szCs w:val="18"/>
          <w:lang w:val="nl-NL"/>
        </w:rPr>
      </w:pPr>
      <w:r w:rsidRPr="00E74736">
        <w:rPr>
          <w:rFonts w:ascii="Comic Sans MS" w:hAnsi="Comic Sans MS"/>
          <w:sz w:val="18"/>
          <w:szCs w:val="18"/>
          <w:lang w:val="nl-NL"/>
        </w:rPr>
        <w:t>De school bestaat uit een hoofdgebouw en 2 noodsets waarin in elk 3 groepen zijn gevestigd. Voor leerlingen met fysieke problemen zijn de noodlokalen niet toegankelijk. De speelruimte bij de school is beperkt.  Twaalf groepen maken gebruik van de externe buitenspeelruimte welke niet aan de school grenzen. De school kent geen werkplekken buiten de klas, evenals time-out c.q. verzorgingsruimte.</w:t>
      </w:r>
    </w:p>
    <w:p w:rsidR="003214A9" w:rsidRPr="00E74736" w:rsidRDefault="003214A9" w:rsidP="003214A9">
      <w:pPr>
        <w:jc w:val="left"/>
        <w:rPr>
          <w:rFonts w:ascii="Comic Sans MS" w:hAnsi="Comic Sans MS"/>
          <w:sz w:val="18"/>
          <w:szCs w:val="18"/>
          <w:lang w:val="nl-NL"/>
        </w:rPr>
      </w:pPr>
    </w:p>
    <w:p w:rsidR="003214A9" w:rsidRPr="00E74736" w:rsidRDefault="003214A9" w:rsidP="003214A9">
      <w:pPr>
        <w:jc w:val="left"/>
        <w:rPr>
          <w:rFonts w:ascii="Comic Sans MS" w:hAnsi="Comic Sans MS"/>
          <w:b/>
          <w:sz w:val="18"/>
          <w:szCs w:val="18"/>
          <w:lang w:val="nl-NL"/>
        </w:rPr>
      </w:pPr>
      <w:r w:rsidRPr="00E74736">
        <w:rPr>
          <w:rFonts w:ascii="Comic Sans MS" w:hAnsi="Comic Sans MS"/>
          <w:b/>
          <w:sz w:val="18"/>
          <w:szCs w:val="18"/>
          <w:lang w:val="nl-NL"/>
        </w:rPr>
        <w:t>3.2</w:t>
      </w:r>
      <w:r w:rsidRPr="00E74736">
        <w:rPr>
          <w:rFonts w:ascii="Comic Sans MS" w:hAnsi="Comic Sans MS"/>
          <w:b/>
          <w:sz w:val="18"/>
          <w:szCs w:val="18"/>
          <w:lang w:val="nl-NL"/>
        </w:rPr>
        <w:tab/>
        <w:t>Pedagogisch klimaat</w:t>
      </w:r>
      <w:r w:rsidRPr="00E74736">
        <w:rPr>
          <w:rFonts w:ascii="Comic Sans MS" w:hAnsi="Comic Sans MS"/>
          <w:b/>
          <w:sz w:val="18"/>
          <w:szCs w:val="18"/>
          <w:lang w:val="nl-NL"/>
        </w:rPr>
        <w:tab/>
      </w:r>
    </w:p>
    <w:p w:rsidR="003214A9" w:rsidRPr="00E74736" w:rsidRDefault="003214A9" w:rsidP="003214A9">
      <w:pPr>
        <w:keepNext/>
        <w:spacing w:line="240" w:lineRule="auto"/>
        <w:outlineLvl w:val="7"/>
        <w:rPr>
          <w:rFonts w:ascii="Comic Sans MS" w:eastAsia="Times New Roman" w:hAnsi="Comic Sans MS" w:cs="Arial"/>
          <w:bCs/>
          <w:sz w:val="18"/>
          <w:szCs w:val="18"/>
          <w:lang w:val="nl-NL" w:eastAsia="nl-NL"/>
        </w:rPr>
      </w:pPr>
      <w:r w:rsidRPr="00E74736">
        <w:rPr>
          <w:rFonts w:ascii="Comic Sans MS" w:eastAsia="Times New Roman" w:hAnsi="Comic Sans MS" w:cs="Arial"/>
          <w:bCs/>
          <w:sz w:val="18"/>
          <w:szCs w:val="18"/>
          <w:lang w:val="nl-NL" w:eastAsia="nl-NL"/>
        </w:rPr>
        <w:t>De Botteloef wil haar onderwijs zoveel mogelijk afstemmen op het kind in zijn ontwikkeling, onze visie op onderwijs en de opvoeding van kinderen in het algemeen.  De school moet kunnen inspelen op de snel veranderende maatschappij. Om volwaardig deel te kunnen nemen aan de maatschappij, moeten kinderen leren hun denken en doen zelf te kunnen sturen. Alleen dan kunnen zij verantwoordelijkheid dragen voor zichzelf, voor anderen en voor hun omgeving. Op school kunnen ze dat al jong ervaren.  Maar dat kan alleen als zij invloed hebben op het leven en leren op school.  De school moet op deze behoefte  inspelen. Om te zorgen dat leerlingen zich hierin kunnen ontwikkelen moeten wij rekening houden met de basisbehoeften van kinderen:</w:t>
      </w:r>
    </w:p>
    <w:p w:rsidR="003214A9" w:rsidRPr="00E74736" w:rsidRDefault="003214A9" w:rsidP="003214A9">
      <w:pPr>
        <w:numPr>
          <w:ilvl w:val="0"/>
          <w:numId w:val="1"/>
        </w:numPr>
        <w:spacing w:line="240" w:lineRule="auto"/>
        <w:rPr>
          <w:rFonts w:ascii="Comic Sans MS" w:eastAsia="Times New Roman" w:hAnsi="Comic Sans MS" w:cs="Arial"/>
          <w:iCs/>
          <w:sz w:val="18"/>
          <w:szCs w:val="18"/>
          <w:lang w:val="nl-NL" w:eastAsia="nl-NL"/>
        </w:rPr>
      </w:pPr>
      <w:r w:rsidRPr="00E74736">
        <w:rPr>
          <w:rFonts w:ascii="Comic Sans MS" w:eastAsia="Times New Roman" w:hAnsi="Comic Sans MS" w:cs="Arial"/>
          <w:iCs/>
          <w:sz w:val="18"/>
          <w:szCs w:val="18"/>
          <w:lang w:val="nl-NL" w:eastAsia="nl-NL"/>
        </w:rPr>
        <w:t>Kinderen moeten ervaren dat ze erbij horen, mee mogen doen en dat anderen met hen willen spelen en werken. Het gevoel van relatie wordt versterkt als kinderen invloed hebben op de manier waarop er met hen wordt omgegaan.</w:t>
      </w:r>
    </w:p>
    <w:p w:rsidR="003214A9" w:rsidRPr="00E74736" w:rsidRDefault="003214A9" w:rsidP="003214A9">
      <w:pPr>
        <w:numPr>
          <w:ilvl w:val="0"/>
          <w:numId w:val="1"/>
        </w:numPr>
        <w:spacing w:line="240" w:lineRule="auto"/>
        <w:rPr>
          <w:rFonts w:ascii="Comic Sans MS" w:eastAsia="Times New Roman" w:hAnsi="Comic Sans MS" w:cs="Arial"/>
          <w:iCs/>
          <w:sz w:val="18"/>
          <w:szCs w:val="18"/>
          <w:lang w:val="nl-NL" w:eastAsia="nl-NL"/>
        </w:rPr>
      </w:pPr>
      <w:r w:rsidRPr="00E74736">
        <w:rPr>
          <w:rFonts w:ascii="Comic Sans MS" w:eastAsia="Times New Roman" w:hAnsi="Comic Sans MS" w:cs="Arial"/>
          <w:iCs/>
          <w:sz w:val="18"/>
          <w:szCs w:val="18"/>
          <w:lang w:val="nl-NL" w:eastAsia="nl-NL"/>
        </w:rPr>
        <w:t>Kinderen leren dat ze in staat zijn opdrachten te kunnen oplossen en taken te kunnen uitvoeren. Ze leveren prestaties en krijgen daarvoor waardering van anderen. Leren krijgt meer betekenis als kinderen meer invloed hebben op wat en hoe ze leren.</w:t>
      </w:r>
    </w:p>
    <w:p w:rsidR="003214A9" w:rsidRPr="00E74736" w:rsidRDefault="003214A9" w:rsidP="003214A9">
      <w:pPr>
        <w:numPr>
          <w:ilvl w:val="0"/>
          <w:numId w:val="1"/>
        </w:numPr>
        <w:spacing w:line="240" w:lineRule="auto"/>
        <w:rPr>
          <w:rFonts w:ascii="Comic Sans MS" w:eastAsia="Times New Roman" w:hAnsi="Comic Sans MS" w:cs="Arial"/>
          <w:iCs/>
          <w:sz w:val="18"/>
          <w:szCs w:val="18"/>
          <w:lang w:val="nl-NL" w:eastAsia="nl-NL"/>
        </w:rPr>
      </w:pPr>
      <w:r w:rsidRPr="00E74736">
        <w:rPr>
          <w:rFonts w:ascii="Comic Sans MS" w:eastAsia="Times New Roman" w:hAnsi="Comic Sans MS" w:cs="Arial"/>
          <w:iCs/>
          <w:sz w:val="18"/>
          <w:szCs w:val="18"/>
          <w:lang w:val="nl-NL" w:eastAsia="nl-NL"/>
        </w:rPr>
        <w:t>Kinderen krijgen ruimte om zelf beslissingen te nemen en keuzes te maken.  Ze dragen verantwoordelijkheid voor hun initiatieven en activiteiten. Het gevoel van zelfstandigheid voor leerlingen wordt versterkt als ze betrokken worden bij belangrijke zaken in hun leef- en leeromgeving.</w:t>
      </w:r>
    </w:p>
    <w:p w:rsidR="003214A9" w:rsidRPr="00CF0EDF" w:rsidRDefault="003214A9" w:rsidP="003214A9">
      <w:pPr>
        <w:numPr>
          <w:ilvl w:val="0"/>
          <w:numId w:val="1"/>
        </w:numPr>
        <w:spacing w:line="240" w:lineRule="auto"/>
        <w:rPr>
          <w:rFonts w:ascii="Comic Sans MS" w:eastAsia="Times New Roman" w:hAnsi="Comic Sans MS" w:cs="Arial"/>
          <w:iCs/>
          <w:sz w:val="18"/>
          <w:szCs w:val="18"/>
          <w:lang w:val="nl-NL" w:eastAsia="nl-NL"/>
        </w:rPr>
      </w:pPr>
      <w:r w:rsidRPr="00E74736">
        <w:rPr>
          <w:rFonts w:ascii="Comic Sans MS" w:eastAsia="Times New Roman" w:hAnsi="Comic Sans MS" w:cs="Arial"/>
          <w:iCs/>
          <w:sz w:val="18"/>
          <w:szCs w:val="18"/>
          <w:lang w:val="nl-NL" w:eastAsia="nl-NL"/>
        </w:rPr>
        <w:t>De Botteloef heeft een Leerlingenraad.  Samen met de directeur worden onderwerpen besproken met als doel gezamenlijk tot een oplossing te komen maar ook om ideeën ter verbetering van het onderwijs te bespreken.</w:t>
      </w:r>
    </w:p>
    <w:p w:rsidR="003214A9" w:rsidRDefault="003214A9" w:rsidP="003214A9">
      <w:pPr>
        <w:jc w:val="left"/>
        <w:rPr>
          <w:rFonts w:ascii="Comic Sans MS" w:hAnsi="Comic Sans MS"/>
          <w:b/>
          <w:sz w:val="18"/>
          <w:szCs w:val="18"/>
          <w:lang w:val="nl-NL"/>
        </w:rPr>
      </w:pPr>
    </w:p>
    <w:p w:rsidR="003214A9" w:rsidRPr="00E74736" w:rsidRDefault="003214A9" w:rsidP="003214A9">
      <w:pPr>
        <w:jc w:val="left"/>
        <w:rPr>
          <w:rFonts w:ascii="Comic Sans MS" w:hAnsi="Comic Sans MS"/>
          <w:b/>
          <w:sz w:val="18"/>
          <w:szCs w:val="18"/>
          <w:lang w:val="nl-NL"/>
        </w:rPr>
      </w:pPr>
    </w:p>
    <w:p w:rsidR="003214A9" w:rsidRPr="00E74736" w:rsidRDefault="003214A9" w:rsidP="003214A9">
      <w:pPr>
        <w:jc w:val="left"/>
        <w:rPr>
          <w:rFonts w:ascii="Comic Sans MS" w:hAnsi="Comic Sans MS"/>
          <w:b/>
          <w:sz w:val="18"/>
          <w:szCs w:val="18"/>
          <w:lang w:val="nl-NL"/>
        </w:rPr>
      </w:pPr>
      <w:r w:rsidRPr="00E74736">
        <w:rPr>
          <w:rFonts w:ascii="Comic Sans MS" w:hAnsi="Comic Sans MS"/>
          <w:b/>
          <w:sz w:val="18"/>
          <w:szCs w:val="18"/>
          <w:lang w:val="nl-NL"/>
        </w:rPr>
        <w:t>3.3</w:t>
      </w:r>
      <w:r w:rsidRPr="00E74736">
        <w:rPr>
          <w:rFonts w:ascii="Comic Sans MS" w:hAnsi="Comic Sans MS"/>
          <w:b/>
          <w:sz w:val="18"/>
          <w:szCs w:val="18"/>
          <w:lang w:val="nl-NL"/>
        </w:rPr>
        <w:tab/>
        <w:t>Onderwijszorgstructuur</w:t>
      </w:r>
      <w:r w:rsidRPr="00E74736">
        <w:rPr>
          <w:rFonts w:ascii="Comic Sans MS" w:hAnsi="Comic Sans MS"/>
          <w:b/>
          <w:sz w:val="18"/>
          <w:szCs w:val="18"/>
          <w:lang w:val="nl-NL"/>
        </w:rPr>
        <w:tab/>
      </w:r>
    </w:p>
    <w:p w:rsidR="003214A9" w:rsidRPr="00E74736" w:rsidRDefault="003214A9" w:rsidP="003214A9">
      <w:pPr>
        <w:tabs>
          <w:tab w:val="left" w:pos="851"/>
          <w:tab w:val="right" w:pos="8789"/>
        </w:tabs>
        <w:jc w:val="left"/>
        <w:rPr>
          <w:rFonts w:ascii="Comic Sans MS" w:hAnsi="Comic Sans MS"/>
          <w:sz w:val="18"/>
          <w:szCs w:val="18"/>
          <w:lang w:val="nl-NL"/>
        </w:rPr>
      </w:pPr>
      <w:r w:rsidRPr="00E74736">
        <w:rPr>
          <w:rFonts w:ascii="Comic Sans MS" w:hAnsi="Comic Sans MS"/>
          <w:b/>
          <w:sz w:val="18"/>
          <w:szCs w:val="18"/>
          <w:lang w:val="nl-NL"/>
        </w:rPr>
        <w:t>3.3.1</w:t>
      </w:r>
      <w:r w:rsidRPr="00E74736">
        <w:rPr>
          <w:rFonts w:ascii="Comic Sans MS" w:hAnsi="Comic Sans MS"/>
          <w:sz w:val="18"/>
          <w:szCs w:val="18"/>
          <w:lang w:val="nl-NL"/>
        </w:rPr>
        <w:tab/>
      </w:r>
      <w:r w:rsidRPr="007E1A35">
        <w:rPr>
          <w:rFonts w:ascii="Comic Sans MS Bold" w:hAnsi="Comic Sans MS Bold"/>
          <w:sz w:val="18"/>
          <w:szCs w:val="18"/>
          <w:lang w:val="nl-NL"/>
        </w:rPr>
        <w:t>Interne onderwijszorgstructuur</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Onderwijs en zorg zijn onlosmakelijk met elkaar verbonden.  We laten ons in ons handelen leiden door de volgende overwegingen: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 De visie op zorg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 Visie op interne begeleiding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Visie op onderwijsbehoeften  en begeleiding</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 De grenzen aan de praktische haalbaarheid </w:t>
      </w:r>
    </w:p>
    <w:p w:rsidR="003214A9" w:rsidRPr="00E74736" w:rsidRDefault="003214A9" w:rsidP="003214A9">
      <w:pPr>
        <w:pStyle w:val="Default"/>
        <w:rPr>
          <w:rFonts w:ascii="Comic Sans MS" w:hAnsi="Comic Sans MS" w:cstheme="minorHAnsi"/>
          <w:sz w:val="18"/>
          <w:szCs w:val="18"/>
          <w:u w:val="single"/>
        </w:rPr>
      </w:pPr>
      <w:r w:rsidRPr="00E74736">
        <w:rPr>
          <w:rFonts w:ascii="Comic Sans MS" w:hAnsi="Comic Sans MS" w:cstheme="minorHAnsi"/>
          <w:bCs/>
          <w:sz w:val="18"/>
          <w:szCs w:val="18"/>
          <w:u w:val="single"/>
        </w:rPr>
        <w:lastRenderedPageBreak/>
        <w:t>Visie op zorg</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is de coach en begeleider van kinderen in het ontwikkelingsproces. De leerkracht richt zich in eerste instantie altijd op het welbevinden van de groep en /of het individu en stemt daar zijn of haar acties op af.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is gericht op het in beeld krijgen van specifieke onderwijsbehoeftes van een kind en hanteert daarbij signaleringsinstrumenten die de sociaal-emotionele en cognitieve zorgvragen in beeld brengen.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heeft kennis van de wijze waarop het zorgbeleid wordt uitgevoerd ter voorkoming van problemen op sociaal- emotioneel gebied en voert de schoolafspraken uit die zijn vastgesteld rondom zorg.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hanteert methodieken die op schoolniveau zijn afgesproken, enerzijds ter bevordering van de doorgaande lijn, anderzijds ter voorkoming van zowel cognitief als sociaal-emotionele problemen.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kent de signalen, behorende bij specifieke zorggroepen (bv hoogbegaafdheid, gedragsstoornissen, leerstoornissen, pestgedrag) en/of stelt zich daarin lerende op.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is in staat de gegevens in het Leerlingvolgsysteem (LVS) te verzamelen (voert o.a. de </w:t>
      </w:r>
      <w:proofErr w:type="spellStart"/>
      <w:r w:rsidRPr="00E74736">
        <w:rPr>
          <w:rFonts w:ascii="Comic Sans MS" w:hAnsi="Comic Sans MS" w:cstheme="minorHAnsi"/>
          <w:sz w:val="18"/>
          <w:szCs w:val="18"/>
        </w:rPr>
        <w:t>toetskalender</w:t>
      </w:r>
      <w:proofErr w:type="spellEnd"/>
      <w:r w:rsidRPr="00E74736">
        <w:rPr>
          <w:rFonts w:ascii="Comic Sans MS" w:hAnsi="Comic Sans MS" w:cstheme="minorHAnsi"/>
          <w:sz w:val="18"/>
          <w:szCs w:val="18"/>
        </w:rPr>
        <w:t xml:space="preserve"> uit), gegevens te analyseren en te vertalen naar het lesstofprogramma.  Het kind mag en kan altijd rekenen op hulp wanneer signalen van zorg zich voordoen. </w:t>
      </w:r>
    </w:p>
    <w:p w:rsidR="003214A9" w:rsidRPr="00E74736" w:rsidRDefault="003214A9" w:rsidP="003214A9">
      <w:pPr>
        <w:pStyle w:val="Default"/>
        <w:rPr>
          <w:rFonts w:ascii="Comic Sans MS" w:hAnsi="Comic Sans MS" w:cstheme="minorHAnsi"/>
          <w:sz w:val="18"/>
          <w:szCs w:val="18"/>
        </w:rPr>
      </w:pPr>
      <w:r w:rsidRPr="00E74736">
        <w:rPr>
          <w:rFonts w:ascii="Comic Sans MS" w:hAnsi="Comic Sans MS" w:cstheme="minorHAnsi"/>
          <w:sz w:val="18"/>
          <w:szCs w:val="18"/>
        </w:rPr>
        <w:t xml:space="preserve">De leerkracht zorgt voor de juiste hulp op het juiste moment en is in staat het onderwijs zo te organiseren, dat tegemoet gekomen kan worden aan de individuele zorgvraag. Hij of zij stelt zich lerende op en vraagt om hulp, wanneer er zich problemen voordoen. </w:t>
      </w:r>
    </w:p>
    <w:p w:rsidR="003214A9" w:rsidRPr="00E74736" w:rsidRDefault="003214A9" w:rsidP="003214A9">
      <w:pPr>
        <w:jc w:val="left"/>
        <w:rPr>
          <w:rFonts w:ascii="Comic Sans MS" w:hAnsi="Comic Sans MS" w:cstheme="minorHAnsi"/>
          <w:sz w:val="18"/>
          <w:szCs w:val="18"/>
          <w:lang w:val="nl-NL"/>
        </w:rPr>
      </w:pPr>
      <w:r w:rsidRPr="00E74736">
        <w:rPr>
          <w:rFonts w:ascii="Comic Sans MS" w:hAnsi="Comic Sans MS" w:cstheme="minorHAnsi"/>
          <w:sz w:val="18"/>
          <w:szCs w:val="18"/>
          <w:lang w:val="nl-NL"/>
        </w:rPr>
        <w:t>De leerkracht is in staat planmatig de zorg uit te voeren.</w:t>
      </w:r>
    </w:p>
    <w:p w:rsidR="003214A9" w:rsidRPr="00E74736" w:rsidRDefault="003214A9" w:rsidP="003214A9">
      <w:pPr>
        <w:jc w:val="left"/>
        <w:rPr>
          <w:rFonts w:ascii="Comic Sans MS" w:hAnsi="Comic Sans MS" w:cstheme="minorHAnsi"/>
          <w:sz w:val="18"/>
          <w:szCs w:val="18"/>
          <w:lang w:val="nl-NL"/>
        </w:rPr>
      </w:pPr>
    </w:p>
    <w:p w:rsidR="003214A9" w:rsidRPr="00E74736" w:rsidRDefault="003214A9" w:rsidP="003214A9">
      <w:pPr>
        <w:jc w:val="left"/>
        <w:rPr>
          <w:rFonts w:ascii="Comic Sans MS" w:hAnsi="Comic Sans MS" w:cstheme="minorHAnsi"/>
          <w:sz w:val="18"/>
          <w:szCs w:val="18"/>
          <w:u w:val="single"/>
          <w:lang w:val="nl-NL"/>
        </w:rPr>
      </w:pPr>
      <w:r w:rsidRPr="00E74736">
        <w:rPr>
          <w:rFonts w:ascii="Comic Sans MS" w:hAnsi="Comic Sans MS" w:cstheme="minorHAnsi"/>
          <w:sz w:val="18"/>
          <w:szCs w:val="18"/>
          <w:u w:val="single"/>
          <w:lang w:val="nl-NL"/>
        </w:rPr>
        <w:t>Visie op Interne Begeleiding</w:t>
      </w:r>
    </w:p>
    <w:p w:rsidR="003214A9" w:rsidRPr="00E74736" w:rsidRDefault="003214A9" w:rsidP="003214A9">
      <w:pPr>
        <w:pStyle w:val="Default"/>
        <w:rPr>
          <w:rFonts w:ascii="Comic Sans MS" w:hAnsi="Comic Sans MS"/>
          <w:sz w:val="18"/>
          <w:szCs w:val="18"/>
        </w:rPr>
      </w:pPr>
      <w:r w:rsidRPr="00E74736">
        <w:rPr>
          <w:rFonts w:ascii="Comic Sans MS" w:hAnsi="Comic Sans MS"/>
          <w:sz w:val="18"/>
          <w:szCs w:val="18"/>
        </w:rPr>
        <w:t xml:space="preserve">Leerkrachten mogen rekenen op deskundige begeleiding m.b.t. het onderwijskundig- en pedagogisch handelen. </w:t>
      </w:r>
    </w:p>
    <w:p w:rsidR="003214A9" w:rsidRPr="00E74736" w:rsidRDefault="003214A9" w:rsidP="003214A9">
      <w:pPr>
        <w:pStyle w:val="Default"/>
        <w:rPr>
          <w:rFonts w:ascii="Comic Sans MS" w:hAnsi="Comic Sans MS"/>
          <w:sz w:val="18"/>
          <w:szCs w:val="18"/>
        </w:rPr>
      </w:pPr>
      <w:r w:rsidRPr="00E74736">
        <w:rPr>
          <w:rFonts w:ascii="Comic Sans MS" w:hAnsi="Comic Sans MS"/>
          <w:sz w:val="18"/>
          <w:szCs w:val="18"/>
        </w:rPr>
        <w:t xml:space="preserve">De taken van de IB zijn onder te brengen in drie gebieden: </w:t>
      </w:r>
    </w:p>
    <w:p w:rsidR="003214A9" w:rsidRPr="00E74736" w:rsidRDefault="003214A9" w:rsidP="003214A9">
      <w:pPr>
        <w:pStyle w:val="Default"/>
        <w:rPr>
          <w:rFonts w:ascii="Comic Sans MS" w:hAnsi="Comic Sans MS"/>
          <w:sz w:val="18"/>
          <w:szCs w:val="18"/>
        </w:rPr>
      </w:pPr>
    </w:p>
    <w:p w:rsidR="003214A9" w:rsidRPr="00E74736" w:rsidRDefault="003214A9" w:rsidP="003214A9">
      <w:pPr>
        <w:pStyle w:val="Default"/>
        <w:rPr>
          <w:rFonts w:ascii="Comic Sans MS" w:hAnsi="Comic Sans MS"/>
          <w:sz w:val="18"/>
          <w:szCs w:val="18"/>
        </w:rPr>
      </w:pPr>
      <w:r w:rsidRPr="00E74736">
        <w:rPr>
          <w:rFonts w:ascii="Comic Sans MS" w:hAnsi="Comic Sans MS"/>
          <w:i/>
          <w:iCs/>
          <w:sz w:val="18"/>
          <w:szCs w:val="18"/>
        </w:rPr>
        <w:t xml:space="preserve">1. Coördinerende taken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opstellen van procedures en richtlijnen; o.a. het opzetten en uitwerken van het LVS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organiseren van onderzoek en hulp;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bewaken van procedures en afspraken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voorbereiden en voorzitten van </w:t>
      </w:r>
      <w:proofErr w:type="spellStart"/>
      <w:r w:rsidRPr="00E74736">
        <w:rPr>
          <w:rFonts w:ascii="Comic Sans MS" w:hAnsi="Comic Sans MS"/>
          <w:sz w:val="18"/>
          <w:szCs w:val="18"/>
        </w:rPr>
        <w:t>leerlingbesprekingen</w:t>
      </w:r>
      <w:proofErr w:type="spellEnd"/>
      <w:r w:rsidRPr="00E74736">
        <w:rPr>
          <w:rFonts w:ascii="Comic Sans MS" w:hAnsi="Comic Sans MS"/>
          <w:sz w:val="18"/>
          <w:szCs w:val="18"/>
        </w:rPr>
        <w:t xml:space="preserve"> en groepsbesprekingen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structureel overleg met directeur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dossiervorming en dossierbeheer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opstellen van de </w:t>
      </w:r>
      <w:proofErr w:type="spellStart"/>
      <w:r w:rsidRPr="00E74736">
        <w:rPr>
          <w:rFonts w:ascii="Comic Sans MS" w:hAnsi="Comic Sans MS"/>
          <w:sz w:val="18"/>
          <w:szCs w:val="18"/>
        </w:rPr>
        <w:t>toetskalender</w:t>
      </w:r>
      <w:proofErr w:type="spellEnd"/>
      <w:r w:rsidRPr="00E74736">
        <w:rPr>
          <w:rFonts w:ascii="Comic Sans MS" w:hAnsi="Comic Sans MS"/>
          <w:sz w:val="18"/>
          <w:szCs w:val="18"/>
        </w:rPr>
        <w:t xml:space="preserve">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verzamelen van </w:t>
      </w:r>
      <w:proofErr w:type="spellStart"/>
      <w:r w:rsidRPr="00E74736">
        <w:rPr>
          <w:rFonts w:ascii="Comic Sans MS" w:hAnsi="Comic Sans MS"/>
          <w:sz w:val="18"/>
          <w:szCs w:val="18"/>
        </w:rPr>
        <w:t>toetsgegevens</w:t>
      </w:r>
      <w:proofErr w:type="spellEnd"/>
      <w:r w:rsidRPr="00E74736">
        <w:rPr>
          <w:rFonts w:ascii="Comic Sans MS" w:hAnsi="Comic Sans MS"/>
          <w:sz w:val="18"/>
          <w:szCs w:val="18"/>
        </w:rPr>
        <w:t xml:space="preserve"> en /of groepsoverzichten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coördineren van aanmelding en verwijzing van leerlingen voor interne zorg (remedial teacher, logopediste, </w:t>
      </w:r>
    </w:p>
    <w:p w:rsidR="003214A9" w:rsidRPr="00E74736" w:rsidRDefault="003214A9" w:rsidP="003214A9">
      <w:pPr>
        <w:pStyle w:val="Default"/>
        <w:spacing w:after="33"/>
        <w:rPr>
          <w:rFonts w:ascii="Comic Sans MS" w:hAnsi="Comic Sans MS"/>
          <w:sz w:val="18"/>
          <w:szCs w:val="18"/>
        </w:rPr>
      </w:pPr>
      <w:r w:rsidRPr="00E74736">
        <w:rPr>
          <w:rFonts w:ascii="Comic Sans MS" w:hAnsi="Comic Sans MS"/>
          <w:sz w:val="18"/>
          <w:szCs w:val="18"/>
        </w:rPr>
        <w:t xml:space="preserve">   motorisch remedial teacher, maatschappelijk werkster, psychologe) </w:t>
      </w:r>
    </w:p>
    <w:p w:rsidR="003214A9" w:rsidRPr="00E74736" w:rsidRDefault="003214A9" w:rsidP="003214A9">
      <w:pPr>
        <w:pStyle w:val="Default"/>
        <w:rPr>
          <w:rFonts w:ascii="Comic Sans MS" w:hAnsi="Comic Sans MS"/>
          <w:sz w:val="18"/>
          <w:szCs w:val="18"/>
        </w:rPr>
      </w:pPr>
      <w:r w:rsidRPr="00E74736">
        <w:rPr>
          <w:rFonts w:ascii="Comic Sans MS" w:hAnsi="Comic Sans MS"/>
          <w:sz w:val="18"/>
          <w:szCs w:val="18"/>
        </w:rPr>
        <w:t xml:space="preserve">* onderhouden van contacten met andere </w:t>
      </w:r>
      <w:proofErr w:type="spellStart"/>
      <w:r w:rsidRPr="00E74736">
        <w:rPr>
          <w:rFonts w:ascii="Comic Sans MS" w:hAnsi="Comic Sans MS"/>
          <w:sz w:val="18"/>
          <w:szCs w:val="18"/>
        </w:rPr>
        <w:t>IB’s</w:t>
      </w:r>
      <w:proofErr w:type="spellEnd"/>
      <w:r w:rsidRPr="00E74736">
        <w:rPr>
          <w:rFonts w:ascii="Comic Sans MS" w:hAnsi="Comic Sans MS"/>
          <w:sz w:val="18"/>
          <w:szCs w:val="18"/>
        </w:rPr>
        <w:t xml:space="preserve"> uit het werkverband </w:t>
      </w:r>
    </w:p>
    <w:p w:rsidR="003214A9" w:rsidRPr="00E74736" w:rsidRDefault="003214A9" w:rsidP="003214A9">
      <w:pPr>
        <w:pStyle w:val="Default"/>
        <w:spacing w:after="36"/>
        <w:rPr>
          <w:rFonts w:ascii="Comic Sans MS" w:hAnsi="Comic Sans MS"/>
          <w:color w:val="auto"/>
          <w:sz w:val="18"/>
          <w:szCs w:val="18"/>
        </w:rPr>
      </w:pPr>
      <w:r w:rsidRPr="00E74736">
        <w:rPr>
          <w:rFonts w:ascii="Comic Sans MS" w:hAnsi="Comic Sans MS"/>
          <w:color w:val="auto"/>
          <w:sz w:val="18"/>
          <w:szCs w:val="18"/>
        </w:rPr>
        <w:t xml:space="preserve">* onderhouden van contacten met externe instanties </w:t>
      </w:r>
    </w:p>
    <w:p w:rsidR="003214A9" w:rsidRPr="00E74736" w:rsidRDefault="003214A9" w:rsidP="003214A9">
      <w:pPr>
        <w:pStyle w:val="Default"/>
        <w:rPr>
          <w:rFonts w:ascii="Comic Sans MS" w:hAnsi="Comic Sans MS"/>
          <w:color w:val="auto"/>
          <w:sz w:val="18"/>
          <w:szCs w:val="18"/>
        </w:rPr>
      </w:pPr>
      <w:r w:rsidRPr="00E74736">
        <w:rPr>
          <w:rFonts w:ascii="Comic Sans MS" w:hAnsi="Comic Sans MS"/>
          <w:color w:val="auto"/>
          <w:sz w:val="18"/>
          <w:szCs w:val="18"/>
        </w:rPr>
        <w:t xml:space="preserve">* coördineren van het terugplaatsen van leerlingen van het SBO naar het BAO </w:t>
      </w:r>
    </w:p>
    <w:p w:rsidR="003214A9" w:rsidRPr="00E74736" w:rsidRDefault="003214A9" w:rsidP="003214A9">
      <w:pPr>
        <w:pStyle w:val="Default"/>
        <w:rPr>
          <w:rFonts w:ascii="Comic Sans MS" w:hAnsi="Comic Sans MS"/>
          <w:i/>
          <w:iCs/>
          <w:color w:val="auto"/>
          <w:sz w:val="18"/>
          <w:szCs w:val="18"/>
        </w:rPr>
      </w:pPr>
    </w:p>
    <w:p w:rsidR="003214A9" w:rsidRPr="00E74736" w:rsidRDefault="003214A9" w:rsidP="003214A9">
      <w:pPr>
        <w:pStyle w:val="Default"/>
        <w:rPr>
          <w:rFonts w:ascii="Comic Sans MS" w:hAnsi="Comic Sans MS"/>
          <w:i/>
          <w:iCs/>
          <w:color w:val="auto"/>
          <w:sz w:val="18"/>
          <w:szCs w:val="18"/>
        </w:rPr>
      </w:pPr>
    </w:p>
    <w:p w:rsidR="003214A9" w:rsidRPr="00E74736" w:rsidRDefault="003214A9" w:rsidP="003214A9">
      <w:pPr>
        <w:pStyle w:val="Default"/>
        <w:rPr>
          <w:rFonts w:ascii="Comic Sans MS" w:hAnsi="Comic Sans MS"/>
          <w:color w:val="auto"/>
          <w:sz w:val="18"/>
          <w:szCs w:val="18"/>
        </w:rPr>
      </w:pPr>
      <w:r w:rsidRPr="00E74736">
        <w:rPr>
          <w:rFonts w:ascii="Comic Sans MS" w:hAnsi="Comic Sans MS"/>
          <w:i/>
          <w:iCs/>
          <w:color w:val="auto"/>
          <w:sz w:val="18"/>
          <w:szCs w:val="18"/>
        </w:rPr>
        <w:t xml:space="preserve">2. Begeleidende taken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collegiale consultatie; hulp en advies geven aan collega’s m.b.t. zorgleerlingen, didactische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vragen e.d. wanneer daar behoefte aan is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indien gewenst, leerkrachten hulp bieden bij het maken van een groepsplan, of individueel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handelingsplan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leerkrachten ondersteunen bij het zoeken van remediërend materiaal / wegwijs maken in de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w:t>
      </w:r>
      <w:proofErr w:type="spellStart"/>
      <w:r>
        <w:rPr>
          <w:rFonts w:ascii="Comic Sans MS" w:hAnsi="Comic Sans MS"/>
          <w:color w:val="auto"/>
          <w:sz w:val="18"/>
          <w:szCs w:val="18"/>
        </w:rPr>
        <w:t>orth</w:t>
      </w:r>
      <w:r w:rsidRPr="00E74736">
        <w:rPr>
          <w:rFonts w:ascii="Comic Sans MS" w:hAnsi="Comic Sans MS"/>
          <w:color w:val="auto"/>
          <w:sz w:val="18"/>
          <w:szCs w:val="18"/>
        </w:rPr>
        <w:t>otheek</w:t>
      </w:r>
      <w:proofErr w:type="spellEnd"/>
      <w:r w:rsidRPr="00E74736">
        <w:rPr>
          <w:rFonts w:ascii="Comic Sans MS" w:hAnsi="Comic Sans MS"/>
          <w:color w:val="auto"/>
          <w:sz w:val="18"/>
          <w:szCs w:val="18"/>
        </w:rPr>
        <w:t xml:space="preserve">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observeren van klassensituaties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informeren van leerkrachten en directie </w:t>
      </w:r>
    </w:p>
    <w:p w:rsidR="003214A9" w:rsidRPr="00E74736" w:rsidRDefault="003214A9" w:rsidP="003214A9">
      <w:pPr>
        <w:pStyle w:val="Default"/>
        <w:spacing w:after="37"/>
        <w:rPr>
          <w:rFonts w:ascii="Comic Sans MS" w:hAnsi="Comic Sans MS"/>
          <w:color w:val="auto"/>
          <w:sz w:val="18"/>
          <w:szCs w:val="18"/>
        </w:rPr>
      </w:pPr>
      <w:r w:rsidRPr="00E74736">
        <w:rPr>
          <w:rFonts w:ascii="Comic Sans MS" w:hAnsi="Comic Sans MS"/>
          <w:color w:val="auto"/>
          <w:sz w:val="18"/>
          <w:szCs w:val="18"/>
        </w:rPr>
        <w:t xml:space="preserve">* collegiale-consultatie-gesprekken voeren en/of bijwonen / coachen van leerkrachten </w:t>
      </w:r>
    </w:p>
    <w:p w:rsidR="003214A9" w:rsidRPr="00E74736" w:rsidRDefault="003214A9" w:rsidP="003214A9">
      <w:pPr>
        <w:pStyle w:val="Default"/>
        <w:rPr>
          <w:rFonts w:ascii="Comic Sans MS" w:hAnsi="Comic Sans MS"/>
          <w:color w:val="auto"/>
          <w:sz w:val="18"/>
          <w:szCs w:val="18"/>
        </w:rPr>
      </w:pPr>
      <w:r w:rsidRPr="00E74736">
        <w:rPr>
          <w:rFonts w:ascii="Comic Sans MS" w:hAnsi="Comic Sans MS"/>
          <w:color w:val="auto"/>
          <w:sz w:val="18"/>
          <w:szCs w:val="18"/>
        </w:rPr>
        <w:t xml:space="preserve">* onderhouden van contacten met ouders </w:t>
      </w:r>
    </w:p>
    <w:p w:rsidR="003214A9" w:rsidRPr="00E74736" w:rsidRDefault="003214A9" w:rsidP="003214A9">
      <w:pPr>
        <w:pStyle w:val="Default"/>
        <w:rPr>
          <w:rFonts w:ascii="Comic Sans MS" w:hAnsi="Comic Sans MS"/>
          <w:color w:val="auto"/>
          <w:sz w:val="18"/>
          <w:szCs w:val="18"/>
        </w:rPr>
      </w:pPr>
    </w:p>
    <w:p w:rsidR="003214A9" w:rsidRPr="00E74736" w:rsidRDefault="003214A9" w:rsidP="003214A9">
      <w:pPr>
        <w:pStyle w:val="Default"/>
        <w:rPr>
          <w:rFonts w:ascii="Comic Sans MS" w:hAnsi="Comic Sans MS"/>
          <w:color w:val="auto"/>
          <w:sz w:val="18"/>
          <w:szCs w:val="18"/>
        </w:rPr>
      </w:pPr>
      <w:r w:rsidRPr="00E74736">
        <w:rPr>
          <w:rFonts w:ascii="Comic Sans MS" w:hAnsi="Comic Sans MS"/>
          <w:i/>
          <w:iCs/>
          <w:color w:val="auto"/>
          <w:sz w:val="18"/>
          <w:szCs w:val="18"/>
        </w:rPr>
        <w:t xml:space="preserve">3. Innoverende taken </w:t>
      </w:r>
    </w:p>
    <w:p w:rsidR="003214A9" w:rsidRPr="00E74736" w:rsidRDefault="003214A9" w:rsidP="003214A9">
      <w:pPr>
        <w:pStyle w:val="Default"/>
        <w:spacing w:after="36"/>
        <w:rPr>
          <w:rFonts w:ascii="Comic Sans MS" w:hAnsi="Comic Sans MS"/>
          <w:color w:val="auto"/>
          <w:sz w:val="18"/>
          <w:szCs w:val="18"/>
        </w:rPr>
      </w:pPr>
      <w:r w:rsidRPr="00E74736">
        <w:rPr>
          <w:rFonts w:ascii="Comic Sans MS" w:hAnsi="Comic Sans MS"/>
          <w:color w:val="auto"/>
          <w:sz w:val="18"/>
          <w:szCs w:val="18"/>
        </w:rPr>
        <w:t xml:space="preserve">* kennisoverdracht bij inhoudelijke vergaderingen </w:t>
      </w:r>
    </w:p>
    <w:p w:rsidR="003214A9" w:rsidRPr="00E74736" w:rsidRDefault="003214A9" w:rsidP="003214A9">
      <w:pPr>
        <w:pStyle w:val="Default"/>
        <w:spacing w:after="36"/>
        <w:rPr>
          <w:rFonts w:ascii="Comic Sans MS" w:hAnsi="Comic Sans MS"/>
          <w:color w:val="auto"/>
          <w:sz w:val="18"/>
          <w:szCs w:val="18"/>
        </w:rPr>
      </w:pPr>
      <w:r w:rsidRPr="00E74736">
        <w:rPr>
          <w:rFonts w:ascii="Comic Sans MS" w:hAnsi="Comic Sans MS"/>
          <w:color w:val="auto"/>
          <w:sz w:val="18"/>
          <w:szCs w:val="18"/>
        </w:rPr>
        <w:t xml:space="preserve">* analyseren van de zorgverbreding; uitwerken van didactische leerlijnen n.a.v. </w:t>
      </w:r>
      <w:proofErr w:type="spellStart"/>
      <w:r w:rsidRPr="00E74736">
        <w:rPr>
          <w:rFonts w:ascii="Comic Sans MS" w:hAnsi="Comic Sans MS"/>
          <w:color w:val="auto"/>
          <w:sz w:val="18"/>
          <w:szCs w:val="18"/>
        </w:rPr>
        <w:t>toetsresultaten</w:t>
      </w:r>
      <w:proofErr w:type="spellEnd"/>
      <w:r w:rsidRPr="00E74736">
        <w:rPr>
          <w:rFonts w:ascii="Comic Sans MS" w:hAnsi="Comic Sans MS"/>
          <w:color w:val="auto"/>
          <w:sz w:val="18"/>
          <w:szCs w:val="18"/>
        </w:rPr>
        <w:t xml:space="preserve"> en gegevens  </w:t>
      </w:r>
    </w:p>
    <w:p w:rsidR="003214A9" w:rsidRPr="00E74736" w:rsidRDefault="003214A9" w:rsidP="003214A9">
      <w:pPr>
        <w:pStyle w:val="Default"/>
        <w:spacing w:after="36"/>
        <w:rPr>
          <w:rFonts w:ascii="Comic Sans MS" w:hAnsi="Comic Sans MS"/>
          <w:color w:val="auto"/>
          <w:sz w:val="18"/>
          <w:szCs w:val="18"/>
        </w:rPr>
      </w:pPr>
      <w:r w:rsidRPr="00E74736">
        <w:rPr>
          <w:rFonts w:ascii="Comic Sans MS" w:hAnsi="Comic Sans MS"/>
          <w:color w:val="auto"/>
          <w:sz w:val="18"/>
          <w:szCs w:val="18"/>
        </w:rPr>
        <w:t xml:space="preserve">   afkomstig uit groeps- en </w:t>
      </w:r>
      <w:proofErr w:type="spellStart"/>
      <w:r w:rsidRPr="00E74736">
        <w:rPr>
          <w:rFonts w:ascii="Comic Sans MS" w:hAnsi="Comic Sans MS"/>
          <w:color w:val="auto"/>
          <w:sz w:val="18"/>
          <w:szCs w:val="18"/>
        </w:rPr>
        <w:t>leerlingbesprekingen</w:t>
      </w:r>
      <w:proofErr w:type="spellEnd"/>
      <w:r w:rsidRPr="00E74736">
        <w:rPr>
          <w:rFonts w:ascii="Comic Sans MS" w:hAnsi="Comic Sans MS"/>
          <w:color w:val="auto"/>
          <w:sz w:val="18"/>
          <w:szCs w:val="18"/>
        </w:rPr>
        <w:t xml:space="preserve">, plannen/ ideeën terugkoppelen naar het team </w:t>
      </w:r>
    </w:p>
    <w:p w:rsidR="003214A9" w:rsidRPr="00E74736" w:rsidRDefault="003214A9" w:rsidP="003214A9">
      <w:pPr>
        <w:pStyle w:val="Default"/>
        <w:spacing w:after="36"/>
        <w:rPr>
          <w:rFonts w:ascii="Comic Sans MS" w:hAnsi="Comic Sans MS"/>
          <w:color w:val="auto"/>
          <w:sz w:val="18"/>
          <w:szCs w:val="18"/>
        </w:rPr>
      </w:pPr>
      <w:r w:rsidRPr="00E74736">
        <w:rPr>
          <w:rFonts w:ascii="Comic Sans MS" w:hAnsi="Comic Sans MS"/>
          <w:color w:val="auto"/>
          <w:sz w:val="18"/>
          <w:szCs w:val="18"/>
        </w:rPr>
        <w:t xml:space="preserve">* evalueren van de zorgverbreding </w:t>
      </w:r>
    </w:p>
    <w:p w:rsidR="003214A9" w:rsidRPr="00160A1D" w:rsidRDefault="003214A9" w:rsidP="003214A9">
      <w:pPr>
        <w:pStyle w:val="Default"/>
        <w:rPr>
          <w:rFonts w:ascii="Comic Sans MS" w:hAnsi="Comic Sans MS"/>
          <w:color w:val="auto"/>
          <w:sz w:val="18"/>
          <w:szCs w:val="18"/>
        </w:rPr>
      </w:pPr>
      <w:r w:rsidRPr="00E74736">
        <w:rPr>
          <w:rFonts w:ascii="Comic Sans MS" w:hAnsi="Comic Sans MS"/>
          <w:color w:val="auto"/>
          <w:sz w:val="18"/>
          <w:szCs w:val="18"/>
        </w:rPr>
        <w:t xml:space="preserve">* motiveren van leerkrachten </w:t>
      </w:r>
    </w:p>
    <w:p w:rsidR="003214A9" w:rsidRPr="00E74736" w:rsidRDefault="003214A9" w:rsidP="003214A9">
      <w:pPr>
        <w:jc w:val="left"/>
        <w:rPr>
          <w:rFonts w:ascii="Comic Sans MS" w:hAnsi="Comic Sans MS" w:cstheme="minorHAnsi"/>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u w:val="single"/>
          <w:lang w:val="nl-NL"/>
        </w:rPr>
      </w:pPr>
      <w:r w:rsidRPr="00E74736">
        <w:rPr>
          <w:rFonts w:ascii="Comic Sans MS" w:eastAsia="Times New Roman" w:hAnsi="Comic Sans MS" w:cs="Arial"/>
          <w:sz w:val="18"/>
          <w:szCs w:val="18"/>
          <w:u w:val="single"/>
          <w:lang w:val="nl-NL"/>
        </w:rPr>
        <w:t>Visie op onderwijsbehoeften en begeleiding</w:t>
      </w:r>
    </w:p>
    <w:p w:rsidR="003214A9" w:rsidRPr="00E74736" w:rsidRDefault="003214A9" w:rsidP="003214A9">
      <w:pPr>
        <w:rPr>
          <w:rFonts w:ascii="Comic Sans MS" w:hAnsi="Comic Sans MS" w:cs="Lucida Sans Unicode"/>
          <w:sz w:val="18"/>
          <w:szCs w:val="18"/>
          <w:lang w:val="nl-NL"/>
        </w:rPr>
      </w:pPr>
      <w:r w:rsidRPr="00E74736">
        <w:rPr>
          <w:rFonts w:ascii="Comic Sans MS" w:hAnsi="Comic Sans MS" w:cs="Lucida Sans Unicode"/>
          <w:sz w:val="18"/>
          <w:szCs w:val="18"/>
          <w:lang w:val="nl-NL"/>
        </w:rPr>
        <w:t>Leerlingen verschillen van elkaar in ontwikkeling. Om het maximale uit alle leerlingen te halen is differentiatie noodzakelijk. Bij het onderwijzen van de basisvaardigheden weten we dat convergente differentiatie het meest effectief is. Dit betekent dat we voor alle leerlingen in de groep in ieder geval geformuleerde doelen willen bereiken. Differentiatie krijgt met name gestalte binnen tijd en instructie en de begeleiding van de leerkracht. Mede in het kader van het Handelingsgericht Werken wordt het groepsplan als instrument gebruikt om het bovenstaande op verantwoorde wijze te realiseren. Een dynamisch groepsplan wordt geformuleerd vanuit de afzonderlijke handelingsplannen. Er wordt hierbij gezocht naar de overeenkomst tussen de doelstellingen van indivi</w:t>
      </w:r>
      <w:r>
        <w:rPr>
          <w:rFonts w:ascii="Comic Sans MS" w:hAnsi="Comic Sans MS" w:cs="Lucida Sans Unicode"/>
          <w:sz w:val="18"/>
          <w:szCs w:val="18"/>
          <w:lang w:val="nl-NL"/>
        </w:rPr>
        <w:t xml:space="preserve">duele leerlingen in een groep. </w:t>
      </w:r>
      <w:r w:rsidRPr="00E74736">
        <w:rPr>
          <w:rFonts w:ascii="Comic Sans MS" w:hAnsi="Comic Sans MS"/>
          <w:sz w:val="18"/>
          <w:szCs w:val="18"/>
          <w:lang w:val="nl-NL"/>
        </w:rPr>
        <w:t>Het groepsplan is een beschrijving van het onderwijsaanbod voor een bepaalde periode. Het beschrijft welke aanpak en interventies de leerkracht uitvoert om de doelen te bereiken.  Uitgangspunt voor het aanbod en de differentiatie hierbinnen vormen de onderwijsbehoeften van leerlingen.  In het groepsplan wordt de groep ingedeeld op bijvoorbeeld het niveau van zelfstandigheid, behoefte aan (extra) instructie of welke onderwijsbehoefte dan ook. De school kiest bewust voor overzichtelijkheid en stelt daarom grenzen aan de hoeveelheid van onderwijsbehoeften. Het groepsplan is van toepassing op alle leerlingen in de groep.</w:t>
      </w: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Op de Botteloef wordt de ontwikkeling van leerlingen op een systematische wijze gevolgd en besproken. De zorg- en begeleidingsroute is gericht op leerlingen, op de leerkrachten en op samenwerking met de ouders. Uitgangspunten van de route zijn dat alle leerlingen zich naar hun mogelijkheden ontwikkelen; dat de onderwijsbehoeften van alle leerlingen en de ondersteuningsbehoeften van de leerkrachten centraal staan en dat ouders vanaf het begin betrokken worden bij het ontwikkelingsproces van hun kinderen.</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Het gaat dus om leerlingen die zich naar wens en verwachting ontwikkelen en om leerlingen die extra begeleiding nodig hebben omdat ze zich anders, langzamer of juist sneller ontwikkelen. Kortom, het gaat om alle leerlingen.</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stappen en mogelijke maatregelen binnen de route bieden een gemeenschappelijk kader voor communicatie en bevorderen afstemming en systematische samenwerking binnen het schoolteam en met ouders en externe deskundigen.</w:t>
      </w: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planmatige aanpak van kinderen met specifieke onderwijsbehoeften bestaat uit vijf fasen: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signaleren</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waarnemen</w:t>
      </w:r>
      <w:proofErr w:type="spellEnd"/>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analyseren</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begrijpen</w:t>
      </w:r>
      <w:proofErr w:type="spellEnd"/>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diagnosticeren, oplossingen voorbereiden en een plan opstellen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aanpak</w:t>
      </w:r>
      <w:proofErr w:type="spellEnd"/>
      <w:r w:rsidRPr="00E74736">
        <w:rPr>
          <w:rFonts w:ascii="Comic Sans MS" w:eastAsia="Times New Roman" w:hAnsi="Comic Sans MS" w:cs="Arial"/>
          <w:sz w:val="18"/>
          <w:szCs w:val="18"/>
        </w:rPr>
        <w:t>/</w:t>
      </w:r>
      <w:proofErr w:type="spellStart"/>
      <w:r w:rsidRPr="00E74736">
        <w:rPr>
          <w:rFonts w:ascii="Comic Sans MS" w:eastAsia="Times New Roman" w:hAnsi="Comic Sans MS" w:cs="Arial"/>
          <w:sz w:val="18"/>
          <w:szCs w:val="18"/>
        </w:rPr>
        <w:t>uitvoering</w:t>
      </w:r>
      <w:proofErr w:type="spellEnd"/>
      <w:r w:rsidRPr="00E74736">
        <w:rPr>
          <w:rFonts w:ascii="Comic Sans MS" w:eastAsia="Times New Roman" w:hAnsi="Comic Sans MS" w:cs="Arial"/>
          <w:sz w:val="18"/>
          <w:szCs w:val="18"/>
        </w:rPr>
        <w:t xml:space="preserve"> 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Evalueren</w:t>
      </w:r>
      <w:proofErr w:type="spellEnd"/>
    </w:p>
    <w:p w:rsidR="003214A9" w:rsidRPr="00E74736" w:rsidRDefault="003214A9" w:rsidP="003214A9">
      <w:pPr>
        <w:widowControl w:val="0"/>
        <w:spacing w:line="240" w:lineRule="auto"/>
        <w:ind w:left="360"/>
        <w:jc w:val="left"/>
        <w:rPr>
          <w:rFonts w:ascii="Comic Sans MS" w:eastAsia="Times New Roman" w:hAnsi="Comic Sans MS" w:cs="Arial"/>
          <w:sz w:val="18"/>
          <w:szCs w:val="18"/>
        </w:rPr>
      </w:pPr>
    </w:p>
    <w:p w:rsidR="003214A9" w:rsidRPr="00E74736" w:rsidRDefault="003214A9" w:rsidP="003214A9">
      <w:pPr>
        <w:widowControl w:val="0"/>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Deze vijf fasen vormen een cyclisch proces. De interne begeleider bewaakt onder eindverantwoordelijkheid van de directeur, het proces van planmatig handelen op schoolniveau en is verantwoordelijk voor de kwaliteit van de uitvoering van deze vijf fasen. Als een leerling een significante achterstand gaat vertonen, staat in de zorg- en begeleidingsroute beschreven welke stappen er worden gezet, welke beslismomenten er zijn, wanneer de evaluatie plaatsvindt en op welke wijze het contact met de ouders is georganiseerd. </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In de evaluatiefase wordt nagegaan of de geboden hulp het gewenst effect heeft bereikt en wordt het doorlopen begeleidingsproces geëvalueerd. </w:t>
      </w:r>
    </w:p>
    <w:p w:rsidR="003214A9" w:rsidRDefault="003214A9" w:rsidP="003214A9">
      <w:pPr>
        <w:widowControl w:val="0"/>
        <w:spacing w:line="240" w:lineRule="auto"/>
        <w:rPr>
          <w:rFonts w:ascii="Comic Sans MS" w:eastAsia="Times New Roman" w:hAnsi="Comic Sans MS" w:cs="Arial"/>
          <w:sz w:val="18"/>
          <w:szCs w:val="18"/>
          <w:lang w:val="nl-NL"/>
        </w:rPr>
      </w:pPr>
    </w:p>
    <w:p w:rsidR="003214A9"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lastRenderedPageBreak/>
        <w:t xml:space="preserve">Ten aanzien van de zorg- en begeleidingsroute is het volgende vastgelegd: </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procedure voor leerlingen die van andere scholen komen;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procedure voor leerlingen die in aanmerking komen voor leerlinggebonden financiering (de “rugzak”);</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beslismomenten en procedures met betrekking tot het toewijzen van extra zorg (preventieve ambulante begeleiding, remedial teaching, enz.);</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procedure om externe hulp, advies, begeleiding en consultatie in te roepen;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wijze waarop de activiteiten rond deze extra zorg deel uitmaken van het groepshandelingsplan en de minimumdoelstellingen van het onderwijsaanbod per groep.</w:t>
      </w: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Als blijkt dat de begeleiding die de school zelf kan bieden niet langer toereikend is, dan worden, desgewenst met ondersteuning van externe deskundigen, vervolgstappen voor een leerling bepaald. De stappen die in een dergelijk traject worden genomen, inclusief het vaststellen van de momenten waarop met de ouders wordt gesproken, staan vastgelegd in het zorgplan van de school (zie Stappenplan 3.3.)</w:t>
      </w: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u w:val="single"/>
          <w:lang w:val="nl-NL" w:eastAsia="nl-NL"/>
        </w:rPr>
      </w:pPr>
      <w:r w:rsidRPr="00E74736">
        <w:rPr>
          <w:rFonts w:ascii="Comic Sans MS" w:hAnsi="Comic Sans MS" w:cs="Arial"/>
          <w:bCs/>
          <w:color w:val="000000"/>
          <w:sz w:val="18"/>
          <w:szCs w:val="18"/>
          <w:u w:val="single"/>
          <w:lang w:val="nl-NL" w:eastAsia="nl-NL"/>
        </w:rPr>
        <w:t>De visie en grenzen aan de praktische haalbaarheid voor aanname</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Leerlingen met een specifieke onderwijsbehoefte stellen extra eisen aan het gebouw, de leerkrachten, de IB en ook de schoolgenoten. Het uitgangspunt is dat elke leerkracht in principe ruimte heeft voor leerlingen met een specifieke onderwijsbehoefte. Dat betekent echter niet dat elke leerling met een specifieke onderwijsbehoefte kan worden geplaatst op onze school. Elke aanmelding wordt door de school expliciet beoordeeld.</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 Bij ieder verzoek tot plaatsing zal telkens een afweging gemaakt worden. Kern van deze afweging is de vraag of de combinatie van specifieke onderwijsbehoefte en de extra ondersteuning die noodzakelijk is, past binnen de mogelijkheden van onze school. Het gaat daarbij om de balans tussen de hulpvraag van het kind en de (on)mogelijkheden van onze school. Ook dient daarbij meegenomen te worden of externe-hulp ingeschakeld kan worden.  Bij elke aanmelding wordt gekeken naar een reeks aspecten. Wat vraagt het kind met betrekking tot: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Pedagogische aanpak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Didactische aanpak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Kennis en vaardigheden van de leerkracht en het team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Organisatie binnen de school en binnen de klas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Materiële aspecten (gebouw, meubilair)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De positie van de medeleerlingen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De rol van de ouders </w:t>
      </w:r>
    </w:p>
    <w:p w:rsidR="003214A9" w:rsidRPr="00E7473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De externe ondersteuning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Er kunnen zich situaties voordoen, waarin de grenzen aan de zorg voor de kinderen worden bereikt: </w:t>
      </w:r>
    </w:p>
    <w:p w:rsidR="003214A9" w:rsidRPr="00C61E2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C61E26">
        <w:rPr>
          <w:rFonts w:ascii="Comic Sans MS" w:hAnsi="Comic Sans MS" w:cs="Arial"/>
          <w:color w:val="000000"/>
          <w:sz w:val="18"/>
          <w:szCs w:val="18"/>
          <w:lang w:val="nl-NL" w:eastAsia="nl-NL"/>
        </w:rPr>
        <w:t xml:space="preserve">Verstoring van rust en veiligheid </w:t>
      </w:r>
    </w:p>
    <w:p w:rsidR="003214A9" w:rsidRPr="00E74736" w:rsidRDefault="003214A9" w:rsidP="003214A9">
      <w:pPr>
        <w:autoSpaceDE w:val="0"/>
        <w:autoSpaceDN w:val="0"/>
        <w:adjustRightInd w:val="0"/>
        <w:spacing w:line="240" w:lineRule="auto"/>
        <w:jc w:val="left"/>
        <w:rPr>
          <w:rFonts w:ascii="Comic Sans MS" w:hAnsi="Comic Sans MS" w:cs="Arial"/>
          <w:b/>
          <w:color w:val="000000"/>
          <w:sz w:val="18"/>
          <w:szCs w:val="18"/>
          <w:u w:val="single"/>
          <w:lang w:val="nl-NL" w:eastAsia="nl-NL"/>
        </w:rPr>
      </w:pPr>
      <w:r w:rsidRPr="00E74736">
        <w:rPr>
          <w:rFonts w:ascii="Comic Sans MS" w:hAnsi="Comic Sans MS" w:cs="Arial"/>
          <w:color w:val="000000"/>
          <w:sz w:val="18"/>
          <w:szCs w:val="18"/>
          <w:lang w:val="nl-NL" w:eastAsia="nl-NL"/>
        </w:rPr>
        <w:t xml:space="preserve">Indien sprake is van een onderwijsbehoefte waarbij zich ernstige gedragsproblemen voordoen die leiden tot ernstige verstoringen van de rust en de veiligheid in de groep. De grens is bereikt als wordt vastgesteld dat het niet meer mogelijk is om kwalitatief goed onderwijs aan de gehele groep en aan de betreffende kind te bieden.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C61E2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C61E26">
        <w:rPr>
          <w:rFonts w:ascii="Comic Sans MS" w:hAnsi="Comic Sans MS" w:cs="Arial"/>
          <w:color w:val="000000"/>
          <w:sz w:val="18"/>
          <w:szCs w:val="18"/>
          <w:lang w:val="nl-NL" w:eastAsia="nl-NL"/>
        </w:rPr>
        <w:t xml:space="preserve">Onbalans tussen verzorging/behandeling – onderwijs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Indien een kind een handicap heeft, die een zodanige verzorging / behandeling vraagt dat daardoor zowel de zorg en behandeling voor het betreffende kind, als het onderwijs aan het betreffende kind onvoldoende tot zijn recht kan komen. De grens is bereikt als wordt vastgesteld dat het niet meer mogelijk is om kwalitatief goed onderwijs aan het betreffende kind met een handicap te bieden;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C61E2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C61E26">
        <w:rPr>
          <w:rFonts w:ascii="Comic Sans MS" w:hAnsi="Comic Sans MS" w:cs="Arial"/>
          <w:color w:val="000000"/>
          <w:sz w:val="18"/>
          <w:szCs w:val="18"/>
          <w:lang w:val="nl-NL" w:eastAsia="nl-NL"/>
        </w:rPr>
        <w:t xml:space="preserve">Verstoring van het leerproces voor de andere kinderen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Indien het onderwijs aan het kind met een specifieke onderwijsbehoefte een zodanig beslag legt op de tijd en de aandacht van de leerkracht dat daardoor de tijd en aandacht voor de overige kinderen in de groep onvoldoende of in het geheel niet kan worden geboden. De grens is bereikt wanneer het niet meer mogelijk is om kwalitatief goed onderwijs te bieden aan de kinderen in de groep; </w:t>
      </w:r>
    </w:p>
    <w:p w:rsidR="003214A9" w:rsidRPr="00E74736" w:rsidRDefault="003214A9" w:rsidP="003214A9">
      <w:pPr>
        <w:autoSpaceDE w:val="0"/>
        <w:autoSpaceDN w:val="0"/>
        <w:adjustRightInd w:val="0"/>
        <w:spacing w:line="240" w:lineRule="auto"/>
        <w:jc w:val="left"/>
        <w:rPr>
          <w:rFonts w:ascii="Comic Sans MS" w:hAnsi="Comic Sans MS" w:cs="Arial"/>
          <w:b/>
          <w:color w:val="000000"/>
          <w:sz w:val="18"/>
          <w:szCs w:val="18"/>
          <w:lang w:val="nl-NL" w:eastAsia="nl-NL"/>
        </w:rPr>
      </w:pPr>
    </w:p>
    <w:p w:rsidR="003214A9" w:rsidRPr="00C61E2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C61E26">
        <w:rPr>
          <w:rFonts w:ascii="Comic Sans MS" w:hAnsi="Comic Sans MS" w:cs="Arial"/>
          <w:color w:val="000000"/>
          <w:sz w:val="18"/>
          <w:szCs w:val="18"/>
          <w:lang w:val="nl-NL" w:eastAsia="nl-NL"/>
        </w:rPr>
        <w:lastRenderedPageBreak/>
        <w:t>Gebrek aan zorgcapaciteit</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In het verlengde van de onder verstoring van het leerproces voor de andere kinderen beschreven situatie is de school niet in staat een kind met een specifieke onderwijsbehoefte op te nemen vanwege de zwaarte en het aantal zorgleerlingen dat al in een bepaalde groep voorkomt. Per aanmelding zal de afweging moeten plaatsvinden of er voldoende zorgruimte aanwezig is (zie bijlage 1 </w:t>
      </w:r>
      <w:r w:rsidRPr="00E74736">
        <w:rPr>
          <w:rFonts w:ascii="Comic Sans MS" w:hAnsi="Comic Sans MS" w:cs="Arial"/>
          <w:i/>
          <w:iCs/>
          <w:color w:val="000000"/>
          <w:sz w:val="18"/>
          <w:szCs w:val="18"/>
          <w:lang w:val="nl-NL" w:eastAsia="nl-NL"/>
        </w:rPr>
        <w:t xml:space="preserve">vaststelling zorgcapaciteit) </w:t>
      </w:r>
    </w:p>
    <w:p w:rsidR="003214A9"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autoSpaceDE w:val="0"/>
        <w:autoSpaceDN w:val="0"/>
        <w:adjustRightInd w:val="0"/>
        <w:spacing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de volgende kenmerken kunnen door ons opgevangen worden: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een IQ tussen 80 enerzijds en 135 à 140 anderzijds met een min of meer probleemloze ontwikkeling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(beperkte) leerproblemen op één of meer vakgebieden van taal, lezen en rekenen met als ontwikkelingsperspectief begin groep 8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(beperkte) leerproblemen op één of meer vakgebieden van taal, lezen en rekenen met als ontwikkelingsperspectief begin groep 7 en/of LWOO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een vertraagde lees- taalontwikkeling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dyslexie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een vertraagde rekenontwikkeling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w:t>
      </w:r>
      <w:proofErr w:type="spellStart"/>
      <w:r w:rsidRPr="00E74736">
        <w:rPr>
          <w:rFonts w:ascii="Comic Sans MS" w:hAnsi="Comic Sans MS" w:cs="Arial"/>
          <w:color w:val="000000"/>
          <w:sz w:val="18"/>
          <w:szCs w:val="18"/>
          <w:lang w:val="nl-NL" w:eastAsia="nl-NL"/>
        </w:rPr>
        <w:t>dyscalculie</w:t>
      </w:r>
      <w:proofErr w:type="spellEnd"/>
      <w:r w:rsidRPr="00E74736">
        <w:rPr>
          <w:rFonts w:ascii="Comic Sans MS" w:hAnsi="Comic Sans MS" w:cs="Arial"/>
          <w:color w:val="000000"/>
          <w:sz w:val="18"/>
          <w:szCs w:val="18"/>
          <w:lang w:val="nl-NL" w:eastAsia="nl-NL"/>
        </w:rPr>
        <w:t xml:space="preserve">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(beperkte) problemen in hun sociaal-emotioneel functioneren </w:t>
      </w:r>
    </w:p>
    <w:p w:rsidR="003214A9" w:rsidRPr="00E74736" w:rsidRDefault="003214A9" w:rsidP="003214A9">
      <w:pPr>
        <w:pStyle w:val="Lijstalinea"/>
        <w:numPr>
          <w:ilvl w:val="0"/>
          <w:numId w:val="10"/>
        </w:numPr>
        <w:autoSpaceDE w:val="0"/>
        <w:autoSpaceDN w:val="0"/>
        <w:adjustRightInd w:val="0"/>
        <w:spacing w:after="8"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faalangst </w:t>
      </w:r>
    </w:p>
    <w:p w:rsidR="003214A9" w:rsidRPr="00E74736" w:rsidRDefault="003214A9" w:rsidP="003214A9">
      <w:pPr>
        <w:pStyle w:val="Lijstalinea"/>
        <w:numPr>
          <w:ilvl w:val="0"/>
          <w:numId w:val="10"/>
        </w:num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Kinderen met zwak ontwikkelde sociale vaardigheden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r w:rsidRPr="00E74736">
        <w:rPr>
          <w:rFonts w:ascii="Comic Sans MS" w:hAnsi="Comic Sans MS" w:cs="Arial"/>
          <w:color w:val="000000"/>
          <w:sz w:val="18"/>
          <w:szCs w:val="18"/>
          <w:lang w:val="nl-NL" w:eastAsia="nl-NL"/>
        </w:rPr>
        <w:t xml:space="preserve">Voor kinderen met de volgende kenmerken staan wij in principe ook open, tenzij uit aanvullend onderzoek blijkt dat deze kinderen onze zorgbreedte en/of zorgzwaarte te boven gaan: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een lichamelijke handicap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een IQ ondergrens van ongeveer 60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een ernstig vertraagde taalontwikkeling en een OOP van eind groep 6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een ernstig vertraagde rekenontwikkeling en een OOP van eind groep 6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(ernstige) problemen in hun sociaal-emotioneel functioneren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(ernstige) gedragsproblemen en/of werkhoudingsproblemen </w:t>
      </w:r>
    </w:p>
    <w:p w:rsidR="003214A9" w:rsidRPr="00E74736" w:rsidRDefault="003214A9" w:rsidP="003214A9">
      <w:pPr>
        <w:pStyle w:val="Lijstalinea"/>
        <w:numPr>
          <w:ilvl w:val="0"/>
          <w:numId w:val="10"/>
        </w:numPr>
        <w:autoSpaceDE w:val="0"/>
        <w:autoSpaceDN w:val="0"/>
        <w:adjustRightInd w:val="0"/>
        <w:spacing w:after="10"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 xml:space="preserve">Kinderen met behoefte aan specialistische didactische hulp op taal/rekengebied </w:t>
      </w:r>
    </w:p>
    <w:p w:rsidR="003214A9" w:rsidRPr="00E74736" w:rsidRDefault="003214A9" w:rsidP="003214A9">
      <w:pPr>
        <w:pStyle w:val="Lijstalinea"/>
        <w:numPr>
          <w:ilvl w:val="0"/>
          <w:numId w:val="10"/>
        </w:numPr>
        <w:autoSpaceDE w:val="0"/>
        <w:autoSpaceDN w:val="0"/>
        <w:adjustRightInd w:val="0"/>
        <w:spacing w:line="240" w:lineRule="auto"/>
        <w:jc w:val="left"/>
        <w:rPr>
          <w:rFonts w:ascii="Comic Sans MS" w:hAnsi="Comic Sans MS" w:cs="Arial"/>
          <w:sz w:val="18"/>
          <w:szCs w:val="18"/>
          <w:lang w:val="nl-NL" w:eastAsia="nl-NL"/>
        </w:rPr>
      </w:pPr>
      <w:r w:rsidRPr="00E74736">
        <w:rPr>
          <w:rFonts w:ascii="Comic Sans MS" w:hAnsi="Comic Sans MS" w:cs="Arial"/>
          <w:sz w:val="18"/>
          <w:szCs w:val="18"/>
          <w:lang w:val="nl-NL" w:eastAsia="nl-NL"/>
        </w:rPr>
        <w:t>Kinderen met behoefte aan specialistische pedagogisch hulp, bijvoorbeeld voor kinderen met problematieken als NLD, ODD, PDD-</w:t>
      </w:r>
      <w:proofErr w:type="spellStart"/>
      <w:r w:rsidRPr="00E74736">
        <w:rPr>
          <w:rFonts w:ascii="Comic Sans MS" w:hAnsi="Comic Sans MS" w:cs="Arial"/>
          <w:sz w:val="18"/>
          <w:szCs w:val="18"/>
          <w:lang w:val="nl-NL" w:eastAsia="nl-NL"/>
        </w:rPr>
        <w:t>nos</w:t>
      </w:r>
      <w:proofErr w:type="spellEnd"/>
      <w:r w:rsidRPr="00E74736">
        <w:rPr>
          <w:rFonts w:ascii="Comic Sans MS" w:hAnsi="Comic Sans MS" w:cs="Arial"/>
          <w:sz w:val="18"/>
          <w:szCs w:val="18"/>
          <w:lang w:val="nl-NL" w:eastAsia="nl-NL"/>
        </w:rPr>
        <w:t xml:space="preserve">, hechtingsstoornissen, syndroom van Down, etc. </w:t>
      </w:r>
    </w:p>
    <w:p w:rsidR="003214A9" w:rsidRPr="00E74736" w:rsidRDefault="003214A9" w:rsidP="003214A9">
      <w:pPr>
        <w:pStyle w:val="Citaat"/>
        <w:ind w:left="0"/>
        <w:rPr>
          <w:rFonts w:ascii="Comic Sans MS" w:hAnsi="Comic Sans MS"/>
          <w:b/>
          <w:i w:val="0"/>
          <w:sz w:val="18"/>
          <w:szCs w:val="18"/>
          <w:lang w:val="nl-NL"/>
        </w:rPr>
      </w:pPr>
      <w:r w:rsidRPr="00E74736">
        <w:rPr>
          <w:rFonts w:ascii="Comic Sans MS" w:hAnsi="Comic Sans MS"/>
          <w:i w:val="0"/>
          <w:sz w:val="18"/>
          <w:szCs w:val="18"/>
          <w:lang w:val="nl-NL" w:eastAsia="nl-NL"/>
        </w:rPr>
        <w:t xml:space="preserve">Aanmeldingen van deze kinderen worden door directie en IB besproken en het team wordt om advies gevraagd, alvorens de directie een besluit neemt over toelating. </w:t>
      </w:r>
    </w:p>
    <w:p w:rsidR="003214A9" w:rsidRPr="00E74736" w:rsidRDefault="003214A9" w:rsidP="003214A9">
      <w:pPr>
        <w:autoSpaceDE w:val="0"/>
        <w:autoSpaceDN w:val="0"/>
        <w:adjustRightInd w:val="0"/>
        <w:spacing w:line="240" w:lineRule="auto"/>
        <w:jc w:val="left"/>
        <w:rPr>
          <w:rFonts w:ascii="Comic Sans MS" w:hAnsi="Comic Sans MS" w:cs="Arial"/>
          <w:color w:val="000000"/>
          <w:sz w:val="18"/>
          <w:szCs w:val="18"/>
          <w:lang w:val="nl-NL" w:eastAsia="nl-NL"/>
        </w:rPr>
      </w:pP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Default="003214A9" w:rsidP="003214A9">
      <w:pPr>
        <w:tabs>
          <w:tab w:val="left" w:pos="851"/>
          <w:tab w:val="right" w:pos="8789"/>
        </w:tabs>
        <w:jc w:val="left"/>
        <w:rPr>
          <w:rFonts w:ascii="Comic Sans MS" w:hAnsi="Comic Sans MS"/>
          <w:b/>
          <w:sz w:val="18"/>
          <w:szCs w:val="18"/>
          <w:lang w:val="nl-NL"/>
        </w:rPr>
      </w:pPr>
    </w:p>
    <w:p w:rsidR="003214A9" w:rsidRPr="00E74736" w:rsidRDefault="003214A9" w:rsidP="003214A9">
      <w:pPr>
        <w:tabs>
          <w:tab w:val="left" w:pos="851"/>
          <w:tab w:val="right" w:pos="8789"/>
        </w:tabs>
        <w:jc w:val="left"/>
        <w:rPr>
          <w:rFonts w:ascii="Comic Sans MS" w:hAnsi="Comic Sans MS"/>
          <w:b/>
          <w:sz w:val="18"/>
          <w:szCs w:val="18"/>
          <w:lang w:val="nl-NL"/>
        </w:rPr>
      </w:pPr>
      <w:r w:rsidRPr="00E74736">
        <w:rPr>
          <w:rFonts w:ascii="Comic Sans MS" w:hAnsi="Comic Sans MS"/>
          <w:b/>
          <w:sz w:val="18"/>
          <w:szCs w:val="18"/>
          <w:lang w:val="nl-NL"/>
        </w:rPr>
        <w:t>3.3.2</w:t>
      </w:r>
      <w:r w:rsidRPr="00E74736">
        <w:rPr>
          <w:rFonts w:ascii="Comic Sans MS" w:hAnsi="Comic Sans MS"/>
          <w:b/>
          <w:sz w:val="18"/>
          <w:szCs w:val="18"/>
          <w:lang w:val="nl-NL"/>
        </w:rPr>
        <w:tab/>
        <w:t>Externe onderwijszorgstructuur</w:t>
      </w:r>
    </w:p>
    <w:p w:rsidR="003214A9" w:rsidRPr="00174F1F" w:rsidRDefault="003214A9" w:rsidP="003214A9">
      <w:pPr>
        <w:jc w:val="left"/>
        <w:rPr>
          <w:rFonts w:ascii="Comic Sans MS" w:hAnsi="Comic Sans MS"/>
          <w:i/>
          <w:color w:val="943634" w:themeColor="accent2" w:themeShade="BF"/>
          <w:sz w:val="18"/>
          <w:szCs w:val="18"/>
          <w:lang w:val="nl-NL"/>
        </w:rPr>
      </w:pPr>
      <w:r w:rsidRPr="00174F1F">
        <w:rPr>
          <w:rFonts w:ascii="Comic Sans MS" w:hAnsi="Comic Sans MS"/>
          <w:i/>
          <w:color w:val="943634" w:themeColor="accent2" w:themeShade="BF"/>
          <w:sz w:val="18"/>
          <w:szCs w:val="18"/>
          <w:lang w:val="nl-NL"/>
        </w:rPr>
        <w:t>Welke interne en externe overlegmomenten zijn er rondom de begeleiding van (individuele) leerlingen met extra onderwijsbehoeften? Hoe beoordeelt u de kwaliteit daarvan ?</w:t>
      </w:r>
    </w:p>
    <w:p w:rsidR="003214A9" w:rsidRPr="00E74736" w:rsidRDefault="003214A9" w:rsidP="003214A9">
      <w:pPr>
        <w:rPr>
          <w:rFonts w:ascii="Comic Sans MS" w:hAnsi="Comic Sans MS" w:cs="Lucida Sans Unicode"/>
          <w:sz w:val="18"/>
          <w:szCs w:val="18"/>
          <w:lang w:val="nl-NL"/>
        </w:rPr>
      </w:pPr>
      <w:r>
        <w:rPr>
          <w:rFonts w:ascii="Comic Sans MS" w:hAnsi="Comic Sans MS" w:cs="Lucida Sans Unicode"/>
          <w:sz w:val="18"/>
          <w:szCs w:val="18"/>
          <w:lang w:val="nl-NL"/>
        </w:rPr>
        <w:t>Op onze school</w:t>
      </w:r>
      <w:r w:rsidRPr="00E74736">
        <w:rPr>
          <w:rFonts w:ascii="Comic Sans MS" w:hAnsi="Comic Sans MS" w:cs="Lucida Sans Unicode"/>
          <w:sz w:val="18"/>
          <w:szCs w:val="18"/>
          <w:lang w:val="nl-NL"/>
        </w:rPr>
        <w:t xml:space="preserve"> vinden de volgende besprekingen plaats:</w:t>
      </w:r>
    </w:p>
    <w:p w:rsidR="003214A9" w:rsidRPr="00E74736" w:rsidRDefault="003214A9" w:rsidP="003214A9">
      <w:pPr>
        <w:numPr>
          <w:ilvl w:val="0"/>
          <w:numId w:val="10"/>
        </w:numPr>
        <w:spacing w:line="240" w:lineRule="auto"/>
        <w:jc w:val="left"/>
        <w:rPr>
          <w:rFonts w:ascii="Comic Sans MS" w:hAnsi="Comic Sans MS" w:cs="Lucida Sans Unicode"/>
          <w:sz w:val="18"/>
          <w:szCs w:val="18"/>
        </w:rPr>
      </w:pPr>
      <w:proofErr w:type="spellStart"/>
      <w:r w:rsidRPr="00E74736">
        <w:rPr>
          <w:rFonts w:ascii="Comic Sans MS" w:hAnsi="Comic Sans MS" w:cs="Lucida Sans Unicode"/>
          <w:sz w:val="18"/>
          <w:szCs w:val="18"/>
        </w:rPr>
        <w:t>Groeps-leerlingbespreking</w:t>
      </w:r>
      <w:proofErr w:type="spellEnd"/>
      <w:r w:rsidRPr="00E74736">
        <w:rPr>
          <w:rFonts w:ascii="Comic Sans MS" w:hAnsi="Comic Sans MS" w:cs="Lucida Sans Unicode"/>
          <w:sz w:val="18"/>
          <w:szCs w:val="18"/>
        </w:rPr>
        <w:t xml:space="preserve"> </w:t>
      </w:r>
    </w:p>
    <w:p w:rsidR="003214A9" w:rsidRPr="00E74736" w:rsidRDefault="003214A9" w:rsidP="003214A9">
      <w:pPr>
        <w:numPr>
          <w:ilvl w:val="0"/>
          <w:numId w:val="10"/>
        </w:numPr>
        <w:spacing w:line="240" w:lineRule="auto"/>
        <w:jc w:val="left"/>
        <w:rPr>
          <w:rFonts w:ascii="Comic Sans MS" w:hAnsi="Comic Sans MS" w:cs="Lucida Sans Unicode"/>
          <w:sz w:val="18"/>
          <w:szCs w:val="18"/>
          <w:lang w:val="nl-NL"/>
        </w:rPr>
      </w:pPr>
      <w:r w:rsidRPr="00E74736">
        <w:rPr>
          <w:rFonts w:ascii="Comic Sans MS" w:hAnsi="Comic Sans MS" w:cs="Lucida Sans Unicode"/>
          <w:sz w:val="18"/>
          <w:szCs w:val="18"/>
          <w:lang w:val="nl-NL"/>
        </w:rPr>
        <w:t>ZBO</w:t>
      </w:r>
    </w:p>
    <w:p w:rsidR="003214A9" w:rsidRPr="00E74736" w:rsidRDefault="003214A9" w:rsidP="003214A9">
      <w:pPr>
        <w:rPr>
          <w:rFonts w:ascii="Comic Sans MS" w:hAnsi="Comic Sans MS" w:cs="Lucida Sans Unicode"/>
          <w:sz w:val="18"/>
          <w:szCs w:val="18"/>
          <w:lang w:val="nl-NL"/>
        </w:rPr>
      </w:pPr>
      <w:r w:rsidRPr="00E74736">
        <w:rPr>
          <w:rFonts w:ascii="Comic Sans MS" w:hAnsi="Comic Sans MS" w:cs="Lucida Sans Unicode"/>
          <w:sz w:val="18"/>
          <w:szCs w:val="18"/>
          <w:lang w:val="nl-NL"/>
        </w:rPr>
        <w:t>Alle besprekingen worden in de jaarplanning opgenomen.</w:t>
      </w:r>
    </w:p>
    <w:p w:rsidR="003214A9" w:rsidRPr="00E74736" w:rsidRDefault="003214A9" w:rsidP="003214A9">
      <w:pPr>
        <w:widowControl w:val="0"/>
        <w:spacing w:line="240" w:lineRule="auto"/>
        <w:outlineLvl w:val="0"/>
        <w:rPr>
          <w:rFonts w:ascii="Comic Sans MS" w:eastAsia="Times New Roman" w:hAnsi="Comic Sans MS" w:cs="Arial"/>
          <w:b/>
          <w:bCs/>
          <w:kern w:val="32"/>
          <w:sz w:val="18"/>
          <w:szCs w:val="18"/>
          <w:u w:val="single"/>
          <w:lang w:val="nl-NL"/>
        </w:rPr>
      </w:pPr>
      <w:bookmarkStart w:id="0" w:name="_Toc279580777"/>
    </w:p>
    <w:p w:rsidR="003214A9" w:rsidRPr="00E74736" w:rsidRDefault="003214A9" w:rsidP="003214A9">
      <w:pPr>
        <w:widowControl w:val="0"/>
        <w:spacing w:line="240" w:lineRule="auto"/>
        <w:outlineLvl w:val="0"/>
        <w:rPr>
          <w:rFonts w:ascii="Comic Sans MS" w:eastAsia="Times New Roman" w:hAnsi="Comic Sans MS" w:cs="Arial"/>
          <w:b/>
          <w:bCs/>
          <w:kern w:val="32"/>
          <w:sz w:val="18"/>
          <w:szCs w:val="18"/>
          <w:u w:val="single"/>
          <w:lang w:val="nl-NL"/>
        </w:rPr>
      </w:pPr>
      <w:r w:rsidRPr="00E74736">
        <w:rPr>
          <w:rFonts w:ascii="Comic Sans MS" w:eastAsia="Times New Roman" w:hAnsi="Comic Sans MS" w:cs="Arial"/>
          <w:b/>
          <w:bCs/>
          <w:kern w:val="32"/>
          <w:sz w:val="18"/>
          <w:szCs w:val="18"/>
          <w:lang w:val="nl-NL"/>
        </w:rPr>
        <w:t>De groeps- en leerling-besprekingen</w:t>
      </w:r>
      <w:bookmarkEnd w:id="0"/>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Periodiek vinden groeps- en leerling-besprekingen plaats. De groepsbespreking van de leerkracht met de intern begeleider heeft een centrale plaats in de cyclische manier van werken. De groepsbesprekingen zijn in de jaarplanning opgenomen. </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Een groepsbespreking gaat over het groepsplan, de aanpak voor de hele groep: hoe kan de leerkracht afstemmen op de onderwijsbehoeften in haar groep? Wanneer de leerkracht minimaal 3 keer per jaar met </w:t>
      </w:r>
      <w:r w:rsidRPr="00E74736">
        <w:rPr>
          <w:rFonts w:ascii="Comic Sans MS" w:eastAsia="Times New Roman" w:hAnsi="Comic Sans MS" w:cs="Arial"/>
          <w:sz w:val="18"/>
          <w:szCs w:val="18"/>
          <w:lang w:val="nl-NL"/>
        </w:rPr>
        <w:lastRenderedPageBreak/>
        <w:t>de intern begeleider een groepsbespreking houdt, is dat ondersteunend in het verkrijgen van overzicht over het onderwijs aan alle leerlingen in de groep.</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Een aantal leerlingen, waaronder leerlingen met extra onderwijsbehoeften, geeft aanleiding uitgebreider besproken te worden. Dit gebeurt in een leerlingbespreking, in een intern zorgteam of op het multidisciplinaire zorgbreedteoverleg (ZBO).</w:t>
      </w: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In het algemeen geldt dat de ontwikkeling van leerlingen systematisch gevolgd wordt om op grond van de gegevens hulpvragen van leerlingen vast te stellen. Om dit te kunnen realiseren heeft de school de beschikking over een operationeel, digitaal leerlingvolgsysteem dat relevante ontwikkelingsgebieden bestrijkt en tevens methode- onafhankelijke toetsen bevat. Het leerlingvolgsysteem moet voldoen aan de afspraken die voortvloeien uit Jong Amsterdam. </w:t>
      </w:r>
    </w:p>
    <w:p w:rsidR="003214A9" w:rsidRPr="00E74736" w:rsidRDefault="003214A9" w:rsidP="003214A9">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Het leerlingvolgsysteem van onze school beoogt dat:</w:t>
      </w:r>
    </w:p>
    <w:p w:rsidR="003214A9" w:rsidRPr="00E74736" w:rsidRDefault="003214A9" w:rsidP="003214A9">
      <w:pPr>
        <w:widowControl w:val="0"/>
        <w:spacing w:line="240" w:lineRule="auto"/>
        <w:rPr>
          <w:rFonts w:ascii="Comic Sans MS" w:eastAsia="Times New Roman" w:hAnsi="Comic Sans MS" w:cs="Arial"/>
          <w:sz w:val="18"/>
          <w:szCs w:val="18"/>
          <w:lang w:val="nl-NL"/>
        </w:rPr>
      </w:pP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resultaten van het leerlingvolgsysteem op groepsniveau en individueel worden geanalyseerd;</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de resultaten van het leerlingvolgsysteem op schoolniveau en individueel worden bewaakt; </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de </w:t>
      </w:r>
      <w:proofErr w:type="spellStart"/>
      <w:r w:rsidRPr="00E74736">
        <w:rPr>
          <w:rFonts w:ascii="Comic Sans MS" w:eastAsia="Times New Roman" w:hAnsi="Comic Sans MS" w:cs="Arial"/>
          <w:sz w:val="18"/>
          <w:szCs w:val="18"/>
          <w:lang w:val="nl-NL"/>
        </w:rPr>
        <w:t>toetsresultaten</w:t>
      </w:r>
      <w:proofErr w:type="spellEnd"/>
      <w:r w:rsidRPr="00E74736">
        <w:rPr>
          <w:rFonts w:ascii="Comic Sans MS" w:eastAsia="Times New Roman" w:hAnsi="Comic Sans MS" w:cs="Arial"/>
          <w:sz w:val="18"/>
          <w:szCs w:val="18"/>
          <w:lang w:val="nl-NL"/>
        </w:rPr>
        <w:t xml:space="preserve"> vertaald worden naar een waar nodig aangepast onderwijs, zorg- en begeleidingsaanbod in de groep;</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naar aanleiding van analyses van resultaten van het leerlingvolgsysteem op schoolniveau eventuele bijstellingen van het onderwijsaanbod worden besproken;</w:t>
      </w:r>
    </w:p>
    <w:p w:rsidR="003214A9" w:rsidRPr="00E74736" w:rsidRDefault="003214A9" w:rsidP="003214A9">
      <w:pPr>
        <w:widowControl w:val="0"/>
        <w:numPr>
          <w:ilvl w:val="0"/>
          <w:numId w:val="2"/>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de sociaal-emotionele ontwikkeling van leerlingen uit alle groepen gevolgd wordt.</w:t>
      </w:r>
    </w:p>
    <w:p w:rsidR="003214A9"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tabs>
          <w:tab w:val="left" w:pos="851"/>
          <w:tab w:val="right" w:pos="8789"/>
        </w:tabs>
        <w:jc w:val="left"/>
        <w:rPr>
          <w:rFonts w:ascii="Comic Sans MS" w:hAnsi="Comic Sans MS"/>
          <w:sz w:val="18"/>
          <w:szCs w:val="18"/>
          <w:lang w:val="nl-NL"/>
        </w:rPr>
      </w:pPr>
    </w:p>
    <w:p w:rsidR="003214A9" w:rsidRPr="00E74736" w:rsidRDefault="003214A9" w:rsidP="003214A9">
      <w:pPr>
        <w:tabs>
          <w:tab w:val="left" w:pos="851"/>
          <w:tab w:val="right" w:pos="8789"/>
        </w:tabs>
        <w:jc w:val="left"/>
        <w:rPr>
          <w:rFonts w:ascii="Comic Sans MS" w:hAnsi="Comic Sans MS"/>
          <w:sz w:val="18"/>
          <w:szCs w:val="18"/>
          <w:lang w:val="nl-NL"/>
        </w:rPr>
      </w:pPr>
      <w:r w:rsidRPr="00E74736">
        <w:rPr>
          <w:rFonts w:ascii="Comic Sans MS" w:hAnsi="Comic Sans MS"/>
          <w:b/>
          <w:sz w:val="18"/>
          <w:szCs w:val="18"/>
          <w:lang w:val="nl-NL"/>
        </w:rPr>
        <w:t>3.3.3</w:t>
      </w:r>
      <w:r w:rsidRPr="00E74736">
        <w:rPr>
          <w:rFonts w:ascii="Comic Sans MS" w:hAnsi="Comic Sans MS"/>
          <w:sz w:val="18"/>
          <w:szCs w:val="18"/>
          <w:lang w:val="nl-NL"/>
        </w:rPr>
        <w:tab/>
      </w:r>
      <w:r w:rsidRPr="00E74736">
        <w:rPr>
          <w:rFonts w:ascii="Comic Sans MS" w:hAnsi="Comic Sans MS"/>
          <w:b/>
          <w:sz w:val="18"/>
          <w:szCs w:val="18"/>
          <w:lang w:val="nl-NL"/>
        </w:rPr>
        <w:t>Belangrijke samenwerkingspartners</w:t>
      </w:r>
    </w:p>
    <w:p w:rsidR="003214A9" w:rsidRPr="00174F1F" w:rsidRDefault="003214A9" w:rsidP="003214A9">
      <w:pPr>
        <w:jc w:val="left"/>
        <w:rPr>
          <w:rFonts w:ascii="Comic Sans MS" w:hAnsi="Comic Sans MS"/>
          <w:i/>
          <w:color w:val="943634" w:themeColor="accent2" w:themeShade="BF"/>
          <w:sz w:val="18"/>
          <w:szCs w:val="18"/>
          <w:lang w:val="nl-NL"/>
        </w:rPr>
      </w:pPr>
      <w:r w:rsidRPr="00174F1F">
        <w:rPr>
          <w:rFonts w:ascii="Comic Sans MS" w:hAnsi="Comic Sans MS"/>
          <w:i/>
          <w:color w:val="943634" w:themeColor="accent2" w:themeShade="BF"/>
          <w:sz w:val="18"/>
          <w:szCs w:val="18"/>
          <w:lang w:val="nl-NL"/>
        </w:rPr>
        <w:t>Wat zijn voor de school belangrijke externe partners bij het vormgeven van het onderwijs en de (extra) begeleiding van de leerlingen? Hoe wordt samengewerkt met deze partner</w:t>
      </w:r>
      <w:r>
        <w:rPr>
          <w:rFonts w:ascii="Comic Sans MS" w:hAnsi="Comic Sans MS"/>
          <w:i/>
          <w:color w:val="943634" w:themeColor="accent2" w:themeShade="BF"/>
          <w:sz w:val="18"/>
          <w:szCs w:val="18"/>
          <w:lang w:val="nl-NL"/>
        </w:rPr>
        <w:t xml:space="preserve"> </w:t>
      </w:r>
      <w:r w:rsidRPr="00174F1F">
        <w:rPr>
          <w:rFonts w:ascii="Comic Sans MS" w:hAnsi="Comic Sans MS"/>
          <w:i/>
          <w:color w:val="943634" w:themeColor="accent2" w:themeShade="BF"/>
          <w:sz w:val="18"/>
          <w:szCs w:val="18"/>
          <w:lang w:val="nl-NL"/>
        </w:rPr>
        <w:t xml:space="preserve">? </w:t>
      </w:r>
    </w:p>
    <w:p w:rsidR="003214A9" w:rsidRPr="00174F1F" w:rsidRDefault="003214A9" w:rsidP="003214A9">
      <w:pPr>
        <w:jc w:val="left"/>
        <w:rPr>
          <w:rFonts w:ascii="Comic Sans MS" w:hAnsi="Comic Sans MS"/>
          <w:b/>
          <w:color w:val="943634" w:themeColor="accent2" w:themeShade="BF"/>
          <w:sz w:val="18"/>
          <w:szCs w:val="18"/>
          <w:lang w:val="nl-NL"/>
        </w:rPr>
      </w:pPr>
    </w:p>
    <w:p w:rsidR="003214A9" w:rsidRPr="00E74736" w:rsidRDefault="003214A9" w:rsidP="003214A9">
      <w:pPr>
        <w:jc w:val="left"/>
        <w:rPr>
          <w:rFonts w:ascii="Comic Sans MS" w:hAnsi="Comic Sans MS"/>
          <w:sz w:val="18"/>
          <w:szCs w:val="18"/>
          <w:lang w:val="nl-NL"/>
        </w:rPr>
      </w:pPr>
      <w:r w:rsidRPr="00E74736">
        <w:rPr>
          <w:rFonts w:ascii="Comic Sans MS" w:hAnsi="Comic Sans MS"/>
          <w:b/>
          <w:sz w:val="18"/>
          <w:szCs w:val="18"/>
          <w:lang w:val="nl-NL"/>
        </w:rPr>
        <w:t xml:space="preserve">Deelnemers extern ZBO </w:t>
      </w:r>
      <w:r w:rsidRPr="00E74736">
        <w:rPr>
          <w:rFonts w:ascii="Comic Sans MS" w:hAnsi="Comic Sans MS"/>
          <w:sz w:val="18"/>
          <w:szCs w:val="18"/>
          <w:lang w:val="nl-NL"/>
        </w:rPr>
        <w:t>(Zie voor aanvullende info over het ZBO Zorgplan Botteloef, pag.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5813"/>
      </w:tblGrid>
      <w:tr w:rsidR="003214A9" w:rsidRPr="0062125B" w:rsidTr="00E253D7">
        <w:tc>
          <w:tcPr>
            <w:tcW w:w="2453" w:type="dxa"/>
          </w:tcPr>
          <w:p w:rsidR="003214A9" w:rsidRPr="00E74736" w:rsidRDefault="003214A9" w:rsidP="00E253D7">
            <w:pPr>
              <w:widowControl w:val="0"/>
              <w:spacing w:line="240" w:lineRule="auto"/>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Schoolmaatschappelijk</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werker</w:t>
            </w:r>
            <w:proofErr w:type="spellEnd"/>
          </w:p>
        </w:tc>
        <w:tc>
          <w:tcPr>
            <w:tcW w:w="5813" w:type="dxa"/>
          </w:tcPr>
          <w:p w:rsidR="003214A9" w:rsidRPr="00E74736" w:rsidRDefault="003214A9" w:rsidP="00E253D7">
            <w:pPr>
              <w:widowControl w:val="0"/>
              <w:suppressAutoHyphens/>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Specifieke expertise van problemen in gezinsdomein</w:t>
            </w:r>
          </w:p>
          <w:p w:rsidR="003214A9" w:rsidRPr="00E74736" w:rsidRDefault="003214A9" w:rsidP="00E253D7">
            <w:pPr>
              <w:widowControl w:val="0"/>
              <w:numPr>
                <w:ilvl w:val="0"/>
                <w:numId w:val="5"/>
              </w:numPr>
              <w:suppressAutoHyphens/>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sz w:val="18"/>
                <w:szCs w:val="18"/>
              </w:rPr>
              <w:t>Signaleren</w:t>
            </w:r>
            <w:proofErr w:type="spellEnd"/>
            <w:r w:rsidRPr="00E74736">
              <w:rPr>
                <w:rFonts w:ascii="Comic Sans MS" w:eastAsia="Times New Roman" w:hAnsi="Comic Sans MS"/>
                <w:sz w:val="18"/>
                <w:szCs w:val="18"/>
              </w:rPr>
              <w:t xml:space="preserve"> </w:t>
            </w:r>
          </w:p>
          <w:p w:rsidR="003214A9" w:rsidRPr="003214A9" w:rsidRDefault="003214A9" w:rsidP="00E253D7">
            <w:pPr>
              <w:widowControl w:val="0"/>
              <w:suppressAutoHyphens/>
              <w:spacing w:line="240" w:lineRule="auto"/>
              <w:ind w:left="725"/>
              <w:rPr>
                <w:rFonts w:ascii="Comic Sans MS" w:eastAsia="Times New Roman" w:hAnsi="Comic Sans MS"/>
                <w:sz w:val="18"/>
                <w:szCs w:val="18"/>
                <w:lang w:val="nl-NL"/>
              </w:rPr>
            </w:pPr>
            <w:r w:rsidRPr="00E74736">
              <w:rPr>
                <w:rFonts w:ascii="Comic Sans MS" w:eastAsia="Times New Roman" w:hAnsi="Comic Sans MS"/>
                <w:sz w:val="18"/>
                <w:szCs w:val="18"/>
                <w:lang w:val="nl-NL"/>
              </w:rPr>
              <w:t xml:space="preserve">ondersteunen van de school bij het verhelderen van de onderwijsbehoefte van een kind waarbij er vragen zijn over de gezinssituatie. </w:t>
            </w:r>
            <w:r w:rsidRPr="003214A9">
              <w:rPr>
                <w:rFonts w:ascii="Comic Sans MS" w:eastAsia="Times New Roman" w:hAnsi="Comic Sans MS"/>
                <w:sz w:val="18"/>
                <w:szCs w:val="18"/>
                <w:lang w:val="nl-NL"/>
              </w:rPr>
              <w:t>Hieronder valt:</w:t>
            </w:r>
          </w:p>
          <w:p w:rsidR="003214A9" w:rsidRDefault="003214A9" w:rsidP="00E253D7">
            <w:pPr>
              <w:pStyle w:val="Lijstalinea"/>
              <w:widowControl w:val="0"/>
              <w:suppressAutoHyphens/>
              <w:spacing w:line="240" w:lineRule="auto"/>
              <w:jc w:val="left"/>
              <w:rPr>
                <w:rFonts w:ascii="Comic Sans MS" w:eastAsia="Times New Roman" w:hAnsi="Comic Sans MS"/>
                <w:sz w:val="18"/>
                <w:szCs w:val="18"/>
                <w:lang w:val="nl-NL"/>
              </w:rPr>
            </w:pPr>
            <w:r>
              <w:rPr>
                <w:rFonts w:ascii="Comic Sans MS" w:eastAsia="Times New Roman" w:hAnsi="Comic Sans MS"/>
                <w:sz w:val="18"/>
                <w:szCs w:val="18"/>
                <w:lang w:val="nl-NL"/>
              </w:rPr>
              <w:t>-</w:t>
            </w:r>
            <w:r w:rsidRPr="00F11CB8">
              <w:rPr>
                <w:rFonts w:ascii="Comic Sans MS" w:eastAsia="Times New Roman" w:hAnsi="Comic Sans MS"/>
                <w:sz w:val="18"/>
                <w:szCs w:val="18"/>
                <w:lang w:val="nl-NL"/>
              </w:rPr>
              <w:t xml:space="preserve">kortdurende hulpverlening aan ouders gerelateerd aan </w:t>
            </w:r>
            <w:r>
              <w:rPr>
                <w:rFonts w:ascii="Comic Sans MS" w:eastAsia="Times New Roman" w:hAnsi="Comic Sans MS"/>
                <w:sz w:val="18"/>
                <w:szCs w:val="18"/>
                <w:lang w:val="nl-NL"/>
              </w:rPr>
              <w:t xml:space="preserve"> </w:t>
            </w:r>
          </w:p>
          <w:p w:rsidR="003214A9" w:rsidRPr="00F11CB8" w:rsidRDefault="003214A9" w:rsidP="00E253D7">
            <w:pPr>
              <w:pStyle w:val="Lijstalinea"/>
              <w:widowControl w:val="0"/>
              <w:suppressAutoHyphens/>
              <w:spacing w:line="240" w:lineRule="auto"/>
              <w:jc w:val="left"/>
              <w:rPr>
                <w:rFonts w:ascii="Comic Sans MS" w:eastAsia="Times New Roman" w:hAnsi="Comic Sans MS"/>
                <w:sz w:val="18"/>
                <w:szCs w:val="18"/>
                <w:lang w:val="nl-NL"/>
              </w:rPr>
            </w:pPr>
            <w:r>
              <w:rPr>
                <w:rFonts w:ascii="Comic Sans MS" w:eastAsia="Times New Roman" w:hAnsi="Comic Sans MS"/>
                <w:sz w:val="18"/>
                <w:szCs w:val="18"/>
                <w:lang w:val="nl-NL"/>
              </w:rPr>
              <w:t xml:space="preserve">  </w:t>
            </w:r>
            <w:r w:rsidRPr="00F11CB8">
              <w:rPr>
                <w:rFonts w:ascii="Comic Sans MS" w:eastAsia="Times New Roman" w:hAnsi="Comic Sans MS"/>
                <w:sz w:val="18"/>
                <w:szCs w:val="18"/>
                <w:lang w:val="nl-NL"/>
              </w:rPr>
              <w:t xml:space="preserve">opvoeden  en opgroeien. </w:t>
            </w:r>
            <w:r w:rsidRPr="003214A9">
              <w:rPr>
                <w:rFonts w:ascii="Comic Sans MS" w:eastAsia="Times New Roman" w:hAnsi="Comic Sans MS"/>
                <w:sz w:val="18"/>
                <w:szCs w:val="18"/>
                <w:lang w:val="nl-NL"/>
              </w:rPr>
              <w:t>Indien nodig: doorverwijzing naar opvoedingsondersteuning van het OKC.</w:t>
            </w:r>
          </w:p>
          <w:p w:rsidR="003214A9" w:rsidRPr="00F11CB8" w:rsidRDefault="003214A9" w:rsidP="00E253D7">
            <w:pPr>
              <w:pStyle w:val="Lijstalinea"/>
              <w:widowControl w:val="0"/>
              <w:numPr>
                <w:ilvl w:val="0"/>
                <w:numId w:val="10"/>
              </w:numPr>
              <w:suppressAutoHyphens/>
              <w:spacing w:line="280" w:lineRule="exact"/>
              <w:jc w:val="left"/>
              <w:rPr>
                <w:rFonts w:ascii="Comic Sans MS" w:eastAsia="Times New Roman" w:hAnsi="Comic Sans MS"/>
                <w:sz w:val="18"/>
                <w:szCs w:val="18"/>
                <w:lang w:val="nl-NL"/>
              </w:rPr>
            </w:pPr>
            <w:r w:rsidRPr="00F11CB8">
              <w:rPr>
                <w:rFonts w:ascii="Comic Sans MS" w:eastAsia="Times New Roman" w:hAnsi="Comic Sans MS"/>
                <w:sz w:val="18"/>
                <w:szCs w:val="18"/>
                <w:lang w:val="nl-NL"/>
              </w:rPr>
              <w:t xml:space="preserve">schoolondersteuning, zoals consultatie aan de IB-er en </w:t>
            </w:r>
          </w:p>
          <w:p w:rsidR="003214A9" w:rsidRPr="00F11CB8" w:rsidRDefault="003214A9" w:rsidP="00E253D7">
            <w:pPr>
              <w:pStyle w:val="Lijstalinea"/>
              <w:widowControl w:val="0"/>
              <w:suppressAutoHyphens/>
              <w:spacing w:line="280" w:lineRule="exact"/>
              <w:jc w:val="left"/>
              <w:rPr>
                <w:rFonts w:ascii="Comic Sans MS" w:eastAsia="Times New Roman" w:hAnsi="Comic Sans MS"/>
                <w:sz w:val="18"/>
                <w:szCs w:val="18"/>
                <w:lang w:val="nl-NL"/>
              </w:rPr>
            </w:pPr>
            <w:r w:rsidRPr="00F11CB8">
              <w:rPr>
                <w:rFonts w:ascii="Comic Sans MS" w:eastAsia="Times New Roman" w:hAnsi="Comic Sans MS"/>
                <w:sz w:val="18"/>
                <w:szCs w:val="18"/>
                <w:lang w:val="nl-NL"/>
              </w:rPr>
              <w:t xml:space="preserve">leerkrachten in het betrekken van ouders bij kinderen met speciale onderwijsbehoeftes; </w:t>
            </w:r>
          </w:p>
          <w:p w:rsidR="003214A9" w:rsidRPr="00E74736" w:rsidRDefault="003214A9" w:rsidP="00E253D7">
            <w:pPr>
              <w:widowControl w:val="0"/>
              <w:numPr>
                <w:ilvl w:val="0"/>
                <w:numId w:val="3"/>
              </w:numPr>
              <w:suppressAutoHyphens/>
              <w:spacing w:line="240" w:lineRule="auto"/>
              <w:jc w:val="left"/>
              <w:rPr>
                <w:rFonts w:ascii="Comic Sans MS" w:eastAsia="Times New Roman" w:hAnsi="Comic Sans MS"/>
                <w:sz w:val="18"/>
                <w:szCs w:val="18"/>
              </w:rPr>
            </w:pPr>
            <w:proofErr w:type="spellStart"/>
            <w:r w:rsidRPr="00E74736">
              <w:rPr>
                <w:rFonts w:ascii="Comic Sans MS" w:eastAsia="Times New Roman" w:hAnsi="Comic Sans MS"/>
                <w:sz w:val="18"/>
                <w:szCs w:val="18"/>
              </w:rPr>
              <w:t>Verwijzing</w:t>
            </w:r>
            <w:proofErr w:type="spellEnd"/>
            <w:r w:rsidRPr="00E74736">
              <w:rPr>
                <w:rFonts w:ascii="Comic Sans MS" w:eastAsia="Times New Roman" w:hAnsi="Comic Sans MS"/>
                <w:sz w:val="18"/>
                <w:szCs w:val="18"/>
              </w:rPr>
              <w:t xml:space="preserve">: </w:t>
            </w:r>
          </w:p>
          <w:p w:rsidR="003214A9" w:rsidRPr="00E74736" w:rsidRDefault="003214A9" w:rsidP="00E253D7">
            <w:pPr>
              <w:widowControl w:val="0"/>
              <w:suppressAutoHyphens/>
              <w:spacing w:line="240" w:lineRule="auto"/>
              <w:ind w:left="725" w:firstLine="28"/>
              <w:rPr>
                <w:rFonts w:ascii="Comic Sans MS" w:eastAsia="Times New Roman" w:hAnsi="Comic Sans MS"/>
                <w:sz w:val="18"/>
                <w:szCs w:val="18"/>
                <w:lang w:val="nl-NL"/>
              </w:rPr>
            </w:pPr>
            <w:r w:rsidRPr="00E74736">
              <w:rPr>
                <w:rFonts w:ascii="Comic Sans MS" w:eastAsia="Times New Roman" w:hAnsi="Comic Sans MS"/>
                <w:sz w:val="18"/>
                <w:szCs w:val="18"/>
                <w:lang w:val="nl-NL"/>
              </w:rPr>
              <w:t>Na signalering door de school, nemen van verantwoordelijkheid voor het initiëren, volgen en bewaken van zorg- en verwijzingstrajecten rond gezinsproblematiek;</w:t>
            </w:r>
          </w:p>
          <w:p w:rsidR="003214A9" w:rsidRPr="00F11CB8" w:rsidRDefault="003214A9" w:rsidP="00E253D7">
            <w:pPr>
              <w:pStyle w:val="Lijstalinea"/>
              <w:widowControl w:val="0"/>
              <w:numPr>
                <w:ilvl w:val="0"/>
                <w:numId w:val="10"/>
              </w:numPr>
              <w:suppressAutoHyphens/>
              <w:spacing w:line="240" w:lineRule="auto"/>
              <w:jc w:val="left"/>
              <w:rPr>
                <w:rFonts w:ascii="Comic Sans MS" w:eastAsia="Times New Roman" w:hAnsi="Comic Sans MS"/>
                <w:sz w:val="18"/>
                <w:szCs w:val="18"/>
                <w:lang w:val="nl-NL"/>
              </w:rPr>
            </w:pPr>
            <w:r w:rsidRPr="00F11CB8">
              <w:rPr>
                <w:rFonts w:ascii="Comic Sans MS" w:eastAsia="Times New Roman" w:hAnsi="Comic Sans MS"/>
                <w:sz w:val="18"/>
                <w:szCs w:val="18"/>
                <w:lang w:val="nl-NL"/>
              </w:rPr>
              <w:t xml:space="preserve">leggen van de verbinding tussen de zorgstructuur van de    </w:t>
            </w:r>
          </w:p>
          <w:p w:rsidR="003214A9" w:rsidRPr="00E74736" w:rsidRDefault="003214A9" w:rsidP="00E253D7">
            <w:pPr>
              <w:pStyle w:val="Lijstalinea"/>
              <w:widowControl w:val="0"/>
              <w:suppressAutoHyphens/>
              <w:spacing w:line="240" w:lineRule="auto"/>
              <w:jc w:val="left"/>
              <w:rPr>
                <w:rFonts w:ascii="Comic Sans MS" w:eastAsia="Times New Roman" w:hAnsi="Comic Sans MS"/>
                <w:sz w:val="18"/>
                <w:szCs w:val="18"/>
                <w:lang w:val="nl-NL"/>
              </w:rPr>
            </w:pPr>
            <w:r w:rsidRPr="00F11CB8">
              <w:rPr>
                <w:rFonts w:ascii="Comic Sans MS" w:eastAsia="Times New Roman" w:hAnsi="Comic Sans MS"/>
                <w:sz w:val="18"/>
                <w:szCs w:val="18"/>
                <w:lang w:val="nl-NL"/>
              </w:rPr>
              <w:t xml:space="preserve">school </w:t>
            </w:r>
            <w:r>
              <w:rPr>
                <w:rFonts w:ascii="Comic Sans MS" w:eastAsia="Times New Roman" w:hAnsi="Comic Sans MS"/>
                <w:sz w:val="18"/>
                <w:szCs w:val="18"/>
                <w:lang w:val="nl-NL"/>
              </w:rPr>
              <w:t xml:space="preserve"> </w:t>
            </w:r>
            <w:r w:rsidRPr="00E74736">
              <w:rPr>
                <w:rFonts w:ascii="Comic Sans MS" w:eastAsia="Times New Roman" w:hAnsi="Comic Sans MS"/>
                <w:sz w:val="18"/>
                <w:szCs w:val="18"/>
                <w:lang w:val="nl-NL"/>
              </w:rPr>
              <w:t>en het Ouder-Kind Centrum en</w:t>
            </w:r>
            <w:r>
              <w:rPr>
                <w:rFonts w:ascii="Comic Sans MS" w:eastAsia="Times New Roman" w:hAnsi="Comic Sans MS"/>
                <w:sz w:val="18"/>
                <w:szCs w:val="18"/>
                <w:lang w:val="nl-NL"/>
              </w:rPr>
              <w:t xml:space="preserve"> </w:t>
            </w:r>
            <w:r w:rsidRPr="00E74736">
              <w:rPr>
                <w:rFonts w:ascii="Comic Sans MS" w:eastAsia="Times New Roman" w:hAnsi="Comic Sans MS"/>
                <w:sz w:val="18"/>
                <w:szCs w:val="18"/>
                <w:lang w:val="nl-NL"/>
              </w:rPr>
              <w:t xml:space="preserve">leggen van verbinding met het </w:t>
            </w:r>
            <w:r>
              <w:rPr>
                <w:rFonts w:ascii="Comic Sans MS" w:eastAsia="Times New Roman" w:hAnsi="Comic Sans MS"/>
                <w:sz w:val="18"/>
                <w:szCs w:val="18"/>
                <w:lang w:val="nl-NL"/>
              </w:rPr>
              <w:t xml:space="preserve"> </w:t>
            </w:r>
            <w:r w:rsidRPr="00E74736">
              <w:rPr>
                <w:rFonts w:ascii="Comic Sans MS" w:eastAsia="Times New Roman" w:hAnsi="Comic Sans MS"/>
                <w:sz w:val="18"/>
                <w:szCs w:val="18"/>
                <w:lang w:val="nl-NL"/>
              </w:rPr>
              <w:t xml:space="preserve">OKC en CRG </w:t>
            </w:r>
          </w:p>
          <w:p w:rsidR="003214A9" w:rsidRPr="00F11CB8" w:rsidRDefault="003214A9" w:rsidP="00E253D7">
            <w:pPr>
              <w:pStyle w:val="Lijstalinea"/>
              <w:widowControl w:val="0"/>
              <w:numPr>
                <w:ilvl w:val="0"/>
                <w:numId w:val="10"/>
              </w:numPr>
              <w:suppressAutoHyphens/>
              <w:spacing w:line="240" w:lineRule="auto"/>
              <w:jc w:val="left"/>
              <w:rPr>
                <w:rFonts w:ascii="Comic Sans MS" w:eastAsia="Times New Roman" w:hAnsi="Comic Sans MS"/>
                <w:sz w:val="18"/>
                <w:szCs w:val="18"/>
                <w:lang w:val="nl-NL"/>
              </w:rPr>
            </w:pPr>
            <w:r w:rsidRPr="00F11CB8">
              <w:rPr>
                <w:rFonts w:ascii="Comic Sans MS" w:eastAsia="Times New Roman" w:hAnsi="Comic Sans MS"/>
                <w:sz w:val="18"/>
                <w:szCs w:val="18"/>
                <w:lang w:val="nl-NL"/>
              </w:rPr>
              <w:t xml:space="preserve">zorgdragen voor de terugkoppeling over de voortgang van </w:t>
            </w:r>
          </w:p>
          <w:p w:rsidR="003214A9" w:rsidRPr="00C77657" w:rsidRDefault="003214A9" w:rsidP="00E253D7">
            <w:pPr>
              <w:pStyle w:val="Lijstalinea"/>
              <w:widowControl w:val="0"/>
              <w:suppressAutoHyphens/>
              <w:spacing w:line="240" w:lineRule="auto"/>
              <w:jc w:val="left"/>
              <w:rPr>
                <w:rFonts w:ascii="Comic Sans MS" w:eastAsia="Times New Roman" w:hAnsi="Comic Sans MS"/>
                <w:sz w:val="18"/>
                <w:szCs w:val="18"/>
                <w:lang w:val="nl-NL"/>
              </w:rPr>
            </w:pPr>
            <w:r>
              <w:rPr>
                <w:rFonts w:ascii="Comic Sans MS" w:eastAsia="Times New Roman" w:hAnsi="Comic Sans MS"/>
                <w:sz w:val="18"/>
                <w:szCs w:val="18"/>
                <w:lang w:val="nl-NL"/>
              </w:rPr>
              <w:t xml:space="preserve">de hier </w:t>
            </w:r>
            <w:r w:rsidRPr="00C77657">
              <w:rPr>
                <w:rFonts w:ascii="Comic Sans MS" w:eastAsia="Times New Roman" w:hAnsi="Comic Sans MS"/>
                <w:sz w:val="18"/>
                <w:szCs w:val="18"/>
                <w:lang w:val="nl-NL"/>
              </w:rPr>
              <w:t>bedoelde trajecten met de school.</w:t>
            </w:r>
          </w:p>
        </w:tc>
      </w:tr>
      <w:tr w:rsidR="003214A9" w:rsidRPr="00E74736" w:rsidTr="00E253D7">
        <w:tc>
          <w:tcPr>
            <w:tcW w:w="2453" w:type="dxa"/>
          </w:tcPr>
          <w:p w:rsidR="003214A9" w:rsidRPr="00E74736" w:rsidRDefault="003214A9" w:rsidP="00E253D7">
            <w:pPr>
              <w:widowControl w:val="0"/>
              <w:spacing w:line="240" w:lineRule="auto"/>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Jeugdarts</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Jeugdverpleegkundige</w:t>
            </w:r>
            <w:proofErr w:type="spellEnd"/>
          </w:p>
        </w:tc>
        <w:tc>
          <w:tcPr>
            <w:tcW w:w="5813" w:type="dxa"/>
          </w:tcPr>
          <w:p w:rsidR="003214A9" w:rsidRPr="00E74736" w:rsidRDefault="003214A9" w:rsidP="00E253D7">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 xml:space="preserve">Specifieke expertise bij medische problemen, stoornissen in de fysieke en psychosociale ontwikkeling, opvoedings-vragen bij ouders, link naar OKC. </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Inbrengen informatie uit JGZ-dossier of opvragen medische gegevens bij specialisten</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Advies geven bij sociaal-medische vragen</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lastRenderedPageBreak/>
              <w:t>Kennis van de medische en psychosociale hulp</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Verwijzing naar medische en psychosociale zorg</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rPr>
            </w:pPr>
            <w:r w:rsidRPr="00E74736">
              <w:rPr>
                <w:rFonts w:ascii="Comic Sans MS" w:eastAsia="Times New Roman" w:hAnsi="Comic Sans MS" w:cs="Arial"/>
                <w:sz w:val="18"/>
                <w:szCs w:val="18"/>
              </w:rPr>
              <w:t>(</w:t>
            </w:r>
            <w:proofErr w:type="spellStart"/>
            <w:r w:rsidRPr="00E74736">
              <w:rPr>
                <w:rFonts w:ascii="Comic Sans MS" w:eastAsia="Times New Roman" w:hAnsi="Comic Sans MS" w:cs="Arial"/>
                <w:sz w:val="18"/>
                <w:szCs w:val="18"/>
              </w:rPr>
              <w:t>Zorg</w:t>
            </w:r>
            <w:proofErr w:type="spellEnd"/>
            <w:r w:rsidRPr="00E74736">
              <w:rPr>
                <w:rFonts w:ascii="Comic Sans MS" w:eastAsia="Times New Roman" w:hAnsi="Comic Sans MS" w:cs="Arial"/>
                <w:sz w:val="18"/>
                <w:szCs w:val="18"/>
              </w:rPr>
              <w:t>)</w:t>
            </w:r>
            <w:proofErr w:type="spellStart"/>
            <w:r w:rsidRPr="00E74736">
              <w:rPr>
                <w:rFonts w:ascii="Comic Sans MS" w:eastAsia="Times New Roman" w:hAnsi="Comic Sans MS" w:cs="Arial"/>
                <w:sz w:val="18"/>
                <w:szCs w:val="18"/>
              </w:rPr>
              <w:t>oproepen</w:t>
            </w:r>
            <w:proofErr w:type="spellEnd"/>
            <w:r w:rsidRPr="00E74736">
              <w:rPr>
                <w:rFonts w:ascii="Comic Sans MS" w:eastAsia="Times New Roman" w:hAnsi="Comic Sans MS" w:cs="Arial"/>
                <w:sz w:val="18"/>
                <w:szCs w:val="18"/>
              </w:rPr>
              <w:t xml:space="preserve"> van </w:t>
            </w:r>
            <w:proofErr w:type="spellStart"/>
            <w:r w:rsidRPr="00E74736">
              <w:rPr>
                <w:rFonts w:ascii="Comic Sans MS" w:eastAsia="Times New Roman" w:hAnsi="Comic Sans MS" w:cs="Arial"/>
                <w:sz w:val="18"/>
                <w:szCs w:val="18"/>
              </w:rPr>
              <w:t>ouders</w:t>
            </w:r>
            <w:proofErr w:type="spellEnd"/>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Toeleiding</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naar</w:t>
            </w:r>
            <w:proofErr w:type="spellEnd"/>
            <w:r w:rsidRPr="00E74736">
              <w:rPr>
                <w:rFonts w:ascii="Comic Sans MS" w:eastAsia="Times New Roman" w:hAnsi="Comic Sans MS" w:cs="Arial"/>
                <w:sz w:val="18"/>
                <w:szCs w:val="18"/>
              </w:rPr>
              <w:t xml:space="preserve"> GGZ</w:t>
            </w:r>
          </w:p>
          <w:p w:rsidR="003214A9" w:rsidRPr="00E74736" w:rsidRDefault="003214A9" w:rsidP="00E253D7">
            <w:pPr>
              <w:widowControl w:val="0"/>
              <w:numPr>
                <w:ilvl w:val="0"/>
                <w:numId w:val="6"/>
              </w:numPr>
              <w:spacing w:line="240" w:lineRule="auto"/>
              <w:jc w:val="left"/>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t>Toeleiding</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naar</w:t>
            </w:r>
            <w:proofErr w:type="spellEnd"/>
            <w:r w:rsidRPr="00E74736">
              <w:rPr>
                <w:rFonts w:ascii="Comic Sans MS" w:eastAsia="Times New Roman" w:hAnsi="Comic Sans MS" w:cs="Arial"/>
                <w:sz w:val="18"/>
                <w:szCs w:val="18"/>
              </w:rPr>
              <w:t xml:space="preserve"> </w:t>
            </w:r>
            <w:proofErr w:type="spellStart"/>
            <w:r w:rsidRPr="00E74736">
              <w:rPr>
                <w:rFonts w:ascii="Comic Sans MS" w:eastAsia="Times New Roman" w:hAnsi="Comic Sans MS" w:cs="Arial"/>
                <w:sz w:val="18"/>
                <w:szCs w:val="18"/>
              </w:rPr>
              <w:t>aanbod</w:t>
            </w:r>
            <w:proofErr w:type="spellEnd"/>
            <w:r w:rsidRPr="00E74736">
              <w:rPr>
                <w:rFonts w:ascii="Comic Sans MS" w:eastAsia="Times New Roman" w:hAnsi="Comic Sans MS" w:cs="Arial"/>
                <w:sz w:val="18"/>
                <w:szCs w:val="18"/>
              </w:rPr>
              <w:t xml:space="preserve"> OKC</w:t>
            </w:r>
          </w:p>
        </w:tc>
      </w:tr>
      <w:tr w:rsidR="003214A9" w:rsidRPr="0062125B" w:rsidTr="00E253D7">
        <w:tc>
          <w:tcPr>
            <w:tcW w:w="2453" w:type="dxa"/>
          </w:tcPr>
          <w:p w:rsidR="003214A9" w:rsidRPr="00E74736" w:rsidRDefault="003214A9" w:rsidP="00E253D7">
            <w:pPr>
              <w:widowControl w:val="0"/>
              <w:spacing w:line="240" w:lineRule="auto"/>
              <w:rPr>
                <w:rFonts w:ascii="Comic Sans MS" w:eastAsia="Times New Roman" w:hAnsi="Comic Sans MS" w:cs="Arial"/>
                <w:sz w:val="18"/>
                <w:szCs w:val="18"/>
              </w:rPr>
            </w:pPr>
            <w:proofErr w:type="spellStart"/>
            <w:r w:rsidRPr="00E74736">
              <w:rPr>
                <w:rFonts w:ascii="Comic Sans MS" w:eastAsia="Times New Roman" w:hAnsi="Comic Sans MS" w:cs="Arial"/>
                <w:sz w:val="18"/>
                <w:szCs w:val="18"/>
              </w:rPr>
              <w:lastRenderedPageBreak/>
              <w:t>Leerplichtambtenaar</w:t>
            </w:r>
            <w:proofErr w:type="spellEnd"/>
          </w:p>
        </w:tc>
        <w:tc>
          <w:tcPr>
            <w:tcW w:w="5813" w:type="dxa"/>
          </w:tcPr>
          <w:p w:rsidR="003214A9" w:rsidRPr="00E74736" w:rsidRDefault="003214A9" w:rsidP="00E253D7">
            <w:pPr>
              <w:widowControl w:val="0"/>
              <w:spacing w:line="240" w:lineRule="auto"/>
              <w:rPr>
                <w:rFonts w:ascii="Comic Sans MS" w:eastAsia="Times New Roman" w:hAnsi="Comic Sans MS" w:cs="Arial"/>
                <w:sz w:val="18"/>
                <w:szCs w:val="18"/>
                <w:lang w:val="nl-NL"/>
              </w:rPr>
            </w:pPr>
            <w:r w:rsidRPr="00E74736">
              <w:rPr>
                <w:rFonts w:ascii="Comic Sans MS" w:eastAsia="Times New Roman" w:hAnsi="Comic Sans MS" w:cs="Arial"/>
                <w:sz w:val="18"/>
                <w:szCs w:val="18"/>
                <w:lang w:val="nl-NL"/>
              </w:rPr>
              <w:t>Specifieke expertise bij problemen op het gebied van verzuim, leerplichtwet, specifieke wetsartikelen betreffende de gemeentelijke organisatie, verhoudingen van macht en dwang in relatie tot de maatschappelijke zorgfunctie.</w:t>
            </w:r>
          </w:p>
          <w:p w:rsidR="003214A9" w:rsidRPr="00E74736" w:rsidRDefault="003214A9" w:rsidP="00E253D7">
            <w:pPr>
              <w:widowControl w:val="0"/>
              <w:spacing w:line="240" w:lineRule="auto"/>
              <w:ind w:left="720"/>
              <w:jc w:val="left"/>
              <w:rPr>
                <w:rFonts w:ascii="Comic Sans MS" w:eastAsia="Times New Roman" w:hAnsi="Comic Sans MS" w:cs="Arial"/>
                <w:sz w:val="18"/>
                <w:szCs w:val="18"/>
                <w:lang w:val="nl-NL"/>
              </w:rPr>
            </w:pPr>
          </w:p>
        </w:tc>
      </w:tr>
    </w:tbl>
    <w:p w:rsidR="003214A9" w:rsidRPr="00E74736" w:rsidRDefault="003214A9" w:rsidP="003214A9">
      <w:pPr>
        <w:tabs>
          <w:tab w:val="left" w:pos="851"/>
          <w:tab w:val="right" w:pos="8789"/>
        </w:tabs>
        <w:jc w:val="left"/>
        <w:rPr>
          <w:rFonts w:ascii="Comic Sans MS" w:hAnsi="Comic Sans MS"/>
          <w:b/>
          <w:sz w:val="18"/>
          <w:szCs w:val="18"/>
          <w:lang w:val="nl-NL"/>
        </w:rPr>
      </w:pPr>
    </w:p>
    <w:p w:rsidR="003214A9" w:rsidRPr="00E74736" w:rsidRDefault="003214A9" w:rsidP="003214A9">
      <w:pPr>
        <w:tabs>
          <w:tab w:val="left" w:pos="851"/>
          <w:tab w:val="right" w:pos="8789"/>
        </w:tabs>
        <w:jc w:val="left"/>
        <w:rPr>
          <w:rFonts w:ascii="Comic Sans MS" w:hAnsi="Comic Sans MS"/>
          <w:b/>
          <w:sz w:val="18"/>
          <w:szCs w:val="18"/>
          <w:lang w:val="nl-NL"/>
        </w:rPr>
      </w:pPr>
    </w:p>
    <w:p w:rsidR="003214A9" w:rsidRPr="00A025B2" w:rsidRDefault="003214A9" w:rsidP="003214A9">
      <w:pPr>
        <w:tabs>
          <w:tab w:val="left" w:pos="851"/>
          <w:tab w:val="right" w:pos="8789"/>
        </w:tabs>
        <w:jc w:val="left"/>
        <w:rPr>
          <w:rFonts w:ascii="Comic Sans MS Bold" w:hAnsi="Comic Sans MS Bold"/>
          <w:b/>
          <w:bCs/>
          <w:u w:val="single"/>
          <w:lang w:val="nl-NL"/>
        </w:rPr>
      </w:pPr>
    </w:p>
    <w:p w:rsidR="003214A9" w:rsidRPr="00A025B2" w:rsidRDefault="003214A9" w:rsidP="003214A9">
      <w:pPr>
        <w:tabs>
          <w:tab w:val="left" w:pos="851"/>
          <w:tab w:val="right" w:pos="8789"/>
        </w:tabs>
        <w:jc w:val="left"/>
        <w:rPr>
          <w:rFonts w:ascii="Comic Sans MS Bold" w:hAnsi="Comic Sans MS Bold"/>
          <w:b/>
          <w:bCs/>
          <w:u w:val="single"/>
          <w:lang w:val="nl-NL"/>
        </w:rPr>
      </w:pPr>
      <w:r w:rsidRPr="00A025B2">
        <w:rPr>
          <w:rFonts w:ascii="Comic Sans MS Bold" w:hAnsi="Comic Sans MS Bold"/>
          <w:b/>
          <w:bCs/>
          <w:lang w:val="nl-NL"/>
        </w:rPr>
        <w:t>4.</w:t>
      </w:r>
      <w:r w:rsidRPr="00A025B2">
        <w:rPr>
          <w:rFonts w:ascii="Comic Sans MS Bold" w:hAnsi="Comic Sans MS Bold"/>
          <w:b/>
          <w:bCs/>
          <w:lang w:val="nl-NL"/>
        </w:rPr>
        <w:tab/>
      </w:r>
      <w:r w:rsidRPr="00A025B2">
        <w:rPr>
          <w:rFonts w:ascii="Comic Sans MS Bold" w:hAnsi="Comic Sans MS Bold"/>
          <w:b/>
          <w:bCs/>
          <w:u w:val="single"/>
          <w:lang w:val="nl-NL"/>
        </w:rPr>
        <w:t xml:space="preserve">Passend onderwijs straks </w:t>
      </w:r>
    </w:p>
    <w:p w:rsidR="003214A9" w:rsidRDefault="003214A9" w:rsidP="003214A9">
      <w:pPr>
        <w:tabs>
          <w:tab w:val="left" w:pos="851"/>
          <w:tab w:val="right" w:pos="8789"/>
        </w:tabs>
        <w:jc w:val="left"/>
        <w:rPr>
          <w:rFonts w:ascii="Verdana" w:hAnsi="Verdana"/>
          <w:b/>
          <w:sz w:val="20"/>
          <w:szCs w:val="20"/>
          <w:lang w:val="nl-NL"/>
        </w:rPr>
      </w:pPr>
    </w:p>
    <w:p w:rsidR="003214A9" w:rsidRDefault="003214A9" w:rsidP="003214A9">
      <w:pPr>
        <w:tabs>
          <w:tab w:val="left" w:pos="851"/>
          <w:tab w:val="right" w:pos="8789"/>
        </w:tabs>
        <w:jc w:val="left"/>
        <w:rPr>
          <w:rFonts w:ascii="Verdana" w:hAnsi="Verdana"/>
          <w:sz w:val="18"/>
          <w:szCs w:val="18"/>
          <w:lang w:val="nl-NL"/>
        </w:rPr>
      </w:pPr>
      <w:r w:rsidRPr="00757728">
        <w:rPr>
          <w:rFonts w:ascii="Verdana" w:hAnsi="Verdana"/>
          <w:sz w:val="18"/>
          <w:szCs w:val="18"/>
          <w:lang w:val="nl-NL"/>
        </w:rPr>
        <w:t>In dit hoofdstuk</w:t>
      </w:r>
      <w:r>
        <w:rPr>
          <w:rFonts w:ascii="Verdana" w:hAnsi="Verdana"/>
          <w:sz w:val="18"/>
          <w:szCs w:val="18"/>
          <w:lang w:val="nl-NL"/>
        </w:rPr>
        <w:t xml:space="preserve"> beschrijven wij de visie van onze school ten aanzien van passend onderwijs op de korte en langere termijn vanuit de huidige situatie. Wij geven aan waar de school naar toe wil en wat daarvoor nodig is.</w:t>
      </w:r>
    </w:p>
    <w:p w:rsidR="003214A9" w:rsidRPr="00757728" w:rsidRDefault="003214A9" w:rsidP="003214A9">
      <w:pPr>
        <w:tabs>
          <w:tab w:val="left" w:pos="851"/>
          <w:tab w:val="right" w:pos="8789"/>
        </w:tabs>
        <w:jc w:val="left"/>
        <w:rPr>
          <w:rFonts w:ascii="Verdana" w:hAnsi="Verdana"/>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w:t>
      </w:r>
      <w:r w:rsidRPr="0039666A">
        <w:rPr>
          <w:rFonts w:ascii="Verdana" w:hAnsi="Verdana"/>
          <w:sz w:val="18"/>
          <w:szCs w:val="18"/>
          <w:lang w:val="nl-NL"/>
        </w:rPr>
        <w:t>.1</w:t>
      </w:r>
      <w:r w:rsidRPr="0039666A">
        <w:rPr>
          <w:rFonts w:ascii="Verdana" w:hAnsi="Verdana"/>
          <w:sz w:val="18"/>
          <w:szCs w:val="18"/>
          <w:lang w:val="nl-NL"/>
        </w:rPr>
        <w:tab/>
        <w:t>Visie en ambitie passend onderwijs</w:t>
      </w:r>
      <w:r>
        <w:rPr>
          <w:rFonts w:ascii="Verdana" w:hAnsi="Verdana"/>
          <w:sz w:val="18"/>
          <w:szCs w:val="18"/>
          <w:lang w:val="nl-NL"/>
        </w:rPr>
        <w:t xml:space="preserve"> korte termijn</w:t>
      </w:r>
    </w:p>
    <w:p w:rsidR="003214A9" w:rsidRPr="001E63AD" w:rsidRDefault="003214A9" w:rsidP="003214A9">
      <w:pPr>
        <w:tabs>
          <w:tab w:val="left" w:pos="851"/>
          <w:tab w:val="right" w:pos="8789"/>
        </w:tabs>
        <w:jc w:val="left"/>
        <w:rPr>
          <w:rFonts w:ascii="Verdana" w:hAnsi="Verdana"/>
          <w:i/>
          <w:color w:val="943634" w:themeColor="accent2" w:themeShade="BF"/>
          <w:sz w:val="18"/>
          <w:szCs w:val="18"/>
          <w:lang w:val="nl-NL"/>
        </w:rPr>
      </w:pPr>
      <w:r w:rsidRPr="001E63AD">
        <w:rPr>
          <w:rFonts w:ascii="Verdana" w:hAnsi="Verdana"/>
          <w:i/>
          <w:color w:val="943634" w:themeColor="accent2" w:themeShade="BF"/>
          <w:sz w:val="18"/>
          <w:szCs w:val="18"/>
          <w:lang w:val="nl-NL"/>
        </w:rPr>
        <w:t>In welke richting wil de school zich ontwikkelen als het gaat om rekening houden met (verschillen in) onderwijsbehoeften/handelingsgericht werken/ passend onderwijs? Denk hier aan het komende schooljaar.</w:t>
      </w:r>
    </w:p>
    <w:p w:rsidR="003214A9" w:rsidRPr="00174F1F" w:rsidRDefault="003214A9" w:rsidP="003214A9">
      <w:pPr>
        <w:tabs>
          <w:tab w:val="left" w:pos="851"/>
          <w:tab w:val="right" w:pos="8789"/>
        </w:tabs>
        <w:jc w:val="left"/>
        <w:rPr>
          <w:rFonts w:ascii="Verdana" w:hAnsi="Verdana"/>
          <w:sz w:val="18"/>
          <w:szCs w:val="18"/>
          <w:lang w:val="nl-NL"/>
        </w:rPr>
      </w:pPr>
      <w:r w:rsidRPr="00174F1F">
        <w:rPr>
          <w:rFonts w:ascii="Verdana" w:hAnsi="Verdana"/>
          <w:sz w:val="18"/>
          <w:szCs w:val="18"/>
          <w:lang w:val="nl-NL"/>
        </w:rPr>
        <w:t>De school heeft zich de afgelopen jaren ingezet voor de principes van het Handelingsgericht Werken. Komend jaar zal erna worden gestreefd dat 90 % van de leerkrachten de hierbij horende vaardigheden beheerst.  Met behulp van de kijkwijzer zijn deze doelen meetbaar.</w:t>
      </w:r>
    </w:p>
    <w:p w:rsidR="003214A9" w:rsidRPr="00174F1F" w:rsidRDefault="003214A9" w:rsidP="003214A9">
      <w:pPr>
        <w:tabs>
          <w:tab w:val="left" w:pos="851"/>
          <w:tab w:val="right" w:pos="8789"/>
        </w:tabs>
        <w:jc w:val="left"/>
        <w:rPr>
          <w:rFonts w:ascii="Verdana" w:hAnsi="Verdana"/>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4.2</w:t>
      </w:r>
      <w:r>
        <w:rPr>
          <w:rFonts w:ascii="Verdana" w:hAnsi="Verdana"/>
          <w:sz w:val="18"/>
          <w:szCs w:val="18"/>
          <w:lang w:val="nl-NL"/>
        </w:rPr>
        <w:tab/>
        <w:t>Benodigde kennis en vaardigheden</w:t>
      </w:r>
    </w:p>
    <w:p w:rsidR="003214A9" w:rsidRDefault="003214A9" w:rsidP="003214A9">
      <w:pPr>
        <w:tabs>
          <w:tab w:val="left" w:pos="851"/>
          <w:tab w:val="right" w:pos="8789"/>
        </w:tabs>
        <w:jc w:val="left"/>
        <w:rPr>
          <w:rFonts w:ascii="Verdana" w:hAnsi="Verdana"/>
          <w:i/>
          <w:color w:val="943634" w:themeColor="accent2" w:themeShade="BF"/>
          <w:sz w:val="18"/>
          <w:szCs w:val="18"/>
          <w:lang w:val="nl-NL"/>
        </w:rPr>
      </w:pPr>
      <w:r w:rsidRPr="001E63AD">
        <w:rPr>
          <w:rFonts w:ascii="Verdana" w:hAnsi="Verdana"/>
          <w:i/>
          <w:color w:val="943634" w:themeColor="accent2" w:themeShade="BF"/>
          <w:sz w:val="18"/>
          <w:szCs w:val="18"/>
          <w:lang w:val="nl-NL"/>
        </w:rPr>
        <w:t>Wat is daarvoor nodig op het gebied van competenties van het team (kennis en vaardigheden) ?</w:t>
      </w:r>
    </w:p>
    <w:p w:rsidR="003214A9" w:rsidRPr="001E63AD"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Voor de beoogde vaardigheden: zie de kijkwijzer van het BMC in het Zorgplan 2011-2015. De vaardigheden zijn zowel gericht op het Handelingsgericht Werken als de vastgestelde competenties voor leerkrachten.</w:t>
      </w:r>
    </w:p>
    <w:p w:rsidR="003214A9" w:rsidRDefault="003214A9" w:rsidP="003214A9">
      <w:pPr>
        <w:tabs>
          <w:tab w:val="left" w:pos="851"/>
          <w:tab w:val="right" w:pos="8789"/>
        </w:tabs>
        <w:jc w:val="left"/>
        <w:rPr>
          <w:rFonts w:ascii="Verdana" w:hAnsi="Verdana"/>
          <w:color w:val="943634" w:themeColor="accent2" w:themeShade="BF"/>
          <w:sz w:val="18"/>
          <w:szCs w:val="18"/>
          <w:lang w:val="nl-NL"/>
        </w:rPr>
      </w:pPr>
    </w:p>
    <w:p w:rsidR="003214A9" w:rsidRPr="001E63AD" w:rsidRDefault="003214A9" w:rsidP="003214A9">
      <w:pPr>
        <w:tabs>
          <w:tab w:val="left" w:pos="851"/>
          <w:tab w:val="right" w:pos="8789"/>
        </w:tabs>
        <w:jc w:val="left"/>
        <w:rPr>
          <w:rFonts w:ascii="Verdana" w:hAnsi="Verdana"/>
          <w:color w:val="943634" w:themeColor="accent2" w:themeShade="BF"/>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4.3</w:t>
      </w:r>
      <w:r>
        <w:rPr>
          <w:rFonts w:ascii="Verdana" w:hAnsi="Verdana"/>
          <w:sz w:val="18"/>
          <w:szCs w:val="18"/>
          <w:lang w:val="nl-NL"/>
        </w:rPr>
        <w:tab/>
        <w:t>Benodigde organisatie en voorzieningen</w:t>
      </w:r>
    </w:p>
    <w:p w:rsidR="003214A9" w:rsidRDefault="003214A9" w:rsidP="003214A9">
      <w:pPr>
        <w:tabs>
          <w:tab w:val="left" w:pos="851"/>
          <w:tab w:val="right" w:pos="8789"/>
        </w:tabs>
        <w:jc w:val="left"/>
        <w:rPr>
          <w:rFonts w:ascii="Verdana" w:hAnsi="Verdana"/>
          <w:i/>
          <w:color w:val="943634" w:themeColor="accent2" w:themeShade="BF"/>
          <w:sz w:val="18"/>
          <w:szCs w:val="18"/>
          <w:lang w:val="nl-NL"/>
        </w:rPr>
      </w:pPr>
      <w:r w:rsidRPr="00174F1F">
        <w:rPr>
          <w:rFonts w:ascii="Verdana" w:hAnsi="Verdana"/>
          <w:i/>
          <w:color w:val="943634" w:themeColor="accent2" w:themeShade="BF"/>
          <w:sz w:val="18"/>
          <w:szCs w:val="18"/>
          <w:lang w:val="nl-NL"/>
        </w:rPr>
        <w:t>Welke voorzieningen zijn hiervoor nodig? Bijv. bepaalde personele inzet, ander lesmateriaal, aanpassingen in gebouw, een ander rooster, nieuwe samenwerking e.d.?</w:t>
      </w:r>
    </w:p>
    <w:p w:rsidR="003214A9" w:rsidRPr="00174F1F" w:rsidRDefault="003214A9" w:rsidP="003214A9">
      <w:pPr>
        <w:tabs>
          <w:tab w:val="left" w:pos="851"/>
          <w:tab w:val="right" w:pos="8789"/>
        </w:tabs>
        <w:jc w:val="left"/>
        <w:rPr>
          <w:rFonts w:ascii="Verdana" w:hAnsi="Verdana"/>
          <w:sz w:val="18"/>
          <w:szCs w:val="18"/>
          <w:lang w:val="nl-NL"/>
        </w:rPr>
      </w:pPr>
      <w:r w:rsidRPr="00174F1F">
        <w:rPr>
          <w:rFonts w:ascii="Verdana" w:hAnsi="Verdana"/>
          <w:sz w:val="18"/>
          <w:szCs w:val="18"/>
          <w:lang w:val="nl-NL"/>
        </w:rPr>
        <w:t>De school heeft momenteel voldoende expertise in huis om het passend onderwijs binnen de gestelde kaders vorm te kunnen geven.</w:t>
      </w:r>
    </w:p>
    <w:p w:rsidR="003214A9" w:rsidRPr="00174F1F" w:rsidRDefault="003214A9" w:rsidP="003214A9">
      <w:pPr>
        <w:tabs>
          <w:tab w:val="left" w:pos="851"/>
          <w:tab w:val="right" w:pos="8789"/>
        </w:tabs>
        <w:jc w:val="left"/>
        <w:rPr>
          <w:rFonts w:ascii="Verdana" w:hAnsi="Verdana"/>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w:t>
      </w:r>
      <w:r w:rsidRPr="0039666A">
        <w:rPr>
          <w:rFonts w:ascii="Verdana" w:hAnsi="Verdana"/>
          <w:sz w:val="18"/>
          <w:szCs w:val="18"/>
          <w:lang w:val="nl-NL"/>
        </w:rPr>
        <w:t>.</w:t>
      </w:r>
      <w:r>
        <w:rPr>
          <w:rFonts w:ascii="Verdana" w:hAnsi="Verdana"/>
          <w:sz w:val="18"/>
          <w:szCs w:val="18"/>
          <w:lang w:val="nl-NL"/>
        </w:rPr>
        <w:t>4</w:t>
      </w:r>
      <w:r w:rsidRPr="0039666A">
        <w:rPr>
          <w:rFonts w:ascii="Verdana" w:hAnsi="Verdana"/>
          <w:sz w:val="18"/>
          <w:szCs w:val="18"/>
          <w:lang w:val="nl-NL"/>
        </w:rPr>
        <w:tab/>
        <w:t>Visie en ambitie passend onderwijs</w:t>
      </w:r>
      <w:r>
        <w:rPr>
          <w:rFonts w:ascii="Verdana" w:hAnsi="Verdana"/>
          <w:sz w:val="18"/>
          <w:szCs w:val="18"/>
          <w:lang w:val="nl-NL"/>
        </w:rPr>
        <w:t xml:space="preserve"> lange termijn</w:t>
      </w:r>
    </w:p>
    <w:p w:rsidR="003214A9" w:rsidRPr="00174F1F" w:rsidRDefault="003214A9" w:rsidP="003214A9">
      <w:pPr>
        <w:tabs>
          <w:tab w:val="left" w:pos="851"/>
          <w:tab w:val="right" w:pos="8789"/>
        </w:tabs>
        <w:jc w:val="left"/>
        <w:rPr>
          <w:rFonts w:ascii="Verdana" w:hAnsi="Verdana"/>
          <w:i/>
          <w:color w:val="943634" w:themeColor="accent2" w:themeShade="BF"/>
          <w:sz w:val="18"/>
          <w:szCs w:val="18"/>
          <w:lang w:val="nl-NL"/>
        </w:rPr>
      </w:pPr>
      <w:r w:rsidRPr="00174F1F">
        <w:rPr>
          <w:rFonts w:ascii="Verdana" w:hAnsi="Verdana"/>
          <w:i/>
          <w:color w:val="943634" w:themeColor="accent2" w:themeShade="BF"/>
          <w:sz w:val="18"/>
          <w:szCs w:val="18"/>
          <w:lang w:val="nl-NL"/>
        </w:rPr>
        <w:t>In welke richting wil de school zich ontwikkelen als het gaat om rekening houden met (verschillen in) onderwijsbehoeften/handelingsgericht werken/ passend onderwijs? Denk hier aan de komende drie jaar.</w:t>
      </w:r>
    </w:p>
    <w:p w:rsidR="003214A9" w:rsidRPr="003214A9" w:rsidRDefault="003214A9" w:rsidP="003214A9">
      <w:pPr>
        <w:tabs>
          <w:tab w:val="left" w:pos="851"/>
          <w:tab w:val="right" w:pos="8789"/>
        </w:tabs>
        <w:jc w:val="left"/>
        <w:rPr>
          <w:rFonts w:ascii="Comic Sans MS" w:hAnsi="Comic Sans MS" w:cs="Helvetica"/>
          <w:color w:val="DD0629"/>
          <w:sz w:val="24"/>
          <w:szCs w:val="24"/>
          <w:u w:val="single"/>
          <w:lang w:val="nl-NL" w:eastAsia="nl-NL"/>
        </w:rPr>
      </w:pPr>
      <w:r w:rsidRPr="003214A9">
        <w:rPr>
          <w:rFonts w:ascii="Comic Sans MS" w:hAnsi="Comic Sans MS" w:cs="Helvetica"/>
          <w:color w:val="000000"/>
          <w:sz w:val="18"/>
          <w:szCs w:val="18"/>
          <w:u w:val="single"/>
          <w:lang w:val="nl-NL" w:eastAsia="nl-NL"/>
        </w:rPr>
        <w:t>Ambitie</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r w:rsidRPr="003214A9">
        <w:rPr>
          <w:rFonts w:ascii="Comic Sans MS" w:hAnsi="Comic Sans MS" w:cs="Helvetica"/>
          <w:color w:val="000000"/>
          <w:sz w:val="18"/>
          <w:szCs w:val="18"/>
          <w:lang w:val="nl-NL" w:eastAsia="nl-NL"/>
        </w:rPr>
        <w:t>De school wil zoveel mogelijk tegemoetkomen aan de onderwijsvragen van leerlingen met een specifieke leerbehoefte. Ook meer- en hoogbegaafdheid wordt hierbij een gerichter aandachtspunt.</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r w:rsidRPr="003214A9">
        <w:rPr>
          <w:rFonts w:ascii="Comic Sans MS" w:hAnsi="Comic Sans MS" w:cs="Helvetica"/>
          <w:color w:val="000000"/>
          <w:sz w:val="18"/>
          <w:szCs w:val="18"/>
          <w:lang w:val="nl-NL" w:eastAsia="nl-NL"/>
        </w:rPr>
        <w:t>Het uitgangspunt blijft, dat we zoveel mogelijk leerlingen binnen de eigen school houden en daarmee het aantal verwijzingen naar andere scholen of instellingen beperkt houden.</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sz w:val="18"/>
          <w:szCs w:val="18"/>
          <w:u w:val="single"/>
          <w:lang w:val="nl-NL" w:eastAsia="nl-NL"/>
        </w:rPr>
      </w:pP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u w:val="single"/>
          <w:lang w:val="nl-NL" w:eastAsia="nl-NL"/>
        </w:rPr>
      </w:pPr>
      <w:r w:rsidRPr="003214A9">
        <w:rPr>
          <w:rFonts w:ascii="Comic Sans MS" w:hAnsi="Comic Sans MS" w:cs="Helvetica"/>
          <w:color w:val="000000"/>
          <w:sz w:val="18"/>
          <w:szCs w:val="18"/>
          <w:u w:val="single"/>
          <w:lang w:val="nl-NL" w:eastAsia="nl-NL"/>
        </w:rPr>
        <w:t>Investering</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r w:rsidRPr="003214A9">
        <w:rPr>
          <w:rFonts w:ascii="Comic Sans MS" w:hAnsi="Comic Sans MS" w:cs="Helvetica"/>
          <w:color w:val="000000"/>
          <w:sz w:val="18"/>
          <w:szCs w:val="18"/>
          <w:lang w:val="nl-NL" w:eastAsia="nl-NL"/>
        </w:rPr>
        <w:t xml:space="preserve">Om hier vorm aan te geven zal op voldoende wijze </w:t>
      </w:r>
      <w:proofErr w:type="spellStart"/>
      <w:r w:rsidRPr="003214A9">
        <w:rPr>
          <w:rFonts w:ascii="Comic Sans MS" w:hAnsi="Comic Sans MS" w:cs="Helvetica"/>
          <w:color w:val="000000"/>
          <w:sz w:val="18"/>
          <w:szCs w:val="18"/>
          <w:lang w:val="nl-NL" w:eastAsia="nl-NL"/>
        </w:rPr>
        <w:t>geinvesteerd</w:t>
      </w:r>
      <w:proofErr w:type="spellEnd"/>
      <w:r w:rsidRPr="003214A9">
        <w:rPr>
          <w:rFonts w:ascii="Comic Sans MS" w:hAnsi="Comic Sans MS" w:cs="Helvetica"/>
          <w:color w:val="000000"/>
          <w:sz w:val="18"/>
          <w:szCs w:val="18"/>
          <w:lang w:val="nl-NL" w:eastAsia="nl-NL"/>
        </w:rPr>
        <w:t xml:space="preserve"> moeten worden in personeelsbeleid en met name in </w:t>
      </w:r>
      <w:r w:rsidR="007E1A35" w:rsidRPr="003214A9">
        <w:rPr>
          <w:rFonts w:ascii="Comic Sans MS" w:hAnsi="Comic Sans MS" w:cs="Helvetica"/>
          <w:color w:val="000000"/>
          <w:sz w:val="18"/>
          <w:szCs w:val="18"/>
          <w:lang w:val="nl-NL" w:eastAsia="nl-NL"/>
        </w:rPr>
        <w:t>kwaliteitsbeleid</w:t>
      </w:r>
      <w:bookmarkStart w:id="1" w:name="_GoBack"/>
      <w:bookmarkEnd w:id="1"/>
      <w:r w:rsidRPr="003214A9">
        <w:rPr>
          <w:rFonts w:ascii="Comic Sans MS" w:hAnsi="Comic Sans MS" w:cs="Helvetica"/>
          <w:color w:val="000000"/>
          <w:sz w:val="18"/>
          <w:szCs w:val="18"/>
          <w:lang w:val="nl-NL" w:eastAsia="nl-NL"/>
        </w:rPr>
        <w:t>- en bewaking.  Belangrijke factoren hierbij zijn de uitvoering van het onderwijs, de leerlingenzorg en de kwaliteitszorg.</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sz w:val="18"/>
          <w:szCs w:val="18"/>
          <w:u w:val="single"/>
          <w:lang w:val="nl-NL" w:eastAsia="nl-NL"/>
        </w:rPr>
      </w:pP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sz w:val="18"/>
          <w:szCs w:val="18"/>
          <w:u w:val="single"/>
          <w:lang w:val="nl-NL" w:eastAsia="nl-NL"/>
        </w:rPr>
      </w:pPr>
      <w:r w:rsidRPr="003214A9">
        <w:rPr>
          <w:rFonts w:ascii="Comic Sans MS" w:hAnsi="Comic Sans MS" w:cs="Helvetica"/>
          <w:sz w:val="18"/>
          <w:szCs w:val="18"/>
          <w:u w:val="single"/>
          <w:lang w:val="nl-NL" w:eastAsia="nl-NL"/>
        </w:rPr>
        <w:t>Zorg voor kwaliteit</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r w:rsidRPr="003214A9">
        <w:rPr>
          <w:rFonts w:ascii="Comic Sans MS" w:hAnsi="Comic Sans MS" w:cs="Helvetica"/>
          <w:color w:val="000000"/>
          <w:sz w:val="18"/>
          <w:szCs w:val="18"/>
          <w:lang w:val="nl-NL" w:eastAsia="nl-NL"/>
        </w:rPr>
        <w:t xml:space="preserve">Kwalitatief hoogstaand onderwijs betekent werken vanuit visie en beschreven uitgangspunten. De school is verantwoordelijk voor onderwijs in een voortdurende ontwikkeling en voor onderwijs dat het beste uit iedere leerling wordt gehaald. </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sz w:val="18"/>
          <w:szCs w:val="18"/>
          <w:u w:val="single"/>
          <w:lang w:val="nl-NL" w:eastAsia="nl-NL"/>
        </w:rPr>
      </w:pPr>
      <w:r w:rsidRPr="003214A9">
        <w:rPr>
          <w:rFonts w:ascii="Comic Sans MS" w:hAnsi="Comic Sans MS" w:cs="Helvetica"/>
          <w:sz w:val="18"/>
          <w:szCs w:val="18"/>
          <w:u w:val="single"/>
          <w:lang w:val="nl-NL" w:eastAsia="nl-NL"/>
        </w:rPr>
        <w:t>Eruit halen wat erin zit</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r w:rsidRPr="003214A9">
        <w:rPr>
          <w:rFonts w:ascii="Comic Sans MS" w:hAnsi="Comic Sans MS" w:cs="Helvetica"/>
          <w:color w:val="000000"/>
          <w:sz w:val="18"/>
          <w:szCs w:val="18"/>
          <w:lang w:val="nl-NL" w:eastAsia="nl-NL"/>
        </w:rPr>
        <w:t>Centraal in onze visie op onderwijs staat het begrip ‘ontwikkeling’: onze ambitie is er bij elk kind uit te halen wat erin zit. Dit vereist een onderwijsaanpak waarin elke leerkracht de competenties, maar ook de faciliteiten heeft en krijgt om maatwerk binnen de groep te realiseren. Voorbeelden van zulke faciliteiten zijn: hanteerbare groepsgrootte, methoden waarmee leerlingen ieder op hun eigen niveau kunnen werken, middelen om ondersteuning in te huren. Nog meer dan voorheen kijken we daarom naar de rendementen per leerling (</w:t>
      </w:r>
      <w:proofErr w:type="spellStart"/>
      <w:r w:rsidRPr="003214A9">
        <w:rPr>
          <w:rFonts w:ascii="Comic Sans MS" w:hAnsi="Comic Sans MS" w:cs="Helvetica"/>
          <w:color w:val="000000"/>
          <w:sz w:val="18"/>
          <w:szCs w:val="18"/>
          <w:lang w:val="nl-NL" w:eastAsia="nl-NL"/>
        </w:rPr>
        <w:t>vaardigeheidsscores</w:t>
      </w:r>
      <w:proofErr w:type="spellEnd"/>
      <w:r w:rsidRPr="003214A9">
        <w:rPr>
          <w:rFonts w:ascii="Comic Sans MS" w:hAnsi="Comic Sans MS" w:cs="Helvetica"/>
          <w:color w:val="000000"/>
          <w:sz w:val="18"/>
          <w:szCs w:val="18"/>
          <w:lang w:val="nl-NL" w:eastAsia="nl-NL"/>
        </w:rPr>
        <w:t>) met als basis zijn of haar eigen niveau. Deze tussenopbrengsten zijn een hulpmiddel om de ontwikkeling van de leerling te volgen en te sturen.</w:t>
      </w:r>
    </w:p>
    <w:p w:rsidR="003214A9" w:rsidRPr="003214A9" w:rsidRDefault="003214A9" w:rsidP="0032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Comic Sans MS" w:hAnsi="Comic Sans MS" w:cs="Helvetica"/>
          <w:color w:val="000000"/>
          <w:sz w:val="18"/>
          <w:szCs w:val="18"/>
          <w:lang w:val="nl-NL" w:eastAsia="nl-NL"/>
        </w:rPr>
      </w:pPr>
    </w:p>
    <w:p w:rsidR="003214A9" w:rsidRPr="009E4223" w:rsidRDefault="003214A9" w:rsidP="003214A9">
      <w:pPr>
        <w:tabs>
          <w:tab w:val="left" w:pos="851"/>
          <w:tab w:val="right" w:pos="8789"/>
        </w:tabs>
        <w:jc w:val="left"/>
        <w:rPr>
          <w:rFonts w:ascii="Comic Sans MS" w:hAnsi="Comic Sans MS"/>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4.5</w:t>
      </w:r>
      <w:r>
        <w:rPr>
          <w:rFonts w:ascii="Verdana" w:hAnsi="Verdana"/>
          <w:sz w:val="18"/>
          <w:szCs w:val="18"/>
          <w:lang w:val="nl-NL"/>
        </w:rPr>
        <w:tab/>
        <w:t>Benodigde kennis en vaardigheden</w:t>
      </w:r>
    </w:p>
    <w:p w:rsidR="003214A9" w:rsidRPr="00174F1F" w:rsidRDefault="003214A9" w:rsidP="003214A9">
      <w:pPr>
        <w:tabs>
          <w:tab w:val="left" w:pos="851"/>
          <w:tab w:val="right" w:pos="8789"/>
        </w:tabs>
        <w:jc w:val="left"/>
        <w:rPr>
          <w:rFonts w:ascii="Verdana" w:hAnsi="Verdana"/>
          <w:i/>
          <w:color w:val="943634" w:themeColor="accent2" w:themeShade="BF"/>
          <w:sz w:val="18"/>
          <w:szCs w:val="18"/>
          <w:lang w:val="nl-NL"/>
        </w:rPr>
      </w:pPr>
      <w:r w:rsidRPr="00174F1F">
        <w:rPr>
          <w:rFonts w:ascii="Verdana" w:hAnsi="Verdana"/>
          <w:i/>
          <w:color w:val="943634" w:themeColor="accent2" w:themeShade="BF"/>
          <w:sz w:val="18"/>
          <w:szCs w:val="18"/>
          <w:lang w:val="nl-NL"/>
        </w:rPr>
        <w:t>Wat is daarvoor nodig op het gebied van competenties van het team (kennis en vaardigheden)?</w:t>
      </w: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Zie  4.2</w:t>
      </w:r>
    </w:p>
    <w:p w:rsidR="003214A9" w:rsidRDefault="003214A9" w:rsidP="003214A9">
      <w:pPr>
        <w:tabs>
          <w:tab w:val="left" w:pos="851"/>
          <w:tab w:val="right" w:pos="8789"/>
        </w:tabs>
        <w:jc w:val="left"/>
        <w:rPr>
          <w:rFonts w:ascii="Verdana" w:hAnsi="Verdana"/>
          <w:sz w:val="18"/>
          <w:szCs w:val="18"/>
          <w:lang w:val="nl-NL"/>
        </w:rPr>
      </w:pPr>
    </w:p>
    <w:p w:rsidR="003214A9" w:rsidRPr="00174F1F" w:rsidRDefault="003214A9" w:rsidP="003214A9">
      <w:pPr>
        <w:tabs>
          <w:tab w:val="left" w:pos="851"/>
          <w:tab w:val="right" w:pos="8789"/>
        </w:tabs>
        <w:jc w:val="left"/>
        <w:rPr>
          <w:rFonts w:ascii="Verdana" w:hAnsi="Verdana"/>
          <w:sz w:val="18"/>
          <w:szCs w:val="18"/>
          <w:lang w:val="nl-NL"/>
        </w:rPr>
      </w:pP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4.6</w:t>
      </w:r>
      <w:r>
        <w:rPr>
          <w:rFonts w:ascii="Verdana" w:hAnsi="Verdana"/>
          <w:sz w:val="18"/>
          <w:szCs w:val="18"/>
          <w:lang w:val="nl-NL"/>
        </w:rPr>
        <w:tab/>
        <w:t>Benodigde organisatie en voorzieningen</w:t>
      </w:r>
    </w:p>
    <w:p w:rsidR="003214A9" w:rsidRPr="00174F1F" w:rsidRDefault="003214A9" w:rsidP="003214A9">
      <w:pPr>
        <w:tabs>
          <w:tab w:val="left" w:pos="851"/>
          <w:tab w:val="right" w:pos="8789"/>
        </w:tabs>
        <w:jc w:val="left"/>
        <w:rPr>
          <w:rFonts w:ascii="Verdana" w:hAnsi="Verdana"/>
          <w:i/>
          <w:color w:val="943634" w:themeColor="accent2" w:themeShade="BF"/>
          <w:sz w:val="18"/>
          <w:szCs w:val="18"/>
          <w:lang w:val="nl-NL"/>
        </w:rPr>
      </w:pPr>
      <w:r w:rsidRPr="00174F1F">
        <w:rPr>
          <w:rFonts w:ascii="Verdana" w:hAnsi="Verdana"/>
          <w:i/>
          <w:color w:val="943634" w:themeColor="accent2" w:themeShade="BF"/>
          <w:sz w:val="18"/>
          <w:szCs w:val="18"/>
          <w:lang w:val="nl-NL"/>
        </w:rPr>
        <w:t>Welke voorzieningen zijn hiervoor nodig? Bijv. bepaalde personele inzet, ander lesmateriaal, aanpassingen in gebouw, een ander rooster, nieuwe samenwerking e.d.?</w:t>
      </w:r>
    </w:p>
    <w:p w:rsidR="003214A9" w:rsidRDefault="003214A9" w:rsidP="003214A9">
      <w:pPr>
        <w:tabs>
          <w:tab w:val="left" w:pos="851"/>
          <w:tab w:val="right" w:pos="8789"/>
        </w:tabs>
        <w:jc w:val="left"/>
        <w:rPr>
          <w:rFonts w:ascii="Verdana" w:hAnsi="Verdana"/>
          <w:sz w:val="18"/>
          <w:szCs w:val="18"/>
          <w:lang w:val="nl-NL"/>
        </w:rPr>
      </w:pPr>
      <w:r>
        <w:rPr>
          <w:rFonts w:ascii="Verdana" w:hAnsi="Verdana"/>
          <w:sz w:val="18"/>
          <w:szCs w:val="18"/>
          <w:lang w:val="nl-NL"/>
        </w:rPr>
        <w:t>Zie 4.3</w:t>
      </w:r>
    </w:p>
    <w:p w:rsidR="003214A9" w:rsidRDefault="003214A9" w:rsidP="003214A9">
      <w:pPr>
        <w:jc w:val="left"/>
        <w:rPr>
          <w:rFonts w:ascii="Verdana" w:hAnsi="Verdana"/>
          <w:b/>
          <w:sz w:val="20"/>
          <w:szCs w:val="20"/>
          <w:lang w:val="nl-NL"/>
        </w:rPr>
      </w:pPr>
      <w:r>
        <w:rPr>
          <w:rFonts w:ascii="Verdana" w:hAnsi="Verdana"/>
          <w:b/>
          <w:sz w:val="20"/>
          <w:szCs w:val="20"/>
          <w:lang w:val="nl-NL"/>
        </w:rPr>
        <w:br w:type="page"/>
      </w:r>
    </w:p>
    <w:p w:rsidR="003214A9" w:rsidRPr="00A8752B" w:rsidRDefault="003214A9" w:rsidP="003214A9">
      <w:pPr>
        <w:tabs>
          <w:tab w:val="left" w:pos="567"/>
        </w:tabs>
        <w:jc w:val="left"/>
        <w:rPr>
          <w:rFonts w:ascii="Verdana" w:hAnsi="Verdana"/>
          <w:b/>
          <w:sz w:val="24"/>
          <w:szCs w:val="24"/>
          <w:lang w:val="nl-NL"/>
        </w:rPr>
      </w:pPr>
      <w:r w:rsidRPr="00A8752B">
        <w:rPr>
          <w:rFonts w:ascii="Verdana" w:hAnsi="Verdana"/>
          <w:b/>
          <w:sz w:val="24"/>
          <w:szCs w:val="24"/>
          <w:lang w:val="nl-NL"/>
        </w:rPr>
        <w:lastRenderedPageBreak/>
        <w:t>Bijlage 1</w:t>
      </w:r>
      <w:r w:rsidRPr="00A8752B">
        <w:rPr>
          <w:rFonts w:ascii="Verdana" w:hAnsi="Verdana"/>
          <w:b/>
          <w:sz w:val="24"/>
          <w:szCs w:val="24"/>
          <w:lang w:val="nl-NL"/>
        </w:rPr>
        <w:tab/>
      </w:r>
      <w:r w:rsidRPr="00A8752B">
        <w:rPr>
          <w:rFonts w:ascii="Verdana" w:hAnsi="Verdana"/>
          <w:b/>
          <w:sz w:val="24"/>
          <w:szCs w:val="24"/>
          <w:lang w:val="nl-NL"/>
        </w:rPr>
        <w:tab/>
        <w:t>Kengetallen</w:t>
      </w:r>
    </w:p>
    <w:p w:rsidR="003214A9" w:rsidRDefault="003214A9" w:rsidP="003214A9">
      <w:pPr>
        <w:tabs>
          <w:tab w:val="left" w:pos="567"/>
        </w:tabs>
        <w:jc w:val="left"/>
        <w:rPr>
          <w:rFonts w:ascii="Verdana" w:hAnsi="Verdana"/>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853"/>
        <w:gridCol w:w="927"/>
        <w:gridCol w:w="926"/>
        <w:gridCol w:w="1854"/>
      </w:tblGrid>
      <w:tr w:rsidR="003214A9" w:rsidRPr="00D546D9" w:rsidTr="00E253D7">
        <w:trPr>
          <w:trHeight w:val="397"/>
        </w:trPr>
        <w:tc>
          <w:tcPr>
            <w:tcW w:w="9212" w:type="dxa"/>
            <w:gridSpan w:val="5"/>
            <w:vAlign w:val="center"/>
          </w:tcPr>
          <w:p w:rsidR="003214A9" w:rsidRPr="00D546D9" w:rsidRDefault="003214A9" w:rsidP="00E253D7">
            <w:pPr>
              <w:tabs>
                <w:tab w:val="left" w:pos="567"/>
              </w:tabs>
              <w:spacing w:line="240" w:lineRule="auto"/>
              <w:jc w:val="left"/>
              <w:rPr>
                <w:rFonts w:ascii="Verdana" w:hAnsi="Verdana"/>
                <w:b/>
                <w:sz w:val="18"/>
                <w:szCs w:val="18"/>
                <w:lang w:val="nl-NL"/>
              </w:rPr>
            </w:pPr>
            <w:r w:rsidRPr="00D546D9">
              <w:rPr>
                <w:rFonts w:ascii="Verdana" w:hAnsi="Verdana"/>
                <w:b/>
                <w:sz w:val="18"/>
                <w:szCs w:val="18"/>
                <w:lang w:val="nl-NL"/>
              </w:rPr>
              <w:t xml:space="preserve">Kengetallen </w:t>
            </w:r>
            <w:proofErr w:type="spellStart"/>
            <w:r>
              <w:rPr>
                <w:rFonts w:ascii="Verdana" w:hAnsi="Verdana"/>
                <w:b/>
                <w:sz w:val="18"/>
                <w:szCs w:val="18"/>
                <w:lang w:val="nl-NL"/>
              </w:rPr>
              <w:t>schoolondersteuningsprofiel</w:t>
            </w:r>
            <w:proofErr w:type="spellEnd"/>
          </w:p>
        </w:tc>
      </w:tr>
      <w:tr w:rsidR="003214A9" w:rsidRPr="002C0D9A"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Naam school</w:t>
            </w:r>
          </w:p>
        </w:tc>
        <w:tc>
          <w:tcPr>
            <w:tcW w:w="5560" w:type="dxa"/>
            <w:gridSpan w:val="4"/>
            <w:vAlign w:val="center"/>
          </w:tcPr>
          <w:p w:rsidR="003214A9" w:rsidRPr="00D35285" w:rsidRDefault="003214A9" w:rsidP="00E253D7">
            <w:pPr>
              <w:tabs>
                <w:tab w:val="left" w:pos="567"/>
              </w:tabs>
              <w:spacing w:line="240" w:lineRule="auto"/>
              <w:jc w:val="left"/>
              <w:rPr>
                <w:rFonts w:ascii="Verdana" w:hAnsi="Verdana"/>
                <w:b/>
                <w:sz w:val="18"/>
                <w:szCs w:val="18"/>
                <w:lang w:val="nl-NL"/>
              </w:rPr>
            </w:pPr>
            <w:r w:rsidRPr="00D35285">
              <w:rPr>
                <w:rFonts w:ascii="Verdana" w:hAnsi="Verdana"/>
                <w:b/>
                <w:sz w:val="18"/>
                <w:szCs w:val="18"/>
                <w:lang w:val="nl-NL"/>
              </w:rPr>
              <w:t>De Botteloef</w:t>
            </w:r>
          </w:p>
        </w:tc>
      </w:tr>
      <w:tr w:rsidR="003214A9" w:rsidRPr="002C0D9A"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Datum</w:t>
            </w:r>
          </w:p>
        </w:tc>
        <w:tc>
          <w:tcPr>
            <w:tcW w:w="5560" w:type="dxa"/>
            <w:gridSpan w:val="4"/>
            <w:vAlign w:val="center"/>
          </w:tcPr>
          <w:p w:rsidR="003214A9" w:rsidRPr="00D35285" w:rsidRDefault="003214A9" w:rsidP="00E253D7">
            <w:pPr>
              <w:tabs>
                <w:tab w:val="left" w:pos="567"/>
              </w:tabs>
              <w:spacing w:line="240" w:lineRule="auto"/>
              <w:jc w:val="left"/>
              <w:rPr>
                <w:rFonts w:ascii="Verdana" w:hAnsi="Verdana"/>
                <w:sz w:val="18"/>
                <w:szCs w:val="18"/>
                <w:lang w:val="nl-NL"/>
              </w:rPr>
            </w:pPr>
            <w:r w:rsidRPr="00D35285">
              <w:rPr>
                <w:rFonts w:ascii="Verdana" w:hAnsi="Verdana"/>
                <w:sz w:val="18"/>
                <w:szCs w:val="18"/>
                <w:lang w:val="nl-NL"/>
              </w:rPr>
              <w:t>September 2012</w:t>
            </w:r>
          </w:p>
        </w:tc>
      </w:tr>
      <w:tr w:rsidR="003214A9" w:rsidRPr="00D546D9"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Leerlingaantal op 1-10-2011</w:t>
            </w:r>
          </w:p>
        </w:tc>
        <w:tc>
          <w:tcPr>
            <w:tcW w:w="5560" w:type="dxa"/>
            <w:gridSpan w:val="4"/>
            <w:vAlign w:val="center"/>
          </w:tcPr>
          <w:p w:rsidR="003214A9" w:rsidRPr="00D35285" w:rsidRDefault="003214A9" w:rsidP="00E253D7">
            <w:pPr>
              <w:tabs>
                <w:tab w:val="left" w:pos="567"/>
              </w:tabs>
              <w:spacing w:line="240" w:lineRule="auto"/>
              <w:jc w:val="left"/>
              <w:rPr>
                <w:rFonts w:ascii="Verdana" w:hAnsi="Verdana"/>
                <w:sz w:val="18"/>
                <w:szCs w:val="18"/>
                <w:lang w:val="nl-NL"/>
              </w:rPr>
            </w:pPr>
            <w:r w:rsidRPr="00D35285">
              <w:rPr>
                <w:rFonts w:ascii="Verdana" w:hAnsi="Verdana"/>
                <w:sz w:val="18"/>
                <w:szCs w:val="18"/>
                <w:lang w:val="nl-NL"/>
              </w:rPr>
              <w:t>299</w:t>
            </w:r>
          </w:p>
        </w:tc>
      </w:tr>
      <w:tr w:rsidR="003214A9" w:rsidRPr="006F6248"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Aantal groepen 2011-2012</w:t>
            </w:r>
          </w:p>
        </w:tc>
        <w:tc>
          <w:tcPr>
            <w:tcW w:w="5560" w:type="dxa"/>
            <w:gridSpan w:val="4"/>
            <w:vAlign w:val="center"/>
          </w:tcPr>
          <w:p w:rsidR="003214A9" w:rsidRPr="00D35285" w:rsidRDefault="003214A9" w:rsidP="00E253D7">
            <w:pPr>
              <w:tabs>
                <w:tab w:val="left" w:pos="567"/>
              </w:tabs>
              <w:spacing w:line="240" w:lineRule="auto"/>
              <w:jc w:val="left"/>
              <w:rPr>
                <w:rFonts w:ascii="Verdana" w:hAnsi="Verdana"/>
                <w:sz w:val="18"/>
                <w:szCs w:val="18"/>
                <w:lang w:val="nl-NL"/>
              </w:rPr>
            </w:pPr>
            <w:r w:rsidRPr="00D35285">
              <w:rPr>
                <w:rFonts w:ascii="Verdana" w:hAnsi="Verdana"/>
                <w:sz w:val="18"/>
                <w:szCs w:val="18"/>
                <w:lang w:val="nl-NL"/>
              </w:rPr>
              <w:t>16 groepen</w:t>
            </w:r>
          </w:p>
        </w:tc>
      </w:tr>
      <w:tr w:rsidR="003214A9" w:rsidRPr="00A61D9D"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Combinatieklassen</w:t>
            </w:r>
          </w:p>
        </w:tc>
        <w:tc>
          <w:tcPr>
            <w:tcW w:w="5560" w:type="dxa"/>
            <w:gridSpan w:val="4"/>
            <w:vAlign w:val="center"/>
          </w:tcPr>
          <w:p w:rsidR="003214A9" w:rsidRPr="00D35285" w:rsidRDefault="003214A9" w:rsidP="00E253D7">
            <w:pPr>
              <w:tabs>
                <w:tab w:val="left" w:pos="567"/>
              </w:tabs>
              <w:spacing w:line="240" w:lineRule="auto"/>
              <w:jc w:val="left"/>
              <w:rPr>
                <w:rFonts w:ascii="Verdana" w:hAnsi="Verdana"/>
                <w:sz w:val="18"/>
                <w:szCs w:val="18"/>
                <w:lang w:val="nl-NL"/>
              </w:rPr>
            </w:pPr>
            <w:r w:rsidRPr="00D35285">
              <w:rPr>
                <w:rFonts w:ascii="Verdana" w:hAnsi="Verdana"/>
                <w:sz w:val="18"/>
                <w:szCs w:val="18"/>
                <w:lang w:val="nl-NL"/>
              </w:rPr>
              <w:t>geen</w:t>
            </w:r>
          </w:p>
        </w:tc>
      </w:tr>
      <w:tr w:rsidR="003214A9" w:rsidRPr="00A61D9D"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Aantal gewichtenleerlingen</w:t>
            </w:r>
          </w:p>
        </w:tc>
        <w:tc>
          <w:tcPr>
            <w:tcW w:w="5560" w:type="dxa"/>
            <w:gridSpan w:val="4"/>
            <w:vAlign w:val="center"/>
          </w:tcPr>
          <w:p w:rsidR="003214A9" w:rsidRPr="007C7C06" w:rsidRDefault="003214A9" w:rsidP="00E253D7">
            <w:pPr>
              <w:tabs>
                <w:tab w:val="left" w:pos="567"/>
              </w:tabs>
              <w:spacing w:line="240" w:lineRule="auto"/>
              <w:jc w:val="left"/>
              <w:rPr>
                <w:rFonts w:ascii="Verdana" w:hAnsi="Verdana"/>
                <w:sz w:val="18"/>
                <w:szCs w:val="18"/>
                <w:lang w:val="nl-NL"/>
              </w:rPr>
            </w:pPr>
            <w:r w:rsidRPr="003214A9">
              <w:rPr>
                <w:rFonts w:ascii="Verdana" w:hAnsi="Verdana"/>
                <w:i/>
                <w:color w:val="000000" w:themeColor="text1"/>
                <w:sz w:val="18"/>
                <w:szCs w:val="18"/>
                <w:lang w:val="nl-NL"/>
              </w:rPr>
              <w:t xml:space="preserve"> </w:t>
            </w:r>
            <w:r w:rsidRPr="003214A9">
              <w:rPr>
                <w:rFonts w:ascii="Verdana" w:hAnsi="Verdana"/>
                <w:color w:val="000000" w:themeColor="text1"/>
                <w:sz w:val="18"/>
                <w:szCs w:val="18"/>
                <w:lang w:val="nl-NL"/>
              </w:rPr>
              <w:t xml:space="preserve">93 </w:t>
            </w:r>
            <w:r w:rsidRPr="007C7C06">
              <w:rPr>
                <w:rFonts w:ascii="Verdana" w:hAnsi="Verdana"/>
                <w:sz w:val="18"/>
                <w:szCs w:val="18"/>
                <w:lang w:val="nl-NL"/>
              </w:rPr>
              <w:t>leerlingen met ‘gewicht’</w:t>
            </w:r>
          </w:p>
        </w:tc>
      </w:tr>
      <w:tr w:rsidR="003214A9" w:rsidRPr="00D546D9" w:rsidTr="00E253D7">
        <w:trPr>
          <w:trHeight w:val="397"/>
        </w:trPr>
        <w:tc>
          <w:tcPr>
            <w:tcW w:w="3652" w:type="dxa"/>
            <w:vMerge w:val="restart"/>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Aantal rugzakleerlingen per cluster</w:t>
            </w:r>
          </w:p>
        </w:tc>
        <w:tc>
          <w:tcPr>
            <w:tcW w:w="2780" w:type="dxa"/>
            <w:gridSpan w:val="2"/>
            <w:vAlign w:val="center"/>
          </w:tcPr>
          <w:p w:rsidR="003214A9" w:rsidRPr="007C7C06" w:rsidRDefault="003214A9" w:rsidP="00E253D7">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 xml:space="preserve">Cluster 1: </w:t>
            </w:r>
            <w:r w:rsidRPr="003214A9">
              <w:rPr>
                <w:rFonts w:ascii="Verdana" w:hAnsi="Verdana"/>
                <w:color w:val="000000" w:themeColor="text1"/>
                <w:sz w:val="18"/>
                <w:szCs w:val="18"/>
                <w:lang w:val="nl-NL"/>
              </w:rPr>
              <w:t>geen</w:t>
            </w:r>
          </w:p>
        </w:tc>
        <w:tc>
          <w:tcPr>
            <w:tcW w:w="2780" w:type="dxa"/>
            <w:gridSpan w:val="2"/>
            <w:vAlign w:val="center"/>
          </w:tcPr>
          <w:p w:rsidR="003214A9" w:rsidRPr="007C7C06" w:rsidRDefault="003214A9" w:rsidP="003214A9">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 xml:space="preserve">Cluster 2: </w:t>
            </w:r>
            <w:r>
              <w:rPr>
                <w:rFonts w:ascii="Verdana" w:hAnsi="Verdana"/>
                <w:sz w:val="18"/>
                <w:szCs w:val="18"/>
                <w:lang w:val="nl-NL"/>
              </w:rPr>
              <w:t>5</w:t>
            </w:r>
          </w:p>
        </w:tc>
      </w:tr>
      <w:tr w:rsidR="003214A9" w:rsidRPr="00D546D9" w:rsidTr="00E253D7">
        <w:trPr>
          <w:trHeight w:val="397"/>
        </w:trPr>
        <w:tc>
          <w:tcPr>
            <w:tcW w:w="3652" w:type="dxa"/>
            <w:vMerge/>
            <w:vAlign w:val="center"/>
          </w:tcPr>
          <w:p w:rsidR="003214A9" w:rsidRPr="00D546D9" w:rsidRDefault="003214A9" w:rsidP="00E253D7">
            <w:pPr>
              <w:tabs>
                <w:tab w:val="left" w:pos="567"/>
              </w:tabs>
              <w:spacing w:line="240" w:lineRule="auto"/>
              <w:jc w:val="left"/>
              <w:rPr>
                <w:rFonts w:ascii="Verdana" w:hAnsi="Verdana"/>
                <w:sz w:val="18"/>
                <w:szCs w:val="18"/>
                <w:lang w:val="nl-NL"/>
              </w:rPr>
            </w:pPr>
          </w:p>
        </w:tc>
        <w:tc>
          <w:tcPr>
            <w:tcW w:w="2780" w:type="dxa"/>
            <w:gridSpan w:val="2"/>
            <w:vAlign w:val="center"/>
          </w:tcPr>
          <w:p w:rsidR="003214A9" w:rsidRPr="007C7C06" w:rsidRDefault="003214A9" w:rsidP="003214A9">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 xml:space="preserve">Cluster 3: </w:t>
            </w:r>
            <w:r>
              <w:rPr>
                <w:rFonts w:ascii="Verdana" w:hAnsi="Verdana"/>
                <w:sz w:val="18"/>
                <w:szCs w:val="18"/>
                <w:lang w:val="nl-NL"/>
              </w:rPr>
              <w:t>geen</w:t>
            </w:r>
          </w:p>
        </w:tc>
        <w:tc>
          <w:tcPr>
            <w:tcW w:w="2780" w:type="dxa"/>
            <w:gridSpan w:val="2"/>
            <w:vAlign w:val="center"/>
          </w:tcPr>
          <w:p w:rsidR="003214A9" w:rsidRPr="007C7C06" w:rsidRDefault="003214A9" w:rsidP="003214A9">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Cluster 4:</w:t>
            </w:r>
            <w:r w:rsidRPr="00A61D9D">
              <w:rPr>
                <w:rFonts w:ascii="Verdana" w:hAnsi="Verdana"/>
                <w:i/>
                <w:color w:val="C00000"/>
                <w:sz w:val="18"/>
                <w:szCs w:val="18"/>
                <w:lang w:val="nl-NL"/>
              </w:rPr>
              <w:t xml:space="preserve"> </w:t>
            </w:r>
            <w:r w:rsidRPr="003214A9">
              <w:rPr>
                <w:rFonts w:ascii="Verdana" w:hAnsi="Verdana"/>
                <w:color w:val="000000" w:themeColor="text1"/>
                <w:sz w:val="18"/>
                <w:szCs w:val="18"/>
                <w:lang w:val="nl-NL"/>
              </w:rPr>
              <w:t>2</w:t>
            </w:r>
          </w:p>
        </w:tc>
      </w:tr>
      <w:tr w:rsidR="003214A9" w:rsidRPr="00D546D9" w:rsidTr="00E253D7">
        <w:trPr>
          <w:trHeight w:val="78"/>
        </w:trPr>
        <w:tc>
          <w:tcPr>
            <w:tcW w:w="3652" w:type="dxa"/>
            <w:vMerge w:val="restart"/>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Verwijzingen afgelopen 4 jaar</w:t>
            </w:r>
          </w:p>
        </w:tc>
        <w:tc>
          <w:tcPr>
            <w:tcW w:w="2780" w:type="dxa"/>
            <w:gridSpan w:val="2"/>
            <w:vAlign w:val="center"/>
          </w:tcPr>
          <w:p w:rsidR="003214A9" w:rsidRPr="007C7C06" w:rsidRDefault="003214A9" w:rsidP="00E253D7">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Naar speciaal basisonderwijs</w:t>
            </w:r>
          </w:p>
        </w:tc>
        <w:tc>
          <w:tcPr>
            <w:tcW w:w="2780" w:type="dxa"/>
            <w:gridSpan w:val="2"/>
            <w:vAlign w:val="center"/>
          </w:tcPr>
          <w:p w:rsidR="003214A9" w:rsidRPr="007C7C06" w:rsidRDefault="003214A9" w:rsidP="00E253D7">
            <w:pPr>
              <w:tabs>
                <w:tab w:val="left" w:pos="567"/>
              </w:tabs>
              <w:spacing w:line="240" w:lineRule="auto"/>
              <w:jc w:val="left"/>
              <w:rPr>
                <w:rFonts w:ascii="Verdana" w:hAnsi="Verdana"/>
                <w:sz w:val="18"/>
                <w:szCs w:val="18"/>
                <w:lang w:val="nl-NL"/>
              </w:rPr>
            </w:pPr>
            <w:r w:rsidRPr="007C7C06">
              <w:rPr>
                <w:rFonts w:ascii="Verdana" w:hAnsi="Verdana"/>
                <w:sz w:val="18"/>
                <w:szCs w:val="18"/>
                <w:lang w:val="nl-NL"/>
              </w:rPr>
              <w:t>Naar speciaal onderwijs</w:t>
            </w:r>
          </w:p>
        </w:tc>
      </w:tr>
      <w:tr w:rsidR="003214A9" w:rsidRPr="00D546D9" w:rsidTr="00E253D7">
        <w:trPr>
          <w:trHeight w:val="78"/>
        </w:trPr>
        <w:tc>
          <w:tcPr>
            <w:tcW w:w="3652" w:type="dxa"/>
            <w:vMerge/>
            <w:vAlign w:val="center"/>
          </w:tcPr>
          <w:p w:rsidR="003214A9" w:rsidRPr="00D546D9" w:rsidRDefault="003214A9" w:rsidP="00E253D7">
            <w:pPr>
              <w:tabs>
                <w:tab w:val="left" w:pos="567"/>
              </w:tabs>
              <w:spacing w:line="240" w:lineRule="auto"/>
              <w:jc w:val="left"/>
              <w:rPr>
                <w:rFonts w:ascii="Verdana" w:hAnsi="Verdana"/>
                <w:sz w:val="18"/>
                <w:szCs w:val="18"/>
                <w:lang w:val="nl-NL"/>
              </w:rPr>
            </w:pPr>
          </w:p>
        </w:tc>
        <w:tc>
          <w:tcPr>
            <w:tcW w:w="2780" w:type="dxa"/>
            <w:gridSpan w:val="2"/>
            <w:vAlign w:val="center"/>
          </w:tcPr>
          <w:p w:rsidR="003214A9" w:rsidRPr="007C7C06" w:rsidRDefault="003214A9" w:rsidP="00E253D7">
            <w:pPr>
              <w:tabs>
                <w:tab w:val="left" w:pos="567"/>
                <w:tab w:val="left" w:pos="1418"/>
              </w:tabs>
              <w:spacing w:line="240" w:lineRule="auto"/>
              <w:jc w:val="left"/>
              <w:rPr>
                <w:rFonts w:ascii="Verdana" w:hAnsi="Verdana"/>
                <w:sz w:val="18"/>
                <w:szCs w:val="18"/>
                <w:lang w:val="nl-NL"/>
              </w:rPr>
            </w:pPr>
            <w:r w:rsidRPr="007C7C06">
              <w:rPr>
                <w:rFonts w:ascii="Verdana" w:hAnsi="Verdana"/>
                <w:sz w:val="18"/>
                <w:szCs w:val="18"/>
                <w:lang w:val="nl-NL"/>
              </w:rPr>
              <w:t xml:space="preserve">2007-2008: </w:t>
            </w:r>
            <w:r>
              <w:rPr>
                <w:rFonts w:ascii="Verdana" w:hAnsi="Verdana"/>
                <w:sz w:val="18"/>
                <w:szCs w:val="18"/>
                <w:lang w:val="nl-NL"/>
              </w:rPr>
              <w:tab/>
              <w:t>1</w:t>
            </w:r>
            <w:r w:rsidRPr="007C7C06">
              <w:rPr>
                <w:rFonts w:ascii="Verdana" w:hAnsi="Verdana"/>
                <w:sz w:val="18"/>
                <w:szCs w:val="18"/>
                <w:lang w:val="nl-NL"/>
              </w:rPr>
              <w:t xml:space="preserve"> </w:t>
            </w:r>
          </w:p>
        </w:tc>
        <w:tc>
          <w:tcPr>
            <w:tcW w:w="2780" w:type="dxa"/>
            <w:gridSpan w:val="2"/>
            <w:vAlign w:val="center"/>
          </w:tcPr>
          <w:p w:rsidR="003214A9" w:rsidRPr="007C7C06" w:rsidRDefault="003214A9" w:rsidP="00E253D7">
            <w:pPr>
              <w:tabs>
                <w:tab w:val="left" w:pos="567"/>
                <w:tab w:val="left" w:pos="1563"/>
              </w:tabs>
              <w:spacing w:line="240" w:lineRule="auto"/>
              <w:jc w:val="left"/>
              <w:rPr>
                <w:rFonts w:ascii="Verdana" w:hAnsi="Verdana"/>
                <w:sz w:val="18"/>
                <w:szCs w:val="18"/>
                <w:lang w:val="nl-NL"/>
              </w:rPr>
            </w:pPr>
            <w:r w:rsidRPr="007C7C06">
              <w:rPr>
                <w:rFonts w:ascii="Verdana" w:hAnsi="Verdana"/>
                <w:sz w:val="18"/>
                <w:szCs w:val="18"/>
                <w:lang w:val="nl-NL"/>
              </w:rPr>
              <w:t xml:space="preserve">2007-2008: </w:t>
            </w:r>
            <w:r>
              <w:rPr>
                <w:rFonts w:ascii="Verdana" w:hAnsi="Verdana"/>
                <w:sz w:val="18"/>
                <w:szCs w:val="18"/>
                <w:lang w:val="nl-NL"/>
              </w:rPr>
              <w:tab/>
              <w:t>1</w:t>
            </w:r>
          </w:p>
        </w:tc>
      </w:tr>
      <w:tr w:rsidR="003214A9" w:rsidRPr="007C7C06" w:rsidTr="00E253D7">
        <w:trPr>
          <w:trHeight w:val="78"/>
        </w:trPr>
        <w:tc>
          <w:tcPr>
            <w:tcW w:w="3652" w:type="dxa"/>
            <w:vMerge/>
            <w:vAlign w:val="center"/>
          </w:tcPr>
          <w:p w:rsidR="003214A9" w:rsidRPr="00D546D9" w:rsidRDefault="003214A9" w:rsidP="00E253D7">
            <w:pPr>
              <w:tabs>
                <w:tab w:val="left" w:pos="567"/>
              </w:tabs>
              <w:spacing w:line="240" w:lineRule="auto"/>
              <w:jc w:val="left"/>
              <w:rPr>
                <w:rFonts w:ascii="Verdana" w:hAnsi="Verdana"/>
                <w:sz w:val="18"/>
                <w:szCs w:val="18"/>
                <w:lang w:val="nl-NL"/>
              </w:rPr>
            </w:pPr>
          </w:p>
        </w:tc>
        <w:tc>
          <w:tcPr>
            <w:tcW w:w="2780" w:type="dxa"/>
            <w:gridSpan w:val="2"/>
            <w:vAlign w:val="center"/>
          </w:tcPr>
          <w:p w:rsidR="003214A9" w:rsidRPr="007C7C06" w:rsidRDefault="003214A9" w:rsidP="00E253D7">
            <w:pPr>
              <w:tabs>
                <w:tab w:val="left" w:pos="567"/>
                <w:tab w:val="left" w:pos="1418"/>
              </w:tabs>
              <w:spacing w:line="240" w:lineRule="auto"/>
              <w:jc w:val="left"/>
              <w:rPr>
                <w:rFonts w:ascii="Verdana" w:hAnsi="Verdana"/>
                <w:sz w:val="18"/>
                <w:szCs w:val="18"/>
                <w:lang w:val="nl-NL"/>
              </w:rPr>
            </w:pPr>
            <w:r w:rsidRPr="007C7C06">
              <w:rPr>
                <w:rFonts w:ascii="Verdana" w:hAnsi="Verdana"/>
                <w:sz w:val="18"/>
                <w:szCs w:val="18"/>
                <w:lang w:val="nl-NL"/>
              </w:rPr>
              <w:t xml:space="preserve">2008-2009: </w:t>
            </w:r>
            <w:r>
              <w:rPr>
                <w:rFonts w:ascii="Verdana" w:hAnsi="Verdana"/>
                <w:sz w:val="18"/>
                <w:szCs w:val="18"/>
                <w:lang w:val="nl-NL"/>
              </w:rPr>
              <w:tab/>
              <w:t>0</w:t>
            </w:r>
          </w:p>
        </w:tc>
        <w:tc>
          <w:tcPr>
            <w:tcW w:w="2780" w:type="dxa"/>
            <w:gridSpan w:val="2"/>
            <w:vAlign w:val="center"/>
          </w:tcPr>
          <w:p w:rsidR="003214A9" w:rsidRPr="00D35285" w:rsidRDefault="003214A9" w:rsidP="00E253D7">
            <w:pPr>
              <w:tabs>
                <w:tab w:val="left" w:pos="567"/>
                <w:tab w:val="left" w:pos="1563"/>
              </w:tabs>
              <w:spacing w:line="240" w:lineRule="auto"/>
              <w:jc w:val="left"/>
              <w:rPr>
                <w:rFonts w:ascii="Verdana" w:hAnsi="Verdana"/>
                <w:sz w:val="18"/>
                <w:szCs w:val="18"/>
                <w:lang w:val="nl-NL"/>
              </w:rPr>
            </w:pPr>
            <w:r w:rsidRPr="007C7C06">
              <w:rPr>
                <w:rFonts w:ascii="Verdana" w:hAnsi="Verdana"/>
                <w:sz w:val="18"/>
                <w:szCs w:val="18"/>
                <w:lang w:val="nl-NL"/>
              </w:rPr>
              <w:t xml:space="preserve">2008-2009: </w:t>
            </w:r>
            <w:r>
              <w:rPr>
                <w:rFonts w:ascii="Verdana" w:hAnsi="Verdana"/>
                <w:sz w:val="18"/>
                <w:szCs w:val="18"/>
                <w:lang w:val="nl-NL"/>
              </w:rPr>
              <w:tab/>
              <w:t>1</w:t>
            </w:r>
          </w:p>
        </w:tc>
      </w:tr>
      <w:tr w:rsidR="003214A9" w:rsidRPr="007C7C06" w:rsidTr="00E253D7">
        <w:trPr>
          <w:trHeight w:val="78"/>
        </w:trPr>
        <w:tc>
          <w:tcPr>
            <w:tcW w:w="3652" w:type="dxa"/>
            <w:vMerge/>
            <w:vAlign w:val="center"/>
          </w:tcPr>
          <w:p w:rsidR="003214A9" w:rsidRPr="00D546D9" w:rsidRDefault="003214A9" w:rsidP="00E253D7">
            <w:pPr>
              <w:tabs>
                <w:tab w:val="left" w:pos="567"/>
              </w:tabs>
              <w:spacing w:line="240" w:lineRule="auto"/>
              <w:jc w:val="left"/>
              <w:rPr>
                <w:rFonts w:ascii="Verdana" w:hAnsi="Verdana"/>
                <w:sz w:val="18"/>
                <w:szCs w:val="18"/>
                <w:lang w:val="nl-NL"/>
              </w:rPr>
            </w:pPr>
          </w:p>
        </w:tc>
        <w:tc>
          <w:tcPr>
            <w:tcW w:w="2780" w:type="dxa"/>
            <w:gridSpan w:val="2"/>
            <w:vAlign w:val="center"/>
          </w:tcPr>
          <w:p w:rsidR="003214A9" w:rsidRPr="007C7C06" w:rsidRDefault="003214A9" w:rsidP="00E253D7">
            <w:pPr>
              <w:tabs>
                <w:tab w:val="left" w:pos="567"/>
                <w:tab w:val="left" w:pos="1418"/>
              </w:tabs>
              <w:spacing w:line="240" w:lineRule="auto"/>
              <w:jc w:val="left"/>
              <w:rPr>
                <w:rFonts w:ascii="Verdana" w:hAnsi="Verdana"/>
                <w:sz w:val="18"/>
                <w:szCs w:val="18"/>
                <w:lang w:val="nl-NL"/>
              </w:rPr>
            </w:pPr>
            <w:r w:rsidRPr="007C7C06">
              <w:rPr>
                <w:rFonts w:ascii="Verdana" w:hAnsi="Verdana"/>
                <w:sz w:val="18"/>
                <w:szCs w:val="18"/>
                <w:lang w:val="nl-NL"/>
              </w:rPr>
              <w:t xml:space="preserve">2009-2010: </w:t>
            </w:r>
            <w:r>
              <w:rPr>
                <w:rFonts w:ascii="Verdana" w:hAnsi="Verdana"/>
                <w:sz w:val="18"/>
                <w:szCs w:val="18"/>
                <w:lang w:val="nl-NL"/>
              </w:rPr>
              <w:tab/>
              <w:t>1</w:t>
            </w:r>
          </w:p>
        </w:tc>
        <w:tc>
          <w:tcPr>
            <w:tcW w:w="2780" w:type="dxa"/>
            <w:gridSpan w:val="2"/>
            <w:vAlign w:val="center"/>
          </w:tcPr>
          <w:p w:rsidR="003214A9" w:rsidRPr="007C7C06" w:rsidRDefault="003214A9" w:rsidP="00E253D7">
            <w:pPr>
              <w:tabs>
                <w:tab w:val="left" w:pos="567"/>
                <w:tab w:val="left" w:pos="1563"/>
              </w:tabs>
              <w:spacing w:line="240" w:lineRule="auto"/>
              <w:jc w:val="left"/>
              <w:rPr>
                <w:rFonts w:ascii="Verdana" w:hAnsi="Verdana"/>
                <w:sz w:val="18"/>
                <w:szCs w:val="18"/>
                <w:lang w:val="nl-NL"/>
              </w:rPr>
            </w:pPr>
            <w:r w:rsidRPr="007C7C06">
              <w:rPr>
                <w:rFonts w:ascii="Verdana" w:hAnsi="Verdana"/>
                <w:sz w:val="18"/>
                <w:szCs w:val="18"/>
                <w:lang w:val="nl-NL"/>
              </w:rPr>
              <w:t xml:space="preserve">2009-2010: </w:t>
            </w:r>
            <w:r>
              <w:rPr>
                <w:rFonts w:ascii="Verdana" w:hAnsi="Verdana"/>
                <w:sz w:val="18"/>
                <w:szCs w:val="18"/>
                <w:lang w:val="nl-NL"/>
              </w:rPr>
              <w:tab/>
              <w:t>0</w:t>
            </w:r>
          </w:p>
        </w:tc>
      </w:tr>
      <w:tr w:rsidR="003214A9" w:rsidRPr="007C7C06" w:rsidTr="00E253D7">
        <w:trPr>
          <w:trHeight w:val="78"/>
        </w:trPr>
        <w:tc>
          <w:tcPr>
            <w:tcW w:w="3652" w:type="dxa"/>
            <w:vMerge/>
            <w:vAlign w:val="center"/>
          </w:tcPr>
          <w:p w:rsidR="003214A9" w:rsidRPr="00D546D9" w:rsidRDefault="003214A9" w:rsidP="00E253D7">
            <w:pPr>
              <w:tabs>
                <w:tab w:val="left" w:pos="567"/>
              </w:tabs>
              <w:spacing w:line="240" w:lineRule="auto"/>
              <w:jc w:val="left"/>
              <w:rPr>
                <w:rFonts w:ascii="Verdana" w:hAnsi="Verdana"/>
                <w:sz w:val="18"/>
                <w:szCs w:val="18"/>
                <w:lang w:val="nl-NL"/>
              </w:rPr>
            </w:pPr>
          </w:p>
        </w:tc>
        <w:tc>
          <w:tcPr>
            <w:tcW w:w="2780" w:type="dxa"/>
            <w:gridSpan w:val="2"/>
            <w:vAlign w:val="center"/>
          </w:tcPr>
          <w:p w:rsidR="003214A9" w:rsidRPr="007C7C06" w:rsidRDefault="003214A9" w:rsidP="00E253D7">
            <w:pPr>
              <w:tabs>
                <w:tab w:val="left" w:pos="567"/>
                <w:tab w:val="left" w:pos="1418"/>
              </w:tabs>
              <w:spacing w:line="240" w:lineRule="auto"/>
              <w:jc w:val="left"/>
              <w:rPr>
                <w:rFonts w:ascii="Verdana" w:hAnsi="Verdana"/>
                <w:sz w:val="18"/>
                <w:szCs w:val="18"/>
                <w:lang w:val="nl-NL"/>
              </w:rPr>
            </w:pPr>
            <w:r w:rsidRPr="007C7C06">
              <w:rPr>
                <w:rFonts w:ascii="Verdana" w:hAnsi="Verdana"/>
                <w:sz w:val="18"/>
                <w:szCs w:val="18"/>
                <w:lang w:val="nl-NL"/>
              </w:rPr>
              <w:t xml:space="preserve">2010-2011: </w:t>
            </w:r>
            <w:r>
              <w:rPr>
                <w:rFonts w:ascii="Verdana" w:hAnsi="Verdana"/>
                <w:sz w:val="18"/>
                <w:szCs w:val="18"/>
                <w:lang w:val="nl-NL"/>
              </w:rPr>
              <w:tab/>
              <w:t>0</w:t>
            </w:r>
          </w:p>
        </w:tc>
        <w:tc>
          <w:tcPr>
            <w:tcW w:w="2780" w:type="dxa"/>
            <w:gridSpan w:val="2"/>
            <w:vAlign w:val="center"/>
          </w:tcPr>
          <w:p w:rsidR="003214A9" w:rsidRPr="007C7C06" w:rsidRDefault="003214A9" w:rsidP="00E253D7">
            <w:pPr>
              <w:tabs>
                <w:tab w:val="left" w:pos="567"/>
                <w:tab w:val="left" w:pos="1563"/>
              </w:tabs>
              <w:spacing w:line="240" w:lineRule="auto"/>
              <w:jc w:val="left"/>
              <w:rPr>
                <w:rFonts w:ascii="Verdana" w:hAnsi="Verdana"/>
                <w:sz w:val="18"/>
                <w:szCs w:val="18"/>
                <w:lang w:val="nl-NL"/>
              </w:rPr>
            </w:pPr>
            <w:r w:rsidRPr="007C7C06">
              <w:rPr>
                <w:rFonts w:ascii="Verdana" w:hAnsi="Verdana"/>
                <w:sz w:val="18"/>
                <w:szCs w:val="18"/>
                <w:lang w:val="nl-NL"/>
              </w:rPr>
              <w:t xml:space="preserve">2010-2011: </w:t>
            </w:r>
            <w:r>
              <w:rPr>
                <w:rFonts w:ascii="Verdana" w:hAnsi="Verdana"/>
                <w:sz w:val="18"/>
                <w:szCs w:val="18"/>
                <w:lang w:val="nl-NL"/>
              </w:rPr>
              <w:tab/>
              <w:t>1</w:t>
            </w:r>
          </w:p>
        </w:tc>
      </w:tr>
      <w:tr w:rsidR="003214A9" w:rsidRPr="007C7C06"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Gemiddeld leerniveau</w:t>
            </w:r>
            <w:r w:rsidRPr="00D546D9">
              <w:rPr>
                <w:rStyle w:val="Voetnootmarkering"/>
                <w:rFonts w:ascii="Verdana" w:hAnsi="Verdana"/>
                <w:sz w:val="18"/>
                <w:szCs w:val="18"/>
                <w:lang w:val="nl-NL"/>
              </w:rPr>
              <w:footnoteReference w:id="1"/>
            </w:r>
          </w:p>
        </w:tc>
        <w:tc>
          <w:tcPr>
            <w:tcW w:w="1853" w:type="dxa"/>
            <w:vAlign w:val="center"/>
          </w:tcPr>
          <w:p w:rsidR="003214A9" w:rsidRPr="00D546D9" w:rsidRDefault="003214A9" w:rsidP="00E253D7">
            <w:pPr>
              <w:tabs>
                <w:tab w:val="left" w:pos="176"/>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hoog</w:t>
            </w:r>
          </w:p>
        </w:tc>
        <w:tc>
          <w:tcPr>
            <w:tcW w:w="1853" w:type="dxa"/>
            <w:gridSpan w:val="2"/>
            <w:vAlign w:val="center"/>
          </w:tcPr>
          <w:p w:rsidR="003214A9" w:rsidRPr="00D546D9" w:rsidRDefault="003214A9" w:rsidP="00E253D7">
            <w:pPr>
              <w:tabs>
                <w:tab w:val="left" w:pos="567"/>
              </w:tabs>
              <w:spacing w:line="240" w:lineRule="auto"/>
              <w:jc w:val="left"/>
              <w:rPr>
                <w:rFonts w:ascii="Verdana" w:hAnsi="Verdana"/>
                <w:sz w:val="18"/>
                <w:szCs w:val="18"/>
                <w:lang w:val="nl-NL"/>
              </w:rPr>
            </w:pPr>
            <w:r>
              <w:rPr>
                <w:rFonts w:ascii="Verdana" w:hAnsi="Verdana"/>
                <w:sz w:val="18"/>
                <w:szCs w:val="18"/>
                <w:lang w:val="nl-NL"/>
              </w:rPr>
              <w:t xml:space="preserve">X </w:t>
            </w:r>
            <w:r w:rsidRPr="00D546D9">
              <w:rPr>
                <w:rFonts w:ascii="Verdana" w:hAnsi="Verdana"/>
                <w:sz w:val="18"/>
                <w:szCs w:val="18"/>
                <w:lang w:val="nl-NL"/>
              </w:rPr>
              <w:t xml:space="preserve"> gemiddeld</w:t>
            </w:r>
          </w:p>
        </w:tc>
        <w:tc>
          <w:tcPr>
            <w:tcW w:w="1854"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laag</w:t>
            </w:r>
          </w:p>
        </w:tc>
      </w:tr>
      <w:tr w:rsidR="003214A9" w:rsidRPr="00D546D9"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Gemiddeld opleidingsniveau ouders</w:t>
            </w:r>
            <w:r w:rsidRPr="00D546D9">
              <w:rPr>
                <w:rStyle w:val="Voetnootmarkering"/>
                <w:rFonts w:ascii="Verdana" w:hAnsi="Verdana"/>
                <w:sz w:val="18"/>
                <w:szCs w:val="18"/>
                <w:lang w:val="nl-NL"/>
              </w:rPr>
              <w:footnoteReference w:id="2"/>
            </w:r>
          </w:p>
        </w:tc>
        <w:tc>
          <w:tcPr>
            <w:tcW w:w="1853" w:type="dxa"/>
            <w:vAlign w:val="center"/>
          </w:tcPr>
          <w:p w:rsidR="003214A9" w:rsidRPr="00D546D9" w:rsidRDefault="003214A9" w:rsidP="00E253D7">
            <w:pPr>
              <w:tabs>
                <w:tab w:val="left" w:pos="176"/>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hoog</w:t>
            </w:r>
          </w:p>
        </w:tc>
        <w:tc>
          <w:tcPr>
            <w:tcW w:w="1853" w:type="dxa"/>
            <w:gridSpan w:val="2"/>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gemiddeld</w:t>
            </w:r>
          </w:p>
        </w:tc>
        <w:tc>
          <w:tcPr>
            <w:tcW w:w="1854"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Pr>
                <w:rFonts w:ascii="Verdana" w:hAnsi="Verdana"/>
                <w:sz w:val="18"/>
                <w:szCs w:val="18"/>
                <w:lang w:val="nl-NL"/>
              </w:rPr>
              <w:t xml:space="preserve">X </w:t>
            </w:r>
            <w:r w:rsidRPr="00D546D9">
              <w:rPr>
                <w:rFonts w:ascii="Verdana" w:hAnsi="Verdana"/>
                <w:sz w:val="18"/>
                <w:szCs w:val="18"/>
                <w:lang w:val="nl-NL"/>
              </w:rPr>
              <w:t xml:space="preserve"> laag</w:t>
            </w:r>
          </w:p>
        </w:tc>
      </w:tr>
      <w:tr w:rsidR="003214A9" w:rsidRPr="009D5D28"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Culturele verschillen</w:t>
            </w:r>
            <w:r w:rsidRPr="00D546D9">
              <w:rPr>
                <w:rStyle w:val="Voetnootmarkering"/>
                <w:rFonts w:ascii="Verdana" w:hAnsi="Verdana"/>
                <w:sz w:val="18"/>
                <w:szCs w:val="18"/>
                <w:lang w:val="nl-NL"/>
              </w:rPr>
              <w:footnoteReference w:id="3"/>
            </w:r>
          </w:p>
        </w:tc>
        <w:tc>
          <w:tcPr>
            <w:tcW w:w="1853" w:type="dxa"/>
            <w:vAlign w:val="center"/>
          </w:tcPr>
          <w:p w:rsidR="003214A9" w:rsidRPr="00D546D9" w:rsidRDefault="003214A9" w:rsidP="00E253D7">
            <w:pPr>
              <w:tabs>
                <w:tab w:val="left" w:pos="176"/>
              </w:tabs>
              <w:spacing w:line="240" w:lineRule="auto"/>
              <w:jc w:val="left"/>
              <w:rPr>
                <w:rFonts w:ascii="Verdana" w:hAnsi="Verdana"/>
                <w:sz w:val="18"/>
                <w:szCs w:val="18"/>
                <w:lang w:val="nl-NL"/>
              </w:rPr>
            </w:pPr>
            <w:r>
              <w:rPr>
                <w:rFonts w:ascii="Verdana" w:hAnsi="Verdana"/>
                <w:sz w:val="18"/>
                <w:szCs w:val="18"/>
                <w:lang w:val="nl-NL"/>
              </w:rPr>
              <w:t>X</w:t>
            </w:r>
            <w:r w:rsidRPr="00D546D9">
              <w:rPr>
                <w:rFonts w:ascii="Verdana" w:hAnsi="Verdana"/>
                <w:sz w:val="18"/>
                <w:szCs w:val="18"/>
                <w:lang w:val="nl-NL"/>
              </w:rPr>
              <w:t xml:space="preserve">  veel</w:t>
            </w:r>
          </w:p>
        </w:tc>
        <w:tc>
          <w:tcPr>
            <w:tcW w:w="1853" w:type="dxa"/>
            <w:gridSpan w:val="2"/>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 xml:space="preserve"> </w:t>
            </w:r>
            <w:r>
              <w:rPr>
                <w:rFonts w:ascii="Verdana" w:hAnsi="Verdana"/>
                <w:sz w:val="18"/>
                <w:szCs w:val="18"/>
                <w:lang w:val="nl-NL"/>
              </w:rPr>
              <w:t xml:space="preserve">   </w:t>
            </w:r>
            <w:r w:rsidRPr="00D546D9">
              <w:rPr>
                <w:rFonts w:ascii="Verdana" w:hAnsi="Verdana"/>
                <w:sz w:val="18"/>
                <w:szCs w:val="18"/>
                <w:lang w:val="nl-NL"/>
              </w:rPr>
              <w:t>gemiddeld</w:t>
            </w:r>
          </w:p>
        </w:tc>
        <w:tc>
          <w:tcPr>
            <w:tcW w:w="1854"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weinig</w:t>
            </w:r>
          </w:p>
        </w:tc>
      </w:tr>
      <w:tr w:rsidR="003214A9" w:rsidRPr="009D5D28" w:rsidTr="00E253D7">
        <w:trPr>
          <w:trHeight w:val="397"/>
        </w:trPr>
        <w:tc>
          <w:tcPr>
            <w:tcW w:w="3652"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 xml:space="preserve">Stadium invoering </w:t>
            </w:r>
            <w:r w:rsidRPr="00D546D9">
              <w:rPr>
                <w:rStyle w:val="Voetnootmarkering"/>
                <w:rFonts w:ascii="Verdana" w:hAnsi="Verdana"/>
                <w:sz w:val="18"/>
                <w:szCs w:val="18"/>
                <w:lang w:val="nl-NL"/>
              </w:rPr>
              <w:footnoteReference w:id="4"/>
            </w:r>
          </w:p>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t>Handelingsgericht werken</w:t>
            </w:r>
          </w:p>
          <w:p w:rsidR="003214A9" w:rsidRPr="00D546D9" w:rsidRDefault="003214A9" w:rsidP="00E253D7">
            <w:pPr>
              <w:tabs>
                <w:tab w:val="left" w:pos="567"/>
              </w:tabs>
              <w:spacing w:line="240" w:lineRule="auto"/>
              <w:jc w:val="left"/>
              <w:rPr>
                <w:rFonts w:ascii="Verdana" w:hAnsi="Verdana"/>
                <w:sz w:val="18"/>
                <w:szCs w:val="18"/>
                <w:lang w:val="nl-NL"/>
              </w:rPr>
            </w:pPr>
          </w:p>
        </w:tc>
        <w:tc>
          <w:tcPr>
            <w:tcW w:w="1853" w:type="dxa"/>
            <w:vAlign w:val="center"/>
          </w:tcPr>
          <w:p w:rsidR="003214A9" w:rsidRPr="00D546D9" w:rsidRDefault="003214A9" w:rsidP="00E253D7">
            <w:pPr>
              <w:tabs>
                <w:tab w:val="left" w:pos="176"/>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oriëntatie</w:t>
            </w:r>
          </w:p>
        </w:tc>
        <w:tc>
          <w:tcPr>
            <w:tcW w:w="1853" w:type="dxa"/>
            <w:gridSpan w:val="2"/>
            <w:vAlign w:val="center"/>
          </w:tcPr>
          <w:p w:rsidR="003214A9" w:rsidRPr="00D546D9" w:rsidRDefault="003214A9" w:rsidP="00E253D7">
            <w:pPr>
              <w:tabs>
                <w:tab w:val="left" w:pos="567"/>
              </w:tabs>
              <w:spacing w:line="240" w:lineRule="auto"/>
              <w:jc w:val="left"/>
              <w:rPr>
                <w:rFonts w:ascii="Verdana" w:hAnsi="Verdana"/>
                <w:sz w:val="18"/>
                <w:szCs w:val="18"/>
                <w:lang w:val="nl-NL"/>
              </w:rPr>
            </w:pPr>
            <w:r>
              <w:rPr>
                <w:rFonts w:ascii="Verdana" w:hAnsi="Verdana"/>
                <w:sz w:val="18"/>
                <w:szCs w:val="18"/>
                <w:lang w:val="nl-NL"/>
              </w:rPr>
              <w:t>X</w:t>
            </w:r>
            <w:r w:rsidRPr="00D546D9">
              <w:rPr>
                <w:rFonts w:ascii="Verdana" w:hAnsi="Verdana"/>
                <w:sz w:val="18"/>
                <w:szCs w:val="18"/>
                <w:lang w:val="nl-NL"/>
              </w:rPr>
              <w:t xml:space="preserve">  implementatie</w:t>
            </w:r>
          </w:p>
        </w:tc>
        <w:tc>
          <w:tcPr>
            <w:tcW w:w="1854" w:type="dxa"/>
            <w:vAlign w:val="center"/>
          </w:tcPr>
          <w:p w:rsidR="003214A9" w:rsidRPr="00D546D9" w:rsidRDefault="003214A9" w:rsidP="00E253D7">
            <w:pPr>
              <w:tabs>
                <w:tab w:val="left" w:pos="567"/>
              </w:tabs>
              <w:spacing w:line="240" w:lineRule="auto"/>
              <w:jc w:val="left"/>
              <w:rPr>
                <w:rFonts w:ascii="Verdana" w:hAnsi="Verdana"/>
                <w:sz w:val="18"/>
                <w:szCs w:val="18"/>
                <w:lang w:val="nl-NL"/>
              </w:rPr>
            </w:pPr>
            <w:r w:rsidRPr="00D546D9">
              <w:rPr>
                <w:rFonts w:ascii="Verdana" w:hAnsi="Verdana"/>
                <w:sz w:val="18"/>
                <w:szCs w:val="18"/>
                <w:lang w:val="nl-NL"/>
              </w:rPr>
              <w:sym w:font="Symbol" w:char="F0F0"/>
            </w:r>
            <w:r w:rsidRPr="00D546D9">
              <w:rPr>
                <w:rFonts w:ascii="Verdana" w:hAnsi="Verdana"/>
                <w:sz w:val="18"/>
                <w:szCs w:val="18"/>
                <w:lang w:val="nl-NL"/>
              </w:rPr>
              <w:t xml:space="preserve">  stabilisatie</w:t>
            </w:r>
          </w:p>
        </w:tc>
      </w:tr>
    </w:tbl>
    <w:p w:rsidR="003214A9" w:rsidRDefault="003214A9" w:rsidP="003214A9">
      <w:pPr>
        <w:tabs>
          <w:tab w:val="left" w:pos="567"/>
        </w:tabs>
        <w:jc w:val="left"/>
        <w:rPr>
          <w:rFonts w:ascii="Verdana" w:hAnsi="Verdana"/>
          <w:sz w:val="18"/>
          <w:szCs w:val="18"/>
          <w:lang w:val="nl-NL"/>
        </w:rPr>
      </w:pPr>
    </w:p>
    <w:p w:rsidR="003214A9" w:rsidRDefault="003214A9" w:rsidP="003214A9">
      <w:pPr>
        <w:jc w:val="left"/>
        <w:rPr>
          <w:rFonts w:ascii="Verdana" w:hAnsi="Verdana"/>
          <w:sz w:val="18"/>
          <w:szCs w:val="18"/>
          <w:lang w:val="nl-NL"/>
        </w:rPr>
      </w:pPr>
      <w:r>
        <w:rPr>
          <w:rFonts w:ascii="Verdana" w:hAnsi="Verdana"/>
          <w:sz w:val="18"/>
          <w:szCs w:val="18"/>
          <w:lang w:val="nl-NL"/>
        </w:rPr>
        <w:br w:type="page"/>
      </w:r>
    </w:p>
    <w:p w:rsidR="003214A9" w:rsidRPr="00A8752B" w:rsidRDefault="003214A9" w:rsidP="003214A9">
      <w:pPr>
        <w:tabs>
          <w:tab w:val="left" w:pos="567"/>
        </w:tabs>
        <w:jc w:val="left"/>
        <w:rPr>
          <w:rFonts w:ascii="Verdana" w:hAnsi="Verdana"/>
          <w:b/>
          <w:sz w:val="24"/>
          <w:szCs w:val="24"/>
          <w:lang w:val="nl-NL"/>
        </w:rPr>
      </w:pPr>
      <w:r w:rsidRPr="00A8752B">
        <w:rPr>
          <w:rFonts w:ascii="Verdana" w:hAnsi="Verdana"/>
          <w:b/>
          <w:sz w:val="24"/>
          <w:szCs w:val="24"/>
          <w:lang w:val="nl-NL"/>
        </w:rPr>
        <w:lastRenderedPageBreak/>
        <w:t>Bijlage 2</w:t>
      </w:r>
      <w:r w:rsidRPr="00A8752B">
        <w:rPr>
          <w:rFonts w:ascii="Verdana" w:hAnsi="Verdana"/>
          <w:b/>
          <w:sz w:val="24"/>
          <w:szCs w:val="24"/>
          <w:lang w:val="nl-NL"/>
        </w:rPr>
        <w:tab/>
        <w:t>Competenties team</w:t>
      </w:r>
    </w:p>
    <w:p w:rsidR="003214A9" w:rsidRDefault="003214A9" w:rsidP="003214A9">
      <w:pPr>
        <w:tabs>
          <w:tab w:val="left" w:pos="567"/>
        </w:tabs>
        <w:jc w:val="left"/>
        <w:rPr>
          <w:rFonts w:ascii="Verdana" w:hAnsi="Verdana"/>
          <w:sz w:val="18"/>
          <w:szCs w:val="18"/>
          <w:lang w:val="nl-NL"/>
        </w:rPr>
      </w:pPr>
    </w:p>
    <w:p w:rsidR="003214A9" w:rsidRDefault="003214A9" w:rsidP="003214A9">
      <w:pPr>
        <w:tabs>
          <w:tab w:val="left" w:pos="567"/>
        </w:tabs>
        <w:jc w:val="left"/>
        <w:rPr>
          <w:rFonts w:ascii="Verdana" w:hAnsi="Verdana"/>
          <w:sz w:val="18"/>
          <w:szCs w:val="18"/>
          <w:lang w:val="nl-NL"/>
        </w:rPr>
      </w:pPr>
    </w:p>
    <w:p w:rsidR="003214A9" w:rsidRDefault="003214A9" w:rsidP="003214A9">
      <w:pPr>
        <w:tabs>
          <w:tab w:val="left" w:pos="567"/>
        </w:tabs>
        <w:jc w:val="left"/>
        <w:rPr>
          <w:rFonts w:ascii="Verdana" w:hAnsi="Verdana"/>
          <w:b/>
          <w:i/>
          <w:sz w:val="18"/>
          <w:szCs w:val="18"/>
          <w:lang w:val="nl-NL"/>
        </w:rPr>
      </w:pPr>
      <w:r w:rsidRPr="00DE7A08">
        <w:rPr>
          <w:rFonts w:ascii="Verdana" w:hAnsi="Verdana"/>
          <w:b/>
          <w:i/>
          <w:sz w:val="18"/>
          <w:szCs w:val="18"/>
          <w:lang w:val="nl-NL"/>
        </w:rPr>
        <w:t>Bij welk deel van de leerkrachten is het volgende duidelijk zichtbaar:</w:t>
      </w:r>
    </w:p>
    <w:p w:rsidR="003214A9" w:rsidRDefault="003214A9" w:rsidP="003214A9">
      <w:pPr>
        <w:tabs>
          <w:tab w:val="left" w:pos="567"/>
        </w:tabs>
        <w:jc w:val="left"/>
        <w:rPr>
          <w:rFonts w:ascii="Verdana" w:hAnsi="Verdana"/>
          <w:sz w:val="18"/>
          <w:szCs w:val="18"/>
          <w:lang w:val="nl-NL"/>
        </w:rPr>
      </w:pPr>
    </w:p>
    <w:p w:rsidR="003214A9" w:rsidRDefault="003214A9" w:rsidP="003214A9">
      <w:pPr>
        <w:jc w:val="left"/>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851"/>
        <w:gridCol w:w="850"/>
        <w:gridCol w:w="805"/>
        <w:gridCol w:w="786"/>
      </w:tblGrid>
      <w:tr w:rsidR="003214A9" w:rsidRPr="00D546D9" w:rsidTr="00E253D7">
        <w:tc>
          <w:tcPr>
            <w:tcW w:w="5920" w:type="dxa"/>
          </w:tcPr>
          <w:p w:rsidR="003214A9" w:rsidRPr="00D546D9" w:rsidRDefault="003214A9" w:rsidP="00E253D7">
            <w:pPr>
              <w:spacing w:line="240" w:lineRule="auto"/>
              <w:jc w:val="left"/>
              <w:rPr>
                <w:rFonts w:ascii="Verdana" w:hAnsi="Verdana"/>
                <w:b/>
                <w:sz w:val="18"/>
                <w:szCs w:val="18"/>
                <w:lang w:val="nl-NL"/>
              </w:rPr>
            </w:pPr>
            <w:r w:rsidRPr="00D546D9">
              <w:rPr>
                <w:rFonts w:ascii="Verdana" w:hAnsi="Verdana"/>
                <w:b/>
                <w:sz w:val="18"/>
                <w:szCs w:val="18"/>
                <w:lang w:val="nl-NL"/>
              </w:rPr>
              <w:t>Competenties team</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&lt; 25%</w:t>
            </w:r>
          </w:p>
        </w:tc>
        <w:tc>
          <w:tcPr>
            <w:tcW w:w="85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25 tot 50%</w:t>
            </w:r>
          </w:p>
        </w:tc>
        <w:tc>
          <w:tcPr>
            <w:tcW w:w="805"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50 tot 75%</w:t>
            </w:r>
          </w:p>
        </w:tc>
        <w:tc>
          <w:tcPr>
            <w:tcW w:w="786"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&gt;75%</w:t>
            </w:r>
          </w:p>
        </w:tc>
      </w:tr>
      <w:tr w:rsidR="003214A9" w:rsidRPr="00D546D9" w:rsidTr="00E253D7">
        <w:tc>
          <w:tcPr>
            <w:tcW w:w="9212" w:type="dxa"/>
            <w:gridSpan w:val="5"/>
          </w:tcPr>
          <w:p w:rsidR="003214A9" w:rsidRPr="00D546D9" w:rsidRDefault="003214A9" w:rsidP="00E253D7">
            <w:pPr>
              <w:spacing w:line="240" w:lineRule="auto"/>
              <w:jc w:val="left"/>
              <w:rPr>
                <w:rFonts w:ascii="Verdana" w:hAnsi="Verdana"/>
                <w:i/>
                <w:sz w:val="18"/>
                <w:szCs w:val="18"/>
                <w:lang w:val="nl-NL"/>
              </w:rPr>
            </w:pPr>
            <w:r w:rsidRPr="00D546D9">
              <w:rPr>
                <w:rFonts w:ascii="Verdana" w:hAnsi="Verdana"/>
                <w:i/>
                <w:sz w:val="18"/>
                <w:szCs w:val="18"/>
                <w:lang w:val="nl-NL"/>
              </w:rPr>
              <w:t>Actief betrekken van leerlingen:</w:t>
            </w:r>
          </w:p>
          <w:p w:rsidR="003214A9" w:rsidRPr="00D546D9" w:rsidRDefault="003214A9" w:rsidP="00E253D7">
            <w:pPr>
              <w:spacing w:line="240" w:lineRule="auto"/>
              <w:jc w:val="left"/>
              <w:rPr>
                <w:rFonts w:ascii="Verdana" w:hAnsi="Verdana"/>
                <w:sz w:val="18"/>
                <w:szCs w:val="18"/>
                <w:lang w:val="nl-NL"/>
              </w:rPr>
            </w:pP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Er is een goede individuele betrokkenheid van leerlingen</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D546D9"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Leerlingen tonen zich geïnteresseerd</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D546D9"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Leerlingen werken geconcentreerd</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Leerlingen zijn actief gericht op leren</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D546D9" w:rsidTr="00E253D7">
        <w:tc>
          <w:tcPr>
            <w:tcW w:w="9212" w:type="dxa"/>
            <w:gridSpan w:val="5"/>
          </w:tcPr>
          <w:p w:rsidR="003214A9" w:rsidRPr="00D546D9" w:rsidRDefault="003214A9" w:rsidP="00E253D7">
            <w:pPr>
              <w:spacing w:line="240" w:lineRule="auto"/>
              <w:jc w:val="left"/>
              <w:rPr>
                <w:rFonts w:ascii="Verdana" w:hAnsi="Verdana"/>
                <w:i/>
                <w:sz w:val="18"/>
                <w:szCs w:val="18"/>
                <w:lang w:val="nl-NL"/>
              </w:rPr>
            </w:pPr>
            <w:r w:rsidRPr="00D546D9">
              <w:rPr>
                <w:rFonts w:ascii="Verdana" w:hAnsi="Verdana"/>
                <w:i/>
                <w:sz w:val="18"/>
                <w:szCs w:val="18"/>
                <w:lang w:val="nl-NL"/>
              </w:rPr>
              <w:t>Systematisch volgen van vorderingen:</w:t>
            </w:r>
          </w:p>
          <w:p w:rsidR="003214A9" w:rsidRPr="00D546D9" w:rsidRDefault="003214A9" w:rsidP="00E253D7">
            <w:pPr>
              <w:spacing w:line="240" w:lineRule="auto"/>
              <w:jc w:val="left"/>
              <w:rPr>
                <w:rFonts w:ascii="Verdana" w:hAnsi="Verdana"/>
                <w:sz w:val="18"/>
                <w:szCs w:val="18"/>
                <w:lang w:val="nl-NL"/>
              </w:rPr>
            </w:pP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Observeert regelmatig en neemt regelmatig toetsen af</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volgt de sociaal-emotionele ontwikkeling</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analyseert gegevens over de vorderingen van leerlingen</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administreert de vorderingen systematisch in de groepsadministratie</w:t>
            </w: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62125B" w:rsidTr="00E253D7">
        <w:tc>
          <w:tcPr>
            <w:tcW w:w="9212" w:type="dxa"/>
            <w:gridSpan w:val="5"/>
          </w:tcPr>
          <w:p w:rsidR="003214A9" w:rsidRPr="00D546D9" w:rsidRDefault="003214A9" w:rsidP="00E253D7">
            <w:pPr>
              <w:spacing w:line="240" w:lineRule="auto"/>
              <w:jc w:val="left"/>
              <w:rPr>
                <w:rFonts w:ascii="Verdana" w:hAnsi="Verdana"/>
                <w:i/>
                <w:sz w:val="18"/>
                <w:szCs w:val="18"/>
                <w:lang w:val="nl-NL"/>
              </w:rPr>
            </w:pPr>
            <w:r w:rsidRPr="00D546D9">
              <w:rPr>
                <w:rFonts w:ascii="Verdana" w:hAnsi="Verdana"/>
                <w:i/>
                <w:sz w:val="18"/>
                <w:szCs w:val="18"/>
                <w:lang w:val="nl-NL"/>
              </w:rPr>
              <w:t>Afstemming instructie en verwerking (rekening houden met verschillen):</w:t>
            </w:r>
          </w:p>
          <w:p w:rsidR="003214A9" w:rsidRPr="00D546D9" w:rsidRDefault="003214A9" w:rsidP="00E253D7">
            <w:pPr>
              <w:spacing w:line="240" w:lineRule="auto"/>
              <w:jc w:val="left"/>
              <w:rPr>
                <w:rFonts w:ascii="Verdana" w:hAnsi="Verdana"/>
                <w:i/>
                <w:sz w:val="18"/>
                <w:szCs w:val="18"/>
                <w:lang w:val="nl-NL"/>
              </w:rPr>
            </w:pP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stemt de instructie af op relevante verschillen tussen leerlingen</w:t>
            </w: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stemt de verwerking van leerstof op relevante verschillen tussen leerlingen</w:t>
            </w: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r w:rsidR="003214A9" w:rsidRPr="001A1ABB" w:rsidTr="00E253D7">
        <w:tc>
          <w:tcPr>
            <w:tcW w:w="5920" w:type="dxa"/>
          </w:tcPr>
          <w:p w:rsidR="003214A9" w:rsidRPr="00D546D9" w:rsidRDefault="003214A9" w:rsidP="00E253D7">
            <w:pPr>
              <w:spacing w:line="240" w:lineRule="auto"/>
              <w:jc w:val="left"/>
              <w:rPr>
                <w:rFonts w:ascii="Verdana" w:hAnsi="Verdana"/>
                <w:sz w:val="18"/>
                <w:szCs w:val="18"/>
                <w:lang w:val="nl-NL"/>
              </w:rPr>
            </w:pPr>
            <w:r w:rsidRPr="00D546D9">
              <w:rPr>
                <w:rFonts w:ascii="Verdana" w:hAnsi="Verdana"/>
                <w:sz w:val="18"/>
                <w:szCs w:val="18"/>
                <w:lang w:val="nl-NL"/>
              </w:rPr>
              <w:t>LK biedt zwakke leerlingen extra leer- en instructietijd</w:t>
            </w:r>
          </w:p>
          <w:p w:rsidR="003214A9" w:rsidRPr="00D546D9" w:rsidRDefault="003214A9" w:rsidP="00E253D7">
            <w:pPr>
              <w:spacing w:line="240" w:lineRule="auto"/>
              <w:jc w:val="left"/>
              <w:rPr>
                <w:rFonts w:ascii="Verdana" w:hAnsi="Verdana"/>
                <w:sz w:val="18"/>
                <w:szCs w:val="18"/>
                <w:lang w:val="nl-NL"/>
              </w:rPr>
            </w:pPr>
          </w:p>
        </w:tc>
        <w:tc>
          <w:tcPr>
            <w:tcW w:w="851" w:type="dxa"/>
          </w:tcPr>
          <w:p w:rsidR="003214A9" w:rsidRPr="00D546D9" w:rsidRDefault="003214A9" w:rsidP="00E253D7">
            <w:pPr>
              <w:spacing w:line="240" w:lineRule="auto"/>
              <w:jc w:val="left"/>
              <w:rPr>
                <w:rFonts w:ascii="Verdana" w:hAnsi="Verdana"/>
                <w:sz w:val="18"/>
                <w:szCs w:val="18"/>
                <w:lang w:val="nl-NL"/>
              </w:rPr>
            </w:pPr>
          </w:p>
        </w:tc>
        <w:tc>
          <w:tcPr>
            <w:tcW w:w="850" w:type="dxa"/>
          </w:tcPr>
          <w:p w:rsidR="003214A9" w:rsidRPr="00D546D9" w:rsidRDefault="003214A9" w:rsidP="00E253D7">
            <w:pPr>
              <w:spacing w:line="240" w:lineRule="auto"/>
              <w:jc w:val="left"/>
              <w:rPr>
                <w:rFonts w:ascii="Verdana" w:hAnsi="Verdana"/>
                <w:sz w:val="18"/>
                <w:szCs w:val="18"/>
                <w:lang w:val="nl-NL"/>
              </w:rPr>
            </w:pPr>
          </w:p>
        </w:tc>
        <w:tc>
          <w:tcPr>
            <w:tcW w:w="805" w:type="dxa"/>
          </w:tcPr>
          <w:p w:rsidR="003214A9" w:rsidRPr="00D546D9" w:rsidRDefault="003214A9" w:rsidP="00E253D7">
            <w:pPr>
              <w:spacing w:line="240" w:lineRule="auto"/>
              <w:jc w:val="left"/>
              <w:rPr>
                <w:rFonts w:ascii="Verdana" w:hAnsi="Verdana"/>
                <w:sz w:val="18"/>
                <w:szCs w:val="18"/>
                <w:lang w:val="nl-NL"/>
              </w:rPr>
            </w:pPr>
          </w:p>
        </w:tc>
        <w:tc>
          <w:tcPr>
            <w:tcW w:w="786" w:type="dxa"/>
          </w:tcPr>
          <w:p w:rsidR="003214A9" w:rsidRPr="00D546D9" w:rsidRDefault="003214A9" w:rsidP="00E253D7">
            <w:pPr>
              <w:spacing w:line="240" w:lineRule="auto"/>
              <w:jc w:val="left"/>
              <w:rPr>
                <w:rFonts w:ascii="Verdana" w:hAnsi="Verdana"/>
                <w:sz w:val="18"/>
                <w:szCs w:val="18"/>
                <w:lang w:val="nl-NL"/>
              </w:rPr>
            </w:pPr>
            <w:r>
              <w:rPr>
                <w:rFonts w:ascii="Verdana" w:hAnsi="Verdana"/>
                <w:sz w:val="18"/>
                <w:szCs w:val="18"/>
                <w:lang w:val="nl-NL"/>
              </w:rPr>
              <w:t xml:space="preserve"> X</w:t>
            </w:r>
          </w:p>
        </w:tc>
      </w:tr>
    </w:tbl>
    <w:p w:rsidR="003214A9" w:rsidRDefault="003214A9" w:rsidP="003214A9">
      <w:pPr>
        <w:jc w:val="left"/>
        <w:rPr>
          <w:rFonts w:ascii="Verdana" w:hAnsi="Verdana"/>
          <w:sz w:val="18"/>
          <w:szCs w:val="18"/>
          <w:lang w:val="nl-NL"/>
        </w:rPr>
      </w:pPr>
    </w:p>
    <w:p w:rsidR="003214A9" w:rsidRDefault="003214A9" w:rsidP="003214A9">
      <w:pPr>
        <w:jc w:val="left"/>
        <w:rPr>
          <w:rFonts w:ascii="Verdana" w:hAnsi="Verdana"/>
          <w:sz w:val="18"/>
          <w:szCs w:val="18"/>
          <w:lang w:val="nl-NL"/>
        </w:rPr>
      </w:pPr>
      <w:r>
        <w:rPr>
          <w:rFonts w:ascii="Verdana" w:hAnsi="Verdana"/>
          <w:sz w:val="18"/>
          <w:szCs w:val="18"/>
          <w:lang w:val="nl-NL"/>
        </w:rPr>
        <w:t>* LK=leerkracht</w:t>
      </w:r>
    </w:p>
    <w:p w:rsidR="003214A9" w:rsidRDefault="003214A9" w:rsidP="003214A9">
      <w:pPr>
        <w:jc w:val="left"/>
        <w:rPr>
          <w:rFonts w:ascii="Verdana" w:hAnsi="Verdana"/>
          <w:sz w:val="18"/>
          <w:szCs w:val="18"/>
          <w:lang w:val="nl-NL"/>
        </w:rPr>
      </w:pPr>
    </w:p>
    <w:p w:rsidR="003214A9" w:rsidRDefault="003214A9" w:rsidP="003214A9">
      <w:pPr>
        <w:jc w:val="left"/>
        <w:rPr>
          <w:rFonts w:ascii="Verdana" w:hAnsi="Verdana"/>
          <w:sz w:val="18"/>
          <w:szCs w:val="18"/>
          <w:lang w:val="nl-NL"/>
        </w:rPr>
      </w:pPr>
      <w:r>
        <w:rPr>
          <w:rFonts w:ascii="Verdana" w:hAnsi="Verdana"/>
          <w:sz w:val="18"/>
          <w:szCs w:val="18"/>
          <w:lang w:val="nl-NL"/>
        </w:rPr>
        <w:t>NB. Bovenstaande aandachtspunten zijn onderdeel van de Kijkwijzer van de Kwaliteitsaanpak Basisonderwijs Amsterdam, die weer is gebaseerd op toetsingscriteria van de Onderwijsinspectie.</w:t>
      </w:r>
    </w:p>
    <w:p w:rsidR="003214A9" w:rsidRDefault="003214A9" w:rsidP="003214A9">
      <w:pPr>
        <w:jc w:val="left"/>
        <w:rPr>
          <w:rFonts w:ascii="Verdana" w:hAnsi="Verdana"/>
          <w:sz w:val="18"/>
          <w:szCs w:val="18"/>
          <w:lang w:val="nl-NL"/>
        </w:rPr>
      </w:pPr>
      <w:r>
        <w:rPr>
          <w:rFonts w:ascii="Verdana" w:hAnsi="Verdana"/>
          <w:sz w:val="18"/>
          <w:szCs w:val="18"/>
          <w:lang w:val="nl-NL"/>
        </w:rPr>
        <w:t>Een deel van de ASKO-scholen werkt met deze Kijkwijzer.</w:t>
      </w:r>
    </w:p>
    <w:p w:rsidR="003214A9" w:rsidRPr="00A96AE1" w:rsidRDefault="003214A9" w:rsidP="003214A9">
      <w:pPr>
        <w:jc w:val="left"/>
        <w:rPr>
          <w:rFonts w:ascii="Verdana" w:hAnsi="Verdana"/>
          <w:color w:val="0070C0"/>
          <w:sz w:val="18"/>
          <w:szCs w:val="18"/>
          <w:lang w:val="nl-NL"/>
        </w:rPr>
      </w:pPr>
    </w:p>
    <w:p w:rsidR="003214A9" w:rsidRDefault="003214A9" w:rsidP="003214A9">
      <w:pPr>
        <w:jc w:val="left"/>
        <w:rPr>
          <w:rFonts w:ascii="Verdana" w:hAnsi="Verdana"/>
          <w:sz w:val="18"/>
          <w:szCs w:val="18"/>
          <w:lang w:val="nl-NL"/>
        </w:rPr>
      </w:pPr>
      <w:r>
        <w:rPr>
          <w:rFonts w:ascii="Verdana" w:hAnsi="Verdana"/>
          <w:sz w:val="18"/>
          <w:szCs w:val="18"/>
          <w:lang w:val="nl-NL"/>
        </w:rPr>
        <w:br w:type="page"/>
      </w:r>
    </w:p>
    <w:p w:rsidR="003214A9" w:rsidRDefault="003214A9" w:rsidP="003214A9">
      <w:pPr>
        <w:tabs>
          <w:tab w:val="left" w:pos="567"/>
        </w:tabs>
        <w:jc w:val="left"/>
        <w:rPr>
          <w:rFonts w:ascii="Verdana" w:hAnsi="Verdana"/>
          <w:b/>
          <w:sz w:val="24"/>
          <w:szCs w:val="24"/>
          <w:lang w:val="nl-NL"/>
        </w:rPr>
      </w:pPr>
      <w:r w:rsidRPr="0003485B">
        <w:rPr>
          <w:rFonts w:ascii="Verdana" w:hAnsi="Verdana"/>
          <w:b/>
          <w:sz w:val="24"/>
          <w:szCs w:val="24"/>
          <w:lang w:val="nl-NL"/>
        </w:rPr>
        <w:lastRenderedPageBreak/>
        <w:t>Bijlage 3</w:t>
      </w:r>
      <w:r w:rsidRPr="0003485B">
        <w:rPr>
          <w:rFonts w:ascii="Verdana" w:hAnsi="Verdana"/>
          <w:b/>
          <w:sz w:val="24"/>
          <w:szCs w:val="24"/>
          <w:lang w:val="nl-NL"/>
        </w:rPr>
        <w:tab/>
      </w:r>
      <w:r>
        <w:rPr>
          <w:rFonts w:ascii="Verdana" w:hAnsi="Verdana"/>
          <w:b/>
          <w:sz w:val="24"/>
          <w:szCs w:val="24"/>
          <w:lang w:val="nl-NL"/>
        </w:rPr>
        <w:t>Koppeling met</w:t>
      </w:r>
      <w:r w:rsidRPr="0003485B">
        <w:rPr>
          <w:rFonts w:ascii="Verdana" w:hAnsi="Verdana"/>
          <w:b/>
          <w:sz w:val="24"/>
          <w:szCs w:val="24"/>
          <w:lang w:val="nl-NL"/>
        </w:rPr>
        <w:t xml:space="preserve"> Referentiekader</w:t>
      </w:r>
      <w:r>
        <w:rPr>
          <w:rFonts w:ascii="Verdana" w:hAnsi="Verdana"/>
          <w:b/>
          <w:sz w:val="24"/>
          <w:szCs w:val="24"/>
          <w:lang w:val="nl-NL"/>
        </w:rPr>
        <w:t xml:space="preserve"> Passend Onderwijs</w:t>
      </w:r>
    </w:p>
    <w:p w:rsidR="003214A9" w:rsidRDefault="003214A9" w:rsidP="003214A9">
      <w:pPr>
        <w:tabs>
          <w:tab w:val="left" w:pos="567"/>
        </w:tabs>
        <w:jc w:val="left"/>
        <w:rPr>
          <w:rFonts w:ascii="Verdana" w:hAnsi="Verdana"/>
          <w:b/>
          <w:sz w:val="24"/>
          <w:szCs w:val="24"/>
          <w:lang w:val="nl-NL"/>
        </w:rPr>
      </w:pPr>
    </w:p>
    <w:p w:rsidR="003214A9" w:rsidRDefault="003214A9" w:rsidP="003214A9">
      <w:pPr>
        <w:tabs>
          <w:tab w:val="left" w:pos="567"/>
        </w:tabs>
        <w:jc w:val="left"/>
        <w:rPr>
          <w:rFonts w:ascii="Verdana" w:hAnsi="Verdana"/>
          <w:sz w:val="18"/>
          <w:szCs w:val="18"/>
          <w:lang w:val="nl-NL"/>
        </w:rPr>
      </w:pPr>
      <w:r w:rsidRPr="0003485B">
        <w:rPr>
          <w:rFonts w:ascii="Verdana" w:hAnsi="Verdana"/>
          <w:sz w:val="18"/>
          <w:szCs w:val="18"/>
          <w:lang w:val="nl-NL"/>
        </w:rPr>
        <w:t>Door de sectorraden</w:t>
      </w:r>
      <w:r>
        <w:rPr>
          <w:rFonts w:ascii="Verdana" w:hAnsi="Verdana"/>
          <w:sz w:val="18"/>
          <w:szCs w:val="18"/>
          <w:lang w:val="nl-NL"/>
        </w:rPr>
        <w:t xml:space="preserve"> is het Referentiekader Passend Onderwijs opgesteld om een handreiking te bieden bij de uitvoering van de komende Wet Passend Onderwijs. In dit Referentiekader (concept 300911) staat dat de school in het verplichte Onderwijszorgprofiel haar basiszorg en de eventuele extra onderwijszorg beschrijft. Onder basiszorg wordt in het Referentiekader het volgende verstaan.</w:t>
      </w:r>
    </w:p>
    <w:p w:rsidR="003214A9" w:rsidRDefault="003214A9" w:rsidP="003214A9">
      <w:pPr>
        <w:tabs>
          <w:tab w:val="left" w:pos="567"/>
        </w:tabs>
        <w:jc w:val="left"/>
        <w:rPr>
          <w:rFonts w:ascii="Verdana" w:hAnsi="Verdana"/>
          <w:sz w:val="18"/>
          <w:szCs w:val="18"/>
          <w:lang w:val="nl-NL"/>
        </w:rPr>
      </w:pPr>
    </w:p>
    <w:p w:rsidR="003214A9" w:rsidRDefault="003214A9" w:rsidP="003214A9">
      <w:pPr>
        <w:autoSpaceDE w:val="0"/>
        <w:autoSpaceDN w:val="0"/>
        <w:adjustRightInd w:val="0"/>
        <w:jc w:val="left"/>
        <w:rPr>
          <w:rFonts w:ascii="Verdana" w:hAnsi="Verdana" w:cs="Verdana"/>
          <w:b/>
          <w:bCs/>
          <w:sz w:val="18"/>
          <w:szCs w:val="18"/>
          <w:lang w:val="nl-NL"/>
        </w:rPr>
      </w:pPr>
      <w:r>
        <w:rPr>
          <w:rFonts w:ascii="Verdana" w:hAnsi="Verdana" w:cs="Verdana"/>
          <w:b/>
          <w:bCs/>
          <w:sz w:val="18"/>
          <w:szCs w:val="18"/>
          <w:lang w:val="nl-NL"/>
        </w:rPr>
        <w:t>Kenmerken basiszorg</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Het eerste kenmerk van basiszorg is dat er afspraken zijn gemaakt over:</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tijdige signalering van problemen;</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xml:space="preserve">- aanbod voor leerlingen met dyslexie en/of </w:t>
      </w:r>
      <w:proofErr w:type="spellStart"/>
      <w:r>
        <w:rPr>
          <w:rFonts w:ascii="Verdana" w:hAnsi="Verdana" w:cs="Verdana"/>
          <w:sz w:val="18"/>
          <w:szCs w:val="18"/>
          <w:lang w:val="nl-NL"/>
        </w:rPr>
        <w:t>dyscalculie</w:t>
      </w:r>
      <w:proofErr w:type="spellEnd"/>
      <w:r>
        <w:rPr>
          <w:rFonts w:ascii="Verdana" w:hAnsi="Verdana" w:cs="Verdana"/>
          <w:sz w:val="18"/>
          <w:szCs w:val="18"/>
          <w:lang w:val="nl-NL"/>
        </w:rPr>
        <w:t>;</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aanbod voor leerlingen met meer of minder dan gemiddelde intelligentie;</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fysieke toegankelijkheid;</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programma’s voor sociale veiligheid en het voorkomen van gedragsproblemen;</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protocol voor medische handelingen;</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curatieve zorg samen met ketenpartners.</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Er wordt binnen de basiszorg geen indicatie afgegeven die recht geeft op extra financiering.</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Het tweede kenmerk van basiszorg is wat er binnen de begeleidingsstructuur verwacht kan worden</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van de expertise van het (zorg)team, van de expertise van samenwerkende scholen en met welke</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ketenpartners er wordt samengewerkt.</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Het derde kenmerk van basiszorg is planmatig werken (uitgangspunt onderwijsinspectie).</w:t>
      </w:r>
    </w:p>
    <w:p w:rsidR="003214A9" w:rsidRDefault="003214A9" w:rsidP="003214A9">
      <w:pPr>
        <w:autoSpaceDE w:val="0"/>
        <w:autoSpaceDN w:val="0"/>
        <w:adjustRightInd w:val="0"/>
        <w:jc w:val="left"/>
        <w:rPr>
          <w:rFonts w:ascii="Verdana" w:hAnsi="Verdana" w:cs="Verdana"/>
          <w:sz w:val="18"/>
          <w:szCs w:val="18"/>
          <w:lang w:val="nl-NL"/>
        </w:rPr>
      </w:pPr>
      <w:r>
        <w:rPr>
          <w:rFonts w:ascii="Verdana" w:hAnsi="Verdana" w:cs="Verdana"/>
          <w:sz w:val="18"/>
          <w:szCs w:val="18"/>
          <w:lang w:val="nl-NL"/>
        </w:rPr>
        <w:t xml:space="preserve">Het vierde kenmerk is kwaliteit (toezichtkader onderwijsinspectie). </w:t>
      </w:r>
    </w:p>
    <w:p w:rsidR="003214A9" w:rsidRDefault="003214A9" w:rsidP="003214A9">
      <w:pPr>
        <w:autoSpaceDE w:val="0"/>
        <w:autoSpaceDN w:val="0"/>
        <w:adjustRightInd w:val="0"/>
        <w:jc w:val="left"/>
        <w:rPr>
          <w:rFonts w:ascii="Verdana" w:hAnsi="Verdana" w:cs="Verdana"/>
          <w:sz w:val="18"/>
          <w:szCs w:val="18"/>
          <w:lang w:val="nl-NL"/>
        </w:rPr>
      </w:pPr>
    </w:p>
    <w:p w:rsidR="003214A9" w:rsidRPr="0003485B" w:rsidRDefault="003214A9" w:rsidP="003214A9">
      <w:pPr>
        <w:autoSpaceDE w:val="0"/>
        <w:autoSpaceDN w:val="0"/>
        <w:adjustRightInd w:val="0"/>
        <w:jc w:val="left"/>
        <w:rPr>
          <w:rFonts w:ascii="Verdana" w:hAnsi="Verdana" w:cs="Verdana"/>
          <w:b/>
          <w:sz w:val="18"/>
          <w:szCs w:val="18"/>
          <w:lang w:val="nl-NL"/>
        </w:rPr>
      </w:pPr>
      <w:r w:rsidRPr="0003485B">
        <w:rPr>
          <w:rFonts w:ascii="Verdana" w:hAnsi="Verdana" w:cs="Verdana"/>
          <w:b/>
          <w:sz w:val="18"/>
          <w:szCs w:val="18"/>
          <w:lang w:val="nl-NL"/>
        </w:rPr>
        <w:t>Koppeling Onderwijsprofiel en kenmerken basiszorg</w:t>
      </w:r>
    </w:p>
    <w:p w:rsidR="003214A9" w:rsidRPr="002D6356" w:rsidRDefault="003214A9" w:rsidP="003214A9">
      <w:pPr>
        <w:autoSpaceDE w:val="0"/>
        <w:autoSpaceDN w:val="0"/>
        <w:adjustRightInd w:val="0"/>
        <w:jc w:val="left"/>
        <w:rPr>
          <w:rFonts w:ascii="Verdana" w:hAnsi="Verdana" w:cs="Verdana"/>
          <w:sz w:val="18"/>
          <w:szCs w:val="18"/>
          <w:lang w:val="nl-NL"/>
        </w:rPr>
      </w:pPr>
      <w:r w:rsidRPr="002D6356">
        <w:rPr>
          <w:rFonts w:ascii="Verdana" w:hAnsi="Verdana" w:cs="Verdana"/>
          <w:sz w:val="18"/>
          <w:szCs w:val="18"/>
          <w:lang w:val="nl-NL"/>
        </w:rPr>
        <w:t xml:space="preserve">Om de koppeling tussen dit Onderwijsprofiel en het Referentiekader </w:t>
      </w:r>
      <w:r>
        <w:rPr>
          <w:rFonts w:ascii="Verdana" w:hAnsi="Verdana" w:cs="Verdana"/>
          <w:sz w:val="18"/>
          <w:szCs w:val="18"/>
          <w:lang w:val="nl-NL"/>
        </w:rPr>
        <w:t xml:space="preserve">Passend Onderwijs </w:t>
      </w:r>
      <w:r w:rsidRPr="002D6356">
        <w:rPr>
          <w:rFonts w:ascii="Verdana" w:hAnsi="Verdana" w:cs="Verdana"/>
          <w:sz w:val="18"/>
          <w:szCs w:val="18"/>
          <w:lang w:val="nl-NL"/>
        </w:rPr>
        <w:t>te kunnen leggen nemen we onderstaande tabel op.</w:t>
      </w:r>
      <w:r>
        <w:rPr>
          <w:rFonts w:ascii="Verdana" w:hAnsi="Verdana" w:cs="Verdana"/>
          <w:sz w:val="18"/>
          <w:szCs w:val="18"/>
          <w:lang w:val="nl-NL"/>
        </w:rPr>
        <w:t xml:space="preserve"> De overige kenmerken van basiszorg zijn te vinden in dit rapport.</w:t>
      </w:r>
    </w:p>
    <w:p w:rsidR="003214A9" w:rsidRDefault="003214A9" w:rsidP="003214A9">
      <w:pPr>
        <w:autoSpaceDE w:val="0"/>
        <w:autoSpaceDN w:val="0"/>
        <w:adjustRightInd w:val="0"/>
        <w:jc w:val="left"/>
        <w:rPr>
          <w:rFonts w:ascii="Verdana" w:hAnsi="Verdana" w:cs="Verdana"/>
          <w:b/>
          <w:i/>
          <w:sz w:val="18"/>
          <w:szCs w:val="18"/>
          <w:lang w:val="nl-NL"/>
        </w:rPr>
      </w:pPr>
    </w:p>
    <w:p w:rsidR="003214A9" w:rsidRDefault="003214A9" w:rsidP="003214A9">
      <w:pPr>
        <w:autoSpaceDE w:val="0"/>
        <w:autoSpaceDN w:val="0"/>
        <w:adjustRightInd w:val="0"/>
        <w:jc w:val="left"/>
        <w:rPr>
          <w:rFonts w:ascii="Verdana" w:hAnsi="Verdana" w:cs="Verdana"/>
          <w:sz w:val="18"/>
          <w:szCs w:val="18"/>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1"/>
        <w:gridCol w:w="701"/>
        <w:gridCol w:w="773"/>
        <w:gridCol w:w="763"/>
      </w:tblGrid>
      <w:tr w:rsidR="003214A9" w:rsidRPr="00D546D9"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b/>
                <w:i/>
                <w:sz w:val="18"/>
                <w:szCs w:val="18"/>
                <w:lang w:val="nl-NL"/>
              </w:rPr>
            </w:pPr>
            <w:r w:rsidRPr="00D546D9">
              <w:rPr>
                <w:rFonts w:ascii="Verdana" w:hAnsi="Verdana" w:cs="Verdana"/>
                <w:b/>
                <w:i/>
                <w:sz w:val="18"/>
                <w:szCs w:val="18"/>
                <w:lang w:val="nl-NL"/>
              </w:rPr>
              <w:t>Op onze school is het volgende aanwezig:</w:t>
            </w:r>
          </w:p>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b/>
                <w:i/>
                <w:sz w:val="18"/>
                <w:szCs w:val="18"/>
                <w:lang w:val="nl-NL"/>
              </w:rPr>
            </w:pPr>
            <w:r w:rsidRPr="00D546D9">
              <w:rPr>
                <w:rFonts w:ascii="Verdana" w:hAnsi="Verdana" w:cs="Verdana"/>
                <w:b/>
                <w:i/>
                <w:sz w:val="18"/>
                <w:szCs w:val="18"/>
                <w:lang w:val="nl-NL"/>
              </w:rPr>
              <w:t>Ja</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b/>
                <w:i/>
                <w:sz w:val="18"/>
                <w:szCs w:val="18"/>
                <w:lang w:val="nl-NL"/>
              </w:rPr>
            </w:pPr>
            <w:r w:rsidRPr="00D546D9">
              <w:rPr>
                <w:rFonts w:ascii="Verdana" w:hAnsi="Verdana" w:cs="Verdana"/>
                <w:b/>
                <w:i/>
                <w:sz w:val="18"/>
                <w:szCs w:val="18"/>
                <w:lang w:val="nl-NL"/>
              </w:rPr>
              <w:t>Deels</w:t>
            </w: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b/>
                <w:i/>
                <w:sz w:val="18"/>
                <w:szCs w:val="18"/>
                <w:lang w:val="nl-NL"/>
              </w:rPr>
            </w:pPr>
            <w:r w:rsidRPr="00D546D9">
              <w:rPr>
                <w:rFonts w:ascii="Verdana" w:hAnsi="Verdana" w:cs="Verdana"/>
                <w:b/>
                <w:i/>
                <w:sz w:val="18"/>
                <w:szCs w:val="18"/>
                <w:lang w:val="nl-NL"/>
              </w:rPr>
              <w:t>Nee</w:t>
            </w:r>
          </w:p>
        </w:tc>
      </w:tr>
      <w:tr w:rsidR="003214A9" w:rsidRPr="00D546D9"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Tijdige signalering van problemen</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Aanbod voor lln. met dyslexie</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 xml:space="preserve">Aanbod voor lln. met </w:t>
            </w:r>
            <w:proofErr w:type="spellStart"/>
            <w:r w:rsidRPr="00D546D9">
              <w:rPr>
                <w:rFonts w:ascii="Verdana" w:hAnsi="Verdana" w:cs="Verdana"/>
                <w:sz w:val="18"/>
                <w:szCs w:val="18"/>
                <w:lang w:val="nl-NL"/>
              </w:rPr>
              <w:t>dyscalculi</w:t>
            </w:r>
            <w:proofErr w:type="spellEnd"/>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Aanbod voor lln. meer dan gemiddelde intelligentie</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Aanbod voor lln. minder dan gemiddelde intelligentie</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D546D9"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Fysieke toegankelijkheid (rolstoeltoegankelijk)</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w:t>
            </w: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Programma voor sociale veiligheid/voorkomen gedragsproblemen</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D546D9"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Protocol voor medische handelingen</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Curatieve zorg samen met ketenpartners</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r>
      <w:tr w:rsidR="003214A9" w:rsidRPr="001A1ABB" w:rsidTr="00E253D7">
        <w:trPr>
          <w:trHeight w:val="397"/>
        </w:trPr>
        <w:tc>
          <w:tcPr>
            <w:tcW w:w="705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sidRPr="00D546D9">
              <w:rPr>
                <w:rFonts w:ascii="Verdana" w:hAnsi="Verdana" w:cs="Verdana"/>
                <w:sz w:val="18"/>
                <w:szCs w:val="18"/>
                <w:lang w:val="nl-NL"/>
              </w:rPr>
              <w:t>Extra onderwijszorg, n</w:t>
            </w:r>
            <w:r>
              <w:rPr>
                <w:rFonts w:ascii="Verdana" w:hAnsi="Verdana" w:cs="Verdana"/>
                <w:sz w:val="18"/>
                <w:szCs w:val="18"/>
                <w:lang w:val="nl-NL"/>
              </w:rPr>
              <w:t>l. Motorische Remedial Teaching (MRT)</w:t>
            </w:r>
          </w:p>
        </w:tc>
        <w:tc>
          <w:tcPr>
            <w:tcW w:w="701"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7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p>
        </w:tc>
        <w:tc>
          <w:tcPr>
            <w:tcW w:w="763" w:type="dxa"/>
          </w:tcPr>
          <w:p w:rsidR="003214A9" w:rsidRPr="00D546D9" w:rsidRDefault="003214A9" w:rsidP="00E253D7">
            <w:pPr>
              <w:autoSpaceDE w:val="0"/>
              <w:autoSpaceDN w:val="0"/>
              <w:adjustRightInd w:val="0"/>
              <w:spacing w:line="240" w:lineRule="auto"/>
              <w:jc w:val="left"/>
              <w:rPr>
                <w:rFonts w:ascii="Verdana" w:hAnsi="Verdana" w:cs="Verdana"/>
                <w:sz w:val="18"/>
                <w:szCs w:val="18"/>
                <w:lang w:val="nl-NL"/>
              </w:rPr>
            </w:pPr>
            <w:r>
              <w:rPr>
                <w:rFonts w:ascii="Verdana" w:hAnsi="Verdana" w:cs="Verdana"/>
                <w:sz w:val="18"/>
                <w:szCs w:val="18"/>
                <w:lang w:val="nl-NL"/>
              </w:rPr>
              <w:t xml:space="preserve">  X</w:t>
            </w:r>
          </w:p>
        </w:tc>
      </w:tr>
    </w:tbl>
    <w:p w:rsidR="003214A9" w:rsidRDefault="003214A9" w:rsidP="003214A9">
      <w:pPr>
        <w:autoSpaceDE w:val="0"/>
        <w:autoSpaceDN w:val="0"/>
        <w:adjustRightInd w:val="0"/>
        <w:jc w:val="left"/>
        <w:rPr>
          <w:rFonts w:ascii="Verdana" w:hAnsi="Verdana" w:cs="Verdana"/>
          <w:sz w:val="18"/>
          <w:szCs w:val="18"/>
          <w:lang w:val="nl-NL"/>
        </w:rPr>
      </w:pPr>
    </w:p>
    <w:p w:rsidR="003214A9" w:rsidRDefault="003214A9" w:rsidP="003214A9">
      <w:pPr>
        <w:autoSpaceDE w:val="0"/>
        <w:autoSpaceDN w:val="0"/>
        <w:adjustRightInd w:val="0"/>
        <w:jc w:val="left"/>
        <w:rPr>
          <w:rFonts w:ascii="Verdana" w:hAnsi="Verdana" w:cs="Verdana"/>
          <w:sz w:val="18"/>
          <w:szCs w:val="18"/>
          <w:lang w:val="nl-NL"/>
        </w:rPr>
      </w:pPr>
    </w:p>
    <w:p w:rsidR="00E253D7" w:rsidRDefault="00E253D7"/>
    <w:sectPr w:rsidR="00E253D7" w:rsidSect="00E253D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5B" w:rsidRDefault="0062125B" w:rsidP="003214A9">
      <w:pPr>
        <w:spacing w:line="240" w:lineRule="auto"/>
      </w:pPr>
      <w:r>
        <w:separator/>
      </w:r>
    </w:p>
  </w:endnote>
  <w:endnote w:type="continuationSeparator" w:id="0">
    <w:p w:rsidR="0062125B" w:rsidRDefault="0062125B" w:rsidP="00321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Bold">
    <w:altName w:val="Courier New"/>
    <w:charset w:val="00"/>
    <w:family w:val="auto"/>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5B" w:rsidRDefault="0062125B" w:rsidP="00E253D7">
    <w:pPr>
      <w:pStyle w:val="Voettekst"/>
    </w:pPr>
    <w:r w:rsidRPr="008D65A8">
      <w:rPr>
        <w:rFonts w:ascii="Verdana" w:hAnsi="Verdana"/>
        <w:b/>
        <w:color w:val="C00000"/>
        <w:sz w:val="16"/>
        <w:szCs w:val="16"/>
      </w:rPr>
      <w:t xml:space="preserve">Format </w:t>
    </w:r>
    <w:proofErr w:type="spellStart"/>
    <w:r>
      <w:rPr>
        <w:rFonts w:ascii="Verdana" w:hAnsi="Verdana"/>
        <w:b/>
        <w:color w:val="C00000"/>
        <w:sz w:val="16"/>
        <w:szCs w:val="16"/>
      </w:rPr>
      <w:t>Schoolondersteuningsprofiel</w:t>
    </w:r>
    <w:proofErr w:type="spellEnd"/>
    <w:r w:rsidRPr="008D65A8">
      <w:rPr>
        <w:rFonts w:ascii="Verdana" w:hAnsi="Verdana"/>
        <w:b/>
        <w:color w:val="C00000"/>
        <w:sz w:val="16"/>
        <w:szCs w:val="16"/>
      </w:rPr>
      <w:t xml:space="preserve"> </w:t>
    </w:r>
    <w:proofErr w:type="spellStart"/>
    <w:r w:rsidRPr="008D65A8">
      <w:rPr>
        <w:rFonts w:ascii="Verdana" w:hAnsi="Verdana"/>
        <w:b/>
        <w:color w:val="C00000"/>
        <w:sz w:val="16"/>
        <w:szCs w:val="16"/>
      </w:rPr>
      <w:t>Eduquality</w:t>
    </w:r>
    <w:proofErr w:type="spellEnd"/>
    <w:r>
      <w:tab/>
    </w:r>
    <w:r>
      <w:tab/>
    </w:r>
    <w:r w:rsidRPr="008D65A8">
      <w:rPr>
        <w:b/>
      </w:rPr>
      <w:fldChar w:fldCharType="begin"/>
    </w:r>
    <w:r w:rsidRPr="008D65A8">
      <w:rPr>
        <w:b/>
      </w:rPr>
      <w:instrText xml:space="preserve"> PAGE   \* MERGEFORMAT </w:instrText>
    </w:r>
    <w:r w:rsidRPr="008D65A8">
      <w:rPr>
        <w:b/>
      </w:rPr>
      <w:fldChar w:fldCharType="separate"/>
    </w:r>
    <w:r w:rsidR="007E1A35">
      <w:rPr>
        <w:b/>
        <w:noProof/>
      </w:rPr>
      <w:t>18</w:t>
    </w:r>
    <w:r w:rsidRPr="008D65A8">
      <w:rPr>
        <w:b/>
      </w:rPr>
      <w:fldChar w:fldCharType="end"/>
    </w:r>
  </w:p>
  <w:p w:rsidR="0062125B" w:rsidRDefault="006212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5B" w:rsidRDefault="0062125B" w:rsidP="003214A9">
      <w:pPr>
        <w:spacing w:line="240" w:lineRule="auto"/>
      </w:pPr>
      <w:r>
        <w:separator/>
      </w:r>
    </w:p>
  </w:footnote>
  <w:footnote w:type="continuationSeparator" w:id="0">
    <w:p w:rsidR="0062125B" w:rsidRDefault="0062125B" w:rsidP="003214A9">
      <w:pPr>
        <w:spacing w:line="240" w:lineRule="auto"/>
      </w:pPr>
      <w:r>
        <w:continuationSeparator/>
      </w:r>
    </w:p>
  </w:footnote>
  <w:footnote w:id="1">
    <w:p w:rsidR="0062125B" w:rsidRDefault="0062125B" w:rsidP="003214A9">
      <w:pPr>
        <w:pStyle w:val="Voetnoottekst"/>
        <w:rPr>
          <w:lang w:val="nl-NL"/>
        </w:rPr>
      </w:pPr>
      <w:r>
        <w:rPr>
          <w:rStyle w:val="Voetnootmarkering"/>
        </w:rPr>
        <w:footnoteRef/>
      </w:r>
      <w:r w:rsidRPr="005C4BE6">
        <w:rPr>
          <w:lang w:val="nl-NL"/>
        </w:rPr>
        <w:t xml:space="preserve"> </w:t>
      </w:r>
      <w:r>
        <w:rPr>
          <w:lang w:val="nl-NL"/>
        </w:rPr>
        <w:t>Gemiddeld leerniveau</w:t>
      </w:r>
    </w:p>
    <w:p w:rsidR="0062125B" w:rsidRDefault="0062125B" w:rsidP="003214A9">
      <w:pPr>
        <w:pStyle w:val="Voetnoottekst"/>
        <w:rPr>
          <w:lang w:val="nl-NL"/>
        </w:rPr>
      </w:pPr>
      <w:r>
        <w:rPr>
          <w:lang w:val="nl-NL"/>
        </w:rPr>
        <w:t>Hoog = Cito A, B hoog</w:t>
      </w:r>
    </w:p>
    <w:p w:rsidR="0062125B" w:rsidRDefault="0062125B" w:rsidP="003214A9">
      <w:pPr>
        <w:pStyle w:val="Voetnoottekst"/>
        <w:rPr>
          <w:lang w:val="nl-NL"/>
        </w:rPr>
      </w:pPr>
      <w:r>
        <w:rPr>
          <w:lang w:val="nl-NL"/>
        </w:rPr>
        <w:t>Gemiddeld = Cito Blaag, C</w:t>
      </w:r>
    </w:p>
    <w:p w:rsidR="0062125B" w:rsidRDefault="0062125B" w:rsidP="003214A9">
      <w:pPr>
        <w:pStyle w:val="Voetnoottekst"/>
        <w:rPr>
          <w:lang w:val="nl-NL"/>
        </w:rPr>
      </w:pPr>
      <w:r>
        <w:rPr>
          <w:lang w:val="nl-NL"/>
        </w:rPr>
        <w:t>Laag = Cito D, E</w:t>
      </w:r>
    </w:p>
    <w:p w:rsidR="0062125B" w:rsidRPr="006F6248" w:rsidRDefault="0062125B" w:rsidP="003214A9">
      <w:pPr>
        <w:pStyle w:val="Voetnoottekst"/>
        <w:rPr>
          <w:lang w:val="nl-NL"/>
        </w:rPr>
      </w:pPr>
    </w:p>
  </w:footnote>
  <w:footnote w:id="2">
    <w:p w:rsidR="0062125B" w:rsidRDefault="0062125B" w:rsidP="003214A9">
      <w:pPr>
        <w:pStyle w:val="Voetnoottekst"/>
        <w:rPr>
          <w:lang w:val="nl-NL"/>
        </w:rPr>
      </w:pPr>
      <w:r>
        <w:rPr>
          <w:rStyle w:val="Voetnootmarkering"/>
        </w:rPr>
        <w:footnoteRef/>
      </w:r>
      <w:r w:rsidRPr="005C4BE6">
        <w:rPr>
          <w:lang w:val="nl-NL"/>
        </w:rPr>
        <w:t xml:space="preserve"> </w:t>
      </w:r>
      <w:r>
        <w:rPr>
          <w:lang w:val="nl-NL"/>
        </w:rPr>
        <w:t xml:space="preserve">Gemiddeld opleidingsniveau ouders: </w:t>
      </w:r>
    </w:p>
    <w:p w:rsidR="0062125B" w:rsidRDefault="0062125B" w:rsidP="003214A9">
      <w:pPr>
        <w:pStyle w:val="Voetnoottekst"/>
        <w:rPr>
          <w:lang w:val="nl-NL"/>
        </w:rPr>
      </w:pPr>
      <w:r>
        <w:rPr>
          <w:lang w:val="nl-NL"/>
        </w:rPr>
        <w:t>Hoog = 1 of beide ouders academisch of hbo geschoold</w:t>
      </w:r>
    </w:p>
    <w:p w:rsidR="0062125B" w:rsidRDefault="0062125B" w:rsidP="003214A9">
      <w:pPr>
        <w:pStyle w:val="Voetnoottekst"/>
        <w:rPr>
          <w:lang w:val="nl-NL"/>
        </w:rPr>
      </w:pPr>
      <w:r>
        <w:rPr>
          <w:lang w:val="nl-NL"/>
        </w:rPr>
        <w:t>Gemiddeld = tussen hoog en laag in</w:t>
      </w:r>
    </w:p>
    <w:p w:rsidR="0062125B" w:rsidRPr="006F6248" w:rsidRDefault="0062125B" w:rsidP="003214A9">
      <w:pPr>
        <w:pStyle w:val="Voetnoottekst"/>
        <w:rPr>
          <w:lang w:val="nl-NL"/>
        </w:rPr>
      </w:pPr>
      <w:r>
        <w:rPr>
          <w:lang w:val="nl-NL"/>
        </w:rPr>
        <w:t>Laag = maximaal 1 ouder met mbo, andere ouder lager geschoold dan mbo</w:t>
      </w:r>
    </w:p>
  </w:footnote>
  <w:footnote w:id="3">
    <w:p w:rsidR="0062125B" w:rsidRPr="008E3F88" w:rsidRDefault="0062125B" w:rsidP="003214A9">
      <w:pPr>
        <w:pStyle w:val="Voetnoottekst"/>
        <w:rPr>
          <w:lang w:val="nl-NL"/>
        </w:rPr>
      </w:pPr>
    </w:p>
    <w:p w:rsidR="0062125B" w:rsidRDefault="0062125B" w:rsidP="003214A9">
      <w:pPr>
        <w:pStyle w:val="Voetnoottekst"/>
        <w:rPr>
          <w:lang w:val="nl-NL"/>
        </w:rPr>
      </w:pPr>
      <w:r>
        <w:rPr>
          <w:rStyle w:val="Voetnootmarkering"/>
        </w:rPr>
        <w:footnoteRef/>
      </w:r>
      <w:r w:rsidRPr="00C0295A">
        <w:rPr>
          <w:lang w:val="nl-NL"/>
        </w:rPr>
        <w:t xml:space="preserve"> </w:t>
      </w:r>
      <w:r>
        <w:rPr>
          <w:lang w:val="nl-NL"/>
        </w:rPr>
        <w:t>Culturele verschillen</w:t>
      </w:r>
    </w:p>
    <w:p w:rsidR="0062125B" w:rsidRDefault="0062125B" w:rsidP="003214A9">
      <w:pPr>
        <w:pStyle w:val="Voetnoottekst"/>
        <w:rPr>
          <w:lang w:val="nl-NL"/>
        </w:rPr>
      </w:pPr>
      <w:r>
        <w:rPr>
          <w:lang w:val="nl-NL"/>
        </w:rPr>
        <w:t>Veel = meer dan 75% van de leerlingen heeft een niet-Nederlandse culturele achtergrond</w:t>
      </w:r>
    </w:p>
    <w:p w:rsidR="0062125B" w:rsidRDefault="0062125B" w:rsidP="003214A9">
      <w:pPr>
        <w:pStyle w:val="Voetnoottekst"/>
        <w:rPr>
          <w:lang w:val="nl-NL"/>
        </w:rPr>
      </w:pPr>
      <w:r>
        <w:rPr>
          <w:lang w:val="nl-NL"/>
        </w:rPr>
        <w:t>Gemiddeld = tussen 25% en 75% van de leerlingen heeft een niet-Nederlandse culturele achtergrond</w:t>
      </w:r>
    </w:p>
    <w:p w:rsidR="0062125B" w:rsidRPr="006F6248" w:rsidRDefault="0062125B" w:rsidP="003214A9">
      <w:pPr>
        <w:pStyle w:val="Voetnoottekst"/>
        <w:rPr>
          <w:lang w:val="nl-NL"/>
        </w:rPr>
      </w:pPr>
      <w:r>
        <w:rPr>
          <w:lang w:val="nl-NL"/>
        </w:rPr>
        <w:t>Weinig = minder dan 25% van de leerlingen heeft een niet-Nederlandse culturele achtergrond</w:t>
      </w:r>
    </w:p>
  </w:footnote>
  <w:footnote w:id="4">
    <w:p w:rsidR="0062125B" w:rsidRPr="00C0295A" w:rsidRDefault="0062125B" w:rsidP="003214A9">
      <w:pPr>
        <w:pStyle w:val="Voetnoottekst"/>
        <w:rPr>
          <w:lang w:val="nl-NL"/>
        </w:rPr>
      </w:pPr>
    </w:p>
    <w:p w:rsidR="0062125B" w:rsidRPr="00C0295A" w:rsidRDefault="0062125B" w:rsidP="003214A9">
      <w:pPr>
        <w:pStyle w:val="Voetnoottekst"/>
        <w:rPr>
          <w:lang w:val="nl-NL"/>
        </w:rPr>
      </w:pPr>
      <w:r>
        <w:rPr>
          <w:rStyle w:val="Voetnootmarkering"/>
        </w:rPr>
        <w:footnoteRef/>
      </w:r>
      <w:r w:rsidRPr="00C0295A">
        <w:rPr>
          <w:lang w:val="nl-NL"/>
        </w:rPr>
        <w:t xml:space="preserve"> Stadium invoering Handelingsgericht werken</w:t>
      </w:r>
    </w:p>
    <w:p w:rsidR="0062125B" w:rsidRDefault="0062125B" w:rsidP="003214A9">
      <w:pPr>
        <w:pStyle w:val="Voetnoottekst"/>
        <w:rPr>
          <w:lang w:val="nl-NL"/>
        </w:rPr>
      </w:pPr>
      <w:r w:rsidRPr="005C4BE6">
        <w:rPr>
          <w:lang w:val="nl-NL"/>
        </w:rPr>
        <w:t>Oriëntatie = we zijn ons aan h</w:t>
      </w:r>
      <w:r>
        <w:rPr>
          <w:lang w:val="nl-NL"/>
        </w:rPr>
        <w:t>et oriënteren hoe HGW in te voeren, welke scholing te volgen</w:t>
      </w:r>
    </w:p>
    <w:p w:rsidR="0062125B" w:rsidRDefault="0062125B" w:rsidP="003214A9">
      <w:pPr>
        <w:pStyle w:val="Voetnoottekst"/>
        <w:rPr>
          <w:lang w:val="nl-NL"/>
        </w:rPr>
      </w:pPr>
      <w:r>
        <w:rPr>
          <w:lang w:val="nl-NL"/>
        </w:rPr>
        <w:t>Implementatie = we zijn bezig HGW in te voeren, volgen scholing, werken al anders</w:t>
      </w:r>
    </w:p>
    <w:p w:rsidR="0062125B" w:rsidRPr="006F6248" w:rsidRDefault="0062125B" w:rsidP="003214A9">
      <w:pPr>
        <w:pStyle w:val="Voetnoottekst"/>
        <w:rPr>
          <w:lang w:val="nl-NL"/>
        </w:rPr>
      </w:pPr>
      <w:r>
        <w:rPr>
          <w:lang w:val="nl-NL"/>
        </w:rPr>
        <w:t>Stabilisatie = we hebben HGW ingevoerd en zijn nu bezig dit te borgen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DDA"/>
    <w:multiLevelType w:val="hybridMultilevel"/>
    <w:tmpl w:val="7B5287C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091"/>
        </w:tabs>
        <w:ind w:left="1091" w:hanging="360"/>
      </w:pPr>
      <w:rPr>
        <w:rFonts w:ascii="Courier New" w:hAnsi="Courier New" w:cs="Courier New" w:hint="default"/>
      </w:rPr>
    </w:lvl>
    <w:lvl w:ilvl="2" w:tplc="04130005" w:tentative="1">
      <w:start w:val="1"/>
      <w:numFmt w:val="bullet"/>
      <w:lvlText w:val=""/>
      <w:lvlJc w:val="left"/>
      <w:pPr>
        <w:tabs>
          <w:tab w:val="num" w:pos="1811"/>
        </w:tabs>
        <w:ind w:left="1811" w:hanging="360"/>
      </w:pPr>
      <w:rPr>
        <w:rFonts w:ascii="Wingdings" w:hAnsi="Wingdings" w:hint="default"/>
      </w:rPr>
    </w:lvl>
    <w:lvl w:ilvl="3" w:tplc="04130001" w:tentative="1">
      <w:start w:val="1"/>
      <w:numFmt w:val="bullet"/>
      <w:lvlText w:val=""/>
      <w:lvlJc w:val="left"/>
      <w:pPr>
        <w:tabs>
          <w:tab w:val="num" w:pos="2531"/>
        </w:tabs>
        <w:ind w:left="2531" w:hanging="360"/>
      </w:pPr>
      <w:rPr>
        <w:rFonts w:ascii="Symbol" w:hAnsi="Symbol" w:hint="default"/>
      </w:rPr>
    </w:lvl>
    <w:lvl w:ilvl="4" w:tplc="04130003" w:tentative="1">
      <w:start w:val="1"/>
      <w:numFmt w:val="bullet"/>
      <w:lvlText w:val="o"/>
      <w:lvlJc w:val="left"/>
      <w:pPr>
        <w:tabs>
          <w:tab w:val="num" w:pos="3251"/>
        </w:tabs>
        <w:ind w:left="3251" w:hanging="360"/>
      </w:pPr>
      <w:rPr>
        <w:rFonts w:ascii="Courier New" w:hAnsi="Courier New" w:cs="Courier New" w:hint="default"/>
      </w:rPr>
    </w:lvl>
    <w:lvl w:ilvl="5" w:tplc="04130005" w:tentative="1">
      <w:start w:val="1"/>
      <w:numFmt w:val="bullet"/>
      <w:lvlText w:val=""/>
      <w:lvlJc w:val="left"/>
      <w:pPr>
        <w:tabs>
          <w:tab w:val="num" w:pos="3971"/>
        </w:tabs>
        <w:ind w:left="3971" w:hanging="360"/>
      </w:pPr>
      <w:rPr>
        <w:rFonts w:ascii="Wingdings" w:hAnsi="Wingdings" w:hint="default"/>
      </w:rPr>
    </w:lvl>
    <w:lvl w:ilvl="6" w:tplc="04130001" w:tentative="1">
      <w:start w:val="1"/>
      <w:numFmt w:val="bullet"/>
      <w:lvlText w:val=""/>
      <w:lvlJc w:val="left"/>
      <w:pPr>
        <w:tabs>
          <w:tab w:val="num" w:pos="4691"/>
        </w:tabs>
        <w:ind w:left="4691" w:hanging="360"/>
      </w:pPr>
      <w:rPr>
        <w:rFonts w:ascii="Symbol" w:hAnsi="Symbol" w:hint="default"/>
      </w:rPr>
    </w:lvl>
    <w:lvl w:ilvl="7" w:tplc="04130003" w:tentative="1">
      <w:start w:val="1"/>
      <w:numFmt w:val="bullet"/>
      <w:lvlText w:val="o"/>
      <w:lvlJc w:val="left"/>
      <w:pPr>
        <w:tabs>
          <w:tab w:val="num" w:pos="5411"/>
        </w:tabs>
        <w:ind w:left="5411" w:hanging="360"/>
      </w:pPr>
      <w:rPr>
        <w:rFonts w:ascii="Courier New" w:hAnsi="Courier New" w:cs="Courier New" w:hint="default"/>
      </w:rPr>
    </w:lvl>
    <w:lvl w:ilvl="8" w:tplc="04130005" w:tentative="1">
      <w:start w:val="1"/>
      <w:numFmt w:val="bullet"/>
      <w:lvlText w:val=""/>
      <w:lvlJc w:val="left"/>
      <w:pPr>
        <w:tabs>
          <w:tab w:val="num" w:pos="6131"/>
        </w:tabs>
        <w:ind w:left="6131" w:hanging="360"/>
      </w:pPr>
      <w:rPr>
        <w:rFonts w:ascii="Wingdings" w:hAnsi="Wingdings" w:hint="default"/>
      </w:rPr>
    </w:lvl>
  </w:abstractNum>
  <w:abstractNum w:abstractNumId="1">
    <w:nsid w:val="2ECE6044"/>
    <w:multiLevelType w:val="hybridMultilevel"/>
    <w:tmpl w:val="7F3EF856"/>
    <w:lvl w:ilvl="0" w:tplc="BA7C9DC0">
      <w:start w:val="5"/>
      <w:numFmt w:val="bullet"/>
      <w:lvlText w:val=""/>
      <w:lvlJc w:val="left"/>
      <w:pPr>
        <w:tabs>
          <w:tab w:val="num" w:pos="795"/>
        </w:tabs>
        <w:ind w:left="795"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3D2400F"/>
    <w:multiLevelType w:val="hybridMultilevel"/>
    <w:tmpl w:val="A51CCCB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3">
    <w:nsid w:val="342B0174"/>
    <w:multiLevelType w:val="hybridMultilevel"/>
    <w:tmpl w:val="C494ED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C7A56C9"/>
    <w:multiLevelType w:val="hybridMultilevel"/>
    <w:tmpl w:val="B4C46C5C"/>
    <w:lvl w:ilvl="0" w:tplc="0413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B261DE"/>
    <w:multiLevelType w:val="hybridMultilevel"/>
    <w:tmpl w:val="82EE87D0"/>
    <w:lvl w:ilvl="0" w:tplc="D6041372">
      <w:start w:val="1"/>
      <w:numFmt w:val="bullet"/>
      <w:lvlText w:val="-"/>
      <w:lvlJc w:val="left"/>
      <w:pPr>
        <w:tabs>
          <w:tab w:val="num" w:pos="288"/>
        </w:tabs>
        <w:ind w:left="288" w:hanging="288"/>
      </w:pPr>
      <w:rPr>
        <w:rFonts w:ascii="Univers" w:eastAsia="Algerian" w:hAnsi="Univers" w:cs="Algerian" w:hint="default"/>
      </w:rPr>
    </w:lvl>
    <w:lvl w:ilvl="1" w:tplc="04130003" w:tentative="1">
      <w:start w:val="1"/>
      <w:numFmt w:val="bullet"/>
      <w:lvlText w:val="o"/>
      <w:lvlJc w:val="left"/>
      <w:pPr>
        <w:tabs>
          <w:tab w:val="num" w:pos="288"/>
        </w:tabs>
        <w:ind w:left="288" w:hanging="360"/>
      </w:pPr>
      <w:rPr>
        <w:rFonts w:ascii="Courier New" w:hAnsi="Courier New" w:cs="Courier New" w:hint="default"/>
      </w:rPr>
    </w:lvl>
    <w:lvl w:ilvl="2" w:tplc="04130005" w:tentative="1">
      <w:start w:val="1"/>
      <w:numFmt w:val="bullet"/>
      <w:lvlText w:val=""/>
      <w:lvlJc w:val="left"/>
      <w:pPr>
        <w:tabs>
          <w:tab w:val="num" w:pos="1008"/>
        </w:tabs>
        <w:ind w:left="1008" w:hanging="360"/>
      </w:pPr>
      <w:rPr>
        <w:rFonts w:ascii="Wingdings" w:hAnsi="Wingdings" w:hint="default"/>
      </w:rPr>
    </w:lvl>
    <w:lvl w:ilvl="3" w:tplc="04130001" w:tentative="1">
      <w:start w:val="1"/>
      <w:numFmt w:val="bullet"/>
      <w:lvlText w:val=""/>
      <w:lvlJc w:val="left"/>
      <w:pPr>
        <w:tabs>
          <w:tab w:val="num" w:pos="1728"/>
        </w:tabs>
        <w:ind w:left="1728" w:hanging="360"/>
      </w:pPr>
      <w:rPr>
        <w:rFonts w:ascii="Symbol" w:hAnsi="Symbol" w:hint="default"/>
      </w:rPr>
    </w:lvl>
    <w:lvl w:ilvl="4" w:tplc="04130003" w:tentative="1">
      <w:start w:val="1"/>
      <w:numFmt w:val="bullet"/>
      <w:lvlText w:val="o"/>
      <w:lvlJc w:val="left"/>
      <w:pPr>
        <w:tabs>
          <w:tab w:val="num" w:pos="2448"/>
        </w:tabs>
        <w:ind w:left="2448" w:hanging="360"/>
      </w:pPr>
      <w:rPr>
        <w:rFonts w:ascii="Courier New" w:hAnsi="Courier New" w:cs="Courier New" w:hint="default"/>
      </w:rPr>
    </w:lvl>
    <w:lvl w:ilvl="5" w:tplc="04130005" w:tentative="1">
      <w:start w:val="1"/>
      <w:numFmt w:val="bullet"/>
      <w:lvlText w:val=""/>
      <w:lvlJc w:val="left"/>
      <w:pPr>
        <w:tabs>
          <w:tab w:val="num" w:pos="3168"/>
        </w:tabs>
        <w:ind w:left="3168" w:hanging="360"/>
      </w:pPr>
      <w:rPr>
        <w:rFonts w:ascii="Wingdings" w:hAnsi="Wingdings" w:hint="default"/>
      </w:rPr>
    </w:lvl>
    <w:lvl w:ilvl="6" w:tplc="04130001" w:tentative="1">
      <w:start w:val="1"/>
      <w:numFmt w:val="bullet"/>
      <w:lvlText w:val=""/>
      <w:lvlJc w:val="left"/>
      <w:pPr>
        <w:tabs>
          <w:tab w:val="num" w:pos="3888"/>
        </w:tabs>
        <w:ind w:left="3888" w:hanging="360"/>
      </w:pPr>
      <w:rPr>
        <w:rFonts w:ascii="Symbol" w:hAnsi="Symbol" w:hint="default"/>
      </w:rPr>
    </w:lvl>
    <w:lvl w:ilvl="7" w:tplc="04130003" w:tentative="1">
      <w:start w:val="1"/>
      <w:numFmt w:val="bullet"/>
      <w:lvlText w:val="o"/>
      <w:lvlJc w:val="left"/>
      <w:pPr>
        <w:tabs>
          <w:tab w:val="num" w:pos="4608"/>
        </w:tabs>
        <w:ind w:left="4608" w:hanging="360"/>
      </w:pPr>
      <w:rPr>
        <w:rFonts w:ascii="Courier New" w:hAnsi="Courier New" w:cs="Courier New" w:hint="default"/>
      </w:rPr>
    </w:lvl>
    <w:lvl w:ilvl="8" w:tplc="04130005" w:tentative="1">
      <w:start w:val="1"/>
      <w:numFmt w:val="bullet"/>
      <w:lvlText w:val=""/>
      <w:lvlJc w:val="left"/>
      <w:pPr>
        <w:tabs>
          <w:tab w:val="num" w:pos="5328"/>
        </w:tabs>
        <w:ind w:left="5328" w:hanging="360"/>
      </w:pPr>
      <w:rPr>
        <w:rFonts w:ascii="Wingdings" w:hAnsi="Wingdings" w:hint="default"/>
      </w:rPr>
    </w:lvl>
  </w:abstractNum>
  <w:abstractNum w:abstractNumId="6">
    <w:nsid w:val="56D313FC"/>
    <w:multiLevelType w:val="hybridMultilevel"/>
    <w:tmpl w:val="D4126E3E"/>
    <w:lvl w:ilvl="0" w:tplc="DC486602">
      <w:start w:val="2012"/>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8551F"/>
    <w:multiLevelType w:val="hybridMultilevel"/>
    <w:tmpl w:val="A8C03D9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8">
    <w:nsid w:val="5FB201BB"/>
    <w:multiLevelType w:val="hybridMultilevel"/>
    <w:tmpl w:val="C5E0CB38"/>
    <w:lvl w:ilvl="0" w:tplc="0413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741ACA"/>
    <w:multiLevelType w:val="hybridMultilevel"/>
    <w:tmpl w:val="F31653B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023"/>
        </w:tabs>
        <w:ind w:left="1023" w:hanging="360"/>
      </w:pPr>
      <w:rPr>
        <w:rFonts w:ascii="Courier New" w:hAnsi="Courier New" w:cs="Courier New" w:hint="default"/>
      </w:rPr>
    </w:lvl>
    <w:lvl w:ilvl="2" w:tplc="04130005" w:tentative="1">
      <w:start w:val="1"/>
      <w:numFmt w:val="bullet"/>
      <w:lvlText w:val=""/>
      <w:lvlJc w:val="left"/>
      <w:pPr>
        <w:tabs>
          <w:tab w:val="num" w:pos="1743"/>
        </w:tabs>
        <w:ind w:left="1743" w:hanging="360"/>
      </w:pPr>
      <w:rPr>
        <w:rFonts w:ascii="Wingdings" w:hAnsi="Wingdings" w:hint="default"/>
      </w:rPr>
    </w:lvl>
    <w:lvl w:ilvl="3" w:tplc="04130001" w:tentative="1">
      <w:start w:val="1"/>
      <w:numFmt w:val="bullet"/>
      <w:lvlText w:val=""/>
      <w:lvlJc w:val="left"/>
      <w:pPr>
        <w:tabs>
          <w:tab w:val="num" w:pos="2463"/>
        </w:tabs>
        <w:ind w:left="2463" w:hanging="360"/>
      </w:pPr>
      <w:rPr>
        <w:rFonts w:ascii="Symbol" w:hAnsi="Symbol" w:hint="default"/>
      </w:rPr>
    </w:lvl>
    <w:lvl w:ilvl="4" w:tplc="04130003" w:tentative="1">
      <w:start w:val="1"/>
      <w:numFmt w:val="bullet"/>
      <w:lvlText w:val="o"/>
      <w:lvlJc w:val="left"/>
      <w:pPr>
        <w:tabs>
          <w:tab w:val="num" w:pos="3183"/>
        </w:tabs>
        <w:ind w:left="3183" w:hanging="360"/>
      </w:pPr>
      <w:rPr>
        <w:rFonts w:ascii="Courier New" w:hAnsi="Courier New" w:cs="Courier New" w:hint="default"/>
      </w:rPr>
    </w:lvl>
    <w:lvl w:ilvl="5" w:tplc="04130005" w:tentative="1">
      <w:start w:val="1"/>
      <w:numFmt w:val="bullet"/>
      <w:lvlText w:val=""/>
      <w:lvlJc w:val="left"/>
      <w:pPr>
        <w:tabs>
          <w:tab w:val="num" w:pos="3903"/>
        </w:tabs>
        <w:ind w:left="3903" w:hanging="360"/>
      </w:pPr>
      <w:rPr>
        <w:rFonts w:ascii="Wingdings" w:hAnsi="Wingdings" w:hint="default"/>
      </w:rPr>
    </w:lvl>
    <w:lvl w:ilvl="6" w:tplc="04130001" w:tentative="1">
      <w:start w:val="1"/>
      <w:numFmt w:val="bullet"/>
      <w:lvlText w:val=""/>
      <w:lvlJc w:val="left"/>
      <w:pPr>
        <w:tabs>
          <w:tab w:val="num" w:pos="4623"/>
        </w:tabs>
        <w:ind w:left="4623" w:hanging="360"/>
      </w:pPr>
      <w:rPr>
        <w:rFonts w:ascii="Symbol" w:hAnsi="Symbol" w:hint="default"/>
      </w:rPr>
    </w:lvl>
    <w:lvl w:ilvl="7" w:tplc="04130003" w:tentative="1">
      <w:start w:val="1"/>
      <w:numFmt w:val="bullet"/>
      <w:lvlText w:val="o"/>
      <w:lvlJc w:val="left"/>
      <w:pPr>
        <w:tabs>
          <w:tab w:val="num" w:pos="5343"/>
        </w:tabs>
        <w:ind w:left="5343" w:hanging="360"/>
      </w:pPr>
      <w:rPr>
        <w:rFonts w:ascii="Courier New" w:hAnsi="Courier New" w:cs="Courier New" w:hint="default"/>
      </w:rPr>
    </w:lvl>
    <w:lvl w:ilvl="8" w:tplc="04130005" w:tentative="1">
      <w:start w:val="1"/>
      <w:numFmt w:val="bullet"/>
      <w:lvlText w:val=""/>
      <w:lvlJc w:val="left"/>
      <w:pPr>
        <w:tabs>
          <w:tab w:val="num" w:pos="6063"/>
        </w:tabs>
        <w:ind w:left="6063" w:hanging="360"/>
      </w:pPr>
      <w:rPr>
        <w:rFonts w:ascii="Wingdings" w:hAnsi="Wingdings" w:hint="default"/>
      </w:rPr>
    </w:lvl>
  </w:abstractNum>
  <w:abstractNum w:abstractNumId="10">
    <w:nsid w:val="7B9979C2"/>
    <w:multiLevelType w:val="hybridMultilevel"/>
    <w:tmpl w:val="C0D415A6"/>
    <w:lvl w:ilvl="0" w:tplc="0413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9"/>
  </w:num>
  <w:num w:numId="6">
    <w:abstractNumId w:val="8"/>
  </w:num>
  <w:num w:numId="7">
    <w:abstractNumId w:val="4"/>
  </w:num>
  <w:num w:numId="8">
    <w:abstractNumId w:val="7"/>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A9"/>
    <w:rsid w:val="003214A9"/>
    <w:rsid w:val="0062125B"/>
    <w:rsid w:val="00712C15"/>
    <w:rsid w:val="007E1A35"/>
    <w:rsid w:val="00AB2BD7"/>
    <w:rsid w:val="00E253D7"/>
    <w:rsid w:val="00F36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qFormat/>
    <w:rsid w:val="003214A9"/>
    <w:pPr>
      <w:spacing w:after="0"/>
      <w:jc w:val="both"/>
    </w:pPr>
    <w:rPr>
      <w:rFonts w:ascii="Calibri" w:eastAsia="Calibri" w:hAnsi="Calibri" w:cs="Times New Roman"/>
      <w:lang w:val="en-US"/>
    </w:rPr>
  </w:style>
  <w:style w:type="paragraph" w:styleId="Kop1">
    <w:name w:val="heading 1"/>
    <w:basedOn w:val="Standaard"/>
    <w:next w:val="Standaard"/>
    <w:link w:val="Kop1Char"/>
    <w:uiPriority w:val="99"/>
    <w:qFormat/>
    <w:rsid w:val="003214A9"/>
    <w:pPr>
      <w:spacing w:before="480"/>
      <w:contextualSpacing/>
      <w:outlineLvl w:val="0"/>
    </w:pPr>
    <w:rPr>
      <w:rFonts w:ascii="Cambria" w:eastAsia="Times New Roman" w:hAnsi="Cambria"/>
      <w:b/>
      <w:bCs/>
      <w:sz w:val="28"/>
      <w:szCs w:val="28"/>
    </w:rPr>
  </w:style>
  <w:style w:type="paragraph" w:styleId="Kop2">
    <w:name w:val="heading 2"/>
    <w:basedOn w:val="Standaard"/>
    <w:next w:val="Standaard"/>
    <w:link w:val="Kop2Char"/>
    <w:uiPriority w:val="99"/>
    <w:qFormat/>
    <w:rsid w:val="003214A9"/>
    <w:pPr>
      <w:spacing w:before="200"/>
      <w:outlineLvl w:val="1"/>
    </w:pPr>
    <w:rPr>
      <w:rFonts w:ascii="Cambria" w:eastAsia="Times New Roman" w:hAnsi="Cambria"/>
      <w:b/>
      <w:bCs/>
      <w:sz w:val="26"/>
      <w:szCs w:val="26"/>
    </w:rPr>
  </w:style>
  <w:style w:type="paragraph" w:styleId="Kop3">
    <w:name w:val="heading 3"/>
    <w:basedOn w:val="Standaard"/>
    <w:next w:val="Standaard"/>
    <w:link w:val="Kop3Char"/>
    <w:uiPriority w:val="99"/>
    <w:qFormat/>
    <w:rsid w:val="003214A9"/>
    <w:pPr>
      <w:spacing w:before="200" w:line="271" w:lineRule="auto"/>
      <w:outlineLvl w:val="2"/>
    </w:pPr>
    <w:rPr>
      <w:rFonts w:ascii="Cambria" w:eastAsia="Times New Roman" w:hAnsi="Cambria"/>
      <w:b/>
      <w:bCs/>
    </w:rPr>
  </w:style>
  <w:style w:type="paragraph" w:styleId="Kop4">
    <w:name w:val="heading 4"/>
    <w:basedOn w:val="Standaard"/>
    <w:next w:val="Standaard"/>
    <w:link w:val="Kop4Char"/>
    <w:uiPriority w:val="99"/>
    <w:qFormat/>
    <w:rsid w:val="003214A9"/>
    <w:pPr>
      <w:spacing w:before="200"/>
      <w:outlineLvl w:val="3"/>
    </w:pPr>
    <w:rPr>
      <w:rFonts w:ascii="Cambria" w:eastAsia="Times New Roman" w:hAnsi="Cambria"/>
      <w:b/>
      <w:bCs/>
      <w:i/>
      <w:iCs/>
    </w:rPr>
  </w:style>
  <w:style w:type="paragraph" w:styleId="Kop5">
    <w:name w:val="heading 5"/>
    <w:basedOn w:val="Standaard"/>
    <w:next w:val="Standaard"/>
    <w:link w:val="Kop5Char"/>
    <w:uiPriority w:val="99"/>
    <w:qFormat/>
    <w:rsid w:val="003214A9"/>
    <w:pPr>
      <w:spacing w:before="200"/>
      <w:outlineLvl w:val="4"/>
    </w:pPr>
    <w:rPr>
      <w:rFonts w:ascii="Cambria" w:eastAsia="Times New Roman" w:hAnsi="Cambria"/>
      <w:b/>
      <w:bCs/>
      <w:color w:val="7F7F7F"/>
    </w:rPr>
  </w:style>
  <w:style w:type="paragraph" w:styleId="Kop6">
    <w:name w:val="heading 6"/>
    <w:basedOn w:val="Standaard"/>
    <w:next w:val="Standaard"/>
    <w:link w:val="Kop6Char"/>
    <w:uiPriority w:val="99"/>
    <w:qFormat/>
    <w:rsid w:val="003214A9"/>
    <w:pPr>
      <w:spacing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9"/>
    <w:qFormat/>
    <w:rsid w:val="003214A9"/>
    <w:pPr>
      <w:outlineLvl w:val="6"/>
    </w:pPr>
    <w:rPr>
      <w:rFonts w:ascii="Cambria" w:eastAsia="Times New Roman" w:hAnsi="Cambria"/>
      <w:i/>
      <w:iCs/>
    </w:rPr>
  </w:style>
  <w:style w:type="paragraph" w:styleId="Kop8">
    <w:name w:val="heading 8"/>
    <w:basedOn w:val="Standaard"/>
    <w:next w:val="Standaard"/>
    <w:link w:val="Kop8Char"/>
    <w:uiPriority w:val="99"/>
    <w:qFormat/>
    <w:rsid w:val="003214A9"/>
    <w:pPr>
      <w:outlineLvl w:val="7"/>
    </w:pPr>
    <w:rPr>
      <w:rFonts w:ascii="Cambria" w:eastAsia="Times New Roman" w:hAnsi="Cambria"/>
      <w:sz w:val="20"/>
      <w:szCs w:val="20"/>
    </w:rPr>
  </w:style>
  <w:style w:type="paragraph" w:styleId="Kop9">
    <w:name w:val="heading 9"/>
    <w:basedOn w:val="Standaard"/>
    <w:next w:val="Standaard"/>
    <w:link w:val="Kop9Char"/>
    <w:uiPriority w:val="99"/>
    <w:qFormat/>
    <w:rsid w:val="003214A9"/>
    <w:pPr>
      <w:outlineLvl w:val="8"/>
    </w:pPr>
    <w:rPr>
      <w:rFonts w:ascii="Cambria" w:eastAsia="Times New Roman" w:hAnsi="Cambria"/>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214A9"/>
    <w:rPr>
      <w:rFonts w:ascii="Cambria" w:eastAsia="Times New Roman" w:hAnsi="Cambria" w:cs="Times New Roman"/>
      <w:b/>
      <w:bCs/>
      <w:sz w:val="28"/>
      <w:szCs w:val="28"/>
      <w:lang w:val="en-US"/>
    </w:rPr>
  </w:style>
  <w:style w:type="character" w:customStyle="1" w:styleId="Kop2Char">
    <w:name w:val="Kop 2 Char"/>
    <w:basedOn w:val="Standaardalinea-lettertype"/>
    <w:link w:val="Kop2"/>
    <w:uiPriority w:val="99"/>
    <w:rsid w:val="003214A9"/>
    <w:rPr>
      <w:rFonts w:ascii="Cambria" w:eastAsia="Times New Roman" w:hAnsi="Cambria" w:cs="Times New Roman"/>
      <w:b/>
      <w:bCs/>
      <w:sz w:val="26"/>
      <w:szCs w:val="26"/>
      <w:lang w:val="en-US"/>
    </w:rPr>
  </w:style>
  <w:style w:type="character" w:customStyle="1" w:styleId="Kop3Char">
    <w:name w:val="Kop 3 Char"/>
    <w:basedOn w:val="Standaardalinea-lettertype"/>
    <w:link w:val="Kop3"/>
    <w:uiPriority w:val="99"/>
    <w:rsid w:val="003214A9"/>
    <w:rPr>
      <w:rFonts w:ascii="Cambria" w:eastAsia="Times New Roman" w:hAnsi="Cambria" w:cs="Times New Roman"/>
      <w:b/>
      <w:bCs/>
      <w:lang w:val="en-US"/>
    </w:rPr>
  </w:style>
  <w:style w:type="character" w:customStyle="1" w:styleId="Kop4Char">
    <w:name w:val="Kop 4 Char"/>
    <w:basedOn w:val="Standaardalinea-lettertype"/>
    <w:link w:val="Kop4"/>
    <w:uiPriority w:val="99"/>
    <w:rsid w:val="003214A9"/>
    <w:rPr>
      <w:rFonts w:ascii="Cambria" w:eastAsia="Times New Roman" w:hAnsi="Cambria" w:cs="Times New Roman"/>
      <w:b/>
      <w:bCs/>
      <w:i/>
      <w:iCs/>
      <w:lang w:val="en-US"/>
    </w:rPr>
  </w:style>
  <w:style w:type="character" w:customStyle="1" w:styleId="Kop5Char">
    <w:name w:val="Kop 5 Char"/>
    <w:basedOn w:val="Standaardalinea-lettertype"/>
    <w:link w:val="Kop5"/>
    <w:uiPriority w:val="99"/>
    <w:rsid w:val="003214A9"/>
    <w:rPr>
      <w:rFonts w:ascii="Cambria" w:eastAsia="Times New Roman" w:hAnsi="Cambria" w:cs="Times New Roman"/>
      <w:b/>
      <w:bCs/>
      <w:color w:val="7F7F7F"/>
      <w:lang w:val="en-US"/>
    </w:rPr>
  </w:style>
  <w:style w:type="character" w:customStyle="1" w:styleId="Kop6Char">
    <w:name w:val="Kop 6 Char"/>
    <w:basedOn w:val="Standaardalinea-lettertype"/>
    <w:link w:val="Kop6"/>
    <w:uiPriority w:val="99"/>
    <w:rsid w:val="003214A9"/>
    <w:rPr>
      <w:rFonts w:ascii="Cambria" w:eastAsia="Times New Roman" w:hAnsi="Cambria" w:cs="Times New Roman"/>
      <w:b/>
      <w:bCs/>
      <w:i/>
      <w:iCs/>
      <w:color w:val="7F7F7F"/>
      <w:lang w:val="en-US"/>
    </w:rPr>
  </w:style>
  <w:style w:type="character" w:customStyle="1" w:styleId="Kop7Char">
    <w:name w:val="Kop 7 Char"/>
    <w:basedOn w:val="Standaardalinea-lettertype"/>
    <w:link w:val="Kop7"/>
    <w:uiPriority w:val="99"/>
    <w:rsid w:val="003214A9"/>
    <w:rPr>
      <w:rFonts w:ascii="Cambria" w:eastAsia="Times New Roman" w:hAnsi="Cambria" w:cs="Times New Roman"/>
      <w:i/>
      <w:iCs/>
      <w:lang w:val="en-US"/>
    </w:rPr>
  </w:style>
  <w:style w:type="character" w:customStyle="1" w:styleId="Kop8Char">
    <w:name w:val="Kop 8 Char"/>
    <w:basedOn w:val="Standaardalinea-lettertype"/>
    <w:link w:val="Kop8"/>
    <w:uiPriority w:val="99"/>
    <w:rsid w:val="003214A9"/>
    <w:rPr>
      <w:rFonts w:ascii="Cambria" w:eastAsia="Times New Roman" w:hAnsi="Cambria" w:cs="Times New Roman"/>
      <w:sz w:val="20"/>
      <w:szCs w:val="20"/>
      <w:lang w:val="en-US"/>
    </w:rPr>
  </w:style>
  <w:style w:type="character" w:customStyle="1" w:styleId="Kop9Char">
    <w:name w:val="Kop 9 Char"/>
    <w:basedOn w:val="Standaardalinea-lettertype"/>
    <w:link w:val="Kop9"/>
    <w:uiPriority w:val="99"/>
    <w:rsid w:val="003214A9"/>
    <w:rPr>
      <w:rFonts w:ascii="Cambria" w:eastAsia="Times New Roman" w:hAnsi="Cambria" w:cs="Times New Roman"/>
      <w:i/>
      <w:iCs/>
      <w:spacing w:val="5"/>
      <w:sz w:val="20"/>
      <w:szCs w:val="20"/>
      <w:lang w:val="en-US"/>
    </w:rPr>
  </w:style>
  <w:style w:type="paragraph" w:styleId="Titel">
    <w:name w:val="Title"/>
    <w:basedOn w:val="Standaard"/>
    <w:next w:val="Standaard"/>
    <w:link w:val="TitelChar"/>
    <w:uiPriority w:val="99"/>
    <w:qFormat/>
    <w:rsid w:val="003214A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Char">
    <w:name w:val="Titel Char"/>
    <w:basedOn w:val="Standaardalinea-lettertype"/>
    <w:link w:val="Titel"/>
    <w:uiPriority w:val="99"/>
    <w:rsid w:val="003214A9"/>
    <w:rPr>
      <w:rFonts w:ascii="Cambria" w:eastAsia="Times New Roman" w:hAnsi="Cambria" w:cs="Times New Roman"/>
      <w:spacing w:val="5"/>
      <w:sz w:val="52"/>
      <w:szCs w:val="52"/>
      <w:lang w:val="en-US"/>
    </w:rPr>
  </w:style>
  <w:style w:type="paragraph" w:styleId="Ondertitel">
    <w:name w:val="Subtitle"/>
    <w:basedOn w:val="Standaard"/>
    <w:next w:val="Standaard"/>
    <w:link w:val="OndertitelChar"/>
    <w:uiPriority w:val="99"/>
    <w:qFormat/>
    <w:rsid w:val="003214A9"/>
    <w:pPr>
      <w:spacing w:after="600"/>
    </w:pPr>
    <w:rPr>
      <w:rFonts w:ascii="Cambria" w:eastAsia="Times New Roman" w:hAnsi="Cambria"/>
      <w:i/>
      <w:iCs/>
      <w:spacing w:val="13"/>
      <w:sz w:val="24"/>
      <w:szCs w:val="24"/>
    </w:rPr>
  </w:style>
  <w:style w:type="character" w:customStyle="1" w:styleId="OndertitelChar">
    <w:name w:val="Ondertitel Char"/>
    <w:basedOn w:val="Standaardalinea-lettertype"/>
    <w:link w:val="Ondertitel"/>
    <w:uiPriority w:val="99"/>
    <w:rsid w:val="003214A9"/>
    <w:rPr>
      <w:rFonts w:ascii="Cambria" w:eastAsia="Times New Roman" w:hAnsi="Cambria" w:cs="Times New Roman"/>
      <w:i/>
      <w:iCs/>
      <w:spacing w:val="13"/>
      <w:sz w:val="24"/>
      <w:szCs w:val="24"/>
      <w:lang w:val="en-US"/>
    </w:rPr>
  </w:style>
  <w:style w:type="character" w:styleId="Zwaar">
    <w:name w:val="Strong"/>
    <w:basedOn w:val="Standaardalinea-lettertype"/>
    <w:uiPriority w:val="99"/>
    <w:qFormat/>
    <w:rsid w:val="003214A9"/>
    <w:rPr>
      <w:rFonts w:cs="Times New Roman"/>
      <w:b/>
    </w:rPr>
  </w:style>
  <w:style w:type="character" w:styleId="Nadruk">
    <w:name w:val="Emphasis"/>
    <w:basedOn w:val="Standaardalinea-lettertype"/>
    <w:uiPriority w:val="99"/>
    <w:qFormat/>
    <w:rsid w:val="003214A9"/>
    <w:rPr>
      <w:rFonts w:cs="Times New Roman"/>
      <w:b/>
      <w:i/>
      <w:spacing w:val="10"/>
      <w:shd w:val="clear" w:color="auto" w:fill="auto"/>
    </w:rPr>
  </w:style>
  <w:style w:type="paragraph" w:styleId="Geenafstand">
    <w:name w:val="No Spacing"/>
    <w:basedOn w:val="Standaard"/>
    <w:uiPriority w:val="99"/>
    <w:qFormat/>
    <w:rsid w:val="003214A9"/>
    <w:pPr>
      <w:spacing w:line="240" w:lineRule="auto"/>
    </w:pPr>
  </w:style>
  <w:style w:type="paragraph" w:styleId="Lijstalinea">
    <w:name w:val="List Paragraph"/>
    <w:basedOn w:val="Standaard"/>
    <w:uiPriority w:val="99"/>
    <w:qFormat/>
    <w:rsid w:val="003214A9"/>
    <w:pPr>
      <w:ind w:left="720"/>
      <w:contextualSpacing/>
    </w:pPr>
  </w:style>
  <w:style w:type="paragraph" w:styleId="Citaat">
    <w:name w:val="Quote"/>
    <w:basedOn w:val="Standaard"/>
    <w:next w:val="Standaard"/>
    <w:link w:val="CitaatChar"/>
    <w:uiPriority w:val="99"/>
    <w:qFormat/>
    <w:rsid w:val="003214A9"/>
    <w:pPr>
      <w:spacing w:before="200"/>
      <w:ind w:left="360" w:right="360"/>
    </w:pPr>
    <w:rPr>
      <w:i/>
      <w:iCs/>
    </w:rPr>
  </w:style>
  <w:style w:type="character" w:customStyle="1" w:styleId="CitaatChar">
    <w:name w:val="Citaat Char"/>
    <w:basedOn w:val="Standaardalinea-lettertype"/>
    <w:link w:val="Citaat"/>
    <w:uiPriority w:val="99"/>
    <w:rsid w:val="003214A9"/>
    <w:rPr>
      <w:rFonts w:ascii="Calibri" w:eastAsia="Calibri" w:hAnsi="Calibri" w:cs="Times New Roman"/>
      <w:i/>
      <w:iCs/>
      <w:lang w:val="en-US"/>
    </w:rPr>
  </w:style>
  <w:style w:type="paragraph" w:styleId="Duidelijkcitaat">
    <w:name w:val="Intense Quote"/>
    <w:basedOn w:val="Standaard"/>
    <w:next w:val="Standaard"/>
    <w:link w:val="DuidelijkcitaatChar"/>
    <w:uiPriority w:val="99"/>
    <w:qFormat/>
    <w:rsid w:val="003214A9"/>
    <w:pPr>
      <w:pBdr>
        <w:bottom w:val="single" w:sz="4" w:space="1" w:color="auto"/>
      </w:pBdr>
      <w:spacing w:before="200" w:after="280"/>
      <w:ind w:left="1008" w:right="1152"/>
    </w:pPr>
    <w:rPr>
      <w:b/>
      <w:bCs/>
      <w:i/>
      <w:iCs/>
    </w:rPr>
  </w:style>
  <w:style w:type="character" w:customStyle="1" w:styleId="DuidelijkcitaatChar">
    <w:name w:val="Duidelijk citaat Char"/>
    <w:basedOn w:val="Standaardalinea-lettertype"/>
    <w:link w:val="Duidelijkcitaat"/>
    <w:uiPriority w:val="99"/>
    <w:rsid w:val="003214A9"/>
    <w:rPr>
      <w:rFonts w:ascii="Calibri" w:eastAsia="Calibri" w:hAnsi="Calibri" w:cs="Times New Roman"/>
      <w:b/>
      <w:bCs/>
      <w:i/>
      <w:iCs/>
      <w:lang w:val="en-US"/>
    </w:rPr>
  </w:style>
  <w:style w:type="character" w:styleId="Subtielebenadrukking">
    <w:name w:val="Subtle Emphasis"/>
    <w:basedOn w:val="Standaardalinea-lettertype"/>
    <w:uiPriority w:val="99"/>
    <w:qFormat/>
    <w:rsid w:val="003214A9"/>
    <w:rPr>
      <w:rFonts w:cs="Times New Roman"/>
      <w:i/>
    </w:rPr>
  </w:style>
  <w:style w:type="character" w:styleId="Intensievebenadrukking">
    <w:name w:val="Intense Emphasis"/>
    <w:basedOn w:val="Standaardalinea-lettertype"/>
    <w:uiPriority w:val="99"/>
    <w:qFormat/>
    <w:rsid w:val="003214A9"/>
    <w:rPr>
      <w:rFonts w:cs="Times New Roman"/>
      <w:b/>
    </w:rPr>
  </w:style>
  <w:style w:type="character" w:styleId="Subtieleverwijzing">
    <w:name w:val="Subtle Reference"/>
    <w:basedOn w:val="Standaardalinea-lettertype"/>
    <w:uiPriority w:val="99"/>
    <w:qFormat/>
    <w:rsid w:val="003214A9"/>
    <w:rPr>
      <w:rFonts w:cs="Times New Roman"/>
      <w:smallCaps/>
    </w:rPr>
  </w:style>
  <w:style w:type="character" w:styleId="Intensieveverwijzing">
    <w:name w:val="Intense Reference"/>
    <w:basedOn w:val="Standaardalinea-lettertype"/>
    <w:uiPriority w:val="99"/>
    <w:qFormat/>
    <w:rsid w:val="003214A9"/>
    <w:rPr>
      <w:rFonts w:cs="Times New Roman"/>
      <w:smallCaps/>
      <w:spacing w:val="5"/>
      <w:u w:val="single"/>
    </w:rPr>
  </w:style>
  <w:style w:type="character" w:styleId="Titelvanboek">
    <w:name w:val="Book Title"/>
    <w:basedOn w:val="Standaardalinea-lettertype"/>
    <w:uiPriority w:val="99"/>
    <w:qFormat/>
    <w:rsid w:val="003214A9"/>
    <w:rPr>
      <w:rFonts w:cs="Times New Roman"/>
      <w:i/>
      <w:smallCaps/>
      <w:spacing w:val="5"/>
    </w:rPr>
  </w:style>
  <w:style w:type="paragraph" w:styleId="Kopvaninhoudsopgave">
    <w:name w:val="TOC Heading"/>
    <w:basedOn w:val="Kop1"/>
    <w:next w:val="Standaard"/>
    <w:uiPriority w:val="99"/>
    <w:qFormat/>
    <w:rsid w:val="003214A9"/>
    <w:pPr>
      <w:outlineLvl w:val="9"/>
    </w:pPr>
  </w:style>
  <w:style w:type="paragraph" w:styleId="Koptekst">
    <w:name w:val="header"/>
    <w:basedOn w:val="Standaard"/>
    <w:link w:val="KoptekstChar"/>
    <w:uiPriority w:val="99"/>
    <w:rsid w:val="003214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14A9"/>
    <w:rPr>
      <w:rFonts w:ascii="Calibri" w:eastAsia="Calibri" w:hAnsi="Calibri" w:cs="Times New Roman"/>
      <w:lang w:val="en-US"/>
    </w:rPr>
  </w:style>
  <w:style w:type="paragraph" w:styleId="Voettekst">
    <w:name w:val="footer"/>
    <w:basedOn w:val="Standaard"/>
    <w:link w:val="VoettekstChar"/>
    <w:uiPriority w:val="99"/>
    <w:rsid w:val="003214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14A9"/>
    <w:rPr>
      <w:rFonts w:ascii="Calibri" w:eastAsia="Calibri" w:hAnsi="Calibri" w:cs="Times New Roman"/>
      <w:lang w:val="en-US"/>
    </w:rPr>
  </w:style>
  <w:style w:type="paragraph" w:styleId="Ballontekst">
    <w:name w:val="Balloon Text"/>
    <w:basedOn w:val="Standaard"/>
    <w:link w:val="BallontekstChar"/>
    <w:uiPriority w:val="99"/>
    <w:semiHidden/>
    <w:rsid w:val="003214A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14A9"/>
    <w:rPr>
      <w:rFonts w:ascii="Tahoma" w:eastAsia="Calibri" w:hAnsi="Tahoma" w:cs="Tahoma"/>
      <w:sz w:val="16"/>
      <w:szCs w:val="16"/>
      <w:lang w:val="en-US"/>
    </w:rPr>
  </w:style>
  <w:style w:type="paragraph" w:styleId="Voetnoottekst">
    <w:name w:val="footnote text"/>
    <w:basedOn w:val="Standaard"/>
    <w:link w:val="VoetnoottekstChar"/>
    <w:semiHidden/>
    <w:rsid w:val="003214A9"/>
    <w:pPr>
      <w:spacing w:line="240" w:lineRule="auto"/>
    </w:pPr>
    <w:rPr>
      <w:sz w:val="20"/>
      <w:szCs w:val="20"/>
    </w:rPr>
  </w:style>
  <w:style w:type="character" w:customStyle="1" w:styleId="VoetnoottekstChar">
    <w:name w:val="Voetnoottekst Char"/>
    <w:basedOn w:val="Standaardalinea-lettertype"/>
    <w:link w:val="Voetnoottekst"/>
    <w:semiHidden/>
    <w:rsid w:val="003214A9"/>
    <w:rPr>
      <w:rFonts w:ascii="Calibri" w:eastAsia="Calibri" w:hAnsi="Calibri" w:cs="Times New Roman"/>
      <w:sz w:val="20"/>
      <w:szCs w:val="20"/>
      <w:lang w:val="en-US"/>
    </w:rPr>
  </w:style>
  <w:style w:type="character" w:styleId="Voetnootmarkering">
    <w:name w:val="footnote reference"/>
    <w:basedOn w:val="Standaardalinea-lettertype"/>
    <w:semiHidden/>
    <w:rsid w:val="003214A9"/>
    <w:rPr>
      <w:rFonts w:cs="Times New Roman"/>
      <w:vertAlign w:val="superscript"/>
    </w:rPr>
  </w:style>
  <w:style w:type="table" w:styleId="Tabelraster">
    <w:name w:val="Table Grid"/>
    <w:basedOn w:val="Standaardtabel"/>
    <w:rsid w:val="003214A9"/>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4A9"/>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Kopje">
    <w:name w:val="Kopje"/>
    <w:next w:val="Standaard"/>
    <w:uiPriority w:val="99"/>
    <w:rsid w:val="003214A9"/>
    <w:pPr>
      <w:keepNext/>
      <w:spacing w:before="240" w:after="120" w:line="240" w:lineRule="auto"/>
    </w:pPr>
    <w:rPr>
      <w:rFonts w:ascii="Calibri" w:eastAsia="Times New Roman" w:hAnsi="Calibri" w:cs="Arial"/>
      <w:b/>
      <w:bCs/>
      <w:sz w:val="26"/>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qFormat/>
    <w:rsid w:val="003214A9"/>
    <w:pPr>
      <w:spacing w:after="0"/>
      <w:jc w:val="both"/>
    </w:pPr>
    <w:rPr>
      <w:rFonts w:ascii="Calibri" w:eastAsia="Calibri" w:hAnsi="Calibri" w:cs="Times New Roman"/>
      <w:lang w:val="en-US"/>
    </w:rPr>
  </w:style>
  <w:style w:type="paragraph" w:styleId="Kop1">
    <w:name w:val="heading 1"/>
    <w:basedOn w:val="Standaard"/>
    <w:next w:val="Standaard"/>
    <w:link w:val="Kop1Char"/>
    <w:uiPriority w:val="99"/>
    <w:qFormat/>
    <w:rsid w:val="003214A9"/>
    <w:pPr>
      <w:spacing w:before="480"/>
      <w:contextualSpacing/>
      <w:outlineLvl w:val="0"/>
    </w:pPr>
    <w:rPr>
      <w:rFonts w:ascii="Cambria" w:eastAsia="Times New Roman" w:hAnsi="Cambria"/>
      <w:b/>
      <w:bCs/>
      <w:sz w:val="28"/>
      <w:szCs w:val="28"/>
    </w:rPr>
  </w:style>
  <w:style w:type="paragraph" w:styleId="Kop2">
    <w:name w:val="heading 2"/>
    <w:basedOn w:val="Standaard"/>
    <w:next w:val="Standaard"/>
    <w:link w:val="Kop2Char"/>
    <w:uiPriority w:val="99"/>
    <w:qFormat/>
    <w:rsid w:val="003214A9"/>
    <w:pPr>
      <w:spacing w:before="200"/>
      <w:outlineLvl w:val="1"/>
    </w:pPr>
    <w:rPr>
      <w:rFonts w:ascii="Cambria" w:eastAsia="Times New Roman" w:hAnsi="Cambria"/>
      <w:b/>
      <w:bCs/>
      <w:sz w:val="26"/>
      <w:szCs w:val="26"/>
    </w:rPr>
  </w:style>
  <w:style w:type="paragraph" w:styleId="Kop3">
    <w:name w:val="heading 3"/>
    <w:basedOn w:val="Standaard"/>
    <w:next w:val="Standaard"/>
    <w:link w:val="Kop3Char"/>
    <w:uiPriority w:val="99"/>
    <w:qFormat/>
    <w:rsid w:val="003214A9"/>
    <w:pPr>
      <w:spacing w:before="200" w:line="271" w:lineRule="auto"/>
      <w:outlineLvl w:val="2"/>
    </w:pPr>
    <w:rPr>
      <w:rFonts w:ascii="Cambria" w:eastAsia="Times New Roman" w:hAnsi="Cambria"/>
      <w:b/>
      <w:bCs/>
    </w:rPr>
  </w:style>
  <w:style w:type="paragraph" w:styleId="Kop4">
    <w:name w:val="heading 4"/>
    <w:basedOn w:val="Standaard"/>
    <w:next w:val="Standaard"/>
    <w:link w:val="Kop4Char"/>
    <w:uiPriority w:val="99"/>
    <w:qFormat/>
    <w:rsid w:val="003214A9"/>
    <w:pPr>
      <w:spacing w:before="200"/>
      <w:outlineLvl w:val="3"/>
    </w:pPr>
    <w:rPr>
      <w:rFonts w:ascii="Cambria" w:eastAsia="Times New Roman" w:hAnsi="Cambria"/>
      <w:b/>
      <w:bCs/>
      <w:i/>
      <w:iCs/>
    </w:rPr>
  </w:style>
  <w:style w:type="paragraph" w:styleId="Kop5">
    <w:name w:val="heading 5"/>
    <w:basedOn w:val="Standaard"/>
    <w:next w:val="Standaard"/>
    <w:link w:val="Kop5Char"/>
    <w:uiPriority w:val="99"/>
    <w:qFormat/>
    <w:rsid w:val="003214A9"/>
    <w:pPr>
      <w:spacing w:before="200"/>
      <w:outlineLvl w:val="4"/>
    </w:pPr>
    <w:rPr>
      <w:rFonts w:ascii="Cambria" w:eastAsia="Times New Roman" w:hAnsi="Cambria"/>
      <w:b/>
      <w:bCs/>
      <w:color w:val="7F7F7F"/>
    </w:rPr>
  </w:style>
  <w:style w:type="paragraph" w:styleId="Kop6">
    <w:name w:val="heading 6"/>
    <w:basedOn w:val="Standaard"/>
    <w:next w:val="Standaard"/>
    <w:link w:val="Kop6Char"/>
    <w:uiPriority w:val="99"/>
    <w:qFormat/>
    <w:rsid w:val="003214A9"/>
    <w:pPr>
      <w:spacing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9"/>
    <w:qFormat/>
    <w:rsid w:val="003214A9"/>
    <w:pPr>
      <w:outlineLvl w:val="6"/>
    </w:pPr>
    <w:rPr>
      <w:rFonts w:ascii="Cambria" w:eastAsia="Times New Roman" w:hAnsi="Cambria"/>
      <w:i/>
      <w:iCs/>
    </w:rPr>
  </w:style>
  <w:style w:type="paragraph" w:styleId="Kop8">
    <w:name w:val="heading 8"/>
    <w:basedOn w:val="Standaard"/>
    <w:next w:val="Standaard"/>
    <w:link w:val="Kop8Char"/>
    <w:uiPriority w:val="99"/>
    <w:qFormat/>
    <w:rsid w:val="003214A9"/>
    <w:pPr>
      <w:outlineLvl w:val="7"/>
    </w:pPr>
    <w:rPr>
      <w:rFonts w:ascii="Cambria" w:eastAsia="Times New Roman" w:hAnsi="Cambria"/>
      <w:sz w:val="20"/>
      <w:szCs w:val="20"/>
    </w:rPr>
  </w:style>
  <w:style w:type="paragraph" w:styleId="Kop9">
    <w:name w:val="heading 9"/>
    <w:basedOn w:val="Standaard"/>
    <w:next w:val="Standaard"/>
    <w:link w:val="Kop9Char"/>
    <w:uiPriority w:val="99"/>
    <w:qFormat/>
    <w:rsid w:val="003214A9"/>
    <w:pPr>
      <w:outlineLvl w:val="8"/>
    </w:pPr>
    <w:rPr>
      <w:rFonts w:ascii="Cambria" w:eastAsia="Times New Roman" w:hAnsi="Cambria"/>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214A9"/>
    <w:rPr>
      <w:rFonts w:ascii="Cambria" w:eastAsia="Times New Roman" w:hAnsi="Cambria" w:cs="Times New Roman"/>
      <w:b/>
      <w:bCs/>
      <w:sz w:val="28"/>
      <w:szCs w:val="28"/>
      <w:lang w:val="en-US"/>
    </w:rPr>
  </w:style>
  <w:style w:type="character" w:customStyle="1" w:styleId="Kop2Char">
    <w:name w:val="Kop 2 Char"/>
    <w:basedOn w:val="Standaardalinea-lettertype"/>
    <w:link w:val="Kop2"/>
    <w:uiPriority w:val="99"/>
    <w:rsid w:val="003214A9"/>
    <w:rPr>
      <w:rFonts w:ascii="Cambria" w:eastAsia="Times New Roman" w:hAnsi="Cambria" w:cs="Times New Roman"/>
      <w:b/>
      <w:bCs/>
      <w:sz w:val="26"/>
      <w:szCs w:val="26"/>
      <w:lang w:val="en-US"/>
    </w:rPr>
  </w:style>
  <w:style w:type="character" w:customStyle="1" w:styleId="Kop3Char">
    <w:name w:val="Kop 3 Char"/>
    <w:basedOn w:val="Standaardalinea-lettertype"/>
    <w:link w:val="Kop3"/>
    <w:uiPriority w:val="99"/>
    <w:rsid w:val="003214A9"/>
    <w:rPr>
      <w:rFonts w:ascii="Cambria" w:eastAsia="Times New Roman" w:hAnsi="Cambria" w:cs="Times New Roman"/>
      <w:b/>
      <w:bCs/>
      <w:lang w:val="en-US"/>
    </w:rPr>
  </w:style>
  <w:style w:type="character" w:customStyle="1" w:styleId="Kop4Char">
    <w:name w:val="Kop 4 Char"/>
    <w:basedOn w:val="Standaardalinea-lettertype"/>
    <w:link w:val="Kop4"/>
    <w:uiPriority w:val="99"/>
    <w:rsid w:val="003214A9"/>
    <w:rPr>
      <w:rFonts w:ascii="Cambria" w:eastAsia="Times New Roman" w:hAnsi="Cambria" w:cs="Times New Roman"/>
      <w:b/>
      <w:bCs/>
      <w:i/>
      <w:iCs/>
      <w:lang w:val="en-US"/>
    </w:rPr>
  </w:style>
  <w:style w:type="character" w:customStyle="1" w:styleId="Kop5Char">
    <w:name w:val="Kop 5 Char"/>
    <w:basedOn w:val="Standaardalinea-lettertype"/>
    <w:link w:val="Kop5"/>
    <w:uiPriority w:val="99"/>
    <w:rsid w:val="003214A9"/>
    <w:rPr>
      <w:rFonts w:ascii="Cambria" w:eastAsia="Times New Roman" w:hAnsi="Cambria" w:cs="Times New Roman"/>
      <w:b/>
      <w:bCs/>
      <w:color w:val="7F7F7F"/>
      <w:lang w:val="en-US"/>
    </w:rPr>
  </w:style>
  <w:style w:type="character" w:customStyle="1" w:styleId="Kop6Char">
    <w:name w:val="Kop 6 Char"/>
    <w:basedOn w:val="Standaardalinea-lettertype"/>
    <w:link w:val="Kop6"/>
    <w:uiPriority w:val="99"/>
    <w:rsid w:val="003214A9"/>
    <w:rPr>
      <w:rFonts w:ascii="Cambria" w:eastAsia="Times New Roman" w:hAnsi="Cambria" w:cs="Times New Roman"/>
      <w:b/>
      <w:bCs/>
      <w:i/>
      <w:iCs/>
      <w:color w:val="7F7F7F"/>
      <w:lang w:val="en-US"/>
    </w:rPr>
  </w:style>
  <w:style w:type="character" w:customStyle="1" w:styleId="Kop7Char">
    <w:name w:val="Kop 7 Char"/>
    <w:basedOn w:val="Standaardalinea-lettertype"/>
    <w:link w:val="Kop7"/>
    <w:uiPriority w:val="99"/>
    <w:rsid w:val="003214A9"/>
    <w:rPr>
      <w:rFonts w:ascii="Cambria" w:eastAsia="Times New Roman" w:hAnsi="Cambria" w:cs="Times New Roman"/>
      <w:i/>
      <w:iCs/>
      <w:lang w:val="en-US"/>
    </w:rPr>
  </w:style>
  <w:style w:type="character" w:customStyle="1" w:styleId="Kop8Char">
    <w:name w:val="Kop 8 Char"/>
    <w:basedOn w:val="Standaardalinea-lettertype"/>
    <w:link w:val="Kop8"/>
    <w:uiPriority w:val="99"/>
    <w:rsid w:val="003214A9"/>
    <w:rPr>
      <w:rFonts w:ascii="Cambria" w:eastAsia="Times New Roman" w:hAnsi="Cambria" w:cs="Times New Roman"/>
      <w:sz w:val="20"/>
      <w:szCs w:val="20"/>
      <w:lang w:val="en-US"/>
    </w:rPr>
  </w:style>
  <w:style w:type="character" w:customStyle="1" w:styleId="Kop9Char">
    <w:name w:val="Kop 9 Char"/>
    <w:basedOn w:val="Standaardalinea-lettertype"/>
    <w:link w:val="Kop9"/>
    <w:uiPriority w:val="99"/>
    <w:rsid w:val="003214A9"/>
    <w:rPr>
      <w:rFonts w:ascii="Cambria" w:eastAsia="Times New Roman" w:hAnsi="Cambria" w:cs="Times New Roman"/>
      <w:i/>
      <w:iCs/>
      <w:spacing w:val="5"/>
      <w:sz w:val="20"/>
      <w:szCs w:val="20"/>
      <w:lang w:val="en-US"/>
    </w:rPr>
  </w:style>
  <w:style w:type="paragraph" w:styleId="Titel">
    <w:name w:val="Title"/>
    <w:basedOn w:val="Standaard"/>
    <w:next w:val="Standaard"/>
    <w:link w:val="TitelChar"/>
    <w:uiPriority w:val="99"/>
    <w:qFormat/>
    <w:rsid w:val="003214A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Char">
    <w:name w:val="Titel Char"/>
    <w:basedOn w:val="Standaardalinea-lettertype"/>
    <w:link w:val="Titel"/>
    <w:uiPriority w:val="99"/>
    <w:rsid w:val="003214A9"/>
    <w:rPr>
      <w:rFonts w:ascii="Cambria" w:eastAsia="Times New Roman" w:hAnsi="Cambria" w:cs="Times New Roman"/>
      <w:spacing w:val="5"/>
      <w:sz w:val="52"/>
      <w:szCs w:val="52"/>
      <w:lang w:val="en-US"/>
    </w:rPr>
  </w:style>
  <w:style w:type="paragraph" w:styleId="Ondertitel">
    <w:name w:val="Subtitle"/>
    <w:basedOn w:val="Standaard"/>
    <w:next w:val="Standaard"/>
    <w:link w:val="OndertitelChar"/>
    <w:uiPriority w:val="99"/>
    <w:qFormat/>
    <w:rsid w:val="003214A9"/>
    <w:pPr>
      <w:spacing w:after="600"/>
    </w:pPr>
    <w:rPr>
      <w:rFonts w:ascii="Cambria" w:eastAsia="Times New Roman" w:hAnsi="Cambria"/>
      <w:i/>
      <w:iCs/>
      <w:spacing w:val="13"/>
      <w:sz w:val="24"/>
      <w:szCs w:val="24"/>
    </w:rPr>
  </w:style>
  <w:style w:type="character" w:customStyle="1" w:styleId="OndertitelChar">
    <w:name w:val="Ondertitel Char"/>
    <w:basedOn w:val="Standaardalinea-lettertype"/>
    <w:link w:val="Ondertitel"/>
    <w:uiPriority w:val="99"/>
    <w:rsid w:val="003214A9"/>
    <w:rPr>
      <w:rFonts w:ascii="Cambria" w:eastAsia="Times New Roman" w:hAnsi="Cambria" w:cs="Times New Roman"/>
      <w:i/>
      <w:iCs/>
      <w:spacing w:val="13"/>
      <w:sz w:val="24"/>
      <w:szCs w:val="24"/>
      <w:lang w:val="en-US"/>
    </w:rPr>
  </w:style>
  <w:style w:type="character" w:styleId="Zwaar">
    <w:name w:val="Strong"/>
    <w:basedOn w:val="Standaardalinea-lettertype"/>
    <w:uiPriority w:val="99"/>
    <w:qFormat/>
    <w:rsid w:val="003214A9"/>
    <w:rPr>
      <w:rFonts w:cs="Times New Roman"/>
      <w:b/>
    </w:rPr>
  </w:style>
  <w:style w:type="character" w:styleId="Nadruk">
    <w:name w:val="Emphasis"/>
    <w:basedOn w:val="Standaardalinea-lettertype"/>
    <w:uiPriority w:val="99"/>
    <w:qFormat/>
    <w:rsid w:val="003214A9"/>
    <w:rPr>
      <w:rFonts w:cs="Times New Roman"/>
      <w:b/>
      <w:i/>
      <w:spacing w:val="10"/>
      <w:shd w:val="clear" w:color="auto" w:fill="auto"/>
    </w:rPr>
  </w:style>
  <w:style w:type="paragraph" w:styleId="Geenafstand">
    <w:name w:val="No Spacing"/>
    <w:basedOn w:val="Standaard"/>
    <w:uiPriority w:val="99"/>
    <w:qFormat/>
    <w:rsid w:val="003214A9"/>
    <w:pPr>
      <w:spacing w:line="240" w:lineRule="auto"/>
    </w:pPr>
  </w:style>
  <w:style w:type="paragraph" w:styleId="Lijstalinea">
    <w:name w:val="List Paragraph"/>
    <w:basedOn w:val="Standaard"/>
    <w:uiPriority w:val="99"/>
    <w:qFormat/>
    <w:rsid w:val="003214A9"/>
    <w:pPr>
      <w:ind w:left="720"/>
      <w:contextualSpacing/>
    </w:pPr>
  </w:style>
  <w:style w:type="paragraph" w:styleId="Citaat">
    <w:name w:val="Quote"/>
    <w:basedOn w:val="Standaard"/>
    <w:next w:val="Standaard"/>
    <w:link w:val="CitaatChar"/>
    <w:uiPriority w:val="99"/>
    <w:qFormat/>
    <w:rsid w:val="003214A9"/>
    <w:pPr>
      <w:spacing w:before="200"/>
      <w:ind w:left="360" w:right="360"/>
    </w:pPr>
    <w:rPr>
      <w:i/>
      <w:iCs/>
    </w:rPr>
  </w:style>
  <w:style w:type="character" w:customStyle="1" w:styleId="CitaatChar">
    <w:name w:val="Citaat Char"/>
    <w:basedOn w:val="Standaardalinea-lettertype"/>
    <w:link w:val="Citaat"/>
    <w:uiPriority w:val="99"/>
    <w:rsid w:val="003214A9"/>
    <w:rPr>
      <w:rFonts w:ascii="Calibri" w:eastAsia="Calibri" w:hAnsi="Calibri" w:cs="Times New Roman"/>
      <w:i/>
      <w:iCs/>
      <w:lang w:val="en-US"/>
    </w:rPr>
  </w:style>
  <w:style w:type="paragraph" w:styleId="Duidelijkcitaat">
    <w:name w:val="Intense Quote"/>
    <w:basedOn w:val="Standaard"/>
    <w:next w:val="Standaard"/>
    <w:link w:val="DuidelijkcitaatChar"/>
    <w:uiPriority w:val="99"/>
    <w:qFormat/>
    <w:rsid w:val="003214A9"/>
    <w:pPr>
      <w:pBdr>
        <w:bottom w:val="single" w:sz="4" w:space="1" w:color="auto"/>
      </w:pBdr>
      <w:spacing w:before="200" w:after="280"/>
      <w:ind w:left="1008" w:right="1152"/>
    </w:pPr>
    <w:rPr>
      <w:b/>
      <w:bCs/>
      <w:i/>
      <w:iCs/>
    </w:rPr>
  </w:style>
  <w:style w:type="character" w:customStyle="1" w:styleId="DuidelijkcitaatChar">
    <w:name w:val="Duidelijk citaat Char"/>
    <w:basedOn w:val="Standaardalinea-lettertype"/>
    <w:link w:val="Duidelijkcitaat"/>
    <w:uiPriority w:val="99"/>
    <w:rsid w:val="003214A9"/>
    <w:rPr>
      <w:rFonts w:ascii="Calibri" w:eastAsia="Calibri" w:hAnsi="Calibri" w:cs="Times New Roman"/>
      <w:b/>
      <w:bCs/>
      <w:i/>
      <w:iCs/>
      <w:lang w:val="en-US"/>
    </w:rPr>
  </w:style>
  <w:style w:type="character" w:styleId="Subtielebenadrukking">
    <w:name w:val="Subtle Emphasis"/>
    <w:basedOn w:val="Standaardalinea-lettertype"/>
    <w:uiPriority w:val="99"/>
    <w:qFormat/>
    <w:rsid w:val="003214A9"/>
    <w:rPr>
      <w:rFonts w:cs="Times New Roman"/>
      <w:i/>
    </w:rPr>
  </w:style>
  <w:style w:type="character" w:styleId="Intensievebenadrukking">
    <w:name w:val="Intense Emphasis"/>
    <w:basedOn w:val="Standaardalinea-lettertype"/>
    <w:uiPriority w:val="99"/>
    <w:qFormat/>
    <w:rsid w:val="003214A9"/>
    <w:rPr>
      <w:rFonts w:cs="Times New Roman"/>
      <w:b/>
    </w:rPr>
  </w:style>
  <w:style w:type="character" w:styleId="Subtieleverwijzing">
    <w:name w:val="Subtle Reference"/>
    <w:basedOn w:val="Standaardalinea-lettertype"/>
    <w:uiPriority w:val="99"/>
    <w:qFormat/>
    <w:rsid w:val="003214A9"/>
    <w:rPr>
      <w:rFonts w:cs="Times New Roman"/>
      <w:smallCaps/>
    </w:rPr>
  </w:style>
  <w:style w:type="character" w:styleId="Intensieveverwijzing">
    <w:name w:val="Intense Reference"/>
    <w:basedOn w:val="Standaardalinea-lettertype"/>
    <w:uiPriority w:val="99"/>
    <w:qFormat/>
    <w:rsid w:val="003214A9"/>
    <w:rPr>
      <w:rFonts w:cs="Times New Roman"/>
      <w:smallCaps/>
      <w:spacing w:val="5"/>
      <w:u w:val="single"/>
    </w:rPr>
  </w:style>
  <w:style w:type="character" w:styleId="Titelvanboek">
    <w:name w:val="Book Title"/>
    <w:basedOn w:val="Standaardalinea-lettertype"/>
    <w:uiPriority w:val="99"/>
    <w:qFormat/>
    <w:rsid w:val="003214A9"/>
    <w:rPr>
      <w:rFonts w:cs="Times New Roman"/>
      <w:i/>
      <w:smallCaps/>
      <w:spacing w:val="5"/>
    </w:rPr>
  </w:style>
  <w:style w:type="paragraph" w:styleId="Kopvaninhoudsopgave">
    <w:name w:val="TOC Heading"/>
    <w:basedOn w:val="Kop1"/>
    <w:next w:val="Standaard"/>
    <w:uiPriority w:val="99"/>
    <w:qFormat/>
    <w:rsid w:val="003214A9"/>
    <w:pPr>
      <w:outlineLvl w:val="9"/>
    </w:pPr>
  </w:style>
  <w:style w:type="paragraph" w:styleId="Koptekst">
    <w:name w:val="header"/>
    <w:basedOn w:val="Standaard"/>
    <w:link w:val="KoptekstChar"/>
    <w:uiPriority w:val="99"/>
    <w:rsid w:val="003214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14A9"/>
    <w:rPr>
      <w:rFonts w:ascii="Calibri" w:eastAsia="Calibri" w:hAnsi="Calibri" w:cs="Times New Roman"/>
      <w:lang w:val="en-US"/>
    </w:rPr>
  </w:style>
  <w:style w:type="paragraph" w:styleId="Voettekst">
    <w:name w:val="footer"/>
    <w:basedOn w:val="Standaard"/>
    <w:link w:val="VoettekstChar"/>
    <w:uiPriority w:val="99"/>
    <w:rsid w:val="003214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14A9"/>
    <w:rPr>
      <w:rFonts w:ascii="Calibri" w:eastAsia="Calibri" w:hAnsi="Calibri" w:cs="Times New Roman"/>
      <w:lang w:val="en-US"/>
    </w:rPr>
  </w:style>
  <w:style w:type="paragraph" w:styleId="Ballontekst">
    <w:name w:val="Balloon Text"/>
    <w:basedOn w:val="Standaard"/>
    <w:link w:val="BallontekstChar"/>
    <w:uiPriority w:val="99"/>
    <w:semiHidden/>
    <w:rsid w:val="003214A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14A9"/>
    <w:rPr>
      <w:rFonts w:ascii="Tahoma" w:eastAsia="Calibri" w:hAnsi="Tahoma" w:cs="Tahoma"/>
      <w:sz w:val="16"/>
      <w:szCs w:val="16"/>
      <w:lang w:val="en-US"/>
    </w:rPr>
  </w:style>
  <w:style w:type="paragraph" w:styleId="Voetnoottekst">
    <w:name w:val="footnote text"/>
    <w:basedOn w:val="Standaard"/>
    <w:link w:val="VoetnoottekstChar"/>
    <w:semiHidden/>
    <w:rsid w:val="003214A9"/>
    <w:pPr>
      <w:spacing w:line="240" w:lineRule="auto"/>
    </w:pPr>
    <w:rPr>
      <w:sz w:val="20"/>
      <w:szCs w:val="20"/>
    </w:rPr>
  </w:style>
  <w:style w:type="character" w:customStyle="1" w:styleId="VoetnoottekstChar">
    <w:name w:val="Voetnoottekst Char"/>
    <w:basedOn w:val="Standaardalinea-lettertype"/>
    <w:link w:val="Voetnoottekst"/>
    <w:semiHidden/>
    <w:rsid w:val="003214A9"/>
    <w:rPr>
      <w:rFonts w:ascii="Calibri" w:eastAsia="Calibri" w:hAnsi="Calibri" w:cs="Times New Roman"/>
      <w:sz w:val="20"/>
      <w:szCs w:val="20"/>
      <w:lang w:val="en-US"/>
    </w:rPr>
  </w:style>
  <w:style w:type="character" w:styleId="Voetnootmarkering">
    <w:name w:val="footnote reference"/>
    <w:basedOn w:val="Standaardalinea-lettertype"/>
    <w:semiHidden/>
    <w:rsid w:val="003214A9"/>
    <w:rPr>
      <w:rFonts w:cs="Times New Roman"/>
      <w:vertAlign w:val="superscript"/>
    </w:rPr>
  </w:style>
  <w:style w:type="table" w:styleId="Tabelraster">
    <w:name w:val="Table Grid"/>
    <w:basedOn w:val="Standaardtabel"/>
    <w:rsid w:val="003214A9"/>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14A9"/>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Kopje">
    <w:name w:val="Kopje"/>
    <w:next w:val="Standaard"/>
    <w:uiPriority w:val="99"/>
    <w:rsid w:val="003214A9"/>
    <w:pPr>
      <w:keepNext/>
      <w:spacing w:before="240" w:after="120" w:line="240" w:lineRule="auto"/>
    </w:pPr>
    <w:rPr>
      <w:rFonts w:ascii="Calibri" w:eastAsia="Times New Roman" w:hAnsi="Calibri" w:cs="Arial"/>
      <w:b/>
      <w:bCs/>
      <w:sz w:val="26"/>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18</Pages>
  <Words>6609</Words>
  <Characters>36352</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Nan</dc:creator>
  <cp:keywords/>
  <dc:description/>
  <cp:lastModifiedBy>Eddy Nan</cp:lastModifiedBy>
  <cp:revision>3</cp:revision>
  <cp:lastPrinted>2012-11-28T14:13:00Z</cp:lastPrinted>
  <dcterms:created xsi:type="dcterms:W3CDTF">2012-10-02T09:02:00Z</dcterms:created>
  <dcterms:modified xsi:type="dcterms:W3CDTF">2012-11-28T14:13:00Z</dcterms:modified>
</cp:coreProperties>
</file>