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page" w:horzAnchor="margin" w:tblpY="3511"/>
        <w:tblW w:w="0" w:type="auto"/>
        <w:tblLook w:val="04A0" w:firstRow="1" w:lastRow="0" w:firstColumn="1" w:lastColumn="0" w:noHBand="0" w:noVBand="1"/>
      </w:tblPr>
      <w:tblGrid>
        <w:gridCol w:w="4508"/>
        <w:gridCol w:w="4508"/>
      </w:tblGrid>
      <w:tr w:rsidR="00F45B52" w14:paraId="45E89225" w14:textId="77777777" w:rsidTr="00F45B52">
        <w:tc>
          <w:tcPr>
            <w:tcW w:w="9016" w:type="dxa"/>
            <w:gridSpan w:val="2"/>
            <w:shd w:val="clear" w:color="auto" w:fill="E2EFD9" w:themeFill="accent6" w:themeFillTint="33"/>
          </w:tcPr>
          <w:p w14:paraId="1524F570" w14:textId="53C33961" w:rsidR="00F45B52" w:rsidRPr="00982D09" w:rsidRDefault="00F45B52" w:rsidP="00F45B52">
            <w:pPr>
              <w:rPr>
                <w:rFonts w:ascii="Calibri" w:hAnsi="Calibri" w:cs="Calibri"/>
                <w:b/>
                <w:bCs/>
              </w:rPr>
            </w:pPr>
            <w:r w:rsidRPr="00982D09">
              <w:rPr>
                <w:rFonts w:ascii="Calibri" w:hAnsi="Calibri" w:cs="Calibri"/>
                <w:b/>
                <w:bCs/>
              </w:rPr>
              <w:t>Domein                                                        Onderwijs</w:t>
            </w:r>
          </w:p>
        </w:tc>
      </w:tr>
      <w:tr w:rsidR="00F45B52" w14:paraId="12963633" w14:textId="77777777" w:rsidTr="00F45B52">
        <w:tc>
          <w:tcPr>
            <w:tcW w:w="4508" w:type="dxa"/>
          </w:tcPr>
          <w:p w14:paraId="063B61B9" w14:textId="77777777" w:rsidR="00F45B52" w:rsidRPr="00982D09" w:rsidRDefault="00F45B52" w:rsidP="00F45B52">
            <w:pPr>
              <w:rPr>
                <w:rFonts w:ascii="Calibri" w:hAnsi="Calibri" w:cs="Calibri"/>
              </w:rPr>
            </w:pPr>
            <w:r w:rsidRPr="00982D09">
              <w:rPr>
                <w:rFonts w:ascii="Calibri" w:hAnsi="Calibri" w:cs="Calibri"/>
              </w:rPr>
              <w:t>Sociale veiligheid</w:t>
            </w:r>
          </w:p>
        </w:tc>
        <w:tc>
          <w:tcPr>
            <w:tcW w:w="4508" w:type="dxa"/>
          </w:tcPr>
          <w:p w14:paraId="2F20A63D" w14:textId="77777777" w:rsidR="00F45B52" w:rsidRPr="00982D09" w:rsidRDefault="00F45B52" w:rsidP="00F45B52">
            <w:pPr>
              <w:rPr>
                <w:rFonts w:ascii="Calibri" w:hAnsi="Calibri" w:cs="Calibri"/>
              </w:rPr>
            </w:pPr>
            <w:r w:rsidRPr="00982D09">
              <w:rPr>
                <w:rFonts w:ascii="Calibri" w:hAnsi="Calibri" w:cs="Calibri"/>
              </w:rPr>
              <w:t xml:space="preserve">De Vreedzame school </w:t>
            </w:r>
          </w:p>
        </w:tc>
      </w:tr>
    </w:tbl>
    <w:p w14:paraId="08D237C2" w14:textId="77777777" w:rsidR="00F45B52" w:rsidRDefault="00F45B52" w:rsidP="00F812D0">
      <w:pPr>
        <w:rPr>
          <w:rFonts w:ascii="Calibri" w:hAnsi="Calibri" w:cs="Calibri"/>
          <w:color w:val="538135" w:themeColor="accent6" w:themeShade="BF"/>
        </w:rPr>
      </w:pPr>
    </w:p>
    <w:p w14:paraId="09BA8AD6" w14:textId="7B6C67AC" w:rsidR="00F45B52" w:rsidRDefault="00F45B52" w:rsidP="00F812D0">
      <w:pPr>
        <w:rPr>
          <w:rFonts w:ascii="Calibri" w:hAnsi="Calibri" w:cs="Calibri"/>
          <w:color w:val="538135" w:themeColor="accent6" w:themeShade="BF"/>
        </w:rPr>
      </w:pPr>
      <w:r w:rsidRPr="00F45B52">
        <w:rPr>
          <w:rFonts w:ascii="Calibri" w:hAnsi="Calibri" w:cs="Calibri"/>
          <w:color w:val="538135" w:themeColor="accent6" w:themeShade="BF"/>
        </w:rPr>
        <w:t xml:space="preserve">Ambitiekaart De Vreedzame school </w:t>
      </w:r>
    </w:p>
    <w:p w14:paraId="73FCFDD6" w14:textId="5D1B4D2C" w:rsidR="00F45B52" w:rsidRDefault="00F45B52" w:rsidP="00F812D0">
      <w:pPr>
        <w:rPr>
          <w:rFonts w:ascii="Calibri" w:hAnsi="Calibri" w:cs="Calibri"/>
          <w:color w:val="538135" w:themeColor="accent6" w:themeShade="BF"/>
        </w:rPr>
      </w:pPr>
    </w:p>
    <w:p w14:paraId="28E8347D" w14:textId="352EA9D1" w:rsidR="00595008" w:rsidRPr="00F45B52" w:rsidRDefault="00595008" w:rsidP="00F812D0">
      <w:pPr>
        <w:rPr>
          <w:rFonts w:ascii="Calibri" w:hAnsi="Calibri" w:cs="Calibri"/>
          <w:color w:val="538135" w:themeColor="accent6" w:themeShade="B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288" w:type="dxa"/>
          <w:right w:w="115" w:type="dxa"/>
        </w:tblCellMar>
        <w:tblLook w:val="04A0" w:firstRow="1" w:lastRow="0" w:firstColumn="1" w:lastColumn="0" w:noHBand="0" w:noVBand="1"/>
        <w:tblDescription w:val="Presentatienotitietabel"/>
      </w:tblPr>
      <w:tblGrid>
        <w:gridCol w:w="2248"/>
        <w:gridCol w:w="6768"/>
      </w:tblGrid>
      <w:tr w:rsidR="00F45B52" w:rsidRPr="00F812D0" w14:paraId="4FF9DD37" w14:textId="77777777" w:rsidTr="00982D09">
        <w:trPr>
          <w:trHeight w:val="315"/>
        </w:trPr>
        <w:tc>
          <w:tcPr>
            <w:tcW w:w="9016" w:type="dxa"/>
            <w:gridSpan w:val="2"/>
            <w:shd w:val="clear" w:color="auto" w:fill="E2EFD9" w:themeFill="accent6" w:themeFillTint="33"/>
          </w:tcPr>
          <w:p w14:paraId="7E459F36" w14:textId="4EF1B5FA" w:rsidR="00F45B52" w:rsidRPr="00F45B52" w:rsidRDefault="00F45B52" w:rsidP="00F45B52">
            <w:pPr>
              <w:spacing w:line="276" w:lineRule="auto"/>
              <w:rPr>
                <w:rFonts w:ascii="Calibri" w:hAnsi="Calibri" w:cs="Calibri"/>
                <w:sz w:val="22"/>
                <w:szCs w:val="22"/>
              </w:rPr>
            </w:pPr>
            <w:r w:rsidRPr="00982D09">
              <w:rPr>
                <w:rFonts w:ascii="Calibri" w:hAnsi="Calibri" w:cs="Calibri"/>
                <w:b/>
                <w:bCs/>
                <w:sz w:val="24"/>
                <w:szCs w:val="24"/>
              </w:rPr>
              <w:t>Achtergrond</w:t>
            </w:r>
          </w:p>
        </w:tc>
      </w:tr>
      <w:tr w:rsidR="00982D09" w:rsidRPr="00F812D0" w14:paraId="122029A2" w14:textId="77777777" w:rsidTr="00D4321C">
        <w:trPr>
          <w:trHeight w:val="7125"/>
        </w:trPr>
        <w:tc>
          <w:tcPr>
            <w:tcW w:w="9016" w:type="dxa"/>
            <w:gridSpan w:val="2"/>
          </w:tcPr>
          <w:p w14:paraId="059F45E4" w14:textId="77777777" w:rsidR="00982D09" w:rsidRPr="00F45B52" w:rsidRDefault="00982D09" w:rsidP="00F45B52">
            <w:pPr>
              <w:spacing w:line="276" w:lineRule="auto"/>
              <w:rPr>
                <w:rFonts w:ascii="Calibri" w:hAnsi="Calibri" w:cs="Calibri"/>
                <w:sz w:val="22"/>
                <w:szCs w:val="22"/>
              </w:rPr>
            </w:pPr>
            <w:r w:rsidRPr="00F45B52">
              <w:rPr>
                <w:rFonts w:ascii="Calibri" w:hAnsi="Calibri" w:cs="Calibri"/>
                <w:sz w:val="22"/>
                <w:szCs w:val="22"/>
              </w:rPr>
              <w:br/>
              <w:t>Uitgangspunt voor het beleid inzake sociale veiligheid op onze school is het programma van De Vreedzame School.</w:t>
            </w:r>
          </w:p>
          <w:p w14:paraId="4A48DF6B" w14:textId="77777777" w:rsidR="00982D09" w:rsidRPr="00F45B52" w:rsidRDefault="00982D09" w:rsidP="00F45B52">
            <w:pPr>
              <w:spacing w:line="276" w:lineRule="auto"/>
              <w:rPr>
                <w:rFonts w:ascii="Calibri" w:hAnsi="Calibri" w:cs="Calibri"/>
                <w:sz w:val="22"/>
                <w:szCs w:val="22"/>
              </w:rPr>
            </w:pPr>
            <w:r w:rsidRPr="00F45B52">
              <w:rPr>
                <w:rFonts w:ascii="Calibri" w:hAnsi="Calibri" w:cs="Calibri"/>
                <w:sz w:val="22"/>
                <w:szCs w:val="22"/>
              </w:rPr>
              <w:t xml:space="preserve">De Vreedzame School is een programma voor sociale competentie en democratisch burgerschap. Het programma helpt onze school een gemeenschap te vormen waarin we leerlingen actief aanspreken op hun verantwoordelijkheid voor elkaar, hun omgeving, voor de schoolgemeenschap en de samenleving. </w:t>
            </w:r>
          </w:p>
          <w:p w14:paraId="68AFF06C" w14:textId="77777777" w:rsidR="00982D09" w:rsidRPr="00F45B52" w:rsidRDefault="00982D09" w:rsidP="00F45B52">
            <w:pPr>
              <w:spacing w:line="276" w:lineRule="auto"/>
              <w:rPr>
                <w:rFonts w:ascii="Calibri" w:hAnsi="Calibri" w:cs="Calibri"/>
                <w:sz w:val="22"/>
                <w:szCs w:val="22"/>
              </w:rPr>
            </w:pPr>
            <w:r w:rsidRPr="00F45B52">
              <w:rPr>
                <w:rFonts w:ascii="Calibri" w:hAnsi="Calibri" w:cs="Calibri"/>
                <w:sz w:val="22"/>
                <w:szCs w:val="22"/>
              </w:rPr>
              <w:t xml:space="preserve">Met De Vreedzame School besteden we aandacht aan basale sociale-emotionele en burgerschapscompetenties die wenselijk zijn in een democratische samenleving, zoals je verplaatsen in een ander, op een democratische manier met elkaar beslissingen nemen, openstaan voor verschillen tussen mensen, constructief conflicten oplossen, omgangsvaardigheden en verantwoordelijkheid nemen voor de gemeenschap. </w:t>
            </w:r>
          </w:p>
          <w:p w14:paraId="40A7564C" w14:textId="77777777" w:rsidR="00982D09" w:rsidRPr="00F45B52" w:rsidRDefault="00982D09" w:rsidP="00F45B52">
            <w:pPr>
              <w:spacing w:line="276" w:lineRule="auto"/>
              <w:rPr>
                <w:rFonts w:ascii="Calibri" w:hAnsi="Calibri" w:cs="Calibri"/>
                <w:b/>
                <w:bCs/>
                <w:color w:val="323E4F" w:themeColor="text2" w:themeShade="BF"/>
                <w:sz w:val="22"/>
                <w:szCs w:val="22"/>
              </w:rPr>
            </w:pPr>
            <w:r w:rsidRPr="00F45B52">
              <w:rPr>
                <w:rFonts w:ascii="Calibri" w:hAnsi="Calibri" w:cs="Calibri"/>
                <w:sz w:val="22"/>
                <w:szCs w:val="22"/>
              </w:rPr>
              <w:t xml:space="preserve">Wij willen kinderen op onze school zich niet alleen optimaal laten ontwikkelen in de academische vakken, zoals taal en rekenen, maar wij willen ook een bijdrage leveren aan de sociale en maatschappelijke vorming van leerlingen. Dat het ook goede mensen worden die op hun beurt een bijdrage aan de samenleving zullen leveren. Met elke generatie vormen we immers opnieuw onze samenleving. </w:t>
            </w:r>
          </w:p>
          <w:p w14:paraId="5A79EA58" w14:textId="77777777" w:rsidR="00982D09" w:rsidRPr="00F45B52" w:rsidRDefault="00982D09" w:rsidP="00F45B52">
            <w:pPr>
              <w:spacing w:line="276" w:lineRule="auto"/>
              <w:rPr>
                <w:rFonts w:ascii="Calibri" w:hAnsi="Calibri" w:cs="Calibri"/>
                <w:b/>
                <w:bCs/>
                <w:sz w:val="22"/>
                <w:szCs w:val="22"/>
              </w:rPr>
            </w:pPr>
            <w:r w:rsidRPr="00F45B52">
              <w:rPr>
                <w:rFonts w:ascii="Calibri" w:hAnsi="Calibri" w:cs="Calibri"/>
                <w:sz w:val="22"/>
                <w:szCs w:val="22"/>
              </w:rPr>
              <w:t xml:space="preserve">Onze school dient ook een school te zijn waar álle kinderen zichzelf kunnen zijn en zich veilig en prettig voelen. Alleen dan kunnen ze leren. We doen veel om sociale veiligheid te bevorderen en om ongewenst gedrag zoals pesten te voorkomen. </w:t>
            </w:r>
          </w:p>
        </w:tc>
      </w:tr>
      <w:tr w:rsidR="00F45B52" w:rsidRPr="00F812D0" w14:paraId="23E90215" w14:textId="77777777" w:rsidTr="00982D09">
        <w:trPr>
          <w:trHeight w:val="330"/>
        </w:trPr>
        <w:tc>
          <w:tcPr>
            <w:tcW w:w="9016" w:type="dxa"/>
            <w:gridSpan w:val="2"/>
            <w:shd w:val="clear" w:color="auto" w:fill="E2EFD9" w:themeFill="accent6" w:themeFillTint="33"/>
          </w:tcPr>
          <w:p w14:paraId="3D0C8221" w14:textId="29DF249E" w:rsidR="00F45B52" w:rsidRPr="00F45B52" w:rsidRDefault="00F45B52" w:rsidP="00F45B52">
            <w:pPr>
              <w:spacing w:line="276" w:lineRule="auto"/>
              <w:rPr>
                <w:rFonts w:ascii="Calibri" w:hAnsi="Calibri" w:cs="Calibri"/>
                <w:sz w:val="22"/>
                <w:szCs w:val="22"/>
              </w:rPr>
            </w:pPr>
            <w:r w:rsidRPr="00982D09">
              <w:rPr>
                <w:rFonts w:ascii="Calibri" w:hAnsi="Calibri" w:cs="Calibri"/>
                <w:b/>
                <w:bCs/>
                <w:sz w:val="24"/>
                <w:szCs w:val="24"/>
              </w:rPr>
              <w:t>Aanpak</w:t>
            </w:r>
          </w:p>
        </w:tc>
      </w:tr>
      <w:tr w:rsidR="00982D09" w:rsidRPr="00F812D0" w14:paraId="5E102E00" w14:textId="77777777" w:rsidTr="004D19E7">
        <w:trPr>
          <w:trHeight w:val="750"/>
        </w:trPr>
        <w:tc>
          <w:tcPr>
            <w:tcW w:w="9016" w:type="dxa"/>
            <w:gridSpan w:val="2"/>
          </w:tcPr>
          <w:p w14:paraId="2DC18FD7" w14:textId="5F77C740" w:rsidR="00982D09" w:rsidRPr="00F45B52" w:rsidRDefault="00982D09" w:rsidP="00F45B52">
            <w:pPr>
              <w:spacing w:line="276" w:lineRule="auto"/>
              <w:rPr>
                <w:rFonts w:ascii="Calibri" w:hAnsi="Calibri" w:cs="Calibri"/>
                <w:sz w:val="22"/>
                <w:szCs w:val="22"/>
              </w:rPr>
            </w:pPr>
            <w:r w:rsidRPr="00F45B52">
              <w:rPr>
                <w:rFonts w:ascii="Calibri" w:hAnsi="Calibri" w:cs="Calibri"/>
                <w:sz w:val="22"/>
                <w:szCs w:val="22"/>
              </w:rPr>
              <w:t xml:space="preserve">Bij ons op school hebben we een </w:t>
            </w:r>
            <w:r w:rsidRPr="00F45B52">
              <w:rPr>
                <w:rFonts w:ascii="Calibri" w:hAnsi="Calibri" w:cs="Calibri"/>
                <w:b/>
                <w:sz w:val="22"/>
                <w:szCs w:val="22"/>
              </w:rPr>
              <w:t>grondwet</w:t>
            </w:r>
            <w:r w:rsidRPr="00F45B52">
              <w:rPr>
                <w:rFonts w:ascii="Calibri" w:hAnsi="Calibri" w:cs="Calibri"/>
                <w:sz w:val="22"/>
                <w:szCs w:val="22"/>
              </w:rPr>
              <w:t xml:space="preserve">: een set </w:t>
            </w:r>
            <w:r w:rsidRPr="00F45B52">
              <w:rPr>
                <w:rFonts w:ascii="Calibri" w:hAnsi="Calibri" w:cs="Calibri"/>
                <w:b/>
                <w:sz w:val="22"/>
                <w:szCs w:val="22"/>
              </w:rPr>
              <w:t>basisregels</w:t>
            </w:r>
            <w:r w:rsidRPr="00F45B52">
              <w:rPr>
                <w:rFonts w:ascii="Calibri" w:hAnsi="Calibri" w:cs="Calibri"/>
                <w:sz w:val="22"/>
                <w:szCs w:val="22"/>
              </w:rPr>
              <w:t xml:space="preserve"> die vervolgens uitgewerkt kunnen worden in concrete verwachtingen ten aanzien van het gedrag. </w:t>
            </w:r>
          </w:p>
          <w:p w14:paraId="75B7FCC6" w14:textId="77777777" w:rsidR="00982D09" w:rsidRPr="00F45B52" w:rsidRDefault="00982D09" w:rsidP="00F45B52">
            <w:pPr>
              <w:spacing w:line="276" w:lineRule="auto"/>
              <w:rPr>
                <w:rFonts w:ascii="Calibri" w:hAnsi="Calibri" w:cs="Calibri"/>
                <w:sz w:val="22"/>
                <w:szCs w:val="22"/>
              </w:rPr>
            </w:pPr>
            <w:r w:rsidRPr="00F45B52">
              <w:rPr>
                <w:rFonts w:ascii="Calibri" w:hAnsi="Calibri" w:cs="Calibri"/>
                <w:sz w:val="22"/>
                <w:szCs w:val="22"/>
              </w:rPr>
              <w:lastRenderedPageBreak/>
              <w:t xml:space="preserve">Die regels komen voort uit onze pedagogische doelstellingen (de belangrijkste waarden) van de school. De Vreedzame School biedt hiervoor een expliciet pedagogisch kader. Zoals eerder vermeld, is het streven met het programma van De Vreedzame School dat leerlingen: </w:t>
            </w:r>
          </w:p>
          <w:p w14:paraId="2E6937AF" w14:textId="77777777" w:rsidR="00982D09" w:rsidRPr="00F45B52" w:rsidRDefault="00982D09" w:rsidP="00F45B52">
            <w:pPr>
              <w:numPr>
                <w:ilvl w:val="0"/>
                <w:numId w:val="1"/>
              </w:numPr>
              <w:spacing w:after="0" w:line="280" w:lineRule="exact"/>
              <w:ind w:left="284" w:hanging="284"/>
              <w:rPr>
                <w:rFonts w:ascii="Calibri" w:hAnsi="Calibri" w:cs="Calibri"/>
                <w:sz w:val="22"/>
                <w:szCs w:val="22"/>
              </w:rPr>
            </w:pPr>
            <w:r w:rsidRPr="00F45B52">
              <w:rPr>
                <w:rFonts w:ascii="Calibri" w:hAnsi="Calibri" w:cs="Calibri"/>
                <w:sz w:val="22"/>
                <w:szCs w:val="22"/>
              </w:rPr>
              <w:t>op een democratische manier gezamenlijk besluiten kunnen nemen;</w:t>
            </w:r>
          </w:p>
          <w:p w14:paraId="158A02E1" w14:textId="77777777" w:rsidR="00982D09" w:rsidRPr="00F45B52" w:rsidRDefault="00982D09" w:rsidP="00F45B52">
            <w:pPr>
              <w:numPr>
                <w:ilvl w:val="0"/>
                <w:numId w:val="1"/>
              </w:numPr>
              <w:spacing w:after="0" w:line="280" w:lineRule="exact"/>
              <w:ind w:left="284" w:hanging="284"/>
              <w:rPr>
                <w:rFonts w:ascii="Calibri" w:hAnsi="Calibri" w:cs="Calibri"/>
                <w:sz w:val="22"/>
                <w:szCs w:val="22"/>
              </w:rPr>
            </w:pPr>
            <w:r w:rsidRPr="00F45B52">
              <w:rPr>
                <w:rFonts w:ascii="Calibri" w:hAnsi="Calibri" w:cs="Calibri"/>
                <w:sz w:val="22"/>
                <w:szCs w:val="22"/>
              </w:rPr>
              <w:t>conflicten constructief kunnen oplossen;</w:t>
            </w:r>
          </w:p>
          <w:p w14:paraId="6A9D1E18" w14:textId="77777777" w:rsidR="00982D09" w:rsidRPr="00F45B52" w:rsidRDefault="00982D09" w:rsidP="00F45B52">
            <w:pPr>
              <w:numPr>
                <w:ilvl w:val="0"/>
                <w:numId w:val="1"/>
              </w:numPr>
              <w:spacing w:after="0" w:line="280" w:lineRule="exact"/>
              <w:ind w:left="284" w:hanging="284"/>
              <w:rPr>
                <w:rFonts w:ascii="Calibri" w:hAnsi="Calibri" w:cs="Calibri"/>
                <w:sz w:val="22"/>
                <w:szCs w:val="22"/>
              </w:rPr>
            </w:pPr>
            <w:r w:rsidRPr="00F45B52">
              <w:rPr>
                <w:rFonts w:ascii="Calibri" w:hAnsi="Calibri" w:cs="Calibri"/>
                <w:sz w:val="22"/>
                <w:szCs w:val="22"/>
              </w:rPr>
              <w:t>zich zorgzaam en verantwoordelijk opstellen ten aanzien van de gemeenschap;</w:t>
            </w:r>
          </w:p>
          <w:p w14:paraId="28986CF1" w14:textId="77777777" w:rsidR="00982D09" w:rsidRPr="00F45B52" w:rsidRDefault="00982D09" w:rsidP="00F45B52">
            <w:pPr>
              <w:numPr>
                <w:ilvl w:val="0"/>
                <w:numId w:val="1"/>
              </w:numPr>
              <w:spacing w:after="0" w:line="280" w:lineRule="exact"/>
              <w:ind w:left="284" w:hanging="284"/>
              <w:rPr>
                <w:rFonts w:ascii="Calibri" w:hAnsi="Calibri" w:cs="Calibri"/>
                <w:sz w:val="22"/>
                <w:szCs w:val="22"/>
              </w:rPr>
            </w:pPr>
            <w:r w:rsidRPr="00F45B52">
              <w:rPr>
                <w:rFonts w:ascii="Calibri" w:hAnsi="Calibri" w:cs="Calibri"/>
                <w:sz w:val="22"/>
                <w:szCs w:val="22"/>
              </w:rPr>
              <w:t>openstaan voor verschillen tussen mensen.</w:t>
            </w:r>
          </w:p>
          <w:p w14:paraId="7A981471" w14:textId="77777777" w:rsidR="00982D09" w:rsidRPr="00F45B52" w:rsidRDefault="00982D09" w:rsidP="00F45B52">
            <w:pPr>
              <w:spacing w:line="280" w:lineRule="exact"/>
              <w:ind w:left="360"/>
              <w:rPr>
                <w:rFonts w:ascii="Calibri" w:hAnsi="Calibri" w:cs="Calibri"/>
                <w:sz w:val="22"/>
                <w:szCs w:val="22"/>
              </w:rPr>
            </w:pPr>
          </w:p>
          <w:p w14:paraId="37552A6A" w14:textId="77777777" w:rsidR="00982D09" w:rsidRPr="00F45B52" w:rsidRDefault="00982D09" w:rsidP="00F45B52">
            <w:pPr>
              <w:rPr>
                <w:rFonts w:ascii="Calibri" w:hAnsi="Calibri" w:cs="Calibri"/>
                <w:sz w:val="22"/>
                <w:szCs w:val="22"/>
              </w:rPr>
            </w:pPr>
            <w:r w:rsidRPr="00F45B52">
              <w:rPr>
                <w:rFonts w:ascii="Calibri" w:hAnsi="Calibri" w:cs="Calibri"/>
                <w:sz w:val="22"/>
                <w:szCs w:val="22"/>
              </w:rPr>
              <w:t>Deze doelen zijn terug te vinden in de thema’s van de lesblokken, in positieve bewoordingen gevat:</w:t>
            </w:r>
          </w:p>
          <w:p w14:paraId="5948E59F" w14:textId="77777777" w:rsidR="00982D09" w:rsidRPr="00F45B52" w:rsidRDefault="00982D09" w:rsidP="00F45B52">
            <w:pPr>
              <w:numPr>
                <w:ilvl w:val="0"/>
                <w:numId w:val="2"/>
              </w:numPr>
              <w:spacing w:after="0" w:line="280" w:lineRule="exact"/>
              <w:ind w:left="284" w:hanging="284"/>
              <w:rPr>
                <w:rFonts w:ascii="Calibri" w:hAnsi="Calibri" w:cs="Calibri"/>
                <w:sz w:val="22"/>
                <w:szCs w:val="22"/>
              </w:rPr>
            </w:pPr>
            <w:r w:rsidRPr="00F45B52">
              <w:rPr>
                <w:rFonts w:ascii="Calibri" w:hAnsi="Calibri" w:cs="Calibri"/>
                <w:sz w:val="22"/>
                <w:szCs w:val="22"/>
              </w:rPr>
              <w:t>We horen bij elkaar</w:t>
            </w:r>
          </w:p>
          <w:p w14:paraId="5C9DD8AE" w14:textId="77777777" w:rsidR="00982D09" w:rsidRPr="00F45B52" w:rsidRDefault="00982D09" w:rsidP="00F45B52">
            <w:pPr>
              <w:numPr>
                <w:ilvl w:val="0"/>
                <w:numId w:val="2"/>
              </w:numPr>
              <w:spacing w:after="0" w:line="280" w:lineRule="exact"/>
              <w:ind w:left="284" w:hanging="284"/>
              <w:rPr>
                <w:rFonts w:ascii="Calibri" w:hAnsi="Calibri" w:cs="Calibri"/>
                <w:sz w:val="22"/>
                <w:szCs w:val="22"/>
              </w:rPr>
            </w:pPr>
            <w:r w:rsidRPr="00F45B52">
              <w:rPr>
                <w:rFonts w:ascii="Calibri" w:hAnsi="Calibri" w:cs="Calibri"/>
                <w:sz w:val="22"/>
                <w:szCs w:val="22"/>
              </w:rPr>
              <w:t>We lossen conflicten zelf op</w:t>
            </w:r>
          </w:p>
          <w:p w14:paraId="2E8E75D6" w14:textId="77777777" w:rsidR="00982D09" w:rsidRPr="00F45B52" w:rsidRDefault="00982D09" w:rsidP="00F45B52">
            <w:pPr>
              <w:numPr>
                <w:ilvl w:val="0"/>
                <w:numId w:val="2"/>
              </w:numPr>
              <w:spacing w:after="0" w:line="280" w:lineRule="exact"/>
              <w:ind w:left="284" w:hanging="284"/>
              <w:rPr>
                <w:rFonts w:ascii="Calibri" w:hAnsi="Calibri" w:cs="Calibri"/>
                <w:sz w:val="22"/>
                <w:szCs w:val="22"/>
              </w:rPr>
            </w:pPr>
            <w:r w:rsidRPr="00F45B52">
              <w:rPr>
                <w:rFonts w:ascii="Calibri" w:hAnsi="Calibri" w:cs="Calibri"/>
                <w:sz w:val="22"/>
                <w:szCs w:val="22"/>
              </w:rPr>
              <w:t>We hebben oor voor elkaar</w:t>
            </w:r>
          </w:p>
          <w:p w14:paraId="2A4B586D" w14:textId="77777777" w:rsidR="00982D09" w:rsidRPr="00F45B52" w:rsidRDefault="00982D09" w:rsidP="00F45B52">
            <w:pPr>
              <w:numPr>
                <w:ilvl w:val="0"/>
                <w:numId w:val="2"/>
              </w:numPr>
              <w:spacing w:after="0" w:line="280" w:lineRule="exact"/>
              <w:ind w:left="284" w:hanging="284"/>
              <w:rPr>
                <w:rFonts w:ascii="Calibri" w:hAnsi="Calibri" w:cs="Calibri"/>
                <w:sz w:val="22"/>
                <w:szCs w:val="22"/>
              </w:rPr>
            </w:pPr>
            <w:r w:rsidRPr="00F45B52">
              <w:rPr>
                <w:rFonts w:ascii="Calibri" w:hAnsi="Calibri" w:cs="Calibri"/>
                <w:sz w:val="22"/>
                <w:szCs w:val="22"/>
              </w:rPr>
              <w:t>We hebben hart voor elkaar</w:t>
            </w:r>
          </w:p>
          <w:p w14:paraId="278C2497" w14:textId="77777777" w:rsidR="00982D09" w:rsidRPr="00F45B52" w:rsidRDefault="00982D09" w:rsidP="00F45B52">
            <w:pPr>
              <w:numPr>
                <w:ilvl w:val="0"/>
                <w:numId w:val="2"/>
              </w:numPr>
              <w:spacing w:after="0" w:line="280" w:lineRule="exact"/>
              <w:ind w:left="284" w:hanging="284"/>
              <w:rPr>
                <w:rFonts w:ascii="Calibri" w:hAnsi="Calibri" w:cs="Calibri"/>
                <w:sz w:val="22"/>
                <w:szCs w:val="22"/>
              </w:rPr>
            </w:pPr>
            <w:r w:rsidRPr="00F45B52">
              <w:rPr>
                <w:rFonts w:ascii="Calibri" w:hAnsi="Calibri" w:cs="Calibri"/>
                <w:sz w:val="22"/>
                <w:szCs w:val="22"/>
              </w:rPr>
              <w:t>We dragen allemaal een steentje bij</w:t>
            </w:r>
          </w:p>
          <w:p w14:paraId="46648A46" w14:textId="77777777" w:rsidR="00982D09" w:rsidRPr="00F45B52" w:rsidRDefault="00982D09" w:rsidP="00F45B52">
            <w:pPr>
              <w:numPr>
                <w:ilvl w:val="0"/>
                <w:numId w:val="2"/>
              </w:numPr>
              <w:spacing w:after="0" w:line="280" w:lineRule="exact"/>
              <w:ind w:left="284" w:hanging="284"/>
              <w:rPr>
                <w:rFonts w:ascii="Calibri" w:hAnsi="Calibri" w:cs="Calibri"/>
                <w:sz w:val="22"/>
                <w:szCs w:val="22"/>
              </w:rPr>
            </w:pPr>
            <w:r w:rsidRPr="00F45B52">
              <w:rPr>
                <w:rFonts w:ascii="Calibri" w:hAnsi="Calibri" w:cs="Calibri"/>
                <w:sz w:val="22"/>
                <w:szCs w:val="22"/>
              </w:rPr>
              <w:t>We zijn allemaal anders.</w:t>
            </w:r>
          </w:p>
          <w:p w14:paraId="1A197BF8" w14:textId="77777777" w:rsidR="00982D09" w:rsidRPr="00F45B52" w:rsidRDefault="00982D09" w:rsidP="00F45B52">
            <w:pPr>
              <w:spacing w:line="276" w:lineRule="auto"/>
              <w:rPr>
                <w:rFonts w:ascii="Calibri" w:hAnsi="Calibri" w:cs="Calibri"/>
                <w:sz w:val="22"/>
                <w:szCs w:val="22"/>
              </w:rPr>
            </w:pPr>
          </w:p>
          <w:p w14:paraId="5EB59915" w14:textId="77777777" w:rsidR="00982D09" w:rsidRPr="00F45B52" w:rsidRDefault="00982D09" w:rsidP="00F45B52">
            <w:pPr>
              <w:spacing w:line="276" w:lineRule="auto"/>
              <w:rPr>
                <w:rFonts w:ascii="Calibri" w:hAnsi="Calibri" w:cs="Calibri"/>
                <w:sz w:val="22"/>
                <w:szCs w:val="22"/>
              </w:rPr>
            </w:pPr>
            <w:r w:rsidRPr="00F45B52">
              <w:rPr>
                <w:rFonts w:ascii="Calibri" w:hAnsi="Calibri" w:cs="Calibri"/>
                <w:sz w:val="22"/>
                <w:szCs w:val="22"/>
              </w:rPr>
              <w:t>Onze grondwet luidt:</w:t>
            </w:r>
          </w:p>
          <w:p w14:paraId="77BE991C" w14:textId="77777777" w:rsidR="00982D09" w:rsidRPr="00F45B52" w:rsidRDefault="00982D09" w:rsidP="00F45B52">
            <w:pPr>
              <w:pStyle w:val="Lijstalinea"/>
              <w:numPr>
                <w:ilvl w:val="0"/>
                <w:numId w:val="3"/>
              </w:numPr>
              <w:spacing w:after="0" w:line="276" w:lineRule="auto"/>
              <w:ind w:left="284" w:hanging="284"/>
              <w:rPr>
                <w:rFonts w:ascii="Calibri" w:hAnsi="Calibri" w:cs="Calibri"/>
              </w:rPr>
            </w:pPr>
            <w:r w:rsidRPr="00F45B52">
              <w:rPr>
                <w:rFonts w:ascii="Calibri" w:hAnsi="Calibri" w:cs="Calibri"/>
              </w:rPr>
              <w:t>Wij hebben respect voor elkaar</w:t>
            </w:r>
          </w:p>
          <w:p w14:paraId="6604C93F" w14:textId="77777777" w:rsidR="00982D09" w:rsidRPr="00F45B52" w:rsidRDefault="00982D09" w:rsidP="00F45B52">
            <w:pPr>
              <w:pStyle w:val="Lijstalinea"/>
              <w:numPr>
                <w:ilvl w:val="0"/>
                <w:numId w:val="3"/>
              </w:numPr>
              <w:spacing w:after="0" w:line="276" w:lineRule="auto"/>
              <w:ind w:left="284" w:hanging="284"/>
              <w:rPr>
                <w:rFonts w:ascii="Calibri" w:hAnsi="Calibri" w:cs="Calibri"/>
              </w:rPr>
            </w:pPr>
            <w:r w:rsidRPr="00F45B52">
              <w:rPr>
                <w:rFonts w:ascii="Calibri" w:hAnsi="Calibri" w:cs="Calibri"/>
              </w:rPr>
              <w:t>Wij zijn aardig voor elkaar</w:t>
            </w:r>
          </w:p>
          <w:p w14:paraId="60A95C50" w14:textId="77777777" w:rsidR="00982D09" w:rsidRPr="00F45B52" w:rsidRDefault="00982D09" w:rsidP="00F45B52">
            <w:pPr>
              <w:pStyle w:val="Lijstalinea"/>
              <w:numPr>
                <w:ilvl w:val="0"/>
                <w:numId w:val="3"/>
              </w:numPr>
              <w:spacing w:after="0" w:line="276" w:lineRule="auto"/>
              <w:ind w:left="284" w:hanging="284"/>
              <w:rPr>
                <w:rFonts w:ascii="Calibri" w:hAnsi="Calibri" w:cs="Calibri"/>
              </w:rPr>
            </w:pPr>
            <w:r w:rsidRPr="00F45B52">
              <w:rPr>
                <w:rFonts w:ascii="Calibri" w:hAnsi="Calibri" w:cs="Calibri"/>
              </w:rPr>
              <w:t>Wij luisteren naar elkaar</w:t>
            </w:r>
          </w:p>
          <w:p w14:paraId="5C474E84" w14:textId="77777777" w:rsidR="00982D09" w:rsidRPr="00F45B52" w:rsidRDefault="00982D09" w:rsidP="00F45B52">
            <w:pPr>
              <w:pStyle w:val="Lijstalinea"/>
              <w:numPr>
                <w:ilvl w:val="0"/>
                <w:numId w:val="3"/>
              </w:numPr>
              <w:spacing w:after="0" w:line="276" w:lineRule="auto"/>
              <w:ind w:left="284" w:hanging="284"/>
              <w:rPr>
                <w:rFonts w:ascii="Calibri" w:hAnsi="Calibri" w:cs="Calibri"/>
              </w:rPr>
            </w:pPr>
            <w:r w:rsidRPr="00F45B52">
              <w:rPr>
                <w:rFonts w:ascii="Calibri" w:hAnsi="Calibri" w:cs="Calibri"/>
              </w:rPr>
              <w:t>Wij lossen problemen op met praten</w:t>
            </w:r>
          </w:p>
          <w:p w14:paraId="1827BC4D" w14:textId="36F4009E" w:rsidR="00982D09" w:rsidRDefault="00982D09" w:rsidP="00982D09">
            <w:pPr>
              <w:pStyle w:val="Lijstalinea"/>
              <w:numPr>
                <w:ilvl w:val="0"/>
                <w:numId w:val="3"/>
              </w:numPr>
              <w:spacing w:after="0" w:line="276" w:lineRule="auto"/>
              <w:ind w:left="284" w:hanging="284"/>
              <w:rPr>
                <w:rFonts w:ascii="Calibri" w:hAnsi="Calibri" w:cs="Calibri"/>
              </w:rPr>
            </w:pPr>
            <w:r w:rsidRPr="00F45B52">
              <w:rPr>
                <w:rFonts w:ascii="Calibri" w:hAnsi="Calibri" w:cs="Calibri"/>
              </w:rPr>
              <w:t>Het is rustig op school</w:t>
            </w:r>
          </w:p>
          <w:p w14:paraId="49C88A02" w14:textId="77777777" w:rsidR="00982D09" w:rsidRPr="00982D09" w:rsidRDefault="00982D09" w:rsidP="00982D09">
            <w:pPr>
              <w:pStyle w:val="Lijstalinea"/>
              <w:spacing w:after="0" w:line="276" w:lineRule="auto"/>
              <w:ind w:left="284"/>
              <w:rPr>
                <w:rFonts w:ascii="Calibri" w:hAnsi="Calibri" w:cs="Calibri"/>
              </w:rPr>
            </w:pPr>
          </w:p>
          <w:p w14:paraId="476F918A" w14:textId="77777777" w:rsidR="00982D09" w:rsidRPr="00F45B52" w:rsidRDefault="00982D09" w:rsidP="00F45B52">
            <w:pPr>
              <w:rPr>
                <w:rFonts w:ascii="Calibri" w:hAnsi="Calibri" w:cs="Calibri"/>
                <w:b/>
                <w:color w:val="538135" w:themeColor="accent6" w:themeShade="BF"/>
                <w:sz w:val="22"/>
                <w:szCs w:val="22"/>
              </w:rPr>
            </w:pPr>
            <w:r w:rsidRPr="00F45B52">
              <w:rPr>
                <w:rFonts w:ascii="Calibri" w:hAnsi="Calibri" w:cs="Calibri"/>
                <w:b/>
                <w:color w:val="538135" w:themeColor="accent6" w:themeShade="BF"/>
                <w:sz w:val="22"/>
                <w:szCs w:val="22"/>
              </w:rPr>
              <w:t>Van grondwet naar groepsregels en omgangsafspraken</w:t>
            </w:r>
          </w:p>
          <w:p w14:paraId="1E2F447C" w14:textId="77777777" w:rsidR="00982D09" w:rsidRPr="00F45B52" w:rsidRDefault="00982D09" w:rsidP="00F45B52">
            <w:pPr>
              <w:rPr>
                <w:rFonts w:ascii="Calibri" w:hAnsi="Calibri" w:cs="Calibri"/>
                <w:sz w:val="22"/>
                <w:szCs w:val="22"/>
              </w:rPr>
            </w:pPr>
            <w:r w:rsidRPr="00F45B52">
              <w:rPr>
                <w:rFonts w:ascii="Calibri" w:hAnsi="Calibri" w:cs="Calibri"/>
                <w:sz w:val="22"/>
                <w:szCs w:val="22"/>
              </w:rPr>
              <w:t xml:space="preserve">We introduceren in de eerste week van het nieuwe schooljaar de grondwet op een gezamenlijke bijeenkomst aan alle kinderen en ouders. Zo wordt meteen aan het begin van het schooljaar de trend gezet: ‘Zo doen we het hier op school!‘ </w:t>
            </w:r>
          </w:p>
          <w:p w14:paraId="16630B5C" w14:textId="77777777" w:rsidR="00982D09" w:rsidRPr="00F45B52" w:rsidRDefault="00982D09" w:rsidP="00F45B52">
            <w:pPr>
              <w:rPr>
                <w:rFonts w:ascii="Calibri" w:hAnsi="Calibri" w:cs="Calibri"/>
                <w:sz w:val="22"/>
                <w:szCs w:val="22"/>
              </w:rPr>
            </w:pPr>
            <w:r w:rsidRPr="00F45B52">
              <w:rPr>
                <w:rFonts w:ascii="Calibri" w:hAnsi="Calibri" w:cs="Calibri"/>
                <w:sz w:val="22"/>
                <w:szCs w:val="22"/>
              </w:rPr>
              <w:t>Om kinderen duidelijk te maken om welk gedrag het gaat bij de regels, demonstreren leerkrachten en kinderen in die bijeenkomst gedrag dat wel en niet bij de regels hoort. Zo worden de omgangsregels met elkaar gevuld en snapt iedereen wat er met de regels wordt bedoeld. De introductie tijdens een bijeenkomst met de hele school versterkt het besef dat deze regels ‘van ons allemaal’ zijn.</w:t>
            </w:r>
          </w:p>
          <w:p w14:paraId="70B798BE" w14:textId="77777777" w:rsidR="00982D09" w:rsidRPr="00F45B52" w:rsidRDefault="00982D09" w:rsidP="00F45B52">
            <w:pPr>
              <w:rPr>
                <w:rFonts w:ascii="Calibri" w:hAnsi="Calibri" w:cs="Calibri"/>
                <w:sz w:val="22"/>
                <w:szCs w:val="22"/>
              </w:rPr>
            </w:pPr>
            <w:r w:rsidRPr="00F45B52">
              <w:rPr>
                <w:rFonts w:ascii="Calibri" w:hAnsi="Calibri" w:cs="Calibri"/>
                <w:sz w:val="22"/>
                <w:szCs w:val="22"/>
              </w:rPr>
              <w:t>De regels vormen op deze manier een kader voor gewenst gedrag:  ‘Zo doen we het op onze school!’ Deze regels zijn vervolgens zichtbaar in de algemene ruimtes en in iedere groep. Ze staan ook op onze website en in de schoolgids.</w:t>
            </w:r>
          </w:p>
          <w:p w14:paraId="4E6BA66F" w14:textId="77777777" w:rsidR="00982D09" w:rsidRPr="00F45B52" w:rsidRDefault="00982D09" w:rsidP="00F45B52">
            <w:pPr>
              <w:spacing w:line="276" w:lineRule="auto"/>
              <w:rPr>
                <w:rFonts w:ascii="Calibri" w:hAnsi="Calibri" w:cs="Calibri"/>
                <w:sz w:val="22"/>
                <w:szCs w:val="22"/>
              </w:rPr>
            </w:pPr>
            <w:r w:rsidRPr="00F45B52">
              <w:rPr>
                <w:rFonts w:ascii="Calibri" w:hAnsi="Calibri" w:cs="Calibri"/>
                <w:sz w:val="22"/>
                <w:szCs w:val="22"/>
              </w:rPr>
              <w:t xml:space="preserve">Deze </w:t>
            </w:r>
            <w:r w:rsidRPr="00F45B52">
              <w:rPr>
                <w:rFonts w:ascii="Calibri" w:hAnsi="Calibri" w:cs="Calibri"/>
                <w:b/>
                <w:sz w:val="22"/>
                <w:szCs w:val="22"/>
              </w:rPr>
              <w:t>basisregels</w:t>
            </w:r>
            <w:r w:rsidRPr="00F45B52">
              <w:rPr>
                <w:rFonts w:ascii="Calibri" w:hAnsi="Calibri" w:cs="Calibri"/>
                <w:sz w:val="22"/>
                <w:szCs w:val="22"/>
              </w:rPr>
              <w:t xml:space="preserve"> vormen een soort ‘kapstok’ waaraan de </w:t>
            </w:r>
            <w:r w:rsidRPr="00F45B52">
              <w:rPr>
                <w:rFonts w:ascii="Calibri" w:hAnsi="Calibri" w:cs="Calibri"/>
                <w:b/>
                <w:sz w:val="22"/>
                <w:szCs w:val="22"/>
              </w:rPr>
              <w:t>groepsregels</w:t>
            </w:r>
            <w:r w:rsidRPr="00F45B52">
              <w:rPr>
                <w:rFonts w:ascii="Calibri" w:hAnsi="Calibri" w:cs="Calibri"/>
                <w:sz w:val="22"/>
                <w:szCs w:val="22"/>
              </w:rPr>
              <w:t xml:space="preserve"> worden ‘opgehangen’. In de lessen van De Vreedzame School (in blok 1) wordt samen met de leerlingen gesproken over de </w:t>
            </w:r>
            <w:r w:rsidRPr="00F45B52">
              <w:rPr>
                <w:rFonts w:ascii="Calibri" w:hAnsi="Calibri" w:cs="Calibri"/>
                <w:sz w:val="22"/>
                <w:szCs w:val="22"/>
              </w:rPr>
              <w:lastRenderedPageBreak/>
              <w:t>grondwet, de eigen groepsregels en de omgangsafspraken die elke klas met elkaar wil maken om ervoor te zorgen dat het voor iedereen in de klas prettig en veilig is. De regels worden door volwassenen opgesteld, de leerlingen maken samen (</w:t>
            </w:r>
            <w:proofErr w:type="spellStart"/>
            <w:r w:rsidRPr="00F45B52">
              <w:rPr>
                <w:rFonts w:ascii="Calibri" w:hAnsi="Calibri" w:cs="Calibri"/>
                <w:sz w:val="22"/>
                <w:szCs w:val="22"/>
              </w:rPr>
              <w:t>omgangs</w:t>
            </w:r>
            <w:proofErr w:type="spellEnd"/>
            <w:r w:rsidRPr="00F45B52">
              <w:rPr>
                <w:rFonts w:ascii="Calibri" w:hAnsi="Calibri" w:cs="Calibri"/>
                <w:sz w:val="22"/>
                <w:szCs w:val="22"/>
              </w:rPr>
              <w:t xml:space="preserve">)afspraken. Aan het begin van het jaar, tijdens blok 1, maakt iedere leerkracht in zijn of haar groep bekend welke </w:t>
            </w:r>
            <w:r w:rsidRPr="00F45B52">
              <w:rPr>
                <w:rFonts w:ascii="Calibri" w:hAnsi="Calibri" w:cs="Calibri"/>
                <w:b/>
                <w:sz w:val="22"/>
                <w:szCs w:val="22"/>
              </w:rPr>
              <w:t>groepsregels</w:t>
            </w:r>
            <w:r w:rsidRPr="00F45B52">
              <w:rPr>
                <w:rFonts w:ascii="Calibri" w:hAnsi="Calibri" w:cs="Calibri"/>
                <w:sz w:val="22"/>
                <w:szCs w:val="22"/>
              </w:rPr>
              <w:t xml:space="preserve"> er gelden in de klas. Daarbij wordt de link gelegd met de grondwet op schoolniveau, zodat kinderen begrijpen dat de groepsregels afgeleid zijn van de grondwet. ‘De grondwet geldt voor de hele school en dit zijn de regels van de groep!’ Om die reden zijn de grondwetregels in iedere groep aanwezig. Vervolgens wordt in elke groep samen met de leerlingen </w:t>
            </w:r>
            <w:r w:rsidRPr="00F45B52">
              <w:rPr>
                <w:rFonts w:ascii="Calibri" w:hAnsi="Calibri" w:cs="Calibri"/>
                <w:b/>
                <w:sz w:val="22"/>
                <w:szCs w:val="22"/>
              </w:rPr>
              <w:t>omgangsafspraken</w:t>
            </w:r>
            <w:r w:rsidRPr="00F45B52">
              <w:rPr>
                <w:rFonts w:ascii="Calibri" w:hAnsi="Calibri" w:cs="Calibri"/>
                <w:sz w:val="22"/>
                <w:szCs w:val="22"/>
              </w:rPr>
              <w:t xml:space="preserve"> gemaakt en op een afsprakenposter vastgelegd: ‘Zo willen we het in onze groep’.  </w:t>
            </w:r>
          </w:p>
          <w:p w14:paraId="12DCE271" w14:textId="77777777" w:rsidR="00982D09" w:rsidRPr="00F45B52" w:rsidRDefault="00982D09" w:rsidP="00F45B52">
            <w:pPr>
              <w:rPr>
                <w:rFonts w:ascii="Calibri" w:hAnsi="Calibri" w:cs="Calibri"/>
                <w:b/>
                <w:sz w:val="22"/>
                <w:szCs w:val="22"/>
              </w:rPr>
            </w:pPr>
          </w:p>
          <w:p w14:paraId="3EE7D507" w14:textId="77777777" w:rsidR="00982D09" w:rsidRPr="00F45B52" w:rsidRDefault="00982D09" w:rsidP="00F45B52">
            <w:pPr>
              <w:rPr>
                <w:rFonts w:ascii="Calibri" w:hAnsi="Calibri" w:cs="Calibri"/>
                <w:b/>
                <w:color w:val="538135" w:themeColor="accent6" w:themeShade="BF"/>
                <w:sz w:val="22"/>
                <w:szCs w:val="22"/>
              </w:rPr>
            </w:pPr>
            <w:r w:rsidRPr="00F45B52">
              <w:rPr>
                <w:rFonts w:ascii="Calibri" w:hAnsi="Calibri" w:cs="Calibri"/>
                <w:b/>
                <w:color w:val="538135" w:themeColor="accent6" w:themeShade="BF"/>
                <w:sz w:val="22"/>
                <w:szCs w:val="22"/>
              </w:rPr>
              <w:t>Aanleren en handhaven van gedragsregels</w:t>
            </w:r>
          </w:p>
          <w:p w14:paraId="5EE44E6C" w14:textId="77777777" w:rsidR="00982D09" w:rsidRPr="00F45B52" w:rsidRDefault="00982D09" w:rsidP="00F45B52">
            <w:pPr>
              <w:rPr>
                <w:rFonts w:ascii="Calibri" w:hAnsi="Calibri" w:cs="Calibri"/>
                <w:sz w:val="22"/>
                <w:szCs w:val="22"/>
              </w:rPr>
            </w:pPr>
            <w:r w:rsidRPr="00F45B52">
              <w:rPr>
                <w:rFonts w:ascii="Calibri" w:hAnsi="Calibri" w:cs="Calibri"/>
                <w:sz w:val="22"/>
                <w:szCs w:val="22"/>
              </w:rPr>
              <w:t xml:space="preserve">Met het opstellen van gedragsregels zijn we er nog niet. Gedrag dat bij een bepaalde regel hoort, moet vrijwel altijd worden </w:t>
            </w:r>
            <w:r w:rsidRPr="00F45B52">
              <w:rPr>
                <w:rFonts w:ascii="Calibri" w:hAnsi="Calibri" w:cs="Calibri"/>
                <w:b/>
                <w:sz w:val="22"/>
                <w:szCs w:val="22"/>
              </w:rPr>
              <w:t>aangeleerd</w:t>
            </w:r>
            <w:r w:rsidRPr="00F45B52">
              <w:rPr>
                <w:rFonts w:ascii="Calibri" w:hAnsi="Calibri" w:cs="Calibri"/>
                <w:sz w:val="22"/>
                <w:szCs w:val="22"/>
              </w:rPr>
              <w:t>. Dus, zeker bij jonge leerlingen, oefenen we de gedragsregels met de hele klas.</w:t>
            </w:r>
          </w:p>
          <w:p w14:paraId="77A1801D" w14:textId="77777777" w:rsidR="00982D09" w:rsidRPr="00F45B52" w:rsidRDefault="00982D09" w:rsidP="00F45B52">
            <w:pPr>
              <w:rPr>
                <w:rFonts w:ascii="Calibri" w:hAnsi="Calibri" w:cs="Calibri"/>
                <w:sz w:val="22"/>
                <w:szCs w:val="22"/>
              </w:rPr>
            </w:pPr>
            <w:r w:rsidRPr="00F45B52">
              <w:rPr>
                <w:rFonts w:ascii="Calibri" w:hAnsi="Calibri" w:cs="Calibri"/>
                <w:sz w:val="22"/>
                <w:szCs w:val="22"/>
              </w:rPr>
              <w:t xml:space="preserve">Maar het opstellen van regels en het aanleren van het bijbehorende gedrag is op zich ook nog niet voldoende. Het </w:t>
            </w:r>
            <w:r w:rsidRPr="00F45B52">
              <w:rPr>
                <w:rFonts w:ascii="Calibri" w:hAnsi="Calibri" w:cs="Calibri"/>
                <w:b/>
                <w:sz w:val="22"/>
                <w:szCs w:val="22"/>
              </w:rPr>
              <w:t>handhaven</w:t>
            </w:r>
            <w:r w:rsidRPr="00F45B52">
              <w:rPr>
                <w:rFonts w:ascii="Calibri" w:hAnsi="Calibri" w:cs="Calibri"/>
                <w:sz w:val="22"/>
                <w:szCs w:val="22"/>
              </w:rPr>
              <w:t xml:space="preserve"> van regels vraagt ook iets aan </w:t>
            </w:r>
            <w:r w:rsidRPr="00F45B52">
              <w:rPr>
                <w:rFonts w:ascii="Calibri" w:hAnsi="Calibri" w:cs="Calibri"/>
                <w:b/>
                <w:sz w:val="22"/>
                <w:szCs w:val="22"/>
              </w:rPr>
              <w:t>gedrag van de leerkracht</w:t>
            </w:r>
            <w:r w:rsidRPr="00F45B52">
              <w:rPr>
                <w:rFonts w:ascii="Calibri" w:hAnsi="Calibri" w:cs="Calibri"/>
                <w:sz w:val="22"/>
                <w:szCs w:val="22"/>
              </w:rPr>
              <w:t xml:space="preserve"> (of andere volwassenen in de school). Bijvoorbeeld:</w:t>
            </w:r>
          </w:p>
          <w:p w14:paraId="09BCD48C" w14:textId="77777777" w:rsidR="00982D09" w:rsidRPr="00F45B52" w:rsidRDefault="00982D09" w:rsidP="00F45B52">
            <w:pPr>
              <w:numPr>
                <w:ilvl w:val="0"/>
                <w:numId w:val="4"/>
              </w:numPr>
              <w:spacing w:after="0" w:line="280" w:lineRule="exact"/>
              <w:ind w:left="284" w:hanging="284"/>
              <w:rPr>
                <w:rFonts w:ascii="Calibri" w:hAnsi="Calibri" w:cs="Calibri"/>
                <w:sz w:val="22"/>
                <w:szCs w:val="22"/>
              </w:rPr>
            </w:pPr>
            <w:r w:rsidRPr="00F45B52">
              <w:rPr>
                <w:rFonts w:ascii="Calibri" w:hAnsi="Calibri" w:cs="Calibri"/>
                <w:sz w:val="22"/>
                <w:szCs w:val="22"/>
              </w:rPr>
              <w:t>modelgedrag vertonen;</w:t>
            </w:r>
          </w:p>
          <w:p w14:paraId="2C32A3A7" w14:textId="77777777" w:rsidR="00982D09" w:rsidRPr="00F45B52" w:rsidRDefault="00982D09" w:rsidP="00F45B52">
            <w:pPr>
              <w:numPr>
                <w:ilvl w:val="0"/>
                <w:numId w:val="4"/>
              </w:numPr>
              <w:spacing w:after="0" w:line="280" w:lineRule="exact"/>
              <w:ind w:left="284" w:hanging="284"/>
              <w:rPr>
                <w:rFonts w:ascii="Calibri" w:hAnsi="Calibri" w:cs="Calibri"/>
                <w:sz w:val="22"/>
                <w:szCs w:val="22"/>
              </w:rPr>
            </w:pPr>
            <w:r w:rsidRPr="00F45B52">
              <w:rPr>
                <w:rFonts w:ascii="Calibri" w:hAnsi="Calibri" w:cs="Calibri"/>
                <w:sz w:val="22"/>
                <w:szCs w:val="22"/>
              </w:rPr>
              <w:t>leerlingen herinneren aan de regel;</w:t>
            </w:r>
          </w:p>
          <w:p w14:paraId="2DBCF843" w14:textId="77777777" w:rsidR="00982D09" w:rsidRPr="00F45B52" w:rsidRDefault="00982D09" w:rsidP="00F45B52">
            <w:pPr>
              <w:numPr>
                <w:ilvl w:val="0"/>
                <w:numId w:val="4"/>
              </w:numPr>
              <w:spacing w:after="0" w:line="280" w:lineRule="exact"/>
              <w:ind w:left="284" w:hanging="284"/>
              <w:rPr>
                <w:rFonts w:ascii="Calibri" w:hAnsi="Calibri" w:cs="Calibri"/>
                <w:sz w:val="22"/>
                <w:szCs w:val="22"/>
              </w:rPr>
            </w:pPr>
            <w:r w:rsidRPr="00F45B52">
              <w:rPr>
                <w:rFonts w:ascii="Calibri" w:hAnsi="Calibri" w:cs="Calibri"/>
                <w:sz w:val="22"/>
                <w:szCs w:val="22"/>
              </w:rPr>
              <w:t>leerlingen bevragen als ze zich toch niet aan de regel houden en een opsteker geven als ze het vervolgens wel doen;</w:t>
            </w:r>
          </w:p>
          <w:p w14:paraId="458CFDD4" w14:textId="77777777" w:rsidR="00982D09" w:rsidRPr="00F45B52" w:rsidRDefault="00982D09" w:rsidP="00F45B52">
            <w:pPr>
              <w:numPr>
                <w:ilvl w:val="0"/>
                <w:numId w:val="4"/>
              </w:numPr>
              <w:spacing w:after="0" w:line="280" w:lineRule="exact"/>
              <w:ind w:left="284" w:hanging="284"/>
              <w:rPr>
                <w:rFonts w:ascii="Calibri" w:hAnsi="Calibri" w:cs="Calibri"/>
                <w:sz w:val="22"/>
                <w:szCs w:val="22"/>
              </w:rPr>
            </w:pPr>
            <w:r w:rsidRPr="00F45B52">
              <w:rPr>
                <w:rFonts w:ascii="Calibri" w:hAnsi="Calibri" w:cs="Calibri"/>
                <w:sz w:val="22"/>
                <w:szCs w:val="22"/>
              </w:rPr>
              <w:t>met de leerlingen meelopen, of boven of beneden staan kijken op de trap;</w:t>
            </w:r>
          </w:p>
          <w:p w14:paraId="4CF27F8A" w14:textId="77777777" w:rsidR="00982D09" w:rsidRPr="00F45B52" w:rsidRDefault="00982D09" w:rsidP="00F45B52">
            <w:pPr>
              <w:numPr>
                <w:ilvl w:val="0"/>
                <w:numId w:val="4"/>
              </w:numPr>
              <w:spacing w:after="0" w:line="280" w:lineRule="exact"/>
              <w:ind w:left="284" w:hanging="284"/>
              <w:rPr>
                <w:rFonts w:ascii="Calibri" w:hAnsi="Calibri" w:cs="Calibri"/>
                <w:sz w:val="22"/>
                <w:szCs w:val="22"/>
              </w:rPr>
            </w:pPr>
            <w:r w:rsidRPr="00F45B52">
              <w:rPr>
                <w:rFonts w:ascii="Calibri" w:hAnsi="Calibri" w:cs="Calibri"/>
                <w:sz w:val="22"/>
                <w:szCs w:val="22"/>
              </w:rPr>
              <w:t>leerlingen aanspreken die zich niet aan de regel houden.</w:t>
            </w:r>
          </w:p>
          <w:p w14:paraId="0E139C97" w14:textId="77777777" w:rsidR="00982D09" w:rsidRPr="00F45B52" w:rsidRDefault="00982D09" w:rsidP="00F45B52">
            <w:pPr>
              <w:rPr>
                <w:rFonts w:ascii="Calibri" w:hAnsi="Calibri" w:cs="Calibri"/>
                <w:sz w:val="22"/>
                <w:szCs w:val="22"/>
              </w:rPr>
            </w:pPr>
          </w:p>
          <w:p w14:paraId="216AFCF6" w14:textId="77777777" w:rsidR="00982D09" w:rsidRPr="00F45B52" w:rsidRDefault="00982D09" w:rsidP="00F45B52">
            <w:pPr>
              <w:rPr>
                <w:rFonts w:ascii="Calibri" w:hAnsi="Calibri" w:cs="Calibri"/>
                <w:sz w:val="22"/>
                <w:szCs w:val="22"/>
              </w:rPr>
            </w:pPr>
            <w:r w:rsidRPr="00F45B52">
              <w:rPr>
                <w:rFonts w:ascii="Calibri" w:hAnsi="Calibri" w:cs="Calibri"/>
                <w:sz w:val="22"/>
                <w:szCs w:val="22"/>
              </w:rPr>
              <w:t xml:space="preserve">Om het naleven van gedragsregels te bevorderen, is het tevens van belang dat: </w:t>
            </w:r>
          </w:p>
          <w:p w14:paraId="2077345F" w14:textId="77777777" w:rsidR="00982D09" w:rsidRPr="00F45B52" w:rsidRDefault="00982D09" w:rsidP="00F45B52">
            <w:pPr>
              <w:numPr>
                <w:ilvl w:val="0"/>
                <w:numId w:val="5"/>
              </w:numPr>
              <w:spacing w:after="0" w:line="280" w:lineRule="exact"/>
              <w:ind w:left="284" w:hanging="284"/>
              <w:rPr>
                <w:rFonts w:ascii="Calibri" w:hAnsi="Calibri" w:cs="Calibri"/>
                <w:sz w:val="22"/>
                <w:szCs w:val="22"/>
              </w:rPr>
            </w:pPr>
            <w:r w:rsidRPr="00F45B52">
              <w:rPr>
                <w:rFonts w:ascii="Calibri" w:hAnsi="Calibri" w:cs="Calibri"/>
                <w:sz w:val="22"/>
                <w:szCs w:val="22"/>
              </w:rPr>
              <w:t>alle leerkrachten in de klassen (indien nodig) regelmatig terugkomen op een of meer regels waar de leerlingen moeite mee hebben door de gedragsinstructie in de klas te herhalen;</w:t>
            </w:r>
          </w:p>
          <w:p w14:paraId="1820F389" w14:textId="77777777" w:rsidR="00982D09" w:rsidRPr="00F45B52" w:rsidRDefault="00982D09" w:rsidP="00F45B52">
            <w:pPr>
              <w:numPr>
                <w:ilvl w:val="0"/>
                <w:numId w:val="5"/>
              </w:numPr>
              <w:spacing w:after="0" w:line="280" w:lineRule="exact"/>
              <w:ind w:left="284" w:hanging="284"/>
              <w:rPr>
                <w:rFonts w:ascii="Calibri" w:hAnsi="Calibri" w:cs="Calibri"/>
                <w:sz w:val="22"/>
                <w:szCs w:val="22"/>
              </w:rPr>
            </w:pPr>
            <w:r w:rsidRPr="00F45B52">
              <w:rPr>
                <w:rFonts w:ascii="Calibri" w:hAnsi="Calibri" w:cs="Calibri"/>
                <w:sz w:val="22"/>
                <w:szCs w:val="22"/>
              </w:rPr>
              <w:t>alle volwassenen in de school helpen bij het toezicht houden op het naleven van de regel; het team maakt afspraken over wie op welke plek toezicht houdt.</w:t>
            </w:r>
          </w:p>
          <w:p w14:paraId="432B8C23" w14:textId="77777777" w:rsidR="00982D09" w:rsidRPr="00F45B52" w:rsidRDefault="00982D09" w:rsidP="00F45B52">
            <w:pPr>
              <w:spacing w:line="276" w:lineRule="auto"/>
              <w:rPr>
                <w:rFonts w:ascii="Calibri" w:hAnsi="Calibri" w:cs="Calibri"/>
                <w:sz w:val="22"/>
                <w:szCs w:val="22"/>
              </w:rPr>
            </w:pPr>
          </w:p>
          <w:p w14:paraId="78ABEB7C" w14:textId="77777777" w:rsidR="00982D09" w:rsidRPr="00F45B52" w:rsidRDefault="00982D09" w:rsidP="00F45B52">
            <w:pPr>
              <w:spacing w:line="276" w:lineRule="auto"/>
              <w:rPr>
                <w:rFonts w:ascii="Calibri" w:hAnsi="Calibri" w:cs="Calibri"/>
                <w:b/>
                <w:color w:val="538135" w:themeColor="accent6" w:themeShade="BF"/>
                <w:sz w:val="22"/>
                <w:szCs w:val="22"/>
              </w:rPr>
            </w:pPr>
            <w:r w:rsidRPr="00F45B52">
              <w:rPr>
                <w:rFonts w:ascii="Calibri" w:hAnsi="Calibri" w:cs="Calibri"/>
                <w:b/>
                <w:color w:val="538135" w:themeColor="accent6" w:themeShade="BF"/>
                <w:sz w:val="22"/>
                <w:szCs w:val="22"/>
              </w:rPr>
              <w:t>Bij het overtreden van de regels: zinvol straffen</w:t>
            </w:r>
          </w:p>
          <w:p w14:paraId="7675ECE7" w14:textId="77777777" w:rsidR="00982D09" w:rsidRPr="00F45B52" w:rsidRDefault="00982D09" w:rsidP="00F45B52">
            <w:pPr>
              <w:rPr>
                <w:rFonts w:ascii="Calibri" w:hAnsi="Calibri" w:cs="Calibri"/>
                <w:sz w:val="22"/>
                <w:szCs w:val="22"/>
              </w:rPr>
            </w:pPr>
            <w:r w:rsidRPr="00F45B52">
              <w:rPr>
                <w:rFonts w:ascii="Calibri" w:hAnsi="Calibri" w:cs="Calibri"/>
                <w:sz w:val="22"/>
                <w:szCs w:val="22"/>
              </w:rPr>
              <w:t xml:space="preserve">Er zullen altijd situaties zijn waarbij leerlingen de regels overtreden en zich niet houden aan afspraken. Bij ernstige overschrijdingen van de grenzen zijn maatregelen of straffen nodig. Uiteraard straffen we bij ons op school af en toe leerlingen. We zijn ons er echter ook van bewust dat straffen niet altijd leidt tot de gewenste gedragsverandering, eerder tot meegaandheid: het volgen van de regels uit angst voor maatregelen. Het bezwaar hiervan is dat de leerling niet zelf nadenkt, niet reflecteert op zijn of haar eigen gedrag en op alternatieven voor dat gedrag. Er zijn enkele voorwaarden voor een ‘zinvolle’ straf, een straf die wel kan leiden tot verandering van </w:t>
            </w:r>
            <w:r w:rsidRPr="00F45B52">
              <w:rPr>
                <w:rFonts w:ascii="Calibri" w:hAnsi="Calibri" w:cs="Calibri"/>
                <w:sz w:val="22"/>
                <w:szCs w:val="22"/>
              </w:rPr>
              <w:lastRenderedPageBreak/>
              <w:t>gedrag. Wil een straf zinvol zijn, dan moet rekening worden gehouden met de behoefte van de leerling aan relatie, autonomie en competentie:</w:t>
            </w:r>
          </w:p>
          <w:p w14:paraId="250E59AC" w14:textId="77777777" w:rsidR="00982D09" w:rsidRPr="00F45B52" w:rsidRDefault="00982D09" w:rsidP="00F45B52">
            <w:pPr>
              <w:pStyle w:val="Lijstalinea"/>
              <w:numPr>
                <w:ilvl w:val="0"/>
                <w:numId w:val="6"/>
              </w:numPr>
              <w:spacing w:after="0" w:line="280" w:lineRule="exact"/>
              <w:ind w:left="284" w:hanging="284"/>
              <w:rPr>
                <w:rFonts w:ascii="Calibri" w:hAnsi="Calibri" w:cs="Calibri"/>
              </w:rPr>
            </w:pPr>
            <w:r w:rsidRPr="00F45B52">
              <w:rPr>
                <w:rFonts w:ascii="Calibri" w:hAnsi="Calibri" w:cs="Calibri"/>
              </w:rPr>
              <w:t>Relatie</w:t>
            </w:r>
            <w:r w:rsidRPr="00F45B52">
              <w:rPr>
                <w:rFonts w:ascii="Calibri" w:hAnsi="Calibri" w:cs="Calibri"/>
                <w:b/>
              </w:rPr>
              <w:t>:</w:t>
            </w:r>
            <w:r w:rsidRPr="00F45B52">
              <w:rPr>
                <w:rFonts w:ascii="Calibri" w:hAnsi="Calibri" w:cs="Calibri"/>
              </w:rPr>
              <w:t xml:space="preserve"> we spreken de leerling individueel aan, op zo’n manier dat de relatie niet verbroken is. We laten zien dat het om het gedrag gaat en niet om de persoon. We helpen hem of haar de fout te herstellen. (‘Wout, ik vind je een leuke jongen hoor, maar wat je nu hebt gedaan, kan echt niet!’) </w:t>
            </w:r>
          </w:p>
          <w:p w14:paraId="3292E9C9" w14:textId="77777777" w:rsidR="00982D09" w:rsidRPr="00F45B52" w:rsidRDefault="00982D09" w:rsidP="00F45B52">
            <w:pPr>
              <w:pStyle w:val="Lijstalinea"/>
              <w:numPr>
                <w:ilvl w:val="0"/>
                <w:numId w:val="6"/>
              </w:numPr>
              <w:spacing w:after="0" w:line="280" w:lineRule="exact"/>
              <w:ind w:left="284" w:hanging="284"/>
              <w:rPr>
                <w:rFonts w:ascii="Calibri" w:hAnsi="Calibri" w:cs="Calibri"/>
              </w:rPr>
            </w:pPr>
            <w:r w:rsidRPr="00F45B52">
              <w:rPr>
                <w:rFonts w:ascii="Calibri" w:hAnsi="Calibri" w:cs="Calibri"/>
              </w:rPr>
              <w:t>Autonomie</w:t>
            </w:r>
            <w:r w:rsidRPr="00F45B52">
              <w:rPr>
                <w:rFonts w:ascii="Calibri" w:hAnsi="Calibri" w:cs="Calibri"/>
                <w:b/>
              </w:rPr>
              <w:t>:</w:t>
            </w:r>
            <w:r w:rsidRPr="00F45B52">
              <w:rPr>
                <w:rFonts w:ascii="Calibri" w:hAnsi="Calibri" w:cs="Calibri"/>
              </w:rPr>
              <w:t xml:space="preserve"> We zorgen ervoor dat de leerling mede-eigenaar wordt van het probleem, van het vinden van een oplossing, het maken van een plan en het uitvoeren van dat plan. (‘Wat heb je bedacht om dit te gaan oplossen?’)</w:t>
            </w:r>
          </w:p>
          <w:p w14:paraId="491F96BD" w14:textId="77777777" w:rsidR="00982D09" w:rsidRPr="00F45B52" w:rsidRDefault="00982D09" w:rsidP="00F45B52">
            <w:pPr>
              <w:pStyle w:val="Lijstalinea"/>
              <w:numPr>
                <w:ilvl w:val="0"/>
                <w:numId w:val="6"/>
              </w:numPr>
              <w:spacing w:after="0" w:line="280" w:lineRule="exact"/>
              <w:ind w:left="284" w:hanging="284"/>
              <w:rPr>
                <w:rFonts w:ascii="Calibri" w:hAnsi="Calibri" w:cs="Calibri"/>
              </w:rPr>
            </w:pPr>
            <w:r w:rsidRPr="00F45B52">
              <w:rPr>
                <w:rFonts w:ascii="Calibri" w:hAnsi="Calibri" w:cs="Calibri"/>
              </w:rPr>
              <w:t>Competentie</w:t>
            </w:r>
            <w:r w:rsidRPr="00F45B52">
              <w:rPr>
                <w:rFonts w:ascii="Calibri" w:hAnsi="Calibri" w:cs="Calibri"/>
                <w:b/>
              </w:rPr>
              <w:t>:</w:t>
            </w:r>
            <w:r w:rsidRPr="00F45B52">
              <w:rPr>
                <w:rFonts w:ascii="Calibri" w:hAnsi="Calibri" w:cs="Calibri"/>
              </w:rPr>
              <w:t xml:space="preserve"> We gaan ervan uit dat de leerling zelf met een goede oplossing komt en die ook uitvoert. En we laten onze waardering blijken als dat lukt. (‘Ik weet zeker dat je daartoe in staat bent. Zo ken ik je. Fijn dat je dat zo hebt gedaan!’)</w:t>
            </w:r>
          </w:p>
          <w:p w14:paraId="5BE6BEE1" w14:textId="77777777" w:rsidR="00982D09" w:rsidRPr="00F45B52" w:rsidRDefault="00982D09" w:rsidP="00F45B52">
            <w:pPr>
              <w:rPr>
                <w:rFonts w:ascii="Calibri" w:hAnsi="Calibri" w:cs="Calibri"/>
                <w:sz w:val="22"/>
                <w:szCs w:val="22"/>
              </w:rPr>
            </w:pPr>
          </w:p>
          <w:p w14:paraId="3DBB85FE" w14:textId="548F7E1D" w:rsidR="00982D09" w:rsidRPr="008F2F33" w:rsidRDefault="00982D09" w:rsidP="00F812D0">
            <w:pPr>
              <w:rPr>
                <w:rFonts w:ascii="Calibri" w:hAnsi="Calibri" w:cs="Calibri"/>
                <w:sz w:val="22"/>
                <w:szCs w:val="22"/>
              </w:rPr>
            </w:pPr>
            <w:r w:rsidRPr="00F45B52">
              <w:rPr>
                <w:rFonts w:ascii="Calibri" w:hAnsi="Calibri" w:cs="Calibri"/>
                <w:sz w:val="22"/>
                <w:szCs w:val="22"/>
              </w:rPr>
              <w:t xml:space="preserve">Een ander belangrijk aspect van een ‘zinvolle’ straf is </w:t>
            </w:r>
            <w:r w:rsidRPr="00F45B52">
              <w:rPr>
                <w:rFonts w:ascii="Calibri" w:hAnsi="Calibri" w:cs="Calibri"/>
                <w:b/>
                <w:sz w:val="22"/>
                <w:szCs w:val="22"/>
              </w:rPr>
              <w:t>eigenaarschap</w:t>
            </w:r>
            <w:r w:rsidRPr="00F45B52">
              <w:rPr>
                <w:rFonts w:ascii="Calibri" w:hAnsi="Calibri" w:cs="Calibri"/>
                <w:sz w:val="22"/>
                <w:szCs w:val="22"/>
              </w:rPr>
              <w:t>. Straffen kunnen tot gedragsverandering leiden als de dader de straf als zinvol ervaart. Dat gebeurt vaak pas als de leerling mede-eigenaar</w:t>
            </w:r>
            <w:r w:rsidRPr="00F45B52">
              <w:rPr>
                <w:rFonts w:ascii="Calibri" w:hAnsi="Calibri" w:cs="Calibri"/>
                <w:b/>
                <w:sz w:val="22"/>
                <w:szCs w:val="22"/>
              </w:rPr>
              <w:t xml:space="preserve"> </w:t>
            </w:r>
            <w:r w:rsidRPr="00F45B52">
              <w:rPr>
                <w:rFonts w:ascii="Calibri" w:hAnsi="Calibri" w:cs="Calibri"/>
                <w:sz w:val="22"/>
                <w:szCs w:val="22"/>
              </w:rPr>
              <w:t>wordt van het probleem en vervolgens zelf wil nadenken over de oplossing ervan. We steken dus eerst tijd en energie in het bewust maken van de leerling dat het vooral zijn of haar probleem is. Daarna kan de leerling gevraagd worden of hij of zij er iets aan wil doen en indien dat het geval is, luidt de vraag: ‘En hoe denk je het op te lossen?’ De ‘straf’ zal dan in het licht komen te staan van ‘herstellen’: soms daadwerkelijk de (fysieke) schade herstellen, soms het vertrouwen weer winnen, enzovoort</w:t>
            </w:r>
            <w:r w:rsidR="008F2F33">
              <w:rPr>
                <w:rFonts w:ascii="Calibri" w:hAnsi="Calibri" w:cs="Calibri"/>
                <w:sz w:val="22"/>
                <w:szCs w:val="22"/>
              </w:rPr>
              <w:t>.</w:t>
            </w:r>
          </w:p>
        </w:tc>
      </w:tr>
      <w:tr w:rsidR="00595008" w:rsidRPr="00F812D0" w14:paraId="6C004C53" w14:textId="77777777" w:rsidTr="00982D09">
        <w:tc>
          <w:tcPr>
            <w:tcW w:w="2248" w:type="dxa"/>
            <w:shd w:val="clear" w:color="auto" w:fill="E2EFD9" w:themeFill="accent6" w:themeFillTint="33"/>
          </w:tcPr>
          <w:p w14:paraId="0482F5CC" w14:textId="714C8293" w:rsidR="00757863" w:rsidRPr="00F45B52" w:rsidRDefault="00F45B52" w:rsidP="00F45B52">
            <w:pPr>
              <w:pStyle w:val="Kop1"/>
              <w:rPr>
                <w:rFonts w:ascii="Calibri" w:hAnsi="Calibri" w:cs="Calibri"/>
                <w:sz w:val="22"/>
                <w:szCs w:val="22"/>
              </w:rPr>
            </w:pPr>
            <w:r>
              <w:rPr>
                <w:rFonts w:ascii="Calibri" w:hAnsi="Calibri" w:cs="Calibri"/>
                <w:sz w:val="22"/>
                <w:szCs w:val="22"/>
              </w:rPr>
              <w:lastRenderedPageBreak/>
              <w:t>Ambitie:</w:t>
            </w:r>
          </w:p>
        </w:tc>
        <w:tc>
          <w:tcPr>
            <w:tcW w:w="6768" w:type="dxa"/>
          </w:tcPr>
          <w:p w14:paraId="2F1C4E9B" w14:textId="1FE601BE" w:rsidR="00595008" w:rsidRPr="00F45B52" w:rsidRDefault="00F45B52" w:rsidP="00F812D0">
            <w:pPr>
              <w:rPr>
                <w:rFonts w:ascii="Calibri" w:hAnsi="Calibri" w:cs="Calibri"/>
                <w:sz w:val="22"/>
                <w:szCs w:val="22"/>
                <w:lang w:eastAsia="nl-NL"/>
              </w:rPr>
            </w:pPr>
            <w:r w:rsidRPr="00F45B52">
              <w:rPr>
                <w:rFonts w:ascii="Calibri" w:hAnsi="Calibri" w:cs="Calibri"/>
                <w:sz w:val="22"/>
                <w:szCs w:val="22"/>
              </w:rPr>
              <w:t>Onze ambitie is een</w:t>
            </w:r>
            <w:r w:rsidRPr="00F45B52">
              <w:rPr>
                <w:rFonts w:ascii="Calibri" w:hAnsi="Calibri" w:cs="Calibri"/>
                <w:sz w:val="22"/>
                <w:szCs w:val="22"/>
                <w:lang w:eastAsia="nl-NL"/>
              </w:rPr>
              <w:t xml:space="preserve"> sociaal veilige omgeving voor onze leerlingen, ouders en teamleden.. Wij streven naar een veilige leer- en werkomgeving op de Buutplaats. Kinderen hebben een veilige schoolomgeving nodig om goed te kunnen leren. Het team heeft een veilige school nodig om goed te kunnen werken. Een school waar de kinderen, het team en de ouders zich veilig voelen draagt ook bij tot de stijging van de onderwijsprestaties.</w:t>
            </w:r>
          </w:p>
        </w:tc>
      </w:tr>
      <w:tr w:rsidR="006C3412" w:rsidRPr="00F812D0" w14:paraId="61E80186" w14:textId="77777777" w:rsidTr="00982D09">
        <w:tc>
          <w:tcPr>
            <w:tcW w:w="2248" w:type="dxa"/>
            <w:shd w:val="clear" w:color="auto" w:fill="E2EFD9" w:themeFill="accent6" w:themeFillTint="33"/>
          </w:tcPr>
          <w:p w14:paraId="7E245C43" w14:textId="0E0F4007" w:rsidR="00757863" w:rsidRPr="00F45B52" w:rsidRDefault="00F45B52" w:rsidP="00F812D0">
            <w:pPr>
              <w:pStyle w:val="Kop2"/>
              <w:rPr>
                <w:rFonts w:ascii="Calibri" w:hAnsi="Calibri" w:cs="Calibri"/>
                <w:b/>
                <w:bCs/>
                <w:sz w:val="22"/>
                <w:szCs w:val="22"/>
              </w:rPr>
            </w:pPr>
            <w:r w:rsidRPr="00F45B52">
              <w:rPr>
                <w:rFonts w:ascii="Calibri" w:hAnsi="Calibri" w:cs="Calibri"/>
                <w:b/>
                <w:bCs/>
                <w:sz w:val="22"/>
                <w:szCs w:val="22"/>
              </w:rPr>
              <w:t>Kernresultaat:</w:t>
            </w:r>
          </w:p>
        </w:tc>
        <w:tc>
          <w:tcPr>
            <w:tcW w:w="6768" w:type="dxa"/>
          </w:tcPr>
          <w:p w14:paraId="6B0B5B4C" w14:textId="77777777" w:rsidR="00F45B52" w:rsidRPr="00F45B52" w:rsidRDefault="00F45B52" w:rsidP="00F45B52">
            <w:pPr>
              <w:rPr>
                <w:rFonts w:ascii="Calibri" w:hAnsi="Calibri" w:cs="Calibri"/>
                <w:b/>
                <w:color w:val="538135" w:themeColor="accent6" w:themeShade="BF"/>
                <w:sz w:val="22"/>
                <w:szCs w:val="22"/>
              </w:rPr>
            </w:pPr>
            <w:r w:rsidRPr="00F45B52">
              <w:rPr>
                <w:rFonts w:ascii="Calibri" w:hAnsi="Calibri" w:cs="Calibri"/>
                <w:b/>
                <w:color w:val="538135" w:themeColor="accent6" w:themeShade="BF"/>
                <w:sz w:val="22"/>
                <w:szCs w:val="22"/>
              </w:rPr>
              <w:t>Uitdragen van een positieve sociale en morele norm</w:t>
            </w:r>
          </w:p>
          <w:p w14:paraId="2DBA506C" w14:textId="77777777" w:rsidR="00F45B52" w:rsidRPr="00F45B52" w:rsidRDefault="00F45B52" w:rsidP="00F45B52">
            <w:pPr>
              <w:rPr>
                <w:rFonts w:ascii="Calibri" w:hAnsi="Calibri" w:cs="Calibri"/>
                <w:sz w:val="22"/>
                <w:szCs w:val="22"/>
              </w:rPr>
            </w:pPr>
            <w:r w:rsidRPr="00F45B52">
              <w:rPr>
                <w:rFonts w:ascii="Calibri" w:hAnsi="Calibri" w:cs="Calibri"/>
                <w:sz w:val="22"/>
                <w:szCs w:val="22"/>
              </w:rPr>
              <w:t xml:space="preserve">Gedrag wordt voor een groot deel bepaald door de sociale norm in de omgeving. Leerlingen zijn gevoelig voor de vraag: ‘wat wordt er hier van mij verwacht?’ </w:t>
            </w:r>
            <w:r w:rsidRPr="00F45B52">
              <w:rPr>
                <w:rFonts w:ascii="Calibri" w:hAnsi="Calibri" w:cs="Calibri"/>
                <w:iCs/>
                <w:sz w:val="22"/>
                <w:szCs w:val="22"/>
              </w:rPr>
              <w:t xml:space="preserve">Om positief gedrag van leerlingen te stimuleren willen we </w:t>
            </w:r>
            <w:r w:rsidRPr="00F45B52">
              <w:rPr>
                <w:rFonts w:ascii="Calibri" w:hAnsi="Calibri" w:cs="Calibri"/>
                <w:sz w:val="22"/>
                <w:szCs w:val="22"/>
              </w:rPr>
              <w:t>expliciet een positieve sociale en morele norm uitdragen. Dit doen we onder andere door:</w:t>
            </w:r>
          </w:p>
          <w:p w14:paraId="5FAC0298" w14:textId="77777777" w:rsidR="00F45B52" w:rsidRPr="008F2F33" w:rsidRDefault="00F45B52" w:rsidP="00F45B52">
            <w:pPr>
              <w:pStyle w:val="Lijstalinea"/>
              <w:numPr>
                <w:ilvl w:val="0"/>
                <w:numId w:val="7"/>
              </w:numPr>
              <w:spacing w:after="0" w:line="280" w:lineRule="exact"/>
              <w:ind w:left="284" w:hanging="284"/>
              <w:rPr>
                <w:rFonts w:ascii="Calibri" w:hAnsi="Calibri" w:cs="Calibri"/>
                <w:highlight w:val="yellow"/>
              </w:rPr>
            </w:pPr>
            <w:r w:rsidRPr="008F2F33">
              <w:rPr>
                <w:rFonts w:ascii="Calibri" w:hAnsi="Calibri" w:cs="Calibri"/>
                <w:highlight w:val="yellow"/>
              </w:rPr>
              <w:t>een ‘opstekerbord’ in de hal waarop leerlingen gecomplimenteerd worden voor iets wat ze hebben gedaan;</w:t>
            </w:r>
          </w:p>
          <w:p w14:paraId="64EC665F" w14:textId="77777777" w:rsidR="00F45B52" w:rsidRPr="00F45B52" w:rsidRDefault="00F45B52" w:rsidP="00F45B52">
            <w:pPr>
              <w:pStyle w:val="Lijstalinea"/>
              <w:numPr>
                <w:ilvl w:val="0"/>
                <w:numId w:val="7"/>
              </w:numPr>
              <w:spacing w:after="0" w:line="280" w:lineRule="exact"/>
              <w:ind w:left="284" w:hanging="284"/>
              <w:rPr>
                <w:rFonts w:ascii="Calibri" w:hAnsi="Calibri" w:cs="Calibri"/>
              </w:rPr>
            </w:pPr>
            <w:r w:rsidRPr="00F45B52">
              <w:rPr>
                <w:rFonts w:ascii="Calibri" w:hAnsi="Calibri" w:cs="Calibri"/>
              </w:rPr>
              <w:t>de omgangsafspraken en het logo van De Vreedzame School hangen zichtbaar in de school;</w:t>
            </w:r>
          </w:p>
          <w:p w14:paraId="5C202C97" w14:textId="77777777" w:rsidR="00F45B52" w:rsidRPr="00F45B52" w:rsidRDefault="00F45B52" w:rsidP="00F45B52">
            <w:pPr>
              <w:pStyle w:val="Lijstalinea"/>
              <w:numPr>
                <w:ilvl w:val="0"/>
                <w:numId w:val="7"/>
              </w:numPr>
              <w:spacing w:after="0" w:line="280" w:lineRule="exact"/>
              <w:ind w:left="284" w:hanging="284"/>
              <w:rPr>
                <w:rFonts w:ascii="Calibri" w:hAnsi="Calibri" w:cs="Calibri"/>
              </w:rPr>
            </w:pPr>
            <w:r w:rsidRPr="00F45B52">
              <w:rPr>
                <w:rFonts w:ascii="Calibri" w:hAnsi="Calibri" w:cs="Calibri"/>
              </w:rPr>
              <w:lastRenderedPageBreak/>
              <w:t>directe correctie van gedrag van kinderen dat haaks staat op de norm;</w:t>
            </w:r>
          </w:p>
          <w:p w14:paraId="595B9424" w14:textId="39788FAA" w:rsidR="00F45B52" w:rsidRPr="008F2F33" w:rsidRDefault="00F45B52" w:rsidP="00F45B52">
            <w:pPr>
              <w:pStyle w:val="Lijstalinea"/>
              <w:numPr>
                <w:ilvl w:val="0"/>
                <w:numId w:val="7"/>
              </w:numPr>
              <w:spacing w:after="0" w:line="280" w:lineRule="exact"/>
              <w:ind w:left="284" w:hanging="284"/>
              <w:rPr>
                <w:rFonts w:ascii="Calibri" w:hAnsi="Calibri" w:cs="Calibri"/>
              </w:rPr>
            </w:pPr>
            <w:r w:rsidRPr="008F2F33">
              <w:rPr>
                <w:rFonts w:ascii="Calibri" w:hAnsi="Calibri" w:cs="Calibri"/>
              </w:rPr>
              <w:t xml:space="preserve">aanwezigheid van </w:t>
            </w:r>
            <w:r w:rsidR="008F2F33" w:rsidRPr="008F2F33">
              <w:rPr>
                <w:rFonts w:ascii="Calibri" w:hAnsi="Calibri" w:cs="Calibri"/>
              </w:rPr>
              <w:t>een teamlid</w:t>
            </w:r>
            <w:r w:rsidRPr="008F2F33">
              <w:rPr>
                <w:rFonts w:ascii="Calibri" w:hAnsi="Calibri" w:cs="Calibri"/>
              </w:rPr>
              <w:t xml:space="preserve"> bij de ingang van de school om de leerlingen ’s ochtends te begroeten, hen aan te spreken op rennen, een opsteker te geven, belangstellend te informeren, enzovoort.</w:t>
            </w:r>
          </w:p>
          <w:p w14:paraId="53F46588" w14:textId="3BAC335C" w:rsidR="006C3412" w:rsidRPr="008F2F33" w:rsidRDefault="00F45B52" w:rsidP="00F812D0">
            <w:pPr>
              <w:pStyle w:val="Lijstalinea"/>
              <w:numPr>
                <w:ilvl w:val="0"/>
                <w:numId w:val="7"/>
              </w:numPr>
              <w:spacing w:after="0" w:line="280" w:lineRule="exact"/>
              <w:ind w:left="284" w:hanging="284"/>
              <w:rPr>
                <w:rFonts w:ascii="Calibri" w:hAnsi="Calibri" w:cs="Calibri"/>
              </w:rPr>
            </w:pPr>
            <w:r w:rsidRPr="00F45B52">
              <w:rPr>
                <w:rFonts w:ascii="Calibri" w:hAnsi="Calibri" w:cs="Calibri"/>
              </w:rPr>
              <w:t>De leerlingen worden bij de klasdeur door de leerkracht welkom geheten.</w:t>
            </w:r>
          </w:p>
        </w:tc>
      </w:tr>
      <w:tr w:rsidR="006C3412" w:rsidRPr="00F812D0" w14:paraId="488873ED" w14:textId="77777777" w:rsidTr="00982D09">
        <w:tc>
          <w:tcPr>
            <w:tcW w:w="2248" w:type="dxa"/>
            <w:shd w:val="clear" w:color="auto" w:fill="E2EFD9" w:themeFill="accent6" w:themeFillTint="33"/>
          </w:tcPr>
          <w:p w14:paraId="35C4224F" w14:textId="77777777" w:rsidR="00757863" w:rsidRDefault="00F45B52" w:rsidP="00F45B52">
            <w:pPr>
              <w:pStyle w:val="Kop1"/>
              <w:rPr>
                <w:rFonts w:ascii="Calibri" w:hAnsi="Calibri" w:cs="Calibri"/>
                <w:sz w:val="22"/>
                <w:szCs w:val="22"/>
              </w:rPr>
            </w:pPr>
            <w:r>
              <w:rPr>
                <w:rFonts w:ascii="Calibri" w:hAnsi="Calibri" w:cs="Calibri"/>
                <w:sz w:val="22"/>
                <w:szCs w:val="22"/>
              </w:rPr>
              <w:lastRenderedPageBreak/>
              <w:t>Indicator-</w:t>
            </w:r>
          </w:p>
          <w:p w14:paraId="3BF0F2DC" w14:textId="77777777" w:rsidR="00F45B52" w:rsidRDefault="00F45B52" w:rsidP="00F45B52">
            <w:pPr>
              <w:pStyle w:val="Kop1"/>
              <w:rPr>
                <w:rFonts w:ascii="Calibri" w:hAnsi="Calibri" w:cs="Calibri"/>
                <w:sz w:val="22"/>
                <w:szCs w:val="22"/>
              </w:rPr>
            </w:pPr>
            <w:r>
              <w:rPr>
                <w:rFonts w:ascii="Calibri" w:hAnsi="Calibri" w:cs="Calibri"/>
                <w:sz w:val="22"/>
                <w:szCs w:val="22"/>
              </w:rPr>
              <w:t>Streefcijfer-</w:t>
            </w:r>
          </w:p>
          <w:p w14:paraId="46F3143F" w14:textId="77777777" w:rsidR="00F45B52" w:rsidRDefault="00F45B52" w:rsidP="00F45B52">
            <w:pPr>
              <w:pStyle w:val="Kop1"/>
              <w:rPr>
                <w:rFonts w:ascii="Calibri" w:hAnsi="Calibri" w:cs="Calibri"/>
                <w:sz w:val="22"/>
                <w:szCs w:val="22"/>
              </w:rPr>
            </w:pPr>
            <w:r>
              <w:rPr>
                <w:rFonts w:ascii="Calibri" w:hAnsi="Calibri" w:cs="Calibri"/>
                <w:sz w:val="22"/>
                <w:szCs w:val="22"/>
              </w:rPr>
              <w:t>Meetinstrument-</w:t>
            </w:r>
          </w:p>
          <w:p w14:paraId="4276064A" w14:textId="081FCC73" w:rsidR="00F45B52" w:rsidRPr="00F45B52" w:rsidRDefault="00F45B52" w:rsidP="00F45B52">
            <w:pPr>
              <w:pStyle w:val="Kop1"/>
              <w:rPr>
                <w:rFonts w:ascii="Calibri" w:hAnsi="Calibri" w:cs="Calibri"/>
                <w:sz w:val="22"/>
                <w:szCs w:val="22"/>
              </w:rPr>
            </w:pPr>
          </w:p>
        </w:tc>
        <w:tc>
          <w:tcPr>
            <w:tcW w:w="6768" w:type="dxa"/>
          </w:tcPr>
          <w:p w14:paraId="7ED3FD4F" w14:textId="583B11C2" w:rsidR="00F45B52" w:rsidRPr="00F45B52" w:rsidRDefault="00F45B52" w:rsidP="00F45B52">
            <w:pPr>
              <w:spacing w:line="276" w:lineRule="auto"/>
              <w:rPr>
                <w:rFonts w:ascii="Calibri" w:hAnsi="Calibri" w:cs="Calibri"/>
                <w:sz w:val="22"/>
                <w:szCs w:val="22"/>
              </w:rPr>
            </w:pPr>
            <w:r w:rsidRPr="00F45B52">
              <w:rPr>
                <w:rFonts w:ascii="Calibri" w:hAnsi="Calibri" w:cs="Calibri"/>
                <w:sz w:val="22"/>
                <w:szCs w:val="22"/>
              </w:rPr>
              <w:t xml:space="preserve">We gaan structureel na of de doelen van De Vreedzame School wel gehaald worden, met behulp van de evaluaties die de Vreedzame School beschikbaar stelt. Daarnaast nemen we ook jaarlijks de wettelijk verplichte veiligheidsmonitor af, een instrument dat inzicht geeft in de </w:t>
            </w:r>
            <w:r w:rsidRPr="00F45B52">
              <w:rPr>
                <w:rFonts w:ascii="Calibri" w:hAnsi="Calibri" w:cs="Calibri"/>
                <w:i/>
                <w:sz w:val="22"/>
                <w:szCs w:val="22"/>
              </w:rPr>
              <w:t>beleving</w:t>
            </w:r>
            <w:r w:rsidRPr="00F45B52">
              <w:rPr>
                <w:rFonts w:ascii="Calibri" w:hAnsi="Calibri" w:cs="Calibri"/>
                <w:sz w:val="22"/>
                <w:szCs w:val="22"/>
              </w:rPr>
              <w:t xml:space="preserve"> van de sociale veiligheid van de leerlingen, in de </w:t>
            </w:r>
            <w:r w:rsidRPr="00F45B52">
              <w:rPr>
                <w:rFonts w:ascii="Calibri" w:hAnsi="Calibri" w:cs="Calibri"/>
                <w:i/>
                <w:sz w:val="22"/>
                <w:szCs w:val="22"/>
              </w:rPr>
              <w:t>feitelijke aantasting</w:t>
            </w:r>
            <w:r w:rsidRPr="00F45B52">
              <w:rPr>
                <w:rFonts w:ascii="Calibri" w:hAnsi="Calibri" w:cs="Calibri"/>
                <w:sz w:val="22"/>
                <w:szCs w:val="22"/>
              </w:rPr>
              <w:t xml:space="preserve"> van de sociale veiligheid en het </w:t>
            </w:r>
            <w:r w:rsidRPr="00F45B52">
              <w:rPr>
                <w:rFonts w:ascii="Calibri" w:hAnsi="Calibri" w:cs="Calibri"/>
                <w:i/>
                <w:sz w:val="22"/>
                <w:szCs w:val="22"/>
              </w:rPr>
              <w:t>welbevinden</w:t>
            </w:r>
            <w:r w:rsidRPr="00F45B52">
              <w:rPr>
                <w:rFonts w:ascii="Calibri" w:hAnsi="Calibri" w:cs="Calibri"/>
                <w:sz w:val="22"/>
                <w:szCs w:val="22"/>
              </w:rPr>
              <w:t xml:space="preserve"> van de leerlingen. Wij gebruiken daarvoor twee keer per jaar de Sociaal Emotionele Competentielijst (SCOL). </w:t>
            </w:r>
          </w:p>
          <w:p w14:paraId="25A9CEAA" w14:textId="77777777" w:rsidR="00F45B52" w:rsidRPr="00F45B52" w:rsidRDefault="00F45B52" w:rsidP="00F45B52">
            <w:pPr>
              <w:spacing w:line="276" w:lineRule="auto"/>
              <w:rPr>
                <w:rFonts w:ascii="Calibri" w:hAnsi="Calibri" w:cs="Calibri"/>
                <w:sz w:val="22"/>
                <w:szCs w:val="22"/>
              </w:rPr>
            </w:pPr>
            <w:r w:rsidRPr="008F2F33">
              <w:rPr>
                <w:rFonts w:ascii="Calibri" w:hAnsi="Calibri" w:cs="Calibri"/>
                <w:bCs/>
                <w:iCs/>
                <w:sz w:val="22"/>
                <w:szCs w:val="22"/>
                <w:highlight w:val="yellow"/>
              </w:rPr>
              <w:t>Om de sociale veiligheid in kaart te brengen, hebben we binnen De Vreedzame School jaarlijks een Veiligheidscommissie: een commissie van leerlingen die zich buigt over hoe veilig de school is en wat er moet gebeuren om de school nog veiliger te maken.</w:t>
            </w:r>
            <w:r w:rsidRPr="00F45B52">
              <w:rPr>
                <w:rFonts w:ascii="Calibri" w:hAnsi="Calibri" w:cs="Calibri"/>
                <w:bCs/>
                <w:iCs/>
                <w:sz w:val="22"/>
                <w:szCs w:val="22"/>
              </w:rPr>
              <w:t xml:space="preserve"> </w:t>
            </w:r>
          </w:p>
          <w:p w14:paraId="44DC0A6B" w14:textId="77777777" w:rsidR="006C3412" w:rsidRPr="00F45B52" w:rsidRDefault="006C3412" w:rsidP="00F812D0">
            <w:pPr>
              <w:rPr>
                <w:rFonts w:ascii="Calibri" w:hAnsi="Calibri" w:cs="Calibri"/>
                <w:sz w:val="22"/>
                <w:szCs w:val="22"/>
              </w:rPr>
            </w:pPr>
          </w:p>
        </w:tc>
      </w:tr>
      <w:tr w:rsidR="006C3412" w:rsidRPr="00F812D0" w14:paraId="7A316EA0" w14:textId="77777777" w:rsidTr="00982D09">
        <w:tc>
          <w:tcPr>
            <w:tcW w:w="2248" w:type="dxa"/>
            <w:shd w:val="clear" w:color="auto" w:fill="E2EFD9" w:themeFill="accent6" w:themeFillTint="33"/>
          </w:tcPr>
          <w:p w14:paraId="272C7644" w14:textId="10FC7FFA" w:rsidR="00886B5E" w:rsidRPr="00F45B52" w:rsidRDefault="00F45B52" w:rsidP="00F45B52">
            <w:pPr>
              <w:pStyle w:val="Kop1"/>
              <w:rPr>
                <w:rFonts w:ascii="Calibri" w:hAnsi="Calibri" w:cs="Calibri"/>
                <w:sz w:val="22"/>
                <w:szCs w:val="22"/>
              </w:rPr>
            </w:pPr>
            <w:r>
              <w:rPr>
                <w:rFonts w:ascii="Calibri" w:hAnsi="Calibri" w:cs="Calibri"/>
                <w:sz w:val="22"/>
                <w:szCs w:val="22"/>
              </w:rPr>
              <w:t>Activiteiten:</w:t>
            </w:r>
          </w:p>
        </w:tc>
        <w:tc>
          <w:tcPr>
            <w:tcW w:w="6768" w:type="dxa"/>
          </w:tcPr>
          <w:p w14:paraId="74C1EECC" w14:textId="6ADF255F" w:rsidR="00F45B52" w:rsidRDefault="00F45B52" w:rsidP="00F45B52">
            <w:pPr>
              <w:pStyle w:val="Lijstalinea"/>
              <w:numPr>
                <w:ilvl w:val="0"/>
                <w:numId w:val="10"/>
              </w:numPr>
              <w:rPr>
                <w:rFonts w:ascii="Calibri" w:hAnsi="Calibri" w:cs="Calibri"/>
              </w:rPr>
            </w:pPr>
            <w:r w:rsidRPr="00F45B52">
              <w:rPr>
                <w:rFonts w:ascii="Calibri" w:hAnsi="Calibri" w:cs="Calibri"/>
              </w:rPr>
              <w:t>Teamtraining door een externe</w:t>
            </w:r>
          </w:p>
          <w:p w14:paraId="621FA1BC" w14:textId="77777777" w:rsidR="00F45B52" w:rsidRDefault="00F45B52" w:rsidP="00F45B52">
            <w:pPr>
              <w:pStyle w:val="Lijstalinea"/>
              <w:numPr>
                <w:ilvl w:val="0"/>
                <w:numId w:val="10"/>
              </w:numPr>
              <w:rPr>
                <w:rFonts w:ascii="Calibri" w:hAnsi="Calibri" w:cs="Calibri"/>
              </w:rPr>
            </w:pPr>
            <w:r w:rsidRPr="00F45B52">
              <w:rPr>
                <w:rFonts w:ascii="Calibri" w:hAnsi="Calibri" w:cs="Calibri"/>
              </w:rPr>
              <w:t>Studiemomenten</w:t>
            </w:r>
          </w:p>
          <w:p w14:paraId="3A16FD62" w14:textId="77777777" w:rsidR="00F45B52" w:rsidRDefault="00F45B52" w:rsidP="00F45B52">
            <w:pPr>
              <w:pStyle w:val="Lijstalinea"/>
              <w:numPr>
                <w:ilvl w:val="0"/>
                <w:numId w:val="10"/>
              </w:numPr>
              <w:rPr>
                <w:rFonts w:ascii="Calibri" w:hAnsi="Calibri" w:cs="Calibri"/>
              </w:rPr>
            </w:pPr>
            <w:r w:rsidRPr="00F45B52">
              <w:rPr>
                <w:rFonts w:ascii="Calibri" w:hAnsi="Calibri" w:cs="Calibri"/>
              </w:rPr>
              <w:t>Bestudering van relevatie artikelen</w:t>
            </w:r>
          </w:p>
          <w:p w14:paraId="15110D97" w14:textId="1DA2A669" w:rsidR="00F45B52" w:rsidRDefault="00F45B52" w:rsidP="00F45B52">
            <w:pPr>
              <w:pStyle w:val="Lijstalinea"/>
              <w:numPr>
                <w:ilvl w:val="0"/>
                <w:numId w:val="10"/>
              </w:numPr>
              <w:rPr>
                <w:rFonts w:ascii="Calibri" w:hAnsi="Calibri" w:cs="Calibri"/>
              </w:rPr>
            </w:pPr>
            <w:r w:rsidRPr="00F45B52">
              <w:rPr>
                <w:rFonts w:ascii="Calibri" w:hAnsi="Calibri" w:cs="Calibri"/>
              </w:rPr>
              <w:t>Lesobservaties</w:t>
            </w:r>
          </w:p>
          <w:p w14:paraId="3CEEFD7C" w14:textId="77777777" w:rsidR="00F45B52" w:rsidRDefault="00F45B52" w:rsidP="00F45B52">
            <w:pPr>
              <w:pStyle w:val="Lijstalinea"/>
              <w:numPr>
                <w:ilvl w:val="0"/>
                <w:numId w:val="10"/>
              </w:numPr>
              <w:rPr>
                <w:rFonts w:ascii="Calibri" w:hAnsi="Calibri" w:cs="Calibri"/>
              </w:rPr>
            </w:pPr>
            <w:r w:rsidRPr="00F45B52">
              <w:rPr>
                <w:rFonts w:ascii="Calibri" w:hAnsi="Calibri" w:cs="Calibri"/>
              </w:rPr>
              <w:t>Stuurgroep</w:t>
            </w:r>
          </w:p>
          <w:p w14:paraId="6FC1D5BC" w14:textId="79F4FBD9" w:rsidR="006C3412" w:rsidRPr="00F45B52" w:rsidRDefault="00F45B52" w:rsidP="00F45B52">
            <w:pPr>
              <w:pStyle w:val="Lijstalinea"/>
              <w:numPr>
                <w:ilvl w:val="0"/>
                <w:numId w:val="10"/>
              </w:numPr>
              <w:rPr>
                <w:rFonts w:ascii="Calibri" w:hAnsi="Calibri" w:cs="Calibri"/>
              </w:rPr>
            </w:pPr>
            <w:r w:rsidRPr="00F45B52">
              <w:rPr>
                <w:rFonts w:ascii="Calibri" w:hAnsi="Calibri" w:cs="Calibri"/>
              </w:rPr>
              <w:t>Nieuwe leer</w:t>
            </w:r>
            <w:r>
              <w:rPr>
                <w:rFonts w:ascii="Calibri" w:hAnsi="Calibri" w:cs="Calibri"/>
              </w:rPr>
              <w:t>krachten</w:t>
            </w:r>
            <w:r w:rsidRPr="00F45B52">
              <w:rPr>
                <w:rFonts w:ascii="Calibri" w:hAnsi="Calibri" w:cs="Calibri"/>
              </w:rPr>
              <w:t xml:space="preserve"> worden ingewerkt met een kort inwerkprogramma. Dit programma is maatwerk.</w:t>
            </w:r>
          </w:p>
        </w:tc>
      </w:tr>
      <w:tr w:rsidR="00757863" w:rsidRPr="00F812D0" w14:paraId="096F726B" w14:textId="77777777" w:rsidTr="00982D09">
        <w:trPr>
          <w:trHeight w:val="722"/>
        </w:trPr>
        <w:tc>
          <w:tcPr>
            <w:tcW w:w="2248" w:type="dxa"/>
            <w:shd w:val="clear" w:color="auto" w:fill="E2EFD9" w:themeFill="accent6" w:themeFillTint="33"/>
          </w:tcPr>
          <w:p w14:paraId="75649B5D" w14:textId="215A323E" w:rsidR="00F45B52" w:rsidRPr="00F45B52" w:rsidRDefault="00F45B52" w:rsidP="00F45B52">
            <w:pPr>
              <w:pStyle w:val="Kop1"/>
              <w:rPr>
                <w:rFonts w:ascii="Calibri" w:hAnsi="Calibri" w:cs="Calibri"/>
                <w:sz w:val="22"/>
                <w:szCs w:val="22"/>
              </w:rPr>
            </w:pPr>
            <w:r>
              <w:rPr>
                <w:rFonts w:ascii="Calibri" w:hAnsi="Calibri" w:cs="Calibri"/>
                <w:sz w:val="22"/>
                <w:szCs w:val="22"/>
              </w:rPr>
              <w:t>Proceseigenaar</w:t>
            </w:r>
          </w:p>
        </w:tc>
        <w:tc>
          <w:tcPr>
            <w:tcW w:w="6768" w:type="dxa"/>
          </w:tcPr>
          <w:p w14:paraId="2FA93553" w14:textId="57043CEB" w:rsidR="00F45B52" w:rsidRPr="00F45B52" w:rsidRDefault="00F45B52" w:rsidP="00F812D0">
            <w:pPr>
              <w:rPr>
                <w:rFonts w:ascii="Calibri" w:hAnsi="Calibri" w:cs="Calibri"/>
                <w:sz w:val="22"/>
                <w:szCs w:val="22"/>
              </w:rPr>
            </w:pPr>
            <w:r w:rsidRPr="00F45B52">
              <w:rPr>
                <w:rFonts w:ascii="Calibri" w:hAnsi="Calibri" w:cs="Calibri"/>
                <w:sz w:val="22"/>
                <w:szCs w:val="22"/>
              </w:rPr>
              <w:t>De stuurgroep van De Vreedzame school</w:t>
            </w:r>
          </w:p>
        </w:tc>
      </w:tr>
      <w:tr w:rsidR="00F45B52" w:rsidRPr="00F45B52" w14:paraId="265332B0" w14:textId="77777777" w:rsidTr="00982D09">
        <w:trPr>
          <w:trHeight w:val="722"/>
        </w:trPr>
        <w:tc>
          <w:tcPr>
            <w:tcW w:w="224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6EC6301" w14:textId="2BFA7FC9" w:rsidR="00F45B52" w:rsidRDefault="00F45B52" w:rsidP="004627E9">
            <w:pPr>
              <w:pStyle w:val="Kop1"/>
              <w:rPr>
                <w:rFonts w:ascii="Calibri" w:hAnsi="Calibri" w:cs="Calibri"/>
                <w:sz w:val="22"/>
                <w:szCs w:val="22"/>
              </w:rPr>
            </w:pPr>
            <w:r>
              <w:rPr>
                <w:rFonts w:ascii="Calibri" w:hAnsi="Calibri" w:cs="Calibri"/>
                <w:sz w:val="22"/>
                <w:szCs w:val="22"/>
              </w:rPr>
              <w:t>Financiering</w:t>
            </w:r>
          </w:p>
          <w:p w14:paraId="059EDA6F" w14:textId="77777777" w:rsidR="00F45B52" w:rsidRPr="00F45B52" w:rsidRDefault="00F45B52" w:rsidP="004627E9">
            <w:pPr>
              <w:pStyle w:val="Kop1"/>
              <w:rPr>
                <w:rFonts w:ascii="Calibri" w:hAnsi="Calibri" w:cs="Calibri"/>
                <w:sz w:val="22"/>
                <w:szCs w:val="22"/>
              </w:rPr>
            </w:pPr>
          </w:p>
        </w:tc>
        <w:tc>
          <w:tcPr>
            <w:tcW w:w="6768" w:type="dxa"/>
            <w:tcBorders>
              <w:top w:val="single" w:sz="4" w:space="0" w:color="auto"/>
              <w:left w:val="single" w:sz="4" w:space="0" w:color="auto"/>
              <w:bottom w:val="single" w:sz="4" w:space="0" w:color="auto"/>
              <w:right w:val="single" w:sz="4" w:space="0" w:color="auto"/>
            </w:tcBorders>
          </w:tcPr>
          <w:p w14:paraId="3A2E8939" w14:textId="617FF167" w:rsidR="00F45B52" w:rsidRPr="00F45B52" w:rsidRDefault="00F45B52" w:rsidP="004627E9">
            <w:pPr>
              <w:rPr>
                <w:rFonts w:ascii="Calibri" w:hAnsi="Calibri" w:cs="Calibri"/>
                <w:sz w:val="22"/>
                <w:szCs w:val="22"/>
              </w:rPr>
            </w:pPr>
            <w:r w:rsidRPr="00F45B52">
              <w:rPr>
                <w:rFonts w:ascii="Calibri" w:hAnsi="Calibri" w:cs="Calibri"/>
                <w:sz w:val="22"/>
                <w:szCs w:val="22"/>
              </w:rPr>
              <w:t>NPO-subsidie</w:t>
            </w:r>
          </w:p>
        </w:tc>
      </w:tr>
      <w:tr w:rsidR="00F45B52" w:rsidRPr="00F45B52" w14:paraId="20173104" w14:textId="77777777" w:rsidTr="00982D09">
        <w:trPr>
          <w:trHeight w:val="722"/>
        </w:trPr>
        <w:tc>
          <w:tcPr>
            <w:tcW w:w="224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CC61C0" w14:textId="6BEDF053" w:rsidR="00F45B52" w:rsidRDefault="00F45B52" w:rsidP="004627E9">
            <w:pPr>
              <w:pStyle w:val="Kop1"/>
              <w:rPr>
                <w:rFonts w:ascii="Calibri" w:hAnsi="Calibri" w:cs="Calibri"/>
                <w:sz w:val="22"/>
                <w:szCs w:val="22"/>
              </w:rPr>
            </w:pPr>
            <w:r>
              <w:rPr>
                <w:rFonts w:ascii="Calibri" w:hAnsi="Calibri" w:cs="Calibri"/>
                <w:sz w:val="22"/>
                <w:szCs w:val="22"/>
              </w:rPr>
              <w:t>Tijd</w:t>
            </w:r>
          </w:p>
          <w:p w14:paraId="1BCEFE76" w14:textId="77777777" w:rsidR="00F45B52" w:rsidRPr="00F45B52" w:rsidRDefault="00F45B52" w:rsidP="004627E9">
            <w:pPr>
              <w:pStyle w:val="Kop1"/>
              <w:rPr>
                <w:rFonts w:ascii="Calibri" w:hAnsi="Calibri" w:cs="Calibri"/>
                <w:sz w:val="22"/>
                <w:szCs w:val="22"/>
              </w:rPr>
            </w:pPr>
          </w:p>
        </w:tc>
        <w:tc>
          <w:tcPr>
            <w:tcW w:w="6768" w:type="dxa"/>
            <w:tcBorders>
              <w:top w:val="single" w:sz="4" w:space="0" w:color="auto"/>
              <w:left w:val="single" w:sz="4" w:space="0" w:color="auto"/>
              <w:bottom w:val="single" w:sz="4" w:space="0" w:color="auto"/>
              <w:right w:val="single" w:sz="4" w:space="0" w:color="auto"/>
            </w:tcBorders>
          </w:tcPr>
          <w:p w14:paraId="6F04A412" w14:textId="6BC247B9" w:rsidR="00F45B52" w:rsidRPr="00F45B52" w:rsidRDefault="00F45B52" w:rsidP="004627E9">
            <w:pPr>
              <w:rPr>
                <w:rFonts w:ascii="Calibri" w:hAnsi="Calibri" w:cs="Calibri"/>
                <w:sz w:val="22"/>
                <w:szCs w:val="22"/>
              </w:rPr>
            </w:pPr>
            <w:r w:rsidRPr="00F45B52">
              <w:rPr>
                <w:rFonts w:ascii="Calibri" w:hAnsi="Calibri" w:cs="Calibri"/>
                <w:sz w:val="22"/>
                <w:szCs w:val="22"/>
              </w:rPr>
              <w:t>2021- 2024</w:t>
            </w:r>
          </w:p>
        </w:tc>
      </w:tr>
      <w:tr w:rsidR="00F45B52" w:rsidRPr="00F45B52" w14:paraId="38A3D903" w14:textId="77777777" w:rsidTr="00982D09">
        <w:trPr>
          <w:trHeight w:val="722"/>
        </w:trPr>
        <w:tc>
          <w:tcPr>
            <w:tcW w:w="224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C01E47" w14:textId="3575851E" w:rsidR="00F45B52" w:rsidRDefault="00F45B52" w:rsidP="004627E9">
            <w:pPr>
              <w:pStyle w:val="Kop1"/>
              <w:rPr>
                <w:rFonts w:ascii="Calibri" w:hAnsi="Calibri" w:cs="Calibri"/>
                <w:sz w:val="22"/>
                <w:szCs w:val="22"/>
              </w:rPr>
            </w:pPr>
            <w:r>
              <w:rPr>
                <w:rFonts w:ascii="Calibri" w:hAnsi="Calibri" w:cs="Calibri"/>
                <w:sz w:val="22"/>
                <w:szCs w:val="22"/>
              </w:rPr>
              <w:lastRenderedPageBreak/>
              <w:t>Uitvoering door derden:</w:t>
            </w:r>
          </w:p>
          <w:p w14:paraId="495649A2" w14:textId="77777777" w:rsidR="00F45B52" w:rsidRPr="00F45B52" w:rsidRDefault="00F45B52" w:rsidP="004627E9">
            <w:pPr>
              <w:pStyle w:val="Kop1"/>
              <w:rPr>
                <w:rFonts w:ascii="Calibri" w:hAnsi="Calibri" w:cs="Calibri"/>
                <w:sz w:val="22"/>
                <w:szCs w:val="22"/>
              </w:rPr>
            </w:pPr>
          </w:p>
        </w:tc>
        <w:tc>
          <w:tcPr>
            <w:tcW w:w="6768" w:type="dxa"/>
            <w:tcBorders>
              <w:top w:val="single" w:sz="4" w:space="0" w:color="auto"/>
              <w:left w:val="single" w:sz="4" w:space="0" w:color="auto"/>
              <w:bottom w:val="single" w:sz="4" w:space="0" w:color="auto"/>
              <w:right w:val="single" w:sz="4" w:space="0" w:color="auto"/>
            </w:tcBorders>
          </w:tcPr>
          <w:p w14:paraId="0E539C67" w14:textId="1888243F" w:rsidR="00F45B52" w:rsidRPr="00F45B52" w:rsidRDefault="00F45B52" w:rsidP="004627E9">
            <w:pPr>
              <w:rPr>
                <w:rFonts w:ascii="Calibri" w:hAnsi="Calibri" w:cs="Calibri"/>
                <w:sz w:val="22"/>
                <w:szCs w:val="22"/>
              </w:rPr>
            </w:pPr>
            <w:r w:rsidRPr="00F45B52">
              <w:rPr>
                <w:rFonts w:ascii="Calibri" w:hAnsi="Calibri" w:cs="Calibri"/>
                <w:sz w:val="22"/>
                <w:szCs w:val="22"/>
              </w:rPr>
              <w:t>CED-groep</w:t>
            </w:r>
          </w:p>
        </w:tc>
      </w:tr>
      <w:tr w:rsidR="00F45B52" w:rsidRPr="00F45B52" w14:paraId="0C3FF8F0" w14:textId="77777777" w:rsidTr="00982D09">
        <w:trPr>
          <w:trHeight w:val="722"/>
        </w:trPr>
        <w:tc>
          <w:tcPr>
            <w:tcW w:w="224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C90769" w14:textId="00BC9BBD" w:rsidR="00F45B52" w:rsidRDefault="00F45B52" w:rsidP="004627E9">
            <w:pPr>
              <w:pStyle w:val="Kop1"/>
              <w:rPr>
                <w:rFonts w:ascii="Calibri" w:hAnsi="Calibri" w:cs="Calibri"/>
                <w:sz w:val="22"/>
                <w:szCs w:val="22"/>
              </w:rPr>
            </w:pPr>
            <w:r>
              <w:rPr>
                <w:rFonts w:ascii="Calibri" w:hAnsi="Calibri" w:cs="Calibri"/>
                <w:sz w:val="22"/>
                <w:szCs w:val="22"/>
              </w:rPr>
              <w:t>2021-2022:</w:t>
            </w:r>
          </w:p>
          <w:p w14:paraId="3B2DE6EA" w14:textId="77777777" w:rsidR="00F45B52" w:rsidRPr="00F45B52" w:rsidRDefault="00F45B52" w:rsidP="004627E9">
            <w:pPr>
              <w:pStyle w:val="Kop1"/>
              <w:rPr>
                <w:rFonts w:ascii="Calibri" w:hAnsi="Calibri" w:cs="Calibri"/>
                <w:sz w:val="22"/>
                <w:szCs w:val="22"/>
              </w:rPr>
            </w:pPr>
          </w:p>
        </w:tc>
        <w:tc>
          <w:tcPr>
            <w:tcW w:w="6768" w:type="dxa"/>
            <w:tcBorders>
              <w:top w:val="single" w:sz="4" w:space="0" w:color="auto"/>
              <w:left w:val="single" w:sz="4" w:space="0" w:color="auto"/>
              <w:bottom w:val="single" w:sz="4" w:space="0" w:color="auto"/>
              <w:right w:val="single" w:sz="4" w:space="0" w:color="auto"/>
            </w:tcBorders>
          </w:tcPr>
          <w:p w14:paraId="1CED4F1B" w14:textId="77777777" w:rsidR="00F45B52" w:rsidRDefault="00F45B52" w:rsidP="00F45B52">
            <w:pPr>
              <w:pStyle w:val="Lijstalinea"/>
              <w:numPr>
                <w:ilvl w:val="0"/>
                <w:numId w:val="11"/>
              </w:numPr>
              <w:rPr>
                <w:rFonts w:ascii="Calibri" w:hAnsi="Calibri" w:cs="Calibri"/>
              </w:rPr>
            </w:pPr>
            <w:r w:rsidRPr="00F45B52">
              <w:rPr>
                <w:rFonts w:ascii="Calibri" w:hAnsi="Calibri" w:cs="Calibri"/>
              </w:rPr>
              <w:t xml:space="preserve">5 Teamtrainingen </w:t>
            </w:r>
          </w:p>
          <w:p w14:paraId="50E876AB" w14:textId="77777777" w:rsidR="00F45B52" w:rsidRDefault="00F45B52" w:rsidP="00F45B52">
            <w:pPr>
              <w:pStyle w:val="Lijstalinea"/>
              <w:numPr>
                <w:ilvl w:val="0"/>
                <w:numId w:val="11"/>
              </w:numPr>
              <w:rPr>
                <w:rFonts w:ascii="Calibri" w:hAnsi="Calibri" w:cs="Calibri"/>
              </w:rPr>
            </w:pPr>
            <w:r w:rsidRPr="00F45B52">
              <w:rPr>
                <w:rFonts w:ascii="Calibri" w:hAnsi="Calibri" w:cs="Calibri"/>
              </w:rPr>
              <w:t>2 lesbezoeken</w:t>
            </w:r>
          </w:p>
          <w:p w14:paraId="56C4CCD0" w14:textId="77777777" w:rsidR="00F45B52" w:rsidRDefault="00F45B52" w:rsidP="00F45B52">
            <w:pPr>
              <w:pStyle w:val="Lijstalinea"/>
              <w:numPr>
                <w:ilvl w:val="0"/>
                <w:numId w:val="11"/>
              </w:numPr>
              <w:rPr>
                <w:rFonts w:ascii="Calibri" w:hAnsi="Calibri" w:cs="Calibri"/>
              </w:rPr>
            </w:pPr>
            <w:r w:rsidRPr="00F45B52">
              <w:rPr>
                <w:rFonts w:ascii="Calibri" w:hAnsi="Calibri" w:cs="Calibri"/>
              </w:rPr>
              <w:t>6 stuurgroep bijeenkomsten</w:t>
            </w:r>
          </w:p>
          <w:p w14:paraId="60B8F7C5" w14:textId="77777777" w:rsidR="00F45B52" w:rsidRDefault="00F45B52" w:rsidP="00F45B52">
            <w:pPr>
              <w:pStyle w:val="Lijstalinea"/>
              <w:numPr>
                <w:ilvl w:val="0"/>
                <w:numId w:val="11"/>
              </w:numPr>
              <w:rPr>
                <w:rFonts w:ascii="Calibri" w:hAnsi="Calibri" w:cs="Calibri"/>
              </w:rPr>
            </w:pPr>
            <w:r w:rsidRPr="00F45B52">
              <w:rPr>
                <w:rFonts w:ascii="Calibri" w:hAnsi="Calibri" w:cs="Calibri"/>
              </w:rPr>
              <w:t>Overblijf training</w:t>
            </w:r>
          </w:p>
          <w:p w14:paraId="6B007972" w14:textId="43990747" w:rsidR="00F45B52" w:rsidRPr="00F45B52" w:rsidRDefault="00F45B52" w:rsidP="00F45B52">
            <w:pPr>
              <w:pStyle w:val="Lijstalinea"/>
              <w:numPr>
                <w:ilvl w:val="0"/>
                <w:numId w:val="11"/>
              </w:numPr>
              <w:rPr>
                <w:rFonts w:ascii="Calibri" w:hAnsi="Calibri" w:cs="Calibri"/>
              </w:rPr>
            </w:pPr>
            <w:r w:rsidRPr="00F45B52">
              <w:rPr>
                <w:rFonts w:ascii="Calibri" w:hAnsi="Calibri" w:cs="Calibri"/>
              </w:rPr>
              <w:t>Zichtbaarheid De Vreedzame school in de school en in de klassen</w:t>
            </w:r>
          </w:p>
        </w:tc>
      </w:tr>
      <w:tr w:rsidR="00F45B52" w:rsidRPr="00F45B52" w14:paraId="3EA850CF" w14:textId="77777777" w:rsidTr="00982D09">
        <w:trPr>
          <w:trHeight w:val="722"/>
        </w:trPr>
        <w:tc>
          <w:tcPr>
            <w:tcW w:w="224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3DBFAB" w14:textId="4A83F840" w:rsidR="00F45B52" w:rsidRDefault="00F45B52" w:rsidP="004627E9">
            <w:pPr>
              <w:pStyle w:val="Kop1"/>
              <w:rPr>
                <w:rFonts w:ascii="Calibri" w:hAnsi="Calibri" w:cs="Calibri"/>
                <w:sz w:val="22"/>
                <w:szCs w:val="22"/>
              </w:rPr>
            </w:pPr>
            <w:r>
              <w:rPr>
                <w:rFonts w:ascii="Calibri" w:hAnsi="Calibri" w:cs="Calibri"/>
                <w:sz w:val="22"/>
                <w:szCs w:val="22"/>
              </w:rPr>
              <w:t>2022-2023:</w:t>
            </w:r>
          </w:p>
          <w:p w14:paraId="14EECA9B" w14:textId="77777777" w:rsidR="00F45B52" w:rsidRPr="00F45B52" w:rsidRDefault="00F45B52" w:rsidP="004627E9">
            <w:pPr>
              <w:pStyle w:val="Kop1"/>
              <w:rPr>
                <w:rFonts w:ascii="Calibri" w:hAnsi="Calibri" w:cs="Calibri"/>
                <w:sz w:val="22"/>
                <w:szCs w:val="22"/>
              </w:rPr>
            </w:pPr>
          </w:p>
        </w:tc>
        <w:tc>
          <w:tcPr>
            <w:tcW w:w="6768" w:type="dxa"/>
            <w:tcBorders>
              <w:top w:val="single" w:sz="4" w:space="0" w:color="auto"/>
              <w:left w:val="single" w:sz="4" w:space="0" w:color="auto"/>
              <w:bottom w:val="single" w:sz="4" w:space="0" w:color="auto"/>
              <w:right w:val="single" w:sz="4" w:space="0" w:color="auto"/>
            </w:tcBorders>
          </w:tcPr>
          <w:p w14:paraId="57CA80D4" w14:textId="61911EC9" w:rsidR="00F45B52" w:rsidRDefault="00F45B52" w:rsidP="00F45B52">
            <w:pPr>
              <w:pStyle w:val="Lijstalinea"/>
              <w:numPr>
                <w:ilvl w:val="0"/>
                <w:numId w:val="12"/>
              </w:numPr>
              <w:rPr>
                <w:rFonts w:ascii="Calibri" w:hAnsi="Calibri" w:cs="Calibri"/>
              </w:rPr>
            </w:pPr>
            <w:r w:rsidRPr="00F45B52">
              <w:rPr>
                <w:rFonts w:ascii="Calibri" w:hAnsi="Calibri" w:cs="Calibri"/>
              </w:rPr>
              <w:t>3 teamtraininge</w:t>
            </w:r>
            <w:r>
              <w:rPr>
                <w:rFonts w:ascii="Calibri" w:hAnsi="Calibri" w:cs="Calibri"/>
              </w:rPr>
              <w:t xml:space="preserve">n </w:t>
            </w:r>
          </w:p>
          <w:p w14:paraId="622DED81" w14:textId="77777777" w:rsidR="00F45B52" w:rsidRDefault="00F45B52" w:rsidP="00F45B52">
            <w:pPr>
              <w:pStyle w:val="Lijstalinea"/>
              <w:numPr>
                <w:ilvl w:val="0"/>
                <w:numId w:val="12"/>
              </w:numPr>
              <w:rPr>
                <w:rFonts w:ascii="Calibri" w:hAnsi="Calibri" w:cs="Calibri"/>
              </w:rPr>
            </w:pPr>
            <w:r w:rsidRPr="00F45B52">
              <w:rPr>
                <w:rFonts w:ascii="Calibri" w:hAnsi="Calibri" w:cs="Calibri"/>
              </w:rPr>
              <w:t>2 lesbezoeken</w:t>
            </w:r>
          </w:p>
          <w:p w14:paraId="4AA282B5" w14:textId="03D6C6B1" w:rsidR="00F45B52" w:rsidRDefault="00F45B52" w:rsidP="00F45B52">
            <w:pPr>
              <w:pStyle w:val="Lijstalinea"/>
              <w:numPr>
                <w:ilvl w:val="0"/>
                <w:numId w:val="12"/>
              </w:numPr>
              <w:rPr>
                <w:rFonts w:ascii="Calibri" w:hAnsi="Calibri" w:cs="Calibri"/>
              </w:rPr>
            </w:pPr>
            <w:r w:rsidRPr="00F45B52">
              <w:rPr>
                <w:rFonts w:ascii="Calibri" w:hAnsi="Calibri" w:cs="Calibri"/>
              </w:rPr>
              <w:t>5 stuurgroep</w:t>
            </w:r>
            <w:r w:rsidR="008F2F33">
              <w:rPr>
                <w:rFonts w:ascii="Calibri" w:hAnsi="Calibri" w:cs="Calibri"/>
              </w:rPr>
              <w:t xml:space="preserve"> </w:t>
            </w:r>
            <w:r w:rsidRPr="00F45B52">
              <w:rPr>
                <w:rFonts w:ascii="Calibri" w:hAnsi="Calibri" w:cs="Calibri"/>
              </w:rPr>
              <w:t>bijeenkomsten</w:t>
            </w:r>
          </w:p>
          <w:p w14:paraId="27BDDFC4" w14:textId="77777777" w:rsidR="00F45B52" w:rsidRDefault="00F45B52" w:rsidP="00F45B52">
            <w:pPr>
              <w:pStyle w:val="Lijstalinea"/>
              <w:numPr>
                <w:ilvl w:val="0"/>
                <w:numId w:val="12"/>
              </w:numPr>
              <w:rPr>
                <w:rFonts w:ascii="Calibri" w:hAnsi="Calibri" w:cs="Calibri"/>
              </w:rPr>
            </w:pPr>
            <w:r w:rsidRPr="00F45B52">
              <w:rPr>
                <w:rFonts w:ascii="Calibri" w:hAnsi="Calibri" w:cs="Calibri"/>
              </w:rPr>
              <w:t>De Vreedzame school invoeren in iedere klas</w:t>
            </w:r>
          </w:p>
          <w:p w14:paraId="7840E0D6" w14:textId="77777777" w:rsidR="00F45B52" w:rsidRDefault="00F45B52" w:rsidP="00F45B52">
            <w:pPr>
              <w:pStyle w:val="Lijstalinea"/>
              <w:numPr>
                <w:ilvl w:val="0"/>
                <w:numId w:val="12"/>
              </w:numPr>
              <w:rPr>
                <w:rFonts w:ascii="Calibri" w:hAnsi="Calibri" w:cs="Calibri"/>
              </w:rPr>
            </w:pPr>
            <w:r w:rsidRPr="00F45B52">
              <w:rPr>
                <w:rFonts w:ascii="Calibri" w:hAnsi="Calibri" w:cs="Calibri"/>
              </w:rPr>
              <w:t>overblijf training</w:t>
            </w:r>
          </w:p>
          <w:p w14:paraId="00272EB4" w14:textId="7C5B33D7" w:rsidR="00F45B52" w:rsidRDefault="00F45B52" w:rsidP="00F45B52">
            <w:pPr>
              <w:pStyle w:val="Lijstalinea"/>
              <w:numPr>
                <w:ilvl w:val="0"/>
                <w:numId w:val="12"/>
              </w:numPr>
              <w:rPr>
                <w:rFonts w:ascii="Calibri" w:hAnsi="Calibri" w:cs="Calibri"/>
              </w:rPr>
            </w:pPr>
            <w:r w:rsidRPr="00F45B52">
              <w:rPr>
                <w:rFonts w:ascii="Calibri" w:hAnsi="Calibri" w:cs="Calibri"/>
              </w:rPr>
              <w:t>3 mediatorentrainingen</w:t>
            </w:r>
          </w:p>
          <w:p w14:paraId="51E0B2B8" w14:textId="32658613" w:rsidR="00F45B52" w:rsidRDefault="00F45B52" w:rsidP="00F45B52">
            <w:pPr>
              <w:pStyle w:val="Lijstalinea"/>
              <w:numPr>
                <w:ilvl w:val="0"/>
                <w:numId w:val="12"/>
              </w:numPr>
              <w:rPr>
                <w:rFonts w:ascii="Calibri" w:hAnsi="Calibri" w:cs="Calibri"/>
              </w:rPr>
            </w:pPr>
            <w:r>
              <w:rPr>
                <w:rFonts w:ascii="Calibri" w:hAnsi="Calibri" w:cs="Calibri"/>
              </w:rPr>
              <w:t>Transfer van DVS les naar andere lessen</w:t>
            </w:r>
          </w:p>
          <w:p w14:paraId="27DF5ABA" w14:textId="4BD3C54E" w:rsidR="00F45B52" w:rsidRPr="00F45B52" w:rsidRDefault="00F45B52" w:rsidP="00F45B52">
            <w:pPr>
              <w:rPr>
                <w:rFonts w:ascii="Calibri" w:hAnsi="Calibri" w:cs="Calibri"/>
                <w:sz w:val="22"/>
                <w:szCs w:val="22"/>
              </w:rPr>
            </w:pPr>
            <w:r w:rsidRPr="00F45B52">
              <w:rPr>
                <w:rFonts w:ascii="Calibri" w:hAnsi="Calibri" w:cs="Calibri"/>
                <w:sz w:val="22"/>
                <w:szCs w:val="22"/>
              </w:rPr>
              <w:t>Evalueren en borgen:</w:t>
            </w:r>
            <w:r w:rsidRPr="00F45B52">
              <w:rPr>
                <w:rFonts w:ascii="Calibri" w:hAnsi="Calibri" w:cs="Calibri"/>
                <w:sz w:val="22"/>
                <w:szCs w:val="22"/>
              </w:rPr>
              <w:br/>
              <w:t>Ambitiekaart en kwaliteitskaart</w:t>
            </w:r>
          </w:p>
        </w:tc>
      </w:tr>
      <w:tr w:rsidR="00F45B52" w:rsidRPr="00F45B52" w14:paraId="53A0966D" w14:textId="77777777" w:rsidTr="00982D09">
        <w:trPr>
          <w:trHeight w:val="722"/>
        </w:trPr>
        <w:tc>
          <w:tcPr>
            <w:tcW w:w="224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30FABA" w14:textId="3ABE5C50" w:rsidR="00F45B52" w:rsidRDefault="00F45B52" w:rsidP="004627E9">
            <w:pPr>
              <w:pStyle w:val="Kop1"/>
              <w:rPr>
                <w:rFonts w:ascii="Calibri" w:hAnsi="Calibri" w:cs="Calibri"/>
                <w:sz w:val="22"/>
                <w:szCs w:val="22"/>
              </w:rPr>
            </w:pPr>
            <w:r>
              <w:rPr>
                <w:rFonts w:ascii="Calibri" w:hAnsi="Calibri" w:cs="Calibri"/>
                <w:sz w:val="22"/>
                <w:szCs w:val="22"/>
              </w:rPr>
              <w:t>2023-2024:</w:t>
            </w:r>
          </w:p>
          <w:p w14:paraId="240F9022" w14:textId="77777777" w:rsidR="00F45B52" w:rsidRPr="00F45B52" w:rsidRDefault="00F45B52" w:rsidP="004627E9">
            <w:pPr>
              <w:pStyle w:val="Kop1"/>
              <w:rPr>
                <w:rFonts w:ascii="Calibri" w:hAnsi="Calibri" w:cs="Calibri"/>
                <w:sz w:val="22"/>
                <w:szCs w:val="22"/>
              </w:rPr>
            </w:pPr>
          </w:p>
        </w:tc>
        <w:tc>
          <w:tcPr>
            <w:tcW w:w="6768" w:type="dxa"/>
            <w:tcBorders>
              <w:top w:val="single" w:sz="4" w:space="0" w:color="auto"/>
              <w:left w:val="single" w:sz="4" w:space="0" w:color="auto"/>
              <w:bottom w:val="single" w:sz="4" w:space="0" w:color="auto"/>
              <w:right w:val="single" w:sz="4" w:space="0" w:color="auto"/>
            </w:tcBorders>
          </w:tcPr>
          <w:p w14:paraId="246DF7A8" w14:textId="7AA2103D" w:rsidR="00F45B52" w:rsidRDefault="00F45B52" w:rsidP="00F45B52">
            <w:pPr>
              <w:pStyle w:val="Lijstalinea"/>
              <w:numPr>
                <w:ilvl w:val="0"/>
                <w:numId w:val="12"/>
              </w:numPr>
              <w:rPr>
                <w:rFonts w:ascii="Calibri" w:hAnsi="Calibri" w:cs="Calibri"/>
              </w:rPr>
            </w:pPr>
            <w:proofErr w:type="spellStart"/>
            <w:r>
              <w:rPr>
                <w:rFonts w:ascii="Calibri" w:hAnsi="Calibri" w:cs="Calibri"/>
              </w:rPr>
              <w:t>Opfrisdag</w:t>
            </w:r>
            <w:proofErr w:type="spellEnd"/>
            <w:r>
              <w:rPr>
                <w:rFonts w:ascii="Calibri" w:hAnsi="Calibri" w:cs="Calibri"/>
              </w:rPr>
              <w:t xml:space="preserve"> De Vreedzame </w:t>
            </w:r>
            <w:r w:rsidR="008F2F33">
              <w:rPr>
                <w:rFonts w:ascii="Calibri" w:hAnsi="Calibri" w:cs="Calibri"/>
              </w:rPr>
              <w:t>S</w:t>
            </w:r>
            <w:r>
              <w:rPr>
                <w:rFonts w:ascii="Calibri" w:hAnsi="Calibri" w:cs="Calibri"/>
              </w:rPr>
              <w:t>chool team</w:t>
            </w:r>
          </w:p>
          <w:p w14:paraId="1DF24D1E" w14:textId="77777777" w:rsidR="00F45B52" w:rsidRDefault="00F45B52" w:rsidP="00F45B52">
            <w:pPr>
              <w:pStyle w:val="Lijstalinea"/>
              <w:numPr>
                <w:ilvl w:val="0"/>
                <w:numId w:val="12"/>
              </w:numPr>
              <w:rPr>
                <w:rFonts w:ascii="Calibri" w:hAnsi="Calibri" w:cs="Calibri"/>
              </w:rPr>
            </w:pPr>
            <w:r>
              <w:rPr>
                <w:rFonts w:ascii="Calibri" w:hAnsi="Calibri" w:cs="Calibri"/>
              </w:rPr>
              <w:t>2 lesbezoeken door de stuurgroep</w:t>
            </w:r>
          </w:p>
          <w:p w14:paraId="701C3D0C" w14:textId="7C89B23E" w:rsidR="00F45B52" w:rsidRDefault="00F45B52" w:rsidP="00F45B52">
            <w:pPr>
              <w:pStyle w:val="Lijstalinea"/>
              <w:numPr>
                <w:ilvl w:val="0"/>
                <w:numId w:val="12"/>
              </w:numPr>
              <w:rPr>
                <w:rFonts w:ascii="Calibri" w:hAnsi="Calibri" w:cs="Calibri"/>
              </w:rPr>
            </w:pPr>
            <w:r>
              <w:rPr>
                <w:rFonts w:ascii="Calibri" w:hAnsi="Calibri" w:cs="Calibri"/>
              </w:rPr>
              <w:t>Mediatorentraining</w:t>
            </w:r>
          </w:p>
          <w:p w14:paraId="2498E89B" w14:textId="0A2A5E1A" w:rsidR="00F45B52" w:rsidRPr="00F45B52" w:rsidRDefault="00F45B52" w:rsidP="00F45B52">
            <w:pPr>
              <w:pStyle w:val="Lijstalinea"/>
              <w:numPr>
                <w:ilvl w:val="0"/>
                <w:numId w:val="12"/>
              </w:numPr>
              <w:rPr>
                <w:rFonts w:ascii="Calibri" w:hAnsi="Calibri" w:cs="Calibri"/>
              </w:rPr>
            </w:pPr>
            <w:r>
              <w:rPr>
                <w:rFonts w:ascii="Calibri" w:hAnsi="Calibri" w:cs="Calibri"/>
              </w:rPr>
              <w:t>Transfer van DVS les naar andere lessen</w:t>
            </w:r>
          </w:p>
          <w:p w14:paraId="041924AC" w14:textId="29EFABBA" w:rsidR="00F45B52" w:rsidRPr="00982D09" w:rsidRDefault="00F45B52" w:rsidP="00F45B52">
            <w:pPr>
              <w:rPr>
                <w:rFonts w:ascii="Calibri" w:hAnsi="Calibri" w:cs="Calibri"/>
                <w:sz w:val="22"/>
                <w:szCs w:val="22"/>
              </w:rPr>
            </w:pPr>
            <w:r w:rsidRPr="00F45B52">
              <w:rPr>
                <w:rFonts w:ascii="Calibri" w:hAnsi="Calibri" w:cs="Calibri"/>
                <w:sz w:val="22"/>
                <w:szCs w:val="22"/>
              </w:rPr>
              <w:t>Evalueren en borgen:</w:t>
            </w:r>
            <w:r w:rsidRPr="00F45B52">
              <w:rPr>
                <w:rFonts w:ascii="Calibri" w:hAnsi="Calibri" w:cs="Calibri"/>
                <w:sz w:val="22"/>
                <w:szCs w:val="22"/>
              </w:rPr>
              <w:br/>
              <w:t>Ambitiekaart en kwaliteitskaart</w:t>
            </w:r>
          </w:p>
        </w:tc>
      </w:tr>
      <w:tr w:rsidR="00F45B52" w:rsidRPr="00F45B52" w14:paraId="6C609CB2" w14:textId="77777777" w:rsidTr="00982D09">
        <w:trPr>
          <w:trHeight w:val="722"/>
        </w:trPr>
        <w:tc>
          <w:tcPr>
            <w:tcW w:w="224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C6D8D1" w14:textId="1CE578A9" w:rsidR="00F45B52" w:rsidRDefault="00F45B52" w:rsidP="004627E9">
            <w:pPr>
              <w:pStyle w:val="Kop1"/>
              <w:rPr>
                <w:rFonts w:ascii="Calibri" w:hAnsi="Calibri" w:cs="Calibri"/>
                <w:sz w:val="22"/>
                <w:szCs w:val="22"/>
              </w:rPr>
            </w:pPr>
            <w:r>
              <w:rPr>
                <w:rFonts w:ascii="Calibri" w:hAnsi="Calibri" w:cs="Calibri"/>
                <w:sz w:val="22"/>
                <w:szCs w:val="22"/>
              </w:rPr>
              <w:t>20</w:t>
            </w:r>
            <w:r w:rsidR="00982D09">
              <w:rPr>
                <w:rFonts w:ascii="Calibri" w:hAnsi="Calibri" w:cs="Calibri"/>
                <w:sz w:val="22"/>
                <w:szCs w:val="22"/>
              </w:rPr>
              <w:t>24-2025</w:t>
            </w:r>
          </w:p>
        </w:tc>
        <w:tc>
          <w:tcPr>
            <w:tcW w:w="6768" w:type="dxa"/>
            <w:tcBorders>
              <w:top w:val="single" w:sz="4" w:space="0" w:color="auto"/>
              <w:left w:val="single" w:sz="4" w:space="0" w:color="auto"/>
              <w:bottom w:val="single" w:sz="4" w:space="0" w:color="auto"/>
              <w:right w:val="single" w:sz="4" w:space="0" w:color="auto"/>
            </w:tcBorders>
          </w:tcPr>
          <w:p w14:paraId="568357DD" w14:textId="77777777" w:rsidR="00F45B52" w:rsidRDefault="00F45B52" w:rsidP="00F45B52">
            <w:pPr>
              <w:pStyle w:val="Lijstalinea"/>
              <w:numPr>
                <w:ilvl w:val="0"/>
                <w:numId w:val="12"/>
              </w:numPr>
              <w:rPr>
                <w:rFonts w:ascii="Calibri" w:hAnsi="Calibri" w:cs="Calibri"/>
              </w:rPr>
            </w:pPr>
            <w:proofErr w:type="spellStart"/>
            <w:r>
              <w:rPr>
                <w:rFonts w:ascii="Calibri" w:hAnsi="Calibri" w:cs="Calibri"/>
              </w:rPr>
              <w:t>Opfrisdag</w:t>
            </w:r>
            <w:proofErr w:type="spellEnd"/>
            <w:r>
              <w:rPr>
                <w:rFonts w:ascii="Calibri" w:hAnsi="Calibri" w:cs="Calibri"/>
              </w:rPr>
              <w:t xml:space="preserve"> De Vreedzame school team</w:t>
            </w:r>
          </w:p>
          <w:p w14:paraId="07CE9D51" w14:textId="77777777" w:rsidR="00F45B52" w:rsidRDefault="00F45B52" w:rsidP="00F45B52">
            <w:pPr>
              <w:pStyle w:val="Lijstalinea"/>
              <w:numPr>
                <w:ilvl w:val="0"/>
                <w:numId w:val="12"/>
              </w:numPr>
              <w:rPr>
                <w:rFonts w:ascii="Calibri" w:hAnsi="Calibri" w:cs="Calibri"/>
              </w:rPr>
            </w:pPr>
            <w:r>
              <w:rPr>
                <w:rFonts w:ascii="Calibri" w:hAnsi="Calibri" w:cs="Calibri"/>
              </w:rPr>
              <w:t>2 lesbezoeken door de stuurgroep</w:t>
            </w:r>
          </w:p>
          <w:p w14:paraId="1C75F2B6" w14:textId="77777777" w:rsidR="00F45B52" w:rsidRDefault="00F45B52" w:rsidP="00F45B52">
            <w:pPr>
              <w:pStyle w:val="Lijstalinea"/>
              <w:numPr>
                <w:ilvl w:val="0"/>
                <w:numId w:val="12"/>
              </w:numPr>
              <w:rPr>
                <w:rFonts w:ascii="Calibri" w:hAnsi="Calibri" w:cs="Calibri"/>
              </w:rPr>
            </w:pPr>
            <w:r>
              <w:rPr>
                <w:rFonts w:ascii="Calibri" w:hAnsi="Calibri" w:cs="Calibri"/>
              </w:rPr>
              <w:t>Mediatorentraining</w:t>
            </w:r>
          </w:p>
          <w:p w14:paraId="73ECF220" w14:textId="77777777" w:rsidR="00F45B52" w:rsidRPr="00F45B52" w:rsidRDefault="00F45B52" w:rsidP="00F45B52">
            <w:pPr>
              <w:pStyle w:val="Lijstalinea"/>
              <w:numPr>
                <w:ilvl w:val="0"/>
                <w:numId w:val="12"/>
              </w:numPr>
              <w:rPr>
                <w:rFonts w:ascii="Calibri" w:hAnsi="Calibri" w:cs="Calibri"/>
              </w:rPr>
            </w:pPr>
            <w:r>
              <w:rPr>
                <w:rFonts w:ascii="Calibri" w:hAnsi="Calibri" w:cs="Calibri"/>
              </w:rPr>
              <w:t>Transfer van DVS les naar andere lessen</w:t>
            </w:r>
          </w:p>
          <w:p w14:paraId="4B7897B3" w14:textId="01980F1D" w:rsidR="00982D09" w:rsidRPr="00982D09" w:rsidRDefault="00F45B52" w:rsidP="00F45B52">
            <w:pPr>
              <w:rPr>
                <w:rFonts w:ascii="Calibri" w:hAnsi="Calibri" w:cs="Calibri"/>
                <w:sz w:val="22"/>
                <w:szCs w:val="22"/>
              </w:rPr>
            </w:pPr>
            <w:r w:rsidRPr="00F45B52">
              <w:rPr>
                <w:rFonts w:ascii="Calibri" w:hAnsi="Calibri" w:cs="Calibri"/>
                <w:sz w:val="22"/>
                <w:szCs w:val="22"/>
              </w:rPr>
              <w:t>Evalueren en borgen:</w:t>
            </w:r>
            <w:r w:rsidRPr="00F45B52">
              <w:rPr>
                <w:rFonts w:ascii="Calibri" w:hAnsi="Calibri" w:cs="Calibri"/>
                <w:sz w:val="22"/>
                <w:szCs w:val="22"/>
              </w:rPr>
              <w:br/>
              <w:t>Ambitiekaart en kwaliteitskaart</w:t>
            </w:r>
          </w:p>
        </w:tc>
      </w:tr>
    </w:tbl>
    <w:p w14:paraId="13852E5E" w14:textId="77777777" w:rsidR="00595008" w:rsidRPr="00A15C29" w:rsidRDefault="00595008">
      <w:pPr>
        <w:rPr>
          <w:rFonts w:ascii="Segoe UI" w:hAnsi="Segoe UI" w:cs="Segoe UI"/>
        </w:rPr>
      </w:pPr>
    </w:p>
    <w:sectPr w:rsidR="00595008" w:rsidRPr="00A15C29" w:rsidSect="00B86BF5">
      <w:headerReference w:type="default" r:id="rId10"/>
      <w:pgSz w:w="11906" w:h="16838"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5C864" w14:textId="77777777" w:rsidR="00F45B52" w:rsidRDefault="00F45B52" w:rsidP="00E32EEA">
      <w:pPr>
        <w:spacing w:after="0" w:line="240" w:lineRule="auto"/>
      </w:pPr>
      <w:r>
        <w:separator/>
      </w:r>
    </w:p>
  </w:endnote>
  <w:endnote w:type="continuationSeparator" w:id="0">
    <w:p w14:paraId="57BF107A" w14:textId="77777777" w:rsidR="00F45B52" w:rsidRDefault="00F45B52" w:rsidP="00E3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0882A" w14:textId="77777777" w:rsidR="00F45B52" w:rsidRDefault="00F45B52" w:rsidP="00E32EEA">
      <w:pPr>
        <w:spacing w:after="0" w:line="240" w:lineRule="auto"/>
      </w:pPr>
      <w:r>
        <w:separator/>
      </w:r>
    </w:p>
  </w:footnote>
  <w:footnote w:type="continuationSeparator" w:id="0">
    <w:p w14:paraId="65FD0908" w14:textId="77777777" w:rsidR="00F45B52" w:rsidRDefault="00F45B52" w:rsidP="00E32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D447" w14:textId="4A7DEC41" w:rsidR="00F45B52" w:rsidRDefault="00F45B52" w:rsidP="00F45B52">
    <w:pPr>
      <w:pStyle w:val="Koptekst"/>
      <w:jc w:val="center"/>
    </w:pPr>
    <w:r>
      <w:rPr>
        <w:noProof/>
      </w:rPr>
      <w:drawing>
        <wp:inline distT="0" distB="0" distL="0" distR="0" wp14:anchorId="5BDD51E1" wp14:editId="549AFD87">
          <wp:extent cx="2276475" cy="9715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76475" cy="971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313"/>
    <w:multiLevelType w:val="hybridMultilevel"/>
    <w:tmpl w:val="09E4D3EE"/>
    <w:lvl w:ilvl="0" w:tplc="49EAFA8E">
      <w:start w:val="1"/>
      <w:numFmt w:val="decimal"/>
      <w:lvlText w:val="%1"/>
      <w:lvlJc w:val="left"/>
      <w:pPr>
        <w:tabs>
          <w:tab w:val="num" w:pos="720"/>
        </w:tabs>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 w15:restartNumberingAfterBreak="0">
    <w:nsid w:val="2A135BE0"/>
    <w:multiLevelType w:val="hybridMultilevel"/>
    <w:tmpl w:val="BE9AB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EF2730"/>
    <w:multiLevelType w:val="hybridMultilevel"/>
    <w:tmpl w:val="1572FDD4"/>
    <w:lvl w:ilvl="0" w:tplc="04130001">
      <w:start w:val="1"/>
      <w:numFmt w:val="bullet"/>
      <w:lvlText w:val=""/>
      <w:lvlJc w:val="left"/>
      <w:pPr>
        <w:ind w:left="340" w:hanging="34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244055F"/>
    <w:multiLevelType w:val="hybridMultilevel"/>
    <w:tmpl w:val="93B063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2C4417E"/>
    <w:multiLevelType w:val="hybridMultilevel"/>
    <w:tmpl w:val="5C164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BD21EA"/>
    <w:multiLevelType w:val="hybridMultilevel"/>
    <w:tmpl w:val="71E86D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60803D6"/>
    <w:multiLevelType w:val="hybridMultilevel"/>
    <w:tmpl w:val="946A4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C990AD3"/>
    <w:multiLevelType w:val="hybridMultilevel"/>
    <w:tmpl w:val="D5C8F1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70E8410B"/>
    <w:multiLevelType w:val="hybridMultilevel"/>
    <w:tmpl w:val="1DB4D7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7F2D3B30"/>
    <w:multiLevelType w:val="hybridMultilevel"/>
    <w:tmpl w:val="A8B48B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8"/>
  </w:num>
  <w:num w:numId="6">
    <w:abstractNumId w:val="9"/>
  </w:num>
  <w:num w:numId="7">
    <w:abstractNumId w:val="2"/>
  </w:num>
  <w:num w:numId="8">
    <w:abstractNumId w:val="2"/>
  </w:num>
  <w:num w:numId="9">
    <w:abstractNumId w:val="0"/>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hyphenationZone w:val="425"/>
  <w:characterSpacingControl w:val="doNotCompress"/>
  <w:hdrShapeDefaults>
    <o:shapedefaults v:ext="edit" spidmax="6145">
      <o:colormru v:ext="edit" colors="#e2feed,#1f9d01"/>
      <o:colormenu v:ext="edit" fillcolor="#1f9d0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52"/>
    <w:rsid w:val="00002828"/>
    <w:rsid w:val="000213FB"/>
    <w:rsid w:val="00131A00"/>
    <w:rsid w:val="001F35A0"/>
    <w:rsid w:val="00291026"/>
    <w:rsid w:val="00397814"/>
    <w:rsid w:val="003C06EB"/>
    <w:rsid w:val="00595008"/>
    <w:rsid w:val="006C3412"/>
    <w:rsid w:val="00757863"/>
    <w:rsid w:val="00886B5E"/>
    <w:rsid w:val="008D1197"/>
    <w:rsid w:val="008F2F33"/>
    <w:rsid w:val="00982D09"/>
    <w:rsid w:val="009F6BA9"/>
    <w:rsid w:val="00A15C29"/>
    <w:rsid w:val="00A66E7A"/>
    <w:rsid w:val="00B77A95"/>
    <w:rsid w:val="00B86BF5"/>
    <w:rsid w:val="00E32EEA"/>
    <w:rsid w:val="00E91C9C"/>
    <w:rsid w:val="00F45B52"/>
    <w:rsid w:val="00F8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e2feed,#1f9d01"/>
      <o:colormenu v:ext="edit" fillcolor="#1f9d01"/>
    </o:shapedefaults>
    <o:shapelayout v:ext="edit">
      <o:idmap v:ext="edit" data="1"/>
    </o:shapelayout>
  </w:shapeDefaults>
  <w:decimalSymbol w:val=","/>
  <w:listSeparator w:val=";"/>
  <w14:docId w14:val="51AA2629"/>
  <w15:chartTrackingRefBased/>
  <w15:docId w15:val="{97AFE447-E86F-470D-944E-7A4F8799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12D0"/>
  </w:style>
  <w:style w:type="paragraph" w:styleId="Kop1">
    <w:name w:val="heading 1"/>
    <w:basedOn w:val="Standaard"/>
    <w:link w:val="Kop1Char"/>
    <w:uiPriority w:val="9"/>
    <w:qFormat/>
    <w:rsid w:val="00F812D0"/>
    <w:pPr>
      <w:spacing w:after="0"/>
      <w:contextualSpacing/>
      <w:outlineLvl w:val="0"/>
    </w:pPr>
    <w:rPr>
      <w:rFonts w:eastAsiaTheme="majorEastAsia" w:cstheme="majorBidi"/>
      <w:b/>
      <w:sz w:val="24"/>
      <w:szCs w:val="32"/>
    </w:rPr>
  </w:style>
  <w:style w:type="paragraph" w:styleId="Kop2">
    <w:name w:val="heading 2"/>
    <w:basedOn w:val="Standaard"/>
    <w:next w:val="Standaard"/>
    <w:link w:val="Kop2Char"/>
    <w:uiPriority w:val="9"/>
    <w:unhideWhenUsed/>
    <w:qFormat/>
    <w:rsid w:val="00F812D0"/>
    <w:pPr>
      <w:spacing w:after="0"/>
      <w:outlineLvl w:val="1"/>
    </w:pPr>
    <w:rPr>
      <w:rFonts w:eastAsiaTheme="majorEastAsia" w:cstheme="majorBidi"/>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95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812D0"/>
    <w:rPr>
      <w:rFonts w:eastAsiaTheme="majorEastAsia" w:cstheme="majorBidi"/>
      <w:b/>
      <w:sz w:val="24"/>
      <w:szCs w:val="32"/>
    </w:rPr>
  </w:style>
  <w:style w:type="paragraph" w:styleId="Titel">
    <w:name w:val="Title"/>
    <w:basedOn w:val="Standaard"/>
    <w:link w:val="TitelChar"/>
    <w:uiPriority w:val="1"/>
    <w:qFormat/>
    <w:rsid w:val="00F812D0"/>
    <w:pPr>
      <w:contextualSpacing/>
      <w:jc w:val="center"/>
    </w:pPr>
    <w:rPr>
      <w:rFonts w:asciiTheme="majorHAnsi" w:eastAsiaTheme="majorEastAsia" w:hAnsiTheme="majorHAnsi" w:cstheme="majorBidi"/>
      <w:b/>
      <w:kern w:val="28"/>
      <w:sz w:val="36"/>
      <w:szCs w:val="56"/>
    </w:rPr>
  </w:style>
  <w:style w:type="character" w:customStyle="1" w:styleId="TitelChar">
    <w:name w:val="Titel Char"/>
    <w:basedOn w:val="Standaardalinea-lettertype"/>
    <w:link w:val="Titel"/>
    <w:uiPriority w:val="1"/>
    <w:rsid w:val="00F812D0"/>
    <w:rPr>
      <w:rFonts w:asciiTheme="majorHAnsi" w:eastAsiaTheme="majorEastAsia" w:hAnsiTheme="majorHAnsi" w:cstheme="majorBidi"/>
      <w:b/>
      <w:kern w:val="28"/>
      <w:sz w:val="36"/>
      <w:szCs w:val="56"/>
    </w:rPr>
  </w:style>
  <w:style w:type="character" w:styleId="Tekstvantijdelijkeaanduiding">
    <w:name w:val="Placeholder Text"/>
    <w:basedOn w:val="Standaardalinea-lettertype"/>
    <w:uiPriority w:val="99"/>
    <w:semiHidden/>
    <w:rsid w:val="00F812D0"/>
    <w:rPr>
      <w:color w:val="808080"/>
    </w:rPr>
  </w:style>
  <w:style w:type="paragraph" w:styleId="Ondertitel">
    <w:name w:val="Subtitle"/>
    <w:basedOn w:val="Standaard"/>
    <w:next w:val="Standaard"/>
    <w:link w:val="OndertitelChar"/>
    <w:uiPriority w:val="11"/>
    <w:semiHidden/>
    <w:unhideWhenUsed/>
    <w:qFormat/>
    <w:rsid w:val="00F812D0"/>
    <w:pPr>
      <w:numPr>
        <w:ilvl w:val="1"/>
      </w:numPr>
    </w:pPr>
    <w:rPr>
      <w:rFonts w:eastAsiaTheme="minorEastAsia"/>
      <w:color w:val="5A5A5A" w:themeColor="text1" w:themeTint="A5"/>
      <w:sz w:val="22"/>
      <w:szCs w:val="22"/>
    </w:rPr>
  </w:style>
  <w:style w:type="character" w:customStyle="1" w:styleId="OndertitelChar">
    <w:name w:val="Ondertitel Char"/>
    <w:basedOn w:val="Standaardalinea-lettertype"/>
    <w:link w:val="Ondertitel"/>
    <w:uiPriority w:val="11"/>
    <w:semiHidden/>
    <w:rsid w:val="00F812D0"/>
    <w:rPr>
      <w:rFonts w:eastAsiaTheme="minorEastAsia"/>
      <w:color w:val="5A5A5A" w:themeColor="text1" w:themeTint="A5"/>
      <w:sz w:val="22"/>
      <w:szCs w:val="22"/>
    </w:rPr>
  </w:style>
  <w:style w:type="character" w:customStyle="1" w:styleId="Kop2Char">
    <w:name w:val="Kop 2 Char"/>
    <w:basedOn w:val="Standaardalinea-lettertype"/>
    <w:link w:val="Kop2"/>
    <w:uiPriority w:val="9"/>
    <w:rsid w:val="00F812D0"/>
    <w:rPr>
      <w:rFonts w:eastAsiaTheme="majorEastAsia" w:cstheme="majorBidi"/>
      <w:sz w:val="20"/>
      <w:szCs w:val="26"/>
    </w:rPr>
  </w:style>
  <w:style w:type="paragraph" w:styleId="Koptekst">
    <w:name w:val="header"/>
    <w:basedOn w:val="Standaard"/>
    <w:link w:val="KoptekstChar"/>
    <w:uiPriority w:val="99"/>
    <w:unhideWhenUsed/>
    <w:rsid w:val="00F45B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5B52"/>
  </w:style>
  <w:style w:type="paragraph" w:styleId="Voettekst">
    <w:name w:val="footer"/>
    <w:basedOn w:val="Standaard"/>
    <w:link w:val="VoettekstChar"/>
    <w:uiPriority w:val="99"/>
    <w:unhideWhenUsed/>
    <w:rsid w:val="00F45B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5B52"/>
  </w:style>
  <w:style w:type="paragraph" w:styleId="Lijstalinea">
    <w:name w:val="List Paragraph"/>
    <w:basedOn w:val="Standaard"/>
    <w:link w:val="LijstalineaChar"/>
    <w:uiPriority w:val="34"/>
    <w:qFormat/>
    <w:rsid w:val="00F45B52"/>
    <w:pPr>
      <w:ind w:left="720"/>
      <w:contextualSpacing/>
    </w:pPr>
    <w:rPr>
      <w:sz w:val="22"/>
      <w:szCs w:val="22"/>
    </w:rPr>
  </w:style>
  <w:style w:type="character" w:customStyle="1" w:styleId="LijstalineaChar">
    <w:name w:val="Lijstalinea Char"/>
    <w:basedOn w:val="Standaardalinea-lettertype"/>
    <w:link w:val="Lijstalinea"/>
    <w:uiPriority w:val="34"/>
    <w:locked/>
    <w:rsid w:val="00F45B5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nel\AppData\Roaming\Microsoft\Sjablonen\Presentatienotit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Franklin Gothic Book"/>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30B47CA2B355468F5ABD0910D137C5" ma:contentTypeVersion="" ma:contentTypeDescription="Een nieuw document maken." ma:contentTypeScope="" ma:versionID="e118cc128cff5e0eaf97ca147b834633">
  <xsd:schema xmlns:xsd="http://www.w3.org/2001/XMLSchema" xmlns:xs="http://www.w3.org/2001/XMLSchema" xmlns:p="http://schemas.microsoft.com/office/2006/metadata/properties" xmlns:ns2="DFD7FC18-40EE-4259-B0F2-A3DB9724ABEA" xmlns:ns3="dfd7fc18-40ee-4259-b0f2-a3db9724abea" xmlns:ns4="1a9fa0f8-b272-4044-92cc-bd1bc0a8402a" targetNamespace="http://schemas.microsoft.com/office/2006/metadata/properties" ma:root="true" ma:fieldsID="55fea33693fddbcdf2f5b45070783bce" ns2:_="" ns3:_="" ns4:_="">
    <xsd:import namespace="DFD7FC18-40EE-4259-B0F2-A3DB9724ABEA"/>
    <xsd:import namespace="dfd7fc18-40ee-4259-b0f2-a3db9724abea"/>
    <xsd:import namespace="1a9fa0f8-b272-4044-92cc-bd1bc0a8402a"/>
    <xsd:element name="properties">
      <xsd:complexType>
        <xsd:sequence>
          <xsd:element name="documentManagement">
            <xsd:complexType>
              <xsd:all>
                <xsd:element ref="ns2:MediaServiceMetadata" minOccurs="0"/>
                <xsd:element ref="ns2:MediaServiceFastMetadata" minOccurs="0"/>
                <xsd:element ref="ns2: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7FC18-40EE-4259-B0F2-A3DB9724A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d7fc18-40ee-4259-b0f2-a3db9724abea" elementFormDefault="qualified">
    <xsd:import namespace="http://schemas.microsoft.com/office/2006/documentManagement/types"/>
    <xsd:import namespace="http://schemas.microsoft.com/office/infopath/2007/PartnerControls"/>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fa0f8-b272-4044-92cc-bd1bc0a840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0F865-92F7-44B0-B2E4-98E275BF020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07DC6D4-A22B-4A11-8A7E-3ACB8FAE252A}">
  <ds:schemaRefs>
    <ds:schemaRef ds:uri="http://schemas.microsoft.com/sharepoint/v3/contenttype/forms"/>
  </ds:schemaRefs>
</ds:datastoreItem>
</file>

<file path=customXml/itemProps3.xml><?xml version="1.0" encoding="utf-8"?>
<ds:datastoreItem xmlns:ds="http://schemas.openxmlformats.org/officeDocument/2006/customXml" ds:itemID="{677BF7ED-CE8B-48DE-81BA-0B7867B9F044}"/>
</file>

<file path=docProps/app.xml><?xml version="1.0" encoding="utf-8"?>
<Properties xmlns="http://schemas.openxmlformats.org/officeDocument/2006/extended-properties" xmlns:vt="http://schemas.openxmlformats.org/officeDocument/2006/docPropsVTypes">
  <Template>Presentatienotities</Template>
  <TotalTime>5</TotalTime>
  <Pages>6</Pages>
  <Words>1756</Words>
  <Characters>9662</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Lique Snel</dc:creator>
  <cp:keywords/>
  <dc:description/>
  <cp:lastModifiedBy>Lique Snel</cp:lastModifiedBy>
  <cp:revision>3</cp:revision>
  <dcterms:created xsi:type="dcterms:W3CDTF">2022-05-17T10:19:00Z</dcterms:created>
  <dcterms:modified xsi:type="dcterms:W3CDTF">2022-05-17T10:28:00Z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0x010100F330B47CA2B355468F5ABD0910D137C5</vt:lpwstr>
  </property>
</Properties>
</file>