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9079542" w:displacedByCustomXml="next"/>
    <w:sdt>
      <w:sdtPr>
        <w:id w:val="103851430"/>
        <w:docPartObj>
          <w:docPartGallery w:val="Cover Pages"/>
          <w:docPartUnique/>
        </w:docPartObj>
      </w:sdtPr>
      <w:sdtEndPr/>
      <w:sdtContent>
        <w:p w14:paraId="2A61EB73" w14:textId="5868EE7C" w:rsidR="00607368" w:rsidRDefault="00607368">
          <w:r>
            <w:rPr>
              <w:noProof/>
            </w:rPr>
            <mc:AlternateContent>
              <mc:Choice Requires="wpg">
                <w:drawing>
                  <wp:anchor distT="0" distB="0" distL="114300" distR="114300" simplePos="0" relativeHeight="251656704" behindDoc="0" locked="0" layoutInCell="1" allowOverlap="1" wp14:anchorId="09926436" wp14:editId="501B1F6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287B0B4" id="Groep 149" o:spid="_x0000_s1026" style="position:absolute;margin-left:0;margin-top:0;width:8in;height:95.7pt;z-index:25165670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" path="m,l7312660,r,1129665l3619500,733425,,1091565,,xe" fillcolor="#f8b323 [3204]" stroked="f" strokeweight="1pt" insetpen="t">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" stroked="f" strokeweight="1pt" insetpen="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51584" behindDoc="0" locked="0" layoutInCell="1" allowOverlap="1" wp14:anchorId="3B902CE0" wp14:editId="25165648">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49DBEAB" w14:textId="5D9CCAAD" w:rsidR="00607368" w:rsidRDefault="003E21BA">
                                    <w:pPr>
                                      <w:pStyle w:val="Geenafstand"/>
                                      <w:jc w:val="right"/>
                                      <w:rPr>
                                        <w:color w:val="595959" w:themeColor="text1" w:themeTint="A6"/>
                                        <w:sz w:val="28"/>
                                        <w:szCs w:val="28"/>
                                      </w:rPr>
                                    </w:pPr>
                                    <w:r>
                                      <w:rPr>
                                        <w:color w:val="595959" w:themeColor="text1" w:themeTint="A6"/>
                                        <w:sz w:val="28"/>
                                        <w:szCs w:val="28"/>
                                      </w:rPr>
                                      <w:t>SCHOOLPLAN 2023-2027</w:t>
                                    </w:r>
                                  </w:p>
                                </w:sdtContent>
                              </w:sdt>
                              <w:p w14:paraId="62A8996F" w14:textId="347D56A1" w:rsidR="00607368" w:rsidRDefault="00D331AF">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03125C">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B902CE0" id="_x0000_t202" coordsize="21600,21600" o:spt="202" path="m,l,21600r21600,l21600,xe">
                    <v:stroke joinstyle="miter"/>
                    <v:path gradientshapeok="t" o:connecttype="rect"/>
                  </v:shapetype>
                  <v:shape id="Tekstvak 152" o:spid="_x0000_s1026" type="#_x0000_t202" style="position:absolute;margin-left:0;margin-top:0;width:8in;height:1in;z-index:25165158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49DBEAB" w14:textId="5D9CCAAD" w:rsidR="00607368" w:rsidRDefault="003E21BA">
                              <w:pPr>
                                <w:pStyle w:val="Geenafstand"/>
                                <w:jc w:val="right"/>
                                <w:rPr>
                                  <w:color w:val="595959" w:themeColor="text1" w:themeTint="A6"/>
                                  <w:sz w:val="28"/>
                                  <w:szCs w:val="28"/>
                                </w:rPr>
                              </w:pPr>
                              <w:r>
                                <w:rPr>
                                  <w:color w:val="595959" w:themeColor="text1" w:themeTint="A6"/>
                                  <w:sz w:val="28"/>
                                  <w:szCs w:val="28"/>
                                </w:rPr>
                                <w:t>SCHOOLPLAN 2023-2027</w:t>
                              </w:r>
                            </w:p>
                          </w:sdtContent>
                        </w:sdt>
                        <w:p w14:paraId="62A8996F" w14:textId="347D56A1" w:rsidR="00607368" w:rsidRDefault="00D331AF">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03125C">
                                <w:rPr>
                                  <w:color w:val="595959" w:themeColor="text1" w:themeTint="A6"/>
                                  <w:sz w:val="18"/>
                                  <w:szCs w:val="18"/>
                                </w:rPr>
                                <w:t xml:space="preserve">     </w:t>
                              </w:r>
                            </w:sdtContent>
                          </w:sdt>
                        </w:p>
                      </w:txbxContent>
                    </v:textbox>
                    <w10:wrap type="square" anchorx="page" anchory="page"/>
                  </v:shape>
                </w:pict>
              </mc:Fallback>
            </mc:AlternateContent>
          </w:r>
        </w:p>
        <w:p w14:paraId="6C17D46B" w14:textId="2047A432" w:rsidR="00607368" w:rsidRDefault="00D04E6C">
          <w:r>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1F1D21CC" wp14:editId="59EBD1FE">
                    <wp:simplePos x="0" y="0"/>
                    <wp:positionH relativeFrom="page">
                      <wp:align>right</wp:align>
                    </wp:positionH>
                    <wp:positionV relativeFrom="paragraph">
                      <wp:posOffset>1252855</wp:posOffset>
                    </wp:positionV>
                    <wp:extent cx="7505700" cy="1781175"/>
                    <wp:effectExtent l="0" t="0" r="0" b="9525"/>
                    <wp:wrapNone/>
                    <wp:docPr id="1529376765" name="Tekstvak 1529376765"/>
                    <wp:cNvGraphicFramePr/>
                    <a:graphic xmlns:a="http://schemas.openxmlformats.org/drawingml/2006/main">
                      <a:graphicData uri="http://schemas.microsoft.com/office/word/2010/wordprocessingShape">
                        <wps:wsp>
                          <wps:cNvSpPr txBox="1"/>
                          <wps:spPr>
                            <a:xfrm>
                              <a:off x="0" y="0"/>
                              <a:ext cx="7505700" cy="1781175"/>
                            </a:xfrm>
                            <a:prstGeom prst="rect">
                              <a:avLst/>
                            </a:prstGeom>
                            <a:solidFill>
                              <a:schemeClr val="lt1"/>
                            </a:solidFill>
                            <a:ln w="6350">
                              <a:noFill/>
                            </a:ln>
                          </wps:spPr>
                          <wps:txbx>
                            <w:txbxContent>
                              <w:p w14:paraId="76BF4A5B" w14:textId="0A57A2DC" w:rsidR="00703681" w:rsidRPr="00D04E6C" w:rsidRDefault="00703681" w:rsidP="00D04E6C">
                                <w:pPr>
                                  <w:jc w:val="center"/>
                                  <w:rPr>
                                    <w:b/>
                                    <w:bCs/>
                                    <w:color w:val="F8B323" w:themeColor="accent1"/>
                                    <w:sz w:val="72"/>
                                    <w:szCs w:val="72"/>
                                  </w:rPr>
                                </w:pPr>
                                <w:r w:rsidRPr="00D04E6C">
                                  <w:rPr>
                                    <w:b/>
                                    <w:bCs/>
                                    <w:color w:val="F8B323" w:themeColor="accent1"/>
                                    <w:sz w:val="72"/>
                                    <w:szCs w:val="72"/>
                                  </w:rPr>
                                  <w:t>Schoolplan 2023-2027</w:t>
                                </w:r>
                              </w:p>
                              <w:p w14:paraId="73E76FEB" w14:textId="65697F89" w:rsidR="00703681" w:rsidRPr="00D04E6C" w:rsidRDefault="00703681" w:rsidP="00D04E6C">
                                <w:pPr>
                                  <w:jc w:val="center"/>
                                  <w:rPr>
                                    <w:color w:val="F8B323" w:themeColor="accent1"/>
                                    <w:sz w:val="72"/>
                                    <w:szCs w:val="72"/>
                                  </w:rPr>
                                </w:pPr>
                                <w:r w:rsidRPr="00D04E6C">
                                  <w:rPr>
                                    <w:color w:val="F8B323" w:themeColor="accent1"/>
                                    <w:sz w:val="72"/>
                                    <w:szCs w:val="72"/>
                                  </w:rPr>
                                  <w:t xml:space="preserve">Basisschool </w:t>
                                </w:r>
                                <w:r w:rsidR="00196E5B">
                                  <w:rPr>
                                    <w:color w:val="F8B323" w:themeColor="accent1"/>
                                    <w:sz w:val="72"/>
                                    <w:szCs w:val="72"/>
                                  </w:rPr>
                                  <w:t>D</w:t>
                                </w:r>
                                <w:r w:rsidRPr="00D04E6C">
                                  <w:rPr>
                                    <w:color w:val="F8B323" w:themeColor="accent1"/>
                                    <w:sz w:val="72"/>
                                    <w:szCs w:val="72"/>
                                  </w:rPr>
                                  <w:t>e Zuidwester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D21CC" id="Tekstvak 1529376765" o:spid="_x0000_s1027" type="#_x0000_t202" style="position:absolute;margin-left:539.8pt;margin-top:98.65pt;width:591pt;height:140.25pt;z-index:2516669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" fillcolor="white [3201]" stroked="f" strokeweight=".5pt">
                    <v:textbox>
                      <w:txbxContent>
                        <w:p w14:paraId="76BF4A5B" w14:textId="0A57A2DC" w:rsidR="00703681" w:rsidRPr="00D04E6C" w:rsidRDefault="00703681" w:rsidP="00D04E6C">
                          <w:pPr>
                            <w:jc w:val="center"/>
                            <w:rPr>
                              <w:b/>
                              <w:bCs/>
                              <w:color w:val="F8B323" w:themeColor="accent1"/>
                              <w:sz w:val="72"/>
                              <w:szCs w:val="72"/>
                            </w:rPr>
                          </w:pPr>
                          <w:r w:rsidRPr="00D04E6C">
                            <w:rPr>
                              <w:b/>
                              <w:bCs/>
                              <w:color w:val="F8B323" w:themeColor="accent1"/>
                              <w:sz w:val="72"/>
                              <w:szCs w:val="72"/>
                            </w:rPr>
                            <w:t>Schoolplan 2023-2027</w:t>
                          </w:r>
                        </w:p>
                        <w:p w14:paraId="73E76FEB" w14:textId="65697F89" w:rsidR="00703681" w:rsidRPr="00D04E6C" w:rsidRDefault="00703681" w:rsidP="00D04E6C">
                          <w:pPr>
                            <w:jc w:val="center"/>
                            <w:rPr>
                              <w:color w:val="F8B323" w:themeColor="accent1"/>
                              <w:sz w:val="72"/>
                              <w:szCs w:val="72"/>
                            </w:rPr>
                          </w:pPr>
                          <w:r w:rsidRPr="00D04E6C">
                            <w:rPr>
                              <w:color w:val="F8B323" w:themeColor="accent1"/>
                              <w:sz w:val="72"/>
                              <w:szCs w:val="72"/>
                            </w:rPr>
                            <w:t xml:space="preserve">Basisschool </w:t>
                          </w:r>
                          <w:r w:rsidR="00196E5B">
                            <w:rPr>
                              <w:color w:val="F8B323" w:themeColor="accent1"/>
                              <w:sz w:val="72"/>
                              <w:szCs w:val="72"/>
                            </w:rPr>
                            <w:t>D</w:t>
                          </w:r>
                          <w:r w:rsidRPr="00D04E6C">
                            <w:rPr>
                              <w:color w:val="F8B323" w:themeColor="accent1"/>
                              <w:sz w:val="72"/>
                              <w:szCs w:val="72"/>
                            </w:rPr>
                            <w:t>e Zuidwester</w:t>
                          </w:r>
                        </w:p>
                      </w:txbxContent>
                    </v:textbox>
                    <w10:wrap anchorx="page"/>
                  </v:shape>
                </w:pict>
              </mc:Fallback>
            </mc:AlternateContent>
          </w:r>
          <w:r>
            <w:rPr>
              <w:noProof/>
            </w:rPr>
            <w:drawing>
              <wp:anchor distT="0" distB="0" distL="114300" distR="114300" simplePos="0" relativeHeight="251661824" behindDoc="0" locked="0" layoutInCell="1" allowOverlap="1" wp14:anchorId="6BDA3E5C" wp14:editId="5D26EFB7">
                <wp:simplePos x="0" y="0"/>
                <wp:positionH relativeFrom="margin">
                  <wp:align>center</wp:align>
                </wp:positionH>
                <wp:positionV relativeFrom="paragraph">
                  <wp:posOffset>3343275</wp:posOffset>
                </wp:positionV>
                <wp:extent cx="4981575" cy="2028825"/>
                <wp:effectExtent l="0" t="0" r="9525" b="9525"/>
                <wp:wrapThrough wrapText="bothSides">
                  <wp:wrapPolygon edited="0">
                    <wp:start x="0" y="0"/>
                    <wp:lineTo x="0" y="21499"/>
                    <wp:lineTo x="21559" y="21499"/>
                    <wp:lineTo x="21559" y="0"/>
                    <wp:lineTo x="0" y="0"/>
                  </wp:wrapPolygon>
                </wp:wrapThrough>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2028825"/>
                        </a:xfrm>
                        <a:prstGeom prst="rect">
                          <a:avLst/>
                        </a:prstGeom>
                        <a:noFill/>
                        <a:ln>
                          <a:noFill/>
                        </a:ln>
                      </pic:spPr>
                    </pic:pic>
                  </a:graphicData>
                </a:graphic>
              </wp:anchor>
            </w:drawing>
          </w:r>
          <w:r w:rsidR="00607368">
            <w:br w:type="page"/>
          </w:r>
        </w:p>
      </w:sdtContent>
    </w:sdt>
    <w:sdt>
      <w:sdtPr>
        <w:rPr>
          <w:rFonts w:asciiTheme="minorHAnsi" w:eastAsiaTheme="minorHAnsi" w:hAnsiTheme="minorHAnsi" w:cstheme="minorBidi"/>
          <w:color w:val="auto"/>
          <w:kern w:val="2"/>
          <w:sz w:val="22"/>
          <w:szCs w:val="22"/>
          <w:lang w:eastAsia="en-US"/>
          <w14:ligatures w14:val="standardContextual"/>
        </w:rPr>
        <w:id w:val="1312285891"/>
        <w:docPartObj>
          <w:docPartGallery w:val="Table of Contents"/>
          <w:docPartUnique/>
        </w:docPartObj>
      </w:sdtPr>
      <w:sdtEndPr>
        <w:rPr>
          <w:b/>
          <w:bCs/>
        </w:rPr>
      </w:sdtEndPr>
      <w:sdtContent>
        <w:p w14:paraId="36C9F3E5" w14:textId="2D977979" w:rsidR="00AC289B" w:rsidRPr="00AC289B" w:rsidRDefault="00AC289B">
          <w:pPr>
            <w:pStyle w:val="Kopvaninhoudsopgave"/>
            <w:rPr>
              <w:rStyle w:val="Kop1Char"/>
            </w:rPr>
          </w:pPr>
          <w:r w:rsidRPr="00AC289B">
            <w:rPr>
              <w:rStyle w:val="Kop1Char"/>
            </w:rPr>
            <w:t>Inhoud</w:t>
          </w:r>
        </w:p>
        <w:p w14:paraId="6F3C5227" w14:textId="76D1DB40" w:rsidR="00C648AA" w:rsidRDefault="00AC289B">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39011559" w:history="1">
            <w:r w:rsidR="00C648AA" w:rsidRPr="00340CC1">
              <w:rPr>
                <w:rStyle w:val="Hyperlink"/>
                <w:noProof/>
              </w:rPr>
              <w:t>Voorwoord</w:t>
            </w:r>
            <w:r w:rsidR="00C648AA">
              <w:rPr>
                <w:noProof/>
                <w:webHidden/>
              </w:rPr>
              <w:tab/>
            </w:r>
            <w:r w:rsidR="00C648AA">
              <w:rPr>
                <w:noProof/>
                <w:webHidden/>
              </w:rPr>
              <w:fldChar w:fldCharType="begin"/>
            </w:r>
            <w:r w:rsidR="00C648AA">
              <w:rPr>
                <w:noProof/>
                <w:webHidden/>
              </w:rPr>
              <w:instrText xml:space="preserve"> PAGEREF _Toc139011559 \h </w:instrText>
            </w:r>
            <w:r w:rsidR="00C648AA">
              <w:rPr>
                <w:noProof/>
                <w:webHidden/>
              </w:rPr>
            </w:r>
            <w:r w:rsidR="00C648AA">
              <w:rPr>
                <w:noProof/>
                <w:webHidden/>
              </w:rPr>
              <w:fldChar w:fldCharType="separate"/>
            </w:r>
            <w:r w:rsidR="00C648AA">
              <w:rPr>
                <w:noProof/>
                <w:webHidden/>
              </w:rPr>
              <w:t>3</w:t>
            </w:r>
            <w:r w:rsidR="00C648AA">
              <w:rPr>
                <w:noProof/>
                <w:webHidden/>
              </w:rPr>
              <w:fldChar w:fldCharType="end"/>
            </w:r>
          </w:hyperlink>
        </w:p>
        <w:p w14:paraId="7828A4FD" w14:textId="44D20573" w:rsidR="00C648AA" w:rsidRDefault="00D331AF">
          <w:pPr>
            <w:pStyle w:val="Inhopg1"/>
            <w:tabs>
              <w:tab w:val="right" w:leader="dot" w:pos="9062"/>
            </w:tabs>
            <w:rPr>
              <w:rFonts w:eastAsiaTheme="minorEastAsia"/>
              <w:noProof/>
              <w:lang w:eastAsia="nl-NL"/>
            </w:rPr>
          </w:pPr>
          <w:hyperlink w:anchor="_Toc139011560" w:history="1">
            <w:r w:rsidR="00C648AA" w:rsidRPr="00340CC1">
              <w:rPr>
                <w:rStyle w:val="Hyperlink"/>
                <w:noProof/>
              </w:rPr>
              <w:t>1 Schoolbeschrijving</w:t>
            </w:r>
            <w:r w:rsidR="00C648AA">
              <w:rPr>
                <w:noProof/>
                <w:webHidden/>
              </w:rPr>
              <w:tab/>
            </w:r>
            <w:r w:rsidR="00C648AA">
              <w:rPr>
                <w:noProof/>
                <w:webHidden/>
              </w:rPr>
              <w:fldChar w:fldCharType="begin"/>
            </w:r>
            <w:r w:rsidR="00C648AA">
              <w:rPr>
                <w:noProof/>
                <w:webHidden/>
              </w:rPr>
              <w:instrText xml:space="preserve"> PAGEREF _Toc139011560 \h </w:instrText>
            </w:r>
            <w:r w:rsidR="00C648AA">
              <w:rPr>
                <w:noProof/>
                <w:webHidden/>
              </w:rPr>
            </w:r>
            <w:r w:rsidR="00C648AA">
              <w:rPr>
                <w:noProof/>
                <w:webHidden/>
              </w:rPr>
              <w:fldChar w:fldCharType="separate"/>
            </w:r>
            <w:r w:rsidR="00C648AA">
              <w:rPr>
                <w:noProof/>
                <w:webHidden/>
              </w:rPr>
              <w:t>4</w:t>
            </w:r>
            <w:r w:rsidR="00C648AA">
              <w:rPr>
                <w:noProof/>
                <w:webHidden/>
              </w:rPr>
              <w:fldChar w:fldCharType="end"/>
            </w:r>
          </w:hyperlink>
        </w:p>
        <w:p w14:paraId="4A4E83CF" w14:textId="1609098C" w:rsidR="00C648AA" w:rsidRDefault="00D331AF">
          <w:pPr>
            <w:pStyle w:val="Inhopg2"/>
            <w:tabs>
              <w:tab w:val="right" w:leader="dot" w:pos="9062"/>
            </w:tabs>
            <w:rPr>
              <w:rFonts w:eastAsiaTheme="minorEastAsia"/>
              <w:noProof/>
              <w:lang w:eastAsia="nl-NL"/>
            </w:rPr>
          </w:pPr>
          <w:hyperlink w:anchor="_Toc139011561" w:history="1">
            <w:r w:rsidR="00C648AA" w:rsidRPr="00340CC1">
              <w:rPr>
                <w:rStyle w:val="Hyperlink"/>
                <w:noProof/>
              </w:rPr>
              <w:t>1.1 Historie</w:t>
            </w:r>
            <w:r w:rsidR="00C648AA">
              <w:rPr>
                <w:noProof/>
                <w:webHidden/>
              </w:rPr>
              <w:tab/>
            </w:r>
            <w:r w:rsidR="00C648AA">
              <w:rPr>
                <w:noProof/>
                <w:webHidden/>
              </w:rPr>
              <w:fldChar w:fldCharType="begin"/>
            </w:r>
            <w:r w:rsidR="00C648AA">
              <w:rPr>
                <w:noProof/>
                <w:webHidden/>
              </w:rPr>
              <w:instrText xml:space="preserve"> PAGEREF _Toc139011561 \h </w:instrText>
            </w:r>
            <w:r w:rsidR="00C648AA">
              <w:rPr>
                <w:noProof/>
                <w:webHidden/>
              </w:rPr>
            </w:r>
            <w:r w:rsidR="00C648AA">
              <w:rPr>
                <w:noProof/>
                <w:webHidden/>
              </w:rPr>
              <w:fldChar w:fldCharType="separate"/>
            </w:r>
            <w:r w:rsidR="00C648AA">
              <w:rPr>
                <w:noProof/>
                <w:webHidden/>
              </w:rPr>
              <w:t>4</w:t>
            </w:r>
            <w:r w:rsidR="00C648AA">
              <w:rPr>
                <w:noProof/>
                <w:webHidden/>
              </w:rPr>
              <w:fldChar w:fldCharType="end"/>
            </w:r>
          </w:hyperlink>
        </w:p>
        <w:p w14:paraId="41236674" w14:textId="4C900B8D" w:rsidR="00C648AA" w:rsidRDefault="00D331AF">
          <w:pPr>
            <w:pStyle w:val="Inhopg2"/>
            <w:tabs>
              <w:tab w:val="right" w:leader="dot" w:pos="9062"/>
            </w:tabs>
            <w:rPr>
              <w:rFonts w:eastAsiaTheme="minorEastAsia"/>
              <w:noProof/>
              <w:lang w:eastAsia="nl-NL"/>
            </w:rPr>
          </w:pPr>
          <w:hyperlink w:anchor="_Toc139011562" w:history="1">
            <w:r w:rsidR="00C648AA" w:rsidRPr="00340CC1">
              <w:rPr>
                <w:rStyle w:val="Hyperlink"/>
                <w:noProof/>
              </w:rPr>
              <w:t>1.2 Algemene gegevens</w:t>
            </w:r>
            <w:r w:rsidR="00C648AA">
              <w:rPr>
                <w:noProof/>
                <w:webHidden/>
              </w:rPr>
              <w:tab/>
            </w:r>
            <w:r w:rsidR="00C648AA">
              <w:rPr>
                <w:noProof/>
                <w:webHidden/>
              </w:rPr>
              <w:fldChar w:fldCharType="begin"/>
            </w:r>
            <w:r w:rsidR="00C648AA">
              <w:rPr>
                <w:noProof/>
                <w:webHidden/>
              </w:rPr>
              <w:instrText xml:space="preserve"> PAGEREF _Toc139011562 \h </w:instrText>
            </w:r>
            <w:r w:rsidR="00C648AA">
              <w:rPr>
                <w:noProof/>
                <w:webHidden/>
              </w:rPr>
            </w:r>
            <w:r w:rsidR="00C648AA">
              <w:rPr>
                <w:noProof/>
                <w:webHidden/>
              </w:rPr>
              <w:fldChar w:fldCharType="separate"/>
            </w:r>
            <w:r w:rsidR="00C648AA">
              <w:rPr>
                <w:noProof/>
                <w:webHidden/>
              </w:rPr>
              <w:t>4</w:t>
            </w:r>
            <w:r w:rsidR="00C648AA">
              <w:rPr>
                <w:noProof/>
                <w:webHidden/>
              </w:rPr>
              <w:fldChar w:fldCharType="end"/>
            </w:r>
          </w:hyperlink>
        </w:p>
        <w:p w14:paraId="061E4A35" w14:textId="70F1780D" w:rsidR="00C648AA" w:rsidRDefault="00D331AF">
          <w:pPr>
            <w:pStyle w:val="Inhopg2"/>
            <w:tabs>
              <w:tab w:val="right" w:leader="dot" w:pos="9062"/>
            </w:tabs>
            <w:rPr>
              <w:rFonts w:eastAsiaTheme="minorEastAsia"/>
              <w:noProof/>
              <w:lang w:eastAsia="nl-NL"/>
            </w:rPr>
          </w:pPr>
          <w:hyperlink w:anchor="_Toc139011563" w:history="1">
            <w:r w:rsidR="00C648AA" w:rsidRPr="00340CC1">
              <w:rPr>
                <w:rStyle w:val="Hyperlink"/>
                <w:noProof/>
              </w:rPr>
              <w:t>1.3 Kenmerken van de leerlingen</w:t>
            </w:r>
            <w:r w:rsidR="00C648AA">
              <w:rPr>
                <w:noProof/>
                <w:webHidden/>
              </w:rPr>
              <w:tab/>
            </w:r>
            <w:r w:rsidR="00C648AA">
              <w:rPr>
                <w:noProof/>
                <w:webHidden/>
              </w:rPr>
              <w:fldChar w:fldCharType="begin"/>
            </w:r>
            <w:r w:rsidR="00C648AA">
              <w:rPr>
                <w:noProof/>
                <w:webHidden/>
              </w:rPr>
              <w:instrText xml:space="preserve"> PAGEREF _Toc139011563 \h </w:instrText>
            </w:r>
            <w:r w:rsidR="00C648AA">
              <w:rPr>
                <w:noProof/>
                <w:webHidden/>
              </w:rPr>
            </w:r>
            <w:r w:rsidR="00C648AA">
              <w:rPr>
                <w:noProof/>
                <w:webHidden/>
              </w:rPr>
              <w:fldChar w:fldCharType="separate"/>
            </w:r>
            <w:r w:rsidR="00C648AA">
              <w:rPr>
                <w:noProof/>
                <w:webHidden/>
              </w:rPr>
              <w:t>4</w:t>
            </w:r>
            <w:r w:rsidR="00C648AA">
              <w:rPr>
                <w:noProof/>
                <w:webHidden/>
              </w:rPr>
              <w:fldChar w:fldCharType="end"/>
            </w:r>
          </w:hyperlink>
        </w:p>
        <w:p w14:paraId="53119377" w14:textId="5698A3E3" w:rsidR="00C648AA" w:rsidRDefault="00D331AF">
          <w:pPr>
            <w:pStyle w:val="Inhopg2"/>
            <w:tabs>
              <w:tab w:val="right" w:leader="dot" w:pos="9062"/>
            </w:tabs>
            <w:rPr>
              <w:rFonts w:eastAsiaTheme="minorEastAsia"/>
              <w:noProof/>
              <w:lang w:eastAsia="nl-NL"/>
            </w:rPr>
          </w:pPr>
          <w:hyperlink w:anchor="_Toc139011564" w:history="1">
            <w:r w:rsidR="00C648AA" w:rsidRPr="00340CC1">
              <w:rPr>
                <w:rStyle w:val="Hyperlink"/>
                <w:noProof/>
              </w:rPr>
              <w:t>1.4 Kenmerken van de ouders</w:t>
            </w:r>
            <w:r w:rsidR="00C648AA">
              <w:rPr>
                <w:noProof/>
                <w:webHidden/>
              </w:rPr>
              <w:tab/>
            </w:r>
            <w:r w:rsidR="00C648AA">
              <w:rPr>
                <w:noProof/>
                <w:webHidden/>
              </w:rPr>
              <w:fldChar w:fldCharType="begin"/>
            </w:r>
            <w:r w:rsidR="00C648AA">
              <w:rPr>
                <w:noProof/>
                <w:webHidden/>
              </w:rPr>
              <w:instrText xml:space="preserve"> PAGEREF _Toc139011564 \h </w:instrText>
            </w:r>
            <w:r w:rsidR="00C648AA">
              <w:rPr>
                <w:noProof/>
                <w:webHidden/>
              </w:rPr>
            </w:r>
            <w:r w:rsidR="00C648AA">
              <w:rPr>
                <w:noProof/>
                <w:webHidden/>
              </w:rPr>
              <w:fldChar w:fldCharType="separate"/>
            </w:r>
            <w:r w:rsidR="00C648AA">
              <w:rPr>
                <w:noProof/>
                <w:webHidden/>
              </w:rPr>
              <w:t>5</w:t>
            </w:r>
            <w:r w:rsidR="00C648AA">
              <w:rPr>
                <w:noProof/>
                <w:webHidden/>
              </w:rPr>
              <w:fldChar w:fldCharType="end"/>
            </w:r>
          </w:hyperlink>
        </w:p>
        <w:p w14:paraId="64532F9E" w14:textId="304C69EA" w:rsidR="00C648AA" w:rsidRDefault="00D331AF">
          <w:pPr>
            <w:pStyle w:val="Inhopg2"/>
            <w:tabs>
              <w:tab w:val="right" w:leader="dot" w:pos="9062"/>
            </w:tabs>
            <w:rPr>
              <w:rFonts w:eastAsiaTheme="minorEastAsia"/>
              <w:noProof/>
              <w:lang w:eastAsia="nl-NL"/>
            </w:rPr>
          </w:pPr>
          <w:hyperlink w:anchor="_Toc139011565" w:history="1">
            <w:r w:rsidR="00C648AA" w:rsidRPr="00340CC1">
              <w:rPr>
                <w:rStyle w:val="Hyperlink"/>
                <w:noProof/>
              </w:rPr>
              <w:t>1.5 Gegevens bestuur</w:t>
            </w:r>
            <w:r w:rsidR="00C648AA">
              <w:rPr>
                <w:noProof/>
                <w:webHidden/>
              </w:rPr>
              <w:tab/>
            </w:r>
            <w:r w:rsidR="00C648AA">
              <w:rPr>
                <w:noProof/>
                <w:webHidden/>
              </w:rPr>
              <w:fldChar w:fldCharType="begin"/>
            </w:r>
            <w:r w:rsidR="00C648AA">
              <w:rPr>
                <w:noProof/>
                <w:webHidden/>
              </w:rPr>
              <w:instrText xml:space="preserve"> PAGEREF _Toc139011565 \h </w:instrText>
            </w:r>
            <w:r w:rsidR="00C648AA">
              <w:rPr>
                <w:noProof/>
                <w:webHidden/>
              </w:rPr>
            </w:r>
            <w:r w:rsidR="00C648AA">
              <w:rPr>
                <w:noProof/>
                <w:webHidden/>
              </w:rPr>
              <w:fldChar w:fldCharType="separate"/>
            </w:r>
            <w:r w:rsidR="00C648AA">
              <w:rPr>
                <w:noProof/>
                <w:webHidden/>
              </w:rPr>
              <w:t>5</w:t>
            </w:r>
            <w:r w:rsidR="00C648AA">
              <w:rPr>
                <w:noProof/>
                <w:webHidden/>
              </w:rPr>
              <w:fldChar w:fldCharType="end"/>
            </w:r>
          </w:hyperlink>
        </w:p>
        <w:p w14:paraId="6656B61C" w14:textId="1EC1D657" w:rsidR="00C648AA" w:rsidRDefault="00D331AF">
          <w:pPr>
            <w:pStyle w:val="Inhopg3"/>
            <w:tabs>
              <w:tab w:val="right" w:leader="dot" w:pos="9062"/>
            </w:tabs>
            <w:rPr>
              <w:rFonts w:eastAsiaTheme="minorEastAsia"/>
              <w:noProof/>
              <w:lang w:eastAsia="nl-NL"/>
            </w:rPr>
          </w:pPr>
          <w:hyperlink w:anchor="_Toc139011566" w:history="1">
            <w:r w:rsidR="00C648AA" w:rsidRPr="00340CC1">
              <w:rPr>
                <w:rStyle w:val="Hyperlink"/>
                <w:noProof/>
              </w:rPr>
              <w:t>1.5.1 Raad van toezicht</w:t>
            </w:r>
            <w:r w:rsidR="00C648AA">
              <w:rPr>
                <w:noProof/>
                <w:webHidden/>
              </w:rPr>
              <w:tab/>
            </w:r>
            <w:r w:rsidR="00C648AA">
              <w:rPr>
                <w:noProof/>
                <w:webHidden/>
              </w:rPr>
              <w:fldChar w:fldCharType="begin"/>
            </w:r>
            <w:r w:rsidR="00C648AA">
              <w:rPr>
                <w:noProof/>
                <w:webHidden/>
              </w:rPr>
              <w:instrText xml:space="preserve"> PAGEREF _Toc139011566 \h </w:instrText>
            </w:r>
            <w:r w:rsidR="00C648AA">
              <w:rPr>
                <w:noProof/>
                <w:webHidden/>
              </w:rPr>
            </w:r>
            <w:r w:rsidR="00C648AA">
              <w:rPr>
                <w:noProof/>
                <w:webHidden/>
              </w:rPr>
              <w:fldChar w:fldCharType="separate"/>
            </w:r>
            <w:r w:rsidR="00C648AA">
              <w:rPr>
                <w:noProof/>
                <w:webHidden/>
              </w:rPr>
              <w:t>6</w:t>
            </w:r>
            <w:r w:rsidR="00C648AA">
              <w:rPr>
                <w:noProof/>
                <w:webHidden/>
              </w:rPr>
              <w:fldChar w:fldCharType="end"/>
            </w:r>
          </w:hyperlink>
        </w:p>
        <w:p w14:paraId="279537B9" w14:textId="0A1A7AAA" w:rsidR="00C648AA" w:rsidRDefault="00D331AF">
          <w:pPr>
            <w:pStyle w:val="Inhopg1"/>
            <w:tabs>
              <w:tab w:val="right" w:leader="dot" w:pos="9062"/>
            </w:tabs>
            <w:rPr>
              <w:rFonts w:eastAsiaTheme="minorEastAsia"/>
              <w:noProof/>
              <w:lang w:eastAsia="nl-NL"/>
            </w:rPr>
          </w:pPr>
          <w:hyperlink w:anchor="_Toc139011567" w:history="1">
            <w:r w:rsidR="00C648AA" w:rsidRPr="00340CC1">
              <w:rPr>
                <w:rStyle w:val="Hyperlink"/>
                <w:rFonts w:cs="Segoe UI"/>
                <w:noProof/>
              </w:rPr>
              <w:t>2 Sterkte-zwakteanalyse</w:t>
            </w:r>
            <w:r w:rsidR="00C648AA">
              <w:rPr>
                <w:noProof/>
                <w:webHidden/>
              </w:rPr>
              <w:tab/>
            </w:r>
            <w:r w:rsidR="00C648AA">
              <w:rPr>
                <w:noProof/>
                <w:webHidden/>
              </w:rPr>
              <w:fldChar w:fldCharType="begin"/>
            </w:r>
            <w:r w:rsidR="00C648AA">
              <w:rPr>
                <w:noProof/>
                <w:webHidden/>
              </w:rPr>
              <w:instrText xml:space="preserve"> PAGEREF _Toc139011567 \h </w:instrText>
            </w:r>
            <w:r w:rsidR="00C648AA">
              <w:rPr>
                <w:noProof/>
                <w:webHidden/>
              </w:rPr>
            </w:r>
            <w:r w:rsidR="00C648AA">
              <w:rPr>
                <w:noProof/>
                <w:webHidden/>
              </w:rPr>
              <w:fldChar w:fldCharType="separate"/>
            </w:r>
            <w:r w:rsidR="00C648AA">
              <w:rPr>
                <w:noProof/>
                <w:webHidden/>
              </w:rPr>
              <w:t>7</w:t>
            </w:r>
            <w:r w:rsidR="00C648AA">
              <w:rPr>
                <w:noProof/>
                <w:webHidden/>
              </w:rPr>
              <w:fldChar w:fldCharType="end"/>
            </w:r>
          </w:hyperlink>
        </w:p>
        <w:p w14:paraId="22878F19" w14:textId="0A4C906D" w:rsidR="00C648AA" w:rsidRDefault="00D331AF">
          <w:pPr>
            <w:pStyle w:val="Inhopg2"/>
            <w:tabs>
              <w:tab w:val="right" w:leader="dot" w:pos="9062"/>
            </w:tabs>
            <w:rPr>
              <w:rFonts w:eastAsiaTheme="minorEastAsia"/>
              <w:noProof/>
              <w:lang w:eastAsia="nl-NL"/>
            </w:rPr>
          </w:pPr>
          <w:hyperlink w:anchor="_Toc139011568" w:history="1">
            <w:r w:rsidR="00C648AA" w:rsidRPr="00340CC1">
              <w:rPr>
                <w:rStyle w:val="Hyperlink"/>
                <w:noProof/>
              </w:rPr>
              <w:t>2.1 Sterkte- en zwakteanalyse</w:t>
            </w:r>
            <w:r w:rsidR="00C648AA">
              <w:rPr>
                <w:noProof/>
                <w:webHidden/>
              </w:rPr>
              <w:tab/>
            </w:r>
            <w:r w:rsidR="00C648AA">
              <w:rPr>
                <w:noProof/>
                <w:webHidden/>
              </w:rPr>
              <w:fldChar w:fldCharType="begin"/>
            </w:r>
            <w:r w:rsidR="00C648AA">
              <w:rPr>
                <w:noProof/>
                <w:webHidden/>
              </w:rPr>
              <w:instrText xml:space="preserve"> PAGEREF _Toc139011568 \h </w:instrText>
            </w:r>
            <w:r w:rsidR="00C648AA">
              <w:rPr>
                <w:noProof/>
                <w:webHidden/>
              </w:rPr>
            </w:r>
            <w:r w:rsidR="00C648AA">
              <w:rPr>
                <w:noProof/>
                <w:webHidden/>
              </w:rPr>
              <w:fldChar w:fldCharType="separate"/>
            </w:r>
            <w:r w:rsidR="00C648AA">
              <w:rPr>
                <w:noProof/>
                <w:webHidden/>
              </w:rPr>
              <w:t>7</w:t>
            </w:r>
            <w:r w:rsidR="00C648AA">
              <w:rPr>
                <w:noProof/>
                <w:webHidden/>
              </w:rPr>
              <w:fldChar w:fldCharType="end"/>
            </w:r>
          </w:hyperlink>
        </w:p>
        <w:p w14:paraId="45897238" w14:textId="5D617DF0" w:rsidR="00C648AA" w:rsidRDefault="00D331AF">
          <w:pPr>
            <w:pStyle w:val="Inhopg2"/>
            <w:tabs>
              <w:tab w:val="right" w:leader="dot" w:pos="9062"/>
            </w:tabs>
            <w:rPr>
              <w:rFonts w:eastAsiaTheme="minorEastAsia"/>
              <w:noProof/>
              <w:lang w:eastAsia="nl-NL"/>
            </w:rPr>
          </w:pPr>
          <w:hyperlink w:anchor="_Toc139011569" w:history="1">
            <w:r w:rsidR="00C648AA" w:rsidRPr="00340CC1">
              <w:rPr>
                <w:rStyle w:val="Hyperlink"/>
                <w:noProof/>
              </w:rPr>
              <w:t>2.2 Ontwikkeling in het onderwijs</w:t>
            </w:r>
            <w:r w:rsidR="00C648AA">
              <w:rPr>
                <w:noProof/>
                <w:webHidden/>
              </w:rPr>
              <w:tab/>
            </w:r>
            <w:r w:rsidR="00C648AA">
              <w:rPr>
                <w:noProof/>
                <w:webHidden/>
              </w:rPr>
              <w:fldChar w:fldCharType="begin"/>
            </w:r>
            <w:r w:rsidR="00C648AA">
              <w:rPr>
                <w:noProof/>
                <w:webHidden/>
              </w:rPr>
              <w:instrText xml:space="preserve"> PAGEREF _Toc139011569 \h </w:instrText>
            </w:r>
            <w:r w:rsidR="00C648AA">
              <w:rPr>
                <w:noProof/>
                <w:webHidden/>
              </w:rPr>
            </w:r>
            <w:r w:rsidR="00C648AA">
              <w:rPr>
                <w:noProof/>
                <w:webHidden/>
              </w:rPr>
              <w:fldChar w:fldCharType="separate"/>
            </w:r>
            <w:r w:rsidR="00C648AA">
              <w:rPr>
                <w:noProof/>
                <w:webHidden/>
              </w:rPr>
              <w:t>8</w:t>
            </w:r>
            <w:r w:rsidR="00C648AA">
              <w:rPr>
                <w:noProof/>
                <w:webHidden/>
              </w:rPr>
              <w:fldChar w:fldCharType="end"/>
            </w:r>
          </w:hyperlink>
        </w:p>
        <w:p w14:paraId="44EFBAC4" w14:textId="50374507" w:rsidR="00C648AA" w:rsidRDefault="00D331AF">
          <w:pPr>
            <w:pStyle w:val="Inhopg1"/>
            <w:tabs>
              <w:tab w:val="right" w:leader="dot" w:pos="9062"/>
            </w:tabs>
            <w:rPr>
              <w:rFonts w:eastAsiaTheme="minorEastAsia"/>
              <w:noProof/>
              <w:lang w:eastAsia="nl-NL"/>
            </w:rPr>
          </w:pPr>
          <w:hyperlink w:anchor="_Toc139011570" w:history="1">
            <w:r w:rsidR="00C648AA" w:rsidRPr="00340CC1">
              <w:rPr>
                <w:rStyle w:val="Hyperlink"/>
                <w:noProof/>
              </w:rPr>
              <w:t>3 Missie</w:t>
            </w:r>
            <w:r w:rsidR="00C648AA">
              <w:rPr>
                <w:noProof/>
                <w:webHidden/>
              </w:rPr>
              <w:tab/>
            </w:r>
            <w:r w:rsidR="00C648AA">
              <w:rPr>
                <w:noProof/>
                <w:webHidden/>
              </w:rPr>
              <w:fldChar w:fldCharType="begin"/>
            </w:r>
            <w:r w:rsidR="00C648AA">
              <w:rPr>
                <w:noProof/>
                <w:webHidden/>
              </w:rPr>
              <w:instrText xml:space="preserve"> PAGEREF _Toc139011570 \h </w:instrText>
            </w:r>
            <w:r w:rsidR="00C648AA">
              <w:rPr>
                <w:noProof/>
                <w:webHidden/>
              </w:rPr>
            </w:r>
            <w:r w:rsidR="00C648AA">
              <w:rPr>
                <w:noProof/>
                <w:webHidden/>
              </w:rPr>
              <w:fldChar w:fldCharType="separate"/>
            </w:r>
            <w:r w:rsidR="00C648AA">
              <w:rPr>
                <w:noProof/>
                <w:webHidden/>
              </w:rPr>
              <w:t>9</w:t>
            </w:r>
            <w:r w:rsidR="00C648AA">
              <w:rPr>
                <w:noProof/>
                <w:webHidden/>
              </w:rPr>
              <w:fldChar w:fldCharType="end"/>
            </w:r>
          </w:hyperlink>
        </w:p>
        <w:p w14:paraId="3BDCC4AC" w14:textId="1DE06525" w:rsidR="00C648AA" w:rsidRDefault="00D331AF">
          <w:pPr>
            <w:pStyle w:val="Inhopg2"/>
            <w:tabs>
              <w:tab w:val="right" w:leader="dot" w:pos="9062"/>
            </w:tabs>
            <w:rPr>
              <w:rFonts w:eastAsiaTheme="minorEastAsia"/>
              <w:noProof/>
              <w:lang w:eastAsia="nl-NL"/>
            </w:rPr>
          </w:pPr>
          <w:hyperlink w:anchor="_Toc139011571" w:history="1">
            <w:r w:rsidR="00C648AA" w:rsidRPr="00340CC1">
              <w:rPr>
                <w:rStyle w:val="Hyperlink"/>
                <w:noProof/>
              </w:rPr>
              <w:t>3.1 Missie van De Zuidwester</w:t>
            </w:r>
            <w:r w:rsidR="00C648AA">
              <w:rPr>
                <w:noProof/>
                <w:webHidden/>
              </w:rPr>
              <w:tab/>
            </w:r>
            <w:r w:rsidR="00C648AA">
              <w:rPr>
                <w:noProof/>
                <w:webHidden/>
              </w:rPr>
              <w:fldChar w:fldCharType="begin"/>
            </w:r>
            <w:r w:rsidR="00C648AA">
              <w:rPr>
                <w:noProof/>
                <w:webHidden/>
              </w:rPr>
              <w:instrText xml:space="preserve"> PAGEREF _Toc139011571 \h </w:instrText>
            </w:r>
            <w:r w:rsidR="00C648AA">
              <w:rPr>
                <w:noProof/>
                <w:webHidden/>
              </w:rPr>
            </w:r>
            <w:r w:rsidR="00C648AA">
              <w:rPr>
                <w:noProof/>
                <w:webHidden/>
              </w:rPr>
              <w:fldChar w:fldCharType="separate"/>
            </w:r>
            <w:r w:rsidR="00C648AA">
              <w:rPr>
                <w:noProof/>
                <w:webHidden/>
              </w:rPr>
              <w:t>9</w:t>
            </w:r>
            <w:r w:rsidR="00C648AA">
              <w:rPr>
                <w:noProof/>
                <w:webHidden/>
              </w:rPr>
              <w:fldChar w:fldCharType="end"/>
            </w:r>
          </w:hyperlink>
        </w:p>
        <w:p w14:paraId="1F71E1AA" w14:textId="2B67B957" w:rsidR="00C648AA" w:rsidRDefault="00D331AF">
          <w:pPr>
            <w:pStyle w:val="Inhopg2"/>
            <w:tabs>
              <w:tab w:val="right" w:leader="dot" w:pos="9062"/>
            </w:tabs>
            <w:rPr>
              <w:rFonts w:eastAsiaTheme="minorEastAsia"/>
              <w:noProof/>
              <w:lang w:eastAsia="nl-NL"/>
            </w:rPr>
          </w:pPr>
          <w:hyperlink w:anchor="_Toc139011572" w:history="1">
            <w:r w:rsidR="00C648AA" w:rsidRPr="00340CC1">
              <w:rPr>
                <w:rStyle w:val="Hyperlink"/>
                <w:noProof/>
              </w:rPr>
              <w:t>3.2 Missie en visie van de Laurentius Stichting</w:t>
            </w:r>
            <w:r w:rsidR="00C648AA">
              <w:rPr>
                <w:noProof/>
                <w:webHidden/>
              </w:rPr>
              <w:tab/>
            </w:r>
            <w:r w:rsidR="00C648AA">
              <w:rPr>
                <w:noProof/>
                <w:webHidden/>
              </w:rPr>
              <w:fldChar w:fldCharType="begin"/>
            </w:r>
            <w:r w:rsidR="00C648AA">
              <w:rPr>
                <w:noProof/>
                <w:webHidden/>
              </w:rPr>
              <w:instrText xml:space="preserve"> PAGEREF _Toc139011572 \h </w:instrText>
            </w:r>
            <w:r w:rsidR="00C648AA">
              <w:rPr>
                <w:noProof/>
                <w:webHidden/>
              </w:rPr>
            </w:r>
            <w:r w:rsidR="00C648AA">
              <w:rPr>
                <w:noProof/>
                <w:webHidden/>
              </w:rPr>
              <w:fldChar w:fldCharType="separate"/>
            </w:r>
            <w:r w:rsidR="00C648AA">
              <w:rPr>
                <w:noProof/>
                <w:webHidden/>
              </w:rPr>
              <w:t>9</w:t>
            </w:r>
            <w:r w:rsidR="00C648AA">
              <w:rPr>
                <w:noProof/>
                <w:webHidden/>
              </w:rPr>
              <w:fldChar w:fldCharType="end"/>
            </w:r>
          </w:hyperlink>
        </w:p>
        <w:p w14:paraId="6EEAEECD" w14:textId="6EF05119" w:rsidR="00C648AA" w:rsidRDefault="00D331AF">
          <w:pPr>
            <w:pStyle w:val="Inhopg3"/>
            <w:tabs>
              <w:tab w:val="right" w:leader="dot" w:pos="9062"/>
            </w:tabs>
            <w:rPr>
              <w:rFonts w:eastAsiaTheme="minorEastAsia"/>
              <w:noProof/>
              <w:lang w:eastAsia="nl-NL"/>
            </w:rPr>
          </w:pPr>
          <w:hyperlink w:anchor="_Toc139011573" w:history="1">
            <w:r w:rsidR="00C648AA" w:rsidRPr="00340CC1">
              <w:rPr>
                <w:rStyle w:val="Hyperlink"/>
                <w:noProof/>
              </w:rPr>
              <w:t>3.2.1 Missie: Samen groeien</w:t>
            </w:r>
            <w:r w:rsidR="00C648AA">
              <w:rPr>
                <w:noProof/>
                <w:webHidden/>
              </w:rPr>
              <w:tab/>
            </w:r>
            <w:r w:rsidR="00C648AA">
              <w:rPr>
                <w:noProof/>
                <w:webHidden/>
              </w:rPr>
              <w:fldChar w:fldCharType="begin"/>
            </w:r>
            <w:r w:rsidR="00C648AA">
              <w:rPr>
                <w:noProof/>
                <w:webHidden/>
              </w:rPr>
              <w:instrText xml:space="preserve"> PAGEREF _Toc139011573 \h </w:instrText>
            </w:r>
            <w:r w:rsidR="00C648AA">
              <w:rPr>
                <w:noProof/>
                <w:webHidden/>
              </w:rPr>
            </w:r>
            <w:r w:rsidR="00C648AA">
              <w:rPr>
                <w:noProof/>
                <w:webHidden/>
              </w:rPr>
              <w:fldChar w:fldCharType="separate"/>
            </w:r>
            <w:r w:rsidR="00C648AA">
              <w:rPr>
                <w:noProof/>
                <w:webHidden/>
              </w:rPr>
              <w:t>9</w:t>
            </w:r>
            <w:r w:rsidR="00C648AA">
              <w:rPr>
                <w:noProof/>
                <w:webHidden/>
              </w:rPr>
              <w:fldChar w:fldCharType="end"/>
            </w:r>
          </w:hyperlink>
        </w:p>
        <w:p w14:paraId="45D82994" w14:textId="0B8D6F80" w:rsidR="00C648AA" w:rsidRDefault="00D331AF">
          <w:pPr>
            <w:pStyle w:val="Inhopg3"/>
            <w:tabs>
              <w:tab w:val="right" w:leader="dot" w:pos="9062"/>
            </w:tabs>
            <w:rPr>
              <w:rFonts w:eastAsiaTheme="minorEastAsia"/>
              <w:noProof/>
              <w:lang w:eastAsia="nl-NL"/>
            </w:rPr>
          </w:pPr>
          <w:hyperlink w:anchor="_Toc139011574" w:history="1">
            <w:r w:rsidR="00C648AA" w:rsidRPr="00340CC1">
              <w:rPr>
                <w:rStyle w:val="Hyperlink"/>
                <w:noProof/>
              </w:rPr>
              <w:t>3.2.2 Visie</w:t>
            </w:r>
            <w:r w:rsidR="00C648AA">
              <w:rPr>
                <w:noProof/>
                <w:webHidden/>
              </w:rPr>
              <w:tab/>
            </w:r>
            <w:r w:rsidR="00C648AA">
              <w:rPr>
                <w:noProof/>
                <w:webHidden/>
              </w:rPr>
              <w:fldChar w:fldCharType="begin"/>
            </w:r>
            <w:r w:rsidR="00C648AA">
              <w:rPr>
                <w:noProof/>
                <w:webHidden/>
              </w:rPr>
              <w:instrText xml:space="preserve"> PAGEREF _Toc139011574 \h </w:instrText>
            </w:r>
            <w:r w:rsidR="00C648AA">
              <w:rPr>
                <w:noProof/>
                <w:webHidden/>
              </w:rPr>
            </w:r>
            <w:r w:rsidR="00C648AA">
              <w:rPr>
                <w:noProof/>
                <w:webHidden/>
              </w:rPr>
              <w:fldChar w:fldCharType="separate"/>
            </w:r>
            <w:r w:rsidR="00C648AA">
              <w:rPr>
                <w:noProof/>
                <w:webHidden/>
              </w:rPr>
              <w:t>9</w:t>
            </w:r>
            <w:r w:rsidR="00C648AA">
              <w:rPr>
                <w:noProof/>
                <w:webHidden/>
              </w:rPr>
              <w:fldChar w:fldCharType="end"/>
            </w:r>
          </w:hyperlink>
        </w:p>
        <w:p w14:paraId="10BFFD64" w14:textId="56445C54" w:rsidR="00C648AA" w:rsidRDefault="00D331AF">
          <w:pPr>
            <w:pStyle w:val="Inhopg3"/>
            <w:tabs>
              <w:tab w:val="right" w:leader="dot" w:pos="9062"/>
            </w:tabs>
            <w:rPr>
              <w:rFonts w:eastAsiaTheme="minorEastAsia"/>
              <w:noProof/>
              <w:lang w:eastAsia="nl-NL"/>
            </w:rPr>
          </w:pPr>
          <w:hyperlink w:anchor="_Toc139011575" w:history="1">
            <w:r w:rsidR="00C648AA" w:rsidRPr="00340CC1">
              <w:rPr>
                <w:rStyle w:val="Hyperlink"/>
                <w:noProof/>
              </w:rPr>
              <w:t>3.2.3 Kernwaarden</w:t>
            </w:r>
            <w:r w:rsidR="00C648AA">
              <w:rPr>
                <w:noProof/>
                <w:webHidden/>
              </w:rPr>
              <w:tab/>
            </w:r>
            <w:r w:rsidR="00C648AA">
              <w:rPr>
                <w:noProof/>
                <w:webHidden/>
              </w:rPr>
              <w:fldChar w:fldCharType="begin"/>
            </w:r>
            <w:r w:rsidR="00C648AA">
              <w:rPr>
                <w:noProof/>
                <w:webHidden/>
              </w:rPr>
              <w:instrText xml:space="preserve"> PAGEREF _Toc139011575 \h </w:instrText>
            </w:r>
            <w:r w:rsidR="00C648AA">
              <w:rPr>
                <w:noProof/>
                <w:webHidden/>
              </w:rPr>
            </w:r>
            <w:r w:rsidR="00C648AA">
              <w:rPr>
                <w:noProof/>
                <w:webHidden/>
              </w:rPr>
              <w:fldChar w:fldCharType="separate"/>
            </w:r>
            <w:r w:rsidR="00C648AA">
              <w:rPr>
                <w:noProof/>
                <w:webHidden/>
              </w:rPr>
              <w:t>10</w:t>
            </w:r>
            <w:r w:rsidR="00C648AA">
              <w:rPr>
                <w:noProof/>
                <w:webHidden/>
              </w:rPr>
              <w:fldChar w:fldCharType="end"/>
            </w:r>
          </w:hyperlink>
        </w:p>
        <w:p w14:paraId="3068AB03" w14:textId="6FD7C45C" w:rsidR="00C648AA" w:rsidRDefault="00D331AF">
          <w:pPr>
            <w:pStyle w:val="Inhopg1"/>
            <w:tabs>
              <w:tab w:val="right" w:leader="dot" w:pos="9062"/>
            </w:tabs>
            <w:rPr>
              <w:rFonts w:eastAsiaTheme="minorEastAsia"/>
              <w:noProof/>
              <w:lang w:eastAsia="nl-NL"/>
            </w:rPr>
          </w:pPr>
          <w:hyperlink w:anchor="_Toc139011576" w:history="1">
            <w:r w:rsidR="00C648AA" w:rsidRPr="00340CC1">
              <w:rPr>
                <w:rStyle w:val="Hyperlink"/>
                <w:noProof/>
              </w:rPr>
              <w:t>4 Thema’s en ambities</w:t>
            </w:r>
            <w:r w:rsidR="00C648AA">
              <w:rPr>
                <w:noProof/>
                <w:webHidden/>
              </w:rPr>
              <w:tab/>
            </w:r>
            <w:r w:rsidR="00C648AA">
              <w:rPr>
                <w:noProof/>
                <w:webHidden/>
              </w:rPr>
              <w:fldChar w:fldCharType="begin"/>
            </w:r>
            <w:r w:rsidR="00C648AA">
              <w:rPr>
                <w:noProof/>
                <w:webHidden/>
              </w:rPr>
              <w:instrText xml:space="preserve"> PAGEREF _Toc139011576 \h </w:instrText>
            </w:r>
            <w:r w:rsidR="00C648AA">
              <w:rPr>
                <w:noProof/>
                <w:webHidden/>
              </w:rPr>
            </w:r>
            <w:r w:rsidR="00C648AA">
              <w:rPr>
                <w:noProof/>
                <w:webHidden/>
              </w:rPr>
              <w:fldChar w:fldCharType="separate"/>
            </w:r>
            <w:r w:rsidR="00C648AA">
              <w:rPr>
                <w:noProof/>
                <w:webHidden/>
              </w:rPr>
              <w:t>11</w:t>
            </w:r>
            <w:r w:rsidR="00C648AA">
              <w:rPr>
                <w:noProof/>
                <w:webHidden/>
              </w:rPr>
              <w:fldChar w:fldCharType="end"/>
            </w:r>
          </w:hyperlink>
        </w:p>
        <w:p w14:paraId="3A756915" w14:textId="25E12EAA" w:rsidR="00C648AA" w:rsidRDefault="00D331AF">
          <w:pPr>
            <w:pStyle w:val="Inhopg2"/>
            <w:tabs>
              <w:tab w:val="right" w:leader="dot" w:pos="9062"/>
            </w:tabs>
            <w:rPr>
              <w:rFonts w:eastAsiaTheme="minorEastAsia"/>
              <w:noProof/>
              <w:lang w:eastAsia="nl-NL"/>
            </w:rPr>
          </w:pPr>
          <w:hyperlink w:anchor="_Toc139011577" w:history="1">
            <w:r w:rsidR="00C648AA" w:rsidRPr="00340CC1">
              <w:rPr>
                <w:rStyle w:val="Hyperlink"/>
                <w:noProof/>
              </w:rPr>
              <w:t>4.1 Thema’s en ambities van de Laurentius Stichting</w:t>
            </w:r>
            <w:r w:rsidR="00C648AA">
              <w:rPr>
                <w:noProof/>
                <w:webHidden/>
              </w:rPr>
              <w:tab/>
            </w:r>
            <w:r w:rsidR="00C648AA">
              <w:rPr>
                <w:noProof/>
                <w:webHidden/>
              </w:rPr>
              <w:fldChar w:fldCharType="begin"/>
            </w:r>
            <w:r w:rsidR="00C648AA">
              <w:rPr>
                <w:noProof/>
                <w:webHidden/>
              </w:rPr>
              <w:instrText xml:space="preserve"> PAGEREF _Toc139011577 \h </w:instrText>
            </w:r>
            <w:r w:rsidR="00C648AA">
              <w:rPr>
                <w:noProof/>
                <w:webHidden/>
              </w:rPr>
            </w:r>
            <w:r w:rsidR="00C648AA">
              <w:rPr>
                <w:noProof/>
                <w:webHidden/>
              </w:rPr>
              <w:fldChar w:fldCharType="separate"/>
            </w:r>
            <w:r w:rsidR="00C648AA">
              <w:rPr>
                <w:noProof/>
                <w:webHidden/>
              </w:rPr>
              <w:t>11</w:t>
            </w:r>
            <w:r w:rsidR="00C648AA">
              <w:rPr>
                <w:noProof/>
                <w:webHidden/>
              </w:rPr>
              <w:fldChar w:fldCharType="end"/>
            </w:r>
          </w:hyperlink>
        </w:p>
        <w:p w14:paraId="454D200C" w14:textId="3B5C8B16" w:rsidR="00C648AA" w:rsidRDefault="00D331AF">
          <w:pPr>
            <w:pStyle w:val="Inhopg1"/>
            <w:tabs>
              <w:tab w:val="right" w:leader="dot" w:pos="9062"/>
            </w:tabs>
            <w:rPr>
              <w:rFonts w:eastAsiaTheme="minorEastAsia"/>
              <w:noProof/>
              <w:lang w:eastAsia="nl-NL"/>
            </w:rPr>
          </w:pPr>
          <w:hyperlink w:anchor="_Toc139011578" w:history="1">
            <w:r w:rsidR="00C648AA" w:rsidRPr="00340CC1">
              <w:rPr>
                <w:rStyle w:val="Hyperlink"/>
                <w:noProof/>
              </w:rPr>
              <w:t>5 Visie</w:t>
            </w:r>
            <w:r w:rsidR="00C648AA">
              <w:rPr>
                <w:noProof/>
                <w:webHidden/>
              </w:rPr>
              <w:tab/>
            </w:r>
            <w:r w:rsidR="00C648AA">
              <w:rPr>
                <w:noProof/>
                <w:webHidden/>
              </w:rPr>
              <w:fldChar w:fldCharType="begin"/>
            </w:r>
            <w:r w:rsidR="00C648AA">
              <w:rPr>
                <w:noProof/>
                <w:webHidden/>
              </w:rPr>
              <w:instrText xml:space="preserve"> PAGEREF _Toc139011578 \h </w:instrText>
            </w:r>
            <w:r w:rsidR="00C648AA">
              <w:rPr>
                <w:noProof/>
                <w:webHidden/>
              </w:rPr>
            </w:r>
            <w:r w:rsidR="00C648AA">
              <w:rPr>
                <w:noProof/>
                <w:webHidden/>
              </w:rPr>
              <w:fldChar w:fldCharType="separate"/>
            </w:r>
            <w:r w:rsidR="00C648AA">
              <w:rPr>
                <w:noProof/>
                <w:webHidden/>
              </w:rPr>
              <w:t>13</w:t>
            </w:r>
            <w:r w:rsidR="00C648AA">
              <w:rPr>
                <w:noProof/>
                <w:webHidden/>
              </w:rPr>
              <w:fldChar w:fldCharType="end"/>
            </w:r>
          </w:hyperlink>
        </w:p>
        <w:p w14:paraId="3AD348E5" w14:textId="790B5E69" w:rsidR="00C648AA" w:rsidRDefault="00D331AF">
          <w:pPr>
            <w:pStyle w:val="Inhopg2"/>
            <w:tabs>
              <w:tab w:val="right" w:leader="dot" w:pos="9062"/>
            </w:tabs>
            <w:rPr>
              <w:rFonts w:eastAsiaTheme="minorEastAsia"/>
              <w:noProof/>
              <w:lang w:eastAsia="nl-NL"/>
            </w:rPr>
          </w:pPr>
          <w:hyperlink w:anchor="_Toc139011579" w:history="1">
            <w:r w:rsidR="00C648AA" w:rsidRPr="00340CC1">
              <w:rPr>
                <w:rStyle w:val="Hyperlink"/>
                <w:noProof/>
              </w:rPr>
              <w:t>5.1 Visie op lesgeven</w:t>
            </w:r>
            <w:r w:rsidR="00C648AA">
              <w:rPr>
                <w:noProof/>
                <w:webHidden/>
              </w:rPr>
              <w:tab/>
            </w:r>
            <w:r w:rsidR="00C648AA">
              <w:rPr>
                <w:noProof/>
                <w:webHidden/>
              </w:rPr>
              <w:fldChar w:fldCharType="begin"/>
            </w:r>
            <w:r w:rsidR="00C648AA">
              <w:rPr>
                <w:noProof/>
                <w:webHidden/>
              </w:rPr>
              <w:instrText xml:space="preserve"> PAGEREF _Toc139011579 \h </w:instrText>
            </w:r>
            <w:r w:rsidR="00C648AA">
              <w:rPr>
                <w:noProof/>
                <w:webHidden/>
              </w:rPr>
            </w:r>
            <w:r w:rsidR="00C648AA">
              <w:rPr>
                <w:noProof/>
                <w:webHidden/>
              </w:rPr>
              <w:fldChar w:fldCharType="separate"/>
            </w:r>
            <w:r w:rsidR="00C648AA">
              <w:rPr>
                <w:noProof/>
                <w:webHidden/>
              </w:rPr>
              <w:t>13</w:t>
            </w:r>
            <w:r w:rsidR="00C648AA">
              <w:rPr>
                <w:noProof/>
                <w:webHidden/>
              </w:rPr>
              <w:fldChar w:fldCharType="end"/>
            </w:r>
          </w:hyperlink>
        </w:p>
        <w:p w14:paraId="56A05F8B" w14:textId="6A123907" w:rsidR="00C648AA" w:rsidRDefault="00D331AF">
          <w:pPr>
            <w:pStyle w:val="Inhopg2"/>
            <w:tabs>
              <w:tab w:val="right" w:leader="dot" w:pos="9062"/>
            </w:tabs>
            <w:rPr>
              <w:rFonts w:eastAsiaTheme="minorEastAsia"/>
              <w:noProof/>
              <w:lang w:eastAsia="nl-NL"/>
            </w:rPr>
          </w:pPr>
          <w:hyperlink w:anchor="_Toc139011580" w:history="1">
            <w:r w:rsidR="00C648AA" w:rsidRPr="00340CC1">
              <w:rPr>
                <w:rStyle w:val="Hyperlink"/>
                <w:noProof/>
              </w:rPr>
              <w:t>5.2 Visie op leren</w:t>
            </w:r>
            <w:r w:rsidR="00C648AA">
              <w:rPr>
                <w:noProof/>
                <w:webHidden/>
              </w:rPr>
              <w:tab/>
            </w:r>
            <w:r w:rsidR="00C648AA">
              <w:rPr>
                <w:noProof/>
                <w:webHidden/>
              </w:rPr>
              <w:fldChar w:fldCharType="begin"/>
            </w:r>
            <w:r w:rsidR="00C648AA">
              <w:rPr>
                <w:noProof/>
                <w:webHidden/>
              </w:rPr>
              <w:instrText xml:space="preserve"> PAGEREF _Toc139011580 \h </w:instrText>
            </w:r>
            <w:r w:rsidR="00C648AA">
              <w:rPr>
                <w:noProof/>
                <w:webHidden/>
              </w:rPr>
            </w:r>
            <w:r w:rsidR="00C648AA">
              <w:rPr>
                <w:noProof/>
                <w:webHidden/>
              </w:rPr>
              <w:fldChar w:fldCharType="separate"/>
            </w:r>
            <w:r w:rsidR="00C648AA">
              <w:rPr>
                <w:noProof/>
                <w:webHidden/>
              </w:rPr>
              <w:t>13</w:t>
            </w:r>
            <w:r w:rsidR="00C648AA">
              <w:rPr>
                <w:noProof/>
                <w:webHidden/>
              </w:rPr>
              <w:fldChar w:fldCharType="end"/>
            </w:r>
          </w:hyperlink>
        </w:p>
        <w:p w14:paraId="617E35FB" w14:textId="7AA9AED6" w:rsidR="00C648AA" w:rsidRDefault="00D331AF">
          <w:pPr>
            <w:pStyle w:val="Inhopg2"/>
            <w:tabs>
              <w:tab w:val="right" w:leader="dot" w:pos="9062"/>
            </w:tabs>
            <w:rPr>
              <w:rFonts w:eastAsiaTheme="minorEastAsia"/>
              <w:noProof/>
              <w:lang w:eastAsia="nl-NL"/>
            </w:rPr>
          </w:pPr>
          <w:hyperlink w:anchor="_Toc139011581" w:history="1">
            <w:r w:rsidR="00C648AA" w:rsidRPr="00340CC1">
              <w:rPr>
                <w:rStyle w:val="Hyperlink"/>
                <w:noProof/>
              </w:rPr>
              <w:t>5.3 Visie op pedagogisch klimaat</w:t>
            </w:r>
            <w:r w:rsidR="00C648AA">
              <w:rPr>
                <w:noProof/>
                <w:webHidden/>
              </w:rPr>
              <w:tab/>
            </w:r>
            <w:r w:rsidR="00C648AA">
              <w:rPr>
                <w:noProof/>
                <w:webHidden/>
              </w:rPr>
              <w:fldChar w:fldCharType="begin"/>
            </w:r>
            <w:r w:rsidR="00C648AA">
              <w:rPr>
                <w:noProof/>
                <w:webHidden/>
              </w:rPr>
              <w:instrText xml:space="preserve"> PAGEREF _Toc139011581 \h </w:instrText>
            </w:r>
            <w:r w:rsidR="00C648AA">
              <w:rPr>
                <w:noProof/>
                <w:webHidden/>
              </w:rPr>
            </w:r>
            <w:r w:rsidR="00C648AA">
              <w:rPr>
                <w:noProof/>
                <w:webHidden/>
              </w:rPr>
              <w:fldChar w:fldCharType="separate"/>
            </w:r>
            <w:r w:rsidR="00C648AA">
              <w:rPr>
                <w:noProof/>
                <w:webHidden/>
              </w:rPr>
              <w:t>13</w:t>
            </w:r>
            <w:r w:rsidR="00C648AA">
              <w:rPr>
                <w:noProof/>
                <w:webHidden/>
              </w:rPr>
              <w:fldChar w:fldCharType="end"/>
            </w:r>
          </w:hyperlink>
        </w:p>
        <w:p w14:paraId="41E9B9E5" w14:textId="2AA396D5" w:rsidR="00C648AA" w:rsidRDefault="00D331AF">
          <w:pPr>
            <w:pStyle w:val="Inhopg2"/>
            <w:tabs>
              <w:tab w:val="right" w:leader="dot" w:pos="9062"/>
            </w:tabs>
            <w:rPr>
              <w:rFonts w:eastAsiaTheme="minorEastAsia"/>
              <w:noProof/>
              <w:lang w:eastAsia="nl-NL"/>
            </w:rPr>
          </w:pPr>
          <w:hyperlink w:anchor="_Toc139011582" w:history="1">
            <w:r w:rsidR="00C648AA" w:rsidRPr="00340CC1">
              <w:rPr>
                <w:rStyle w:val="Hyperlink"/>
                <w:noProof/>
              </w:rPr>
              <w:t>5.4 Visie op didactiek</w:t>
            </w:r>
            <w:r w:rsidR="00C648AA">
              <w:rPr>
                <w:noProof/>
                <w:webHidden/>
              </w:rPr>
              <w:tab/>
            </w:r>
            <w:r w:rsidR="00C648AA">
              <w:rPr>
                <w:noProof/>
                <w:webHidden/>
              </w:rPr>
              <w:fldChar w:fldCharType="begin"/>
            </w:r>
            <w:r w:rsidR="00C648AA">
              <w:rPr>
                <w:noProof/>
                <w:webHidden/>
              </w:rPr>
              <w:instrText xml:space="preserve"> PAGEREF _Toc139011582 \h </w:instrText>
            </w:r>
            <w:r w:rsidR="00C648AA">
              <w:rPr>
                <w:noProof/>
                <w:webHidden/>
              </w:rPr>
            </w:r>
            <w:r w:rsidR="00C648AA">
              <w:rPr>
                <w:noProof/>
                <w:webHidden/>
              </w:rPr>
              <w:fldChar w:fldCharType="separate"/>
            </w:r>
            <w:r w:rsidR="00C648AA">
              <w:rPr>
                <w:noProof/>
                <w:webHidden/>
              </w:rPr>
              <w:t>13</w:t>
            </w:r>
            <w:r w:rsidR="00C648AA">
              <w:rPr>
                <w:noProof/>
                <w:webHidden/>
              </w:rPr>
              <w:fldChar w:fldCharType="end"/>
            </w:r>
          </w:hyperlink>
        </w:p>
        <w:p w14:paraId="3E8D6C9E" w14:textId="2BC6C58C" w:rsidR="00C648AA" w:rsidRDefault="00D331AF">
          <w:pPr>
            <w:pStyle w:val="Inhopg2"/>
            <w:tabs>
              <w:tab w:val="right" w:leader="dot" w:pos="9062"/>
            </w:tabs>
            <w:rPr>
              <w:rFonts w:eastAsiaTheme="minorEastAsia"/>
              <w:noProof/>
              <w:lang w:eastAsia="nl-NL"/>
            </w:rPr>
          </w:pPr>
          <w:hyperlink w:anchor="_Toc139011583" w:history="1">
            <w:r w:rsidR="00C648AA" w:rsidRPr="00340CC1">
              <w:rPr>
                <w:rStyle w:val="Hyperlink"/>
                <w:noProof/>
              </w:rPr>
              <w:t>5.5 Visie op leerstofaanbod</w:t>
            </w:r>
            <w:r w:rsidR="00C648AA">
              <w:rPr>
                <w:noProof/>
                <w:webHidden/>
              </w:rPr>
              <w:tab/>
            </w:r>
            <w:r w:rsidR="00C648AA">
              <w:rPr>
                <w:noProof/>
                <w:webHidden/>
              </w:rPr>
              <w:fldChar w:fldCharType="begin"/>
            </w:r>
            <w:r w:rsidR="00C648AA">
              <w:rPr>
                <w:noProof/>
                <w:webHidden/>
              </w:rPr>
              <w:instrText xml:space="preserve"> PAGEREF _Toc139011583 \h </w:instrText>
            </w:r>
            <w:r w:rsidR="00C648AA">
              <w:rPr>
                <w:noProof/>
                <w:webHidden/>
              </w:rPr>
            </w:r>
            <w:r w:rsidR="00C648AA">
              <w:rPr>
                <w:noProof/>
                <w:webHidden/>
              </w:rPr>
              <w:fldChar w:fldCharType="separate"/>
            </w:r>
            <w:r w:rsidR="00C648AA">
              <w:rPr>
                <w:noProof/>
                <w:webHidden/>
              </w:rPr>
              <w:t>14</w:t>
            </w:r>
            <w:r w:rsidR="00C648AA">
              <w:rPr>
                <w:noProof/>
                <w:webHidden/>
              </w:rPr>
              <w:fldChar w:fldCharType="end"/>
            </w:r>
          </w:hyperlink>
        </w:p>
        <w:p w14:paraId="528CCEDA" w14:textId="759410F4" w:rsidR="00C648AA" w:rsidRDefault="00D331AF">
          <w:pPr>
            <w:pStyle w:val="Inhopg2"/>
            <w:tabs>
              <w:tab w:val="right" w:leader="dot" w:pos="9062"/>
            </w:tabs>
            <w:rPr>
              <w:rFonts w:eastAsiaTheme="minorEastAsia"/>
              <w:noProof/>
              <w:lang w:eastAsia="nl-NL"/>
            </w:rPr>
          </w:pPr>
          <w:hyperlink w:anchor="_Toc139011584" w:history="1">
            <w:r w:rsidR="00C648AA" w:rsidRPr="00340CC1">
              <w:rPr>
                <w:rStyle w:val="Hyperlink"/>
                <w:noProof/>
              </w:rPr>
              <w:t>5.6 Visie op leerlingzorg</w:t>
            </w:r>
            <w:r w:rsidR="00C648AA">
              <w:rPr>
                <w:noProof/>
                <w:webHidden/>
              </w:rPr>
              <w:tab/>
            </w:r>
            <w:r w:rsidR="00C648AA">
              <w:rPr>
                <w:noProof/>
                <w:webHidden/>
              </w:rPr>
              <w:fldChar w:fldCharType="begin"/>
            </w:r>
            <w:r w:rsidR="00C648AA">
              <w:rPr>
                <w:noProof/>
                <w:webHidden/>
              </w:rPr>
              <w:instrText xml:space="preserve"> PAGEREF _Toc139011584 \h </w:instrText>
            </w:r>
            <w:r w:rsidR="00C648AA">
              <w:rPr>
                <w:noProof/>
                <w:webHidden/>
              </w:rPr>
            </w:r>
            <w:r w:rsidR="00C648AA">
              <w:rPr>
                <w:noProof/>
                <w:webHidden/>
              </w:rPr>
              <w:fldChar w:fldCharType="separate"/>
            </w:r>
            <w:r w:rsidR="00C648AA">
              <w:rPr>
                <w:noProof/>
                <w:webHidden/>
              </w:rPr>
              <w:t>14</w:t>
            </w:r>
            <w:r w:rsidR="00C648AA">
              <w:rPr>
                <w:noProof/>
                <w:webHidden/>
              </w:rPr>
              <w:fldChar w:fldCharType="end"/>
            </w:r>
          </w:hyperlink>
        </w:p>
        <w:p w14:paraId="7EE858C8" w14:textId="4155F306" w:rsidR="00C648AA" w:rsidRDefault="00D331AF">
          <w:pPr>
            <w:pStyle w:val="Inhopg2"/>
            <w:tabs>
              <w:tab w:val="right" w:leader="dot" w:pos="9062"/>
            </w:tabs>
            <w:rPr>
              <w:rFonts w:eastAsiaTheme="minorEastAsia"/>
              <w:noProof/>
              <w:lang w:eastAsia="nl-NL"/>
            </w:rPr>
          </w:pPr>
          <w:hyperlink w:anchor="_Toc139011585" w:history="1">
            <w:r w:rsidR="00C648AA" w:rsidRPr="00340CC1">
              <w:rPr>
                <w:rStyle w:val="Hyperlink"/>
                <w:noProof/>
              </w:rPr>
              <w:t>5.7 Visie op sociaal-emotionele ontwikkeling</w:t>
            </w:r>
            <w:r w:rsidR="00C648AA">
              <w:rPr>
                <w:noProof/>
                <w:webHidden/>
              </w:rPr>
              <w:tab/>
            </w:r>
            <w:r w:rsidR="00C648AA">
              <w:rPr>
                <w:noProof/>
                <w:webHidden/>
              </w:rPr>
              <w:fldChar w:fldCharType="begin"/>
            </w:r>
            <w:r w:rsidR="00C648AA">
              <w:rPr>
                <w:noProof/>
                <w:webHidden/>
              </w:rPr>
              <w:instrText xml:space="preserve"> PAGEREF _Toc139011585 \h </w:instrText>
            </w:r>
            <w:r w:rsidR="00C648AA">
              <w:rPr>
                <w:noProof/>
                <w:webHidden/>
              </w:rPr>
            </w:r>
            <w:r w:rsidR="00C648AA">
              <w:rPr>
                <w:noProof/>
                <w:webHidden/>
              </w:rPr>
              <w:fldChar w:fldCharType="separate"/>
            </w:r>
            <w:r w:rsidR="00C648AA">
              <w:rPr>
                <w:noProof/>
                <w:webHidden/>
              </w:rPr>
              <w:t>14</w:t>
            </w:r>
            <w:r w:rsidR="00C648AA">
              <w:rPr>
                <w:noProof/>
                <w:webHidden/>
              </w:rPr>
              <w:fldChar w:fldCharType="end"/>
            </w:r>
          </w:hyperlink>
        </w:p>
        <w:p w14:paraId="32A2FDD3" w14:textId="0C2DC333" w:rsidR="00C648AA" w:rsidRDefault="00D331AF">
          <w:pPr>
            <w:pStyle w:val="Inhopg2"/>
            <w:tabs>
              <w:tab w:val="right" w:leader="dot" w:pos="9062"/>
            </w:tabs>
            <w:rPr>
              <w:rFonts w:eastAsiaTheme="minorEastAsia"/>
              <w:noProof/>
              <w:lang w:eastAsia="nl-NL"/>
            </w:rPr>
          </w:pPr>
          <w:hyperlink w:anchor="_Toc139011586" w:history="1">
            <w:r w:rsidR="00C648AA" w:rsidRPr="00340CC1">
              <w:rPr>
                <w:rStyle w:val="Hyperlink"/>
                <w:noProof/>
              </w:rPr>
              <w:t>5.8 Visie op burgerschap</w:t>
            </w:r>
            <w:r w:rsidR="00C648AA">
              <w:rPr>
                <w:noProof/>
                <w:webHidden/>
              </w:rPr>
              <w:tab/>
            </w:r>
            <w:r w:rsidR="00C648AA">
              <w:rPr>
                <w:noProof/>
                <w:webHidden/>
              </w:rPr>
              <w:fldChar w:fldCharType="begin"/>
            </w:r>
            <w:r w:rsidR="00C648AA">
              <w:rPr>
                <w:noProof/>
                <w:webHidden/>
              </w:rPr>
              <w:instrText xml:space="preserve"> PAGEREF _Toc139011586 \h </w:instrText>
            </w:r>
            <w:r w:rsidR="00C648AA">
              <w:rPr>
                <w:noProof/>
                <w:webHidden/>
              </w:rPr>
            </w:r>
            <w:r w:rsidR="00C648AA">
              <w:rPr>
                <w:noProof/>
                <w:webHidden/>
              </w:rPr>
              <w:fldChar w:fldCharType="separate"/>
            </w:r>
            <w:r w:rsidR="00C648AA">
              <w:rPr>
                <w:noProof/>
                <w:webHidden/>
              </w:rPr>
              <w:t>14</w:t>
            </w:r>
            <w:r w:rsidR="00C648AA">
              <w:rPr>
                <w:noProof/>
                <w:webHidden/>
              </w:rPr>
              <w:fldChar w:fldCharType="end"/>
            </w:r>
          </w:hyperlink>
        </w:p>
        <w:p w14:paraId="31F04339" w14:textId="214878A5" w:rsidR="00C648AA" w:rsidRDefault="00D331AF">
          <w:pPr>
            <w:pStyle w:val="Inhopg2"/>
            <w:tabs>
              <w:tab w:val="right" w:leader="dot" w:pos="9062"/>
            </w:tabs>
            <w:rPr>
              <w:rFonts w:eastAsiaTheme="minorEastAsia"/>
              <w:noProof/>
              <w:lang w:eastAsia="nl-NL"/>
            </w:rPr>
          </w:pPr>
          <w:hyperlink w:anchor="_Toc139011587" w:history="1">
            <w:r w:rsidR="00C648AA" w:rsidRPr="00340CC1">
              <w:rPr>
                <w:rStyle w:val="Hyperlink"/>
                <w:noProof/>
              </w:rPr>
              <w:t>5.9 Visie op duurzaamheid</w:t>
            </w:r>
            <w:r w:rsidR="00C648AA">
              <w:rPr>
                <w:noProof/>
                <w:webHidden/>
              </w:rPr>
              <w:tab/>
            </w:r>
            <w:r w:rsidR="00C648AA">
              <w:rPr>
                <w:noProof/>
                <w:webHidden/>
              </w:rPr>
              <w:fldChar w:fldCharType="begin"/>
            </w:r>
            <w:r w:rsidR="00C648AA">
              <w:rPr>
                <w:noProof/>
                <w:webHidden/>
              </w:rPr>
              <w:instrText xml:space="preserve"> PAGEREF _Toc139011587 \h </w:instrText>
            </w:r>
            <w:r w:rsidR="00C648AA">
              <w:rPr>
                <w:noProof/>
                <w:webHidden/>
              </w:rPr>
            </w:r>
            <w:r w:rsidR="00C648AA">
              <w:rPr>
                <w:noProof/>
                <w:webHidden/>
              </w:rPr>
              <w:fldChar w:fldCharType="separate"/>
            </w:r>
            <w:r w:rsidR="00C648AA">
              <w:rPr>
                <w:noProof/>
                <w:webHidden/>
              </w:rPr>
              <w:t>15</w:t>
            </w:r>
            <w:r w:rsidR="00C648AA">
              <w:rPr>
                <w:noProof/>
                <w:webHidden/>
              </w:rPr>
              <w:fldChar w:fldCharType="end"/>
            </w:r>
          </w:hyperlink>
        </w:p>
        <w:p w14:paraId="694FA4B1" w14:textId="13CFDAED" w:rsidR="00C648AA" w:rsidRDefault="00D331AF">
          <w:pPr>
            <w:pStyle w:val="Inhopg1"/>
            <w:tabs>
              <w:tab w:val="right" w:leader="dot" w:pos="9062"/>
            </w:tabs>
            <w:rPr>
              <w:rFonts w:eastAsiaTheme="minorEastAsia"/>
              <w:noProof/>
              <w:lang w:eastAsia="nl-NL"/>
            </w:rPr>
          </w:pPr>
          <w:hyperlink w:anchor="_Toc139011588" w:history="1">
            <w:r w:rsidR="00C648AA" w:rsidRPr="00340CC1">
              <w:rPr>
                <w:rStyle w:val="Hyperlink"/>
                <w:noProof/>
              </w:rPr>
              <w:t>6 Onderwijskundig beleid</w:t>
            </w:r>
            <w:r w:rsidR="00C648AA">
              <w:rPr>
                <w:noProof/>
                <w:webHidden/>
              </w:rPr>
              <w:tab/>
            </w:r>
            <w:r w:rsidR="00C648AA">
              <w:rPr>
                <w:noProof/>
                <w:webHidden/>
              </w:rPr>
              <w:fldChar w:fldCharType="begin"/>
            </w:r>
            <w:r w:rsidR="00C648AA">
              <w:rPr>
                <w:noProof/>
                <w:webHidden/>
              </w:rPr>
              <w:instrText xml:space="preserve"> PAGEREF _Toc139011588 \h </w:instrText>
            </w:r>
            <w:r w:rsidR="00C648AA">
              <w:rPr>
                <w:noProof/>
                <w:webHidden/>
              </w:rPr>
            </w:r>
            <w:r w:rsidR="00C648AA">
              <w:rPr>
                <w:noProof/>
                <w:webHidden/>
              </w:rPr>
              <w:fldChar w:fldCharType="separate"/>
            </w:r>
            <w:r w:rsidR="00C648AA">
              <w:rPr>
                <w:noProof/>
                <w:webHidden/>
              </w:rPr>
              <w:t>16</w:t>
            </w:r>
            <w:r w:rsidR="00C648AA">
              <w:rPr>
                <w:noProof/>
                <w:webHidden/>
              </w:rPr>
              <w:fldChar w:fldCharType="end"/>
            </w:r>
          </w:hyperlink>
        </w:p>
        <w:p w14:paraId="2F6E02FA" w14:textId="41E4B847" w:rsidR="00C648AA" w:rsidRDefault="00D331AF">
          <w:pPr>
            <w:pStyle w:val="Inhopg2"/>
            <w:tabs>
              <w:tab w:val="right" w:leader="dot" w:pos="9062"/>
            </w:tabs>
            <w:rPr>
              <w:rFonts w:eastAsiaTheme="minorEastAsia"/>
              <w:noProof/>
              <w:lang w:eastAsia="nl-NL"/>
            </w:rPr>
          </w:pPr>
          <w:hyperlink w:anchor="_Toc139011589" w:history="1">
            <w:r w:rsidR="00C648AA" w:rsidRPr="00340CC1">
              <w:rPr>
                <w:rStyle w:val="Hyperlink"/>
                <w:noProof/>
              </w:rPr>
              <w:t>6.1 Onderwijskundig beleid Laurentius Stichting</w:t>
            </w:r>
            <w:r w:rsidR="00C648AA">
              <w:rPr>
                <w:noProof/>
                <w:webHidden/>
              </w:rPr>
              <w:tab/>
            </w:r>
            <w:r w:rsidR="00C648AA">
              <w:rPr>
                <w:noProof/>
                <w:webHidden/>
              </w:rPr>
              <w:fldChar w:fldCharType="begin"/>
            </w:r>
            <w:r w:rsidR="00C648AA">
              <w:rPr>
                <w:noProof/>
                <w:webHidden/>
              </w:rPr>
              <w:instrText xml:space="preserve"> PAGEREF _Toc139011589 \h </w:instrText>
            </w:r>
            <w:r w:rsidR="00C648AA">
              <w:rPr>
                <w:noProof/>
                <w:webHidden/>
              </w:rPr>
            </w:r>
            <w:r w:rsidR="00C648AA">
              <w:rPr>
                <w:noProof/>
                <w:webHidden/>
              </w:rPr>
              <w:fldChar w:fldCharType="separate"/>
            </w:r>
            <w:r w:rsidR="00C648AA">
              <w:rPr>
                <w:noProof/>
                <w:webHidden/>
              </w:rPr>
              <w:t>16</w:t>
            </w:r>
            <w:r w:rsidR="00C648AA">
              <w:rPr>
                <w:noProof/>
                <w:webHidden/>
              </w:rPr>
              <w:fldChar w:fldCharType="end"/>
            </w:r>
          </w:hyperlink>
        </w:p>
        <w:p w14:paraId="2A750125" w14:textId="2B1E061A" w:rsidR="00C648AA" w:rsidRDefault="00D331AF">
          <w:pPr>
            <w:pStyle w:val="Inhopg2"/>
            <w:tabs>
              <w:tab w:val="right" w:leader="dot" w:pos="9062"/>
            </w:tabs>
            <w:rPr>
              <w:rFonts w:eastAsiaTheme="minorEastAsia"/>
              <w:noProof/>
              <w:lang w:eastAsia="nl-NL"/>
            </w:rPr>
          </w:pPr>
          <w:hyperlink w:anchor="_Toc139011590" w:history="1">
            <w:r w:rsidR="00C648AA" w:rsidRPr="00340CC1">
              <w:rPr>
                <w:rStyle w:val="Hyperlink"/>
                <w:noProof/>
              </w:rPr>
              <w:t>6.2 Leerstofaanbod</w:t>
            </w:r>
            <w:r w:rsidR="00C648AA">
              <w:rPr>
                <w:noProof/>
                <w:webHidden/>
              </w:rPr>
              <w:tab/>
            </w:r>
            <w:r w:rsidR="00C648AA">
              <w:rPr>
                <w:noProof/>
                <w:webHidden/>
              </w:rPr>
              <w:fldChar w:fldCharType="begin"/>
            </w:r>
            <w:r w:rsidR="00C648AA">
              <w:rPr>
                <w:noProof/>
                <w:webHidden/>
              </w:rPr>
              <w:instrText xml:space="preserve"> PAGEREF _Toc139011590 \h </w:instrText>
            </w:r>
            <w:r w:rsidR="00C648AA">
              <w:rPr>
                <w:noProof/>
                <w:webHidden/>
              </w:rPr>
            </w:r>
            <w:r w:rsidR="00C648AA">
              <w:rPr>
                <w:noProof/>
                <w:webHidden/>
              </w:rPr>
              <w:fldChar w:fldCharType="separate"/>
            </w:r>
            <w:r w:rsidR="00C648AA">
              <w:rPr>
                <w:noProof/>
                <w:webHidden/>
              </w:rPr>
              <w:t>16</w:t>
            </w:r>
            <w:r w:rsidR="00C648AA">
              <w:rPr>
                <w:noProof/>
                <w:webHidden/>
              </w:rPr>
              <w:fldChar w:fldCharType="end"/>
            </w:r>
          </w:hyperlink>
        </w:p>
        <w:p w14:paraId="65B9B77D" w14:textId="0BD8312A" w:rsidR="00C648AA" w:rsidRDefault="00D331AF">
          <w:pPr>
            <w:pStyle w:val="Inhopg2"/>
            <w:tabs>
              <w:tab w:val="right" w:leader="dot" w:pos="9062"/>
            </w:tabs>
            <w:rPr>
              <w:rFonts w:eastAsiaTheme="minorEastAsia"/>
              <w:noProof/>
              <w:lang w:eastAsia="nl-NL"/>
            </w:rPr>
          </w:pPr>
          <w:hyperlink w:anchor="_Toc139011591" w:history="1">
            <w:r w:rsidR="00C648AA" w:rsidRPr="00340CC1">
              <w:rPr>
                <w:rStyle w:val="Hyperlink"/>
                <w:noProof/>
                <w:kern w:val="0"/>
                <w:lang w:eastAsia="nl-NL"/>
                <w14:ligatures w14:val="none"/>
              </w:rPr>
              <w:t>6.3 Taalleesonderwijs</w:t>
            </w:r>
            <w:r w:rsidR="00C648AA">
              <w:rPr>
                <w:noProof/>
                <w:webHidden/>
              </w:rPr>
              <w:tab/>
            </w:r>
            <w:r w:rsidR="00C648AA">
              <w:rPr>
                <w:noProof/>
                <w:webHidden/>
              </w:rPr>
              <w:fldChar w:fldCharType="begin"/>
            </w:r>
            <w:r w:rsidR="00C648AA">
              <w:rPr>
                <w:noProof/>
                <w:webHidden/>
              </w:rPr>
              <w:instrText xml:space="preserve"> PAGEREF _Toc139011591 \h </w:instrText>
            </w:r>
            <w:r w:rsidR="00C648AA">
              <w:rPr>
                <w:noProof/>
                <w:webHidden/>
              </w:rPr>
            </w:r>
            <w:r w:rsidR="00C648AA">
              <w:rPr>
                <w:noProof/>
                <w:webHidden/>
              </w:rPr>
              <w:fldChar w:fldCharType="separate"/>
            </w:r>
            <w:r w:rsidR="00C648AA">
              <w:rPr>
                <w:noProof/>
                <w:webHidden/>
              </w:rPr>
              <w:t>17</w:t>
            </w:r>
            <w:r w:rsidR="00C648AA">
              <w:rPr>
                <w:noProof/>
                <w:webHidden/>
              </w:rPr>
              <w:fldChar w:fldCharType="end"/>
            </w:r>
          </w:hyperlink>
        </w:p>
        <w:p w14:paraId="20C12874" w14:textId="58C68781" w:rsidR="00C648AA" w:rsidRDefault="00D331AF">
          <w:pPr>
            <w:pStyle w:val="Inhopg2"/>
            <w:tabs>
              <w:tab w:val="right" w:leader="dot" w:pos="9062"/>
            </w:tabs>
            <w:rPr>
              <w:rFonts w:eastAsiaTheme="minorEastAsia"/>
              <w:noProof/>
              <w:lang w:eastAsia="nl-NL"/>
            </w:rPr>
          </w:pPr>
          <w:hyperlink w:anchor="_Toc139011592" w:history="1">
            <w:r w:rsidR="00C648AA" w:rsidRPr="00340CC1">
              <w:rPr>
                <w:rStyle w:val="Hyperlink"/>
                <w:noProof/>
                <w:kern w:val="0"/>
                <w:lang w:eastAsia="nl-NL"/>
                <w14:ligatures w14:val="none"/>
              </w:rPr>
              <w:t>6.4 Rekenen en wiskunde</w:t>
            </w:r>
            <w:r w:rsidR="00C648AA">
              <w:rPr>
                <w:noProof/>
                <w:webHidden/>
              </w:rPr>
              <w:tab/>
            </w:r>
            <w:r w:rsidR="00C648AA">
              <w:rPr>
                <w:noProof/>
                <w:webHidden/>
              </w:rPr>
              <w:fldChar w:fldCharType="begin"/>
            </w:r>
            <w:r w:rsidR="00C648AA">
              <w:rPr>
                <w:noProof/>
                <w:webHidden/>
              </w:rPr>
              <w:instrText xml:space="preserve"> PAGEREF _Toc139011592 \h </w:instrText>
            </w:r>
            <w:r w:rsidR="00C648AA">
              <w:rPr>
                <w:noProof/>
                <w:webHidden/>
              </w:rPr>
            </w:r>
            <w:r w:rsidR="00C648AA">
              <w:rPr>
                <w:noProof/>
                <w:webHidden/>
              </w:rPr>
              <w:fldChar w:fldCharType="separate"/>
            </w:r>
            <w:r w:rsidR="00C648AA">
              <w:rPr>
                <w:noProof/>
                <w:webHidden/>
              </w:rPr>
              <w:t>18</w:t>
            </w:r>
            <w:r w:rsidR="00C648AA">
              <w:rPr>
                <w:noProof/>
                <w:webHidden/>
              </w:rPr>
              <w:fldChar w:fldCharType="end"/>
            </w:r>
          </w:hyperlink>
        </w:p>
        <w:p w14:paraId="2D39AF27" w14:textId="2F8E7132" w:rsidR="00C648AA" w:rsidRDefault="00D331AF">
          <w:pPr>
            <w:pStyle w:val="Inhopg2"/>
            <w:tabs>
              <w:tab w:val="right" w:leader="dot" w:pos="9062"/>
            </w:tabs>
            <w:rPr>
              <w:rFonts w:eastAsiaTheme="minorEastAsia"/>
              <w:noProof/>
              <w:lang w:eastAsia="nl-NL"/>
            </w:rPr>
          </w:pPr>
          <w:hyperlink w:anchor="_Toc139011593" w:history="1">
            <w:r w:rsidR="00C648AA" w:rsidRPr="00340CC1">
              <w:rPr>
                <w:rStyle w:val="Hyperlink"/>
                <w:noProof/>
              </w:rPr>
              <w:t>6.5 Leerresultaten</w:t>
            </w:r>
            <w:r w:rsidR="00C648AA">
              <w:rPr>
                <w:noProof/>
                <w:webHidden/>
              </w:rPr>
              <w:tab/>
            </w:r>
            <w:r w:rsidR="00C648AA">
              <w:rPr>
                <w:noProof/>
                <w:webHidden/>
              </w:rPr>
              <w:fldChar w:fldCharType="begin"/>
            </w:r>
            <w:r w:rsidR="00C648AA">
              <w:rPr>
                <w:noProof/>
                <w:webHidden/>
              </w:rPr>
              <w:instrText xml:space="preserve"> PAGEREF _Toc139011593 \h </w:instrText>
            </w:r>
            <w:r w:rsidR="00C648AA">
              <w:rPr>
                <w:noProof/>
                <w:webHidden/>
              </w:rPr>
            </w:r>
            <w:r w:rsidR="00C648AA">
              <w:rPr>
                <w:noProof/>
                <w:webHidden/>
              </w:rPr>
              <w:fldChar w:fldCharType="separate"/>
            </w:r>
            <w:r w:rsidR="00C648AA">
              <w:rPr>
                <w:noProof/>
                <w:webHidden/>
              </w:rPr>
              <w:t>18</w:t>
            </w:r>
            <w:r w:rsidR="00C648AA">
              <w:rPr>
                <w:noProof/>
                <w:webHidden/>
              </w:rPr>
              <w:fldChar w:fldCharType="end"/>
            </w:r>
          </w:hyperlink>
        </w:p>
        <w:p w14:paraId="190129D0" w14:textId="6BF86486" w:rsidR="00C648AA" w:rsidRDefault="00D331AF">
          <w:pPr>
            <w:pStyle w:val="Inhopg1"/>
            <w:tabs>
              <w:tab w:val="right" w:leader="dot" w:pos="9062"/>
            </w:tabs>
            <w:rPr>
              <w:rFonts w:eastAsiaTheme="minorEastAsia"/>
              <w:noProof/>
              <w:lang w:eastAsia="nl-NL"/>
            </w:rPr>
          </w:pPr>
          <w:hyperlink w:anchor="_Toc139011594" w:history="1">
            <w:r w:rsidR="00C648AA" w:rsidRPr="00340CC1">
              <w:rPr>
                <w:rStyle w:val="Hyperlink"/>
                <w:noProof/>
              </w:rPr>
              <w:t>7 Personeelsbeleid</w:t>
            </w:r>
            <w:r w:rsidR="00C648AA">
              <w:rPr>
                <w:noProof/>
                <w:webHidden/>
              </w:rPr>
              <w:tab/>
            </w:r>
            <w:r w:rsidR="00C648AA">
              <w:rPr>
                <w:noProof/>
                <w:webHidden/>
              </w:rPr>
              <w:fldChar w:fldCharType="begin"/>
            </w:r>
            <w:r w:rsidR="00C648AA">
              <w:rPr>
                <w:noProof/>
                <w:webHidden/>
              </w:rPr>
              <w:instrText xml:space="preserve"> PAGEREF _Toc139011594 \h </w:instrText>
            </w:r>
            <w:r w:rsidR="00C648AA">
              <w:rPr>
                <w:noProof/>
                <w:webHidden/>
              </w:rPr>
            </w:r>
            <w:r w:rsidR="00C648AA">
              <w:rPr>
                <w:noProof/>
                <w:webHidden/>
              </w:rPr>
              <w:fldChar w:fldCharType="separate"/>
            </w:r>
            <w:r w:rsidR="00C648AA">
              <w:rPr>
                <w:noProof/>
                <w:webHidden/>
              </w:rPr>
              <w:t>20</w:t>
            </w:r>
            <w:r w:rsidR="00C648AA">
              <w:rPr>
                <w:noProof/>
                <w:webHidden/>
              </w:rPr>
              <w:fldChar w:fldCharType="end"/>
            </w:r>
          </w:hyperlink>
        </w:p>
        <w:p w14:paraId="5CADBE58" w14:textId="5DC433A1" w:rsidR="00C648AA" w:rsidRDefault="00D331AF">
          <w:pPr>
            <w:pStyle w:val="Inhopg2"/>
            <w:tabs>
              <w:tab w:val="right" w:leader="dot" w:pos="9062"/>
            </w:tabs>
            <w:rPr>
              <w:rFonts w:eastAsiaTheme="minorEastAsia"/>
              <w:noProof/>
              <w:lang w:eastAsia="nl-NL"/>
            </w:rPr>
          </w:pPr>
          <w:hyperlink w:anchor="_Toc139011595" w:history="1">
            <w:r w:rsidR="00C648AA" w:rsidRPr="00340CC1">
              <w:rPr>
                <w:rStyle w:val="Hyperlink"/>
                <w:noProof/>
              </w:rPr>
              <w:t>7.1 Integraal personeelsbeleid</w:t>
            </w:r>
            <w:r w:rsidR="00C648AA">
              <w:rPr>
                <w:noProof/>
                <w:webHidden/>
              </w:rPr>
              <w:tab/>
            </w:r>
            <w:r w:rsidR="00C648AA">
              <w:rPr>
                <w:noProof/>
                <w:webHidden/>
              </w:rPr>
              <w:fldChar w:fldCharType="begin"/>
            </w:r>
            <w:r w:rsidR="00C648AA">
              <w:rPr>
                <w:noProof/>
                <w:webHidden/>
              </w:rPr>
              <w:instrText xml:space="preserve"> PAGEREF _Toc139011595 \h </w:instrText>
            </w:r>
            <w:r w:rsidR="00C648AA">
              <w:rPr>
                <w:noProof/>
                <w:webHidden/>
              </w:rPr>
            </w:r>
            <w:r w:rsidR="00C648AA">
              <w:rPr>
                <w:noProof/>
                <w:webHidden/>
              </w:rPr>
              <w:fldChar w:fldCharType="separate"/>
            </w:r>
            <w:r w:rsidR="00C648AA">
              <w:rPr>
                <w:noProof/>
                <w:webHidden/>
              </w:rPr>
              <w:t>20</w:t>
            </w:r>
            <w:r w:rsidR="00C648AA">
              <w:rPr>
                <w:noProof/>
                <w:webHidden/>
              </w:rPr>
              <w:fldChar w:fldCharType="end"/>
            </w:r>
          </w:hyperlink>
        </w:p>
        <w:p w14:paraId="106C0F23" w14:textId="1E48276E" w:rsidR="00C648AA" w:rsidRDefault="00D331AF">
          <w:pPr>
            <w:pStyle w:val="Inhopg2"/>
            <w:tabs>
              <w:tab w:val="right" w:leader="dot" w:pos="9062"/>
            </w:tabs>
            <w:rPr>
              <w:rFonts w:eastAsiaTheme="minorEastAsia"/>
              <w:noProof/>
              <w:lang w:eastAsia="nl-NL"/>
            </w:rPr>
          </w:pPr>
          <w:hyperlink w:anchor="_Toc139011596" w:history="1">
            <w:r w:rsidR="00C648AA" w:rsidRPr="00340CC1">
              <w:rPr>
                <w:rStyle w:val="Hyperlink"/>
                <w:rFonts w:cs="Calibri"/>
                <w:noProof/>
              </w:rPr>
              <w:t>7.2 Ons personeel</w:t>
            </w:r>
            <w:r w:rsidR="00C648AA">
              <w:rPr>
                <w:noProof/>
                <w:webHidden/>
              </w:rPr>
              <w:tab/>
            </w:r>
            <w:r w:rsidR="00C648AA">
              <w:rPr>
                <w:noProof/>
                <w:webHidden/>
              </w:rPr>
              <w:fldChar w:fldCharType="begin"/>
            </w:r>
            <w:r w:rsidR="00C648AA">
              <w:rPr>
                <w:noProof/>
                <w:webHidden/>
              </w:rPr>
              <w:instrText xml:space="preserve"> PAGEREF _Toc139011596 \h </w:instrText>
            </w:r>
            <w:r w:rsidR="00C648AA">
              <w:rPr>
                <w:noProof/>
                <w:webHidden/>
              </w:rPr>
            </w:r>
            <w:r w:rsidR="00C648AA">
              <w:rPr>
                <w:noProof/>
                <w:webHidden/>
              </w:rPr>
              <w:fldChar w:fldCharType="separate"/>
            </w:r>
            <w:r w:rsidR="00C648AA">
              <w:rPr>
                <w:noProof/>
                <w:webHidden/>
              </w:rPr>
              <w:t>20</w:t>
            </w:r>
            <w:r w:rsidR="00C648AA">
              <w:rPr>
                <w:noProof/>
                <w:webHidden/>
              </w:rPr>
              <w:fldChar w:fldCharType="end"/>
            </w:r>
          </w:hyperlink>
        </w:p>
        <w:p w14:paraId="1C8D6B0A" w14:textId="0A4FFDA1" w:rsidR="00C648AA" w:rsidRDefault="00D331AF">
          <w:pPr>
            <w:pStyle w:val="Inhopg2"/>
            <w:tabs>
              <w:tab w:val="right" w:leader="dot" w:pos="9062"/>
            </w:tabs>
            <w:rPr>
              <w:rFonts w:eastAsiaTheme="minorEastAsia"/>
              <w:noProof/>
              <w:lang w:eastAsia="nl-NL"/>
            </w:rPr>
          </w:pPr>
          <w:hyperlink w:anchor="_Toc139011597" w:history="1">
            <w:r w:rsidR="00C648AA" w:rsidRPr="00340CC1">
              <w:rPr>
                <w:rStyle w:val="Hyperlink"/>
                <w:noProof/>
              </w:rPr>
              <w:t>7.3 De gesprekkencyclus</w:t>
            </w:r>
            <w:r w:rsidR="00C648AA">
              <w:rPr>
                <w:noProof/>
                <w:webHidden/>
              </w:rPr>
              <w:tab/>
            </w:r>
            <w:r w:rsidR="00C648AA">
              <w:rPr>
                <w:noProof/>
                <w:webHidden/>
              </w:rPr>
              <w:fldChar w:fldCharType="begin"/>
            </w:r>
            <w:r w:rsidR="00C648AA">
              <w:rPr>
                <w:noProof/>
                <w:webHidden/>
              </w:rPr>
              <w:instrText xml:space="preserve"> PAGEREF _Toc139011597 \h </w:instrText>
            </w:r>
            <w:r w:rsidR="00C648AA">
              <w:rPr>
                <w:noProof/>
                <w:webHidden/>
              </w:rPr>
            </w:r>
            <w:r w:rsidR="00C648AA">
              <w:rPr>
                <w:noProof/>
                <w:webHidden/>
              </w:rPr>
              <w:fldChar w:fldCharType="separate"/>
            </w:r>
            <w:r w:rsidR="00C648AA">
              <w:rPr>
                <w:noProof/>
                <w:webHidden/>
              </w:rPr>
              <w:t>21</w:t>
            </w:r>
            <w:r w:rsidR="00C648AA">
              <w:rPr>
                <w:noProof/>
                <w:webHidden/>
              </w:rPr>
              <w:fldChar w:fldCharType="end"/>
            </w:r>
          </w:hyperlink>
        </w:p>
        <w:p w14:paraId="78501062" w14:textId="1BE74CBA" w:rsidR="00C648AA" w:rsidRDefault="00D331AF">
          <w:pPr>
            <w:pStyle w:val="Inhopg2"/>
            <w:tabs>
              <w:tab w:val="right" w:leader="dot" w:pos="9062"/>
            </w:tabs>
            <w:rPr>
              <w:rFonts w:eastAsiaTheme="minorEastAsia"/>
              <w:noProof/>
              <w:lang w:eastAsia="nl-NL"/>
            </w:rPr>
          </w:pPr>
          <w:hyperlink w:anchor="_Toc139011598" w:history="1">
            <w:r w:rsidR="00C648AA" w:rsidRPr="00340CC1">
              <w:rPr>
                <w:rStyle w:val="Hyperlink"/>
                <w:noProof/>
              </w:rPr>
              <w:t>7.4 Begeleiding</w:t>
            </w:r>
            <w:r w:rsidR="00C648AA">
              <w:rPr>
                <w:noProof/>
                <w:webHidden/>
              </w:rPr>
              <w:tab/>
            </w:r>
            <w:r w:rsidR="00C648AA">
              <w:rPr>
                <w:noProof/>
                <w:webHidden/>
              </w:rPr>
              <w:fldChar w:fldCharType="begin"/>
            </w:r>
            <w:r w:rsidR="00C648AA">
              <w:rPr>
                <w:noProof/>
                <w:webHidden/>
              </w:rPr>
              <w:instrText xml:space="preserve"> PAGEREF _Toc139011598 \h </w:instrText>
            </w:r>
            <w:r w:rsidR="00C648AA">
              <w:rPr>
                <w:noProof/>
                <w:webHidden/>
              </w:rPr>
            </w:r>
            <w:r w:rsidR="00C648AA">
              <w:rPr>
                <w:noProof/>
                <w:webHidden/>
              </w:rPr>
              <w:fldChar w:fldCharType="separate"/>
            </w:r>
            <w:r w:rsidR="00C648AA">
              <w:rPr>
                <w:noProof/>
                <w:webHidden/>
              </w:rPr>
              <w:t>21</w:t>
            </w:r>
            <w:r w:rsidR="00C648AA">
              <w:rPr>
                <w:noProof/>
                <w:webHidden/>
              </w:rPr>
              <w:fldChar w:fldCharType="end"/>
            </w:r>
          </w:hyperlink>
        </w:p>
        <w:p w14:paraId="329170D2" w14:textId="7DA0CEC8" w:rsidR="00C648AA" w:rsidRDefault="00D331AF">
          <w:pPr>
            <w:pStyle w:val="Inhopg2"/>
            <w:tabs>
              <w:tab w:val="right" w:leader="dot" w:pos="9062"/>
            </w:tabs>
            <w:rPr>
              <w:rFonts w:eastAsiaTheme="minorEastAsia"/>
              <w:noProof/>
              <w:lang w:eastAsia="nl-NL"/>
            </w:rPr>
          </w:pPr>
          <w:hyperlink w:anchor="_Toc139011599" w:history="1">
            <w:r w:rsidR="00C648AA" w:rsidRPr="00340CC1">
              <w:rPr>
                <w:rStyle w:val="Hyperlink"/>
                <w:noProof/>
              </w:rPr>
              <w:t>7.5 Werkverdelingsplan</w:t>
            </w:r>
            <w:r w:rsidR="00C648AA">
              <w:rPr>
                <w:noProof/>
                <w:webHidden/>
              </w:rPr>
              <w:tab/>
            </w:r>
            <w:r w:rsidR="00C648AA">
              <w:rPr>
                <w:noProof/>
                <w:webHidden/>
              </w:rPr>
              <w:fldChar w:fldCharType="begin"/>
            </w:r>
            <w:r w:rsidR="00C648AA">
              <w:rPr>
                <w:noProof/>
                <w:webHidden/>
              </w:rPr>
              <w:instrText xml:space="preserve"> PAGEREF _Toc139011599 \h </w:instrText>
            </w:r>
            <w:r w:rsidR="00C648AA">
              <w:rPr>
                <w:noProof/>
                <w:webHidden/>
              </w:rPr>
            </w:r>
            <w:r w:rsidR="00C648AA">
              <w:rPr>
                <w:noProof/>
                <w:webHidden/>
              </w:rPr>
              <w:fldChar w:fldCharType="separate"/>
            </w:r>
            <w:r w:rsidR="00C648AA">
              <w:rPr>
                <w:noProof/>
                <w:webHidden/>
              </w:rPr>
              <w:t>21</w:t>
            </w:r>
            <w:r w:rsidR="00C648AA">
              <w:rPr>
                <w:noProof/>
                <w:webHidden/>
              </w:rPr>
              <w:fldChar w:fldCharType="end"/>
            </w:r>
          </w:hyperlink>
        </w:p>
        <w:p w14:paraId="10A1ED73" w14:textId="23BBA9DC" w:rsidR="00C648AA" w:rsidRDefault="00D331AF">
          <w:pPr>
            <w:pStyle w:val="Inhopg2"/>
            <w:tabs>
              <w:tab w:val="right" w:leader="dot" w:pos="9062"/>
            </w:tabs>
            <w:rPr>
              <w:rFonts w:eastAsiaTheme="minorEastAsia"/>
              <w:noProof/>
              <w:lang w:eastAsia="nl-NL"/>
            </w:rPr>
          </w:pPr>
          <w:hyperlink w:anchor="_Toc139011600" w:history="1">
            <w:r w:rsidR="00C648AA" w:rsidRPr="00340CC1">
              <w:rPr>
                <w:rStyle w:val="Hyperlink"/>
                <w:noProof/>
              </w:rPr>
              <w:t>7.6 Scholing</w:t>
            </w:r>
            <w:r w:rsidR="00C648AA">
              <w:rPr>
                <w:noProof/>
                <w:webHidden/>
              </w:rPr>
              <w:tab/>
            </w:r>
            <w:r w:rsidR="00C648AA">
              <w:rPr>
                <w:noProof/>
                <w:webHidden/>
              </w:rPr>
              <w:fldChar w:fldCharType="begin"/>
            </w:r>
            <w:r w:rsidR="00C648AA">
              <w:rPr>
                <w:noProof/>
                <w:webHidden/>
              </w:rPr>
              <w:instrText xml:space="preserve"> PAGEREF _Toc139011600 \h </w:instrText>
            </w:r>
            <w:r w:rsidR="00C648AA">
              <w:rPr>
                <w:noProof/>
                <w:webHidden/>
              </w:rPr>
            </w:r>
            <w:r w:rsidR="00C648AA">
              <w:rPr>
                <w:noProof/>
                <w:webHidden/>
              </w:rPr>
              <w:fldChar w:fldCharType="separate"/>
            </w:r>
            <w:r w:rsidR="00C648AA">
              <w:rPr>
                <w:noProof/>
                <w:webHidden/>
              </w:rPr>
              <w:t>21</w:t>
            </w:r>
            <w:r w:rsidR="00C648AA">
              <w:rPr>
                <w:noProof/>
                <w:webHidden/>
              </w:rPr>
              <w:fldChar w:fldCharType="end"/>
            </w:r>
          </w:hyperlink>
        </w:p>
        <w:p w14:paraId="2F1F215B" w14:textId="7049DDCF" w:rsidR="00C648AA" w:rsidRDefault="00D331AF">
          <w:pPr>
            <w:pStyle w:val="Inhopg2"/>
            <w:tabs>
              <w:tab w:val="right" w:leader="dot" w:pos="9062"/>
            </w:tabs>
            <w:rPr>
              <w:rFonts w:eastAsiaTheme="minorEastAsia"/>
              <w:noProof/>
              <w:lang w:eastAsia="nl-NL"/>
            </w:rPr>
          </w:pPr>
          <w:hyperlink w:anchor="_Toc139011601" w:history="1">
            <w:r w:rsidR="00C648AA" w:rsidRPr="00340CC1">
              <w:rPr>
                <w:rStyle w:val="Hyperlink"/>
                <w:noProof/>
              </w:rPr>
              <w:t>7.7 Laurentius werkt</w:t>
            </w:r>
            <w:r w:rsidR="00C648AA">
              <w:rPr>
                <w:noProof/>
                <w:webHidden/>
              </w:rPr>
              <w:tab/>
            </w:r>
            <w:r w:rsidR="00C648AA">
              <w:rPr>
                <w:noProof/>
                <w:webHidden/>
              </w:rPr>
              <w:fldChar w:fldCharType="begin"/>
            </w:r>
            <w:r w:rsidR="00C648AA">
              <w:rPr>
                <w:noProof/>
                <w:webHidden/>
              </w:rPr>
              <w:instrText xml:space="preserve"> PAGEREF _Toc139011601 \h </w:instrText>
            </w:r>
            <w:r w:rsidR="00C648AA">
              <w:rPr>
                <w:noProof/>
                <w:webHidden/>
              </w:rPr>
            </w:r>
            <w:r w:rsidR="00C648AA">
              <w:rPr>
                <w:noProof/>
                <w:webHidden/>
              </w:rPr>
              <w:fldChar w:fldCharType="separate"/>
            </w:r>
            <w:r w:rsidR="00C648AA">
              <w:rPr>
                <w:noProof/>
                <w:webHidden/>
              </w:rPr>
              <w:t>22</w:t>
            </w:r>
            <w:r w:rsidR="00C648AA">
              <w:rPr>
                <w:noProof/>
                <w:webHidden/>
              </w:rPr>
              <w:fldChar w:fldCharType="end"/>
            </w:r>
          </w:hyperlink>
        </w:p>
        <w:p w14:paraId="584F6BF6" w14:textId="33A371AE" w:rsidR="00C648AA" w:rsidRDefault="00D331AF">
          <w:pPr>
            <w:pStyle w:val="Inhopg2"/>
            <w:tabs>
              <w:tab w:val="right" w:leader="dot" w:pos="9062"/>
            </w:tabs>
            <w:rPr>
              <w:rFonts w:eastAsiaTheme="minorEastAsia"/>
              <w:noProof/>
              <w:lang w:eastAsia="nl-NL"/>
            </w:rPr>
          </w:pPr>
          <w:hyperlink w:anchor="_Toc139011602" w:history="1">
            <w:r w:rsidR="00C648AA" w:rsidRPr="00340CC1">
              <w:rPr>
                <w:rStyle w:val="Hyperlink"/>
                <w:noProof/>
              </w:rPr>
              <w:t>7.8 Introductie en begeleiding nieuwe medewerkers</w:t>
            </w:r>
            <w:r w:rsidR="00C648AA">
              <w:rPr>
                <w:noProof/>
                <w:webHidden/>
              </w:rPr>
              <w:tab/>
            </w:r>
            <w:r w:rsidR="00C648AA">
              <w:rPr>
                <w:noProof/>
                <w:webHidden/>
              </w:rPr>
              <w:fldChar w:fldCharType="begin"/>
            </w:r>
            <w:r w:rsidR="00C648AA">
              <w:rPr>
                <w:noProof/>
                <w:webHidden/>
              </w:rPr>
              <w:instrText xml:space="preserve"> PAGEREF _Toc139011602 \h </w:instrText>
            </w:r>
            <w:r w:rsidR="00C648AA">
              <w:rPr>
                <w:noProof/>
                <w:webHidden/>
              </w:rPr>
            </w:r>
            <w:r w:rsidR="00C648AA">
              <w:rPr>
                <w:noProof/>
                <w:webHidden/>
              </w:rPr>
              <w:fldChar w:fldCharType="separate"/>
            </w:r>
            <w:r w:rsidR="00C648AA">
              <w:rPr>
                <w:noProof/>
                <w:webHidden/>
              </w:rPr>
              <w:t>22</w:t>
            </w:r>
            <w:r w:rsidR="00C648AA">
              <w:rPr>
                <w:noProof/>
                <w:webHidden/>
              </w:rPr>
              <w:fldChar w:fldCharType="end"/>
            </w:r>
          </w:hyperlink>
        </w:p>
        <w:p w14:paraId="79ED9647" w14:textId="134EB45A" w:rsidR="00C648AA" w:rsidRDefault="00D331AF">
          <w:pPr>
            <w:pStyle w:val="Inhopg2"/>
            <w:tabs>
              <w:tab w:val="right" w:leader="dot" w:pos="9062"/>
            </w:tabs>
            <w:rPr>
              <w:rFonts w:eastAsiaTheme="minorEastAsia"/>
              <w:noProof/>
              <w:lang w:eastAsia="nl-NL"/>
            </w:rPr>
          </w:pPr>
          <w:hyperlink w:anchor="_Toc139011603" w:history="1">
            <w:r w:rsidR="00C648AA" w:rsidRPr="00340CC1">
              <w:rPr>
                <w:rStyle w:val="Hyperlink"/>
                <w:noProof/>
              </w:rPr>
              <w:t>7.9 Arbobeleid en ziekteverzuim</w:t>
            </w:r>
            <w:r w:rsidR="00C648AA">
              <w:rPr>
                <w:noProof/>
                <w:webHidden/>
              </w:rPr>
              <w:tab/>
            </w:r>
            <w:r w:rsidR="00C648AA">
              <w:rPr>
                <w:noProof/>
                <w:webHidden/>
              </w:rPr>
              <w:fldChar w:fldCharType="begin"/>
            </w:r>
            <w:r w:rsidR="00C648AA">
              <w:rPr>
                <w:noProof/>
                <w:webHidden/>
              </w:rPr>
              <w:instrText xml:space="preserve"> PAGEREF _Toc139011603 \h </w:instrText>
            </w:r>
            <w:r w:rsidR="00C648AA">
              <w:rPr>
                <w:noProof/>
                <w:webHidden/>
              </w:rPr>
            </w:r>
            <w:r w:rsidR="00C648AA">
              <w:rPr>
                <w:noProof/>
                <w:webHidden/>
              </w:rPr>
              <w:fldChar w:fldCharType="separate"/>
            </w:r>
            <w:r w:rsidR="00C648AA">
              <w:rPr>
                <w:noProof/>
                <w:webHidden/>
              </w:rPr>
              <w:t>22</w:t>
            </w:r>
            <w:r w:rsidR="00C648AA">
              <w:rPr>
                <w:noProof/>
                <w:webHidden/>
              </w:rPr>
              <w:fldChar w:fldCharType="end"/>
            </w:r>
          </w:hyperlink>
        </w:p>
        <w:p w14:paraId="2AAB20CC" w14:textId="124785CA" w:rsidR="00C648AA" w:rsidRDefault="00D331AF">
          <w:pPr>
            <w:pStyle w:val="Inhopg2"/>
            <w:tabs>
              <w:tab w:val="right" w:leader="dot" w:pos="9062"/>
            </w:tabs>
            <w:rPr>
              <w:rFonts w:eastAsiaTheme="minorEastAsia"/>
              <w:noProof/>
              <w:lang w:eastAsia="nl-NL"/>
            </w:rPr>
          </w:pPr>
          <w:hyperlink w:anchor="_Toc139011604" w:history="1">
            <w:r w:rsidR="00C648AA" w:rsidRPr="00340CC1">
              <w:rPr>
                <w:rStyle w:val="Hyperlink"/>
                <w:noProof/>
              </w:rPr>
              <w:t>710 Functiehuis Laurentius Stichting</w:t>
            </w:r>
            <w:r w:rsidR="00C648AA">
              <w:rPr>
                <w:noProof/>
                <w:webHidden/>
              </w:rPr>
              <w:tab/>
            </w:r>
            <w:r w:rsidR="00C648AA">
              <w:rPr>
                <w:noProof/>
                <w:webHidden/>
              </w:rPr>
              <w:fldChar w:fldCharType="begin"/>
            </w:r>
            <w:r w:rsidR="00C648AA">
              <w:rPr>
                <w:noProof/>
                <w:webHidden/>
              </w:rPr>
              <w:instrText xml:space="preserve"> PAGEREF _Toc139011604 \h </w:instrText>
            </w:r>
            <w:r w:rsidR="00C648AA">
              <w:rPr>
                <w:noProof/>
                <w:webHidden/>
              </w:rPr>
            </w:r>
            <w:r w:rsidR="00C648AA">
              <w:rPr>
                <w:noProof/>
                <w:webHidden/>
              </w:rPr>
              <w:fldChar w:fldCharType="separate"/>
            </w:r>
            <w:r w:rsidR="00C648AA">
              <w:rPr>
                <w:noProof/>
                <w:webHidden/>
              </w:rPr>
              <w:t>22</w:t>
            </w:r>
            <w:r w:rsidR="00C648AA">
              <w:rPr>
                <w:noProof/>
                <w:webHidden/>
              </w:rPr>
              <w:fldChar w:fldCharType="end"/>
            </w:r>
          </w:hyperlink>
        </w:p>
        <w:p w14:paraId="02160775" w14:textId="63F1D15C" w:rsidR="00C648AA" w:rsidRDefault="00D331AF">
          <w:pPr>
            <w:pStyle w:val="Inhopg1"/>
            <w:tabs>
              <w:tab w:val="right" w:leader="dot" w:pos="9062"/>
            </w:tabs>
            <w:rPr>
              <w:rFonts w:eastAsiaTheme="minorEastAsia"/>
              <w:noProof/>
              <w:lang w:eastAsia="nl-NL"/>
            </w:rPr>
          </w:pPr>
          <w:hyperlink w:anchor="_Toc139011605" w:history="1">
            <w:r w:rsidR="00C648AA" w:rsidRPr="00340CC1">
              <w:rPr>
                <w:rStyle w:val="Hyperlink"/>
                <w:noProof/>
              </w:rPr>
              <w:t>8 Organisatiebeleid</w:t>
            </w:r>
            <w:r w:rsidR="00C648AA">
              <w:rPr>
                <w:noProof/>
                <w:webHidden/>
              </w:rPr>
              <w:tab/>
            </w:r>
            <w:r w:rsidR="00C648AA">
              <w:rPr>
                <w:noProof/>
                <w:webHidden/>
              </w:rPr>
              <w:fldChar w:fldCharType="begin"/>
            </w:r>
            <w:r w:rsidR="00C648AA">
              <w:rPr>
                <w:noProof/>
                <w:webHidden/>
              </w:rPr>
              <w:instrText xml:space="preserve"> PAGEREF _Toc139011605 \h </w:instrText>
            </w:r>
            <w:r w:rsidR="00C648AA">
              <w:rPr>
                <w:noProof/>
                <w:webHidden/>
              </w:rPr>
            </w:r>
            <w:r w:rsidR="00C648AA">
              <w:rPr>
                <w:noProof/>
                <w:webHidden/>
              </w:rPr>
              <w:fldChar w:fldCharType="separate"/>
            </w:r>
            <w:r w:rsidR="00C648AA">
              <w:rPr>
                <w:noProof/>
                <w:webHidden/>
              </w:rPr>
              <w:t>24</w:t>
            </w:r>
            <w:r w:rsidR="00C648AA">
              <w:rPr>
                <w:noProof/>
                <w:webHidden/>
              </w:rPr>
              <w:fldChar w:fldCharType="end"/>
            </w:r>
          </w:hyperlink>
        </w:p>
        <w:p w14:paraId="2228C2B6" w14:textId="25A67130" w:rsidR="00C648AA" w:rsidRDefault="00D331AF">
          <w:pPr>
            <w:pStyle w:val="Inhopg2"/>
            <w:tabs>
              <w:tab w:val="right" w:leader="dot" w:pos="9062"/>
            </w:tabs>
            <w:rPr>
              <w:rFonts w:eastAsiaTheme="minorEastAsia"/>
              <w:noProof/>
              <w:lang w:eastAsia="nl-NL"/>
            </w:rPr>
          </w:pPr>
          <w:hyperlink w:anchor="_Toc139011606" w:history="1">
            <w:r w:rsidR="00C648AA" w:rsidRPr="00340CC1">
              <w:rPr>
                <w:rStyle w:val="Hyperlink"/>
                <w:noProof/>
              </w:rPr>
              <w:t>8.1 De schoolleiding</w:t>
            </w:r>
            <w:r w:rsidR="00C648AA">
              <w:rPr>
                <w:noProof/>
                <w:webHidden/>
              </w:rPr>
              <w:tab/>
            </w:r>
            <w:r w:rsidR="00C648AA">
              <w:rPr>
                <w:noProof/>
                <w:webHidden/>
              </w:rPr>
              <w:fldChar w:fldCharType="begin"/>
            </w:r>
            <w:r w:rsidR="00C648AA">
              <w:rPr>
                <w:noProof/>
                <w:webHidden/>
              </w:rPr>
              <w:instrText xml:space="preserve"> PAGEREF _Toc139011606 \h </w:instrText>
            </w:r>
            <w:r w:rsidR="00C648AA">
              <w:rPr>
                <w:noProof/>
                <w:webHidden/>
              </w:rPr>
            </w:r>
            <w:r w:rsidR="00C648AA">
              <w:rPr>
                <w:noProof/>
                <w:webHidden/>
              </w:rPr>
              <w:fldChar w:fldCharType="separate"/>
            </w:r>
            <w:r w:rsidR="00C648AA">
              <w:rPr>
                <w:noProof/>
                <w:webHidden/>
              </w:rPr>
              <w:t>24</w:t>
            </w:r>
            <w:r w:rsidR="00C648AA">
              <w:rPr>
                <w:noProof/>
                <w:webHidden/>
              </w:rPr>
              <w:fldChar w:fldCharType="end"/>
            </w:r>
          </w:hyperlink>
        </w:p>
        <w:p w14:paraId="10C2843C" w14:textId="5AD5EE14" w:rsidR="00C648AA" w:rsidRDefault="00D331AF">
          <w:pPr>
            <w:pStyle w:val="Inhopg2"/>
            <w:tabs>
              <w:tab w:val="right" w:leader="dot" w:pos="9062"/>
            </w:tabs>
            <w:rPr>
              <w:rFonts w:eastAsiaTheme="minorEastAsia"/>
              <w:noProof/>
              <w:lang w:eastAsia="nl-NL"/>
            </w:rPr>
          </w:pPr>
          <w:hyperlink w:anchor="_Toc139011607" w:history="1">
            <w:r w:rsidR="00C648AA" w:rsidRPr="00340CC1">
              <w:rPr>
                <w:rStyle w:val="Hyperlink"/>
                <w:noProof/>
              </w:rPr>
              <w:t>8.2 Groeperingsvormen</w:t>
            </w:r>
            <w:r w:rsidR="00C648AA">
              <w:rPr>
                <w:noProof/>
                <w:webHidden/>
              </w:rPr>
              <w:tab/>
            </w:r>
            <w:r w:rsidR="00C648AA">
              <w:rPr>
                <w:noProof/>
                <w:webHidden/>
              </w:rPr>
              <w:fldChar w:fldCharType="begin"/>
            </w:r>
            <w:r w:rsidR="00C648AA">
              <w:rPr>
                <w:noProof/>
                <w:webHidden/>
              </w:rPr>
              <w:instrText xml:space="preserve"> PAGEREF _Toc139011607 \h </w:instrText>
            </w:r>
            <w:r w:rsidR="00C648AA">
              <w:rPr>
                <w:noProof/>
                <w:webHidden/>
              </w:rPr>
            </w:r>
            <w:r w:rsidR="00C648AA">
              <w:rPr>
                <w:noProof/>
                <w:webHidden/>
              </w:rPr>
              <w:fldChar w:fldCharType="separate"/>
            </w:r>
            <w:r w:rsidR="00C648AA">
              <w:rPr>
                <w:noProof/>
                <w:webHidden/>
              </w:rPr>
              <w:t>25</w:t>
            </w:r>
            <w:r w:rsidR="00C648AA">
              <w:rPr>
                <w:noProof/>
                <w:webHidden/>
              </w:rPr>
              <w:fldChar w:fldCharType="end"/>
            </w:r>
          </w:hyperlink>
        </w:p>
        <w:p w14:paraId="11579A30" w14:textId="05DA5361" w:rsidR="00C648AA" w:rsidRDefault="00D331AF">
          <w:pPr>
            <w:pStyle w:val="Inhopg2"/>
            <w:tabs>
              <w:tab w:val="right" w:leader="dot" w:pos="9062"/>
            </w:tabs>
            <w:rPr>
              <w:rFonts w:eastAsiaTheme="minorEastAsia"/>
              <w:noProof/>
              <w:lang w:eastAsia="nl-NL"/>
            </w:rPr>
          </w:pPr>
          <w:hyperlink w:anchor="_Toc139011608" w:history="1">
            <w:r w:rsidR="00C648AA" w:rsidRPr="00340CC1">
              <w:rPr>
                <w:rStyle w:val="Hyperlink"/>
                <w:noProof/>
              </w:rPr>
              <w:t>8.3 Lestijden</w:t>
            </w:r>
            <w:r w:rsidR="00C648AA">
              <w:rPr>
                <w:noProof/>
                <w:webHidden/>
              </w:rPr>
              <w:tab/>
            </w:r>
            <w:r w:rsidR="00C648AA">
              <w:rPr>
                <w:noProof/>
                <w:webHidden/>
              </w:rPr>
              <w:fldChar w:fldCharType="begin"/>
            </w:r>
            <w:r w:rsidR="00C648AA">
              <w:rPr>
                <w:noProof/>
                <w:webHidden/>
              </w:rPr>
              <w:instrText xml:space="preserve"> PAGEREF _Toc139011608 \h </w:instrText>
            </w:r>
            <w:r w:rsidR="00C648AA">
              <w:rPr>
                <w:noProof/>
                <w:webHidden/>
              </w:rPr>
            </w:r>
            <w:r w:rsidR="00C648AA">
              <w:rPr>
                <w:noProof/>
                <w:webHidden/>
              </w:rPr>
              <w:fldChar w:fldCharType="separate"/>
            </w:r>
            <w:r w:rsidR="00C648AA">
              <w:rPr>
                <w:noProof/>
                <w:webHidden/>
              </w:rPr>
              <w:t>25</w:t>
            </w:r>
            <w:r w:rsidR="00C648AA">
              <w:rPr>
                <w:noProof/>
                <w:webHidden/>
              </w:rPr>
              <w:fldChar w:fldCharType="end"/>
            </w:r>
          </w:hyperlink>
        </w:p>
        <w:p w14:paraId="68C2D33D" w14:textId="2C64B601" w:rsidR="00C648AA" w:rsidRDefault="00D331AF">
          <w:pPr>
            <w:pStyle w:val="Inhopg2"/>
            <w:tabs>
              <w:tab w:val="right" w:leader="dot" w:pos="9062"/>
            </w:tabs>
            <w:rPr>
              <w:rFonts w:eastAsiaTheme="minorEastAsia"/>
              <w:noProof/>
              <w:lang w:eastAsia="nl-NL"/>
            </w:rPr>
          </w:pPr>
          <w:hyperlink w:anchor="_Toc139011609" w:history="1">
            <w:r w:rsidR="00C648AA" w:rsidRPr="00340CC1">
              <w:rPr>
                <w:rStyle w:val="Hyperlink"/>
                <w:noProof/>
              </w:rPr>
              <w:t>8.4 Schoolklimaat</w:t>
            </w:r>
            <w:r w:rsidR="00C648AA">
              <w:rPr>
                <w:noProof/>
                <w:webHidden/>
              </w:rPr>
              <w:tab/>
            </w:r>
            <w:r w:rsidR="00C648AA">
              <w:rPr>
                <w:noProof/>
                <w:webHidden/>
              </w:rPr>
              <w:fldChar w:fldCharType="begin"/>
            </w:r>
            <w:r w:rsidR="00C648AA">
              <w:rPr>
                <w:noProof/>
                <w:webHidden/>
              </w:rPr>
              <w:instrText xml:space="preserve"> PAGEREF _Toc139011609 \h </w:instrText>
            </w:r>
            <w:r w:rsidR="00C648AA">
              <w:rPr>
                <w:noProof/>
                <w:webHidden/>
              </w:rPr>
            </w:r>
            <w:r w:rsidR="00C648AA">
              <w:rPr>
                <w:noProof/>
                <w:webHidden/>
              </w:rPr>
              <w:fldChar w:fldCharType="separate"/>
            </w:r>
            <w:r w:rsidR="00C648AA">
              <w:rPr>
                <w:noProof/>
                <w:webHidden/>
              </w:rPr>
              <w:t>25</w:t>
            </w:r>
            <w:r w:rsidR="00C648AA">
              <w:rPr>
                <w:noProof/>
                <w:webHidden/>
              </w:rPr>
              <w:fldChar w:fldCharType="end"/>
            </w:r>
          </w:hyperlink>
        </w:p>
        <w:p w14:paraId="152EC705" w14:textId="7166CBD5" w:rsidR="00C648AA" w:rsidRDefault="00D331AF">
          <w:pPr>
            <w:pStyle w:val="Inhopg2"/>
            <w:tabs>
              <w:tab w:val="right" w:leader="dot" w:pos="9062"/>
            </w:tabs>
            <w:rPr>
              <w:rFonts w:eastAsiaTheme="minorEastAsia"/>
              <w:noProof/>
              <w:lang w:eastAsia="nl-NL"/>
            </w:rPr>
          </w:pPr>
          <w:hyperlink w:anchor="_Toc139011610" w:history="1">
            <w:r w:rsidR="00C648AA" w:rsidRPr="00340CC1">
              <w:rPr>
                <w:rStyle w:val="Hyperlink"/>
                <w:noProof/>
              </w:rPr>
              <w:t>8.5 Veiligheid</w:t>
            </w:r>
            <w:r w:rsidR="00C648AA">
              <w:rPr>
                <w:noProof/>
                <w:webHidden/>
              </w:rPr>
              <w:tab/>
            </w:r>
            <w:r w:rsidR="00C648AA">
              <w:rPr>
                <w:noProof/>
                <w:webHidden/>
              </w:rPr>
              <w:fldChar w:fldCharType="begin"/>
            </w:r>
            <w:r w:rsidR="00C648AA">
              <w:rPr>
                <w:noProof/>
                <w:webHidden/>
              </w:rPr>
              <w:instrText xml:space="preserve"> PAGEREF _Toc139011610 \h </w:instrText>
            </w:r>
            <w:r w:rsidR="00C648AA">
              <w:rPr>
                <w:noProof/>
                <w:webHidden/>
              </w:rPr>
            </w:r>
            <w:r w:rsidR="00C648AA">
              <w:rPr>
                <w:noProof/>
                <w:webHidden/>
              </w:rPr>
              <w:fldChar w:fldCharType="separate"/>
            </w:r>
            <w:r w:rsidR="00C648AA">
              <w:rPr>
                <w:noProof/>
                <w:webHidden/>
              </w:rPr>
              <w:t>26</w:t>
            </w:r>
            <w:r w:rsidR="00C648AA">
              <w:rPr>
                <w:noProof/>
                <w:webHidden/>
              </w:rPr>
              <w:fldChar w:fldCharType="end"/>
            </w:r>
          </w:hyperlink>
        </w:p>
        <w:p w14:paraId="3E95C7F5" w14:textId="6C238460" w:rsidR="00C648AA" w:rsidRDefault="00D331AF">
          <w:pPr>
            <w:pStyle w:val="Inhopg2"/>
            <w:tabs>
              <w:tab w:val="right" w:leader="dot" w:pos="9062"/>
            </w:tabs>
            <w:rPr>
              <w:rFonts w:eastAsiaTheme="minorEastAsia"/>
              <w:noProof/>
              <w:lang w:eastAsia="nl-NL"/>
            </w:rPr>
          </w:pPr>
          <w:hyperlink w:anchor="_Toc139011611" w:history="1">
            <w:r w:rsidR="00C648AA" w:rsidRPr="00340CC1">
              <w:rPr>
                <w:rStyle w:val="Hyperlink"/>
                <w:noProof/>
              </w:rPr>
              <w:t>8.6 Registraties</w:t>
            </w:r>
            <w:r w:rsidR="00C648AA">
              <w:rPr>
                <w:noProof/>
                <w:webHidden/>
              </w:rPr>
              <w:tab/>
            </w:r>
            <w:r w:rsidR="00C648AA">
              <w:rPr>
                <w:noProof/>
                <w:webHidden/>
              </w:rPr>
              <w:fldChar w:fldCharType="begin"/>
            </w:r>
            <w:r w:rsidR="00C648AA">
              <w:rPr>
                <w:noProof/>
                <w:webHidden/>
              </w:rPr>
              <w:instrText xml:space="preserve"> PAGEREF _Toc139011611 \h </w:instrText>
            </w:r>
            <w:r w:rsidR="00C648AA">
              <w:rPr>
                <w:noProof/>
                <w:webHidden/>
              </w:rPr>
            </w:r>
            <w:r w:rsidR="00C648AA">
              <w:rPr>
                <w:noProof/>
                <w:webHidden/>
              </w:rPr>
              <w:fldChar w:fldCharType="separate"/>
            </w:r>
            <w:r w:rsidR="00C648AA">
              <w:rPr>
                <w:noProof/>
                <w:webHidden/>
              </w:rPr>
              <w:t>26</w:t>
            </w:r>
            <w:r w:rsidR="00C648AA">
              <w:rPr>
                <w:noProof/>
                <w:webHidden/>
              </w:rPr>
              <w:fldChar w:fldCharType="end"/>
            </w:r>
          </w:hyperlink>
        </w:p>
        <w:p w14:paraId="1324E43D" w14:textId="5A9DD0AF" w:rsidR="00C648AA" w:rsidRDefault="00D331AF">
          <w:pPr>
            <w:pStyle w:val="Inhopg2"/>
            <w:tabs>
              <w:tab w:val="right" w:leader="dot" w:pos="9062"/>
            </w:tabs>
            <w:rPr>
              <w:rFonts w:eastAsiaTheme="minorEastAsia"/>
              <w:noProof/>
              <w:lang w:eastAsia="nl-NL"/>
            </w:rPr>
          </w:pPr>
          <w:hyperlink w:anchor="_Toc139011612" w:history="1">
            <w:r w:rsidR="00C648AA" w:rsidRPr="00340CC1">
              <w:rPr>
                <w:rStyle w:val="Hyperlink"/>
                <w:noProof/>
              </w:rPr>
              <w:t>8.7 Preventie</w:t>
            </w:r>
            <w:r w:rsidR="00C648AA">
              <w:rPr>
                <w:noProof/>
                <w:webHidden/>
              </w:rPr>
              <w:tab/>
            </w:r>
            <w:r w:rsidR="00C648AA">
              <w:rPr>
                <w:noProof/>
                <w:webHidden/>
              </w:rPr>
              <w:fldChar w:fldCharType="begin"/>
            </w:r>
            <w:r w:rsidR="00C648AA">
              <w:rPr>
                <w:noProof/>
                <w:webHidden/>
              </w:rPr>
              <w:instrText xml:space="preserve"> PAGEREF _Toc139011612 \h </w:instrText>
            </w:r>
            <w:r w:rsidR="00C648AA">
              <w:rPr>
                <w:noProof/>
                <w:webHidden/>
              </w:rPr>
            </w:r>
            <w:r w:rsidR="00C648AA">
              <w:rPr>
                <w:noProof/>
                <w:webHidden/>
              </w:rPr>
              <w:fldChar w:fldCharType="separate"/>
            </w:r>
            <w:r w:rsidR="00C648AA">
              <w:rPr>
                <w:noProof/>
                <w:webHidden/>
              </w:rPr>
              <w:t>26</w:t>
            </w:r>
            <w:r w:rsidR="00C648AA">
              <w:rPr>
                <w:noProof/>
                <w:webHidden/>
              </w:rPr>
              <w:fldChar w:fldCharType="end"/>
            </w:r>
          </w:hyperlink>
        </w:p>
        <w:p w14:paraId="0954B0A9" w14:textId="09FAA656" w:rsidR="00C648AA" w:rsidRDefault="00D331AF">
          <w:pPr>
            <w:pStyle w:val="Inhopg2"/>
            <w:tabs>
              <w:tab w:val="right" w:leader="dot" w:pos="9062"/>
            </w:tabs>
            <w:rPr>
              <w:rFonts w:eastAsiaTheme="minorEastAsia"/>
              <w:noProof/>
              <w:lang w:eastAsia="nl-NL"/>
            </w:rPr>
          </w:pPr>
          <w:hyperlink w:anchor="_Toc139011613" w:history="1">
            <w:r w:rsidR="00C648AA" w:rsidRPr="00340CC1">
              <w:rPr>
                <w:rStyle w:val="Hyperlink"/>
                <w:noProof/>
              </w:rPr>
              <w:t>8.8 Monitoring</w:t>
            </w:r>
            <w:r w:rsidR="00C648AA">
              <w:rPr>
                <w:noProof/>
                <w:webHidden/>
              </w:rPr>
              <w:tab/>
            </w:r>
            <w:r w:rsidR="00C648AA">
              <w:rPr>
                <w:noProof/>
                <w:webHidden/>
              </w:rPr>
              <w:fldChar w:fldCharType="begin"/>
            </w:r>
            <w:r w:rsidR="00C648AA">
              <w:rPr>
                <w:noProof/>
                <w:webHidden/>
              </w:rPr>
              <w:instrText xml:space="preserve"> PAGEREF _Toc139011613 \h </w:instrText>
            </w:r>
            <w:r w:rsidR="00C648AA">
              <w:rPr>
                <w:noProof/>
                <w:webHidden/>
              </w:rPr>
            </w:r>
            <w:r w:rsidR="00C648AA">
              <w:rPr>
                <w:noProof/>
                <w:webHidden/>
              </w:rPr>
              <w:fldChar w:fldCharType="separate"/>
            </w:r>
            <w:r w:rsidR="00C648AA">
              <w:rPr>
                <w:noProof/>
                <w:webHidden/>
              </w:rPr>
              <w:t>26</w:t>
            </w:r>
            <w:r w:rsidR="00C648AA">
              <w:rPr>
                <w:noProof/>
                <w:webHidden/>
              </w:rPr>
              <w:fldChar w:fldCharType="end"/>
            </w:r>
          </w:hyperlink>
        </w:p>
        <w:p w14:paraId="1109F53A" w14:textId="60473275" w:rsidR="00C648AA" w:rsidRDefault="00D331AF">
          <w:pPr>
            <w:pStyle w:val="Inhopg2"/>
            <w:tabs>
              <w:tab w:val="right" w:leader="dot" w:pos="9062"/>
            </w:tabs>
            <w:rPr>
              <w:rFonts w:eastAsiaTheme="minorEastAsia"/>
              <w:noProof/>
              <w:lang w:eastAsia="nl-NL"/>
            </w:rPr>
          </w:pPr>
          <w:hyperlink w:anchor="_Toc139011614" w:history="1">
            <w:r w:rsidR="00C648AA" w:rsidRPr="00340CC1">
              <w:rPr>
                <w:rStyle w:val="Hyperlink"/>
                <w:noProof/>
              </w:rPr>
              <w:t>8.9 Klachtenregeling</w:t>
            </w:r>
            <w:r w:rsidR="00C648AA">
              <w:rPr>
                <w:noProof/>
                <w:webHidden/>
              </w:rPr>
              <w:tab/>
            </w:r>
            <w:r w:rsidR="00C648AA">
              <w:rPr>
                <w:noProof/>
                <w:webHidden/>
              </w:rPr>
              <w:fldChar w:fldCharType="begin"/>
            </w:r>
            <w:r w:rsidR="00C648AA">
              <w:rPr>
                <w:noProof/>
                <w:webHidden/>
              </w:rPr>
              <w:instrText xml:space="preserve"> PAGEREF _Toc139011614 \h </w:instrText>
            </w:r>
            <w:r w:rsidR="00C648AA">
              <w:rPr>
                <w:noProof/>
                <w:webHidden/>
              </w:rPr>
            </w:r>
            <w:r w:rsidR="00C648AA">
              <w:rPr>
                <w:noProof/>
                <w:webHidden/>
              </w:rPr>
              <w:fldChar w:fldCharType="separate"/>
            </w:r>
            <w:r w:rsidR="00C648AA">
              <w:rPr>
                <w:noProof/>
                <w:webHidden/>
              </w:rPr>
              <w:t>27</w:t>
            </w:r>
            <w:r w:rsidR="00C648AA">
              <w:rPr>
                <w:noProof/>
                <w:webHidden/>
              </w:rPr>
              <w:fldChar w:fldCharType="end"/>
            </w:r>
          </w:hyperlink>
        </w:p>
        <w:p w14:paraId="46115D87" w14:textId="276027E5" w:rsidR="00C648AA" w:rsidRDefault="00D331AF">
          <w:pPr>
            <w:pStyle w:val="Inhopg2"/>
            <w:tabs>
              <w:tab w:val="right" w:leader="dot" w:pos="9062"/>
            </w:tabs>
            <w:rPr>
              <w:rFonts w:eastAsiaTheme="minorEastAsia"/>
              <w:noProof/>
              <w:lang w:eastAsia="nl-NL"/>
            </w:rPr>
          </w:pPr>
          <w:hyperlink w:anchor="_Toc139011615" w:history="1">
            <w:r w:rsidR="00C648AA" w:rsidRPr="00340CC1">
              <w:rPr>
                <w:rStyle w:val="Hyperlink"/>
                <w:rFonts w:eastAsia="Arial"/>
                <w:noProof/>
              </w:rPr>
              <w:t>8.10 Regelingen en integriteitscode</w:t>
            </w:r>
            <w:r w:rsidR="00C648AA">
              <w:rPr>
                <w:noProof/>
                <w:webHidden/>
              </w:rPr>
              <w:tab/>
            </w:r>
            <w:r w:rsidR="00C648AA">
              <w:rPr>
                <w:noProof/>
                <w:webHidden/>
              </w:rPr>
              <w:fldChar w:fldCharType="begin"/>
            </w:r>
            <w:r w:rsidR="00C648AA">
              <w:rPr>
                <w:noProof/>
                <w:webHidden/>
              </w:rPr>
              <w:instrText xml:space="preserve"> PAGEREF _Toc139011615 \h </w:instrText>
            </w:r>
            <w:r w:rsidR="00C648AA">
              <w:rPr>
                <w:noProof/>
                <w:webHidden/>
              </w:rPr>
            </w:r>
            <w:r w:rsidR="00C648AA">
              <w:rPr>
                <w:noProof/>
                <w:webHidden/>
              </w:rPr>
              <w:fldChar w:fldCharType="separate"/>
            </w:r>
            <w:r w:rsidR="00C648AA">
              <w:rPr>
                <w:noProof/>
                <w:webHidden/>
              </w:rPr>
              <w:t>27</w:t>
            </w:r>
            <w:r w:rsidR="00C648AA">
              <w:rPr>
                <w:noProof/>
                <w:webHidden/>
              </w:rPr>
              <w:fldChar w:fldCharType="end"/>
            </w:r>
          </w:hyperlink>
        </w:p>
        <w:p w14:paraId="233DEB5F" w14:textId="27539F84" w:rsidR="00C648AA" w:rsidRDefault="00D331AF">
          <w:pPr>
            <w:pStyle w:val="Inhopg2"/>
            <w:tabs>
              <w:tab w:val="right" w:leader="dot" w:pos="9062"/>
            </w:tabs>
            <w:rPr>
              <w:rFonts w:eastAsiaTheme="minorEastAsia"/>
              <w:noProof/>
              <w:lang w:eastAsia="nl-NL"/>
            </w:rPr>
          </w:pPr>
          <w:hyperlink w:anchor="_Toc139011616" w:history="1">
            <w:r w:rsidR="00C648AA" w:rsidRPr="00340CC1">
              <w:rPr>
                <w:rStyle w:val="Hyperlink"/>
                <w:noProof/>
              </w:rPr>
              <w:t>8.11</w:t>
            </w:r>
            <w:r w:rsidR="00C648AA" w:rsidRPr="00340CC1">
              <w:rPr>
                <w:rStyle w:val="Hyperlink"/>
                <w:rFonts w:eastAsia="Arial"/>
                <w:noProof/>
              </w:rPr>
              <w:t xml:space="preserve"> Medezeggenschap</w:t>
            </w:r>
            <w:r w:rsidR="00C648AA">
              <w:rPr>
                <w:noProof/>
                <w:webHidden/>
              </w:rPr>
              <w:tab/>
            </w:r>
            <w:r w:rsidR="00C648AA">
              <w:rPr>
                <w:noProof/>
                <w:webHidden/>
              </w:rPr>
              <w:fldChar w:fldCharType="begin"/>
            </w:r>
            <w:r w:rsidR="00C648AA">
              <w:rPr>
                <w:noProof/>
                <w:webHidden/>
              </w:rPr>
              <w:instrText xml:space="preserve"> PAGEREF _Toc139011616 \h </w:instrText>
            </w:r>
            <w:r w:rsidR="00C648AA">
              <w:rPr>
                <w:noProof/>
                <w:webHidden/>
              </w:rPr>
            </w:r>
            <w:r w:rsidR="00C648AA">
              <w:rPr>
                <w:noProof/>
                <w:webHidden/>
              </w:rPr>
              <w:fldChar w:fldCharType="separate"/>
            </w:r>
            <w:r w:rsidR="00C648AA">
              <w:rPr>
                <w:noProof/>
                <w:webHidden/>
              </w:rPr>
              <w:t>27</w:t>
            </w:r>
            <w:r w:rsidR="00C648AA">
              <w:rPr>
                <w:noProof/>
                <w:webHidden/>
              </w:rPr>
              <w:fldChar w:fldCharType="end"/>
            </w:r>
          </w:hyperlink>
        </w:p>
        <w:p w14:paraId="197B617F" w14:textId="330C13F9" w:rsidR="00C648AA" w:rsidRDefault="00D331AF">
          <w:pPr>
            <w:pStyle w:val="Inhopg2"/>
            <w:tabs>
              <w:tab w:val="right" w:leader="dot" w:pos="9062"/>
            </w:tabs>
            <w:rPr>
              <w:rFonts w:eastAsiaTheme="minorEastAsia"/>
              <w:noProof/>
              <w:lang w:eastAsia="nl-NL"/>
            </w:rPr>
          </w:pPr>
          <w:hyperlink w:anchor="_Toc139011617" w:history="1">
            <w:r w:rsidR="00C648AA" w:rsidRPr="00340CC1">
              <w:rPr>
                <w:rStyle w:val="Hyperlink"/>
                <w:noProof/>
              </w:rPr>
              <w:t>8.12 De vertrouwenspersoon</w:t>
            </w:r>
            <w:r w:rsidR="00C648AA">
              <w:rPr>
                <w:noProof/>
                <w:webHidden/>
              </w:rPr>
              <w:tab/>
            </w:r>
            <w:r w:rsidR="00C648AA">
              <w:rPr>
                <w:noProof/>
                <w:webHidden/>
              </w:rPr>
              <w:fldChar w:fldCharType="begin"/>
            </w:r>
            <w:r w:rsidR="00C648AA">
              <w:rPr>
                <w:noProof/>
                <w:webHidden/>
              </w:rPr>
              <w:instrText xml:space="preserve"> PAGEREF _Toc139011617 \h </w:instrText>
            </w:r>
            <w:r w:rsidR="00C648AA">
              <w:rPr>
                <w:noProof/>
                <w:webHidden/>
              </w:rPr>
            </w:r>
            <w:r w:rsidR="00C648AA">
              <w:rPr>
                <w:noProof/>
                <w:webHidden/>
              </w:rPr>
              <w:fldChar w:fldCharType="separate"/>
            </w:r>
            <w:r w:rsidR="00C648AA">
              <w:rPr>
                <w:noProof/>
                <w:webHidden/>
              </w:rPr>
              <w:t>28</w:t>
            </w:r>
            <w:r w:rsidR="00C648AA">
              <w:rPr>
                <w:noProof/>
                <w:webHidden/>
              </w:rPr>
              <w:fldChar w:fldCharType="end"/>
            </w:r>
          </w:hyperlink>
        </w:p>
        <w:p w14:paraId="2D5811A4" w14:textId="6D704828" w:rsidR="00C648AA" w:rsidRDefault="00D331AF">
          <w:pPr>
            <w:pStyle w:val="Inhopg2"/>
            <w:tabs>
              <w:tab w:val="right" w:leader="dot" w:pos="9062"/>
            </w:tabs>
            <w:rPr>
              <w:rFonts w:eastAsiaTheme="minorEastAsia"/>
              <w:noProof/>
              <w:lang w:eastAsia="nl-NL"/>
            </w:rPr>
          </w:pPr>
          <w:hyperlink w:anchor="_Toc139011618" w:history="1">
            <w:r w:rsidR="00C648AA" w:rsidRPr="00340CC1">
              <w:rPr>
                <w:rStyle w:val="Hyperlink"/>
                <w:noProof/>
              </w:rPr>
              <w:t>8.13 Samenwerking</w:t>
            </w:r>
            <w:r w:rsidR="00C648AA">
              <w:rPr>
                <w:noProof/>
                <w:webHidden/>
              </w:rPr>
              <w:tab/>
            </w:r>
            <w:r w:rsidR="00C648AA">
              <w:rPr>
                <w:noProof/>
                <w:webHidden/>
              </w:rPr>
              <w:fldChar w:fldCharType="begin"/>
            </w:r>
            <w:r w:rsidR="00C648AA">
              <w:rPr>
                <w:noProof/>
                <w:webHidden/>
              </w:rPr>
              <w:instrText xml:space="preserve"> PAGEREF _Toc139011618 \h </w:instrText>
            </w:r>
            <w:r w:rsidR="00C648AA">
              <w:rPr>
                <w:noProof/>
                <w:webHidden/>
              </w:rPr>
            </w:r>
            <w:r w:rsidR="00C648AA">
              <w:rPr>
                <w:noProof/>
                <w:webHidden/>
              </w:rPr>
              <w:fldChar w:fldCharType="separate"/>
            </w:r>
            <w:r w:rsidR="00C648AA">
              <w:rPr>
                <w:noProof/>
                <w:webHidden/>
              </w:rPr>
              <w:t>28</w:t>
            </w:r>
            <w:r w:rsidR="00C648AA">
              <w:rPr>
                <w:noProof/>
                <w:webHidden/>
              </w:rPr>
              <w:fldChar w:fldCharType="end"/>
            </w:r>
          </w:hyperlink>
        </w:p>
        <w:p w14:paraId="26A98584" w14:textId="4B2CE1FC" w:rsidR="00C648AA" w:rsidRDefault="00D331AF">
          <w:pPr>
            <w:pStyle w:val="Inhopg2"/>
            <w:tabs>
              <w:tab w:val="right" w:leader="dot" w:pos="9062"/>
            </w:tabs>
            <w:rPr>
              <w:rFonts w:eastAsiaTheme="minorEastAsia"/>
              <w:noProof/>
              <w:lang w:eastAsia="nl-NL"/>
            </w:rPr>
          </w:pPr>
          <w:hyperlink w:anchor="_Toc139011619" w:history="1">
            <w:r w:rsidR="00C648AA" w:rsidRPr="00340CC1">
              <w:rPr>
                <w:rStyle w:val="Hyperlink"/>
                <w:noProof/>
              </w:rPr>
              <w:t>8.14 Educatief partnerschap</w:t>
            </w:r>
            <w:r w:rsidR="00C648AA">
              <w:rPr>
                <w:noProof/>
                <w:webHidden/>
              </w:rPr>
              <w:tab/>
            </w:r>
            <w:r w:rsidR="00C648AA">
              <w:rPr>
                <w:noProof/>
                <w:webHidden/>
              </w:rPr>
              <w:fldChar w:fldCharType="begin"/>
            </w:r>
            <w:r w:rsidR="00C648AA">
              <w:rPr>
                <w:noProof/>
                <w:webHidden/>
              </w:rPr>
              <w:instrText xml:space="preserve"> PAGEREF _Toc139011619 \h </w:instrText>
            </w:r>
            <w:r w:rsidR="00C648AA">
              <w:rPr>
                <w:noProof/>
                <w:webHidden/>
              </w:rPr>
            </w:r>
            <w:r w:rsidR="00C648AA">
              <w:rPr>
                <w:noProof/>
                <w:webHidden/>
              </w:rPr>
              <w:fldChar w:fldCharType="separate"/>
            </w:r>
            <w:r w:rsidR="00C648AA">
              <w:rPr>
                <w:noProof/>
                <w:webHidden/>
              </w:rPr>
              <w:t>28</w:t>
            </w:r>
            <w:r w:rsidR="00C648AA">
              <w:rPr>
                <w:noProof/>
                <w:webHidden/>
              </w:rPr>
              <w:fldChar w:fldCharType="end"/>
            </w:r>
          </w:hyperlink>
        </w:p>
        <w:p w14:paraId="5073D0A0" w14:textId="123F3C25" w:rsidR="00C648AA" w:rsidRDefault="00D331AF">
          <w:pPr>
            <w:pStyle w:val="Inhopg2"/>
            <w:tabs>
              <w:tab w:val="right" w:leader="dot" w:pos="9062"/>
            </w:tabs>
            <w:rPr>
              <w:rFonts w:eastAsiaTheme="minorEastAsia"/>
              <w:noProof/>
              <w:lang w:eastAsia="nl-NL"/>
            </w:rPr>
          </w:pPr>
          <w:hyperlink w:anchor="_Toc139011620" w:history="1">
            <w:r w:rsidR="00C648AA" w:rsidRPr="00340CC1">
              <w:rPr>
                <w:rStyle w:val="Hyperlink"/>
                <w:noProof/>
              </w:rPr>
              <w:t>8.15 Uitstroom naar het VO</w:t>
            </w:r>
            <w:r w:rsidR="00C648AA">
              <w:rPr>
                <w:noProof/>
                <w:webHidden/>
              </w:rPr>
              <w:tab/>
            </w:r>
            <w:r w:rsidR="00C648AA">
              <w:rPr>
                <w:noProof/>
                <w:webHidden/>
              </w:rPr>
              <w:fldChar w:fldCharType="begin"/>
            </w:r>
            <w:r w:rsidR="00C648AA">
              <w:rPr>
                <w:noProof/>
                <w:webHidden/>
              </w:rPr>
              <w:instrText xml:space="preserve"> PAGEREF _Toc139011620 \h </w:instrText>
            </w:r>
            <w:r w:rsidR="00C648AA">
              <w:rPr>
                <w:noProof/>
                <w:webHidden/>
              </w:rPr>
            </w:r>
            <w:r w:rsidR="00C648AA">
              <w:rPr>
                <w:noProof/>
                <w:webHidden/>
              </w:rPr>
              <w:fldChar w:fldCharType="separate"/>
            </w:r>
            <w:r w:rsidR="00C648AA">
              <w:rPr>
                <w:noProof/>
                <w:webHidden/>
              </w:rPr>
              <w:t>28</w:t>
            </w:r>
            <w:r w:rsidR="00C648AA">
              <w:rPr>
                <w:noProof/>
                <w:webHidden/>
              </w:rPr>
              <w:fldChar w:fldCharType="end"/>
            </w:r>
          </w:hyperlink>
        </w:p>
        <w:p w14:paraId="06176265" w14:textId="5D62DC01" w:rsidR="00C648AA" w:rsidRDefault="00D331AF">
          <w:pPr>
            <w:pStyle w:val="Inhopg2"/>
            <w:tabs>
              <w:tab w:val="right" w:leader="dot" w:pos="9062"/>
            </w:tabs>
            <w:rPr>
              <w:rFonts w:eastAsiaTheme="minorEastAsia"/>
              <w:noProof/>
              <w:lang w:eastAsia="nl-NL"/>
            </w:rPr>
          </w:pPr>
          <w:hyperlink w:anchor="_Toc139011621" w:history="1">
            <w:r w:rsidR="00C648AA" w:rsidRPr="00340CC1">
              <w:rPr>
                <w:rStyle w:val="Hyperlink"/>
                <w:noProof/>
              </w:rPr>
              <w:t>8.16 Privacy</w:t>
            </w:r>
            <w:r w:rsidR="00C648AA">
              <w:rPr>
                <w:noProof/>
                <w:webHidden/>
              </w:rPr>
              <w:tab/>
            </w:r>
            <w:r w:rsidR="00C648AA">
              <w:rPr>
                <w:noProof/>
                <w:webHidden/>
              </w:rPr>
              <w:fldChar w:fldCharType="begin"/>
            </w:r>
            <w:r w:rsidR="00C648AA">
              <w:rPr>
                <w:noProof/>
                <w:webHidden/>
              </w:rPr>
              <w:instrText xml:space="preserve"> PAGEREF _Toc139011621 \h </w:instrText>
            </w:r>
            <w:r w:rsidR="00C648AA">
              <w:rPr>
                <w:noProof/>
                <w:webHidden/>
              </w:rPr>
            </w:r>
            <w:r w:rsidR="00C648AA">
              <w:rPr>
                <w:noProof/>
                <w:webHidden/>
              </w:rPr>
              <w:fldChar w:fldCharType="separate"/>
            </w:r>
            <w:r w:rsidR="00C648AA">
              <w:rPr>
                <w:noProof/>
                <w:webHidden/>
              </w:rPr>
              <w:t>29</w:t>
            </w:r>
            <w:r w:rsidR="00C648AA">
              <w:rPr>
                <w:noProof/>
                <w:webHidden/>
              </w:rPr>
              <w:fldChar w:fldCharType="end"/>
            </w:r>
          </w:hyperlink>
        </w:p>
        <w:p w14:paraId="4A266F1E" w14:textId="282FECB4" w:rsidR="00C648AA" w:rsidRDefault="00D331AF">
          <w:pPr>
            <w:pStyle w:val="Inhopg2"/>
            <w:tabs>
              <w:tab w:val="right" w:leader="dot" w:pos="9062"/>
            </w:tabs>
            <w:rPr>
              <w:rFonts w:eastAsiaTheme="minorEastAsia"/>
              <w:noProof/>
              <w:lang w:eastAsia="nl-NL"/>
            </w:rPr>
          </w:pPr>
          <w:hyperlink w:anchor="_Toc139011622" w:history="1">
            <w:r w:rsidR="00C648AA" w:rsidRPr="00340CC1">
              <w:rPr>
                <w:rStyle w:val="Hyperlink"/>
                <w:noProof/>
              </w:rPr>
              <w:t>8.17 Toelating, schorsing en verwijdering</w:t>
            </w:r>
            <w:r w:rsidR="00C648AA">
              <w:rPr>
                <w:noProof/>
                <w:webHidden/>
              </w:rPr>
              <w:tab/>
            </w:r>
            <w:r w:rsidR="00C648AA">
              <w:rPr>
                <w:noProof/>
                <w:webHidden/>
              </w:rPr>
              <w:fldChar w:fldCharType="begin"/>
            </w:r>
            <w:r w:rsidR="00C648AA">
              <w:rPr>
                <w:noProof/>
                <w:webHidden/>
              </w:rPr>
              <w:instrText xml:space="preserve"> PAGEREF _Toc139011622 \h </w:instrText>
            </w:r>
            <w:r w:rsidR="00C648AA">
              <w:rPr>
                <w:noProof/>
                <w:webHidden/>
              </w:rPr>
            </w:r>
            <w:r w:rsidR="00C648AA">
              <w:rPr>
                <w:noProof/>
                <w:webHidden/>
              </w:rPr>
              <w:fldChar w:fldCharType="separate"/>
            </w:r>
            <w:r w:rsidR="00C648AA">
              <w:rPr>
                <w:noProof/>
                <w:webHidden/>
              </w:rPr>
              <w:t>29</w:t>
            </w:r>
            <w:r w:rsidR="00C648AA">
              <w:rPr>
                <w:noProof/>
                <w:webHidden/>
              </w:rPr>
              <w:fldChar w:fldCharType="end"/>
            </w:r>
          </w:hyperlink>
        </w:p>
        <w:p w14:paraId="3F81B51B" w14:textId="6FBA1721" w:rsidR="00C648AA" w:rsidRDefault="00D331AF">
          <w:pPr>
            <w:pStyle w:val="Inhopg1"/>
            <w:tabs>
              <w:tab w:val="right" w:leader="dot" w:pos="9062"/>
            </w:tabs>
            <w:rPr>
              <w:rFonts w:eastAsiaTheme="minorEastAsia"/>
              <w:noProof/>
              <w:lang w:eastAsia="nl-NL"/>
            </w:rPr>
          </w:pPr>
          <w:hyperlink w:anchor="_Toc139011623" w:history="1">
            <w:r w:rsidR="00C648AA" w:rsidRPr="00340CC1">
              <w:rPr>
                <w:rStyle w:val="Hyperlink"/>
                <w:noProof/>
              </w:rPr>
              <w:t>9 Financieel beleid</w:t>
            </w:r>
            <w:r w:rsidR="00C648AA">
              <w:rPr>
                <w:noProof/>
                <w:webHidden/>
              </w:rPr>
              <w:tab/>
            </w:r>
            <w:r w:rsidR="00C648AA">
              <w:rPr>
                <w:noProof/>
                <w:webHidden/>
              </w:rPr>
              <w:fldChar w:fldCharType="begin"/>
            </w:r>
            <w:r w:rsidR="00C648AA">
              <w:rPr>
                <w:noProof/>
                <w:webHidden/>
              </w:rPr>
              <w:instrText xml:space="preserve"> PAGEREF _Toc139011623 \h </w:instrText>
            </w:r>
            <w:r w:rsidR="00C648AA">
              <w:rPr>
                <w:noProof/>
                <w:webHidden/>
              </w:rPr>
            </w:r>
            <w:r w:rsidR="00C648AA">
              <w:rPr>
                <w:noProof/>
                <w:webHidden/>
              </w:rPr>
              <w:fldChar w:fldCharType="separate"/>
            </w:r>
            <w:r w:rsidR="00C648AA">
              <w:rPr>
                <w:noProof/>
                <w:webHidden/>
              </w:rPr>
              <w:t>30</w:t>
            </w:r>
            <w:r w:rsidR="00C648AA">
              <w:rPr>
                <w:noProof/>
                <w:webHidden/>
              </w:rPr>
              <w:fldChar w:fldCharType="end"/>
            </w:r>
          </w:hyperlink>
        </w:p>
        <w:p w14:paraId="6E0D932A" w14:textId="70269DEF" w:rsidR="00C648AA" w:rsidRDefault="00D331AF">
          <w:pPr>
            <w:pStyle w:val="Inhopg1"/>
            <w:tabs>
              <w:tab w:val="right" w:leader="dot" w:pos="9062"/>
            </w:tabs>
            <w:rPr>
              <w:rFonts w:eastAsiaTheme="minorEastAsia"/>
              <w:noProof/>
              <w:lang w:eastAsia="nl-NL"/>
            </w:rPr>
          </w:pPr>
          <w:hyperlink w:anchor="_Toc139011624" w:history="1">
            <w:r w:rsidR="00C648AA" w:rsidRPr="00340CC1">
              <w:rPr>
                <w:rStyle w:val="Hyperlink"/>
                <w:noProof/>
              </w:rPr>
              <w:t>10 Kwaliteitsbeleid/ stelsel van kwaliteitszorg</w:t>
            </w:r>
            <w:r w:rsidR="00C648AA">
              <w:rPr>
                <w:noProof/>
                <w:webHidden/>
              </w:rPr>
              <w:tab/>
            </w:r>
            <w:r w:rsidR="00C648AA">
              <w:rPr>
                <w:noProof/>
                <w:webHidden/>
              </w:rPr>
              <w:fldChar w:fldCharType="begin"/>
            </w:r>
            <w:r w:rsidR="00C648AA">
              <w:rPr>
                <w:noProof/>
                <w:webHidden/>
              </w:rPr>
              <w:instrText xml:space="preserve"> PAGEREF _Toc139011624 \h </w:instrText>
            </w:r>
            <w:r w:rsidR="00C648AA">
              <w:rPr>
                <w:noProof/>
                <w:webHidden/>
              </w:rPr>
            </w:r>
            <w:r w:rsidR="00C648AA">
              <w:rPr>
                <w:noProof/>
                <w:webHidden/>
              </w:rPr>
              <w:fldChar w:fldCharType="separate"/>
            </w:r>
            <w:r w:rsidR="00C648AA">
              <w:rPr>
                <w:noProof/>
                <w:webHidden/>
              </w:rPr>
              <w:t>32</w:t>
            </w:r>
            <w:r w:rsidR="00C648AA">
              <w:rPr>
                <w:noProof/>
                <w:webHidden/>
              </w:rPr>
              <w:fldChar w:fldCharType="end"/>
            </w:r>
          </w:hyperlink>
        </w:p>
        <w:p w14:paraId="19D3A19B" w14:textId="3A9EF5CD" w:rsidR="00C648AA" w:rsidRDefault="00D331AF">
          <w:pPr>
            <w:pStyle w:val="Inhopg2"/>
            <w:tabs>
              <w:tab w:val="right" w:leader="dot" w:pos="9062"/>
            </w:tabs>
            <w:rPr>
              <w:rFonts w:eastAsiaTheme="minorEastAsia"/>
              <w:noProof/>
              <w:lang w:eastAsia="nl-NL"/>
            </w:rPr>
          </w:pPr>
          <w:hyperlink w:anchor="_Toc139011625" w:history="1">
            <w:r w:rsidR="00C648AA" w:rsidRPr="00340CC1">
              <w:rPr>
                <w:rStyle w:val="Hyperlink"/>
                <w:noProof/>
              </w:rPr>
              <w:t>10.1 Basiskwaliteit</w:t>
            </w:r>
            <w:r w:rsidR="00C648AA">
              <w:rPr>
                <w:noProof/>
                <w:webHidden/>
              </w:rPr>
              <w:tab/>
            </w:r>
            <w:r w:rsidR="00C648AA">
              <w:rPr>
                <w:noProof/>
                <w:webHidden/>
              </w:rPr>
              <w:fldChar w:fldCharType="begin"/>
            </w:r>
            <w:r w:rsidR="00C648AA">
              <w:rPr>
                <w:noProof/>
                <w:webHidden/>
              </w:rPr>
              <w:instrText xml:space="preserve"> PAGEREF _Toc139011625 \h </w:instrText>
            </w:r>
            <w:r w:rsidR="00C648AA">
              <w:rPr>
                <w:noProof/>
                <w:webHidden/>
              </w:rPr>
            </w:r>
            <w:r w:rsidR="00C648AA">
              <w:rPr>
                <w:noProof/>
                <w:webHidden/>
              </w:rPr>
              <w:fldChar w:fldCharType="separate"/>
            </w:r>
            <w:r w:rsidR="00C648AA">
              <w:rPr>
                <w:noProof/>
                <w:webHidden/>
              </w:rPr>
              <w:t>33</w:t>
            </w:r>
            <w:r w:rsidR="00C648AA">
              <w:rPr>
                <w:noProof/>
                <w:webHidden/>
              </w:rPr>
              <w:fldChar w:fldCharType="end"/>
            </w:r>
          </w:hyperlink>
        </w:p>
        <w:p w14:paraId="66EB67C9" w14:textId="0C5BEE67" w:rsidR="00C648AA" w:rsidRDefault="00D331AF">
          <w:pPr>
            <w:pStyle w:val="Inhopg1"/>
            <w:tabs>
              <w:tab w:val="right" w:leader="dot" w:pos="9062"/>
            </w:tabs>
            <w:rPr>
              <w:rFonts w:eastAsiaTheme="minorEastAsia"/>
              <w:noProof/>
              <w:lang w:eastAsia="nl-NL"/>
            </w:rPr>
          </w:pPr>
          <w:hyperlink w:anchor="_Toc139011626" w:history="1">
            <w:r w:rsidR="00C648AA" w:rsidRPr="00340CC1">
              <w:rPr>
                <w:rStyle w:val="Hyperlink"/>
                <w:noProof/>
              </w:rPr>
              <w:t>11 Actiepunten 2023-2027</w:t>
            </w:r>
            <w:r w:rsidR="00C648AA">
              <w:rPr>
                <w:noProof/>
                <w:webHidden/>
              </w:rPr>
              <w:tab/>
            </w:r>
            <w:r w:rsidR="00C648AA">
              <w:rPr>
                <w:noProof/>
                <w:webHidden/>
              </w:rPr>
              <w:fldChar w:fldCharType="begin"/>
            </w:r>
            <w:r w:rsidR="00C648AA">
              <w:rPr>
                <w:noProof/>
                <w:webHidden/>
              </w:rPr>
              <w:instrText xml:space="preserve"> PAGEREF _Toc139011626 \h </w:instrText>
            </w:r>
            <w:r w:rsidR="00C648AA">
              <w:rPr>
                <w:noProof/>
                <w:webHidden/>
              </w:rPr>
            </w:r>
            <w:r w:rsidR="00C648AA">
              <w:rPr>
                <w:noProof/>
                <w:webHidden/>
              </w:rPr>
              <w:fldChar w:fldCharType="separate"/>
            </w:r>
            <w:r w:rsidR="00C648AA">
              <w:rPr>
                <w:noProof/>
                <w:webHidden/>
              </w:rPr>
              <w:t>35</w:t>
            </w:r>
            <w:r w:rsidR="00C648AA">
              <w:rPr>
                <w:noProof/>
                <w:webHidden/>
              </w:rPr>
              <w:fldChar w:fldCharType="end"/>
            </w:r>
          </w:hyperlink>
        </w:p>
        <w:p w14:paraId="6FF977DD" w14:textId="184CC21A" w:rsidR="00C648AA" w:rsidRDefault="00D331AF">
          <w:pPr>
            <w:pStyle w:val="Inhopg1"/>
            <w:tabs>
              <w:tab w:val="right" w:leader="dot" w:pos="9062"/>
            </w:tabs>
            <w:rPr>
              <w:rFonts w:eastAsiaTheme="minorEastAsia"/>
              <w:noProof/>
              <w:lang w:eastAsia="nl-NL"/>
            </w:rPr>
          </w:pPr>
          <w:hyperlink w:anchor="_Toc139011627" w:history="1">
            <w:r w:rsidR="00C648AA" w:rsidRPr="00340CC1">
              <w:rPr>
                <w:rStyle w:val="Hyperlink"/>
                <w:noProof/>
              </w:rPr>
              <w:t>12 Formulier instemming schoolplan</w:t>
            </w:r>
            <w:r w:rsidR="00C648AA">
              <w:rPr>
                <w:noProof/>
                <w:webHidden/>
              </w:rPr>
              <w:tab/>
            </w:r>
            <w:r w:rsidR="00C648AA">
              <w:rPr>
                <w:noProof/>
                <w:webHidden/>
              </w:rPr>
              <w:fldChar w:fldCharType="begin"/>
            </w:r>
            <w:r w:rsidR="00C648AA">
              <w:rPr>
                <w:noProof/>
                <w:webHidden/>
              </w:rPr>
              <w:instrText xml:space="preserve"> PAGEREF _Toc139011627 \h </w:instrText>
            </w:r>
            <w:r w:rsidR="00C648AA">
              <w:rPr>
                <w:noProof/>
                <w:webHidden/>
              </w:rPr>
            </w:r>
            <w:r w:rsidR="00C648AA">
              <w:rPr>
                <w:noProof/>
                <w:webHidden/>
              </w:rPr>
              <w:fldChar w:fldCharType="separate"/>
            </w:r>
            <w:r w:rsidR="00C648AA">
              <w:rPr>
                <w:noProof/>
                <w:webHidden/>
              </w:rPr>
              <w:t>37</w:t>
            </w:r>
            <w:r w:rsidR="00C648AA">
              <w:rPr>
                <w:noProof/>
                <w:webHidden/>
              </w:rPr>
              <w:fldChar w:fldCharType="end"/>
            </w:r>
          </w:hyperlink>
        </w:p>
        <w:p w14:paraId="50783E10" w14:textId="7568013C" w:rsidR="00C648AA" w:rsidRDefault="00D331AF">
          <w:pPr>
            <w:pStyle w:val="Inhopg1"/>
            <w:tabs>
              <w:tab w:val="right" w:leader="dot" w:pos="9062"/>
            </w:tabs>
            <w:rPr>
              <w:rFonts w:eastAsiaTheme="minorEastAsia"/>
              <w:noProof/>
              <w:lang w:eastAsia="nl-NL"/>
            </w:rPr>
          </w:pPr>
          <w:hyperlink w:anchor="_Toc139011628" w:history="1">
            <w:r w:rsidR="00C648AA" w:rsidRPr="00340CC1">
              <w:rPr>
                <w:rStyle w:val="Hyperlink"/>
                <w:noProof/>
              </w:rPr>
              <w:t>13 Formulier vaststelling schoolplan</w:t>
            </w:r>
            <w:r w:rsidR="00C648AA">
              <w:rPr>
                <w:noProof/>
                <w:webHidden/>
              </w:rPr>
              <w:tab/>
            </w:r>
            <w:r w:rsidR="00C648AA">
              <w:rPr>
                <w:noProof/>
                <w:webHidden/>
              </w:rPr>
              <w:fldChar w:fldCharType="begin"/>
            </w:r>
            <w:r w:rsidR="00C648AA">
              <w:rPr>
                <w:noProof/>
                <w:webHidden/>
              </w:rPr>
              <w:instrText xml:space="preserve"> PAGEREF _Toc139011628 \h </w:instrText>
            </w:r>
            <w:r w:rsidR="00C648AA">
              <w:rPr>
                <w:noProof/>
                <w:webHidden/>
              </w:rPr>
            </w:r>
            <w:r w:rsidR="00C648AA">
              <w:rPr>
                <w:noProof/>
                <w:webHidden/>
              </w:rPr>
              <w:fldChar w:fldCharType="separate"/>
            </w:r>
            <w:r w:rsidR="00C648AA">
              <w:rPr>
                <w:noProof/>
                <w:webHidden/>
              </w:rPr>
              <w:t>38</w:t>
            </w:r>
            <w:r w:rsidR="00C648AA">
              <w:rPr>
                <w:noProof/>
                <w:webHidden/>
              </w:rPr>
              <w:fldChar w:fldCharType="end"/>
            </w:r>
          </w:hyperlink>
        </w:p>
        <w:p w14:paraId="7C9E70C1" w14:textId="2FF1D17E" w:rsidR="00AC289B" w:rsidRDefault="00AC289B">
          <w:r>
            <w:rPr>
              <w:b/>
              <w:bCs/>
            </w:rPr>
            <w:fldChar w:fldCharType="end"/>
          </w:r>
        </w:p>
      </w:sdtContent>
    </w:sdt>
    <w:p w14:paraId="492452CF" w14:textId="2942C9A4" w:rsidR="00AC289B" w:rsidRDefault="00AC289B">
      <w:pPr>
        <w:rPr>
          <w:rFonts w:ascii="Segoe UI" w:eastAsiaTheme="majorEastAsia" w:hAnsi="Segoe UI" w:cstheme="majorBidi"/>
          <w:color w:val="CD8C06" w:themeColor="accent1" w:themeShade="BF"/>
          <w:kern w:val="0"/>
          <w:sz w:val="32"/>
          <w:szCs w:val="32"/>
          <w14:ligatures w14:val="none"/>
        </w:rPr>
      </w:pPr>
      <w:r>
        <w:br w:type="page"/>
      </w:r>
    </w:p>
    <w:p w14:paraId="6F5C3E8B" w14:textId="2961AC07" w:rsidR="00433301" w:rsidRPr="003D439F" w:rsidRDefault="00433301" w:rsidP="003D439F">
      <w:pPr>
        <w:pStyle w:val="Kop1"/>
      </w:pPr>
      <w:bookmarkStart w:id="1" w:name="_Toc139011559"/>
      <w:r w:rsidRPr="003D439F">
        <w:lastRenderedPageBreak/>
        <w:t>Voorwoord</w:t>
      </w:r>
      <w:bookmarkEnd w:id="1"/>
      <w:bookmarkEnd w:id="0"/>
    </w:p>
    <w:p w14:paraId="40D8487E" w14:textId="64E06BAE" w:rsidR="00433301" w:rsidRPr="0003125C" w:rsidRDefault="00433301" w:rsidP="005F2603">
      <w:pPr>
        <w:pStyle w:val="Geenafstand"/>
        <w:rPr>
          <w:rFonts w:cs="Calibri"/>
        </w:rPr>
      </w:pPr>
      <w:r w:rsidRPr="0003125C">
        <w:rPr>
          <w:rFonts w:cs="Calibri"/>
        </w:rPr>
        <w:t>Voor u ligt het schoolplan van De Zuidwester in Den Haag. Het beschrijft het beleid en de ambities van de school voor de periode 2023-2027. We hebben ernaar gestreefd dit zo kort en krachtig mogelijk te doen. In dit rapport is het volledige schoolplan uitgewerkt, inclusief de wettelijke eisen die daaraan gesteld worden.</w:t>
      </w:r>
    </w:p>
    <w:p w14:paraId="4461D620" w14:textId="77777777" w:rsidR="00433301" w:rsidRPr="0003125C" w:rsidRDefault="00433301" w:rsidP="005F2603">
      <w:pPr>
        <w:pStyle w:val="Geenafstand"/>
        <w:rPr>
          <w:rFonts w:cs="Calibri"/>
        </w:rPr>
      </w:pPr>
    </w:p>
    <w:p w14:paraId="786066FC" w14:textId="4FABA430" w:rsidR="00433301" w:rsidRPr="0003125C" w:rsidRDefault="00433301" w:rsidP="040FF536">
      <w:pPr>
        <w:pStyle w:val="Geenafstand"/>
        <w:rPr>
          <w:rFonts w:cs="Calibri"/>
          <w:highlight w:val="yellow"/>
        </w:rPr>
      </w:pPr>
      <w:r w:rsidRPr="66C2875F">
        <w:rPr>
          <w:rFonts w:cs="Calibri"/>
        </w:rPr>
        <w:t>De inhoud van het schoolplan 2023-2027 is afgestemd op het Strategisch</w:t>
      </w:r>
      <w:r w:rsidR="17BFDA2D" w:rsidRPr="66C2875F">
        <w:rPr>
          <w:rFonts w:cs="Calibri"/>
        </w:rPr>
        <w:t>e Koers 2027</w:t>
      </w:r>
      <w:r w:rsidRPr="66C2875F">
        <w:rPr>
          <w:rFonts w:cs="Calibri"/>
        </w:rPr>
        <w:t xml:space="preserve"> en de thema’s die wij relevant vinden voor onze schoolontwikkeling. Deze thema’s vormen de focus voor onze kwaliteitszorg. Dit betekent, dat wij de thema’s beschrijven (</w:t>
      </w:r>
      <w:proofErr w:type="spellStart"/>
      <w:r w:rsidRPr="66C2875F">
        <w:rPr>
          <w:rFonts w:cs="Calibri"/>
        </w:rPr>
        <w:t>to</w:t>
      </w:r>
      <w:proofErr w:type="spellEnd"/>
      <w:r w:rsidRPr="66C2875F">
        <w:rPr>
          <w:rFonts w:cs="Calibri"/>
        </w:rPr>
        <w:t xml:space="preserve"> plan: wat beloven we?), uitvoer</w:t>
      </w:r>
      <w:r w:rsidR="00EA00A0" w:rsidRPr="66C2875F">
        <w:rPr>
          <w:rFonts w:cs="Calibri"/>
        </w:rPr>
        <w:t>en</w:t>
      </w:r>
      <w:r w:rsidR="00986FE5" w:rsidRPr="66C2875F">
        <w:rPr>
          <w:rFonts w:cs="Calibri"/>
        </w:rPr>
        <w:t xml:space="preserve"> </w:t>
      </w:r>
      <w:r w:rsidRPr="66C2875F">
        <w:rPr>
          <w:rFonts w:cs="Calibri"/>
        </w:rPr>
        <w:t>(</w:t>
      </w:r>
      <w:proofErr w:type="spellStart"/>
      <w:r w:rsidRPr="66C2875F">
        <w:rPr>
          <w:rFonts w:cs="Calibri"/>
        </w:rPr>
        <w:t>to</w:t>
      </w:r>
      <w:proofErr w:type="spellEnd"/>
      <w:r w:rsidRPr="66C2875F">
        <w:rPr>
          <w:rFonts w:cs="Calibri"/>
        </w:rPr>
        <w:t xml:space="preserve"> do: wat doen we?), periodiek beoordelen (</w:t>
      </w:r>
      <w:proofErr w:type="spellStart"/>
      <w:r w:rsidRPr="66C2875F">
        <w:rPr>
          <w:rFonts w:cs="Calibri"/>
        </w:rPr>
        <w:t>to</w:t>
      </w:r>
      <w:proofErr w:type="spellEnd"/>
      <w:r w:rsidRPr="66C2875F">
        <w:rPr>
          <w:rFonts w:cs="Calibri"/>
        </w:rPr>
        <w:t xml:space="preserve"> check: doen we wat we beloven?) en borgen of verbeteren (</w:t>
      </w:r>
      <w:proofErr w:type="spellStart"/>
      <w:r w:rsidRPr="66C2875F">
        <w:rPr>
          <w:rFonts w:cs="Calibri"/>
        </w:rPr>
        <w:t>to</w:t>
      </w:r>
      <w:proofErr w:type="spellEnd"/>
      <w:r w:rsidRPr="66C2875F">
        <w:rPr>
          <w:rFonts w:cs="Calibri"/>
        </w:rPr>
        <w:t xml:space="preserve"> act: hoe continueren we dit?). Daarnaast focussen we ons op de ontwikkeling van onze medewerkers en onze resultaten.</w:t>
      </w:r>
    </w:p>
    <w:p w14:paraId="255BB7D3" w14:textId="77777777" w:rsidR="00433301" w:rsidRPr="0003125C" w:rsidRDefault="00433301" w:rsidP="005F2603">
      <w:pPr>
        <w:pStyle w:val="Geenafstand"/>
        <w:rPr>
          <w:rFonts w:cs="Calibri"/>
        </w:rPr>
      </w:pPr>
    </w:p>
    <w:p w14:paraId="40CD407C" w14:textId="4AA7F13E" w:rsidR="00E4624C" w:rsidRPr="0003125C" w:rsidRDefault="00433301" w:rsidP="005F2603">
      <w:pPr>
        <w:spacing w:after="0"/>
        <w:rPr>
          <w:rFonts w:ascii="Calibri" w:hAnsi="Calibri" w:cs="Calibri"/>
          <w:b/>
          <w:bCs/>
        </w:rPr>
      </w:pPr>
      <w:r w:rsidRPr="0003125C">
        <w:rPr>
          <w:rFonts w:ascii="Calibri" w:hAnsi="Calibri" w:cs="Calibri"/>
        </w:rPr>
        <w:t>Over veel zaken op onze school zijn we tevreden; die willen we graag behouden voor de toekomst. Een school staat echter nooit stil. De samenleving verandert, waardoor we voor nieuwe uitdagingen staan. Er komen nieuwe inzichten, waar we ons voordeel mee kunnen doen. Door dit soort ontwikkelingen is het noodzakelijk om de gang van zaken regelmatig tegen het licht te houden: doen we nog wel de goede dingen en doen we die dingen nog wel goed genoeg? Bij het schrijven van dit plan hebben we onze school kritisch tegen het licht gehouden. Op een aantal punten willen we de koers van de school de komende vier jaar veranderen.</w:t>
      </w:r>
    </w:p>
    <w:p w14:paraId="182950A7" w14:textId="77777777" w:rsidR="00E4624C" w:rsidRPr="005F2603" w:rsidRDefault="00E4624C" w:rsidP="005F2603">
      <w:pPr>
        <w:spacing w:after="0"/>
        <w:rPr>
          <w:rFonts w:ascii="Times New Roman" w:hAnsi="Times New Roman" w:cs="Times New Roman"/>
          <w:b/>
          <w:bCs/>
          <w:sz w:val="24"/>
          <w:szCs w:val="24"/>
        </w:rPr>
      </w:pPr>
    </w:p>
    <w:p w14:paraId="3DE21113" w14:textId="77777777" w:rsidR="00E4624C" w:rsidRPr="005F2603" w:rsidRDefault="00E4624C" w:rsidP="005F2603">
      <w:pPr>
        <w:spacing w:after="0"/>
        <w:rPr>
          <w:rFonts w:ascii="Times New Roman" w:hAnsi="Times New Roman" w:cs="Times New Roman"/>
          <w:b/>
          <w:bCs/>
          <w:sz w:val="24"/>
          <w:szCs w:val="24"/>
        </w:rPr>
      </w:pPr>
    </w:p>
    <w:p w14:paraId="6EDF9E81" w14:textId="77777777" w:rsidR="00E4624C" w:rsidRPr="005F2603" w:rsidRDefault="00E4624C" w:rsidP="005F2603">
      <w:pPr>
        <w:spacing w:after="0"/>
        <w:rPr>
          <w:rFonts w:ascii="Times New Roman" w:hAnsi="Times New Roman" w:cs="Times New Roman"/>
          <w:b/>
          <w:bCs/>
          <w:sz w:val="24"/>
          <w:szCs w:val="24"/>
        </w:rPr>
      </w:pPr>
    </w:p>
    <w:p w14:paraId="522D7C97" w14:textId="77777777" w:rsidR="005F2603" w:rsidRPr="005F2603" w:rsidRDefault="005F2603" w:rsidP="005F2603">
      <w:pPr>
        <w:spacing w:after="0"/>
        <w:rPr>
          <w:rFonts w:ascii="Times New Roman" w:hAnsi="Times New Roman" w:cs="Times New Roman"/>
          <w:b/>
          <w:bCs/>
          <w:sz w:val="24"/>
          <w:szCs w:val="24"/>
        </w:rPr>
      </w:pPr>
    </w:p>
    <w:p w14:paraId="5C8E0820" w14:textId="77777777" w:rsidR="005F2603" w:rsidRPr="005F2603" w:rsidRDefault="005F2603" w:rsidP="005F2603">
      <w:pPr>
        <w:spacing w:after="0"/>
        <w:rPr>
          <w:rFonts w:ascii="Times New Roman" w:hAnsi="Times New Roman" w:cs="Times New Roman"/>
          <w:b/>
          <w:bCs/>
          <w:sz w:val="24"/>
          <w:szCs w:val="24"/>
        </w:rPr>
      </w:pPr>
      <w:r w:rsidRPr="005F2603">
        <w:rPr>
          <w:rFonts w:ascii="Times New Roman" w:hAnsi="Times New Roman" w:cs="Times New Roman"/>
          <w:b/>
          <w:bCs/>
          <w:sz w:val="24"/>
          <w:szCs w:val="24"/>
        </w:rPr>
        <w:br w:type="page"/>
      </w:r>
    </w:p>
    <w:p w14:paraId="598C4DEA" w14:textId="11EEBD32" w:rsidR="00D96F44" w:rsidRPr="005F2603" w:rsidRDefault="005F2603" w:rsidP="005F2603">
      <w:pPr>
        <w:pStyle w:val="Kop1"/>
      </w:pPr>
      <w:bookmarkStart w:id="2" w:name="_Toc139011560"/>
      <w:r>
        <w:lastRenderedPageBreak/>
        <w:t xml:space="preserve">1 </w:t>
      </w:r>
      <w:r w:rsidR="00D96F44" w:rsidRPr="005F2603">
        <w:t>Schoolbeschrijving</w:t>
      </w:r>
      <w:bookmarkEnd w:id="2"/>
    </w:p>
    <w:p w14:paraId="2D2414A4" w14:textId="3952E35C" w:rsidR="00467F9C" w:rsidRPr="005F2603" w:rsidRDefault="00467F9C" w:rsidP="005F2603">
      <w:pPr>
        <w:pStyle w:val="Kop2"/>
      </w:pPr>
      <w:bookmarkStart w:id="3" w:name="_Toc129079545"/>
      <w:bookmarkStart w:id="4" w:name="_Toc139011561"/>
      <w:r w:rsidRPr="005F2603">
        <w:t>1.1 Historie</w:t>
      </w:r>
      <w:bookmarkEnd w:id="3"/>
      <w:bookmarkEnd w:id="4"/>
      <w:r w:rsidRPr="005F2603">
        <w:t xml:space="preserve"> </w:t>
      </w:r>
    </w:p>
    <w:p w14:paraId="5C38A354" w14:textId="2643E88A" w:rsidR="00467F9C" w:rsidRPr="0003125C" w:rsidRDefault="00467F9C" w:rsidP="005F2603">
      <w:pPr>
        <w:pStyle w:val="Geenafstand"/>
        <w:rPr>
          <w:rFonts w:cs="Calibri"/>
        </w:rPr>
      </w:pPr>
      <w:r w:rsidRPr="66C2875F">
        <w:rPr>
          <w:rFonts w:cs="Calibri"/>
        </w:rPr>
        <w:t xml:space="preserve">In 1958 werden de huizen gebouwd in de wijk Bouwlust. De </w:t>
      </w:r>
      <w:proofErr w:type="spellStart"/>
      <w:r w:rsidRPr="66C2875F">
        <w:rPr>
          <w:rFonts w:cs="Calibri"/>
        </w:rPr>
        <w:t>Rades</w:t>
      </w:r>
      <w:proofErr w:type="spellEnd"/>
      <w:r w:rsidRPr="66C2875F">
        <w:rPr>
          <w:rFonts w:cs="Calibri"/>
        </w:rPr>
        <w:t xml:space="preserve">, de </w:t>
      </w:r>
      <w:proofErr w:type="spellStart"/>
      <w:r w:rsidRPr="66C2875F">
        <w:rPr>
          <w:rFonts w:cs="Calibri"/>
        </w:rPr>
        <w:t>Stedes</w:t>
      </w:r>
      <w:proofErr w:type="spellEnd"/>
      <w:r w:rsidRPr="66C2875F">
        <w:rPr>
          <w:rFonts w:cs="Calibri"/>
        </w:rPr>
        <w:t xml:space="preserve">, de Zichten, de Oorden en de Zijdes kregen hun vorm. Omdat er veel gezinnen met jonge kinderen kwamen wonen, ontstond er behoefte aan scholen. Het kerkbestuur van de Pius X parochie aan het Zonneoord heeft toen initiatieven ontplooid die tot de stichting van de school hebben geleid. Er werden twee scholen gesticht. De kleuterschool heette </w:t>
      </w:r>
      <w:proofErr w:type="spellStart"/>
      <w:r w:rsidRPr="66C2875F">
        <w:rPr>
          <w:rFonts w:cs="Calibri"/>
        </w:rPr>
        <w:t>Beppo</w:t>
      </w:r>
      <w:proofErr w:type="spellEnd"/>
      <w:r w:rsidRPr="66C2875F">
        <w:rPr>
          <w:rFonts w:cs="Calibri"/>
        </w:rPr>
        <w:t xml:space="preserve"> en de lagere school de Johannes Baptista. Deze twee scholen werden gebouwd aan de Bouwlustlaan en aan de </w:t>
      </w:r>
      <w:proofErr w:type="spellStart"/>
      <w:r w:rsidRPr="66C2875F">
        <w:rPr>
          <w:rFonts w:cs="Calibri"/>
        </w:rPr>
        <w:t>Marterrade</w:t>
      </w:r>
      <w:proofErr w:type="spellEnd"/>
      <w:r w:rsidRPr="66C2875F">
        <w:rPr>
          <w:rFonts w:cs="Calibri"/>
        </w:rPr>
        <w:t xml:space="preserve">. In 1985 werd de scheiding opgeheven tussen de kleuterschool en de lagere school. De basisschool ging van start. De twee scholen zijn toen samengevoegd en kregen een nieuwe naam: De Zuidwester. </w:t>
      </w:r>
      <w:r>
        <w:br/>
      </w:r>
      <w:r w:rsidRPr="66C2875F">
        <w:rPr>
          <w:rFonts w:cs="Calibri"/>
        </w:rPr>
        <w:t xml:space="preserve">In het schooljaar 1997-1998 is er aan de voorkant van de school aan de </w:t>
      </w:r>
      <w:proofErr w:type="spellStart"/>
      <w:r w:rsidRPr="66C2875F">
        <w:rPr>
          <w:rFonts w:cs="Calibri"/>
        </w:rPr>
        <w:t>Marterrade</w:t>
      </w:r>
      <w:proofErr w:type="spellEnd"/>
      <w:r w:rsidRPr="66C2875F">
        <w:rPr>
          <w:rFonts w:cs="Calibri"/>
        </w:rPr>
        <w:t xml:space="preserve"> een stuk aangebouwd waar o.a. een nieuw leslokaal, een keuken, een directiekamer en verschillende R.T</w:t>
      </w:r>
      <w:r w:rsidR="72FDD880" w:rsidRPr="66C2875F">
        <w:rPr>
          <w:rFonts w:cs="Calibri"/>
        </w:rPr>
        <w:t>.</w:t>
      </w:r>
      <w:r w:rsidRPr="66C2875F">
        <w:rPr>
          <w:rFonts w:cs="Calibri"/>
        </w:rPr>
        <w:t>-kamers gerealiseerd werden. Daarmee kwam een einde aan een periode van ruimtegebrek en lesgeven in de hal en op de gangen. Door de verhuizing van de Anne Frank basisschool in augustus 2000 nam in de loop van dat jaar het aantal inschrijvingen zo toe, dat we weer ruimteproblemen kregen. In 2001 heeft er een interne verbouwing plaatsgevonden waardoor wij weer een leslokaal meer tot onze beschikking kregen en de kleuters in een nieuwe speelzaal hun gymlessen konden volgen. De laatste nieuwbouw is in juni 2008 opgeleverd. Er is bij de kleuterafdeling een nieuw stuk aangebouwd. Het schoolgebouw is omringd door speelpleinen en een groot speelveld.</w:t>
      </w:r>
    </w:p>
    <w:p w14:paraId="03DEBFDC" w14:textId="77777777" w:rsidR="00467F9C" w:rsidRPr="005F2603" w:rsidRDefault="00467F9C" w:rsidP="005F2603">
      <w:pPr>
        <w:pStyle w:val="Geenafstand"/>
        <w:rPr>
          <w:rFonts w:ascii="Times New Roman" w:hAnsi="Times New Roman" w:cs="Times New Roman"/>
          <w:sz w:val="24"/>
          <w:szCs w:val="24"/>
        </w:rPr>
      </w:pPr>
    </w:p>
    <w:p w14:paraId="13731572" w14:textId="763469F1" w:rsidR="00467F9C" w:rsidRPr="005F2603" w:rsidRDefault="00467F9C" w:rsidP="008A209D">
      <w:pPr>
        <w:pStyle w:val="Kop2"/>
      </w:pPr>
      <w:bookmarkStart w:id="5" w:name="_Toc129079546"/>
      <w:bookmarkStart w:id="6" w:name="_Toc139011562"/>
      <w:r w:rsidRPr="005F2603">
        <w:t>1.2 Algemene gegevens</w:t>
      </w:r>
      <w:bookmarkEnd w:id="5"/>
      <w:bookmarkEnd w:id="6"/>
      <w:r w:rsidRPr="005F2603">
        <w:t xml:space="preserve"> </w:t>
      </w:r>
    </w:p>
    <w:tbl>
      <w:tblPr>
        <w:tblStyle w:val="Tabelraster"/>
        <w:tblpPr w:leftFromText="141" w:rightFromText="141" w:vertAnchor="text" w:horzAnchor="margin" w:tblpY="13"/>
        <w:tblW w:w="0" w:type="auto"/>
        <w:tblLook w:val="04A0" w:firstRow="1" w:lastRow="0" w:firstColumn="1" w:lastColumn="0" w:noHBand="0" w:noVBand="1"/>
      </w:tblPr>
      <w:tblGrid>
        <w:gridCol w:w="2830"/>
        <w:gridCol w:w="6186"/>
      </w:tblGrid>
      <w:tr w:rsidR="00467F9C" w:rsidRPr="00021093" w14:paraId="46C10AAF" w14:textId="77777777" w:rsidTr="00783BC0">
        <w:tc>
          <w:tcPr>
            <w:tcW w:w="9016" w:type="dxa"/>
            <w:gridSpan w:val="2"/>
            <w:shd w:val="clear" w:color="auto" w:fill="F8B323" w:themeFill="accent1"/>
          </w:tcPr>
          <w:p w14:paraId="410A6492" w14:textId="77777777" w:rsidR="00467F9C" w:rsidRPr="00021093" w:rsidRDefault="00467F9C" w:rsidP="005F2603">
            <w:pPr>
              <w:pStyle w:val="Geenafstand"/>
              <w:rPr>
                <w:rFonts w:cs="Calibri"/>
                <w:b/>
                <w:bCs/>
                <w:color w:val="FFFFFF" w:themeColor="background1"/>
                <w:sz w:val="20"/>
                <w:szCs w:val="20"/>
              </w:rPr>
            </w:pPr>
            <w:r w:rsidRPr="00021093">
              <w:rPr>
                <w:rFonts w:cs="Calibri"/>
                <w:b/>
                <w:bCs/>
                <w:sz w:val="20"/>
                <w:szCs w:val="20"/>
              </w:rPr>
              <w:t>Gegevens school</w:t>
            </w:r>
          </w:p>
        </w:tc>
      </w:tr>
      <w:tr w:rsidR="00467F9C" w:rsidRPr="00021093" w14:paraId="2253C2B8" w14:textId="77777777" w:rsidTr="00051F03">
        <w:tc>
          <w:tcPr>
            <w:tcW w:w="2830" w:type="dxa"/>
            <w:shd w:val="clear" w:color="auto" w:fill="FFF5E7"/>
          </w:tcPr>
          <w:p w14:paraId="76C3A6A6" w14:textId="77777777" w:rsidR="00467F9C" w:rsidRPr="00021093" w:rsidRDefault="00467F9C" w:rsidP="005F2603">
            <w:pPr>
              <w:pStyle w:val="Geenafstand"/>
              <w:rPr>
                <w:rFonts w:cs="Calibri"/>
                <w:sz w:val="20"/>
                <w:szCs w:val="20"/>
              </w:rPr>
            </w:pPr>
            <w:r w:rsidRPr="00021093">
              <w:rPr>
                <w:rFonts w:cs="Calibri"/>
                <w:sz w:val="20"/>
                <w:szCs w:val="20"/>
              </w:rPr>
              <w:t>Naam</w:t>
            </w:r>
          </w:p>
        </w:tc>
        <w:tc>
          <w:tcPr>
            <w:tcW w:w="6186" w:type="dxa"/>
            <w:shd w:val="clear" w:color="auto" w:fill="FFF5E7"/>
          </w:tcPr>
          <w:p w14:paraId="4ADD2EA8" w14:textId="5A9A31BC" w:rsidR="00467F9C" w:rsidRPr="00021093" w:rsidRDefault="00467F9C" w:rsidP="005F2603">
            <w:pPr>
              <w:pStyle w:val="Geenafstand"/>
              <w:rPr>
                <w:rFonts w:cs="Calibri"/>
                <w:sz w:val="20"/>
                <w:szCs w:val="20"/>
              </w:rPr>
            </w:pPr>
            <w:r w:rsidRPr="00021093">
              <w:rPr>
                <w:rFonts w:cs="Calibri"/>
                <w:sz w:val="20"/>
                <w:szCs w:val="20"/>
              </w:rPr>
              <w:t xml:space="preserve">Basisschool </w:t>
            </w:r>
            <w:r w:rsidR="00FE0F59">
              <w:rPr>
                <w:rFonts w:cs="Calibri"/>
                <w:sz w:val="20"/>
                <w:szCs w:val="20"/>
              </w:rPr>
              <w:t>D</w:t>
            </w:r>
            <w:r w:rsidRPr="00021093">
              <w:rPr>
                <w:rFonts w:cs="Calibri"/>
                <w:sz w:val="20"/>
                <w:szCs w:val="20"/>
              </w:rPr>
              <w:t>e Zuidwester</w:t>
            </w:r>
          </w:p>
        </w:tc>
      </w:tr>
      <w:tr w:rsidR="00467F9C" w:rsidRPr="00021093" w14:paraId="0E6B93C7" w14:textId="77777777" w:rsidTr="00051F03">
        <w:tc>
          <w:tcPr>
            <w:tcW w:w="2830" w:type="dxa"/>
            <w:shd w:val="clear" w:color="auto" w:fill="FFF5E7"/>
          </w:tcPr>
          <w:p w14:paraId="0261BE9A" w14:textId="77777777" w:rsidR="00467F9C" w:rsidRPr="00021093" w:rsidRDefault="00467F9C" w:rsidP="005F2603">
            <w:pPr>
              <w:pStyle w:val="Geenafstand"/>
              <w:rPr>
                <w:rFonts w:cs="Calibri"/>
                <w:sz w:val="20"/>
                <w:szCs w:val="20"/>
              </w:rPr>
            </w:pPr>
            <w:r w:rsidRPr="00021093">
              <w:rPr>
                <w:rFonts w:cs="Calibri"/>
                <w:sz w:val="20"/>
                <w:szCs w:val="20"/>
              </w:rPr>
              <w:t>Directeur</w:t>
            </w:r>
          </w:p>
        </w:tc>
        <w:tc>
          <w:tcPr>
            <w:tcW w:w="6186" w:type="dxa"/>
            <w:shd w:val="clear" w:color="auto" w:fill="FFF5E7"/>
          </w:tcPr>
          <w:p w14:paraId="7AD9BE6F" w14:textId="77777777" w:rsidR="00467F9C" w:rsidRPr="00021093" w:rsidRDefault="00467F9C" w:rsidP="005F2603">
            <w:pPr>
              <w:pStyle w:val="Geenafstand"/>
              <w:rPr>
                <w:rFonts w:cs="Calibri"/>
                <w:sz w:val="20"/>
                <w:szCs w:val="20"/>
              </w:rPr>
            </w:pPr>
            <w:r w:rsidRPr="00021093">
              <w:rPr>
                <w:rFonts w:cs="Calibri"/>
                <w:sz w:val="20"/>
                <w:szCs w:val="20"/>
              </w:rPr>
              <w:t>D. Guit</w:t>
            </w:r>
          </w:p>
        </w:tc>
      </w:tr>
      <w:tr w:rsidR="00467F9C" w:rsidRPr="00021093" w14:paraId="105A9C66" w14:textId="77777777" w:rsidTr="00051F03">
        <w:tc>
          <w:tcPr>
            <w:tcW w:w="2830" w:type="dxa"/>
            <w:shd w:val="clear" w:color="auto" w:fill="FFF5E7"/>
          </w:tcPr>
          <w:p w14:paraId="5010EF9E" w14:textId="77777777" w:rsidR="00467F9C" w:rsidRPr="00021093" w:rsidRDefault="00467F9C" w:rsidP="005F2603">
            <w:pPr>
              <w:pStyle w:val="Geenafstand"/>
              <w:rPr>
                <w:rFonts w:cs="Calibri"/>
                <w:sz w:val="20"/>
                <w:szCs w:val="20"/>
              </w:rPr>
            </w:pPr>
            <w:r w:rsidRPr="00021093">
              <w:rPr>
                <w:rFonts w:cs="Calibri"/>
                <w:sz w:val="20"/>
                <w:szCs w:val="20"/>
              </w:rPr>
              <w:t>Adres</w:t>
            </w:r>
          </w:p>
        </w:tc>
        <w:tc>
          <w:tcPr>
            <w:tcW w:w="6186" w:type="dxa"/>
            <w:shd w:val="clear" w:color="auto" w:fill="FFF5E7"/>
          </w:tcPr>
          <w:p w14:paraId="34C54E53" w14:textId="77777777" w:rsidR="00467F9C" w:rsidRPr="00021093" w:rsidRDefault="00467F9C" w:rsidP="005F2603">
            <w:pPr>
              <w:pStyle w:val="Geenafstand"/>
              <w:rPr>
                <w:rFonts w:cs="Calibri"/>
                <w:sz w:val="20"/>
                <w:szCs w:val="20"/>
              </w:rPr>
            </w:pPr>
            <w:proofErr w:type="spellStart"/>
            <w:r w:rsidRPr="00021093">
              <w:rPr>
                <w:rFonts w:cs="Calibri"/>
                <w:sz w:val="20"/>
                <w:szCs w:val="20"/>
              </w:rPr>
              <w:t>Marterrade</w:t>
            </w:r>
            <w:proofErr w:type="spellEnd"/>
            <w:r w:rsidRPr="00021093">
              <w:rPr>
                <w:rFonts w:cs="Calibri"/>
                <w:sz w:val="20"/>
                <w:szCs w:val="20"/>
              </w:rPr>
              <w:t xml:space="preserve"> 312, 2544 ME Den Haag</w:t>
            </w:r>
          </w:p>
        </w:tc>
      </w:tr>
      <w:tr w:rsidR="00467F9C" w:rsidRPr="00021093" w14:paraId="1CFBC1E8" w14:textId="77777777" w:rsidTr="00051F03">
        <w:tc>
          <w:tcPr>
            <w:tcW w:w="2830" w:type="dxa"/>
            <w:shd w:val="clear" w:color="auto" w:fill="FFF5E7"/>
          </w:tcPr>
          <w:p w14:paraId="7F2EAB26" w14:textId="77777777" w:rsidR="00467F9C" w:rsidRPr="00021093" w:rsidRDefault="00467F9C" w:rsidP="005F2603">
            <w:pPr>
              <w:pStyle w:val="Geenafstand"/>
              <w:rPr>
                <w:rFonts w:cs="Calibri"/>
                <w:sz w:val="20"/>
                <w:szCs w:val="20"/>
              </w:rPr>
            </w:pPr>
            <w:r w:rsidRPr="00021093">
              <w:rPr>
                <w:rFonts w:cs="Calibri"/>
                <w:sz w:val="20"/>
                <w:szCs w:val="20"/>
              </w:rPr>
              <w:t>Telefoon</w:t>
            </w:r>
          </w:p>
        </w:tc>
        <w:tc>
          <w:tcPr>
            <w:tcW w:w="6186" w:type="dxa"/>
            <w:shd w:val="clear" w:color="auto" w:fill="FFF5E7"/>
          </w:tcPr>
          <w:p w14:paraId="3C68D68D" w14:textId="77777777" w:rsidR="00467F9C" w:rsidRPr="00021093" w:rsidRDefault="00467F9C" w:rsidP="005F2603">
            <w:pPr>
              <w:pStyle w:val="Geenafstand"/>
              <w:rPr>
                <w:rFonts w:cs="Calibri"/>
                <w:sz w:val="20"/>
                <w:szCs w:val="20"/>
              </w:rPr>
            </w:pPr>
            <w:r w:rsidRPr="00021093">
              <w:rPr>
                <w:rFonts w:cs="Calibri"/>
                <w:sz w:val="20"/>
                <w:szCs w:val="20"/>
              </w:rPr>
              <w:t>070-3660484</w:t>
            </w:r>
          </w:p>
        </w:tc>
      </w:tr>
      <w:tr w:rsidR="00467F9C" w:rsidRPr="00021093" w14:paraId="5D0950D7" w14:textId="77777777" w:rsidTr="00051F03">
        <w:tc>
          <w:tcPr>
            <w:tcW w:w="2830" w:type="dxa"/>
            <w:shd w:val="clear" w:color="auto" w:fill="FFF5E7"/>
          </w:tcPr>
          <w:p w14:paraId="014A9D3A" w14:textId="77777777" w:rsidR="00467F9C" w:rsidRPr="00021093" w:rsidRDefault="00467F9C" w:rsidP="005F2603">
            <w:pPr>
              <w:pStyle w:val="Geenafstand"/>
              <w:rPr>
                <w:rFonts w:cs="Calibri"/>
                <w:sz w:val="20"/>
                <w:szCs w:val="20"/>
              </w:rPr>
            </w:pPr>
            <w:r w:rsidRPr="00021093">
              <w:rPr>
                <w:rFonts w:cs="Calibri"/>
                <w:sz w:val="20"/>
                <w:szCs w:val="20"/>
              </w:rPr>
              <w:t>E-mail</w:t>
            </w:r>
          </w:p>
        </w:tc>
        <w:tc>
          <w:tcPr>
            <w:tcW w:w="6186" w:type="dxa"/>
            <w:shd w:val="clear" w:color="auto" w:fill="FFF5E7"/>
          </w:tcPr>
          <w:p w14:paraId="267E7989" w14:textId="77777777" w:rsidR="00467F9C" w:rsidRPr="00021093" w:rsidRDefault="00D331AF" w:rsidP="005F2603">
            <w:pPr>
              <w:pStyle w:val="Geenafstand"/>
              <w:rPr>
                <w:rFonts w:cs="Calibri"/>
                <w:sz w:val="20"/>
                <w:szCs w:val="20"/>
                <w:lang w:val="en-US"/>
              </w:rPr>
            </w:pPr>
            <w:hyperlink r:id="rId14" w:history="1">
              <w:r w:rsidR="00467F9C" w:rsidRPr="00021093">
                <w:rPr>
                  <w:rStyle w:val="Hyperlink"/>
                  <w:rFonts w:cs="Calibri"/>
                  <w:sz w:val="20"/>
                  <w:szCs w:val="20"/>
                  <w:lang w:val="en-US"/>
                </w:rPr>
                <w:t>dguit@bsdezuidwester.nl</w:t>
              </w:r>
            </w:hyperlink>
          </w:p>
        </w:tc>
      </w:tr>
      <w:tr w:rsidR="00467F9C" w:rsidRPr="00021093" w14:paraId="46DF9B30" w14:textId="77777777" w:rsidTr="00051F03">
        <w:tc>
          <w:tcPr>
            <w:tcW w:w="2830" w:type="dxa"/>
            <w:shd w:val="clear" w:color="auto" w:fill="FFF5E7"/>
          </w:tcPr>
          <w:p w14:paraId="496F25CE" w14:textId="77777777" w:rsidR="00467F9C" w:rsidRPr="00021093" w:rsidRDefault="00467F9C" w:rsidP="005F2603">
            <w:pPr>
              <w:pStyle w:val="Geenafstand"/>
              <w:rPr>
                <w:rFonts w:cs="Calibri"/>
                <w:sz w:val="20"/>
                <w:szCs w:val="20"/>
              </w:rPr>
            </w:pPr>
            <w:r w:rsidRPr="00021093">
              <w:rPr>
                <w:rFonts w:cs="Calibri"/>
                <w:sz w:val="20"/>
                <w:szCs w:val="20"/>
              </w:rPr>
              <w:t>Website</w:t>
            </w:r>
          </w:p>
        </w:tc>
        <w:tc>
          <w:tcPr>
            <w:tcW w:w="6186" w:type="dxa"/>
            <w:shd w:val="clear" w:color="auto" w:fill="FFF5E7"/>
          </w:tcPr>
          <w:p w14:paraId="480A1BF7" w14:textId="77777777" w:rsidR="00467F9C" w:rsidRPr="00021093" w:rsidRDefault="00D331AF" w:rsidP="005F2603">
            <w:pPr>
              <w:pStyle w:val="Geenafstand"/>
              <w:rPr>
                <w:rFonts w:cs="Calibri"/>
                <w:sz w:val="20"/>
                <w:szCs w:val="20"/>
              </w:rPr>
            </w:pPr>
            <w:hyperlink r:id="rId15" w:history="1">
              <w:r w:rsidR="00467F9C" w:rsidRPr="00021093">
                <w:rPr>
                  <w:rStyle w:val="Hyperlink"/>
                  <w:rFonts w:cs="Calibri"/>
                  <w:sz w:val="20"/>
                  <w:szCs w:val="20"/>
                </w:rPr>
                <w:t>Basisschool de Zuidwester (bsdezuidwester.nl)</w:t>
              </w:r>
            </w:hyperlink>
          </w:p>
        </w:tc>
      </w:tr>
      <w:tr w:rsidR="00467F9C" w:rsidRPr="00021093" w14:paraId="0E8AFB6A" w14:textId="77777777" w:rsidTr="00051F03">
        <w:tc>
          <w:tcPr>
            <w:tcW w:w="2830" w:type="dxa"/>
            <w:shd w:val="clear" w:color="auto" w:fill="FFF5E7"/>
          </w:tcPr>
          <w:p w14:paraId="0B514CB8" w14:textId="77777777" w:rsidR="00467F9C" w:rsidRPr="00021093" w:rsidRDefault="00467F9C" w:rsidP="005F2603">
            <w:pPr>
              <w:pStyle w:val="Geenafstand"/>
              <w:rPr>
                <w:rFonts w:cs="Calibri"/>
                <w:sz w:val="20"/>
                <w:szCs w:val="20"/>
              </w:rPr>
            </w:pPr>
            <w:proofErr w:type="spellStart"/>
            <w:r w:rsidRPr="00021093">
              <w:rPr>
                <w:rFonts w:cs="Calibri"/>
                <w:sz w:val="20"/>
                <w:szCs w:val="20"/>
              </w:rPr>
              <w:t>Brinnummer</w:t>
            </w:r>
            <w:proofErr w:type="spellEnd"/>
          </w:p>
        </w:tc>
        <w:tc>
          <w:tcPr>
            <w:tcW w:w="6186" w:type="dxa"/>
            <w:shd w:val="clear" w:color="auto" w:fill="FFF5E7"/>
          </w:tcPr>
          <w:p w14:paraId="48F8DEDF" w14:textId="77777777" w:rsidR="00467F9C" w:rsidRPr="00021093" w:rsidRDefault="00467F9C" w:rsidP="005F2603">
            <w:pPr>
              <w:pStyle w:val="Geenafstand"/>
              <w:rPr>
                <w:rFonts w:cs="Calibri"/>
                <w:sz w:val="20"/>
                <w:szCs w:val="20"/>
              </w:rPr>
            </w:pPr>
            <w:r w:rsidRPr="00021093">
              <w:rPr>
                <w:rFonts w:cs="Calibri"/>
                <w:sz w:val="20"/>
                <w:szCs w:val="20"/>
              </w:rPr>
              <w:t>05HD</w:t>
            </w:r>
          </w:p>
        </w:tc>
      </w:tr>
    </w:tbl>
    <w:p w14:paraId="7DB94DDF" w14:textId="19962651" w:rsidR="00467F9C" w:rsidRPr="00021093" w:rsidRDefault="00467F9C" w:rsidP="005F2603">
      <w:pPr>
        <w:pStyle w:val="Geenafstand"/>
        <w:rPr>
          <w:rFonts w:cs="Calibri"/>
          <w:i/>
          <w:iCs/>
          <w:sz w:val="20"/>
          <w:szCs w:val="20"/>
        </w:rPr>
      </w:pPr>
      <w:r w:rsidRPr="00021093">
        <w:rPr>
          <w:rFonts w:cs="Calibri"/>
          <w:i/>
          <w:iCs/>
          <w:sz w:val="20"/>
          <w:szCs w:val="20"/>
        </w:rPr>
        <w:t xml:space="preserve">Tabel 1 algemene gegevens basisschool </w:t>
      </w:r>
      <w:r w:rsidR="00FE0F59">
        <w:rPr>
          <w:rFonts w:cs="Calibri"/>
          <w:i/>
          <w:iCs/>
          <w:sz w:val="20"/>
          <w:szCs w:val="20"/>
        </w:rPr>
        <w:t>D</w:t>
      </w:r>
      <w:r w:rsidRPr="00021093">
        <w:rPr>
          <w:rFonts w:cs="Calibri"/>
          <w:i/>
          <w:iCs/>
          <w:sz w:val="20"/>
          <w:szCs w:val="20"/>
        </w:rPr>
        <w:t>e Zuidwester</w:t>
      </w:r>
    </w:p>
    <w:p w14:paraId="3C7E2B73" w14:textId="77777777" w:rsidR="00CD3702" w:rsidRPr="005F2603" w:rsidRDefault="00CD3702" w:rsidP="005F2603">
      <w:pPr>
        <w:pStyle w:val="Geenafstand"/>
        <w:rPr>
          <w:rStyle w:val="normaltextrun"/>
          <w:rFonts w:ascii="Times New Roman" w:hAnsi="Times New Roman" w:cs="Times New Roman"/>
          <w:sz w:val="24"/>
          <w:szCs w:val="24"/>
        </w:rPr>
      </w:pPr>
    </w:p>
    <w:p w14:paraId="4F559EBD" w14:textId="37FA6F22" w:rsidR="00CD3702" w:rsidRPr="008A209D" w:rsidRDefault="00CD3702" w:rsidP="008A209D">
      <w:pPr>
        <w:pStyle w:val="Kop2"/>
      </w:pPr>
      <w:bookmarkStart w:id="7" w:name="_Toc129079548"/>
      <w:bookmarkStart w:id="8" w:name="_Toc139011563"/>
      <w:r w:rsidRPr="008A209D">
        <w:t>1</w:t>
      </w:r>
      <w:r w:rsidR="00CA192F">
        <w:t>.</w:t>
      </w:r>
      <w:r w:rsidRPr="008A209D">
        <w:t>3 Kenmerken van de leerlingen</w:t>
      </w:r>
      <w:bookmarkEnd w:id="7"/>
      <w:bookmarkEnd w:id="8"/>
    </w:p>
    <w:p w14:paraId="4E7939BA" w14:textId="00078B78" w:rsidR="005B24D5" w:rsidRPr="0003125C" w:rsidRDefault="005B24D5" w:rsidP="005F2603">
      <w:pPr>
        <w:pStyle w:val="Geenafstand"/>
        <w:rPr>
          <w:rFonts w:cs="Calibri"/>
        </w:rPr>
      </w:pPr>
      <w:r w:rsidRPr="0003125C">
        <w:rPr>
          <w:rStyle w:val="normaltextrun"/>
          <w:rFonts w:cs="Calibri"/>
        </w:rPr>
        <w:t xml:space="preserve">De Zuidwester is een </w:t>
      </w:r>
      <w:r w:rsidRPr="0003125C">
        <w:rPr>
          <w:rStyle w:val="spellingerror"/>
          <w:rFonts w:cs="Calibri"/>
        </w:rPr>
        <w:t>multiculturele</w:t>
      </w:r>
      <w:r w:rsidRPr="0003125C">
        <w:rPr>
          <w:rStyle w:val="normaltextrun"/>
          <w:rFonts w:cs="Calibri"/>
        </w:rPr>
        <w:t xml:space="preserve"> school. De school is een afspiegeling van de wijk. </w:t>
      </w:r>
    </w:p>
    <w:p w14:paraId="1BA8850A" w14:textId="79939003" w:rsidR="005B24D5" w:rsidRPr="0003125C" w:rsidRDefault="005B24D5" w:rsidP="005F2603">
      <w:pPr>
        <w:pStyle w:val="Geenafstand"/>
        <w:rPr>
          <w:rFonts w:cs="Calibri"/>
        </w:rPr>
      </w:pPr>
      <w:r w:rsidRPr="0003125C">
        <w:rPr>
          <w:rStyle w:val="normaltextrun"/>
          <w:rFonts w:cs="Calibri"/>
        </w:rPr>
        <w:t>De school wordt bezocht door leerlingen met veel verschillende achtergronden. Het overgrote deel is van Turkse of Marokkaanse afkomst, vaak wel in Nederland geboren. Een kleiner deel komt uit andere landen rond de Middellandse zee of uit Afrika.</w:t>
      </w:r>
      <w:r w:rsidRPr="0003125C">
        <w:rPr>
          <w:rStyle w:val="eop"/>
          <w:rFonts w:cs="Calibri"/>
        </w:rPr>
        <w:t> In totaal heeft 81% van onze leerlingen een niet-Westerse achtergrond. Dit is hoger dan het landelijk gemiddelde. Het percentage leerlingen dat bijdraag</w:t>
      </w:r>
      <w:r w:rsidR="009A7BCA" w:rsidRPr="0003125C">
        <w:rPr>
          <w:rStyle w:val="eop"/>
          <w:rFonts w:cs="Calibri"/>
        </w:rPr>
        <w:t>t</w:t>
      </w:r>
      <w:r w:rsidRPr="0003125C">
        <w:rPr>
          <w:rStyle w:val="eop"/>
          <w:rFonts w:cs="Calibri"/>
        </w:rPr>
        <w:t xml:space="preserve"> aan het schoolgewicht is 59% (het landelijk gemiddelde ligt op 15%)</w:t>
      </w:r>
      <w:r w:rsidR="00C623AA">
        <w:rPr>
          <w:rStyle w:val="eop"/>
          <w:rFonts w:cs="Calibri"/>
        </w:rPr>
        <w:t>.</w:t>
      </w:r>
    </w:p>
    <w:p w14:paraId="2B049CC3" w14:textId="77777777" w:rsidR="005B24D5" w:rsidRPr="0003125C" w:rsidRDefault="005B24D5" w:rsidP="005F2603">
      <w:pPr>
        <w:pStyle w:val="Geenafstand"/>
        <w:rPr>
          <w:rStyle w:val="normaltextrun"/>
          <w:rFonts w:cs="Calibri"/>
        </w:rPr>
      </w:pPr>
    </w:p>
    <w:p w14:paraId="6AFEAD4B" w14:textId="77777777" w:rsidR="005B24D5" w:rsidRPr="0003125C" w:rsidRDefault="005B24D5" w:rsidP="005F2603">
      <w:pPr>
        <w:pStyle w:val="Geenafstand"/>
        <w:rPr>
          <w:rFonts w:cs="Calibri"/>
        </w:rPr>
      </w:pPr>
      <w:r w:rsidRPr="0003125C">
        <w:rPr>
          <w:rStyle w:val="normaltextrun"/>
          <w:rFonts w:cs="Calibri"/>
        </w:rPr>
        <w:t>Een belangrijk kenmerk van onze leerlingen is dat ze te maken hebben met twee talen, waarbij het Nederlands in de meeste gevallen de tweede taal is. Hoewel een steeds groeiend aantal ouders zich goed in het Nederlands kan uitdrukken, gebeurt het vaak dat een kind in de eigen taal is grootgebracht en dus dat een peuter min of meer onaanspreekbaar is in het Nederlands.</w:t>
      </w:r>
      <w:r w:rsidRPr="0003125C">
        <w:rPr>
          <w:rStyle w:val="eop"/>
          <w:rFonts w:cs="Calibri"/>
        </w:rPr>
        <w:t> </w:t>
      </w:r>
    </w:p>
    <w:p w14:paraId="474B08E3" w14:textId="6A2CC3FC" w:rsidR="005B24D5" w:rsidRPr="0003125C" w:rsidRDefault="005B24D5" w:rsidP="005F2603">
      <w:pPr>
        <w:pStyle w:val="Geenafstand"/>
        <w:rPr>
          <w:rStyle w:val="normaltextrun"/>
          <w:rFonts w:cs="Calibri"/>
        </w:rPr>
      </w:pPr>
      <w:r w:rsidRPr="0003125C">
        <w:rPr>
          <w:rStyle w:val="normaltextrun"/>
          <w:rFonts w:cs="Calibri"/>
        </w:rPr>
        <w:t>Het inhalen van deze taalachterstand vormt een grote uitdaging voor onze school</w:t>
      </w:r>
      <w:r w:rsidR="009B742D" w:rsidRPr="0003125C">
        <w:rPr>
          <w:rStyle w:val="normaltextrun"/>
          <w:rFonts w:cs="Calibri"/>
        </w:rPr>
        <w:t xml:space="preserve"> en heeft onze prioriteit in de komende vier jaar</w:t>
      </w:r>
      <w:r w:rsidRPr="0003125C">
        <w:rPr>
          <w:rStyle w:val="normaltextrun"/>
          <w:rFonts w:cs="Calibri"/>
        </w:rPr>
        <w:t xml:space="preserve">. </w:t>
      </w:r>
    </w:p>
    <w:p w14:paraId="24A0C302" w14:textId="77777777" w:rsidR="005B24D5" w:rsidRPr="0003125C" w:rsidRDefault="005B24D5" w:rsidP="005F2603">
      <w:pPr>
        <w:pStyle w:val="Geenafstand"/>
        <w:rPr>
          <w:rStyle w:val="normaltextrun"/>
          <w:rFonts w:cs="Calibri"/>
        </w:rPr>
      </w:pPr>
    </w:p>
    <w:p w14:paraId="4665F5B3" w14:textId="79D19DB6" w:rsidR="005B24D5" w:rsidRPr="0003125C" w:rsidRDefault="005B24D5" w:rsidP="005F2603">
      <w:pPr>
        <w:pStyle w:val="Geenafstand"/>
        <w:rPr>
          <w:rStyle w:val="normaltextrun"/>
          <w:rFonts w:cs="Calibri"/>
        </w:rPr>
      </w:pPr>
      <w:r w:rsidRPr="0003125C">
        <w:rPr>
          <w:rStyle w:val="normaltextrun"/>
          <w:rFonts w:cs="Calibri"/>
        </w:rPr>
        <w:t>In een deel van de gezinnen wordt de ontwikkeling van het kind niet of onvoldoende gestimuleerd. Het aantal zorgleerlingen op onze school is groot. Onze nieuwkomersgroep</w:t>
      </w:r>
      <w:r w:rsidR="009B742D" w:rsidRPr="0003125C">
        <w:rPr>
          <w:rStyle w:val="normaltextrun"/>
          <w:rFonts w:cs="Calibri"/>
        </w:rPr>
        <w:t>en</w:t>
      </w:r>
      <w:r w:rsidRPr="0003125C">
        <w:rPr>
          <w:rStyle w:val="normaltextrun"/>
          <w:rFonts w:cs="Calibri"/>
        </w:rPr>
        <w:t xml:space="preserve"> word</w:t>
      </w:r>
      <w:r w:rsidR="00631BCB" w:rsidRPr="0003125C">
        <w:rPr>
          <w:rStyle w:val="normaltextrun"/>
          <w:rFonts w:cs="Calibri"/>
        </w:rPr>
        <w:t>en</w:t>
      </w:r>
      <w:r w:rsidRPr="0003125C">
        <w:rPr>
          <w:rStyle w:val="normaltextrun"/>
          <w:rFonts w:cs="Calibri"/>
        </w:rPr>
        <w:t xml:space="preserve"> bezocht door leerlingen van zes jaar en ouder die net in Nederland zijn en hierdoor de Nederlandse taal nog niet </w:t>
      </w:r>
      <w:r w:rsidRPr="0003125C">
        <w:rPr>
          <w:rStyle w:val="normaltextrun"/>
          <w:rFonts w:cs="Calibri"/>
        </w:rPr>
        <w:lastRenderedPageBreak/>
        <w:t>machtig zijn. De vraag naar plekken in de nieuwkomersgroep</w:t>
      </w:r>
      <w:r w:rsidR="00631BCB" w:rsidRPr="0003125C">
        <w:rPr>
          <w:rStyle w:val="normaltextrun"/>
          <w:rFonts w:cs="Calibri"/>
        </w:rPr>
        <w:t>en</w:t>
      </w:r>
      <w:r w:rsidRPr="0003125C">
        <w:rPr>
          <w:rStyle w:val="normaltextrun"/>
          <w:rFonts w:cs="Calibri"/>
        </w:rPr>
        <w:t xml:space="preserve"> is groter dan het aanbod. Dit is een maatschappelijk probleem waardoor kinderen soms lange tijd geen onderwijs (kunnen) volgen.</w:t>
      </w:r>
    </w:p>
    <w:p w14:paraId="09145641" w14:textId="493B1AF9" w:rsidR="00325C82" w:rsidRPr="0003125C" w:rsidRDefault="005B24D5" w:rsidP="005F2603">
      <w:pPr>
        <w:pStyle w:val="Geenafstand"/>
        <w:rPr>
          <w:rStyle w:val="normaltextrun"/>
          <w:rFonts w:cs="Calibri"/>
        </w:rPr>
      </w:pPr>
      <w:r w:rsidRPr="0003125C">
        <w:rPr>
          <w:rFonts w:cs="Calibri"/>
        </w:rPr>
        <w:t xml:space="preserve">Het leerlingenaantal stijgt de laatste jaren met name in de onderbouw. Momenteel wordt onze school bezocht door ongeveer 400 leerlingen. </w:t>
      </w:r>
    </w:p>
    <w:p w14:paraId="2978B8ED" w14:textId="77777777" w:rsidR="0094707B" w:rsidRDefault="0094707B" w:rsidP="001173F0">
      <w:pPr>
        <w:pStyle w:val="Geenafstand"/>
      </w:pPr>
      <w:bookmarkStart w:id="9" w:name="_Toc129079549"/>
    </w:p>
    <w:p w14:paraId="552CBF56" w14:textId="639A1732" w:rsidR="00325C82" w:rsidRPr="008A209D" w:rsidRDefault="00325C82" w:rsidP="008A209D">
      <w:pPr>
        <w:pStyle w:val="Kop2"/>
        <w:rPr>
          <w:rStyle w:val="normaltextrun"/>
        </w:rPr>
      </w:pPr>
      <w:bookmarkStart w:id="10" w:name="_Toc139011564"/>
      <w:r w:rsidRPr="008A209D">
        <w:t>1.4 Kenmerken van de ouders</w:t>
      </w:r>
      <w:bookmarkEnd w:id="9"/>
      <w:bookmarkEnd w:id="10"/>
    </w:p>
    <w:p w14:paraId="49605007" w14:textId="00696190" w:rsidR="00E4624C" w:rsidRPr="0003125C" w:rsidRDefault="00325C82" w:rsidP="005F2603">
      <w:pPr>
        <w:spacing w:after="0"/>
        <w:rPr>
          <w:rStyle w:val="normaltextrun"/>
          <w:rFonts w:ascii="Calibri" w:hAnsi="Calibri" w:cs="Calibri"/>
        </w:rPr>
      </w:pPr>
      <w:r w:rsidRPr="66C2875F">
        <w:rPr>
          <w:rStyle w:val="normaltextrun"/>
          <w:rFonts w:ascii="Calibri" w:hAnsi="Calibri" w:cs="Calibri"/>
        </w:rPr>
        <w:t>Onze school staat in een multiculturele wijk met veel sociale woningbouw, waar gezinnen wonen met een relatief laag inkomen. Landelijk ligt dit percentage op 20%, op De Zuidwester ligt het percentage op 54% (</w:t>
      </w:r>
      <w:hyperlink r:id="rId16">
        <w:r w:rsidRPr="66C2875F">
          <w:rPr>
            <w:rStyle w:val="Hyperlink"/>
            <w:rFonts w:ascii="Calibri" w:hAnsi="Calibri" w:cs="Calibri"/>
          </w:rPr>
          <w:t>NCO rapportage 2022</w:t>
        </w:r>
      </w:hyperlink>
      <w:r w:rsidRPr="66C2875F">
        <w:rPr>
          <w:rStyle w:val="normaltextrun"/>
          <w:rFonts w:ascii="Calibri" w:hAnsi="Calibri" w:cs="Calibri"/>
        </w:rPr>
        <w:t>). Veel van onze ouders beheersen de Nederlandse taal niet of niet voldoende. Den Haag Zuidwest wordt de komende 20 jaar herzien op het gebied van woningen, voorzieningen als scholen, winkels en buurthuizen, groen, straten en parken en sportvelden. Momenteel worden er rondom de school veel huizen gesloopt en wordt er nieuwbouw gepleegd. We verwachten in de komende jaren een toename van leerlingen en mogelijk een gedeeltelijke verandering in ouderpopulatie. Omdat ouderbetrokkenheid voor onze populatie niet vanzelfsprekend is en wij dit een belangrijk aspect van ons onderwijs vinden zetten wij hier stevig op in.</w:t>
      </w:r>
    </w:p>
    <w:p w14:paraId="2562F1A8" w14:textId="77777777" w:rsidR="008A209D" w:rsidRPr="005F2603" w:rsidRDefault="008A209D" w:rsidP="005F2603">
      <w:pPr>
        <w:spacing w:after="0"/>
        <w:rPr>
          <w:rFonts w:ascii="Times New Roman" w:hAnsi="Times New Roman" w:cs="Times New Roman"/>
          <w:b/>
          <w:bCs/>
          <w:sz w:val="24"/>
          <w:szCs w:val="24"/>
        </w:rPr>
      </w:pPr>
    </w:p>
    <w:p w14:paraId="4187FFEF" w14:textId="7716518E" w:rsidR="00667137" w:rsidRPr="0003737B" w:rsidRDefault="00667137" w:rsidP="0003737B">
      <w:pPr>
        <w:pStyle w:val="Kop2"/>
      </w:pPr>
      <w:bookmarkStart w:id="11" w:name="_Toc139011565"/>
      <w:r w:rsidRPr="0003737B">
        <w:t>1.5 Gegevens bestuur</w:t>
      </w:r>
      <w:bookmarkEnd w:id="11"/>
    </w:p>
    <w:p w14:paraId="19725442" w14:textId="7E543769" w:rsidR="00667137" w:rsidRPr="0003125C" w:rsidRDefault="00667137" w:rsidP="005F2603">
      <w:pPr>
        <w:pStyle w:val="Geenafstand"/>
        <w:rPr>
          <w:rFonts w:cs="Calibri"/>
          <w:color w:val="000000"/>
        </w:rPr>
      </w:pPr>
      <w:r w:rsidRPr="0003125C">
        <w:rPr>
          <w:rFonts w:cs="Calibri"/>
        </w:rPr>
        <w:t xml:space="preserve">De Zuidwester maakt deel uit van de Laurentius </w:t>
      </w:r>
      <w:r w:rsidR="009E1A39">
        <w:rPr>
          <w:rFonts w:cs="Calibri"/>
        </w:rPr>
        <w:t>S</w:t>
      </w:r>
      <w:r w:rsidRPr="0003125C">
        <w:rPr>
          <w:rFonts w:cs="Calibri"/>
        </w:rPr>
        <w:t xml:space="preserve">tichting. </w:t>
      </w:r>
      <w:r w:rsidRPr="0003125C">
        <w:rPr>
          <w:rFonts w:cs="Calibri"/>
          <w:color w:val="000000"/>
        </w:rPr>
        <w:t xml:space="preserve">De Laurentius Stichting is een stichting voor katholiek onderwijs en opvang in de gemeenten Den Haag, Delft, Rijswijk, Midden-Delfland, Pijnacker-Nootdorp en Lansingerland. Met 29 </w:t>
      </w:r>
      <w:r w:rsidR="00E3176D" w:rsidRPr="0003125C">
        <w:rPr>
          <w:rFonts w:cs="Calibri"/>
          <w:color w:val="000000"/>
        </w:rPr>
        <w:t>scholen/</w:t>
      </w:r>
      <w:r w:rsidRPr="0003125C">
        <w:rPr>
          <w:rFonts w:cs="Calibri"/>
          <w:color w:val="000000"/>
        </w:rPr>
        <w:t xml:space="preserve"> </w:t>
      </w:r>
      <w:proofErr w:type="spellStart"/>
      <w:r w:rsidRPr="0003125C">
        <w:rPr>
          <w:rFonts w:cs="Calibri"/>
          <w:color w:val="000000"/>
        </w:rPr>
        <w:t>kindcentra</w:t>
      </w:r>
      <w:proofErr w:type="spellEnd"/>
      <w:r w:rsidRPr="0003125C">
        <w:rPr>
          <w:rFonts w:cs="Calibri"/>
          <w:color w:val="000000"/>
        </w:rPr>
        <w:t xml:space="preserve"> en kinderopvanglocaties waaronder een internationale school, een SBO-school en een Praktijkschool (VO), is de Laurentius Stichting sterk verbonden aan de regio en haar inwoners. De stichting verzorgt met 900 collega’s onderwijs en opvang aan 9000 leerlingen.</w:t>
      </w:r>
    </w:p>
    <w:p w14:paraId="5217390C" w14:textId="77777777" w:rsidR="00667137" w:rsidRPr="005F2603" w:rsidRDefault="00667137" w:rsidP="005F2603">
      <w:pPr>
        <w:pStyle w:val="Geenafstand"/>
        <w:rPr>
          <w:rFonts w:ascii="Times New Roman" w:hAnsi="Times New Roman" w:cs="Times New Roman"/>
          <w:sz w:val="24"/>
          <w:szCs w:val="24"/>
        </w:rPr>
      </w:pPr>
    </w:p>
    <w:tbl>
      <w:tblPr>
        <w:tblStyle w:val="Tabelraster"/>
        <w:tblpPr w:leftFromText="141" w:rightFromText="141" w:vertAnchor="text" w:horzAnchor="margin" w:tblpY="8"/>
        <w:tblW w:w="0" w:type="auto"/>
        <w:tblLook w:val="04A0" w:firstRow="1" w:lastRow="0" w:firstColumn="1" w:lastColumn="0" w:noHBand="0" w:noVBand="1"/>
      </w:tblPr>
      <w:tblGrid>
        <w:gridCol w:w="2830"/>
        <w:gridCol w:w="6186"/>
      </w:tblGrid>
      <w:tr w:rsidR="00667137" w:rsidRPr="005F2603" w14:paraId="3F6F21C4" w14:textId="77777777" w:rsidTr="00783BC0">
        <w:tc>
          <w:tcPr>
            <w:tcW w:w="9016" w:type="dxa"/>
            <w:gridSpan w:val="2"/>
            <w:shd w:val="clear" w:color="auto" w:fill="F8B323" w:themeFill="accent1"/>
          </w:tcPr>
          <w:p w14:paraId="5FF46FBA" w14:textId="77777777" w:rsidR="00667137" w:rsidRPr="00021093" w:rsidRDefault="00667137" w:rsidP="005F2603">
            <w:pPr>
              <w:pStyle w:val="Geenafstand"/>
              <w:rPr>
                <w:rFonts w:cs="Calibri"/>
                <w:b/>
                <w:bCs/>
                <w:sz w:val="20"/>
                <w:szCs w:val="20"/>
              </w:rPr>
            </w:pPr>
            <w:r w:rsidRPr="00021093">
              <w:rPr>
                <w:rFonts w:cs="Calibri"/>
                <w:b/>
                <w:bCs/>
                <w:sz w:val="20"/>
                <w:szCs w:val="20"/>
              </w:rPr>
              <w:t>Gegevens bestuur</w:t>
            </w:r>
          </w:p>
        </w:tc>
      </w:tr>
      <w:tr w:rsidR="00667137" w:rsidRPr="005F2603" w14:paraId="278ACB71" w14:textId="77777777" w:rsidTr="00051F03">
        <w:tc>
          <w:tcPr>
            <w:tcW w:w="2830" w:type="dxa"/>
            <w:shd w:val="clear" w:color="auto" w:fill="FFF5E7"/>
          </w:tcPr>
          <w:p w14:paraId="256F24F6" w14:textId="77777777" w:rsidR="00667137" w:rsidRPr="00021093" w:rsidRDefault="00667137" w:rsidP="005F2603">
            <w:pPr>
              <w:pStyle w:val="Geenafstand"/>
              <w:rPr>
                <w:rFonts w:cs="Calibri"/>
                <w:sz w:val="20"/>
                <w:szCs w:val="20"/>
              </w:rPr>
            </w:pPr>
            <w:r w:rsidRPr="00021093">
              <w:rPr>
                <w:rFonts w:cs="Calibri"/>
                <w:sz w:val="20"/>
                <w:szCs w:val="20"/>
              </w:rPr>
              <w:t xml:space="preserve">Naam </w:t>
            </w:r>
          </w:p>
        </w:tc>
        <w:tc>
          <w:tcPr>
            <w:tcW w:w="6186" w:type="dxa"/>
            <w:shd w:val="clear" w:color="auto" w:fill="FFF5E7"/>
          </w:tcPr>
          <w:p w14:paraId="33E9B328" w14:textId="77777777" w:rsidR="00667137" w:rsidRPr="00021093" w:rsidRDefault="00667137" w:rsidP="005F2603">
            <w:pPr>
              <w:pStyle w:val="Geenafstand"/>
              <w:rPr>
                <w:rFonts w:cs="Calibri"/>
                <w:sz w:val="20"/>
                <w:szCs w:val="20"/>
              </w:rPr>
            </w:pPr>
            <w:r w:rsidRPr="00021093">
              <w:rPr>
                <w:rFonts w:cs="Calibri"/>
                <w:sz w:val="20"/>
                <w:szCs w:val="20"/>
              </w:rPr>
              <w:t>Laurentius Stichting</w:t>
            </w:r>
          </w:p>
        </w:tc>
      </w:tr>
      <w:tr w:rsidR="00667137" w:rsidRPr="005F2603" w14:paraId="3C677A85" w14:textId="77777777" w:rsidTr="00051F03">
        <w:tc>
          <w:tcPr>
            <w:tcW w:w="2830" w:type="dxa"/>
            <w:shd w:val="clear" w:color="auto" w:fill="FFF5E7"/>
          </w:tcPr>
          <w:p w14:paraId="12AB7396" w14:textId="77777777" w:rsidR="00667137" w:rsidRPr="00021093" w:rsidRDefault="00667137" w:rsidP="005F2603">
            <w:pPr>
              <w:pStyle w:val="Geenafstand"/>
              <w:rPr>
                <w:rFonts w:cs="Calibri"/>
                <w:sz w:val="20"/>
                <w:szCs w:val="20"/>
              </w:rPr>
            </w:pPr>
            <w:r w:rsidRPr="00021093">
              <w:rPr>
                <w:rFonts w:cs="Calibri"/>
                <w:sz w:val="20"/>
                <w:szCs w:val="20"/>
              </w:rPr>
              <w:t xml:space="preserve">Bezoekadres </w:t>
            </w:r>
          </w:p>
        </w:tc>
        <w:tc>
          <w:tcPr>
            <w:tcW w:w="6186" w:type="dxa"/>
            <w:shd w:val="clear" w:color="auto" w:fill="FFF5E7"/>
          </w:tcPr>
          <w:p w14:paraId="567E0A8C" w14:textId="77777777" w:rsidR="00667137" w:rsidRPr="00021093" w:rsidRDefault="00667137" w:rsidP="005F2603">
            <w:pPr>
              <w:pStyle w:val="Geenafstand"/>
              <w:rPr>
                <w:rFonts w:cs="Calibri"/>
                <w:sz w:val="20"/>
                <w:szCs w:val="20"/>
              </w:rPr>
            </w:pPr>
            <w:r w:rsidRPr="00021093">
              <w:rPr>
                <w:rFonts w:cs="Calibri"/>
                <w:sz w:val="20"/>
                <w:szCs w:val="20"/>
              </w:rPr>
              <w:t>Burgemeestersrand 59, 2625 NV Delft</w:t>
            </w:r>
          </w:p>
        </w:tc>
      </w:tr>
      <w:tr w:rsidR="00667137" w:rsidRPr="005F2603" w14:paraId="3AAB5F70" w14:textId="77777777" w:rsidTr="00051F03">
        <w:tc>
          <w:tcPr>
            <w:tcW w:w="2830" w:type="dxa"/>
            <w:shd w:val="clear" w:color="auto" w:fill="FFF5E7"/>
          </w:tcPr>
          <w:p w14:paraId="68D41C1A" w14:textId="77777777" w:rsidR="00667137" w:rsidRPr="00021093" w:rsidRDefault="00667137" w:rsidP="005F2603">
            <w:pPr>
              <w:pStyle w:val="Geenafstand"/>
              <w:rPr>
                <w:rFonts w:cs="Calibri"/>
                <w:sz w:val="20"/>
                <w:szCs w:val="20"/>
              </w:rPr>
            </w:pPr>
            <w:r w:rsidRPr="00021093">
              <w:rPr>
                <w:rFonts w:cs="Calibri"/>
                <w:sz w:val="20"/>
                <w:szCs w:val="20"/>
              </w:rPr>
              <w:t xml:space="preserve">Telefoon </w:t>
            </w:r>
          </w:p>
        </w:tc>
        <w:tc>
          <w:tcPr>
            <w:tcW w:w="6186" w:type="dxa"/>
            <w:shd w:val="clear" w:color="auto" w:fill="FFF5E7"/>
          </w:tcPr>
          <w:p w14:paraId="2C46FED8" w14:textId="77777777" w:rsidR="00667137" w:rsidRPr="00021093" w:rsidRDefault="00667137" w:rsidP="005F2603">
            <w:pPr>
              <w:pStyle w:val="Geenafstand"/>
              <w:rPr>
                <w:rFonts w:cs="Calibri"/>
                <w:sz w:val="20"/>
                <w:szCs w:val="20"/>
              </w:rPr>
            </w:pPr>
            <w:r w:rsidRPr="00021093">
              <w:rPr>
                <w:rFonts w:cs="Calibri"/>
                <w:sz w:val="20"/>
                <w:szCs w:val="20"/>
              </w:rPr>
              <w:t>015 251 14 40</w:t>
            </w:r>
          </w:p>
        </w:tc>
      </w:tr>
      <w:tr w:rsidR="00667137" w:rsidRPr="005F2603" w14:paraId="7680579A" w14:textId="77777777" w:rsidTr="00051F03">
        <w:tc>
          <w:tcPr>
            <w:tcW w:w="2830" w:type="dxa"/>
            <w:shd w:val="clear" w:color="auto" w:fill="FFF5E7"/>
          </w:tcPr>
          <w:p w14:paraId="5B7923A7" w14:textId="77777777" w:rsidR="00667137" w:rsidRPr="00021093" w:rsidRDefault="00667137" w:rsidP="005F2603">
            <w:pPr>
              <w:pStyle w:val="Geenafstand"/>
              <w:rPr>
                <w:rFonts w:cs="Calibri"/>
                <w:sz w:val="20"/>
                <w:szCs w:val="20"/>
                <w:lang w:val="en-US"/>
              </w:rPr>
            </w:pPr>
            <w:r w:rsidRPr="00021093">
              <w:rPr>
                <w:rFonts w:cs="Calibri"/>
                <w:sz w:val="20"/>
                <w:szCs w:val="20"/>
                <w:lang w:val="en-US"/>
              </w:rPr>
              <w:t xml:space="preserve">E-mail </w:t>
            </w:r>
          </w:p>
        </w:tc>
        <w:tc>
          <w:tcPr>
            <w:tcW w:w="6186" w:type="dxa"/>
            <w:shd w:val="clear" w:color="auto" w:fill="FFF5E7"/>
          </w:tcPr>
          <w:p w14:paraId="5159A0F2" w14:textId="77777777" w:rsidR="00667137" w:rsidRPr="00021093" w:rsidRDefault="00667137" w:rsidP="005F2603">
            <w:pPr>
              <w:pStyle w:val="Geenafstand"/>
              <w:rPr>
                <w:rFonts w:cs="Calibri"/>
                <w:sz w:val="20"/>
                <w:szCs w:val="20"/>
                <w:lang w:val="en-US"/>
              </w:rPr>
            </w:pPr>
            <w:r w:rsidRPr="00021093">
              <w:rPr>
                <w:rFonts w:cs="Calibri"/>
                <w:sz w:val="20"/>
                <w:szCs w:val="20"/>
                <w:lang w:val="en-US"/>
              </w:rPr>
              <w:t>info@laurentiusstichting.nl</w:t>
            </w:r>
          </w:p>
        </w:tc>
      </w:tr>
      <w:tr w:rsidR="00667137" w:rsidRPr="005F2603" w14:paraId="3ADB2E32" w14:textId="77777777" w:rsidTr="00051F03">
        <w:tc>
          <w:tcPr>
            <w:tcW w:w="2830" w:type="dxa"/>
            <w:shd w:val="clear" w:color="auto" w:fill="FFF5E7"/>
          </w:tcPr>
          <w:p w14:paraId="34AD9A2B" w14:textId="77777777" w:rsidR="00667137" w:rsidRPr="00021093" w:rsidRDefault="00667137" w:rsidP="005F2603">
            <w:pPr>
              <w:pStyle w:val="Geenafstand"/>
              <w:rPr>
                <w:rFonts w:cs="Calibri"/>
                <w:sz w:val="20"/>
                <w:szCs w:val="20"/>
              </w:rPr>
            </w:pPr>
            <w:r w:rsidRPr="00021093">
              <w:rPr>
                <w:rFonts w:cs="Calibri"/>
                <w:sz w:val="20"/>
                <w:szCs w:val="20"/>
              </w:rPr>
              <w:t xml:space="preserve">Website </w:t>
            </w:r>
          </w:p>
        </w:tc>
        <w:tc>
          <w:tcPr>
            <w:tcW w:w="6186" w:type="dxa"/>
            <w:shd w:val="clear" w:color="auto" w:fill="FFF5E7"/>
          </w:tcPr>
          <w:p w14:paraId="03003AC4" w14:textId="77777777" w:rsidR="00667137" w:rsidRPr="00021093" w:rsidRDefault="00667137" w:rsidP="005F2603">
            <w:pPr>
              <w:pStyle w:val="Geenafstand"/>
              <w:rPr>
                <w:rFonts w:cs="Calibri"/>
                <w:sz w:val="20"/>
                <w:szCs w:val="20"/>
                <w:lang w:val="en-US"/>
              </w:rPr>
            </w:pPr>
            <w:r w:rsidRPr="00021093">
              <w:rPr>
                <w:rFonts w:cs="Calibri"/>
                <w:sz w:val="20"/>
                <w:szCs w:val="20"/>
              </w:rPr>
              <w:t>www.laurentiusstichting.nl</w:t>
            </w:r>
          </w:p>
        </w:tc>
      </w:tr>
      <w:tr w:rsidR="00667137" w:rsidRPr="005F2603" w14:paraId="3AD5250C" w14:textId="77777777" w:rsidTr="00051F03">
        <w:tc>
          <w:tcPr>
            <w:tcW w:w="2830" w:type="dxa"/>
            <w:shd w:val="clear" w:color="auto" w:fill="FFF5E7"/>
          </w:tcPr>
          <w:p w14:paraId="05880877" w14:textId="77777777" w:rsidR="00667137" w:rsidRPr="00021093" w:rsidRDefault="00667137" w:rsidP="005F2603">
            <w:pPr>
              <w:pStyle w:val="Geenafstand"/>
              <w:rPr>
                <w:rFonts w:cs="Calibri"/>
                <w:sz w:val="20"/>
                <w:szCs w:val="20"/>
              </w:rPr>
            </w:pPr>
            <w:r w:rsidRPr="00021093">
              <w:rPr>
                <w:rFonts w:cs="Calibri"/>
                <w:sz w:val="20"/>
                <w:szCs w:val="20"/>
              </w:rPr>
              <w:t>KvK-nummer</w:t>
            </w:r>
          </w:p>
        </w:tc>
        <w:tc>
          <w:tcPr>
            <w:tcW w:w="6186" w:type="dxa"/>
            <w:shd w:val="clear" w:color="auto" w:fill="FFF5E7"/>
          </w:tcPr>
          <w:p w14:paraId="4EB96E9C" w14:textId="77777777" w:rsidR="00667137" w:rsidRPr="00021093" w:rsidRDefault="00667137" w:rsidP="005F2603">
            <w:pPr>
              <w:pStyle w:val="Geenafstand"/>
              <w:rPr>
                <w:rFonts w:cs="Calibri"/>
                <w:sz w:val="20"/>
                <w:szCs w:val="20"/>
              </w:rPr>
            </w:pPr>
            <w:r w:rsidRPr="00021093">
              <w:rPr>
                <w:rFonts w:cs="Calibri"/>
                <w:sz w:val="20"/>
                <w:szCs w:val="20"/>
              </w:rPr>
              <w:t>41160449</w:t>
            </w:r>
          </w:p>
        </w:tc>
      </w:tr>
      <w:tr w:rsidR="00667137" w:rsidRPr="005F2603" w14:paraId="319A9723" w14:textId="77777777" w:rsidTr="00051F03">
        <w:tc>
          <w:tcPr>
            <w:tcW w:w="2830" w:type="dxa"/>
            <w:shd w:val="clear" w:color="auto" w:fill="FFF5E7"/>
          </w:tcPr>
          <w:p w14:paraId="1DFB170D" w14:textId="77777777" w:rsidR="00667137" w:rsidRPr="00021093" w:rsidRDefault="00667137" w:rsidP="005F2603">
            <w:pPr>
              <w:pStyle w:val="Geenafstand"/>
              <w:rPr>
                <w:rFonts w:cs="Calibri"/>
                <w:sz w:val="20"/>
                <w:szCs w:val="20"/>
              </w:rPr>
            </w:pPr>
            <w:proofErr w:type="spellStart"/>
            <w:r w:rsidRPr="00021093">
              <w:rPr>
                <w:rFonts w:cs="Calibri"/>
                <w:sz w:val="20"/>
                <w:szCs w:val="20"/>
              </w:rPr>
              <w:t>Bestuursnummer</w:t>
            </w:r>
            <w:proofErr w:type="spellEnd"/>
            <w:r w:rsidRPr="00021093">
              <w:rPr>
                <w:rFonts w:cs="Calibri"/>
                <w:sz w:val="20"/>
                <w:szCs w:val="20"/>
              </w:rPr>
              <w:t xml:space="preserve"> </w:t>
            </w:r>
          </w:p>
        </w:tc>
        <w:tc>
          <w:tcPr>
            <w:tcW w:w="6186" w:type="dxa"/>
            <w:shd w:val="clear" w:color="auto" w:fill="FFF5E7"/>
          </w:tcPr>
          <w:p w14:paraId="44B01175" w14:textId="77777777" w:rsidR="00667137" w:rsidRPr="00021093" w:rsidRDefault="00667137" w:rsidP="005F2603">
            <w:pPr>
              <w:pStyle w:val="Geenafstand"/>
              <w:rPr>
                <w:rFonts w:cs="Calibri"/>
                <w:sz w:val="20"/>
                <w:szCs w:val="20"/>
              </w:rPr>
            </w:pPr>
            <w:r w:rsidRPr="00021093">
              <w:rPr>
                <w:rFonts w:cs="Calibri"/>
                <w:sz w:val="20"/>
                <w:szCs w:val="20"/>
              </w:rPr>
              <w:t>40928</w:t>
            </w:r>
          </w:p>
        </w:tc>
      </w:tr>
    </w:tbl>
    <w:p w14:paraId="097F20BC" w14:textId="34D21655" w:rsidR="0094707B" w:rsidRPr="00382AB8" w:rsidRDefault="00667137" w:rsidP="007A698C">
      <w:pPr>
        <w:pStyle w:val="Geenafstand"/>
        <w:rPr>
          <w:rFonts w:cs="Calibri"/>
          <w:i/>
          <w:iCs/>
          <w:sz w:val="20"/>
          <w:szCs w:val="20"/>
        </w:rPr>
      </w:pPr>
      <w:r w:rsidRPr="00021093">
        <w:rPr>
          <w:rFonts w:cs="Calibri"/>
          <w:i/>
          <w:iCs/>
          <w:sz w:val="20"/>
          <w:szCs w:val="20"/>
        </w:rPr>
        <w:t xml:space="preserve">Tabel </w:t>
      </w:r>
      <w:r w:rsidR="00D40F7E" w:rsidRPr="00021093">
        <w:rPr>
          <w:rFonts w:cs="Calibri"/>
          <w:i/>
          <w:iCs/>
          <w:sz w:val="20"/>
          <w:szCs w:val="20"/>
        </w:rPr>
        <w:t>2</w:t>
      </w:r>
      <w:r w:rsidRPr="00021093">
        <w:rPr>
          <w:rFonts w:cs="Calibri"/>
          <w:i/>
          <w:iCs/>
          <w:sz w:val="20"/>
          <w:szCs w:val="20"/>
        </w:rPr>
        <w:t xml:space="preserve"> algemene gegevens Laurentius</w:t>
      </w:r>
      <w:r w:rsidR="007327EF">
        <w:rPr>
          <w:rFonts w:cs="Calibri"/>
          <w:i/>
          <w:iCs/>
          <w:sz w:val="20"/>
          <w:szCs w:val="20"/>
        </w:rPr>
        <w:t xml:space="preserve"> S</w:t>
      </w:r>
      <w:r w:rsidRPr="00021093">
        <w:rPr>
          <w:rFonts w:cs="Calibri"/>
          <w:i/>
          <w:iCs/>
          <w:sz w:val="20"/>
          <w:szCs w:val="20"/>
        </w:rPr>
        <w:t>tichting</w:t>
      </w:r>
    </w:p>
    <w:tbl>
      <w:tblPr>
        <w:tblStyle w:val="Tabelraster"/>
        <w:tblpPr w:leftFromText="141" w:rightFromText="141" w:vertAnchor="text" w:horzAnchor="margin" w:tblpY="131"/>
        <w:tblW w:w="0" w:type="auto"/>
        <w:tblLook w:val="04A0" w:firstRow="1" w:lastRow="0" w:firstColumn="1" w:lastColumn="0" w:noHBand="0" w:noVBand="1"/>
      </w:tblPr>
      <w:tblGrid>
        <w:gridCol w:w="4106"/>
        <w:gridCol w:w="4910"/>
      </w:tblGrid>
      <w:tr w:rsidR="00667137" w:rsidRPr="005F2603" w14:paraId="2AB75D69" w14:textId="77777777" w:rsidTr="00C17CC0">
        <w:tc>
          <w:tcPr>
            <w:tcW w:w="9016" w:type="dxa"/>
            <w:gridSpan w:val="2"/>
            <w:shd w:val="clear" w:color="auto" w:fill="F8B323" w:themeFill="accent1"/>
          </w:tcPr>
          <w:p w14:paraId="5B461598" w14:textId="77777777" w:rsidR="00667137" w:rsidRPr="00021093" w:rsidRDefault="00667137" w:rsidP="005F2603">
            <w:pPr>
              <w:pStyle w:val="Geenafstand"/>
              <w:rPr>
                <w:rFonts w:cs="Calibri"/>
                <w:b/>
                <w:bCs/>
                <w:sz w:val="20"/>
                <w:szCs w:val="20"/>
              </w:rPr>
            </w:pPr>
            <w:r w:rsidRPr="00021093">
              <w:rPr>
                <w:rFonts w:cs="Calibri"/>
                <w:b/>
                <w:bCs/>
                <w:sz w:val="20"/>
                <w:szCs w:val="20"/>
              </w:rPr>
              <w:t>College van bestuur</w:t>
            </w:r>
          </w:p>
        </w:tc>
      </w:tr>
      <w:tr w:rsidR="00667137" w:rsidRPr="005F2603" w14:paraId="318897E7" w14:textId="77777777" w:rsidTr="00051F03">
        <w:tc>
          <w:tcPr>
            <w:tcW w:w="4106" w:type="dxa"/>
            <w:shd w:val="clear" w:color="auto" w:fill="FFF5E7"/>
          </w:tcPr>
          <w:p w14:paraId="57873BEA" w14:textId="77777777" w:rsidR="00667137" w:rsidRPr="00021093" w:rsidRDefault="00667137" w:rsidP="005F2603">
            <w:pPr>
              <w:pStyle w:val="Geenafstand"/>
              <w:rPr>
                <w:rFonts w:cs="Calibri"/>
                <w:sz w:val="20"/>
                <w:szCs w:val="20"/>
              </w:rPr>
            </w:pPr>
            <w:r w:rsidRPr="00021093">
              <w:rPr>
                <w:rFonts w:cs="Calibri"/>
                <w:sz w:val="20"/>
                <w:szCs w:val="20"/>
              </w:rPr>
              <w:t xml:space="preserve">De heer K. (Klaas) </w:t>
            </w:r>
            <w:proofErr w:type="spellStart"/>
            <w:r w:rsidRPr="00021093">
              <w:rPr>
                <w:rFonts w:cs="Calibri"/>
                <w:sz w:val="20"/>
                <w:szCs w:val="20"/>
              </w:rPr>
              <w:t>Tigelaar</w:t>
            </w:r>
            <w:proofErr w:type="spellEnd"/>
          </w:p>
        </w:tc>
        <w:tc>
          <w:tcPr>
            <w:tcW w:w="4910" w:type="dxa"/>
            <w:shd w:val="clear" w:color="auto" w:fill="FFF5E7"/>
          </w:tcPr>
          <w:p w14:paraId="7A1277BD" w14:textId="77777777" w:rsidR="00667137" w:rsidRPr="00021093" w:rsidRDefault="00667137" w:rsidP="005F2603">
            <w:pPr>
              <w:pStyle w:val="Geenafstand"/>
              <w:rPr>
                <w:rFonts w:cs="Calibri"/>
                <w:sz w:val="20"/>
                <w:szCs w:val="20"/>
              </w:rPr>
            </w:pPr>
            <w:r w:rsidRPr="00021093">
              <w:rPr>
                <w:rFonts w:cs="Calibri"/>
                <w:sz w:val="20"/>
                <w:szCs w:val="20"/>
              </w:rPr>
              <w:t>Voorzitter college van bestuur Laurentius Stichting</w:t>
            </w:r>
          </w:p>
        </w:tc>
      </w:tr>
      <w:tr w:rsidR="00667137" w:rsidRPr="005F2603" w14:paraId="6E0C0DFA" w14:textId="77777777" w:rsidTr="00051F03">
        <w:tc>
          <w:tcPr>
            <w:tcW w:w="4106" w:type="dxa"/>
            <w:shd w:val="clear" w:color="auto" w:fill="FFF5E7"/>
          </w:tcPr>
          <w:p w14:paraId="603857B3" w14:textId="77777777" w:rsidR="00667137" w:rsidRPr="00021093" w:rsidRDefault="00667137" w:rsidP="005F2603">
            <w:pPr>
              <w:pStyle w:val="Geenafstand"/>
              <w:rPr>
                <w:rFonts w:cs="Calibri"/>
                <w:sz w:val="20"/>
                <w:szCs w:val="20"/>
              </w:rPr>
            </w:pPr>
            <w:r w:rsidRPr="00021093">
              <w:rPr>
                <w:rFonts w:cs="Calibri"/>
                <w:sz w:val="20"/>
                <w:szCs w:val="20"/>
              </w:rPr>
              <w:t>De heer drs. A.J.E. (Ton) Christophersen RA</w:t>
            </w:r>
          </w:p>
        </w:tc>
        <w:tc>
          <w:tcPr>
            <w:tcW w:w="4910" w:type="dxa"/>
            <w:shd w:val="clear" w:color="auto" w:fill="FFF5E7"/>
          </w:tcPr>
          <w:p w14:paraId="6C89659C" w14:textId="77777777" w:rsidR="00667137" w:rsidRPr="00021093" w:rsidRDefault="00667137" w:rsidP="005F2603">
            <w:pPr>
              <w:pStyle w:val="Geenafstand"/>
              <w:rPr>
                <w:rFonts w:cs="Calibri"/>
                <w:sz w:val="20"/>
                <w:szCs w:val="20"/>
              </w:rPr>
            </w:pPr>
            <w:r w:rsidRPr="00021093">
              <w:rPr>
                <w:rFonts w:cs="Calibri"/>
                <w:sz w:val="20"/>
                <w:szCs w:val="20"/>
              </w:rPr>
              <w:t>Lid college van bestuur Laurentius Stichting</w:t>
            </w:r>
          </w:p>
        </w:tc>
      </w:tr>
    </w:tbl>
    <w:p w14:paraId="5F8116D8" w14:textId="223EBB46" w:rsidR="00667137" w:rsidRPr="00021093" w:rsidRDefault="00667137" w:rsidP="005F2603">
      <w:pPr>
        <w:spacing w:after="0"/>
        <w:rPr>
          <w:rStyle w:val="normaltextrun"/>
          <w:rFonts w:ascii="Calibri" w:eastAsiaTheme="minorEastAsia" w:hAnsi="Calibri" w:cs="Calibri"/>
          <w:i/>
          <w:iCs/>
          <w:sz w:val="20"/>
          <w:szCs w:val="20"/>
          <w:lang w:eastAsia="nl-NL"/>
        </w:rPr>
      </w:pPr>
      <w:r w:rsidRPr="00021093">
        <w:rPr>
          <w:rStyle w:val="normaltextrun"/>
          <w:rFonts w:ascii="Calibri" w:eastAsiaTheme="minorEastAsia" w:hAnsi="Calibri" w:cs="Calibri"/>
          <w:i/>
          <w:iCs/>
          <w:sz w:val="20"/>
          <w:szCs w:val="20"/>
          <w:lang w:eastAsia="nl-NL"/>
        </w:rPr>
        <w:t xml:space="preserve">Tabel </w:t>
      </w:r>
      <w:r w:rsidR="00D40F7E" w:rsidRPr="00021093">
        <w:rPr>
          <w:rStyle w:val="normaltextrun"/>
          <w:rFonts w:ascii="Calibri" w:eastAsiaTheme="minorEastAsia" w:hAnsi="Calibri" w:cs="Calibri"/>
          <w:i/>
          <w:iCs/>
          <w:sz w:val="20"/>
          <w:szCs w:val="20"/>
          <w:lang w:eastAsia="nl-NL"/>
        </w:rPr>
        <w:t>3</w:t>
      </w:r>
      <w:r w:rsidRPr="00021093">
        <w:rPr>
          <w:rStyle w:val="normaltextrun"/>
          <w:rFonts w:ascii="Calibri" w:eastAsiaTheme="minorEastAsia" w:hAnsi="Calibri" w:cs="Calibri"/>
          <w:i/>
          <w:iCs/>
          <w:sz w:val="20"/>
          <w:szCs w:val="20"/>
          <w:lang w:eastAsia="nl-NL"/>
        </w:rPr>
        <w:t xml:space="preserve"> College van bestuur</w:t>
      </w:r>
    </w:p>
    <w:p w14:paraId="11C262F7" w14:textId="77777777" w:rsidR="0003737B" w:rsidRDefault="0003737B" w:rsidP="005F2603">
      <w:pPr>
        <w:pStyle w:val="Normaalweb"/>
        <w:spacing w:before="0" w:beforeAutospacing="0" w:after="0" w:afterAutospacing="0"/>
        <w:rPr>
          <w:color w:val="000000"/>
        </w:rPr>
      </w:pPr>
    </w:p>
    <w:p w14:paraId="76565361" w14:textId="72ED9171" w:rsidR="00667137" w:rsidRPr="0003125C" w:rsidRDefault="00667137" w:rsidP="005F2603">
      <w:pPr>
        <w:pStyle w:val="Normaalweb"/>
        <w:spacing w:before="0" w:beforeAutospacing="0" w:after="0" w:afterAutospacing="0"/>
        <w:rPr>
          <w:rFonts w:ascii="Calibri" w:hAnsi="Calibri" w:cs="Calibri"/>
          <w:color w:val="000000"/>
          <w:sz w:val="22"/>
          <w:szCs w:val="22"/>
        </w:rPr>
      </w:pPr>
      <w:r w:rsidRPr="0003125C">
        <w:rPr>
          <w:rFonts w:ascii="Calibri" w:hAnsi="Calibri" w:cs="Calibri"/>
          <w:color w:val="000000"/>
          <w:sz w:val="22"/>
          <w:szCs w:val="22"/>
        </w:rPr>
        <w:t>Als besturingsfilosofie gaan we uit van het subsidiariteitsbeginsel: de verantwoordelijkheden worden zo laag mogelijk in de organisatie neergelegd en er is sprake van een relatieve (immers: binnen wet- en regelgeving en vastgestelde kaders op stichtingsniveau) autonomie van de school/</w:t>
      </w:r>
      <w:proofErr w:type="spellStart"/>
      <w:r w:rsidRPr="0003125C">
        <w:rPr>
          <w:rFonts w:ascii="Calibri" w:hAnsi="Calibri" w:cs="Calibri"/>
          <w:color w:val="000000"/>
          <w:sz w:val="22"/>
          <w:szCs w:val="22"/>
        </w:rPr>
        <w:t>kindcentrum</w:t>
      </w:r>
      <w:proofErr w:type="spellEnd"/>
      <w:r w:rsidRPr="0003125C">
        <w:rPr>
          <w:rFonts w:ascii="Calibri" w:hAnsi="Calibri" w:cs="Calibri"/>
          <w:color w:val="000000"/>
          <w:sz w:val="22"/>
          <w:szCs w:val="22"/>
        </w:rPr>
        <w:t>.</w:t>
      </w:r>
    </w:p>
    <w:p w14:paraId="2F36EBCA" w14:textId="77777777" w:rsidR="006D62D7" w:rsidRPr="0003125C" w:rsidRDefault="006D62D7" w:rsidP="005F2603">
      <w:pPr>
        <w:pStyle w:val="Normaalweb"/>
        <w:spacing w:before="0" w:beforeAutospacing="0" w:after="0" w:afterAutospacing="0"/>
        <w:rPr>
          <w:rFonts w:ascii="Calibri" w:hAnsi="Calibri" w:cs="Calibri"/>
          <w:color w:val="000000"/>
          <w:sz w:val="22"/>
          <w:szCs w:val="22"/>
        </w:rPr>
      </w:pPr>
      <w:r w:rsidRPr="0003125C">
        <w:rPr>
          <w:rFonts w:ascii="Calibri" w:hAnsi="Calibri" w:cs="Calibri"/>
          <w:color w:val="000000"/>
          <w:sz w:val="22"/>
          <w:szCs w:val="22"/>
        </w:rPr>
        <w:t>Daarnaast moet het handelen van het college van bestuur en de directies betrouwbaar, integer, transparant en deugdelijk zijn voor alle belanghebbenden (collega’s, ouders, gremia, organisaties rondom de school en stichting).</w:t>
      </w:r>
    </w:p>
    <w:p w14:paraId="5500335D" w14:textId="77777777" w:rsidR="00C46A93" w:rsidRPr="0003125C" w:rsidRDefault="00C46A93" w:rsidP="005F2603">
      <w:pPr>
        <w:pStyle w:val="Normaalweb"/>
        <w:spacing w:before="0" w:beforeAutospacing="0" w:after="0" w:afterAutospacing="0"/>
        <w:rPr>
          <w:rFonts w:ascii="Calibri" w:hAnsi="Calibri" w:cs="Calibri"/>
          <w:color w:val="000000"/>
          <w:sz w:val="22"/>
          <w:szCs w:val="22"/>
        </w:rPr>
      </w:pPr>
    </w:p>
    <w:p w14:paraId="371BBBE4" w14:textId="0D5584CF" w:rsidR="00200BA6" w:rsidRPr="00382AB8" w:rsidRDefault="006D62D7" w:rsidP="005F2603">
      <w:pPr>
        <w:pStyle w:val="Normaalweb"/>
        <w:spacing w:before="0" w:beforeAutospacing="0" w:after="0" w:afterAutospacing="0"/>
        <w:rPr>
          <w:rStyle w:val="normaltextrun"/>
          <w:rFonts w:ascii="Calibri" w:hAnsi="Calibri" w:cs="Calibri"/>
          <w:color w:val="000000"/>
          <w:sz w:val="22"/>
          <w:szCs w:val="22"/>
        </w:rPr>
      </w:pPr>
      <w:r w:rsidRPr="0003125C">
        <w:rPr>
          <w:rFonts w:ascii="Calibri" w:hAnsi="Calibri" w:cs="Calibri"/>
          <w:color w:val="000000"/>
          <w:sz w:val="22"/>
          <w:szCs w:val="22"/>
        </w:rPr>
        <w:t>Oog hebben voor de ander vanuit het solidariteitsbeginsel, ook de scholen/</w:t>
      </w:r>
      <w:proofErr w:type="spellStart"/>
      <w:r w:rsidRPr="0003125C">
        <w:rPr>
          <w:rFonts w:ascii="Calibri" w:hAnsi="Calibri" w:cs="Calibri"/>
          <w:color w:val="000000"/>
          <w:sz w:val="22"/>
          <w:szCs w:val="22"/>
        </w:rPr>
        <w:t>kindcentra</w:t>
      </w:r>
      <w:proofErr w:type="spellEnd"/>
      <w:r w:rsidRPr="0003125C">
        <w:rPr>
          <w:rFonts w:ascii="Calibri" w:hAnsi="Calibri" w:cs="Calibri"/>
          <w:color w:val="000000"/>
          <w:sz w:val="22"/>
          <w:szCs w:val="22"/>
        </w:rPr>
        <w:t xml:space="preserve"> onderling, en met elkaar in verbinding staan, zijn belangrijke kenmerken binnen onze besturingsfilosofie. Vanuit de optiek dat we met z’n allen hetzelfde doel nastreven, kunnen we van inzicht verschillen hoe daar te komen. Door in gesprek en in verbinding te blijven, wordt gekomen tot passende antwoorden.</w:t>
      </w:r>
    </w:p>
    <w:p w14:paraId="5105D8C0" w14:textId="77777777" w:rsidR="006D62D7" w:rsidRPr="00200BA6" w:rsidRDefault="006D62D7" w:rsidP="003D36DE">
      <w:pPr>
        <w:pStyle w:val="Kop3"/>
        <w:rPr>
          <w:rStyle w:val="normaltextrun"/>
        </w:rPr>
      </w:pPr>
      <w:bookmarkStart w:id="12" w:name="_Toc129079551"/>
      <w:bookmarkStart w:id="13" w:name="_Toc139011566"/>
      <w:r w:rsidRPr="00200BA6">
        <w:rPr>
          <w:rStyle w:val="normaltextrun"/>
        </w:rPr>
        <w:lastRenderedPageBreak/>
        <w:t>1.5.1 Raad van toezicht</w:t>
      </w:r>
      <w:bookmarkEnd w:id="12"/>
      <w:bookmarkEnd w:id="13"/>
    </w:p>
    <w:p w14:paraId="68592D8A" w14:textId="77777777" w:rsidR="006D62D7" w:rsidRPr="0003125C" w:rsidRDefault="006D62D7" w:rsidP="005F2603">
      <w:pPr>
        <w:spacing w:after="0"/>
        <w:rPr>
          <w:rFonts w:ascii="Calibri" w:hAnsi="Calibri" w:cs="Calibri"/>
          <w:lang w:eastAsia="nl-NL"/>
        </w:rPr>
      </w:pPr>
      <w:r w:rsidRPr="0003125C">
        <w:rPr>
          <w:rFonts w:ascii="Calibri" w:hAnsi="Calibri" w:cs="Calibri"/>
          <w:lang w:eastAsia="nl-NL"/>
        </w:rPr>
        <w:t>De raad van toezicht bestaat uit vijf toezichthouders.</w:t>
      </w:r>
    </w:p>
    <w:tbl>
      <w:tblPr>
        <w:tblStyle w:val="Tabelraster"/>
        <w:tblpPr w:leftFromText="141" w:rightFromText="141" w:vertAnchor="text" w:horzAnchor="margin" w:tblpY="8"/>
        <w:tblW w:w="0" w:type="auto"/>
        <w:tblLook w:val="04A0" w:firstRow="1" w:lastRow="0" w:firstColumn="1" w:lastColumn="0" w:noHBand="0" w:noVBand="1"/>
      </w:tblPr>
      <w:tblGrid>
        <w:gridCol w:w="3681"/>
        <w:gridCol w:w="3260"/>
        <w:gridCol w:w="2075"/>
      </w:tblGrid>
      <w:tr w:rsidR="006D62D7" w:rsidRPr="005F2603" w14:paraId="2604D118" w14:textId="77777777" w:rsidTr="00C17CC0">
        <w:tc>
          <w:tcPr>
            <w:tcW w:w="3681" w:type="dxa"/>
            <w:shd w:val="clear" w:color="auto" w:fill="F8B323" w:themeFill="accent1"/>
          </w:tcPr>
          <w:p w14:paraId="403507A3" w14:textId="77777777" w:rsidR="006D62D7" w:rsidRPr="00021093" w:rsidRDefault="006D62D7" w:rsidP="005F2603">
            <w:pPr>
              <w:pStyle w:val="Geenafstand"/>
              <w:rPr>
                <w:rFonts w:cs="Calibri"/>
                <w:b/>
                <w:bCs/>
                <w:sz w:val="20"/>
                <w:szCs w:val="20"/>
              </w:rPr>
            </w:pPr>
            <w:r w:rsidRPr="00021093">
              <w:rPr>
                <w:rFonts w:cs="Calibri"/>
                <w:b/>
                <w:bCs/>
                <w:sz w:val="20"/>
                <w:szCs w:val="20"/>
              </w:rPr>
              <w:t>Naam</w:t>
            </w:r>
          </w:p>
        </w:tc>
        <w:tc>
          <w:tcPr>
            <w:tcW w:w="3260" w:type="dxa"/>
            <w:shd w:val="clear" w:color="auto" w:fill="F8B323" w:themeFill="accent1"/>
          </w:tcPr>
          <w:p w14:paraId="4D72BF65" w14:textId="77777777" w:rsidR="006D62D7" w:rsidRPr="00021093" w:rsidRDefault="006D62D7" w:rsidP="005F2603">
            <w:pPr>
              <w:pStyle w:val="Geenafstand"/>
              <w:rPr>
                <w:rFonts w:cs="Calibri"/>
                <w:b/>
                <w:bCs/>
                <w:sz w:val="20"/>
                <w:szCs w:val="20"/>
              </w:rPr>
            </w:pPr>
            <w:r w:rsidRPr="00021093">
              <w:rPr>
                <w:rFonts w:cs="Calibri"/>
                <w:b/>
                <w:bCs/>
                <w:sz w:val="20"/>
                <w:szCs w:val="20"/>
              </w:rPr>
              <w:t>Positie in de RvT</w:t>
            </w:r>
          </w:p>
        </w:tc>
        <w:tc>
          <w:tcPr>
            <w:tcW w:w="2075" w:type="dxa"/>
            <w:shd w:val="clear" w:color="auto" w:fill="F8B323" w:themeFill="accent1"/>
          </w:tcPr>
          <w:p w14:paraId="462574F6" w14:textId="77777777" w:rsidR="006D62D7" w:rsidRPr="00021093" w:rsidRDefault="006D62D7" w:rsidP="005F2603">
            <w:pPr>
              <w:pStyle w:val="Geenafstand"/>
              <w:rPr>
                <w:rFonts w:cs="Calibri"/>
                <w:b/>
                <w:bCs/>
                <w:sz w:val="20"/>
                <w:szCs w:val="20"/>
              </w:rPr>
            </w:pPr>
            <w:r w:rsidRPr="00021093">
              <w:rPr>
                <w:rFonts w:cs="Calibri"/>
                <w:b/>
                <w:bCs/>
                <w:sz w:val="20"/>
                <w:szCs w:val="20"/>
              </w:rPr>
              <w:t>Herbenoembaar</w:t>
            </w:r>
          </w:p>
        </w:tc>
      </w:tr>
      <w:tr w:rsidR="006D62D7" w:rsidRPr="005F2603" w14:paraId="0AFF2B93" w14:textId="77777777" w:rsidTr="00051F03">
        <w:tc>
          <w:tcPr>
            <w:tcW w:w="3681" w:type="dxa"/>
            <w:shd w:val="clear" w:color="auto" w:fill="FFF5E7"/>
          </w:tcPr>
          <w:p w14:paraId="21D64363" w14:textId="77777777" w:rsidR="006D62D7" w:rsidRPr="00021093" w:rsidRDefault="006D62D7" w:rsidP="005F2603">
            <w:pPr>
              <w:pStyle w:val="Geenafstand"/>
              <w:rPr>
                <w:rFonts w:cs="Calibri"/>
                <w:sz w:val="20"/>
                <w:szCs w:val="20"/>
              </w:rPr>
            </w:pPr>
            <w:r w:rsidRPr="00021093">
              <w:rPr>
                <w:rFonts w:cs="Calibri"/>
                <w:sz w:val="20"/>
                <w:szCs w:val="20"/>
              </w:rPr>
              <w:t>De heer R.W.C.A. (Ron) Lelieveld</w:t>
            </w:r>
          </w:p>
        </w:tc>
        <w:tc>
          <w:tcPr>
            <w:tcW w:w="3260" w:type="dxa"/>
            <w:shd w:val="clear" w:color="auto" w:fill="FFF5E7"/>
          </w:tcPr>
          <w:p w14:paraId="33E3F340" w14:textId="77777777" w:rsidR="006D62D7" w:rsidRPr="00021093" w:rsidRDefault="006D62D7" w:rsidP="005F2603">
            <w:pPr>
              <w:pStyle w:val="Geenafstand"/>
              <w:rPr>
                <w:rFonts w:cs="Calibri"/>
                <w:sz w:val="20"/>
                <w:szCs w:val="20"/>
              </w:rPr>
            </w:pPr>
            <w:r w:rsidRPr="00021093">
              <w:rPr>
                <w:rFonts w:cs="Calibri"/>
                <w:sz w:val="20"/>
                <w:szCs w:val="20"/>
              </w:rPr>
              <w:t>Voorzitter RvT</w:t>
            </w:r>
          </w:p>
          <w:p w14:paraId="4AF7A043" w14:textId="77777777" w:rsidR="006D62D7" w:rsidRPr="00021093" w:rsidRDefault="006D62D7" w:rsidP="005F2603">
            <w:pPr>
              <w:pStyle w:val="Geenafstand"/>
              <w:rPr>
                <w:rFonts w:cs="Calibri"/>
                <w:sz w:val="20"/>
                <w:szCs w:val="20"/>
              </w:rPr>
            </w:pPr>
            <w:r w:rsidRPr="00021093">
              <w:rPr>
                <w:rFonts w:cs="Calibri"/>
                <w:sz w:val="20"/>
                <w:szCs w:val="20"/>
              </w:rPr>
              <w:t>Lid remuneratiecommissie</w:t>
            </w:r>
          </w:p>
          <w:p w14:paraId="18CC0528" w14:textId="77777777" w:rsidR="006D62D7" w:rsidRPr="00021093" w:rsidRDefault="006D62D7" w:rsidP="005F2603">
            <w:pPr>
              <w:pStyle w:val="Geenafstand"/>
              <w:rPr>
                <w:rFonts w:cs="Calibri"/>
                <w:sz w:val="20"/>
                <w:szCs w:val="20"/>
              </w:rPr>
            </w:pPr>
            <w:r w:rsidRPr="00021093">
              <w:rPr>
                <w:rFonts w:cs="Calibri"/>
                <w:sz w:val="20"/>
                <w:szCs w:val="20"/>
              </w:rPr>
              <w:t>Lid auditcommissie</w:t>
            </w:r>
          </w:p>
        </w:tc>
        <w:tc>
          <w:tcPr>
            <w:tcW w:w="2075" w:type="dxa"/>
            <w:shd w:val="clear" w:color="auto" w:fill="FFF5E7"/>
          </w:tcPr>
          <w:p w14:paraId="65EE88B3" w14:textId="77777777" w:rsidR="006D62D7" w:rsidRPr="00021093" w:rsidRDefault="006D62D7" w:rsidP="005F2603">
            <w:pPr>
              <w:pStyle w:val="Geenafstand"/>
              <w:rPr>
                <w:rFonts w:cs="Calibri"/>
                <w:sz w:val="20"/>
                <w:szCs w:val="20"/>
              </w:rPr>
            </w:pPr>
            <w:r w:rsidRPr="00021093">
              <w:rPr>
                <w:rFonts w:cs="Calibri"/>
                <w:sz w:val="20"/>
                <w:szCs w:val="20"/>
              </w:rPr>
              <w:t>31-10-2025, niet herbenoembaar</w:t>
            </w:r>
          </w:p>
        </w:tc>
      </w:tr>
      <w:tr w:rsidR="006D62D7" w:rsidRPr="005F2603" w14:paraId="6C95E0CC" w14:textId="77777777" w:rsidTr="00051F03">
        <w:tc>
          <w:tcPr>
            <w:tcW w:w="3681" w:type="dxa"/>
            <w:shd w:val="clear" w:color="auto" w:fill="FFF5E7"/>
          </w:tcPr>
          <w:p w14:paraId="7A375322" w14:textId="77777777" w:rsidR="006D62D7" w:rsidRPr="00021093" w:rsidRDefault="006D62D7" w:rsidP="005F2603">
            <w:pPr>
              <w:pStyle w:val="Geenafstand"/>
              <w:rPr>
                <w:rFonts w:cs="Calibri"/>
                <w:sz w:val="20"/>
                <w:szCs w:val="20"/>
              </w:rPr>
            </w:pPr>
            <w:r w:rsidRPr="00021093">
              <w:rPr>
                <w:rFonts w:cs="Calibri"/>
                <w:sz w:val="20"/>
                <w:szCs w:val="20"/>
              </w:rPr>
              <w:t>De heer dr. M.W. (Maarten) Knoester</w:t>
            </w:r>
          </w:p>
        </w:tc>
        <w:tc>
          <w:tcPr>
            <w:tcW w:w="3260" w:type="dxa"/>
            <w:shd w:val="clear" w:color="auto" w:fill="FFF5E7"/>
          </w:tcPr>
          <w:p w14:paraId="377D2A0D" w14:textId="77777777" w:rsidR="006D62D7" w:rsidRPr="00021093" w:rsidRDefault="006D62D7" w:rsidP="005F2603">
            <w:pPr>
              <w:pStyle w:val="Geenafstand"/>
              <w:rPr>
                <w:rFonts w:cs="Calibri"/>
                <w:sz w:val="20"/>
                <w:szCs w:val="20"/>
              </w:rPr>
            </w:pPr>
            <w:r w:rsidRPr="00021093">
              <w:rPr>
                <w:rFonts w:cs="Calibri"/>
                <w:sz w:val="20"/>
                <w:szCs w:val="20"/>
              </w:rPr>
              <w:t>Vicevoorzitter RvT</w:t>
            </w:r>
          </w:p>
          <w:p w14:paraId="57C30160" w14:textId="77777777" w:rsidR="006D62D7" w:rsidRPr="00021093" w:rsidRDefault="006D62D7" w:rsidP="005F2603">
            <w:pPr>
              <w:pStyle w:val="Geenafstand"/>
              <w:rPr>
                <w:rFonts w:cs="Calibri"/>
                <w:sz w:val="20"/>
                <w:szCs w:val="20"/>
              </w:rPr>
            </w:pPr>
            <w:r w:rsidRPr="00021093">
              <w:rPr>
                <w:rFonts w:cs="Calibri"/>
                <w:sz w:val="20"/>
                <w:szCs w:val="20"/>
              </w:rPr>
              <w:t>Voorzitter remuneratiecommissie</w:t>
            </w:r>
          </w:p>
          <w:p w14:paraId="6F1892BE" w14:textId="77777777" w:rsidR="006D62D7" w:rsidRPr="00021093" w:rsidRDefault="006D62D7" w:rsidP="005F2603">
            <w:pPr>
              <w:pStyle w:val="Geenafstand"/>
              <w:rPr>
                <w:rFonts w:cs="Calibri"/>
                <w:sz w:val="20"/>
                <w:szCs w:val="20"/>
              </w:rPr>
            </w:pPr>
            <w:r w:rsidRPr="00021093">
              <w:rPr>
                <w:rFonts w:cs="Calibri"/>
                <w:sz w:val="20"/>
                <w:szCs w:val="20"/>
              </w:rPr>
              <w:t>Voorzitter onderwijscommissie</w:t>
            </w:r>
          </w:p>
        </w:tc>
        <w:tc>
          <w:tcPr>
            <w:tcW w:w="2075" w:type="dxa"/>
            <w:shd w:val="clear" w:color="auto" w:fill="FFF5E7"/>
          </w:tcPr>
          <w:p w14:paraId="1CC27F2F" w14:textId="77777777" w:rsidR="006D62D7" w:rsidRPr="00021093" w:rsidRDefault="006D62D7" w:rsidP="005F2603">
            <w:pPr>
              <w:pStyle w:val="Geenafstand"/>
              <w:rPr>
                <w:rFonts w:cs="Calibri"/>
                <w:sz w:val="20"/>
                <w:szCs w:val="20"/>
              </w:rPr>
            </w:pPr>
            <w:r w:rsidRPr="00021093">
              <w:rPr>
                <w:rFonts w:cs="Calibri"/>
                <w:sz w:val="20"/>
                <w:szCs w:val="20"/>
              </w:rPr>
              <w:t>21-04-2024, herbenoembaar</w:t>
            </w:r>
          </w:p>
        </w:tc>
      </w:tr>
      <w:tr w:rsidR="006D62D7" w:rsidRPr="005F2603" w14:paraId="25B9D120" w14:textId="77777777" w:rsidTr="00051F03">
        <w:tc>
          <w:tcPr>
            <w:tcW w:w="3681" w:type="dxa"/>
            <w:shd w:val="clear" w:color="auto" w:fill="FFF5E7"/>
          </w:tcPr>
          <w:p w14:paraId="4CDDF130" w14:textId="77777777" w:rsidR="006D62D7" w:rsidRPr="00021093" w:rsidRDefault="006D62D7" w:rsidP="005F2603">
            <w:pPr>
              <w:pStyle w:val="Geenafstand"/>
              <w:rPr>
                <w:rFonts w:cs="Calibri"/>
                <w:sz w:val="20"/>
                <w:szCs w:val="20"/>
              </w:rPr>
            </w:pPr>
            <w:r w:rsidRPr="00021093">
              <w:rPr>
                <w:rFonts w:cs="Calibri"/>
                <w:sz w:val="20"/>
                <w:szCs w:val="20"/>
              </w:rPr>
              <w:t xml:space="preserve">De heer S.A.A.J. (Bas) </w:t>
            </w:r>
            <w:proofErr w:type="spellStart"/>
            <w:r w:rsidRPr="00021093">
              <w:rPr>
                <w:rFonts w:cs="Calibri"/>
                <w:sz w:val="20"/>
                <w:szCs w:val="20"/>
              </w:rPr>
              <w:t>Dumoulin</w:t>
            </w:r>
            <w:proofErr w:type="spellEnd"/>
            <w:r w:rsidRPr="00021093">
              <w:rPr>
                <w:rFonts w:cs="Calibri"/>
                <w:sz w:val="20"/>
                <w:szCs w:val="20"/>
              </w:rPr>
              <w:t xml:space="preserve"> MSc</w:t>
            </w:r>
          </w:p>
        </w:tc>
        <w:tc>
          <w:tcPr>
            <w:tcW w:w="3260" w:type="dxa"/>
            <w:shd w:val="clear" w:color="auto" w:fill="FFF5E7"/>
          </w:tcPr>
          <w:p w14:paraId="797A9AAC" w14:textId="77777777" w:rsidR="006D62D7" w:rsidRPr="00021093" w:rsidRDefault="006D62D7" w:rsidP="005F2603">
            <w:pPr>
              <w:pStyle w:val="Geenafstand"/>
              <w:rPr>
                <w:rFonts w:cs="Calibri"/>
                <w:sz w:val="20"/>
                <w:szCs w:val="20"/>
              </w:rPr>
            </w:pPr>
            <w:r w:rsidRPr="00021093">
              <w:rPr>
                <w:rFonts w:cs="Calibri"/>
                <w:sz w:val="20"/>
                <w:szCs w:val="20"/>
              </w:rPr>
              <w:t>Lid RvT</w:t>
            </w:r>
          </w:p>
          <w:p w14:paraId="6F8CA953" w14:textId="77777777" w:rsidR="006D62D7" w:rsidRPr="00021093" w:rsidRDefault="006D62D7" w:rsidP="005F2603">
            <w:pPr>
              <w:pStyle w:val="Geenafstand"/>
              <w:rPr>
                <w:rFonts w:cs="Calibri"/>
                <w:sz w:val="20"/>
                <w:szCs w:val="20"/>
              </w:rPr>
            </w:pPr>
            <w:r w:rsidRPr="00021093">
              <w:rPr>
                <w:rFonts w:cs="Calibri"/>
                <w:sz w:val="20"/>
                <w:szCs w:val="20"/>
              </w:rPr>
              <w:t>Lid onderwijscommissie</w:t>
            </w:r>
          </w:p>
        </w:tc>
        <w:tc>
          <w:tcPr>
            <w:tcW w:w="2075" w:type="dxa"/>
            <w:shd w:val="clear" w:color="auto" w:fill="FFF5E7"/>
          </w:tcPr>
          <w:p w14:paraId="0248C446" w14:textId="77777777" w:rsidR="006D62D7" w:rsidRPr="00021093" w:rsidRDefault="006D62D7" w:rsidP="005F2603">
            <w:pPr>
              <w:pStyle w:val="Geenafstand"/>
              <w:rPr>
                <w:rFonts w:cs="Calibri"/>
                <w:sz w:val="20"/>
                <w:szCs w:val="20"/>
              </w:rPr>
            </w:pPr>
            <w:r w:rsidRPr="00021093">
              <w:rPr>
                <w:rFonts w:cs="Calibri"/>
                <w:sz w:val="20"/>
                <w:szCs w:val="20"/>
              </w:rPr>
              <w:t>08-12-2024, herbenoembaar</w:t>
            </w:r>
          </w:p>
          <w:p w14:paraId="3C9E734B" w14:textId="77777777" w:rsidR="006D62D7" w:rsidRPr="00021093" w:rsidRDefault="006D62D7" w:rsidP="005F2603">
            <w:pPr>
              <w:pStyle w:val="Geenafstand"/>
              <w:rPr>
                <w:rFonts w:cs="Calibri"/>
                <w:sz w:val="20"/>
                <w:szCs w:val="20"/>
              </w:rPr>
            </w:pPr>
          </w:p>
        </w:tc>
      </w:tr>
      <w:tr w:rsidR="006D62D7" w:rsidRPr="005F2603" w14:paraId="5841C6D7" w14:textId="77777777" w:rsidTr="00051F03">
        <w:tc>
          <w:tcPr>
            <w:tcW w:w="3681" w:type="dxa"/>
            <w:shd w:val="clear" w:color="auto" w:fill="FFF5E7"/>
          </w:tcPr>
          <w:p w14:paraId="6498910A" w14:textId="77777777" w:rsidR="006D62D7" w:rsidRPr="00021093" w:rsidRDefault="006D62D7" w:rsidP="005F2603">
            <w:pPr>
              <w:pStyle w:val="Geenafstand"/>
              <w:rPr>
                <w:rFonts w:cs="Calibri"/>
                <w:sz w:val="20"/>
                <w:szCs w:val="20"/>
                <w:lang w:val="en-US"/>
              </w:rPr>
            </w:pPr>
            <w:proofErr w:type="spellStart"/>
            <w:r w:rsidRPr="00021093">
              <w:rPr>
                <w:rFonts w:cs="Calibri"/>
                <w:sz w:val="20"/>
                <w:szCs w:val="20"/>
                <w:lang w:val="en-US"/>
              </w:rPr>
              <w:t>Mevr</w:t>
            </w:r>
            <w:proofErr w:type="spellEnd"/>
            <w:r w:rsidRPr="00021093">
              <w:rPr>
                <w:rFonts w:cs="Calibri"/>
                <w:sz w:val="20"/>
                <w:szCs w:val="20"/>
                <w:lang w:val="en-US"/>
              </w:rPr>
              <w:t xml:space="preserve">. </w:t>
            </w:r>
            <w:proofErr w:type="spellStart"/>
            <w:r w:rsidRPr="00021093">
              <w:rPr>
                <w:rFonts w:cs="Calibri"/>
                <w:sz w:val="20"/>
                <w:szCs w:val="20"/>
                <w:lang w:val="en-US"/>
              </w:rPr>
              <w:t>drs.</w:t>
            </w:r>
            <w:proofErr w:type="spellEnd"/>
            <w:r w:rsidRPr="00021093">
              <w:rPr>
                <w:rFonts w:cs="Calibri"/>
                <w:sz w:val="20"/>
                <w:szCs w:val="20"/>
                <w:lang w:val="en-US"/>
              </w:rPr>
              <w:t xml:space="preserve"> B. (Babette) </w:t>
            </w:r>
            <w:proofErr w:type="spellStart"/>
            <w:r w:rsidRPr="00021093">
              <w:rPr>
                <w:rFonts w:cs="Calibri"/>
                <w:sz w:val="20"/>
                <w:szCs w:val="20"/>
                <w:lang w:val="en-US"/>
              </w:rPr>
              <w:t>Lammerts</w:t>
            </w:r>
            <w:proofErr w:type="spellEnd"/>
          </w:p>
        </w:tc>
        <w:tc>
          <w:tcPr>
            <w:tcW w:w="3260" w:type="dxa"/>
            <w:shd w:val="clear" w:color="auto" w:fill="FFF5E7"/>
          </w:tcPr>
          <w:p w14:paraId="4C01135C" w14:textId="77777777" w:rsidR="006D62D7" w:rsidRPr="00021093" w:rsidRDefault="006D62D7" w:rsidP="005F2603">
            <w:pPr>
              <w:pStyle w:val="Geenafstand"/>
              <w:rPr>
                <w:rFonts w:cs="Calibri"/>
                <w:sz w:val="20"/>
                <w:szCs w:val="20"/>
                <w:lang w:val="en-US"/>
              </w:rPr>
            </w:pPr>
            <w:r w:rsidRPr="00021093">
              <w:rPr>
                <w:rFonts w:cs="Calibri"/>
                <w:sz w:val="20"/>
                <w:szCs w:val="20"/>
                <w:lang w:val="en-US"/>
              </w:rPr>
              <w:t xml:space="preserve">Lid </w:t>
            </w:r>
            <w:proofErr w:type="spellStart"/>
            <w:r w:rsidRPr="00021093">
              <w:rPr>
                <w:rFonts w:cs="Calibri"/>
                <w:sz w:val="20"/>
                <w:szCs w:val="20"/>
                <w:lang w:val="en-US"/>
              </w:rPr>
              <w:t>RvT</w:t>
            </w:r>
            <w:proofErr w:type="spellEnd"/>
          </w:p>
          <w:p w14:paraId="60508B62" w14:textId="77777777" w:rsidR="006D62D7" w:rsidRPr="00021093" w:rsidRDefault="006D62D7" w:rsidP="005F2603">
            <w:pPr>
              <w:pStyle w:val="Geenafstand"/>
              <w:rPr>
                <w:rFonts w:cs="Calibri"/>
                <w:sz w:val="20"/>
                <w:szCs w:val="20"/>
                <w:lang w:val="en-US"/>
              </w:rPr>
            </w:pPr>
            <w:r w:rsidRPr="00021093">
              <w:rPr>
                <w:rFonts w:cs="Calibri"/>
                <w:sz w:val="20"/>
                <w:szCs w:val="20"/>
                <w:lang w:val="en-US"/>
              </w:rPr>
              <w:t xml:space="preserve">Lid </w:t>
            </w:r>
            <w:proofErr w:type="spellStart"/>
            <w:r w:rsidRPr="00021093">
              <w:rPr>
                <w:rFonts w:cs="Calibri"/>
                <w:sz w:val="20"/>
                <w:szCs w:val="20"/>
                <w:lang w:val="en-US"/>
              </w:rPr>
              <w:t>onderwijscommissie</w:t>
            </w:r>
            <w:proofErr w:type="spellEnd"/>
          </w:p>
        </w:tc>
        <w:tc>
          <w:tcPr>
            <w:tcW w:w="2075" w:type="dxa"/>
            <w:shd w:val="clear" w:color="auto" w:fill="FFF5E7"/>
          </w:tcPr>
          <w:p w14:paraId="0D001C13" w14:textId="77777777" w:rsidR="006D62D7" w:rsidRPr="00021093" w:rsidRDefault="006D62D7" w:rsidP="005F2603">
            <w:pPr>
              <w:pStyle w:val="Geenafstand"/>
              <w:rPr>
                <w:rFonts w:cs="Calibri"/>
                <w:sz w:val="20"/>
                <w:szCs w:val="20"/>
                <w:lang w:val="en-US"/>
              </w:rPr>
            </w:pPr>
            <w:r w:rsidRPr="00021093">
              <w:rPr>
                <w:rFonts w:cs="Calibri"/>
                <w:sz w:val="20"/>
                <w:szCs w:val="20"/>
                <w:lang w:val="en-US"/>
              </w:rPr>
              <w:t xml:space="preserve">13-10-2025, </w:t>
            </w:r>
            <w:proofErr w:type="spellStart"/>
            <w:r w:rsidRPr="00021093">
              <w:rPr>
                <w:rFonts w:cs="Calibri"/>
                <w:sz w:val="20"/>
                <w:szCs w:val="20"/>
                <w:lang w:val="en-US"/>
              </w:rPr>
              <w:t>herbenoembaar</w:t>
            </w:r>
            <w:proofErr w:type="spellEnd"/>
          </w:p>
        </w:tc>
      </w:tr>
      <w:tr w:rsidR="006D62D7" w:rsidRPr="005F2603" w14:paraId="3A2E2788" w14:textId="77777777" w:rsidTr="00051F03">
        <w:tc>
          <w:tcPr>
            <w:tcW w:w="3681" w:type="dxa"/>
            <w:shd w:val="clear" w:color="auto" w:fill="FFF5E7"/>
          </w:tcPr>
          <w:p w14:paraId="6E75F9F3" w14:textId="77777777" w:rsidR="006D62D7" w:rsidRPr="00021093" w:rsidRDefault="006D62D7" w:rsidP="005F2603">
            <w:pPr>
              <w:pStyle w:val="Geenafstand"/>
              <w:rPr>
                <w:rFonts w:cs="Calibri"/>
                <w:sz w:val="20"/>
                <w:szCs w:val="20"/>
              </w:rPr>
            </w:pPr>
            <w:r w:rsidRPr="00021093">
              <w:rPr>
                <w:rFonts w:cs="Calibri"/>
                <w:sz w:val="20"/>
                <w:szCs w:val="20"/>
              </w:rPr>
              <w:t>De heer drs. J.H.M. (Joost) van Boekel</w:t>
            </w:r>
          </w:p>
        </w:tc>
        <w:tc>
          <w:tcPr>
            <w:tcW w:w="3260" w:type="dxa"/>
            <w:shd w:val="clear" w:color="auto" w:fill="FFF5E7"/>
          </w:tcPr>
          <w:p w14:paraId="3F02C2EF" w14:textId="77777777" w:rsidR="006D62D7" w:rsidRPr="00021093" w:rsidRDefault="006D62D7" w:rsidP="005F2603">
            <w:pPr>
              <w:pStyle w:val="Geenafstand"/>
              <w:rPr>
                <w:rFonts w:cs="Calibri"/>
                <w:sz w:val="20"/>
                <w:szCs w:val="20"/>
              </w:rPr>
            </w:pPr>
            <w:r w:rsidRPr="00021093">
              <w:rPr>
                <w:rFonts w:cs="Calibri"/>
                <w:sz w:val="20"/>
                <w:szCs w:val="20"/>
              </w:rPr>
              <w:t>Lid RvT</w:t>
            </w:r>
          </w:p>
          <w:p w14:paraId="67FD14C7" w14:textId="77777777" w:rsidR="006D62D7" w:rsidRPr="00021093" w:rsidRDefault="006D62D7" w:rsidP="005F2603">
            <w:pPr>
              <w:pStyle w:val="Geenafstand"/>
              <w:rPr>
                <w:rFonts w:cs="Calibri"/>
                <w:sz w:val="20"/>
                <w:szCs w:val="20"/>
              </w:rPr>
            </w:pPr>
            <w:r w:rsidRPr="00021093">
              <w:rPr>
                <w:rFonts w:cs="Calibri"/>
                <w:sz w:val="20"/>
                <w:szCs w:val="20"/>
              </w:rPr>
              <w:t>Voorzitter auditcommissie</w:t>
            </w:r>
          </w:p>
        </w:tc>
        <w:tc>
          <w:tcPr>
            <w:tcW w:w="2075" w:type="dxa"/>
            <w:shd w:val="clear" w:color="auto" w:fill="FFF5E7"/>
          </w:tcPr>
          <w:p w14:paraId="7312FAD8" w14:textId="77777777" w:rsidR="006D62D7" w:rsidRPr="00021093" w:rsidRDefault="006D62D7" w:rsidP="005F2603">
            <w:pPr>
              <w:pStyle w:val="Geenafstand"/>
              <w:rPr>
                <w:rFonts w:cs="Calibri"/>
                <w:sz w:val="20"/>
                <w:szCs w:val="20"/>
              </w:rPr>
            </w:pPr>
            <w:r w:rsidRPr="00021093">
              <w:rPr>
                <w:rFonts w:cs="Calibri"/>
                <w:sz w:val="20"/>
                <w:szCs w:val="20"/>
              </w:rPr>
              <w:t>11-12-2026, niet herbenoembaar</w:t>
            </w:r>
          </w:p>
        </w:tc>
      </w:tr>
    </w:tbl>
    <w:p w14:paraId="17AF5803" w14:textId="212808B6" w:rsidR="006D62D7" w:rsidRPr="00021093" w:rsidRDefault="006D62D7" w:rsidP="005F2603">
      <w:pPr>
        <w:spacing w:after="0"/>
        <w:rPr>
          <w:rFonts w:ascii="Calibri" w:hAnsi="Calibri" w:cs="Calibri"/>
          <w:i/>
          <w:iCs/>
          <w:sz w:val="20"/>
          <w:szCs w:val="20"/>
          <w:lang w:eastAsia="nl-NL"/>
        </w:rPr>
      </w:pPr>
      <w:r w:rsidRPr="00021093">
        <w:rPr>
          <w:rFonts w:ascii="Calibri" w:hAnsi="Calibri" w:cs="Calibri"/>
          <w:i/>
          <w:iCs/>
          <w:sz w:val="20"/>
          <w:szCs w:val="20"/>
          <w:lang w:eastAsia="nl-NL"/>
        </w:rPr>
        <w:t xml:space="preserve">Tabel </w:t>
      </w:r>
      <w:r w:rsidR="003D36DE" w:rsidRPr="00021093">
        <w:rPr>
          <w:rFonts w:ascii="Calibri" w:hAnsi="Calibri" w:cs="Calibri"/>
          <w:i/>
          <w:iCs/>
          <w:sz w:val="20"/>
          <w:szCs w:val="20"/>
          <w:lang w:eastAsia="nl-NL"/>
        </w:rPr>
        <w:t>4</w:t>
      </w:r>
      <w:r w:rsidRPr="00021093">
        <w:rPr>
          <w:rFonts w:ascii="Calibri" w:hAnsi="Calibri" w:cs="Calibri"/>
          <w:i/>
          <w:iCs/>
          <w:sz w:val="20"/>
          <w:szCs w:val="20"/>
          <w:lang w:eastAsia="nl-NL"/>
        </w:rPr>
        <w:t xml:space="preserve"> Raad van toezicht Laurentius Stichting</w:t>
      </w:r>
    </w:p>
    <w:p w14:paraId="65880FF4" w14:textId="77777777" w:rsidR="00E4624C" w:rsidRPr="005F2603" w:rsidRDefault="00E4624C" w:rsidP="005F2603">
      <w:pPr>
        <w:spacing w:after="0"/>
        <w:rPr>
          <w:rFonts w:ascii="Times New Roman" w:hAnsi="Times New Roman" w:cs="Times New Roman"/>
          <w:b/>
          <w:bCs/>
          <w:sz w:val="24"/>
          <w:szCs w:val="24"/>
        </w:rPr>
      </w:pPr>
    </w:p>
    <w:p w14:paraId="141A8E08" w14:textId="77777777" w:rsidR="00FB36B1" w:rsidRPr="0003125C" w:rsidRDefault="00FB36B1" w:rsidP="00FB36B1">
      <w:pPr>
        <w:pStyle w:val="paragraph"/>
        <w:spacing w:before="0" w:beforeAutospacing="0" w:after="0" w:afterAutospacing="0"/>
        <w:rPr>
          <w:rFonts w:ascii="Calibri" w:eastAsia="Arial" w:hAnsi="Calibri" w:cs="Calibri"/>
          <w:b/>
          <w:bCs/>
          <w:color w:val="000000" w:themeColor="text1"/>
          <w:sz w:val="22"/>
          <w:szCs w:val="22"/>
        </w:rPr>
      </w:pPr>
      <w:r w:rsidRPr="0003125C">
        <w:rPr>
          <w:rFonts w:ascii="Calibri" w:eastAsia="Arial" w:hAnsi="Calibri" w:cs="Calibri"/>
          <w:b/>
          <w:bCs/>
          <w:color w:val="000000" w:themeColor="text1"/>
          <w:sz w:val="22"/>
          <w:szCs w:val="22"/>
        </w:rPr>
        <w:t xml:space="preserve">Organisatiemodel </w:t>
      </w:r>
    </w:p>
    <w:p w14:paraId="58068A3A" w14:textId="248E7944" w:rsidR="00FB36B1" w:rsidRPr="0003125C" w:rsidRDefault="00FB36B1" w:rsidP="00FB36B1">
      <w:pPr>
        <w:rPr>
          <w:rFonts w:ascii="Calibri" w:eastAsia="Arial" w:hAnsi="Calibri" w:cs="Calibri"/>
          <w:color w:val="000000" w:themeColor="text1"/>
        </w:rPr>
      </w:pPr>
      <w:r w:rsidRPr="0003125C">
        <w:rPr>
          <w:rFonts w:ascii="Calibri" w:eastAsia="Arial" w:hAnsi="Calibri" w:cs="Calibri"/>
          <w:color w:val="000000" w:themeColor="text1"/>
        </w:rPr>
        <w:t xml:space="preserve">De Laurentius Stichting heeft het bestuur en het intern toezicht organisatorisch formeel gescheiden. De raad van toezicht is verantwoordelijk voor en ingericht zoals het intern toezicht bedoeld is in de wet ‘Goed Onderwijs Goed Bestuur’. Er wordt toezicht uitgeoefend op het functioneren van de organisatie in het algemeen en op het college van bestuur in het bijzonder. </w:t>
      </w:r>
    </w:p>
    <w:p w14:paraId="0ACE2078" w14:textId="0F5B14B2" w:rsidR="00FB36B1" w:rsidRPr="0003125C" w:rsidRDefault="00FB36B1" w:rsidP="00FB36B1">
      <w:pPr>
        <w:rPr>
          <w:rFonts w:ascii="Calibri" w:eastAsia="Arial" w:hAnsi="Calibri" w:cs="Calibri"/>
          <w:color w:val="000000" w:themeColor="text1"/>
        </w:rPr>
      </w:pPr>
      <w:r w:rsidRPr="0003125C">
        <w:rPr>
          <w:rFonts w:ascii="Calibri" w:eastAsia="Arial" w:hAnsi="Calibri" w:cs="Calibri"/>
          <w:color w:val="000000" w:themeColor="text1"/>
        </w:rPr>
        <w:t xml:space="preserve">De basis voor de structuur en inrichting van de organisatie is de ‘Code Goed Bestuur in het primair onderwijs’, de ‘Code Goed Bestuur in het voortgezet onderwijs’ van de PO-Raad en de ‘Code Goed Bestuur in de kinderopvang’ van de VTOI-NVTK. De naleving van deze Codes verloopt volgens de bedoelingen ervan.  </w:t>
      </w:r>
    </w:p>
    <w:p w14:paraId="0B3EE761" w14:textId="1E545603" w:rsidR="00FB36B1" w:rsidRPr="0003125C" w:rsidRDefault="00FB36B1" w:rsidP="00FB36B1">
      <w:pPr>
        <w:rPr>
          <w:rFonts w:ascii="Calibri" w:eastAsia="Arial" w:hAnsi="Calibri" w:cs="Calibri"/>
          <w:color w:val="000000" w:themeColor="text1"/>
        </w:rPr>
      </w:pPr>
      <w:r w:rsidRPr="0003125C">
        <w:rPr>
          <w:rFonts w:ascii="Calibri" w:eastAsia="Arial" w:hAnsi="Calibri" w:cs="Calibri"/>
          <w:color w:val="000000" w:themeColor="text1"/>
        </w:rPr>
        <w:t xml:space="preserve">Het college van bestuur wordt ondersteund door een team van collega’s op het </w:t>
      </w:r>
      <w:proofErr w:type="spellStart"/>
      <w:r w:rsidRPr="0003125C">
        <w:rPr>
          <w:rFonts w:ascii="Calibri" w:eastAsia="Arial" w:hAnsi="Calibri" w:cs="Calibri"/>
          <w:color w:val="000000" w:themeColor="text1"/>
        </w:rPr>
        <w:t>bestuursbureau</w:t>
      </w:r>
      <w:proofErr w:type="spellEnd"/>
      <w:r w:rsidRPr="0003125C">
        <w:rPr>
          <w:rFonts w:ascii="Calibri" w:eastAsia="Arial" w:hAnsi="Calibri" w:cs="Calibri"/>
          <w:color w:val="000000" w:themeColor="text1"/>
        </w:rPr>
        <w:t xml:space="preserve">. Daarnaast is een aantal taken op financieel en personeel-administratief gebied uitbesteed aan het administratiekantoor Pro Management Onderwijs Support BV te Delft. </w:t>
      </w:r>
    </w:p>
    <w:p w14:paraId="1F47AD9C" w14:textId="10C1B7E0" w:rsidR="00FB36B1" w:rsidRPr="0003125C" w:rsidRDefault="00FB36B1" w:rsidP="00FB36B1">
      <w:pPr>
        <w:rPr>
          <w:rFonts w:ascii="Calibri" w:eastAsia="Arial" w:hAnsi="Calibri" w:cs="Calibri"/>
          <w:color w:val="000000" w:themeColor="text1"/>
        </w:rPr>
      </w:pPr>
      <w:r w:rsidRPr="0003125C">
        <w:rPr>
          <w:rFonts w:ascii="Calibri" w:eastAsia="Arial" w:hAnsi="Calibri" w:cs="Calibri"/>
          <w:color w:val="000000" w:themeColor="text1"/>
        </w:rPr>
        <w:t>Iedere school/</w:t>
      </w:r>
      <w:proofErr w:type="spellStart"/>
      <w:r w:rsidRPr="0003125C">
        <w:rPr>
          <w:rFonts w:ascii="Calibri" w:eastAsia="Arial" w:hAnsi="Calibri" w:cs="Calibri"/>
          <w:color w:val="000000" w:themeColor="text1"/>
        </w:rPr>
        <w:t>kindcentrum</w:t>
      </w:r>
      <w:proofErr w:type="spellEnd"/>
      <w:r w:rsidRPr="0003125C">
        <w:rPr>
          <w:rFonts w:ascii="Calibri" w:eastAsia="Arial" w:hAnsi="Calibri" w:cs="Calibri"/>
          <w:color w:val="000000" w:themeColor="text1"/>
        </w:rPr>
        <w:t xml:space="preserve"> staat onder leiding van een directeur, eventueel bijgestaan door een adjunct-directeur en met een managementteam, die integraal verantwoordelijk is voor de resultaten van de school/</w:t>
      </w:r>
      <w:proofErr w:type="spellStart"/>
      <w:r w:rsidRPr="0003125C">
        <w:rPr>
          <w:rFonts w:ascii="Calibri" w:eastAsia="Arial" w:hAnsi="Calibri" w:cs="Calibri"/>
          <w:color w:val="000000" w:themeColor="text1"/>
        </w:rPr>
        <w:t>kindcentrum</w:t>
      </w:r>
      <w:proofErr w:type="spellEnd"/>
      <w:r w:rsidRPr="0003125C">
        <w:rPr>
          <w:rFonts w:ascii="Calibri" w:eastAsia="Arial" w:hAnsi="Calibri" w:cs="Calibri"/>
          <w:color w:val="000000" w:themeColor="text1"/>
        </w:rPr>
        <w:t xml:space="preserve">. De taakverdeling tussen het college van bestuur en de directies van de scholen is vastgelegd in het managementstatuut. Ongeveer 8 keer per jaar komen de directeuren met het college van bestuur en de collega’s van het </w:t>
      </w:r>
      <w:proofErr w:type="spellStart"/>
      <w:r w:rsidRPr="0003125C">
        <w:rPr>
          <w:rFonts w:ascii="Calibri" w:eastAsia="Arial" w:hAnsi="Calibri" w:cs="Calibri"/>
          <w:color w:val="000000" w:themeColor="text1"/>
        </w:rPr>
        <w:t>bestuursbureau</w:t>
      </w:r>
      <w:proofErr w:type="spellEnd"/>
      <w:r w:rsidRPr="0003125C">
        <w:rPr>
          <w:rFonts w:ascii="Calibri" w:eastAsia="Arial" w:hAnsi="Calibri" w:cs="Calibri"/>
          <w:color w:val="000000" w:themeColor="text1"/>
        </w:rPr>
        <w:t xml:space="preserve"> bij elkaar in het directeurenoverleg (</w:t>
      </w:r>
      <w:proofErr w:type="spellStart"/>
      <w:r w:rsidRPr="0003125C">
        <w:rPr>
          <w:rFonts w:ascii="Calibri" w:eastAsia="Arial" w:hAnsi="Calibri" w:cs="Calibri"/>
          <w:color w:val="000000" w:themeColor="text1"/>
        </w:rPr>
        <w:t>dirov</w:t>
      </w:r>
      <w:proofErr w:type="spellEnd"/>
      <w:r w:rsidRPr="0003125C">
        <w:rPr>
          <w:rFonts w:ascii="Calibri" w:eastAsia="Arial" w:hAnsi="Calibri" w:cs="Calibri"/>
          <w:color w:val="000000" w:themeColor="text1"/>
        </w:rPr>
        <w:t xml:space="preserve">), een adviesorgaan voor het college van bestuur, door de directeuren zelf voorgezeten. Tijdens dit overleg worden aanzetten voor nieuw beleid geïnitieerd, wordt gezocht naar draagvlak voor uit te voeren beleid en is er ruimte voor inhoudelijke discussies en intervisie. Onder het </w:t>
      </w:r>
      <w:proofErr w:type="spellStart"/>
      <w:r w:rsidRPr="0003125C">
        <w:rPr>
          <w:rFonts w:ascii="Calibri" w:eastAsia="Arial" w:hAnsi="Calibri" w:cs="Calibri"/>
          <w:color w:val="000000" w:themeColor="text1"/>
        </w:rPr>
        <w:t>dirov</w:t>
      </w:r>
      <w:proofErr w:type="spellEnd"/>
      <w:r w:rsidRPr="0003125C">
        <w:rPr>
          <w:rFonts w:ascii="Calibri" w:eastAsia="Arial" w:hAnsi="Calibri" w:cs="Calibri"/>
          <w:color w:val="000000" w:themeColor="text1"/>
        </w:rPr>
        <w:t xml:space="preserve"> functioneren groepen die zich bezig houden met het realiseren van de ambities vanuit het strategisch beleidsplan 2023-2027. </w:t>
      </w:r>
    </w:p>
    <w:p w14:paraId="1BDBF145" w14:textId="77777777" w:rsidR="00FB36B1" w:rsidRPr="0003125C" w:rsidRDefault="00FB36B1" w:rsidP="00FB36B1">
      <w:pPr>
        <w:rPr>
          <w:rFonts w:ascii="Calibri" w:eastAsia="Arial" w:hAnsi="Calibri" w:cs="Calibri"/>
          <w:color w:val="000000" w:themeColor="text1"/>
        </w:rPr>
      </w:pPr>
      <w:r w:rsidRPr="0003125C">
        <w:rPr>
          <w:rFonts w:ascii="Calibri" w:eastAsia="Arial" w:hAnsi="Calibri" w:cs="Calibri"/>
          <w:color w:val="000000" w:themeColor="text1"/>
        </w:rPr>
        <w:t>In de lokale overleggen per regio (Den Haag-Rijswijk-Nootdorp, Delft-Midden Delfland en Lansingerland) bespreken directeuren relevante onderwerpen met elkaar.</w:t>
      </w:r>
    </w:p>
    <w:p w14:paraId="3292315C" w14:textId="77777777" w:rsidR="00E4624C" w:rsidRPr="005F2603" w:rsidRDefault="00E4624C" w:rsidP="005F2603">
      <w:pPr>
        <w:spacing w:after="0"/>
        <w:rPr>
          <w:rFonts w:ascii="Times New Roman" w:hAnsi="Times New Roman" w:cs="Times New Roman"/>
          <w:b/>
          <w:bCs/>
          <w:sz w:val="24"/>
          <w:szCs w:val="24"/>
        </w:rPr>
      </w:pPr>
    </w:p>
    <w:p w14:paraId="16E64ECE" w14:textId="77777777" w:rsidR="00E4624C" w:rsidRPr="005F2603" w:rsidRDefault="00E4624C" w:rsidP="005F2603">
      <w:pPr>
        <w:spacing w:after="0"/>
        <w:rPr>
          <w:rFonts w:ascii="Times New Roman" w:hAnsi="Times New Roman" w:cs="Times New Roman"/>
          <w:b/>
          <w:bCs/>
          <w:sz w:val="24"/>
          <w:szCs w:val="24"/>
        </w:rPr>
      </w:pPr>
    </w:p>
    <w:p w14:paraId="7A3B32B0" w14:textId="77777777" w:rsidR="00CD7F44" w:rsidRDefault="00CD7F44">
      <w:pPr>
        <w:rPr>
          <w:rFonts w:ascii="Times New Roman" w:hAnsi="Times New Roman" w:cs="Times New Roman"/>
          <w:b/>
          <w:bCs/>
          <w:sz w:val="24"/>
          <w:szCs w:val="24"/>
        </w:rPr>
      </w:pPr>
      <w:r>
        <w:rPr>
          <w:rFonts w:ascii="Times New Roman" w:hAnsi="Times New Roman" w:cs="Times New Roman"/>
          <w:b/>
          <w:bCs/>
          <w:sz w:val="24"/>
          <w:szCs w:val="24"/>
        </w:rPr>
        <w:br w:type="page"/>
      </w:r>
    </w:p>
    <w:p w14:paraId="632D89D7" w14:textId="669A8EDA" w:rsidR="00BF785A" w:rsidRPr="00A37DB4" w:rsidRDefault="00CD7F44" w:rsidP="00CD7F44">
      <w:pPr>
        <w:pStyle w:val="Kop1"/>
        <w:rPr>
          <w:rStyle w:val="normaltextrun"/>
          <w:rFonts w:cs="Segoe UI"/>
        </w:rPr>
      </w:pPr>
      <w:bookmarkStart w:id="14" w:name="_Toc139011567"/>
      <w:r w:rsidRPr="00A37DB4">
        <w:rPr>
          <w:rFonts w:cs="Segoe UI"/>
        </w:rPr>
        <w:lastRenderedPageBreak/>
        <w:t>2</w:t>
      </w:r>
      <w:r w:rsidR="00BF785A" w:rsidRPr="00A37DB4">
        <w:rPr>
          <w:rStyle w:val="normaltextrun"/>
          <w:rFonts w:cs="Segoe UI"/>
        </w:rPr>
        <w:t xml:space="preserve"> Sterkte-zwakteanalyse</w:t>
      </w:r>
      <w:bookmarkEnd w:id="14"/>
    </w:p>
    <w:p w14:paraId="7F117BAB" w14:textId="5CC249B4" w:rsidR="001E5645" w:rsidRDefault="006422DC" w:rsidP="001E5645">
      <w:pPr>
        <w:pStyle w:val="Kop2"/>
      </w:pPr>
      <w:bookmarkStart w:id="15" w:name="_Toc139011568"/>
      <w:r>
        <w:t>2.1 Sterkte</w:t>
      </w:r>
      <w:r w:rsidR="001E5645">
        <w:t>-</w:t>
      </w:r>
      <w:r>
        <w:t xml:space="preserve"> </w:t>
      </w:r>
      <w:r w:rsidR="001E5645">
        <w:t>en zwakteanalyse</w:t>
      </w:r>
      <w:bookmarkEnd w:id="15"/>
    </w:p>
    <w:p w14:paraId="650DEA20" w14:textId="09B735DD" w:rsidR="00BF785A" w:rsidRPr="001173F0" w:rsidRDefault="00BF785A" w:rsidP="005F2603">
      <w:pPr>
        <w:pStyle w:val="Geenafstand"/>
        <w:rPr>
          <w:rStyle w:val="normaltextrun"/>
          <w:rFonts w:cs="Calibri"/>
          <w:sz w:val="24"/>
          <w:szCs w:val="24"/>
        </w:rPr>
      </w:pPr>
      <w:r w:rsidRPr="0003125C">
        <w:rPr>
          <w:rFonts w:cs="Calibri"/>
        </w:rPr>
        <w:t>In het kader van ons nieuwe schoolplan hebben we onze sterke kanten en onze zwakke kanten in kaart gebracht. Hierbij hebben we ook gebruik gemaakt van de informatie vanuit de interne audit van mei 2022. Daarnaast zien we voor de komende vier jaren een aantal kansen en bedreigingen (intern en extern) voor wat betreft de school, het personeel en de leerlingen. We willen daarmee nadrukkelijk rekening houden in ons beleid en onze beleidskeuzen.</w:t>
      </w:r>
    </w:p>
    <w:tbl>
      <w:tblPr>
        <w:tblStyle w:val="Tabelraster"/>
        <w:tblW w:w="9251" w:type="dxa"/>
        <w:tblLook w:val="04A0" w:firstRow="1" w:lastRow="0" w:firstColumn="1" w:lastColumn="0" w:noHBand="0" w:noVBand="1"/>
      </w:tblPr>
      <w:tblGrid>
        <w:gridCol w:w="4552"/>
        <w:gridCol w:w="4699"/>
      </w:tblGrid>
      <w:tr w:rsidR="00BF785A" w:rsidRPr="00021093" w14:paraId="6D25B23C" w14:textId="77777777" w:rsidTr="00021093">
        <w:trPr>
          <w:trHeight w:val="189"/>
        </w:trPr>
        <w:tc>
          <w:tcPr>
            <w:tcW w:w="4552" w:type="dxa"/>
            <w:shd w:val="clear" w:color="auto" w:fill="F8B323" w:themeFill="accent1"/>
            <w:hideMark/>
          </w:tcPr>
          <w:p w14:paraId="61DBB27A" w14:textId="77777777" w:rsidR="00BF785A" w:rsidRPr="00021093" w:rsidRDefault="00BF785A" w:rsidP="009D2682">
            <w:pPr>
              <w:textAlignment w:val="baseline"/>
              <w:rPr>
                <w:rFonts w:ascii="Calibri" w:eastAsia="Times New Roman" w:hAnsi="Calibri" w:cs="Calibri"/>
                <w:sz w:val="20"/>
                <w:szCs w:val="20"/>
                <w:lang w:eastAsia="nl-NL"/>
              </w:rPr>
            </w:pPr>
            <w:r w:rsidRPr="00021093">
              <w:rPr>
                <w:rFonts w:ascii="Calibri" w:eastAsia="Times New Roman" w:hAnsi="Calibri" w:cs="Calibri"/>
                <w:b/>
                <w:bCs/>
                <w:sz w:val="20"/>
                <w:szCs w:val="20"/>
                <w:lang w:eastAsia="nl-NL"/>
              </w:rPr>
              <w:t>STERKE KANTEN SCHOOL</w:t>
            </w:r>
            <w:r w:rsidRPr="00021093">
              <w:rPr>
                <w:rFonts w:ascii="Calibri" w:eastAsia="Times New Roman" w:hAnsi="Calibri" w:cs="Calibri"/>
                <w:sz w:val="20"/>
                <w:szCs w:val="20"/>
                <w:lang w:eastAsia="nl-NL"/>
              </w:rPr>
              <w:t> </w:t>
            </w:r>
          </w:p>
        </w:tc>
        <w:tc>
          <w:tcPr>
            <w:tcW w:w="4699" w:type="dxa"/>
            <w:shd w:val="clear" w:color="auto" w:fill="F8B323" w:themeFill="accent1"/>
            <w:hideMark/>
          </w:tcPr>
          <w:p w14:paraId="445ADEE4" w14:textId="77777777" w:rsidR="00BF785A" w:rsidRPr="00021093" w:rsidRDefault="00BF785A" w:rsidP="009D2682">
            <w:pPr>
              <w:textAlignment w:val="baseline"/>
              <w:rPr>
                <w:rFonts w:ascii="Calibri" w:eastAsia="Times New Roman" w:hAnsi="Calibri" w:cs="Calibri"/>
                <w:sz w:val="20"/>
                <w:szCs w:val="20"/>
                <w:lang w:eastAsia="nl-NL"/>
              </w:rPr>
            </w:pPr>
            <w:r w:rsidRPr="00021093">
              <w:rPr>
                <w:rFonts w:ascii="Calibri" w:eastAsia="Times New Roman" w:hAnsi="Calibri" w:cs="Calibri"/>
                <w:b/>
                <w:bCs/>
                <w:sz w:val="20"/>
                <w:szCs w:val="20"/>
                <w:lang w:eastAsia="nl-NL"/>
              </w:rPr>
              <w:t>ZWAKKE KANTEN SCHOOL</w:t>
            </w:r>
            <w:r w:rsidRPr="00021093">
              <w:rPr>
                <w:rFonts w:ascii="Calibri" w:eastAsia="Times New Roman" w:hAnsi="Calibri" w:cs="Calibri"/>
                <w:sz w:val="20"/>
                <w:szCs w:val="20"/>
                <w:lang w:eastAsia="nl-NL"/>
              </w:rPr>
              <w:t> </w:t>
            </w:r>
          </w:p>
        </w:tc>
      </w:tr>
      <w:tr w:rsidR="00BF785A" w:rsidRPr="005F2603" w14:paraId="614EAD4A" w14:textId="77777777" w:rsidTr="00021093">
        <w:trPr>
          <w:trHeight w:val="335"/>
        </w:trPr>
        <w:tc>
          <w:tcPr>
            <w:tcW w:w="4552" w:type="dxa"/>
            <w:shd w:val="clear" w:color="auto" w:fill="FFF5E7"/>
            <w:hideMark/>
          </w:tcPr>
          <w:p w14:paraId="5A3386BB" w14:textId="016A449F" w:rsidR="00BF785A" w:rsidRPr="00DD1043" w:rsidRDefault="00BF785A" w:rsidP="0003125C">
            <w:pPr>
              <w:numPr>
                <w:ilvl w:val="0"/>
                <w:numId w:val="5"/>
              </w:numPr>
              <w:ind w:left="311"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 xml:space="preserve">De Vreedzame </w:t>
            </w:r>
            <w:r w:rsidR="00C30DBE">
              <w:rPr>
                <w:rFonts w:ascii="Calibri" w:eastAsia="Times New Roman" w:hAnsi="Calibri" w:cs="Calibri"/>
                <w:sz w:val="20"/>
                <w:szCs w:val="20"/>
                <w:lang w:eastAsia="nl-NL"/>
              </w:rPr>
              <w:t>S</w:t>
            </w:r>
            <w:r w:rsidRPr="00DD1043">
              <w:rPr>
                <w:rFonts w:ascii="Calibri" w:eastAsia="Times New Roman" w:hAnsi="Calibri" w:cs="Calibri"/>
                <w:sz w:val="20"/>
                <w:szCs w:val="20"/>
                <w:lang w:eastAsia="nl-NL"/>
              </w:rPr>
              <w:t>chool</w:t>
            </w:r>
          </w:p>
        </w:tc>
        <w:tc>
          <w:tcPr>
            <w:tcW w:w="4699" w:type="dxa"/>
            <w:shd w:val="clear" w:color="auto" w:fill="FFF5E7"/>
            <w:hideMark/>
          </w:tcPr>
          <w:p w14:paraId="05C4932C" w14:textId="77777777" w:rsidR="00BF785A" w:rsidRPr="00DD1043" w:rsidRDefault="00BF785A" w:rsidP="0003125C">
            <w:pPr>
              <w:numPr>
                <w:ilvl w:val="0"/>
                <w:numId w:val="6"/>
              </w:numPr>
              <w:ind w:left="354" w:hanging="218"/>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Soms moeizaam partnerschap met ouders </w:t>
            </w:r>
          </w:p>
        </w:tc>
      </w:tr>
      <w:tr w:rsidR="00BF785A" w:rsidRPr="005F2603" w14:paraId="73D349E9" w14:textId="77777777" w:rsidTr="00021093">
        <w:trPr>
          <w:trHeight w:val="335"/>
        </w:trPr>
        <w:tc>
          <w:tcPr>
            <w:tcW w:w="4552" w:type="dxa"/>
            <w:shd w:val="clear" w:color="auto" w:fill="FFF5E7"/>
            <w:hideMark/>
          </w:tcPr>
          <w:p w14:paraId="225AD377" w14:textId="77777777" w:rsidR="00BF785A" w:rsidRPr="00DD1043" w:rsidRDefault="00BF785A" w:rsidP="0003125C">
            <w:pPr>
              <w:numPr>
                <w:ilvl w:val="0"/>
                <w:numId w:val="5"/>
              </w:numPr>
              <w:ind w:left="311"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Sterk en helder sociaal klimaat </w:t>
            </w:r>
          </w:p>
        </w:tc>
        <w:tc>
          <w:tcPr>
            <w:tcW w:w="4699" w:type="dxa"/>
            <w:shd w:val="clear" w:color="auto" w:fill="FFF5E7"/>
            <w:hideMark/>
          </w:tcPr>
          <w:p w14:paraId="116F3F12" w14:textId="77777777" w:rsidR="00BF785A" w:rsidRPr="00DD1043" w:rsidRDefault="00BF785A" w:rsidP="0003125C">
            <w:pPr>
              <w:numPr>
                <w:ilvl w:val="0"/>
                <w:numId w:val="6"/>
              </w:numPr>
              <w:ind w:left="354" w:hanging="218"/>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Differentiëren op grote leerachterstanden</w:t>
            </w:r>
          </w:p>
        </w:tc>
      </w:tr>
      <w:tr w:rsidR="00BF785A" w:rsidRPr="005F2603" w14:paraId="303E4ADB" w14:textId="77777777" w:rsidTr="00021093">
        <w:trPr>
          <w:trHeight w:val="335"/>
        </w:trPr>
        <w:tc>
          <w:tcPr>
            <w:tcW w:w="4552" w:type="dxa"/>
            <w:shd w:val="clear" w:color="auto" w:fill="FFF5E7"/>
            <w:hideMark/>
          </w:tcPr>
          <w:p w14:paraId="0BC76E94" w14:textId="77777777" w:rsidR="00BF785A" w:rsidRPr="00DD1043" w:rsidRDefault="00BF785A" w:rsidP="0003125C">
            <w:pPr>
              <w:numPr>
                <w:ilvl w:val="0"/>
                <w:numId w:val="5"/>
              </w:numPr>
              <w:ind w:left="311"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Enthousiast en ondernemend team </w:t>
            </w:r>
          </w:p>
        </w:tc>
        <w:tc>
          <w:tcPr>
            <w:tcW w:w="4699" w:type="dxa"/>
            <w:shd w:val="clear" w:color="auto" w:fill="FFF5E7"/>
            <w:hideMark/>
          </w:tcPr>
          <w:p w14:paraId="7CE9CBD9" w14:textId="77777777" w:rsidR="00BF785A" w:rsidRPr="00DD1043" w:rsidRDefault="00BF785A" w:rsidP="0003125C">
            <w:pPr>
              <w:numPr>
                <w:ilvl w:val="0"/>
                <w:numId w:val="6"/>
              </w:numPr>
              <w:ind w:left="354" w:hanging="218"/>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Lage interesse in persoonlijke ontwikkeling van het personeel</w:t>
            </w:r>
          </w:p>
        </w:tc>
      </w:tr>
      <w:tr w:rsidR="00BF785A" w:rsidRPr="005F2603" w14:paraId="74A3EE02" w14:textId="77777777" w:rsidTr="00021093">
        <w:trPr>
          <w:trHeight w:val="381"/>
        </w:trPr>
        <w:tc>
          <w:tcPr>
            <w:tcW w:w="4552" w:type="dxa"/>
            <w:shd w:val="clear" w:color="auto" w:fill="FFF5E7"/>
            <w:hideMark/>
          </w:tcPr>
          <w:p w14:paraId="60CA7352" w14:textId="77777777" w:rsidR="00BF785A" w:rsidRPr="00DD1043" w:rsidRDefault="00BF785A" w:rsidP="0003125C">
            <w:pPr>
              <w:numPr>
                <w:ilvl w:val="0"/>
                <w:numId w:val="5"/>
              </w:numPr>
              <w:ind w:left="311"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Structurele begeleiding van leerkrachten </w:t>
            </w:r>
          </w:p>
        </w:tc>
        <w:tc>
          <w:tcPr>
            <w:tcW w:w="4699" w:type="dxa"/>
            <w:shd w:val="clear" w:color="auto" w:fill="FFF5E7"/>
            <w:hideMark/>
          </w:tcPr>
          <w:p w14:paraId="51B700BB" w14:textId="77777777" w:rsidR="00BF785A" w:rsidRPr="00DD1043" w:rsidRDefault="00BF785A" w:rsidP="0003125C">
            <w:pPr>
              <w:pStyle w:val="Lijstalinea"/>
              <w:numPr>
                <w:ilvl w:val="0"/>
                <w:numId w:val="6"/>
              </w:numPr>
              <w:ind w:left="354" w:hanging="218"/>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Geen goede lijn woordenschatonderwijs</w:t>
            </w:r>
          </w:p>
        </w:tc>
      </w:tr>
      <w:tr w:rsidR="00BF785A" w:rsidRPr="005F2603" w14:paraId="4F08D0FE" w14:textId="77777777" w:rsidTr="00021093">
        <w:trPr>
          <w:trHeight w:val="335"/>
        </w:trPr>
        <w:tc>
          <w:tcPr>
            <w:tcW w:w="4552" w:type="dxa"/>
            <w:shd w:val="clear" w:color="auto" w:fill="FFF5E7"/>
            <w:hideMark/>
          </w:tcPr>
          <w:p w14:paraId="4FEEA807" w14:textId="77777777" w:rsidR="00BF785A" w:rsidRPr="00DD1043" w:rsidRDefault="00BF785A" w:rsidP="0003125C">
            <w:pPr>
              <w:numPr>
                <w:ilvl w:val="0"/>
                <w:numId w:val="5"/>
              </w:numPr>
              <w:ind w:left="311"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Expliciete directe instructie </w:t>
            </w:r>
          </w:p>
        </w:tc>
        <w:tc>
          <w:tcPr>
            <w:tcW w:w="4699" w:type="dxa"/>
            <w:shd w:val="clear" w:color="auto" w:fill="FFF5E7"/>
            <w:hideMark/>
          </w:tcPr>
          <w:p w14:paraId="11B10490" w14:textId="77777777" w:rsidR="00BF785A" w:rsidRPr="00DD1043" w:rsidRDefault="00BF785A" w:rsidP="0003125C">
            <w:pPr>
              <w:pStyle w:val="Lijstalinea"/>
              <w:numPr>
                <w:ilvl w:val="0"/>
                <w:numId w:val="6"/>
              </w:numPr>
              <w:ind w:left="354" w:hanging="218"/>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Veel zorgleerlingen in de onderbouw</w:t>
            </w:r>
          </w:p>
        </w:tc>
      </w:tr>
      <w:tr w:rsidR="00BF785A" w:rsidRPr="005F2603" w14:paraId="18E95FEE" w14:textId="77777777" w:rsidTr="00021093">
        <w:trPr>
          <w:trHeight w:val="335"/>
        </w:trPr>
        <w:tc>
          <w:tcPr>
            <w:tcW w:w="4552" w:type="dxa"/>
            <w:shd w:val="clear" w:color="auto" w:fill="FFF5E7"/>
            <w:hideMark/>
          </w:tcPr>
          <w:p w14:paraId="20468175" w14:textId="77777777" w:rsidR="00BF785A" w:rsidRPr="00DD1043" w:rsidRDefault="00BF785A" w:rsidP="0003125C">
            <w:pPr>
              <w:numPr>
                <w:ilvl w:val="0"/>
                <w:numId w:val="5"/>
              </w:numPr>
              <w:ind w:left="311"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Spelend leren in de onderbouw</w:t>
            </w:r>
          </w:p>
        </w:tc>
        <w:tc>
          <w:tcPr>
            <w:tcW w:w="4699" w:type="dxa"/>
            <w:shd w:val="clear" w:color="auto" w:fill="FFF5E7"/>
            <w:hideMark/>
          </w:tcPr>
          <w:p w14:paraId="4BE12F88" w14:textId="77777777" w:rsidR="00BF785A" w:rsidRPr="00DD1043" w:rsidRDefault="00BF785A" w:rsidP="0003125C">
            <w:pPr>
              <w:pStyle w:val="Lijstalinea"/>
              <w:numPr>
                <w:ilvl w:val="0"/>
                <w:numId w:val="6"/>
              </w:numPr>
              <w:ind w:left="354" w:hanging="218"/>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Zoektocht balans tussen Spelend leren en traditioneel leren</w:t>
            </w:r>
          </w:p>
        </w:tc>
      </w:tr>
      <w:tr w:rsidR="00BF785A" w:rsidRPr="005F2603" w14:paraId="1423EAB0" w14:textId="77777777" w:rsidTr="00021093">
        <w:trPr>
          <w:trHeight w:val="335"/>
        </w:trPr>
        <w:tc>
          <w:tcPr>
            <w:tcW w:w="4552" w:type="dxa"/>
            <w:shd w:val="clear" w:color="auto" w:fill="FFF5E7"/>
          </w:tcPr>
          <w:p w14:paraId="4C11FA0A" w14:textId="77777777" w:rsidR="00BF785A" w:rsidRPr="00DD1043" w:rsidRDefault="00BF785A" w:rsidP="0003125C">
            <w:pPr>
              <w:numPr>
                <w:ilvl w:val="0"/>
                <w:numId w:val="5"/>
              </w:numPr>
              <w:ind w:left="311"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Oog voor talenten van kinderen d.m.v. Rijke schooldag</w:t>
            </w:r>
          </w:p>
        </w:tc>
        <w:tc>
          <w:tcPr>
            <w:tcW w:w="4699" w:type="dxa"/>
            <w:shd w:val="clear" w:color="auto" w:fill="FFF5E7"/>
          </w:tcPr>
          <w:p w14:paraId="68B21D88" w14:textId="77777777" w:rsidR="00BF785A" w:rsidRPr="00DD1043" w:rsidRDefault="00BF785A" w:rsidP="005F2603">
            <w:pPr>
              <w:textAlignment w:val="baseline"/>
              <w:rPr>
                <w:rFonts w:ascii="Calibri" w:eastAsia="Times New Roman" w:hAnsi="Calibri" w:cs="Calibri"/>
                <w:sz w:val="20"/>
                <w:szCs w:val="20"/>
                <w:lang w:eastAsia="nl-NL"/>
              </w:rPr>
            </w:pPr>
          </w:p>
        </w:tc>
      </w:tr>
      <w:tr w:rsidR="00BF785A" w:rsidRPr="005F2603" w14:paraId="7C0B00D9" w14:textId="77777777" w:rsidTr="00021093">
        <w:trPr>
          <w:trHeight w:val="335"/>
        </w:trPr>
        <w:tc>
          <w:tcPr>
            <w:tcW w:w="4552" w:type="dxa"/>
            <w:shd w:val="clear" w:color="auto" w:fill="FFF5E7"/>
          </w:tcPr>
          <w:p w14:paraId="40EF1437" w14:textId="77777777" w:rsidR="00BF785A" w:rsidRPr="00DD1043" w:rsidRDefault="00BF785A" w:rsidP="0003125C">
            <w:pPr>
              <w:numPr>
                <w:ilvl w:val="0"/>
                <w:numId w:val="5"/>
              </w:numPr>
              <w:ind w:left="311"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Oplossingsgericht team</w:t>
            </w:r>
          </w:p>
        </w:tc>
        <w:tc>
          <w:tcPr>
            <w:tcW w:w="4699" w:type="dxa"/>
            <w:shd w:val="clear" w:color="auto" w:fill="FFF5E7"/>
          </w:tcPr>
          <w:p w14:paraId="2EE75740" w14:textId="77777777" w:rsidR="00BF785A" w:rsidRPr="00DD1043" w:rsidRDefault="00BF785A" w:rsidP="005F2603">
            <w:pPr>
              <w:textAlignment w:val="baseline"/>
              <w:rPr>
                <w:rFonts w:ascii="Calibri" w:eastAsia="Times New Roman" w:hAnsi="Calibri" w:cs="Calibri"/>
                <w:sz w:val="20"/>
                <w:szCs w:val="20"/>
                <w:lang w:eastAsia="nl-NL"/>
              </w:rPr>
            </w:pPr>
          </w:p>
        </w:tc>
      </w:tr>
      <w:tr w:rsidR="00BF785A" w:rsidRPr="005F2603" w14:paraId="001471A3" w14:textId="77777777" w:rsidTr="00021093">
        <w:trPr>
          <w:trHeight w:val="335"/>
        </w:trPr>
        <w:tc>
          <w:tcPr>
            <w:tcW w:w="4552" w:type="dxa"/>
            <w:shd w:val="clear" w:color="auto" w:fill="FFF5E7"/>
          </w:tcPr>
          <w:p w14:paraId="4D2C736D" w14:textId="77777777" w:rsidR="00BF785A" w:rsidRPr="00DD1043" w:rsidRDefault="00BF785A" w:rsidP="0003125C">
            <w:pPr>
              <w:numPr>
                <w:ilvl w:val="0"/>
                <w:numId w:val="5"/>
              </w:numPr>
              <w:ind w:left="311"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Goede zorgstructuur</w:t>
            </w:r>
          </w:p>
        </w:tc>
        <w:tc>
          <w:tcPr>
            <w:tcW w:w="4699" w:type="dxa"/>
            <w:shd w:val="clear" w:color="auto" w:fill="FFF5E7"/>
          </w:tcPr>
          <w:p w14:paraId="3D54FA55" w14:textId="77777777" w:rsidR="00BF785A" w:rsidRPr="00DD1043" w:rsidRDefault="00BF785A" w:rsidP="005F2603">
            <w:pPr>
              <w:textAlignment w:val="baseline"/>
              <w:rPr>
                <w:rFonts w:ascii="Calibri" w:eastAsia="Times New Roman" w:hAnsi="Calibri" w:cs="Calibri"/>
                <w:sz w:val="20"/>
                <w:szCs w:val="20"/>
                <w:lang w:eastAsia="nl-NL"/>
              </w:rPr>
            </w:pPr>
          </w:p>
        </w:tc>
      </w:tr>
      <w:tr w:rsidR="00BF785A" w:rsidRPr="005F2603" w14:paraId="40845CF6" w14:textId="77777777" w:rsidTr="00021093">
        <w:trPr>
          <w:trHeight w:val="335"/>
        </w:trPr>
        <w:tc>
          <w:tcPr>
            <w:tcW w:w="4552" w:type="dxa"/>
            <w:shd w:val="clear" w:color="auto" w:fill="FFF5E7"/>
          </w:tcPr>
          <w:p w14:paraId="2B583D21" w14:textId="77777777" w:rsidR="00BF785A" w:rsidRPr="00DD1043" w:rsidRDefault="00BF785A" w:rsidP="0003125C">
            <w:pPr>
              <w:numPr>
                <w:ilvl w:val="0"/>
                <w:numId w:val="5"/>
              </w:numPr>
              <w:ind w:left="311"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Weinig verloop van personeel</w:t>
            </w:r>
          </w:p>
        </w:tc>
        <w:tc>
          <w:tcPr>
            <w:tcW w:w="4699" w:type="dxa"/>
            <w:shd w:val="clear" w:color="auto" w:fill="FFF5E7"/>
          </w:tcPr>
          <w:p w14:paraId="732DD655" w14:textId="77777777" w:rsidR="00BF785A" w:rsidRPr="00DD1043" w:rsidRDefault="00BF785A" w:rsidP="005F2603">
            <w:pPr>
              <w:textAlignment w:val="baseline"/>
              <w:rPr>
                <w:rFonts w:ascii="Calibri" w:eastAsia="Times New Roman" w:hAnsi="Calibri" w:cs="Calibri"/>
                <w:sz w:val="20"/>
                <w:szCs w:val="20"/>
                <w:lang w:eastAsia="nl-NL"/>
              </w:rPr>
            </w:pPr>
          </w:p>
        </w:tc>
      </w:tr>
    </w:tbl>
    <w:p w14:paraId="30EF1A5E" w14:textId="77777777" w:rsidR="00BF785A" w:rsidRPr="00021093" w:rsidRDefault="00BF785A" w:rsidP="005F2603">
      <w:pPr>
        <w:spacing w:after="0"/>
        <w:rPr>
          <w:rStyle w:val="normaltextrun"/>
          <w:rFonts w:ascii="Times New Roman" w:hAnsi="Times New Roman" w:cs="Times New Roman"/>
          <w:sz w:val="10"/>
          <w:szCs w:val="10"/>
        </w:rPr>
      </w:pPr>
    </w:p>
    <w:tbl>
      <w:tblPr>
        <w:tblW w:w="921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1"/>
        <w:gridCol w:w="4653"/>
      </w:tblGrid>
      <w:tr w:rsidR="009D2682" w:rsidRPr="009D2682" w14:paraId="19DC5BB6" w14:textId="77777777" w:rsidTr="00945C7F">
        <w:trPr>
          <w:trHeight w:val="186"/>
        </w:trPr>
        <w:tc>
          <w:tcPr>
            <w:tcW w:w="4561" w:type="dxa"/>
            <w:tcBorders>
              <w:top w:val="single" w:sz="6" w:space="0" w:color="333333"/>
              <w:left w:val="single" w:sz="6" w:space="0" w:color="333333"/>
              <w:bottom w:val="single" w:sz="6" w:space="0" w:color="333333"/>
              <w:right w:val="single" w:sz="6" w:space="0" w:color="333333"/>
            </w:tcBorders>
            <w:shd w:val="clear" w:color="auto" w:fill="F8B323" w:themeFill="accent1"/>
            <w:hideMark/>
          </w:tcPr>
          <w:p w14:paraId="5FD3492F" w14:textId="77777777" w:rsidR="00BF785A" w:rsidRPr="00021093" w:rsidRDefault="00BF785A" w:rsidP="005F2603">
            <w:pPr>
              <w:spacing w:after="0" w:line="240" w:lineRule="auto"/>
              <w:ind w:left="60"/>
              <w:textAlignment w:val="baseline"/>
              <w:rPr>
                <w:rFonts w:ascii="Calibri" w:eastAsia="Times New Roman" w:hAnsi="Calibri" w:cs="Calibri"/>
                <w:sz w:val="20"/>
                <w:szCs w:val="20"/>
                <w:lang w:eastAsia="nl-NL"/>
              </w:rPr>
            </w:pPr>
            <w:r w:rsidRPr="00021093">
              <w:rPr>
                <w:rFonts w:ascii="Calibri" w:eastAsia="Times New Roman" w:hAnsi="Calibri" w:cs="Calibri"/>
                <w:b/>
                <w:bCs/>
                <w:sz w:val="20"/>
                <w:szCs w:val="20"/>
                <w:lang w:eastAsia="nl-NL"/>
              </w:rPr>
              <w:t>KANSEN</w:t>
            </w:r>
            <w:r w:rsidRPr="00021093">
              <w:rPr>
                <w:rFonts w:ascii="Calibri" w:eastAsia="Times New Roman" w:hAnsi="Calibri" w:cs="Calibri"/>
                <w:sz w:val="20"/>
                <w:szCs w:val="20"/>
                <w:lang w:eastAsia="nl-NL"/>
              </w:rPr>
              <w:t> </w:t>
            </w:r>
          </w:p>
        </w:tc>
        <w:tc>
          <w:tcPr>
            <w:tcW w:w="4653" w:type="dxa"/>
            <w:tcBorders>
              <w:top w:val="single" w:sz="6" w:space="0" w:color="333333"/>
              <w:left w:val="single" w:sz="6" w:space="0" w:color="333333"/>
              <w:bottom w:val="single" w:sz="6" w:space="0" w:color="333333"/>
              <w:right w:val="single" w:sz="6" w:space="0" w:color="333333"/>
            </w:tcBorders>
            <w:shd w:val="clear" w:color="auto" w:fill="F8B323" w:themeFill="accent1"/>
            <w:hideMark/>
          </w:tcPr>
          <w:p w14:paraId="47AB8364" w14:textId="77777777" w:rsidR="00BF785A" w:rsidRPr="00021093" w:rsidRDefault="00BF785A" w:rsidP="005F2603">
            <w:pPr>
              <w:spacing w:after="0" w:line="240" w:lineRule="auto"/>
              <w:ind w:left="60"/>
              <w:textAlignment w:val="baseline"/>
              <w:rPr>
                <w:rFonts w:ascii="Calibri" w:eastAsia="Times New Roman" w:hAnsi="Calibri" w:cs="Calibri"/>
                <w:sz w:val="20"/>
                <w:szCs w:val="20"/>
                <w:lang w:eastAsia="nl-NL"/>
              </w:rPr>
            </w:pPr>
            <w:r w:rsidRPr="00021093">
              <w:rPr>
                <w:rFonts w:ascii="Calibri" w:eastAsia="Times New Roman" w:hAnsi="Calibri" w:cs="Calibri"/>
                <w:b/>
                <w:bCs/>
                <w:sz w:val="20"/>
                <w:szCs w:val="20"/>
                <w:lang w:eastAsia="nl-NL"/>
              </w:rPr>
              <w:t>BEDREIGINGEN</w:t>
            </w:r>
            <w:r w:rsidRPr="00021093">
              <w:rPr>
                <w:rFonts w:ascii="Calibri" w:eastAsia="Times New Roman" w:hAnsi="Calibri" w:cs="Calibri"/>
                <w:sz w:val="20"/>
                <w:szCs w:val="20"/>
                <w:lang w:eastAsia="nl-NL"/>
              </w:rPr>
              <w:t> </w:t>
            </w:r>
          </w:p>
        </w:tc>
      </w:tr>
      <w:tr w:rsidR="00BF785A" w:rsidRPr="005F2603" w14:paraId="0AC0F633" w14:textId="77777777" w:rsidTr="00945C7F">
        <w:trPr>
          <w:trHeight w:val="360"/>
        </w:trPr>
        <w:tc>
          <w:tcPr>
            <w:tcW w:w="4561" w:type="dxa"/>
            <w:tcBorders>
              <w:top w:val="single" w:sz="6" w:space="0" w:color="333333"/>
              <w:left w:val="single" w:sz="6" w:space="0" w:color="333333"/>
              <w:bottom w:val="single" w:sz="6" w:space="0" w:color="333333"/>
              <w:right w:val="single" w:sz="6" w:space="0" w:color="333333"/>
            </w:tcBorders>
            <w:shd w:val="clear" w:color="auto" w:fill="FFF5E7"/>
            <w:hideMark/>
          </w:tcPr>
          <w:p w14:paraId="35B71A6D" w14:textId="77777777" w:rsidR="00BF785A" w:rsidRPr="00DD1043" w:rsidRDefault="00BF785A" w:rsidP="0003125C">
            <w:pPr>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Team in ontwikkeling </w:t>
            </w:r>
          </w:p>
        </w:tc>
        <w:tc>
          <w:tcPr>
            <w:tcW w:w="4653" w:type="dxa"/>
            <w:tcBorders>
              <w:top w:val="single" w:sz="6" w:space="0" w:color="333333"/>
              <w:left w:val="single" w:sz="6" w:space="0" w:color="333333"/>
              <w:bottom w:val="single" w:sz="6" w:space="0" w:color="333333"/>
              <w:right w:val="single" w:sz="6" w:space="0" w:color="333333"/>
            </w:tcBorders>
            <w:shd w:val="clear" w:color="auto" w:fill="FFF5E7"/>
            <w:hideMark/>
          </w:tcPr>
          <w:p w14:paraId="4C7DA21C" w14:textId="77777777" w:rsidR="00BF785A" w:rsidRPr="00DD1043" w:rsidRDefault="00BF785A" w:rsidP="0003125C">
            <w:pPr>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Veranderingen blijvend borgen en blijven uitvoeren </w:t>
            </w:r>
          </w:p>
        </w:tc>
      </w:tr>
      <w:tr w:rsidR="00BF785A" w:rsidRPr="005F2603" w14:paraId="4080BD75" w14:textId="77777777" w:rsidTr="00945C7F">
        <w:trPr>
          <w:trHeight w:val="360"/>
        </w:trPr>
        <w:tc>
          <w:tcPr>
            <w:tcW w:w="4561" w:type="dxa"/>
            <w:tcBorders>
              <w:top w:val="single" w:sz="6" w:space="0" w:color="333333"/>
              <w:left w:val="single" w:sz="6" w:space="0" w:color="333333"/>
              <w:bottom w:val="single" w:sz="6" w:space="0" w:color="333333"/>
              <w:right w:val="single" w:sz="6" w:space="0" w:color="333333"/>
            </w:tcBorders>
            <w:shd w:val="clear" w:color="auto" w:fill="FFF5E7"/>
          </w:tcPr>
          <w:p w14:paraId="27B1B6D4" w14:textId="77777777" w:rsidR="00BF785A" w:rsidRPr="00DD1043" w:rsidRDefault="00BF785A" w:rsidP="0003125C">
            <w:pPr>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Meer doelgericht werken</w:t>
            </w:r>
          </w:p>
        </w:tc>
        <w:tc>
          <w:tcPr>
            <w:tcW w:w="4653" w:type="dxa"/>
            <w:tcBorders>
              <w:top w:val="single" w:sz="6" w:space="0" w:color="333333"/>
              <w:left w:val="single" w:sz="6" w:space="0" w:color="333333"/>
              <w:bottom w:val="single" w:sz="6" w:space="0" w:color="333333"/>
              <w:right w:val="single" w:sz="6" w:space="0" w:color="333333"/>
            </w:tcBorders>
            <w:shd w:val="clear" w:color="auto" w:fill="FFF5E7"/>
          </w:tcPr>
          <w:p w14:paraId="67BFB49C" w14:textId="77777777" w:rsidR="00BF785A" w:rsidRPr="00DD1043" w:rsidRDefault="00BF785A" w:rsidP="0003125C">
            <w:pPr>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Onvoldoende weet van de specifieke onderwijsbehoeften gericht op de complexe populatie en hun achtergrond (trauma/hechting)</w:t>
            </w:r>
          </w:p>
        </w:tc>
      </w:tr>
      <w:tr w:rsidR="00BF785A" w:rsidRPr="005F2603" w14:paraId="309D0FE7" w14:textId="77777777" w:rsidTr="00945C7F">
        <w:trPr>
          <w:trHeight w:val="360"/>
        </w:trPr>
        <w:tc>
          <w:tcPr>
            <w:tcW w:w="4561" w:type="dxa"/>
            <w:tcBorders>
              <w:top w:val="single" w:sz="6" w:space="0" w:color="333333"/>
              <w:left w:val="single" w:sz="6" w:space="0" w:color="333333"/>
              <w:bottom w:val="single" w:sz="6" w:space="0" w:color="333333"/>
              <w:right w:val="single" w:sz="6" w:space="0" w:color="333333"/>
            </w:tcBorders>
            <w:shd w:val="clear" w:color="auto" w:fill="FFF5E7"/>
            <w:hideMark/>
          </w:tcPr>
          <w:p w14:paraId="25F103DA" w14:textId="77777777" w:rsidR="00BF785A" w:rsidRPr="00DD1043" w:rsidRDefault="00BF785A" w:rsidP="0003125C">
            <w:pPr>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Deelname aan de Vreedzame Wijk</w:t>
            </w:r>
          </w:p>
        </w:tc>
        <w:tc>
          <w:tcPr>
            <w:tcW w:w="4653" w:type="dxa"/>
            <w:tcBorders>
              <w:top w:val="single" w:sz="6" w:space="0" w:color="333333"/>
              <w:left w:val="single" w:sz="6" w:space="0" w:color="333333"/>
              <w:bottom w:val="single" w:sz="6" w:space="0" w:color="333333"/>
              <w:right w:val="single" w:sz="6" w:space="0" w:color="333333"/>
            </w:tcBorders>
            <w:shd w:val="clear" w:color="auto" w:fill="FFF5E7"/>
            <w:hideMark/>
          </w:tcPr>
          <w:p w14:paraId="2A2D8D93" w14:textId="77777777" w:rsidR="00BF785A" w:rsidRPr="00DD1043" w:rsidRDefault="00BF785A" w:rsidP="0003125C">
            <w:pPr>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Vervangend personeel lastig te vinden </w:t>
            </w:r>
          </w:p>
        </w:tc>
      </w:tr>
      <w:tr w:rsidR="00BF785A" w:rsidRPr="005F2603" w14:paraId="47B5F2D4" w14:textId="77777777" w:rsidTr="00945C7F">
        <w:trPr>
          <w:trHeight w:val="360"/>
        </w:trPr>
        <w:tc>
          <w:tcPr>
            <w:tcW w:w="4561" w:type="dxa"/>
            <w:tcBorders>
              <w:top w:val="single" w:sz="6" w:space="0" w:color="333333"/>
              <w:left w:val="single" w:sz="6" w:space="0" w:color="333333"/>
              <w:bottom w:val="single" w:sz="6" w:space="0" w:color="333333"/>
              <w:right w:val="single" w:sz="6" w:space="0" w:color="333333"/>
            </w:tcBorders>
            <w:shd w:val="clear" w:color="auto" w:fill="FFF5E7"/>
            <w:hideMark/>
          </w:tcPr>
          <w:p w14:paraId="1477E00C" w14:textId="77777777" w:rsidR="00BF785A" w:rsidRPr="00DD1043" w:rsidRDefault="00BF785A" w:rsidP="0003125C">
            <w:pPr>
              <w:pStyle w:val="Lijstalinea"/>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Betere afstemming op onderwijsbehoeften</w:t>
            </w:r>
          </w:p>
        </w:tc>
        <w:tc>
          <w:tcPr>
            <w:tcW w:w="4653" w:type="dxa"/>
            <w:tcBorders>
              <w:top w:val="single" w:sz="6" w:space="0" w:color="333333"/>
              <w:left w:val="single" w:sz="6" w:space="0" w:color="333333"/>
              <w:bottom w:val="single" w:sz="6" w:space="0" w:color="333333"/>
              <w:right w:val="single" w:sz="6" w:space="0" w:color="333333"/>
            </w:tcBorders>
            <w:shd w:val="clear" w:color="auto" w:fill="FFF5E7"/>
            <w:hideMark/>
          </w:tcPr>
          <w:p w14:paraId="55DAD8A4" w14:textId="77777777" w:rsidR="00BF785A" w:rsidRPr="00DD1043" w:rsidRDefault="00BF785A" w:rsidP="0003125C">
            <w:pPr>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Lerarentekort </w:t>
            </w:r>
          </w:p>
        </w:tc>
      </w:tr>
      <w:tr w:rsidR="00BF785A" w:rsidRPr="005F2603" w14:paraId="418362FC" w14:textId="77777777" w:rsidTr="00945C7F">
        <w:trPr>
          <w:trHeight w:val="360"/>
        </w:trPr>
        <w:tc>
          <w:tcPr>
            <w:tcW w:w="4561" w:type="dxa"/>
            <w:tcBorders>
              <w:top w:val="single" w:sz="6" w:space="0" w:color="333333"/>
              <w:left w:val="single" w:sz="6" w:space="0" w:color="333333"/>
              <w:bottom w:val="single" w:sz="6" w:space="0" w:color="333333"/>
              <w:right w:val="single" w:sz="6" w:space="0" w:color="333333"/>
            </w:tcBorders>
            <w:shd w:val="clear" w:color="auto" w:fill="FFF5E7"/>
            <w:hideMark/>
          </w:tcPr>
          <w:p w14:paraId="2A319465" w14:textId="77777777" w:rsidR="00BF785A" w:rsidRPr="00DD1043" w:rsidRDefault="00BF785A" w:rsidP="0003125C">
            <w:pPr>
              <w:pStyle w:val="Lijstalinea"/>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Vergroting ouderbetrokkenheid door inzet ouderconsulenten</w:t>
            </w:r>
          </w:p>
        </w:tc>
        <w:tc>
          <w:tcPr>
            <w:tcW w:w="4653" w:type="dxa"/>
            <w:tcBorders>
              <w:top w:val="single" w:sz="6" w:space="0" w:color="333333"/>
              <w:left w:val="single" w:sz="6" w:space="0" w:color="333333"/>
              <w:bottom w:val="single" w:sz="6" w:space="0" w:color="333333"/>
              <w:right w:val="single" w:sz="6" w:space="0" w:color="333333"/>
            </w:tcBorders>
            <w:shd w:val="clear" w:color="auto" w:fill="FFF5E7"/>
            <w:hideMark/>
          </w:tcPr>
          <w:p w14:paraId="4B16B750" w14:textId="77777777" w:rsidR="00BF785A" w:rsidRPr="00DD1043" w:rsidRDefault="00BF785A" w:rsidP="0003125C">
            <w:pPr>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 xml:space="preserve">Veel </w:t>
            </w:r>
            <w:proofErr w:type="spellStart"/>
            <w:r w:rsidRPr="00DD1043">
              <w:rPr>
                <w:rFonts w:ascii="Calibri" w:eastAsia="Times New Roman" w:hAnsi="Calibri" w:cs="Calibri"/>
                <w:sz w:val="20"/>
                <w:szCs w:val="20"/>
                <w:lang w:eastAsia="nl-NL"/>
              </w:rPr>
              <w:t>gewichtleerlingen</w:t>
            </w:r>
            <w:proofErr w:type="spellEnd"/>
            <w:r w:rsidRPr="00DD1043">
              <w:rPr>
                <w:rFonts w:ascii="Calibri" w:eastAsia="Times New Roman" w:hAnsi="Calibri" w:cs="Calibri"/>
                <w:sz w:val="20"/>
                <w:szCs w:val="20"/>
                <w:lang w:eastAsia="nl-NL"/>
              </w:rPr>
              <w:t> </w:t>
            </w:r>
          </w:p>
        </w:tc>
      </w:tr>
      <w:tr w:rsidR="00BF785A" w:rsidRPr="005F2603" w14:paraId="7B16BB57" w14:textId="77777777" w:rsidTr="00945C7F">
        <w:trPr>
          <w:trHeight w:val="360"/>
        </w:trPr>
        <w:tc>
          <w:tcPr>
            <w:tcW w:w="4561" w:type="dxa"/>
            <w:tcBorders>
              <w:top w:val="single" w:sz="6" w:space="0" w:color="333333"/>
              <w:left w:val="single" w:sz="6" w:space="0" w:color="333333"/>
              <w:bottom w:val="single" w:sz="6" w:space="0" w:color="333333"/>
              <w:right w:val="single" w:sz="6" w:space="0" w:color="333333"/>
            </w:tcBorders>
            <w:shd w:val="clear" w:color="auto" w:fill="FFF5E7"/>
          </w:tcPr>
          <w:p w14:paraId="68793F1A" w14:textId="77777777" w:rsidR="00BF785A" w:rsidRPr="00DD1043" w:rsidRDefault="00BF785A" w:rsidP="0003125C">
            <w:pPr>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Mogelijk nieuwbouw</w:t>
            </w:r>
          </w:p>
        </w:tc>
        <w:tc>
          <w:tcPr>
            <w:tcW w:w="4653" w:type="dxa"/>
            <w:tcBorders>
              <w:top w:val="single" w:sz="6" w:space="0" w:color="333333"/>
              <w:left w:val="single" w:sz="6" w:space="0" w:color="333333"/>
              <w:bottom w:val="single" w:sz="6" w:space="0" w:color="333333"/>
              <w:right w:val="single" w:sz="6" w:space="0" w:color="333333"/>
            </w:tcBorders>
            <w:shd w:val="clear" w:color="auto" w:fill="FFF5E7"/>
          </w:tcPr>
          <w:p w14:paraId="0E76B552" w14:textId="77777777" w:rsidR="00BF785A" w:rsidRPr="00DD1043" w:rsidRDefault="00BF785A" w:rsidP="0003125C">
            <w:pPr>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Geen plekken op SBO/SO</w:t>
            </w:r>
          </w:p>
        </w:tc>
      </w:tr>
      <w:tr w:rsidR="00BF785A" w:rsidRPr="005F2603" w14:paraId="03B2BAE5" w14:textId="77777777" w:rsidTr="00945C7F">
        <w:trPr>
          <w:trHeight w:val="360"/>
        </w:trPr>
        <w:tc>
          <w:tcPr>
            <w:tcW w:w="4561" w:type="dxa"/>
            <w:tcBorders>
              <w:top w:val="single" w:sz="6" w:space="0" w:color="333333"/>
              <w:left w:val="single" w:sz="6" w:space="0" w:color="333333"/>
              <w:bottom w:val="single" w:sz="6" w:space="0" w:color="333333"/>
              <w:right w:val="single" w:sz="6" w:space="0" w:color="333333"/>
            </w:tcBorders>
            <w:shd w:val="clear" w:color="auto" w:fill="FFF5E7"/>
          </w:tcPr>
          <w:p w14:paraId="321DED6B" w14:textId="77777777" w:rsidR="00BF785A" w:rsidRPr="00DD1043" w:rsidRDefault="00BF785A" w:rsidP="0003125C">
            <w:pPr>
              <w:pStyle w:val="Lijstalinea"/>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Veel interne opleidingsmogelijkheden</w:t>
            </w:r>
          </w:p>
        </w:tc>
        <w:tc>
          <w:tcPr>
            <w:tcW w:w="4653" w:type="dxa"/>
            <w:tcBorders>
              <w:top w:val="single" w:sz="6" w:space="0" w:color="333333"/>
              <w:left w:val="single" w:sz="6" w:space="0" w:color="333333"/>
              <w:bottom w:val="single" w:sz="6" w:space="0" w:color="333333"/>
              <w:right w:val="single" w:sz="6" w:space="0" w:color="333333"/>
            </w:tcBorders>
            <w:shd w:val="clear" w:color="auto" w:fill="FFF5E7"/>
          </w:tcPr>
          <w:p w14:paraId="412A029B" w14:textId="77777777" w:rsidR="00BF785A" w:rsidRPr="00DD1043" w:rsidRDefault="00BF785A" w:rsidP="0003125C">
            <w:pPr>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 xml:space="preserve">Geen </w:t>
            </w:r>
            <w:proofErr w:type="spellStart"/>
            <w:r w:rsidRPr="00DD1043">
              <w:rPr>
                <w:rFonts w:ascii="Calibri" w:eastAsia="Times New Roman" w:hAnsi="Calibri" w:cs="Calibri"/>
                <w:sz w:val="20"/>
                <w:szCs w:val="20"/>
                <w:lang w:eastAsia="nl-NL"/>
              </w:rPr>
              <w:t>leerlingplafond</w:t>
            </w:r>
            <w:proofErr w:type="spellEnd"/>
          </w:p>
        </w:tc>
      </w:tr>
      <w:tr w:rsidR="00BF785A" w:rsidRPr="005F2603" w14:paraId="7B6E6E3A" w14:textId="77777777" w:rsidTr="00945C7F">
        <w:trPr>
          <w:trHeight w:val="360"/>
        </w:trPr>
        <w:tc>
          <w:tcPr>
            <w:tcW w:w="4561" w:type="dxa"/>
            <w:tcBorders>
              <w:top w:val="single" w:sz="6" w:space="0" w:color="333333"/>
              <w:left w:val="single" w:sz="6" w:space="0" w:color="333333"/>
              <w:bottom w:val="single" w:sz="6" w:space="0" w:color="333333"/>
              <w:right w:val="single" w:sz="6" w:space="0" w:color="333333"/>
            </w:tcBorders>
            <w:shd w:val="clear" w:color="auto" w:fill="FFF5E7"/>
          </w:tcPr>
          <w:p w14:paraId="7AB89AB6" w14:textId="412A0636" w:rsidR="00BF785A" w:rsidRPr="00DD1043" w:rsidRDefault="00BF785A" w:rsidP="0003125C">
            <w:pPr>
              <w:pStyle w:val="Lijstalinea"/>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Inzet op kleine groepen in de onderbouw</w:t>
            </w:r>
          </w:p>
        </w:tc>
        <w:tc>
          <w:tcPr>
            <w:tcW w:w="4653" w:type="dxa"/>
            <w:tcBorders>
              <w:top w:val="single" w:sz="6" w:space="0" w:color="333333"/>
              <w:left w:val="single" w:sz="6" w:space="0" w:color="333333"/>
              <w:bottom w:val="single" w:sz="6" w:space="0" w:color="333333"/>
              <w:right w:val="single" w:sz="6" w:space="0" w:color="333333"/>
            </w:tcBorders>
            <w:shd w:val="clear" w:color="auto" w:fill="FFF5E7"/>
          </w:tcPr>
          <w:p w14:paraId="171428D0" w14:textId="77777777" w:rsidR="00BF785A" w:rsidRPr="00DD1043" w:rsidRDefault="00BF785A" w:rsidP="0003125C">
            <w:pPr>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Mogelijk nieuwbouw</w:t>
            </w:r>
          </w:p>
        </w:tc>
      </w:tr>
      <w:tr w:rsidR="00BF785A" w:rsidRPr="005F2603" w14:paraId="21B6E201" w14:textId="77777777" w:rsidTr="00945C7F">
        <w:trPr>
          <w:trHeight w:val="360"/>
        </w:trPr>
        <w:tc>
          <w:tcPr>
            <w:tcW w:w="4561" w:type="dxa"/>
            <w:tcBorders>
              <w:top w:val="single" w:sz="6" w:space="0" w:color="333333"/>
              <w:left w:val="single" w:sz="6" w:space="0" w:color="333333"/>
              <w:bottom w:val="single" w:sz="6" w:space="0" w:color="333333"/>
              <w:right w:val="single" w:sz="6" w:space="0" w:color="333333"/>
            </w:tcBorders>
            <w:shd w:val="clear" w:color="auto" w:fill="FFF5E7"/>
          </w:tcPr>
          <w:p w14:paraId="5687AFE3" w14:textId="77777777" w:rsidR="00BF785A" w:rsidRPr="00DD1043" w:rsidRDefault="00BF785A" w:rsidP="0003125C">
            <w:pPr>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Nieuwe taalmethode gericht op NT2-populatie</w:t>
            </w:r>
          </w:p>
        </w:tc>
        <w:tc>
          <w:tcPr>
            <w:tcW w:w="4653" w:type="dxa"/>
            <w:tcBorders>
              <w:top w:val="single" w:sz="6" w:space="0" w:color="333333"/>
              <w:left w:val="single" w:sz="6" w:space="0" w:color="333333"/>
              <w:bottom w:val="single" w:sz="6" w:space="0" w:color="333333"/>
              <w:right w:val="single" w:sz="6" w:space="0" w:color="333333"/>
            </w:tcBorders>
            <w:shd w:val="clear" w:color="auto" w:fill="FFF5E7"/>
          </w:tcPr>
          <w:p w14:paraId="2E738B61" w14:textId="77777777" w:rsidR="00BF785A" w:rsidRPr="00DD1043" w:rsidRDefault="00BF785A" w:rsidP="0003125C">
            <w:pPr>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Passend onderwijs</w:t>
            </w:r>
          </w:p>
        </w:tc>
      </w:tr>
      <w:tr w:rsidR="00BF785A" w:rsidRPr="005F2603" w14:paraId="228EF5CB" w14:textId="77777777" w:rsidTr="00945C7F">
        <w:trPr>
          <w:trHeight w:val="360"/>
        </w:trPr>
        <w:tc>
          <w:tcPr>
            <w:tcW w:w="4561" w:type="dxa"/>
            <w:tcBorders>
              <w:top w:val="single" w:sz="6" w:space="0" w:color="333333"/>
              <w:left w:val="single" w:sz="6" w:space="0" w:color="333333"/>
              <w:bottom w:val="single" w:sz="6" w:space="0" w:color="333333"/>
              <w:right w:val="single" w:sz="6" w:space="0" w:color="333333"/>
            </w:tcBorders>
            <w:shd w:val="clear" w:color="auto" w:fill="FFF5E7"/>
          </w:tcPr>
          <w:p w14:paraId="00090B12" w14:textId="77777777" w:rsidR="00BF785A" w:rsidRPr="00DD1043" w:rsidRDefault="00BF785A" w:rsidP="00450776">
            <w:pPr>
              <w:pStyle w:val="Lijstalinea"/>
              <w:spacing w:after="0" w:line="240" w:lineRule="auto"/>
              <w:ind w:left="426"/>
              <w:textAlignment w:val="baseline"/>
              <w:rPr>
                <w:rFonts w:ascii="Calibri" w:eastAsia="Times New Roman" w:hAnsi="Calibri" w:cs="Calibri"/>
                <w:sz w:val="20"/>
                <w:szCs w:val="20"/>
                <w:lang w:eastAsia="nl-NL"/>
              </w:rPr>
            </w:pPr>
          </w:p>
        </w:tc>
        <w:tc>
          <w:tcPr>
            <w:tcW w:w="4653" w:type="dxa"/>
            <w:tcBorders>
              <w:top w:val="single" w:sz="6" w:space="0" w:color="333333"/>
              <w:left w:val="single" w:sz="6" w:space="0" w:color="333333"/>
              <w:bottom w:val="single" w:sz="6" w:space="0" w:color="333333"/>
              <w:right w:val="single" w:sz="6" w:space="0" w:color="333333"/>
            </w:tcBorders>
            <w:shd w:val="clear" w:color="auto" w:fill="FFF5E7"/>
          </w:tcPr>
          <w:p w14:paraId="75FA68AF" w14:textId="77777777" w:rsidR="00BF785A" w:rsidRPr="00DD1043" w:rsidRDefault="00BF785A" w:rsidP="0003125C">
            <w:pPr>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Zorgelijk niveau instroom nieuwe kleuters</w:t>
            </w:r>
          </w:p>
        </w:tc>
      </w:tr>
      <w:tr w:rsidR="00BF785A" w:rsidRPr="005F2603" w14:paraId="4C044E09" w14:textId="77777777" w:rsidTr="00945C7F">
        <w:trPr>
          <w:trHeight w:val="360"/>
        </w:trPr>
        <w:tc>
          <w:tcPr>
            <w:tcW w:w="4561" w:type="dxa"/>
            <w:tcBorders>
              <w:top w:val="single" w:sz="6" w:space="0" w:color="333333"/>
              <w:left w:val="single" w:sz="6" w:space="0" w:color="333333"/>
              <w:bottom w:val="single" w:sz="6" w:space="0" w:color="333333"/>
              <w:right w:val="single" w:sz="6" w:space="0" w:color="333333"/>
            </w:tcBorders>
            <w:shd w:val="clear" w:color="auto" w:fill="FFF5E7"/>
          </w:tcPr>
          <w:p w14:paraId="6178235E" w14:textId="77777777" w:rsidR="00BF785A" w:rsidRPr="00DD1043" w:rsidRDefault="00BF785A" w:rsidP="00450776">
            <w:pPr>
              <w:pStyle w:val="Lijstalinea"/>
              <w:spacing w:after="0" w:line="240" w:lineRule="auto"/>
              <w:ind w:left="426"/>
              <w:textAlignment w:val="baseline"/>
              <w:rPr>
                <w:rFonts w:ascii="Calibri" w:eastAsia="Times New Roman" w:hAnsi="Calibri" w:cs="Calibri"/>
                <w:sz w:val="20"/>
                <w:szCs w:val="20"/>
                <w:lang w:eastAsia="nl-NL"/>
              </w:rPr>
            </w:pPr>
          </w:p>
        </w:tc>
        <w:tc>
          <w:tcPr>
            <w:tcW w:w="4653" w:type="dxa"/>
            <w:tcBorders>
              <w:top w:val="single" w:sz="6" w:space="0" w:color="333333"/>
              <w:left w:val="single" w:sz="6" w:space="0" w:color="333333"/>
              <w:bottom w:val="single" w:sz="6" w:space="0" w:color="333333"/>
              <w:right w:val="single" w:sz="6" w:space="0" w:color="333333"/>
            </w:tcBorders>
            <w:shd w:val="clear" w:color="auto" w:fill="FFF5E7"/>
          </w:tcPr>
          <w:p w14:paraId="58F1B6F2" w14:textId="77777777" w:rsidR="00BF785A" w:rsidRPr="00DD1043" w:rsidRDefault="00BF785A" w:rsidP="0003125C">
            <w:pPr>
              <w:numPr>
                <w:ilvl w:val="0"/>
                <w:numId w:val="7"/>
              </w:numPr>
              <w:spacing w:after="0" w:line="240" w:lineRule="auto"/>
              <w:ind w:left="426"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Grote leerachterstanden</w:t>
            </w:r>
          </w:p>
        </w:tc>
      </w:tr>
      <w:tr w:rsidR="00BF785A" w:rsidRPr="005F2603" w14:paraId="11C09FD9" w14:textId="77777777" w:rsidTr="00945C7F">
        <w:trPr>
          <w:trHeight w:val="360"/>
        </w:trPr>
        <w:tc>
          <w:tcPr>
            <w:tcW w:w="4561" w:type="dxa"/>
            <w:tcBorders>
              <w:top w:val="single" w:sz="6" w:space="0" w:color="333333"/>
              <w:left w:val="single" w:sz="6" w:space="0" w:color="333333"/>
              <w:bottom w:val="single" w:sz="6" w:space="0" w:color="333333"/>
              <w:right w:val="single" w:sz="6" w:space="0" w:color="333333"/>
            </w:tcBorders>
            <w:shd w:val="clear" w:color="auto" w:fill="FFF5E7"/>
          </w:tcPr>
          <w:p w14:paraId="5C328D3A" w14:textId="77777777" w:rsidR="00BF785A" w:rsidRPr="00DD1043" w:rsidRDefault="00BF785A" w:rsidP="005F2603">
            <w:pPr>
              <w:spacing w:after="0" w:line="240" w:lineRule="auto"/>
              <w:ind w:left="407"/>
              <w:textAlignment w:val="baseline"/>
              <w:rPr>
                <w:rFonts w:ascii="Calibri" w:eastAsia="Times New Roman" w:hAnsi="Calibri" w:cs="Calibri"/>
                <w:sz w:val="20"/>
                <w:szCs w:val="20"/>
                <w:lang w:eastAsia="nl-NL"/>
              </w:rPr>
            </w:pPr>
          </w:p>
        </w:tc>
        <w:tc>
          <w:tcPr>
            <w:tcW w:w="4653" w:type="dxa"/>
            <w:tcBorders>
              <w:top w:val="single" w:sz="6" w:space="0" w:color="333333"/>
              <w:left w:val="single" w:sz="6" w:space="0" w:color="333333"/>
              <w:bottom w:val="single" w:sz="6" w:space="0" w:color="333333"/>
              <w:right w:val="single" w:sz="6" w:space="0" w:color="333333"/>
            </w:tcBorders>
            <w:shd w:val="clear" w:color="auto" w:fill="FFF5E7"/>
          </w:tcPr>
          <w:p w14:paraId="1A60E1BC" w14:textId="77777777" w:rsidR="00BF785A" w:rsidRPr="00DD1043" w:rsidRDefault="00BF785A" w:rsidP="0003125C">
            <w:pPr>
              <w:numPr>
                <w:ilvl w:val="0"/>
                <w:numId w:val="8"/>
              </w:numPr>
              <w:spacing w:after="0" w:line="240" w:lineRule="auto"/>
              <w:ind w:left="400"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Hoog migratie niveau</w:t>
            </w:r>
          </w:p>
        </w:tc>
      </w:tr>
      <w:tr w:rsidR="00BF785A" w:rsidRPr="005F2603" w14:paraId="2FD5D3C8" w14:textId="77777777" w:rsidTr="00945C7F">
        <w:trPr>
          <w:trHeight w:val="360"/>
        </w:trPr>
        <w:tc>
          <w:tcPr>
            <w:tcW w:w="4561" w:type="dxa"/>
            <w:tcBorders>
              <w:top w:val="single" w:sz="6" w:space="0" w:color="333333"/>
              <w:left w:val="single" w:sz="6" w:space="0" w:color="333333"/>
              <w:bottom w:val="single" w:sz="6" w:space="0" w:color="333333"/>
              <w:right w:val="single" w:sz="6" w:space="0" w:color="333333"/>
            </w:tcBorders>
            <w:shd w:val="clear" w:color="auto" w:fill="FFF5E7"/>
          </w:tcPr>
          <w:p w14:paraId="25C1044D" w14:textId="77777777" w:rsidR="00BF785A" w:rsidRPr="00DD1043" w:rsidRDefault="00BF785A" w:rsidP="005F2603">
            <w:pPr>
              <w:spacing w:after="0" w:line="240" w:lineRule="auto"/>
              <w:ind w:left="407"/>
              <w:textAlignment w:val="baseline"/>
              <w:rPr>
                <w:rFonts w:ascii="Calibri" w:eastAsia="Times New Roman" w:hAnsi="Calibri" w:cs="Calibri"/>
                <w:sz w:val="20"/>
                <w:szCs w:val="20"/>
                <w:lang w:eastAsia="nl-NL"/>
              </w:rPr>
            </w:pPr>
          </w:p>
        </w:tc>
        <w:tc>
          <w:tcPr>
            <w:tcW w:w="4653" w:type="dxa"/>
            <w:tcBorders>
              <w:top w:val="single" w:sz="6" w:space="0" w:color="333333"/>
              <w:left w:val="single" w:sz="6" w:space="0" w:color="333333"/>
              <w:bottom w:val="single" w:sz="6" w:space="0" w:color="333333"/>
              <w:right w:val="single" w:sz="6" w:space="0" w:color="333333"/>
            </w:tcBorders>
            <w:shd w:val="clear" w:color="auto" w:fill="FFF5E7"/>
          </w:tcPr>
          <w:p w14:paraId="78CEC7D9" w14:textId="77777777" w:rsidR="00BF785A" w:rsidRPr="00DD1043" w:rsidRDefault="00BF785A" w:rsidP="0003125C">
            <w:pPr>
              <w:numPr>
                <w:ilvl w:val="0"/>
                <w:numId w:val="8"/>
              </w:numPr>
              <w:spacing w:after="0" w:line="240" w:lineRule="auto"/>
              <w:ind w:left="400"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Onduidelijke subsidiestromen</w:t>
            </w:r>
          </w:p>
        </w:tc>
      </w:tr>
      <w:tr w:rsidR="00BF785A" w:rsidRPr="005F2603" w14:paraId="467A67CE" w14:textId="77777777" w:rsidTr="00945C7F">
        <w:trPr>
          <w:trHeight w:val="360"/>
        </w:trPr>
        <w:tc>
          <w:tcPr>
            <w:tcW w:w="4561" w:type="dxa"/>
            <w:tcBorders>
              <w:top w:val="single" w:sz="6" w:space="0" w:color="333333"/>
              <w:left w:val="single" w:sz="6" w:space="0" w:color="333333"/>
              <w:bottom w:val="single" w:sz="6" w:space="0" w:color="333333"/>
              <w:right w:val="single" w:sz="6" w:space="0" w:color="333333"/>
            </w:tcBorders>
            <w:shd w:val="clear" w:color="auto" w:fill="FFF5E7"/>
          </w:tcPr>
          <w:p w14:paraId="392A748D" w14:textId="77777777" w:rsidR="00BF785A" w:rsidRPr="00DD1043" w:rsidRDefault="00BF785A" w:rsidP="005F2603">
            <w:pPr>
              <w:spacing w:after="0" w:line="240" w:lineRule="auto"/>
              <w:ind w:left="407"/>
              <w:textAlignment w:val="baseline"/>
              <w:rPr>
                <w:rFonts w:ascii="Calibri" w:eastAsia="Times New Roman" w:hAnsi="Calibri" w:cs="Calibri"/>
                <w:sz w:val="20"/>
                <w:szCs w:val="20"/>
                <w:lang w:eastAsia="nl-NL"/>
              </w:rPr>
            </w:pPr>
          </w:p>
        </w:tc>
        <w:tc>
          <w:tcPr>
            <w:tcW w:w="4653" w:type="dxa"/>
            <w:tcBorders>
              <w:top w:val="single" w:sz="6" w:space="0" w:color="333333"/>
              <w:left w:val="single" w:sz="6" w:space="0" w:color="333333"/>
              <w:bottom w:val="single" w:sz="6" w:space="0" w:color="333333"/>
              <w:right w:val="single" w:sz="6" w:space="0" w:color="333333"/>
            </w:tcBorders>
            <w:shd w:val="clear" w:color="auto" w:fill="FFF5E7"/>
          </w:tcPr>
          <w:p w14:paraId="2CC61758" w14:textId="77777777" w:rsidR="00BF785A" w:rsidRPr="00DD1043" w:rsidRDefault="00BF785A" w:rsidP="0003125C">
            <w:pPr>
              <w:numPr>
                <w:ilvl w:val="0"/>
                <w:numId w:val="8"/>
              </w:numPr>
              <w:spacing w:after="0" w:line="240" w:lineRule="auto"/>
              <w:ind w:left="400" w:hanging="219"/>
              <w:textAlignment w:val="baseline"/>
              <w:rPr>
                <w:rFonts w:ascii="Calibri" w:eastAsia="Times New Roman" w:hAnsi="Calibri" w:cs="Calibri"/>
                <w:sz w:val="20"/>
                <w:szCs w:val="20"/>
                <w:lang w:eastAsia="nl-NL"/>
              </w:rPr>
            </w:pPr>
            <w:r w:rsidRPr="00DD1043">
              <w:rPr>
                <w:rFonts w:ascii="Calibri" w:eastAsia="Times New Roman" w:hAnsi="Calibri" w:cs="Calibri"/>
                <w:sz w:val="20"/>
                <w:szCs w:val="20"/>
                <w:lang w:eastAsia="nl-NL"/>
              </w:rPr>
              <w:t>Veilig thuis casussen</w:t>
            </w:r>
          </w:p>
        </w:tc>
      </w:tr>
      <w:tr w:rsidR="00BF785A" w:rsidRPr="005F2603" w14:paraId="23DC73C1" w14:textId="77777777" w:rsidTr="00945C7F">
        <w:trPr>
          <w:trHeight w:val="360"/>
        </w:trPr>
        <w:tc>
          <w:tcPr>
            <w:tcW w:w="4561" w:type="dxa"/>
            <w:tcBorders>
              <w:top w:val="single" w:sz="6" w:space="0" w:color="333333"/>
              <w:left w:val="single" w:sz="6" w:space="0" w:color="333333"/>
              <w:bottom w:val="single" w:sz="6" w:space="0" w:color="333333"/>
              <w:right w:val="single" w:sz="6" w:space="0" w:color="333333"/>
            </w:tcBorders>
            <w:shd w:val="clear" w:color="auto" w:fill="FFF5E7"/>
          </w:tcPr>
          <w:p w14:paraId="60ED25B2" w14:textId="77777777" w:rsidR="00BF785A" w:rsidRPr="00DD1043" w:rsidRDefault="00BF785A" w:rsidP="005F2603">
            <w:pPr>
              <w:spacing w:after="0" w:line="240" w:lineRule="auto"/>
              <w:ind w:left="407"/>
              <w:textAlignment w:val="baseline"/>
              <w:rPr>
                <w:rFonts w:ascii="Calibri" w:eastAsia="Times New Roman" w:hAnsi="Calibri" w:cs="Calibri"/>
                <w:sz w:val="20"/>
                <w:szCs w:val="20"/>
                <w:lang w:eastAsia="nl-NL"/>
              </w:rPr>
            </w:pPr>
          </w:p>
        </w:tc>
        <w:tc>
          <w:tcPr>
            <w:tcW w:w="4653" w:type="dxa"/>
            <w:tcBorders>
              <w:top w:val="single" w:sz="6" w:space="0" w:color="333333"/>
              <w:left w:val="single" w:sz="6" w:space="0" w:color="333333"/>
              <w:bottom w:val="single" w:sz="6" w:space="0" w:color="333333"/>
              <w:right w:val="single" w:sz="6" w:space="0" w:color="333333"/>
            </w:tcBorders>
            <w:shd w:val="clear" w:color="auto" w:fill="FFF5E7"/>
          </w:tcPr>
          <w:p w14:paraId="04CC1208" w14:textId="77777777" w:rsidR="00BF785A" w:rsidRPr="00DD1043" w:rsidRDefault="00BF785A" w:rsidP="0003125C">
            <w:pPr>
              <w:pStyle w:val="Lijstalinea"/>
              <w:numPr>
                <w:ilvl w:val="0"/>
                <w:numId w:val="8"/>
              </w:numPr>
              <w:spacing w:after="0" w:line="240" w:lineRule="auto"/>
              <w:ind w:left="400" w:hanging="219"/>
              <w:textAlignment w:val="baseline"/>
              <w:rPr>
                <w:rFonts w:ascii="Calibri" w:eastAsia="Times New Roman" w:hAnsi="Calibri" w:cs="Calibri"/>
                <w:sz w:val="20"/>
                <w:szCs w:val="20"/>
                <w:lang w:eastAsia="nl-NL"/>
              </w:rPr>
            </w:pPr>
            <w:proofErr w:type="spellStart"/>
            <w:r w:rsidRPr="00DD1043">
              <w:rPr>
                <w:rFonts w:ascii="Calibri" w:eastAsia="Times New Roman" w:hAnsi="Calibri" w:cs="Calibri"/>
                <w:sz w:val="20"/>
                <w:szCs w:val="20"/>
                <w:lang w:eastAsia="nl-NL"/>
              </w:rPr>
              <w:t>Sociaal-economisch</w:t>
            </w:r>
            <w:proofErr w:type="spellEnd"/>
            <w:r w:rsidRPr="00DD1043">
              <w:rPr>
                <w:rFonts w:ascii="Calibri" w:eastAsia="Times New Roman" w:hAnsi="Calibri" w:cs="Calibri"/>
                <w:sz w:val="20"/>
                <w:szCs w:val="20"/>
                <w:lang w:eastAsia="nl-NL"/>
              </w:rPr>
              <w:t xml:space="preserve"> milieu in de wijk</w:t>
            </w:r>
          </w:p>
        </w:tc>
      </w:tr>
    </w:tbl>
    <w:p w14:paraId="3605320E" w14:textId="4F4EF38D" w:rsidR="00010ED7" w:rsidRPr="00032F41" w:rsidRDefault="00010ED7" w:rsidP="00137858">
      <w:pPr>
        <w:rPr>
          <w:rFonts w:ascii="Calibri" w:hAnsi="Calibri" w:cs="Calibri"/>
          <w:i/>
          <w:iCs/>
          <w:sz w:val="20"/>
          <w:szCs w:val="20"/>
        </w:rPr>
      </w:pPr>
      <w:r w:rsidRPr="00032F41">
        <w:rPr>
          <w:rFonts w:ascii="Calibri" w:hAnsi="Calibri" w:cs="Calibri"/>
          <w:i/>
          <w:iCs/>
          <w:sz w:val="20"/>
          <w:szCs w:val="20"/>
        </w:rPr>
        <w:t>Tabel 5 Sterkte</w:t>
      </w:r>
      <w:r w:rsidR="00137858" w:rsidRPr="00032F41">
        <w:rPr>
          <w:rFonts w:ascii="Calibri" w:hAnsi="Calibri" w:cs="Calibri"/>
          <w:i/>
          <w:iCs/>
          <w:sz w:val="20"/>
          <w:szCs w:val="20"/>
        </w:rPr>
        <w:t>- zwakteanalyse</w:t>
      </w:r>
    </w:p>
    <w:p w14:paraId="5B518B74" w14:textId="549A142F" w:rsidR="00BF785A" w:rsidRPr="0003125C" w:rsidRDefault="00BF785A" w:rsidP="005F2603">
      <w:pPr>
        <w:pStyle w:val="Geenafstand"/>
        <w:rPr>
          <w:rFonts w:cs="Calibri"/>
        </w:rPr>
      </w:pPr>
      <w:r w:rsidRPr="0003125C">
        <w:rPr>
          <w:rFonts w:cs="Calibri"/>
        </w:rPr>
        <w:lastRenderedPageBreak/>
        <w:t>Als we eenmaal helder hebben beschreven hoe wij ons concept willen vormgeven, gaan we de huidige kwaliteit van de school meten. Bij de meting van de kwaliteit richten we ons in ieder geval op de in de missie, de visie en het concept beschreven aspecten.</w:t>
      </w:r>
    </w:p>
    <w:p w14:paraId="625FC0E6" w14:textId="77777777" w:rsidR="00BF785A" w:rsidRPr="0003125C" w:rsidRDefault="00BF785A" w:rsidP="005F2603">
      <w:pPr>
        <w:pStyle w:val="Geenafstand"/>
        <w:rPr>
          <w:rFonts w:cs="Calibri"/>
        </w:rPr>
      </w:pPr>
    </w:p>
    <w:p w14:paraId="653968C4" w14:textId="6027449B" w:rsidR="00BF785A" w:rsidRPr="0003125C" w:rsidRDefault="00592BC5" w:rsidP="005F2603">
      <w:pPr>
        <w:pStyle w:val="Geenafstand"/>
        <w:rPr>
          <w:rFonts w:cs="Calibri"/>
        </w:rPr>
      </w:pPr>
      <w:r w:rsidRPr="0003125C">
        <w:rPr>
          <w:rFonts w:cs="Calibri"/>
        </w:rPr>
        <w:t>We nemen jaarlijks de Vensters-PO vragenlijst bij</w:t>
      </w:r>
      <w:r w:rsidR="00BF785A" w:rsidRPr="0003125C">
        <w:rPr>
          <w:rFonts w:cs="Calibri"/>
        </w:rPr>
        <w:t xml:space="preserve"> personeel, leerlingen en ouders</w:t>
      </w:r>
      <w:r w:rsidR="00EF09E0" w:rsidRPr="0003125C">
        <w:rPr>
          <w:rFonts w:cs="Calibri"/>
        </w:rPr>
        <w:t xml:space="preserve"> </w:t>
      </w:r>
      <w:r w:rsidR="00BF785A" w:rsidRPr="0003125C">
        <w:rPr>
          <w:rFonts w:cs="Calibri"/>
        </w:rPr>
        <w:t>anoniem</w:t>
      </w:r>
      <w:r w:rsidR="00EF09E0" w:rsidRPr="0003125C">
        <w:rPr>
          <w:rFonts w:cs="Calibri"/>
        </w:rPr>
        <w:t xml:space="preserve"> af</w:t>
      </w:r>
      <w:r w:rsidR="00BF785A" w:rsidRPr="0003125C">
        <w:rPr>
          <w:rFonts w:cs="Calibri"/>
        </w:rPr>
        <w:t>. Dit geeft een goed beeld van hoe deze verschillende geledingen de kwaliteit van de school ervaren. Van de uitkomsten van de vragenlijsten voor ouders en leerlingen brengen we verslag uit aan het team, de ouders, de leerlingen, het bestuur en de medezeggenschapsraad. Van de resultaten van de vragenlijst voor personeel brengen we verslag uit aan het team, het bestuur en de medezeggenschapsraad.</w:t>
      </w:r>
      <w:r w:rsidR="00327878" w:rsidRPr="0003125C">
        <w:rPr>
          <w:rFonts w:cs="Calibri"/>
        </w:rPr>
        <w:t xml:space="preserve"> Tevens worden de uitslagen gedeeld op de schoolpagina van Scholen op de kaart.</w:t>
      </w:r>
    </w:p>
    <w:p w14:paraId="5106BB42" w14:textId="77777777" w:rsidR="005D0878" w:rsidRPr="0003125C" w:rsidRDefault="005D0878" w:rsidP="005F2603">
      <w:pPr>
        <w:pStyle w:val="Geenafstand"/>
        <w:rPr>
          <w:rFonts w:cs="Calibri"/>
        </w:rPr>
      </w:pPr>
    </w:p>
    <w:p w14:paraId="7E85BF28" w14:textId="1BAA502C" w:rsidR="00DB424E" w:rsidRPr="0003125C" w:rsidRDefault="00DB424E" w:rsidP="005F2603">
      <w:pPr>
        <w:spacing w:after="0"/>
        <w:rPr>
          <w:rFonts w:ascii="Calibri" w:hAnsi="Calibri" w:cs="Calibri"/>
        </w:rPr>
      </w:pPr>
      <w:r w:rsidRPr="0003125C">
        <w:rPr>
          <w:rFonts w:ascii="Calibri" w:hAnsi="Calibri" w:cs="Calibri"/>
        </w:rPr>
        <w:t>In 2023 is de laatste vragenli</w:t>
      </w:r>
      <w:r w:rsidR="00FC01C4" w:rsidRPr="0003125C">
        <w:rPr>
          <w:rFonts w:ascii="Calibri" w:hAnsi="Calibri" w:cs="Calibri"/>
        </w:rPr>
        <w:t>js</w:t>
      </w:r>
      <w:r w:rsidRPr="0003125C">
        <w:rPr>
          <w:rFonts w:ascii="Calibri" w:hAnsi="Calibri" w:cs="Calibri"/>
        </w:rPr>
        <w:t xml:space="preserve">t </w:t>
      </w:r>
      <w:r w:rsidR="00FC01C4" w:rsidRPr="0003125C">
        <w:rPr>
          <w:rFonts w:ascii="Calibri" w:hAnsi="Calibri" w:cs="Calibri"/>
        </w:rPr>
        <w:t xml:space="preserve">afgenomen onder leerlingen en ouders. </w:t>
      </w:r>
      <w:r w:rsidR="007C16AC" w:rsidRPr="0003125C">
        <w:rPr>
          <w:rFonts w:ascii="Calibri" w:hAnsi="Calibri" w:cs="Calibri"/>
        </w:rPr>
        <w:t>De vragenlijst onder personeel wordt in november 2023 afgenomen. Er is voor dit tijdstip gekozen omdat er in augustus 2023 een groot aantal nieuwe leerkrachten in dienst komen.</w:t>
      </w:r>
    </w:p>
    <w:p w14:paraId="625E07E6" w14:textId="77777777" w:rsidR="00082438" w:rsidRPr="005F2603" w:rsidRDefault="00082438" w:rsidP="005F2603">
      <w:pPr>
        <w:spacing w:after="0"/>
        <w:rPr>
          <w:rFonts w:ascii="Times New Roman" w:hAnsi="Times New Roman" w:cs="Times New Roman"/>
          <w:b/>
          <w:bCs/>
          <w:sz w:val="24"/>
          <w:szCs w:val="24"/>
        </w:rPr>
      </w:pPr>
    </w:p>
    <w:p w14:paraId="1BEACB49" w14:textId="50296BBE" w:rsidR="009936BC" w:rsidRPr="005F2603" w:rsidRDefault="001E5645" w:rsidP="009F20EB">
      <w:pPr>
        <w:pStyle w:val="Kop2"/>
        <w:rPr>
          <w:rFonts w:ascii="Times New Roman" w:hAnsi="Times New Roman" w:cs="Times New Roman"/>
          <w:sz w:val="24"/>
          <w:szCs w:val="24"/>
          <w:highlight w:val="yellow"/>
        </w:rPr>
      </w:pPr>
      <w:bookmarkStart w:id="16" w:name="_Toc139011569"/>
      <w:r w:rsidRPr="001E5645">
        <w:t>2</w:t>
      </w:r>
      <w:r w:rsidR="002F6A1A" w:rsidRPr="001E5645">
        <w:t xml:space="preserve">.2 </w:t>
      </w:r>
      <w:r w:rsidR="00F14455">
        <w:t>O</w:t>
      </w:r>
      <w:r w:rsidR="002F6A1A" w:rsidRPr="001E5645">
        <w:t>ntwikkeling in het onderwijs</w:t>
      </w:r>
      <w:bookmarkEnd w:id="16"/>
    </w:p>
    <w:p w14:paraId="198561B9" w14:textId="72910E0C" w:rsidR="009936BC" w:rsidRPr="0003125C" w:rsidRDefault="009936BC" w:rsidP="005F2603">
      <w:pPr>
        <w:pStyle w:val="Geenafstand"/>
        <w:rPr>
          <w:rStyle w:val="normaltextrun"/>
          <w:rFonts w:cs="Calibri"/>
          <w:color w:val="000000"/>
          <w:shd w:val="clear" w:color="auto" w:fill="FFFFFF"/>
        </w:rPr>
      </w:pPr>
      <w:r w:rsidRPr="0003125C">
        <w:rPr>
          <w:rStyle w:val="normaltextrun"/>
          <w:rFonts w:cs="Calibri"/>
          <w:color w:val="000000"/>
          <w:shd w:val="clear" w:color="auto" w:fill="FFFFFF"/>
        </w:rPr>
        <w:t xml:space="preserve">Een grote uitdaging in het onderwijs is het lerarentekort en het schoolleiderstekort. Op </w:t>
      </w:r>
      <w:r w:rsidR="00FE0F59">
        <w:rPr>
          <w:rStyle w:val="normaltextrun"/>
          <w:rFonts w:cs="Calibri"/>
          <w:color w:val="000000"/>
          <w:shd w:val="clear" w:color="auto" w:fill="FFFFFF"/>
        </w:rPr>
        <w:t>D</w:t>
      </w:r>
      <w:r w:rsidRPr="0003125C">
        <w:rPr>
          <w:rStyle w:val="normaltextrun"/>
          <w:rFonts w:cs="Calibri"/>
          <w:color w:val="000000"/>
          <w:shd w:val="clear" w:color="auto" w:fill="FFFFFF"/>
        </w:rPr>
        <w:t>e Zuidwester hebben wij een actieve rol in het werven en opleiden van nieuwe leerkrachten. Dit doen wij door middel van het zij-instroomtraject, de samenwerking met verschillende hogescholen en het creëren van interne opleidingsmogelijkheden.</w:t>
      </w:r>
      <w:r w:rsidR="002B252A" w:rsidRPr="0003125C">
        <w:rPr>
          <w:rStyle w:val="normaltextrun"/>
          <w:rFonts w:cs="Calibri"/>
          <w:color w:val="000000"/>
          <w:shd w:val="clear" w:color="auto" w:fill="FFFFFF"/>
        </w:rPr>
        <w:t xml:space="preserve"> De</w:t>
      </w:r>
      <w:r w:rsidR="00B16302" w:rsidRPr="0003125C">
        <w:rPr>
          <w:rStyle w:val="normaltextrun"/>
          <w:rFonts w:cs="Calibri"/>
          <w:color w:val="000000"/>
          <w:shd w:val="clear" w:color="auto" w:fill="FFFFFF"/>
        </w:rPr>
        <w:t xml:space="preserve"> </w:t>
      </w:r>
      <w:r w:rsidR="002B252A" w:rsidRPr="0003125C">
        <w:rPr>
          <w:rStyle w:val="normaltextrun"/>
          <w:rFonts w:cs="Calibri"/>
          <w:color w:val="000000"/>
          <w:shd w:val="clear" w:color="auto" w:fill="FFFFFF"/>
        </w:rPr>
        <w:t>pe</w:t>
      </w:r>
      <w:r w:rsidR="00B16302" w:rsidRPr="0003125C">
        <w:rPr>
          <w:rStyle w:val="normaltextrun"/>
          <w:rFonts w:cs="Calibri"/>
          <w:color w:val="000000"/>
          <w:shd w:val="clear" w:color="auto" w:fill="FFFFFF"/>
        </w:rPr>
        <w:t>r</w:t>
      </w:r>
      <w:r w:rsidR="002B252A" w:rsidRPr="0003125C">
        <w:rPr>
          <w:rStyle w:val="normaltextrun"/>
          <w:rFonts w:cs="Calibri"/>
          <w:color w:val="000000"/>
          <w:shd w:val="clear" w:color="auto" w:fill="FFFFFF"/>
        </w:rPr>
        <w:t>soneelsleden die een opleiding volgen worden structureel begeleid door een intern</w:t>
      </w:r>
      <w:r w:rsidR="0031202D" w:rsidRPr="0003125C">
        <w:rPr>
          <w:rStyle w:val="normaltextrun"/>
          <w:rFonts w:cs="Calibri"/>
          <w:color w:val="000000"/>
          <w:shd w:val="clear" w:color="auto" w:fill="FFFFFF"/>
        </w:rPr>
        <w:t>e</w:t>
      </w:r>
      <w:r w:rsidR="002B252A" w:rsidRPr="0003125C">
        <w:rPr>
          <w:rStyle w:val="normaltextrun"/>
          <w:rFonts w:cs="Calibri"/>
          <w:color w:val="000000"/>
          <w:shd w:val="clear" w:color="auto" w:fill="FFFFFF"/>
        </w:rPr>
        <w:t xml:space="preserve"> coach.</w:t>
      </w:r>
      <w:r w:rsidRPr="0003125C">
        <w:rPr>
          <w:rStyle w:val="normaltextrun"/>
          <w:rFonts w:cs="Calibri"/>
          <w:color w:val="000000"/>
          <w:shd w:val="clear" w:color="auto" w:fill="FFFFFF"/>
        </w:rPr>
        <w:t xml:space="preserve"> </w:t>
      </w:r>
      <w:r w:rsidR="00E050E8" w:rsidRPr="0003125C">
        <w:rPr>
          <w:rStyle w:val="normaltextrun"/>
          <w:rFonts w:cs="Calibri"/>
          <w:color w:val="000000"/>
          <w:shd w:val="clear" w:color="auto" w:fill="FFFFFF"/>
        </w:rPr>
        <w:t xml:space="preserve">We bieden alle personeelsleden de mogelijkheid om zich te ontwikkelen. </w:t>
      </w:r>
      <w:r w:rsidRPr="0003125C">
        <w:rPr>
          <w:rStyle w:val="normaltextrun"/>
          <w:rFonts w:cs="Calibri"/>
          <w:color w:val="000000"/>
          <w:shd w:val="clear" w:color="auto" w:fill="FFFFFF"/>
        </w:rPr>
        <w:t xml:space="preserve">Als school streven we naar een positief werk- en leerklimaat met goede ondersteuning. </w:t>
      </w:r>
    </w:p>
    <w:p w14:paraId="08B411A9" w14:textId="77777777" w:rsidR="00E4624C" w:rsidRPr="005F2603" w:rsidRDefault="00E4624C" w:rsidP="005F2603">
      <w:pPr>
        <w:spacing w:after="0"/>
        <w:rPr>
          <w:rFonts w:ascii="Times New Roman" w:hAnsi="Times New Roman" w:cs="Times New Roman"/>
          <w:b/>
          <w:bCs/>
          <w:sz w:val="24"/>
          <w:szCs w:val="24"/>
        </w:rPr>
      </w:pPr>
    </w:p>
    <w:p w14:paraId="665667CD" w14:textId="77777777" w:rsidR="00E4624C" w:rsidRPr="005F2603" w:rsidRDefault="00E4624C" w:rsidP="005F2603">
      <w:pPr>
        <w:spacing w:after="0"/>
        <w:rPr>
          <w:rFonts w:ascii="Times New Roman" w:hAnsi="Times New Roman" w:cs="Times New Roman"/>
          <w:b/>
          <w:bCs/>
          <w:sz w:val="24"/>
          <w:szCs w:val="24"/>
        </w:rPr>
      </w:pPr>
    </w:p>
    <w:p w14:paraId="677D9DF9" w14:textId="77777777" w:rsidR="001817DE" w:rsidRDefault="001817DE">
      <w:pPr>
        <w:rPr>
          <w:rFonts w:ascii="Segoe UI" w:eastAsiaTheme="majorEastAsia" w:hAnsi="Segoe UI" w:cstheme="majorBidi"/>
          <w:color w:val="CD8C06" w:themeColor="accent1" w:themeShade="BF"/>
          <w:kern w:val="0"/>
          <w:sz w:val="32"/>
          <w:szCs w:val="32"/>
          <w14:ligatures w14:val="none"/>
        </w:rPr>
      </w:pPr>
      <w:r>
        <w:br w:type="page"/>
      </w:r>
    </w:p>
    <w:p w14:paraId="1B169662" w14:textId="55283692" w:rsidR="00D96F44" w:rsidRPr="001817DE" w:rsidRDefault="001817DE" w:rsidP="001817DE">
      <w:pPr>
        <w:pStyle w:val="Kop1"/>
      </w:pPr>
      <w:bookmarkStart w:id="17" w:name="_Toc139011570"/>
      <w:r w:rsidRPr="001817DE">
        <w:lastRenderedPageBreak/>
        <w:t xml:space="preserve">3 </w:t>
      </w:r>
      <w:r w:rsidR="002D4B9D" w:rsidRPr="001817DE">
        <w:t>Missie</w:t>
      </w:r>
      <w:bookmarkEnd w:id="17"/>
    </w:p>
    <w:p w14:paraId="231A755B" w14:textId="1C3BA022" w:rsidR="00C5437A" w:rsidRPr="001817DE" w:rsidRDefault="00233A7C" w:rsidP="001817DE">
      <w:pPr>
        <w:pStyle w:val="Kop2"/>
      </w:pPr>
      <w:bookmarkStart w:id="18" w:name="_Toc129079561"/>
      <w:bookmarkStart w:id="19" w:name="_Toc139011571"/>
      <w:r w:rsidRPr="005F2603">
        <w:rPr>
          <w:rFonts w:ascii="Times New Roman" w:hAnsi="Times New Roman" w:cs="Times New Roman"/>
          <w:noProof/>
          <w:sz w:val="24"/>
          <w:szCs w:val="24"/>
        </w:rPr>
        <w:drawing>
          <wp:anchor distT="0" distB="0" distL="114300" distR="114300" simplePos="0" relativeHeight="251646464" behindDoc="0" locked="0" layoutInCell="1" allowOverlap="1" wp14:anchorId="2194DC96" wp14:editId="073901AB">
            <wp:simplePos x="0" y="0"/>
            <wp:positionH relativeFrom="margin">
              <wp:posOffset>4257980</wp:posOffset>
            </wp:positionH>
            <wp:positionV relativeFrom="paragraph">
              <wp:posOffset>141681</wp:posOffset>
            </wp:positionV>
            <wp:extent cx="2028825" cy="2868930"/>
            <wp:effectExtent l="0" t="0" r="0" b="7620"/>
            <wp:wrapThrough wrapText="bothSides">
              <wp:wrapPolygon edited="0">
                <wp:start x="0" y="0"/>
                <wp:lineTo x="0" y="21514"/>
                <wp:lineTo x="21296" y="21514"/>
                <wp:lineTo x="21296" y="0"/>
                <wp:lineTo x="0" y="0"/>
              </wp:wrapPolygon>
            </wp:wrapThrough>
            <wp:docPr id="6" name="Afbeelding 6"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kaart&#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28825" cy="2868930"/>
                    </a:xfrm>
                    <a:prstGeom prst="rect">
                      <a:avLst/>
                    </a:prstGeom>
                  </pic:spPr>
                </pic:pic>
              </a:graphicData>
            </a:graphic>
            <wp14:sizeRelH relativeFrom="margin">
              <wp14:pctWidth>0</wp14:pctWidth>
            </wp14:sizeRelH>
            <wp14:sizeRelV relativeFrom="margin">
              <wp14:pctHeight>0</wp14:pctHeight>
            </wp14:sizeRelV>
          </wp:anchor>
        </w:drawing>
      </w:r>
      <w:r w:rsidR="001817DE" w:rsidRPr="001817DE">
        <w:t>3.1</w:t>
      </w:r>
      <w:r w:rsidR="00C5437A" w:rsidRPr="001817DE">
        <w:t xml:space="preserve"> Missie van </w:t>
      </w:r>
      <w:r w:rsidR="00FE0F59">
        <w:t>D</w:t>
      </w:r>
      <w:r w:rsidR="00C5437A" w:rsidRPr="001817DE">
        <w:t>e Zuidwester</w:t>
      </w:r>
      <w:bookmarkEnd w:id="18"/>
      <w:bookmarkEnd w:id="19"/>
    </w:p>
    <w:p w14:paraId="4914ED43" w14:textId="2E838166" w:rsidR="00C5437A" w:rsidRPr="0003125C" w:rsidRDefault="00C5437A" w:rsidP="005F2603">
      <w:pPr>
        <w:pStyle w:val="Geenafstand"/>
        <w:rPr>
          <w:rFonts w:cs="Calibri"/>
        </w:rPr>
      </w:pPr>
      <w:r w:rsidRPr="0003125C">
        <w:rPr>
          <w:rFonts w:cs="Calibri"/>
        </w:rPr>
        <w:t xml:space="preserve">Onze slogan is: </w:t>
      </w:r>
      <w:r w:rsidRPr="0003125C">
        <w:rPr>
          <w:rFonts w:cs="Calibri"/>
          <w:b/>
        </w:rPr>
        <w:t>wij leren samen</w:t>
      </w:r>
      <w:r w:rsidRPr="0003125C">
        <w:rPr>
          <w:rFonts w:cs="Calibri"/>
        </w:rPr>
        <w:t>!</w:t>
      </w:r>
    </w:p>
    <w:p w14:paraId="42DF0EF0" w14:textId="6B3992D1" w:rsidR="00C5437A" w:rsidRPr="0003125C" w:rsidRDefault="00C5437A" w:rsidP="005F2603">
      <w:pPr>
        <w:pStyle w:val="Geenafstand"/>
        <w:rPr>
          <w:rFonts w:cs="Calibri"/>
        </w:rPr>
      </w:pPr>
    </w:p>
    <w:p w14:paraId="024CE0BD" w14:textId="0AFAF595" w:rsidR="00C5437A" w:rsidRPr="0003125C" w:rsidRDefault="00C5437A" w:rsidP="005F2603">
      <w:pPr>
        <w:pStyle w:val="Geenafstand"/>
        <w:rPr>
          <w:rFonts w:cs="Calibri"/>
        </w:rPr>
      </w:pPr>
      <w:r w:rsidRPr="0003125C">
        <w:rPr>
          <w:rFonts w:cs="Calibri"/>
        </w:rPr>
        <w:t xml:space="preserve">Bij ‘wij’ denken we aan de kinderen, de leerkrachten en de ouders. Wij leren van en met elkaar. </w:t>
      </w:r>
    </w:p>
    <w:p w14:paraId="5A565414" w14:textId="77777777" w:rsidR="00C5437A" w:rsidRPr="0003125C" w:rsidRDefault="00C5437A" w:rsidP="005F2603">
      <w:pPr>
        <w:pStyle w:val="Geenafstand"/>
        <w:rPr>
          <w:rFonts w:cs="Calibri"/>
          <w:b/>
        </w:rPr>
      </w:pPr>
    </w:p>
    <w:p w14:paraId="3CE45D8F" w14:textId="77777777" w:rsidR="00C5437A" w:rsidRPr="0003125C" w:rsidRDefault="00C5437A" w:rsidP="005F2603">
      <w:pPr>
        <w:pStyle w:val="Geenafstand"/>
        <w:rPr>
          <w:rFonts w:cs="Calibri"/>
        </w:rPr>
      </w:pPr>
      <w:r w:rsidRPr="0003125C">
        <w:rPr>
          <w:rFonts w:cs="Calibri"/>
          <w:b/>
        </w:rPr>
        <w:t>Onze kernwaarden zijn</w:t>
      </w:r>
      <w:r w:rsidRPr="0003125C">
        <w:rPr>
          <w:rFonts w:cs="Calibri"/>
        </w:rPr>
        <w:t>:</w:t>
      </w:r>
    </w:p>
    <w:p w14:paraId="1FE5FCB6" w14:textId="115A1C5B" w:rsidR="00C5437A" w:rsidRPr="0003125C" w:rsidRDefault="00C5437A" w:rsidP="005F2603">
      <w:pPr>
        <w:pStyle w:val="Geenafstand"/>
        <w:rPr>
          <w:rFonts w:cs="Calibri"/>
          <w:b/>
        </w:rPr>
      </w:pPr>
      <w:r w:rsidRPr="0003125C">
        <w:rPr>
          <w:rFonts w:cs="Calibri"/>
          <w:b/>
        </w:rPr>
        <w:t>Samen</w:t>
      </w:r>
    </w:p>
    <w:p w14:paraId="551C89B7" w14:textId="77777777" w:rsidR="00C5437A" w:rsidRPr="0003125C" w:rsidRDefault="00C5437A" w:rsidP="005F2603">
      <w:pPr>
        <w:pStyle w:val="Geenafstand"/>
        <w:rPr>
          <w:rFonts w:cs="Calibri"/>
        </w:rPr>
      </w:pPr>
      <w:r w:rsidRPr="0003125C">
        <w:rPr>
          <w:rFonts w:cs="Calibri"/>
        </w:rPr>
        <w:t>Wij werken op een positieve en constructieve manier samen en zijn gezamenlijk verantwoordelijk voor het behalen van successen.</w:t>
      </w:r>
    </w:p>
    <w:p w14:paraId="42DC02C7" w14:textId="40B31127" w:rsidR="00C5437A" w:rsidRPr="0003125C" w:rsidRDefault="00C5437A" w:rsidP="005F2603">
      <w:pPr>
        <w:pStyle w:val="Geenafstand"/>
        <w:rPr>
          <w:rFonts w:cs="Calibri"/>
          <w:b/>
        </w:rPr>
      </w:pPr>
      <w:r w:rsidRPr="0003125C">
        <w:rPr>
          <w:rFonts w:cs="Calibri"/>
          <w:b/>
        </w:rPr>
        <w:t>Vertrouwen</w:t>
      </w:r>
    </w:p>
    <w:p w14:paraId="0D636935" w14:textId="77777777" w:rsidR="00C5437A" w:rsidRPr="0003125C" w:rsidRDefault="00C5437A" w:rsidP="005F2603">
      <w:pPr>
        <w:pStyle w:val="Geenafstand"/>
        <w:rPr>
          <w:rFonts w:cs="Calibri"/>
        </w:rPr>
      </w:pPr>
      <w:r w:rsidRPr="0003125C">
        <w:rPr>
          <w:rFonts w:cs="Calibri"/>
        </w:rPr>
        <w:t xml:space="preserve">Wij hebben vertrouwen in elkaar. Vertrouwen geven en ervaren geeft een gevoel van veiligheid, competentie en plezier. </w:t>
      </w:r>
    </w:p>
    <w:p w14:paraId="39C7D2B9" w14:textId="77777777" w:rsidR="00C5437A" w:rsidRPr="0003125C" w:rsidRDefault="00C5437A" w:rsidP="005F2603">
      <w:pPr>
        <w:pStyle w:val="Geenafstand"/>
        <w:rPr>
          <w:rFonts w:cs="Calibri"/>
          <w:b/>
        </w:rPr>
      </w:pPr>
      <w:r w:rsidRPr="0003125C">
        <w:rPr>
          <w:rFonts w:cs="Calibri"/>
          <w:b/>
        </w:rPr>
        <w:t>Eigenaarschap</w:t>
      </w:r>
    </w:p>
    <w:p w14:paraId="41EBCD16" w14:textId="77777777" w:rsidR="00C5437A" w:rsidRPr="0003125C" w:rsidRDefault="00C5437A" w:rsidP="005F2603">
      <w:pPr>
        <w:pStyle w:val="Geenafstand"/>
        <w:rPr>
          <w:rFonts w:cs="Calibri"/>
        </w:rPr>
      </w:pPr>
      <w:r w:rsidRPr="0003125C">
        <w:rPr>
          <w:rFonts w:cs="Calibri"/>
        </w:rPr>
        <w:t>Wij zijn eigenaar van ons eigen leren en van het werk dat we maken om ons te ontwikkelen.</w:t>
      </w:r>
    </w:p>
    <w:p w14:paraId="0E27A295" w14:textId="77777777" w:rsidR="00C5437A" w:rsidRPr="0003125C" w:rsidRDefault="00C5437A" w:rsidP="005F2603">
      <w:pPr>
        <w:pStyle w:val="Geenafstand"/>
        <w:rPr>
          <w:rFonts w:cs="Calibri"/>
          <w:color w:val="000000"/>
        </w:rPr>
      </w:pPr>
    </w:p>
    <w:p w14:paraId="71C211F8" w14:textId="72615572" w:rsidR="00E4624C" w:rsidRPr="0003125C" w:rsidRDefault="00042123" w:rsidP="001817DE">
      <w:pPr>
        <w:pStyle w:val="Geenafstand"/>
        <w:rPr>
          <w:rFonts w:cs="Calibri"/>
        </w:rPr>
      </w:pPr>
      <w:r w:rsidRPr="0003125C">
        <w:rPr>
          <w:rFonts w:cs="Calibri"/>
          <w:color w:val="000000"/>
        </w:rPr>
        <w:t>Als de kinderen na groep 8 naar het voortgezet onderwijs gaan zijn ze in alle opzichten voorbereid om zich in de maatschappij staande te houden. Ze hebben zich dan voldoende kennis en vaardigheden eigen gemaakt die in het vervolgonderwijs verder ontwikkeld kunnen worden.</w:t>
      </w:r>
    </w:p>
    <w:p w14:paraId="7FFE21EF" w14:textId="77777777" w:rsidR="008664CB" w:rsidRPr="005F2603" w:rsidRDefault="008664CB" w:rsidP="005F2603">
      <w:pPr>
        <w:spacing w:after="0"/>
        <w:rPr>
          <w:rFonts w:ascii="Times New Roman" w:hAnsi="Times New Roman" w:cs="Times New Roman"/>
          <w:b/>
          <w:bCs/>
          <w:sz w:val="24"/>
          <w:szCs w:val="24"/>
        </w:rPr>
      </w:pPr>
    </w:p>
    <w:p w14:paraId="5A8CD44C" w14:textId="4E3B9463" w:rsidR="008664CB" w:rsidRPr="001817DE" w:rsidRDefault="001817DE" w:rsidP="001817DE">
      <w:pPr>
        <w:pStyle w:val="Kop2"/>
      </w:pPr>
      <w:bookmarkStart w:id="20" w:name="_Toc129079556"/>
      <w:bookmarkStart w:id="21" w:name="_Toc139011572"/>
      <w:r w:rsidRPr="001817DE">
        <w:t>3</w:t>
      </w:r>
      <w:r w:rsidR="008664CB" w:rsidRPr="001817DE">
        <w:t>.</w:t>
      </w:r>
      <w:r w:rsidR="008502B9">
        <w:t>2</w:t>
      </w:r>
      <w:r w:rsidR="008664CB" w:rsidRPr="001817DE">
        <w:t xml:space="preserve"> Missie en visie van de Laurentius Stichting</w:t>
      </w:r>
      <w:bookmarkEnd w:id="20"/>
      <w:bookmarkEnd w:id="21"/>
      <w:r w:rsidR="008664CB" w:rsidRPr="001817DE">
        <w:t xml:space="preserve"> </w:t>
      </w:r>
    </w:p>
    <w:p w14:paraId="67B94425" w14:textId="6864534B" w:rsidR="008664CB" w:rsidRPr="001817DE" w:rsidRDefault="001817DE" w:rsidP="001817DE">
      <w:pPr>
        <w:pStyle w:val="Kop3"/>
      </w:pPr>
      <w:bookmarkStart w:id="22" w:name="_Toc129079557"/>
      <w:bookmarkStart w:id="23" w:name="_Toc139011573"/>
      <w:r w:rsidRPr="001817DE">
        <w:t>3</w:t>
      </w:r>
      <w:r w:rsidR="008664CB" w:rsidRPr="001817DE">
        <w:t>.</w:t>
      </w:r>
      <w:r w:rsidR="008502B9">
        <w:t>2</w:t>
      </w:r>
      <w:r w:rsidR="008664CB" w:rsidRPr="001817DE">
        <w:t>.1 Missie: Samen groeien</w:t>
      </w:r>
      <w:bookmarkEnd w:id="22"/>
      <w:bookmarkEnd w:id="23"/>
    </w:p>
    <w:p w14:paraId="497825CB" w14:textId="77777777" w:rsidR="008664CB" w:rsidRPr="0003125C" w:rsidRDefault="008664CB" w:rsidP="005F2603">
      <w:pPr>
        <w:pStyle w:val="Geenafstand"/>
        <w:rPr>
          <w:rFonts w:cs="Calibri"/>
        </w:rPr>
      </w:pPr>
      <w:r w:rsidRPr="0003125C">
        <w:rPr>
          <w:rFonts w:cs="Calibri"/>
        </w:rPr>
        <w:t>In solidariteit leren en werken wij samen. Daarin staan wij met al onze verrijkende verschillen schouder aan schouder: als kinderen en collega’s groeien wij samen. Wij koesteren onze nieuwsgierigheid naar elkaar en de wereld.</w:t>
      </w:r>
    </w:p>
    <w:p w14:paraId="214EBB3C" w14:textId="77777777" w:rsidR="008664CB" w:rsidRPr="005F2603" w:rsidRDefault="008664CB" w:rsidP="005F2603">
      <w:pPr>
        <w:pStyle w:val="Geenafstand"/>
        <w:rPr>
          <w:rFonts w:ascii="Times New Roman" w:hAnsi="Times New Roman" w:cs="Times New Roman"/>
          <w:sz w:val="24"/>
          <w:szCs w:val="24"/>
        </w:rPr>
      </w:pPr>
    </w:p>
    <w:p w14:paraId="6471A225" w14:textId="00822767" w:rsidR="008664CB" w:rsidRPr="001817DE" w:rsidRDefault="001817DE" w:rsidP="001817DE">
      <w:pPr>
        <w:pStyle w:val="Kop3"/>
      </w:pPr>
      <w:bookmarkStart w:id="24" w:name="_Toc129079558"/>
      <w:bookmarkStart w:id="25" w:name="_Toc139011574"/>
      <w:r w:rsidRPr="001817DE">
        <w:t>3</w:t>
      </w:r>
      <w:r w:rsidR="008664CB" w:rsidRPr="001817DE">
        <w:t>.</w:t>
      </w:r>
      <w:r w:rsidR="008502B9">
        <w:t>2</w:t>
      </w:r>
      <w:r w:rsidR="008664CB" w:rsidRPr="001817DE">
        <w:t>.2 Visie</w:t>
      </w:r>
      <w:bookmarkEnd w:id="24"/>
      <w:bookmarkEnd w:id="25"/>
    </w:p>
    <w:p w14:paraId="76664BDE" w14:textId="77777777" w:rsidR="008664CB" w:rsidRPr="0003125C" w:rsidRDefault="008664CB" w:rsidP="005F2603">
      <w:pPr>
        <w:pStyle w:val="Geenafstand"/>
        <w:rPr>
          <w:rFonts w:cs="Calibri"/>
        </w:rPr>
      </w:pPr>
      <w:r w:rsidRPr="0003125C">
        <w:rPr>
          <w:rFonts w:cs="Calibri"/>
        </w:rPr>
        <w:t>Wij vinden de relatie met elkaar essentieel voor onze organisatie, zij is de veilige basis van elke persoonsvorming. Daarom geven wij van harte ruimte aan het hele kind, zodat deze kan groeien in de ontwikkeling van eigenheid en zorgen dat kinderen gelijke kansen krijgen. Dat is de inzet van ons en de gezamenlijke verantwoordelijkheid van al onze collega’s. Met elkaar vormen wij een vitale gemeenschap waarin eigenheid gedijt in het leren en leven met elkaars anders-zijn. Iedereen is welkom. Ieder kind leert met spelregels om te gaan, een eigen mening te vormen en die van anderen te respecteren. Samen ontdekken de kinderen hun eigen positie in de samenleving en komen ze erachter hoe ze zelf actief een bijdrage kunnen leveren aan hun omgeving en de wereld. Eigenaarschap, het zelf ontdekken wat je kunt en wilt, maakt de weg vrij naar zelfstandigheid, in het volle besef dat we elkaar hierbij nodig hebben.</w:t>
      </w:r>
    </w:p>
    <w:p w14:paraId="4D79691A" w14:textId="77777777" w:rsidR="008664CB" w:rsidRPr="0003125C" w:rsidRDefault="008664CB" w:rsidP="005F2603">
      <w:pPr>
        <w:pStyle w:val="Geenafstand"/>
        <w:rPr>
          <w:rFonts w:cs="Calibri"/>
        </w:rPr>
      </w:pPr>
    </w:p>
    <w:p w14:paraId="45C1E230" w14:textId="77777777" w:rsidR="008664CB" w:rsidRPr="0003125C" w:rsidRDefault="008664CB" w:rsidP="005F2603">
      <w:pPr>
        <w:pStyle w:val="Geenafstand"/>
        <w:rPr>
          <w:rFonts w:cs="Calibri"/>
        </w:rPr>
      </w:pPr>
      <w:r w:rsidRPr="0003125C">
        <w:rPr>
          <w:rFonts w:cs="Calibri"/>
        </w:rPr>
        <w:t>Daarom betekent goed onderwijs meer voor ons dan een kale score van rekenen en spellen. Het kind is altijd meer dan een abstract cijfer. Wij scheppen de voorwaarden waaronder onze leerlingen gehoor kunnen geven aan hun uiteenlopende talenten en aan hun nieuwsgierigheid naar de wereld. Ons aanbod van inclusief onderwijs is een waarderend antwoord op wie de leerling zelf wil worden: kindgericht staan we naast onze leerlingen en laten we ook zelf zien wat leren betekent.</w:t>
      </w:r>
    </w:p>
    <w:p w14:paraId="3A0F19D0" w14:textId="77777777" w:rsidR="008664CB" w:rsidRPr="0003125C" w:rsidRDefault="008664CB" w:rsidP="005F2603">
      <w:pPr>
        <w:pStyle w:val="Geenafstand"/>
        <w:rPr>
          <w:rFonts w:cs="Calibri"/>
        </w:rPr>
      </w:pPr>
    </w:p>
    <w:p w14:paraId="705E1A40" w14:textId="1CF34860" w:rsidR="008664CB" w:rsidRPr="0003125C" w:rsidRDefault="008664CB" w:rsidP="005F2603">
      <w:pPr>
        <w:pStyle w:val="Geenafstand"/>
        <w:rPr>
          <w:rFonts w:cs="Calibri"/>
        </w:rPr>
      </w:pPr>
      <w:r w:rsidRPr="0003125C">
        <w:rPr>
          <w:rFonts w:cs="Calibri"/>
        </w:rPr>
        <w:lastRenderedPageBreak/>
        <w:t>Leren is ons kernbegrip en dat doen wij, de mensen die werken bij de Laurentius, zelf ook. Net zo goed gaan wij uit van onze groeikracht. Samenwerken en samenzijn geven ons daarin plezier. Wij kijken graag bij elkaar in de keuken, precies zoals we dat graag zien bij onze leerlingen. We willen doorgroeien en onze mogelijkheden benutten. Die ruimte en dat vertrouwen hebben wij en onze kinderen bij de Laurentius.</w:t>
      </w:r>
    </w:p>
    <w:p w14:paraId="6521F359" w14:textId="77777777" w:rsidR="008664CB" w:rsidRPr="0003125C" w:rsidRDefault="008664CB" w:rsidP="005F2603">
      <w:pPr>
        <w:pStyle w:val="Geenafstand"/>
        <w:rPr>
          <w:rFonts w:cs="Calibri"/>
        </w:rPr>
      </w:pPr>
    </w:p>
    <w:p w14:paraId="62817EF6" w14:textId="7F5328DC" w:rsidR="008664CB" w:rsidRPr="0003125C" w:rsidRDefault="008664CB" w:rsidP="005F2603">
      <w:pPr>
        <w:pStyle w:val="Geenafstand"/>
        <w:rPr>
          <w:rFonts w:cs="Calibri"/>
        </w:rPr>
      </w:pPr>
      <w:r w:rsidRPr="0003125C">
        <w:rPr>
          <w:rFonts w:cs="Calibri"/>
        </w:rPr>
        <w:t>Omdat we uit ervaring weten dat het langdurig met elkaar optrekken kracht geeft, verbindt onze onderwijsorganisatie zich met onze kinderopvangorganisatie. Kinderen met plezier laten opgroeien onder het dak van één schoolgebouw, zodat zij van kleins af aan vertrouwd zijn met één pedagogisch en onderwijskundig verwachtingspatroon is onze droom en toekomstvisie.</w:t>
      </w:r>
    </w:p>
    <w:p w14:paraId="1CF09735" w14:textId="77777777" w:rsidR="008664CB" w:rsidRPr="0003125C" w:rsidRDefault="008664CB" w:rsidP="005F2603">
      <w:pPr>
        <w:pStyle w:val="Geenafstand"/>
        <w:rPr>
          <w:rFonts w:cs="Calibri"/>
        </w:rPr>
      </w:pPr>
    </w:p>
    <w:p w14:paraId="54E59F0C" w14:textId="77777777" w:rsidR="008664CB" w:rsidRPr="0003125C" w:rsidRDefault="008664CB" w:rsidP="005F2603">
      <w:pPr>
        <w:pStyle w:val="Geenafstand"/>
        <w:rPr>
          <w:rFonts w:cs="Calibri"/>
          <w:b/>
          <w:bCs/>
        </w:rPr>
      </w:pPr>
      <w:r w:rsidRPr="0003125C">
        <w:rPr>
          <w:rFonts w:cs="Calibri"/>
          <w:b/>
          <w:bCs/>
        </w:rPr>
        <w:t>Identiteit</w:t>
      </w:r>
    </w:p>
    <w:p w14:paraId="0813848D" w14:textId="77777777" w:rsidR="008664CB" w:rsidRPr="0003125C" w:rsidRDefault="008664CB" w:rsidP="005F2603">
      <w:pPr>
        <w:pStyle w:val="Geenafstand"/>
        <w:rPr>
          <w:rFonts w:cs="Calibri"/>
        </w:rPr>
      </w:pPr>
      <w:r w:rsidRPr="0003125C">
        <w:rPr>
          <w:rFonts w:cs="Calibri"/>
        </w:rPr>
        <w:t>Als Laurentius laten wij ons kennen door ons vermogen tot verbinding. Dat is het anker van alles wat wij en onze kinderen doen: ons samenwerken, samenzijn en de blijdschap die wij daaraan beleven. Als we struikelen, steken we onze handen uit naar elkaar. De menselijke maat gaat ons aan het hart. In die concrete werkelijkheid vinden wij onze kinderen en elkaar als collega’s alsook ouders en allen van wie wij partners zijn. In ons leren en werken vieren wij elkaars verschillen. Iedereen is welkom, niemand mag uit de boot vallen. Dat is wat wij doen in navolging van onze katholieke, levensbeschouwelijke waarden.</w:t>
      </w:r>
    </w:p>
    <w:p w14:paraId="6FD0CBFE" w14:textId="77777777" w:rsidR="008664CB" w:rsidRPr="005F2603" w:rsidRDefault="008664CB" w:rsidP="005F2603">
      <w:pPr>
        <w:pStyle w:val="Geenafstand"/>
        <w:rPr>
          <w:rFonts w:ascii="Times New Roman" w:hAnsi="Times New Roman" w:cs="Times New Roman"/>
          <w:sz w:val="24"/>
          <w:szCs w:val="24"/>
        </w:rPr>
      </w:pPr>
    </w:p>
    <w:p w14:paraId="382EC702" w14:textId="3707A085" w:rsidR="008664CB" w:rsidRPr="001817DE" w:rsidRDefault="001817DE" w:rsidP="001817DE">
      <w:pPr>
        <w:pStyle w:val="Kop3"/>
      </w:pPr>
      <w:bookmarkStart w:id="26" w:name="_Toc129079559"/>
      <w:bookmarkStart w:id="27" w:name="_Toc139011575"/>
      <w:r w:rsidRPr="001817DE">
        <w:t>3</w:t>
      </w:r>
      <w:r w:rsidR="008664CB" w:rsidRPr="001817DE">
        <w:t>.</w:t>
      </w:r>
      <w:r w:rsidR="008502B9">
        <w:t>2</w:t>
      </w:r>
      <w:r w:rsidR="008664CB" w:rsidRPr="001817DE">
        <w:t>.3 Kernwaarden</w:t>
      </w:r>
      <w:bookmarkEnd w:id="26"/>
      <w:bookmarkEnd w:id="27"/>
    </w:p>
    <w:p w14:paraId="75957BC1" w14:textId="77777777" w:rsidR="008664CB" w:rsidRPr="0003125C" w:rsidRDefault="008664CB" w:rsidP="005F2603">
      <w:pPr>
        <w:pStyle w:val="Geenafstand"/>
        <w:rPr>
          <w:rFonts w:cs="Calibri"/>
        </w:rPr>
      </w:pPr>
      <w:r w:rsidRPr="0003125C">
        <w:rPr>
          <w:rFonts w:cs="Calibri"/>
        </w:rPr>
        <w:t xml:space="preserve">· </w:t>
      </w:r>
      <w:r w:rsidRPr="0003125C">
        <w:rPr>
          <w:rFonts w:cs="Calibri"/>
          <w:b/>
          <w:bCs/>
        </w:rPr>
        <w:t xml:space="preserve">Samen </w:t>
      </w:r>
      <w:r w:rsidRPr="0003125C">
        <w:rPr>
          <w:rFonts w:cs="Calibri"/>
        </w:rPr>
        <w:t>werken en leren wij met elkaar.</w:t>
      </w:r>
    </w:p>
    <w:p w14:paraId="02B987C3" w14:textId="77777777" w:rsidR="008664CB" w:rsidRPr="0003125C" w:rsidRDefault="008664CB" w:rsidP="005F2603">
      <w:pPr>
        <w:pStyle w:val="Geenafstand"/>
        <w:rPr>
          <w:rFonts w:cs="Calibri"/>
        </w:rPr>
      </w:pPr>
      <w:r w:rsidRPr="0003125C">
        <w:rPr>
          <w:rFonts w:cs="Calibri"/>
        </w:rPr>
        <w:t xml:space="preserve">· </w:t>
      </w:r>
      <w:r w:rsidRPr="0003125C">
        <w:rPr>
          <w:rFonts w:cs="Calibri"/>
          <w:b/>
          <w:bCs/>
        </w:rPr>
        <w:t>Eigen</w:t>
      </w:r>
      <w:r w:rsidRPr="0003125C">
        <w:rPr>
          <w:rFonts w:cs="Calibri"/>
        </w:rPr>
        <w:t xml:space="preserve"> is de waardering voor elkaars anders-zijn die insluit.</w:t>
      </w:r>
    </w:p>
    <w:p w14:paraId="229A0601" w14:textId="77777777" w:rsidR="008664CB" w:rsidRPr="0003125C" w:rsidRDefault="008664CB" w:rsidP="005F2603">
      <w:pPr>
        <w:pStyle w:val="Geenafstand"/>
        <w:rPr>
          <w:rFonts w:cs="Calibri"/>
        </w:rPr>
      </w:pPr>
      <w:r w:rsidRPr="0003125C">
        <w:rPr>
          <w:rFonts w:cs="Calibri"/>
        </w:rPr>
        <w:t xml:space="preserve">· </w:t>
      </w:r>
      <w:r w:rsidRPr="0003125C">
        <w:rPr>
          <w:rFonts w:cs="Calibri"/>
          <w:b/>
          <w:bCs/>
        </w:rPr>
        <w:t>Eigenaarschap</w:t>
      </w:r>
      <w:r w:rsidRPr="0003125C">
        <w:rPr>
          <w:rFonts w:cs="Calibri"/>
        </w:rPr>
        <w:t xml:space="preserve"> is de gezamenlijke weg naar zelfstandigheid en verantwoordelijkheid.</w:t>
      </w:r>
    </w:p>
    <w:p w14:paraId="09E516C1" w14:textId="3800B2A9" w:rsidR="008664CB" w:rsidRPr="0003125C" w:rsidRDefault="008664CB" w:rsidP="005F2603">
      <w:pPr>
        <w:pStyle w:val="Geenafstand"/>
        <w:rPr>
          <w:rFonts w:cs="Calibri"/>
        </w:rPr>
      </w:pPr>
      <w:r w:rsidRPr="0003125C">
        <w:rPr>
          <w:rFonts w:cs="Calibri"/>
        </w:rPr>
        <w:t xml:space="preserve">· </w:t>
      </w:r>
      <w:r w:rsidRPr="0003125C">
        <w:rPr>
          <w:rFonts w:cs="Calibri"/>
          <w:b/>
          <w:bCs/>
        </w:rPr>
        <w:t>Plezier</w:t>
      </w:r>
      <w:r w:rsidRPr="0003125C">
        <w:rPr>
          <w:rFonts w:cs="Calibri"/>
        </w:rPr>
        <w:t xml:space="preserve"> </w:t>
      </w:r>
      <w:r w:rsidR="00AE738F" w:rsidRPr="0003125C">
        <w:rPr>
          <w:rFonts w:cs="Calibri"/>
        </w:rPr>
        <w:t xml:space="preserve">is </w:t>
      </w:r>
      <w:r w:rsidRPr="0003125C">
        <w:rPr>
          <w:rFonts w:cs="Calibri"/>
        </w:rPr>
        <w:t>dé voorwaarde om tot leren te komen.</w:t>
      </w:r>
    </w:p>
    <w:p w14:paraId="34A6B20C" w14:textId="77777777" w:rsidR="008664CB" w:rsidRPr="0003125C" w:rsidRDefault="008664CB" w:rsidP="005F2603">
      <w:pPr>
        <w:pStyle w:val="Geenafstand"/>
        <w:rPr>
          <w:rFonts w:cs="Calibri"/>
        </w:rPr>
      </w:pPr>
      <w:r w:rsidRPr="0003125C">
        <w:rPr>
          <w:rFonts w:cs="Calibri"/>
        </w:rPr>
        <w:t xml:space="preserve">· </w:t>
      </w:r>
      <w:r w:rsidRPr="0003125C">
        <w:rPr>
          <w:rFonts w:cs="Calibri"/>
          <w:b/>
          <w:bCs/>
        </w:rPr>
        <w:t>Groei</w:t>
      </w:r>
      <w:r w:rsidRPr="0003125C">
        <w:rPr>
          <w:rFonts w:cs="Calibri"/>
        </w:rPr>
        <w:t xml:space="preserve"> is de stimulerende kracht van onze ontwikkeling.</w:t>
      </w:r>
    </w:p>
    <w:p w14:paraId="74F44876" w14:textId="1767B6C6" w:rsidR="00E01156" w:rsidRPr="0003125C" w:rsidRDefault="008664CB" w:rsidP="00AE738F">
      <w:pPr>
        <w:pStyle w:val="Geenafstand"/>
        <w:rPr>
          <w:rFonts w:cs="Calibri"/>
        </w:rPr>
      </w:pPr>
      <w:r w:rsidRPr="0003125C">
        <w:rPr>
          <w:rFonts w:cs="Calibri"/>
        </w:rPr>
        <w:t xml:space="preserve">· </w:t>
      </w:r>
      <w:r w:rsidRPr="0003125C">
        <w:rPr>
          <w:rFonts w:cs="Calibri"/>
          <w:b/>
          <w:bCs/>
        </w:rPr>
        <w:t>Toekomstgericht</w:t>
      </w:r>
      <w:r w:rsidRPr="0003125C">
        <w:rPr>
          <w:rFonts w:cs="Calibri"/>
        </w:rPr>
        <w:t xml:space="preserve"> is met lef bouwen aan de wereld van morgen.</w:t>
      </w:r>
    </w:p>
    <w:p w14:paraId="00DB8367" w14:textId="77777777" w:rsidR="00E01156" w:rsidRDefault="00E01156">
      <w:pPr>
        <w:rPr>
          <w:rFonts w:ascii="Calibri" w:eastAsiaTheme="minorEastAsia" w:hAnsi="Calibri" w:cs="Calibri"/>
          <w:kern w:val="0"/>
          <w:sz w:val="24"/>
          <w:szCs w:val="24"/>
          <w:lang w:eastAsia="nl-NL"/>
          <w14:ligatures w14:val="none"/>
        </w:rPr>
      </w:pPr>
      <w:r>
        <w:rPr>
          <w:rFonts w:ascii="Calibri" w:hAnsi="Calibri" w:cs="Calibri"/>
          <w:sz w:val="24"/>
          <w:szCs w:val="24"/>
        </w:rPr>
        <w:br w:type="page"/>
      </w:r>
    </w:p>
    <w:p w14:paraId="405C18EB" w14:textId="57F6FE27" w:rsidR="002D4B9D" w:rsidRPr="00B87F57" w:rsidRDefault="00E01156" w:rsidP="00B87F57">
      <w:pPr>
        <w:pStyle w:val="Kop1"/>
      </w:pPr>
      <w:bookmarkStart w:id="28" w:name="_Toc139011576"/>
      <w:r>
        <w:lastRenderedPageBreak/>
        <w:t>4</w:t>
      </w:r>
      <w:r w:rsidR="00F6079E" w:rsidRPr="00B87F57">
        <w:t xml:space="preserve"> </w:t>
      </w:r>
      <w:r w:rsidR="002D4B9D" w:rsidRPr="00B87F57">
        <w:t>Thema</w:t>
      </w:r>
      <w:r w:rsidR="00F6079E" w:rsidRPr="00B87F57">
        <w:t>’</w:t>
      </w:r>
      <w:r w:rsidR="002D4B9D" w:rsidRPr="00B87F57">
        <w:t>s en ambities</w:t>
      </w:r>
      <w:bookmarkEnd w:id="28"/>
    </w:p>
    <w:p w14:paraId="60605A32" w14:textId="74935865" w:rsidR="00C024D1" w:rsidRPr="00B87F57" w:rsidRDefault="00F6079E" w:rsidP="00B87F57">
      <w:pPr>
        <w:pStyle w:val="Kop2"/>
      </w:pPr>
      <w:bookmarkStart w:id="29" w:name="_Toc129079560"/>
      <w:bookmarkStart w:id="30" w:name="_Toc139011577"/>
      <w:r w:rsidRPr="00B87F57">
        <w:t>4.1</w:t>
      </w:r>
      <w:r w:rsidR="00C024D1" w:rsidRPr="00B87F57">
        <w:t xml:space="preserve"> Thema’s en ambities van de Laurentius Stichting</w:t>
      </w:r>
      <w:bookmarkEnd w:id="29"/>
      <w:bookmarkEnd w:id="30"/>
    </w:p>
    <w:p w14:paraId="6B711C49" w14:textId="77777777" w:rsidR="00C024D1" w:rsidRPr="0003125C" w:rsidRDefault="00C024D1" w:rsidP="005F2603">
      <w:pPr>
        <w:pStyle w:val="Geenafstand"/>
        <w:rPr>
          <w:rFonts w:cs="Calibri"/>
        </w:rPr>
      </w:pPr>
      <w:r w:rsidRPr="0003125C">
        <w:rPr>
          <w:rFonts w:cs="Calibri"/>
        </w:rPr>
        <w:t xml:space="preserve">Laurentius heeft een duidelijke koers bepaald in 3 thema’s en 4 ambities. We richten ons op het realiseren van </w:t>
      </w:r>
      <w:proofErr w:type="spellStart"/>
      <w:r w:rsidRPr="0003125C">
        <w:rPr>
          <w:rFonts w:cs="Calibri"/>
        </w:rPr>
        <w:t>kindcentra</w:t>
      </w:r>
      <w:proofErr w:type="spellEnd"/>
      <w:r w:rsidRPr="0003125C">
        <w:rPr>
          <w:rFonts w:cs="Calibri"/>
        </w:rPr>
        <w:t xml:space="preserve"> en het bieden van uitstekend onderwijs en kinderopvang. Keuzes zijn en worden gemaakt in het belang van onze kinderen; zij zijn onze toekomst. Dit realiseren we in samenwerking met elkaar, waarbij onze collega’s ons grootste goed zijn.</w:t>
      </w:r>
    </w:p>
    <w:p w14:paraId="6D56FA7A" w14:textId="77777777" w:rsidR="00C024D1" w:rsidRPr="0003125C" w:rsidRDefault="00C024D1" w:rsidP="005F2603">
      <w:pPr>
        <w:pStyle w:val="Geenafstand"/>
        <w:rPr>
          <w:rFonts w:cs="Calibri"/>
        </w:rPr>
      </w:pPr>
    </w:p>
    <w:p w14:paraId="3CD41222" w14:textId="77777777" w:rsidR="00C024D1" w:rsidRPr="0003125C" w:rsidRDefault="00C024D1" w:rsidP="005F2603">
      <w:pPr>
        <w:pStyle w:val="Geenafstand"/>
        <w:rPr>
          <w:rFonts w:cs="Calibri"/>
          <w:b/>
          <w:bCs/>
        </w:rPr>
      </w:pPr>
      <w:r w:rsidRPr="0003125C">
        <w:rPr>
          <w:rFonts w:cs="Calibri"/>
          <w:b/>
          <w:bCs/>
        </w:rPr>
        <w:t>Thema 1: Aansluiting onderwijs en kinderopvang</w:t>
      </w:r>
    </w:p>
    <w:p w14:paraId="2EC866EA" w14:textId="77777777" w:rsidR="00C024D1" w:rsidRPr="0003125C" w:rsidRDefault="00C024D1" w:rsidP="005F2603">
      <w:pPr>
        <w:pStyle w:val="Geenafstand"/>
        <w:rPr>
          <w:rFonts w:cs="Calibri"/>
        </w:rPr>
      </w:pPr>
      <w:r w:rsidRPr="0003125C">
        <w:rPr>
          <w:rFonts w:cs="Calibri"/>
        </w:rPr>
        <w:t>In de aansluiting van onderwijs en kinderopvang komen we tot de volgende ambitie:</w:t>
      </w:r>
    </w:p>
    <w:p w14:paraId="5920DA33" w14:textId="77777777" w:rsidR="00C024D1" w:rsidRPr="0003125C" w:rsidRDefault="00C024D1" w:rsidP="005F2603">
      <w:pPr>
        <w:pStyle w:val="Geenafstand"/>
        <w:rPr>
          <w:rFonts w:cs="Calibri"/>
        </w:rPr>
      </w:pPr>
      <w:r w:rsidRPr="0003125C">
        <w:rPr>
          <w:rFonts w:cs="Calibri"/>
        </w:rPr>
        <w:t>‘Wij hebben een gezamenlijke, integrale visie en organisatie voor onderwijs &amp; kinderopvang, zodat kinderen en collega’s zich verder kunnen ontwikkelen langs een doorgaande groei- en ontwikkellijn met een rijk aanbod en gelijke kansen.’</w:t>
      </w:r>
    </w:p>
    <w:p w14:paraId="5C5FC366" w14:textId="77777777" w:rsidR="00C024D1" w:rsidRPr="0003125C" w:rsidRDefault="00C024D1" w:rsidP="005F2603">
      <w:pPr>
        <w:pStyle w:val="Geenafstand"/>
        <w:rPr>
          <w:rFonts w:cs="Calibri"/>
        </w:rPr>
      </w:pPr>
      <w:r w:rsidRPr="0003125C">
        <w:rPr>
          <w:rFonts w:cs="Calibri"/>
        </w:rPr>
        <w:t>Parallel aan het opstellen van het ambitieplan heeft de bestuurlijke fusie plaatsgevonden. Door een steeds nadrukkelijkere samenwerking vloeien twee organisaties samen. We kijken daarom opnieuw naar de inrichting van onze organisatie. Wat is nodig om onze scholen en kinderopvang op de beste wijze te ondersteunen? In het transitieplan zijn de stappen verder uitgewerkt om tot een integrale organisatie te komen.</w:t>
      </w:r>
    </w:p>
    <w:p w14:paraId="60D7F6F8" w14:textId="77777777" w:rsidR="00C024D1" w:rsidRPr="0003125C" w:rsidRDefault="00C024D1" w:rsidP="005F2603">
      <w:pPr>
        <w:pStyle w:val="Geenafstand"/>
        <w:rPr>
          <w:rFonts w:cs="Calibri"/>
        </w:rPr>
      </w:pPr>
    </w:p>
    <w:p w14:paraId="582A7CE8" w14:textId="77777777" w:rsidR="00C024D1" w:rsidRPr="0003125C" w:rsidRDefault="00C024D1" w:rsidP="005F2603">
      <w:pPr>
        <w:pStyle w:val="Geenafstand"/>
        <w:rPr>
          <w:rFonts w:cs="Calibri"/>
          <w:b/>
          <w:bCs/>
        </w:rPr>
      </w:pPr>
      <w:r w:rsidRPr="0003125C">
        <w:rPr>
          <w:rFonts w:cs="Calibri"/>
          <w:b/>
          <w:bCs/>
        </w:rPr>
        <w:t>Visie</w:t>
      </w:r>
    </w:p>
    <w:p w14:paraId="7106B0F0" w14:textId="77777777" w:rsidR="00C024D1" w:rsidRPr="0003125C" w:rsidRDefault="00C024D1" w:rsidP="005F2603">
      <w:pPr>
        <w:pStyle w:val="Geenafstand"/>
        <w:rPr>
          <w:rFonts w:cs="Calibri"/>
        </w:rPr>
      </w:pPr>
      <w:r w:rsidRPr="0003125C">
        <w:rPr>
          <w:rFonts w:cs="Calibri"/>
        </w:rPr>
        <w:t>Alle Laurentiusscholen hebben een eigen identiteit en krijgen de kans om invulling te geven aan hun eigenheid in relatie tot de omgeving waar zij gevestigd zijn. Dat biedt ruimte om te komen tot een gedragen uitwerking van de visie op onderwijs en kinderopvang binnen de school. Wat uiteraard van belang is in de ontwikkeling van het kind.</w:t>
      </w:r>
    </w:p>
    <w:p w14:paraId="28BECD2B" w14:textId="3B5D79DA" w:rsidR="00C024D1" w:rsidRPr="0003125C" w:rsidRDefault="00C024D1" w:rsidP="005F2603">
      <w:pPr>
        <w:pStyle w:val="Geenafstand"/>
        <w:rPr>
          <w:rFonts w:cs="Calibri"/>
        </w:rPr>
      </w:pPr>
      <w:r w:rsidRPr="0003125C">
        <w:rPr>
          <w:rFonts w:cs="Calibri"/>
        </w:rPr>
        <w:t xml:space="preserve">Alhoewel het streven is dat alle scholen zich ontwikkelen naar een </w:t>
      </w:r>
      <w:proofErr w:type="spellStart"/>
      <w:r w:rsidRPr="0003125C">
        <w:rPr>
          <w:rFonts w:cs="Calibri"/>
        </w:rPr>
        <w:t>kindcentrum</w:t>
      </w:r>
      <w:proofErr w:type="spellEnd"/>
      <w:r w:rsidRPr="0003125C">
        <w:rPr>
          <w:rFonts w:cs="Calibri"/>
        </w:rPr>
        <w:t xml:space="preserve">, zal dat niet voor alle scholen haalbaar zijn. </w:t>
      </w:r>
      <w:r w:rsidR="0070014F" w:rsidRPr="0003125C">
        <w:rPr>
          <w:rFonts w:cs="Calibri"/>
        </w:rPr>
        <w:t xml:space="preserve">Er </w:t>
      </w:r>
      <w:r w:rsidRPr="0003125C">
        <w:rPr>
          <w:rFonts w:cs="Calibri"/>
        </w:rPr>
        <w:t xml:space="preserve">wordt </w:t>
      </w:r>
      <w:r w:rsidR="0070014F" w:rsidRPr="0003125C">
        <w:rPr>
          <w:rFonts w:cs="Calibri"/>
        </w:rPr>
        <w:t xml:space="preserve">altijd </w:t>
      </w:r>
      <w:r w:rsidRPr="0003125C">
        <w:rPr>
          <w:rFonts w:cs="Calibri"/>
        </w:rPr>
        <w:t>gekeken vanuit de eigen context van de school. Waar dit niet mogelijk blijkt is er ruimte aan de school om nauw samen te werken met een externe kinderopvangpartner.</w:t>
      </w:r>
    </w:p>
    <w:p w14:paraId="3AD1A657" w14:textId="77777777" w:rsidR="00C024D1" w:rsidRPr="0003125C" w:rsidRDefault="00C024D1" w:rsidP="005F2603">
      <w:pPr>
        <w:pStyle w:val="Geenafstand"/>
        <w:rPr>
          <w:rFonts w:cs="Calibri"/>
        </w:rPr>
      </w:pPr>
    </w:p>
    <w:p w14:paraId="17E72888" w14:textId="77777777" w:rsidR="00C024D1" w:rsidRPr="0003125C" w:rsidRDefault="00C024D1" w:rsidP="005F2603">
      <w:pPr>
        <w:pStyle w:val="Geenafstand"/>
        <w:rPr>
          <w:rFonts w:cs="Calibri"/>
          <w:b/>
          <w:bCs/>
        </w:rPr>
      </w:pPr>
      <w:r w:rsidRPr="0003125C">
        <w:rPr>
          <w:rFonts w:cs="Calibri"/>
          <w:b/>
          <w:bCs/>
        </w:rPr>
        <w:t>Inrichting</w:t>
      </w:r>
    </w:p>
    <w:p w14:paraId="1A0AA37A" w14:textId="77777777" w:rsidR="00C024D1" w:rsidRPr="0003125C" w:rsidRDefault="00C024D1" w:rsidP="005F2603">
      <w:pPr>
        <w:pStyle w:val="Geenafstand"/>
        <w:rPr>
          <w:rFonts w:cs="Calibri"/>
        </w:rPr>
      </w:pPr>
      <w:r w:rsidRPr="0003125C">
        <w:rPr>
          <w:rFonts w:cs="Calibri"/>
        </w:rPr>
        <w:t xml:space="preserve">De inrichting van het </w:t>
      </w:r>
      <w:proofErr w:type="spellStart"/>
      <w:r w:rsidRPr="0003125C">
        <w:rPr>
          <w:rFonts w:cs="Calibri"/>
        </w:rPr>
        <w:t>kindcentrum</w:t>
      </w:r>
      <w:proofErr w:type="spellEnd"/>
      <w:r w:rsidRPr="0003125C">
        <w:rPr>
          <w:rFonts w:cs="Calibri"/>
        </w:rPr>
        <w:t xml:space="preserve"> is ondersteunend aan de visie en faciliterend in het bereiken van de onderwijsdoelen en doelen in relatie tot de kinderopvang. Het duurzaam inrichten van het </w:t>
      </w:r>
      <w:proofErr w:type="spellStart"/>
      <w:r w:rsidRPr="0003125C">
        <w:rPr>
          <w:rFonts w:cs="Calibri"/>
        </w:rPr>
        <w:t>kindcentrum</w:t>
      </w:r>
      <w:proofErr w:type="spellEnd"/>
      <w:r w:rsidRPr="0003125C">
        <w:rPr>
          <w:rFonts w:cs="Calibri"/>
        </w:rPr>
        <w:t xml:space="preserve"> gaat niet alleen over het inzetten van duurzame materialen, maar ook over de langetermijnvisie.</w:t>
      </w:r>
    </w:p>
    <w:p w14:paraId="252E5065" w14:textId="77777777" w:rsidR="00C024D1" w:rsidRPr="0003125C" w:rsidRDefault="00C024D1" w:rsidP="005F2603">
      <w:pPr>
        <w:pStyle w:val="Geenafstand"/>
        <w:rPr>
          <w:rFonts w:cs="Calibri"/>
        </w:rPr>
      </w:pPr>
      <w:r w:rsidRPr="0003125C">
        <w:rPr>
          <w:rFonts w:cs="Calibri"/>
        </w:rPr>
        <w:t>Vanzelfsprekend kijken we waar systemen geïntegreerd kunnen worden en waar op een efficiëntere manier gewerkt kan worden.</w:t>
      </w:r>
    </w:p>
    <w:p w14:paraId="7CCEFAB2" w14:textId="77777777" w:rsidR="00C024D1" w:rsidRPr="0003125C" w:rsidRDefault="00C024D1" w:rsidP="005F2603">
      <w:pPr>
        <w:pStyle w:val="Geenafstand"/>
        <w:rPr>
          <w:rFonts w:cs="Calibri"/>
        </w:rPr>
      </w:pPr>
    </w:p>
    <w:p w14:paraId="2B746DDC" w14:textId="77777777" w:rsidR="00C024D1" w:rsidRPr="0003125C" w:rsidRDefault="00C024D1" w:rsidP="005F2603">
      <w:pPr>
        <w:pStyle w:val="Geenafstand"/>
        <w:rPr>
          <w:rFonts w:cs="Calibri"/>
          <w:b/>
          <w:bCs/>
        </w:rPr>
      </w:pPr>
      <w:r w:rsidRPr="0003125C">
        <w:rPr>
          <w:rFonts w:cs="Calibri"/>
          <w:b/>
          <w:bCs/>
        </w:rPr>
        <w:t>Thema 2: Kwaliteit van onderwijs en kinderopvang</w:t>
      </w:r>
    </w:p>
    <w:p w14:paraId="3EE007E9" w14:textId="4721E949" w:rsidR="00C024D1" w:rsidRPr="0003125C" w:rsidRDefault="00C024D1" w:rsidP="005F2603">
      <w:pPr>
        <w:pStyle w:val="Geenafstand"/>
        <w:rPr>
          <w:rFonts w:cs="Calibri"/>
        </w:rPr>
      </w:pPr>
      <w:r w:rsidRPr="0003125C">
        <w:rPr>
          <w:rFonts w:cs="Calibri"/>
        </w:rPr>
        <w:t>Goed onderwijs en goede kinderopvang is meer dan een kale score voor ons. Wij scheppen de voorwaarden waaronder onze kinderen gehoor kunnen geven aan hun uiteenlopende talenten en aan hun nieuwsgierigheid naar de wereld. Hierbij staat het lerende kind centraal in de breedste zin van het woord.</w:t>
      </w:r>
      <w:r w:rsidR="00E01156" w:rsidRPr="0003125C">
        <w:rPr>
          <w:rFonts w:cs="Calibri"/>
        </w:rPr>
        <w:t xml:space="preserve"> </w:t>
      </w:r>
      <w:r w:rsidRPr="0003125C">
        <w:rPr>
          <w:rFonts w:cs="Calibri"/>
        </w:rPr>
        <w:t>We formuleren op dit thema dan ook twee ambities:</w:t>
      </w:r>
    </w:p>
    <w:p w14:paraId="339C3B2E" w14:textId="77777777" w:rsidR="00C024D1" w:rsidRPr="0003125C" w:rsidRDefault="00C024D1" w:rsidP="005F2603">
      <w:pPr>
        <w:pStyle w:val="Geenafstand"/>
        <w:rPr>
          <w:rFonts w:cs="Calibri"/>
        </w:rPr>
      </w:pPr>
    </w:p>
    <w:p w14:paraId="0B971CC5" w14:textId="77777777" w:rsidR="00C024D1" w:rsidRPr="0003125C" w:rsidRDefault="00C024D1" w:rsidP="005F2603">
      <w:pPr>
        <w:pStyle w:val="Geenafstand"/>
        <w:rPr>
          <w:rFonts w:cs="Calibri"/>
          <w:b/>
          <w:bCs/>
        </w:rPr>
      </w:pPr>
      <w:r w:rsidRPr="0003125C">
        <w:rPr>
          <w:rFonts w:cs="Calibri"/>
          <w:b/>
          <w:bCs/>
        </w:rPr>
        <w:t>‘Wij werken op basis van 1 kwaliteitskader voor onderwijs en kinderopvang aan de doorgaande groei en ontwikkellijn van kinderen, zodat zij zich optimaal ontwikkelen.’</w:t>
      </w:r>
    </w:p>
    <w:p w14:paraId="3F3768DD" w14:textId="77777777" w:rsidR="00C024D1" w:rsidRPr="0003125C" w:rsidRDefault="00C024D1" w:rsidP="005F2603">
      <w:pPr>
        <w:pStyle w:val="Geenafstand"/>
        <w:rPr>
          <w:rFonts w:cs="Calibri"/>
        </w:rPr>
      </w:pPr>
    </w:p>
    <w:p w14:paraId="4BBEC212" w14:textId="77777777" w:rsidR="00C024D1" w:rsidRPr="0003125C" w:rsidRDefault="00C024D1" w:rsidP="005F2603">
      <w:pPr>
        <w:pStyle w:val="Geenafstand"/>
        <w:rPr>
          <w:rFonts w:cs="Calibri"/>
        </w:rPr>
      </w:pPr>
      <w:r w:rsidRPr="0003125C">
        <w:rPr>
          <w:rFonts w:cs="Calibri"/>
        </w:rPr>
        <w:t>Onder één dak werken vanuit dezelfde pedagogische en didactische visie op het kind geeft rust, vertrouwen en duidelijkheid. We creëren hiermee mogelijkheden voor een ononderbroken ontwikkeling.</w:t>
      </w:r>
    </w:p>
    <w:p w14:paraId="702819EF" w14:textId="77777777" w:rsidR="00C024D1" w:rsidRPr="0003125C" w:rsidRDefault="00C024D1" w:rsidP="005F2603">
      <w:pPr>
        <w:pStyle w:val="Geenafstand"/>
        <w:rPr>
          <w:rFonts w:cs="Calibri"/>
        </w:rPr>
      </w:pPr>
      <w:r w:rsidRPr="0003125C">
        <w:rPr>
          <w:rFonts w:cs="Calibri"/>
        </w:rPr>
        <w:lastRenderedPageBreak/>
        <w:t>Binnen het onderwijs werken we met een kwaliteitscyclus waarin alle activiteiten rondom kwaliteitszorg in samenhang worden toegepast. We hanteren hierbij onder andere de Laurentius kwaliteitsmatrix.</w:t>
      </w:r>
    </w:p>
    <w:p w14:paraId="4D77C728" w14:textId="77777777" w:rsidR="00C024D1" w:rsidRPr="0003125C" w:rsidRDefault="00C024D1" w:rsidP="005F2603">
      <w:pPr>
        <w:pStyle w:val="Geenafstand"/>
        <w:rPr>
          <w:rFonts w:cs="Calibri"/>
        </w:rPr>
      </w:pPr>
    </w:p>
    <w:p w14:paraId="07202193" w14:textId="77777777" w:rsidR="00C024D1" w:rsidRPr="0003125C" w:rsidRDefault="00C024D1" w:rsidP="005F2603">
      <w:pPr>
        <w:pStyle w:val="Geenafstand"/>
        <w:rPr>
          <w:rFonts w:cs="Calibri"/>
        </w:rPr>
      </w:pPr>
      <w:r w:rsidRPr="0003125C">
        <w:rPr>
          <w:rFonts w:cs="Calibri"/>
        </w:rPr>
        <w:t>Samenwerken aan een doorlopende groei en ontwikkellijn zorgt voor een kansrijke start voor alle kinderen.</w:t>
      </w:r>
    </w:p>
    <w:p w14:paraId="76B4C849" w14:textId="77777777" w:rsidR="00C024D1" w:rsidRPr="0003125C" w:rsidRDefault="00C024D1" w:rsidP="005F2603">
      <w:pPr>
        <w:pStyle w:val="Geenafstand"/>
        <w:rPr>
          <w:rFonts w:cs="Calibri"/>
        </w:rPr>
      </w:pPr>
    </w:p>
    <w:p w14:paraId="399C2FD3" w14:textId="77777777" w:rsidR="00891C78" w:rsidRPr="0003125C" w:rsidRDefault="00C024D1" w:rsidP="005F2603">
      <w:pPr>
        <w:pStyle w:val="Geenafstand"/>
        <w:rPr>
          <w:rFonts w:cs="Calibri"/>
          <w:b/>
          <w:bCs/>
        </w:rPr>
      </w:pPr>
      <w:r w:rsidRPr="0003125C">
        <w:rPr>
          <w:rFonts w:cs="Calibri"/>
        </w:rPr>
        <w:t>‘</w:t>
      </w:r>
      <w:r w:rsidRPr="0003125C">
        <w:rPr>
          <w:rFonts w:cs="Calibri"/>
          <w:b/>
          <w:bCs/>
        </w:rPr>
        <w:t>Wij zijn dé organisatie die flexibel en oplossingsgericht inspeelt op specifieke contexten, zodat we voor ieder kind een passende plek vinden.’</w:t>
      </w:r>
    </w:p>
    <w:p w14:paraId="441B1745" w14:textId="143E6B04" w:rsidR="00C024D1" w:rsidRPr="0003125C" w:rsidRDefault="00C024D1" w:rsidP="005F2603">
      <w:pPr>
        <w:pStyle w:val="Geenafstand"/>
        <w:rPr>
          <w:rFonts w:cs="Calibri"/>
          <w:b/>
          <w:bCs/>
        </w:rPr>
      </w:pPr>
      <w:r w:rsidRPr="0003125C">
        <w:rPr>
          <w:rFonts w:cs="Calibri"/>
        </w:rPr>
        <w:t>Ieder kind heeft recht op goed onderwijs en daar gaan we voor! Het gebeurt soms dat de school niet de juiste ondersteuning kan bieden. Maar als lerende organisatie die flexibel en oplossingsgericht inspeelt kijken we altijd naar wat wel mogelijk is. Dat we hierbij nadrukkelijk de samenwerking opzoeken met onze partners is een vanzelfsprekendheid.</w:t>
      </w:r>
    </w:p>
    <w:p w14:paraId="5E589C17" w14:textId="77777777" w:rsidR="00C024D1" w:rsidRPr="0003125C" w:rsidRDefault="00C024D1" w:rsidP="005F2603">
      <w:pPr>
        <w:pStyle w:val="Geenafstand"/>
        <w:rPr>
          <w:rFonts w:cs="Calibri"/>
        </w:rPr>
      </w:pPr>
      <w:r w:rsidRPr="0003125C">
        <w:rPr>
          <w:rFonts w:cs="Calibri"/>
        </w:rPr>
        <w:t>Om flexibel en oplossingsgericht in te spelen organiseren we toekomstgericht, vanuit ruimte, innovatie en samenwerking. Op deze wijze geven we invulling aan anders organiseren. Waar mogelijk pakken we gemeenschappelijke vraagstukken gezamenlijk op.</w:t>
      </w:r>
    </w:p>
    <w:p w14:paraId="0868F906" w14:textId="77777777" w:rsidR="00C024D1" w:rsidRPr="0003125C" w:rsidRDefault="00C024D1" w:rsidP="005F2603">
      <w:pPr>
        <w:pStyle w:val="Geenafstand"/>
        <w:rPr>
          <w:rFonts w:cs="Calibri"/>
        </w:rPr>
      </w:pPr>
      <w:r w:rsidRPr="0003125C">
        <w:rPr>
          <w:rFonts w:cs="Calibri"/>
        </w:rPr>
        <w:t>Hiermee garanderen we continuïteit, kwaliteit en eerlijke kansen voor al onze kinderen.</w:t>
      </w:r>
    </w:p>
    <w:p w14:paraId="3E26066A" w14:textId="77777777" w:rsidR="00C024D1" w:rsidRPr="0003125C" w:rsidRDefault="00C024D1" w:rsidP="005F2603">
      <w:pPr>
        <w:pStyle w:val="Geenafstand"/>
        <w:rPr>
          <w:rFonts w:cs="Calibri"/>
        </w:rPr>
      </w:pPr>
    </w:p>
    <w:p w14:paraId="53D0E2EE" w14:textId="77777777" w:rsidR="00C024D1" w:rsidRPr="0003125C" w:rsidRDefault="00C024D1" w:rsidP="005F2603">
      <w:pPr>
        <w:pStyle w:val="Geenafstand"/>
        <w:rPr>
          <w:rFonts w:cs="Calibri"/>
          <w:b/>
          <w:bCs/>
        </w:rPr>
      </w:pPr>
      <w:r w:rsidRPr="0003125C">
        <w:rPr>
          <w:rFonts w:cs="Calibri"/>
          <w:b/>
          <w:bCs/>
        </w:rPr>
        <w:t>Thema 3: Organisatie van onderwijs- en opvangprofessionals</w:t>
      </w:r>
    </w:p>
    <w:p w14:paraId="0F9E96CF" w14:textId="77777777" w:rsidR="00C024D1" w:rsidRPr="0003125C" w:rsidRDefault="00C024D1" w:rsidP="005F2603">
      <w:pPr>
        <w:pStyle w:val="Geenafstand"/>
        <w:rPr>
          <w:rFonts w:cs="Calibri"/>
        </w:rPr>
      </w:pPr>
      <w:r w:rsidRPr="0003125C">
        <w:rPr>
          <w:rFonts w:cs="Calibri"/>
        </w:rPr>
        <w:t>De motor van onze organisatie, de brandstof van ons voertuig, alles valt of staat met onze professionele collega’s. We formuleren daarom dan ook de volgende ambitie:</w:t>
      </w:r>
    </w:p>
    <w:p w14:paraId="520C4E94" w14:textId="77777777" w:rsidR="00C024D1" w:rsidRPr="0003125C" w:rsidRDefault="00C024D1" w:rsidP="005F2603">
      <w:pPr>
        <w:pStyle w:val="Geenafstand"/>
        <w:rPr>
          <w:rFonts w:cs="Calibri"/>
        </w:rPr>
      </w:pPr>
    </w:p>
    <w:p w14:paraId="3D2F5344" w14:textId="77777777" w:rsidR="00C024D1" w:rsidRPr="0003125C" w:rsidRDefault="00C024D1" w:rsidP="005F2603">
      <w:pPr>
        <w:pStyle w:val="Geenafstand"/>
        <w:rPr>
          <w:rFonts w:cs="Calibri"/>
          <w:b/>
          <w:bCs/>
        </w:rPr>
      </w:pPr>
      <w:r w:rsidRPr="0003125C">
        <w:rPr>
          <w:rFonts w:cs="Calibri"/>
          <w:b/>
          <w:bCs/>
        </w:rPr>
        <w:t>‘Binnen Laurentius levert iedereen een waardevolle bijdrage aan zichzelf, de ander en de wereld en heeft mogelijkheden om zich te ontwikkelen. Iedere dag een beetje beter waar alle kinderen profijt van hebben.’</w:t>
      </w:r>
    </w:p>
    <w:p w14:paraId="5B9A26D3" w14:textId="77777777" w:rsidR="00C024D1" w:rsidRPr="0003125C" w:rsidRDefault="00C024D1" w:rsidP="005F2603">
      <w:pPr>
        <w:pStyle w:val="Geenafstand"/>
        <w:rPr>
          <w:rFonts w:cs="Calibri"/>
          <w:b/>
          <w:bCs/>
        </w:rPr>
      </w:pPr>
    </w:p>
    <w:p w14:paraId="43D065A9" w14:textId="77777777" w:rsidR="00C024D1" w:rsidRPr="0003125C" w:rsidRDefault="00C024D1" w:rsidP="005F2603">
      <w:pPr>
        <w:pStyle w:val="Geenafstand"/>
        <w:rPr>
          <w:rFonts w:cs="Calibri"/>
          <w:b/>
          <w:bCs/>
        </w:rPr>
      </w:pPr>
      <w:r w:rsidRPr="0003125C">
        <w:rPr>
          <w:rFonts w:cs="Calibri"/>
          <w:b/>
          <w:bCs/>
        </w:rPr>
        <w:t>Plezier</w:t>
      </w:r>
    </w:p>
    <w:p w14:paraId="2CD8EBA6" w14:textId="20DD1A87" w:rsidR="00C024D1" w:rsidRPr="0003125C" w:rsidRDefault="00C024D1" w:rsidP="005F2603">
      <w:pPr>
        <w:pStyle w:val="Geenafstand"/>
        <w:rPr>
          <w:rFonts w:cs="Calibri"/>
        </w:rPr>
      </w:pPr>
      <w:r w:rsidRPr="0003125C">
        <w:rPr>
          <w:rFonts w:cs="Calibri"/>
        </w:rPr>
        <w:t>Kinderen hebben belang bij mensen die met plezier en in goede gezondheid hun werk doen. We zetten daarom in op een divers palet van mogelijkheden om gelukkig te blijven. Jezelf blijven ontwikkelen behoort tot de mogelijkheden en stimuleren we zelfs, maar daarnaast willen we als goed</w:t>
      </w:r>
      <w:r w:rsidR="00DE41A9" w:rsidRPr="0003125C">
        <w:rPr>
          <w:rFonts w:cs="Calibri"/>
        </w:rPr>
        <w:t>e</w:t>
      </w:r>
      <w:r w:rsidRPr="0003125C">
        <w:rPr>
          <w:rFonts w:cs="Calibri"/>
        </w:rPr>
        <w:t xml:space="preserve"> werkgever ook luisteren naar wat mensen nodig hebben. Daartoe wordt toekomstgericht strategisch personeelsbeleid opgezet en zetten we in op een waarderend gesprekkencyclus.</w:t>
      </w:r>
    </w:p>
    <w:p w14:paraId="18D4FE52" w14:textId="77777777" w:rsidR="00C024D1" w:rsidRPr="0003125C" w:rsidRDefault="00C024D1" w:rsidP="005F2603">
      <w:pPr>
        <w:pStyle w:val="Geenafstand"/>
        <w:rPr>
          <w:rFonts w:cs="Calibri"/>
        </w:rPr>
      </w:pPr>
    </w:p>
    <w:p w14:paraId="3E2D606A" w14:textId="77777777" w:rsidR="00C024D1" w:rsidRPr="0003125C" w:rsidRDefault="00C024D1" w:rsidP="005F2603">
      <w:pPr>
        <w:pStyle w:val="Geenafstand"/>
        <w:rPr>
          <w:rFonts w:cs="Calibri"/>
        </w:rPr>
      </w:pPr>
      <w:r w:rsidRPr="0003125C">
        <w:rPr>
          <w:rFonts w:cs="Calibri"/>
        </w:rPr>
        <w:t>Stilstaan is achteruitgang, daarom wordt de professionele leercultuur verder ontwikkeld en expertise gedeeld. We realiseren die professionele leercultuur en richten onze organisatie zodanig in dat de gewenste ontwikkelingsmogelijkheden binnen Laurentius haalbaar zijn.</w:t>
      </w:r>
    </w:p>
    <w:p w14:paraId="6DD88711" w14:textId="77777777" w:rsidR="00C024D1" w:rsidRPr="0003125C" w:rsidRDefault="00C024D1" w:rsidP="005F2603">
      <w:pPr>
        <w:pStyle w:val="Geenafstand"/>
        <w:rPr>
          <w:rFonts w:cs="Calibri"/>
        </w:rPr>
      </w:pPr>
    </w:p>
    <w:p w14:paraId="26C278BC" w14:textId="77777777" w:rsidR="00C024D1" w:rsidRPr="0003125C" w:rsidRDefault="00C024D1" w:rsidP="005F2603">
      <w:pPr>
        <w:pStyle w:val="Geenafstand"/>
        <w:rPr>
          <w:rFonts w:cs="Calibri"/>
        </w:rPr>
      </w:pPr>
      <w:r w:rsidRPr="0003125C">
        <w:rPr>
          <w:rFonts w:cs="Calibri"/>
        </w:rPr>
        <w:t>Een kijkje nemen in de keuken van een ander is niet alleen interessant om te zien hoe het er daar aan toegaat, je deelt kennis en ervaring en ziet nieuwe mogelijkheden. In deze tijd waarin vele uitdagingen op ons pad liggen is het goed om samen met plezier naar de toekomst toe te groeien.</w:t>
      </w:r>
    </w:p>
    <w:p w14:paraId="0D9E8AF5" w14:textId="77777777" w:rsidR="00C024D1" w:rsidRPr="0003125C" w:rsidRDefault="00C024D1" w:rsidP="005F2603">
      <w:pPr>
        <w:pStyle w:val="Geenafstand"/>
        <w:rPr>
          <w:rFonts w:cs="Calibri"/>
        </w:rPr>
      </w:pPr>
    </w:p>
    <w:p w14:paraId="1645977F" w14:textId="77777777" w:rsidR="00C024D1" w:rsidRPr="0003125C" w:rsidRDefault="00C024D1" w:rsidP="005F2603">
      <w:pPr>
        <w:pStyle w:val="Geenafstand"/>
        <w:rPr>
          <w:rFonts w:cs="Calibri"/>
          <w:b/>
          <w:bCs/>
        </w:rPr>
      </w:pPr>
      <w:r w:rsidRPr="0003125C">
        <w:rPr>
          <w:rFonts w:cs="Calibri"/>
          <w:b/>
          <w:bCs/>
        </w:rPr>
        <w:t>Cultuur</w:t>
      </w:r>
    </w:p>
    <w:p w14:paraId="31C02B73" w14:textId="11A2FAF6" w:rsidR="00E4624C" w:rsidRPr="0003125C" w:rsidRDefault="00C024D1" w:rsidP="00697F01">
      <w:pPr>
        <w:pStyle w:val="Geenafstand"/>
        <w:rPr>
          <w:rFonts w:cs="Calibri"/>
        </w:rPr>
      </w:pPr>
      <w:r w:rsidRPr="0003125C">
        <w:rPr>
          <w:rFonts w:cs="Calibri"/>
        </w:rPr>
        <w:t>Onze steeds verdere integrale samenwerking ondergaat ook een culturele verandering. Onderwijs en kinderopvang zijn gelijkwaardig aan elkaar: we zijn 1. We hebben oog voor deze culturele verandering en zetten in op gelijkwaardig partnerschap.</w:t>
      </w:r>
    </w:p>
    <w:p w14:paraId="6EABDBC5" w14:textId="77777777" w:rsidR="00E4624C" w:rsidRPr="00EF09E0" w:rsidRDefault="00E4624C" w:rsidP="005F2603">
      <w:pPr>
        <w:spacing w:after="0"/>
        <w:rPr>
          <w:rFonts w:ascii="Calibri" w:hAnsi="Calibri" w:cs="Calibri"/>
          <w:b/>
          <w:bCs/>
          <w:sz w:val="24"/>
          <w:szCs w:val="24"/>
        </w:rPr>
      </w:pPr>
    </w:p>
    <w:p w14:paraId="308EE972" w14:textId="77777777" w:rsidR="00B87F57" w:rsidRDefault="00B87F57">
      <w:pPr>
        <w:rPr>
          <w:rFonts w:ascii="Segoe UI" w:eastAsiaTheme="majorEastAsia" w:hAnsi="Segoe UI" w:cstheme="majorBidi"/>
          <w:color w:val="CD8C06" w:themeColor="accent1" w:themeShade="BF"/>
          <w:kern w:val="0"/>
          <w:sz w:val="32"/>
          <w:szCs w:val="32"/>
          <w14:ligatures w14:val="none"/>
        </w:rPr>
      </w:pPr>
      <w:r>
        <w:br w:type="page"/>
      </w:r>
    </w:p>
    <w:p w14:paraId="0F0292FB" w14:textId="7D3042F8" w:rsidR="002D4B9D" w:rsidRPr="00B87F57" w:rsidRDefault="00B87F57" w:rsidP="00B87F57">
      <w:pPr>
        <w:pStyle w:val="Kop1"/>
      </w:pPr>
      <w:bookmarkStart w:id="31" w:name="_Toc139011578"/>
      <w:r w:rsidRPr="00B87F57">
        <w:lastRenderedPageBreak/>
        <w:t xml:space="preserve">5 </w:t>
      </w:r>
      <w:r w:rsidR="002D4B9D" w:rsidRPr="00B87F57">
        <w:t>Visie</w:t>
      </w:r>
      <w:bookmarkEnd w:id="31"/>
      <w:r w:rsidR="002D4B9D" w:rsidRPr="00B87F57">
        <w:t xml:space="preserve"> </w:t>
      </w:r>
    </w:p>
    <w:p w14:paraId="2C398AFE" w14:textId="77777777" w:rsidR="00384E16" w:rsidRPr="0003125C" w:rsidRDefault="00384E16" w:rsidP="005F2603">
      <w:pPr>
        <w:pStyle w:val="Geenafstand"/>
        <w:rPr>
          <w:rFonts w:cs="Calibri"/>
        </w:rPr>
      </w:pPr>
      <w:r w:rsidRPr="0003125C">
        <w:rPr>
          <w:rStyle w:val="normaltextrun"/>
          <w:rFonts w:cs="Calibri"/>
        </w:rPr>
        <w:t>Na vaststelling van de missie, volgt de visie. Hierin wordt uitgelegd waar wij, aangestuurd door onze missie, naar streven. Onze visie geeft aan hoe wij, in een ideale situatie, de school in de toekomst willen vormgeven. De visie is dus een gemeenschappelijk toekomstbeeld dat wordt beschreven op de verschillende onderdelen van ons werk.</w:t>
      </w:r>
      <w:r w:rsidRPr="0003125C">
        <w:rPr>
          <w:rStyle w:val="eop"/>
          <w:rFonts w:cs="Calibri"/>
        </w:rPr>
        <w:t> </w:t>
      </w:r>
    </w:p>
    <w:p w14:paraId="3695EBBF" w14:textId="77777777" w:rsidR="00384E16" w:rsidRPr="005F2603" w:rsidRDefault="00384E16" w:rsidP="005F2603">
      <w:pPr>
        <w:pStyle w:val="paragraph"/>
        <w:spacing w:before="0" w:beforeAutospacing="0" w:after="0" w:afterAutospacing="0"/>
        <w:textAlignment w:val="baseline"/>
        <w:rPr>
          <w:color w:val="1F4D78"/>
        </w:rPr>
      </w:pPr>
    </w:p>
    <w:p w14:paraId="3081BE14" w14:textId="2F6F03AB" w:rsidR="00384E16" w:rsidRPr="00F20FD6" w:rsidRDefault="00B87F57" w:rsidP="00F20FD6">
      <w:pPr>
        <w:pStyle w:val="Kop2"/>
      </w:pPr>
      <w:bookmarkStart w:id="32" w:name="_Toc129079563"/>
      <w:bookmarkStart w:id="33" w:name="_Toc139011579"/>
      <w:r w:rsidRPr="00F20FD6">
        <w:rPr>
          <w:rStyle w:val="normaltextrun"/>
        </w:rPr>
        <w:t>5.</w:t>
      </w:r>
      <w:r w:rsidR="00384E16" w:rsidRPr="00F20FD6">
        <w:rPr>
          <w:rStyle w:val="normaltextrun"/>
        </w:rPr>
        <w:t>1 Visie op lesgeven</w:t>
      </w:r>
      <w:bookmarkEnd w:id="32"/>
      <w:bookmarkEnd w:id="33"/>
      <w:r w:rsidR="00384E16" w:rsidRPr="00F20FD6">
        <w:rPr>
          <w:rStyle w:val="eop"/>
        </w:rPr>
        <w:t> </w:t>
      </w:r>
    </w:p>
    <w:p w14:paraId="7C65C7E0" w14:textId="295EE005" w:rsidR="00384E16" w:rsidRPr="0003125C" w:rsidRDefault="00384E16" w:rsidP="005F2603">
      <w:pPr>
        <w:pStyle w:val="Geenafstand"/>
        <w:rPr>
          <w:rStyle w:val="normaltextrun"/>
          <w:rFonts w:cs="Calibri"/>
        </w:rPr>
      </w:pPr>
      <w:r w:rsidRPr="0003125C">
        <w:rPr>
          <w:rStyle w:val="normaltextrun"/>
          <w:rFonts w:cs="Calibri"/>
        </w:rPr>
        <w:t xml:space="preserve">Het lesgeven is de kern van het werk van onze leerkrachten waarbij er oog is voor de individuele leerling. Het team van </w:t>
      </w:r>
      <w:r w:rsidR="00FE0F59">
        <w:rPr>
          <w:rStyle w:val="normaltextrun"/>
          <w:rFonts w:cs="Calibri"/>
        </w:rPr>
        <w:t>d</w:t>
      </w:r>
      <w:r w:rsidRPr="0003125C">
        <w:rPr>
          <w:rStyle w:val="normaltextrun"/>
          <w:rFonts w:cs="Calibri"/>
        </w:rPr>
        <w:t xml:space="preserve">e Zuidwester streeft ernaar elke leerling aan te spreken op de eigen onderwijsbehoeften. Dit vereist van onze leerkrachten een goede kijk op de leerling als geheel, waarbij naast de cognitieve vaardigheden goed gekeken wordt naar de persoonlijke kenmerken van de leerling. Door het hebben van een open houding, wederzijds respect en een goede relatie voelen onze leerlingen zich gezien en gehoord.  </w:t>
      </w:r>
    </w:p>
    <w:p w14:paraId="2A686DF8" w14:textId="543C41D5" w:rsidR="00384E16" w:rsidRPr="0003125C" w:rsidRDefault="00384E16" w:rsidP="00E80AF4">
      <w:pPr>
        <w:pStyle w:val="Geenafstand"/>
        <w:rPr>
          <w:rFonts w:cs="Calibri"/>
        </w:rPr>
      </w:pPr>
      <w:r w:rsidRPr="0003125C">
        <w:rPr>
          <w:rStyle w:val="normaltextrun"/>
          <w:rFonts w:cs="Calibri"/>
        </w:rPr>
        <w:t>Belangrijke pedagogische aspecten zijn: zelfstandigheid, eigen verantwoordelijkheid, intrinsieke motivatie, reflecterend vermogen en samenwerking. Dit zien we in de dagelijkse praktijk terug in:</w:t>
      </w:r>
      <w:r w:rsidRPr="0003125C">
        <w:rPr>
          <w:rStyle w:val="eop"/>
          <w:rFonts w:cs="Calibri"/>
        </w:rPr>
        <w:t> </w:t>
      </w:r>
    </w:p>
    <w:p w14:paraId="034F9046" w14:textId="77777777" w:rsidR="00384E16" w:rsidRPr="0003125C" w:rsidRDefault="00384E16" w:rsidP="0003125C">
      <w:pPr>
        <w:pStyle w:val="Geenafstand"/>
        <w:numPr>
          <w:ilvl w:val="0"/>
          <w:numId w:val="1"/>
        </w:numPr>
        <w:rPr>
          <w:rStyle w:val="contextualspellingandgrammarerror"/>
          <w:rFonts w:cs="Calibri"/>
        </w:rPr>
      </w:pPr>
      <w:r w:rsidRPr="0003125C">
        <w:rPr>
          <w:rStyle w:val="contextualspellingandgrammarerror"/>
          <w:rFonts w:cs="Calibri"/>
        </w:rPr>
        <w:t>Lesgeven volgens het EDI-model</w:t>
      </w:r>
    </w:p>
    <w:p w14:paraId="1E5E845B" w14:textId="77777777" w:rsidR="00384E16" w:rsidRPr="0003125C" w:rsidRDefault="00384E16" w:rsidP="0003125C">
      <w:pPr>
        <w:pStyle w:val="Geenafstand"/>
        <w:numPr>
          <w:ilvl w:val="0"/>
          <w:numId w:val="1"/>
        </w:numPr>
        <w:rPr>
          <w:rStyle w:val="contextualspellingandgrammarerror"/>
          <w:rFonts w:cs="Calibri"/>
        </w:rPr>
      </w:pPr>
      <w:r w:rsidRPr="0003125C">
        <w:rPr>
          <w:rStyle w:val="contextualspellingandgrammarerror"/>
          <w:rFonts w:cs="Calibri"/>
        </w:rPr>
        <w:t>Leren vanuit spel</w:t>
      </w:r>
    </w:p>
    <w:p w14:paraId="2B085002" w14:textId="77777777" w:rsidR="00384E16" w:rsidRPr="0003125C" w:rsidRDefault="00384E16" w:rsidP="0003125C">
      <w:pPr>
        <w:pStyle w:val="Geenafstand"/>
        <w:numPr>
          <w:ilvl w:val="0"/>
          <w:numId w:val="1"/>
        </w:numPr>
        <w:rPr>
          <w:rStyle w:val="contextualspellingandgrammarerror"/>
          <w:rFonts w:cs="Calibri"/>
        </w:rPr>
      </w:pPr>
      <w:r w:rsidRPr="0003125C">
        <w:rPr>
          <w:rStyle w:val="contextualspellingandgrammarerror"/>
          <w:rFonts w:cs="Calibri"/>
        </w:rPr>
        <w:t>Onderwijs op maat geven</w:t>
      </w:r>
    </w:p>
    <w:p w14:paraId="78F22900" w14:textId="77777777" w:rsidR="00384E16" w:rsidRPr="0003125C" w:rsidRDefault="00384E16" w:rsidP="0003125C">
      <w:pPr>
        <w:pStyle w:val="Geenafstand"/>
        <w:numPr>
          <w:ilvl w:val="0"/>
          <w:numId w:val="1"/>
        </w:numPr>
        <w:rPr>
          <w:rStyle w:val="contextualspellingandgrammarerror"/>
          <w:rFonts w:cs="Calibri"/>
        </w:rPr>
      </w:pPr>
      <w:r w:rsidRPr="0003125C">
        <w:rPr>
          <w:rStyle w:val="contextualspellingandgrammarerror"/>
          <w:rFonts w:cs="Calibri"/>
        </w:rPr>
        <w:t>Kinderen zelfstandig (samen) laten werken</w:t>
      </w:r>
    </w:p>
    <w:p w14:paraId="7D1BE1C1" w14:textId="48E2F735" w:rsidR="00384E16" w:rsidRPr="0003125C" w:rsidRDefault="00384E16" w:rsidP="0003125C">
      <w:pPr>
        <w:pStyle w:val="Geenafstand"/>
        <w:numPr>
          <w:ilvl w:val="0"/>
          <w:numId w:val="1"/>
        </w:numPr>
        <w:rPr>
          <w:rStyle w:val="contextualspellingandgrammarerror"/>
          <w:rFonts w:cs="Calibri"/>
        </w:rPr>
      </w:pPr>
      <w:proofErr w:type="spellStart"/>
      <w:r w:rsidRPr="0003125C">
        <w:rPr>
          <w:rStyle w:val="contextualspellingandgrammarerror"/>
          <w:rFonts w:cs="Calibri"/>
        </w:rPr>
        <w:t>Lessonstud</w:t>
      </w:r>
      <w:r w:rsidR="000224D7">
        <w:rPr>
          <w:rStyle w:val="contextualspellingandgrammarerror"/>
          <w:rFonts w:cs="Calibri"/>
        </w:rPr>
        <w:t>y</w:t>
      </w:r>
      <w:r w:rsidRPr="0003125C">
        <w:rPr>
          <w:rStyle w:val="contextualspellingandgrammarerror"/>
          <w:rFonts w:cs="Calibri"/>
        </w:rPr>
        <w:t>s</w:t>
      </w:r>
      <w:proofErr w:type="spellEnd"/>
      <w:r w:rsidRPr="0003125C">
        <w:rPr>
          <w:rStyle w:val="contextualspellingandgrammarerror"/>
          <w:rFonts w:cs="Calibri"/>
        </w:rPr>
        <w:t xml:space="preserve"> en paralleloverleg</w:t>
      </w:r>
    </w:p>
    <w:p w14:paraId="31B09396" w14:textId="77777777" w:rsidR="00384E16" w:rsidRPr="0003125C" w:rsidRDefault="00384E16" w:rsidP="0003125C">
      <w:pPr>
        <w:pStyle w:val="Geenafstand"/>
        <w:numPr>
          <w:ilvl w:val="0"/>
          <w:numId w:val="1"/>
        </w:numPr>
        <w:rPr>
          <w:rStyle w:val="contextualspellingandgrammarerror"/>
          <w:rFonts w:cs="Calibri"/>
        </w:rPr>
      </w:pPr>
      <w:r w:rsidRPr="0003125C">
        <w:rPr>
          <w:rStyle w:val="contextualspellingandgrammarerror"/>
          <w:rFonts w:cs="Calibri"/>
        </w:rPr>
        <w:t>Collegiale consultaties.</w:t>
      </w:r>
    </w:p>
    <w:p w14:paraId="5E1ABFAD" w14:textId="77777777" w:rsidR="00384E16" w:rsidRPr="005F2603" w:rsidRDefault="00384E16" w:rsidP="005F2603">
      <w:pPr>
        <w:pStyle w:val="paragraph"/>
        <w:spacing w:before="0" w:beforeAutospacing="0" w:after="0" w:afterAutospacing="0"/>
        <w:textAlignment w:val="baseline"/>
      </w:pPr>
      <w:r w:rsidRPr="005F2603">
        <w:rPr>
          <w:rStyle w:val="eop"/>
        </w:rPr>
        <w:t> </w:t>
      </w:r>
    </w:p>
    <w:p w14:paraId="4338360D" w14:textId="2C44CF01" w:rsidR="00384E16" w:rsidRPr="00F20FD6" w:rsidRDefault="00B87F57" w:rsidP="00F20FD6">
      <w:pPr>
        <w:pStyle w:val="Kop2"/>
        <w:rPr>
          <w:rStyle w:val="normaltextrun"/>
        </w:rPr>
      </w:pPr>
      <w:bookmarkStart w:id="34" w:name="_Toc129079564"/>
      <w:bookmarkStart w:id="35" w:name="_Toc139011580"/>
      <w:r w:rsidRPr="00F20FD6">
        <w:rPr>
          <w:rStyle w:val="normaltextrun"/>
        </w:rPr>
        <w:t>5</w:t>
      </w:r>
      <w:r w:rsidR="00384E16" w:rsidRPr="00F20FD6">
        <w:rPr>
          <w:rStyle w:val="normaltextrun"/>
        </w:rPr>
        <w:t>.2 Visie op leren</w:t>
      </w:r>
      <w:bookmarkEnd w:id="34"/>
      <w:bookmarkEnd w:id="35"/>
      <w:r w:rsidR="00384E16" w:rsidRPr="00F20FD6">
        <w:rPr>
          <w:rStyle w:val="eop"/>
        </w:rPr>
        <w:t> </w:t>
      </w:r>
    </w:p>
    <w:p w14:paraId="5E7E6145" w14:textId="646317D8" w:rsidR="00384E16" w:rsidRPr="0003125C" w:rsidRDefault="00384E16" w:rsidP="005F2603">
      <w:pPr>
        <w:pStyle w:val="Geenafstand"/>
        <w:rPr>
          <w:rStyle w:val="normaltextrun"/>
          <w:rFonts w:cs="Calibri"/>
        </w:rPr>
      </w:pPr>
      <w:r w:rsidRPr="0003125C">
        <w:rPr>
          <w:rStyle w:val="normaltextrun"/>
          <w:rFonts w:cs="Calibri"/>
        </w:rPr>
        <w:t>Kinderen leren doordat ze nieuwsgierig zijn. De school biedt leerlingen de mogelijkheid om kennis op diverse manieren te verwerven. Om dit te realiseren creëren de leerkrachten een klimaat in de groep waarbinnen leerlingen zich veilig voelen. De leerkrachten geven instructie en leerlingen kunnen zich de leerstof op verschillende manieren eigen maken. Wij weten dat kinderen heel veel leren van en met elkaar. Dat kan zijn door lessen alleen te maken of met anderen samen.</w:t>
      </w:r>
      <w:r w:rsidR="001B23A9" w:rsidRPr="0003125C">
        <w:rPr>
          <w:rFonts w:cs="Calibri"/>
        </w:rPr>
        <w:t xml:space="preserve"> Op </w:t>
      </w:r>
      <w:r w:rsidR="003F1DD6">
        <w:rPr>
          <w:rFonts w:cs="Calibri"/>
        </w:rPr>
        <w:t>D</w:t>
      </w:r>
      <w:r w:rsidR="001B23A9" w:rsidRPr="0003125C">
        <w:rPr>
          <w:rFonts w:cs="Calibri"/>
        </w:rPr>
        <w:t xml:space="preserve">e Zuidwester streven we naar gelijke kansen voor alle leerlingen. We besteden extra aandacht aan leerlingen die minder kansen hebben door hun achtergrond of thuissituatie. </w:t>
      </w:r>
      <w:r w:rsidR="004C7605" w:rsidRPr="0003125C">
        <w:rPr>
          <w:rFonts w:cs="Calibri"/>
        </w:rPr>
        <w:t>Wij</w:t>
      </w:r>
      <w:r w:rsidR="001B23A9" w:rsidRPr="0003125C">
        <w:rPr>
          <w:rFonts w:cs="Calibri"/>
        </w:rPr>
        <w:t xml:space="preserve"> bieden </w:t>
      </w:r>
      <w:r w:rsidR="004C7605" w:rsidRPr="0003125C">
        <w:rPr>
          <w:rFonts w:cs="Calibri"/>
        </w:rPr>
        <w:t xml:space="preserve">structureel </w:t>
      </w:r>
      <w:r w:rsidR="001B23A9" w:rsidRPr="0003125C">
        <w:rPr>
          <w:rFonts w:cs="Calibri"/>
        </w:rPr>
        <w:t>extra ondersteuning onder andere in de vorm van remedial teaching, extra taalonderwijs en extra ondersteuning voor nieuwkomersleerlingen</w:t>
      </w:r>
      <w:r w:rsidR="004C7605" w:rsidRPr="0003125C">
        <w:rPr>
          <w:rFonts w:cs="Calibri"/>
        </w:rPr>
        <w:t xml:space="preserve"> die </w:t>
      </w:r>
      <w:r w:rsidR="002B6761" w:rsidRPr="0003125C">
        <w:rPr>
          <w:rFonts w:cs="Calibri"/>
        </w:rPr>
        <w:t xml:space="preserve">doorstromen naar </w:t>
      </w:r>
      <w:r w:rsidR="004C7605" w:rsidRPr="0003125C">
        <w:rPr>
          <w:rFonts w:cs="Calibri"/>
        </w:rPr>
        <w:t>de reguliere groepen</w:t>
      </w:r>
      <w:r w:rsidR="001B23A9" w:rsidRPr="0003125C">
        <w:rPr>
          <w:rFonts w:cs="Calibri"/>
        </w:rPr>
        <w:t>.</w:t>
      </w:r>
      <w:r w:rsidR="00666F6E" w:rsidRPr="0003125C">
        <w:rPr>
          <w:rFonts w:cs="Calibri"/>
        </w:rPr>
        <w:t xml:space="preserve"> Voor de extra ondersteuning op taalgebied is de ambitie </w:t>
      </w:r>
      <w:r w:rsidR="006213E9" w:rsidRPr="0003125C">
        <w:rPr>
          <w:rFonts w:cs="Calibri"/>
        </w:rPr>
        <w:t>om in schooljaar 2023-2024 ee</w:t>
      </w:r>
      <w:r w:rsidR="00666F6E" w:rsidRPr="0003125C">
        <w:rPr>
          <w:rFonts w:cs="Calibri"/>
        </w:rPr>
        <w:t xml:space="preserve">n logopedist </w:t>
      </w:r>
      <w:r w:rsidR="006213E9" w:rsidRPr="0003125C">
        <w:rPr>
          <w:rFonts w:cs="Calibri"/>
        </w:rPr>
        <w:t>b</w:t>
      </w:r>
      <w:r w:rsidR="00F24934" w:rsidRPr="0003125C">
        <w:rPr>
          <w:rFonts w:cs="Calibri"/>
        </w:rPr>
        <w:t>in</w:t>
      </w:r>
      <w:r w:rsidR="006213E9" w:rsidRPr="0003125C">
        <w:rPr>
          <w:rFonts w:cs="Calibri"/>
        </w:rPr>
        <w:t>nen de</w:t>
      </w:r>
      <w:r w:rsidR="00F24934" w:rsidRPr="0003125C">
        <w:rPr>
          <w:rFonts w:cs="Calibri"/>
        </w:rPr>
        <w:t xml:space="preserve"> school </w:t>
      </w:r>
      <w:r w:rsidR="006213E9" w:rsidRPr="0003125C">
        <w:rPr>
          <w:rFonts w:cs="Calibri"/>
        </w:rPr>
        <w:t>te hebben</w:t>
      </w:r>
      <w:r w:rsidR="00F24934" w:rsidRPr="0003125C">
        <w:rPr>
          <w:rFonts w:cs="Calibri"/>
        </w:rPr>
        <w:t>.</w:t>
      </w:r>
    </w:p>
    <w:p w14:paraId="31667806" w14:textId="77777777" w:rsidR="00384E16" w:rsidRPr="005F2603" w:rsidRDefault="00384E16" w:rsidP="005F2603">
      <w:pPr>
        <w:pStyle w:val="Geenafstand"/>
        <w:rPr>
          <w:rStyle w:val="normaltextrun"/>
          <w:rFonts w:ascii="Times New Roman" w:hAnsi="Times New Roman" w:cs="Times New Roman"/>
          <w:sz w:val="24"/>
          <w:szCs w:val="24"/>
        </w:rPr>
      </w:pPr>
    </w:p>
    <w:p w14:paraId="43173D7F" w14:textId="7B7C9E0C" w:rsidR="00384E16" w:rsidRPr="00F20FD6" w:rsidRDefault="00B87F57" w:rsidP="00F20FD6">
      <w:pPr>
        <w:pStyle w:val="Kop2"/>
      </w:pPr>
      <w:bookmarkStart w:id="36" w:name="_Toc129079565"/>
      <w:bookmarkStart w:id="37" w:name="_Toc139011581"/>
      <w:r w:rsidRPr="00F20FD6">
        <w:rPr>
          <w:rStyle w:val="normaltextrun"/>
        </w:rPr>
        <w:t>5</w:t>
      </w:r>
      <w:r w:rsidR="00384E16" w:rsidRPr="00F20FD6">
        <w:rPr>
          <w:rStyle w:val="normaltextrun"/>
        </w:rPr>
        <w:t>.3 Visie op pedagogisch klimaat</w:t>
      </w:r>
      <w:bookmarkEnd w:id="36"/>
      <w:bookmarkEnd w:id="37"/>
      <w:r w:rsidR="00384E16" w:rsidRPr="00F20FD6">
        <w:rPr>
          <w:rStyle w:val="eop"/>
        </w:rPr>
        <w:t> </w:t>
      </w:r>
    </w:p>
    <w:p w14:paraId="0680EC82" w14:textId="2C741C5F" w:rsidR="00384E16" w:rsidRPr="0003125C" w:rsidRDefault="00384E16" w:rsidP="00F24934">
      <w:pPr>
        <w:pStyle w:val="Geenafstand"/>
        <w:rPr>
          <w:rStyle w:val="eop"/>
          <w:rFonts w:cs="Calibri"/>
        </w:rPr>
      </w:pPr>
      <w:r w:rsidRPr="0003125C">
        <w:rPr>
          <w:rStyle w:val="normaltextrun"/>
          <w:rFonts w:cs="Calibri"/>
        </w:rPr>
        <w:t xml:space="preserve">We vinden het op De Zuidwester belangrijk dat we met elkaar zorgen voor een veilig pedagogisch klimaat. We vinden het belangrijk dat we samen met de ouders verantwoordelijkheid nemen voor de leerontwikkeling van het kind. We willen de kinderen leren zich </w:t>
      </w:r>
      <w:r w:rsidRPr="0003125C">
        <w:rPr>
          <w:rStyle w:val="contextualspellingandgrammarerror"/>
          <w:rFonts w:cs="Calibri"/>
        </w:rPr>
        <w:t>mede verantwoordelijk</w:t>
      </w:r>
      <w:r w:rsidRPr="0003125C">
        <w:rPr>
          <w:rStyle w:val="normaltextrun"/>
          <w:rFonts w:cs="Calibri"/>
        </w:rPr>
        <w:t xml:space="preserve"> te voelen voor hun eigen leerproces door hen daarbij actief te betrekken en door hen vertrouwen te geven in hun eigen mogelijkheden in relatie met de ander en de omgeving.</w:t>
      </w:r>
      <w:r w:rsidRPr="0003125C">
        <w:rPr>
          <w:rStyle w:val="eop"/>
          <w:rFonts w:cs="Calibri"/>
        </w:rPr>
        <w:t xml:space="preserve"> De methodiek en het naleven van de grondwet van de Vreedzame </w:t>
      </w:r>
      <w:r w:rsidR="00DC6235">
        <w:rPr>
          <w:rStyle w:val="eop"/>
          <w:rFonts w:cs="Calibri"/>
        </w:rPr>
        <w:t>S</w:t>
      </w:r>
      <w:r w:rsidRPr="0003125C">
        <w:rPr>
          <w:rStyle w:val="eop"/>
          <w:rFonts w:cs="Calibri"/>
        </w:rPr>
        <w:t xml:space="preserve">chool helpt ons daarbij. Zo wordt </w:t>
      </w:r>
      <w:r w:rsidR="003F1DD6">
        <w:rPr>
          <w:rStyle w:val="eop"/>
          <w:rFonts w:cs="Calibri"/>
        </w:rPr>
        <w:t>D</w:t>
      </w:r>
      <w:r w:rsidRPr="0003125C">
        <w:rPr>
          <w:rStyle w:val="eop"/>
          <w:rFonts w:cs="Calibri"/>
        </w:rPr>
        <w:t xml:space="preserve">e Zuidwester een oefenplaats voor een democratische leefgemeenschap waarin ieder kind gezien en gehoord wordt. </w:t>
      </w:r>
    </w:p>
    <w:p w14:paraId="1FD42376" w14:textId="77777777" w:rsidR="00891C78" w:rsidRPr="00F24934" w:rsidRDefault="00891C78" w:rsidP="00F24934">
      <w:pPr>
        <w:pStyle w:val="Geenafstand"/>
        <w:rPr>
          <w:rFonts w:cs="Calibri"/>
          <w:sz w:val="24"/>
          <w:szCs w:val="24"/>
        </w:rPr>
      </w:pPr>
    </w:p>
    <w:p w14:paraId="1AFDF3FF" w14:textId="5304D196" w:rsidR="00384E16" w:rsidRPr="00F20FD6" w:rsidRDefault="00B87F57" w:rsidP="00F20FD6">
      <w:pPr>
        <w:pStyle w:val="Kop2"/>
      </w:pPr>
      <w:bookmarkStart w:id="38" w:name="_Toc129079566"/>
      <w:bookmarkStart w:id="39" w:name="_Toc139011582"/>
      <w:r w:rsidRPr="00F20FD6">
        <w:rPr>
          <w:rStyle w:val="normaltextrun"/>
        </w:rPr>
        <w:t>5</w:t>
      </w:r>
      <w:r w:rsidR="00384E16" w:rsidRPr="00F20FD6">
        <w:rPr>
          <w:rStyle w:val="normaltextrun"/>
        </w:rPr>
        <w:t>.4 Visie op didactiek</w:t>
      </w:r>
      <w:bookmarkEnd w:id="38"/>
      <w:bookmarkEnd w:id="39"/>
      <w:r w:rsidR="00384E16" w:rsidRPr="00F20FD6">
        <w:rPr>
          <w:rStyle w:val="eop"/>
        </w:rPr>
        <w:t> </w:t>
      </w:r>
    </w:p>
    <w:p w14:paraId="07E002A6" w14:textId="50BAC209" w:rsidR="00384E16" w:rsidRPr="00382AB8" w:rsidRDefault="00384E16" w:rsidP="00382AB8">
      <w:pPr>
        <w:pStyle w:val="Geenafstand"/>
        <w:rPr>
          <w:rFonts w:cs="Calibri"/>
        </w:rPr>
      </w:pPr>
      <w:r w:rsidRPr="0003125C">
        <w:rPr>
          <w:rStyle w:val="normaltextrun"/>
          <w:rFonts w:cs="Calibri"/>
        </w:rPr>
        <w:t>Op De Zuidwester maken we gebruik van het expliciete directe instructiemodel, waarbij zowel instructie als de verwerking zoveel mogelijk worden afgestemd op de leerbehoefte van de individuele leerlingen. Tijdens de instructie zorgt de leerkracht ervoor dat alle kinderen actief betrokken zijn. </w:t>
      </w:r>
      <w:r w:rsidRPr="0003125C">
        <w:rPr>
          <w:rStyle w:val="eop"/>
          <w:rFonts w:cs="Calibri"/>
        </w:rPr>
        <w:t xml:space="preserve">  </w:t>
      </w:r>
    </w:p>
    <w:p w14:paraId="37D24A42" w14:textId="23635FFA" w:rsidR="00384E16" w:rsidRPr="00F20FD6" w:rsidRDefault="00B87F57" w:rsidP="00F20FD6">
      <w:pPr>
        <w:pStyle w:val="Kop2"/>
      </w:pPr>
      <w:bookmarkStart w:id="40" w:name="_Toc129079567"/>
      <w:bookmarkStart w:id="41" w:name="_Toc139011583"/>
      <w:r w:rsidRPr="00F20FD6">
        <w:rPr>
          <w:rStyle w:val="normaltextrun"/>
        </w:rPr>
        <w:lastRenderedPageBreak/>
        <w:t>5</w:t>
      </w:r>
      <w:r w:rsidR="00384E16" w:rsidRPr="00F20FD6">
        <w:rPr>
          <w:rStyle w:val="normaltextrun"/>
        </w:rPr>
        <w:t>.5 Visie op leerstofaanbod</w:t>
      </w:r>
      <w:bookmarkEnd w:id="40"/>
      <w:bookmarkEnd w:id="41"/>
      <w:r w:rsidR="00384E16" w:rsidRPr="00F20FD6">
        <w:rPr>
          <w:rStyle w:val="eop"/>
        </w:rPr>
        <w:t> </w:t>
      </w:r>
    </w:p>
    <w:p w14:paraId="1977A969" w14:textId="3C1D9E5E" w:rsidR="00384E16" w:rsidRPr="00EF09E0" w:rsidRDefault="00384E16" w:rsidP="005F2603">
      <w:pPr>
        <w:pStyle w:val="Geenafstand"/>
        <w:rPr>
          <w:rFonts w:cs="Calibri"/>
          <w:sz w:val="24"/>
          <w:szCs w:val="24"/>
        </w:rPr>
      </w:pPr>
      <w:r w:rsidRPr="0003125C">
        <w:rPr>
          <w:rFonts w:cs="Calibri"/>
        </w:rPr>
        <w:t xml:space="preserve">Op De Zuidwester vinden wij het belangrijk dat er een doorgaande lijn is van groep 1 tot en met 8. Omdat we bezig zijn met steeds meer doelgericht te werken, worden de methodes steeds meer als hulpbron gebruikt. Tevens maken we daarbij gebruik van diverse </w:t>
      </w:r>
      <w:r w:rsidR="00271883" w:rsidRPr="0003125C">
        <w:rPr>
          <w:rFonts w:cs="Calibri"/>
        </w:rPr>
        <w:t>ICT</w:t>
      </w:r>
      <w:r w:rsidRPr="0003125C">
        <w:rPr>
          <w:rFonts w:cs="Calibri"/>
        </w:rPr>
        <w:t>-middelen</w:t>
      </w:r>
      <w:r w:rsidRPr="0003125C">
        <w:rPr>
          <w:rStyle w:val="normaltextrun"/>
          <w:rFonts w:cs="Calibri"/>
        </w:rPr>
        <w:t xml:space="preserve">. </w:t>
      </w:r>
      <w:r w:rsidRPr="00EF09E0">
        <w:rPr>
          <w:rFonts w:cs="Calibri"/>
          <w:sz w:val="24"/>
          <w:szCs w:val="24"/>
        </w:rPr>
        <w:br/>
      </w:r>
    </w:p>
    <w:p w14:paraId="1EAAD60C" w14:textId="273BE448" w:rsidR="00384E16" w:rsidRPr="00F20FD6" w:rsidRDefault="00B87F57" w:rsidP="00F20FD6">
      <w:pPr>
        <w:pStyle w:val="Kop2"/>
      </w:pPr>
      <w:bookmarkStart w:id="42" w:name="_Toc129079568"/>
      <w:bookmarkStart w:id="43" w:name="_Toc139011584"/>
      <w:r w:rsidRPr="00F20FD6">
        <w:rPr>
          <w:rStyle w:val="normaltextrun"/>
        </w:rPr>
        <w:t>5</w:t>
      </w:r>
      <w:r w:rsidR="00384E16" w:rsidRPr="00F20FD6">
        <w:rPr>
          <w:rStyle w:val="normaltextrun"/>
        </w:rPr>
        <w:t xml:space="preserve">.6 Visie op </w:t>
      </w:r>
      <w:proofErr w:type="spellStart"/>
      <w:r w:rsidR="00384E16" w:rsidRPr="00F20FD6">
        <w:rPr>
          <w:rStyle w:val="spellingerror"/>
        </w:rPr>
        <w:t>leerlingzorg</w:t>
      </w:r>
      <w:bookmarkEnd w:id="42"/>
      <w:bookmarkEnd w:id="43"/>
      <w:proofErr w:type="spellEnd"/>
      <w:r w:rsidR="00384E16" w:rsidRPr="00F20FD6">
        <w:rPr>
          <w:rStyle w:val="eop"/>
        </w:rPr>
        <w:t> </w:t>
      </w:r>
    </w:p>
    <w:p w14:paraId="4EC1E0AE" w14:textId="77777777" w:rsidR="00BF4DFF" w:rsidRDefault="00384E16" w:rsidP="0068417B">
      <w:pPr>
        <w:pStyle w:val="paragraph"/>
        <w:spacing w:before="0" w:beforeAutospacing="0" w:after="0" w:afterAutospacing="0"/>
        <w:textAlignment w:val="baseline"/>
        <w:rPr>
          <w:rStyle w:val="normaltextrun"/>
          <w:rFonts w:ascii="Calibri" w:eastAsiaTheme="majorEastAsia" w:hAnsi="Calibri" w:cs="Calibri"/>
          <w:sz w:val="22"/>
          <w:szCs w:val="22"/>
        </w:rPr>
      </w:pPr>
      <w:r w:rsidRPr="0003125C">
        <w:rPr>
          <w:rStyle w:val="normaltextrun"/>
          <w:rFonts w:ascii="Calibri" w:hAnsi="Calibri" w:cs="Calibri"/>
          <w:sz w:val="22"/>
          <w:szCs w:val="22"/>
        </w:rPr>
        <w:t>Op De Zuidwester staat het lerende kind centraal. We werken samen met het kind en de ouders aan een optimale ontwikkeling. Indien er hulp nodig is, maken we gebruik van de interne- en externe expertise.</w:t>
      </w:r>
      <w:r w:rsidRPr="0003125C">
        <w:rPr>
          <w:rStyle w:val="normaltextrun"/>
          <w:rFonts w:ascii="Calibri" w:eastAsiaTheme="majorEastAsia" w:hAnsi="Calibri" w:cs="Calibri"/>
          <w:sz w:val="22"/>
          <w:szCs w:val="22"/>
        </w:rPr>
        <w:t xml:space="preserve"> Om dit te realiseren hebben wij ee</w:t>
      </w:r>
      <w:r w:rsidRPr="0003125C">
        <w:rPr>
          <w:rStyle w:val="normaltextrun"/>
          <w:rFonts w:ascii="Calibri" w:hAnsi="Calibri" w:cs="Calibri"/>
          <w:sz w:val="22"/>
          <w:szCs w:val="22"/>
        </w:rPr>
        <w:t xml:space="preserve">n </w:t>
      </w:r>
      <w:r w:rsidR="00271883" w:rsidRPr="0003125C">
        <w:rPr>
          <w:rStyle w:val="normaltextrun"/>
          <w:rFonts w:ascii="Calibri" w:hAnsi="Calibri" w:cs="Calibri"/>
          <w:sz w:val="22"/>
          <w:szCs w:val="22"/>
        </w:rPr>
        <w:t>zorgroute op</w:t>
      </w:r>
      <w:r w:rsidRPr="0003125C">
        <w:rPr>
          <w:rStyle w:val="normaltextrun"/>
          <w:rFonts w:ascii="Calibri" w:eastAsiaTheme="majorEastAsia" w:hAnsi="Calibri" w:cs="Calibri"/>
          <w:sz w:val="22"/>
          <w:szCs w:val="22"/>
        </w:rPr>
        <w:t xml:space="preserve"> basis van </w:t>
      </w:r>
      <w:r w:rsidR="00153CA2" w:rsidRPr="0003125C">
        <w:rPr>
          <w:rStyle w:val="normaltextrun"/>
          <w:rFonts w:ascii="Calibri" w:eastAsiaTheme="majorEastAsia" w:hAnsi="Calibri" w:cs="Calibri"/>
          <w:sz w:val="22"/>
          <w:szCs w:val="22"/>
        </w:rPr>
        <w:t>handelingsgericht werken (H</w:t>
      </w:r>
      <w:r w:rsidRPr="0003125C">
        <w:rPr>
          <w:rStyle w:val="normaltextrun"/>
          <w:rFonts w:ascii="Calibri" w:eastAsiaTheme="majorEastAsia" w:hAnsi="Calibri" w:cs="Calibri"/>
          <w:sz w:val="22"/>
          <w:szCs w:val="22"/>
        </w:rPr>
        <w:t>GW</w:t>
      </w:r>
      <w:r w:rsidR="00153CA2" w:rsidRPr="0003125C">
        <w:rPr>
          <w:rStyle w:val="normaltextrun"/>
          <w:rFonts w:ascii="Calibri" w:eastAsiaTheme="majorEastAsia" w:hAnsi="Calibri" w:cs="Calibri"/>
          <w:sz w:val="22"/>
          <w:szCs w:val="22"/>
        </w:rPr>
        <w:t>)</w:t>
      </w:r>
      <w:r w:rsidRPr="0003125C">
        <w:rPr>
          <w:rStyle w:val="normaltextrun"/>
          <w:rFonts w:ascii="Calibri" w:eastAsiaTheme="majorEastAsia" w:hAnsi="Calibri" w:cs="Calibri"/>
          <w:sz w:val="22"/>
          <w:szCs w:val="22"/>
        </w:rPr>
        <w:t xml:space="preserve"> opgesteld. </w:t>
      </w:r>
    </w:p>
    <w:p w14:paraId="56B7CBE1" w14:textId="338DE940" w:rsidR="00BF4DFF" w:rsidRDefault="00384E16" w:rsidP="66C2875F">
      <w:pPr>
        <w:pStyle w:val="paragraph"/>
        <w:spacing w:before="0" w:beforeAutospacing="0" w:after="0" w:afterAutospacing="0"/>
        <w:textAlignment w:val="baseline"/>
        <w:rPr>
          <w:rStyle w:val="normaltextrun"/>
          <w:rFonts w:ascii="Calibri" w:eastAsiaTheme="minorEastAsia" w:hAnsi="Calibri" w:cs="Calibri"/>
          <w:color w:val="000000"/>
          <w:sz w:val="22"/>
          <w:szCs w:val="22"/>
          <w:shd w:val="clear" w:color="auto" w:fill="FFFFFF"/>
        </w:rPr>
      </w:pPr>
      <w:r w:rsidRPr="66C2875F">
        <w:rPr>
          <w:rStyle w:val="normaltextrun"/>
          <w:rFonts w:ascii="Calibri" w:eastAsiaTheme="majorEastAsia" w:hAnsi="Calibri" w:cs="Calibri"/>
          <w:sz w:val="22"/>
          <w:szCs w:val="22"/>
        </w:rPr>
        <w:t>Dit betekent dat wij als school eerst de onderwijsbehoeften van de leerling in kaart brengen en op basis daarvan een passend aanbod formuleren. Hierbij betrekken wij de leerling en de ouders/verzorgers in het proces, zodat wij samenwerken aan het beste resultaat voor de leerling.</w:t>
      </w:r>
      <w:r w:rsidRPr="0003125C">
        <w:rPr>
          <w:rStyle w:val="eop"/>
          <w:rFonts w:ascii="Calibri" w:hAnsi="Calibri" w:cs="Calibri"/>
          <w:sz w:val="22"/>
          <w:szCs w:val="22"/>
        </w:rPr>
        <w:t> </w:t>
      </w:r>
      <w:r w:rsidR="00AA3699" w:rsidRPr="66C2875F">
        <w:rPr>
          <w:rStyle w:val="normaltextrun"/>
          <w:rFonts w:ascii="Calibri" w:eastAsiaTheme="minorEastAsia" w:hAnsi="Calibri" w:cs="Calibri"/>
          <w:color w:val="000000"/>
          <w:sz w:val="22"/>
          <w:szCs w:val="22"/>
          <w:shd w:val="clear" w:color="auto" w:fill="FFFFFF"/>
        </w:rPr>
        <w:t>Naast het regelmatig flitsbezoeken afleggen door de intern begeleiders vindt er twee keer per jaar een groeps</w:t>
      </w:r>
      <w:r w:rsidR="28D5911A" w:rsidRPr="66C2875F">
        <w:rPr>
          <w:rStyle w:val="normaltextrun"/>
          <w:rFonts w:ascii="Calibri" w:eastAsiaTheme="minorEastAsia" w:hAnsi="Calibri" w:cs="Calibri"/>
          <w:color w:val="000000"/>
          <w:sz w:val="22"/>
          <w:szCs w:val="22"/>
          <w:shd w:val="clear" w:color="auto" w:fill="FFFFFF"/>
        </w:rPr>
        <w:t>-</w:t>
      </w:r>
      <w:r w:rsidR="00AA3699" w:rsidRPr="66C2875F">
        <w:rPr>
          <w:rStyle w:val="normaltextrun"/>
          <w:rFonts w:ascii="Calibri" w:eastAsiaTheme="minorEastAsia" w:hAnsi="Calibri" w:cs="Calibri"/>
          <w:color w:val="000000"/>
          <w:sz w:val="22"/>
          <w:szCs w:val="22"/>
          <w:shd w:val="clear" w:color="auto" w:fill="FFFFFF"/>
        </w:rPr>
        <w:t xml:space="preserve">/ leerlingbespreking plaats tussen de leerkracht en de intern begeleider. </w:t>
      </w:r>
    </w:p>
    <w:p w14:paraId="20E38DE3" w14:textId="77777777" w:rsidR="00BF4DFF" w:rsidRDefault="00BF4DFF" w:rsidP="0068417B">
      <w:pPr>
        <w:pStyle w:val="paragraph"/>
        <w:spacing w:before="0" w:beforeAutospacing="0" w:after="0" w:afterAutospacing="0"/>
        <w:textAlignment w:val="baseline"/>
        <w:rPr>
          <w:rStyle w:val="normaltextrun"/>
          <w:rFonts w:ascii="Calibri" w:eastAsiaTheme="minorEastAsia" w:hAnsi="Calibri" w:cs="Calibri"/>
          <w:color w:val="000000"/>
          <w:sz w:val="22"/>
          <w:szCs w:val="22"/>
          <w:shd w:val="clear" w:color="auto" w:fill="FFFFFF"/>
        </w:rPr>
      </w:pPr>
    </w:p>
    <w:p w14:paraId="217C14EB" w14:textId="64155179" w:rsidR="0068417B" w:rsidRPr="00BF4DFF" w:rsidRDefault="00AA3699" w:rsidP="0068417B">
      <w:pPr>
        <w:pStyle w:val="paragraph"/>
        <w:spacing w:before="0" w:beforeAutospacing="0" w:after="0" w:afterAutospacing="0"/>
        <w:textAlignment w:val="baseline"/>
        <w:rPr>
          <w:rFonts w:ascii="Calibri" w:eastAsiaTheme="majorEastAsia" w:hAnsi="Calibri" w:cs="Calibri"/>
          <w:sz w:val="22"/>
          <w:szCs w:val="22"/>
        </w:rPr>
      </w:pPr>
      <w:r w:rsidRPr="0003125C">
        <w:rPr>
          <w:rStyle w:val="normaltextrun"/>
          <w:rFonts w:ascii="Calibri" w:eastAsiaTheme="minorEastAsia" w:hAnsi="Calibri" w:cs="Calibri"/>
          <w:color w:val="000000"/>
          <w:sz w:val="22"/>
          <w:szCs w:val="22"/>
          <w:shd w:val="clear" w:color="auto" w:fill="FFFFFF"/>
        </w:rPr>
        <w:t>Het primaire doel van de groepsbesprekingen is te komen tot een volledig overzicht van de onderwijsbehoefte en resultaten van de leerlingen. Uitgangspunt hierbij zijn de </w:t>
      </w:r>
      <w:proofErr w:type="spellStart"/>
      <w:r w:rsidRPr="0003125C">
        <w:rPr>
          <w:rStyle w:val="normaltextrun"/>
          <w:rFonts w:ascii="Calibri" w:eastAsiaTheme="minorEastAsia" w:hAnsi="Calibri" w:cs="Calibri"/>
          <w:color w:val="000000"/>
          <w:sz w:val="22"/>
          <w:szCs w:val="22"/>
          <w:shd w:val="clear" w:color="auto" w:fill="FFFFFF"/>
        </w:rPr>
        <w:t>toetsresultaten</w:t>
      </w:r>
      <w:proofErr w:type="spellEnd"/>
      <w:r w:rsidRPr="0003125C">
        <w:rPr>
          <w:rStyle w:val="normaltextrun"/>
          <w:rFonts w:ascii="Calibri" w:eastAsiaTheme="minorEastAsia" w:hAnsi="Calibri" w:cs="Calibri"/>
          <w:color w:val="000000"/>
          <w:sz w:val="22"/>
          <w:szCs w:val="22"/>
          <w:shd w:val="clear" w:color="auto" w:fill="FFFFFF"/>
        </w:rPr>
        <w:t>, informatie uit het leerlingvolgsysteem en de eigen observaties en ervaringen van de groepsleerkracht en eventueel externe betrokkenen. </w:t>
      </w:r>
      <w:r w:rsidR="0068417B" w:rsidRPr="0003125C">
        <w:rPr>
          <w:rStyle w:val="normaltextrun"/>
          <w:rFonts w:ascii="Calibri" w:eastAsiaTheme="majorEastAsia" w:hAnsi="Calibri" w:cs="Calibri"/>
          <w:sz w:val="22"/>
          <w:szCs w:val="22"/>
        </w:rPr>
        <w:t>Om onze visie op passend onderwijs verder te ondersteunen, hebben wij een</w:t>
      </w:r>
      <w:r w:rsidR="0068417B" w:rsidRPr="0003125C">
        <w:rPr>
          <w:rStyle w:val="normaltextrun"/>
          <w:rFonts w:ascii="Calibri" w:hAnsi="Calibri" w:cs="Calibri"/>
          <w:sz w:val="22"/>
          <w:szCs w:val="22"/>
        </w:rPr>
        <w:t xml:space="preserve"> </w:t>
      </w:r>
      <w:proofErr w:type="spellStart"/>
      <w:r w:rsidR="0068417B" w:rsidRPr="0003125C">
        <w:rPr>
          <w:rStyle w:val="normaltextrun"/>
          <w:rFonts w:ascii="Calibri" w:hAnsi="Calibri" w:cs="Calibri"/>
          <w:sz w:val="22"/>
          <w:szCs w:val="22"/>
        </w:rPr>
        <w:t>schoolondersteuningsprofiel</w:t>
      </w:r>
      <w:proofErr w:type="spellEnd"/>
      <w:r w:rsidR="0068417B" w:rsidRPr="0003125C">
        <w:rPr>
          <w:rStyle w:val="normaltextrun"/>
          <w:rFonts w:ascii="Calibri" w:hAnsi="Calibri" w:cs="Calibri"/>
          <w:sz w:val="22"/>
          <w:szCs w:val="22"/>
        </w:rPr>
        <w:t xml:space="preserve"> </w:t>
      </w:r>
      <w:r w:rsidR="0068417B" w:rsidRPr="0003125C">
        <w:rPr>
          <w:rStyle w:val="normaltextrun"/>
          <w:rFonts w:ascii="Calibri" w:eastAsiaTheme="majorEastAsia" w:hAnsi="Calibri" w:cs="Calibri"/>
          <w:sz w:val="22"/>
          <w:szCs w:val="22"/>
        </w:rPr>
        <w:t>(SOP) opgesteld. Hierin beschrijven wij welke ondersteuning wij als school kunnen bieden en welke expertise wij in huis hebben. Zo weten ouders en andere betrokkenen wat zij van onze school kunnen verwachten en kunnen zij een weloverwogen keuze maken voor de schoolkeuze van hun kind. </w:t>
      </w:r>
      <w:r w:rsidR="0068417B" w:rsidRPr="0003125C">
        <w:rPr>
          <w:rStyle w:val="eop"/>
          <w:rFonts w:ascii="Calibri" w:hAnsi="Calibri" w:cs="Calibri"/>
          <w:sz w:val="22"/>
          <w:szCs w:val="22"/>
        </w:rPr>
        <w:t> </w:t>
      </w:r>
    </w:p>
    <w:p w14:paraId="3D198B6D" w14:textId="77777777" w:rsidR="0068417B" w:rsidRPr="0003125C" w:rsidRDefault="0068417B" w:rsidP="005F2603">
      <w:pPr>
        <w:pStyle w:val="paragraph"/>
        <w:spacing w:before="0" w:beforeAutospacing="0" w:after="0" w:afterAutospacing="0"/>
        <w:textAlignment w:val="baseline"/>
        <w:rPr>
          <w:rStyle w:val="eop"/>
          <w:rFonts w:ascii="Calibri" w:hAnsi="Calibri" w:cs="Calibri"/>
          <w:sz w:val="22"/>
          <w:szCs w:val="22"/>
        </w:rPr>
      </w:pPr>
    </w:p>
    <w:p w14:paraId="1AE246FB" w14:textId="1A7E4D74" w:rsidR="00384E16" w:rsidRPr="0003125C" w:rsidRDefault="000F0460" w:rsidP="005F2603">
      <w:pPr>
        <w:pStyle w:val="paragraph"/>
        <w:spacing w:before="0" w:beforeAutospacing="0" w:after="0" w:afterAutospacing="0"/>
        <w:textAlignment w:val="baseline"/>
        <w:rPr>
          <w:rFonts w:ascii="Calibri" w:hAnsi="Calibri" w:cs="Calibri"/>
          <w:sz w:val="22"/>
          <w:szCs w:val="22"/>
        </w:rPr>
      </w:pPr>
      <w:r w:rsidRPr="0003125C">
        <w:rPr>
          <w:rStyle w:val="eop"/>
          <w:rFonts w:ascii="Calibri" w:hAnsi="Calibri" w:cs="Calibri"/>
          <w:sz w:val="22"/>
          <w:szCs w:val="22"/>
        </w:rPr>
        <w:t xml:space="preserve">In de komende schoolplanperiode implementeren we een nieuw leerlingvolgsysteem voor de </w:t>
      </w:r>
      <w:r w:rsidR="00E1790C" w:rsidRPr="0003125C">
        <w:rPr>
          <w:rStyle w:val="eop"/>
          <w:rFonts w:ascii="Calibri" w:hAnsi="Calibri" w:cs="Calibri"/>
          <w:sz w:val="22"/>
          <w:szCs w:val="22"/>
        </w:rPr>
        <w:t>groepen</w:t>
      </w:r>
      <w:r w:rsidRPr="0003125C">
        <w:rPr>
          <w:rStyle w:val="eop"/>
          <w:rFonts w:ascii="Calibri" w:hAnsi="Calibri" w:cs="Calibri"/>
          <w:sz w:val="22"/>
          <w:szCs w:val="22"/>
        </w:rPr>
        <w:t xml:space="preserve"> 3 t</w:t>
      </w:r>
      <w:r w:rsidR="009525F9" w:rsidRPr="0003125C">
        <w:rPr>
          <w:rStyle w:val="eop"/>
          <w:rFonts w:ascii="Calibri" w:hAnsi="Calibri" w:cs="Calibri"/>
          <w:sz w:val="22"/>
          <w:szCs w:val="22"/>
        </w:rPr>
        <w:t>/</w:t>
      </w:r>
      <w:r w:rsidRPr="0003125C">
        <w:rPr>
          <w:rStyle w:val="eop"/>
          <w:rFonts w:ascii="Calibri" w:hAnsi="Calibri" w:cs="Calibri"/>
          <w:sz w:val="22"/>
          <w:szCs w:val="22"/>
        </w:rPr>
        <w:t>m 8</w:t>
      </w:r>
      <w:r w:rsidR="009525F9" w:rsidRPr="0003125C">
        <w:rPr>
          <w:rStyle w:val="eop"/>
          <w:rFonts w:ascii="Calibri" w:hAnsi="Calibri" w:cs="Calibri"/>
          <w:sz w:val="22"/>
          <w:szCs w:val="22"/>
        </w:rPr>
        <w:t xml:space="preserve"> (leerling in beeld)</w:t>
      </w:r>
      <w:r w:rsidRPr="0003125C">
        <w:rPr>
          <w:rStyle w:val="eop"/>
          <w:rFonts w:ascii="Calibri" w:hAnsi="Calibri" w:cs="Calibri"/>
          <w:sz w:val="22"/>
          <w:szCs w:val="22"/>
        </w:rPr>
        <w:t xml:space="preserve">. Daarnaast wordt er een nieuw volgsysteem voor de </w:t>
      </w:r>
      <w:r w:rsidR="00271883" w:rsidRPr="0003125C">
        <w:rPr>
          <w:rStyle w:val="eop"/>
          <w:rFonts w:ascii="Calibri" w:hAnsi="Calibri" w:cs="Calibri"/>
          <w:sz w:val="22"/>
          <w:szCs w:val="22"/>
        </w:rPr>
        <w:t>groepen 1</w:t>
      </w:r>
      <w:r w:rsidR="00C123C0" w:rsidRPr="0003125C">
        <w:rPr>
          <w:rStyle w:val="eop"/>
          <w:rFonts w:ascii="Calibri" w:hAnsi="Calibri" w:cs="Calibri"/>
          <w:sz w:val="22"/>
          <w:szCs w:val="22"/>
        </w:rPr>
        <w:t xml:space="preserve">/ 2 </w:t>
      </w:r>
      <w:r w:rsidR="00680B33" w:rsidRPr="0003125C">
        <w:rPr>
          <w:rStyle w:val="eop"/>
          <w:rFonts w:ascii="Calibri" w:hAnsi="Calibri" w:cs="Calibri"/>
          <w:sz w:val="22"/>
          <w:szCs w:val="22"/>
        </w:rPr>
        <w:t>geïmplementeerd</w:t>
      </w:r>
      <w:r w:rsidRPr="0003125C">
        <w:rPr>
          <w:rStyle w:val="eop"/>
          <w:rFonts w:ascii="Calibri" w:hAnsi="Calibri" w:cs="Calibri"/>
          <w:sz w:val="22"/>
          <w:szCs w:val="22"/>
        </w:rPr>
        <w:t>.</w:t>
      </w:r>
    </w:p>
    <w:p w14:paraId="2EA7D998" w14:textId="73C8BBF0" w:rsidR="00384E16" w:rsidRPr="00EF09E0" w:rsidRDefault="00384E16" w:rsidP="005F2603">
      <w:pPr>
        <w:pStyle w:val="paragraph"/>
        <w:spacing w:before="0" w:beforeAutospacing="0" w:after="0" w:afterAutospacing="0"/>
        <w:textAlignment w:val="baseline"/>
        <w:rPr>
          <w:rFonts w:ascii="Calibri" w:hAnsi="Calibri" w:cs="Calibri"/>
        </w:rPr>
      </w:pPr>
      <w:r w:rsidRPr="00EF09E0">
        <w:rPr>
          <w:rStyle w:val="eop"/>
          <w:rFonts w:ascii="Calibri" w:hAnsi="Calibri" w:cs="Calibri"/>
        </w:rPr>
        <w:t> </w:t>
      </w:r>
    </w:p>
    <w:p w14:paraId="7853674B" w14:textId="16236A99" w:rsidR="00384E16" w:rsidRPr="00F20FD6" w:rsidRDefault="00B87F57" w:rsidP="00F20FD6">
      <w:pPr>
        <w:pStyle w:val="Kop2"/>
        <w:rPr>
          <w:rStyle w:val="eop"/>
        </w:rPr>
      </w:pPr>
      <w:bookmarkStart w:id="44" w:name="_Toc129079569"/>
      <w:bookmarkStart w:id="45" w:name="_Toc139011585"/>
      <w:r w:rsidRPr="66C2875F">
        <w:rPr>
          <w:rStyle w:val="eop"/>
        </w:rPr>
        <w:t>5</w:t>
      </w:r>
      <w:r w:rsidR="00384E16" w:rsidRPr="66C2875F">
        <w:rPr>
          <w:rStyle w:val="eop"/>
        </w:rPr>
        <w:t>.7 Visie op sociaal</w:t>
      </w:r>
      <w:r w:rsidR="3D72AFED" w:rsidRPr="66C2875F">
        <w:rPr>
          <w:rStyle w:val="eop"/>
        </w:rPr>
        <w:t>-</w:t>
      </w:r>
      <w:r w:rsidR="00384E16" w:rsidRPr="66C2875F">
        <w:rPr>
          <w:rStyle w:val="eop"/>
        </w:rPr>
        <w:t>emotionele ontwikkeling</w:t>
      </w:r>
      <w:bookmarkEnd w:id="44"/>
      <w:bookmarkEnd w:id="45"/>
    </w:p>
    <w:p w14:paraId="32AEA899" w14:textId="5F85686D" w:rsidR="00384E16" w:rsidRPr="0003125C" w:rsidRDefault="00384E16" w:rsidP="005F2603">
      <w:pPr>
        <w:pStyle w:val="Geenafstand"/>
        <w:rPr>
          <w:rFonts w:cs="Calibri"/>
        </w:rPr>
      </w:pPr>
      <w:r w:rsidRPr="0003125C">
        <w:rPr>
          <w:rFonts w:cs="Calibri"/>
        </w:rPr>
        <w:t xml:space="preserve">Onze school besteedt structureel en systematisch aandacht aan de sociale en maatschappelijke ontwikkeling van de leerlingen. We doen dit omdat we onze kinderen willen opvoeden tot verantwoorde burgers. Ze moeten goed voor zichzelf kunnen zorgen en goed kunnen omgaan met de mensen en de wereld om hen heen (dichtbij en verder weg). We streven ernaar dat kinderen zich verantwoordelijk </w:t>
      </w:r>
      <w:r w:rsidR="00A876CF" w:rsidRPr="0003125C">
        <w:rPr>
          <w:rFonts w:cs="Calibri"/>
        </w:rPr>
        <w:t>v</w:t>
      </w:r>
      <w:r w:rsidRPr="0003125C">
        <w:rPr>
          <w:rFonts w:cs="Calibri"/>
        </w:rPr>
        <w:t>oelen voor hun eigen handelen, zich positief sociaal gedragen en conflicten zonder geweld op kunnen lossen. Om dit te realiseren zijn wij een Vreedzame school.</w:t>
      </w:r>
    </w:p>
    <w:p w14:paraId="7186D543" w14:textId="77777777" w:rsidR="00384E16" w:rsidRPr="005F2603" w:rsidRDefault="00384E16" w:rsidP="005F2603">
      <w:pPr>
        <w:pStyle w:val="Geenafstand"/>
        <w:rPr>
          <w:rFonts w:ascii="Times New Roman" w:hAnsi="Times New Roman" w:cs="Times New Roman"/>
          <w:sz w:val="24"/>
          <w:szCs w:val="24"/>
        </w:rPr>
      </w:pPr>
    </w:p>
    <w:p w14:paraId="5CB069D1" w14:textId="1F2060C8" w:rsidR="00384E16" w:rsidRPr="005F2603" w:rsidRDefault="00B87F57" w:rsidP="00675AB3">
      <w:pPr>
        <w:pStyle w:val="Kop2"/>
        <w:rPr>
          <w:rStyle w:val="eop"/>
          <w:rFonts w:ascii="Times New Roman" w:hAnsi="Times New Roman" w:cs="Times New Roman"/>
        </w:rPr>
      </w:pPr>
      <w:bookmarkStart w:id="46" w:name="_Toc129079570"/>
      <w:bookmarkStart w:id="47" w:name="_Toc139011586"/>
      <w:r>
        <w:t>5</w:t>
      </w:r>
      <w:r w:rsidR="00384E16" w:rsidRPr="005F2603">
        <w:t>.8 Visie op burgerschap</w:t>
      </w:r>
      <w:bookmarkEnd w:id="46"/>
      <w:bookmarkEnd w:id="47"/>
    </w:p>
    <w:p w14:paraId="0988BC28" w14:textId="28A6F5AE" w:rsidR="002E3B5F" w:rsidRPr="0003125C" w:rsidRDefault="00384E16" w:rsidP="002E3B5F">
      <w:pPr>
        <w:rPr>
          <w:rFonts w:ascii="Calibri" w:hAnsi="Calibri" w:cs="Calibri"/>
        </w:rPr>
      </w:pPr>
      <w:r w:rsidRPr="0003125C">
        <w:rPr>
          <w:rFonts w:ascii="Calibri" w:hAnsi="Calibri" w:cs="Calibri"/>
        </w:rPr>
        <w:t>Burgerschapsvorming vindt overal plaats, niet alleen op school. In alle situaties waarin kinderen zich begeven worden zij opgevoed en gevormd. Onze school is gelegen in een multiculturele wijk en heeft een veelzijdige leerling</w:t>
      </w:r>
      <w:r w:rsidR="00675AB3" w:rsidRPr="0003125C">
        <w:rPr>
          <w:rFonts w:ascii="Calibri" w:hAnsi="Calibri" w:cs="Calibri"/>
        </w:rPr>
        <w:t xml:space="preserve"> </w:t>
      </w:r>
      <w:r w:rsidRPr="0003125C">
        <w:rPr>
          <w:rFonts w:ascii="Calibri" w:hAnsi="Calibri" w:cs="Calibri"/>
        </w:rPr>
        <w:t xml:space="preserve">populatie. De school wil een veilige omgeving zijn waar alle kinderen leren om te gaan met verschillen en leren samenwerken met anderen op basis van gelijkwaardigheid. Onze Vreedzame </w:t>
      </w:r>
      <w:r w:rsidR="0054386F">
        <w:rPr>
          <w:rFonts w:ascii="Calibri" w:hAnsi="Calibri" w:cs="Calibri"/>
        </w:rPr>
        <w:t>S</w:t>
      </w:r>
      <w:r w:rsidRPr="0003125C">
        <w:rPr>
          <w:rFonts w:ascii="Calibri" w:hAnsi="Calibri" w:cs="Calibri"/>
        </w:rPr>
        <w:t xml:space="preserve">chool zal de komende tijd steeds meer onderdeel worden van de Vreedzame </w:t>
      </w:r>
      <w:r w:rsidR="00DC6235">
        <w:rPr>
          <w:rFonts w:ascii="Calibri" w:hAnsi="Calibri" w:cs="Calibri"/>
        </w:rPr>
        <w:t>W</w:t>
      </w:r>
      <w:r w:rsidRPr="0003125C">
        <w:rPr>
          <w:rFonts w:ascii="Calibri" w:hAnsi="Calibri" w:cs="Calibri"/>
        </w:rPr>
        <w:t xml:space="preserve">ijk Bouwlust. Door in de wijk, bij wijkcentra, sportclubs, openbare ruimtes, aan te sluiten bij wat de kinderen op school meekrijgen op het gebied van democratisch burgerschap wordt de samenhang tussen school, thuis en de buurt bevorderd. De school draagt zo bij aan de ontwikkeling van toekomstige burgers. In lijn met de Wet op het Primair Onderwijs en de kerndoelen van het SLO </w:t>
      </w:r>
      <w:r w:rsidRPr="0003125C">
        <w:rPr>
          <w:rFonts w:ascii="Calibri" w:hAnsi="Calibri" w:cs="Calibri"/>
        </w:rPr>
        <w:lastRenderedPageBreak/>
        <w:t>besteden we aandacht aan de vier dimensies van burgerschap te weten; democratie, participatie, identiteit en sociale cohesie.</w:t>
      </w:r>
      <w:r w:rsidR="002E3B5F" w:rsidRPr="0003125C">
        <w:rPr>
          <w:rFonts w:ascii="Calibri" w:hAnsi="Calibri" w:cs="Calibri"/>
        </w:rPr>
        <w:t xml:space="preserve"> Op onze school vertaalt zich dat in de volgende aspecten: </w:t>
      </w:r>
    </w:p>
    <w:p w14:paraId="5DA70E0A" w14:textId="2F0E8FDB" w:rsidR="002E3B5F" w:rsidRPr="0003125C" w:rsidRDefault="002E3B5F" w:rsidP="0003125C">
      <w:pPr>
        <w:pStyle w:val="Lijstalinea"/>
        <w:numPr>
          <w:ilvl w:val="0"/>
          <w:numId w:val="4"/>
        </w:numPr>
        <w:rPr>
          <w:rFonts w:ascii="Calibri" w:hAnsi="Calibri" w:cs="Calibri"/>
        </w:rPr>
      </w:pPr>
      <w:r w:rsidRPr="0003125C">
        <w:rPr>
          <w:rFonts w:ascii="Calibri" w:hAnsi="Calibri" w:cs="Calibri"/>
        </w:rPr>
        <w:t xml:space="preserve">De Zuidwester werkt met een schoolgrondwet </w:t>
      </w:r>
      <w:r w:rsidR="00FA64A4" w:rsidRPr="0003125C">
        <w:rPr>
          <w:rFonts w:ascii="Calibri" w:hAnsi="Calibri" w:cs="Calibri"/>
        </w:rPr>
        <w:t xml:space="preserve">met </w:t>
      </w:r>
      <w:r w:rsidRPr="0003125C">
        <w:rPr>
          <w:rFonts w:ascii="Calibri" w:hAnsi="Calibri" w:cs="Calibri"/>
        </w:rPr>
        <w:t xml:space="preserve">sociale normen die passen bij de waarden uit de Nederlandse grondwet. Deze normen komen ook terug in het lesprogramma en zorgen samen voor de in de wet genoemde cultuur. </w:t>
      </w:r>
    </w:p>
    <w:p w14:paraId="6CD288B8" w14:textId="77777777" w:rsidR="002E3B5F" w:rsidRPr="0003125C" w:rsidRDefault="002E3B5F" w:rsidP="0003125C">
      <w:pPr>
        <w:pStyle w:val="Lijstalinea"/>
        <w:numPr>
          <w:ilvl w:val="0"/>
          <w:numId w:val="4"/>
        </w:numPr>
        <w:rPr>
          <w:rFonts w:ascii="Calibri" w:hAnsi="Calibri" w:cs="Calibri"/>
        </w:rPr>
      </w:pPr>
      <w:r w:rsidRPr="0003125C">
        <w:rPr>
          <w:rFonts w:ascii="Calibri" w:hAnsi="Calibri" w:cs="Calibri"/>
        </w:rPr>
        <w:t xml:space="preserve">De Zuidwester werkt hard aan een positieve conflictoplossing. De Vreedzame School beschrijft en levert een structureel aanbod sociale en maatschappelijke competenties, die nodig zijn om in een democratische samenleving te kunnen functioneren. </w:t>
      </w:r>
    </w:p>
    <w:p w14:paraId="63D3FB0B" w14:textId="5CFFE2C0" w:rsidR="002E3B5F" w:rsidRPr="0003125C" w:rsidRDefault="002E3B5F" w:rsidP="0003125C">
      <w:pPr>
        <w:pStyle w:val="Lijstalinea"/>
        <w:numPr>
          <w:ilvl w:val="0"/>
          <w:numId w:val="4"/>
        </w:numPr>
        <w:rPr>
          <w:rFonts w:ascii="Calibri" w:hAnsi="Calibri" w:cs="Calibri"/>
        </w:rPr>
      </w:pPr>
      <w:r w:rsidRPr="0003125C">
        <w:rPr>
          <w:rFonts w:ascii="Calibri" w:hAnsi="Calibri" w:cs="Calibri"/>
        </w:rPr>
        <w:t xml:space="preserve">De Zuidwester schenkt ruim aandacht aan diversiteit en respect voor deze diversiteit. Het vermogen om je in de ander te kunnen verplaatsen en het belang van erbij horen, bestrijden van uitsluiting en voorkoming van discriminatie komen sterk naar voren in het programma van de Vreedzame </w:t>
      </w:r>
      <w:r w:rsidR="00DC6235">
        <w:rPr>
          <w:rFonts w:ascii="Calibri" w:hAnsi="Calibri" w:cs="Calibri"/>
        </w:rPr>
        <w:t>S</w:t>
      </w:r>
      <w:r w:rsidRPr="0003125C">
        <w:rPr>
          <w:rFonts w:ascii="Calibri" w:hAnsi="Calibri" w:cs="Calibri"/>
        </w:rPr>
        <w:t xml:space="preserve">chool. </w:t>
      </w:r>
    </w:p>
    <w:p w14:paraId="5652CD1B" w14:textId="77777777" w:rsidR="002E3B5F" w:rsidRPr="0003125C" w:rsidRDefault="002E3B5F" w:rsidP="0003125C">
      <w:pPr>
        <w:pStyle w:val="Lijstalinea"/>
        <w:numPr>
          <w:ilvl w:val="0"/>
          <w:numId w:val="4"/>
        </w:numPr>
        <w:rPr>
          <w:rFonts w:ascii="Calibri" w:hAnsi="Calibri" w:cs="Calibri"/>
        </w:rPr>
      </w:pPr>
      <w:r w:rsidRPr="0003125C">
        <w:rPr>
          <w:rFonts w:ascii="Calibri" w:hAnsi="Calibri" w:cs="Calibri"/>
        </w:rPr>
        <w:t xml:space="preserve">De Zuidwester ziet de school als een oefenplaats voor democratisch burgerschap en actieve participatie. </w:t>
      </w:r>
    </w:p>
    <w:p w14:paraId="0081267B" w14:textId="754EB014" w:rsidR="007B609B" w:rsidRPr="00EF09E0" w:rsidRDefault="002E3B5F" w:rsidP="009C1C5E">
      <w:pPr>
        <w:spacing w:after="0"/>
        <w:rPr>
          <w:rFonts w:ascii="Calibri" w:hAnsi="Calibri" w:cs="Calibri"/>
          <w:sz w:val="24"/>
          <w:szCs w:val="24"/>
        </w:rPr>
      </w:pPr>
      <w:r w:rsidRPr="0003125C">
        <w:rPr>
          <w:rFonts w:ascii="Calibri" w:hAnsi="Calibri" w:cs="Calibri"/>
        </w:rPr>
        <w:t>De Zuidwester geeft hiermee uitgebreid, structureel en duurzaam invulling aan</w:t>
      </w:r>
      <w:r w:rsidR="00194090">
        <w:rPr>
          <w:rFonts w:ascii="Calibri" w:hAnsi="Calibri" w:cs="Calibri"/>
        </w:rPr>
        <w:t xml:space="preserve"> </w:t>
      </w:r>
      <w:r w:rsidRPr="0003125C">
        <w:rPr>
          <w:rFonts w:ascii="Calibri" w:hAnsi="Calibri" w:cs="Calibri"/>
        </w:rPr>
        <w:t>burgerschapsonderwijs volgens de aangescherpte wet</w:t>
      </w:r>
      <w:r w:rsidRPr="00EF09E0">
        <w:rPr>
          <w:rFonts w:ascii="Calibri" w:hAnsi="Calibri" w:cs="Calibri"/>
          <w:sz w:val="24"/>
          <w:szCs w:val="24"/>
        </w:rPr>
        <w:t xml:space="preserve">. </w:t>
      </w:r>
    </w:p>
    <w:p w14:paraId="67201886" w14:textId="77777777" w:rsidR="00384E16" w:rsidRPr="000D124F" w:rsidRDefault="00384E16" w:rsidP="009C1C5E">
      <w:pPr>
        <w:pStyle w:val="paragraph"/>
        <w:spacing w:before="0" w:beforeAutospacing="0" w:after="0" w:afterAutospacing="0"/>
        <w:textAlignment w:val="baseline"/>
      </w:pPr>
    </w:p>
    <w:p w14:paraId="5559B8CD" w14:textId="7CAB9D63" w:rsidR="00384E16" w:rsidRPr="00F20FD6" w:rsidRDefault="00B87F57" w:rsidP="00F20FD6">
      <w:pPr>
        <w:pStyle w:val="Kop2"/>
      </w:pPr>
      <w:bookmarkStart w:id="48" w:name="_Toc129079571"/>
      <w:bookmarkStart w:id="49" w:name="_Toc139011587"/>
      <w:r w:rsidRPr="00F20FD6">
        <w:rPr>
          <w:rStyle w:val="normaltextrun"/>
        </w:rPr>
        <w:t>5</w:t>
      </w:r>
      <w:r w:rsidR="00384E16" w:rsidRPr="00F20FD6">
        <w:rPr>
          <w:rStyle w:val="normaltextrun"/>
        </w:rPr>
        <w:t>.9 Visie op duurzaamheid</w:t>
      </w:r>
      <w:bookmarkEnd w:id="48"/>
      <w:bookmarkEnd w:id="49"/>
      <w:r w:rsidR="00384E16" w:rsidRPr="00F20FD6">
        <w:rPr>
          <w:rStyle w:val="eop"/>
        </w:rPr>
        <w:t> </w:t>
      </w:r>
    </w:p>
    <w:p w14:paraId="3601D5F0" w14:textId="09447045" w:rsidR="00E4624C" w:rsidRPr="0003125C" w:rsidRDefault="00384E16" w:rsidP="005F2603">
      <w:pPr>
        <w:spacing w:after="0"/>
        <w:rPr>
          <w:rFonts w:ascii="Calibri" w:hAnsi="Calibri" w:cs="Calibri"/>
          <w:b/>
          <w:bCs/>
        </w:rPr>
      </w:pPr>
      <w:r w:rsidRPr="66C2875F">
        <w:rPr>
          <w:rStyle w:val="normaltextrun"/>
          <w:rFonts w:ascii="Calibri" w:hAnsi="Calibri" w:cs="Calibri"/>
        </w:rPr>
        <w:t xml:space="preserve">Duurzaamheid is het er voortdurend voor zorgen dat er bij de verdere ontwikkeling van de samenleving met de grootste zorg afwegingen worden gemaakt zodat ook de volgende generaties prima in hun behoeften van welzijn en welvaart kunnen voorzien. Duurzaam: goed voor nu </w:t>
      </w:r>
      <w:r w:rsidR="5A1302C2" w:rsidRPr="66C2875F">
        <w:rPr>
          <w:rStyle w:val="normaltextrun"/>
          <w:rFonts w:ascii="Calibri" w:hAnsi="Calibri" w:cs="Calibri"/>
        </w:rPr>
        <w:t>é</w:t>
      </w:r>
      <w:r w:rsidRPr="66C2875F">
        <w:rPr>
          <w:rStyle w:val="spellingerror"/>
          <w:rFonts w:ascii="Calibri" w:hAnsi="Calibri" w:cs="Calibri"/>
        </w:rPr>
        <w:t>n</w:t>
      </w:r>
      <w:r w:rsidRPr="66C2875F">
        <w:rPr>
          <w:rStyle w:val="normaltextrun"/>
          <w:rFonts w:ascii="Calibri" w:hAnsi="Calibri" w:cs="Calibri"/>
        </w:rPr>
        <w:t xml:space="preserve"> goed voor de toekomst.</w:t>
      </w:r>
      <w:r w:rsidRPr="66C2875F">
        <w:rPr>
          <w:rStyle w:val="eop"/>
          <w:rFonts w:ascii="Calibri" w:hAnsi="Calibri" w:cs="Calibri"/>
        </w:rPr>
        <w:t> </w:t>
      </w:r>
    </w:p>
    <w:p w14:paraId="68D9F8B2" w14:textId="77777777" w:rsidR="00E4624C" w:rsidRPr="005F2603" w:rsidRDefault="00E4624C" w:rsidP="005F2603">
      <w:pPr>
        <w:spacing w:after="0"/>
        <w:rPr>
          <w:rFonts w:ascii="Times New Roman" w:hAnsi="Times New Roman" w:cs="Times New Roman"/>
          <w:b/>
          <w:bCs/>
          <w:sz w:val="24"/>
          <w:szCs w:val="24"/>
        </w:rPr>
      </w:pPr>
    </w:p>
    <w:p w14:paraId="1E3105D0" w14:textId="77777777" w:rsidR="00E4624C" w:rsidRPr="005F2603" w:rsidRDefault="00E4624C" w:rsidP="005F2603">
      <w:pPr>
        <w:spacing w:after="0"/>
        <w:rPr>
          <w:rFonts w:ascii="Times New Roman" w:hAnsi="Times New Roman" w:cs="Times New Roman"/>
          <w:b/>
          <w:bCs/>
          <w:sz w:val="24"/>
          <w:szCs w:val="24"/>
        </w:rPr>
      </w:pPr>
    </w:p>
    <w:p w14:paraId="0FE2F649" w14:textId="77777777" w:rsidR="006A0399" w:rsidRDefault="006A0399">
      <w:pPr>
        <w:rPr>
          <w:rFonts w:ascii="Segoe UI" w:eastAsiaTheme="majorEastAsia" w:hAnsi="Segoe UI" w:cstheme="majorBidi"/>
          <w:color w:val="CD8C06" w:themeColor="accent1" w:themeShade="BF"/>
          <w:kern w:val="0"/>
          <w:sz w:val="32"/>
          <w:szCs w:val="32"/>
          <w14:ligatures w14:val="none"/>
        </w:rPr>
      </w:pPr>
      <w:r>
        <w:br w:type="page"/>
      </w:r>
    </w:p>
    <w:p w14:paraId="355686B7" w14:textId="415FB657" w:rsidR="002D4B9D" w:rsidRPr="00DF4482" w:rsidRDefault="00DF4482" w:rsidP="00DF4482">
      <w:pPr>
        <w:pStyle w:val="Kop1"/>
      </w:pPr>
      <w:bookmarkStart w:id="50" w:name="_Toc139011588"/>
      <w:r w:rsidRPr="00DF4482">
        <w:lastRenderedPageBreak/>
        <w:t xml:space="preserve">6 </w:t>
      </w:r>
      <w:r w:rsidR="002D4B9D" w:rsidRPr="00DF4482">
        <w:t>Onderwijskundig beleid</w:t>
      </w:r>
      <w:bookmarkEnd w:id="50"/>
    </w:p>
    <w:p w14:paraId="1DEF8BFB" w14:textId="01623734" w:rsidR="00404B82" w:rsidRPr="007D30D6" w:rsidRDefault="00404B82" w:rsidP="007D30D6">
      <w:pPr>
        <w:pStyle w:val="Kop2"/>
      </w:pPr>
      <w:bookmarkStart w:id="51" w:name="_Toc139011589"/>
      <w:r w:rsidRPr="007D30D6">
        <w:t xml:space="preserve">6.1 </w:t>
      </w:r>
      <w:r w:rsidR="00F20FD6">
        <w:t>O</w:t>
      </w:r>
      <w:r w:rsidRPr="007D30D6">
        <w:t xml:space="preserve">nderwijskundig beleid Laurentius </w:t>
      </w:r>
      <w:r w:rsidR="00954D39">
        <w:t>S</w:t>
      </w:r>
      <w:r w:rsidRPr="007D30D6">
        <w:t>tichting</w:t>
      </w:r>
      <w:bookmarkEnd w:id="51"/>
    </w:p>
    <w:p w14:paraId="782760BD" w14:textId="77777777" w:rsidR="00303979" w:rsidRPr="0003125C" w:rsidRDefault="00303979" w:rsidP="005F2603">
      <w:pPr>
        <w:spacing w:after="0"/>
        <w:rPr>
          <w:rFonts w:ascii="Calibri" w:hAnsi="Calibri" w:cs="Calibri"/>
        </w:rPr>
      </w:pPr>
      <w:r w:rsidRPr="0003125C">
        <w:rPr>
          <w:rFonts w:ascii="Calibri" w:hAnsi="Calibri" w:cs="Calibri"/>
        </w:rPr>
        <w:t xml:space="preserve">Het lerende kind en zijn onderwijsbehoeften staan centraal. Wij werken handelings- en opbrengstgericht waarbij wij ons continue afvragen: Wat heeft dit kind nodig? Wij bieden passend onderwijs dat past bij de ontwikkelingsmogelijkheden van de kinderen op drie niveaus: </w:t>
      </w:r>
    </w:p>
    <w:p w14:paraId="2349C411" w14:textId="74CB72C6" w:rsidR="00303979" w:rsidRPr="0003125C" w:rsidRDefault="00303979" w:rsidP="005F2603">
      <w:pPr>
        <w:spacing w:after="0"/>
        <w:rPr>
          <w:rFonts w:ascii="Calibri" w:hAnsi="Calibri" w:cs="Calibri"/>
        </w:rPr>
      </w:pPr>
      <w:r w:rsidRPr="0003125C">
        <w:rPr>
          <w:rFonts w:ascii="Calibri" w:hAnsi="Calibri" w:cs="Calibri"/>
        </w:rPr>
        <w:t xml:space="preserve">a. basisondersteuning op schoolniveau, (dit staat beschreven in het </w:t>
      </w:r>
      <w:hyperlink r:id="rId18" w:history="1">
        <w:proofErr w:type="spellStart"/>
        <w:r w:rsidRPr="000E3059">
          <w:rPr>
            <w:rStyle w:val="Hyperlink"/>
            <w:rFonts w:ascii="Calibri" w:hAnsi="Calibri" w:cs="Calibri"/>
          </w:rPr>
          <w:t>Schoolondersteuningsprofiel</w:t>
        </w:r>
        <w:proofErr w:type="spellEnd"/>
      </w:hyperlink>
      <w:r w:rsidRPr="0003125C">
        <w:rPr>
          <w:rFonts w:ascii="Calibri" w:hAnsi="Calibri" w:cs="Calibri"/>
        </w:rPr>
        <w:t xml:space="preserve">); </w:t>
      </w:r>
    </w:p>
    <w:p w14:paraId="1D3D9616" w14:textId="77777777" w:rsidR="00303979" w:rsidRPr="0003125C" w:rsidRDefault="00303979" w:rsidP="005F2603">
      <w:pPr>
        <w:spacing w:after="0"/>
        <w:rPr>
          <w:rFonts w:ascii="Calibri" w:hAnsi="Calibri" w:cs="Calibri"/>
        </w:rPr>
      </w:pPr>
      <w:r w:rsidRPr="0003125C">
        <w:rPr>
          <w:rFonts w:ascii="Calibri" w:hAnsi="Calibri" w:cs="Calibri"/>
        </w:rPr>
        <w:t xml:space="preserve">b. individuele arrangementen; </w:t>
      </w:r>
    </w:p>
    <w:p w14:paraId="1957E5F5" w14:textId="5FF38B8D" w:rsidR="00303979" w:rsidRPr="0003125C" w:rsidRDefault="00303979" w:rsidP="005F2603">
      <w:pPr>
        <w:spacing w:after="0"/>
        <w:rPr>
          <w:rFonts w:ascii="Calibri" w:hAnsi="Calibri" w:cs="Calibri"/>
        </w:rPr>
      </w:pPr>
      <w:r w:rsidRPr="0003125C">
        <w:rPr>
          <w:rFonts w:ascii="Calibri" w:hAnsi="Calibri" w:cs="Calibri"/>
        </w:rPr>
        <w:t xml:space="preserve">c. toelaatbaarheidsverklaringen voor het SBO/SO op samenwerkingsverband niveau. </w:t>
      </w:r>
    </w:p>
    <w:p w14:paraId="2B05E68C" w14:textId="77777777" w:rsidR="00303979" w:rsidRPr="0003125C" w:rsidRDefault="00303979" w:rsidP="005F2603">
      <w:pPr>
        <w:spacing w:after="0"/>
        <w:rPr>
          <w:rFonts w:ascii="Calibri" w:hAnsi="Calibri" w:cs="Calibri"/>
        </w:rPr>
      </w:pPr>
    </w:p>
    <w:p w14:paraId="79F4E90D" w14:textId="77777777" w:rsidR="00644CDA" w:rsidRPr="0003125C" w:rsidRDefault="00303979" w:rsidP="005F2603">
      <w:pPr>
        <w:spacing w:after="0"/>
        <w:rPr>
          <w:rFonts w:ascii="Calibri" w:hAnsi="Calibri" w:cs="Calibri"/>
        </w:rPr>
      </w:pPr>
      <w:r w:rsidRPr="0003125C">
        <w:rPr>
          <w:rFonts w:ascii="Calibri" w:hAnsi="Calibri" w:cs="Calibri"/>
        </w:rPr>
        <w:t xml:space="preserve">Onze leerlingen zijn hierbij meer dan een optelsom van taal en rekenen. Hun leren staat bij ons in het teken van hun hele persoonsvorming. Hoewel de ontwikkeling van hun cognitieve vermogens hierin onontbeerlijk is houden we ook oog voor de ontwikkeling van het menszijn. We willen onze leerlingen immers optimaal voorbereiden om straks als zelfstandige, verantwoordelijke en gelukkige burgers hun plek te vinden in de maatschappij. Een maatschappij die zich kenmerkt door ruimte voor en acceptatie van verschillen, verdraagzaamheid, verantwoordelijkheid en zorg voor elkaar. </w:t>
      </w:r>
    </w:p>
    <w:p w14:paraId="10054EFC" w14:textId="77777777" w:rsidR="00644CDA" w:rsidRPr="0003125C" w:rsidRDefault="00644CDA" w:rsidP="005F2603">
      <w:pPr>
        <w:spacing w:after="0"/>
        <w:rPr>
          <w:rFonts w:ascii="Calibri" w:hAnsi="Calibri" w:cs="Calibri"/>
        </w:rPr>
      </w:pPr>
    </w:p>
    <w:p w14:paraId="349C09C4" w14:textId="439D990D" w:rsidR="00303979" w:rsidRPr="0003125C" w:rsidRDefault="00303979" w:rsidP="005F2603">
      <w:pPr>
        <w:spacing w:after="0"/>
        <w:rPr>
          <w:rFonts w:ascii="Calibri" w:hAnsi="Calibri" w:cs="Calibri"/>
        </w:rPr>
      </w:pPr>
      <w:r w:rsidRPr="0003125C">
        <w:rPr>
          <w:rFonts w:ascii="Calibri" w:hAnsi="Calibri" w:cs="Calibri"/>
        </w:rPr>
        <w:t xml:space="preserve">Het handelen vanuit onze scholen is daarom gericht op het bieden van een prettige, veilige en uitdagende leer- en werkomgeving, waarin kinderen leren zelfstandig keuzes te maken en verantwoordelijkheid te kunnen en willen nemen voor zichzelf, de ander en de omgeving. Dat doen we met gemotiveerde en voldoende gekwalificeerde collega’s. We werken hierbij intensief samen met </w:t>
      </w:r>
      <w:r w:rsidR="00271883" w:rsidRPr="0003125C">
        <w:rPr>
          <w:rFonts w:ascii="Calibri" w:hAnsi="Calibri" w:cs="Calibri"/>
        </w:rPr>
        <w:t>ouders/</w:t>
      </w:r>
      <w:r w:rsidRPr="0003125C">
        <w:rPr>
          <w:rFonts w:ascii="Calibri" w:hAnsi="Calibri" w:cs="Calibri"/>
        </w:rPr>
        <w:t xml:space="preserve"> verzorgers en ketenpartners in onze omgeving. </w:t>
      </w:r>
    </w:p>
    <w:p w14:paraId="74A1AD92" w14:textId="77777777" w:rsidR="00303979" w:rsidRPr="0003125C" w:rsidRDefault="00303979" w:rsidP="005F2603">
      <w:pPr>
        <w:spacing w:after="0"/>
        <w:rPr>
          <w:rFonts w:ascii="Calibri" w:hAnsi="Calibri" w:cs="Calibri"/>
        </w:rPr>
      </w:pPr>
    </w:p>
    <w:p w14:paraId="2F5C0A97" w14:textId="0BF22E8B" w:rsidR="00DF4482" w:rsidRPr="0003125C" w:rsidRDefault="00303979" w:rsidP="005F2603">
      <w:pPr>
        <w:spacing w:after="0"/>
        <w:rPr>
          <w:rFonts w:ascii="Calibri" w:hAnsi="Calibri" w:cs="Calibri"/>
        </w:rPr>
      </w:pPr>
      <w:r w:rsidRPr="66C2875F">
        <w:rPr>
          <w:rFonts w:ascii="Calibri" w:hAnsi="Calibri" w:cs="Calibri"/>
        </w:rPr>
        <w:t xml:space="preserve">In </w:t>
      </w:r>
      <w:r w:rsidR="5006A14D" w:rsidRPr="66C2875F">
        <w:rPr>
          <w:rFonts w:ascii="Calibri" w:hAnsi="Calibri" w:cs="Calibri"/>
        </w:rPr>
        <w:t xml:space="preserve">de Strategische Koers </w:t>
      </w:r>
      <w:r w:rsidRPr="66C2875F">
        <w:rPr>
          <w:rFonts w:ascii="Calibri" w:hAnsi="Calibri" w:cs="Calibri"/>
        </w:rPr>
        <w:t xml:space="preserve">2027 is de ambitie geformuleerd: ‘Wij hebben een gezamenlijke, integrale visie en organisatie voor onderwijs &amp; kinderopvang, daarmee realiseren wij een doorgaande groei en ontwikkellijn voor kinderen en collega’s en bieden wij een rijk aanbod met gelijke kansen, zodat zij zich verder kunnen ontwikkelen’. Voor onze scholen betekent dit dat zij zich binnen hun eigen context ontwikkelen naar een (integraal) </w:t>
      </w:r>
      <w:proofErr w:type="spellStart"/>
      <w:r w:rsidRPr="66C2875F">
        <w:rPr>
          <w:rFonts w:ascii="Calibri" w:hAnsi="Calibri" w:cs="Calibri"/>
        </w:rPr>
        <w:t>kindcentrum</w:t>
      </w:r>
      <w:proofErr w:type="spellEnd"/>
      <w:r w:rsidR="00940820" w:rsidRPr="66C2875F">
        <w:rPr>
          <w:rFonts w:ascii="Calibri" w:hAnsi="Calibri" w:cs="Calibri"/>
        </w:rPr>
        <w:t>.</w:t>
      </w:r>
    </w:p>
    <w:p w14:paraId="27F9C107" w14:textId="77777777" w:rsidR="00303979" w:rsidRDefault="00303979" w:rsidP="005F2603">
      <w:pPr>
        <w:spacing w:after="0"/>
        <w:rPr>
          <w:rFonts w:ascii="Times New Roman" w:hAnsi="Times New Roman" w:cs="Times New Roman"/>
          <w:b/>
          <w:bCs/>
          <w:sz w:val="24"/>
          <w:szCs w:val="24"/>
        </w:rPr>
      </w:pPr>
    </w:p>
    <w:p w14:paraId="47CBFDF3" w14:textId="0A8C5FF6" w:rsidR="00F05AB3" w:rsidRPr="00940820" w:rsidRDefault="00404B82" w:rsidP="00940820">
      <w:pPr>
        <w:pStyle w:val="Kop2"/>
        <w:rPr>
          <w:rStyle w:val="eop"/>
        </w:rPr>
      </w:pPr>
      <w:bookmarkStart w:id="52" w:name="_Toc139011590"/>
      <w:r w:rsidRPr="00940820">
        <w:rPr>
          <w:rStyle w:val="eop"/>
        </w:rPr>
        <w:t>6.2</w:t>
      </w:r>
      <w:r w:rsidR="00F05AB3" w:rsidRPr="00940820">
        <w:rPr>
          <w:rStyle w:val="eop"/>
        </w:rPr>
        <w:t xml:space="preserve"> Leerstofaanbod</w:t>
      </w:r>
      <w:bookmarkEnd w:id="52"/>
    </w:p>
    <w:p w14:paraId="446BDF6F" w14:textId="77777777" w:rsidR="009E27B4" w:rsidRDefault="00F05AB3" w:rsidP="005F2603">
      <w:pPr>
        <w:pStyle w:val="Geenafstand"/>
        <w:rPr>
          <w:rStyle w:val="normaltextrun"/>
          <w:rFonts w:cs="Calibri"/>
        </w:rPr>
      </w:pPr>
      <w:r w:rsidRPr="0003125C">
        <w:rPr>
          <w:rStyle w:val="normaltextrun"/>
          <w:rFonts w:cs="Calibri"/>
        </w:rPr>
        <w:t xml:space="preserve">Op onze school gebruiken we eigentijdse methodes die voldoen aan de kerndoelen. Hiermee zorgen wij ervoor dat er een doorlopende leerlijn is door onze hele school, inclusief voorschool. De methodes worden bij de hoofdvakken integraal gebruikt door de leraren en daar waar nodig aangevuld met extra stof. Voor de toetsing van de leerstof maken we gebruik van methoden-onafhankelijke (Cito) en methoden gebonden toetsen. </w:t>
      </w:r>
    </w:p>
    <w:p w14:paraId="114CEE08" w14:textId="77777777" w:rsidR="009E27B4" w:rsidRDefault="009E27B4" w:rsidP="005F2603">
      <w:pPr>
        <w:pStyle w:val="Geenafstand"/>
        <w:rPr>
          <w:rStyle w:val="normaltextrun"/>
          <w:rFonts w:cs="Calibri"/>
        </w:rPr>
      </w:pPr>
    </w:p>
    <w:p w14:paraId="77DA2552" w14:textId="4185EB6C" w:rsidR="00F05AB3" w:rsidRPr="0003125C" w:rsidRDefault="00F05AB3" w:rsidP="005F2603">
      <w:pPr>
        <w:pStyle w:val="Geenafstand"/>
        <w:rPr>
          <w:rFonts w:cs="Calibri"/>
        </w:rPr>
      </w:pPr>
      <w:r w:rsidRPr="0003125C">
        <w:rPr>
          <w:rStyle w:val="normaltextrun"/>
          <w:rFonts w:cs="Calibri"/>
        </w:rPr>
        <w:t xml:space="preserve">Ten aanzien van leerstofaanbod </w:t>
      </w:r>
      <w:r w:rsidR="00044B46">
        <w:rPr>
          <w:rStyle w:val="normaltextrun"/>
          <w:rFonts w:cs="Calibri"/>
        </w:rPr>
        <w:t>kunnen we het volgende vaststellen</w:t>
      </w:r>
      <w:r w:rsidRPr="0003125C">
        <w:rPr>
          <w:rStyle w:val="normaltextrun"/>
          <w:rFonts w:cs="Calibri"/>
        </w:rPr>
        <w:t>:</w:t>
      </w:r>
      <w:r w:rsidRPr="0003125C">
        <w:rPr>
          <w:rStyle w:val="eop"/>
          <w:rFonts w:cs="Calibri"/>
        </w:rPr>
        <w:t> </w:t>
      </w:r>
    </w:p>
    <w:p w14:paraId="06D6B706" w14:textId="77777777" w:rsidR="00F05AB3" w:rsidRPr="0003125C" w:rsidRDefault="00F05AB3" w:rsidP="0003125C">
      <w:pPr>
        <w:pStyle w:val="Geenafstand"/>
        <w:numPr>
          <w:ilvl w:val="0"/>
          <w:numId w:val="3"/>
        </w:numPr>
        <w:rPr>
          <w:rFonts w:cs="Calibri"/>
        </w:rPr>
      </w:pPr>
      <w:r w:rsidRPr="0003125C">
        <w:rPr>
          <w:rStyle w:val="normaltextrun"/>
          <w:rFonts w:cs="Calibri"/>
        </w:rPr>
        <w:t>Onze methodes voldoen aan de kerndoelen</w:t>
      </w:r>
      <w:r w:rsidRPr="0003125C">
        <w:rPr>
          <w:rStyle w:val="eop"/>
          <w:rFonts w:cs="Calibri"/>
        </w:rPr>
        <w:t> </w:t>
      </w:r>
    </w:p>
    <w:p w14:paraId="76381AF2" w14:textId="77777777" w:rsidR="00F05AB3" w:rsidRPr="0003125C" w:rsidRDefault="00F05AB3" w:rsidP="0003125C">
      <w:pPr>
        <w:pStyle w:val="Geenafstand"/>
        <w:numPr>
          <w:ilvl w:val="0"/>
          <w:numId w:val="3"/>
        </w:numPr>
        <w:rPr>
          <w:rFonts w:cs="Calibri"/>
        </w:rPr>
      </w:pPr>
      <w:r w:rsidRPr="0003125C">
        <w:rPr>
          <w:rStyle w:val="normaltextrun"/>
          <w:rFonts w:cs="Calibri"/>
        </w:rPr>
        <w:t>Wij gebruiken voor Taal en Rekenen methoden gebonden toetsen</w:t>
      </w:r>
      <w:r w:rsidRPr="0003125C">
        <w:rPr>
          <w:rStyle w:val="eop"/>
          <w:rFonts w:cs="Calibri"/>
        </w:rPr>
        <w:t> </w:t>
      </w:r>
    </w:p>
    <w:p w14:paraId="616EB7D7" w14:textId="77777777" w:rsidR="00F05AB3" w:rsidRPr="0003125C" w:rsidRDefault="00F05AB3" w:rsidP="0003125C">
      <w:pPr>
        <w:pStyle w:val="Geenafstand"/>
        <w:numPr>
          <w:ilvl w:val="0"/>
          <w:numId w:val="3"/>
        </w:numPr>
        <w:rPr>
          <w:rFonts w:cs="Calibri"/>
        </w:rPr>
      </w:pPr>
      <w:r w:rsidRPr="0003125C">
        <w:rPr>
          <w:rStyle w:val="normaltextrun"/>
          <w:rFonts w:cs="Calibri"/>
        </w:rPr>
        <w:t>Het leerstofaanbod vertoont een doorgaande lijn</w:t>
      </w:r>
      <w:r w:rsidRPr="0003125C">
        <w:rPr>
          <w:rStyle w:val="eop"/>
          <w:rFonts w:cs="Calibri"/>
        </w:rPr>
        <w:t> </w:t>
      </w:r>
    </w:p>
    <w:p w14:paraId="6F8F8BBE" w14:textId="77777777" w:rsidR="00F05AB3" w:rsidRPr="0003125C" w:rsidRDefault="00F05AB3" w:rsidP="0003125C">
      <w:pPr>
        <w:pStyle w:val="Geenafstand"/>
        <w:numPr>
          <w:ilvl w:val="0"/>
          <w:numId w:val="3"/>
        </w:numPr>
        <w:rPr>
          <w:rFonts w:cs="Calibri"/>
        </w:rPr>
      </w:pPr>
      <w:r w:rsidRPr="0003125C">
        <w:rPr>
          <w:rStyle w:val="normaltextrun"/>
          <w:rFonts w:cs="Calibri"/>
        </w:rPr>
        <w:t>Het leerstofaanbod komt tegemoet aan relevante verschillen</w:t>
      </w:r>
      <w:r w:rsidRPr="0003125C">
        <w:rPr>
          <w:rStyle w:val="eop"/>
          <w:rFonts w:cs="Calibri"/>
        </w:rPr>
        <w:t> </w:t>
      </w:r>
    </w:p>
    <w:p w14:paraId="70F0F3A7" w14:textId="77777777" w:rsidR="00F05AB3" w:rsidRPr="0003125C" w:rsidRDefault="00F05AB3" w:rsidP="0003125C">
      <w:pPr>
        <w:pStyle w:val="Geenafstand"/>
        <w:numPr>
          <w:ilvl w:val="0"/>
          <w:numId w:val="3"/>
        </w:numPr>
        <w:rPr>
          <w:rFonts w:cs="Calibri"/>
        </w:rPr>
      </w:pPr>
      <w:r w:rsidRPr="0003125C">
        <w:rPr>
          <w:rStyle w:val="normaltextrun"/>
          <w:rFonts w:cs="Calibri"/>
        </w:rPr>
        <w:t>Het leerstofaanbod voorziet in de ondersteuning van de sociaal-emotionele ontwikkeling</w:t>
      </w:r>
      <w:r w:rsidRPr="0003125C">
        <w:rPr>
          <w:rStyle w:val="eop"/>
          <w:rFonts w:cs="Calibri"/>
        </w:rPr>
        <w:t> </w:t>
      </w:r>
    </w:p>
    <w:p w14:paraId="78CEC8E5" w14:textId="77777777" w:rsidR="00F05AB3" w:rsidRDefault="00F05AB3" w:rsidP="0003125C">
      <w:pPr>
        <w:pStyle w:val="Geenafstand"/>
        <w:numPr>
          <w:ilvl w:val="0"/>
          <w:numId w:val="3"/>
        </w:numPr>
        <w:rPr>
          <w:rStyle w:val="eop"/>
          <w:rFonts w:cs="Calibri"/>
        </w:rPr>
      </w:pPr>
      <w:r w:rsidRPr="0003125C">
        <w:rPr>
          <w:rStyle w:val="normaltextrun"/>
          <w:rFonts w:cs="Calibri"/>
        </w:rPr>
        <w:t>Het leerstofaanbod voorziet in het gebruik van ICT</w:t>
      </w:r>
      <w:r w:rsidRPr="0003125C">
        <w:rPr>
          <w:rStyle w:val="eop"/>
          <w:rFonts w:cs="Calibri"/>
        </w:rPr>
        <w:t> </w:t>
      </w:r>
    </w:p>
    <w:p w14:paraId="1555CF0F" w14:textId="77777777" w:rsidR="00044B46" w:rsidRPr="0003125C" w:rsidRDefault="00044B46" w:rsidP="00044B46">
      <w:pPr>
        <w:pStyle w:val="Geenafstand"/>
        <w:numPr>
          <w:ilvl w:val="0"/>
          <w:numId w:val="3"/>
        </w:numPr>
        <w:rPr>
          <w:rStyle w:val="normaltextrun"/>
          <w:rFonts w:cs="Calibri"/>
        </w:rPr>
      </w:pPr>
      <w:r w:rsidRPr="0003125C">
        <w:rPr>
          <w:rStyle w:val="normaltextrun"/>
          <w:rFonts w:cs="Calibri"/>
        </w:rPr>
        <w:t>Het leerstofaanbod bereidt leerlingen voor op het vervolgonderwijs</w:t>
      </w:r>
    </w:p>
    <w:p w14:paraId="6E7B9025" w14:textId="77777777" w:rsidR="00044B46" w:rsidRDefault="00044B46" w:rsidP="00044B46">
      <w:pPr>
        <w:pStyle w:val="Geenafstand"/>
        <w:ind w:left="720"/>
        <w:rPr>
          <w:rStyle w:val="eop"/>
          <w:rFonts w:cs="Calibri"/>
        </w:rPr>
      </w:pPr>
    </w:p>
    <w:p w14:paraId="17692EFC" w14:textId="76204823" w:rsidR="006914D1" w:rsidRPr="0003125C" w:rsidRDefault="006D1221" w:rsidP="008C7635">
      <w:pPr>
        <w:pStyle w:val="Geenafstand"/>
        <w:rPr>
          <w:rFonts w:cs="Calibri"/>
        </w:rPr>
      </w:pPr>
      <w:r>
        <w:rPr>
          <w:rFonts w:cs="Calibri"/>
        </w:rPr>
        <w:t>Op het gebied van intercultureel onderwijs en actief (goed) burgerschap</w:t>
      </w:r>
      <w:r w:rsidR="008C7635">
        <w:rPr>
          <w:rFonts w:cs="Calibri"/>
        </w:rPr>
        <w:t xml:space="preserve"> kunnen we nog groeien.</w:t>
      </w:r>
    </w:p>
    <w:p w14:paraId="245E2817" w14:textId="77777777" w:rsidR="00F05AB3" w:rsidRDefault="00F05AB3" w:rsidP="005F2603">
      <w:pPr>
        <w:pStyle w:val="Geenafstand"/>
        <w:rPr>
          <w:rStyle w:val="eop"/>
          <w:rFonts w:ascii="Times New Roman" w:hAnsi="Times New Roman" w:cs="Times New Roman"/>
          <w:sz w:val="24"/>
          <w:szCs w:val="24"/>
        </w:rPr>
      </w:pPr>
    </w:p>
    <w:p w14:paraId="0EAA65B3" w14:textId="77777777" w:rsidR="00382AB8" w:rsidRDefault="00382AB8" w:rsidP="005F2603">
      <w:pPr>
        <w:pStyle w:val="Geenafstand"/>
        <w:rPr>
          <w:rStyle w:val="eop"/>
          <w:rFonts w:ascii="Times New Roman" w:hAnsi="Times New Roman" w:cs="Times New Roman"/>
          <w:sz w:val="24"/>
          <w:szCs w:val="24"/>
        </w:rPr>
      </w:pPr>
    </w:p>
    <w:tbl>
      <w:tblPr>
        <w:tblpPr w:leftFromText="141" w:rightFromText="141" w:vertAnchor="page" w:horzAnchor="margin" w:tblpY="1786"/>
        <w:tblW w:w="9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4"/>
        <w:gridCol w:w="4678"/>
        <w:gridCol w:w="1276"/>
      </w:tblGrid>
      <w:tr w:rsidR="004C1B81" w:rsidRPr="005F2603" w14:paraId="197939D3" w14:textId="77777777" w:rsidTr="004C1B81">
        <w:trPr>
          <w:trHeight w:val="360"/>
        </w:trPr>
        <w:tc>
          <w:tcPr>
            <w:tcW w:w="3244" w:type="dxa"/>
            <w:tcBorders>
              <w:top w:val="single" w:sz="6" w:space="0" w:color="333333"/>
              <w:left w:val="single" w:sz="6" w:space="0" w:color="333333"/>
              <w:bottom w:val="single" w:sz="6" w:space="0" w:color="333333"/>
              <w:right w:val="single" w:sz="6" w:space="0" w:color="333333"/>
            </w:tcBorders>
            <w:shd w:val="clear" w:color="auto" w:fill="F8B323" w:themeFill="accent1"/>
            <w:hideMark/>
          </w:tcPr>
          <w:p w14:paraId="17278295"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bCs/>
                <w:sz w:val="20"/>
                <w:szCs w:val="20"/>
                <w:lang w:eastAsia="nl-NL"/>
              </w:rPr>
              <w:lastRenderedPageBreak/>
              <w:t>Vak</w:t>
            </w:r>
            <w:r w:rsidRPr="00AA0AD2">
              <w:rPr>
                <w:rFonts w:ascii="Calibri" w:eastAsia="Times New Roman" w:hAnsi="Calibri" w:cs="Calibri"/>
                <w:sz w:val="20"/>
                <w:szCs w:val="20"/>
                <w:lang w:eastAsia="nl-NL"/>
              </w:rPr>
              <w:t> </w:t>
            </w:r>
          </w:p>
        </w:tc>
        <w:tc>
          <w:tcPr>
            <w:tcW w:w="4678" w:type="dxa"/>
            <w:tcBorders>
              <w:top w:val="single" w:sz="6" w:space="0" w:color="333333"/>
              <w:left w:val="single" w:sz="6" w:space="0" w:color="333333"/>
              <w:bottom w:val="single" w:sz="6" w:space="0" w:color="333333"/>
              <w:right w:val="single" w:sz="6" w:space="0" w:color="333333"/>
            </w:tcBorders>
            <w:shd w:val="clear" w:color="auto" w:fill="F8B323" w:themeFill="accent1"/>
            <w:hideMark/>
          </w:tcPr>
          <w:p w14:paraId="61C95EE6"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bCs/>
                <w:sz w:val="20"/>
                <w:szCs w:val="20"/>
                <w:lang w:eastAsia="nl-NL"/>
              </w:rPr>
              <w:t>Methodes</w:t>
            </w:r>
            <w:r w:rsidRPr="00AA0AD2">
              <w:rPr>
                <w:rFonts w:ascii="Calibri" w:eastAsia="Times New Roman" w:hAnsi="Calibri" w:cs="Calibri"/>
                <w:sz w:val="20"/>
                <w:szCs w:val="20"/>
                <w:lang w:eastAsia="nl-NL"/>
              </w:rPr>
              <w:t> </w:t>
            </w:r>
          </w:p>
        </w:tc>
        <w:tc>
          <w:tcPr>
            <w:tcW w:w="1276" w:type="dxa"/>
            <w:tcBorders>
              <w:top w:val="single" w:sz="6" w:space="0" w:color="333333"/>
              <w:left w:val="single" w:sz="6" w:space="0" w:color="333333"/>
              <w:bottom w:val="single" w:sz="6" w:space="0" w:color="333333"/>
              <w:right w:val="single" w:sz="6" w:space="0" w:color="333333"/>
            </w:tcBorders>
            <w:shd w:val="clear" w:color="auto" w:fill="F8B323" w:themeFill="accent1"/>
            <w:hideMark/>
          </w:tcPr>
          <w:p w14:paraId="054A966B" w14:textId="77777777" w:rsidR="004C1B81" w:rsidRPr="00AA0AD2" w:rsidRDefault="004C1B81" w:rsidP="004C1B81">
            <w:pPr>
              <w:spacing w:after="0" w:line="240" w:lineRule="auto"/>
              <w:ind w:right="15"/>
              <w:jc w:val="center"/>
              <w:textAlignment w:val="baseline"/>
              <w:rPr>
                <w:rFonts w:ascii="Calibri" w:eastAsia="Times New Roman" w:hAnsi="Calibri" w:cs="Calibri"/>
                <w:sz w:val="20"/>
                <w:szCs w:val="20"/>
                <w:lang w:eastAsia="nl-NL"/>
              </w:rPr>
            </w:pPr>
            <w:r w:rsidRPr="00AA0AD2">
              <w:rPr>
                <w:rFonts w:ascii="Calibri" w:eastAsia="Times New Roman" w:hAnsi="Calibri" w:cs="Calibri"/>
                <w:b/>
                <w:bCs/>
                <w:sz w:val="20"/>
                <w:szCs w:val="20"/>
                <w:lang w:eastAsia="nl-NL"/>
              </w:rPr>
              <w:t>Vervangen</w:t>
            </w:r>
            <w:r w:rsidRPr="00AA0AD2">
              <w:rPr>
                <w:rFonts w:ascii="Calibri" w:eastAsia="Times New Roman" w:hAnsi="Calibri" w:cs="Calibri"/>
                <w:sz w:val="20"/>
                <w:szCs w:val="20"/>
                <w:lang w:eastAsia="nl-NL"/>
              </w:rPr>
              <w:t> </w:t>
            </w:r>
          </w:p>
        </w:tc>
      </w:tr>
      <w:tr w:rsidR="004C1B81" w:rsidRPr="005F2603" w14:paraId="5400DCC6" w14:textId="77777777" w:rsidTr="004C1B81">
        <w:trPr>
          <w:trHeight w:val="360"/>
        </w:trPr>
        <w:tc>
          <w:tcPr>
            <w:tcW w:w="3244" w:type="dxa"/>
            <w:tcBorders>
              <w:top w:val="single" w:sz="6" w:space="0" w:color="333333"/>
              <w:left w:val="single" w:sz="6" w:space="0" w:color="333333"/>
              <w:bottom w:val="single" w:sz="6" w:space="0" w:color="333333"/>
              <w:right w:val="single" w:sz="6" w:space="0" w:color="333333"/>
            </w:tcBorders>
            <w:shd w:val="clear" w:color="auto" w:fill="FFF5E7"/>
            <w:hideMark/>
          </w:tcPr>
          <w:p w14:paraId="5AAC1AE8"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bCs/>
                <w:sz w:val="20"/>
                <w:szCs w:val="20"/>
                <w:lang w:eastAsia="nl-NL"/>
              </w:rPr>
              <w:t>Taal</w:t>
            </w:r>
            <w:r w:rsidRPr="00AA0AD2">
              <w:rPr>
                <w:rFonts w:ascii="Calibri" w:eastAsia="Times New Roman" w:hAnsi="Calibri" w:cs="Calibri"/>
                <w:sz w:val="20"/>
                <w:szCs w:val="20"/>
                <w:lang w:eastAsia="nl-NL"/>
              </w:rPr>
              <w:t> </w:t>
            </w:r>
          </w:p>
        </w:tc>
        <w:tc>
          <w:tcPr>
            <w:tcW w:w="4678" w:type="dxa"/>
            <w:tcBorders>
              <w:top w:val="single" w:sz="6" w:space="0" w:color="323232"/>
              <w:left w:val="single" w:sz="6" w:space="0" w:color="323232"/>
              <w:bottom w:val="single" w:sz="6" w:space="0" w:color="323232"/>
              <w:right w:val="single" w:sz="6" w:space="0" w:color="323232"/>
            </w:tcBorders>
            <w:shd w:val="clear" w:color="auto" w:fill="FFF5E7"/>
            <w:hideMark/>
          </w:tcPr>
          <w:p w14:paraId="17912C85"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LOGO 3000 (groep 1/ 2 en 3)</w:t>
            </w:r>
          </w:p>
        </w:tc>
        <w:tc>
          <w:tcPr>
            <w:tcW w:w="1276" w:type="dxa"/>
            <w:tcBorders>
              <w:top w:val="single" w:sz="6" w:space="0" w:color="333333"/>
              <w:left w:val="single" w:sz="6" w:space="0" w:color="333333"/>
              <w:bottom w:val="single" w:sz="6" w:space="0" w:color="333333"/>
              <w:right w:val="single" w:sz="6" w:space="0" w:color="333333"/>
            </w:tcBorders>
            <w:shd w:val="clear" w:color="auto" w:fill="FFF5E7"/>
            <w:hideMark/>
          </w:tcPr>
          <w:p w14:paraId="3765B5EB"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
        </w:tc>
      </w:tr>
      <w:tr w:rsidR="004C1B81" w:rsidRPr="005F2603" w14:paraId="7DDD19E0" w14:textId="77777777" w:rsidTr="004C1B81">
        <w:trPr>
          <w:trHeight w:val="828"/>
        </w:trPr>
        <w:tc>
          <w:tcPr>
            <w:tcW w:w="3244" w:type="dxa"/>
            <w:tcBorders>
              <w:top w:val="single" w:sz="6" w:space="0" w:color="333333"/>
              <w:left w:val="single" w:sz="6" w:space="0" w:color="333333"/>
              <w:right w:val="single" w:sz="6" w:space="0" w:color="333333"/>
            </w:tcBorders>
            <w:shd w:val="clear" w:color="auto" w:fill="FFF5E7"/>
            <w:hideMark/>
          </w:tcPr>
          <w:p w14:paraId="4022810E"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
          <w:p w14:paraId="06BDC9DC"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
        </w:tc>
        <w:tc>
          <w:tcPr>
            <w:tcW w:w="4678" w:type="dxa"/>
            <w:tcBorders>
              <w:top w:val="single" w:sz="6" w:space="0" w:color="323232"/>
              <w:left w:val="single" w:sz="6" w:space="0" w:color="323232"/>
              <w:right w:val="single" w:sz="6" w:space="0" w:color="323232"/>
            </w:tcBorders>
            <w:shd w:val="clear" w:color="auto" w:fill="FFF5E7"/>
            <w:hideMark/>
          </w:tcPr>
          <w:p w14:paraId="39F5B33F"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xml:space="preserve"> Veilig Leren Lezen (groep 3 en 9), </w:t>
            </w:r>
          </w:p>
          <w:p w14:paraId="21EA45D0"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Taaljacht (groep 4-9)</w:t>
            </w:r>
          </w:p>
          <w:p w14:paraId="338512CE"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Wereld vol woorden (nieuwkomersgroep)</w:t>
            </w:r>
          </w:p>
        </w:tc>
        <w:tc>
          <w:tcPr>
            <w:tcW w:w="1276" w:type="dxa"/>
            <w:tcBorders>
              <w:top w:val="single" w:sz="6" w:space="0" w:color="333333"/>
              <w:left w:val="single" w:sz="6" w:space="0" w:color="333333"/>
              <w:right w:val="single" w:sz="6" w:space="0" w:color="333333"/>
            </w:tcBorders>
            <w:shd w:val="clear" w:color="auto" w:fill="FFF5E7"/>
            <w:hideMark/>
          </w:tcPr>
          <w:p w14:paraId="132F454D"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
          <w:p w14:paraId="178253FF"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xml:space="preserve"> </w:t>
            </w:r>
          </w:p>
        </w:tc>
      </w:tr>
      <w:tr w:rsidR="004C1B81" w:rsidRPr="005F2603" w14:paraId="5B81CD63" w14:textId="77777777" w:rsidTr="004C1B81">
        <w:trPr>
          <w:trHeight w:val="390"/>
        </w:trPr>
        <w:tc>
          <w:tcPr>
            <w:tcW w:w="3244" w:type="dxa"/>
            <w:tcBorders>
              <w:top w:val="single" w:sz="6" w:space="0" w:color="333333"/>
              <w:left w:val="single" w:sz="6" w:space="0" w:color="333333"/>
              <w:bottom w:val="single" w:sz="6" w:space="0" w:color="333333"/>
              <w:right w:val="single" w:sz="6" w:space="0" w:color="333333"/>
            </w:tcBorders>
            <w:shd w:val="clear" w:color="auto" w:fill="FFF5E7"/>
            <w:hideMark/>
          </w:tcPr>
          <w:p w14:paraId="2636A814"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bCs/>
                <w:sz w:val="20"/>
                <w:szCs w:val="20"/>
                <w:lang w:eastAsia="nl-NL"/>
              </w:rPr>
              <w:t>Woordenschat</w:t>
            </w:r>
            <w:r w:rsidRPr="00AA0AD2">
              <w:rPr>
                <w:rFonts w:ascii="Calibri" w:eastAsia="Times New Roman" w:hAnsi="Calibri" w:cs="Calibri"/>
                <w:sz w:val="20"/>
                <w:szCs w:val="20"/>
                <w:lang w:eastAsia="nl-NL"/>
              </w:rPr>
              <w:t> </w:t>
            </w:r>
          </w:p>
        </w:tc>
        <w:tc>
          <w:tcPr>
            <w:tcW w:w="4678" w:type="dxa"/>
            <w:tcBorders>
              <w:top w:val="single" w:sz="6" w:space="0" w:color="323232"/>
              <w:left w:val="single" w:sz="6" w:space="0" w:color="323232"/>
              <w:bottom w:val="single" w:sz="6" w:space="0" w:color="323232"/>
              <w:right w:val="single" w:sz="6" w:space="0" w:color="323232"/>
            </w:tcBorders>
            <w:shd w:val="clear" w:color="auto" w:fill="FFF5E7"/>
            <w:hideMark/>
          </w:tcPr>
          <w:p w14:paraId="19DACAEE"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xml:space="preserve">Logo 3000 (groep 1-3), </w:t>
            </w:r>
          </w:p>
          <w:p w14:paraId="79A7C0C2"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Woorden in Prenten groep (1/ 2 en 9)</w:t>
            </w:r>
          </w:p>
          <w:p w14:paraId="339ACA70"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Woordenschatlijn Taaljacht (groep 4-9)</w:t>
            </w:r>
          </w:p>
        </w:tc>
        <w:tc>
          <w:tcPr>
            <w:tcW w:w="1276" w:type="dxa"/>
            <w:tcBorders>
              <w:top w:val="single" w:sz="6" w:space="0" w:color="333333"/>
              <w:left w:val="single" w:sz="6" w:space="0" w:color="333333"/>
              <w:bottom w:val="single" w:sz="6" w:space="0" w:color="333333"/>
              <w:right w:val="single" w:sz="6" w:space="0" w:color="333333"/>
            </w:tcBorders>
            <w:shd w:val="clear" w:color="auto" w:fill="FFF5E7"/>
            <w:hideMark/>
          </w:tcPr>
          <w:p w14:paraId="5454FD2F" w14:textId="77777777" w:rsidR="004C1B81" w:rsidRPr="00AA0AD2" w:rsidRDefault="004C1B81" w:rsidP="004C1B81">
            <w:pPr>
              <w:spacing w:after="0" w:line="240" w:lineRule="auto"/>
              <w:jc w:val="center"/>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
        </w:tc>
      </w:tr>
      <w:tr w:rsidR="004C1B81" w:rsidRPr="005F2603" w14:paraId="4BFF9A4B" w14:textId="77777777" w:rsidTr="004C1B81">
        <w:trPr>
          <w:trHeight w:val="390"/>
        </w:trPr>
        <w:tc>
          <w:tcPr>
            <w:tcW w:w="3244" w:type="dxa"/>
            <w:vMerge w:val="restart"/>
            <w:tcBorders>
              <w:top w:val="single" w:sz="6" w:space="0" w:color="333333"/>
              <w:left w:val="single" w:sz="6" w:space="0" w:color="333333"/>
              <w:right w:val="single" w:sz="6" w:space="0" w:color="333333"/>
            </w:tcBorders>
            <w:shd w:val="clear" w:color="auto" w:fill="FFF5E7"/>
            <w:hideMark/>
          </w:tcPr>
          <w:p w14:paraId="1DB13C96"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bCs/>
                <w:color w:val="000000"/>
                <w:sz w:val="20"/>
                <w:szCs w:val="20"/>
                <w:lang w:eastAsia="nl-NL"/>
              </w:rPr>
              <w:t>Technisch lezen</w:t>
            </w:r>
            <w:r w:rsidRPr="00AA0AD2">
              <w:rPr>
                <w:rFonts w:ascii="Calibri" w:eastAsia="Times New Roman" w:hAnsi="Calibri" w:cs="Calibri"/>
                <w:color w:val="000000"/>
                <w:sz w:val="20"/>
                <w:szCs w:val="20"/>
                <w:lang w:eastAsia="nl-NL"/>
              </w:rPr>
              <w:t> </w:t>
            </w:r>
          </w:p>
          <w:p w14:paraId="336E165E"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color w:val="000000"/>
                <w:sz w:val="20"/>
                <w:szCs w:val="20"/>
                <w:lang w:eastAsia="nl-NL"/>
              </w:rPr>
              <w:t> </w:t>
            </w:r>
          </w:p>
        </w:tc>
        <w:tc>
          <w:tcPr>
            <w:tcW w:w="4678" w:type="dxa"/>
            <w:tcBorders>
              <w:top w:val="single" w:sz="6" w:space="0" w:color="323232"/>
              <w:left w:val="single" w:sz="6" w:space="0" w:color="323232"/>
              <w:bottom w:val="single" w:sz="6" w:space="0" w:color="323232"/>
              <w:right w:val="single" w:sz="6" w:space="0" w:color="323232"/>
            </w:tcBorders>
            <w:shd w:val="clear" w:color="auto" w:fill="FFF5E7"/>
            <w:hideMark/>
          </w:tcPr>
          <w:p w14:paraId="215CDFC1"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Veilig leren (lezen groep 3 en 9)</w:t>
            </w:r>
          </w:p>
        </w:tc>
        <w:tc>
          <w:tcPr>
            <w:tcW w:w="1276" w:type="dxa"/>
            <w:tcBorders>
              <w:top w:val="single" w:sz="6" w:space="0" w:color="333333"/>
              <w:left w:val="single" w:sz="6" w:space="0" w:color="333333"/>
              <w:bottom w:val="single" w:sz="6" w:space="0" w:color="333333"/>
              <w:right w:val="single" w:sz="6" w:space="0" w:color="333333"/>
            </w:tcBorders>
            <w:shd w:val="clear" w:color="auto" w:fill="FFF5E7"/>
            <w:hideMark/>
          </w:tcPr>
          <w:p w14:paraId="0300AD28"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
        </w:tc>
      </w:tr>
      <w:tr w:rsidR="004C1B81" w:rsidRPr="005F2603" w14:paraId="14BF350B" w14:textId="77777777" w:rsidTr="004C1B81">
        <w:trPr>
          <w:trHeight w:val="390"/>
        </w:trPr>
        <w:tc>
          <w:tcPr>
            <w:tcW w:w="3244" w:type="dxa"/>
            <w:vMerge/>
            <w:tcBorders>
              <w:left w:val="single" w:sz="6" w:space="0" w:color="333333"/>
              <w:bottom w:val="single" w:sz="6" w:space="0" w:color="333333"/>
              <w:right w:val="single" w:sz="6" w:space="0" w:color="333333"/>
            </w:tcBorders>
            <w:shd w:val="clear" w:color="auto" w:fill="FFF5E7"/>
            <w:hideMark/>
          </w:tcPr>
          <w:p w14:paraId="27CF0305"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p>
        </w:tc>
        <w:tc>
          <w:tcPr>
            <w:tcW w:w="4678" w:type="dxa"/>
            <w:tcBorders>
              <w:top w:val="single" w:sz="6" w:space="0" w:color="323232"/>
              <w:left w:val="single" w:sz="6" w:space="0" w:color="323232"/>
              <w:bottom w:val="single" w:sz="6" w:space="0" w:color="323232"/>
              <w:right w:val="single" w:sz="6" w:space="0" w:color="323232"/>
            </w:tcBorders>
            <w:shd w:val="clear" w:color="auto" w:fill="FFF5E7"/>
            <w:hideMark/>
          </w:tcPr>
          <w:p w14:paraId="4BB3A424"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xml:space="preserve">Atlantis, verschillende vormen van technisch lezen waaronder toneellezen, </w:t>
            </w:r>
            <w:proofErr w:type="spellStart"/>
            <w:r w:rsidRPr="00AA0AD2">
              <w:rPr>
                <w:rFonts w:ascii="Calibri" w:eastAsia="Times New Roman" w:hAnsi="Calibri" w:cs="Calibri"/>
                <w:sz w:val="20"/>
                <w:szCs w:val="20"/>
                <w:lang w:eastAsia="nl-NL"/>
              </w:rPr>
              <w:t>duolezen</w:t>
            </w:r>
            <w:proofErr w:type="spellEnd"/>
            <w:r w:rsidRPr="00AA0AD2">
              <w:rPr>
                <w:rFonts w:ascii="Calibri" w:eastAsia="Times New Roman" w:hAnsi="Calibri" w:cs="Calibri"/>
                <w:sz w:val="20"/>
                <w:szCs w:val="20"/>
                <w:lang w:eastAsia="nl-NL"/>
              </w:rPr>
              <w:t>, tutorlezen</w:t>
            </w:r>
          </w:p>
        </w:tc>
        <w:tc>
          <w:tcPr>
            <w:tcW w:w="1276" w:type="dxa"/>
            <w:tcBorders>
              <w:top w:val="single" w:sz="6" w:space="0" w:color="333333"/>
              <w:left w:val="single" w:sz="6" w:space="0" w:color="333333"/>
              <w:bottom w:val="single" w:sz="6" w:space="0" w:color="333333"/>
              <w:right w:val="single" w:sz="6" w:space="0" w:color="333333"/>
            </w:tcBorders>
            <w:shd w:val="clear" w:color="auto" w:fill="FFF5E7"/>
            <w:hideMark/>
          </w:tcPr>
          <w:p w14:paraId="45ACE44D"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
        </w:tc>
      </w:tr>
      <w:tr w:rsidR="004C1B81" w:rsidRPr="005F2603" w14:paraId="04E8B5EC" w14:textId="77777777" w:rsidTr="004C1B81">
        <w:trPr>
          <w:trHeight w:val="350"/>
        </w:trPr>
        <w:tc>
          <w:tcPr>
            <w:tcW w:w="3244" w:type="dxa"/>
            <w:tcBorders>
              <w:top w:val="single" w:sz="6" w:space="0" w:color="333333"/>
              <w:left w:val="single" w:sz="6" w:space="0" w:color="333333"/>
              <w:bottom w:val="single" w:sz="6" w:space="0" w:color="333333"/>
              <w:right w:val="single" w:sz="6" w:space="0" w:color="333333"/>
            </w:tcBorders>
            <w:shd w:val="clear" w:color="auto" w:fill="FFF5E7"/>
            <w:hideMark/>
          </w:tcPr>
          <w:p w14:paraId="06629D06"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bCs/>
                <w:sz w:val="20"/>
                <w:szCs w:val="20"/>
                <w:lang w:eastAsia="nl-NL"/>
              </w:rPr>
              <w:t>Begrijpend lezen</w:t>
            </w:r>
            <w:r w:rsidRPr="00AA0AD2">
              <w:rPr>
                <w:rFonts w:ascii="Calibri" w:eastAsia="Times New Roman" w:hAnsi="Calibri" w:cs="Calibri"/>
                <w:sz w:val="20"/>
                <w:szCs w:val="20"/>
                <w:lang w:eastAsia="nl-NL"/>
              </w:rPr>
              <w:t> </w:t>
            </w:r>
          </w:p>
        </w:tc>
        <w:tc>
          <w:tcPr>
            <w:tcW w:w="4678" w:type="dxa"/>
            <w:tcBorders>
              <w:top w:val="single" w:sz="6" w:space="0" w:color="333333"/>
              <w:left w:val="single" w:sz="6" w:space="0" w:color="333333"/>
              <w:bottom w:val="single" w:sz="6" w:space="0" w:color="333333"/>
              <w:right w:val="single" w:sz="6" w:space="0" w:color="333333"/>
            </w:tcBorders>
            <w:shd w:val="clear" w:color="auto" w:fill="FFF5E7"/>
            <w:hideMark/>
          </w:tcPr>
          <w:p w14:paraId="102EA13C"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xml:space="preserve">Atlantis, </w:t>
            </w:r>
          </w:p>
          <w:p w14:paraId="67EC3B28"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xml:space="preserve">Nieuwsbegrip, </w:t>
            </w:r>
          </w:p>
          <w:p w14:paraId="6CA66EDB"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Junior Einstein</w:t>
            </w:r>
          </w:p>
        </w:tc>
        <w:tc>
          <w:tcPr>
            <w:tcW w:w="1276" w:type="dxa"/>
            <w:tcBorders>
              <w:top w:val="single" w:sz="6" w:space="0" w:color="333333"/>
              <w:left w:val="single" w:sz="6" w:space="0" w:color="333333"/>
              <w:bottom w:val="single" w:sz="6" w:space="0" w:color="333333"/>
              <w:right w:val="single" w:sz="6" w:space="0" w:color="333333"/>
            </w:tcBorders>
            <w:shd w:val="clear" w:color="auto" w:fill="FFF5E7"/>
            <w:hideMark/>
          </w:tcPr>
          <w:p w14:paraId="47F7B507" w14:textId="77777777" w:rsidR="004C1B81" w:rsidRPr="00AA0AD2" w:rsidRDefault="004C1B81" w:rsidP="004C1B81">
            <w:pPr>
              <w:spacing w:after="0" w:line="240" w:lineRule="auto"/>
              <w:jc w:val="center"/>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
        </w:tc>
      </w:tr>
      <w:tr w:rsidR="004C1B81" w:rsidRPr="005F2603" w14:paraId="10C3792A" w14:textId="77777777" w:rsidTr="004C1B81">
        <w:trPr>
          <w:trHeight w:val="204"/>
        </w:trPr>
        <w:tc>
          <w:tcPr>
            <w:tcW w:w="3244" w:type="dxa"/>
            <w:tcBorders>
              <w:top w:val="single" w:sz="6" w:space="0" w:color="333333"/>
              <w:left w:val="single" w:sz="6" w:space="0" w:color="333333"/>
              <w:bottom w:val="single" w:sz="6" w:space="0" w:color="333333"/>
              <w:right w:val="single" w:sz="6" w:space="0" w:color="333333"/>
            </w:tcBorders>
            <w:shd w:val="clear" w:color="auto" w:fill="FFF5E7"/>
            <w:hideMark/>
          </w:tcPr>
          <w:p w14:paraId="6E97D32F"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bCs/>
                <w:sz w:val="20"/>
                <w:szCs w:val="20"/>
                <w:lang w:eastAsia="nl-NL"/>
              </w:rPr>
              <w:t>Spelling</w:t>
            </w:r>
            <w:r w:rsidRPr="00AA0AD2">
              <w:rPr>
                <w:rFonts w:ascii="Calibri" w:eastAsia="Times New Roman" w:hAnsi="Calibri" w:cs="Calibri"/>
                <w:sz w:val="20"/>
                <w:szCs w:val="20"/>
                <w:lang w:eastAsia="nl-NL"/>
              </w:rPr>
              <w:t> </w:t>
            </w:r>
          </w:p>
        </w:tc>
        <w:tc>
          <w:tcPr>
            <w:tcW w:w="4678" w:type="dxa"/>
            <w:tcBorders>
              <w:top w:val="single" w:sz="6" w:space="0" w:color="333333"/>
              <w:left w:val="single" w:sz="6" w:space="0" w:color="333333"/>
              <w:bottom w:val="single" w:sz="6" w:space="0" w:color="333333"/>
              <w:right w:val="single" w:sz="6" w:space="0" w:color="333333"/>
            </w:tcBorders>
            <w:shd w:val="clear" w:color="auto" w:fill="FFF5E7"/>
            <w:hideMark/>
          </w:tcPr>
          <w:p w14:paraId="518D919B"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xml:space="preserve"> Taaljacht </w:t>
            </w:r>
          </w:p>
        </w:tc>
        <w:tc>
          <w:tcPr>
            <w:tcW w:w="1276" w:type="dxa"/>
            <w:tcBorders>
              <w:top w:val="single" w:sz="6" w:space="0" w:color="333333"/>
              <w:left w:val="single" w:sz="6" w:space="0" w:color="333333"/>
              <w:bottom w:val="single" w:sz="6" w:space="0" w:color="333333"/>
              <w:right w:val="single" w:sz="6" w:space="0" w:color="333333"/>
            </w:tcBorders>
            <w:shd w:val="clear" w:color="auto" w:fill="FFF5E7"/>
            <w:hideMark/>
          </w:tcPr>
          <w:p w14:paraId="3F17D7ED" w14:textId="77777777" w:rsidR="004C1B81" w:rsidRPr="00AA0AD2" w:rsidRDefault="004C1B81" w:rsidP="004C1B81">
            <w:pPr>
              <w:spacing w:after="0" w:line="240" w:lineRule="auto"/>
              <w:jc w:val="center"/>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
        </w:tc>
      </w:tr>
      <w:tr w:rsidR="004C1B81" w:rsidRPr="005F2603" w14:paraId="1F7520BF" w14:textId="77777777" w:rsidTr="004C1B81">
        <w:trPr>
          <w:trHeight w:val="360"/>
        </w:trPr>
        <w:tc>
          <w:tcPr>
            <w:tcW w:w="3244" w:type="dxa"/>
            <w:tcBorders>
              <w:top w:val="single" w:sz="6" w:space="0" w:color="333333"/>
              <w:left w:val="single" w:sz="6" w:space="0" w:color="333333"/>
              <w:bottom w:val="single" w:sz="6" w:space="0" w:color="333333"/>
              <w:right w:val="single" w:sz="6" w:space="0" w:color="333333"/>
            </w:tcBorders>
            <w:shd w:val="clear" w:color="auto" w:fill="FFF5E7"/>
            <w:hideMark/>
          </w:tcPr>
          <w:p w14:paraId="360C0079"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bCs/>
                <w:sz w:val="20"/>
                <w:szCs w:val="20"/>
                <w:lang w:eastAsia="nl-NL"/>
              </w:rPr>
              <w:t>Schrijven</w:t>
            </w:r>
            <w:r w:rsidRPr="00AA0AD2">
              <w:rPr>
                <w:rFonts w:ascii="Calibri" w:eastAsia="Times New Roman" w:hAnsi="Calibri" w:cs="Calibri"/>
                <w:sz w:val="20"/>
                <w:szCs w:val="20"/>
                <w:lang w:eastAsia="nl-NL"/>
              </w:rPr>
              <w:t> </w:t>
            </w:r>
          </w:p>
        </w:tc>
        <w:tc>
          <w:tcPr>
            <w:tcW w:w="4678" w:type="dxa"/>
            <w:tcBorders>
              <w:top w:val="single" w:sz="6" w:space="0" w:color="333333"/>
              <w:left w:val="single" w:sz="6" w:space="0" w:color="333333"/>
              <w:bottom w:val="single" w:sz="6" w:space="0" w:color="333333"/>
              <w:right w:val="single" w:sz="6" w:space="0" w:color="333333"/>
            </w:tcBorders>
            <w:shd w:val="clear" w:color="auto" w:fill="FFF5E7"/>
            <w:hideMark/>
          </w:tcPr>
          <w:p w14:paraId="057AEEFD"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Schrijfdans, Pennenstreken </w:t>
            </w:r>
          </w:p>
        </w:tc>
        <w:tc>
          <w:tcPr>
            <w:tcW w:w="1276" w:type="dxa"/>
            <w:tcBorders>
              <w:top w:val="single" w:sz="6" w:space="0" w:color="333333"/>
              <w:left w:val="single" w:sz="6" w:space="0" w:color="333333"/>
              <w:bottom w:val="single" w:sz="6" w:space="0" w:color="333333"/>
              <w:right w:val="single" w:sz="6" w:space="0" w:color="333333"/>
            </w:tcBorders>
            <w:shd w:val="clear" w:color="auto" w:fill="FFF5E7"/>
            <w:hideMark/>
          </w:tcPr>
          <w:p w14:paraId="582F08E5"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
        </w:tc>
      </w:tr>
      <w:tr w:rsidR="004C1B81" w:rsidRPr="005F2603" w14:paraId="4B8B04C1" w14:textId="77777777" w:rsidTr="004C1B81">
        <w:trPr>
          <w:trHeight w:val="360"/>
        </w:trPr>
        <w:tc>
          <w:tcPr>
            <w:tcW w:w="3244" w:type="dxa"/>
            <w:tcBorders>
              <w:top w:val="single" w:sz="6" w:space="0" w:color="333333"/>
              <w:left w:val="single" w:sz="6" w:space="0" w:color="333333"/>
              <w:bottom w:val="single" w:sz="6" w:space="0" w:color="333333"/>
              <w:right w:val="single" w:sz="6" w:space="0" w:color="333333"/>
            </w:tcBorders>
            <w:shd w:val="clear" w:color="auto" w:fill="FFF5E7"/>
            <w:hideMark/>
          </w:tcPr>
          <w:p w14:paraId="6B75F3E9"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bCs/>
                <w:sz w:val="20"/>
                <w:szCs w:val="20"/>
                <w:lang w:eastAsia="nl-NL"/>
              </w:rPr>
              <w:t>Engels</w:t>
            </w:r>
            <w:r w:rsidRPr="00AA0AD2">
              <w:rPr>
                <w:rFonts w:ascii="Calibri" w:eastAsia="Times New Roman" w:hAnsi="Calibri" w:cs="Calibri"/>
                <w:sz w:val="20"/>
                <w:szCs w:val="20"/>
                <w:lang w:eastAsia="nl-NL"/>
              </w:rPr>
              <w:t> </w:t>
            </w:r>
          </w:p>
        </w:tc>
        <w:tc>
          <w:tcPr>
            <w:tcW w:w="4678" w:type="dxa"/>
            <w:tcBorders>
              <w:top w:val="single" w:sz="6" w:space="0" w:color="333333"/>
              <w:left w:val="single" w:sz="6" w:space="0" w:color="333333"/>
              <w:bottom w:val="single" w:sz="6" w:space="0" w:color="333333"/>
              <w:right w:val="single" w:sz="6" w:space="0" w:color="333333"/>
            </w:tcBorders>
            <w:shd w:val="clear" w:color="auto" w:fill="FFF5E7"/>
            <w:hideMark/>
          </w:tcPr>
          <w:p w14:paraId="271B1826"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Groove me</w:t>
            </w:r>
          </w:p>
        </w:tc>
        <w:tc>
          <w:tcPr>
            <w:tcW w:w="1276" w:type="dxa"/>
            <w:tcBorders>
              <w:top w:val="single" w:sz="6" w:space="0" w:color="333333"/>
              <w:left w:val="single" w:sz="6" w:space="0" w:color="333333"/>
              <w:bottom w:val="single" w:sz="6" w:space="0" w:color="333333"/>
              <w:right w:val="single" w:sz="6" w:space="0" w:color="333333"/>
            </w:tcBorders>
            <w:shd w:val="clear" w:color="auto" w:fill="FFF5E7"/>
            <w:hideMark/>
          </w:tcPr>
          <w:p w14:paraId="557A2FDD"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
        </w:tc>
      </w:tr>
      <w:tr w:rsidR="004C1B81" w:rsidRPr="005F2603" w14:paraId="38956C70" w14:textId="77777777" w:rsidTr="004C1B81">
        <w:trPr>
          <w:trHeight w:val="382"/>
        </w:trPr>
        <w:tc>
          <w:tcPr>
            <w:tcW w:w="3244" w:type="dxa"/>
            <w:tcBorders>
              <w:top w:val="single" w:sz="6" w:space="0" w:color="333333"/>
              <w:left w:val="single" w:sz="6" w:space="0" w:color="333333"/>
              <w:bottom w:val="single" w:sz="6" w:space="0" w:color="333333"/>
              <w:right w:val="single" w:sz="6" w:space="0" w:color="333333"/>
            </w:tcBorders>
            <w:shd w:val="clear" w:color="auto" w:fill="FFF5E7"/>
            <w:hideMark/>
          </w:tcPr>
          <w:p w14:paraId="2F42474A"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bCs/>
                <w:sz w:val="20"/>
                <w:szCs w:val="20"/>
                <w:lang w:eastAsia="nl-NL"/>
              </w:rPr>
              <w:t>Rekenen</w:t>
            </w:r>
            <w:r w:rsidRPr="00AA0AD2">
              <w:rPr>
                <w:rFonts w:ascii="Calibri" w:eastAsia="Times New Roman" w:hAnsi="Calibri" w:cs="Calibri"/>
                <w:sz w:val="20"/>
                <w:szCs w:val="20"/>
                <w:lang w:eastAsia="nl-NL"/>
              </w:rPr>
              <w:t> </w:t>
            </w:r>
          </w:p>
        </w:tc>
        <w:tc>
          <w:tcPr>
            <w:tcW w:w="4678" w:type="dxa"/>
            <w:tcBorders>
              <w:top w:val="single" w:sz="6" w:space="0" w:color="333333"/>
              <w:left w:val="single" w:sz="6" w:space="0" w:color="333333"/>
              <w:bottom w:val="single" w:sz="6" w:space="0" w:color="333333"/>
              <w:right w:val="single" w:sz="6" w:space="0" w:color="333333"/>
            </w:tcBorders>
            <w:shd w:val="clear" w:color="auto" w:fill="FFF5E7"/>
            <w:hideMark/>
          </w:tcPr>
          <w:p w14:paraId="1CB5C04C"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xml:space="preserve">Wereld in getallen 5, </w:t>
            </w:r>
          </w:p>
          <w:p w14:paraId="039ED1FE"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xml:space="preserve">Met sprongen vooruit, </w:t>
            </w:r>
          </w:p>
          <w:p w14:paraId="7EEAC174"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xml:space="preserve">Rekenroute, Reken XL, </w:t>
            </w:r>
          </w:p>
          <w:p w14:paraId="0F0C8A96"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proofErr w:type="spellStart"/>
            <w:r w:rsidRPr="00AA0AD2">
              <w:rPr>
                <w:rFonts w:ascii="Calibri" w:eastAsia="Times New Roman" w:hAnsi="Calibri" w:cs="Calibri"/>
                <w:sz w:val="20"/>
                <w:szCs w:val="20"/>
                <w:lang w:eastAsia="nl-NL"/>
              </w:rPr>
              <w:t>Bareka</w:t>
            </w:r>
            <w:proofErr w:type="spellEnd"/>
          </w:p>
        </w:tc>
        <w:tc>
          <w:tcPr>
            <w:tcW w:w="1276" w:type="dxa"/>
            <w:tcBorders>
              <w:top w:val="single" w:sz="6" w:space="0" w:color="333333"/>
              <w:left w:val="single" w:sz="6" w:space="0" w:color="333333"/>
              <w:bottom w:val="single" w:sz="6" w:space="0" w:color="333333"/>
              <w:right w:val="single" w:sz="6" w:space="0" w:color="333333"/>
            </w:tcBorders>
            <w:shd w:val="clear" w:color="auto" w:fill="FFF5E7"/>
            <w:hideMark/>
          </w:tcPr>
          <w:p w14:paraId="6F2D5150" w14:textId="77777777" w:rsidR="004C1B81" w:rsidRPr="00AA0AD2" w:rsidRDefault="004C1B81" w:rsidP="004C1B81">
            <w:pPr>
              <w:spacing w:after="0" w:line="240" w:lineRule="auto"/>
              <w:jc w:val="center"/>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
        </w:tc>
      </w:tr>
      <w:tr w:rsidR="004C1B81" w:rsidRPr="005F2603" w14:paraId="7AC9D1E9" w14:textId="77777777" w:rsidTr="004C1B81">
        <w:trPr>
          <w:trHeight w:val="360"/>
        </w:trPr>
        <w:tc>
          <w:tcPr>
            <w:tcW w:w="3244" w:type="dxa"/>
            <w:tcBorders>
              <w:top w:val="single" w:sz="6" w:space="0" w:color="333333"/>
              <w:left w:val="single" w:sz="6" w:space="0" w:color="333333"/>
              <w:bottom w:val="single" w:sz="6" w:space="0" w:color="333333"/>
              <w:right w:val="single" w:sz="6" w:space="0" w:color="333333"/>
            </w:tcBorders>
            <w:shd w:val="clear" w:color="auto" w:fill="FFF5E7"/>
            <w:hideMark/>
          </w:tcPr>
          <w:p w14:paraId="576DE0A0"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bCs/>
                <w:sz w:val="20"/>
                <w:szCs w:val="20"/>
                <w:lang w:eastAsia="nl-NL"/>
              </w:rPr>
              <w:t>Geschiedenis</w:t>
            </w:r>
            <w:r w:rsidRPr="00AA0AD2">
              <w:rPr>
                <w:rFonts w:ascii="Calibri" w:eastAsia="Times New Roman" w:hAnsi="Calibri" w:cs="Calibri"/>
                <w:sz w:val="20"/>
                <w:szCs w:val="20"/>
                <w:lang w:eastAsia="nl-NL"/>
              </w:rPr>
              <w:t> </w:t>
            </w:r>
          </w:p>
        </w:tc>
        <w:tc>
          <w:tcPr>
            <w:tcW w:w="4678" w:type="dxa"/>
            <w:tcBorders>
              <w:top w:val="single" w:sz="6" w:space="0" w:color="333333"/>
              <w:left w:val="single" w:sz="6" w:space="0" w:color="333333"/>
              <w:bottom w:val="single" w:sz="6" w:space="0" w:color="333333"/>
              <w:right w:val="single" w:sz="6" w:space="0" w:color="333333"/>
            </w:tcBorders>
            <w:shd w:val="clear" w:color="auto" w:fill="FFF5E7"/>
            <w:hideMark/>
          </w:tcPr>
          <w:p w14:paraId="2D4F2F18"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roofErr w:type="spellStart"/>
            <w:r w:rsidRPr="00AA0AD2">
              <w:rPr>
                <w:rFonts w:ascii="Calibri" w:eastAsia="Times New Roman" w:hAnsi="Calibri" w:cs="Calibri"/>
                <w:sz w:val="20"/>
                <w:szCs w:val="20"/>
                <w:lang w:eastAsia="nl-NL"/>
              </w:rPr>
              <w:t>Brandaan</w:t>
            </w:r>
            <w:proofErr w:type="spellEnd"/>
            <w:r w:rsidRPr="00AA0AD2">
              <w:rPr>
                <w:rFonts w:ascii="Calibri" w:eastAsia="Times New Roman" w:hAnsi="Calibri" w:cs="Calibri"/>
                <w:sz w:val="20"/>
                <w:szCs w:val="20"/>
                <w:lang w:eastAsia="nl-NL"/>
              </w:rPr>
              <w:t xml:space="preserve"> gr. 4 t/m 8 </w:t>
            </w:r>
          </w:p>
        </w:tc>
        <w:tc>
          <w:tcPr>
            <w:tcW w:w="1276" w:type="dxa"/>
            <w:tcBorders>
              <w:top w:val="single" w:sz="6" w:space="0" w:color="333333"/>
              <w:left w:val="single" w:sz="6" w:space="0" w:color="333333"/>
              <w:bottom w:val="single" w:sz="6" w:space="0" w:color="333333"/>
              <w:right w:val="single" w:sz="6" w:space="0" w:color="333333"/>
            </w:tcBorders>
            <w:shd w:val="clear" w:color="auto" w:fill="FFF5E7"/>
            <w:hideMark/>
          </w:tcPr>
          <w:p w14:paraId="51CE84CF" w14:textId="77777777" w:rsidR="004C1B81" w:rsidRPr="00AA0AD2" w:rsidRDefault="004C1B81" w:rsidP="004C1B81">
            <w:pPr>
              <w:spacing w:after="0" w:line="240" w:lineRule="auto"/>
              <w:jc w:val="center"/>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2024</w:t>
            </w:r>
          </w:p>
        </w:tc>
      </w:tr>
      <w:tr w:rsidR="004C1B81" w:rsidRPr="005F2603" w14:paraId="741C6B5D" w14:textId="77777777" w:rsidTr="004C1B81">
        <w:trPr>
          <w:trHeight w:val="360"/>
        </w:trPr>
        <w:tc>
          <w:tcPr>
            <w:tcW w:w="3244" w:type="dxa"/>
            <w:tcBorders>
              <w:top w:val="single" w:sz="6" w:space="0" w:color="333333"/>
              <w:left w:val="single" w:sz="6" w:space="0" w:color="333333"/>
              <w:bottom w:val="single" w:sz="6" w:space="0" w:color="333333"/>
              <w:right w:val="single" w:sz="6" w:space="0" w:color="333333"/>
            </w:tcBorders>
            <w:shd w:val="clear" w:color="auto" w:fill="FFF5E7"/>
            <w:hideMark/>
          </w:tcPr>
          <w:p w14:paraId="2B86DA3F"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bCs/>
                <w:sz w:val="20"/>
                <w:szCs w:val="20"/>
                <w:lang w:eastAsia="nl-NL"/>
              </w:rPr>
              <w:t>Aardrijkskunde</w:t>
            </w:r>
            <w:r w:rsidRPr="00AA0AD2">
              <w:rPr>
                <w:rFonts w:ascii="Calibri" w:eastAsia="Times New Roman" w:hAnsi="Calibri" w:cs="Calibri"/>
                <w:sz w:val="20"/>
                <w:szCs w:val="20"/>
                <w:lang w:eastAsia="nl-NL"/>
              </w:rPr>
              <w:t> </w:t>
            </w:r>
          </w:p>
        </w:tc>
        <w:tc>
          <w:tcPr>
            <w:tcW w:w="4678" w:type="dxa"/>
            <w:tcBorders>
              <w:top w:val="single" w:sz="6" w:space="0" w:color="333333"/>
              <w:left w:val="single" w:sz="6" w:space="0" w:color="333333"/>
              <w:bottom w:val="single" w:sz="6" w:space="0" w:color="333333"/>
              <w:right w:val="single" w:sz="6" w:space="0" w:color="333333"/>
            </w:tcBorders>
            <w:shd w:val="clear" w:color="auto" w:fill="FFF5E7"/>
            <w:hideMark/>
          </w:tcPr>
          <w:p w14:paraId="6F6F6D70"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Meander gr. 4 t/m 8 </w:t>
            </w:r>
          </w:p>
        </w:tc>
        <w:tc>
          <w:tcPr>
            <w:tcW w:w="1276" w:type="dxa"/>
            <w:tcBorders>
              <w:top w:val="single" w:sz="6" w:space="0" w:color="333333"/>
              <w:left w:val="single" w:sz="6" w:space="0" w:color="333333"/>
              <w:bottom w:val="single" w:sz="6" w:space="0" w:color="333333"/>
              <w:right w:val="single" w:sz="6" w:space="0" w:color="333333"/>
            </w:tcBorders>
            <w:shd w:val="clear" w:color="auto" w:fill="FFF5E7"/>
            <w:hideMark/>
          </w:tcPr>
          <w:p w14:paraId="20C657A0" w14:textId="77777777" w:rsidR="004C1B81" w:rsidRPr="00AA0AD2" w:rsidRDefault="004C1B81" w:rsidP="004C1B81">
            <w:pPr>
              <w:spacing w:after="0" w:line="240" w:lineRule="auto"/>
              <w:jc w:val="center"/>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2024</w:t>
            </w:r>
          </w:p>
        </w:tc>
      </w:tr>
      <w:tr w:rsidR="004C1B81" w:rsidRPr="005F2603" w14:paraId="7CF4C4F5" w14:textId="77777777" w:rsidTr="004C1B81">
        <w:trPr>
          <w:trHeight w:val="360"/>
        </w:trPr>
        <w:tc>
          <w:tcPr>
            <w:tcW w:w="3244" w:type="dxa"/>
            <w:tcBorders>
              <w:top w:val="single" w:sz="6" w:space="0" w:color="333333"/>
              <w:left w:val="single" w:sz="6" w:space="0" w:color="333333"/>
              <w:bottom w:val="single" w:sz="6" w:space="0" w:color="333333"/>
              <w:right w:val="single" w:sz="6" w:space="0" w:color="333333"/>
            </w:tcBorders>
            <w:shd w:val="clear" w:color="auto" w:fill="FFF5E7"/>
            <w:hideMark/>
          </w:tcPr>
          <w:p w14:paraId="014FD19D"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bCs/>
                <w:sz w:val="20"/>
                <w:szCs w:val="20"/>
                <w:lang w:eastAsia="nl-NL"/>
              </w:rPr>
              <w:t>Natuur en techniek </w:t>
            </w:r>
            <w:r w:rsidRPr="00AA0AD2">
              <w:rPr>
                <w:rFonts w:ascii="Calibri" w:eastAsia="Times New Roman" w:hAnsi="Calibri" w:cs="Calibri"/>
                <w:sz w:val="20"/>
                <w:szCs w:val="20"/>
                <w:lang w:eastAsia="nl-NL"/>
              </w:rPr>
              <w:t> </w:t>
            </w:r>
          </w:p>
        </w:tc>
        <w:tc>
          <w:tcPr>
            <w:tcW w:w="4678" w:type="dxa"/>
            <w:tcBorders>
              <w:top w:val="single" w:sz="6" w:space="0" w:color="333333"/>
              <w:left w:val="single" w:sz="6" w:space="0" w:color="333333"/>
              <w:bottom w:val="single" w:sz="6" w:space="0" w:color="333333"/>
              <w:right w:val="single" w:sz="6" w:space="0" w:color="333333"/>
            </w:tcBorders>
            <w:shd w:val="clear" w:color="auto" w:fill="FFF5E7"/>
            <w:hideMark/>
          </w:tcPr>
          <w:p w14:paraId="6E292D34"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Naut gr. 4 t/m 8 </w:t>
            </w:r>
          </w:p>
        </w:tc>
        <w:tc>
          <w:tcPr>
            <w:tcW w:w="1276" w:type="dxa"/>
            <w:tcBorders>
              <w:top w:val="single" w:sz="6" w:space="0" w:color="333333"/>
              <w:left w:val="single" w:sz="6" w:space="0" w:color="333333"/>
              <w:bottom w:val="single" w:sz="6" w:space="0" w:color="333333"/>
              <w:right w:val="single" w:sz="6" w:space="0" w:color="333333"/>
            </w:tcBorders>
            <w:shd w:val="clear" w:color="auto" w:fill="FFF5E7"/>
            <w:hideMark/>
          </w:tcPr>
          <w:p w14:paraId="3CB8146F" w14:textId="77777777" w:rsidR="004C1B81" w:rsidRPr="00AA0AD2" w:rsidRDefault="004C1B81" w:rsidP="004C1B81">
            <w:pPr>
              <w:spacing w:after="0" w:line="240" w:lineRule="auto"/>
              <w:jc w:val="center"/>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2024</w:t>
            </w:r>
          </w:p>
        </w:tc>
      </w:tr>
      <w:tr w:rsidR="004C1B81" w:rsidRPr="005F2603" w14:paraId="2C78C263" w14:textId="77777777" w:rsidTr="004C1B81">
        <w:trPr>
          <w:trHeight w:val="360"/>
        </w:trPr>
        <w:tc>
          <w:tcPr>
            <w:tcW w:w="3244" w:type="dxa"/>
            <w:tcBorders>
              <w:top w:val="single" w:sz="6" w:space="0" w:color="333333"/>
              <w:left w:val="single" w:sz="6" w:space="0" w:color="333333"/>
              <w:bottom w:val="single" w:sz="6" w:space="0" w:color="333333"/>
              <w:right w:val="single" w:sz="6" w:space="0" w:color="333333"/>
            </w:tcBorders>
            <w:shd w:val="clear" w:color="auto" w:fill="FFF5E7"/>
            <w:hideMark/>
          </w:tcPr>
          <w:p w14:paraId="5534D4A7"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sz w:val="20"/>
                <w:szCs w:val="20"/>
                <w:lang w:eastAsia="nl-NL"/>
              </w:rPr>
              <w:t>Studievaardigheden</w:t>
            </w:r>
            <w:r w:rsidRPr="00AA0AD2">
              <w:rPr>
                <w:rFonts w:ascii="Calibri" w:eastAsia="Times New Roman" w:hAnsi="Calibri" w:cs="Calibri"/>
                <w:sz w:val="20"/>
                <w:szCs w:val="20"/>
                <w:lang w:eastAsia="nl-NL"/>
              </w:rPr>
              <w:t> </w:t>
            </w:r>
          </w:p>
        </w:tc>
        <w:tc>
          <w:tcPr>
            <w:tcW w:w="4678" w:type="dxa"/>
            <w:tcBorders>
              <w:top w:val="single" w:sz="6" w:space="0" w:color="333333"/>
              <w:left w:val="single" w:sz="6" w:space="0" w:color="333333"/>
              <w:bottom w:val="single" w:sz="6" w:space="0" w:color="333333"/>
              <w:right w:val="single" w:sz="6" w:space="0" w:color="333333"/>
            </w:tcBorders>
            <w:shd w:val="clear" w:color="auto" w:fill="FFF5E7"/>
            <w:hideMark/>
          </w:tcPr>
          <w:p w14:paraId="66CEE900"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Blits groep 8 indien nodig</w:t>
            </w:r>
          </w:p>
        </w:tc>
        <w:tc>
          <w:tcPr>
            <w:tcW w:w="1276" w:type="dxa"/>
            <w:tcBorders>
              <w:top w:val="single" w:sz="6" w:space="0" w:color="333333"/>
              <w:left w:val="single" w:sz="6" w:space="0" w:color="333333"/>
              <w:bottom w:val="single" w:sz="6" w:space="0" w:color="333333"/>
              <w:right w:val="single" w:sz="6" w:space="0" w:color="333333"/>
            </w:tcBorders>
            <w:shd w:val="clear" w:color="auto" w:fill="FFF5E7"/>
            <w:hideMark/>
          </w:tcPr>
          <w:p w14:paraId="2ACD9924" w14:textId="77777777" w:rsidR="004C1B81" w:rsidRPr="00AA0AD2" w:rsidRDefault="004C1B81" w:rsidP="004C1B81">
            <w:pPr>
              <w:spacing w:after="0" w:line="240" w:lineRule="auto"/>
              <w:jc w:val="center"/>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2024 </w:t>
            </w:r>
          </w:p>
        </w:tc>
      </w:tr>
      <w:tr w:rsidR="004C1B81" w:rsidRPr="005F2603" w14:paraId="0BEE060E" w14:textId="77777777" w:rsidTr="004C1B81">
        <w:trPr>
          <w:trHeight w:val="360"/>
        </w:trPr>
        <w:tc>
          <w:tcPr>
            <w:tcW w:w="3244" w:type="dxa"/>
            <w:tcBorders>
              <w:top w:val="single" w:sz="6" w:space="0" w:color="333333"/>
              <w:left w:val="single" w:sz="6" w:space="0" w:color="333333"/>
              <w:bottom w:val="single" w:sz="6" w:space="0" w:color="333333"/>
              <w:right w:val="single" w:sz="6" w:space="0" w:color="333333"/>
            </w:tcBorders>
            <w:shd w:val="clear" w:color="auto" w:fill="FFF5E7"/>
            <w:hideMark/>
          </w:tcPr>
          <w:p w14:paraId="2FC60E4E"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sz w:val="20"/>
                <w:szCs w:val="20"/>
                <w:lang w:eastAsia="nl-NL"/>
              </w:rPr>
              <w:t>Verkeer</w:t>
            </w:r>
            <w:r w:rsidRPr="00AA0AD2">
              <w:rPr>
                <w:rFonts w:ascii="Calibri" w:eastAsia="Times New Roman" w:hAnsi="Calibri" w:cs="Calibri"/>
                <w:sz w:val="20"/>
                <w:szCs w:val="20"/>
                <w:lang w:eastAsia="nl-NL"/>
              </w:rPr>
              <w:t> </w:t>
            </w:r>
          </w:p>
        </w:tc>
        <w:tc>
          <w:tcPr>
            <w:tcW w:w="4678" w:type="dxa"/>
            <w:tcBorders>
              <w:top w:val="single" w:sz="6" w:space="0" w:color="333333"/>
              <w:left w:val="single" w:sz="6" w:space="0" w:color="333333"/>
              <w:bottom w:val="single" w:sz="6" w:space="0" w:color="333333"/>
              <w:right w:val="single" w:sz="6" w:space="0" w:color="333333"/>
            </w:tcBorders>
            <w:shd w:val="clear" w:color="auto" w:fill="FFF5E7"/>
            <w:hideMark/>
          </w:tcPr>
          <w:p w14:paraId="5C1FA4F8"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School op Seef </w:t>
            </w:r>
          </w:p>
          <w:p w14:paraId="4508A7BE"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xml:space="preserve"> Jeugd Verkeerskrant </w:t>
            </w:r>
          </w:p>
          <w:p w14:paraId="78180235"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Landelijk verkeersexamen</w:t>
            </w:r>
          </w:p>
        </w:tc>
        <w:tc>
          <w:tcPr>
            <w:tcW w:w="1276" w:type="dxa"/>
            <w:tcBorders>
              <w:top w:val="single" w:sz="6" w:space="0" w:color="333333"/>
              <w:left w:val="single" w:sz="6" w:space="0" w:color="333333"/>
              <w:bottom w:val="single" w:sz="6" w:space="0" w:color="333333"/>
              <w:right w:val="single" w:sz="6" w:space="0" w:color="333333"/>
            </w:tcBorders>
            <w:shd w:val="clear" w:color="auto" w:fill="FFF5E7"/>
            <w:hideMark/>
          </w:tcPr>
          <w:p w14:paraId="4C199175"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
        </w:tc>
      </w:tr>
      <w:tr w:rsidR="004C1B81" w:rsidRPr="005F2603" w14:paraId="3D34F4B0" w14:textId="77777777" w:rsidTr="004C1B81">
        <w:trPr>
          <w:trHeight w:val="615"/>
        </w:trPr>
        <w:tc>
          <w:tcPr>
            <w:tcW w:w="3244" w:type="dxa"/>
            <w:tcBorders>
              <w:top w:val="single" w:sz="6" w:space="0" w:color="333333"/>
              <w:left w:val="single" w:sz="6" w:space="0" w:color="333333"/>
              <w:bottom w:val="single" w:sz="6" w:space="0" w:color="333333"/>
              <w:right w:val="single" w:sz="6" w:space="0" w:color="333333"/>
            </w:tcBorders>
            <w:shd w:val="clear" w:color="auto" w:fill="FFF5E7"/>
            <w:hideMark/>
          </w:tcPr>
          <w:p w14:paraId="456B04AD"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bCs/>
                <w:sz w:val="20"/>
                <w:szCs w:val="20"/>
                <w:lang w:eastAsia="nl-NL"/>
              </w:rPr>
              <w:t>Cultuur- en milieu educatie</w:t>
            </w:r>
            <w:r w:rsidRPr="00AA0AD2">
              <w:rPr>
                <w:rFonts w:ascii="Calibri" w:eastAsia="Times New Roman" w:hAnsi="Calibri" w:cs="Calibri"/>
                <w:sz w:val="20"/>
                <w:szCs w:val="20"/>
                <w:lang w:eastAsia="nl-NL"/>
              </w:rPr>
              <w:t> </w:t>
            </w:r>
          </w:p>
        </w:tc>
        <w:tc>
          <w:tcPr>
            <w:tcW w:w="4678" w:type="dxa"/>
            <w:tcBorders>
              <w:top w:val="single" w:sz="6" w:space="0" w:color="333333"/>
              <w:left w:val="single" w:sz="6" w:space="0" w:color="333333"/>
              <w:bottom w:val="single" w:sz="6" w:space="0" w:color="333333"/>
              <w:right w:val="single" w:sz="6" w:space="0" w:color="333333"/>
            </w:tcBorders>
            <w:shd w:val="clear" w:color="auto" w:fill="FFF5E7"/>
            <w:hideMark/>
          </w:tcPr>
          <w:p w14:paraId="359F4687"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Cultuurmenu en </w:t>
            </w:r>
          </w:p>
          <w:p w14:paraId="3A616F2D"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roofErr w:type="spellStart"/>
            <w:r w:rsidRPr="00AA0AD2">
              <w:rPr>
                <w:rFonts w:ascii="Calibri" w:eastAsia="Times New Roman" w:hAnsi="Calibri" w:cs="Calibri"/>
                <w:sz w:val="20"/>
                <w:szCs w:val="20"/>
                <w:lang w:eastAsia="nl-NL"/>
              </w:rPr>
              <w:t>CultuurSchakel</w:t>
            </w:r>
            <w:proofErr w:type="spellEnd"/>
            <w:r w:rsidRPr="00AA0AD2">
              <w:rPr>
                <w:rFonts w:ascii="Calibri" w:eastAsia="Times New Roman" w:hAnsi="Calibri" w:cs="Calibri"/>
                <w:sz w:val="20"/>
                <w:szCs w:val="20"/>
                <w:lang w:eastAsia="nl-NL"/>
              </w:rPr>
              <w:t>, </w:t>
            </w:r>
          </w:p>
          <w:p w14:paraId="46F2EBC9"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xml:space="preserve"> Milieueducatie </w:t>
            </w:r>
          </w:p>
        </w:tc>
        <w:tc>
          <w:tcPr>
            <w:tcW w:w="1276" w:type="dxa"/>
            <w:tcBorders>
              <w:top w:val="single" w:sz="6" w:space="0" w:color="333333"/>
              <w:left w:val="single" w:sz="6" w:space="0" w:color="333333"/>
              <w:bottom w:val="single" w:sz="6" w:space="0" w:color="333333"/>
              <w:right w:val="single" w:sz="6" w:space="0" w:color="333333"/>
            </w:tcBorders>
            <w:shd w:val="clear" w:color="auto" w:fill="FFF5E7"/>
            <w:hideMark/>
          </w:tcPr>
          <w:p w14:paraId="704C6112"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
        </w:tc>
      </w:tr>
      <w:tr w:rsidR="004C1B81" w:rsidRPr="005F2603" w14:paraId="44855172" w14:textId="77777777" w:rsidTr="004C1B81">
        <w:trPr>
          <w:trHeight w:val="315"/>
        </w:trPr>
        <w:tc>
          <w:tcPr>
            <w:tcW w:w="3244" w:type="dxa"/>
            <w:tcBorders>
              <w:top w:val="single" w:sz="6" w:space="0" w:color="333333"/>
              <w:left w:val="single" w:sz="6" w:space="0" w:color="333333"/>
              <w:bottom w:val="single" w:sz="6" w:space="0" w:color="333333"/>
              <w:right w:val="single" w:sz="6" w:space="0" w:color="333333"/>
            </w:tcBorders>
            <w:shd w:val="clear" w:color="auto" w:fill="FFF5E7"/>
            <w:hideMark/>
          </w:tcPr>
          <w:p w14:paraId="339BD53C"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bCs/>
                <w:sz w:val="20"/>
                <w:szCs w:val="20"/>
                <w:lang w:eastAsia="nl-NL"/>
              </w:rPr>
              <w:t>Godsdienst</w:t>
            </w:r>
            <w:r w:rsidRPr="00AA0AD2">
              <w:rPr>
                <w:rFonts w:ascii="Calibri" w:eastAsia="Times New Roman" w:hAnsi="Calibri" w:cs="Calibri"/>
                <w:sz w:val="20"/>
                <w:szCs w:val="20"/>
                <w:lang w:eastAsia="nl-NL"/>
              </w:rPr>
              <w:t> </w:t>
            </w:r>
          </w:p>
        </w:tc>
        <w:tc>
          <w:tcPr>
            <w:tcW w:w="4678" w:type="dxa"/>
            <w:tcBorders>
              <w:top w:val="single" w:sz="6" w:space="0" w:color="333333"/>
              <w:left w:val="single" w:sz="6" w:space="0" w:color="333333"/>
              <w:bottom w:val="single" w:sz="6" w:space="0" w:color="333333"/>
              <w:right w:val="single" w:sz="6" w:space="0" w:color="333333"/>
            </w:tcBorders>
            <w:shd w:val="clear" w:color="auto" w:fill="FFF5E7"/>
            <w:hideMark/>
          </w:tcPr>
          <w:p w14:paraId="7C503BB4"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Hemel en aarde </w:t>
            </w:r>
          </w:p>
        </w:tc>
        <w:tc>
          <w:tcPr>
            <w:tcW w:w="1276" w:type="dxa"/>
            <w:tcBorders>
              <w:top w:val="single" w:sz="6" w:space="0" w:color="333333"/>
              <w:left w:val="single" w:sz="6" w:space="0" w:color="333333"/>
              <w:bottom w:val="single" w:sz="6" w:space="0" w:color="333333"/>
              <w:right w:val="single" w:sz="6" w:space="0" w:color="333333"/>
            </w:tcBorders>
            <w:shd w:val="clear" w:color="auto" w:fill="FFF5E7"/>
            <w:hideMark/>
          </w:tcPr>
          <w:p w14:paraId="2D0F7196"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
        </w:tc>
      </w:tr>
      <w:tr w:rsidR="004C1B81" w:rsidRPr="005F2603" w14:paraId="0B4F9DDE" w14:textId="77777777" w:rsidTr="004C1B81">
        <w:trPr>
          <w:trHeight w:val="315"/>
        </w:trPr>
        <w:tc>
          <w:tcPr>
            <w:tcW w:w="3244" w:type="dxa"/>
            <w:tcBorders>
              <w:top w:val="single" w:sz="6" w:space="0" w:color="333333"/>
              <w:left w:val="single" w:sz="6" w:space="0" w:color="333333"/>
              <w:bottom w:val="single" w:sz="6" w:space="0" w:color="333333"/>
              <w:right w:val="single" w:sz="6" w:space="0" w:color="333333"/>
            </w:tcBorders>
            <w:shd w:val="clear" w:color="auto" w:fill="FFF5E7"/>
            <w:hideMark/>
          </w:tcPr>
          <w:p w14:paraId="499266F8"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b/>
                <w:bCs/>
                <w:sz w:val="20"/>
                <w:szCs w:val="20"/>
                <w:lang w:eastAsia="nl-NL"/>
              </w:rPr>
              <w:t>Bevordering sociale redzaamheid</w:t>
            </w:r>
            <w:r w:rsidRPr="00AA0AD2">
              <w:rPr>
                <w:rFonts w:ascii="Calibri" w:eastAsia="Times New Roman" w:hAnsi="Calibri" w:cs="Calibri"/>
                <w:sz w:val="20"/>
                <w:szCs w:val="20"/>
                <w:lang w:eastAsia="nl-NL"/>
              </w:rPr>
              <w:t> </w:t>
            </w:r>
          </w:p>
        </w:tc>
        <w:tc>
          <w:tcPr>
            <w:tcW w:w="4678" w:type="dxa"/>
            <w:tcBorders>
              <w:top w:val="single" w:sz="6" w:space="0" w:color="333333"/>
              <w:left w:val="single" w:sz="6" w:space="0" w:color="333333"/>
              <w:bottom w:val="single" w:sz="6" w:space="0" w:color="333333"/>
              <w:right w:val="single" w:sz="6" w:space="0" w:color="333333"/>
            </w:tcBorders>
            <w:shd w:val="clear" w:color="auto" w:fill="FFF5E7"/>
            <w:hideMark/>
          </w:tcPr>
          <w:p w14:paraId="108508CB"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xml:space="preserve"> De Vreedzame </w:t>
            </w:r>
            <w:r>
              <w:rPr>
                <w:rFonts w:ascii="Calibri" w:eastAsia="Times New Roman" w:hAnsi="Calibri" w:cs="Calibri"/>
                <w:sz w:val="20"/>
                <w:szCs w:val="20"/>
                <w:lang w:eastAsia="nl-NL"/>
              </w:rPr>
              <w:t>S</w:t>
            </w:r>
            <w:r w:rsidRPr="00AA0AD2">
              <w:rPr>
                <w:rFonts w:ascii="Calibri" w:eastAsia="Times New Roman" w:hAnsi="Calibri" w:cs="Calibri"/>
                <w:sz w:val="20"/>
                <w:szCs w:val="20"/>
                <w:lang w:eastAsia="nl-NL"/>
              </w:rPr>
              <w:t>chool </w:t>
            </w:r>
          </w:p>
        </w:tc>
        <w:tc>
          <w:tcPr>
            <w:tcW w:w="1276" w:type="dxa"/>
            <w:tcBorders>
              <w:top w:val="single" w:sz="6" w:space="0" w:color="333333"/>
              <w:left w:val="single" w:sz="6" w:space="0" w:color="333333"/>
              <w:bottom w:val="single" w:sz="6" w:space="0" w:color="333333"/>
              <w:right w:val="single" w:sz="6" w:space="0" w:color="333333"/>
            </w:tcBorders>
            <w:shd w:val="clear" w:color="auto" w:fill="FFF5E7"/>
            <w:hideMark/>
          </w:tcPr>
          <w:p w14:paraId="5AAF1F46" w14:textId="77777777" w:rsidR="004C1B81" w:rsidRPr="00AA0AD2" w:rsidRDefault="004C1B81" w:rsidP="004C1B81">
            <w:pPr>
              <w:spacing w:after="0" w:line="240" w:lineRule="auto"/>
              <w:textAlignment w:val="baseline"/>
              <w:rPr>
                <w:rFonts w:ascii="Calibri" w:eastAsia="Times New Roman" w:hAnsi="Calibri" w:cs="Calibri"/>
                <w:sz w:val="20"/>
                <w:szCs w:val="20"/>
                <w:lang w:eastAsia="nl-NL"/>
              </w:rPr>
            </w:pPr>
            <w:r w:rsidRPr="00AA0AD2">
              <w:rPr>
                <w:rFonts w:ascii="Calibri" w:eastAsia="Times New Roman" w:hAnsi="Calibri" w:cs="Calibri"/>
                <w:sz w:val="20"/>
                <w:szCs w:val="20"/>
                <w:lang w:eastAsia="nl-NL"/>
              </w:rPr>
              <w:t> </w:t>
            </w:r>
          </w:p>
        </w:tc>
      </w:tr>
    </w:tbl>
    <w:p w14:paraId="0D1DD7F0" w14:textId="3C6C2409" w:rsidR="00E33E4D" w:rsidRPr="005F2603" w:rsidRDefault="00E33E4D" w:rsidP="00E33E4D">
      <w:pPr>
        <w:rPr>
          <w:rStyle w:val="eop"/>
          <w:rFonts w:ascii="Times New Roman" w:hAnsi="Times New Roman" w:cs="Times New Roman"/>
          <w:sz w:val="24"/>
          <w:szCs w:val="24"/>
        </w:rPr>
      </w:pPr>
    </w:p>
    <w:p w14:paraId="6C89E619" w14:textId="7730D1E9" w:rsidR="00B44058" w:rsidRPr="00B44058" w:rsidRDefault="009E27B4" w:rsidP="00B44058">
      <w:pPr>
        <w:rPr>
          <w:rStyle w:val="Kop2Char"/>
          <w:rFonts w:ascii="Calibri" w:hAnsi="Calibri" w:cs="Calibri"/>
          <w:i/>
          <w:iCs/>
          <w:sz w:val="22"/>
          <w:szCs w:val="22"/>
        </w:rPr>
      </w:pPr>
      <w:r>
        <w:rPr>
          <w:rStyle w:val="eop"/>
          <w:rFonts w:ascii="Calibri" w:hAnsi="Calibri" w:cs="Calibri"/>
          <w:i/>
          <w:iCs/>
          <w:sz w:val="20"/>
          <w:szCs w:val="20"/>
        </w:rPr>
        <w:t>T</w:t>
      </w:r>
      <w:r w:rsidR="00E33E4D" w:rsidRPr="00891FF2">
        <w:rPr>
          <w:rStyle w:val="eop"/>
          <w:rFonts w:ascii="Calibri" w:hAnsi="Calibri" w:cs="Calibri"/>
          <w:i/>
          <w:iCs/>
          <w:sz w:val="20"/>
          <w:szCs w:val="20"/>
        </w:rPr>
        <w:t xml:space="preserve">abel </w:t>
      </w:r>
      <w:r w:rsidR="00134936" w:rsidRPr="00891FF2">
        <w:rPr>
          <w:rStyle w:val="eop"/>
          <w:rFonts w:ascii="Calibri" w:hAnsi="Calibri" w:cs="Calibri"/>
          <w:i/>
          <w:iCs/>
          <w:sz w:val="20"/>
          <w:szCs w:val="20"/>
        </w:rPr>
        <w:t xml:space="preserve">6 </w:t>
      </w:r>
      <w:r w:rsidR="00E33E4D" w:rsidRPr="00891FF2">
        <w:rPr>
          <w:rStyle w:val="eop"/>
          <w:rFonts w:ascii="Calibri" w:hAnsi="Calibri" w:cs="Calibri"/>
          <w:i/>
          <w:iCs/>
          <w:sz w:val="20"/>
          <w:szCs w:val="20"/>
        </w:rPr>
        <w:t>Methode overzicht</w:t>
      </w:r>
    </w:p>
    <w:p w14:paraId="2742EDF6" w14:textId="3E6AFE65" w:rsidR="00B44058" w:rsidRPr="004C1B81" w:rsidRDefault="00F05AB3" w:rsidP="005F2603">
      <w:pPr>
        <w:pStyle w:val="paragraph"/>
        <w:spacing w:before="0" w:beforeAutospacing="0" w:after="0" w:afterAutospacing="0"/>
        <w:textAlignment w:val="baseline"/>
        <w:rPr>
          <w:rStyle w:val="normaltextrun"/>
          <w:rFonts w:ascii="Calibri" w:eastAsiaTheme="minorEastAsia" w:hAnsi="Calibri" w:cs="Calibri"/>
          <w:sz w:val="22"/>
          <w:szCs w:val="22"/>
        </w:rPr>
      </w:pPr>
      <w:bookmarkStart w:id="53" w:name="_Toc139011591"/>
      <w:r w:rsidRPr="007D30D6">
        <w:rPr>
          <w:rStyle w:val="Kop2Char"/>
        </w:rPr>
        <w:t>6.</w:t>
      </w:r>
      <w:r w:rsidR="007D30D6" w:rsidRPr="007D30D6">
        <w:rPr>
          <w:rStyle w:val="Kop2Char"/>
        </w:rPr>
        <w:t>3</w:t>
      </w:r>
      <w:r w:rsidRPr="007D30D6">
        <w:rPr>
          <w:rStyle w:val="Kop2Char"/>
        </w:rPr>
        <w:t xml:space="preserve"> Taalleesonderwijs</w:t>
      </w:r>
      <w:bookmarkEnd w:id="53"/>
      <w:r w:rsidRPr="007D30D6">
        <w:rPr>
          <w:rStyle w:val="Kop2Char"/>
        </w:rPr>
        <w:t> </w:t>
      </w:r>
      <w:r w:rsidRPr="007D30D6">
        <w:rPr>
          <w:rStyle w:val="Kop2Char"/>
        </w:rPr>
        <w:br/>
      </w:r>
      <w:r w:rsidRPr="0003125C">
        <w:rPr>
          <w:rStyle w:val="GeenafstandChar"/>
          <w:rFonts w:cs="Calibri"/>
          <w:sz w:val="22"/>
          <w:szCs w:val="22"/>
        </w:rPr>
        <w:t>Het vakgebied Nederlandse taal krijgt, op basis van de leerlingenpopulatie, veel aandacht in ons curriculum. We leren de kinderen taal om goed met anderen om te kunnen gaan en om effectief te kunnen communiceren. Om de wereld om je heen goed te kunnen begrijpen is het nodig om de taal adequaat te leren gebruiken. Ook bij veel andere vakken heb je taal nodig. Het is belangrijk dat kinderen snel goed kunnen lezen omdat ze daardoor de informatie bij de andere vakken sneller kunnen begrijpen en gebruiken.  </w:t>
      </w:r>
    </w:p>
    <w:p w14:paraId="46124DA6" w14:textId="77777777" w:rsidR="00B44058" w:rsidRDefault="00B44058" w:rsidP="005F2603">
      <w:pPr>
        <w:pStyle w:val="paragraph"/>
        <w:spacing w:before="0" w:beforeAutospacing="0" w:after="0" w:afterAutospacing="0"/>
        <w:textAlignment w:val="baseline"/>
        <w:rPr>
          <w:rStyle w:val="normaltextrun"/>
          <w:rFonts w:ascii="Calibri" w:hAnsi="Calibri" w:cs="Calibri"/>
          <w:sz w:val="22"/>
          <w:szCs w:val="22"/>
        </w:rPr>
      </w:pPr>
    </w:p>
    <w:p w14:paraId="0019056A" w14:textId="633495F8" w:rsidR="00F05AB3" w:rsidRPr="0003125C" w:rsidRDefault="00F05AB3" w:rsidP="005F2603">
      <w:pPr>
        <w:pStyle w:val="paragraph"/>
        <w:spacing w:before="0" w:beforeAutospacing="0" w:after="0" w:afterAutospacing="0"/>
        <w:textAlignment w:val="baseline"/>
        <w:rPr>
          <w:rFonts w:ascii="Calibri" w:hAnsi="Calibri" w:cs="Calibri"/>
          <w:sz w:val="22"/>
          <w:szCs w:val="22"/>
        </w:rPr>
      </w:pPr>
      <w:r w:rsidRPr="0003125C">
        <w:rPr>
          <w:rStyle w:val="normaltextrun"/>
          <w:rFonts w:ascii="Calibri" w:hAnsi="Calibri" w:cs="Calibri"/>
          <w:sz w:val="22"/>
          <w:szCs w:val="22"/>
        </w:rPr>
        <w:t>Onze ambities zijn:</w:t>
      </w:r>
      <w:r w:rsidRPr="0003125C">
        <w:rPr>
          <w:rStyle w:val="eop"/>
          <w:rFonts w:ascii="Calibri" w:hAnsi="Calibri" w:cs="Calibri"/>
          <w:sz w:val="22"/>
          <w:szCs w:val="22"/>
        </w:rPr>
        <w:t> </w:t>
      </w:r>
    </w:p>
    <w:p w14:paraId="5AF174FF" w14:textId="77777777" w:rsidR="00F05AB3" w:rsidRPr="0003125C" w:rsidRDefault="00F05AB3" w:rsidP="0003125C">
      <w:pPr>
        <w:pStyle w:val="paragraph"/>
        <w:numPr>
          <w:ilvl w:val="0"/>
          <w:numId w:val="9"/>
        </w:numPr>
        <w:spacing w:before="0" w:beforeAutospacing="0" w:after="0" w:afterAutospacing="0"/>
        <w:textAlignment w:val="baseline"/>
        <w:rPr>
          <w:rFonts w:ascii="Calibri" w:hAnsi="Calibri" w:cs="Calibri"/>
          <w:sz w:val="22"/>
          <w:szCs w:val="22"/>
        </w:rPr>
      </w:pPr>
      <w:r w:rsidRPr="0003125C">
        <w:rPr>
          <w:rStyle w:val="normaltextrun"/>
          <w:rFonts w:ascii="Calibri" w:hAnsi="Calibri" w:cs="Calibri"/>
          <w:sz w:val="22"/>
          <w:szCs w:val="22"/>
        </w:rPr>
        <w:t>Onze school beschikt over een taalbeleidsplan</w:t>
      </w:r>
      <w:r w:rsidRPr="0003125C">
        <w:rPr>
          <w:rStyle w:val="eop"/>
          <w:rFonts w:ascii="Calibri" w:hAnsi="Calibri" w:cs="Calibri"/>
          <w:sz w:val="22"/>
          <w:szCs w:val="22"/>
        </w:rPr>
        <w:t> </w:t>
      </w:r>
    </w:p>
    <w:p w14:paraId="7C2238B0" w14:textId="77777777" w:rsidR="00F05AB3" w:rsidRPr="0003125C" w:rsidRDefault="00F05AB3" w:rsidP="0003125C">
      <w:pPr>
        <w:pStyle w:val="paragraph"/>
        <w:numPr>
          <w:ilvl w:val="0"/>
          <w:numId w:val="9"/>
        </w:numPr>
        <w:spacing w:before="0" w:beforeAutospacing="0" w:after="0" w:afterAutospacing="0"/>
        <w:textAlignment w:val="baseline"/>
        <w:rPr>
          <w:rStyle w:val="eop"/>
          <w:rFonts w:ascii="Calibri" w:hAnsi="Calibri" w:cs="Calibri"/>
          <w:sz w:val="22"/>
          <w:szCs w:val="22"/>
        </w:rPr>
      </w:pPr>
      <w:r w:rsidRPr="0003125C">
        <w:rPr>
          <w:rStyle w:val="eop"/>
          <w:rFonts w:ascii="Calibri" w:hAnsi="Calibri" w:cs="Calibri"/>
          <w:sz w:val="22"/>
          <w:szCs w:val="22"/>
        </w:rPr>
        <w:t>Onze school beschikt over een goede doorgaande lijn op het gebied van woordenschatonderwijs met de daarbij behorende kwaliteitskaart.</w:t>
      </w:r>
    </w:p>
    <w:p w14:paraId="47E5AA6E" w14:textId="77777777" w:rsidR="00F05AB3" w:rsidRPr="0003125C" w:rsidRDefault="00F05AB3" w:rsidP="0003125C">
      <w:pPr>
        <w:pStyle w:val="paragraph"/>
        <w:numPr>
          <w:ilvl w:val="0"/>
          <w:numId w:val="9"/>
        </w:numPr>
        <w:spacing w:before="0" w:beforeAutospacing="0" w:after="0" w:afterAutospacing="0"/>
        <w:textAlignment w:val="baseline"/>
        <w:rPr>
          <w:rStyle w:val="eop"/>
          <w:rFonts w:ascii="Calibri" w:hAnsi="Calibri" w:cs="Calibri"/>
          <w:sz w:val="22"/>
          <w:szCs w:val="22"/>
        </w:rPr>
      </w:pPr>
      <w:r w:rsidRPr="0003125C">
        <w:rPr>
          <w:rStyle w:val="eop"/>
          <w:rFonts w:ascii="Calibri" w:hAnsi="Calibri" w:cs="Calibri"/>
          <w:sz w:val="22"/>
          <w:szCs w:val="22"/>
        </w:rPr>
        <w:lastRenderedPageBreak/>
        <w:t>Onze school geeft taalonderwijs gericht op NT2-populatie</w:t>
      </w:r>
    </w:p>
    <w:p w14:paraId="50C8066A" w14:textId="13ABF21C" w:rsidR="00F05AB3" w:rsidRDefault="00F05AB3" w:rsidP="0003125C">
      <w:pPr>
        <w:pStyle w:val="paragraph"/>
        <w:numPr>
          <w:ilvl w:val="0"/>
          <w:numId w:val="9"/>
        </w:numPr>
        <w:spacing w:before="0" w:beforeAutospacing="0" w:after="0" w:afterAutospacing="0"/>
        <w:textAlignment w:val="baseline"/>
        <w:rPr>
          <w:rStyle w:val="eop"/>
          <w:rFonts w:ascii="Calibri" w:hAnsi="Calibri" w:cs="Calibri"/>
          <w:sz w:val="22"/>
          <w:szCs w:val="22"/>
        </w:rPr>
      </w:pPr>
      <w:r w:rsidRPr="0003125C">
        <w:rPr>
          <w:rStyle w:val="eop"/>
          <w:rFonts w:ascii="Calibri" w:hAnsi="Calibri" w:cs="Calibri"/>
          <w:sz w:val="22"/>
          <w:szCs w:val="22"/>
        </w:rPr>
        <w:t>Op leesgebied behalen de groepen de vastgestelde schoolnorm</w:t>
      </w:r>
      <w:r w:rsidR="00AB60D6" w:rsidRPr="0003125C">
        <w:rPr>
          <w:rStyle w:val="eop"/>
          <w:rFonts w:ascii="Calibri" w:hAnsi="Calibri" w:cs="Calibri"/>
          <w:sz w:val="22"/>
          <w:szCs w:val="22"/>
        </w:rPr>
        <w:t xml:space="preserve"> wat betreft begrijpend lezen, het landelijk gemiddelde voor technisch lezen</w:t>
      </w:r>
    </w:p>
    <w:p w14:paraId="6439E53D" w14:textId="14CF400E" w:rsidR="00B05319" w:rsidRDefault="00B05319" w:rsidP="00B0531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We hopen dat deze ambities gerealiseerd kunnen worden door het gebruik van de nieuwe taalmethode</w:t>
      </w:r>
      <w:r w:rsidR="002C4FD3">
        <w:rPr>
          <w:rStyle w:val="eop"/>
          <w:rFonts w:ascii="Calibri" w:hAnsi="Calibri" w:cs="Calibri"/>
          <w:sz w:val="22"/>
          <w:szCs w:val="22"/>
        </w:rPr>
        <w:t xml:space="preserve"> en het versterken van de ondersteuning van onze NT2-populatie op het gebied van woordenschat.</w:t>
      </w:r>
    </w:p>
    <w:p w14:paraId="6CB762F7" w14:textId="77777777" w:rsidR="009E27B4" w:rsidRPr="0003125C" w:rsidRDefault="009E27B4" w:rsidP="009E27B4">
      <w:pPr>
        <w:pStyle w:val="paragraph"/>
        <w:spacing w:before="0" w:beforeAutospacing="0" w:after="0" w:afterAutospacing="0"/>
        <w:ind w:left="360"/>
        <w:textAlignment w:val="baseline"/>
        <w:rPr>
          <w:rStyle w:val="eop"/>
          <w:rFonts w:ascii="Calibri" w:hAnsi="Calibri" w:cs="Calibri"/>
          <w:sz w:val="22"/>
          <w:szCs w:val="22"/>
        </w:rPr>
      </w:pPr>
    </w:p>
    <w:p w14:paraId="2917D11B" w14:textId="417D0F4F" w:rsidR="00C0671D" w:rsidRPr="0003125C" w:rsidRDefault="007D30D6" w:rsidP="005F2603">
      <w:pPr>
        <w:pStyle w:val="paragraph"/>
        <w:spacing w:before="0" w:beforeAutospacing="0" w:after="0" w:afterAutospacing="0"/>
        <w:textAlignment w:val="baseline"/>
        <w:rPr>
          <w:rStyle w:val="scxw30840582"/>
          <w:rFonts w:ascii="Calibri" w:hAnsi="Calibri" w:cs="Calibri"/>
          <w:sz w:val="22"/>
          <w:szCs w:val="22"/>
        </w:rPr>
      </w:pPr>
      <w:bookmarkStart w:id="54" w:name="_Toc139011592"/>
      <w:r w:rsidRPr="007D30D6">
        <w:rPr>
          <w:rStyle w:val="Kop2Char"/>
        </w:rPr>
        <w:t>6.4</w:t>
      </w:r>
      <w:r w:rsidR="00F05AB3" w:rsidRPr="007D30D6">
        <w:rPr>
          <w:rStyle w:val="Kop2Char"/>
        </w:rPr>
        <w:t xml:space="preserve"> Rekenen en wiskunde</w:t>
      </w:r>
      <w:bookmarkEnd w:id="54"/>
      <w:r w:rsidR="00F05AB3" w:rsidRPr="007D30D6">
        <w:rPr>
          <w:rStyle w:val="Kop2Char"/>
        </w:rPr>
        <w:t> </w:t>
      </w:r>
      <w:r w:rsidR="00F05AB3" w:rsidRPr="007D30D6">
        <w:rPr>
          <w:rStyle w:val="Kop2Char"/>
        </w:rPr>
        <w:br/>
      </w:r>
      <w:r w:rsidR="00F05AB3" w:rsidRPr="0003125C">
        <w:rPr>
          <w:rStyle w:val="normaltextrun"/>
          <w:rFonts w:ascii="Calibri" w:hAnsi="Calibri" w:cs="Calibri"/>
          <w:sz w:val="22"/>
          <w:szCs w:val="22"/>
        </w:rPr>
        <w:t xml:space="preserve">Rekenen en wiskunde is een belangrijk vak dat elke dag een plek heeft op het rooster. De roosterplanning wordt gebruikt om de onderwijsbehoeften van de leerlingen te noteren en uit te voeren. We moeten alert blijven op het feit dat rekenen in toenemende mate taliger is geworden. Voor onze kinderen kan dit extra problemen geven. De leerkrachten bieden sommen aan volgens één oplossingsstrategie. De leerlingen maken vanaf groep 5 gebruik van een laptop bij de verwerking van de lessen. In de groepen 3 en 4 wordt de laptop ingezet voor onder andere het automatiseren. De leerkrachten bieden de lessen aan volgens de EDI-methode. Dit moet in de komende jaren verder geborgd worden. </w:t>
      </w:r>
      <w:r w:rsidR="00F05AB3" w:rsidRPr="0003125C">
        <w:rPr>
          <w:rStyle w:val="scxw30840582"/>
          <w:rFonts w:ascii="Calibri" w:hAnsi="Calibri" w:cs="Calibri"/>
          <w:sz w:val="22"/>
          <w:szCs w:val="22"/>
        </w:rPr>
        <w:t>We gebruiken de methodetoetsen en Cito-toetsen om de ontwikkeling van leerlingen te volgen.</w:t>
      </w:r>
    </w:p>
    <w:p w14:paraId="433F15A1" w14:textId="77777777" w:rsidR="00F3460E" w:rsidRDefault="00F3460E" w:rsidP="005F2603">
      <w:pPr>
        <w:pStyle w:val="paragraph"/>
        <w:spacing w:before="0" w:beforeAutospacing="0" w:after="0" w:afterAutospacing="0"/>
        <w:textAlignment w:val="baseline"/>
        <w:rPr>
          <w:rStyle w:val="normaltextrun"/>
          <w:rFonts w:ascii="Calibri" w:hAnsi="Calibri" w:cs="Calibri"/>
          <w:sz w:val="22"/>
          <w:szCs w:val="22"/>
        </w:rPr>
      </w:pPr>
    </w:p>
    <w:p w14:paraId="4FA49F32" w14:textId="4DC96BF3" w:rsidR="00F05AB3" w:rsidRPr="0003125C" w:rsidRDefault="00F05AB3" w:rsidP="005F2603">
      <w:pPr>
        <w:pStyle w:val="paragraph"/>
        <w:spacing w:before="0" w:beforeAutospacing="0" w:after="0" w:afterAutospacing="0"/>
        <w:textAlignment w:val="baseline"/>
        <w:rPr>
          <w:rFonts w:ascii="Calibri" w:hAnsi="Calibri" w:cs="Calibri"/>
          <w:sz w:val="22"/>
          <w:szCs w:val="22"/>
        </w:rPr>
      </w:pPr>
      <w:r w:rsidRPr="0003125C">
        <w:rPr>
          <w:rStyle w:val="normaltextrun"/>
          <w:rFonts w:ascii="Calibri" w:hAnsi="Calibri" w:cs="Calibri"/>
          <w:sz w:val="22"/>
          <w:szCs w:val="22"/>
        </w:rPr>
        <w:t>Onze ambities zijn:</w:t>
      </w:r>
      <w:r w:rsidRPr="0003125C">
        <w:rPr>
          <w:rStyle w:val="eop"/>
          <w:rFonts w:ascii="Calibri" w:hAnsi="Calibri" w:cs="Calibri"/>
          <w:sz w:val="22"/>
          <w:szCs w:val="22"/>
        </w:rPr>
        <w:t> </w:t>
      </w:r>
    </w:p>
    <w:p w14:paraId="2BA00A75" w14:textId="77777777" w:rsidR="00F05AB3" w:rsidRPr="0003125C" w:rsidRDefault="00F05AB3" w:rsidP="0003125C">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03125C">
        <w:rPr>
          <w:rStyle w:val="normaltextrun"/>
          <w:rFonts w:ascii="Calibri" w:hAnsi="Calibri" w:cs="Calibri"/>
          <w:sz w:val="22"/>
          <w:szCs w:val="22"/>
        </w:rPr>
        <w:t>In alle groepen wordt het materiaal van Met Sprongen Vooruit structureel ingezet</w:t>
      </w:r>
    </w:p>
    <w:p w14:paraId="35BDE792" w14:textId="77777777" w:rsidR="00F05AB3" w:rsidRPr="0003125C" w:rsidRDefault="00F05AB3" w:rsidP="0003125C">
      <w:pPr>
        <w:pStyle w:val="paragraph"/>
        <w:numPr>
          <w:ilvl w:val="0"/>
          <w:numId w:val="2"/>
        </w:numPr>
        <w:spacing w:before="0" w:beforeAutospacing="0" w:after="0" w:afterAutospacing="0"/>
        <w:textAlignment w:val="baseline"/>
        <w:rPr>
          <w:rFonts w:ascii="Calibri" w:hAnsi="Calibri" w:cs="Calibri"/>
          <w:sz w:val="22"/>
          <w:szCs w:val="22"/>
        </w:rPr>
      </w:pPr>
      <w:r w:rsidRPr="0003125C">
        <w:rPr>
          <w:rStyle w:val="normaltextrun"/>
          <w:rFonts w:ascii="Calibri" w:hAnsi="Calibri" w:cs="Calibri"/>
          <w:sz w:val="22"/>
          <w:szCs w:val="22"/>
        </w:rPr>
        <w:t>Wij maken gebruik van formatief toetsen om de instructie zo effectief mogelijk te maken</w:t>
      </w:r>
      <w:r w:rsidRPr="0003125C">
        <w:rPr>
          <w:rStyle w:val="eop"/>
          <w:rFonts w:ascii="Calibri" w:hAnsi="Calibri" w:cs="Calibri"/>
          <w:sz w:val="22"/>
          <w:szCs w:val="22"/>
        </w:rPr>
        <w:t> </w:t>
      </w:r>
    </w:p>
    <w:p w14:paraId="5169A74D" w14:textId="670CA0F9" w:rsidR="00F05AB3" w:rsidRPr="0003125C" w:rsidRDefault="0038622C" w:rsidP="0003125C">
      <w:pPr>
        <w:pStyle w:val="paragraph"/>
        <w:numPr>
          <w:ilvl w:val="0"/>
          <w:numId w:val="2"/>
        </w:numPr>
        <w:spacing w:before="0" w:beforeAutospacing="0" w:after="0" w:afterAutospacing="0"/>
        <w:textAlignment w:val="baseline"/>
        <w:rPr>
          <w:rFonts w:ascii="Calibri" w:hAnsi="Calibri" w:cs="Calibri"/>
          <w:sz w:val="22"/>
          <w:szCs w:val="22"/>
        </w:rPr>
      </w:pPr>
      <w:r w:rsidRPr="0003125C">
        <w:rPr>
          <w:rStyle w:val="normaltextrun"/>
          <w:rFonts w:ascii="Calibri" w:hAnsi="Calibri" w:cs="Calibri"/>
          <w:sz w:val="22"/>
          <w:szCs w:val="22"/>
        </w:rPr>
        <w:t>Het team</w:t>
      </w:r>
      <w:r w:rsidR="00F05AB3" w:rsidRPr="0003125C">
        <w:rPr>
          <w:rStyle w:val="normaltextrun"/>
          <w:rFonts w:ascii="Calibri" w:hAnsi="Calibri" w:cs="Calibri"/>
          <w:sz w:val="22"/>
          <w:szCs w:val="22"/>
        </w:rPr>
        <w:t xml:space="preserve"> beschik</w:t>
      </w:r>
      <w:r w:rsidRPr="0003125C">
        <w:rPr>
          <w:rStyle w:val="normaltextrun"/>
          <w:rFonts w:ascii="Calibri" w:hAnsi="Calibri" w:cs="Calibri"/>
          <w:sz w:val="22"/>
          <w:szCs w:val="22"/>
        </w:rPr>
        <w:t>t</w:t>
      </w:r>
      <w:r w:rsidR="00F05AB3" w:rsidRPr="0003125C">
        <w:rPr>
          <w:rStyle w:val="normaltextrun"/>
          <w:rFonts w:ascii="Calibri" w:hAnsi="Calibri" w:cs="Calibri"/>
          <w:sz w:val="22"/>
          <w:szCs w:val="22"/>
        </w:rPr>
        <w:t xml:space="preserve"> over voldoende kennis en vaardigheden t.a.v. de moderne rekendidactiek (ze zijn op de hoogte van de nieuwste inzichten)</w:t>
      </w:r>
      <w:r w:rsidR="00F05AB3" w:rsidRPr="0003125C">
        <w:rPr>
          <w:rStyle w:val="eop"/>
          <w:rFonts w:ascii="Calibri" w:hAnsi="Calibri" w:cs="Calibri"/>
          <w:sz w:val="22"/>
          <w:szCs w:val="22"/>
        </w:rPr>
        <w:t> </w:t>
      </w:r>
    </w:p>
    <w:p w14:paraId="5AB827AD" w14:textId="28B2033D" w:rsidR="00312F8D" w:rsidRPr="0003125C" w:rsidRDefault="00F05AB3" w:rsidP="0003125C">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03125C">
        <w:rPr>
          <w:rStyle w:val="normaltextrun"/>
          <w:rFonts w:ascii="Calibri" w:hAnsi="Calibri" w:cs="Calibri"/>
          <w:sz w:val="22"/>
          <w:szCs w:val="22"/>
        </w:rPr>
        <w:t>De le</w:t>
      </w:r>
      <w:r w:rsidR="0038622C" w:rsidRPr="0003125C">
        <w:rPr>
          <w:rStyle w:val="normaltextrun"/>
          <w:rFonts w:ascii="Calibri" w:hAnsi="Calibri" w:cs="Calibri"/>
          <w:sz w:val="22"/>
          <w:szCs w:val="22"/>
        </w:rPr>
        <w:t>erkrachten</w:t>
      </w:r>
      <w:r w:rsidRPr="0003125C">
        <w:rPr>
          <w:rStyle w:val="normaltextrun"/>
          <w:rFonts w:ascii="Calibri" w:hAnsi="Calibri" w:cs="Calibri"/>
          <w:sz w:val="22"/>
          <w:szCs w:val="22"/>
        </w:rPr>
        <w:t xml:space="preserve"> werken met een roosterplanning om goed in te kunnen zetten op de onderwijsbehoeften van de leerlingen </w:t>
      </w:r>
    </w:p>
    <w:p w14:paraId="4095B52B" w14:textId="391259A1" w:rsidR="00E64C47" w:rsidRPr="0003125C" w:rsidRDefault="00117CBB" w:rsidP="0003125C">
      <w:pPr>
        <w:pStyle w:val="paragraph"/>
        <w:numPr>
          <w:ilvl w:val="0"/>
          <w:numId w:val="2"/>
        </w:numPr>
        <w:spacing w:before="0" w:beforeAutospacing="0" w:after="0" w:afterAutospacing="0"/>
        <w:textAlignment w:val="baseline"/>
        <w:rPr>
          <w:rFonts w:ascii="Calibri" w:hAnsi="Calibri" w:cs="Calibri"/>
          <w:sz w:val="22"/>
          <w:szCs w:val="22"/>
        </w:rPr>
      </w:pPr>
      <w:r w:rsidRPr="0003125C">
        <w:rPr>
          <w:rStyle w:val="normaltextrun"/>
          <w:rFonts w:ascii="Calibri" w:hAnsi="Calibri" w:cs="Calibri"/>
          <w:sz w:val="22"/>
          <w:szCs w:val="22"/>
        </w:rPr>
        <w:t>We willen in kaart brengen hoe we tegemoet kunnen komen aan de grote verschillen in onderwijsbehoeften in de verschillende groepen</w:t>
      </w:r>
      <w:r w:rsidR="006E587B" w:rsidRPr="0003125C">
        <w:rPr>
          <w:rStyle w:val="normaltextrun"/>
          <w:rFonts w:ascii="Calibri" w:hAnsi="Calibri" w:cs="Calibri"/>
          <w:sz w:val="22"/>
          <w:szCs w:val="22"/>
        </w:rPr>
        <w:t xml:space="preserve"> en hier </w:t>
      </w:r>
      <w:r w:rsidR="00AD421A" w:rsidRPr="0003125C">
        <w:rPr>
          <w:rStyle w:val="normaltextrun"/>
          <w:rFonts w:ascii="Calibri" w:hAnsi="Calibri" w:cs="Calibri"/>
          <w:sz w:val="22"/>
          <w:szCs w:val="22"/>
        </w:rPr>
        <w:t>de leerkrachtvaardigheden op versterken.</w:t>
      </w:r>
    </w:p>
    <w:p w14:paraId="2A3DE211" w14:textId="77777777" w:rsidR="00ED018D" w:rsidRPr="005F2603" w:rsidRDefault="00ED018D" w:rsidP="005F2603">
      <w:pPr>
        <w:pStyle w:val="Geenafstand"/>
        <w:rPr>
          <w:rFonts w:ascii="Times New Roman" w:hAnsi="Times New Roman" w:cs="Times New Roman"/>
          <w:sz w:val="24"/>
          <w:szCs w:val="24"/>
        </w:rPr>
      </w:pPr>
    </w:p>
    <w:p w14:paraId="1C104316" w14:textId="0EFAD872" w:rsidR="006873F7" w:rsidRPr="007D30D6" w:rsidRDefault="007D30D6" w:rsidP="007D30D6">
      <w:pPr>
        <w:pStyle w:val="Kop2"/>
      </w:pPr>
      <w:bookmarkStart w:id="55" w:name="_Toc139011593"/>
      <w:r w:rsidRPr="007D30D6">
        <w:t xml:space="preserve">6.5 </w:t>
      </w:r>
      <w:r w:rsidR="006873F7" w:rsidRPr="007D30D6">
        <w:t>Leerresultaten</w:t>
      </w:r>
      <w:bookmarkEnd w:id="55"/>
    </w:p>
    <w:p w14:paraId="36EA5AF7" w14:textId="6544A6C9" w:rsidR="006873F7" w:rsidRPr="0003125C" w:rsidRDefault="006873F7" w:rsidP="005F2603">
      <w:pPr>
        <w:pStyle w:val="Geenafstand"/>
        <w:rPr>
          <w:rFonts w:cs="Calibri"/>
        </w:rPr>
      </w:pPr>
      <w:r w:rsidRPr="0003125C">
        <w:rPr>
          <w:rFonts w:cs="Calibri"/>
        </w:rPr>
        <w:t xml:space="preserve">Met de uitslagen van de toetsen in ons leerlingvolgsysteem, maken wij regelmatig, maar ten minste tweemaal per jaar, een uitgebreide analyse van de leerresultaten op schoolniveau. Aan de hand van de Citotoetsen </w:t>
      </w:r>
      <w:r w:rsidR="00D54D02" w:rsidRPr="0003125C">
        <w:rPr>
          <w:rFonts w:cs="Calibri"/>
        </w:rPr>
        <w:t>worden</w:t>
      </w:r>
      <w:r w:rsidRPr="0003125C">
        <w:rPr>
          <w:rFonts w:cs="Calibri"/>
        </w:rPr>
        <w:t xml:space="preserve"> analyses gemaakt op groeps- en </w:t>
      </w:r>
      <w:proofErr w:type="spellStart"/>
      <w:r w:rsidRPr="0003125C">
        <w:rPr>
          <w:rFonts w:cs="Calibri"/>
        </w:rPr>
        <w:t>leerlingniveau</w:t>
      </w:r>
      <w:proofErr w:type="spellEnd"/>
      <w:r w:rsidRPr="0003125C">
        <w:rPr>
          <w:rFonts w:cs="Calibri"/>
        </w:rPr>
        <w:t>. De uitslagen van de Citotoetsen zijn afgezet tegen de sch</w:t>
      </w:r>
      <w:r w:rsidR="00A73FE0" w:rsidRPr="0003125C">
        <w:rPr>
          <w:rFonts w:cs="Calibri"/>
        </w:rPr>
        <w:t>o</w:t>
      </w:r>
      <w:r w:rsidRPr="0003125C">
        <w:rPr>
          <w:rFonts w:cs="Calibri"/>
        </w:rPr>
        <w:t>olnormen (en het landelijk gemiddelde). Hierdoor kunnen specifieke onderwijsbehoefte van leerlingen op groepsniveau in kaart worden gebracht</w:t>
      </w:r>
      <w:r w:rsidR="73C370F1" w:rsidRPr="0003125C">
        <w:rPr>
          <w:rFonts w:cs="Calibri"/>
        </w:rPr>
        <w:t>,</w:t>
      </w:r>
      <w:r w:rsidRPr="0003125C">
        <w:rPr>
          <w:rFonts w:cs="Calibri"/>
        </w:rPr>
        <w:t xml:space="preserve"> zodat duidelijk is waar extra ondersteuning nodig is of waar de focus voor de komende periode moet liggen. </w:t>
      </w:r>
      <w:r w:rsidR="00A73A9C" w:rsidRPr="0003125C">
        <w:rPr>
          <w:rFonts w:cs="Calibri"/>
        </w:rPr>
        <w:t xml:space="preserve">Van elke leerling maakt de leerkracht een analyse van de resultaten en stelt een ambitieuze groei voor de komende periode vast. </w:t>
      </w:r>
      <w:r w:rsidRPr="0003125C">
        <w:rPr>
          <w:rFonts w:cs="Calibri"/>
        </w:rPr>
        <w:t xml:space="preserve">Voor </w:t>
      </w:r>
      <w:r w:rsidR="00A73A9C" w:rsidRPr="0003125C">
        <w:rPr>
          <w:rFonts w:cs="Calibri"/>
        </w:rPr>
        <w:t>de</w:t>
      </w:r>
      <w:r w:rsidRPr="0003125C">
        <w:rPr>
          <w:rFonts w:cs="Calibri"/>
        </w:rPr>
        <w:t xml:space="preserve"> uitgebreide analyse verwijzen we naar het analyseformulier (bijlage)</w:t>
      </w:r>
      <w:r w:rsidR="005271FD" w:rsidRPr="0003125C">
        <w:rPr>
          <w:rStyle w:val="normaltextrun"/>
          <w:rFonts w:cs="Calibri"/>
          <w:color w:val="000000"/>
          <w:shd w:val="clear" w:color="auto" w:fill="FFFFFF"/>
        </w:rPr>
        <w:t xml:space="preserve">. In </w:t>
      </w:r>
      <w:r w:rsidR="00523D99" w:rsidRPr="0003125C">
        <w:rPr>
          <w:rStyle w:val="normaltextrun"/>
          <w:rFonts w:cs="Calibri"/>
          <w:color w:val="000000"/>
          <w:shd w:val="clear" w:color="auto" w:fill="FFFFFF"/>
        </w:rPr>
        <w:t xml:space="preserve">onze </w:t>
      </w:r>
      <w:r w:rsidR="00A73FE0" w:rsidRPr="0003125C">
        <w:rPr>
          <w:rStyle w:val="normaltextrun"/>
          <w:rFonts w:cs="Calibri"/>
          <w:color w:val="000000"/>
          <w:shd w:val="clear" w:color="auto" w:fill="FFFFFF"/>
        </w:rPr>
        <w:t>kwaliteitskaart</w:t>
      </w:r>
      <w:r w:rsidR="00523D99" w:rsidRPr="0003125C">
        <w:rPr>
          <w:rStyle w:val="normaltextrun"/>
          <w:rFonts w:cs="Calibri"/>
          <w:color w:val="000000"/>
          <w:shd w:val="clear" w:color="auto" w:fill="FFFFFF"/>
        </w:rPr>
        <w:t xml:space="preserve"> </w:t>
      </w:r>
      <w:proofErr w:type="spellStart"/>
      <w:r w:rsidR="00523D99" w:rsidRPr="0003125C">
        <w:rPr>
          <w:rStyle w:val="normaltextrun"/>
          <w:rFonts w:cs="Calibri"/>
          <w:color w:val="000000"/>
          <w:shd w:val="clear" w:color="auto" w:fill="FFFFFF"/>
        </w:rPr>
        <w:t>leerlingzorg</w:t>
      </w:r>
      <w:proofErr w:type="spellEnd"/>
      <w:r w:rsidR="00523D99" w:rsidRPr="0003125C">
        <w:rPr>
          <w:rStyle w:val="normaltextrun"/>
          <w:rFonts w:cs="Calibri"/>
          <w:color w:val="000000"/>
          <w:shd w:val="clear" w:color="auto" w:fill="FFFFFF"/>
        </w:rPr>
        <w:t xml:space="preserve"> staat onze ondersteuningsstructuur uitgebreid beschreven</w:t>
      </w:r>
      <w:r w:rsidR="00DF24E6" w:rsidRPr="0003125C">
        <w:rPr>
          <w:rStyle w:val="normaltextrun"/>
          <w:rFonts w:cs="Calibri"/>
          <w:color w:val="000000"/>
          <w:shd w:val="clear" w:color="auto" w:fill="FFFFFF"/>
        </w:rPr>
        <w:t>.</w:t>
      </w:r>
      <w:r w:rsidR="00523D99" w:rsidRPr="0003125C">
        <w:rPr>
          <w:rStyle w:val="normaltextrun"/>
          <w:rFonts w:cs="Calibri"/>
          <w:color w:val="000000"/>
          <w:shd w:val="clear" w:color="auto" w:fill="FFFFFF"/>
        </w:rPr>
        <w:t xml:space="preserve"> </w:t>
      </w:r>
      <w:r w:rsidRPr="0003125C">
        <w:rPr>
          <w:rFonts w:cs="Calibri"/>
        </w:rPr>
        <w:t xml:space="preserve">Voor een compleet overzicht van de toetsen die wij afnemen verwijzen wij naar ons </w:t>
      </w:r>
      <w:proofErr w:type="spellStart"/>
      <w:r w:rsidRPr="0003125C">
        <w:rPr>
          <w:rFonts w:cs="Calibri"/>
        </w:rPr>
        <w:t>toetsrooster</w:t>
      </w:r>
      <w:proofErr w:type="spellEnd"/>
      <w:r w:rsidRPr="0003125C">
        <w:rPr>
          <w:rFonts w:cs="Calibri"/>
        </w:rPr>
        <w:t xml:space="preserve">. </w:t>
      </w:r>
    </w:p>
    <w:p w14:paraId="7F33D11B" w14:textId="77777777" w:rsidR="00F3460E" w:rsidRDefault="00F3460E" w:rsidP="00281C69">
      <w:pPr>
        <w:pStyle w:val="Geenafstand"/>
        <w:rPr>
          <w:rFonts w:cs="Calibri"/>
        </w:rPr>
      </w:pPr>
    </w:p>
    <w:p w14:paraId="111674A0" w14:textId="77777777" w:rsidR="00F3460E" w:rsidRDefault="000140AA" w:rsidP="00281C69">
      <w:pPr>
        <w:pStyle w:val="Geenafstand"/>
        <w:rPr>
          <w:rFonts w:cs="Calibri"/>
        </w:rPr>
      </w:pPr>
      <w:r w:rsidRPr="0003125C">
        <w:rPr>
          <w:rFonts w:cs="Calibri"/>
        </w:rPr>
        <w:t xml:space="preserve">We merken dat onze leerlingen langer de tijd nodig hebben om </w:t>
      </w:r>
      <w:r w:rsidR="00F65B74" w:rsidRPr="0003125C">
        <w:rPr>
          <w:rFonts w:cs="Calibri"/>
        </w:rPr>
        <w:t>op het beoogde leerresultaat te komen. We zien achterstanden in de onderbouw</w:t>
      </w:r>
      <w:r w:rsidR="00D31644" w:rsidRPr="0003125C">
        <w:rPr>
          <w:rFonts w:cs="Calibri"/>
        </w:rPr>
        <w:t xml:space="preserve">. Dit heeft te maken met de grote achterstand waarmee leerlingen in de kleutergroepen starten. </w:t>
      </w:r>
      <w:r w:rsidR="004A4B21" w:rsidRPr="0003125C">
        <w:rPr>
          <w:rFonts w:cs="Calibri"/>
        </w:rPr>
        <w:t xml:space="preserve">Veel leerlingen komen binnen zonder kennis van de Nederlandse taal. </w:t>
      </w:r>
      <w:r w:rsidR="0052267D" w:rsidRPr="0003125C">
        <w:rPr>
          <w:rFonts w:cs="Calibri"/>
        </w:rPr>
        <w:t xml:space="preserve">Vanaf groep 5 zien we een </w:t>
      </w:r>
      <w:r w:rsidR="00F65B74" w:rsidRPr="0003125C">
        <w:rPr>
          <w:rFonts w:cs="Calibri"/>
        </w:rPr>
        <w:t>afname van deze achterstanden</w:t>
      </w:r>
      <w:r w:rsidR="0052267D" w:rsidRPr="0003125C">
        <w:rPr>
          <w:rFonts w:cs="Calibri"/>
        </w:rPr>
        <w:t>.</w:t>
      </w:r>
    </w:p>
    <w:p w14:paraId="7360D707" w14:textId="77777777" w:rsidR="00F3460E" w:rsidRDefault="00F3460E" w:rsidP="00281C69">
      <w:pPr>
        <w:pStyle w:val="Geenafstand"/>
        <w:rPr>
          <w:rFonts w:cs="Calibri"/>
        </w:rPr>
      </w:pPr>
    </w:p>
    <w:p w14:paraId="02EDF654" w14:textId="77777777" w:rsidR="00F3460E" w:rsidRDefault="00F3460E" w:rsidP="00281C69">
      <w:pPr>
        <w:pStyle w:val="Geenafstand"/>
        <w:rPr>
          <w:rFonts w:cs="Calibri"/>
        </w:rPr>
      </w:pPr>
    </w:p>
    <w:p w14:paraId="04E7A6BA" w14:textId="652621DD" w:rsidR="00F23A1F" w:rsidRPr="0003125C" w:rsidRDefault="0052267D" w:rsidP="00281C69">
      <w:pPr>
        <w:pStyle w:val="Geenafstand"/>
        <w:rPr>
          <w:rFonts w:cs="Calibri"/>
        </w:rPr>
      </w:pPr>
      <w:r w:rsidRPr="0003125C">
        <w:rPr>
          <w:rFonts w:cs="Calibri"/>
        </w:rPr>
        <w:t xml:space="preserve">Bij de </w:t>
      </w:r>
      <w:r w:rsidR="00940EA7" w:rsidRPr="0003125C">
        <w:rPr>
          <w:rFonts w:cs="Calibri"/>
        </w:rPr>
        <w:t xml:space="preserve">eindtoets in groep 8 </w:t>
      </w:r>
      <w:r w:rsidRPr="0003125C">
        <w:rPr>
          <w:rFonts w:cs="Calibri"/>
        </w:rPr>
        <w:t>wordt er door de leerlingen conform de verwachtingen gepresteerd</w:t>
      </w:r>
      <w:r w:rsidR="00DA331F" w:rsidRPr="0003125C">
        <w:rPr>
          <w:rFonts w:cs="Calibri"/>
        </w:rPr>
        <w:t xml:space="preserve"> (zie staat hi</w:t>
      </w:r>
      <w:r w:rsidR="00286B4A" w:rsidRPr="0003125C">
        <w:rPr>
          <w:rFonts w:cs="Calibri"/>
        </w:rPr>
        <w:t>e</w:t>
      </w:r>
      <w:r w:rsidR="00DA331F" w:rsidRPr="0003125C">
        <w:rPr>
          <w:rFonts w:cs="Calibri"/>
        </w:rPr>
        <w:t>ronder)</w:t>
      </w:r>
      <w:r w:rsidRPr="0003125C">
        <w:rPr>
          <w:rFonts w:cs="Calibri"/>
        </w:rPr>
        <w:t xml:space="preserve">. </w:t>
      </w:r>
    </w:p>
    <w:p w14:paraId="1F9666AA" w14:textId="2747B496" w:rsidR="00E4624C" w:rsidRDefault="00E4624C" w:rsidP="005F2603">
      <w:pPr>
        <w:spacing w:after="0"/>
        <w:rPr>
          <w:rFonts w:ascii="Times New Roman" w:hAnsi="Times New Roman" w:cs="Times New Roman"/>
          <w:b/>
          <w:bCs/>
          <w:sz w:val="24"/>
          <w:szCs w:val="24"/>
        </w:rPr>
      </w:pPr>
    </w:p>
    <w:tbl>
      <w:tblPr>
        <w:tblStyle w:val="Tabelraster"/>
        <w:tblW w:w="0" w:type="auto"/>
        <w:tblLook w:val="04A0" w:firstRow="1" w:lastRow="0" w:firstColumn="1" w:lastColumn="0" w:noHBand="0" w:noVBand="1"/>
      </w:tblPr>
      <w:tblGrid>
        <w:gridCol w:w="1812"/>
        <w:gridCol w:w="1515"/>
        <w:gridCol w:w="2576"/>
        <w:gridCol w:w="2726"/>
      </w:tblGrid>
      <w:tr w:rsidR="00EE426B" w:rsidRPr="0003125C" w14:paraId="33AB999E" w14:textId="37E46380" w:rsidTr="00A61A57">
        <w:trPr>
          <w:trHeight w:val="293"/>
        </w:trPr>
        <w:tc>
          <w:tcPr>
            <w:tcW w:w="1812" w:type="dxa"/>
          </w:tcPr>
          <w:p w14:paraId="070864D2" w14:textId="77777777" w:rsidR="00EE426B" w:rsidRPr="0003125C" w:rsidRDefault="00EE426B" w:rsidP="005F2603">
            <w:pPr>
              <w:rPr>
                <w:rFonts w:ascii="Calibri" w:hAnsi="Calibri" w:cs="Calibri"/>
                <w:b/>
                <w:bCs/>
              </w:rPr>
            </w:pPr>
          </w:p>
        </w:tc>
        <w:tc>
          <w:tcPr>
            <w:tcW w:w="1515" w:type="dxa"/>
          </w:tcPr>
          <w:p w14:paraId="68107F77" w14:textId="77777777" w:rsidR="00EE426B" w:rsidRPr="0003125C" w:rsidRDefault="00EE426B" w:rsidP="005F2603">
            <w:pPr>
              <w:rPr>
                <w:rFonts w:ascii="Calibri" w:hAnsi="Calibri" w:cs="Calibri"/>
                <w:b/>
                <w:bCs/>
              </w:rPr>
            </w:pPr>
          </w:p>
        </w:tc>
        <w:tc>
          <w:tcPr>
            <w:tcW w:w="2576" w:type="dxa"/>
          </w:tcPr>
          <w:p w14:paraId="5BF6D464" w14:textId="6152EA3B" w:rsidR="00EE426B" w:rsidRPr="0003125C" w:rsidRDefault="00EE426B" w:rsidP="00281C69">
            <w:pPr>
              <w:jc w:val="right"/>
              <w:rPr>
                <w:rFonts w:ascii="Calibri" w:hAnsi="Calibri" w:cs="Calibri"/>
                <w:b/>
                <w:bCs/>
              </w:rPr>
            </w:pPr>
            <w:proofErr w:type="spellStart"/>
            <w:r w:rsidRPr="0003125C">
              <w:rPr>
                <w:rFonts w:ascii="Calibri" w:hAnsi="Calibri" w:cs="Calibri"/>
                <w:b/>
                <w:bCs/>
              </w:rPr>
              <w:t>Sign</w:t>
            </w:r>
            <w:proofErr w:type="spellEnd"/>
            <w:r w:rsidRPr="0003125C">
              <w:rPr>
                <w:rFonts w:ascii="Calibri" w:hAnsi="Calibri" w:cs="Calibri"/>
                <w:b/>
                <w:bCs/>
              </w:rPr>
              <w:t>. Waarde 1F</w:t>
            </w:r>
          </w:p>
        </w:tc>
        <w:tc>
          <w:tcPr>
            <w:tcW w:w="2726" w:type="dxa"/>
          </w:tcPr>
          <w:p w14:paraId="4FC9FD3E" w14:textId="565BBE5C" w:rsidR="00EE426B" w:rsidRPr="0003125C" w:rsidRDefault="00EE426B" w:rsidP="00281C69">
            <w:pPr>
              <w:jc w:val="right"/>
              <w:rPr>
                <w:rFonts w:ascii="Calibri" w:hAnsi="Calibri" w:cs="Calibri"/>
                <w:b/>
                <w:bCs/>
              </w:rPr>
            </w:pPr>
            <w:r w:rsidRPr="0003125C">
              <w:rPr>
                <w:rFonts w:ascii="Calibri" w:hAnsi="Calibri" w:cs="Calibri"/>
                <w:b/>
                <w:bCs/>
              </w:rPr>
              <w:t>Landelijk gem. 1F</w:t>
            </w:r>
          </w:p>
        </w:tc>
      </w:tr>
      <w:tr w:rsidR="00EE426B" w:rsidRPr="0003125C" w14:paraId="11E8E780" w14:textId="60F76A9F" w:rsidTr="00A61A57">
        <w:trPr>
          <w:trHeight w:val="307"/>
        </w:trPr>
        <w:tc>
          <w:tcPr>
            <w:tcW w:w="1812" w:type="dxa"/>
          </w:tcPr>
          <w:p w14:paraId="59311C3C" w14:textId="16CF3EEA" w:rsidR="00EE426B" w:rsidRPr="0003125C" w:rsidRDefault="004A0660" w:rsidP="005F2603">
            <w:pPr>
              <w:rPr>
                <w:rFonts w:ascii="Calibri" w:hAnsi="Calibri" w:cs="Calibri"/>
                <w:b/>
                <w:bCs/>
              </w:rPr>
            </w:pPr>
            <w:r w:rsidRPr="0003125C">
              <w:rPr>
                <w:rFonts w:ascii="Calibri" w:hAnsi="Calibri" w:cs="Calibri"/>
                <w:b/>
                <w:bCs/>
              </w:rPr>
              <w:t>1F 3 jaar</w:t>
            </w:r>
          </w:p>
        </w:tc>
        <w:tc>
          <w:tcPr>
            <w:tcW w:w="1515" w:type="dxa"/>
            <w:shd w:val="clear" w:color="auto" w:fill="FCE39E"/>
          </w:tcPr>
          <w:p w14:paraId="4C1521D5" w14:textId="6D7BF0FF" w:rsidR="00EE426B" w:rsidRPr="0003125C" w:rsidRDefault="004A0660" w:rsidP="00281C69">
            <w:pPr>
              <w:jc w:val="right"/>
              <w:rPr>
                <w:rFonts w:ascii="Calibri" w:hAnsi="Calibri" w:cs="Calibri"/>
              </w:rPr>
            </w:pPr>
            <w:r w:rsidRPr="0003125C">
              <w:rPr>
                <w:rFonts w:ascii="Calibri" w:hAnsi="Calibri" w:cs="Calibri"/>
              </w:rPr>
              <w:t>90,2%</w:t>
            </w:r>
          </w:p>
        </w:tc>
        <w:tc>
          <w:tcPr>
            <w:tcW w:w="2576" w:type="dxa"/>
          </w:tcPr>
          <w:p w14:paraId="61BFC1C4" w14:textId="3CF637B9" w:rsidR="00EE426B" w:rsidRPr="0003125C" w:rsidRDefault="00EE426B" w:rsidP="00281C69">
            <w:pPr>
              <w:jc w:val="right"/>
              <w:rPr>
                <w:rFonts w:ascii="Calibri" w:hAnsi="Calibri" w:cs="Calibri"/>
              </w:rPr>
            </w:pPr>
            <w:r w:rsidRPr="0003125C">
              <w:rPr>
                <w:rFonts w:ascii="Calibri" w:hAnsi="Calibri" w:cs="Calibri"/>
              </w:rPr>
              <w:t>85,0%</w:t>
            </w:r>
          </w:p>
        </w:tc>
        <w:tc>
          <w:tcPr>
            <w:tcW w:w="2726" w:type="dxa"/>
          </w:tcPr>
          <w:p w14:paraId="0EC23766" w14:textId="1DBE12AE" w:rsidR="00EE426B" w:rsidRPr="0003125C" w:rsidRDefault="00EE426B" w:rsidP="00281C69">
            <w:pPr>
              <w:jc w:val="right"/>
              <w:rPr>
                <w:rFonts w:ascii="Calibri" w:hAnsi="Calibri" w:cs="Calibri"/>
              </w:rPr>
            </w:pPr>
            <w:r w:rsidRPr="0003125C">
              <w:rPr>
                <w:rFonts w:ascii="Calibri" w:hAnsi="Calibri" w:cs="Calibri"/>
              </w:rPr>
              <w:t>92</w:t>
            </w:r>
            <w:r w:rsidR="004A0660" w:rsidRPr="0003125C">
              <w:rPr>
                <w:rFonts w:ascii="Calibri" w:hAnsi="Calibri" w:cs="Calibri"/>
              </w:rPr>
              <w:t>,</w:t>
            </w:r>
            <w:r w:rsidRPr="0003125C">
              <w:rPr>
                <w:rFonts w:ascii="Calibri" w:hAnsi="Calibri" w:cs="Calibri"/>
              </w:rPr>
              <w:t>1%</w:t>
            </w:r>
          </w:p>
        </w:tc>
      </w:tr>
      <w:tr w:rsidR="00281C69" w:rsidRPr="0003125C" w14:paraId="736E0EF5" w14:textId="77777777" w:rsidTr="00A61A57">
        <w:trPr>
          <w:trHeight w:val="293"/>
        </w:trPr>
        <w:tc>
          <w:tcPr>
            <w:tcW w:w="1812" w:type="dxa"/>
          </w:tcPr>
          <w:p w14:paraId="5402365F" w14:textId="18A1C18B" w:rsidR="00281C69" w:rsidRPr="0003125C" w:rsidRDefault="00281C69" w:rsidP="00281C69">
            <w:pPr>
              <w:rPr>
                <w:rFonts w:ascii="Calibri" w:hAnsi="Calibri" w:cs="Calibri"/>
                <w:b/>
                <w:bCs/>
              </w:rPr>
            </w:pPr>
            <w:r w:rsidRPr="0003125C">
              <w:rPr>
                <w:rFonts w:ascii="Calibri" w:hAnsi="Calibri" w:cs="Calibri"/>
                <w:b/>
                <w:bCs/>
              </w:rPr>
              <w:t>1F jaar</w:t>
            </w:r>
          </w:p>
        </w:tc>
        <w:tc>
          <w:tcPr>
            <w:tcW w:w="1515" w:type="dxa"/>
            <w:shd w:val="clear" w:color="auto" w:fill="9DFD9D"/>
            <w:vAlign w:val="bottom"/>
          </w:tcPr>
          <w:p w14:paraId="73ECCBCB" w14:textId="1AE41A40" w:rsidR="00281C69" w:rsidRPr="0003125C" w:rsidRDefault="00281C69" w:rsidP="00281C69">
            <w:pPr>
              <w:jc w:val="right"/>
              <w:rPr>
                <w:rFonts w:ascii="Calibri" w:hAnsi="Calibri" w:cs="Calibri"/>
              </w:rPr>
            </w:pPr>
            <w:r w:rsidRPr="0003125C">
              <w:rPr>
                <w:rFonts w:ascii="Calibri" w:eastAsia="Times New Roman" w:hAnsi="Calibri" w:cs="Calibri"/>
                <w:lang w:eastAsia="nl-NL"/>
              </w:rPr>
              <w:t>94,0%</w:t>
            </w:r>
          </w:p>
        </w:tc>
        <w:tc>
          <w:tcPr>
            <w:tcW w:w="2576" w:type="dxa"/>
          </w:tcPr>
          <w:p w14:paraId="5E530DE0" w14:textId="5BA77F21" w:rsidR="00281C69" w:rsidRPr="0003125C" w:rsidRDefault="00281C69" w:rsidP="00281C69">
            <w:pPr>
              <w:jc w:val="right"/>
              <w:rPr>
                <w:rFonts w:ascii="Calibri" w:hAnsi="Calibri" w:cs="Calibri"/>
              </w:rPr>
            </w:pPr>
            <w:r w:rsidRPr="0003125C">
              <w:rPr>
                <w:rFonts w:ascii="Calibri" w:hAnsi="Calibri" w:cs="Calibri"/>
              </w:rPr>
              <w:t>85,0%</w:t>
            </w:r>
          </w:p>
        </w:tc>
        <w:tc>
          <w:tcPr>
            <w:tcW w:w="2726" w:type="dxa"/>
          </w:tcPr>
          <w:p w14:paraId="33483034" w14:textId="3DEC9F1F" w:rsidR="00281C69" w:rsidRPr="0003125C" w:rsidRDefault="00281C69" w:rsidP="00281C69">
            <w:pPr>
              <w:jc w:val="right"/>
              <w:rPr>
                <w:rFonts w:ascii="Calibri" w:hAnsi="Calibri" w:cs="Calibri"/>
              </w:rPr>
            </w:pPr>
            <w:r w:rsidRPr="0003125C">
              <w:rPr>
                <w:rFonts w:ascii="Calibri" w:hAnsi="Calibri" w:cs="Calibri"/>
              </w:rPr>
              <w:t>93,3%</w:t>
            </w:r>
          </w:p>
        </w:tc>
      </w:tr>
    </w:tbl>
    <w:p w14:paraId="716662BA" w14:textId="77777777" w:rsidR="00466F5F" w:rsidRPr="0003125C" w:rsidRDefault="00466F5F" w:rsidP="005F2603">
      <w:pPr>
        <w:spacing w:after="0"/>
        <w:rPr>
          <w:rFonts w:ascii="Calibri" w:hAnsi="Calibri" w:cs="Calibri"/>
          <w:b/>
          <w:bCs/>
        </w:rPr>
      </w:pPr>
    </w:p>
    <w:tbl>
      <w:tblPr>
        <w:tblStyle w:val="Tabelraster"/>
        <w:tblW w:w="0" w:type="auto"/>
        <w:tblLook w:val="04A0" w:firstRow="1" w:lastRow="0" w:firstColumn="1" w:lastColumn="0" w:noHBand="0" w:noVBand="1"/>
      </w:tblPr>
      <w:tblGrid>
        <w:gridCol w:w="1821"/>
        <w:gridCol w:w="1522"/>
        <w:gridCol w:w="2588"/>
        <w:gridCol w:w="2739"/>
      </w:tblGrid>
      <w:tr w:rsidR="00736227" w:rsidRPr="0003125C" w14:paraId="2AC7049F" w14:textId="77777777" w:rsidTr="00A61A57">
        <w:trPr>
          <w:trHeight w:val="340"/>
        </w:trPr>
        <w:tc>
          <w:tcPr>
            <w:tcW w:w="1821" w:type="dxa"/>
          </w:tcPr>
          <w:p w14:paraId="5735E5DE" w14:textId="77777777" w:rsidR="00736227" w:rsidRPr="0003125C" w:rsidRDefault="00736227" w:rsidP="005F2603">
            <w:pPr>
              <w:rPr>
                <w:rFonts w:ascii="Calibri" w:hAnsi="Calibri" w:cs="Calibri"/>
                <w:b/>
                <w:bCs/>
              </w:rPr>
            </w:pPr>
          </w:p>
        </w:tc>
        <w:tc>
          <w:tcPr>
            <w:tcW w:w="1522" w:type="dxa"/>
          </w:tcPr>
          <w:p w14:paraId="49C06285" w14:textId="77777777" w:rsidR="00736227" w:rsidRPr="0003125C" w:rsidRDefault="00736227" w:rsidP="003F2106">
            <w:pPr>
              <w:jc w:val="right"/>
              <w:rPr>
                <w:rFonts w:ascii="Calibri" w:hAnsi="Calibri" w:cs="Calibri"/>
                <w:b/>
                <w:bCs/>
              </w:rPr>
            </w:pPr>
          </w:p>
        </w:tc>
        <w:tc>
          <w:tcPr>
            <w:tcW w:w="2588" w:type="dxa"/>
          </w:tcPr>
          <w:p w14:paraId="74905F3B" w14:textId="442D9529" w:rsidR="00736227" w:rsidRPr="0003125C" w:rsidRDefault="003F2106" w:rsidP="003F2106">
            <w:pPr>
              <w:jc w:val="right"/>
              <w:rPr>
                <w:rFonts w:ascii="Calibri" w:hAnsi="Calibri" w:cs="Calibri"/>
                <w:b/>
                <w:bCs/>
              </w:rPr>
            </w:pPr>
            <w:proofErr w:type="spellStart"/>
            <w:r w:rsidRPr="0003125C">
              <w:rPr>
                <w:rFonts w:ascii="Calibri" w:hAnsi="Calibri" w:cs="Calibri"/>
                <w:b/>
                <w:bCs/>
              </w:rPr>
              <w:t>Sign</w:t>
            </w:r>
            <w:proofErr w:type="spellEnd"/>
            <w:r w:rsidRPr="0003125C">
              <w:rPr>
                <w:rFonts w:ascii="Calibri" w:hAnsi="Calibri" w:cs="Calibri"/>
                <w:b/>
                <w:bCs/>
              </w:rPr>
              <w:t>. Waarde 2F/1S</w:t>
            </w:r>
          </w:p>
        </w:tc>
        <w:tc>
          <w:tcPr>
            <w:tcW w:w="2739" w:type="dxa"/>
          </w:tcPr>
          <w:p w14:paraId="61A24F3F" w14:textId="52045945" w:rsidR="00736227" w:rsidRPr="0003125C" w:rsidRDefault="003F2106" w:rsidP="003F2106">
            <w:pPr>
              <w:jc w:val="right"/>
              <w:rPr>
                <w:rFonts w:ascii="Calibri" w:hAnsi="Calibri" w:cs="Calibri"/>
                <w:b/>
                <w:bCs/>
              </w:rPr>
            </w:pPr>
            <w:r w:rsidRPr="0003125C">
              <w:rPr>
                <w:rFonts w:ascii="Calibri" w:hAnsi="Calibri" w:cs="Calibri"/>
                <w:b/>
                <w:bCs/>
              </w:rPr>
              <w:t>Landelijk gem. 2F/1S</w:t>
            </w:r>
          </w:p>
        </w:tc>
      </w:tr>
      <w:tr w:rsidR="00736227" w:rsidRPr="0003125C" w14:paraId="4D157D98" w14:textId="77777777" w:rsidTr="00A61A57">
        <w:trPr>
          <w:trHeight w:val="356"/>
        </w:trPr>
        <w:tc>
          <w:tcPr>
            <w:tcW w:w="1821" w:type="dxa"/>
          </w:tcPr>
          <w:p w14:paraId="30090E58" w14:textId="7D050AE5" w:rsidR="00736227" w:rsidRPr="0003125C" w:rsidRDefault="003A39EA" w:rsidP="005F2603">
            <w:pPr>
              <w:rPr>
                <w:rFonts w:ascii="Calibri" w:hAnsi="Calibri" w:cs="Calibri"/>
                <w:b/>
                <w:bCs/>
              </w:rPr>
            </w:pPr>
            <w:r w:rsidRPr="0003125C">
              <w:rPr>
                <w:rFonts w:ascii="Calibri" w:hAnsi="Calibri" w:cs="Calibri"/>
                <w:b/>
                <w:bCs/>
              </w:rPr>
              <w:t>2F/1S 3 jaar</w:t>
            </w:r>
          </w:p>
        </w:tc>
        <w:tc>
          <w:tcPr>
            <w:tcW w:w="1522" w:type="dxa"/>
            <w:shd w:val="clear" w:color="auto" w:fill="9DFD9D"/>
          </w:tcPr>
          <w:p w14:paraId="667823DA" w14:textId="14B60499" w:rsidR="00736227" w:rsidRPr="0003125C" w:rsidRDefault="00736227" w:rsidP="003F2106">
            <w:pPr>
              <w:jc w:val="right"/>
              <w:rPr>
                <w:rFonts w:ascii="Calibri" w:hAnsi="Calibri" w:cs="Calibri"/>
              </w:rPr>
            </w:pPr>
            <w:r w:rsidRPr="0003125C">
              <w:rPr>
                <w:rFonts w:ascii="Calibri" w:hAnsi="Calibri" w:cs="Calibri"/>
              </w:rPr>
              <w:t>47,3</w:t>
            </w:r>
            <w:r w:rsidR="003A39EA" w:rsidRPr="0003125C">
              <w:rPr>
                <w:rFonts w:ascii="Calibri" w:hAnsi="Calibri" w:cs="Calibri"/>
              </w:rPr>
              <w:t>%</w:t>
            </w:r>
          </w:p>
        </w:tc>
        <w:tc>
          <w:tcPr>
            <w:tcW w:w="2588" w:type="dxa"/>
          </w:tcPr>
          <w:p w14:paraId="2A0452E4" w14:textId="4C73CB1F" w:rsidR="00736227" w:rsidRPr="0003125C" w:rsidRDefault="003A39EA" w:rsidP="003F2106">
            <w:pPr>
              <w:jc w:val="right"/>
              <w:rPr>
                <w:rFonts w:ascii="Calibri" w:hAnsi="Calibri" w:cs="Calibri"/>
              </w:rPr>
            </w:pPr>
            <w:r w:rsidRPr="0003125C">
              <w:rPr>
                <w:rFonts w:ascii="Calibri" w:hAnsi="Calibri" w:cs="Calibri"/>
              </w:rPr>
              <w:t>32,1%</w:t>
            </w:r>
          </w:p>
        </w:tc>
        <w:tc>
          <w:tcPr>
            <w:tcW w:w="2739" w:type="dxa"/>
          </w:tcPr>
          <w:p w14:paraId="02ECAF80" w14:textId="3C4C7859" w:rsidR="00736227" w:rsidRPr="0003125C" w:rsidRDefault="003A39EA" w:rsidP="003F2106">
            <w:pPr>
              <w:jc w:val="right"/>
              <w:rPr>
                <w:rFonts w:ascii="Calibri" w:hAnsi="Calibri" w:cs="Calibri"/>
              </w:rPr>
            </w:pPr>
            <w:r w:rsidRPr="0003125C">
              <w:rPr>
                <w:rFonts w:ascii="Calibri" w:hAnsi="Calibri" w:cs="Calibri"/>
              </w:rPr>
              <w:t>47,1%</w:t>
            </w:r>
          </w:p>
        </w:tc>
      </w:tr>
      <w:tr w:rsidR="00736227" w:rsidRPr="0003125C" w14:paraId="728114F0" w14:textId="77777777" w:rsidTr="00A61A57">
        <w:trPr>
          <w:trHeight w:val="340"/>
        </w:trPr>
        <w:tc>
          <w:tcPr>
            <w:tcW w:w="1821" w:type="dxa"/>
          </w:tcPr>
          <w:p w14:paraId="4C7FFD9F" w14:textId="7826947B" w:rsidR="00736227" w:rsidRPr="0003125C" w:rsidRDefault="003F2106" w:rsidP="005F2603">
            <w:pPr>
              <w:rPr>
                <w:rFonts w:ascii="Calibri" w:hAnsi="Calibri" w:cs="Calibri"/>
                <w:b/>
                <w:bCs/>
              </w:rPr>
            </w:pPr>
            <w:r w:rsidRPr="0003125C">
              <w:rPr>
                <w:rFonts w:ascii="Calibri" w:hAnsi="Calibri" w:cs="Calibri"/>
                <w:b/>
                <w:bCs/>
              </w:rPr>
              <w:t>2F/1S jaar</w:t>
            </w:r>
          </w:p>
        </w:tc>
        <w:tc>
          <w:tcPr>
            <w:tcW w:w="1522" w:type="dxa"/>
            <w:shd w:val="clear" w:color="auto" w:fill="9DFD9D"/>
          </w:tcPr>
          <w:p w14:paraId="65319F97" w14:textId="29F895A7" w:rsidR="00736227" w:rsidRPr="0003125C" w:rsidRDefault="003A39EA" w:rsidP="003F2106">
            <w:pPr>
              <w:jc w:val="right"/>
              <w:rPr>
                <w:rFonts w:ascii="Calibri" w:hAnsi="Calibri" w:cs="Calibri"/>
              </w:rPr>
            </w:pPr>
            <w:r w:rsidRPr="0003125C">
              <w:rPr>
                <w:rFonts w:ascii="Calibri" w:hAnsi="Calibri" w:cs="Calibri"/>
              </w:rPr>
              <w:t>52,1%</w:t>
            </w:r>
          </w:p>
        </w:tc>
        <w:tc>
          <w:tcPr>
            <w:tcW w:w="2588" w:type="dxa"/>
          </w:tcPr>
          <w:p w14:paraId="3BC45419" w14:textId="0D0ED267" w:rsidR="00736227" w:rsidRPr="0003125C" w:rsidRDefault="003A39EA" w:rsidP="003F2106">
            <w:pPr>
              <w:jc w:val="right"/>
              <w:rPr>
                <w:rFonts w:ascii="Calibri" w:hAnsi="Calibri" w:cs="Calibri"/>
              </w:rPr>
            </w:pPr>
            <w:r w:rsidRPr="0003125C">
              <w:rPr>
                <w:rFonts w:ascii="Calibri" w:hAnsi="Calibri" w:cs="Calibri"/>
              </w:rPr>
              <w:t>33,9%</w:t>
            </w:r>
          </w:p>
        </w:tc>
        <w:tc>
          <w:tcPr>
            <w:tcW w:w="2739" w:type="dxa"/>
          </w:tcPr>
          <w:p w14:paraId="75DB20AA" w14:textId="55BC731A" w:rsidR="00736227" w:rsidRPr="0003125C" w:rsidRDefault="003A39EA" w:rsidP="003F2106">
            <w:pPr>
              <w:jc w:val="right"/>
              <w:rPr>
                <w:rFonts w:ascii="Calibri" w:hAnsi="Calibri" w:cs="Calibri"/>
              </w:rPr>
            </w:pPr>
            <w:r w:rsidRPr="0003125C">
              <w:rPr>
                <w:rFonts w:ascii="Calibri" w:hAnsi="Calibri" w:cs="Calibri"/>
              </w:rPr>
              <w:t>49,2%</w:t>
            </w:r>
          </w:p>
        </w:tc>
      </w:tr>
    </w:tbl>
    <w:p w14:paraId="708E7070" w14:textId="77777777" w:rsidR="00736227" w:rsidRDefault="00736227" w:rsidP="005F2603">
      <w:pPr>
        <w:spacing w:after="0"/>
        <w:rPr>
          <w:rFonts w:ascii="Times New Roman" w:hAnsi="Times New Roman" w:cs="Times New Roman"/>
          <w:b/>
          <w:bCs/>
          <w:sz w:val="24"/>
          <w:szCs w:val="24"/>
        </w:rPr>
      </w:pPr>
    </w:p>
    <w:p w14:paraId="7914174E" w14:textId="0BE182FD" w:rsidR="00932322" w:rsidRPr="005F2603" w:rsidRDefault="00932322" w:rsidP="005F2603">
      <w:pPr>
        <w:spacing w:after="0"/>
        <w:rPr>
          <w:rFonts w:ascii="Times New Roman" w:hAnsi="Times New Roman" w:cs="Times New Roman"/>
          <w:b/>
          <w:bCs/>
          <w:sz w:val="24"/>
          <w:szCs w:val="24"/>
        </w:rPr>
      </w:pPr>
      <w:r w:rsidRPr="005F2603">
        <w:rPr>
          <w:rFonts w:ascii="Times New Roman" w:hAnsi="Times New Roman" w:cs="Times New Roman"/>
          <w:b/>
          <w:bCs/>
          <w:sz w:val="24"/>
          <w:szCs w:val="24"/>
        </w:rPr>
        <w:br w:type="page"/>
      </w:r>
    </w:p>
    <w:p w14:paraId="3E6B33E1" w14:textId="60E085B3" w:rsidR="002D4B9D" w:rsidRDefault="00A31436" w:rsidP="00A31436">
      <w:pPr>
        <w:pStyle w:val="Kop1"/>
      </w:pPr>
      <w:bookmarkStart w:id="56" w:name="_Toc139011594"/>
      <w:r w:rsidRPr="00A31436">
        <w:lastRenderedPageBreak/>
        <w:t xml:space="preserve">7 </w:t>
      </w:r>
      <w:r w:rsidR="00932322" w:rsidRPr="00A31436">
        <w:t>Personeelsbeleid</w:t>
      </w:r>
      <w:bookmarkEnd w:id="56"/>
    </w:p>
    <w:p w14:paraId="1D508061" w14:textId="4587AAA1" w:rsidR="00A31436" w:rsidRPr="00A31436" w:rsidRDefault="00404133" w:rsidP="00DC78F1">
      <w:pPr>
        <w:pStyle w:val="Kop2"/>
        <w:spacing w:before="0"/>
      </w:pPr>
      <w:bookmarkStart w:id="57" w:name="_Toc139011595"/>
      <w:r>
        <w:t>7</w:t>
      </w:r>
      <w:r w:rsidR="00A31436">
        <w:t xml:space="preserve">.1 </w:t>
      </w:r>
      <w:r w:rsidR="00286B4A">
        <w:t>I</w:t>
      </w:r>
      <w:r>
        <w:t>ntegraal personeelsbeleid</w:t>
      </w:r>
      <w:bookmarkEnd w:id="57"/>
    </w:p>
    <w:p w14:paraId="4A044B96" w14:textId="77777777" w:rsidR="00721015" w:rsidRPr="0003125C" w:rsidRDefault="00721015" w:rsidP="00DC78F1">
      <w:pPr>
        <w:pStyle w:val="Normaalweb"/>
        <w:spacing w:before="0" w:beforeAutospacing="0"/>
        <w:rPr>
          <w:rFonts w:ascii="Calibri" w:hAnsi="Calibri" w:cs="Calibri"/>
          <w:color w:val="000000"/>
          <w:sz w:val="22"/>
          <w:szCs w:val="22"/>
        </w:rPr>
      </w:pPr>
      <w:r w:rsidRPr="0003125C">
        <w:rPr>
          <w:rFonts w:ascii="Calibri" w:hAnsi="Calibri" w:cs="Calibri"/>
          <w:color w:val="000000"/>
          <w:sz w:val="22"/>
          <w:szCs w:val="22"/>
        </w:rPr>
        <w:t>Laurentius Stichting biedt een inspirerende werk- en leeromgeving voor ervaren en beginnende leerkrachten, directieleden en ondersteunend personeel. Zodat onze collega’s toekomstgericht onderwijs vormgeven en onze kernwaarden uitdragen. Daarvoor werken we samen met partners in de kinder- en buitenschoolse opvang. Voelen we ons eigenaar van het onderwijs dat wij geven, blijven in ontwikkeling en hebben plezier in ons werk.</w:t>
      </w:r>
    </w:p>
    <w:p w14:paraId="24BF7B84" w14:textId="2BBAA53C" w:rsidR="00404133" w:rsidRDefault="00721015" w:rsidP="00E80AF4">
      <w:pPr>
        <w:pStyle w:val="Normaalweb"/>
        <w:spacing w:before="0" w:beforeAutospacing="0" w:after="0" w:afterAutospacing="0"/>
        <w:rPr>
          <w:rFonts w:ascii="Calibri" w:hAnsi="Calibri" w:cs="Calibri"/>
          <w:color w:val="000000"/>
        </w:rPr>
      </w:pPr>
      <w:r w:rsidRPr="0003125C">
        <w:rPr>
          <w:rFonts w:ascii="Calibri" w:hAnsi="Calibri" w:cs="Calibri"/>
          <w:color w:val="000000"/>
          <w:sz w:val="22"/>
          <w:szCs w:val="22"/>
        </w:rPr>
        <w:t>Aandacht voor het leren en ontwikkelen van collega’s staat daarbij voorop. Dit doen we door het gesprek met elkaar te voeren over individuele groei en ambities en te investeren in opleiding en training, vitaliteit en mobiliteit</w:t>
      </w:r>
      <w:r w:rsidRPr="00AA0AD2">
        <w:rPr>
          <w:rFonts w:ascii="Calibri" w:hAnsi="Calibri" w:cs="Calibri"/>
          <w:color w:val="000000"/>
        </w:rPr>
        <w:t>.</w:t>
      </w:r>
    </w:p>
    <w:p w14:paraId="6F4FFC34" w14:textId="77777777" w:rsidR="003975E5" w:rsidRPr="00AA0AD2" w:rsidRDefault="003975E5" w:rsidP="00E80AF4">
      <w:pPr>
        <w:pStyle w:val="Normaalweb"/>
        <w:spacing w:before="0" w:beforeAutospacing="0" w:after="0" w:afterAutospacing="0"/>
        <w:rPr>
          <w:rFonts w:ascii="Calibri" w:hAnsi="Calibri" w:cs="Calibri"/>
          <w:color w:val="000000"/>
        </w:rPr>
      </w:pPr>
    </w:p>
    <w:p w14:paraId="459BEBBD" w14:textId="77777777" w:rsidR="003975E5" w:rsidRPr="003975E5" w:rsidRDefault="003975E5" w:rsidP="003975E5">
      <w:pPr>
        <w:pStyle w:val="Geenafstand"/>
        <w:rPr>
          <w:rFonts w:cs="Calibri"/>
          <w:noProof/>
        </w:rPr>
      </w:pPr>
      <w:r w:rsidRPr="003975E5">
        <w:rPr>
          <w:rFonts w:cs="Calibri"/>
          <w:noProof/>
        </w:rPr>
        <w:t>Op stichtingsniveau wordt een actief integraal personeelsbeleid gevoerd op vele punten. Doel van alle beleid en de daaruitvoortkomende activiteiten is het bevorderen van groei, ontwikkeling, welzijn en welbevinden van al het personeel, zodat er sprake is van een professionele organisatie. De collega werkt met plezier en is in staat het beste uit iedere leerling te halen en werkt hierbij samen met ouders, collega’s en andere betrokkenen.</w:t>
      </w:r>
    </w:p>
    <w:p w14:paraId="09AF94B8" w14:textId="77777777" w:rsidR="003975E5" w:rsidRPr="003975E5" w:rsidRDefault="003975E5" w:rsidP="003975E5">
      <w:pPr>
        <w:pStyle w:val="Geenafstand"/>
        <w:rPr>
          <w:rFonts w:cs="Calibri"/>
          <w:noProof/>
        </w:rPr>
      </w:pPr>
      <w:r w:rsidRPr="003975E5">
        <w:rPr>
          <w:rFonts w:cs="Calibri"/>
          <w:noProof/>
        </w:rPr>
        <w:t>Op de scholen zijn stagiaires altijd welkom. Studenten van de pabo's, van de ROC’s en van de alo’s bereiden zich door middel van stages voor op het beroep dat ze kiezen en worden daarin begeleid. De stichting werkt samen met de pabo Thomas More Hogeschool en de Leidse Hogeschool in het gezamenlijk opleiden van studenten tot startbekwame leerkrachten en met het ROC-Mondriaan voor het opleiden van onderwijsassistenten.</w:t>
      </w:r>
    </w:p>
    <w:p w14:paraId="2FE90F44" w14:textId="77777777" w:rsidR="003975E5" w:rsidRPr="003975E5" w:rsidRDefault="003975E5" w:rsidP="003975E5">
      <w:pPr>
        <w:pStyle w:val="Geenafstand"/>
        <w:ind w:left="708"/>
        <w:rPr>
          <w:rFonts w:cs="Calibri"/>
          <w:noProof/>
        </w:rPr>
      </w:pPr>
    </w:p>
    <w:p w14:paraId="3BC17E0A" w14:textId="02B2F119" w:rsidR="003975E5" w:rsidRPr="003975E5" w:rsidRDefault="003975E5" w:rsidP="005335E8">
      <w:pPr>
        <w:pStyle w:val="Geenafstand"/>
        <w:rPr>
          <w:rFonts w:cs="Calibri"/>
          <w:noProof/>
        </w:rPr>
      </w:pPr>
      <w:r w:rsidRPr="003975E5">
        <w:rPr>
          <w:rFonts w:cs="Calibri"/>
          <w:noProof/>
        </w:rPr>
        <w:t>Er wordt stichtingsbreed gewerkt met de volgende instrumenten en activiteiten voor alle personeel. De volgende bijlagen liggen hieraan ten grondslag:</w:t>
      </w:r>
    </w:p>
    <w:p w14:paraId="090D2C97" w14:textId="7412C624" w:rsidR="003975E5" w:rsidRPr="00514507" w:rsidRDefault="003975E5" w:rsidP="003975E5">
      <w:pPr>
        <w:pStyle w:val="Geenafstand"/>
        <w:numPr>
          <w:ilvl w:val="0"/>
          <w:numId w:val="3"/>
        </w:numPr>
        <w:rPr>
          <w:rFonts w:cs="Calibri"/>
        </w:rPr>
      </w:pPr>
      <w:r w:rsidRPr="00514507">
        <w:rPr>
          <w:rFonts w:cs="Calibri"/>
        </w:rPr>
        <w:t>CAO-PO 2022-2023 en CAO VO  2022-2023</w:t>
      </w:r>
    </w:p>
    <w:p w14:paraId="6C0EF021" w14:textId="77777777" w:rsidR="005335E8" w:rsidRDefault="005335E8" w:rsidP="003975E5">
      <w:pPr>
        <w:pStyle w:val="Geenafstand"/>
        <w:rPr>
          <w:rFonts w:cs="Calibri"/>
        </w:rPr>
      </w:pPr>
    </w:p>
    <w:p w14:paraId="59743FFF" w14:textId="25D80A46" w:rsidR="003975E5" w:rsidRPr="003975E5" w:rsidRDefault="003975E5" w:rsidP="003975E5">
      <w:pPr>
        <w:pStyle w:val="Geenafstand"/>
        <w:rPr>
          <w:rFonts w:cs="Calibri"/>
        </w:rPr>
      </w:pPr>
      <w:r w:rsidRPr="003975E5">
        <w:rPr>
          <w:rFonts w:cs="Calibri"/>
        </w:rPr>
        <w:t>Bestuur en collega’s zijn gehouden aan de regelgeving als beschreven in de CAO-PO en CAO-VO. De huidige CAO-PO heeft een looptijd van 1 juni 2022 tot en met 20 april 2023.</w:t>
      </w:r>
    </w:p>
    <w:p w14:paraId="21EB3473" w14:textId="012AA585" w:rsidR="003975E5" w:rsidRPr="003975E5" w:rsidRDefault="003975E5" w:rsidP="005335E8">
      <w:pPr>
        <w:pStyle w:val="Geenafstand"/>
        <w:rPr>
          <w:rFonts w:cs="Calibri"/>
        </w:rPr>
      </w:pPr>
      <w:r w:rsidRPr="003975E5">
        <w:rPr>
          <w:rFonts w:cs="Calibri"/>
        </w:rPr>
        <w:t>De huidige CAO-VO heeft een looptijd van 1 januari 2022 tot en met 20 april 2023. De volgende bijlagen liggen hieraan ten grondslag:</w:t>
      </w:r>
    </w:p>
    <w:p w14:paraId="5747E90E" w14:textId="77777777" w:rsidR="003975E5" w:rsidRPr="003975E5" w:rsidRDefault="003975E5" w:rsidP="003B2E9B">
      <w:pPr>
        <w:pStyle w:val="Geenafstand"/>
        <w:numPr>
          <w:ilvl w:val="0"/>
          <w:numId w:val="18"/>
        </w:numPr>
        <w:ind w:left="709"/>
        <w:rPr>
          <w:rStyle w:val="eop"/>
          <w:rFonts w:cs="Calibri"/>
          <w:lang w:val="en-US"/>
        </w:rPr>
      </w:pPr>
      <w:r w:rsidRPr="003975E5">
        <w:rPr>
          <w:rStyle w:val="normaltextrun"/>
          <w:rFonts w:cs="Calibri"/>
          <w:position w:val="2"/>
        </w:rPr>
        <w:t>Bijlage CAO-PO 2022-2023</w:t>
      </w:r>
    </w:p>
    <w:p w14:paraId="7CC4B0A6" w14:textId="77777777" w:rsidR="003975E5" w:rsidRPr="003A2473" w:rsidRDefault="003975E5" w:rsidP="003B2E9B">
      <w:pPr>
        <w:pStyle w:val="Geenafstand"/>
        <w:numPr>
          <w:ilvl w:val="0"/>
          <w:numId w:val="18"/>
        </w:numPr>
        <w:ind w:left="709"/>
        <w:rPr>
          <w:rStyle w:val="normaltextrun"/>
          <w:rFonts w:cs="Calibri"/>
          <w:lang w:val="en-US"/>
        </w:rPr>
      </w:pPr>
      <w:r w:rsidRPr="003975E5">
        <w:rPr>
          <w:rStyle w:val="normaltextrun"/>
          <w:rFonts w:cs="Calibri"/>
        </w:rPr>
        <w:t>Bijlage CAO-VO 2022-2023</w:t>
      </w:r>
    </w:p>
    <w:p w14:paraId="39BB956B" w14:textId="77777777" w:rsidR="003A2473" w:rsidRDefault="003A2473" w:rsidP="003A2473">
      <w:pPr>
        <w:pStyle w:val="Geenafstand"/>
        <w:rPr>
          <w:rStyle w:val="normaltextrun"/>
          <w:rFonts w:cs="Calibri"/>
        </w:rPr>
      </w:pPr>
    </w:p>
    <w:p w14:paraId="38E02149" w14:textId="2D4B643E" w:rsidR="003A2473" w:rsidRDefault="003A2473" w:rsidP="003A2473">
      <w:pPr>
        <w:pStyle w:val="Kop2"/>
        <w:rPr>
          <w:rStyle w:val="normaltextrun"/>
          <w:rFonts w:cs="Calibri"/>
        </w:rPr>
      </w:pPr>
      <w:bookmarkStart w:id="58" w:name="_Toc139011596"/>
      <w:r>
        <w:rPr>
          <w:rStyle w:val="normaltextrun"/>
          <w:rFonts w:cs="Calibri"/>
        </w:rPr>
        <w:t>7.2 Ons personeel</w:t>
      </w:r>
      <w:bookmarkEnd w:id="58"/>
    </w:p>
    <w:p w14:paraId="482B861E" w14:textId="77777777" w:rsidR="003A2473" w:rsidRDefault="003A2473" w:rsidP="003A2473">
      <w:pPr>
        <w:pStyle w:val="Geenafstand"/>
        <w:rPr>
          <w:rStyle w:val="normaltextrun"/>
          <w:rFonts w:cs="Calibri"/>
        </w:rPr>
      </w:pPr>
      <w:r w:rsidRPr="006E2CA3">
        <w:rPr>
          <w:rStyle w:val="normaltextrun"/>
          <w:rFonts w:cs="Calibri"/>
        </w:rPr>
        <w:t>Op de Z</w:t>
      </w:r>
      <w:r>
        <w:rPr>
          <w:rStyle w:val="normaltextrun"/>
          <w:rFonts w:cs="Calibri"/>
        </w:rPr>
        <w:t xml:space="preserve">uidwester is 90 % van de leerkrachten bevoegd. Er is diversiteit binnen het team dat bestaat uit ervaren leerkrachten en startende leerkrachten. Een aantal ervaren leerkrachten hebben </w:t>
      </w:r>
      <w:proofErr w:type="spellStart"/>
      <w:r>
        <w:rPr>
          <w:rStyle w:val="normaltextrun"/>
          <w:rFonts w:cs="Calibri"/>
        </w:rPr>
        <w:t>bovenschoolse</w:t>
      </w:r>
      <w:proofErr w:type="spellEnd"/>
      <w:r>
        <w:rPr>
          <w:rStyle w:val="normaltextrun"/>
          <w:rFonts w:cs="Calibri"/>
        </w:rPr>
        <w:t xml:space="preserve"> taken en waardoor zij LC-leerkracht zijn. De nog niet bevoegde leerkrachten beschikken over voldoende kwaliteiten om als bekwaam leerkracht de groep te draaien. Wij bieden hen de mogelijkheid zich te scholen tot bevoegd leerkracht . In dit scholingsproces worden zij bijgestaan door een interne coach en worden zij gefaciliteerd om hun vaardigheden in de groep te ontwikkelen (zie 7.3). Daarnaast investeren wij in nieuw op  te leiden leerkrachten. We bieden ruimte aan PABO-studenten om hier (LIO)stage te lopen. Zij worden begeleid door zowel hun mentor van de groep als de schoolopleider (zie 7.6).</w:t>
      </w:r>
    </w:p>
    <w:p w14:paraId="48C4FC8C" w14:textId="77777777" w:rsidR="003A2473" w:rsidRDefault="003A2473" w:rsidP="003A2473">
      <w:pPr>
        <w:pStyle w:val="Geenafstand"/>
        <w:rPr>
          <w:rStyle w:val="normaltextrun"/>
          <w:rFonts w:cs="Calibri"/>
          <w:b/>
          <w:bCs/>
        </w:rPr>
      </w:pPr>
    </w:p>
    <w:p w14:paraId="481963EC" w14:textId="77777777" w:rsidR="003A2473" w:rsidRDefault="003A2473" w:rsidP="003A2473">
      <w:pPr>
        <w:pStyle w:val="Geenafstand"/>
        <w:rPr>
          <w:rStyle w:val="normaltextrun"/>
          <w:rFonts w:cs="Calibri"/>
        </w:rPr>
      </w:pPr>
      <w:r>
        <w:rPr>
          <w:rStyle w:val="normaltextrun"/>
          <w:rFonts w:cs="Calibri"/>
        </w:rPr>
        <w:t xml:space="preserve">In alle groepen hechten we veel waarde aan een prettig, veilig groepsklimaat, waarin kinderen leren om respectvol met elkaar om te gaan. Hierin vinden we het belangrijk dat onze kinderen verantwoordelijkheid nemen voor zichzelf en voor elkaar. De leerkrachten bieden structuur en houvast bij de keuzes die de leerlingen maken. De Vreedzame School biedt ons hierbij handvatten. </w:t>
      </w:r>
      <w:r>
        <w:rPr>
          <w:rStyle w:val="normaltextrun"/>
          <w:rFonts w:cs="Calibri"/>
        </w:rPr>
        <w:lastRenderedPageBreak/>
        <w:t>Alle leerkrachten spreken de leerlingen op dezelfde manier aan en voelen zich verantwoordelijk voor alle leerlingen van de school. We hebben oog, oor en hart voor elkaar.</w:t>
      </w:r>
    </w:p>
    <w:p w14:paraId="111B1F24" w14:textId="77777777" w:rsidR="003A2473" w:rsidRDefault="003A2473" w:rsidP="003A2473">
      <w:pPr>
        <w:pStyle w:val="Geenafstand"/>
        <w:rPr>
          <w:rStyle w:val="normaltextrun"/>
          <w:rFonts w:cs="Calibri"/>
        </w:rPr>
      </w:pPr>
    </w:p>
    <w:p w14:paraId="588669B7" w14:textId="77777777" w:rsidR="003A2473" w:rsidRDefault="003A2473" w:rsidP="003A2473">
      <w:pPr>
        <w:pStyle w:val="Geenafstand"/>
        <w:rPr>
          <w:rStyle w:val="normaltextrun"/>
          <w:rFonts w:cs="Calibri"/>
        </w:rPr>
      </w:pPr>
      <w:r>
        <w:rPr>
          <w:rStyle w:val="normaltextrun"/>
          <w:rFonts w:cs="Calibri"/>
        </w:rPr>
        <w:t xml:space="preserve">Als team zijn we ons bewust dat een groot aantal van onze leerlingen al vroeg in hun ontwikkeling ingrijpende gebeurtenissen hebben meegemaakt. Het daaruit vloeiende soms zeer pittige gedrag vraagt om een specifieke aanpak. Om hier beter op in te kunnen spelen willen we ons, als team, vanaf schooljaar 2023-2024 scholen in traumasensitief onderwijs ( zie </w:t>
      </w:r>
      <w:r w:rsidRPr="003A2473">
        <w:rPr>
          <w:rStyle w:val="normaltextrun"/>
          <w:rFonts w:cs="Calibri"/>
        </w:rPr>
        <w:t>hoofdstuk 11).</w:t>
      </w:r>
    </w:p>
    <w:p w14:paraId="37926FD1" w14:textId="77777777" w:rsidR="003A2473" w:rsidRDefault="003A2473" w:rsidP="003A2473">
      <w:pPr>
        <w:pStyle w:val="Geenafstand"/>
        <w:rPr>
          <w:rStyle w:val="normaltextrun"/>
          <w:rFonts w:cs="Calibri"/>
        </w:rPr>
      </w:pPr>
    </w:p>
    <w:p w14:paraId="07D872B5" w14:textId="77777777" w:rsidR="003A2473" w:rsidRDefault="003A2473" w:rsidP="003A2473">
      <w:pPr>
        <w:pStyle w:val="Geenafstand"/>
        <w:rPr>
          <w:rStyle w:val="normaltextrun"/>
          <w:rFonts w:cs="Calibri"/>
        </w:rPr>
      </w:pPr>
      <w:r>
        <w:rPr>
          <w:rStyle w:val="normaltextrun"/>
          <w:rFonts w:cs="Calibri"/>
        </w:rPr>
        <w:t>Onze ambities zijn:</w:t>
      </w:r>
    </w:p>
    <w:p w14:paraId="15B52BB3" w14:textId="77777777" w:rsidR="003A2473" w:rsidRDefault="003A2473" w:rsidP="003A2473">
      <w:pPr>
        <w:pStyle w:val="Geenafstand"/>
        <w:numPr>
          <w:ilvl w:val="0"/>
          <w:numId w:val="18"/>
        </w:numPr>
        <w:rPr>
          <w:rStyle w:val="normaltextrun"/>
          <w:rFonts w:cs="Calibri"/>
        </w:rPr>
      </w:pPr>
      <w:r>
        <w:rPr>
          <w:rStyle w:val="normaltextrun"/>
          <w:rFonts w:cs="Calibri"/>
        </w:rPr>
        <w:t xml:space="preserve">Als team willen we meer kennis opdoen over de verschillende culturele achtergronden van onze leerlingen, zodat we nog beter kunnen inspelen op wat elk individuele leerling nodig heeft. </w:t>
      </w:r>
    </w:p>
    <w:p w14:paraId="625A305E" w14:textId="77777777" w:rsidR="003A2473" w:rsidRDefault="003A2473" w:rsidP="003A2473">
      <w:pPr>
        <w:pStyle w:val="Geenafstand"/>
        <w:numPr>
          <w:ilvl w:val="0"/>
          <w:numId w:val="18"/>
        </w:numPr>
        <w:rPr>
          <w:rStyle w:val="normaltextrun"/>
          <w:rFonts w:cs="Calibri"/>
        </w:rPr>
      </w:pPr>
      <w:r>
        <w:rPr>
          <w:rStyle w:val="normaltextrun"/>
          <w:rFonts w:cs="Calibri"/>
        </w:rPr>
        <w:t>We zijn in staat om leerlingen aan te spreken op een manier die past binnen trauma sensitief onderwijs, zodat we ons meer bewust worden van de impact van ingrijpende jeugdervaringen op de ontwikkeling van leerlingen.</w:t>
      </w:r>
    </w:p>
    <w:p w14:paraId="5A0F8CEC" w14:textId="77777777" w:rsidR="00E80AF4" w:rsidRPr="00DC78F1" w:rsidRDefault="00E80AF4" w:rsidP="00E80AF4">
      <w:pPr>
        <w:pStyle w:val="Normaalweb"/>
        <w:spacing w:before="0" w:beforeAutospacing="0" w:after="0" w:afterAutospacing="0"/>
        <w:rPr>
          <w:color w:val="000000"/>
        </w:rPr>
      </w:pPr>
    </w:p>
    <w:p w14:paraId="1C7E0EAA" w14:textId="72EA0ABF" w:rsidR="004103C8" w:rsidRPr="005F2603" w:rsidRDefault="00404133" w:rsidP="00E80AF4">
      <w:pPr>
        <w:pStyle w:val="Kop2"/>
        <w:spacing w:before="0"/>
      </w:pPr>
      <w:bookmarkStart w:id="59" w:name="_Toc139011597"/>
      <w:r>
        <w:t>7</w:t>
      </w:r>
      <w:r w:rsidR="004103C8" w:rsidRPr="005F2603">
        <w:t>.</w:t>
      </w:r>
      <w:r w:rsidR="003A2473">
        <w:t>3</w:t>
      </w:r>
      <w:r w:rsidR="004103C8" w:rsidRPr="005F2603">
        <w:t xml:space="preserve"> De gesprekkencyclus</w:t>
      </w:r>
      <w:bookmarkEnd w:id="59"/>
    </w:p>
    <w:p w14:paraId="094F1EE2" w14:textId="38ACC26C" w:rsidR="002D44A3" w:rsidRPr="0003125C" w:rsidRDefault="004103C8" w:rsidP="005F2603">
      <w:pPr>
        <w:spacing w:after="0"/>
        <w:rPr>
          <w:rFonts w:ascii="Calibri" w:hAnsi="Calibri" w:cs="Calibri"/>
        </w:rPr>
      </w:pPr>
      <w:r w:rsidRPr="0003125C">
        <w:rPr>
          <w:rFonts w:ascii="Calibri" w:hAnsi="Calibri" w:cs="Calibri"/>
        </w:rPr>
        <w:t>Professionalisering is een continu ontwikkelproces, niet alleen voor de betrokkene zelf, maar ook voor het totale team</w:t>
      </w:r>
      <w:r w:rsidR="00607876" w:rsidRPr="0003125C">
        <w:rPr>
          <w:rFonts w:ascii="Calibri" w:hAnsi="Calibri" w:cs="Calibri"/>
        </w:rPr>
        <w:t xml:space="preserve"> </w:t>
      </w:r>
      <w:r w:rsidRPr="0003125C">
        <w:rPr>
          <w:rFonts w:ascii="Calibri" w:hAnsi="Calibri" w:cs="Calibri"/>
        </w:rPr>
        <w:t>en de organisatie. Directies doen de gesprekkencyclus met hun collega’s;</w:t>
      </w:r>
      <w:r w:rsidR="00286B4A" w:rsidRPr="0003125C">
        <w:rPr>
          <w:rFonts w:ascii="Calibri" w:hAnsi="Calibri" w:cs="Calibri"/>
        </w:rPr>
        <w:t xml:space="preserve"> </w:t>
      </w:r>
      <w:r w:rsidRPr="0003125C">
        <w:rPr>
          <w:rFonts w:ascii="Calibri" w:hAnsi="Calibri" w:cs="Calibri"/>
        </w:rPr>
        <w:t xml:space="preserve">het college van bestuur met de directeuren. </w:t>
      </w:r>
      <w:r w:rsidR="00607876" w:rsidRPr="0003125C">
        <w:rPr>
          <w:rFonts w:ascii="Calibri" w:hAnsi="Calibri" w:cs="Calibri"/>
          <w:color w:val="000000" w:themeColor="text1"/>
        </w:rPr>
        <w:t>Komend jaar</w:t>
      </w:r>
      <w:r w:rsidR="002D44A3" w:rsidRPr="0003125C">
        <w:rPr>
          <w:rFonts w:ascii="Calibri" w:hAnsi="Calibri" w:cs="Calibri"/>
          <w:color w:val="000000" w:themeColor="text1"/>
        </w:rPr>
        <w:t xml:space="preserve"> wordt er gewerkt met de </w:t>
      </w:r>
      <w:r w:rsidR="00286B4A" w:rsidRPr="0003125C">
        <w:rPr>
          <w:rFonts w:ascii="Calibri" w:hAnsi="Calibri" w:cs="Calibri"/>
          <w:color w:val="000000" w:themeColor="text1"/>
        </w:rPr>
        <w:t>vernieuwde</w:t>
      </w:r>
      <w:r w:rsidR="002D44A3" w:rsidRPr="0003125C">
        <w:rPr>
          <w:rFonts w:ascii="Calibri" w:hAnsi="Calibri" w:cs="Calibri"/>
          <w:color w:val="000000" w:themeColor="text1"/>
        </w:rPr>
        <w:t xml:space="preserve"> gesprekkenc</w:t>
      </w:r>
      <w:r w:rsidR="00286B4A" w:rsidRPr="0003125C">
        <w:rPr>
          <w:rFonts w:ascii="Calibri" w:hAnsi="Calibri" w:cs="Calibri"/>
          <w:color w:val="000000" w:themeColor="text1"/>
        </w:rPr>
        <w:t>y</w:t>
      </w:r>
      <w:r w:rsidR="002D44A3" w:rsidRPr="0003125C">
        <w:rPr>
          <w:rFonts w:ascii="Calibri" w:hAnsi="Calibri" w:cs="Calibri"/>
          <w:color w:val="000000" w:themeColor="text1"/>
        </w:rPr>
        <w:t xml:space="preserve">clus. </w:t>
      </w:r>
    </w:p>
    <w:p w14:paraId="036A246F" w14:textId="68CCAC6C" w:rsidR="00054940" w:rsidRPr="005F2603" w:rsidRDefault="00054940" w:rsidP="005F2603">
      <w:pPr>
        <w:spacing w:after="0"/>
        <w:rPr>
          <w:rFonts w:ascii="Times New Roman" w:hAnsi="Times New Roman" w:cs="Times New Roman"/>
          <w:sz w:val="24"/>
          <w:szCs w:val="24"/>
        </w:rPr>
      </w:pPr>
    </w:p>
    <w:p w14:paraId="5FD38E5D" w14:textId="720C6299" w:rsidR="00194527" w:rsidRDefault="00404133" w:rsidP="00404133">
      <w:pPr>
        <w:pStyle w:val="Kop2"/>
      </w:pPr>
      <w:bookmarkStart w:id="60" w:name="_Toc139011598"/>
      <w:r>
        <w:t>7.</w:t>
      </w:r>
      <w:r w:rsidR="001E6974">
        <w:t>4</w:t>
      </w:r>
      <w:r w:rsidR="00194527" w:rsidRPr="005F2603">
        <w:t xml:space="preserve"> </w:t>
      </w:r>
      <w:r>
        <w:t>B</w:t>
      </w:r>
      <w:r w:rsidR="00194527" w:rsidRPr="005F2603">
        <w:t>egeleiding</w:t>
      </w:r>
      <w:bookmarkEnd w:id="60"/>
    </w:p>
    <w:p w14:paraId="59983187" w14:textId="77777777" w:rsidR="00BA7CCD" w:rsidRPr="0003125C" w:rsidRDefault="00297153" w:rsidP="00BA7CCD">
      <w:pPr>
        <w:pStyle w:val="Geenafstand"/>
        <w:rPr>
          <w:rFonts w:cs="Calibri"/>
        </w:rPr>
      </w:pPr>
      <w:r w:rsidRPr="0003125C">
        <w:rPr>
          <w:rFonts w:cs="Calibri"/>
        </w:rPr>
        <w:t>We vinden het belangrijk dat onze leerkrachten in hun persoonlijke ontwikkeling goed begeleid worden</w:t>
      </w:r>
      <w:r w:rsidR="00262E95" w:rsidRPr="0003125C">
        <w:rPr>
          <w:rFonts w:cs="Calibri"/>
        </w:rPr>
        <w:t xml:space="preserve">. Om dit te kunnen realiseren werken we met een interne coach en drie Instructional leaders. </w:t>
      </w:r>
      <w:r w:rsidR="008D3254" w:rsidRPr="0003125C">
        <w:rPr>
          <w:rFonts w:cs="Calibri"/>
        </w:rPr>
        <w:t xml:space="preserve">Indien nodig wordt er gebruik gemaakt van een externe coach. Dit gebeurt altijd in overleg met de betrokken leerkracht. </w:t>
      </w:r>
      <w:r w:rsidR="00A33A5E" w:rsidRPr="0003125C">
        <w:rPr>
          <w:rFonts w:cs="Calibri"/>
        </w:rPr>
        <w:t xml:space="preserve">Startende leerkrachten kunnen rekenen op structurele begeleiding van de interne coach. Daarnaast worden zij gekoppeld aan een maatje die hen wegwijs maakt binnen de school. </w:t>
      </w:r>
    </w:p>
    <w:p w14:paraId="1962B509" w14:textId="30F59D16" w:rsidR="00BA7CCD" w:rsidRPr="0003125C" w:rsidRDefault="00BA7CCD" w:rsidP="00BA7CCD">
      <w:pPr>
        <w:pStyle w:val="Geenafstand"/>
        <w:rPr>
          <w:rFonts w:cs="Calibri"/>
          <w:noProof/>
        </w:rPr>
      </w:pPr>
      <w:r w:rsidRPr="0003125C">
        <w:rPr>
          <w:rFonts w:cs="Calibri"/>
          <w:noProof/>
        </w:rPr>
        <w:t>Drie keer per jaar worden nieuwe collega’s uitgenodigd voor een kennismaking met de stichting, collega’s van het bestuursbureau en andere nieuwe collega’s. Doel is hen wegwijs te maken en op de hoogte te stellen van de organisatie en hoe er gewerkt wordt. Op de scholen volgt de nieuwe collega een inwerkprogramma.</w:t>
      </w:r>
    </w:p>
    <w:p w14:paraId="39F43125" w14:textId="7AC7D576" w:rsidR="00194527" w:rsidRPr="006032B1" w:rsidRDefault="00194527" w:rsidP="006032B1">
      <w:pPr>
        <w:spacing w:after="0"/>
        <w:rPr>
          <w:rFonts w:ascii="Times New Roman" w:hAnsi="Times New Roman" w:cs="Times New Roman"/>
          <w:sz w:val="24"/>
          <w:szCs w:val="24"/>
        </w:rPr>
      </w:pPr>
    </w:p>
    <w:p w14:paraId="03A61D18" w14:textId="197EE6F2" w:rsidR="00194527" w:rsidRPr="005F2603" w:rsidRDefault="00404133" w:rsidP="006032B1">
      <w:pPr>
        <w:pStyle w:val="Kop2"/>
      </w:pPr>
      <w:bookmarkStart w:id="61" w:name="_Toc139011599"/>
      <w:r>
        <w:t>7.</w:t>
      </w:r>
      <w:r w:rsidR="001E6974">
        <w:t>5</w:t>
      </w:r>
      <w:r w:rsidR="00194527" w:rsidRPr="005F2603">
        <w:t xml:space="preserve"> </w:t>
      </w:r>
      <w:r>
        <w:t>W</w:t>
      </w:r>
      <w:r w:rsidR="00740F4F" w:rsidRPr="005F2603">
        <w:t>erkverdelingsplan</w:t>
      </w:r>
      <w:bookmarkEnd w:id="61"/>
    </w:p>
    <w:p w14:paraId="582BD0D8" w14:textId="16445D1D" w:rsidR="00932322" w:rsidRPr="0003125C" w:rsidRDefault="00B17594" w:rsidP="005F2603">
      <w:pPr>
        <w:spacing w:after="0"/>
        <w:rPr>
          <w:rFonts w:ascii="Calibri" w:hAnsi="Calibri" w:cs="Calibri"/>
        </w:rPr>
      </w:pPr>
      <w:r w:rsidRPr="0003125C">
        <w:rPr>
          <w:rFonts w:ascii="Calibri" w:hAnsi="Calibri" w:cs="Calibri"/>
        </w:rPr>
        <w:t>In het werkverdelingsplan staat hoe alle werkzaamheden binnen een school worden verdeeld over de beschikbare uren van het personeel. Jaarlijks wordt dit plan met voldoende inbreng en draagvlak van het team goedgekeurd door de (P)MR.</w:t>
      </w:r>
    </w:p>
    <w:p w14:paraId="766A123C" w14:textId="77777777" w:rsidR="00932322" w:rsidRPr="005F2603" w:rsidRDefault="00932322" w:rsidP="005F2603">
      <w:pPr>
        <w:spacing w:after="0"/>
        <w:rPr>
          <w:rFonts w:ascii="Times New Roman" w:hAnsi="Times New Roman" w:cs="Times New Roman"/>
          <w:b/>
          <w:bCs/>
          <w:sz w:val="24"/>
          <w:szCs w:val="24"/>
        </w:rPr>
      </w:pPr>
    </w:p>
    <w:p w14:paraId="6C13DC89" w14:textId="10EBA8E3" w:rsidR="00932322" w:rsidRPr="005F2603" w:rsidRDefault="00404133" w:rsidP="00404133">
      <w:pPr>
        <w:pStyle w:val="Kop2"/>
      </w:pPr>
      <w:bookmarkStart w:id="62" w:name="_Toc139011600"/>
      <w:r>
        <w:t>7.</w:t>
      </w:r>
      <w:r w:rsidR="001E6974">
        <w:t>6</w:t>
      </w:r>
      <w:r w:rsidR="00E97202" w:rsidRPr="005F2603">
        <w:t xml:space="preserve"> Scholing</w:t>
      </w:r>
      <w:bookmarkEnd w:id="62"/>
    </w:p>
    <w:p w14:paraId="20C647FA" w14:textId="5EA999D2" w:rsidR="003C0E16" w:rsidRPr="00D22E02" w:rsidRDefault="003C0E16" w:rsidP="00D22E02">
      <w:pPr>
        <w:pStyle w:val="Geenafstand"/>
        <w:rPr>
          <w:rFonts w:cs="Calibri"/>
        </w:rPr>
      </w:pPr>
      <w:proofErr w:type="spellStart"/>
      <w:r w:rsidRPr="00D22E02">
        <w:rPr>
          <w:rFonts w:cs="Calibri"/>
        </w:rPr>
        <w:t>Stichtingsbreed</w:t>
      </w:r>
      <w:proofErr w:type="spellEnd"/>
      <w:r w:rsidRPr="00D22E02">
        <w:rPr>
          <w:rFonts w:cs="Calibri"/>
        </w:rPr>
        <w:t xml:space="preserve"> worden er nascholingscursussen, trainingen, opleidingen, studiedagen en netwerkbijeenkomsten georganiseerd. Er is jaarlijks een breed en gevarieerd professionaliseringsaanbod. Laurentius </w:t>
      </w:r>
      <w:r w:rsidR="00404133" w:rsidRPr="00D22E02">
        <w:rPr>
          <w:rFonts w:cs="Calibri"/>
        </w:rPr>
        <w:t>leert</w:t>
      </w:r>
      <w:r w:rsidRPr="00D22E02">
        <w:rPr>
          <w:rFonts w:cs="Calibri"/>
        </w:rPr>
        <w:t xml:space="preserve"> is het digitale platform waar leren en ontwikkelen van collega’s </w:t>
      </w:r>
      <w:r w:rsidR="00404133" w:rsidRPr="00D22E02">
        <w:rPr>
          <w:rFonts w:cs="Calibri"/>
        </w:rPr>
        <w:t>samenkomen</w:t>
      </w:r>
      <w:r w:rsidRPr="00D22E02">
        <w:rPr>
          <w:rFonts w:cs="Calibri"/>
        </w:rPr>
        <w:t xml:space="preserve">. Op </w:t>
      </w:r>
      <w:r w:rsidR="003F1DD6" w:rsidRPr="00D22E02">
        <w:rPr>
          <w:rFonts w:cs="Calibri"/>
        </w:rPr>
        <w:t>D</w:t>
      </w:r>
      <w:r w:rsidRPr="00D22E02">
        <w:rPr>
          <w:rFonts w:cs="Calibri"/>
        </w:rPr>
        <w:t xml:space="preserve">e </w:t>
      </w:r>
      <w:r w:rsidR="009443BB" w:rsidRPr="00D22E02">
        <w:rPr>
          <w:rFonts w:cs="Calibri"/>
        </w:rPr>
        <w:t>Z</w:t>
      </w:r>
      <w:r w:rsidR="005D44ED" w:rsidRPr="00D22E02">
        <w:rPr>
          <w:rFonts w:cs="Calibri"/>
        </w:rPr>
        <w:t xml:space="preserve">uidwester </w:t>
      </w:r>
      <w:r w:rsidRPr="00D22E02">
        <w:rPr>
          <w:rFonts w:cs="Calibri"/>
        </w:rPr>
        <w:t xml:space="preserve">wordt de komende jaren ingezet op: </w:t>
      </w:r>
    </w:p>
    <w:p w14:paraId="71C410B8" w14:textId="2F4FEE29" w:rsidR="003C0E16" w:rsidRPr="00D22E02" w:rsidRDefault="003C0E16" w:rsidP="00D22E02">
      <w:pPr>
        <w:pStyle w:val="Geenafstand"/>
        <w:numPr>
          <w:ilvl w:val="0"/>
          <w:numId w:val="18"/>
        </w:numPr>
        <w:rPr>
          <w:rFonts w:cs="Calibri"/>
        </w:rPr>
      </w:pPr>
      <w:r w:rsidRPr="00D22E02">
        <w:rPr>
          <w:rFonts w:cs="Calibri"/>
        </w:rPr>
        <w:t xml:space="preserve">Teamtraining </w:t>
      </w:r>
      <w:r w:rsidR="0099170A" w:rsidRPr="00D22E02">
        <w:rPr>
          <w:rFonts w:cs="Calibri"/>
        </w:rPr>
        <w:t xml:space="preserve">traumasensitief </w:t>
      </w:r>
      <w:r w:rsidR="00321104" w:rsidRPr="00D22E02">
        <w:rPr>
          <w:rFonts w:cs="Calibri"/>
        </w:rPr>
        <w:t>onderwijs/</w:t>
      </w:r>
      <w:r w:rsidR="00CC031D" w:rsidRPr="00D22E02">
        <w:rPr>
          <w:rFonts w:cs="Calibri"/>
        </w:rPr>
        <w:t xml:space="preserve"> gedrag</w:t>
      </w:r>
    </w:p>
    <w:p w14:paraId="3EB746C4" w14:textId="221D3F1A" w:rsidR="0099170A" w:rsidRPr="00D22E02" w:rsidRDefault="0099170A" w:rsidP="00D22E02">
      <w:pPr>
        <w:pStyle w:val="Geenafstand"/>
        <w:numPr>
          <w:ilvl w:val="0"/>
          <w:numId w:val="18"/>
        </w:numPr>
        <w:rPr>
          <w:rFonts w:cs="Calibri"/>
        </w:rPr>
      </w:pPr>
      <w:r w:rsidRPr="00D22E02">
        <w:rPr>
          <w:rFonts w:cs="Calibri"/>
        </w:rPr>
        <w:t>Training MSV groepen 5-8</w:t>
      </w:r>
    </w:p>
    <w:p w14:paraId="09700959" w14:textId="6191402A" w:rsidR="0099170A" w:rsidRPr="00D22E02" w:rsidRDefault="0099170A" w:rsidP="00D22E02">
      <w:pPr>
        <w:pStyle w:val="Geenafstand"/>
        <w:numPr>
          <w:ilvl w:val="0"/>
          <w:numId w:val="18"/>
        </w:numPr>
        <w:rPr>
          <w:rFonts w:cs="Calibri"/>
          <w:lang w:val="en-US"/>
        </w:rPr>
      </w:pPr>
      <w:r w:rsidRPr="00D22E02">
        <w:rPr>
          <w:rFonts w:cs="Calibri"/>
          <w:lang w:val="en-US"/>
        </w:rPr>
        <w:t>Instructional leader Edi-</w:t>
      </w:r>
      <w:proofErr w:type="spellStart"/>
      <w:r w:rsidRPr="00D22E02">
        <w:rPr>
          <w:rFonts w:cs="Calibri"/>
          <w:lang w:val="en-US"/>
        </w:rPr>
        <w:t>kleutergroepen</w:t>
      </w:r>
      <w:proofErr w:type="spellEnd"/>
    </w:p>
    <w:p w14:paraId="26A72C0A" w14:textId="26248C62" w:rsidR="0099170A" w:rsidRPr="00D22E02" w:rsidRDefault="0099170A" w:rsidP="00D22E02">
      <w:pPr>
        <w:pStyle w:val="Geenafstand"/>
        <w:numPr>
          <w:ilvl w:val="0"/>
          <w:numId w:val="18"/>
        </w:numPr>
        <w:rPr>
          <w:rFonts w:cs="Calibri"/>
          <w:lang w:val="en-US"/>
        </w:rPr>
      </w:pPr>
      <w:proofErr w:type="spellStart"/>
      <w:r w:rsidRPr="00D22E02">
        <w:rPr>
          <w:rFonts w:cs="Calibri"/>
          <w:lang w:val="en-US"/>
        </w:rPr>
        <w:t>Schrijfdans</w:t>
      </w:r>
      <w:proofErr w:type="spellEnd"/>
      <w:r w:rsidRPr="00D22E02">
        <w:rPr>
          <w:rFonts w:cs="Calibri"/>
          <w:lang w:val="en-US"/>
        </w:rPr>
        <w:t xml:space="preserve"> </w:t>
      </w:r>
      <w:proofErr w:type="spellStart"/>
      <w:r w:rsidRPr="00D22E02">
        <w:rPr>
          <w:rFonts w:cs="Calibri"/>
          <w:lang w:val="en-US"/>
        </w:rPr>
        <w:t>kleutergroepen</w:t>
      </w:r>
      <w:proofErr w:type="spellEnd"/>
    </w:p>
    <w:p w14:paraId="37592961" w14:textId="2EDF8BE9" w:rsidR="0099170A" w:rsidRPr="00D22E02" w:rsidRDefault="0099170A" w:rsidP="00D22E02">
      <w:pPr>
        <w:pStyle w:val="Geenafstand"/>
        <w:numPr>
          <w:ilvl w:val="0"/>
          <w:numId w:val="18"/>
        </w:numPr>
        <w:rPr>
          <w:rFonts w:cs="Calibri"/>
          <w:lang w:val="en-US"/>
        </w:rPr>
      </w:pPr>
      <w:r w:rsidRPr="00D22E02">
        <w:rPr>
          <w:rFonts w:cs="Calibri"/>
          <w:lang w:val="en-US"/>
        </w:rPr>
        <w:t xml:space="preserve">Training </w:t>
      </w:r>
      <w:proofErr w:type="spellStart"/>
      <w:r w:rsidRPr="00D22E02">
        <w:rPr>
          <w:rFonts w:cs="Calibri"/>
          <w:lang w:val="en-US"/>
        </w:rPr>
        <w:t>M</w:t>
      </w:r>
      <w:r w:rsidR="0092512F" w:rsidRPr="00D22E02">
        <w:rPr>
          <w:rFonts w:cs="Calibri"/>
          <w:lang w:val="en-US"/>
        </w:rPr>
        <w:t>ijn</w:t>
      </w:r>
      <w:proofErr w:type="spellEnd"/>
      <w:r w:rsidRPr="00D22E02">
        <w:rPr>
          <w:rFonts w:cs="Calibri"/>
          <w:lang w:val="en-US"/>
        </w:rPr>
        <w:t xml:space="preserve"> </w:t>
      </w:r>
      <w:proofErr w:type="spellStart"/>
      <w:r w:rsidRPr="00D22E02">
        <w:rPr>
          <w:rFonts w:cs="Calibri"/>
          <w:lang w:val="en-US"/>
        </w:rPr>
        <w:t>Kleutergroep</w:t>
      </w:r>
      <w:proofErr w:type="spellEnd"/>
      <w:r w:rsidRPr="00D22E02">
        <w:rPr>
          <w:rFonts w:cs="Calibri"/>
          <w:lang w:val="en-US"/>
        </w:rPr>
        <w:t xml:space="preserve"> </w:t>
      </w:r>
      <w:proofErr w:type="spellStart"/>
      <w:r w:rsidRPr="00D22E02">
        <w:rPr>
          <w:rFonts w:cs="Calibri"/>
          <w:lang w:val="en-US"/>
        </w:rPr>
        <w:t>kleutergroepen</w:t>
      </w:r>
      <w:proofErr w:type="spellEnd"/>
    </w:p>
    <w:p w14:paraId="13ACC4E1" w14:textId="7F51B5D2" w:rsidR="00CC031D" w:rsidRPr="00D22E02" w:rsidRDefault="00C420B3" w:rsidP="00D22E02">
      <w:pPr>
        <w:pStyle w:val="Geenafstand"/>
        <w:numPr>
          <w:ilvl w:val="0"/>
          <w:numId w:val="18"/>
        </w:numPr>
        <w:rPr>
          <w:rFonts w:cs="Calibri"/>
          <w:lang w:val="en-US"/>
        </w:rPr>
      </w:pPr>
      <w:r w:rsidRPr="00D22E02">
        <w:rPr>
          <w:rFonts w:cs="Calibri"/>
          <w:lang w:val="en-US"/>
        </w:rPr>
        <w:lastRenderedPageBreak/>
        <w:t xml:space="preserve">Training NT-2/ </w:t>
      </w:r>
      <w:proofErr w:type="spellStart"/>
      <w:r w:rsidRPr="00D22E02">
        <w:rPr>
          <w:rFonts w:cs="Calibri"/>
          <w:lang w:val="en-US"/>
        </w:rPr>
        <w:t>woordenschatonderwijs</w:t>
      </w:r>
      <w:proofErr w:type="spellEnd"/>
    </w:p>
    <w:p w14:paraId="1B130D80" w14:textId="77777777" w:rsidR="00404133" w:rsidRPr="0003125C" w:rsidRDefault="00404133" w:rsidP="005F2603">
      <w:pPr>
        <w:spacing w:after="0"/>
        <w:rPr>
          <w:rFonts w:ascii="Calibri" w:hAnsi="Calibri" w:cs="Calibri"/>
          <w:color w:val="FF0000"/>
        </w:rPr>
      </w:pPr>
    </w:p>
    <w:p w14:paraId="5A1CED9E" w14:textId="3584123A" w:rsidR="003C0E16" w:rsidRPr="00D22E02" w:rsidRDefault="003C0E16" w:rsidP="00D22E02">
      <w:pPr>
        <w:pStyle w:val="Geenafstand"/>
        <w:rPr>
          <w:rFonts w:cs="Calibri"/>
        </w:rPr>
      </w:pPr>
      <w:r w:rsidRPr="00D22E02">
        <w:rPr>
          <w:rFonts w:cs="Calibri"/>
        </w:rPr>
        <w:t xml:space="preserve">Daarnaast is </w:t>
      </w:r>
      <w:r w:rsidR="003F1DD6" w:rsidRPr="00D22E02">
        <w:rPr>
          <w:rFonts w:cs="Calibri"/>
        </w:rPr>
        <w:t>D</w:t>
      </w:r>
      <w:r w:rsidRPr="00D22E02">
        <w:rPr>
          <w:rFonts w:cs="Calibri"/>
        </w:rPr>
        <w:t xml:space="preserve">e Zuidwester een opleidingsschool. Dit houdt in </w:t>
      </w:r>
      <w:r w:rsidR="00F83F8E" w:rsidRPr="00D22E02">
        <w:rPr>
          <w:rFonts w:cs="Calibri"/>
        </w:rPr>
        <w:t xml:space="preserve">dat studenten die op </w:t>
      </w:r>
      <w:r w:rsidR="003F1DD6" w:rsidRPr="00D22E02">
        <w:rPr>
          <w:rFonts w:cs="Calibri"/>
        </w:rPr>
        <w:t>D</w:t>
      </w:r>
      <w:r w:rsidR="00F83F8E" w:rsidRPr="00D22E02">
        <w:rPr>
          <w:rFonts w:cs="Calibri"/>
        </w:rPr>
        <w:t xml:space="preserve">e Zuidwester stagelopen alle ruimte en mogelijkheden krijgen om zich optimaal te </w:t>
      </w:r>
      <w:r w:rsidR="006E39FF" w:rsidRPr="00D22E02">
        <w:rPr>
          <w:rFonts w:cs="Calibri"/>
        </w:rPr>
        <w:t>o</w:t>
      </w:r>
      <w:r w:rsidR="00F83F8E" w:rsidRPr="00D22E02">
        <w:rPr>
          <w:rFonts w:cs="Calibri"/>
        </w:rPr>
        <w:t xml:space="preserve">ntwikkelen. </w:t>
      </w:r>
      <w:r w:rsidR="005E1204" w:rsidRPr="00D22E02">
        <w:rPr>
          <w:rFonts w:cs="Calibri"/>
        </w:rPr>
        <w:t xml:space="preserve">Binnen de school is een schoolopleider aangesteld. Hij is het aanspreekpunt voor de studenten, maar ook voor de Hogeschool. </w:t>
      </w:r>
    </w:p>
    <w:p w14:paraId="72D138B4" w14:textId="77777777" w:rsidR="00404133" w:rsidRPr="0003125C" w:rsidRDefault="00404133" w:rsidP="005F2603">
      <w:pPr>
        <w:spacing w:after="0"/>
        <w:rPr>
          <w:rFonts w:ascii="Calibri" w:hAnsi="Calibri" w:cs="Calibri"/>
        </w:rPr>
      </w:pPr>
    </w:p>
    <w:p w14:paraId="337BC4DB" w14:textId="5F88C748" w:rsidR="003C0E16" w:rsidRPr="00D22E02" w:rsidRDefault="003C0E16" w:rsidP="00D22E02">
      <w:pPr>
        <w:pStyle w:val="Geenafstand"/>
        <w:rPr>
          <w:rFonts w:cs="Calibri"/>
        </w:rPr>
      </w:pPr>
      <w:r w:rsidRPr="00D22E02">
        <w:rPr>
          <w:rFonts w:cs="Calibri"/>
        </w:rPr>
        <w:t xml:space="preserve">Medewerkers van </w:t>
      </w:r>
      <w:r w:rsidR="003F1DD6" w:rsidRPr="00D22E02">
        <w:rPr>
          <w:rFonts w:cs="Calibri"/>
        </w:rPr>
        <w:t>D</w:t>
      </w:r>
      <w:r w:rsidRPr="00D22E02">
        <w:rPr>
          <w:rFonts w:cs="Calibri"/>
        </w:rPr>
        <w:t xml:space="preserve">e </w:t>
      </w:r>
      <w:r w:rsidR="00D469AE" w:rsidRPr="00D22E02">
        <w:rPr>
          <w:rFonts w:cs="Calibri"/>
        </w:rPr>
        <w:t>Z</w:t>
      </w:r>
      <w:r w:rsidRPr="00D22E02">
        <w:rPr>
          <w:rFonts w:cs="Calibri"/>
        </w:rPr>
        <w:t>uidwester kunnen persoonlijke scholing volgen</w:t>
      </w:r>
      <w:r w:rsidR="0056715E" w:rsidRPr="00D22E02">
        <w:rPr>
          <w:rFonts w:cs="Calibri"/>
        </w:rPr>
        <w:t xml:space="preserve"> in relatie tot de organisatorische doelen van de school, school</w:t>
      </w:r>
      <w:r w:rsidR="00036EEF" w:rsidRPr="00D22E02">
        <w:rPr>
          <w:rFonts w:cs="Calibri"/>
        </w:rPr>
        <w:t xml:space="preserve"> </w:t>
      </w:r>
      <w:r w:rsidR="0056715E" w:rsidRPr="00D22E02">
        <w:rPr>
          <w:rFonts w:cs="Calibri"/>
        </w:rPr>
        <w:t xml:space="preserve">verbeterdoelen en/of het opgestelde persoonlijke </w:t>
      </w:r>
      <w:r w:rsidR="00404133" w:rsidRPr="00D22E02">
        <w:rPr>
          <w:rFonts w:cs="Calibri"/>
        </w:rPr>
        <w:t>ontwikkelplan.</w:t>
      </w:r>
      <w:r w:rsidRPr="00D22E02">
        <w:rPr>
          <w:rFonts w:cs="Calibri"/>
        </w:rPr>
        <w:t xml:space="preserve"> </w:t>
      </w:r>
      <w:r w:rsidR="008333F9" w:rsidRPr="00D22E02">
        <w:rPr>
          <w:rFonts w:cs="Calibri"/>
        </w:rPr>
        <w:t xml:space="preserve">Daarnaast zijn er teamstudiedagen gericht op het versterken van de visie, de teamontwikkeling en/of de schoolontwikkeling. </w:t>
      </w:r>
      <w:r w:rsidR="00E91305" w:rsidRPr="00D22E02">
        <w:rPr>
          <w:rFonts w:cs="Calibri"/>
        </w:rPr>
        <w:t xml:space="preserve">Ieder jaar worden er een aantal studiedagen georganiseerd waarbij het gehele team </w:t>
      </w:r>
      <w:r w:rsidR="00404133" w:rsidRPr="00D22E02">
        <w:rPr>
          <w:rFonts w:cs="Calibri"/>
        </w:rPr>
        <w:t>aanwezig</w:t>
      </w:r>
      <w:r w:rsidR="00E91305" w:rsidRPr="00D22E02">
        <w:rPr>
          <w:rFonts w:cs="Calibri"/>
        </w:rPr>
        <w:t xml:space="preserve"> is. De scholing wordt verwerkt in het taakbeleid</w:t>
      </w:r>
      <w:r w:rsidR="00DD5708" w:rsidRPr="00D22E02">
        <w:rPr>
          <w:rFonts w:cs="Calibri"/>
        </w:rPr>
        <w:t xml:space="preserve">. </w:t>
      </w:r>
    </w:p>
    <w:p w14:paraId="6899198C" w14:textId="77777777" w:rsidR="00650263" w:rsidRDefault="00650263" w:rsidP="005F2603">
      <w:pPr>
        <w:spacing w:after="0"/>
        <w:rPr>
          <w:rFonts w:ascii="Calibri" w:hAnsi="Calibri" w:cs="Calibri"/>
          <w:sz w:val="24"/>
          <w:szCs w:val="24"/>
        </w:rPr>
      </w:pPr>
    </w:p>
    <w:p w14:paraId="44A4DC39" w14:textId="09F1893B" w:rsidR="001E54CC" w:rsidRPr="00564E75" w:rsidRDefault="001E54CC" w:rsidP="001E54CC">
      <w:pPr>
        <w:pStyle w:val="Kop2"/>
        <w:rPr>
          <w:noProof/>
        </w:rPr>
      </w:pPr>
      <w:bookmarkStart w:id="63" w:name="_Toc139011601"/>
      <w:r>
        <w:rPr>
          <w:noProof/>
        </w:rPr>
        <w:t>7.</w:t>
      </w:r>
      <w:r w:rsidR="001E6974">
        <w:rPr>
          <w:noProof/>
        </w:rPr>
        <w:t>7</w:t>
      </w:r>
      <w:r>
        <w:rPr>
          <w:noProof/>
        </w:rPr>
        <w:t xml:space="preserve"> </w:t>
      </w:r>
      <w:r w:rsidRPr="00564E75">
        <w:rPr>
          <w:noProof/>
        </w:rPr>
        <w:t xml:space="preserve">Laurentius </w:t>
      </w:r>
      <w:r>
        <w:rPr>
          <w:noProof/>
        </w:rPr>
        <w:t>w</w:t>
      </w:r>
      <w:r w:rsidRPr="00564E75">
        <w:rPr>
          <w:noProof/>
        </w:rPr>
        <w:t>erkt</w:t>
      </w:r>
      <w:bookmarkEnd w:id="63"/>
    </w:p>
    <w:p w14:paraId="03A14ADB" w14:textId="77777777" w:rsidR="001E54CC" w:rsidRPr="0003125C" w:rsidRDefault="001E54CC" w:rsidP="001E54CC">
      <w:pPr>
        <w:pStyle w:val="Geenafstand"/>
        <w:rPr>
          <w:rFonts w:cs="Calibri"/>
        </w:rPr>
      </w:pPr>
      <w:r w:rsidRPr="0003125C">
        <w:rPr>
          <w:rFonts w:cs="Calibri"/>
        </w:rPr>
        <w:t>Er wordt actief beleid gevoerd op het werven en behoud van goed personeel: wervings-, selectie- en mobiliteitsbeleid is beschreven. De sollicitatiecode CAO-PO is van toepassing.</w:t>
      </w:r>
    </w:p>
    <w:p w14:paraId="5DC1665C" w14:textId="77777777" w:rsidR="001E54CC" w:rsidRPr="0003125C" w:rsidRDefault="001E54CC" w:rsidP="001E54CC">
      <w:pPr>
        <w:pStyle w:val="Geenafstand"/>
        <w:rPr>
          <w:rFonts w:cs="Calibri"/>
        </w:rPr>
      </w:pPr>
      <w:r w:rsidRPr="0003125C">
        <w:rPr>
          <w:rFonts w:cs="Calibri"/>
        </w:rPr>
        <w:t>Voorafgaand aan de aanstelling maakt het bespreken van de arbeidsvoorwaarden onderdeel uit van het sollicitatiegesprek. De volgende bijlage ligt hieraan ten grondslag:</w:t>
      </w:r>
    </w:p>
    <w:p w14:paraId="67FD5EEC" w14:textId="29DD4378" w:rsidR="001E54CC" w:rsidRPr="0003125C" w:rsidRDefault="001E54CC" w:rsidP="0003125C">
      <w:pPr>
        <w:pStyle w:val="Geenafstand"/>
        <w:numPr>
          <w:ilvl w:val="0"/>
          <w:numId w:val="3"/>
        </w:numPr>
        <w:rPr>
          <w:rFonts w:cs="Calibri"/>
          <w:noProof/>
        </w:rPr>
      </w:pPr>
      <w:r w:rsidRPr="0003125C">
        <w:rPr>
          <w:rFonts w:cs="Calibri"/>
          <w:noProof/>
        </w:rPr>
        <w:t>Sollicitatiecode CAO-PO 2022-2023.</w:t>
      </w:r>
    </w:p>
    <w:p w14:paraId="7E2F74F3" w14:textId="77777777" w:rsidR="001E54CC" w:rsidRDefault="001E54CC" w:rsidP="001E54CC">
      <w:pPr>
        <w:pStyle w:val="Geenafstand"/>
        <w:rPr>
          <w:rFonts w:ascii="Arial" w:hAnsi="Arial" w:cs="Arial"/>
          <w:noProof/>
        </w:rPr>
      </w:pPr>
      <w:r w:rsidRPr="00BC1D67">
        <w:rPr>
          <w:rFonts w:ascii="Arial" w:hAnsi="Arial" w:cs="Arial"/>
          <w:noProof/>
        </w:rPr>
        <w:t xml:space="preserve"> </w:t>
      </w:r>
    </w:p>
    <w:p w14:paraId="7DA679B9" w14:textId="7BE99395" w:rsidR="001E54CC" w:rsidRPr="00CC4E1C" w:rsidRDefault="00790944" w:rsidP="00790944">
      <w:pPr>
        <w:pStyle w:val="Kop2"/>
        <w:rPr>
          <w:noProof/>
        </w:rPr>
      </w:pPr>
      <w:bookmarkStart w:id="64" w:name="_Toc139011602"/>
      <w:r>
        <w:rPr>
          <w:noProof/>
        </w:rPr>
        <w:t>7.</w:t>
      </w:r>
      <w:r w:rsidR="001E6974">
        <w:rPr>
          <w:noProof/>
        </w:rPr>
        <w:t>8</w:t>
      </w:r>
      <w:r>
        <w:rPr>
          <w:noProof/>
        </w:rPr>
        <w:t xml:space="preserve"> </w:t>
      </w:r>
      <w:r w:rsidR="001E54CC" w:rsidRPr="00CC4E1C">
        <w:rPr>
          <w:noProof/>
        </w:rPr>
        <w:t>Introductie en begeleiding nieuwe medewerkers</w:t>
      </w:r>
      <w:bookmarkEnd w:id="64"/>
    </w:p>
    <w:p w14:paraId="76989A53" w14:textId="77777777" w:rsidR="001E54CC" w:rsidRPr="0003125C" w:rsidRDefault="001E54CC" w:rsidP="001E54CC">
      <w:pPr>
        <w:pStyle w:val="Geenafstand"/>
        <w:rPr>
          <w:rFonts w:cs="Calibri"/>
          <w:noProof/>
        </w:rPr>
      </w:pPr>
      <w:r w:rsidRPr="0003125C">
        <w:rPr>
          <w:rFonts w:cs="Calibri"/>
          <w:noProof/>
        </w:rPr>
        <w:t>Drie keer per jaar worden nieuwe collega’s uitgenodigd voor een kennismaking met de stichting, collega’s van het bestuursbureau en andere nieuwe collega’s. Doel is hen wegwijs te maken en op de hoogte te stellen van de organisatie en hoe er gewerkt wordt. Op de scholen volgt de nieuwe collega een inwerkprogramma.</w:t>
      </w:r>
    </w:p>
    <w:p w14:paraId="4D33E52E" w14:textId="77777777" w:rsidR="00DD5708" w:rsidRPr="005F2603" w:rsidRDefault="00DD5708" w:rsidP="005F2603">
      <w:pPr>
        <w:spacing w:after="0"/>
        <w:rPr>
          <w:rFonts w:ascii="Times New Roman" w:hAnsi="Times New Roman" w:cs="Times New Roman"/>
          <w:sz w:val="24"/>
          <w:szCs w:val="24"/>
        </w:rPr>
      </w:pPr>
    </w:p>
    <w:p w14:paraId="034BDCF4" w14:textId="1BA37C76" w:rsidR="0024757C" w:rsidRDefault="00404133" w:rsidP="0024757C">
      <w:pPr>
        <w:pStyle w:val="Kop2"/>
      </w:pPr>
      <w:bookmarkStart w:id="65" w:name="_Toc139011603"/>
      <w:r>
        <w:t>7.</w:t>
      </w:r>
      <w:r w:rsidR="001E6974">
        <w:t>9</w:t>
      </w:r>
      <w:r>
        <w:t xml:space="preserve"> A</w:t>
      </w:r>
      <w:r w:rsidR="00DD5708" w:rsidRPr="005F2603">
        <w:t>rbobeleid en ziekteverzuim</w:t>
      </w:r>
      <w:bookmarkEnd w:id="65"/>
    </w:p>
    <w:p w14:paraId="3D40CD97" w14:textId="6D860280" w:rsidR="007A15FE" w:rsidRPr="0003125C" w:rsidRDefault="007A15FE" w:rsidP="0024757C">
      <w:pPr>
        <w:pStyle w:val="Geenafstand"/>
        <w:rPr>
          <w:rFonts w:cs="Calibri"/>
          <w:color w:val="CD8C06" w:themeColor="accent1" w:themeShade="BF"/>
          <w:sz w:val="24"/>
          <w:szCs w:val="24"/>
        </w:rPr>
      </w:pPr>
      <w:r w:rsidRPr="0003125C">
        <w:rPr>
          <w:rFonts w:cs="Calibri"/>
        </w:rPr>
        <w:t xml:space="preserve">Laurentius streeft naar optimale arbeidsomstandigheden voor het personeel. Het beleid is erop gericht de veiligheid en gezondheid van collega’s te waarborgen en psychosociale arbeidsbelasting te voorkomen en te beheersen door preventie. De Arbocommissie evalueert jaarlijks het gevoerde arbobeleid en stelt dit indien nodig bij. Op stichtingsniveau is de Arbocoördinator aanspreekpunt voor Arbo-gerelateerde zaken, op schoolniveau is dat de preventiemedewerker. Onderdelen van het Arbobeleid zijn het ziekteverzuimbeleid en re-integratiebeleid, het werkverdelingsplan per school per augustus 2019 en preventie-activiteiten ter voorkoming van ziekteverzuim zoals het bedrijfsfitnessplan, fietsregeling en vers fruit voor collega’s. In het Sociaal Medisch Overleg, wordt de duurzame inzetbaarheid van individuele medewerkers en het welzijn van het team van een school besproken door de directeur, bedrijfsarts, casemanager taakdelegatie, arbeidsdeskundige en beleidsmedewerker Arbo. Ook wordt er tezamen een gericht plan van aanpak ontwikkeld ten behoeve van het terugdringen van het verzuim voor scholen met een hoog ziekteverzuimpercentage of </w:t>
      </w:r>
      <w:r w:rsidR="00A6206D" w:rsidRPr="0003125C">
        <w:rPr>
          <w:rFonts w:cs="Calibri"/>
        </w:rPr>
        <w:t>verzuim gerelateerde</w:t>
      </w:r>
      <w:r w:rsidRPr="0003125C">
        <w:rPr>
          <w:rFonts w:cs="Calibri"/>
        </w:rPr>
        <w:t xml:space="preserve"> problematiek.</w:t>
      </w:r>
    </w:p>
    <w:p w14:paraId="7A1BFAD9" w14:textId="77777777" w:rsidR="007A15FE" w:rsidRPr="0003125C" w:rsidRDefault="007A15FE" w:rsidP="0024757C">
      <w:pPr>
        <w:pStyle w:val="Geenafstand"/>
        <w:rPr>
          <w:rFonts w:cs="Calibri"/>
        </w:rPr>
      </w:pPr>
      <w:r w:rsidRPr="0003125C">
        <w:rPr>
          <w:rFonts w:cs="Calibri"/>
        </w:rPr>
        <w:t>Op schoolniveau is het schoolveiligheidsplan een afgeleide van het Arbobeleidsplan op uitvoeringsniveau. De volgende bijlagen liggen hieraan ten grondslag:</w:t>
      </w:r>
    </w:p>
    <w:p w14:paraId="1E734906" w14:textId="363D3F7F" w:rsidR="007A15FE" w:rsidRPr="0003125C" w:rsidRDefault="007A15FE" w:rsidP="0003125C">
      <w:pPr>
        <w:pStyle w:val="Geenafstand"/>
        <w:numPr>
          <w:ilvl w:val="1"/>
          <w:numId w:val="10"/>
        </w:numPr>
        <w:rPr>
          <w:rFonts w:cs="Calibri"/>
        </w:rPr>
      </w:pPr>
      <w:r w:rsidRPr="0003125C">
        <w:rPr>
          <w:rFonts w:cs="Calibri"/>
        </w:rPr>
        <w:t>Arbobeleidsplan</w:t>
      </w:r>
    </w:p>
    <w:p w14:paraId="47C53E20" w14:textId="4E44557C" w:rsidR="007A15FE" w:rsidRPr="0003125C" w:rsidRDefault="007A15FE" w:rsidP="0003125C">
      <w:pPr>
        <w:pStyle w:val="Geenafstand"/>
        <w:numPr>
          <w:ilvl w:val="1"/>
          <w:numId w:val="10"/>
        </w:numPr>
        <w:rPr>
          <w:rFonts w:cs="Calibri"/>
        </w:rPr>
      </w:pPr>
      <w:r w:rsidRPr="0003125C">
        <w:rPr>
          <w:rFonts w:cs="Calibri"/>
        </w:rPr>
        <w:t>Protocol medicijnverstrekking en medische handelingen op scholen</w:t>
      </w:r>
    </w:p>
    <w:p w14:paraId="5FD49E73" w14:textId="77777777" w:rsidR="003F77B3" w:rsidRPr="005F2603" w:rsidRDefault="003F77B3" w:rsidP="005F2603">
      <w:pPr>
        <w:spacing w:after="0"/>
        <w:rPr>
          <w:rFonts w:ascii="Times New Roman" w:hAnsi="Times New Roman" w:cs="Times New Roman"/>
          <w:sz w:val="24"/>
          <w:szCs w:val="24"/>
        </w:rPr>
      </w:pPr>
    </w:p>
    <w:p w14:paraId="060AFF76" w14:textId="7E8C580E" w:rsidR="003F77B3" w:rsidRPr="005F2603" w:rsidRDefault="00404133" w:rsidP="00404133">
      <w:pPr>
        <w:pStyle w:val="Kop2"/>
      </w:pPr>
      <w:bookmarkStart w:id="66" w:name="_Toc139011604"/>
      <w:r>
        <w:t>7</w:t>
      </w:r>
      <w:r w:rsidR="001E6974">
        <w:t>10</w:t>
      </w:r>
      <w:r>
        <w:t xml:space="preserve"> </w:t>
      </w:r>
      <w:r w:rsidR="00494D2A">
        <w:t>Functiehuis Laurentius Stichting</w:t>
      </w:r>
      <w:bookmarkEnd w:id="66"/>
    </w:p>
    <w:p w14:paraId="24B57DA4" w14:textId="77777777" w:rsidR="00D54003" w:rsidRPr="0003125C" w:rsidRDefault="00494D2A" w:rsidP="005F2603">
      <w:pPr>
        <w:spacing w:after="0"/>
        <w:rPr>
          <w:rFonts w:ascii="Calibri" w:hAnsi="Calibri" w:cs="Calibri"/>
        </w:rPr>
      </w:pPr>
      <w:r w:rsidRPr="0003125C">
        <w:rPr>
          <w:rFonts w:ascii="Calibri" w:hAnsi="Calibri" w:cs="Calibri"/>
        </w:rPr>
        <w:t xml:space="preserve">Het functiehuis van Laurentius is geactualiseerd en geeft een beschrijving van alle functies, zoals ze binnen de stichting worden gehanteerd. Alle collega’s die aan een school verbonden zijn hebben een </w:t>
      </w:r>
      <w:proofErr w:type="spellStart"/>
      <w:r w:rsidRPr="0003125C">
        <w:rPr>
          <w:rFonts w:ascii="Calibri" w:hAnsi="Calibri" w:cs="Calibri"/>
        </w:rPr>
        <w:lastRenderedPageBreak/>
        <w:t>bestuursaanstelling</w:t>
      </w:r>
      <w:proofErr w:type="spellEnd"/>
      <w:r w:rsidRPr="0003125C">
        <w:rPr>
          <w:rFonts w:ascii="Calibri" w:hAnsi="Calibri" w:cs="Calibri"/>
        </w:rPr>
        <w:t xml:space="preserve">. Het functiehuis voor het stafbureau is in 2022 geactualiseerd voor de </w:t>
      </w:r>
      <w:proofErr w:type="spellStart"/>
      <w:r w:rsidRPr="0003125C">
        <w:rPr>
          <w:rFonts w:ascii="Calibri" w:hAnsi="Calibri" w:cs="Calibri"/>
        </w:rPr>
        <w:t>bovenschoolse</w:t>
      </w:r>
      <w:proofErr w:type="spellEnd"/>
      <w:r w:rsidRPr="0003125C">
        <w:rPr>
          <w:rFonts w:ascii="Calibri" w:hAnsi="Calibri" w:cs="Calibri"/>
        </w:rPr>
        <w:t xml:space="preserve"> functies op het </w:t>
      </w:r>
      <w:proofErr w:type="spellStart"/>
      <w:r w:rsidRPr="0003125C">
        <w:rPr>
          <w:rFonts w:ascii="Calibri" w:hAnsi="Calibri" w:cs="Calibri"/>
        </w:rPr>
        <w:t>bestuursbureau</w:t>
      </w:r>
      <w:proofErr w:type="spellEnd"/>
      <w:r w:rsidRPr="0003125C">
        <w:rPr>
          <w:rFonts w:ascii="Calibri" w:hAnsi="Calibri" w:cs="Calibri"/>
        </w:rPr>
        <w:t xml:space="preserve"> en is op basis van voortschrijdend inzicht steeds in ontwikkeling. De volgende bijlage ligt hieraan ten grondslag:</w:t>
      </w:r>
    </w:p>
    <w:p w14:paraId="47F51EC9" w14:textId="4C99B6BC" w:rsidR="00F52D87" w:rsidRPr="0003125C" w:rsidRDefault="00494D2A" w:rsidP="0003125C">
      <w:pPr>
        <w:pStyle w:val="Lijstalinea"/>
        <w:numPr>
          <w:ilvl w:val="0"/>
          <w:numId w:val="1"/>
        </w:numPr>
        <w:spacing w:after="0"/>
        <w:rPr>
          <w:rFonts w:ascii="Calibri" w:hAnsi="Calibri" w:cs="Calibri"/>
        </w:rPr>
      </w:pPr>
      <w:r w:rsidRPr="0003125C">
        <w:rPr>
          <w:rFonts w:ascii="Calibri" w:hAnsi="Calibri" w:cs="Calibri"/>
        </w:rPr>
        <w:t>Bijlage Functiehuis Laurentius Stichting, juni 2022</w:t>
      </w:r>
    </w:p>
    <w:p w14:paraId="4E632545" w14:textId="65981B78" w:rsidR="0087165C" w:rsidRPr="00F52D87" w:rsidRDefault="00F52D87" w:rsidP="00F52D87">
      <w:pPr>
        <w:rPr>
          <w:rFonts w:ascii="Calibri" w:hAnsi="Calibri" w:cs="Calibri"/>
          <w:kern w:val="0"/>
          <w:sz w:val="24"/>
          <w:szCs w:val="24"/>
          <w14:ligatures w14:val="none"/>
        </w:rPr>
      </w:pPr>
      <w:r>
        <w:rPr>
          <w:rFonts w:ascii="Calibri" w:hAnsi="Calibri" w:cs="Calibri"/>
          <w:sz w:val="24"/>
          <w:szCs w:val="24"/>
        </w:rPr>
        <w:br w:type="page"/>
      </w:r>
    </w:p>
    <w:p w14:paraId="73DF60AD" w14:textId="31CEE04F" w:rsidR="002D4B9D" w:rsidRPr="00404133" w:rsidRDefault="00404133" w:rsidP="00404133">
      <w:pPr>
        <w:pStyle w:val="Kop1"/>
      </w:pPr>
      <w:bookmarkStart w:id="67" w:name="_Toc139011605"/>
      <w:r w:rsidRPr="00404133">
        <w:lastRenderedPageBreak/>
        <w:t xml:space="preserve">8 </w:t>
      </w:r>
      <w:r w:rsidR="00262E79" w:rsidRPr="00404133">
        <w:t>Organisatiebeleid</w:t>
      </w:r>
      <w:bookmarkEnd w:id="67"/>
    </w:p>
    <w:p w14:paraId="71FC79FA" w14:textId="77777777" w:rsidR="00497B11" w:rsidRDefault="00404133" w:rsidP="00A6206D">
      <w:pPr>
        <w:pStyle w:val="Kop2"/>
        <w:spacing w:before="0"/>
      </w:pPr>
      <w:bookmarkStart w:id="68" w:name="_Toc139011606"/>
      <w:r>
        <w:t>8</w:t>
      </w:r>
      <w:r w:rsidR="00197F6C" w:rsidRPr="005F2603">
        <w:t xml:space="preserve">.1 </w:t>
      </w:r>
      <w:r w:rsidR="00497B11">
        <w:t>De schoolleiding</w:t>
      </w:r>
      <w:bookmarkEnd w:id="68"/>
    </w:p>
    <w:p w14:paraId="4907A056" w14:textId="77777777" w:rsidR="00691034" w:rsidRPr="008D05FB" w:rsidRDefault="00691034" w:rsidP="008D05FB">
      <w:pPr>
        <w:pStyle w:val="Geenafstand"/>
      </w:pPr>
      <w:r w:rsidRPr="008D05FB">
        <w:t>Op stichtingsniveau wordt toegewerkt naar professioneel leiderschap op elke school. Uitgangspunt is het integraal schoolleiderschap, waarbij de directeur integraal verantwoordelijk is voor alle beleidsterreinen. Daartoe wordt van nieuw te benoemen directeuren het volgen van de schoolleidersopleiding primair onderwijs gevraagd. Coaching op de werkplek vindt vooral plaats bij startende directeuren, maar kan ook naar behoefte gerealiseerd worden voor alle directeuren. Het handboek biedt (startende) schoolleiders praktische handvatten voor het inwerken en de begeleiding binnen de Laurentius Stichting.</w:t>
      </w:r>
    </w:p>
    <w:p w14:paraId="2509B4E5" w14:textId="77777777" w:rsidR="008D05FB" w:rsidRDefault="008D05FB" w:rsidP="008D05FB">
      <w:pPr>
        <w:pStyle w:val="Geenafstand"/>
      </w:pPr>
    </w:p>
    <w:p w14:paraId="449ED4FD" w14:textId="25C8D7C0" w:rsidR="00691034" w:rsidRPr="0003125C" w:rsidRDefault="00691034" w:rsidP="008D05FB">
      <w:pPr>
        <w:pStyle w:val="Geenafstand"/>
      </w:pPr>
      <w:r w:rsidRPr="0003125C">
        <w:t>Een integraal schoolleider heeft een duidelijk doel voor ogen met zijn team en leerlingen, geeft hen ruimte en vertrouwen, is ondernemend en weet ouders bij de school te betrekken.</w:t>
      </w:r>
    </w:p>
    <w:p w14:paraId="0BC2BF4A" w14:textId="77777777" w:rsidR="008D05FB" w:rsidRDefault="008D05FB" w:rsidP="008D05FB">
      <w:pPr>
        <w:pStyle w:val="Geenafstand"/>
      </w:pPr>
    </w:p>
    <w:p w14:paraId="1C5DCE45" w14:textId="6F1B7775" w:rsidR="00691034" w:rsidRPr="0003125C" w:rsidRDefault="00691034" w:rsidP="008D05FB">
      <w:pPr>
        <w:pStyle w:val="Geenafstand"/>
      </w:pPr>
      <w:r w:rsidRPr="0003125C">
        <w:t>Directeuren en adjunct-directeuren registreren zich in het schoolleidersregister PO of VO en blijven werken aan hun professionele ontwikkeling via de vierjaarlijkse herregistratie en kiezen daarin hun eigen professionaliseringsroute. Het CvB voert de gesprekscyclus met de directeuren en beziet in welke mate er al of niet gezamenlijke scholing voor directies op diverse beleidsterreinen nodig is. Alle directeuren maken deel uit van het DIROV. Dit is het maandelijks overleg tussen het CvB en de directeuren.</w:t>
      </w:r>
    </w:p>
    <w:p w14:paraId="05FB18BF" w14:textId="77777777" w:rsidR="008D05FB" w:rsidRDefault="008D05FB" w:rsidP="008D05FB">
      <w:pPr>
        <w:pStyle w:val="Geenafstand"/>
      </w:pPr>
    </w:p>
    <w:p w14:paraId="55BEF72B" w14:textId="006D8E5C" w:rsidR="00691034" w:rsidRPr="0003125C" w:rsidRDefault="00691034" w:rsidP="008D05FB">
      <w:pPr>
        <w:pStyle w:val="Geenafstand"/>
      </w:pPr>
      <w:r w:rsidRPr="0003125C">
        <w:t>Binnen de Laurentius Stichting is in 1999 beleid met betrekking tot de evenredige vertegenwoordiging van vrouwen in de schoolleiding opgesteld. Er is geen aanleiding geweest om dit beleid te actualiseren. Op schoolniveau kan, als de directie bestaat uit directeur en adjunct(en) de m/v-verhouding soms anders zijn. Er blijft gestreefd worden naar een evenredige verhouding binnen de directies van de scholen en binnen de stichting.</w:t>
      </w:r>
    </w:p>
    <w:p w14:paraId="15F8806E" w14:textId="77777777" w:rsidR="008D05FB" w:rsidRDefault="008D05FB" w:rsidP="008D05FB">
      <w:pPr>
        <w:pStyle w:val="Geenafstand"/>
      </w:pPr>
    </w:p>
    <w:p w14:paraId="1A1D1F1D" w14:textId="0CF10925" w:rsidR="00691034" w:rsidRPr="0003125C" w:rsidRDefault="00691034" w:rsidP="008D05FB">
      <w:pPr>
        <w:pStyle w:val="Geenafstand"/>
      </w:pPr>
      <w:r w:rsidRPr="0003125C">
        <w:t>Er zijn in 2022 12 directieleden man, waarvan 8 directeur en 3 adjunct-directeur en 1 adjunct-directeur ad interim. Er zijn 35 directieleden vrouw, waarvan 20 directeur en 14 adjunct-directeur en 1 adjunct-directeur ad interim.</w:t>
      </w:r>
    </w:p>
    <w:p w14:paraId="03FF2AD9" w14:textId="77777777" w:rsidR="008D05FB" w:rsidRDefault="008D05FB" w:rsidP="008D05FB">
      <w:pPr>
        <w:pStyle w:val="Geenafstand"/>
      </w:pPr>
    </w:p>
    <w:p w14:paraId="1CEBD38E" w14:textId="7963C811" w:rsidR="00691034" w:rsidRDefault="00691034" w:rsidP="008D05FB">
      <w:pPr>
        <w:pStyle w:val="Geenafstand"/>
      </w:pPr>
      <w:r w:rsidRPr="0003125C">
        <w:t>In het voortgezet onderwijs, bij de Laurentius Praktijkschool, is beschreven welke ambities de school heeft voor leerlingenparticipatie. Wij willen dat de leerling, meepraat en meebeslist over de school en over het personeelsbeleid. Hierover gaat de schoolleider met zijn leerlingen(raad) en medezeggenschapsraadleerlingen in gesprek. Eens in de vier jaar wordt een vragenlijst naar de leerlingen gestuurd om zicht te krijgen op de ambities die de leerlingen hebben ten aanzien van de school. Op het moment dat er geworven wordt voor een directeur, zullen leerlingen een belangrijke rol hebben.</w:t>
      </w:r>
      <w:r w:rsidR="00C501B1" w:rsidRPr="0003125C">
        <w:t xml:space="preserve"> </w:t>
      </w:r>
      <w:r w:rsidR="00C7596E" w:rsidRPr="0003125C">
        <w:t xml:space="preserve">De directie van </w:t>
      </w:r>
      <w:r w:rsidR="00196E5B">
        <w:t>De</w:t>
      </w:r>
      <w:r w:rsidR="00C7596E" w:rsidRPr="0003125C">
        <w:t xml:space="preserve"> Zuidwester gaat zich de komende jaren ver</w:t>
      </w:r>
      <w:r w:rsidR="00C501B1" w:rsidRPr="0003125C">
        <w:t>d</w:t>
      </w:r>
      <w:r w:rsidR="00C7596E" w:rsidRPr="0003125C">
        <w:t xml:space="preserve">er bekwamen in </w:t>
      </w:r>
      <w:r w:rsidR="00C501B1" w:rsidRPr="0003125C">
        <w:t xml:space="preserve">het beter aansturen op eigenaarschap van het team met de intentie </w:t>
      </w:r>
      <w:r w:rsidR="00D32033" w:rsidRPr="0003125C">
        <w:t xml:space="preserve">het werken binnen de professionele leergemeenschap te versterken. </w:t>
      </w:r>
      <w:r w:rsidR="000D4720" w:rsidRPr="0003125C">
        <w:t xml:space="preserve">Komende periode </w:t>
      </w:r>
      <w:r w:rsidR="00F57152" w:rsidRPr="0003125C">
        <w:t xml:space="preserve">willen we ons richten op een scholing </w:t>
      </w:r>
      <w:r w:rsidR="00151512" w:rsidRPr="0003125C">
        <w:t xml:space="preserve">waarbij </w:t>
      </w:r>
      <w:r w:rsidR="001063B4" w:rsidRPr="0003125C">
        <w:t>we op een constructieve manier met ouders kunnen communiceren wa</w:t>
      </w:r>
      <w:r w:rsidR="003D1BE7" w:rsidRPr="0003125C">
        <w:t>t betreft onderwijsbehoeften van hun kind.</w:t>
      </w:r>
    </w:p>
    <w:p w14:paraId="7F0D6F6F" w14:textId="77777777" w:rsidR="008D05FB" w:rsidRPr="0003125C" w:rsidRDefault="008D05FB" w:rsidP="008D05FB">
      <w:pPr>
        <w:pStyle w:val="Geenafstand"/>
      </w:pPr>
    </w:p>
    <w:p w14:paraId="7740C9A9" w14:textId="77777777" w:rsidR="00A4296F" w:rsidRPr="0003125C" w:rsidRDefault="00691034" w:rsidP="00A4296F">
      <w:pPr>
        <w:pStyle w:val="Normaalweb"/>
        <w:spacing w:before="0" w:beforeAutospacing="0" w:after="0" w:afterAutospacing="0"/>
        <w:rPr>
          <w:rFonts w:ascii="Calibri" w:hAnsi="Calibri" w:cs="Calibri"/>
          <w:color w:val="000000"/>
          <w:sz w:val="22"/>
          <w:szCs w:val="22"/>
        </w:rPr>
      </w:pPr>
      <w:r w:rsidRPr="0003125C">
        <w:rPr>
          <w:rFonts w:ascii="Calibri" w:hAnsi="Calibri" w:cs="Calibri"/>
          <w:color w:val="000000"/>
          <w:sz w:val="22"/>
          <w:szCs w:val="22"/>
        </w:rPr>
        <w:t xml:space="preserve">De volgende bijlagen liggen hieraan ten grondslag: </w:t>
      </w:r>
    </w:p>
    <w:p w14:paraId="159937D9" w14:textId="72077508" w:rsidR="00A4296F" w:rsidRPr="0003125C" w:rsidRDefault="00D331AF" w:rsidP="0003125C">
      <w:pPr>
        <w:pStyle w:val="Normaalweb"/>
        <w:numPr>
          <w:ilvl w:val="1"/>
          <w:numId w:val="11"/>
        </w:numPr>
        <w:spacing w:before="0" w:beforeAutospacing="0" w:after="0" w:afterAutospacing="0"/>
        <w:rPr>
          <w:rFonts w:ascii="Calibri" w:hAnsi="Calibri" w:cs="Calibri"/>
          <w:color w:val="000000"/>
          <w:sz w:val="22"/>
          <w:szCs w:val="22"/>
        </w:rPr>
      </w:pPr>
      <w:hyperlink r:id="rId19" w:history="1">
        <w:r w:rsidR="00A4296F" w:rsidRPr="0003125C">
          <w:rPr>
            <w:rStyle w:val="Hyperlink"/>
            <w:rFonts w:ascii="Calibri" w:hAnsi="Calibri" w:cs="Calibri"/>
            <w:sz w:val="22"/>
            <w:szCs w:val="22"/>
          </w:rPr>
          <w:t>www.schoolleidersregisterpo.nl</w:t>
        </w:r>
      </w:hyperlink>
      <w:r w:rsidR="00691034" w:rsidRPr="0003125C">
        <w:rPr>
          <w:rFonts w:ascii="Calibri" w:hAnsi="Calibri" w:cs="Calibri"/>
          <w:color w:val="000000"/>
          <w:sz w:val="22"/>
          <w:szCs w:val="22"/>
        </w:rPr>
        <w:t xml:space="preserve"> </w:t>
      </w:r>
    </w:p>
    <w:p w14:paraId="1E1F9E9E" w14:textId="2321B708" w:rsidR="00691034" w:rsidRPr="0003125C" w:rsidRDefault="00691034" w:rsidP="0003125C">
      <w:pPr>
        <w:pStyle w:val="Normaalweb"/>
        <w:numPr>
          <w:ilvl w:val="1"/>
          <w:numId w:val="11"/>
        </w:numPr>
        <w:rPr>
          <w:rFonts w:ascii="Calibri" w:hAnsi="Calibri" w:cs="Calibri"/>
          <w:color w:val="000000"/>
          <w:sz w:val="22"/>
          <w:szCs w:val="22"/>
        </w:rPr>
      </w:pPr>
      <w:r w:rsidRPr="0003125C">
        <w:rPr>
          <w:rFonts w:ascii="Calibri" w:hAnsi="Calibri" w:cs="Calibri"/>
          <w:color w:val="000000"/>
          <w:sz w:val="22"/>
          <w:szCs w:val="22"/>
        </w:rPr>
        <w:t>www.schoolleidersregistervo.nl</w:t>
      </w:r>
    </w:p>
    <w:p w14:paraId="3E14D76F" w14:textId="5F7782F3" w:rsidR="00691034" w:rsidRPr="0003125C" w:rsidRDefault="00691034" w:rsidP="0003125C">
      <w:pPr>
        <w:pStyle w:val="Normaalweb"/>
        <w:numPr>
          <w:ilvl w:val="1"/>
          <w:numId w:val="11"/>
        </w:numPr>
        <w:rPr>
          <w:rFonts w:ascii="Calibri" w:hAnsi="Calibri" w:cs="Calibri"/>
          <w:color w:val="000000"/>
          <w:sz w:val="22"/>
          <w:szCs w:val="22"/>
        </w:rPr>
      </w:pPr>
      <w:r w:rsidRPr="0003125C">
        <w:rPr>
          <w:rFonts w:ascii="Calibri" w:hAnsi="Calibri" w:cs="Calibri"/>
          <w:color w:val="000000"/>
          <w:sz w:val="22"/>
          <w:szCs w:val="22"/>
        </w:rPr>
        <w:t>Bijlage Handboek schoolleiders binnen de Laurentius Stichting.</w:t>
      </w:r>
    </w:p>
    <w:p w14:paraId="506CD83C" w14:textId="06E78457" w:rsidR="00545FA0" w:rsidRPr="0003125C" w:rsidRDefault="00691034" w:rsidP="0003125C">
      <w:pPr>
        <w:pStyle w:val="Normaalweb"/>
        <w:numPr>
          <w:ilvl w:val="1"/>
          <w:numId w:val="11"/>
        </w:numPr>
        <w:rPr>
          <w:rFonts w:ascii="Calibri" w:hAnsi="Calibri" w:cs="Calibri"/>
          <w:color w:val="000000"/>
          <w:sz w:val="22"/>
          <w:szCs w:val="22"/>
        </w:rPr>
      </w:pPr>
      <w:r w:rsidRPr="0003125C">
        <w:rPr>
          <w:rFonts w:ascii="Calibri" w:hAnsi="Calibri" w:cs="Calibri"/>
          <w:color w:val="000000"/>
          <w:sz w:val="22"/>
          <w:szCs w:val="22"/>
        </w:rPr>
        <w:t>Bijlage Reglement directieoverleg d.d. 21 juni 2011.</w:t>
      </w:r>
    </w:p>
    <w:p w14:paraId="3E9AB263" w14:textId="47B6F1F3" w:rsidR="0070300E" w:rsidRPr="00404133" w:rsidRDefault="00404133" w:rsidP="00497B11">
      <w:pPr>
        <w:pStyle w:val="Kop2"/>
      </w:pPr>
      <w:bookmarkStart w:id="69" w:name="_Toc139011607"/>
      <w:r w:rsidRPr="00404133">
        <w:lastRenderedPageBreak/>
        <w:t>8</w:t>
      </w:r>
      <w:r w:rsidR="00197F6C" w:rsidRPr="00404133">
        <w:t xml:space="preserve">.2 </w:t>
      </w:r>
      <w:r w:rsidR="00497B11">
        <w:t>G</w:t>
      </w:r>
      <w:r w:rsidR="00197F6C" w:rsidRPr="00404133">
        <w:t>roeperingsvormen</w:t>
      </w:r>
      <w:bookmarkEnd w:id="69"/>
    </w:p>
    <w:p w14:paraId="4BD211E7" w14:textId="3DEB9BBD" w:rsidR="007A2C8F" w:rsidRPr="0003125C" w:rsidRDefault="00197F6C" w:rsidP="008D05FB">
      <w:pPr>
        <w:pStyle w:val="Geenafstand"/>
      </w:pPr>
      <w:r>
        <w:t xml:space="preserve">De </w:t>
      </w:r>
      <w:r w:rsidR="003D1BE7">
        <w:t>Z</w:t>
      </w:r>
      <w:r>
        <w:t>uidwester werkt volgens het leerstofjaarklasse</w:t>
      </w:r>
      <w:r w:rsidR="00437C9A">
        <w:t>n</w:t>
      </w:r>
      <w:r>
        <w:t>systeem</w:t>
      </w:r>
      <w:r w:rsidR="00437C9A">
        <w:t xml:space="preserve">. </w:t>
      </w:r>
      <w:r w:rsidR="00161B04">
        <w:t xml:space="preserve">We hebben </w:t>
      </w:r>
      <w:r w:rsidR="003B1BE4">
        <w:t>21</w:t>
      </w:r>
      <w:r w:rsidR="00161B04">
        <w:t xml:space="preserve"> groepen</w:t>
      </w:r>
      <w:r w:rsidR="00427DB4">
        <w:t xml:space="preserve">. </w:t>
      </w:r>
      <w:r w:rsidR="002E4297">
        <w:t xml:space="preserve">Hiervan zijn 5 kleutergroepen, 3 groepen 3 en 3 groepen 4. Van de </w:t>
      </w:r>
      <w:r w:rsidR="00427DB4">
        <w:t xml:space="preserve">groepen </w:t>
      </w:r>
      <w:r w:rsidR="002E4297">
        <w:t>5</w:t>
      </w:r>
      <w:r w:rsidR="00427DB4">
        <w:t xml:space="preserve"> t/m 8 hebben we van elk leerjaar </w:t>
      </w:r>
      <w:r w:rsidR="00282A24">
        <w:t>2</w:t>
      </w:r>
      <w:r w:rsidR="00427DB4">
        <w:t xml:space="preserve"> parallelgroepen</w:t>
      </w:r>
      <w:r w:rsidR="007760DC">
        <w:t>.</w:t>
      </w:r>
      <w:r w:rsidR="00745B9E">
        <w:t xml:space="preserve"> </w:t>
      </w:r>
      <w:r w:rsidR="00427DB4">
        <w:t xml:space="preserve">Daarnaast hebben we </w:t>
      </w:r>
      <w:r w:rsidR="002E4297">
        <w:t>2</w:t>
      </w:r>
      <w:r w:rsidR="001A7592">
        <w:t xml:space="preserve"> </w:t>
      </w:r>
      <w:r w:rsidR="00427DB4">
        <w:t>nieuwkomersgroep</w:t>
      </w:r>
      <w:r w:rsidR="002E4297">
        <w:t>en</w:t>
      </w:r>
      <w:r w:rsidR="001A7592">
        <w:t>.</w:t>
      </w:r>
      <w:r w:rsidR="00745B9E">
        <w:t xml:space="preserve"> </w:t>
      </w:r>
      <w:r w:rsidR="007A2C8F">
        <w:t xml:space="preserve">Vanwege de achterstanden waarmee de leerlingen binnen komen en de inhaalslag die zij </w:t>
      </w:r>
      <w:r w:rsidR="00390AF0">
        <w:t>moeten</w:t>
      </w:r>
      <w:r w:rsidR="007A2C8F">
        <w:t xml:space="preserve"> maken </w:t>
      </w:r>
      <w:r w:rsidR="00390AF0">
        <w:t>proberen we de groepen zo klein mogelijk te houden</w:t>
      </w:r>
      <w:r w:rsidR="46CCE8E4">
        <w:t>,</w:t>
      </w:r>
      <w:r w:rsidR="00390AF0">
        <w:t xml:space="preserve"> zodat er veel aandacht kan zijn voor de individuele leerling</w:t>
      </w:r>
      <w:r w:rsidR="00A06133">
        <w:t xml:space="preserve">. </w:t>
      </w:r>
      <w:r w:rsidR="0091588D">
        <w:t xml:space="preserve">We hebben daarom bewust gekozen voor kleine groepen in de onderbouw. </w:t>
      </w:r>
      <w:r w:rsidR="00A06133">
        <w:t>In voorgaande jaren hebben we gemerkt dat deze keus ons beter in staat stelt te voldoen aan de onderwijsbeho</w:t>
      </w:r>
      <w:r w:rsidR="0091588D">
        <w:t>e</w:t>
      </w:r>
      <w:r w:rsidR="00A06133">
        <w:t>ften van de individuel</w:t>
      </w:r>
      <w:r w:rsidR="00DC17A9">
        <w:t>e</w:t>
      </w:r>
      <w:r w:rsidR="00A06133">
        <w:t xml:space="preserve"> leerling</w:t>
      </w:r>
      <w:r w:rsidR="0091588D">
        <w:t>. De effecten van deze keus zijn zichtbaar in de bovenbouw waar de leerlingen presteren conform verwachting.</w:t>
      </w:r>
    </w:p>
    <w:p w14:paraId="536F0515" w14:textId="77777777" w:rsidR="007A2C8F" w:rsidRPr="0003125C" w:rsidRDefault="007A2C8F" w:rsidP="008D05FB">
      <w:pPr>
        <w:pStyle w:val="Geenafstand"/>
      </w:pPr>
    </w:p>
    <w:p w14:paraId="1715D946" w14:textId="6E22FDFE" w:rsidR="008D2F57" w:rsidRPr="0003125C" w:rsidRDefault="0034210B" w:rsidP="008D05FB">
      <w:pPr>
        <w:pStyle w:val="Geenafstand"/>
      </w:pPr>
      <w:r w:rsidRPr="0003125C">
        <w:t xml:space="preserve">We werken bij de </w:t>
      </w:r>
      <w:r w:rsidR="002E4297" w:rsidRPr="0003125C">
        <w:t>groepen 1/2</w:t>
      </w:r>
      <w:r w:rsidRPr="0003125C">
        <w:t xml:space="preserve"> met heterogene groepen. Dat wil zeggen dat leerlingen van groep 1 en 2 bij elkaar in één klas zitten. </w:t>
      </w:r>
      <w:r w:rsidR="00E6444C" w:rsidRPr="0003125C">
        <w:t xml:space="preserve">Bij de instroom </w:t>
      </w:r>
      <w:r w:rsidR="001E10D7" w:rsidRPr="0003125C">
        <w:t xml:space="preserve">vormen wij een zo compleet mogelijk beeld van de leerling. Waar </w:t>
      </w:r>
      <w:r w:rsidR="00855F9B" w:rsidRPr="0003125C">
        <w:t>mogelijk/</w:t>
      </w:r>
      <w:r w:rsidR="001E10D7" w:rsidRPr="0003125C">
        <w:t xml:space="preserve">nodig wordt informatie opgevraagd bij de peuterspeelzaal of kinderdagverblijf. </w:t>
      </w:r>
      <w:r w:rsidR="008C00DF" w:rsidRPr="0003125C">
        <w:t xml:space="preserve">Ten aanzien van de indeling wordt rekening gehouden met de specifieke onderwijsbehoeften, de verhouding </w:t>
      </w:r>
      <w:r w:rsidR="00497B11" w:rsidRPr="0003125C">
        <w:t>jongens</w:t>
      </w:r>
      <w:r w:rsidR="008C00DF" w:rsidRPr="0003125C">
        <w:t xml:space="preserve"> en meisjes en jongste</w:t>
      </w:r>
      <w:r w:rsidR="008D2F57" w:rsidRPr="0003125C">
        <w:t xml:space="preserve"> en oudste leerlingen. </w:t>
      </w:r>
    </w:p>
    <w:p w14:paraId="2ECFB7E0" w14:textId="77777777" w:rsidR="0012350E" w:rsidRPr="005F2603" w:rsidRDefault="0012350E" w:rsidP="005F2603">
      <w:pPr>
        <w:spacing w:after="0" w:line="276" w:lineRule="auto"/>
        <w:rPr>
          <w:rFonts w:ascii="Times New Roman" w:hAnsi="Times New Roman" w:cs="Times New Roman"/>
          <w:sz w:val="24"/>
          <w:szCs w:val="24"/>
        </w:rPr>
      </w:pPr>
    </w:p>
    <w:p w14:paraId="0D62F816" w14:textId="7BC32E32" w:rsidR="008D2F57" w:rsidRPr="005F2603" w:rsidRDefault="00404133" w:rsidP="00497B11">
      <w:pPr>
        <w:pStyle w:val="Kop2"/>
      </w:pPr>
      <w:bookmarkStart w:id="70" w:name="_Toc139011608"/>
      <w:r>
        <w:t>8</w:t>
      </w:r>
      <w:r w:rsidR="008D2F57" w:rsidRPr="005F2603">
        <w:t xml:space="preserve">.3 </w:t>
      </w:r>
      <w:r w:rsidR="006811BC">
        <w:t>L</w:t>
      </w:r>
      <w:r w:rsidR="008D2F57" w:rsidRPr="005F2603">
        <w:t>estijden</w:t>
      </w:r>
      <w:bookmarkEnd w:id="70"/>
    </w:p>
    <w:p w14:paraId="26C699C8" w14:textId="7166B904" w:rsidR="008D2F57" w:rsidRPr="0003125C" w:rsidRDefault="00F02DC7" w:rsidP="008D05FB">
      <w:pPr>
        <w:pStyle w:val="Geenafstand"/>
      </w:pPr>
      <w:r w:rsidRPr="0003125C">
        <w:t xml:space="preserve">Op onze school hanteren we </w:t>
      </w:r>
      <w:r w:rsidR="007C7CE5" w:rsidRPr="0003125C">
        <w:t>een continurooster</w:t>
      </w:r>
      <w:r w:rsidRPr="0003125C">
        <w:t xml:space="preserve"> voor </w:t>
      </w:r>
      <w:r w:rsidR="00350C4F" w:rsidRPr="0003125C">
        <w:t>alle groepen</w:t>
      </w:r>
      <w:r w:rsidR="007C7CE5" w:rsidRPr="0003125C">
        <w:t>. W</w:t>
      </w:r>
      <w:r w:rsidRPr="0003125C">
        <w:t xml:space="preserve">e starten ’s morgens om </w:t>
      </w:r>
      <w:r w:rsidR="00094997" w:rsidRPr="0003125C">
        <w:t>0</w:t>
      </w:r>
      <w:r w:rsidRPr="0003125C">
        <w:t>8.30 uur en</w:t>
      </w:r>
      <w:r w:rsidR="00350C4F" w:rsidRPr="0003125C">
        <w:t xml:space="preserve"> eindigen om 14.30</w:t>
      </w:r>
      <w:r w:rsidR="007C7CE5" w:rsidRPr="0003125C">
        <w:t xml:space="preserve"> uur</w:t>
      </w:r>
      <w:r w:rsidR="00350C4F" w:rsidRPr="0003125C">
        <w:t>. Alle kinderen lunchen op school.</w:t>
      </w:r>
      <w:r w:rsidRPr="0003125C">
        <w:t xml:space="preserve"> Op woensdag zijn de tijden voor </w:t>
      </w:r>
      <w:r w:rsidR="00ED6341" w:rsidRPr="0003125C">
        <w:t xml:space="preserve">alle groepen </w:t>
      </w:r>
      <w:r w:rsidRPr="0003125C">
        <w:t>van 08.30 tot 1</w:t>
      </w:r>
      <w:r w:rsidR="00ED6341" w:rsidRPr="0003125C">
        <w:t>2.00</w:t>
      </w:r>
      <w:r w:rsidRPr="0003125C">
        <w:t xml:space="preserve"> uur. </w:t>
      </w:r>
      <w:r w:rsidR="006F5F86">
        <w:t xml:space="preserve">Per week </w:t>
      </w:r>
      <w:r w:rsidR="00B63FEA">
        <w:t xml:space="preserve">volgen alle groepen 25,5 uur onderwijs. </w:t>
      </w:r>
      <w:r w:rsidR="001C48A5">
        <w:t xml:space="preserve">Tijdens het lunchmoment </w:t>
      </w:r>
      <w:r w:rsidR="007A3A1F">
        <w:t xml:space="preserve">wordt er aandacht besteed aan verschillende werkvormen op het gebied van taal, woordenschat, rekenen en sociale vorming. Tijdens de </w:t>
      </w:r>
      <w:proofErr w:type="spellStart"/>
      <w:r w:rsidR="007A3A1F">
        <w:t>buitenspeelmomente</w:t>
      </w:r>
      <w:r w:rsidR="005A37E5">
        <w:t>n</w:t>
      </w:r>
      <w:proofErr w:type="spellEnd"/>
      <w:r w:rsidR="005A37E5">
        <w:t xml:space="preserve"> wordt er aandacht besteed </w:t>
      </w:r>
      <w:r w:rsidR="00646D79">
        <w:t xml:space="preserve">aan </w:t>
      </w:r>
      <w:r w:rsidR="00286FB4">
        <w:t>verschillende bewegings</w:t>
      </w:r>
      <w:r w:rsidR="00646D79">
        <w:t xml:space="preserve">vormen met een educatief karakter. </w:t>
      </w:r>
      <w:r w:rsidRPr="0003125C">
        <w:t xml:space="preserve">In een schooljaar hebben de </w:t>
      </w:r>
      <w:r w:rsidR="001268F1" w:rsidRPr="0003125C">
        <w:t xml:space="preserve">leerlingen </w:t>
      </w:r>
      <w:r w:rsidR="00DB62FD" w:rsidRPr="0003125C">
        <w:t>zes</w:t>
      </w:r>
      <w:r w:rsidRPr="0003125C">
        <w:t xml:space="preserve"> roostervrije dagen waarop </w:t>
      </w:r>
      <w:r w:rsidR="001268F1" w:rsidRPr="0003125C">
        <w:t xml:space="preserve">ze </w:t>
      </w:r>
      <w:r w:rsidRPr="0003125C">
        <w:t xml:space="preserve">vrij zijn. Daarnaast worden er </w:t>
      </w:r>
      <w:r w:rsidR="00C43B17" w:rsidRPr="0003125C">
        <w:t>zes</w:t>
      </w:r>
      <w:r w:rsidRPr="0003125C">
        <w:t xml:space="preserve"> studiedagen voor de medewerkers ingepland. Ook op die dagen vervallen de lessen. De kinderen ontvangen genoeg onderwijstijd gedurende hun schoolloopbaan.</w:t>
      </w:r>
    </w:p>
    <w:p w14:paraId="195F13F9" w14:textId="77777777" w:rsidR="0012350E" w:rsidRPr="005F2603" w:rsidRDefault="0012350E" w:rsidP="005F2603">
      <w:pPr>
        <w:spacing w:after="0" w:line="276" w:lineRule="auto"/>
        <w:rPr>
          <w:rFonts w:ascii="Times New Roman" w:hAnsi="Times New Roman" w:cs="Times New Roman"/>
          <w:sz w:val="24"/>
          <w:szCs w:val="24"/>
        </w:rPr>
      </w:pPr>
    </w:p>
    <w:p w14:paraId="3EC804A8" w14:textId="65F80BB1" w:rsidR="008D2F57" w:rsidRDefault="00404133" w:rsidP="00497B11">
      <w:pPr>
        <w:pStyle w:val="Kop2"/>
      </w:pPr>
      <w:bookmarkStart w:id="71" w:name="_Toc139011609"/>
      <w:r>
        <w:t>8</w:t>
      </w:r>
      <w:r w:rsidR="008D2F57" w:rsidRPr="005F2603">
        <w:t>.4</w:t>
      </w:r>
      <w:r>
        <w:t xml:space="preserve"> </w:t>
      </w:r>
      <w:r w:rsidR="006811BC">
        <w:t>Schoolklimaat</w:t>
      </w:r>
      <w:bookmarkEnd w:id="71"/>
    </w:p>
    <w:p w14:paraId="3834F3AE" w14:textId="21CFAE55" w:rsidR="00DC6B93" w:rsidRPr="00646D79" w:rsidRDefault="006811BC" w:rsidP="008D05FB">
      <w:pPr>
        <w:pStyle w:val="Geenafstand"/>
        <w:rPr>
          <w:rStyle w:val="normaltextrun"/>
          <w:rFonts w:cs="Calibri"/>
        </w:rPr>
      </w:pPr>
      <w:r w:rsidRPr="0003125C">
        <w:t xml:space="preserve">We vinden het belangrijk, dat de school een veilige en verzorgde omgeving is voor de leerlingen en de medewerkers. Een omgeving waarin iedereen zich geaccepteerd voelt en waar het plezierig samenwerken is. </w:t>
      </w:r>
    </w:p>
    <w:p w14:paraId="69B1AB6C" w14:textId="6B1274E8" w:rsidR="007C4156" w:rsidRPr="0003125C" w:rsidRDefault="007C4156" w:rsidP="008D05FB">
      <w:pPr>
        <w:pStyle w:val="Geenafstand"/>
        <w:rPr>
          <w:sz w:val="18"/>
          <w:szCs w:val="18"/>
        </w:rPr>
      </w:pPr>
      <w:r w:rsidRPr="0003125C">
        <w:rPr>
          <w:rStyle w:val="normaltextrun"/>
          <w:rFonts w:eastAsiaTheme="majorEastAsia" w:cs="Calibri"/>
        </w:rPr>
        <w:t xml:space="preserve">Door het programma van De </w:t>
      </w:r>
      <w:r w:rsidRPr="0003125C">
        <w:rPr>
          <w:rStyle w:val="findhit"/>
          <w:rFonts w:cs="Calibri"/>
        </w:rPr>
        <w:t>Vreedzame</w:t>
      </w:r>
      <w:r w:rsidRPr="0003125C">
        <w:rPr>
          <w:rStyle w:val="normaltextrun"/>
          <w:rFonts w:eastAsiaTheme="majorEastAsia" w:cs="Calibri"/>
        </w:rPr>
        <w:t xml:space="preserve"> School </w:t>
      </w:r>
      <w:r w:rsidR="0095683C" w:rsidRPr="005950EA">
        <w:rPr>
          <w:rStyle w:val="normaltextrun"/>
          <w:rFonts w:eastAsiaTheme="majorEastAsia" w:cs="Calibri"/>
        </w:rPr>
        <w:t>is de ambitie van</w:t>
      </w:r>
      <w:r w:rsidRPr="005950EA">
        <w:rPr>
          <w:rStyle w:val="normaltextrun"/>
          <w:rFonts w:eastAsiaTheme="majorEastAsia" w:cs="Calibri"/>
        </w:rPr>
        <w:t xml:space="preserve"> </w:t>
      </w:r>
      <w:r w:rsidRPr="0003125C">
        <w:rPr>
          <w:rStyle w:val="normaltextrun"/>
          <w:rFonts w:eastAsiaTheme="majorEastAsia" w:cs="Calibri"/>
        </w:rPr>
        <w:t xml:space="preserve">de school een positief sociaal en moreel klimaat </w:t>
      </w:r>
      <w:r w:rsidR="0095683C" w:rsidRPr="005950EA">
        <w:rPr>
          <w:rStyle w:val="normaltextrun"/>
          <w:rFonts w:eastAsiaTheme="majorEastAsia" w:cs="Calibri"/>
        </w:rPr>
        <w:t xml:space="preserve">te creëren </w:t>
      </w:r>
      <w:r w:rsidRPr="0003125C">
        <w:rPr>
          <w:rStyle w:val="normaltextrun"/>
          <w:rFonts w:eastAsiaTheme="majorEastAsia" w:cs="Calibri"/>
        </w:rPr>
        <w:t>waarin:</w:t>
      </w:r>
      <w:r w:rsidRPr="0003125C">
        <w:rPr>
          <w:rStyle w:val="eop"/>
          <w:rFonts w:cs="Calibri"/>
        </w:rPr>
        <w:t> </w:t>
      </w:r>
    </w:p>
    <w:p w14:paraId="600A394E" w14:textId="3002C973" w:rsidR="007C4156" w:rsidRPr="0003125C" w:rsidRDefault="007C4156" w:rsidP="00720FC1">
      <w:pPr>
        <w:pStyle w:val="Geenafstand"/>
        <w:numPr>
          <w:ilvl w:val="0"/>
          <w:numId w:val="11"/>
        </w:numPr>
      </w:pPr>
      <w:r w:rsidRPr="0003125C">
        <w:rPr>
          <w:rStyle w:val="normaltextrun"/>
          <w:rFonts w:eastAsiaTheme="majorEastAsia" w:cs="Calibri"/>
        </w:rPr>
        <w:t>Iedereen op een positieve manier met elkaar omgaat</w:t>
      </w:r>
      <w:r w:rsidRPr="0003125C">
        <w:rPr>
          <w:rStyle w:val="eop"/>
          <w:rFonts w:cs="Calibri"/>
        </w:rPr>
        <w:t> </w:t>
      </w:r>
    </w:p>
    <w:p w14:paraId="034554D5" w14:textId="638B2132" w:rsidR="007C4156" w:rsidRPr="0003125C" w:rsidRDefault="007C4156" w:rsidP="00720FC1">
      <w:pPr>
        <w:pStyle w:val="Geenafstand"/>
        <w:numPr>
          <w:ilvl w:val="0"/>
          <w:numId w:val="11"/>
        </w:numPr>
      </w:pPr>
      <w:r w:rsidRPr="0003125C">
        <w:rPr>
          <w:rStyle w:val="normaltextrun"/>
          <w:rFonts w:eastAsiaTheme="majorEastAsia" w:cs="Calibri"/>
        </w:rPr>
        <w:t>De eigen kracht van kinderen benut wordt</w:t>
      </w:r>
      <w:r w:rsidRPr="0003125C">
        <w:rPr>
          <w:rStyle w:val="eop"/>
          <w:rFonts w:cs="Calibri"/>
        </w:rPr>
        <w:t> </w:t>
      </w:r>
    </w:p>
    <w:p w14:paraId="15D42DA6" w14:textId="5A44E38C" w:rsidR="007C4156" w:rsidRPr="0003125C" w:rsidRDefault="007C4156" w:rsidP="00720FC1">
      <w:pPr>
        <w:pStyle w:val="Geenafstand"/>
        <w:numPr>
          <w:ilvl w:val="0"/>
          <w:numId w:val="11"/>
        </w:numPr>
      </w:pPr>
      <w:r w:rsidRPr="0003125C">
        <w:rPr>
          <w:rStyle w:val="normaltextrun"/>
          <w:rFonts w:eastAsiaTheme="majorEastAsia" w:cs="Calibri"/>
        </w:rPr>
        <w:t>Leerkrachten en leerlingen zich veilig voelen en prettig werken</w:t>
      </w:r>
      <w:r w:rsidRPr="0003125C">
        <w:rPr>
          <w:rStyle w:val="eop"/>
          <w:rFonts w:cs="Calibri"/>
        </w:rPr>
        <w:t> </w:t>
      </w:r>
    </w:p>
    <w:p w14:paraId="07E7EA9D" w14:textId="1AD31315" w:rsidR="007C4156" w:rsidRPr="0003125C" w:rsidRDefault="007C4156" w:rsidP="00720FC1">
      <w:pPr>
        <w:pStyle w:val="Geenafstand"/>
        <w:numPr>
          <w:ilvl w:val="0"/>
          <w:numId w:val="11"/>
        </w:numPr>
        <w:rPr>
          <w:rStyle w:val="normaltextrun"/>
          <w:rFonts w:cs="Calibri"/>
        </w:rPr>
      </w:pPr>
      <w:r w:rsidRPr="0003125C">
        <w:rPr>
          <w:rStyle w:val="normaltextrun"/>
          <w:rFonts w:eastAsiaTheme="majorEastAsia" w:cs="Calibri"/>
        </w:rPr>
        <w:t>Handelingsverlegenheid bij leerkrachten voorkomen wordt</w:t>
      </w:r>
    </w:p>
    <w:p w14:paraId="6BBAD434" w14:textId="77777777" w:rsidR="00005C79" w:rsidRPr="0003125C" w:rsidRDefault="00005C79" w:rsidP="008D05FB">
      <w:pPr>
        <w:pStyle w:val="Geenafstand"/>
        <w:rPr>
          <w:rStyle w:val="normaltextrun"/>
          <w:rFonts w:cs="Calibri"/>
        </w:rPr>
      </w:pPr>
    </w:p>
    <w:p w14:paraId="4D92C1F9" w14:textId="78EA17B6" w:rsidR="008A7617" w:rsidRDefault="00005C79" w:rsidP="008D05FB">
      <w:pPr>
        <w:pStyle w:val="Geenafstand"/>
        <w:rPr>
          <w:sz w:val="24"/>
          <w:szCs w:val="24"/>
        </w:rPr>
      </w:pPr>
      <w:r w:rsidRPr="0003125C">
        <w:t xml:space="preserve">Onze school is een school die open staat voor ouders. We willen ouders optimaal informeren en betrekken bij de ontwikkeling van hun kind. Sinds schooljaar 2022-2023 werken we samen met twee ouderconsulenten. Zij </w:t>
      </w:r>
      <w:r w:rsidR="00610896" w:rsidRPr="0003125C">
        <w:t>werken als brugfunctionaris tussen ouders en school en zijn bezig met het vergroten van de ouderbetrokkenheid</w:t>
      </w:r>
      <w:r w:rsidR="00260C1D" w:rsidRPr="0003125C">
        <w:t>. Naast het functioneren als vraagbaak organiseren zij ook verschillende cursussen op het gebied van opvoedondersteuning en Nederlandse taallessen op verschillende niveaus</w:t>
      </w:r>
      <w:r w:rsidR="00260C1D" w:rsidRPr="008A7617">
        <w:rPr>
          <w:sz w:val="24"/>
          <w:szCs w:val="24"/>
        </w:rPr>
        <w:t>.</w:t>
      </w:r>
    </w:p>
    <w:p w14:paraId="5EBD9B77" w14:textId="77777777" w:rsidR="00720FC1" w:rsidRPr="008A7617" w:rsidRDefault="00720FC1" w:rsidP="008D05FB">
      <w:pPr>
        <w:pStyle w:val="Geenafstand"/>
        <w:rPr>
          <w:sz w:val="24"/>
          <w:szCs w:val="24"/>
        </w:rPr>
      </w:pPr>
    </w:p>
    <w:p w14:paraId="6E556AB9" w14:textId="70042298" w:rsidR="00197F6C" w:rsidRPr="005F2603" w:rsidRDefault="006811BC" w:rsidP="006811BC">
      <w:pPr>
        <w:pStyle w:val="Kop2"/>
      </w:pPr>
      <w:bookmarkStart w:id="72" w:name="_Toc139011610"/>
      <w:r>
        <w:lastRenderedPageBreak/>
        <w:t>8.5 Veiligheid</w:t>
      </w:r>
      <w:bookmarkEnd w:id="72"/>
      <w:r>
        <w:t xml:space="preserve"> </w:t>
      </w:r>
    </w:p>
    <w:p w14:paraId="4191F3FA" w14:textId="77777777" w:rsidR="00DC6B93" w:rsidRPr="0003125C" w:rsidRDefault="00E1331F" w:rsidP="00720FC1">
      <w:pPr>
        <w:pStyle w:val="Geenafstand"/>
      </w:pPr>
      <w:r w:rsidRPr="0003125C">
        <w:t xml:space="preserve">Uitgangspunt voor de stichting is dat de leerling met plezier naar school gaat in een veilige omgeving en een sociaal pedagogisch veilig klimaat. Naast de basisvaardigheden (lezen, taal, rekenen) is er aandacht voor spel en vorming, voor </w:t>
      </w:r>
      <w:r w:rsidR="00E34E78" w:rsidRPr="0003125C">
        <w:t>wereld oriënterende</w:t>
      </w:r>
      <w:r w:rsidRPr="0003125C">
        <w:t xml:space="preserve"> vakken, voor ontdekkend en onderzoekend leren, voor informatietechnologie en digitaal leren, voor natuur en cultuur, voor samen zorgen en samen werken. Na de basisschool gaat de leerling goed voorbereid met een positief zelfbeeld en met zelfvertrouwen naar het voortgezet onderwijs. </w:t>
      </w:r>
    </w:p>
    <w:p w14:paraId="7E62D385" w14:textId="77777777" w:rsidR="00DC6B93" w:rsidRPr="0003125C" w:rsidRDefault="00DC6B93" w:rsidP="00720FC1">
      <w:pPr>
        <w:pStyle w:val="Geenafstand"/>
      </w:pPr>
    </w:p>
    <w:p w14:paraId="39A41610" w14:textId="7C0DC56B" w:rsidR="0070300E" w:rsidRPr="0003125C" w:rsidRDefault="00E1331F" w:rsidP="00720FC1">
      <w:pPr>
        <w:pStyle w:val="Geenafstand"/>
      </w:pPr>
      <w:r w:rsidRPr="0003125C">
        <w:t>Elke school heeft een veiligheidsplan, waarin de sociale en fysieke veiligheid wordt beschreven, alsmede de afspraken en regels met betrekking tot incidenten of calamiteiten die zich kunnen voordoen. Directies dragen zorg voor het afnemen van de RI&amp;E (</w:t>
      </w:r>
      <w:hyperlink r:id="rId20" w:history="1">
        <w:r w:rsidRPr="00870467">
          <w:rPr>
            <w:rStyle w:val="Hyperlink"/>
            <w:rFonts w:cs="Calibri"/>
          </w:rPr>
          <w:t>Instrument Risico Inventarisatie en Evaluatie</w:t>
        </w:r>
      </w:hyperlink>
      <w:r w:rsidRPr="0003125C">
        <w:t>), het actueel houden van het plan van aanpak dat daaruit voortvloeit en dragen zorg voor de uitvoering van de ontruimingsoefening. Elke school heeft een aandachtsfunctionaris, een vertrouwenspersoon, een preventiemedewerker en voldoende en gecertificeerde bedrijfshulpverleners. Deze personen zijn op de hoogte van de sociale kaart en weten de juiste weg te vinden als hulp of ondersteuning gewenst is.</w:t>
      </w:r>
    </w:p>
    <w:p w14:paraId="5E0426F8" w14:textId="498AE790" w:rsidR="00C545A0" w:rsidRDefault="00C545A0" w:rsidP="005F2603">
      <w:pPr>
        <w:spacing w:after="0"/>
      </w:pPr>
    </w:p>
    <w:p w14:paraId="629A0C3F" w14:textId="7E6E05A6" w:rsidR="00C545A0" w:rsidRDefault="00211774" w:rsidP="005F2603">
      <w:pPr>
        <w:spacing w:after="0"/>
        <w:rPr>
          <w:rStyle w:val="Kop2Char"/>
        </w:rPr>
      </w:pPr>
      <w:bookmarkStart w:id="73" w:name="_Toc139011611"/>
      <w:r>
        <w:rPr>
          <w:rStyle w:val="Kop2Char"/>
        </w:rPr>
        <w:t>8</w:t>
      </w:r>
      <w:r w:rsidR="00C545A0" w:rsidRPr="00C545A0">
        <w:rPr>
          <w:rStyle w:val="Kop2Char"/>
        </w:rPr>
        <w:t>.6 Registraties</w:t>
      </w:r>
      <w:bookmarkEnd w:id="73"/>
      <w:r w:rsidR="00C545A0" w:rsidRPr="00C545A0">
        <w:rPr>
          <w:rStyle w:val="Kop2Char"/>
        </w:rPr>
        <w:t xml:space="preserve"> </w:t>
      </w:r>
    </w:p>
    <w:p w14:paraId="019BD2AC" w14:textId="5DE624D6" w:rsidR="0070300E" w:rsidRPr="0003125C" w:rsidRDefault="00C545A0" w:rsidP="00837E96">
      <w:pPr>
        <w:pStyle w:val="Geenafstand"/>
        <w:rPr>
          <w:b/>
          <w:bCs/>
          <w:sz w:val="24"/>
          <w:szCs w:val="24"/>
        </w:rPr>
      </w:pPr>
      <w:r w:rsidRPr="0003125C">
        <w:rPr>
          <w:rStyle w:val="GeenafstandChar"/>
          <w:rFonts w:cs="Calibri"/>
        </w:rPr>
        <w:t xml:space="preserve">De school beschikt over een registratiesysteem: de </w:t>
      </w:r>
      <w:proofErr w:type="spellStart"/>
      <w:r w:rsidR="0019668C" w:rsidRPr="0003125C">
        <w:rPr>
          <w:rStyle w:val="GeenafstandChar"/>
          <w:rFonts w:cs="Calibri"/>
        </w:rPr>
        <w:t>BHV’ers</w:t>
      </w:r>
      <w:proofErr w:type="spellEnd"/>
      <w:r w:rsidRPr="0003125C">
        <w:rPr>
          <w:rStyle w:val="GeenafstandChar"/>
          <w:rFonts w:cs="Calibri"/>
        </w:rPr>
        <w:t xml:space="preserve"> en</w:t>
      </w:r>
      <w:r w:rsidRPr="0003125C">
        <w:t xml:space="preserve"> preventiemedewerker registreren ongevallen en incidenten. Een incident of een ongeval wordt geregistreerd wanneer zij inschatten dat het werkelijk een incident/ongeval is, of na een officiële klacht. De preventiemedewerker analyseert jaarlijks de gegevens die aangeleverd worden en stelt, in overleg met de directeur, op basis daarvan actiepunten vast.</w:t>
      </w:r>
    </w:p>
    <w:p w14:paraId="2BB6ECB2" w14:textId="77777777" w:rsidR="0070300E" w:rsidRPr="005F2603" w:rsidRDefault="0070300E" w:rsidP="005F2603">
      <w:pPr>
        <w:spacing w:after="0"/>
        <w:rPr>
          <w:rFonts w:ascii="Times New Roman" w:hAnsi="Times New Roman" w:cs="Times New Roman"/>
          <w:b/>
          <w:bCs/>
          <w:sz w:val="24"/>
          <w:szCs w:val="24"/>
        </w:rPr>
      </w:pPr>
    </w:p>
    <w:p w14:paraId="44D1735C" w14:textId="4CF14686" w:rsidR="0070300E" w:rsidRPr="005F2603" w:rsidRDefault="00211774" w:rsidP="00AA3303">
      <w:pPr>
        <w:pStyle w:val="Kop2"/>
        <w:rPr>
          <w:rFonts w:ascii="Times New Roman" w:hAnsi="Times New Roman" w:cs="Times New Roman"/>
          <w:b/>
          <w:bCs/>
          <w:sz w:val="24"/>
          <w:szCs w:val="24"/>
        </w:rPr>
      </w:pPr>
      <w:bookmarkStart w:id="74" w:name="_Toc139011612"/>
      <w:r>
        <w:t>8</w:t>
      </w:r>
      <w:r w:rsidR="00AA3303">
        <w:t>.7 Preventie</w:t>
      </w:r>
      <w:bookmarkEnd w:id="74"/>
    </w:p>
    <w:p w14:paraId="7DC1207E" w14:textId="67008A2C" w:rsidR="00456607" w:rsidRPr="0003125C" w:rsidRDefault="00CD32FA" w:rsidP="00837E96">
      <w:pPr>
        <w:pStyle w:val="Geenafstand"/>
      </w:pPr>
      <w:r w:rsidRPr="0003125C">
        <w:t xml:space="preserve">Op onze school </w:t>
      </w:r>
      <w:r w:rsidR="00204AE5" w:rsidRPr="0003125C">
        <w:t xml:space="preserve">zijn duidelijke </w:t>
      </w:r>
      <w:r w:rsidR="007B3F24" w:rsidRPr="0003125C">
        <w:t>vijf grond</w:t>
      </w:r>
      <w:r w:rsidR="00204AE5" w:rsidRPr="0003125C">
        <w:t xml:space="preserve">regels die zowel binnen als buiten de groep gelden. </w:t>
      </w:r>
      <w:r w:rsidR="007B3F24" w:rsidRPr="0003125C">
        <w:t>Deze zijn</w:t>
      </w:r>
      <w:r w:rsidR="00204AE5" w:rsidRPr="0003125C">
        <w:t xml:space="preserve"> </w:t>
      </w:r>
      <w:r w:rsidR="008E53B4" w:rsidRPr="0003125C">
        <w:t>met het hele team</w:t>
      </w:r>
      <w:r w:rsidR="007B3F24" w:rsidRPr="0003125C">
        <w:t xml:space="preserve"> en de leerlingen</w:t>
      </w:r>
      <w:r w:rsidR="008E53B4" w:rsidRPr="0003125C">
        <w:t xml:space="preserve"> democratisch samengesteld. De</w:t>
      </w:r>
      <w:r w:rsidR="00215EA2" w:rsidRPr="0003125C">
        <w:t xml:space="preserve"> </w:t>
      </w:r>
      <w:r w:rsidR="008E53B4" w:rsidRPr="0003125C">
        <w:t>vijf grondregels vormen de basis</w:t>
      </w:r>
      <w:r w:rsidR="007B3F24" w:rsidRPr="0003125C">
        <w:t xml:space="preserve"> voor onze school</w:t>
      </w:r>
      <w:r w:rsidR="00215EA2" w:rsidRPr="0003125C">
        <w:t xml:space="preserve"> en zijn zichtbaar in alle lokalen en gemeenschappelijke ruimtes. </w:t>
      </w:r>
    </w:p>
    <w:p w14:paraId="19E2A5CF" w14:textId="77777777" w:rsidR="004F7B6C" w:rsidRDefault="004F7B6C" w:rsidP="00837E96">
      <w:pPr>
        <w:pStyle w:val="Geenafstand"/>
      </w:pPr>
    </w:p>
    <w:p w14:paraId="2795148D" w14:textId="2672B6FC" w:rsidR="00215EA2" w:rsidRPr="0003125C" w:rsidRDefault="00456607" w:rsidP="00837E96">
      <w:pPr>
        <w:pStyle w:val="Geenafstand"/>
      </w:pPr>
      <w:r w:rsidRPr="0003125C">
        <w:rPr>
          <w:noProof/>
          <w:sz w:val="20"/>
          <w:szCs w:val="20"/>
        </w:rPr>
        <w:drawing>
          <wp:anchor distT="0" distB="0" distL="114300" distR="114300" simplePos="0" relativeHeight="251673088" behindDoc="0" locked="0" layoutInCell="1" allowOverlap="1" wp14:anchorId="7953EF4E" wp14:editId="75CC8F50">
            <wp:simplePos x="0" y="0"/>
            <wp:positionH relativeFrom="column">
              <wp:posOffset>4217670</wp:posOffset>
            </wp:positionH>
            <wp:positionV relativeFrom="paragraph">
              <wp:posOffset>6350</wp:posOffset>
            </wp:positionV>
            <wp:extent cx="1864360" cy="2750820"/>
            <wp:effectExtent l="0" t="0" r="2540" b="0"/>
            <wp:wrapThrough wrapText="bothSides">
              <wp:wrapPolygon edited="0">
                <wp:start x="0" y="0"/>
                <wp:lineTo x="0" y="21391"/>
                <wp:lineTo x="21409" y="21391"/>
                <wp:lineTo x="21409" y="0"/>
                <wp:lineTo x="0" y="0"/>
              </wp:wrapPolygon>
            </wp:wrapThrough>
            <wp:docPr id="217296786" name="Afbeelding 217296786" descr="Afbeelding met tekst, persoon, kleding, schoei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296786" name="Afbeelding 1" descr="Afbeelding met tekst, persoon, kleding, schoeisel&#10;&#10;Automatisch gegenereerde beschrijv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64360" cy="2750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5EA2" w:rsidRPr="0003125C">
        <w:t>Bij ons op school:</w:t>
      </w:r>
      <w:r w:rsidR="002E0C4E" w:rsidRPr="0003125C">
        <w:tab/>
      </w:r>
    </w:p>
    <w:p w14:paraId="64F5A3F6" w14:textId="32487093" w:rsidR="00215EA2" w:rsidRPr="0003125C" w:rsidRDefault="000E0571" w:rsidP="00837E96">
      <w:pPr>
        <w:pStyle w:val="Geenafstand"/>
      </w:pPr>
      <w:r w:rsidRPr="0003125C">
        <w:t>1</w:t>
      </w:r>
      <w:r w:rsidR="00644350" w:rsidRPr="0003125C">
        <w:t>.</w:t>
      </w:r>
      <w:r w:rsidRPr="0003125C">
        <w:t xml:space="preserve"> lossen we een conflict op door erover te praten</w:t>
      </w:r>
    </w:p>
    <w:p w14:paraId="70565061" w14:textId="25268756" w:rsidR="000E0571" w:rsidRPr="0003125C" w:rsidRDefault="000E0571" w:rsidP="00837E96">
      <w:pPr>
        <w:pStyle w:val="Geenafstand"/>
      </w:pPr>
      <w:r w:rsidRPr="0003125C">
        <w:t>2. zorgen we voor rust in het gebouw</w:t>
      </w:r>
    </w:p>
    <w:p w14:paraId="38CD97F2" w14:textId="2B39DBAC" w:rsidR="000E0571" w:rsidRPr="0003125C" w:rsidRDefault="00790EF6" w:rsidP="00837E96">
      <w:pPr>
        <w:pStyle w:val="Geenafstand"/>
      </w:pPr>
      <w:r w:rsidRPr="0003125C">
        <w:t>3.</w:t>
      </w:r>
      <w:r w:rsidR="00644350" w:rsidRPr="0003125C">
        <w:t xml:space="preserve"> </w:t>
      </w:r>
      <w:r w:rsidRPr="0003125C">
        <w:t>gaan we netjes met de materialen om</w:t>
      </w:r>
    </w:p>
    <w:p w14:paraId="03DE5F4E" w14:textId="0E3C0986" w:rsidR="00790EF6" w:rsidRPr="0003125C" w:rsidRDefault="00790EF6" w:rsidP="00837E96">
      <w:pPr>
        <w:pStyle w:val="Geenafstand"/>
      </w:pPr>
      <w:r w:rsidRPr="0003125C">
        <w:t>4. hoort iedereen erbij</w:t>
      </w:r>
    </w:p>
    <w:p w14:paraId="0802900A" w14:textId="22CD2D67" w:rsidR="00790EF6" w:rsidRPr="0003125C" w:rsidRDefault="00790EF6" w:rsidP="00837E96">
      <w:pPr>
        <w:pStyle w:val="Geenafstand"/>
      </w:pPr>
      <w:r w:rsidRPr="0003125C">
        <w:t>5. gaan we respectvol met elkaar om</w:t>
      </w:r>
    </w:p>
    <w:p w14:paraId="321538DC" w14:textId="77777777" w:rsidR="00DC6B93" w:rsidRPr="0003125C" w:rsidRDefault="00DC6B93" w:rsidP="00837E96">
      <w:pPr>
        <w:pStyle w:val="Geenafstand"/>
      </w:pPr>
    </w:p>
    <w:p w14:paraId="00681F44" w14:textId="1F94B066" w:rsidR="00095B0F" w:rsidRPr="0003125C" w:rsidRDefault="00095B0F" w:rsidP="00837E96">
      <w:pPr>
        <w:pStyle w:val="Geenafstand"/>
      </w:pPr>
      <w:r w:rsidRPr="0003125C">
        <w:t xml:space="preserve">Mochten er zich conflicten voordoen, maken we in eerste instantie gebruik van </w:t>
      </w:r>
      <w:proofErr w:type="spellStart"/>
      <w:r w:rsidRPr="0003125C">
        <w:t>leerlingmediatoren</w:t>
      </w:r>
      <w:proofErr w:type="spellEnd"/>
      <w:r w:rsidRPr="0003125C">
        <w:t xml:space="preserve">. </w:t>
      </w:r>
      <w:r w:rsidR="00D37A09" w:rsidRPr="0003125C">
        <w:t>Dit zijn leerlingen van groep 7 en 8</w:t>
      </w:r>
      <w:r w:rsidR="001A6D63" w:rsidRPr="0003125C">
        <w:t>. Zij</w:t>
      </w:r>
      <w:r w:rsidRPr="0003125C">
        <w:t xml:space="preserve"> zijn getraind</w:t>
      </w:r>
      <w:r w:rsidR="00410435" w:rsidRPr="0003125C">
        <w:t xml:space="preserve"> en kunnen op een </w:t>
      </w:r>
      <w:r w:rsidR="00305A6D" w:rsidRPr="0003125C">
        <w:t>goede</w:t>
      </w:r>
      <w:r w:rsidR="00FF7FA0" w:rsidRPr="0003125C">
        <w:t>,</w:t>
      </w:r>
      <w:r w:rsidR="00305A6D" w:rsidRPr="0003125C">
        <w:t xml:space="preserve"> verantwoorde manier kleine conflicten</w:t>
      </w:r>
      <w:r w:rsidR="001A6D63" w:rsidRPr="0003125C">
        <w:t xml:space="preserve"> volgens een stappenplan</w:t>
      </w:r>
      <w:r w:rsidR="00305A6D" w:rsidRPr="0003125C">
        <w:t xml:space="preserve"> oplossen. Mochten zij er niet uitkomen </w:t>
      </w:r>
      <w:r w:rsidR="00FF7FA0" w:rsidRPr="0003125C">
        <w:t>dan kunnen zij hulp inroepen bij de leerkrachten.</w:t>
      </w:r>
      <w:r w:rsidR="001A6D63" w:rsidRPr="0003125C">
        <w:t xml:space="preserve"> Elke leerkracht is op de hoogte</w:t>
      </w:r>
      <w:r w:rsidR="00466BA6" w:rsidRPr="0003125C">
        <w:t xml:space="preserve"> van dit stappenplan</w:t>
      </w:r>
      <w:r w:rsidR="00C40A27" w:rsidRPr="0003125C">
        <w:t>.</w:t>
      </w:r>
    </w:p>
    <w:p w14:paraId="203AB620" w14:textId="77777777" w:rsidR="0003125C" w:rsidRPr="008A7617" w:rsidRDefault="0003125C" w:rsidP="005F2603">
      <w:pPr>
        <w:spacing w:after="0"/>
        <w:rPr>
          <w:rFonts w:ascii="Calibri" w:hAnsi="Calibri" w:cs="Calibri"/>
          <w:sz w:val="24"/>
          <w:szCs w:val="24"/>
        </w:rPr>
      </w:pPr>
    </w:p>
    <w:p w14:paraId="2C541F43" w14:textId="070BC6BA" w:rsidR="007A7385" w:rsidRPr="000E6AC4" w:rsidRDefault="00211774" w:rsidP="00187224">
      <w:pPr>
        <w:pStyle w:val="Kop2"/>
        <w:rPr>
          <w:rFonts w:ascii="Times New Roman" w:hAnsi="Times New Roman" w:cs="Times New Roman"/>
          <w:sz w:val="24"/>
          <w:szCs w:val="24"/>
        </w:rPr>
      </w:pPr>
      <w:bookmarkStart w:id="75" w:name="_Toc139011613"/>
      <w:r w:rsidRPr="000E6AC4">
        <w:t>8</w:t>
      </w:r>
      <w:r w:rsidR="00187224" w:rsidRPr="000E6AC4">
        <w:t>.8 Monitoring</w:t>
      </w:r>
      <w:bookmarkEnd w:id="75"/>
    </w:p>
    <w:p w14:paraId="3B8663E2" w14:textId="734AA878" w:rsidR="00766B4C" w:rsidRPr="0003125C" w:rsidRDefault="00514010" w:rsidP="00837E96">
      <w:pPr>
        <w:pStyle w:val="Geenafstand"/>
      </w:pPr>
      <w:r w:rsidRPr="0003125C">
        <w:t xml:space="preserve">Om de sociale veiligheid te evalueren wordt er elk jaar een oudertevredenheidsonderzoek en </w:t>
      </w:r>
      <w:proofErr w:type="spellStart"/>
      <w:r w:rsidRPr="0003125C">
        <w:t>leerlingtevredenheidsonderzoek</w:t>
      </w:r>
      <w:proofErr w:type="spellEnd"/>
      <w:r w:rsidRPr="0003125C">
        <w:t xml:space="preserve"> uitgevoerd waarbij de sociale veiligheid wordt geëvalueerd en mogelijke verbeterpunten naar voren komen.</w:t>
      </w:r>
      <w:r w:rsidR="00874363" w:rsidRPr="0003125C">
        <w:t xml:space="preserve"> Bij beide onderzoek</w:t>
      </w:r>
      <w:r w:rsidR="00F92189" w:rsidRPr="0003125C">
        <w:t xml:space="preserve">en </w:t>
      </w:r>
      <w:r w:rsidR="00874363" w:rsidRPr="0003125C">
        <w:t xml:space="preserve">(schooljaar 2022-2023) </w:t>
      </w:r>
      <w:r w:rsidR="00F92189" w:rsidRPr="0003125C">
        <w:t xml:space="preserve">heeft de school een 8 behaald. Hieruit mogen we concluderen dat zowel ouders als leerlingen tevreden zijn over de school.  </w:t>
      </w:r>
      <w:r w:rsidR="008C41E8" w:rsidRPr="0003125C">
        <w:t xml:space="preserve">Een </w:t>
      </w:r>
      <w:r w:rsidR="00E70333" w:rsidRPr="0003125C">
        <w:t xml:space="preserve">lagere score (7,6) </w:t>
      </w:r>
      <w:r w:rsidR="008C41E8" w:rsidRPr="0003125C">
        <w:t>vanuit ou</w:t>
      </w:r>
      <w:r w:rsidR="00CA15EF" w:rsidRPr="0003125C">
        <w:t>d</w:t>
      </w:r>
      <w:r w:rsidR="008C41E8" w:rsidRPr="0003125C">
        <w:t xml:space="preserve">ers is het </w:t>
      </w:r>
      <w:r w:rsidR="008C41E8" w:rsidRPr="0003125C">
        <w:lastRenderedPageBreak/>
        <w:t xml:space="preserve">uitdagen van de leerlingen </w:t>
      </w:r>
      <w:r w:rsidR="00CA15EF" w:rsidRPr="0003125C">
        <w:t xml:space="preserve">om zich maximaal te kunnen ontwikkelen. </w:t>
      </w:r>
      <w:r w:rsidR="00261FC9" w:rsidRPr="0003125C">
        <w:t xml:space="preserve"> Dit heeft onze aandacht en is ook een doel voor </w:t>
      </w:r>
      <w:r w:rsidR="00130982" w:rsidRPr="0003125C">
        <w:t xml:space="preserve">de </w:t>
      </w:r>
      <w:r w:rsidR="00261FC9" w:rsidRPr="0003125C">
        <w:t>komende schoolp</w:t>
      </w:r>
      <w:r w:rsidR="00130982" w:rsidRPr="0003125C">
        <w:t>l</w:t>
      </w:r>
      <w:r w:rsidR="00261FC9" w:rsidRPr="0003125C">
        <w:t xml:space="preserve">anperiode. </w:t>
      </w:r>
    </w:p>
    <w:p w14:paraId="77905308" w14:textId="35707240" w:rsidR="00CD3B8C" w:rsidRPr="0003125C" w:rsidRDefault="00CD3B8C" w:rsidP="00837E96">
      <w:pPr>
        <w:pStyle w:val="Geenafstand"/>
      </w:pPr>
      <w:r w:rsidRPr="0003125C">
        <w:t>Onze school bevraagt de leerlingen</w:t>
      </w:r>
      <w:r w:rsidR="00514010" w:rsidRPr="0003125C">
        <w:t xml:space="preserve"> van de groepen 6, 7 en 8</w:t>
      </w:r>
      <w:r w:rsidRPr="0003125C">
        <w:t xml:space="preserve"> jaarlijks op veiligheidsbeleving met behulp van de vragenlijst vanuit Vensters die valide en betrouwbaar is. De gegevens worden aangeleverd bij de inspectie. </w:t>
      </w:r>
    </w:p>
    <w:p w14:paraId="05CC6C45" w14:textId="77777777" w:rsidR="009E27B4" w:rsidRDefault="009E27B4" w:rsidP="00BF5713">
      <w:pPr>
        <w:pStyle w:val="Kop2"/>
      </w:pPr>
    </w:p>
    <w:p w14:paraId="37482326" w14:textId="5131FD3A" w:rsidR="001E6A37" w:rsidRDefault="00211774" w:rsidP="00BF5713">
      <w:pPr>
        <w:pStyle w:val="Kop2"/>
      </w:pPr>
      <w:bookmarkStart w:id="76" w:name="_Toc139011614"/>
      <w:r>
        <w:t>8</w:t>
      </w:r>
      <w:r w:rsidR="001E6A37">
        <w:t>.9 Klachtenregeling</w:t>
      </w:r>
      <w:bookmarkEnd w:id="76"/>
      <w:r w:rsidR="001E6A37">
        <w:t xml:space="preserve"> </w:t>
      </w:r>
    </w:p>
    <w:p w14:paraId="293EFA9D" w14:textId="19561A94" w:rsidR="001E6A37" w:rsidRPr="0003125C" w:rsidRDefault="001E6A37" w:rsidP="00837E96">
      <w:pPr>
        <w:pStyle w:val="Geenafstand"/>
      </w:pPr>
      <w:r w:rsidRPr="0003125C">
        <w:t>Bestuur en scholen/</w:t>
      </w:r>
      <w:proofErr w:type="spellStart"/>
      <w:r w:rsidRPr="0003125C">
        <w:t>kindcentra</w:t>
      </w:r>
      <w:proofErr w:type="spellEnd"/>
      <w:r w:rsidRPr="0003125C">
        <w:t xml:space="preserve"> staan partnerschap met ouders voor. Toch kan het voorkomen dat er soms misverstanden ontstaan en iemand een klacht wil indienen bij de school of het bestuur. In eerste instantie is de leerkracht van de groep aanspreekpunt voor ouders en daarna een directielid. Elke school heeft een contactpersoon, die aanspreekpunt is voor doorverwijzing. Lukt het niet een klacht op schoolniveau af te handelen, dan kunnen klachten bij het bestuur worden ingediend. Mocht de klacht ook op bestuursniveau niet opgelost kunnen worden, dan kan men een klacht indienen bij de Landelijke Klachtencommissie voor het katholiek onderwijs, onderdeel van de Geschillencommissies Bijzonder Onderwijs (GCBO), waar het bestuur met zijn scholen bij is aangesloten. Indien gewenst kan men zich ook wenden tot één van de vertrouwenspersonen van de stichting. Contactpersoon, vertrouwenspersoon en de Geschillencommissies Bijzonder Onderwijs staan vermeld in de schoolgids.</w:t>
      </w:r>
    </w:p>
    <w:p w14:paraId="0ADDC0D1" w14:textId="77777777" w:rsidR="00B62E6F" w:rsidRDefault="00B62E6F" w:rsidP="005F2603">
      <w:pPr>
        <w:spacing w:after="0"/>
      </w:pPr>
    </w:p>
    <w:p w14:paraId="3241BC42" w14:textId="5412ECD3" w:rsidR="00217EEE" w:rsidRPr="00217EEE" w:rsidRDefault="00217EEE" w:rsidP="00217EEE">
      <w:pPr>
        <w:pStyle w:val="Kop2"/>
        <w:rPr>
          <w:rFonts w:eastAsia="Arial"/>
        </w:rPr>
      </w:pPr>
      <w:bookmarkStart w:id="77" w:name="_Toc139011615"/>
      <w:r w:rsidRPr="00217EEE">
        <w:rPr>
          <w:rFonts w:eastAsia="Arial"/>
        </w:rPr>
        <w:t>8.10 Regelingen en integriteitscode</w:t>
      </w:r>
      <w:bookmarkEnd w:id="77"/>
      <w:r w:rsidRPr="00217EEE">
        <w:rPr>
          <w:rFonts w:eastAsia="Arial"/>
        </w:rPr>
        <w:t xml:space="preserve"> </w:t>
      </w:r>
    </w:p>
    <w:p w14:paraId="1EDFEC25" w14:textId="77777777" w:rsidR="00217EEE" w:rsidRPr="00837E96" w:rsidRDefault="00217EEE" w:rsidP="00837E96">
      <w:pPr>
        <w:pStyle w:val="Geenafstand"/>
      </w:pPr>
      <w:r w:rsidRPr="00837E96">
        <w:t xml:space="preserve">De Laurentius Stichting beschikt over een klokkenluidersregeling, een klachtenregeling en een integriteitscode. De klokkenluidersregeling is een regeling inzake het melden van een vermoeden van een ernstige misstand en het melden wordt gezien als een bijdrage aan het verbeteren van het functioneren van de organisatie. De klachtenregeling is bedoeld voor alle betrokkenen binnen de stichtingen en betreffen persoonlijke klachten die op schoolniveau / </w:t>
      </w:r>
      <w:proofErr w:type="spellStart"/>
      <w:r w:rsidRPr="00837E96">
        <w:t>kindcentrumniveau</w:t>
      </w:r>
      <w:proofErr w:type="spellEnd"/>
      <w:r w:rsidRPr="00837E96">
        <w:t xml:space="preserve"> of bestuursniveau in behandeling worden genomen. </w:t>
      </w:r>
    </w:p>
    <w:p w14:paraId="0F731BD0" w14:textId="77777777" w:rsidR="00217EEE" w:rsidRPr="00837E96" w:rsidRDefault="00217EEE" w:rsidP="00837E96">
      <w:pPr>
        <w:pStyle w:val="Geenafstand"/>
      </w:pPr>
      <w:r w:rsidRPr="00837E96">
        <w:t xml:space="preserve">De integriteitscode beschrijft de concrete regels en gedragsrichtlijnen voor iedereen, die optreedt namens of ten behoeve van de Laurentius Stichting. Dat kunnen zowel collega's van de stichtingen zijn, alsook instanties of collega's, die in opdracht van één van de stichtingen werken en dus als ‘representant’ optreedt. </w:t>
      </w:r>
    </w:p>
    <w:p w14:paraId="4DFEC245" w14:textId="77777777" w:rsidR="00217EEE" w:rsidRPr="0003125C" w:rsidRDefault="00217EEE" w:rsidP="00217EEE">
      <w:pPr>
        <w:pStyle w:val="paragraph"/>
        <w:spacing w:before="0" w:beforeAutospacing="0" w:after="0" w:afterAutospacing="0"/>
        <w:rPr>
          <w:rFonts w:ascii="Calibri" w:eastAsia="Arial" w:hAnsi="Calibri" w:cs="Calibri"/>
          <w:color w:val="000000" w:themeColor="text1"/>
          <w:sz w:val="22"/>
          <w:szCs w:val="22"/>
        </w:rPr>
      </w:pPr>
    </w:p>
    <w:p w14:paraId="416FA463" w14:textId="77777777" w:rsidR="00217EEE" w:rsidRPr="0003125C" w:rsidRDefault="00217EEE" w:rsidP="00837E96">
      <w:pPr>
        <w:pStyle w:val="Geenafstand"/>
        <w:rPr>
          <w:rFonts w:eastAsia="Arial"/>
        </w:rPr>
      </w:pPr>
      <w:r w:rsidRPr="0003125C">
        <w:rPr>
          <w:rFonts w:eastAsia="Arial"/>
        </w:rPr>
        <w:t>Alle voornoemde gremia werken binnen vastgestelde statuten, reglementen en kaders. De volgende bijlagen liggen hieraan ten grondslag</w:t>
      </w:r>
    </w:p>
    <w:p w14:paraId="38D9088B" w14:textId="704F6DAF" w:rsidR="00217EEE" w:rsidRPr="004A4DE2" w:rsidRDefault="00217EEE" w:rsidP="00837E96">
      <w:pPr>
        <w:pStyle w:val="Geenafstand"/>
        <w:numPr>
          <w:ilvl w:val="0"/>
          <w:numId w:val="11"/>
        </w:numPr>
        <w:rPr>
          <w:rFonts w:eastAsia="Arial"/>
        </w:rPr>
      </w:pPr>
      <w:r w:rsidRPr="0003125C">
        <w:rPr>
          <w:rFonts w:eastAsia="Arial"/>
        </w:rPr>
        <w:t>Statuten Laurentius Stichting Onderwijs</w:t>
      </w:r>
      <w:r w:rsidR="00FC192A">
        <w:rPr>
          <w:rFonts w:eastAsia="Arial"/>
        </w:rPr>
        <w:tab/>
        <w:t xml:space="preserve">- </w:t>
      </w:r>
      <w:r w:rsidRPr="004A4DE2">
        <w:rPr>
          <w:rFonts w:eastAsia="Arial"/>
        </w:rPr>
        <w:t xml:space="preserve">Statuten Laurentius Opvang </w:t>
      </w:r>
    </w:p>
    <w:p w14:paraId="4A9EBCBE" w14:textId="13F9902E" w:rsidR="00217EEE" w:rsidRPr="00FC192A" w:rsidRDefault="00217EEE" w:rsidP="00837E96">
      <w:pPr>
        <w:pStyle w:val="Geenafstand"/>
        <w:numPr>
          <w:ilvl w:val="0"/>
          <w:numId w:val="11"/>
        </w:numPr>
        <w:rPr>
          <w:rFonts w:eastAsia="Arial"/>
        </w:rPr>
      </w:pPr>
      <w:r w:rsidRPr="0003125C">
        <w:rPr>
          <w:rFonts w:eastAsia="Arial"/>
        </w:rPr>
        <w:t>Managementstatuut</w:t>
      </w:r>
      <w:r w:rsidR="00FC192A">
        <w:rPr>
          <w:rFonts w:eastAsia="Arial"/>
        </w:rPr>
        <w:tab/>
      </w:r>
      <w:r w:rsidR="00FC192A">
        <w:rPr>
          <w:rFonts w:eastAsia="Arial"/>
        </w:rPr>
        <w:tab/>
      </w:r>
      <w:r w:rsidR="00FC192A">
        <w:rPr>
          <w:rFonts w:eastAsia="Arial"/>
        </w:rPr>
        <w:tab/>
      </w:r>
      <w:r w:rsidR="00FC192A">
        <w:rPr>
          <w:rFonts w:eastAsia="Arial"/>
        </w:rPr>
        <w:tab/>
        <w:t xml:space="preserve">- </w:t>
      </w:r>
      <w:r w:rsidRPr="00FC192A">
        <w:rPr>
          <w:rFonts w:eastAsia="Arial"/>
        </w:rPr>
        <w:t>Reglement college van bestuur</w:t>
      </w:r>
    </w:p>
    <w:p w14:paraId="27B04B9D" w14:textId="77DEAC41" w:rsidR="00217EEE" w:rsidRPr="00FC192A" w:rsidRDefault="00217EEE" w:rsidP="00837E96">
      <w:pPr>
        <w:pStyle w:val="Geenafstand"/>
        <w:numPr>
          <w:ilvl w:val="0"/>
          <w:numId w:val="11"/>
        </w:numPr>
        <w:rPr>
          <w:rFonts w:eastAsia="Arial"/>
        </w:rPr>
      </w:pPr>
      <w:r w:rsidRPr="0003125C">
        <w:rPr>
          <w:rFonts w:eastAsia="Arial"/>
        </w:rPr>
        <w:t>Reglement raad van toezicht</w:t>
      </w:r>
      <w:r w:rsidR="00FC192A">
        <w:rPr>
          <w:rFonts w:eastAsia="Arial"/>
        </w:rPr>
        <w:tab/>
      </w:r>
      <w:r w:rsidR="00FC192A">
        <w:rPr>
          <w:rFonts w:eastAsia="Arial"/>
        </w:rPr>
        <w:tab/>
      </w:r>
      <w:r w:rsidR="00FC192A">
        <w:rPr>
          <w:rFonts w:eastAsia="Arial"/>
        </w:rPr>
        <w:tab/>
        <w:t xml:space="preserve">- </w:t>
      </w:r>
      <w:r w:rsidRPr="00FC192A">
        <w:rPr>
          <w:rFonts w:eastAsia="Arial"/>
        </w:rPr>
        <w:t>Reglement directeurenoverleg</w:t>
      </w:r>
    </w:p>
    <w:p w14:paraId="1FF40E24" w14:textId="2CBF7A5C" w:rsidR="00217EEE" w:rsidRPr="00FC192A" w:rsidRDefault="00217EEE" w:rsidP="00837E96">
      <w:pPr>
        <w:pStyle w:val="Geenafstand"/>
        <w:numPr>
          <w:ilvl w:val="0"/>
          <w:numId w:val="11"/>
        </w:numPr>
        <w:rPr>
          <w:rFonts w:eastAsia="Arial"/>
        </w:rPr>
      </w:pPr>
      <w:r w:rsidRPr="0003125C">
        <w:rPr>
          <w:rFonts w:eastAsia="Arial"/>
        </w:rPr>
        <w:t>Reglement ondernemingsraad</w:t>
      </w:r>
      <w:r w:rsidR="00FC192A">
        <w:rPr>
          <w:rFonts w:eastAsia="Arial"/>
        </w:rPr>
        <w:tab/>
      </w:r>
      <w:r w:rsidR="00FC192A">
        <w:rPr>
          <w:rFonts w:eastAsia="Arial"/>
        </w:rPr>
        <w:tab/>
      </w:r>
      <w:r w:rsidR="00FC192A">
        <w:rPr>
          <w:rFonts w:eastAsia="Arial"/>
        </w:rPr>
        <w:tab/>
        <w:t xml:space="preserve">- </w:t>
      </w:r>
      <w:r w:rsidRPr="00FC192A">
        <w:rPr>
          <w:rFonts w:eastAsia="Arial"/>
        </w:rPr>
        <w:t>Bestuurlijke organisatie</w:t>
      </w:r>
    </w:p>
    <w:p w14:paraId="58E33C1E" w14:textId="3ED8695F" w:rsidR="00217EEE" w:rsidRPr="00FC192A" w:rsidRDefault="00217EEE" w:rsidP="00837E96">
      <w:pPr>
        <w:pStyle w:val="Geenafstand"/>
        <w:numPr>
          <w:ilvl w:val="0"/>
          <w:numId w:val="11"/>
        </w:numPr>
        <w:rPr>
          <w:rFonts w:eastAsia="Arial"/>
        </w:rPr>
      </w:pPr>
      <w:r w:rsidRPr="0003125C">
        <w:rPr>
          <w:rFonts w:eastAsia="Arial"/>
        </w:rPr>
        <w:t>Medezeggenschapsstatuut</w:t>
      </w:r>
      <w:r w:rsidR="00475894">
        <w:rPr>
          <w:rFonts w:eastAsia="Arial"/>
        </w:rPr>
        <w:tab/>
      </w:r>
      <w:r w:rsidR="00475894">
        <w:rPr>
          <w:rFonts w:eastAsia="Arial"/>
        </w:rPr>
        <w:tab/>
      </w:r>
      <w:r w:rsidR="00475894">
        <w:rPr>
          <w:rFonts w:eastAsia="Arial"/>
        </w:rPr>
        <w:tab/>
        <w:t xml:space="preserve">- </w:t>
      </w:r>
      <w:r w:rsidRPr="00FC192A">
        <w:rPr>
          <w:rFonts w:eastAsia="Arial"/>
        </w:rPr>
        <w:t>GMR-reglement</w:t>
      </w:r>
    </w:p>
    <w:p w14:paraId="55C63220" w14:textId="7450BF02" w:rsidR="00217EEE" w:rsidRPr="00475894" w:rsidRDefault="00217EEE" w:rsidP="00837E96">
      <w:pPr>
        <w:pStyle w:val="Geenafstand"/>
        <w:numPr>
          <w:ilvl w:val="0"/>
          <w:numId w:val="11"/>
        </w:numPr>
        <w:rPr>
          <w:rFonts w:eastAsia="Arial"/>
        </w:rPr>
      </w:pPr>
      <w:r w:rsidRPr="0003125C">
        <w:rPr>
          <w:rFonts w:eastAsia="Arial"/>
        </w:rPr>
        <w:t>MR-reglement</w:t>
      </w:r>
      <w:r w:rsidR="00475894">
        <w:rPr>
          <w:rFonts w:eastAsia="Arial"/>
        </w:rPr>
        <w:tab/>
      </w:r>
      <w:r w:rsidR="00475894">
        <w:rPr>
          <w:rFonts w:eastAsia="Arial"/>
        </w:rPr>
        <w:tab/>
      </w:r>
      <w:r w:rsidR="00475894">
        <w:rPr>
          <w:rFonts w:eastAsia="Arial"/>
        </w:rPr>
        <w:tab/>
      </w:r>
      <w:r w:rsidR="00475894">
        <w:rPr>
          <w:rFonts w:eastAsia="Arial"/>
        </w:rPr>
        <w:tab/>
      </w:r>
      <w:r w:rsidR="00475894">
        <w:rPr>
          <w:rFonts w:eastAsia="Arial"/>
        </w:rPr>
        <w:tab/>
        <w:t xml:space="preserve">- </w:t>
      </w:r>
      <w:r w:rsidRPr="00475894">
        <w:rPr>
          <w:rFonts w:eastAsia="Arial"/>
        </w:rPr>
        <w:t>Klokkenluidersregeling</w:t>
      </w:r>
    </w:p>
    <w:p w14:paraId="0795A507" w14:textId="6BD73FFB" w:rsidR="00217EEE" w:rsidRPr="00475894" w:rsidRDefault="00217EEE" w:rsidP="00837E96">
      <w:pPr>
        <w:pStyle w:val="Geenafstand"/>
        <w:numPr>
          <w:ilvl w:val="0"/>
          <w:numId w:val="11"/>
        </w:numPr>
        <w:rPr>
          <w:rFonts w:eastAsia="Arial"/>
        </w:rPr>
      </w:pPr>
      <w:r w:rsidRPr="0003125C">
        <w:rPr>
          <w:rFonts w:eastAsia="Arial"/>
        </w:rPr>
        <w:t>Klachtenregeling</w:t>
      </w:r>
      <w:r w:rsidR="00475894">
        <w:rPr>
          <w:rFonts w:eastAsia="Arial"/>
        </w:rPr>
        <w:tab/>
      </w:r>
      <w:r w:rsidR="00475894">
        <w:rPr>
          <w:rFonts w:eastAsia="Arial"/>
        </w:rPr>
        <w:tab/>
      </w:r>
      <w:r w:rsidR="00475894">
        <w:rPr>
          <w:rFonts w:eastAsia="Arial"/>
        </w:rPr>
        <w:tab/>
      </w:r>
      <w:r w:rsidR="00475894">
        <w:rPr>
          <w:rFonts w:eastAsia="Arial"/>
        </w:rPr>
        <w:tab/>
        <w:t xml:space="preserve">- </w:t>
      </w:r>
      <w:r w:rsidRPr="00475894">
        <w:rPr>
          <w:rFonts w:eastAsia="Arial"/>
        </w:rPr>
        <w:t>Integriteitscode</w:t>
      </w:r>
    </w:p>
    <w:p w14:paraId="05294F7E" w14:textId="341A2550" w:rsidR="00217EEE" w:rsidRPr="00475894" w:rsidRDefault="00217EEE" w:rsidP="00837E96">
      <w:pPr>
        <w:pStyle w:val="Geenafstand"/>
        <w:numPr>
          <w:ilvl w:val="0"/>
          <w:numId w:val="11"/>
        </w:numPr>
        <w:rPr>
          <w:rFonts w:eastAsia="Arial"/>
        </w:rPr>
      </w:pPr>
      <w:r w:rsidRPr="0003125C">
        <w:rPr>
          <w:rFonts w:eastAsia="Arial"/>
        </w:rPr>
        <w:t>Code Goed Bestuur PO / VO</w:t>
      </w:r>
      <w:r w:rsidR="00475894">
        <w:rPr>
          <w:rFonts w:eastAsia="Arial"/>
        </w:rPr>
        <w:tab/>
      </w:r>
      <w:r w:rsidR="00475894">
        <w:rPr>
          <w:rFonts w:eastAsia="Arial"/>
        </w:rPr>
        <w:tab/>
      </w:r>
      <w:r w:rsidR="00475894">
        <w:rPr>
          <w:rFonts w:eastAsia="Arial"/>
        </w:rPr>
        <w:tab/>
        <w:t xml:space="preserve">- </w:t>
      </w:r>
      <w:r w:rsidRPr="00475894">
        <w:rPr>
          <w:rFonts w:eastAsia="Arial"/>
        </w:rPr>
        <w:t>Code Goed Toezicht</w:t>
      </w:r>
    </w:p>
    <w:p w14:paraId="1CDB361E" w14:textId="58D7626C" w:rsidR="00217EEE" w:rsidRPr="0003125C" w:rsidRDefault="00217EEE" w:rsidP="00837E96">
      <w:pPr>
        <w:pStyle w:val="Geenafstand"/>
        <w:numPr>
          <w:ilvl w:val="0"/>
          <w:numId w:val="11"/>
        </w:numPr>
        <w:rPr>
          <w:rFonts w:eastAsia="Arial"/>
        </w:rPr>
      </w:pPr>
      <w:r w:rsidRPr="0003125C">
        <w:rPr>
          <w:rFonts w:eastAsia="Arial"/>
        </w:rPr>
        <w:t>Code Goed Bestuur kinderopvang</w:t>
      </w:r>
    </w:p>
    <w:p w14:paraId="1BAA9C8B" w14:textId="77777777" w:rsidR="0087397A" w:rsidRDefault="0087397A" w:rsidP="005F2603">
      <w:pPr>
        <w:spacing w:after="0"/>
      </w:pPr>
    </w:p>
    <w:p w14:paraId="0082AF35" w14:textId="7B15C40C" w:rsidR="004112C7" w:rsidRPr="004112C7" w:rsidRDefault="00DB1C02" w:rsidP="004112C7">
      <w:pPr>
        <w:pStyle w:val="Kop2"/>
        <w:rPr>
          <w:rFonts w:eastAsia="Arial"/>
        </w:rPr>
      </w:pPr>
      <w:bookmarkStart w:id="78" w:name="_Toc139011616"/>
      <w:r w:rsidRPr="004112C7">
        <w:t>8.11</w:t>
      </w:r>
      <w:r w:rsidR="004112C7" w:rsidRPr="004112C7">
        <w:rPr>
          <w:rFonts w:eastAsia="Arial"/>
        </w:rPr>
        <w:t xml:space="preserve"> Medezeggenschap</w:t>
      </w:r>
      <w:bookmarkEnd w:id="78"/>
      <w:r w:rsidR="004112C7" w:rsidRPr="004112C7">
        <w:rPr>
          <w:rFonts w:eastAsia="Arial"/>
        </w:rPr>
        <w:t xml:space="preserve"> </w:t>
      </w:r>
    </w:p>
    <w:p w14:paraId="30883F26" w14:textId="4F8B417F" w:rsidR="004112C7" w:rsidRPr="004112C7" w:rsidRDefault="004112C7" w:rsidP="00837E96">
      <w:pPr>
        <w:pStyle w:val="Geenafstand"/>
        <w:rPr>
          <w:rFonts w:eastAsia="Arial"/>
        </w:rPr>
      </w:pPr>
      <w:r w:rsidRPr="004112C7">
        <w:rPr>
          <w:rFonts w:eastAsia="Arial"/>
        </w:rPr>
        <w:t>Collega's en ouders zijn op schoolniveau</w:t>
      </w:r>
      <w:r w:rsidR="00F420AF">
        <w:rPr>
          <w:rFonts w:eastAsia="Arial"/>
        </w:rPr>
        <w:t xml:space="preserve"> </w:t>
      </w:r>
      <w:r w:rsidRPr="004112C7">
        <w:rPr>
          <w:rFonts w:eastAsia="Arial"/>
        </w:rPr>
        <w:t>vertegenwoordigd in de medezeggenschapsraad (MR)</w:t>
      </w:r>
      <w:r w:rsidR="00F420AF">
        <w:rPr>
          <w:rFonts w:eastAsia="Arial"/>
        </w:rPr>
        <w:t>.</w:t>
      </w:r>
      <w:r w:rsidRPr="004112C7">
        <w:rPr>
          <w:rFonts w:eastAsia="Arial"/>
        </w:rPr>
        <w:t xml:space="preserve"> Op bestuursniveau zijn de gemeenschappelijke medezeggenschapsraad en de ondernemingsraad de gesprekspartners voor het overleg met het college van bestuur over </w:t>
      </w:r>
      <w:proofErr w:type="spellStart"/>
      <w:r w:rsidRPr="004112C7">
        <w:rPr>
          <w:rFonts w:eastAsia="Arial"/>
        </w:rPr>
        <w:t>stichtingsbrede</w:t>
      </w:r>
      <w:proofErr w:type="spellEnd"/>
      <w:r w:rsidRPr="004112C7">
        <w:rPr>
          <w:rFonts w:eastAsia="Arial"/>
        </w:rPr>
        <w:t xml:space="preserve"> en </w:t>
      </w:r>
      <w:proofErr w:type="spellStart"/>
      <w:r w:rsidRPr="004112C7">
        <w:rPr>
          <w:rFonts w:eastAsia="Arial"/>
        </w:rPr>
        <w:lastRenderedPageBreak/>
        <w:t>schooloverstijgende</w:t>
      </w:r>
      <w:proofErr w:type="spellEnd"/>
      <w:r w:rsidRPr="004112C7">
        <w:rPr>
          <w:rFonts w:eastAsia="Arial"/>
        </w:rPr>
        <w:t xml:space="preserve">  zaken. De werkwijzen van MR</w:t>
      </w:r>
      <w:r w:rsidR="00F420AF">
        <w:rPr>
          <w:rFonts w:eastAsia="Arial"/>
        </w:rPr>
        <w:t xml:space="preserve"> en </w:t>
      </w:r>
      <w:r w:rsidRPr="004112C7">
        <w:rPr>
          <w:rFonts w:eastAsia="Arial"/>
        </w:rPr>
        <w:t xml:space="preserve">GMR zijn vastgelegd in reglementen en vinden hun basis in de Wet Medezeggenschap op Scholen en de Wet op de Ondernemingsraden. </w:t>
      </w:r>
    </w:p>
    <w:p w14:paraId="7F53E4DF" w14:textId="75550807" w:rsidR="00B62E6F" w:rsidRDefault="00211774" w:rsidP="00FD7CA9">
      <w:pPr>
        <w:pStyle w:val="Kop2"/>
      </w:pPr>
      <w:bookmarkStart w:id="79" w:name="_Toc139011617"/>
      <w:r>
        <w:t>8</w:t>
      </w:r>
      <w:r w:rsidR="00B62E6F">
        <w:t>.1</w:t>
      </w:r>
      <w:r w:rsidR="004112C7">
        <w:t>2</w:t>
      </w:r>
      <w:r w:rsidR="00B62E6F">
        <w:t xml:space="preserve"> De vertrouwenspersoon</w:t>
      </w:r>
      <w:bookmarkEnd w:id="79"/>
    </w:p>
    <w:p w14:paraId="025A8A98" w14:textId="6F096C94" w:rsidR="00B62E6F" w:rsidRPr="0003125C" w:rsidRDefault="00B62E6F" w:rsidP="00837E96">
      <w:pPr>
        <w:pStyle w:val="Geenafstand"/>
      </w:pPr>
      <w:r w:rsidRPr="0003125C">
        <w:t xml:space="preserve">Onze school kent twee interne </w:t>
      </w:r>
      <w:r w:rsidR="002E1C05" w:rsidRPr="0003125C">
        <w:t>vertrouwens</w:t>
      </w:r>
      <w:r w:rsidRPr="0003125C">
        <w:t xml:space="preserve">personen. </w:t>
      </w:r>
      <w:r w:rsidR="00B85661">
        <w:t xml:space="preserve">Dit zijn juf </w:t>
      </w:r>
      <w:proofErr w:type="spellStart"/>
      <w:r w:rsidR="00B85661">
        <w:t>Purdey</w:t>
      </w:r>
      <w:proofErr w:type="spellEnd"/>
      <w:r w:rsidR="00B85661">
        <w:t xml:space="preserve"> de Brabander en juf Priscilla </w:t>
      </w:r>
      <w:proofErr w:type="spellStart"/>
      <w:r w:rsidR="00B85661">
        <w:t>Sandifort</w:t>
      </w:r>
      <w:proofErr w:type="spellEnd"/>
      <w:r w:rsidR="00B85661">
        <w:t xml:space="preserve">. </w:t>
      </w:r>
      <w:r w:rsidRPr="0003125C">
        <w:t>Zij zijn bekend bij de leerlingen, omdat zij een of twee keer per jaar een bezoek brengen aan elke groep en</w:t>
      </w:r>
      <w:r w:rsidR="001D289E">
        <w:t xml:space="preserve"> </w:t>
      </w:r>
      <w:r w:rsidRPr="0003125C">
        <w:t>uitleggen wat hun werkzaamheden zijn</w:t>
      </w:r>
      <w:r w:rsidR="002E1C05" w:rsidRPr="0003125C">
        <w:t>.</w:t>
      </w:r>
    </w:p>
    <w:p w14:paraId="1CA5ADDF" w14:textId="77777777" w:rsidR="00FD7CA9" w:rsidRPr="008A7617" w:rsidRDefault="00FD7CA9" w:rsidP="005F2603">
      <w:pPr>
        <w:spacing w:after="0"/>
        <w:rPr>
          <w:rFonts w:ascii="Calibri" w:hAnsi="Calibri" w:cs="Calibri"/>
          <w:sz w:val="24"/>
          <w:szCs w:val="24"/>
        </w:rPr>
      </w:pPr>
    </w:p>
    <w:p w14:paraId="5939E3A1" w14:textId="641310FE" w:rsidR="00D21CDC" w:rsidRDefault="00211774" w:rsidP="00D21CDC">
      <w:pPr>
        <w:pStyle w:val="Kop2"/>
      </w:pPr>
      <w:bookmarkStart w:id="80" w:name="_Toc139011618"/>
      <w:r>
        <w:t>8</w:t>
      </w:r>
      <w:r w:rsidR="003E3774">
        <w:t>.1</w:t>
      </w:r>
      <w:r w:rsidR="004112C7">
        <w:t>3</w:t>
      </w:r>
      <w:r w:rsidR="003E3774">
        <w:t xml:space="preserve"> Samenwerking</w:t>
      </w:r>
      <w:bookmarkEnd w:id="80"/>
    </w:p>
    <w:p w14:paraId="5649FA35" w14:textId="1CDE7CB8" w:rsidR="0070300E" w:rsidRPr="0003125C" w:rsidRDefault="003E3774" w:rsidP="00837E96">
      <w:pPr>
        <w:pStyle w:val="Geenafstand"/>
      </w:pPr>
      <w:r w:rsidRPr="0003125C">
        <w:t>Onze school werkt effectief samen met voorschoolse voorzieningen. Deze samenwerking is met name gericht op informatie-uitwisseling over de ontwikkeling van de leerlingen en mogelijke specifieke onderwijsbehoeften van toekomstige leerlingen. Daarnaast werken we samen met vervolgscholen (ook bij een tussentijds vertrek). In alle gevallen betrekken we ouders bij de overgang van hun kind (voorschool – school; school – voortgezet onderwijs; school – andere school). Bij leerlingen met een extra ondersteuningsbehoefte werken we samen met het samenwerkingsverband SPPOH en met allerlei zorgpartners. Tenslotte werken we ook nauw samen met de collega- scholen binnen onze wijk om te waarborgen dat alle kinderen goed onderwijs krijgen.</w:t>
      </w:r>
    </w:p>
    <w:p w14:paraId="242F0611" w14:textId="77777777" w:rsidR="00DA3021" w:rsidRDefault="00DA3021" w:rsidP="005F2603">
      <w:pPr>
        <w:spacing w:after="0"/>
      </w:pPr>
    </w:p>
    <w:p w14:paraId="2EF357DA" w14:textId="2549ABB6" w:rsidR="007F34A8" w:rsidRDefault="00B629FD" w:rsidP="00861056">
      <w:pPr>
        <w:pStyle w:val="Kop2"/>
      </w:pPr>
      <w:bookmarkStart w:id="81" w:name="_Toc139011619"/>
      <w:r>
        <w:t>8.1</w:t>
      </w:r>
      <w:r w:rsidR="004112C7">
        <w:t>4</w:t>
      </w:r>
      <w:r w:rsidR="007F34A8">
        <w:t xml:space="preserve"> Educatief partnerschap</w:t>
      </w:r>
      <w:bookmarkEnd w:id="81"/>
    </w:p>
    <w:p w14:paraId="2829F5E9" w14:textId="6F1EB44D" w:rsidR="007F34A8" w:rsidRPr="0003125C" w:rsidRDefault="00801569" w:rsidP="00837E96">
      <w:pPr>
        <w:pStyle w:val="Geenafstand"/>
      </w:pPr>
      <w:r w:rsidRPr="0003125C">
        <w:t>Op onze school vinden wij het belangrijk om g</w:t>
      </w:r>
      <w:r w:rsidR="007F34A8" w:rsidRPr="0003125C">
        <w:t xml:space="preserve">oede contacten met ouders </w:t>
      </w:r>
      <w:r w:rsidRPr="0003125C">
        <w:t>te hebben</w:t>
      </w:r>
      <w:r w:rsidR="005B7BC2" w:rsidRPr="0003125C">
        <w:t xml:space="preserve">, immers hebben ouders en school </w:t>
      </w:r>
      <w:r w:rsidR="00E078DB" w:rsidRPr="0003125C">
        <w:t>hetzelfde doel, nl een zo goed mogelijke ontwikkeling van de kinderen nastreven. Wij zien o</w:t>
      </w:r>
      <w:r w:rsidR="007F34A8" w:rsidRPr="0003125C">
        <w:t xml:space="preserve">uders daarom als volwaardige gesprekspartners. Voor de leerkrachten zijn de bevindingen van de ouders van belang om het kind goed te kunnen begeleiden. </w:t>
      </w:r>
      <w:r w:rsidR="001A63AA" w:rsidRPr="0003125C">
        <w:t>V</w:t>
      </w:r>
      <w:r w:rsidR="007F34A8" w:rsidRPr="0003125C">
        <w:t xml:space="preserve">oor de ouders is het van belang dat zij goed geïnformeerd worden over de ontwikkeling van hun kind en betrokken zijn bij de begeleiding. </w:t>
      </w:r>
      <w:r w:rsidR="00964FC8" w:rsidRPr="0003125C">
        <w:t>Indien er sprake is van zorg of wanneer er aanvullende informatie nodig is</w:t>
      </w:r>
      <w:r w:rsidR="00CE579C" w:rsidRPr="0003125C">
        <w:t>, is</w:t>
      </w:r>
      <w:r w:rsidR="000072AD" w:rsidRPr="0003125C">
        <w:t xml:space="preserve"> het belangrijk om goed </w:t>
      </w:r>
      <w:r w:rsidR="00CE579C" w:rsidRPr="0003125C">
        <w:t xml:space="preserve">wederzijds contact te hebben. </w:t>
      </w:r>
      <w:r w:rsidR="007F34A8" w:rsidRPr="0003125C">
        <w:t>Vanuit school neemt de groepsleerkracht hiertoe het initiatief</w:t>
      </w:r>
      <w:r w:rsidR="00B640E8" w:rsidRPr="0003125C">
        <w:t>.</w:t>
      </w:r>
    </w:p>
    <w:p w14:paraId="24D491D1" w14:textId="77777777" w:rsidR="00092B35" w:rsidRPr="0003125C" w:rsidRDefault="00092B35" w:rsidP="005F2603">
      <w:pPr>
        <w:spacing w:after="0"/>
        <w:rPr>
          <w:rFonts w:ascii="Calibri" w:hAnsi="Calibri" w:cs="Calibri"/>
        </w:rPr>
      </w:pPr>
    </w:p>
    <w:p w14:paraId="3C4F137F" w14:textId="4A1D3585" w:rsidR="0037098E" w:rsidRPr="0003125C" w:rsidRDefault="00092B35" w:rsidP="00837E96">
      <w:pPr>
        <w:pStyle w:val="Geenafstand"/>
      </w:pPr>
      <w:r w:rsidRPr="0003125C">
        <w:t xml:space="preserve">Het is voor ons belangrijk dat ouders en kinderen zich welkom voelen op </w:t>
      </w:r>
      <w:r w:rsidR="00196E5B">
        <w:t>D</w:t>
      </w:r>
      <w:r w:rsidR="00766B99" w:rsidRPr="0003125C">
        <w:t>e Zuidwester</w:t>
      </w:r>
      <w:r w:rsidRPr="0003125C">
        <w:t>. Om die reden hebben wij verschillende momenten ingebouwd waarbij er contact is vanuit school richting ouders.</w:t>
      </w:r>
      <w:r w:rsidR="0099588D" w:rsidRPr="0003125C">
        <w:t xml:space="preserve"> We spreken hierbij van kennismakingsgesprekken, voortgangsgesprekken en rapportgesprekken. Alle gesprekken worden gevoerd in aanwezigheid van de leerlingen. Vanzelfsprekend is er voor ouders altijd de mogelijkheid om naast deze vaste momenten een afspraak te maken met de leerkracht</w:t>
      </w:r>
      <w:r w:rsidR="00D7396E" w:rsidRPr="0003125C">
        <w:t xml:space="preserve">, indien daar behoefte aan is. </w:t>
      </w:r>
    </w:p>
    <w:p w14:paraId="2A54F5BB" w14:textId="77777777" w:rsidR="004D788B" w:rsidRDefault="004D788B" w:rsidP="00837E96">
      <w:pPr>
        <w:pStyle w:val="Geenafstand"/>
      </w:pPr>
    </w:p>
    <w:p w14:paraId="4BB67154" w14:textId="3374FE85" w:rsidR="00D7396E" w:rsidRPr="0003125C" w:rsidRDefault="00D7396E" w:rsidP="00837E96">
      <w:pPr>
        <w:pStyle w:val="Geenafstand"/>
      </w:pPr>
      <w:r w:rsidRPr="0003125C">
        <w:t>Bij de start van het schooljaar is er een info</w:t>
      </w:r>
      <w:r w:rsidR="004449DD" w:rsidRPr="0003125C">
        <w:t>rm</w:t>
      </w:r>
      <w:r w:rsidRPr="0003125C">
        <w:t>atieavond voor alle ouders.</w:t>
      </w:r>
      <w:r w:rsidR="004449DD" w:rsidRPr="0003125C">
        <w:t xml:space="preserve"> Ouders krijgen dan te horen wat er het komende jaar in de groep van hun zoon of dochter allemaal staat te gebeuren. De informatie </w:t>
      </w:r>
      <w:r w:rsidR="002935CD" w:rsidRPr="0003125C">
        <w:t xml:space="preserve">die daar besproken wordt, wordt ook meegegeven op papier. </w:t>
      </w:r>
      <w:r w:rsidR="004449DD" w:rsidRPr="0003125C">
        <w:t xml:space="preserve"> </w:t>
      </w:r>
      <w:r w:rsidRPr="0003125C">
        <w:t xml:space="preserve"> </w:t>
      </w:r>
    </w:p>
    <w:p w14:paraId="3945C0DA" w14:textId="77777777" w:rsidR="002935CD" w:rsidRPr="0003125C" w:rsidRDefault="002935CD" w:rsidP="00837E96">
      <w:pPr>
        <w:pStyle w:val="Geenafstand"/>
      </w:pPr>
      <w:r w:rsidRPr="0003125C">
        <w:t>Daarnaast wordt er j</w:t>
      </w:r>
      <w:r w:rsidR="00092B35" w:rsidRPr="0003125C">
        <w:t xml:space="preserve">aarlijks een informatieavond georganiseerd over de stap van basisschool naar voortgezet onderwijs. </w:t>
      </w:r>
    </w:p>
    <w:p w14:paraId="483D59EC" w14:textId="77777777" w:rsidR="004D788B" w:rsidRDefault="004D788B" w:rsidP="00837E96">
      <w:pPr>
        <w:pStyle w:val="Geenafstand"/>
      </w:pPr>
    </w:p>
    <w:p w14:paraId="6D307ED3" w14:textId="1863D05E" w:rsidR="0070300E" w:rsidRDefault="002935CD" w:rsidP="00837E96">
      <w:pPr>
        <w:pStyle w:val="Geenafstand"/>
      </w:pPr>
      <w:r w:rsidRPr="0003125C">
        <w:t>Tijdens de koffieochtenden komen er diverse onderwerpen ter sprake die interessant zijn voor onze doelgroep ouders. Te denken valt aan</w:t>
      </w:r>
      <w:r w:rsidR="00094425" w:rsidRPr="0003125C">
        <w:t xml:space="preserve"> opvoedzaken, sociale weerbaarheid en budgetteren. </w:t>
      </w:r>
    </w:p>
    <w:p w14:paraId="1C1A3E94" w14:textId="77777777" w:rsidR="00837E96" w:rsidRPr="00475894" w:rsidRDefault="00837E96" w:rsidP="00837E96">
      <w:pPr>
        <w:pStyle w:val="Geenafstand"/>
      </w:pPr>
    </w:p>
    <w:p w14:paraId="296B0FBA" w14:textId="2AC30235" w:rsidR="00092B35" w:rsidRPr="008A7617" w:rsidRDefault="00092B35" w:rsidP="008A7617">
      <w:pPr>
        <w:pStyle w:val="Kop2"/>
      </w:pPr>
      <w:bookmarkStart w:id="82" w:name="_Toc139011620"/>
      <w:r w:rsidRPr="008A7617">
        <w:t>8.1</w:t>
      </w:r>
      <w:r w:rsidR="004112C7">
        <w:t>5</w:t>
      </w:r>
      <w:r w:rsidRPr="008A7617">
        <w:t xml:space="preserve"> Uitstroom naar het VO</w:t>
      </w:r>
      <w:bookmarkEnd w:id="82"/>
    </w:p>
    <w:p w14:paraId="39512127" w14:textId="09338248" w:rsidR="00C23192" w:rsidRPr="0003125C" w:rsidRDefault="00B1683A" w:rsidP="00837E96">
      <w:pPr>
        <w:pStyle w:val="Geenafstand"/>
      </w:pPr>
      <w:r w:rsidRPr="0003125C">
        <w:t xml:space="preserve">In het schooljaar 2023-2024 wordt er gewerkt volgens het nieuwe tijdspad van BOVO. </w:t>
      </w:r>
      <w:r w:rsidR="005A687E" w:rsidRPr="0003125C">
        <w:t>De leer</w:t>
      </w:r>
      <w:r w:rsidR="00F649AD" w:rsidRPr="0003125C">
        <w:t>kr</w:t>
      </w:r>
      <w:r w:rsidR="005A687E" w:rsidRPr="0003125C">
        <w:t xml:space="preserve">achten van groep 7 en 8 zullen begin van aankomend schooljaar </w:t>
      </w:r>
      <w:r w:rsidR="00F649AD" w:rsidRPr="0003125C">
        <w:t xml:space="preserve">geïnformeerd worden over het nieuwe </w:t>
      </w:r>
      <w:hyperlink r:id="rId22" w:history="1">
        <w:r w:rsidR="00F649AD" w:rsidRPr="00AA5C8A">
          <w:rPr>
            <w:rStyle w:val="Hyperlink"/>
            <w:rFonts w:cs="Calibri"/>
          </w:rPr>
          <w:t>tijdspad</w:t>
        </w:r>
      </w:hyperlink>
      <w:r w:rsidR="00F649AD" w:rsidRPr="0003125C">
        <w:t>.</w:t>
      </w:r>
      <w:r w:rsidR="00784AF4" w:rsidRPr="0003125C">
        <w:t xml:space="preserve"> </w:t>
      </w:r>
      <w:r w:rsidR="00F649AD" w:rsidRPr="0003125C">
        <w:t xml:space="preserve"> </w:t>
      </w:r>
    </w:p>
    <w:p w14:paraId="6BF5A638" w14:textId="77777777" w:rsidR="00C23192" w:rsidRPr="008A7617" w:rsidRDefault="00C23192" w:rsidP="005F2603">
      <w:pPr>
        <w:spacing w:after="0"/>
        <w:rPr>
          <w:rFonts w:ascii="Calibri" w:hAnsi="Calibri" w:cs="Calibri"/>
          <w:b/>
          <w:bCs/>
          <w:sz w:val="24"/>
          <w:szCs w:val="24"/>
        </w:rPr>
      </w:pPr>
    </w:p>
    <w:p w14:paraId="1E99B96E" w14:textId="72C2BD9D" w:rsidR="0070300E" w:rsidRPr="008A7617" w:rsidRDefault="00092B35" w:rsidP="008A7617">
      <w:pPr>
        <w:pStyle w:val="Kop2"/>
      </w:pPr>
      <w:bookmarkStart w:id="83" w:name="_Toc139011621"/>
      <w:r w:rsidRPr="008A7617">
        <w:lastRenderedPageBreak/>
        <w:t>8.1</w:t>
      </w:r>
      <w:r w:rsidR="004112C7">
        <w:t>6</w:t>
      </w:r>
      <w:r w:rsidRPr="008A7617">
        <w:t xml:space="preserve"> Privacy</w:t>
      </w:r>
      <w:bookmarkEnd w:id="83"/>
    </w:p>
    <w:p w14:paraId="24E6B616" w14:textId="233F7321" w:rsidR="00F838BB" w:rsidRDefault="004651DC" w:rsidP="00837E96">
      <w:pPr>
        <w:pStyle w:val="Geenafstand"/>
      </w:pPr>
      <w:r w:rsidRPr="0003125C">
        <w:t xml:space="preserve">De Laurentius Stichting (hierna Laurentius) neemt privacy serieus. Als de Laurentius de beschikking krijgt of heeft over uw persoonsgegevens, dan behandelt zij deze gegevens in overeenstemming met het privacy beleid. De AVG bepaalt dat Laurentius verplicht is om duidelijk te informeren over wat het bevoegd gezag met persoonsgegevens doet en waarom. Deze informatie staat in het privacy beleid opgenomen, waarvan het privacy statement de vereenvoudigde, praktische versie is. De privacy statement is te vinden op de website </w:t>
      </w:r>
      <w:hyperlink r:id="rId23" w:history="1">
        <w:r w:rsidR="00F838BB" w:rsidRPr="00190486">
          <w:rPr>
            <w:rStyle w:val="Hyperlink"/>
            <w:rFonts w:cs="Calibri"/>
          </w:rPr>
          <w:t>www.laurentiusstichting.nl</w:t>
        </w:r>
      </w:hyperlink>
      <w:r w:rsidRPr="0003125C">
        <w:t xml:space="preserve">. </w:t>
      </w:r>
    </w:p>
    <w:p w14:paraId="57B6DE81" w14:textId="77777777" w:rsidR="00BA2111" w:rsidRDefault="004651DC" w:rsidP="00837E96">
      <w:pPr>
        <w:pStyle w:val="Geenafstand"/>
      </w:pPr>
      <w:r w:rsidRPr="0003125C">
        <w:t xml:space="preserve">Bijlagen: </w:t>
      </w:r>
    </w:p>
    <w:p w14:paraId="4B2719DA" w14:textId="0BB506DF" w:rsidR="00BA2111" w:rsidRPr="00BA2111" w:rsidRDefault="004651DC" w:rsidP="00837E96">
      <w:pPr>
        <w:pStyle w:val="Geenafstand"/>
        <w:numPr>
          <w:ilvl w:val="0"/>
          <w:numId w:val="11"/>
        </w:numPr>
        <w:rPr>
          <w:b/>
          <w:bCs/>
          <w:sz w:val="24"/>
          <w:szCs w:val="24"/>
        </w:rPr>
      </w:pPr>
      <w:r w:rsidRPr="00BA2111">
        <w:t>Privacy statement</w:t>
      </w:r>
    </w:p>
    <w:p w14:paraId="19AF5ACD" w14:textId="35EEAD8C" w:rsidR="00092B35" w:rsidRPr="00BA2111" w:rsidRDefault="004651DC" w:rsidP="00837E96">
      <w:pPr>
        <w:pStyle w:val="Geenafstand"/>
        <w:numPr>
          <w:ilvl w:val="0"/>
          <w:numId w:val="11"/>
        </w:numPr>
        <w:rPr>
          <w:b/>
          <w:bCs/>
          <w:sz w:val="24"/>
          <w:szCs w:val="24"/>
        </w:rPr>
      </w:pPr>
      <w:r w:rsidRPr="00BA2111">
        <w:t>Privacy beleid</w:t>
      </w:r>
    </w:p>
    <w:p w14:paraId="55F0233C" w14:textId="77777777" w:rsidR="0070300E" w:rsidRPr="008A7617" w:rsidRDefault="0070300E" w:rsidP="005F2603">
      <w:pPr>
        <w:spacing w:after="0"/>
        <w:rPr>
          <w:rFonts w:ascii="Calibri" w:hAnsi="Calibri" w:cs="Calibri"/>
          <w:b/>
          <w:bCs/>
          <w:sz w:val="24"/>
          <w:szCs w:val="24"/>
        </w:rPr>
      </w:pPr>
    </w:p>
    <w:p w14:paraId="30356355" w14:textId="084FB2F4" w:rsidR="000C74BF" w:rsidRPr="008A7617" w:rsidRDefault="000C74BF" w:rsidP="008A7617">
      <w:pPr>
        <w:pStyle w:val="Kop2"/>
      </w:pPr>
      <w:bookmarkStart w:id="84" w:name="_Toc139011622"/>
      <w:r w:rsidRPr="008A7617">
        <w:t>8.1</w:t>
      </w:r>
      <w:r w:rsidR="004112C7">
        <w:t>7</w:t>
      </w:r>
      <w:r w:rsidRPr="008A7617">
        <w:t xml:space="preserve"> Toelating, schorsing en verwijdering</w:t>
      </w:r>
      <w:bookmarkEnd w:id="84"/>
    </w:p>
    <w:p w14:paraId="23D73E37" w14:textId="77777777" w:rsidR="0034559C" w:rsidRPr="0003125C" w:rsidRDefault="00FA6AFF" w:rsidP="00837E96">
      <w:pPr>
        <w:pStyle w:val="Geenafstand"/>
      </w:pPr>
      <w:r w:rsidRPr="0003125C">
        <w:t xml:space="preserve">De Laurentius Stichting hanteert eigen beleid bij de toelating, schorsing en verwijdering van leerlingen met inachtneming van aanvullende voorwaarden, b.v. voor het speciaal basisonderwijs of het internationaal georiënteerd basisonderwijs. In sommige gevallen is de toelating van leerlingen tevens gerelateerd aan gemeentelijke afspraken voor het aanmelden van leerlingen, b.v. in Den Haag. Een aanmelding en de daaropvolgende beslissing over toelating en plaatsing wordt vooraf gegaan worden door een contact met de toeleverende school of een gesprek. Schorsing van een leerling kan indien nodig door een directie worden opgelegd. Bij het verwijderen van een leerling is het bestuur altijd betrokken, evenals mogelijke andere instanties als het samenwerkingsverband en leerplicht. </w:t>
      </w:r>
    </w:p>
    <w:p w14:paraId="21F932B1" w14:textId="33F12C58" w:rsidR="000C74BF" w:rsidRPr="0003125C" w:rsidRDefault="00FA6AFF" w:rsidP="00837E96">
      <w:pPr>
        <w:pStyle w:val="Geenafstand"/>
        <w:rPr>
          <w:b/>
          <w:bCs/>
          <w:sz w:val="24"/>
          <w:szCs w:val="24"/>
        </w:rPr>
      </w:pPr>
      <w:r w:rsidRPr="0003125C">
        <w:t>Bijlage Toelating, schorsing en verwijdering van leerlingen Laurentius Stichting</w:t>
      </w:r>
      <w:r w:rsidR="00475894">
        <w:t>.</w:t>
      </w:r>
    </w:p>
    <w:p w14:paraId="14B0A33B" w14:textId="77777777" w:rsidR="0070300E" w:rsidRPr="0003125C" w:rsidRDefault="0070300E" w:rsidP="005F2603">
      <w:pPr>
        <w:spacing w:after="0"/>
        <w:rPr>
          <w:rFonts w:ascii="Calibri" w:hAnsi="Calibri" w:cs="Calibri"/>
          <w:b/>
          <w:bCs/>
        </w:rPr>
      </w:pPr>
    </w:p>
    <w:p w14:paraId="0A287CB2" w14:textId="77777777" w:rsidR="00E4624C" w:rsidRPr="0003125C" w:rsidRDefault="00E4624C" w:rsidP="005F2603">
      <w:pPr>
        <w:spacing w:after="0"/>
        <w:rPr>
          <w:rFonts w:ascii="Calibri" w:hAnsi="Calibri" w:cs="Calibri"/>
          <w:b/>
          <w:bCs/>
        </w:rPr>
      </w:pPr>
    </w:p>
    <w:p w14:paraId="33991FDF" w14:textId="77777777" w:rsidR="00E4624C" w:rsidRPr="008A7617" w:rsidRDefault="00E4624C" w:rsidP="005F2603">
      <w:pPr>
        <w:spacing w:after="0"/>
        <w:rPr>
          <w:rFonts w:ascii="Calibri" w:hAnsi="Calibri" w:cs="Calibri"/>
          <w:b/>
          <w:bCs/>
          <w:sz w:val="24"/>
          <w:szCs w:val="24"/>
        </w:rPr>
      </w:pPr>
    </w:p>
    <w:p w14:paraId="236BBD42" w14:textId="77777777" w:rsidR="0070300E" w:rsidRPr="008A7617" w:rsidRDefault="0070300E" w:rsidP="005F2603">
      <w:pPr>
        <w:spacing w:after="0"/>
        <w:rPr>
          <w:rFonts w:ascii="Calibri" w:hAnsi="Calibri" w:cs="Calibri"/>
          <w:b/>
          <w:bCs/>
          <w:sz w:val="24"/>
          <w:szCs w:val="24"/>
        </w:rPr>
      </w:pPr>
      <w:r w:rsidRPr="008A7617">
        <w:rPr>
          <w:rFonts w:ascii="Calibri" w:hAnsi="Calibri" w:cs="Calibri"/>
          <w:b/>
          <w:bCs/>
          <w:sz w:val="24"/>
          <w:szCs w:val="24"/>
        </w:rPr>
        <w:br w:type="page"/>
      </w:r>
    </w:p>
    <w:p w14:paraId="6B72ADC3" w14:textId="171D072E" w:rsidR="00262E79" w:rsidRPr="005F2603" w:rsidRDefault="00497B11" w:rsidP="006066B9">
      <w:pPr>
        <w:pStyle w:val="Kop1"/>
        <w:spacing w:before="0"/>
      </w:pPr>
      <w:bookmarkStart w:id="85" w:name="_Toc139011623"/>
      <w:r>
        <w:lastRenderedPageBreak/>
        <w:t xml:space="preserve">9 </w:t>
      </w:r>
      <w:r w:rsidR="00262E79" w:rsidRPr="005F2603">
        <w:t>Financieel beleid</w:t>
      </w:r>
      <w:bookmarkEnd w:id="85"/>
    </w:p>
    <w:p w14:paraId="57455ECF" w14:textId="248FECE0" w:rsidR="004378BC" w:rsidRDefault="0050445E" w:rsidP="00DF2C16">
      <w:pPr>
        <w:pStyle w:val="Geenafstand"/>
      </w:pPr>
      <w:r w:rsidRPr="0003125C">
        <w:t xml:space="preserve">De afspraken met betrekking tot de financiën van onze school worden jaarlijks vastgesteld in het financieel beleid. Daarin staan alle Laurentius spelregels ten aanzien van de financiën. Het financieel beleid wordt in samenspraak met de directeuren van de scholen opgesteld in het </w:t>
      </w:r>
      <w:proofErr w:type="spellStart"/>
      <w:r w:rsidRPr="0003125C">
        <w:t>dirov</w:t>
      </w:r>
      <w:proofErr w:type="spellEnd"/>
      <w:r w:rsidRPr="0003125C">
        <w:t xml:space="preserve"> en krijgt besluitvorming in de GMR.</w:t>
      </w:r>
    </w:p>
    <w:p w14:paraId="4EE434DA" w14:textId="77777777" w:rsidR="00DF2C16" w:rsidRPr="0003125C" w:rsidRDefault="00DF2C16" w:rsidP="00DF2C16">
      <w:pPr>
        <w:pStyle w:val="Geenafstand"/>
      </w:pPr>
    </w:p>
    <w:p w14:paraId="040EC6DD" w14:textId="5C57413C" w:rsidR="004378BC" w:rsidRDefault="0050445E" w:rsidP="00DF2C16">
      <w:pPr>
        <w:pStyle w:val="Geenafstand"/>
      </w:pPr>
      <w:r w:rsidRPr="0003125C">
        <w:t>Op basis van het financieel beleid wordt ook in het voorjaar de kaderbrief opgesteld. Hierin staan de specifieke uitgangspunten en kaders voor de begroting van het komende jaar. Daarbij wordt ingegaan op actuele ontwikkelingen die financiële consequenties hebben voor de scholen en de Laurentius Stichting.</w:t>
      </w:r>
    </w:p>
    <w:p w14:paraId="73C9913B" w14:textId="77777777" w:rsidR="00DF2C16" w:rsidRPr="0003125C" w:rsidRDefault="00DF2C16" w:rsidP="00DF2C16">
      <w:pPr>
        <w:pStyle w:val="Geenafstand"/>
      </w:pPr>
    </w:p>
    <w:p w14:paraId="1AD2DF8C" w14:textId="1D923EC2" w:rsidR="004378BC" w:rsidRDefault="0050445E" w:rsidP="00DF2C16">
      <w:pPr>
        <w:pStyle w:val="Geenafstand"/>
      </w:pPr>
      <w:r w:rsidRPr="0003125C">
        <w:t>Met de kaderbrief stelt de school in het najaar een schoolbegroting op. Na vaststelling van deze schoolbegroting door het college van bestuur en de goedkeuring door de RvT volgt in december de budgetbrief voor de school. Daarin staat de toelichting op hoofdlijnen van de schoolbegroting en een eventuele financiële opdracht. De schoolbegroting en budgetbrief wordt besproken met de MR.</w:t>
      </w:r>
    </w:p>
    <w:p w14:paraId="18AA2ED3" w14:textId="77777777" w:rsidR="00DF2C16" w:rsidRPr="0003125C" w:rsidRDefault="00DF2C16" w:rsidP="00DF2C16">
      <w:pPr>
        <w:pStyle w:val="Geenafstand"/>
      </w:pPr>
    </w:p>
    <w:p w14:paraId="1797284F" w14:textId="654988DF" w:rsidR="004378BC" w:rsidRDefault="0050445E" w:rsidP="00DF2C16">
      <w:pPr>
        <w:pStyle w:val="Geenafstand"/>
      </w:pPr>
      <w:r w:rsidRPr="0003125C">
        <w:t>De directeur is integraal verantwoordelijk en daarmee voor de effectieve en efficiënte inzet van de middelen. Uitgangspunt is dat de school goed (passend) onderwijs biedt binnen een sluitende (</w:t>
      </w:r>
      <w:proofErr w:type="spellStart"/>
      <w:r w:rsidRPr="0003125C">
        <w:t>meerjaren</w:t>
      </w:r>
      <w:proofErr w:type="spellEnd"/>
      <w:r w:rsidRPr="0003125C">
        <w:t xml:space="preserve">) begroting. </w:t>
      </w:r>
    </w:p>
    <w:p w14:paraId="66219B29" w14:textId="77777777" w:rsidR="00DF2C16" w:rsidRPr="0003125C" w:rsidRDefault="00DF2C16" w:rsidP="00DF2C16">
      <w:pPr>
        <w:pStyle w:val="Geenafstand"/>
      </w:pPr>
    </w:p>
    <w:p w14:paraId="11D1EA6E" w14:textId="1612CC0B" w:rsidR="004378BC" w:rsidRDefault="0050445E" w:rsidP="00DF2C16">
      <w:pPr>
        <w:pStyle w:val="Geenafstand"/>
      </w:pPr>
      <w:r w:rsidRPr="0003125C">
        <w:t xml:space="preserve">De directeur realiseert vervolgens de begroting en legt, tevens vanuit haar integrale verantwoordelijkheid, verantwoording af over de inzet van de middelen en de bereikte doelen en resultaten zoals opgenomen in het schoolplan en het jaarplan. De verantwoording van alle directeuren van de scholen is opgenomen in de vier- en </w:t>
      </w:r>
      <w:proofErr w:type="spellStart"/>
      <w:r w:rsidRPr="0003125C">
        <w:t>achtmaandsrapportage</w:t>
      </w:r>
      <w:proofErr w:type="spellEnd"/>
      <w:r w:rsidRPr="0003125C">
        <w:t xml:space="preserve"> en het jaarverslag van de Laurentius Stichting.</w:t>
      </w:r>
    </w:p>
    <w:p w14:paraId="6BA2A848" w14:textId="77777777" w:rsidR="00DF2C16" w:rsidRPr="0003125C" w:rsidRDefault="00DF2C16" w:rsidP="00DF2C16">
      <w:pPr>
        <w:pStyle w:val="Geenafstand"/>
      </w:pPr>
    </w:p>
    <w:p w14:paraId="59E50919" w14:textId="19F8CEC1" w:rsidR="004378BC" w:rsidRDefault="0050445E" w:rsidP="00DF2C16">
      <w:pPr>
        <w:pStyle w:val="Geenafstand"/>
      </w:pPr>
      <w:r w:rsidRPr="0003125C">
        <w:t xml:space="preserve">Om zowel de begroting als de realisatie hiervan goed in beeld te hebben beschikt de directeur van onze school over een rapportage systeem genaamd </w:t>
      </w:r>
      <w:proofErr w:type="spellStart"/>
      <w:r w:rsidRPr="0003125C">
        <w:t>Capisci</w:t>
      </w:r>
      <w:proofErr w:type="spellEnd"/>
      <w:r w:rsidRPr="0003125C">
        <w:t>. Hierin staan alle begrote en gerealiseerde baten en lasten naar categorieën, de formatie en bezetting en de investeringen. De directeur wordt bij het financieel managen van de school ondersteund door de business en financial controller van de Laurentius Stichting.</w:t>
      </w:r>
    </w:p>
    <w:p w14:paraId="66ECB99E" w14:textId="77777777" w:rsidR="00DF2C16" w:rsidRPr="0003125C" w:rsidRDefault="00DF2C16" w:rsidP="00DF2C16">
      <w:pPr>
        <w:pStyle w:val="Geenafstand"/>
      </w:pPr>
    </w:p>
    <w:p w14:paraId="5450C6AA" w14:textId="1F33FB49" w:rsidR="0034429B" w:rsidRDefault="0050445E" w:rsidP="00DF2C16">
      <w:pPr>
        <w:pStyle w:val="Geenafstand"/>
      </w:pPr>
      <w:r w:rsidRPr="0003125C">
        <w:t>De meeste middelen van onze school komen van het rijk op basis van het aantal leerlingen dat de school heeft. Daarnaast ontvangt onze school ook middelen vanuit de samenwerkingsverbanden voor passend onderwijs en vanuit gemeenten voor onderwijsachterstanden en op basis van specifieke subsidies.</w:t>
      </w:r>
      <w:r w:rsidR="001D780B" w:rsidRPr="0003125C">
        <w:t xml:space="preserve"> Over het algemeen is het zo dat </w:t>
      </w:r>
      <w:r w:rsidR="00196E5B">
        <w:t>D</w:t>
      </w:r>
      <w:r w:rsidR="001D780B" w:rsidRPr="0003125C">
        <w:t>e Zuidwester volledig moet draaien op de eigen begroting en inkomsten.</w:t>
      </w:r>
      <w:r w:rsidRPr="0003125C">
        <w:t xml:space="preserve"> </w:t>
      </w:r>
      <w:r w:rsidR="0034429B" w:rsidRPr="0003125C">
        <w:t>Ook komt het voor dat scholen subsidies aanvragen bij fondsen. Voor een goed inzicht en de verantwoording maken we onderscheid naar de reguliere bedrijfsvoering, veelal op basis van structurele middelen, en de financieringsstromen die een meer incidenteel karakter hebben.</w:t>
      </w:r>
    </w:p>
    <w:p w14:paraId="03C52910" w14:textId="77777777" w:rsidR="00DF2C16" w:rsidRPr="0003125C" w:rsidRDefault="00DF2C16" w:rsidP="00DF2C16">
      <w:pPr>
        <w:pStyle w:val="Geenafstand"/>
      </w:pPr>
    </w:p>
    <w:p w14:paraId="0F559055" w14:textId="1A50EFDB" w:rsidR="004B5A6D" w:rsidRDefault="00DA6934" w:rsidP="00DF2C16">
      <w:pPr>
        <w:pStyle w:val="Geenafstand"/>
      </w:pPr>
      <w:r w:rsidRPr="0003125C">
        <w:t xml:space="preserve">In schooljaar 2023-2024 </w:t>
      </w:r>
      <w:r w:rsidR="00926B13" w:rsidRPr="0003125C">
        <w:t xml:space="preserve">maakt </w:t>
      </w:r>
      <w:r w:rsidR="00196E5B">
        <w:t>D</w:t>
      </w:r>
      <w:r w:rsidR="00926B13" w:rsidRPr="0003125C">
        <w:t xml:space="preserve">e Zuidwester deel uit van de coalitie </w:t>
      </w:r>
      <w:r w:rsidR="004B5A6D" w:rsidRPr="0003125C">
        <w:t>S</w:t>
      </w:r>
      <w:r w:rsidR="00926B13" w:rsidRPr="0003125C">
        <w:t xml:space="preserve">chool en omgeving/ </w:t>
      </w:r>
      <w:r w:rsidR="004B5A6D" w:rsidRPr="0003125C">
        <w:t>Rijke School DHZW</w:t>
      </w:r>
      <w:r w:rsidR="00CA299C" w:rsidRPr="0003125C">
        <w:t xml:space="preserve">. </w:t>
      </w:r>
      <w:r w:rsidR="004B5A6D" w:rsidRPr="0003125C">
        <w:t>Dit traject neemt drie jaar in beslag. Tevens starten we schooljaar 2023-2024 met de inzet van de subsidiegelden ‘</w:t>
      </w:r>
      <w:r w:rsidR="00AB574A" w:rsidRPr="0003125C">
        <w:t xml:space="preserve">versterken basisvaardigheden’. </w:t>
      </w:r>
    </w:p>
    <w:p w14:paraId="47DD98FC" w14:textId="77777777" w:rsidR="00D70B01" w:rsidRPr="0003125C" w:rsidRDefault="00D70B01" w:rsidP="00DF2C16">
      <w:pPr>
        <w:pStyle w:val="Geenafstand"/>
      </w:pPr>
    </w:p>
    <w:p w14:paraId="492C094F" w14:textId="77777777" w:rsidR="00CB2F13" w:rsidRPr="0003125C" w:rsidRDefault="00CB2F13" w:rsidP="00DF2C16">
      <w:pPr>
        <w:pStyle w:val="Geenafstand"/>
      </w:pPr>
      <w:r w:rsidRPr="0003125C">
        <w:t xml:space="preserve">Soms krijgen scholen middelen van derden. Bij sponsoring geeft een sponsor geld, goederen of diensten aan een school in ruil voor een tegenprestatie. Dat kan b.v. vermelding in de schoolkrant of schoolgids zijn. Zonder tegenprestatie is er sprake van een gift. Er zijn regels en wettelijke voorwaarden voor sponsoring in het PO en VO. Wij houden ons aan het sponsorconvenant PO VO van 2020. Met betrekking tot het beleid op schoolniveau heeft de MR instemmingsrecht en op stichtingsniveau is dat de GMR. De school (het bevoegd gezag en/of schoolleiding) toetst een </w:t>
      </w:r>
      <w:r w:rsidRPr="0003125C">
        <w:lastRenderedPageBreak/>
        <w:t>specifieke sponsorovereenkomst aan de bestaande wet- en regelgeving, en maakt daarbij een eigen afweging ten aanzien van de maatschappelijke betrokkenheid van de sponsor, het gesponsorde bedrag en de verlangde tegenprestatie en verantwoord zich hierover. Uitgangspunten zijn dat:</w:t>
      </w:r>
    </w:p>
    <w:p w14:paraId="396E0A4B" w14:textId="74322EA8" w:rsidR="00CB2F13" w:rsidRPr="0003125C" w:rsidRDefault="00CB2F13" w:rsidP="00D70B01">
      <w:pPr>
        <w:pStyle w:val="Geenafstand"/>
        <w:numPr>
          <w:ilvl w:val="0"/>
          <w:numId w:val="11"/>
        </w:numPr>
      </w:pPr>
      <w:r w:rsidRPr="0003125C">
        <w:t>De samenwerking met de sponsor de ontwikkeling van kinderen niet mag schaden;</w:t>
      </w:r>
    </w:p>
    <w:p w14:paraId="4D8DBCFB" w14:textId="11A20001" w:rsidR="00CB2F13" w:rsidRPr="0003125C" w:rsidRDefault="00CB2F13" w:rsidP="00D70B01">
      <w:pPr>
        <w:pStyle w:val="Geenafstand"/>
        <w:numPr>
          <w:ilvl w:val="0"/>
          <w:numId w:val="11"/>
        </w:numPr>
      </w:pPr>
      <w:r w:rsidRPr="0003125C">
        <w:t>De sponsor de onderwijsinhoud niet mag beïnvloeden;</w:t>
      </w:r>
    </w:p>
    <w:p w14:paraId="5197CBF0" w14:textId="02BB1E71" w:rsidR="00CB2F13" w:rsidRPr="0003125C" w:rsidRDefault="00CB2F13" w:rsidP="00D70B01">
      <w:pPr>
        <w:pStyle w:val="Geenafstand"/>
        <w:numPr>
          <w:ilvl w:val="0"/>
          <w:numId w:val="11"/>
        </w:numPr>
      </w:pPr>
      <w:r w:rsidRPr="0003125C">
        <w:t>Het uitvoeren van de kernactiviteiten van de school niet afhankelijk van sponsoring mag worden.</w:t>
      </w:r>
    </w:p>
    <w:p w14:paraId="4D3D8480" w14:textId="4C110C00" w:rsidR="008868B0" w:rsidRDefault="008868B0">
      <w:pPr>
        <w:rPr>
          <w:rFonts w:ascii="Calibri" w:hAnsi="Calibri" w:cs="Calibri"/>
          <w:kern w:val="0"/>
          <w:sz w:val="24"/>
          <w:szCs w:val="24"/>
          <w14:ligatures w14:val="none"/>
        </w:rPr>
      </w:pPr>
      <w:r>
        <w:rPr>
          <w:rFonts w:ascii="Calibri" w:hAnsi="Calibri" w:cs="Calibri"/>
          <w:sz w:val="24"/>
          <w:szCs w:val="24"/>
        </w:rPr>
        <w:br w:type="page"/>
      </w:r>
    </w:p>
    <w:p w14:paraId="4D4591D7" w14:textId="6FF32A80" w:rsidR="006E5696" w:rsidRDefault="00497B11" w:rsidP="006E5696">
      <w:pPr>
        <w:pStyle w:val="Kop1"/>
      </w:pPr>
      <w:bookmarkStart w:id="86" w:name="_Toc139011624"/>
      <w:r>
        <w:lastRenderedPageBreak/>
        <w:t xml:space="preserve">10 </w:t>
      </w:r>
      <w:r w:rsidR="001D5DC9" w:rsidRPr="005F2603">
        <w:t>Kwaliteitsbeleid</w:t>
      </w:r>
      <w:r w:rsidR="001D5DC9">
        <w:t>/</w:t>
      </w:r>
      <w:r w:rsidR="00CF44E1">
        <w:t xml:space="preserve"> stelsel van kwaliteitszorg</w:t>
      </w:r>
      <w:bookmarkEnd w:id="86"/>
    </w:p>
    <w:p w14:paraId="108ACBAB" w14:textId="78FAEC3B" w:rsidR="006E5696" w:rsidRPr="0003125C" w:rsidRDefault="006E5696" w:rsidP="00D70B01">
      <w:pPr>
        <w:pStyle w:val="Geenafstand"/>
        <w:rPr>
          <w:color w:val="CD8C06" w:themeColor="accent1" w:themeShade="BF"/>
        </w:rPr>
      </w:pPr>
      <w:r w:rsidRPr="0003125C">
        <w:t>In de periode van ons vorige strategisch beleidsplan 2019-2023 heeft Laurentius ingezet op het gezamenlijk bereiken van trede 3 van het strategisch kwaliteitsmanagement, zoals vastgelegd in de notitie strategisch kwaliteitsmanagement. Er is sprake van strategisch kwaliteitsmanagement wanneer alle activiteiten rond kwaliteitszorg, die gericht zijn op de beheersing, bewaking en verbetering van de kwaliteit van onderwijs, met elkaar in samenhang worden gebracht. Daartoe staan de volgende vijf vragen centraal:</w:t>
      </w:r>
    </w:p>
    <w:p w14:paraId="0C4607FA" w14:textId="6386B4D6" w:rsidR="00B44725" w:rsidRPr="0003125C" w:rsidRDefault="006E5696" w:rsidP="00D70B01">
      <w:pPr>
        <w:pStyle w:val="Geenafstand"/>
        <w:numPr>
          <w:ilvl w:val="0"/>
          <w:numId w:val="11"/>
        </w:numPr>
      </w:pPr>
      <w:r w:rsidRPr="0003125C">
        <w:t>Doen we de goede dingen?</w:t>
      </w:r>
    </w:p>
    <w:p w14:paraId="7863995C" w14:textId="699467B4" w:rsidR="00B44725" w:rsidRPr="0003125C" w:rsidRDefault="006E5696" w:rsidP="00D70B01">
      <w:pPr>
        <w:pStyle w:val="Geenafstand"/>
        <w:numPr>
          <w:ilvl w:val="0"/>
          <w:numId w:val="11"/>
        </w:numPr>
      </w:pPr>
      <w:r w:rsidRPr="0003125C">
        <w:t>Doen we de goede dingen goed?</w:t>
      </w:r>
    </w:p>
    <w:p w14:paraId="3C4F34F1" w14:textId="109E74BD" w:rsidR="00B44725" w:rsidRPr="0003125C" w:rsidRDefault="006E5696" w:rsidP="00D70B01">
      <w:pPr>
        <w:pStyle w:val="Geenafstand"/>
        <w:numPr>
          <w:ilvl w:val="0"/>
          <w:numId w:val="11"/>
        </w:numPr>
      </w:pPr>
      <w:r w:rsidRPr="0003125C">
        <w:t>Hoe weten we dat?</w:t>
      </w:r>
    </w:p>
    <w:p w14:paraId="5D6CA1CC" w14:textId="6D9FB265" w:rsidR="00B44725" w:rsidRPr="0003125C" w:rsidRDefault="006E5696" w:rsidP="00D70B01">
      <w:pPr>
        <w:pStyle w:val="Geenafstand"/>
        <w:numPr>
          <w:ilvl w:val="0"/>
          <w:numId w:val="11"/>
        </w:numPr>
      </w:pPr>
      <w:r w:rsidRPr="0003125C">
        <w:t>Vinden anderen dat ook?</w:t>
      </w:r>
    </w:p>
    <w:p w14:paraId="4956863F" w14:textId="2E877D21" w:rsidR="00D70B01" w:rsidRDefault="006E5696" w:rsidP="00D70B01">
      <w:pPr>
        <w:pStyle w:val="Geenafstand"/>
        <w:numPr>
          <w:ilvl w:val="0"/>
          <w:numId w:val="11"/>
        </w:numPr>
      </w:pPr>
      <w:r w:rsidRPr="0003125C">
        <w:t>Wat gaat de school nu doen?</w:t>
      </w:r>
    </w:p>
    <w:p w14:paraId="62B83101" w14:textId="77777777" w:rsidR="00D70B01" w:rsidRPr="0003125C" w:rsidRDefault="00D70B01" w:rsidP="00D70B01">
      <w:pPr>
        <w:pStyle w:val="Geenafstand"/>
      </w:pPr>
    </w:p>
    <w:p w14:paraId="33F38205" w14:textId="6C06B70F" w:rsidR="006E5696" w:rsidRPr="0003125C" w:rsidRDefault="006E5696" w:rsidP="00D70B01">
      <w:pPr>
        <w:pStyle w:val="Geenafstand"/>
      </w:pPr>
      <w:r w:rsidRPr="0003125C">
        <w:t xml:space="preserve">Door deze cyclus van vragen te doorlopen op alle beleidsterreinen, met behulp van de kwaliteitsmatrix van de Laurentius Stichting, krijgen de scholen en het bestuur goed zicht op waar zij staan op kwaliteitszorg. Hierdoor is kwaliteitsmanagement een systematisch, planmatig en cyclus proces en wordt er toegewerkt naar verankering van strategisch kwaliteitsmanagement in de organisatie van de </w:t>
      </w:r>
      <w:r w:rsidR="001D5DC9" w:rsidRPr="0003125C">
        <w:t>school/</w:t>
      </w:r>
      <w:r w:rsidRPr="0003125C">
        <w:t xml:space="preserve"> kind</w:t>
      </w:r>
      <w:r w:rsidR="00642B1E">
        <w:t>.</w:t>
      </w:r>
    </w:p>
    <w:p w14:paraId="66214FB1" w14:textId="77777777" w:rsidR="00D70B01" w:rsidRDefault="00D70B01" w:rsidP="00D70B01">
      <w:pPr>
        <w:pStyle w:val="Geenafstand"/>
      </w:pPr>
    </w:p>
    <w:p w14:paraId="03AF9D6E" w14:textId="43C13529" w:rsidR="006E5696" w:rsidRPr="0003125C" w:rsidRDefault="006E5696" w:rsidP="00D70B01">
      <w:pPr>
        <w:pStyle w:val="Geenafstand"/>
      </w:pPr>
      <w:r w:rsidRPr="0003125C">
        <w:t xml:space="preserve">Het bestuur heeft in 2022 het </w:t>
      </w:r>
      <w:proofErr w:type="spellStart"/>
      <w:r w:rsidRPr="0003125C">
        <w:t>Onderzoekskader</w:t>
      </w:r>
      <w:proofErr w:type="spellEnd"/>
      <w:r w:rsidRPr="0003125C">
        <w:t xml:space="preserve"> 2021, waarin het kwaliteitsgebied besturing, kwaliteitszorg en ambitie (BKA) staat beschreven, vertaald naar concrete en meetbare documenten en acties die binnen de stichting plaatsvinden. In het najaar van 2022 heeft de Inspectie van het Onderwijs dit kwaliteitsgebied getoetst en de onderdelen BKA1 en BKA3 als voldoende beoordeeld en BKA2 als goed. Dit is terug te lezen in het rapport van de onderwijsinspectie.</w:t>
      </w:r>
      <w:r w:rsidR="00444DC4" w:rsidRPr="0003125C">
        <w:t xml:space="preserve"> </w:t>
      </w:r>
      <w:r w:rsidRPr="0003125C">
        <w:t>De volgende bijlage ligt hieraan ten grondslag:</w:t>
      </w:r>
    </w:p>
    <w:p w14:paraId="03373CC9" w14:textId="65111576" w:rsidR="006E5696" w:rsidRPr="0003125C" w:rsidRDefault="006E5696" w:rsidP="00D70B01">
      <w:pPr>
        <w:pStyle w:val="Geenafstand"/>
        <w:numPr>
          <w:ilvl w:val="0"/>
          <w:numId w:val="11"/>
        </w:numPr>
      </w:pPr>
      <w:r w:rsidRPr="0003125C">
        <w:t>strategisch kwaliteitsmanagement;</w:t>
      </w:r>
    </w:p>
    <w:p w14:paraId="49C96B4D" w14:textId="7DCAE280" w:rsidR="0010406E" w:rsidRPr="0003125C" w:rsidRDefault="006E5696" w:rsidP="00D70B01">
      <w:pPr>
        <w:pStyle w:val="Geenafstand"/>
        <w:numPr>
          <w:ilvl w:val="0"/>
          <w:numId w:val="11"/>
        </w:numPr>
      </w:pPr>
      <w:r w:rsidRPr="0003125C">
        <w:t>rapport toezicht onderwijsinspectie Laurentius Stichting.</w:t>
      </w:r>
    </w:p>
    <w:p w14:paraId="4A051BF8" w14:textId="77777777" w:rsidR="00134B83" w:rsidRPr="0003125C" w:rsidRDefault="00134B83" w:rsidP="00571009">
      <w:pPr>
        <w:pStyle w:val="Geenafstand"/>
        <w:ind w:firstLine="708"/>
        <w:rPr>
          <w:rFonts w:cs="Calibri"/>
        </w:rPr>
      </w:pPr>
    </w:p>
    <w:p w14:paraId="3B994B44" w14:textId="7706866E" w:rsidR="00571009" w:rsidRDefault="00571009" w:rsidP="00D70B01">
      <w:pPr>
        <w:pStyle w:val="Geenafstand"/>
      </w:pPr>
      <w:r w:rsidRPr="0003125C">
        <w:t>In het schooljaar 2021-2022 heeft er</w:t>
      </w:r>
      <w:r w:rsidR="00547F77" w:rsidRPr="0003125C">
        <w:t>, in het kader van het strat</w:t>
      </w:r>
      <w:r w:rsidR="00916BAE" w:rsidRPr="0003125C">
        <w:t>egisch beleidsplan,</w:t>
      </w:r>
      <w:r w:rsidRPr="0003125C">
        <w:t xml:space="preserve"> een interne</w:t>
      </w:r>
      <w:r w:rsidR="00ED6368" w:rsidRPr="0003125C">
        <w:t xml:space="preserve"> audit plaatsgevonden op </w:t>
      </w:r>
      <w:r w:rsidR="00196E5B">
        <w:t>D</w:t>
      </w:r>
      <w:r w:rsidR="00ED6368" w:rsidRPr="0003125C">
        <w:t xml:space="preserve">e Zuidwester. </w:t>
      </w:r>
      <w:r w:rsidR="001402D3" w:rsidRPr="0003125C">
        <w:t xml:space="preserve">Doel hiervan was de actuele kwaliteit van het onderwijs op onze school </w:t>
      </w:r>
      <w:r w:rsidR="00EC7777" w:rsidRPr="0003125C">
        <w:t>te onderzoeken. Vervolgens is in beeld gebracht wat de aandachts- en/of verbeterpunten voor de verder</w:t>
      </w:r>
      <w:r w:rsidR="00FC11D3" w:rsidRPr="0003125C">
        <w:t>e</w:t>
      </w:r>
      <w:r w:rsidR="00EC7777" w:rsidRPr="0003125C">
        <w:t xml:space="preserve"> school</w:t>
      </w:r>
      <w:r w:rsidR="001B1C67" w:rsidRPr="0003125C">
        <w:t xml:space="preserve">ontwikkeling </w:t>
      </w:r>
      <w:r w:rsidR="00FC11D3" w:rsidRPr="0003125C">
        <w:t>waren</w:t>
      </w:r>
      <w:r w:rsidR="001B1C67" w:rsidRPr="0003125C">
        <w:t xml:space="preserve">. </w:t>
      </w:r>
      <w:r w:rsidR="00ED6368" w:rsidRPr="0003125C">
        <w:t xml:space="preserve">De resultaten die hieruit naar voren zijn gekomen </w:t>
      </w:r>
      <w:r w:rsidR="00916BAE" w:rsidRPr="0003125C">
        <w:t>zijn verwerkt in een verslag</w:t>
      </w:r>
      <w:r w:rsidR="00A63097" w:rsidRPr="0003125C">
        <w:t xml:space="preserve">. </w:t>
      </w:r>
      <w:r w:rsidR="00FC11D3" w:rsidRPr="0003125C">
        <w:t xml:space="preserve">Met de resultaten uit het onderzoek in we in schooljaar 2022-2023 </w:t>
      </w:r>
      <w:r w:rsidR="001B4481" w:rsidRPr="0003125C">
        <w:t>aan de slag gegaan. De verdere verdieping en borging zal in de aankomende jaren gebeuren.</w:t>
      </w:r>
    </w:p>
    <w:p w14:paraId="76BB7366" w14:textId="77777777" w:rsidR="00366AB2" w:rsidRDefault="00366AB2" w:rsidP="00D70B01">
      <w:pPr>
        <w:pStyle w:val="Geenafstand"/>
      </w:pPr>
    </w:p>
    <w:p w14:paraId="5ED216D6" w14:textId="77777777" w:rsidR="00366AB2" w:rsidRDefault="00366AB2" w:rsidP="00366AB2">
      <w:pPr>
        <w:rPr>
          <w:rStyle w:val="normaltextrun"/>
          <w:rFonts w:ascii="Calibri" w:hAnsi="Calibri" w:cs="Calibri"/>
          <w:color w:val="000000"/>
          <w:shd w:val="clear" w:color="auto" w:fill="FFFFFF"/>
        </w:rPr>
      </w:pPr>
      <w:r w:rsidRPr="003B2A30">
        <w:rPr>
          <w:rFonts w:ascii="Calibri" w:hAnsi="Calibri" w:cs="Calibri"/>
        </w:rPr>
        <w:t>Op de Zuidwester is k</w:t>
      </w:r>
      <w:r w:rsidRPr="003B2A30">
        <w:rPr>
          <w:rStyle w:val="findhit"/>
          <w:rFonts w:ascii="Calibri" w:hAnsi="Calibri" w:cs="Calibri"/>
          <w:color w:val="000000"/>
        </w:rPr>
        <w:t>waliteits</w:t>
      </w:r>
      <w:r w:rsidRPr="003B2A30">
        <w:rPr>
          <w:rStyle w:val="normaltextrun"/>
          <w:rFonts w:ascii="Calibri" w:hAnsi="Calibri" w:cs="Calibri"/>
          <w:color w:val="000000"/>
          <w:shd w:val="clear" w:color="auto" w:fill="FFFFFF"/>
        </w:rPr>
        <w:t>zorg een belangrijk aspect en speelt een cruciale rol in het waarborgen en verbeteren van de onderwijskwaliteit. Het systematisch verzamelen en analyseren van  gegevens, het stellen van heldere doelen en het monitoren van de voortgang is een continu proces van kwaliteitsverbetering</w:t>
      </w:r>
      <w:r>
        <w:rPr>
          <w:rStyle w:val="normaltextrun"/>
          <w:rFonts w:ascii="Calibri" w:hAnsi="Calibri" w:cs="Calibri"/>
          <w:color w:val="000000"/>
          <w:shd w:val="clear" w:color="auto" w:fill="FFFFFF"/>
        </w:rPr>
        <w:t xml:space="preserve"> (zie 6.5)</w:t>
      </w:r>
      <w:r w:rsidRPr="003B2A30">
        <w:rPr>
          <w:rStyle w:val="normaltextrun"/>
          <w:rFonts w:ascii="Calibri" w:hAnsi="Calibri" w:cs="Calibri"/>
          <w:color w:val="000000"/>
          <w:shd w:val="clear" w:color="auto" w:fill="FFFFFF"/>
        </w:rPr>
        <w:t>. Hierbij is reflectie en tussentijdse evaluatie van groot belang. We streven hiermee naar een steeds hogere onderwijskwaliteit die aansluit bij de behoeften van onze leerlingen.</w:t>
      </w:r>
      <w:r>
        <w:rPr>
          <w:rStyle w:val="normaltextrun"/>
          <w:rFonts w:ascii="Calibri" w:hAnsi="Calibri" w:cs="Calibri"/>
          <w:color w:val="000000"/>
          <w:shd w:val="clear" w:color="auto" w:fill="FFFFFF"/>
        </w:rPr>
        <w:t xml:space="preserve"> We maken hierbij gebruik van de principes van handelingsgericht werken (HGW) (zie 5.6).</w:t>
      </w:r>
    </w:p>
    <w:p w14:paraId="3CC2F9C4" w14:textId="77777777" w:rsidR="00366AB2" w:rsidRDefault="00366AB2" w:rsidP="00366AB2">
      <w:pPr>
        <w:rPr>
          <w:rStyle w:val="normaltextrun"/>
          <w:rFonts w:ascii="Lato" w:hAnsi="Lato"/>
          <w:color w:val="000000"/>
          <w:sz w:val="18"/>
          <w:szCs w:val="18"/>
          <w:shd w:val="clear" w:color="auto" w:fill="FFFFFF"/>
        </w:rPr>
      </w:pPr>
      <w:r w:rsidRPr="0076400B">
        <w:rPr>
          <w:rFonts w:ascii="Calibri" w:hAnsi="Calibri" w:cs="Calibri"/>
        </w:rPr>
        <w:t>De kwaliteitsmatrix is een proces waarbij de school systematisch en kritisch haar eigen onderwijskwaliteit beoordeelt aan de hand van vooraf vastgestelde criteria en indicatoren. Dit stuk heeft tot doel om inzicht te krijgen in sterke punten en verbeterpunten</w:t>
      </w:r>
      <w:r>
        <w:rPr>
          <w:rFonts w:ascii="Calibri" w:hAnsi="Calibri" w:cs="Calibri"/>
        </w:rPr>
        <w:t xml:space="preserve"> </w:t>
      </w:r>
      <w:r w:rsidRPr="0076400B">
        <w:rPr>
          <w:rFonts w:ascii="Calibri" w:hAnsi="Calibri" w:cs="Calibri"/>
        </w:rPr>
        <w:t>en om gerichte acties te kunnen ondernemen ter bevordering van onze onderwijskwaliteit. Deze zelfevaluatie helpt ons om een helder beeld te krijgen van prestaties, om te reflecteren op ons beleid en praktijken, en om het kwaliteitsniveau te verhogen in lijn met de gestelde doelen en normen</w:t>
      </w:r>
      <w:r>
        <w:rPr>
          <w:rStyle w:val="normaltextrun"/>
          <w:rFonts w:ascii="Lato" w:hAnsi="Lato"/>
          <w:color w:val="000000"/>
          <w:sz w:val="18"/>
          <w:szCs w:val="18"/>
          <w:shd w:val="clear" w:color="auto" w:fill="FFFFFF"/>
        </w:rPr>
        <w:t>.</w:t>
      </w:r>
    </w:p>
    <w:p w14:paraId="0EC96270" w14:textId="77777777" w:rsidR="00366AB2" w:rsidRDefault="00366AB2" w:rsidP="00D70B01">
      <w:pPr>
        <w:pStyle w:val="Geenafstand"/>
      </w:pPr>
    </w:p>
    <w:p w14:paraId="1CAC1438" w14:textId="77777777" w:rsidR="00D70B01" w:rsidRPr="0003125C" w:rsidRDefault="00D70B01" w:rsidP="00D70B01">
      <w:pPr>
        <w:pStyle w:val="Geenafstand"/>
      </w:pPr>
    </w:p>
    <w:p w14:paraId="3800D23A" w14:textId="139A8674" w:rsidR="00B82D8C" w:rsidRDefault="00B82D8C" w:rsidP="00D70B01">
      <w:pPr>
        <w:pStyle w:val="Geenafstand"/>
      </w:pPr>
      <w:r w:rsidRPr="0003125C">
        <w:t xml:space="preserve">Op </w:t>
      </w:r>
      <w:r w:rsidR="00196E5B">
        <w:t>D</w:t>
      </w:r>
      <w:r w:rsidRPr="0003125C">
        <w:t xml:space="preserve">e Zuidwester is iedereen onderdeel van een professionele leergemeenschap (PLG). De </w:t>
      </w:r>
      <w:proofErr w:type="spellStart"/>
      <w:r w:rsidRPr="0003125C">
        <w:t>PLG</w:t>
      </w:r>
      <w:r w:rsidR="00EB3729" w:rsidRPr="0003125C">
        <w:t>’</w:t>
      </w:r>
      <w:r w:rsidRPr="0003125C">
        <w:t>s</w:t>
      </w:r>
      <w:proofErr w:type="spellEnd"/>
      <w:r w:rsidRPr="0003125C">
        <w:t xml:space="preserve"> </w:t>
      </w:r>
      <w:r w:rsidR="00EB3729" w:rsidRPr="0003125C">
        <w:t xml:space="preserve">zijn verantwoordelijk voor een stukje schoolontwikkeling. De doelen van deze </w:t>
      </w:r>
      <w:proofErr w:type="spellStart"/>
      <w:r w:rsidR="00EB3729" w:rsidRPr="0003125C">
        <w:t>PLG’s</w:t>
      </w:r>
      <w:proofErr w:type="spellEnd"/>
      <w:r w:rsidR="00EB3729" w:rsidRPr="0003125C">
        <w:t xml:space="preserve"> staan elk jaar beschreven in het jaarplan. Voor het schooljaar 2023-2024</w:t>
      </w:r>
      <w:r w:rsidR="00C42274" w:rsidRPr="0003125C">
        <w:t xml:space="preserve"> </w:t>
      </w:r>
      <w:r w:rsidR="00F069F2" w:rsidRPr="0003125C">
        <w:t xml:space="preserve">zijn de volgende </w:t>
      </w:r>
      <w:proofErr w:type="spellStart"/>
      <w:r w:rsidR="00F069F2" w:rsidRPr="0003125C">
        <w:t>PLG’s</w:t>
      </w:r>
      <w:proofErr w:type="spellEnd"/>
      <w:r w:rsidR="00F069F2" w:rsidRPr="0003125C">
        <w:t xml:space="preserve"> samengesteld in overleg met het </w:t>
      </w:r>
      <w:r w:rsidR="00025D57" w:rsidRPr="0003125C">
        <w:t>geh</w:t>
      </w:r>
      <w:r w:rsidR="00F069F2" w:rsidRPr="0003125C">
        <w:t>el</w:t>
      </w:r>
      <w:r w:rsidR="00025D57" w:rsidRPr="0003125C">
        <w:t>e</w:t>
      </w:r>
      <w:r w:rsidR="00F069F2" w:rsidRPr="0003125C">
        <w:t xml:space="preserve"> team.</w:t>
      </w:r>
    </w:p>
    <w:p w14:paraId="418943ED" w14:textId="77777777" w:rsidR="00C952C2" w:rsidRPr="0003125C" w:rsidRDefault="00C952C2" w:rsidP="00D70B01">
      <w:pPr>
        <w:pStyle w:val="Geenafstand"/>
      </w:pPr>
    </w:p>
    <w:p w14:paraId="2B89C8AD" w14:textId="48369D98" w:rsidR="00F069F2" w:rsidRPr="0003125C" w:rsidRDefault="00C42274" w:rsidP="00D70B01">
      <w:pPr>
        <w:pStyle w:val="Geenafstand"/>
      </w:pPr>
      <w:r w:rsidRPr="0003125C">
        <w:t xml:space="preserve">1. </w:t>
      </w:r>
      <w:r w:rsidR="000A2D62" w:rsidRPr="0003125C">
        <w:t>Rekenen</w:t>
      </w:r>
    </w:p>
    <w:p w14:paraId="4C153A92" w14:textId="060A9695" w:rsidR="000A2D62" w:rsidRPr="0003125C" w:rsidRDefault="000A2D62" w:rsidP="00D70B01">
      <w:pPr>
        <w:pStyle w:val="Geenafstand"/>
      </w:pPr>
      <w:r w:rsidRPr="0003125C">
        <w:t>2. Taal/ NT2</w:t>
      </w:r>
    </w:p>
    <w:p w14:paraId="21C4AAB1" w14:textId="035CEEF8" w:rsidR="000A2D62" w:rsidRPr="0003125C" w:rsidRDefault="000A2D62" w:rsidP="00D70B01">
      <w:pPr>
        <w:pStyle w:val="Geenafstand"/>
      </w:pPr>
      <w:r w:rsidRPr="0003125C">
        <w:t>3. Lezen</w:t>
      </w:r>
    </w:p>
    <w:p w14:paraId="3641C820" w14:textId="19EA2F2F" w:rsidR="000A2D62" w:rsidRPr="0003125C" w:rsidRDefault="000A2D62" w:rsidP="00D70B01">
      <w:pPr>
        <w:pStyle w:val="Geenafstand"/>
      </w:pPr>
      <w:r w:rsidRPr="0003125C">
        <w:t>4. De Vreedzame School</w:t>
      </w:r>
    </w:p>
    <w:p w14:paraId="2FDA0B76" w14:textId="14789AD3" w:rsidR="000A2D62" w:rsidRPr="0003125C" w:rsidRDefault="000A2D62" w:rsidP="00D70B01">
      <w:pPr>
        <w:pStyle w:val="Geenafstand"/>
      </w:pPr>
      <w:r w:rsidRPr="0003125C">
        <w:t>5. ICT</w:t>
      </w:r>
    </w:p>
    <w:p w14:paraId="140791A4" w14:textId="229507EA" w:rsidR="000A2D62" w:rsidRPr="0003125C" w:rsidRDefault="000A2D62" w:rsidP="00D70B01">
      <w:pPr>
        <w:pStyle w:val="Geenafstand"/>
      </w:pPr>
      <w:r w:rsidRPr="0003125C">
        <w:t>6. Gedrag</w:t>
      </w:r>
    </w:p>
    <w:p w14:paraId="7E936862" w14:textId="77777777" w:rsidR="00444DC4" w:rsidRPr="0003125C" w:rsidRDefault="00444DC4" w:rsidP="00444DC4">
      <w:pPr>
        <w:spacing w:after="0"/>
        <w:rPr>
          <w:rFonts w:ascii="Calibri" w:hAnsi="Calibri" w:cs="Calibri"/>
        </w:rPr>
      </w:pPr>
    </w:p>
    <w:p w14:paraId="1FFAAF17" w14:textId="77777777" w:rsidR="00D978FC" w:rsidRPr="0003125C" w:rsidRDefault="00D978FC" w:rsidP="00D978FC">
      <w:pPr>
        <w:rPr>
          <w:rFonts w:ascii="Calibri" w:hAnsi="Calibri" w:cs="Calibri"/>
        </w:rPr>
      </w:pPr>
      <w:r>
        <w:rPr>
          <w:rFonts w:ascii="Calibri" w:hAnsi="Calibri" w:cs="Calibri"/>
        </w:rPr>
        <w:t xml:space="preserve">Aan het begin van elk schooljaar </w:t>
      </w:r>
      <w:r w:rsidRPr="0003125C">
        <w:rPr>
          <w:rFonts w:ascii="Calibri" w:hAnsi="Calibri" w:cs="Calibri"/>
        </w:rPr>
        <w:t xml:space="preserve">presenteren de </w:t>
      </w:r>
      <w:proofErr w:type="spellStart"/>
      <w:r>
        <w:rPr>
          <w:rFonts w:ascii="Calibri" w:hAnsi="Calibri" w:cs="Calibri"/>
        </w:rPr>
        <w:t>PLG’s</w:t>
      </w:r>
      <w:proofErr w:type="spellEnd"/>
      <w:r>
        <w:rPr>
          <w:rFonts w:ascii="Calibri" w:hAnsi="Calibri" w:cs="Calibri"/>
        </w:rPr>
        <w:t xml:space="preserve"> de </w:t>
      </w:r>
      <w:r w:rsidRPr="0003125C">
        <w:rPr>
          <w:rFonts w:ascii="Calibri" w:hAnsi="Calibri" w:cs="Calibri"/>
        </w:rPr>
        <w:t>met het team vastgestelde doelen met het daarbij behorende tijdspad. Deze doelen vormen de basis van het jaarplan van schooljaar 2023-2024. De voortgang van elke PLG wordt gedurende het hele schooljaar gemonitord door PLG, team en MT.</w:t>
      </w:r>
      <w:r>
        <w:rPr>
          <w:rFonts w:ascii="Calibri" w:hAnsi="Calibri" w:cs="Calibri"/>
        </w:rPr>
        <w:t xml:space="preserve"> </w:t>
      </w:r>
      <w:r>
        <w:rPr>
          <w:rStyle w:val="eop"/>
          <w:rFonts w:ascii="Calibri" w:hAnsi="Calibri" w:cs="Calibri"/>
          <w:color w:val="000000"/>
          <w:shd w:val="clear" w:color="auto" w:fill="FFFFFF"/>
        </w:rPr>
        <w:t xml:space="preserve">De leden van de </w:t>
      </w:r>
      <w:proofErr w:type="spellStart"/>
      <w:r>
        <w:rPr>
          <w:rStyle w:val="eop"/>
          <w:rFonts w:ascii="Calibri" w:hAnsi="Calibri" w:cs="Calibri"/>
          <w:color w:val="000000"/>
          <w:shd w:val="clear" w:color="auto" w:fill="FFFFFF"/>
        </w:rPr>
        <w:t>PLG’s</w:t>
      </w:r>
      <w:proofErr w:type="spellEnd"/>
      <w:r>
        <w:rPr>
          <w:rStyle w:val="eop"/>
          <w:rFonts w:ascii="Calibri" w:hAnsi="Calibri" w:cs="Calibri"/>
          <w:color w:val="000000"/>
          <w:shd w:val="clear" w:color="auto" w:fill="FFFFFF"/>
        </w:rPr>
        <w:t xml:space="preserve"> evalueren op vooraf vastgestelde momenten het jaarplan. Deze evaluaties worden vervolgens besproken in de teamvergaderingen.</w:t>
      </w:r>
    </w:p>
    <w:p w14:paraId="3F5DCBBF" w14:textId="622BD6A4" w:rsidR="00E4624C" w:rsidRPr="0003125C" w:rsidRDefault="00251A94" w:rsidP="00C952C2">
      <w:pPr>
        <w:pStyle w:val="Geenafstand"/>
      </w:pPr>
      <w:r w:rsidRPr="0003125C">
        <w:t xml:space="preserve">Op </w:t>
      </w:r>
      <w:r w:rsidR="00196E5B">
        <w:t>D</w:t>
      </w:r>
      <w:r w:rsidRPr="0003125C">
        <w:t>e Zuidwester werken we volgens de onderstaande kwaliteitskaarten:</w:t>
      </w:r>
    </w:p>
    <w:p w14:paraId="7213C018" w14:textId="141360EA" w:rsidR="00251A94" w:rsidRPr="0003125C" w:rsidRDefault="00D331AF" w:rsidP="00C952C2">
      <w:pPr>
        <w:pStyle w:val="Geenafstand"/>
        <w:numPr>
          <w:ilvl w:val="0"/>
          <w:numId w:val="11"/>
        </w:numPr>
      </w:pPr>
      <w:hyperlink r:id="rId24" w:history="1">
        <w:r w:rsidR="000C178A" w:rsidRPr="0003125C">
          <w:rPr>
            <w:rStyle w:val="Hyperlink"/>
            <w:rFonts w:cs="Calibri"/>
          </w:rPr>
          <w:t>Kwaliteitskaart EDI</w:t>
        </w:r>
      </w:hyperlink>
    </w:p>
    <w:p w14:paraId="0A08DC5A" w14:textId="379F6499" w:rsidR="000C178A" w:rsidRPr="0003125C" w:rsidRDefault="00D331AF" w:rsidP="00C952C2">
      <w:pPr>
        <w:pStyle w:val="Geenafstand"/>
        <w:numPr>
          <w:ilvl w:val="0"/>
          <w:numId w:val="11"/>
        </w:numPr>
      </w:pPr>
      <w:hyperlink r:id="rId25" w:history="1">
        <w:r w:rsidR="000C178A" w:rsidRPr="0003125C">
          <w:rPr>
            <w:rStyle w:val="Hyperlink"/>
            <w:rFonts w:cs="Calibri"/>
          </w:rPr>
          <w:t>Kwaliteitskaart instroom nieuwe leerlingen</w:t>
        </w:r>
      </w:hyperlink>
    </w:p>
    <w:p w14:paraId="72A35599" w14:textId="2A2BAB93" w:rsidR="000C178A" w:rsidRPr="0003125C" w:rsidRDefault="00D331AF" w:rsidP="00C952C2">
      <w:pPr>
        <w:pStyle w:val="Geenafstand"/>
        <w:numPr>
          <w:ilvl w:val="0"/>
          <w:numId w:val="11"/>
        </w:numPr>
      </w:pPr>
      <w:hyperlink r:id="rId26" w:history="1">
        <w:r w:rsidR="000C178A" w:rsidRPr="0003125C">
          <w:rPr>
            <w:rStyle w:val="Hyperlink"/>
            <w:rFonts w:cs="Calibri"/>
          </w:rPr>
          <w:t xml:space="preserve">Kwaliteitskaart </w:t>
        </w:r>
        <w:proofErr w:type="spellStart"/>
        <w:r w:rsidR="000C178A" w:rsidRPr="0003125C">
          <w:rPr>
            <w:rStyle w:val="Hyperlink"/>
            <w:rFonts w:cs="Calibri"/>
          </w:rPr>
          <w:t>Leerlingzorg</w:t>
        </w:r>
        <w:proofErr w:type="spellEnd"/>
      </w:hyperlink>
    </w:p>
    <w:p w14:paraId="7A99495F" w14:textId="38ECD3E8" w:rsidR="000C178A" w:rsidRPr="0003125C" w:rsidRDefault="00D331AF" w:rsidP="00C952C2">
      <w:pPr>
        <w:pStyle w:val="Geenafstand"/>
        <w:numPr>
          <w:ilvl w:val="0"/>
          <w:numId w:val="11"/>
        </w:numPr>
      </w:pPr>
      <w:hyperlink r:id="rId27" w:history="1">
        <w:r w:rsidR="000C178A" w:rsidRPr="0003125C">
          <w:rPr>
            <w:rStyle w:val="Hyperlink"/>
            <w:rFonts w:cs="Calibri"/>
          </w:rPr>
          <w:t>Kwaliteitskaart overstap PO-VO</w:t>
        </w:r>
      </w:hyperlink>
    </w:p>
    <w:p w14:paraId="255B2325" w14:textId="3822BA1A" w:rsidR="000C178A" w:rsidRPr="0003125C" w:rsidRDefault="00D331AF" w:rsidP="00C952C2">
      <w:pPr>
        <w:pStyle w:val="Geenafstand"/>
        <w:numPr>
          <w:ilvl w:val="0"/>
          <w:numId w:val="11"/>
        </w:numPr>
      </w:pPr>
      <w:hyperlink r:id="rId28" w:history="1">
        <w:r w:rsidR="000C178A" w:rsidRPr="009E1A65">
          <w:rPr>
            <w:rStyle w:val="Hyperlink"/>
            <w:rFonts w:cs="Calibri"/>
          </w:rPr>
          <w:t>Kwaliteitskaart Spelend Leren</w:t>
        </w:r>
      </w:hyperlink>
    </w:p>
    <w:p w14:paraId="47B396E2" w14:textId="60D9F06F" w:rsidR="000C178A" w:rsidRPr="0003125C" w:rsidRDefault="00D331AF" w:rsidP="00C952C2">
      <w:pPr>
        <w:pStyle w:val="Geenafstand"/>
        <w:numPr>
          <w:ilvl w:val="0"/>
          <w:numId w:val="11"/>
        </w:numPr>
      </w:pPr>
      <w:hyperlink r:id="rId29" w:history="1">
        <w:proofErr w:type="spellStart"/>
        <w:r w:rsidR="000C178A" w:rsidRPr="0003125C">
          <w:rPr>
            <w:rStyle w:val="Hyperlink"/>
            <w:rFonts w:cs="Calibri"/>
          </w:rPr>
          <w:t>Kwalite</w:t>
        </w:r>
        <w:r w:rsidR="009733EC" w:rsidRPr="0003125C">
          <w:rPr>
            <w:rStyle w:val="Hyperlink"/>
            <w:rFonts w:cs="Calibri"/>
          </w:rPr>
          <w:t>itstkaart</w:t>
        </w:r>
        <w:proofErr w:type="spellEnd"/>
        <w:r w:rsidR="009733EC" w:rsidRPr="0003125C">
          <w:rPr>
            <w:rStyle w:val="Hyperlink"/>
            <w:rFonts w:cs="Calibri"/>
          </w:rPr>
          <w:t xml:space="preserve"> Roosterplanning</w:t>
        </w:r>
      </w:hyperlink>
    </w:p>
    <w:p w14:paraId="6482D1D7" w14:textId="77777777" w:rsidR="006E5696" w:rsidRPr="0003125C" w:rsidRDefault="006E5696" w:rsidP="00C952C2">
      <w:pPr>
        <w:pStyle w:val="Geenafstand"/>
      </w:pPr>
    </w:p>
    <w:p w14:paraId="29EA9D52" w14:textId="30C564BF" w:rsidR="009733EC" w:rsidRPr="00C22A15" w:rsidRDefault="00C22A15" w:rsidP="00C22A15">
      <w:pPr>
        <w:pStyle w:val="Geenafstand"/>
      </w:pPr>
      <w:r>
        <w:t>De a</w:t>
      </w:r>
      <w:r w:rsidR="009733EC" w:rsidRPr="00C22A15">
        <w:t>mbitie is om de kwaliteitskaarten aan te vullen met in ieder geval</w:t>
      </w:r>
      <w:r w:rsidR="00F77655" w:rsidRPr="00C22A15">
        <w:t xml:space="preserve"> k</w:t>
      </w:r>
      <w:r w:rsidR="009733EC" w:rsidRPr="00C22A15">
        <w:t xml:space="preserve">waliteitskaart Rekenen, </w:t>
      </w:r>
      <w:r w:rsidR="00B634D9" w:rsidRPr="00C22A15">
        <w:t>Taal/ woordenschat, traumasensitief onder</w:t>
      </w:r>
      <w:r w:rsidR="00F77655" w:rsidRPr="00C22A15">
        <w:t>wijs, NT-2 onderwijs</w:t>
      </w:r>
      <w:r w:rsidR="006F40DE" w:rsidRPr="00C22A15">
        <w:t>, ICT en gedrag</w:t>
      </w:r>
      <w:r w:rsidR="00F77655" w:rsidRPr="00C22A15">
        <w:t xml:space="preserve">. </w:t>
      </w:r>
      <w:r w:rsidR="00866829" w:rsidRPr="00C22A15">
        <w:t xml:space="preserve">De </w:t>
      </w:r>
      <w:proofErr w:type="spellStart"/>
      <w:r w:rsidR="00866829" w:rsidRPr="00C22A15">
        <w:t>PLG’s</w:t>
      </w:r>
      <w:proofErr w:type="spellEnd"/>
      <w:r w:rsidR="00866829" w:rsidRPr="00C22A15">
        <w:t xml:space="preserve"> zullen hier het voortouw </w:t>
      </w:r>
      <w:r w:rsidR="006F40DE" w:rsidRPr="00C22A15">
        <w:t>in nemen.</w:t>
      </w:r>
    </w:p>
    <w:p w14:paraId="5FAD2639" w14:textId="77777777" w:rsidR="009D2F25" w:rsidRPr="00C22A15" w:rsidRDefault="009D2F25" w:rsidP="00C22A15">
      <w:pPr>
        <w:pStyle w:val="Geenafstand"/>
      </w:pPr>
    </w:p>
    <w:p w14:paraId="6B0BE829" w14:textId="77777777" w:rsidR="009D2F25" w:rsidRPr="00C22A15" w:rsidRDefault="009D2F25" w:rsidP="00C22A15">
      <w:pPr>
        <w:pStyle w:val="Geenafstand"/>
      </w:pPr>
      <w:r w:rsidRPr="00C22A15">
        <w:rPr>
          <w:rStyle w:val="normaltextrun"/>
        </w:rPr>
        <w:t xml:space="preserve">Onze leerlingen kunnen een ononderbroken ontwikkelingsproces </w:t>
      </w:r>
      <w:r w:rsidRPr="00C22A15">
        <w:rPr>
          <w:rStyle w:val="findhit"/>
        </w:rPr>
        <w:t>doorlopen</w:t>
      </w:r>
      <w:r w:rsidRPr="00C22A15">
        <w:rPr>
          <w:rStyle w:val="normaltextrun"/>
        </w:rPr>
        <w:t xml:space="preserve"> en het onderwijs wordt afgestemd op de voortgang in de ontwikkeling van de leerlingen. Dit doen wij door:</w:t>
      </w:r>
      <w:r w:rsidRPr="00C22A15">
        <w:rPr>
          <w:rStyle w:val="eop"/>
        </w:rPr>
        <w:t> </w:t>
      </w:r>
    </w:p>
    <w:p w14:paraId="7C989824" w14:textId="3F94EDD7" w:rsidR="008A7617" w:rsidRPr="00C22A15" w:rsidRDefault="009D2F25" w:rsidP="00236C41">
      <w:pPr>
        <w:pStyle w:val="Geenafstand"/>
        <w:numPr>
          <w:ilvl w:val="0"/>
          <w:numId w:val="11"/>
        </w:numPr>
      </w:pPr>
      <w:r w:rsidRPr="00C22A15">
        <w:rPr>
          <w:rStyle w:val="normaltextrun"/>
        </w:rPr>
        <w:t>Een onderwijskundig team in te richten van specialisten die de doorgaande lijn bewaken en de leraren ondersteunen in hun pedagogisch en didactisch handelen;</w:t>
      </w:r>
      <w:r w:rsidRPr="00C22A15">
        <w:rPr>
          <w:rStyle w:val="eop"/>
        </w:rPr>
        <w:t> </w:t>
      </w:r>
    </w:p>
    <w:p w14:paraId="4EAAF56A" w14:textId="6C3D3BAA" w:rsidR="008A7617" w:rsidRPr="00C22A15" w:rsidRDefault="009D2F25" w:rsidP="00236C41">
      <w:pPr>
        <w:pStyle w:val="Geenafstand"/>
        <w:numPr>
          <w:ilvl w:val="0"/>
          <w:numId w:val="11"/>
        </w:numPr>
      </w:pPr>
      <w:r w:rsidRPr="00C22A15">
        <w:rPr>
          <w:rStyle w:val="normaltextrun"/>
        </w:rPr>
        <w:t>Per jaar, blok en les doelen te stellen en te monitoren of en door wie deze gehaald zijn;</w:t>
      </w:r>
      <w:r w:rsidRPr="00C22A15">
        <w:rPr>
          <w:rStyle w:val="eop"/>
        </w:rPr>
        <w:t> </w:t>
      </w:r>
    </w:p>
    <w:p w14:paraId="41873143" w14:textId="453D6E9C" w:rsidR="008A7617" w:rsidRPr="00C22A15" w:rsidRDefault="009D2F25" w:rsidP="00236C41">
      <w:pPr>
        <w:pStyle w:val="Geenafstand"/>
        <w:numPr>
          <w:ilvl w:val="0"/>
          <w:numId w:val="11"/>
        </w:numPr>
      </w:pPr>
      <w:r w:rsidRPr="00C22A15">
        <w:rPr>
          <w:rStyle w:val="normaltextrun"/>
        </w:rPr>
        <w:t>De opbrengsten cyclisch te analyseren en de uitkomsten van de analyse te verwerken in een plan van aanpak;</w:t>
      </w:r>
      <w:r w:rsidRPr="00C22A15">
        <w:rPr>
          <w:rStyle w:val="eop"/>
        </w:rPr>
        <w:t> </w:t>
      </w:r>
    </w:p>
    <w:p w14:paraId="4D9C7616" w14:textId="544DE403" w:rsidR="00DC6C05" w:rsidRPr="00C22A15" w:rsidRDefault="009D2F25" w:rsidP="00236C41">
      <w:pPr>
        <w:pStyle w:val="Geenafstand"/>
        <w:numPr>
          <w:ilvl w:val="0"/>
          <w:numId w:val="11"/>
        </w:numPr>
        <w:rPr>
          <w:rStyle w:val="eop"/>
        </w:rPr>
      </w:pPr>
      <w:r w:rsidRPr="00C22A15">
        <w:rPr>
          <w:rStyle w:val="normaltextrun"/>
        </w:rPr>
        <w:t>Te werken met roosterplanningen om de leerlingen optimaal te volgen in hun ontwikkeling;</w:t>
      </w:r>
      <w:r w:rsidRPr="00C22A15">
        <w:rPr>
          <w:rStyle w:val="eop"/>
        </w:rPr>
        <w:t> </w:t>
      </w:r>
    </w:p>
    <w:p w14:paraId="27CB8DE4" w14:textId="2A6DAF1D" w:rsidR="009D2F25" w:rsidRDefault="009D2F25" w:rsidP="00236C41">
      <w:pPr>
        <w:pStyle w:val="Geenafstand"/>
        <w:numPr>
          <w:ilvl w:val="0"/>
          <w:numId w:val="11"/>
        </w:numPr>
        <w:rPr>
          <w:rStyle w:val="eop"/>
        </w:rPr>
      </w:pPr>
      <w:r w:rsidRPr="00C22A15">
        <w:rPr>
          <w:rStyle w:val="normaltextrun"/>
        </w:rPr>
        <w:t>Betekenisvolle lessen te geven waarin de betrokkenheid van de leerlingen groot is.</w:t>
      </w:r>
      <w:r w:rsidRPr="00C22A15">
        <w:rPr>
          <w:rStyle w:val="eop"/>
        </w:rPr>
        <w:t> </w:t>
      </w:r>
    </w:p>
    <w:p w14:paraId="4087B74A" w14:textId="77777777" w:rsidR="00C22A15" w:rsidRPr="00C22A15" w:rsidRDefault="00C22A15" w:rsidP="00C22A15">
      <w:pPr>
        <w:pStyle w:val="Geenafstand"/>
      </w:pPr>
    </w:p>
    <w:p w14:paraId="0BAD1084" w14:textId="142FDAC9" w:rsidR="00262E79" w:rsidRPr="005F2603" w:rsidRDefault="00433C4F" w:rsidP="006F07BD">
      <w:pPr>
        <w:pStyle w:val="Kop2"/>
      </w:pPr>
      <w:bookmarkStart w:id="87" w:name="_Toc139011625"/>
      <w:r>
        <w:t>10.1</w:t>
      </w:r>
      <w:r w:rsidR="00497B11">
        <w:t xml:space="preserve"> </w:t>
      </w:r>
      <w:r w:rsidR="00262E79" w:rsidRPr="005F2603">
        <w:t>Basiskwaliteit</w:t>
      </w:r>
      <w:bookmarkEnd w:id="87"/>
    </w:p>
    <w:p w14:paraId="619EAEFB" w14:textId="36181C33" w:rsidR="00E4624C" w:rsidRPr="00937F76" w:rsidRDefault="00421496" w:rsidP="00937F76">
      <w:pPr>
        <w:rPr>
          <w:rFonts w:ascii="Calibri" w:hAnsi="Calibri" w:cs="Calibri"/>
          <w:b/>
          <w:bCs/>
          <w:sz w:val="24"/>
          <w:szCs w:val="24"/>
        </w:rPr>
      </w:pPr>
      <w:r w:rsidRPr="0003125C">
        <w:rPr>
          <w:rStyle w:val="normaltextrun"/>
          <w:rFonts w:ascii="Calibri" w:hAnsi="Calibri" w:cs="Calibri"/>
          <w:color w:val="000000"/>
          <w:shd w:val="clear" w:color="auto" w:fill="FFFFFF"/>
        </w:rPr>
        <w:t>Onze kwaliteit is op orde en wij zorgen ervoor dat dat ook zo blijft. We beoordelen de ambities systematisch en cyclisch en op basis van de bevindingen verbeteren of borgen we onze kwaliteit. We streven ernaar dat onze medewerkers competenties ontwikkelen die gerelateerd zijn aan de beleidsterreinen die we belangrijk vinden. Daardoor borgen we dat de schoolontwikkeling en de ontwikkeling van onze medewerkers parallel verloopt. Wij analyseren en evalueren onze inspanningen continu om onze kwaliteit te waarborgen. </w:t>
      </w:r>
      <w:r w:rsidRPr="0003125C">
        <w:rPr>
          <w:rStyle w:val="eop"/>
          <w:rFonts w:ascii="Calibri" w:hAnsi="Calibri" w:cs="Calibri"/>
          <w:color w:val="000000"/>
          <w:shd w:val="clear" w:color="auto" w:fill="FFFFFF"/>
        </w:rPr>
        <w:t> </w:t>
      </w:r>
      <w:r>
        <w:rPr>
          <w:rStyle w:val="eop"/>
          <w:rFonts w:ascii="Calibri" w:hAnsi="Calibri" w:cs="Calibri"/>
          <w:color w:val="000000"/>
          <w:shd w:val="clear" w:color="auto" w:fill="FFFFFF"/>
        </w:rPr>
        <w:t xml:space="preserve">Op klassenniveau gebeurt dat middels de roosterplanning en het analyseren van de </w:t>
      </w:r>
      <w:proofErr w:type="spellStart"/>
      <w:r>
        <w:rPr>
          <w:rStyle w:val="eop"/>
          <w:rFonts w:ascii="Calibri" w:hAnsi="Calibri" w:cs="Calibri"/>
          <w:color w:val="000000"/>
          <w:shd w:val="clear" w:color="auto" w:fill="FFFFFF"/>
        </w:rPr>
        <w:t>toetsgegevens</w:t>
      </w:r>
      <w:proofErr w:type="spellEnd"/>
      <w:r>
        <w:rPr>
          <w:rStyle w:val="eop"/>
          <w:rFonts w:ascii="Calibri" w:hAnsi="Calibri" w:cs="Calibri"/>
          <w:color w:val="000000"/>
          <w:shd w:val="clear" w:color="auto" w:fill="FFFFFF"/>
        </w:rPr>
        <w:t xml:space="preserve"> in zowel de korte als de lange cyclus. Op </w:t>
      </w:r>
      <w:r>
        <w:rPr>
          <w:rStyle w:val="eop"/>
          <w:rFonts w:ascii="Calibri" w:hAnsi="Calibri" w:cs="Calibri"/>
          <w:color w:val="000000"/>
          <w:shd w:val="clear" w:color="auto" w:fill="FFFFFF"/>
        </w:rPr>
        <w:lastRenderedPageBreak/>
        <w:t xml:space="preserve">schoolniveau zorgen de </w:t>
      </w:r>
      <w:proofErr w:type="spellStart"/>
      <w:r>
        <w:rPr>
          <w:rStyle w:val="eop"/>
          <w:rFonts w:ascii="Calibri" w:hAnsi="Calibri" w:cs="Calibri"/>
          <w:color w:val="000000"/>
          <w:shd w:val="clear" w:color="auto" w:fill="FFFFFF"/>
        </w:rPr>
        <w:t>PLG’s</w:t>
      </w:r>
      <w:proofErr w:type="spellEnd"/>
      <w:r>
        <w:rPr>
          <w:rStyle w:val="eop"/>
          <w:rFonts w:ascii="Calibri" w:hAnsi="Calibri" w:cs="Calibri"/>
          <w:color w:val="000000"/>
          <w:shd w:val="clear" w:color="auto" w:fill="FFFFFF"/>
        </w:rPr>
        <w:t xml:space="preserve"> voor een regelmatige evaluatie van het jaarplan. Deze evaluaties worden vervolgens besproken in de teamvergaderingen. Op directieniveau is de kwaliteitsmatrix onze leidraad. Deze wordt jaarlijks ingevuld, bijgesteld en besproken binnen het MT. </w:t>
      </w:r>
      <w:r w:rsidR="00DC6C05">
        <w:rPr>
          <w:rFonts w:ascii="Calibri" w:hAnsi="Calibri" w:cs="Calibri"/>
          <w:b/>
          <w:bCs/>
          <w:sz w:val="24"/>
          <w:szCs w:val="24"/>
        </w:rPr>
        <w:br w:type="page"/>
      </w:r>
    </w:p>
    <w:p w14:paraId="659FA7FA" w14:textId="7BBCA2F4" w:rsidR="00262E79" w:rsidRDefault="00497B11" w:rsidP="00497B11">
      <w:pPr>
        <w:pStyle w:val="Kop1"/>
      </w:pPr>
      <w:bookmarkStart w:id="88" w:name="_Toc139011626"/>
      <w:r>
        <w:lastRenderedPageBreak/>
        <w:t>1</w:t>
      </w:r>
      <w:r w:rsidR="00937F76">
        <w:t>1</w:t>
      </w:r>
      <w:r>
        <w:t xml:space="preserve"> </w:t>
      </w:r>
      <w:r w:rsidR="00262E79" w:rsidRPr="005F2603">
        <w:t>Actiepunten 2023-2027</w:t>
      </w:r>
      <w:bookmarkEnd w:id="88"/>
    </w:p>
    <w:p w14:paraId="66D6B84C" w14:textId="26629EF6" w:rsidR="00571568" w:rsidRDefault="00BB5C81" w:rsidP="00C22A15">
      <w:pPr>
        <w:pStyle w:val="Geenafstand"/>
      </w:pPr>
      <w:r w:rsidRPr="0003125C">
        <w:t xml:space="preserve">In het voorgaande heeft u de missie en de visie van </w:t>
      </w:r>
      <w:r w:rsidR="00196E5B">
        <w:t>D</w:t>
      </w:r>
      <w:r w:rsidRPr="0003125C">
        <w:t>e Zuidwester kunnen lezen.</w:t>
      </w:r>
      <w:r w:rsidR="00DA14A6" w:rsidRPr="0003125C">
        <w:t xml:space="preserve"> Naar aanleiding van de gesprekken met het team</w:t>
      </w:r>
      <w:r w:rsidR="00B37401" w:rsidRPr="0003125C">
        <w:t xml:space="preserve">, </w:t>
      </w:r>
      <w:r w:rsidR="00DA14A6" w:rsidRPr="0003125C">
        <w:t xml:space="preserve">de sterkte en zwakte analyse </w:t>
      </w:r>
      <w:r w:rsidR="00B37401" w:rsidRPr="0003125C">
        <w:t xml:space="preserve"> en de interne en externe factoren die van invloed zijn op de schoolontwikkeling van de komende jaren </w:t>
      </w:r>
      <w:r w:rsidR="00BC27AD" w:rsidRPr="0003125C">
        <w:t xml:space="preserve">zijn </w:t>
      </w:r>
      <w:r w:rsidR="00CB3231" w:rsidRPr="0003125C">
        <w:t xml:space="preserve">de </w:t>
      </w:r>
      <w:r w:rsidR="00BC27AD" w:rsidRPr="0003125C">
        <w:t xml:space="preserve">doelen opgesteld </w:t>
      </w:r>
      <w:r w:rsidR="00CB3231" w:rsidRPr="0003125C">
        <w:t>voor de komende 4 jaar.</w:t>
      </w:r>
      <w:r w:rsidR="00F81DDC" w:rsidRPr="0003125C">
        <w:t xml:space="preserve"> </w:t>
      </w:r>
    </w:p>
    <w:p w14:paraId="182E48D8" w14:textId="77777777" w:rsidR="00C22A15" w:rsidRPr="0003125C" w:rsidRDefault="00C22A15" w:rsidP="00C22A15">
      <w:pPr>
        <w:pStyle w:val="Geenafstand"/>
      </w:pPr>
    </w:p>
    <w:p w14:paraId="0F4D8271" w14:textId="2D82988B" w:rsidR="0020303C" w:rsidRDefault="00B40F86" w:rsidP="00C22A15">
      <w:pPr>
        <w:pStyle w:val="Geenafstand"/>
      </w:pPr>
      <w:r w:rsidRPr="0003125C">
        <w:rPr>
          <w:u w:val="single"/>
        </w:rPr>
        <w:t>Ambitie</w:t>
      </w:r>
      <w:r w:rsidR="0020303C" w:rsidRPr="0003125C">
        <w:rPr>
          <w:u w:val="single"/>
        </w:rPr>
        <w:t xml:space="preserve"> rekenonderwijs</w:t>
      </w:r>
      <w:r w:rsidRPr="0003125C">
        <w:t>:</w:t>
      </w:r>
      <w:r w:rsidR="00E04FE1" w:rsidRPr="0003125C">
        <w:t xml:space="preserve"> </w:t>
      </w:r>
      <w:r w:rsidR="0008310C" w:rsidRPr="0003125C">
        <w:t xml:space="preserve">Op </w:t>
      </w:r>
      <w:r w:rsidR="00196E5B">
        <w:t>D</w:t>
      </w:r>
      <w:r w:rsidR="0008310C" w:rsidRPr="0003125C">
        <w:t xml:space="preserve">e Zuidwester is het rekenonderwijs verbeterd en </w:t>
      </w:r>
      <w:r w:rsidR="0020303C" w:rsidRPr="0003125C">
        <w:t xml:space="preserve">minimaal </w:t>
      </w:r>
      <w:r w:rsidR="008C4E5D" w:rsidRPr="0003125C">
        <w:t>conform</w:t>
      </w:r>
      <w:r w:rsidR="0008310C" w:rsidRPr="0003125C">
        <w:t xml:space="preserve"> de </w:t>
      </w:r>
      <w:r w:rsidR="008C4E5D" w:rsidRPr="0003125C">
        <w:t xml:space="preserve">vastgestelde </w:t>
      </w:r>
      <w:r w:rsidR="0008310C" w:rsidRPr="0003125C">
        <w:t>schoolnorm</w:t>
      </w:r>
      <w:r w:rsidR="008C4E5D" w:rsidRPr="0003125C">
        <w:t xml:space="preserve">. </w:t>
      </w:r>
    </w:p>
    <w:p w14:paraId="0AF3A652" w14:textId="77777777" w:rsidR="00C22A15" w:rsidRPr="0003125C" w:rsidRDefault="00C22A15" w:rsidP="00C22A15">
      <w:pPr>
        <w:pStyle w:val="Geenafstand"/>
      </w:pPr>
    </w:p>
    <w:p w14:paraId="5BDAC0B0" w14:textId="78A99F46" w:rsidR="00FC6868" w:rsidRDefault="007D3332" w:rsidP="00C22A15">
      <w:pPr>
        <w:pStyle w:val="Geenafstand"/>
        <w:numPr>
          <w:ilvl w:val="0"/>
          <w:numId w:val="20"/>
        </w:numPr>
      </w:pPr>
      <w:r w:rsidRPr="0003125C">
        <w:t>A</w:t>
      </w:r>
      <w:r w:rsidR="00867036" w:rsidRPr="0003125C">
        <w:t xml:space="preserve">lle </w:t>
      </w:r>
      <w:r w:rsidRPr="0003125C">
        <w:t>leerkrachten</w:t>
      </w:r>
      <w:r w:rsidR="00867036" w:rsidRPr="0003125C">
        <w:t xml:space="preserve"> </w:t>
      </w:r>
      <w:r w:rsidRPr="0003125C">
        <w:t>beschikken over voldoende kennis en vaar</w:t>
      </w:r>
      <w:r w:rsidR="00FC6868" w:rsidRPr="0003125C">
        <w:t>d</w:t>
      </w:r>
      <w:r w:rsidRPr="0003125C">
        <w:t>igheden</w:t>
      </w:r>
      <w:r w:rsidR="00FC6868" w:rsidRPr="0003125C">
        <w:t xml:space="preserve"> ten aanzien van de moderne rekendidactiek.</w:t>
      </w:r>
      <w:r w:rsidR="002B7D95" w:rsidRPr="0003125C">
        <w:t xml:space="preserve"> De leerkrachten richten de lessen volgens EDI in</w:t>
      </w:r>
      <w:r w:rsidR="009C1E44" w:rsidRPr="0003125C">
        <w:t>. Zij worden hierin ondersteund door bijscholing</w:t>
      </w:r>
      <w:r w:rsidR="003A4465" w:rsidRPr="0003125C">
        <w:t>,</w:t>
      </w:r>
      <w:r w:rsidR="009C1E44" w:rsidRPr="0003125C">
        <w:t xml:space="preserve"> studiedagen </w:t>
      </w:r>
      <w:r w:rsidR="003A4465" w:rsidRPr="0003125C">
        <w:t>en de dagelijkse coaching door middel van de inzet van Instructional Leaders.</w:t>
      </w:r>
    </w:p>
    <w:p w14:paraId="3C3C4620" w14:textId="10106535" w:rsidR="00C22A15" w:rsidRDefault="00045967" w:rsidP="00C22A15">
      <w:pPr>
        <w:pStyle w:val="Geenafstand"/>
        <w:numPr>
          <w:ilvl w:val="0"/>
          <w:numId w:val="20"/>
        </w:numPr>
      </w:pPr>
      <w:r w:rsidRPr="0003125C">
        <w:t xml:space="preserve">Alle </w:t>
      </w:r>
      <w:r w:rsidR="007359EA" w:rsidRPr="0003125C">
        <w:t>leerkrachten</w:t>
      </w:r>
      <w:r w:rsidRPr="0003125C">
        <w:t xml:space="preserve"> brengen de onderwijsbeho</w:t>
      </w:r>
      <w:r w:rsidR="007359EA" w:rsidRPr="0003125C">
        <w:t>e</w:t>
      </w:r>
      <w:r w:rsidRPr="0003125C">
        <w:t>ften van leerlingen in kaart door structureel gebruik te maken van formatief toetse</w:t>
      </w:r>
      <w:r w:rsidR="007359EA" w:rsidRPr="0003125C">
        <w:t>n. Door dit te verwerken in de roosterplanning kan tegemoet gekomen worden aan de verschillen in onderwijsbehoeften. Ook hierbij worden de leerkrachten ondersteund door bijscholing, studiedagen en de dagelijkse coaching door middel van de inzet van Instructional Leaders.</w:t>
      </w:r>
    </w:p>
    <w:p w14:paraId="73BCD824" w14:textId="60075E0C" w:rsidR="00B40F86" w:rsidRDefault="00C22A15" w:rsidP="00C22A15">
      <w:pPr>
        <w:pStyle w:val="Geenafstand"/>
        <w:numPr>
          <w:ilvl w:val="0"/>
          <w:numId w:val="20"/>
        </w:numPr>
      </w:pPr>
      <w:r>
        <w:t>Al</w:t>
      </w:r>
      <w:r w:rsidR="002D3EAC" w:rsidRPr="0003125C">
        <w:t>le leerkrachten maken gebruik van ondersteunend materiaal van Met Sprongen Vooruit,</w:t>
      </w:r>
      <w:r w:rsidR="00EB0A11" w:rsidRPr="0003125C">
        <w:t xml:space="preserve"> </w:t>
      </w:r>
      <w:r w:rsidR="00946210" w:rsidRPr="0003125C">
        <w:t xml:space="preserve">Rekenroute </w:t>
      </w:r>
      <w:r w:rsidR="00EB0A11" w:rsidRPr="0003125C">
        <w:t>(</w:t>
      </w:r>
      <w:r w:rsidR="00946210" w:rsidRPr="0003125C">
        <w:t>vanaf groep 3</w:t>
      </w:r>
      <w:r w:rsidR="00EB0A11" w:rsidRPr="0003125C">
        <w:t>)</w:t>
      </w:r>
      <w:r w:rsidR="00BE2477" w:rsidRPr="0003125C">
        <w:t xml:space="preserve"> en </w:t>
      </w:r>
      <w:proofErr w:type="spellStart"/>
      <w:r w:rsidR="00BE2477" w:rsidRPr="0003125C">
        <w:t>Bareka</w:t>
      </w:r>
      <w:proofErr w:type="spellEnd"/>
      <w:r w:rsidR="00BE2477" w:rsidRPr="0003125C">
        <w:t xml:space="preserve"> (vanaf groep 4)</w:t>
      </w:r>
      <w:r w:rsidR="00EB0A11" w:rsidRPr="0003125C">
        <w:t>. Daarnaast wordt gebruikt gemaakt van verdiepende materialen zoals Reken</w:t>
      </w:r>
      <w:r w:rsidR="00BE2477" w:rsidRPr="0003125C">
        <w:t xml:space="preserve"> XL.</w:t>
      </w:r>
      <w:r w:rsidR="00434746" w:rsidRPr="0003125C">
        <w:t xml:space="preserve"> </w:t>
      </w:r>
    </w:p>
    <w:p w14:paraId="56EE3FA8" w14:textId="77777777" w:rsidR="00C22A15" w:rsidRPr="0003125C" w:rsidRDefault="00C22A15" w:rsidP="00C22A15">
      <w:pPr>
        <w:pStyle w:val="Geenafstand"/>
      </w:pPr>
    </w:p>
    <w:p w14:paraId="046803C3" w14:textId="04331FAF" w:rsidR="008E5D9F" w:rsidRDefault="00DE5C94" w:rsidP="00C22A15">
      <w:pPr>
        <w:pStyle w:val="Geenafstand"/>
      </w:pPr>
      <w:r w:rsidRPr="0003125C">
        <w:rPr>
          <w:u w:val="single"/>
        </w:rPr>
        <w:t>Ambitie woordenschat/ NT2</w:t>
      </w:r>
      <w:r w:rsidR="00B30366" w:rsidRPr="0003125C">
        <w:t xml:space="preserve">: Op </w:t>
      </w:r>
      <w:r w:rsidR="00196E5B">
        <w:t>D</w:t>
      </w:r>
      <w:r w:rsidR="00B30366" w:rsidRPr="0003125C">
        <w:t xml:space="preserve">e Zuidwester is </w:t>
      </w:r>
      <w:r w:rsidR="008E5D9F" w:rsidRPr="0003125C">
        <w:t xml:space="preserve">het </w:t>
      </w:r>
      <w:r w:rsidR="00DF3510" w:rsidRPr="0003125C">
        <w:t>woordenschat/NT2 onderwijs afgestemd op de populatie van de school.</w:t>
      </w:r>
      <w:r w:rsidR="00B238FC" w:rsidRPr="0003125C">
        <w:t xml:space="preserve"> Hierdoor verbeter</w:t>
      </w:r>
      <w:r w:rsidR="00525027" w:rsidRPr="0003125C">
        <w:t>t</w:t>
      </w:r>
      <w:r w:rsidR="00B238FC" w:rsidRPr="0003125C">
        <w:t xml:space="preserve"> het taalonderwijs en zijn de resultaten minimaal conform de vastgestelde schoolnorm.</w:t>
      </w:r>
    </w:p>
    <w:p w14:paraId="5DF13525" w14:textId="77777777" w:rsidR="00C22A15" w:rsidRPr="0003125C" w:rsidRDefault="00C22A15" w:rsidP="00C22A15">
      <w:pPr>
        <w:pStyle w:val="Geenafstand"/>
      </w:pPr>
    </w:p>
    <w:p w14:paraId="07906314" w14:textId="32D22B5D" w:rsidR="00825DEB" w:rsidRPr="0003125C" w:rsidRDefault="00825DEB" w:rsidP="009E3002">
      <w:pPr>
        <w:pStyle w:val="Geenafstand"/>
        <w:numPr>
          <w:ilvl w:val="0"/>
          <w:numId w:val="23"/>
        </w:numPr>
      </w:pPr>
      <w:r w:rsidRPr="0003125C">
        <w:t>Alle leerkrachten geven woor</w:t>
      </w:r>
      <w:r w:rsidR="00DE3276" w:rsidRPr="0003125C">
        <w:t>d</w:t>
      </w:r>
      <w:r w:rsidRPr="0003125C">
        <w:t xml:space="preserve">enschat/NT2 onderwijs volgens </w:t>
      </w:r>
      <w:r w:rsidR="00DE3276" w:rsidRPr="0003125C">
        <w:t>de op de school</w:t>
      </w:r>
      <w:r w:rsidR="006E6EE8" w:rsidRPr="0003125C">
        <w:t xml:space="preserve">populatie </w:t>
      </w:r>
      <w:r w:rsidR="00DE3276" w:rsidRPr="0003125C">
        <w:t>afgestemde doorgaande lijn</w:t>
      </w:r>
      <w:r w:rsidR="006E6EE8" w:rsidRPr="0003125C">
        <w:t>.</w:t>
      </w:r>
      <w:r w:rsidR="008D07F5" w:rsidRPr="0003125C">
        <w:t xml:space="preserve"> Afspraken </w:t>
      </w:r>
      <w:r w:rsidR="00851485" w:rsidRPr="0003125C">
        <w:t>zijn</w:t>
      </w:r>
      <w:r w:rsidR="008D07F5" w:rsidRPr="0003125C">
        <w:t xml:space="preserve"> vastge</w:t>
      </w:r>
      <w:r w:rsidR="0062600F" w:rsidRPr="0003125C">
        <w:t>legd</w:t>
      </w:r>
      <w:r w:rsidR="008D07F5" w:rsidRPr="0003125C">
        <w:t xml:space="preserve"> in het taalbeleidsplan.</w:t>
      </w:r>
    </w:p>
    <w:p w14:paraId="16ADF71D" w14:textId="77777777" w:rsidR="009E3002" w:rsidRDefault="00697165" w:rsidP="009E3002">
      <w:pPr>
        <w:pStyle w:val="Geenafstand"/>
        <w:numPr>
          <w:ilvl w:val="0"/>
          <w:numId w:val="23"/>
        </w:numPr>
      </w:pPr>
      <w:r w:rsidRPr="0003125C">
        <w:t xml:space="preserve">Alle kleutergroepen en de groepen 3 </w:t>
      </w:r>
      <w:r w:rsidR="00851485" w:rsidRPr="0003125C">
        <w:t xml:space="preserve">en 4 </w:t>
      </w:r>
      <w:r w:rsidRPr="0003125C">
        <w:t xml:space="preserve">maken </w:t>
      </w:r>
      <w:r w:rsidR="00F43CCB" w:rsidRPr="0003125C">
        <w:t xml:space="preserve">structureel </w:t>
      </w:r>
      <w:r w:rsidRPr="0003125C">
        <w:t xml:space="preserve">gebruik van de methode LOGO 3000 </w:t>
      </w:r>
    </w:p>
    <w:p w14:paraId="1B718586" w14:textId="53796F11" w:rsidR="0009367F" w:rsidRDefault="0009367F" w:rsidP="009E3002">
      <w:pPr>
        <w:pStyle w:val="Geenafstand"/>
        <w:numPr>
          <w:ilvl w:val="0"/>
          <w:numId w:val="23"/>
        </w:numPr>
      </w:pPr>
      <w:r w:rsidRPr="0003125C">
        <w:t xml:space="preserve">Alle leerkrachten zijn zich bewust van de gebruikte rekentaal en </w:t>
      </w:r>
      <w:r w:rsidR="00F14577" w:rsidRPr="0003125C">
        <w:t>passen dit structureel toe tijdens de rekenlessen.</w:t>
      </w:r>
    </w:p>
    <w:p w14:paraId="6F81667E" w14:textId="77777777" w:rsidR="0002079B" w:rsidRPr="0003125C" w:rsidRDefault="0002079B" w:rsidP="0002079B">
      <w:pPr>
        <w:pStyle w:val="Geenafstand"/>
      </w:pPr>
    </w:p>
    <w:p w14:paraId="14677FC1" w14:textId="468D1C86" w:rsidR="000D5722" w:rsidRPr="0003125C" w:rsidRDefault="00B017C7" w:rsidP="0002079B">
      <w:pPr>
        <w:pStyle w:val="Geenafstand"/>
        <w:rPr>
          <w:rStyle w:val="eop"/>
          <w:rFonts w:cs="Calibri"/>
        </w:rPr>
      </w:pPr>
      <w:r w:rsidRPr="0003125C">
        <w:rPr>
          <w:rStyle w:val="eop"/>
          <w:rFonts w:cs="Calibri"/>
          <w:u w:val="single"/>
        </w:rPr>
        <w:t>Ambitie traumasensitief onderwijs:</w:t>
      </w:r>
      <w:r w:rsidRPr="0003125C">
        <w:rPr>
          <w:rStyle w:val="eop"/>
          <w:rFonts w:cs="Calibri"/>
        </w:rPr>
        <w:t xml:space="preserve"> </w:t>
      </w:r>
      <w:r w:rsidR="000D5722" w:rsidRPr="0003125C">
        <w:rPr>
          <w:rStyle w:val="eop"/>
          <w:rFonts w:cs="Calibri"/>
        </w:rPr>
        <w:t xml:space="preserve">De Zuidwester is een </w:t>
      </w:r>
      <w:r w:rsidR="00665C7D" w:rsidRPr="0003125C">
        <w:rPr>
          <w:rStyle w:val="eop"/>
          <w:rFonts w:cs="Calibri"/>
        </w:rPr>
        <w:t xml:space="preserve">veilige omgeving voor </w:t>
      </w:r>
      <w:r w:rsidR="009D2C5D" w:rsidRPr="0003125C">
        <w:rPr>
          <w:rStyle w:val="eop"/>
          <w:rFonts w:cs="Calibri"/>
        </w:rPr>
        <w:t>alle leerlingen. D</w:t>
      </w:r>
      <w:r w:rsidR="00D303D8" w:rsidRPr="0003125C">
        <w:rPr>
          <w:rStyle w:val="eop"/>
          <w:rFonts w:cs="Calibri"/>
        </w:rPr>
        <w:t xml:space="preserve">e leerkrachten </w:t>
      </w:r>
      <w:r w:rsidR="009D2C5D" w:rsidRPr="0003125C">
        <w:rPr>
          <w:rStyle w:val="eop"/>
          <w:rFonts w:cs="Calibri"/>
        </w:rPr>
        <w:t xml:space="preserve">zijn </w:t>
      </w:r>
      <w:r w:rsidR="00D303D8" w:rsidRPr="0003125C">
        <w:rPr>
          <w:rStyle w:val="eop"/>
          <w:rFonts w:cs="Calibri"/>
        </w:rPr>
        <w:t>een stabiele basis en</w:t>
      </w:r>
      <w:r w:rsidR="009D2C5D" w:rsidRPr="0003125C">
        <w:rPr>
          <w:rStyle w:val="eop"/>
          <w:rFonts w:cs="Calibri"/>
        </w:rPr>
        <w:t xml:space="preserve"> kunnen</w:t>
      </w:r>
      <w:r w:rsidR="00D303D8" w:rsidRPr="0003125C">
        <w:rPr>
          <w:rStyle w:val="eop"/>
          <w:rFonts w:cs="Calibri"/>
        </w:rPr>
        <w:t xml:space="preserve"> goed om gaan met </w:t>
      </w:r>
      <w:r w:rsidR="00876358" w:rsidRPr="0003125C">
        <w:rPr>
          <w:rStyle w:val="eop"/>
          <w:rFonts w:cs="Calibri"/>
        </w:rPr>
        <w:t xml:space="preserve">verschillende soorten gedragingen van leerlingen. </w:t>
      </w:r>
    </w:p>
    <w:p w14:paraId="04F3ECE8" w14:textId="77777777" w:rsidR="0002079B" w:rsidRDefault="0002079B" w:rsidP="0002079B">
      <w:pPr>
        <w:pStyle w:val="Geenafstand"/>
        <w:rPr>
          <w:rStyle w:val="eop"/>
          <w:rFonts w:cs="Calibri"/>
        </w:rPr>
      </w:pPr>
    </w:p>
    <w:p w14:paraId="3F40CBE0" w14:textId="777EFEDE" w:rsidR="003D4859" w:rsidRPr="0003125C" w:rsidRDefault="003D4859" w:rsidP="0002079B">
      <w:pPr>
        <w:pStyle w:val="Geenafstand"/>
        <w:numPr>
          <w:ilvl w:val="0"/>
          <w:numId w:val="25"/>
        </w:numPr>
        <w:rPr>
          <w:rStyle w:val="eop"/>
          <w:rFonts w:cs="Calibri"/>
        </w:rPr>
      </w:pPr>
      <w:r w:rsidRPr="0003125C">
        <w:rPr>
          <w:rStyle w:val="eop"/>
          <w:rFonts w:cs="Calibri"/>
        </w:rPr>
        <w:t>Alle leerkrachten hebben kennis over de achtergrond van trauma en de gevolgen ervan op de ontwikkeling van kinderen</w:t>
      </w:r>
      <w:r w:rsidR="00591DB6" w:rsidRPr="0003125C">
        <w:rPr>
          <w:rStyle w:val="eop"/>
          <w:rFonts w:cs="Calibri"/>
        </w:rPr>
        <w:t xml:space="preserve">. Hierbij worden zij </w:t>
      </w:r>
      <w:r w:rsidR="00A02397" w:rsidRPr="0003125C">
        <w:rPr>
          <w:rStyle w:val="eop"/>
          <w:rFonts w:cs="Calibri"/>
        </w:rPr>
        <w:t>geschoold</w:t>
      </w:r>
      <w:r w:rsidR="00591DB6" w:rsidRPr="0003125C">
        <w:rPr>
          <w:rStyle w:val="eop"/>
          <w:rFonts w:cs="Calibri"/>
        </w:rPr>
        <w:t xml:space="preserve"> door verschillende studiedagen, experts en </w:t>
      </w:r>
      <w:r w:rsidR="00A02397" w:rsidRPr="0003125C">
        <w:rPr>
          <w:rStyle w:val="eop"/>
          <w:rFonts w:cs="Calibri"/>
        </w:rPr>
        <w:t xml:space="preserve">het inzetten van </w:t>
      </w:r>
      <w:r w:rsidR="00591DB6" w:rsidRPr="0003125C">
        <w:rPr>
          <w:rStyle w:val="eop"/>
          <w:rFonts w:cs="Calibri"/>
        </w:rPr>
        <w:t>literatuur</w:t>
      </w:r>
      <w:r w:rsidR="00BA706C" w:rsidRPr="0003125C">
        <w:rPr>
          <w:rStyle w:val="eop"/>
          <w:rFonts w:cs="Calibri"/>
        </w:rPr>
        <w:t>.</w:t>
      </w:r>
    </w:p>
    <w:p w14:paraId="2B52D957" w14:textId="4898C4B2" w:rsidR="00B3734B" w:rsidRPr="0003125C" w:rsidRDefault="004453C5" w:rsidP="0002079B">
      <w:pPr>
        <w:pStyle w:val="Geenafstand"/>
        <w:numPr>
          <w:ilvl w:val="0"/>
          <w:numId w:val="25"/>
        </w:numPr>
        <w:rPr>
          <w:rStyle w:val="eop"/>
          <w:rFonts w:cs="Calibri"/>
        </w:rPr>
      </w:pPr>
      <w:r w:rsidRPr="0003125C">
        <w:rPr>
          <w:rStyle w:val="eop"/>
          <w:rFonts w:cs="Calibri"/>
        </w:rPr>
        <w:t>Alle leerkrachten beschikken over kennis en vaardig</w:t>
      </w:r>
      <w:r w:rsidR="00BA6AF0" w:rsidRPr="0003125C">
        <w:rPr>
          <w:rStyle w:val="eop"/>
          <w:rFonts w:cs="Calibri"/>
        </w:rPr>
        <w:t>heden d</w:t>
      </w:r>
      <w:r w:rsidR="006221D4" w:rsidRPr="0003125C">
        <w:rPr>
          <w:rStyle w:val="eop"/>
          <w:rFonts w:cs="Calibri"/>
        </w:rPr>
        <w:t>ie</w:t>
      </w:r>
      <w:r w:rsidR="00BA6AF0" w:rsidRPr="0003125C">
        <w:rPr>
          <w:rStyle w:val="eop"/>
          <w:rFonts w:cs="Calibri"/>
        </w:rPr>
        <w:t xml:space="preserve"> traumasensitief lesgeven vereist. </w:t>
      </w:r>
      <w:r w:rsidR="00955E21" w:rsidRPr="0003125C">
        <w:rPr>
          <w:rStyle w:val="eop"/>
          <w:rFonts w:cs="Calibri"/>
        </w:rPr>
        <w:t xml:space="preserve">Daarnaast heeft het team van </w:t>
      </w:r>
      <w:r w:rsidR="00196E5B">
        <w:rPr>
          <w:rStyle w:val="eop"/>
          <w:rFonts w:cs="Calibri"/>
        </w:rPr>
        <w:t>D</w:t>
      </w:r>
      <w:r w:rsidR="00955E21" w:rsidRPr="0003125C">
        <w:rPr>
          <w:rStyle w:val="eop"/>
          <w:rFonts w:cs="Calibri"/>
        </w:rPr>
        <w:t>e Zuidwester oog voor elkaar.</w:t>
      </w:r>
    </w:p>
    <w:p w14:paraId="30E06163" w14:textId="27BEC8AB" w:rsidR="00627F4E" w:rsidRPr="0003125C" w:rsidRDefault="00627F4E" w:rsidP="0002079B">
      <w:pPr>
        <w:pStyle w:val="Geenafstand"/>
        <w:numPr>
          <w:ilvl w:val="0"/>
          <w:numId w:val="25"/>
        </w:numPr>
      </w:pPr>
      <w:r w:rsidRPr="0003125C">
        <w:rPr>
          <w:rStyle w:val="eop"/>
          <w:rFonts w:cs="Calibri"/>
        </w:rPr>
        <w:t xml:space="preserve">Alle leerkrachten voelen zich verantwoordelijk voor alle leerlingen van de school en dragen dezelfde boodschap uit. </w:t>
      </w:r>
    </w:p>
    <w:p w14:paraId="35D745D0" w14:textId="77777777" w:rsidR="0002079B" w:rsidRDefault="0002079B" w:rsidP="0002079B">
      <w:pPr>
        <w:pStyle w:val="Geenafstand"/>
      </w:pPr>
    </w:p>
    <w:p w14:paraId="2F45DEF7" w14:textId="12111ECC" w:rsidR="002D1F97" w:rsidRPr="0003125C" w:rsidRDefault="001B5115" w:rsidP="0002079B">
      <w:pPr>
        <w:pStyle w:val="Geenafstand"/>
      </w:pPr>
      <w:r w:rsidRPr="0003125C">
        <w:t>De doelen die centraal staan in schooljaar</w:t>
      </w:r>
      <w:r w:rsidR="00DF761C" w:rsidRPr="0003125C">
        <w:t>2023-2024 zijn uitgewerkt in het jaarplan.</w:t>
      </w:r>
      <w:r w:rsidR="002D1F97" w:rsidRPr="0003125C">
        <w:t xml:space="preserve"> </w:t>
      </w:r>
      <w:r w:rsidR="002D1F97" w:rsidRPr="0003125C">
        <w:rPr>
          <w:rStyle w:val="normaltextrun"/>
          <w:rFonts w:eastAsiaTheme="majorEastAsia" w:cs="Calibri"/>
        </w:rPr>
        <w:t>In onze jaarplannen vertalen we de lange termijn doelen in kleinere stappen tot een SMART opgesteld uitvoeringsplan.</w:t>
      </w:r>
      <w:r w:rsidR="002D1F97" w:rsidRPr="0003125C">
        <w:rPr>
          <w:rStyle w:val="eop"/>
          <w:rFonts w:cs="Calibri"/>
        </w:rPr>
        <w:t> </w:t>
      </w:r>
    </w:p>
    <w:p w14:paraId="2687745C" w14:textId="77777777" w:rsidR="002D1F97" w:rsidRPr="0003125C" w:rsidRDefault="002D1F97" w:rsidP="002D1F97">
      <w:pPr>
        <w:pStyle w:val="paragraph"/>
        <w:spacing w:before="0" w:beforeAutospacing="0" w:after="0" w:afterAutospacing="0"/>
        <w:textAlignment w:val="baseline"/>
        <w:rPr>
          <w:rFonts w:ascii="Calibri" w:hAnsi="Calibri" w:cs="Calibri"/>
          <w:sz w:val="22"/>
          <w:szCs w:val="22"/>
        </w:rPr>
      </w:pPr>
      <w:r w:rsidRPr="0003125C">
        <w:rPr>
          <w:rStyle w:val="eop"/>
          <w:rFonts w:ascii="Calibri" w:hAnsi="Calibri" w:cs="Calibri"/>
          <w:sz w:val="22"/>
          <w:szCs w:val="22"/>
        </w:rPr>
        <w:t> </w:t>
      </w:r>
    </w:p>
    <w:p w14:paraId="3587C3F7" w14:textId="77777777" w:rsidR="002D1F97" w:rsidRPr="0003125C" w:rsidRDefault="002D1F97" w:rsidP="0002079B">
      <w:pPr>
        <w:pStyle w:val="Geenafstand"/>
      </w:pPr>
      <w:r w:rsidRPr="0003125C">
        <w:rPr>
          <w:rStyle w:val="normaltextrun"/>
          <w:rFonts w:eastAsiaTheme="majorEastAsia" w:cs="Calibri"/>
        </w:rPr>
        <w:t xml:space="preserve">Per onderdeel wordt in de jaarplannen niet alleen het onderwerp weergegeven, maar ook het specifieke doel, de route om het doel te bereiken, het tijdspad waarbinnen het doel bereikt zal </w:t>
      </w:r>
      <w:r w:rsidRPr="0003125C">
        <w:rPr>
          <w:rStyle w:val="normaltextrun"/>
          <w:rFonts w:eastAsiaTheme="majorEastAsia" w:cs="Calibri"/>
        </w:rPr>
        <w:lastRenderedPageBreak/>
        <w:t>moeten worden en wie er verantwoordelijk is voor de uitvoering van taken die naar het doel zullen leiden. Ten slotte wordt aangegeven hoe uiteindelijk meetbaar is of het doel bereikt is. Aan het eind van het traject zal geëvalueerd worden of dit gelukt is.</w:t>
      </w:r>
      <w:r w:rsidRPr="0003125C">
        <w:rPr>
          <w:rStyle w:val="eop"/>
          <w:rFonts w:cs="Calibri"/>
        </w:rPr>
        <w:t> </w:t>
      </w:r>
    </w:p>
    <w:p w14:paraId="3475ACB4" w14:textId="77777777" w:rsidR="002D1F97" w:rsidRPr="0003125C" w:rsidRDefault="002D1F97" w:rsidP="0002079B">
      <w:pPr>
        <w:pStyle w:val="Geenafstand"/>
      </w:pPr>
      <w:r w:rsidRPr="0003125C">
        <w:rPr>
          <w:rStyle w:val="eop"/>
          <w:rFonts w:cs="Calibri"/>
        </w:rPr>
        <w:t> </w:t>
      </w:r>
    </w:p>
    <w:p w14:paraId="216F444B" w14:textId="2342E349" w:rsidR="002D1F97" w:rsidRPr="0003125C" w:rsidRDefault="002D1F97" w:rsidP="0002079B">
      <w:pPr>
        <w:pStyle w:val="Geenafstand"/>
      </w:pPr>
      <w:r w:rsidRPr="0003125C">
        <w:rPr>
          <w:rStyle w:val="normaltextrun"/>
          <w:rFonts w:eastAsiaTheme="majorEastAsia" w:cs="Calibri"/>
        </w:rPr>
        <w:t xml:space="preserve">Door ontwikkeltrajecten SMART te formuleren, wordt zowel de uitvoering als de beoordeling van resultaten veel gemakkelijker. We weten vooraf specifiek wat we willen bereiken. We formuleren onze doelen realistisch. Er is draagvlak voor deze doelen bij </w:t>
      </w:r>
      <w:r w:rsidR="00D05E92" w:rsidRPr="0003125C">
        <w:rPr>
          <w:rStyle w:val="normaltextrun"/>
          <w:rFonts w:eastAsiaTheme="majorEastAsia" w:cs="Calibri"/>
        </w:rPr>
        <w:t xml:space="preserve">het team van </w:t>
      </w:r>
      <w:r w:rsidR="00196E5B">
        <w:rPr>
          <w:rStyle w:val="normaltextrun"/>
          <w:rFonts w:eastAsiaTheme="majorEastAsia" w:cs="Calibri"/>
        </w:rPr>
        <w:t>D</w:t>
      </w:r>
      <w:r w:rsidR="00D05E92" w:rsidRPr="0003125C">
        <w:rPr>
          <w:rStyle w:val="normaltextrun"/>
          <w:rFonts w:eastAsiaTheme="majorEastAsia" w:cs="Calibri"/>
        </w:rPr>
        <w:t>e Zuidwester</w:t>
      </w:r>
      <w:r w:rsidRPr="0003125C">
        <w:rPr>
          <w:rStyle w:val="normaltextrun"/>
          <w:rFonts w:eastAsiaTheme="majorEastAsia" w:cs="Calibri"/>
        </w:rPr>
        <w:t>. We kunnen achteraf nagaan of het doel bereikt is, binnen een vooraf vastgestelde tijd. O</w:t>
      </w:r>
      <w:r w:rsidR="00AB72B3" w:rsidRPr="0003125C">
        <w:rPr>
          <w:rStyle w:val="normaltextrun"/>
          <w:rFonts w:eastAsiaTheme="majorEastAsia" w:cs="Calibri"/>
        </w:rPr>
        <w:t>m vast te kunnen stellen of een doel bereikt is, stellen we vooraf succescriteria vast.</w:t>
      </w:r>
      <w:r w:rsidRPr="0003125C">
        <w:rPr>
          <w:rStyle w:val="normaltextrun"/>
          <w:rFonts w:eastAsiaTheme="majorEastAsia" w:cs="Calibri"/>
        </w:rPr>
        <w:t xml:space="preserve"> Door deze laatste toevoeging wordt het plan van aanpak niet alleen een instrument om kwaliteit te verbeteren, maar ook een instrument om kwaliteit te meten.</w:t>
      </w:r>
      <w:r w:rsidRPr="0003125C">
        <w:rPr>
          <w:rStyle w:val="eop"/>
          <w:rFonts w:cs="Calibri"/>
        </w:rPr>
        <w:t> </w:t>
      </w:r>
    </w:p>
    <w:p w14:paraId="5DCF676A" w14:textId="449BAEFD" w:rsidR="00F71692" w:rsidRPr="0003125C" w:rsidRDefault="00F71692" w:rsidP="00F73D02">
      <w:pPr>
        <w:rPr>
          <w:rFonts w:ascii="Calibri" w:hAnsi="Calibri" w:cs="Calibri"/>
        </w:rPr>
      </w:pPr>
    </w:p>
    <w:p w14:paraId="068AF848" w14:textId="77777777" w:rsidR="00F73D02" w:rsidRDefault="00F73D02" w:rsidP="00F73D02">
      <w:pPr>
        <w:rPr>
          <w:rFonts w:ascii="Calibri" w:hAnsi="Calibri" w:cs="Calibri"/>
          <w:sz w:val="24"/>
          <w:szCs w:val="24"/>
        </w:rPr>
      </w:pPr>
    </w:p>
    <w:p w14:paraId="12D9C760" w14:textId="77777777" w:rsidR="00221F75" w:rsidRPr="00221F75" w:rsidRDefault="00221F75" w:rsidP="00221F75"/>
    <w:p w14:paraId="18DD080F" w14:textId="77777777" w:rsidR="00E4624C" w:rsidRPr="005F2603" w:rsidRDefault="00E4624C" w:rsidP="005F2603">
      <w:pPr>
        <w:spacing w:after="0"/>
        <w:rPr>
          <w:rFonts w:ascii="Times New Roman" w:hAnsi="Times New Roman" w:cs="Times New Roman"/>
          <w:b/>
          <w:bCs/>
          <w:sz w:val="24"/>
          <w:szCs w:val="24"/>
        </w:rPr>
      </w:pPr>
    </w:p>
    <w:p w14:paraId="1D995133" w14:textId="6EEBE38D" w:rsidR="00E4624C" w:rsidRPr="005F2603" w:rsidRDefault="00E67772" w:rsidP="00E67772">
      <w:pPr>
        <w:rPr>
          <w:rFonts w:ascii="Times New Roman" w:hAnsi="Times New Roman" w:cs="Times New Roman"/>
          <w:b/>
          <w:bCs/>
          <w:sz w:val="24"/>
          <w:szCs w:val="24"/>
        </w:rPr>
      </w:pPr>
      <w:r>
        <w:rPr>
          <w:rFonts w:ascii="Times New Roman" w:hAnsi="Times New Roman" w:cs="Times New Roman"/>
          <w:b/>
          <w:bCs/>
          <w:sz w:val="24"/>
          <w:szCs w:val="24"/>
        </w:rPr>
        <w:br w:type="page"/>
      </w:r>
    </w:p>
    <w:p w14:paraId="3E877491" w14:textId="6E2252C2" w:rsidR="008D68E0" w:rsidRPr="005F2603" w:rsidRDefault="00497B11" w:rsidP="00497B11">
      <w:pPr>
        <w:pStyle w:val="Kop1"/>
      </w:pPr>
      <w:bookmarkStart w:id="89" w:name="_Toc139011627"/>
      <w:r>
        <w:lastRenderedPageBreak/>
        <w:t>1</w:t>
      </w:r>
      <w:r w:rsidR="00875960">
        <w:t>2</w:t>
      </w:r>
      <w:r>
        <w:t xml:space="preserve"> </w:t>
      </w:r>
      <w:r w:rsidR="008D68E0" w:rsidRPr="005F2603">
        <w:t>Formulier instemming schoolplan</w:t>
      </w:r>
      <w:bookmarkEnd w:id="89"/>
    </w:p>
    <w:p w14:paraId="735880CA" w14:textId="77777777" w:rsidR="00E4624C" w:rsidRPr="005F2603" w:rsidRDefault="00E4624C" w:rsidP="005F2603">
      <w:pPr>
        <w:spacing w:after="0"/>
        <w:rPr>
          <w:rFonts w:ascii="Times New Roman" w:hAnsi="Times New Roman" w:cs="Times New Roman"/>
          <w:b/>
          <w:bCs/>
          <w:sz w:val="24"/>
          <w:szCs w:val="24"/>
        </w:rPr>
      </w:pPr>
    </w:p>
    <w:p w14:paraId="3C45A0DC" w14:textId="79A3D351" w:rsidR="00213B98" w:rsidRPr="008A7617" w:rsidRDefault="00213B98" w:rsidP="00655C6F">
      <w:pPr>
        <w:spacing w:after="0" w:line="240" w:lineRule="auto"/>
        <w:rPr>
          <w:rFonts w:ascii="Calibri" w:hAnsi="Calibri" w:cs="Calibri"/>
          <w:sz w:val="24"/>
          <w:szCs w:val="24"/>
        </w:rPr>
      </w:pPr>
      <w:proofErr w:type="spellStart"/>
      <w:r w:rsidRPr="008A7617">
        <w:rPr>
          <w:rFonts w:ascii="Calibri" w:hAnsi="Calibri" w:cs="Calibri"/>
          <w:sz w:val="24"/>
          <w:szCs w:val="24"/>
        </w:rPr>
        <w:t>Brin</w:t>
      </w:r>
      <w:proofErr w:type="spellEnd"/>
      <w:r w:rsidRPr="008A7617">
        <w:rPr>
          <w:rFonts w:ascii="Calibri" w:hAnsi="Calibri" w:cs="Calibri"/>
          <w:sz w:val="24"/>
          <w:szCs w:val="24"/>
        </w:rPr>
        <w:t xml:space="preserve">: </w:t>
      </w:r>
      <w:r w:rsidRPr="008A7617">
        <w:rPr>
          <w:rFonts w:ascii="Calibri" w:hAnsi="Calibri" w:cs="Calibri"/>
          <w:sz w:val="24"/>
          <w:szCs w:val="24"/>
        </w:rPr>
        <w:tab/>
      </w:r>
      <w:r w:rsidR="0018237F" w:rsidRPr="008A7617">
        <w:rPr>
          <w:rFonts w:ascii="Calibri" w:hAnsi="Calibri" w:cs="Calibri"/>
          <w:sz w:val="24"/>
          <w:szCs w:val="24"/>
        </w:rPr>
        <w:tab/>
      </w:r>
      <w:r w:rsidRPr="008A7617">
        <w:rPr>
          <w:rFonts w:ascii="Calibri" w:hAnsi="Calibri" w:cs="Calibri"/>
          <w:sz w:val="24"/>
          <w:szCs w:val="24"/>
        </w:rPr>
        <w:t>05HD</w:t>
      </w:r>
    </w:p>
    <w:p w14:paraId="6AE6DA81" w14:textId="1CEED32C" w:rsidR="00213B98" w:rsidRPr="008A7617" w:rsidRDefault="00213B98" w:rsidP="00655C6F">
      <w:pPr>
        <w:spacing w:after="0" w:line="240" w:lineRule="auto"/>
        <w:rPr>
          <w:rFonts w:ascii="Calibri" w:hAnsi="Calibri" w:cs="Calibri"/>
          <w:sz w:val="24"/>
          <w:szCs w:val="24"/>
        </w:rPr>
      </w:pPr>
      <w:r w:rsidRPr="008A7617">
        <w:rPr>
          <w:rFonts w:ascii="Calibri" w:hAnsi="Calibri" w:cs="Calibri"/>
          <w:sz w:val="24"/>
          <w:szCs w:val="24"/>
        </w:rPr>
        <w:t xml:space="preserve">Naam: </w:t>
      </w:r>
      <w:r w:rsidRPr="008A7617">
        <w:rPr>
          <w:rFonts w:ascii="Calibri" w:hAnsi="Calibri" w:cs="Calibri"/>
          <w:sz w:val="24"/>
          <w:szCs w:val="24"/>
        </w:rPr>
        <w:tab/>
      </w:r>
      <w:r w:rsidR="0018237F" w:rsidRPr="008A7617">
        <w:rPr>
          <w:rFonts w:ascii="Calibri" w:hAnsi="Calibri" w:cs="Calibri"/>
          <w:sz w:val="24"/>
          <w:szCs w:val="24"/>
        </w:rPr>
        <w:tab/>
      </w:r>
      <w:r w:rsidRPr="008A7617">
        <w:rPr>
          <w:rFonts w:ascii="Calibri" w:hAnsi="Calibri" w:cs="Calibri"/>
          <w:sz w:val="24"/>
          <w:szCs w:val="24"/>
        </w:rPr>
        <w:t>Basisschool De Zuidwester</w:t>
      </w:r>
    </w:p>
    <w:p w14:paraId="28386BC5" w14:textId="1128057F" w:rsidR="00FF14C7" w:rsidRPr="008A7617" w:rsidRDefault="00213B98" w:rsidP="00655C6F">
      <w:pPr>
        <w:spacing w:after="0" w:line="240" w:lineRule="auto"/>
        <w:rPr>
          <w:rFonts w:ascii="Calibri" w:hAnsi="Calibri" w:cs="Calibri"/>
          <w:sz w:val="24"/>
          <w:szCs w:val="24"/>
        </w:rPr>
      </w:pPr>
      <w:r w:rsidRPr="008A7617">
        <w:rPr>
          <w:rFonts w:ascii="Calibri" w:hAnsi="Calibri" w:cs="Calibri"/>
          <w:sz w:val="24"/>
          <w:szCs w:val="24"/>
        </w:rPr>
        <w:t>Adres:</w:t>
      </w:r>
      <w:r w:rsidRPr="008A7617">
        <w:rPr>
          <w:rFonts w:ascii="Calibri" w:hAnsi="Calibri" w:cs="Calibri"/>
          <w:sz w:val="24"/>
          <w:szCs w:val="24"/>
        </w:rPr>
        <w:tab/>
      </w:r>
      <w:r w:rsidR="0018237F" w:rsidRPr="008A7617">
        <w:rPr>
          <w:rFonts w:ascii="Calibri" w:hAnsi="Calibri" w:cs="Calibri"/>
          <w:sz w:val="24"/>
          <w:szCs w:val="24"/>
        </w:rPr>
        <w:tab/>
      </w:r>
      <w:proofErr w:type="spellStart"/>
      <w:r w:rsidRPr="008A7617">
        <w:rPr>
          <w:rFonts w:ascii="Calibri" w:hAnsi="Calibri" w:cs="Calibri"/>
          <w:sz w:val="24"/>
          <w:szCs w:val="24"/>
        </w:rPr>
        <w:t>Marterrade</w:t>
      </w:r>
      <w:proofErr w:type="spellEnd"/>
      <w:r w:rsidRPr="008A7617">
        <w:rPr>
          <w:rFonts w:ascii="Calibri" w:hAnsi="Calibri" w:cs="Calibri"/>
          <w:sz w:val="24"/>
          <w:szCs w:val="24"/>
        </w:rPr>
        <w:t xml:space="preserve"> 312</w:t>
      </w:r>
    </w:p>
    <w:p w14:paraId="7010BA17" w14:textId="476789B1" w:rsidR="00FF14C7" w:rsidRPr="008A7617" w:rsidRDefault="00FF14C7" w:rsidP="00655C6F">
      <w:pPr>
        <w:spacing w:after="0" w:line="240" w:lineRule="auto"/>
        <w:rPr>
          <w:rFonts w:ascii="Calibri" w:hAnsi="Calibri" w:cs="Calibri"/>
          <w:sz w:val="24"/>
          <w:szCs w:val="24"/>
        </w:rPr>
      </w:pPr>
      <w:r w:rsidRPr="008A7617">
        <w:rPr>
          <w:rFonts w:ascii="Calibri" w:hAnsi="Calibri" w:cs="Calibri"/>
          <w:sz w:val="24"/>
          <w:szCs w:val="24"/>
        </w:rPr>
        <w:t xml:space="preserve">Postcode: </w:t>
      </w:r>
      <w:r w:rsidR="0018237F" w:rsidRPr="008A7617">
        <w:rPr>
          <w:rFonts w:ascii="Calibri" w:hAnsi="Calibri" w:cs="Calibri"/>
          <w:sz w:val="24"/>
          <w:szCs w:val="24"/>
        </w:rPr>
        <w:tab/>
      </w:r>
      <w:r w:rsidRPr="008A7617">
        <w:rPr>
          <w:rFonts w:ascii="Calibri" w:hAnsi="Calibri" w:cs="Calibri"/>
          <w:sz w:val="24"/>
          <w:szCs w:val="24"/>
        </w:rPr>
        <w:t>2544ME</w:t>
      </w:r>
    </w:p>
    <w:p w14:paraId="67F98D9F" w14:textId="77777777" w:rsidR="00BB7C0B" w:rsidRPr="008A7617" w:rsidRDefault="00FF14C7" w:rsidP="00655C6F">
      <w:pPr>
        <w:pBdr>
          <w:bottom w:val="single" w:sz="6" w:space="1" w:color="auto"/>
        </w:pBdr>
        <w:spacing w:after="0" w:line="240" w:lineRule="auto"/>
        <w:rPr>
          <w:rFonts w:ascii="Calibri" w:hAnsi="Calibri" w:cs="Calibri"/>
          <w:sz w:val="24"/>
          <w:szCs w:val="24"/>
        </w:rPr>
      </w:pPr>
      <w:r w:rsidRPr="008A7617">
        <w:rPr>
          <w:rFonts w:ascii="Calibri" w:hAnsi="Calibri" w:cs="Calibri"/>
          <w:sz w:val="24"/>
          <w:szCs w:val="24"/>
        </w:rPr>
        <w:t xml:space="preserve">Plaats: </w:t>
      </w:r>
      <w:r w:rsidR="0018237F" w:rsidRPr="008A7617">
        <w:rPr>
          <w:rFonts w:ascii="Calibri" w:hAnsi="Calibri" w:cs="Calibri"/>
          <w:sz w:val="24"/>
          <w:szCs w:val="24"/>
        </w:rPr>
        <w:tab/>
      </w:r>
      <w:r w:rsidR="0018237F" w:rsidRPr="008A7617">
        <w:rPr>
          <w:rFonts w:ascii="Calibri" w:hAnsi="Calibri" w:cs="Calibri"/>
          <w:sz w:val="24"/>
          <w:szCs w:val="24"/>
        </w:rPr>
        <w:tab/>
      </w:r>
      <w:r w:rsidRPr="008A7617">
        <w:rPr>
          <w:rFonts w:ascii="Calibri" w:hAnsi="Calibri" w:cs="Calibri"/>
          <w:sz w:val="24"/>
          <w:szCs w:val="24"/>
        </w:rPr>
        <w:t xml:space="preserve">Den </w:t>
      </w:r>
      <w:r w:rsidR="00BB7C0B" w:rsidRPr="008A7617">
        <w:rPr>
          <w:rFonts w:ascii="Calibri" w:hAnsi="Calibri" w:cs="Calibri"/>
          <w:sz w:val="24"/>
          <w:szCs w:val="24"/>
        </w:rPr>
        <w:t>H</w:t>
      </w:r>
      <w:r w:rsidRPr="008A7617">
        <w:rPr>
          <w:rFonts w:ascii="Calibri" w:hAnsi="Calibri" w:cs="Calibri"/>
          <w:sz w:val="24"/>
          <w:szCs w:val="24"/>
        </w:rPr>
        <w:t>aag</w:t>
      </w:r>
    </w:p>
    <w:p w14:paraId="224AD509" w14:textId="77777777" w:rsidR="00655C6F" w:rsidRPr="008A7617" w:rsidRDefault="00655C6F" w:rsidP="00655C6F">
      <w:pPr>
        <w:pBdr>
          <w:bottom w:val="single" w:sz="6" w:space="1" w:color="auto"/>
        </w:pBdr>
        <w:spacing w:after="0" w:line="240" w:lineRule="auto"/>
        <w:rPr>
          <w:rFonts w:ascii="Calibri" w:hAnsi="Calibri" w:cs="Calibri"/>
          <w:sz w:val="24"/>
          <w:szCs w:val="24"/>
        </w:rPr>
      </w:pPr>
    </w:p>
    <w:p w14:paraId="2DFC8692" w14:textId="77777777" w:rsidR="00655C6F" w:rsidRPr="008A7617" w:rsidRDefault="00655C6F">
      <w:pPr>
        <w:rPr>
          <w:rFonts w:ascii="Calibri" w:hAnsi="Calibri" w:cs="Calibri"/>
          <w:sz w:val="24"/>
          <w:szCs w:val="24"/>
        </w:rPr>
      </w:pPr>
    </w:p>
    <w:p w14:paraId="4B9B3CA3" w14:textId="191DF995" w:rsidR="00BB7C0B" w:rsidRPr="008A7617" w:rsidRDefault="00BB7C0B">
      <w:pPr>
        <w:rPr>
          <w:rFonts w:ascii="Calibri" w:hAnsi="Calibri" w:cs="Calibri"/>
          <w:sz w:val="24"/>
          <w:szCs w:val="24"/>
        </w:rPr>
      </w:pPr>
      <w:r w:rsidRPr="008A7617">
        <w:rPr>
          <w:rFonts w:ascii="Calibri" w:hAnsi="Calibri" w:cs="Calibri"/>
          <w:sz w:val="24"/>
          <w:szCs w:val="24"/>
        </w:rPr>
        <w:t>VERKLARING</w:t>
      </w:r>
      <w:r w:rsidRPr="008A7617">
        <w:rPr>
          <w:rFonts w:ascii="Calibri" w:hAnsi="Calibri" w:cs="Calibri"/>
          <w:sz w:val="24"/>
          <w:szCs w:val="24"/>
        </w:rPr>
        <w:tab/>
      </w:r>
    </w:p>
    <w:p w14:paraId="3DECA1A0" w14:textId="77777777" w:rsidR="0080759E" w:rsidRPr="008A7617" w:rsidRDefault="0080759E">
      <w:pPr>
        <w:rPr>
          <w:rFonts w:ascii="Calibri" w:hAnsi="Calibri" w:cs="Calibri"/>
          <w:sz w:val="24"/>
          <w:szCs w:val="24"/>
        </w:rPr>
      </w:pPr>
    </w:p>
    <w:p w14:paraId="69FCB3A8" w14:textId="37654140" w:rsidR="00ED1EA8" w:rsidRPr="008A7617" w:rsidRDefault="00BB7C0B" w:rsidP="00655C6F">
      <w:pPr>
        <w:spacing w:line="276" w:lineRule="auto"/>
        <w:rPr>
          <w:rFonts w:ascii="Calibri" w:hAnsi="Calibri" w:cs="Calibri"/>
          <w:sz w:val="24"/>
          <w:szCs w:val="24"/>
        </w:rPr>
      </w:pPr>
      <w:r w:rsidRPr="008A7617">
        <w:rPr>
          <w:rFonts w:ascii="Calibri" w:hAnsi="Calibri" w:cs="Calibri"/>
          <w:sz w:val="24"/>
          <w:szCs w:val="24"/>
        </w:rPr>
        <w:t xml:space="preserve">Hierbij verklaart de medezeggenschapsraad van bovengenoemde school in te stemmen </w:t>
      </w:r>
      <w:r w:rsidR="00ED1EA8" w:rsidRPr="008A7617">
        <w:rPr>
          <w:rFonts w:ascii="Calibri" w:hAnsi="Calibri" w:cs="Calibri"/>
          <w:sz w:val="24"/>
          <w:szCs w:val="24"/>
        </w:rPr>
        <w:t xml:space="preserve">met het </w:t>
      </w:r>
      <w:r w:rsidR="00655C6F" w:rsidRPr="008A7617">
        <w:rPr>
          <w:rFonts w:ascii="Calibri" w:hAnsi="Calibri" w:cs="Calibri"/>
          <w:sz w:val="24"/>
          <w:szCs w:val="24"/>
        </w:rPr>
        <w:t>v</w:t>
      </w:r>
      <w:r w:rsidR="00ED1EA8" w:rsidRPr="008A7617">
        <w:rPr>
          <w:rFonts w:ascii="Calibri" w:hAnsi="Calibri" w:cs="Calibri"/>
          <w:sz w:val="24"/>
          <w:szCs w:val="24"/>
        </w:rPr>
        <w:t>an 2023 tot 2027</w:t>
      </w:r>
      <w:r w:rsidR="00655C6F" w:rsidRPr="008A7617">
        <w:rPr>
          <w:rFonts w:ascii="Calibri" w:hAnsi="Calibri" w:cs="Calibri"/>
          <w:sz w:val="24"/>
          <w:szCs w:val="24"/>
        </w:rPr>
        <w:t xml:space="preserve"> g</w:t>
      </w:r>
      <w:r w:rsidR="00ED1EA8" w:rsidRPr="008A7617">
        <w:rPr>
          <w:rFonts w:ascii="Calibri" w:hAnsi="Calibri" w:cs="Calibri"/>
          <w:sz w:val="24"/>
          <w:szCs w:val="24"/>
        </w:rPr>
        <w:t>eldende schoolplan van deze school.</w:t>
      </w:r>
    </w:p>
    <w:p w14:paraId="776B30E1" w14:textId="77777777" w:rsidR="00ED1EA8" w:rsidRPr="008A7617" w:rsidRDefault="00ED1EA8">
      <w:pPr>
        <w:rPr>
          <w:rFonts w:ascii="Calibri" w:hAnsi="Calibri" w:cs="Calibri"/>
          <w:sz w:val="24"/>
          <w:szCs w:val="24"/>
        </w:rPr>
      </w:pPr>
    </w:p>
    <w:p w14:paraId="4A537C42" w14:textId="77777777" w:rsidR="00ED1EA8" w:rsidRPr="008A7617" w:rsidRDefault="00ED1EA8">
      <w:pPr>
        <w:rPr>
          <w:rFonts w:ascii="Calibri" w:hAnsi="Calibri" w:cs="Calibri"/>
          <w:sz w:val="24"/>
          <w:szCs w:val="24"/>
        </w:rPr>
      </w:pPr>
      <w:r w:rsidRPr="008A7617">
        <w:rPr>
          <w:rFonts w:ascii="Calibri" w:hAnsi="Calibri" w:cs="Calibri"/>
          <w:sz w:val="24"/>
          <w:szCs w:val="24"/>
        </w:rPr>
        <w:t>Namens de MR,</w:t>
      </w:r>
    </w:p>
    <w:p w14:paraId="41A4C077" w14:textId="77777777" w:rsidR="00ED1EA8" w:rsidRPr="008A7617" w:rsidRDefault="00ED1EA8">
      <w:pPr>
        <w:rPr>
          <w:rFonts w:ascii="Calibri" w:hAnsi="Calibri" w:cs="Calibri"/>
          <w:sz w:val="24"/>
          <w:szCs w:val="24"/>
        </w:rPr>
      </w:pPr>
      <w:r w:rsidRPr="008A7617">
        <w:rPr>
          <w:rFonts w:ascii="Calibri" w:hAnsi="Calibri" w:cs="Calibri"/>
          <w:sz w:val="24"/>
          <w:szCs w:val="24"/>
        </w:rPr>
        <w:t>Den Haag,</w:t>
      </w:r>
    </w:p>
    <w:p w14:paraId="7045F200" w14:textId="77777777" w:rsidR="00192C82" w:rsidRPr="008A7617" w:rsidRDefault="00192C82">
      <w:pPr>
        <w:rPr>
          <w:rFonts w:ascii="Calibri" w:hAnsi="Calibri" w:cs="Calibri"/>
          <w:sz w:val="24"/>
          <w:szCs w:val="24"/>
        </w:rPr>
      </w:pPr>
    </w:p>
    <w:p w14:paraId="09FDD8A7" w14:textId="77777777" w:rsidR="00192C82" w:rsidRPr="008A7617" w:rsidRDefault="00192C82">
      <w:pPr>
        <w:rPr>
          <w:rFonts w:ascii="Calibri" w:hAnsi="Calibri" w:cs="Calibri"/>
          <w:sz w:val="24"/>
          <w:szCs w:val="24"/>
        </w:rPr>
      </w:pPr>
      <w:r w:rsidRPr="008A7617">
        <w:rPr>
          <w:rFonts w:ascii="Calibri" w:hAnsi="Calibri" w:cs="Calibri"/>
          <w:sz w:val="24"/>
          <w:szCs w:val="24"/>
        </w:rPr>
        <w:t>Datum</w:t>
      </w:r>
    </w:p>
    <w:p w14:paraId="5FD98D5F" w14:textId="77777777" w:rsidR="0080759E" w:rsidRPr="008A7617" w:rsidRDefault="0080759E" w:rsidP="0080759E">
      <w:pPr>
        <w:spacing w:line="240" w:lineRule="auto"/>
        <w:rPr>
          <w:rFonts w:ascii="Calibri" w:hAnsi="Calibri" w:cs="Calibri"/>
          <w:sz w:val="24"/>
          <w:szCs w:val="24"/>
        </w:rPr>
      </w:pPr>
    </w:p>
    <w:p w14:paraId="15C3C2B4" w14:textId="1D00F19E" w:rsidR="00192C82" w:rsidRPr="00A80EDC" w:rsidRDefault="00A80EDC" w:rsidP="0080759E">
      <w:pPr>
        <w:spacing w:line="240" w:lineRule="auto"/>
        <w:rPr>
          <w:rFonts w:ascii="Calibri" w:hAnsi="Calibri" w:cs="Calibri"/>
          <w:sz w:val="24"/>
          <w:szCs w:val="24"/>
        </w:rPr>
      </w:pPr>
      <w:r>
        <w:rPr>
          <w:rFonts w:ascii="Calibri" w:hAnsi="Calibri" w:cs="Calibri"/>
          <w:sz w:val="24"/>
          <w:szCs w:val="24"/>
        </w:rPr>
        <w:t>___________________</w:t>
      </w:r>
    </w:p>
    <w:p w14:paraId="2A07E1B3" w14:textId="77777777" w:rsidR="0080759E" w:rsidRPr="008A7617" w:rsidRDefault="0080759E" w:rsidP="0080759E">
      <w:pPr>
        <w:spacing w:line="240" w:lineRule="auto"/>
        <w:rPr>
          <w:rFonts w:ascii="Calibri" w:hAnsi="Calibri" w:cs="Calibri"/>
          <w:b/>
          <w:bCs/>
          <w:sz w:val="24"/>
          <w:szCs w:val="24"/>
        </w:rPr>
      </w:pPr>
    </w:p>
    <w:p w14:paraId="423C7924" w14:textId="77777777" w:rsidR="00192C82" w:rsidRPr="008A7617" w:rsidRDefault="00192C82">
      <w:pPr>
        <w:rPr>
          <w:rFonts w:ascii="Calibri" w:hAnsi="Calibri" w:cs="Calibri"/>
          <w:b/>
          <w:bCs/>
          <w:sz w:val="24"/>
          <w:szCs w:val="24"/>
        </w:rPr>
      </w:pPr>
    </w:p>
    <w:p w14:paraId="49A7A14B" w14:textId="77777777" w:rsidR="0080759E" w:rsidRPr="008A7617" w:rsidRDefault="00192C82">
      <w:pPr>
        <w:rPr>
          <w:rFonts w:ascii="Calibri" w:hAnsi="Calibri" w:cs="Calibri"/>
          <w:sz w:val="24"/>
          <w:szCs w:val="24"/>
        </w:rPr>
      </w:pPr>
      <w:r w:rsidRPr="008A7617">
        <w:rPr>
          <w:rFonts w:ascii="Calibri" w:hAnsi="Calibri" w:cs="Calibri"/>
          <w:sz w:val="24"/>
          <w:szCs w:val="24"/>
        </w:rPr>
        <w:t>Naam en handtekening</w:t>
      </w:r>
    </w:p>
    <w:p w14:paraId="3C3F3E4A" w14:textId="77777777" w:rsidR="00161DE9" w:rsidRPr="008A7617" w:rsidRDefault="00161DE9">
      <w:pPr>
        <w:rPr>
          <w:rFonts w:ascii="Calibri" w:hAnsi="Calibri" w:cs="Calibri"/>
          <w:sz w:val="24"/>
          <w:szCs w:val="24"/>
        </w:rPr>
      </w:pPr>
    </w:p>
    <w:p w14:paraId="39537D15" w14:textId="77777777" w:rsidR="0080759E" w:rsidRPr="008A7617" w:rsidRDefault="0080759E">
      <w:pPr>
        <w:rPr>
          <w:rFonts w:ascii="Calibri" w:hAnsi="Calibri" w:cs="Calibri"/>
          <w:sz w:val="24"/>
          <w:szCs w:val="24"/>
        </w:rPr>
      </w:pPr>
    </w:p>
    <w:p w14:paraId="3E44795A" w14:textId="23DB882F" w:rsidR="0080759E" w:rsidRPr="00A80EDC" w:rsidRDefault="00A80EDC">
      <w:pPr>
        <w:rPr>
          <w:rFonts w:ascii="Calibri" w:hAnsi="Calibri" w:cs="Calibri"/>
          <w:sz w:val="24"/>
          <w:szCs w:val="24"/>
        </w:rPr>
      </w:pPr>
      <w:r>
        <w:rPr>
          <w:rFonts w:ascii="Calibri" w:hAnsi="Calibri" w:cs="Calibri"/>
          <w:sz w:val="24"/>
          <w:szCs w:val="24"/>
        </w:rPr>
        <w:t>________________________________</w:t>
      </w:r>
    </w:p>
    <w:p w14:paraId="27AAEC10" w14:textId="77777777" w:rsidR="00161DE9" w:rsidRPr="008A7617" w:rsidRDefault="00161DE9">
      <w:pPr>
        <w:rPr>
          <w:rFonts w:ascii="Calibri" w:hAnsi="Calibri" w:cs="Calibri"/>
          <w:b/>
          <w:bCs/>
          <w:sz w:val="24"/>
          <w:szCs w:val="24"/>
        </w:rPr>
      </w:pPr>
    </w:p>
    <w:p w14:paraId="1B22F6BB" w14:textId="77777777" w:rsidR="00161DE9" w:rsidRPr="008A7617" w:rsidRDefault="00161DE9">
      <w:pPr>
        <w:rPr>
          <w:rFonts w:ascii="Calibri" w:hAnsi="Calibri" w:cs="Calibri"/>
          <w:b/>
          <w:bCs/>
          <w:sz w:val="24"/>
          <w:szCs w:val="24"/>
        </w:rPr>
      </w:pPr>
    </w:p>
    <w:p w14:paraId="4102C2CE" w14:textId="632EF2BC" w:rsidR="00E67772" w:rsidRPr="008A7617" w:rsidRDefault="00E67772">
      <w:pPr>
        <w:rPr>
          <w:rFonts w:ascii="Calibri" w:hAnsi="Calibri" w:cs="Calibri"/>
          <w:sz w:val="24"/>
          <w:szCs w:val="24"/>
        </w:rPr>
      </w:pPr>
      <w:r w:rsidRPr="008A7617">
        <w:rPr>
          <w:rFonts w:ascii="Calibri" w:hAnsi="Calibri" w:cs="Calibri"/>
          <w:b/>
          <w:bCs/>
          <w:sz w:val="24"/>
          <w:szCs w:val="24"/>
        </w:rPr>
        <w:br w:type="page"/>
      </w:r>
    </w:p>
    <w:p w14:paraId="4AF79A7D" w14:textId="350257AF" w:rsidR="008D68E0" w:rsidRPr="005F2603" w:rsidRDefault="00497B11" w:rsidP="00497B11">
      <w:pPr>
        <w:pStyle w:val="Kop1"/>
      </w:pPr>
      <w:bookmarkStart w:id="90" w:name="_Toc139011628"/>
      <w:r>
        <w:lastRenderedPageBreak/>
        <w:t>1</w:t>
      </w:r>
      <w:r w:rsidR="00875960">
        <w:t>3</w:t>
      </w:r>
      <w:r>
        <w:t xml:space="preserve"> F</w:t>
      </w:r>
      <w:r w:rsidR="008D68E0" w:rsidRPr="005F2603">
        <w:t>ormulier vaststelling schoolplan</w:t>
      </w:r>
      <w:bookmarkEnd w:id="90"/>
    </w:p>
    <w:p w14:paraId="16D4A8D6" w14:textId="77777777" w:rsidR="003C6634" w:rsidRPr="005F2603" w:rsidRDefault="003C6634" w:rsidP="005F2603">
      <w:pPr>
        <w:spacing w:after="0"/>
        <w:rPr>
          <w:rFonts w:ascii="Times New Roman" w:hAnsi="Times New Roman" w:cs="Times New Roman"/>
          <w:b/>
          <w:bCs/>
          <w:sz w:val="24"/>
          <w:szCs w:val="24"/>
        </w:rPr>
      </w:pPr>
    </w:p>
    <w:p w14:paraId="7B07C4B0" w14:textId="77777777" w:rsidR="005D3319" w:rsidRPr="008A7617" w:rsidRDefault="005D3319" w:rsidP="005D3319">
      <w:pPr>
        <w:spacing w:after="0" w:line="240" w:lineRule="auto"/>
        <w:rPr>
          <w:rFonts w:ascii="Calibri" w:hAnsi="Calibri" w:cs="Calibri"/>
          <w:sz w:val="24"/>
          <w:szCs w:val="24"/>
        </w:rPr>
      </w:pPr>
      <w:proofErr w:type="spellStart"/>
      <w:r w:rsidRPr="008A7617">
        <w:rPr>
          <w:rFonts w:ascii="Calibri" w:hAnsi="Calibri" w:cs="Calibri"/>
          <w:sz w:val="24"/>
          <w:szCs w:val="24"/>
        </w:rPr>
        <w:t>Brin</w:t>
      </w:r>
      <w:proofErr w:type="spellEnd"/>
      <w:r w:rsidRPr="008A7617">
        <w:rPr>
          <w:rFonts w:ascii="Calibri" w:hAnsi="Calibri" w:cs="Calibri"/>
          <w:sz w:val="24"/>
          <w:szCs w:val="24"/>
        </w:rPr>
        <w:t xml:space="preserve">: </w:t>
      </w:r>
      <w:r w:rsidRPr="008A7617">
        <w:rPr>
          <w:rFonts w:ascii="Calibri" w:hAnsi="Calibri" w:cs="Calibri"/>
          <w:sz w:val="24"/>
          <w:szCs w:val="24"/>
        </w:rPr>
        <w:tab/>
      </w:r>
      <w:r w:rsidRPr="008A7617">
        <w:rPr>
          <w:rFonts w:ascii="Calibri" w:hAnsi="Calibri" w:cs="Calibri"/>
          <w:sz w:val="24"/>
          <w:szCs w:val="24"/>
        </w:rPr>
        <w:tab/>
        <w:t>05HD</w:t>
      </w:r>
    </w:p>
    <w:p w14:paraId="74117D5C" w14:textId="77777777" w:rsidR="005D3319" w:rsidRPr="008A7617" w:rsidRDefault="005D3319" w:rsidP="005D3319">
      <w:pPr>
        <w:spacing w:after="0" w:line="240" w:lineRule="auto"/>
        <w:rPr>
          <w:rFonts w:ascii="Calibri" w:hAnsi="Calibri" w:cs="Calibri"/>
          <w:sz w:val="24"/>
          <w:szCs w:val="24"/>
        </w:rPr>
      </w:pPr>
      <w:r w:rsidRPr="008A7617">
        <w:rPr>
          <w:rFonts w:ascii="Calibri" w:hAnsi="Calibri" w:cs="Calibri"/>
          <w:sz w:val="24"/>
          <w:szCs w:val="24"/>
        </w:rPr>
        <w:t xml:space="preserve">Naam: </w:t>
      </w:r>
      <w:r w:rsidRPr="008A7617">
        <w:rPr>
          <w:rFonts w:ascii="Calibri" w:hAnsi="Calibri" w:cs="Calibri"/>
          <w:sz w:val="24"/>
          <w:szCs w:val="24"/>
        </w:rPr>
        <w:tab/>
      </w:r>
      <w:r w:rsidRPr="008A7617">
        <w:rPr>
          <w:rFonts w:ascii="Calibri" w:hAnsi="Calibri" w:cs="Calibri"/>
          <w:sz w:val="24"/>
          <w:szCs w:val="24"/>
        </w:rPr>
        <w:tab/>
        <w:t>Basisschool De Zuidwester</w:t>
      </w:r>
    </w:p>
    <w:p w14:paraId="5E032223" w14:textId="77777777" w:rsidR="005D3319" w:rsidRPr="008A7617" w:rsidRDefault="005D3319" w:rsidP="005D3319">
      <w:pPr>
        <w:spacing w:after="0" w:line="240" w:lineRule="auto"/>
        <w:rPr>
          <w:rFonts w:ascii="Calibri" w:hAnsi="Calibri" w:cs="Calibri"/>
          <w:sz w:val="24"/>
          <w:szCs w:val="24"/>
        </w:rPr>
      </w:pPr>
      <w:r w:rsidRPr="008A7617">
        <w:rPr>
          <w:rFonts w:ascii="Calibri" w:hAnsi="Calibri" w:cs="Calibri"/>
          <w:sz w:val="24"/>
          <w:szCs w:val="24"/>
        </w:rPr>
        <w:t>Adres:</w:t>
      </w:r>
      <w:r w:rsidRPr="008A7617">
        <w:rPr>
          <w:rFonts w:ascii="Calibri" w:hAnsi="Calibri" w:cs="Calibri"/>
          <w:sz w:val="24"/>
          <w:szCs w:val="24"/>
        </w:rPr>
        <w:tab/>
      </w:r>
      <w:r w:rsidRPr="008A7617">
        <w:rPr>
          <w:rFonts w:ascii="Calibri" w:hAnsi="Calibri" w:cs="Calibri"/>
          <w:sz w:val="24"/>
          <w:szCs w:val="24"/>
        </w:rPr>
        <w:tab/>
      </w:r>
      <w:proofErr w:type="spellStart"/>
      <w:r w:rsidRPr="008A7617">
        <w:rPr>
          <w:rFonts w:ascii="Calibri" w:hAnsi="Calibri" w:cs="Calibri"/>
          <w:sz w:val="24"/>
          <w:szCs w:val="24"/>
        </w:rPr>
        <w:t>Marterrade</w:t>
      </w:r>
      <w:proofErr w:type="spellEnd"/>
      <w:r w:rsidRPr="008A7617">
        <w:rPr>
          <w:rFonts w:ascii="Calibri" w:hAnsi="Calibri" w:cs="Calibri"/>
          <w:sz w:val="24"/>
          <w:szCs w:val="24"/>
        </w:rPr>
        <w:t xml:space="preserve"> 312</w:t>
      </w:r>
    </w:p>
    <w:p w14:paraId="39419253" w14:textId="77777777" w:rsidR="005D3319" w:rsidRPr="008A7617" w:rsidRDefault="005D3319" w:rsidP="005D3319">
      <w:pPr>
        <w:spacing w:after="0" w:line="240" w:lineRule="auto"/>
        <w:rPr>
          <w:rFonts w:ascii="Calibri" w:hAnsi="Calibri" w:cs="Calibri"/>
          <w:sz w:val="24"/>
          <w:szCs w:val="24"/>
        </w:rPr>
      </w:pPr>
      <w:r w:rsidRPr="008A7617">
        <w:rPr>
          <w:rFonts w:ascii="Calibri" w:hAnsi="Calibri" w:cs="Calibri"/>
          <w:sz w:val="24"/>
          <w:szCs w:val="24"/>
        </w:rPr>
        <w:t xml:space="preserve">Postcode: </w:t>
      </w:r>
      <w:r w:rsidRPr="008A7617">
        <w:rPr>
          <w:rFonts w:ascii="Calibri" w:hAnsi="Calibri" w:cs="Calibri"/>
          <w:sz w:val="24"/>
          <w:szCs w:val="24"/>
        </w:rPr>
        <w:tab/>
        <w:t>2544ME</w:t>
      </w:r>
    </w:p>
    <w:p w14:paraId="23974C6D" w14:textId="77777777" w:rsidR="005D3319" w:rsidRPr="008A7617" w:rsidRDefault="005D3319" w:rsidP="005D3319">
      <w:pPr>
        <w:pBdr>
          <w:bottom w:val="single" w:sz="6" w:space="1" w:color="auto"/>
        </w:pBdr>
        <w:spacing w:after="0" w:line="240" w:lineRule="auto"/>
        <w:rPr>
          <w:rFonts w:ascii="Calibri" w:hAnsi="Calibri" w:cs="Calibri"/>
          <w:sz w:val="24"/>
          <w:szCs w:val="24"/>
        </w:rPr>
      </w:pPr>
      <w:r w:rsidRPr="008A7617">
        <w:rPr>
          <w:rFonts w:ascii="Calibri" w:hAnsi="Calibri" w:cs="Calibri"/>
          <w:sz w:val="24"/>
          <w:szCs w:val="24"/>
        </w:rPr>
        <w:t xml:space="preserve">Plaats: </w:t>
      </w:r>
      <w:r w:rsidRPr="008A7617">
        <w:rPr>
          <w:rFonts w:ascii="Calibri" w:hAnsi="Calibri" w:cs="Calibri"/>
          <w:sz w:val="24"/>
          <w:szCs w:val="24"/>
        </w:rPr>
        <w:tab/>
      </w:r>
      <w:r w:rsidRPr="008A7617">
        <w:rPr>
          <w:rFonts w:ascii="Calibri" w:hAnsi="Calibri" w:cs="Calibri"/>
          <w:sz w:val="24"/>
          <w:szCs w:val="24"/>
        </w:rPr>
        <w:tab/>
        <w:t>Den Haag</w:t>
      </w:r>
    </w:p>
    <w:p w14:paraId="7E5BB601" w14:textId="77777777" w:rsidR="005D3319" w:rsidRPr="008A7617" w:rsidRDefault="005D3319" w:rsidP="005D3319">
      <w:pPr>
        <w:pBdr>
          <w:bottom w:val="single" w:sz="6" w:space="1" w:color="auto"/>
        </w:pBdr>
        <w:spacing w:after="0" w:line="240" w:lineRule="auto"/>
        <w:rPr>
          <w:rFonts w:ascii="Calibri" w:hAnsi="Calibri" w:cs="Calibri"/>
          <w:sz w:val="24"/>
          <w:szCs w:val="24"/>
        </w:rPr>
      </w:pPr>
    </w:p>
    <w:p w14:paraId="1F623E59" w14:textId="77777777" w:rsidR="005D3319" w:rsidRPr="008A7617" w:rsidRDefault="005D3319" w:rsidP="005D3319">
      <w:pPr>
        <w:rPr>
          <w:rFonts w:ascii="Calibri" w:hAnsi="Calibri" w:cs="Calibri"/>
          <w:sz w:val="24"/>
          <w:szCs w:val="24"/>
        </w:rPr>
      </w:pPr>
    </w:p>
    <w:p w14:paraId="16FEAB16" w14:textId="77777777" w:rsidR="005D3319" w:rsidRPr="008A7617" w:rsidRDefault="005D3319" w:rsidP="005D3319">
      <w:pPr>
        <w:rPr>
          <w:rFonts w:ascii="Calibri" w:hAnsi="Calibri" w:cs="Calibri"/>
          <w:sz w:val="24"/>
          <w:szCs w:val="24"/>
        </w:rPr>
      </w:pPr>
      <w:r w:rsidRPr="008A7617">
        <w:rPr>
          <w:rFonts w:ascii="Calibri" w:hAnsi="Calibri" w:cs="Calibri"/>
          <w:sz w:val="24"/>
          <w:szCs w:val="24"/>
        </w:rPr>
        <w:t>VERKLARING</w:t>
      </w:r>
      <w:r w:rsidRPr="008A7617">
        <w:rPr>
          <w:rFonts w:ascii="Calibri" w:hAnsi="Calibri" w:cs="Calibri"/>
          <w:sz w:val="24"/>
          <w:szCs w:val="24"/>
        </w:rPr>
        <w:tab/>
      </w:r>
    </w:p>
    <w:p w14:paraId="42F61ACC" w14:textId="77777777" w:rsidR="005D3319" w:rsidRPr="008A7617" w:rsidRDefault="005D3319" w:rsidP="005D3319">
      <w:pPr>
        <w:rPr>
          <w:rFonts w:ascii="Calibri" w:hAnsi="Calibri" w:cs="Calibri"/>
          <w:sz w:val="24"/>
          <w:szCs w:val="24"/>
        </w:rPr>
      </w:pPr>
    </w:p>
    <w:p w14:paraId="766ED999" w14:textId="274433AB" w:rsidR="005D3319" w:rsidRPr="008A7617" w:rsidRDefault="005D3319" w:rsidP="005D3319">
      <w:pPr>
        <w:spacing w:line="276" w:lineRule="auto"/>
        <w:rPr>
          <w:rFonts w:ascii="Calibri" w:hAnsi="Calibri" w:cs="Calibri"/>
          <w:sz w:val="24"/>
          <w:szCs w:val="24"/>
        </w:rPr>
      </w:pPr>
      <w:r w:rsidRPr="008A7617">
        <w:rPr>
          <w:rFonts w:ascii="Calibri" w:hAnsi="Calibri" w:cs="Calibri"/>
          <w:sz w:val="24"/>
          <w:szCs w:val="24"/>
        </w:rPr>
        <w:t>Het bevoegd gezag van bovengenoemde school heeft het van 2023 tot 2027 geldende schoolplan van deze school vastgesteld.</w:t>
      </w:r>
    </w:p>
    <w:p w14:paraId="4DB38764" w14:textId="77777777" w:rsidR="003C6634" w:rsidRPr="008A7617" w:rsidRDefault="003C6634" w:rsidP="005F2603">
      <w:pPr>
        <w:spacing w:after="0"/>
        <w:rPr>
          <w:rFonts w:ascii="Calibri" w:hAnsi="Calibri" w:cs="Calibri"/>
          <w:b/>
          <w:bCs/>
          <w:sz w:val="24"/>
          <w:szCs w:val="24"/>
        </w:rPr>
      </w:pPr>
    </w:p>
    <w:p w14:paraId="5A075223" w14:textId="347CB4DA" w:rsidR="003C6634" w:rsidRPr="008A7617" w:rsidRDefault="005D3319" w:rsidP="005F2603">
      <w:pPr>
        <w:spacing w:after="0"/>
        <w:rPr>
          <w:rFonts w:ascii="Calibri" w:hAnsi="Calibri" w:cs="Calibri"/>
          <w:sz w:val="24"/>
          <w:szCs w:val="24"/>
        </w:rPr>
      </w:pPr>
      <w:r w:rsidRPr="008A7617">
        <w:rPr>
          <w:rFonts w:ascii="Calibri" w:hAnsi="Calibri" w:cs="Calibri"/>
          <w:sz w:val="24"/>
          <w:szCs w:val="24"/>
        </w:rPr>
        <w:t>Namens het bevoegd gezag,</w:t>
      </w:r>
    </w:p>
    <w:p w14:paraId="4FCF482E" w14:textId="77777777" w:rsidR="005D3319" w:rsidRPr="008A7617" w:rsidRDefault="005D3319" w:rsidP="005F2603">
      <w:pPr>
        <w:spacing w:after="0"/>
        <w:rPr>
          <w:rFonts w:ascii="Calibri" w:hAnsi="Calibri" w:cs="Calibri"/>
          <w:sz w:val="20"/>
          <w:szCs w:val="20"/>
        </w:rPr>
      </w:pPr>
    </w:p>
    <w:p w14:paraId="3D36F396" w14:textId="331ADDBE" w:rsidR="00C179E4" w:rsidRPr="008A7617" w:rsidRDefault="001A3C59" w:rsidP="006F2CCD">
      <w:pPr>
        <w:spacing w:after="0" w:line="720" w:lineRule="auto"/>
        <w:rPr>
          <w:rFonts w:ascii="Calibri" w:hAnsi="Calibri" w:cs="Calibri"/>
          <w:sz w:val="20"/>
          <w:szCs w:val="20"/>
        </w:rPr>
      </w:pPr>
      <w:r w:rsidRPr="00040EE0">
        <w:rPr>
          <w:rFonts w:ascii="Calibri" w:hAnsi="Calibri" w:cs="Calibri"/>
          <w:sz w:val="24"/>
          <w:szCs w:val="24"/>
        </w:rPr>
        <w:t>N</w:t>
      </w:r>
      <w:r w:rsidR="005D3319" w:rsidRPr="00040EE0">
        <w:rPr>
          <w:rFonts w:ascii="Calibri" w:hAnsi="Calibri" w:cs="Calibri"/>
          <w:sz w:val="24"/>
          <w:szCs w:val="24"/>
        </w:rPr>
        <w:t>aam</w:t>
      </w:r>
      <w:r w:rsidR="006F2CCD" w:rsidRPr="00040EE0">
        <w:rPr>
          <w:rFonts w:ascii="Calibri" w:hAnsi="Calibri" w:cs="Calibri"/>
          <w:sz w:val="24"/>
          <w:szCs w:val="24"/>
        </w:rPr>
        <w:t xml:space="preserve"> </w:t>
      </w:r>
      <w:r w:rsidR="006F2CCD" w:rsidRPr="008A7617">
        <w:rPr>
          <w:rFonts w:ascii="Calibri" w:hAnsi="Calibri" w:cs="Calibri"/>
          <w:sz w:val="20"/>
          <w:szCs w:val="20"/>
        </w:rPr>
        <w:t>__</w:t>
      </w:r>
      <w:r w:rsidR="00F27278" w:rsidRPr="008A7617">
        <w:rPr>
          <w:rFonts w:ascii="Calibri" w:hAnsi="Calibri" w:cs="Calibri"/>
          <w:sz w:val="20"/>
          <w:szCs w:val="20"/>
        </w:rPr>
        <w:t>__________________________________</w:t>
      </w:r>
      <w:r w:rsidRPr="008A7617">
        <w:rPr>
          <w:rFonts w:ascii="Calibri" w:hAnsi="Calibri" w:cs="Calibri"/>
          <w:sz w:val="20"/>
          <w:szCs w:val="20"/>
        </w:rPr>
        <w:tab/>
      </w:r>
      <w:r w:rsidRPr="008A7617">
        <w:rPr>
          <w:rFonts w:ascii="Calibri" w:hAnsi="Calibri" w:cs="Calibri"/>
          <w:sz w:val="20"/>
          <w:szCs w:val="20"/>
        </w:rPr>
        <w:tab/>
      </w:r>
      <w:r w:rsidRPr="008A7617">
        <w:rPr>
          <w:rFonts w:ascii="Calibri" w:hAnsi="Calibri" w:cs="Calibri"/>
          <w:sz w:val="20"/>
          <w:szCs w:val="20"/>
        </w:rPr>
        <w:tab/>
      </w:r>
      <w:r w:rsidRPr="008A7617">
        <w:rPr>
          <w:rFonts w:ascii="Calibri" w:hAnsi="Calibri" w:cs="Calibri"/>
          <w:sz w:val="20"/>
          <w:szCs w:val="20"/>
        </w:rPr>
        <w:tab/>
      </w:r>
      <w:r w:rsidRPr="008A7617">
        <w:rPr>
          <w:rFonts w:ascii="Calibri" w:hAnsi="Calibri" w:cs="Calibri"/>
          <w:sz w:val="20"/>
          <w:szCs w:val="20"/>
        </w:rPr>
        <w:tab/>
      </w:r>
    </w:p>
    <w:p w14:paraId="4005F288" w14:textId="51A86034" w:rsidR="00C179E4" w:rsidRPr="008A7617" w:rsidRDefault="001A3C59" w:rsidP="006F2CCD">
      <w:pPr>
        <w:spacing w:after="0" w:line="720" w:lineRule="auto"/>
        <w:rPr>
          <w:rFonts w:ascii="Calibri" w:hAnsi="Calibri" w:cs="Calibri"/>
          <w:b/>
          <w:bCs/>
          <w:sz w:val="20"/>
          <w:szCs w:val="20"/>
        </w:rPr>
      </w:pPr>
      <w:r w:rsidRPr="00040EE0">
        <w:rPr>
          <w:rFonts w:ascii="Calibri" w:hAnsi="Calibri" w:cs="Calibri"/>
          <w:sz w:val="24"/>
          <w:szCs w:val="24"/>
        </w:rPr>
        <w:t>Functie</w:t>
      </w:r>
      <w:r w:rsidR="00F27278" w:rsidRPr="008A7617">
        <w:rPr>
          <w:rFonts w:ascii="Calibri" w:hAnsi="Calibri" w:cs="Calibri"/>
          <w:sz w:val="20"/>
          <w:szCs w:val="20"/>
        </w:rPr>
        <w:t>__________________________________</w:t>
      </w:r>
      <w:r w:rsidRPr="008A7617">
        <w:rPr>
          <w:rFonts w:ascii="Calibri" w:hAnsi="Calibri" w:cs="Calibri"/>
          <w:sz w:val="20"/>
          <w:szCs w:val="20"/>
        </w:rPr>
        <w:tab/>
      </w:r>
      <w:r w:rsidRPr="008A7617">
        <w:rPr>
          <w:rFonts w:ascii="Calibri" w:hAnsi="Calibri" w:cs="Calibri"/>
          <w:sz w:val="20"/>
          <w:szCs w:val="20"/>
        </w:rPr>
        <w:tab/>
      </w:r>
      <w:r w:rsidRPr="008A7617">
        <w:rPr>
          <w:rFonts w:ascii="Calibri" w:hAnsi="Calibri" w:cs="Calibri"/>
          <w:sz w:val="20"/>
          <w:szCs w:val="20"/>
        </w:rPr>
        <w:tab/>
      </w:r>
      <w:r w:rsidRPr="008A7617">
        <w:rPr>
          <w:rFonts w:ascii="Calibri" w:hAnsi="Calibri" w:cs="Calibri"/>
          <w:sz w:val="20"/>
          <w:szCs w:val="20"/>
        </w:rPr>
        <w:tab/>
      </w:r>
      <w:r w:rsidR="00473009" w:rsidRPr="008A7617">
        <w:rPr>
          <w:rFonts w:ascii="Calibri" w:hAnsi="Calibri" w:cs="Calibri"/>
          <w:sz w:val="20"/>
          <w:szCs w:val="20"/>
        </w:rPr>
        <w:tab/>
      </w:r>
    </w:p>
    <w:p w14:paraId="395BCC7D" w14:textId="4C06EADF" w:rsidR="001764AF" w:rsidRPr="008A7617" w:rsidRDefault="001A3C59" w:rsidP="006F2CCD">
      <w:pPr>
        <w:spacing w:after="0" w:line="720" w:lineRule="auto"/>
        <w:rPr>
          <w:rFonts w:ascii="Calibri" w:hAnsi="Calibri" w:cs="Calibri"/>
          <w:b/>
          <w:bCs/>
          <w:sz w:val="20"/>
          <w:szCs w:val="20"/>
        </w:rPr>
      </w:pPr>
      <w:r w:rsidRPr="00040EE0">
        <w:rPr>
          <w:rFonts w:ascii="Calibri" w:hAnsi="Calibri" w:cs="Calibri"/>
          <w:sz w:val="24"/>
          <w:szCs w:val="24"/>
        </w:rPr>
        <w:t>Plaats</w:t>
      </w:r>
      <w:r w:rsidR="006F2CCD" w:rsidRPr="00040EE0">
        <w:rPr>
          <w:rFonts w:ascii="Calibri" w:hAnsi="Calibri" w:cs="Calibri"/>
          <w:sz w:val="24"/>
          <w:szCs w:val="24"/>
        </w:rPr>
        <w:t xml:space="preserve"> </w:t>
      </w:r>
      <w:r w:rsidR="006F2CCD" w:rsidRPr="008A7617">
        <w:rPr>
          <w:rFonts w:ascii="Calibri" w:hAnsi="Calibri" w:cs="Calibri"/>
          <w:sz w:val="20"/>
          <w:szCs w:val="20"/>
        </w:rPr>
        <w:t>____________________________________</w:t>
      </w:r>
      <w:r w:rsidRPr="008A7617">
        <w:rPr>
          <w:rFonts w:ascii="Calibri" w:hAnsi="Calibri" w:cs="Calibri"/>
          <w:sz w:val="20"/>
          <w:szCs w:val="20"/>
        </w:rPr>
        <w:tab/>
      </w:r>
      <w:r w:rsidRPr="008A7617">
        <w:rPr>
          <w:rFonts w:ascii="Calibri" w:hAnsi="Calibri" w:cs="Calibri"/>
          <w:sz w:val="20"/>
          <w:szCs w:val="20"/>
        </w:rPr>
        <w:tab/>
      </w:r>
      <w:r w:rsidRPr="008A7617">
        <w:rPr>
          <w:rFonts w:ascii="Calibri" w:hAnsi="Calibri" w:cs="Calibri"/>
          <w:sz w:val="20"/>
          <w:szCs w:val="20"/>
        </w:rPr>
        <w:tab/>
      </w:r>
      <w:r w:rsidRPr="008A7617">
        <w:rPr>
          <w:rFonts w:ascii="Calibri" w:hAnsi="Calibri" w:cs="Calibri"/>
          <w:sz w:val="20"/>
          <w:szCs w:val="20"/>
        </w:rPr>
        <w:tab/>
      </w:r>
      <w:r w:rsidRPr="008A7617">
        <w:rPr>
          <w:rFonts w:ascii="Calibri" w:hAnsi="Calibri" w:cs="Calibri"/>
          <w:sz w:val="20"/>
          <w:szCs w:val="20"/>
        </w:rPr>
        <w:tab/>
      </w:r>
      <w:r w:rsidRPr="008A7617">
        <w:rPr>
          <w:rFonts w:ascii="Calibri" w:hAnsi="Calibri" w:cs="Calibri"/>
          <w:sz w:val="20"/>
          <w:szCs w:val="20"/>
        </w:rPr>
        <w:tab/>
      </w:r>
    </w:p>
    <w:p w14:paraId="39A40207" w14:textId="01A4949B" w:rsidR="001764AF" w:rsidRPr="008A7617" w:rsidRDefault="001A3C59" w:rsidP="006F2CCD">
      <w:pPr>
        <w:spacing w:after="0" w:line="720" w:lineRule="auto"/>
        <w:rPr>
          <w:rFonts w:ascii="Calibri" w:hAnsi="Calibri" w:cs="Calibri"/>
          <w:b/>
          <w:bCs/>
          <w:sz w:val="20"/>
          <w:szCs w:val="20"/>
        </w:rPr>
      </w:pPr>
      <w:r w:rsidRPr="00040EE0">
        <w:rPr>
          <w:rFonts w:ascii="Calibri" w:hAnsi="Calibri" w:cs="Calibri"/>
          <w:sz w:val="24"/>
          <w:szCs w:val="24"/>
        </w:rPr>
        <w:t>Datum</w:t>
      </w:r>
      <w:r w:rsidR="006F2CCD" w:rsidRPr="00040EE0">
        <w:rPr>
          <w:rFonts w:ascii="Calibri" w:hAnsi="Calibri" w:cs="Calibri"/>
          <w:sz w:val="24"/>
          <w:szCs w:val="24"/>
        </w:rPr>
        <w:t xml:space="preserve"> </w:t>
      </w:r>
      <w:r w:rsidR="006F2CCD" w:rsidRPr="008A7617">
        <w:rPr>
          <w:rFonts w:ascii="Calibri" w:hAnsi="Calibri" w:cs="Calibri"/>
          <w:sz w:val="20"/>
          <w:szCs w:val="20"/>
        </w:rPr>
        <w:t>____________________________________</w:t>
      </w:r>
      <w:r w:rsidRPr="008A7617">
        <w:rPr>
          <w:rFonts w:ascii="Calibri" w:hAnsi="Calibri" w:cs="Calibri"/>
          <w:sz w:val="20"/>
          <w:szCs w:val="20"/>
        </w:rPr>
        <w:tab/>
      </w:r>
      <w:r w:rsidRPr="008A7617">
        <w:rPr>
          <w:rFonts w:ascii="Calibri" w:hAnsi="Calibri" w:cs="Calibri"/>
          <w:sz w:val="20"/>
          <w:szCs w:val="20"/>
        </w:rPr>
        <w:tab/>
      </w:r>
      <w:r w:rsidRPr="008A7617">
        <w:rPr>
          <w:rFonts w:ascii="Calibri" w:hAnsi="Calibri" w:cs="Calibri"/>
          <w:sz w:val="20"/>
          <w:szCs w:val="20"/>
        </w:rPr>
        <w:tab/>
      </w:r>
      <w:r w:rsidRPr="008A7617">
        <w:rPr>
          <w:rFonts w:ascii="Calibri" w:hAnsi="Calibri" w:cs="Calibri"/>
          <w:sz w:val="20"/>
          <w:szCs w:val="20"/>
        </w:rPr>
        <w:tab/>
      </w:r>
      <w:r w:rsidRPr="008A7617">
        <w:rPr>
          <w:rFonts w:ascii="Calibri" w:hAnsi="Calibri" w:cs="Calibri"/>
          <w:sz w:val="20"/>
          <w:szCs w:val="20"/>
        </w:rPr>
        <w:tab/>
      </w:r>
    </w:p>
    <w:p w14:paraId="68ADB513" w14:textId="77777777" w:rsidR="001A3C59" w:rsidRPr="008A7617" w:rsidRDefault="001A3C59" w:rsidP="005F2603">
      <w:pPr>
        <w:spacing w:after="0"/>
        <w:rPr>
          <w:rFonts w:ascii="Calibri" w:hAnsi="Calibri" w:cs="Calibri"/>
          <w:sz w:val="20"/>
          <w:szCs w:val="20"/>
        </w:rPr>
      </w:pPr>
    </w:p>
    <w:p w14:paraId="4171ED7C" w14:textId="77777777" w:rsidR="001A3C59" w:rsidRPr="008A7617" w:rsidRDefault="001A3C59" w:rsidP="005F2603">
      <w:pPr>
        <w:spacing w:after="0"/>
        <w:rPr>
          <w:rFonts w:ascii="Calibri" w:hAnsi="Calibri" w:cs="Calibri"/>
          <w:sz w:val="20"/>
          <w:szCs w:val="20"/>
        </w:rPr>
      </w:pPr>
    </w:p>
    <w:p w14:paraId="70DB66D3" w14:textId="77777777" w:rsidR="001A3C59" w:rsidRPr="008A7617" w:rsidRDefault="001A3C59" w:rsidP="005F2603">
      <w:pPr>
        <w:spacing w:after="0"/>
        <w:rPr>
          <w:rFonts w:ascii="Calibri" w:hAnsi="Calibri" w:cs="Calibri"/>
          <w:sz w:val="20"/>
          <w:szCs w:val="20"/>
        </w:rPr>
      </w:pPr>
    </w:p>
    <w:p w14:paraId="48C47230" w14:textId="63E799C3" w:rsidR="001A3C59" w:rsidRPr="00040EE0" w:rsidRDefault="001A3C59" w:rsidP="005F2603">
      <w:pPr>
        <w:spacing w:after="0"/>
        <w:rPr>
          <w:rFonts w:ascii="Calibri" w:hAnsi="Calibri" w:cs="Calibri"/>
          <w:sz w:val="24"/>
          <w:szCs w:val="24"/>
        </w:rPr>
      </w:pPr>
      <w:r w:rsidRPr="00040EE0">
        <w:rPr>
          <w:rFonts w:ascii="Calibri" w:hAnsi="Calibri" w:cs="Calibri"/>
          <w:sz w:val="24"/>
          <w:szCs w:val="24"/>
        </w:rPr>
        <w:t>Handtekening</w:t>
      </w:r>
      <w:r w:rsidRPr="00040EE0">
        <w:rPr>
          <w:rFonts w:ascii="Calibri" w:hAnsi="Calibri" w:cs="Calibri"/>
          <w:sz w:val="24"/>
          <w:szCs w:val="24"/>
        </w:rPr>
        <w:tab/>
      </w:r>
      <w:r w:rsidRPr="00040EE0">
        <w:rPr>
          <w:rFonts w:ascii="Calibri" w:hAnsi="Calibri" w:cs="Calibri"/>
          <w:sz w:val="24"/>
          <w:szCs w:val="24"/>
        </w:rPr>
        <w:tab/>
      </w:r>
      <w:r w:rsidRPr="00040EE0">
        <w:rPr>
          <w:rFonts w:ascii="Calibri" w:hAnsi="Calibri" w:cs="Calibri"/>
          <w:sz w:val="24"/>
          <w:szCs w:val="24"/>
        </w:rPr>
        <w:tab/>
      </w:r>
      <w:r w:rsidRPr="00040EE0">
        <w:rPr>
          <w:rFonts w:ascii="Calibri" w:hAnsi="Calibri" w:cs="Calibri"/>
          <w:sz w:val="24"/>
          <w:szCs w:val="24"/>
        </w:rPr>
        <w:tab/>
      </w:r>
    </w:p>
    <w:p w14:paraId="6A39FD75" w14:textId="77777777" w:rsidR="003C6634" w:rsidRPr="008A7617" w:rsidRDefault="003C6634" w:rsidP="005F2603">
      <w:pPr>
        <w:spacing w:after="0"/>
        <w:rPr>
          <w:rFonts w:ascii="Calibri" w:hAnsi="Calibri" w:cs="Calibri"/>
          <w:sz w:val="24"/>
          <w:szCs w:val="24"/>
        </w:rPr>
      </w:pPr>
    </w:p>
    <w:p w14:paraId="75C92B25" w14:textId="77777777" w:rsidR="006F2CCD" w:rsidRPr="008A7617" w:rsidRDefault="006F2CCD" w:rsidP="005F2603">
      <w:pPr>
        <w:spacing w:after="0"/>
        <w:rPr>
          <w:rFonts w:ascii="Calibri" w:hAnsi="Calibri" w:cs="Calibri"/>
          <w:sz w:val="24"/>
          <w:szCs w:val="24"/>
        </w:rPr>
      </w:pPr>
    </w:p>
    <w:p w14:paraId="426479A9" w14:textId="77777777" w:rsidR="006F2CCD" w:rsidRPr="008A7617" w:rsidRDefault="006F2CCD" w:rsidP="005F2603">
      <w:pPr>
        <w:spacing w:after="0"/>
        <w:rPr>
          <w:rFonts w:ascii="Calibri" w:hAnsi="Calibri" w:cs="Calibri"/>
          <w:sz w:val="24"/>
          <w:szCs w:val="24"/>
        </w:rPr>
      </w:pPr>
    </w:p>
    <w:p w14:paraId="3616DDC6" w14:textId="00D4FB46" w:rsidR="006F2CCD" w:rsidRPr="008A7617" w:rsidRDefault="006F2CCD" w:rsidP="005F2603">
      <w:pPr>
        <w:spacing w:after="0"/>
        <w:rPr>
          <w:rFonts w:ascii="Calibri" w:hAnsi="Calibri" w:cs="Calibri"/>
          <w:sz w:val="24"/>
          <w:szCs w:val="24"/>
        </w:rPr>
      </w:pPr>
      <w:r w:rsidRPr="008A7617">
        <w:rPr>
          <w:rFonts w:ascii="Calibri" w:hAnsi="Calibri" w:cs="Calibri"/>
          <w:sz w:val="24"/>
          <w:szCs w:val="24"/>
        </w:rPr>
        <w:t>___________________________________</w:t>
      </w:r>
    </w:p>
    <w:sectPr w:rsidR="006F2CCD" w:rsidRPr="008A7617" w:rsidSect="00607368">
      <w:footerReference w:type="default" r:id="rId3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F171" w14:textId="77777777" w:rsidR="00BA4D6C" w:rsidRDefault="00BA4D6C" w:rsidP="00854775">
      <w:pPr>
        <w:spacing w:after="0" w:line="240" w:lineRule="auto"/>
      </w:pPr>
      <w:r>
        <w:separator/>
      </w:r>
    </w:p>
  </w:endnote>
  <w:endnote w:type="continuationSeparator" w:id="0">
    <w:p w14:paraId="1602E5D6" w14:textId="77777777" w:rsidR="00BA4D6C" w:rsidRDefault="00BA4D6C" w:rsidP="00854775">
      <w:pPr>
        <w:spacing w:after="0" w:line="240" w:lineRule="auto"/>
      </w:pPr>
      <w:r>
        <w:continuationSeparator/>
      </w:r>
    </w:p>
  </w:endnote>
  <w:endnote w:type="continuationNotice" w:id="1">
    <w:p w14:paraId="67D35E28" w14:textId="77777777" w:rsidR="00BA4D6C" w:rsidRDefault="00BA4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Cambria"/>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2"/>
      <w:gridCol w:w="4510"/>
    </w:tblGrid>
    <w:tr w:rsidR="003E21BA" w14:paraId="1389B913" w14:textId="77777777">
      <w:trPr>
        <w:trHeight w:hRule="exact" w:val="115"/>
        <w:jc w:val="center"/>
      </w:trPr>
      <w:tc>
        <w:tcPr>
          <w:tcW w:w="4686" w:type="dxa"/>
          <w:shd w:val="clear" w:color="auto" w:fill="F8B323" w:themeFill="accent1"/>
          <w:tcMar>
            <w:top w:w="0" w:type="dxa"/>
            <w:bottom w:w="0" w:type="dxa"/>
          </w:tcMar>
        </w:tcPr>
        <w:p w14:paraId="2F4937E0" w14:textId="77777777" w:rsidR="003E21BA" w:rsidRDefault="003E21BA">
          <w:pPr>
            <w:pStyle w:val="Koptekst"/>
            <w:rPr>
              <w:caps/>
              <w:sz w:val="18"/>
            </w:rPr>
          </w:pPr>
        </w:p>
      </w:tc>
      <w:tc>
        <w:tcPr>
          <w:tcW w:w="4674" w:type="dxa"/>
          <w:shd w:val="clear" w:color="auto" w:fill="F8B323" w:themeFill="accent1"/>
          <w:tcMar>
            <w:top w:w="0" w:type="dxa"/>
            <w:bottom w:w="0" w:type="dxa"/>
          </w:tcMar>
        </w:tcPr>
        <w:p w14:paraId="26F15655" w14:textId="77777777" w:rsidR="003E21BA" w:rsidRDefault="003E21BA">
          <w:pPr>
            <w:pStyle w:val="Koptekst"/>
            <w:jc w:val="right"/>
            <w:rPr>
              <w:caps/>
              <w:sz w:val="18"/>
            </w:rPr>
          </w:pPr>
        </w:p>
      </w:tc>
    </w:tr>
    <w:tr w:rsidR="003E21BA" w14:paraId="18B68860" w14:textId="77777777">
      <w:trPr>
        <w:jc w:val="center"/>
      </w:trPr>
      <w:sdt>
        <w:sdtPr>
          <w:rPr>
            <w:caps/>
            <w:color w:val="808080" w:themeColor="background1" w:themeShade="80"/>
            <w:sz w:val="18"/>
            <w:szCs w:val="18"/>
          </w:rPr>
          <w:alias w:val="Auteur"/>
          <w:tag w:val=""/>
          <w:id w:val="1534151868"/>
          <w:placeholder>
            <w:docPart w:val="F9D22CB52F524E6B993802878BA4F69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58DB83D" w14:textId="29CF999F" w:rsidR="003E21BA" w:rsidRDefault="003E21BA">
              <w:pPr>
                <w:pStyle w:val="Voettekst"/>
                <w:rPr>
                  <w:caps/>
                  <w:color w:val="808080" w:themeColor="background1" w:themeShade="80"/>
                  <w:sz w:val="18"/>
                  <w:szCs w:val="18"/>
                </w:rPr>
              </w:pPr>
              <w:r>
                <w:rPr>
                  <w:caps/>
                  <w:color w:val="808080" w:themeColor="background1" w:themeShade="80"/>
                  <w:sz w:val="18"/>
                  <w:szCs w:val="18"/>
                </w:rPr>
                <w:t>SCHOOLPLAN 2023-2027</w:t>
              </w:r>
            </w:p>
          </w:tc>
        </w:sdtContent>
      </w:sdt>
      <w:tc>
        <w:tcPr>
          <w:tcW w:w="4674" w:type="dxa"/>
          <w:shd w:val="clear" w:color="auto" w:fill="auto"/>
          <w:vAlign w:val="center"/>
        </w:tcPr>
        <w:p w14:paraId="48E1C7B0" w14:textId="77777777" w:rsidR="003E21BA" w:rsidRDefault="003E21BA">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0CA9B378" w14:textId="2EC9DEE2" w:rsidR="00854775" w:rsidRPr="006F1C39" w:rsidRDefault="00854775">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19E6" w14:textId="77777777" w:rsidR="00BA4D6C" w:rsidRDefault="00BA4D6C" w:rsidP="00854775">
      <w:pPr>
        <w:spacing w:after="0" w:line="240" w:lineRule="auto"/>
      </w:pPr>
      <w:r>
        <w:separator/>
      </w:r>
    </w:p>
  </w:footnote>
  <w:footnote w:type="continuationSeparator" w:id="0">
    <w:p w14:paraId="75F78315" w14:textId="77777777" w:rsidR="00BA4D6C" w:rsidRDefault="00BA4D6C" w:rsidP="00854775">
      <w:pPr>
        <w:spacing w:after="0" w:line="240" w:lineRule="auto"/>
      </w:pPr>
      <w:r>
        <w:continuationSeparator/>
      </w:r>
    </w:p>
  </w:footnote>
  <w:footnote w:type="continuationNotice" w:id="1">
    <w:p w14:paraId="6F0218C6" w14:textId="77777777" w:rsidR="00BA4D6C" w:rsidRDefault="00BA4D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B43"/>
    <w:multiLevelType w:val="hybridMultilevel"/>
    <w:tmpl w:val="EA32186A"/>
    <w:lvl w:ilvl="0" w:tplc="01CE827A">
      <w:numFmt w:val="bullet"/>
      <w:lvlText w:val="-"/>
      <w:lvlJc w:val="left"/>
      <w:pPr>
        <w:ind w:left="360" w:hanging="360"/>
      </w:pPr>
      <w:rPr>
        <w:rFonts w:ascii="Segoe UI" w:eastAsiaTheme="minorEastAsia" w:hAnsi="Segoe UI" w:cs="Segoe UI"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A8F3ED4"/>
    <w:multiLevelType w:val="hybridMultilevel"/>
    <w:tmpl w:val="561AA51E"/>
    <w:lvl w:ilvl="0" w:tplc="FFFFFFFF">
      <w:numFmt w:val="bullet"/>
      <w:lvlText w:val="-"/>
      <w:lvlJc w:val="left"/>
      <w:pPr>
        <w:ind w:left="720" w:hanging="360"/>
      </w:pPr>
      <w:rPr>
        <w:rFonts w:ascii="Segoe UI" w:eastAsiaTheme="minorEastAsia" w:hAnsi="Segoe UI" w:cs="Segoe UI" w:hint="default"/>
      </w:rPr>
    </w:lvl>
    <w:lvl w:ilvl="1" w:tplc="01CE827A">
      <w:numFmt w:val="bullet"/>
      <w:lvlText w:val="-"/>
      <w:lvlJc w:val="left"/>
      <w:pPr>
        <w:ind w:left="720" w:hanging="360"/>
      </w:pPr>
      <w:rPr>
        <w:rFonts w:ascii="Segoe UI" w:eastAsiaTheme="minorEastAsia" w:hAnsi="Segoe UI" w:cs="Segoe U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7C15B5"/>
    <w:multiLevelType w:val="hybridMultilevel"/>
    <w:tmpl w:val="DB0AA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537CD0"/>
    <w:multiLevelType w:val="hybridMultilevel"/>
    <w:tmpl w:val="504C0D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4409DA"/>
    <w:multiLevelType w:val="hybridMultilevel"/>
    <w:tmpl w:val="F6F47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4E6CAB"/>
    <w:multiLevelType w:val="hybridMultilevel"/>
    <w:tmpl w:val="77A0C2B8"/>
    <w:lvl w:ilvl="0" w:tplc="01CE827A">
      <w:numFmt w:val="bullet"/>
      <w:lvlText w:val="-"/>
      <w:lvlJc w:val="left"/>
      <w:pPr>
        <w:ind w:left="986" w:hanging="360"/>
      </w:pPr>
      <w:rPr>
        <w:rFonts w:ascii="Segoe UI" w:eastAsiaTheme="minorEastAsia" w:hAnsi="Segoe UI" w:cs="Segoe UI" w:hint="default"/>
      </w:rPr>
    </w:lvl>
    <w:lvl w:ilvl="1" w:tplc="04130003" w:tentative="1">
      <w:start w:val="1"/>
      <w:numFmt w:val="bullet"/>
      <w:lvlText w:val="o"/>
      <w:lvlJc w:val="left"/>
      <w:pPr>
        <w:ind w:left="1706" w:hanging="360"/>
      </w:pPr>
      <w:rPr>
        <w:rFonts w:ascii="Courier New" w:hAnsi="Courier New" w:cs="Courier New" w:hint="default"/>
      </w:rPr>
    </w:lvl>
    <w:lvl w:ilvl="2" w:tplc="04130005" w:tentative="1">
      <w:start w:val="1"/>
      <w:numFmt w:val="bullet"/>
      <w:lvlText w:val=""/>
      <w:lvlJc w:val="left"/>
      <w:pPr>
        <w:ind w:left="2426" w:hanging="360"/>
      </w:pPr>
      <w:rPr>
        <w:rFonts w:ascii="Wingdings" w:hAnsi="Wingdings" w:hint="default"/>
      </w:rPr>
    </w:lvl>
    <w:lvl w:ilvl="3" w:tplc="04130001" w:tentative="1">
      <w:start w:val="1"/>
      <w:numFmt w:val="bullet"/>
      <w:lvlText w:val=""/>
      <w:lvlJc w:val="left"/>
      <w:pPr>
        <w:ind w:left="3146" w:hanging="360"/>
      </w:pPr>
      <w:rPr>
        <w:rFonts w:ascii="Symbol" w:hAnsi="Symbol" w:hint="default"/>
      </w:rPr>
    </w:lvl>
    <w:lvl w:ilvl="4" w:tplc="04130003" w:tentative="1">
      <w:start w:val="1"/>
      <w:numFmt w:val="bullet"/>
      <w:lvlText w:val="o"/>
      <w:lvlJc w:val="left"/>
      <w:pPr>
        <w:ind w:left="3866" w:hanging="360"/>
      </w:pPr>
      <w:rPr>
        <w:rFonts w:ascii="Courier New" w:hAnsi="Courier New" w:cs="Courier New" w:hint="default"/>
      </w:rPr>
    </w:lvl>
    <w:lvl w:ilvl="5" w:tplc="04130005" w:tentative="1">
      <w:start w:val="1"/>
      <w:numFmt w:val="bullet"/>
      <w:lvlText w:val=""/>
      <w:lvlJc w:val="left"/>
      <w:pPr>
        <w:ind w:left="4586" w:hanging="360"/>
      </w:pPr>
      <w:rPr>
        <w:rFonts w:ascii="Wingdings" w:hAnsi="Wingdings" w:hint="default"/>
      </w:rPr>
    </w:lvl>
    <w:lvl w:ilvl="6" w:tplc="04130001" w:tentative="1">
      <w:start w:val="1"/>
      <w:numFmt w:val="bullet"/>
      <w:lvlText w:val=""/>
      <w:lvlJc w:val="left"/>
      <w:pPr>
        <w:ind w:left="5306" w:hanging="360"/>
      </w:pPr>
      <w:rPr>
        <w:rFonts w:ascii="Symbol" w:hAnsi="Symbol" w:hint="default"/>
      </w:rPr>
    </w:lvl>
    <w:lvl w:ilvl="7" w:tplc="04130003" w:tentative="1">
      <w:start w:val="1"/>
      <w:numFmt w:val="bullet"/>
      <w:lvlText w:val="o"/>
      <w:lvlJc w:val="left"/>
      <w:pPr>
        <w:ind w:left="6026" w:hanging="360"/>
      </w:pPr>
      <w:rPr>
        <w:rFonts w:ascii="Courier New" w:hAnsi="Courier New" w:cs="Courier New" w:hint="default"/>
      </w:rPr>
    </w:lvl>
    <w:lvl w:ilvl="8" w:tplc="04130005" w:tentative="1">
      <w:start w:val="1"/>
      <w:numFmt w:val="bullet"/>
      <w:lvlText w:val=""/>
      <w:lvlJc w:val="left"/>
      <w:pPr>
        <w:ind w:left="6746" w:hanging="360"/>
      </w:pPr>
      <w:rPr>
        <w:rFonts w:ascii="Wingdings" w:hAnsi="Wingdings" w:hint="default"/>
      </w:rPr>
    </w:lvl>
  </w:abstractNum>
  <w:abstractNum w:abstractNumId="6" w15:restartNumberingAfterBreak="0">
    <w:nsid w:val="25B423DE"/>
    <w:multiLevelType w:val="hybridMultilevel"/>
    <w:tmpl w:val="73329E4C"/>
    <w:lvl w:ilvl="0" w:tplc="21E0FF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EB3D19"/>
    <w:multiLevelType w:val="hybridMultilevel"/>
    <w:tmpl w:val="6A1C20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6D498E"/>
    <w:multiLevelType w:val="hybridMultilevel"/>
    <w:tmpl w:val="A29A75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B005A4"/>
    <w:multiLevelType w:val="hybridMultilevel"/>
    <w:tmpl w:val="6BFC015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8A136C0"/>
    <w:multiLevelType w:val="hybridMultilevel"/>
    <w:tmpl w:val="30161E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69466B5"/>
    <w:multiLevelType w:val="hybridMultilevel"/>
    <w:tmpl w:val="4DF04A26"/>
    <w:lvl w:ilvl="0" w:tplc="01CE827A">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9838F9"/>
    <w:multiLevelType w:val="hybridMultilevel"/>
    <w:tmpl w:val="CDFCD334"/>
    <w:lvl w:ilvl="0" w:tplc="01CE827A">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8F177E"/>
    <w:multiLevelType w:val="hybridMultilevel"/>
    <w:tmpl w:val="B70031DC"/>
    <w:lvl w:ilvl="0" w:tplc="FFFFFFFF">
      <w:numFmt w:val="bullet"/>
      <w:lvlText w:val="-"/>
      <w:lvlJc w:val="left"/>
      <w:pPr>
        <w:ind w:left="720" w:hanging="360"/>
      </w:pPr>
      <w:rPr>
        <w:rFonts w:ascii="Segoe UI" w:eastAsiaTheme="minorEastAsia" w:hAnsi="Segoe UI" w:cs="Segoe UI" w:hint="default"/>
      </w:rPr>
    </w:lvl>
    <w:lvl w:ilvl="1" w:tplc="01CE827A">
      <w:numFmt w:val="bullet"/>
      <w:lvlText w:val="-"/>
      <w:lvlJc w:val="left"/>
      <w:pPr>
        <w:ind w:left="720" w:hanging="360"/>
      </w:pPr>
      <w:rPr>
        <w:rFonts w:ascii="Segoe UI" w:eastAsiaTheme="minorEastAsia" w:hAnsi="Segoe UI" w:cs="Segoe U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5C0F0A"/>
    <w:multiLevelType w:val="hybridMultilevel"/>
    <w:tmpl w:val="3FDE861C"/>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D2F0D56"/>
    <w:multiLevelType w:val="hybridMultilevel"/>
    <w:tmpl w:val="10B8D382"/>
    <w:lvl w:ilvl="0" w:tplc="01CE827A">
      <w:numFmt w:val="bullet"/>
      <w:lvlText w:val="-"/>
      <w:lvlJc w:val="left"/>
      <w:pPr>
        <w:ind w:left="720" w:hanging="360"/>
      </w:pPr>
      <w:rPr>
        <w:rFonts w:ascii="Segoe UI" w:eastAsiaTheme="minorEastAsia" w:hAnsi="Segoe UI" w:cs="Segoe UI" w:hint="default"/>
      </w:rPr>
    </w:lvl>
    <w:lvl w:ilvl="1" w:tplc="B7FE3FF2">
      <w:numFmt w:val="bullet"/>
      <w:lvlText w:val="·"/>
      <w:lvlJc w:val="left"/>
      <w:pPr>
        <w:ind w:left="1440" w:hanging="360"/>
      </w:pPr>
      <w:rPr>
        <w:rFonts w:ascii="Times New Roman" w:eastAsiaTheme="minorEastAsia"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B81B71"/>
    <w:multiLevelType w:val="hybridMultilevel"/>
    <w:tmpl w:val="EB9454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5259B1"/>
    <w:multiLevelType w:val="hybridMultilevel"/>
    <w:tmpl w:val="9B5ECE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524684F"/>
    <w:multiLevelType w:val="hybridMultilevel"/>
    <w:tmpl w:val="F7D2EFFC"/>
    <w:lvl w:ilvl="0" w:tplc="01CE827A">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31B1F"/>
    <w:multiLevelType w:val="hybridMultilevel"/>
    <w:tmpl w:val="51A471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06F1510"/>
    <w:multiLevelType w:val="hybridMultilevel"/>
    <w:tmpl w:val="6780F53A"/>
    <w:lvl w:ilvl="0" w:tplc="01CE827A">
      <w:numFmt w:val="bullet"/>
      <w:lvlText w:val="-"/>
      <w:lvlJc w:val="left"/>
      <w:pPr>
        <w:ind w:left="720" w:hanging="360"/>
      </w:pPr>
      <w:rPr>
        <w:rFonts w:ascii="Segoe UI" w:eastAsiaTheme="minorEastAsia" w:hAnsi="Segoe UI" w:cs="Segoe U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7818094F"/>
    <w:multiLevelType w:val="hybridMultilevel"/>
    <w:tmpl w:val="406E4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C146AA1"/>
    <w:multiLevelType w:val="hybridMultilevel"/>
    <w:tmpl w:val="E258DCD6"/>
    <w:lvl w:ilvl="0" w:tplc="01CE827A">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AFFC77"/>
    <w:multiLevelType w:val="hybridMultilevel"/>
    <w:tmpl w:val="174E7CD4"/>
    <w:lvl w:ilvl="0" w:tplc="4C524EE2">
      <w:start w:val="1"/>
      <w:numFmt w:val="bullet"/>
      <w:lvlText w:val=""/>
      <w:lvlJc w:val="left"/>
      <w:pPr>
        <w:ind w:left="720" w:hanging="360"/>
      </w:pPr>
      <w:rPr>
        <w:rFonts w:ascii="Symbol" w:hAnsi="Symbol" w:hint="default"/>
      </w:rPr>
    </w:lvl>
    <w:lvl w:ilvl="1" w:tplc="84FE78CC">
      <w:start w:val="1"/>
      <w:numFmt w:val="bullet"/>
      <w:lvlText w:val="o"/>
      <w:lvlJc w:val="left"/>
      <w:pPr>
        <w:ind w:left="1440" w:hanging="360"/>
      </w:pPr>
      <w:rPr>
        <w:rFonts w:ascii="Courier New" w:hAnsi="Courier New" w:hint="default"/>
      </w:rPr>
    </w:lvl>
    <w:lvl w:ilvl="2" w:tplc="C1B0F3AA">
      <w:start w:val="1"/>
      <w:numFmt w:val="bullet"/>
      <w:lvlText w:val=""/>
      <w:lvlJc w:val="left"/>
      <w:pPr>
        <w:ind w:left="2160" w:hanging="360"/>
      </w:pPr>
      <w:rPr>
        <w:rFonts w:ascii="Wingdings" w:hAnsi="Wingdings" w:hint="default"/>
      </w:rPr>
    </w:lvl>
    <w:lvl w:ilvl="3" w:tplc="5044C6D6">
      <w:start w:val="1"/>
      <w:numFmt w:val="bullet"/>
      <w:lvlText w:val=""/>
      <w:lvlJc w:val="left"/>
      <w:pPr>
        <w:ind w:left="2880" w:hanging="360"/>
      </w:pPr>
      <w:rPr>
        <w:rFonts w:ascii="Symbol" w:hAnsi="Symbol" w:hint="default"/>
      </w:rPr>
    </w:lvl>
    <w:lvl w:ilvl="4" w:tplc="AAA05CD6">
      <w:start w:val="1"/>
      <w:numFmt w:val="bullet"/>
      <w:lvlText w:val="o"/>
      <w:lvlJc w:val="left"/>
      <w:pPr>
        <w:ind w:left="3600" w:hanging="360"/>
      </w:pPr>
      <w:rPr>
        <w:rFonts w:ascii="Courier New" w:hAnsi="Courier New" w:hint="default"/>
      </w:rPr>
    </w:lvl>
    <w:lvl w:ilvl="5" w:tplc="0CF469CA">
      <w:start w:val="1"/>
      <w:numFmt w:val="bullet"/>
      <w:lvlText w:val=""/>
      <w:lvlJc w:val="left"/>
      <w:pPr>
        <w:ind w:left="4320" w:hanging="360"/>
      </w:pPr>
      <w:rPr>
        <w:rFonts w:ascii="Wingdings" w:hAnsi="Wingdings" w:hint="default"/>
      </w:rPr>
    </w:lvl>
    <w:lvl w:ilvl="6" w:tplc="FB8A7BCC">
      <w:start w:val="1"/>
      <w:numFmt w:val="bullet"/>
      <w:lvlText w:val=""/>
      <w:lvlJc w:val="left"/>
      <w:pPr>
        <w:ind w:left="5040" w:hanging="360"/>
      </w:pPr>
      <w:rPr>
        <w:rFonts w:ascii="Symbol" w:hAnsi="Symbol" w:hint="default"/>
      </w:rPr>
    </w:lvl>
    <w:lvl w:ilvl="7" w:tplc="E364061E">
      <w:start w:val="1"/>
      <w:numFmt w:val="bullet"/>
      <w:lvlText w:val="o"/>
      <w:lvlJc w:val="left"/>
      <w:pPr>
        <w:ind w:left="5760" w:hanging="360"/>
      </w:pPr>
      <w:rPr>
        <w:rFonts w:ascii="Courier New" w:hAnsi="Courier New" w:hint="default"/>
      </w:rPr>
    </w:lvl>
    <w:lvl w:ilvl="8" w:tplc="29A04A36">
      <w:start w:val="1"/>
      <w:numFmt w:val="bullet"/>
      <w:lvlText w:val=""/>
      <w:lvlJc w:val="left"/>
      <w:pPr>
        <w:ind w:left="6480" w:hanging="360"/>
      </w:pPr>
      <w:rPr>
        <w:rFonts w:ascii="Wingdings" w:hAnsi="Wingdings" w:hint="default"/>
      </w:rPr>
    </w:lvl>
  </w:abstractNum>
  <w:abstractNum w:abstractNumId="24" w15:restartNumberingAfterBreak="0">
    <w:nsid w:val="7E8C192A"/>
    <w:multiLevelType w:val="hybridMultilevel"/>
    <w:tmpl w:val="14B83B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77819240">
    <w:abstractNumId w:val="11"/>
  </w:num>
  <w:num w:numId="2" w16cid:durableId="1326275461">
    <w:abstractNumId w:val="21"/>
  </w:num>
  <w:num w:numId="3" w16cid:durableId="1431857551">
    <w:abstractNumId w:val="18"/>
  </w:num>
  <w:num w:numId="4" w16cid:durableId="1128857713">
    <w:abstractNumId w:val="6"/>
  </w:num>
  <w:num w:numId="5" w16cid:durableId="749083653">
    <w:abstractNumId w:val="5"/>
  </w:num>
  <w:num w:numId="6" w16cid:durableId="1815172307">
    <w:abstractNumId w:val="22"/>
  </w:num>
  <w:num w:numId="7" w16cid:durableId="1643344078">
    <w:abstractNumId w:val="15"/>
  </w:num>
  <w:num w:numId="8" w16cid:durableId="1361782844">
    <w:abstractNumId w:val="12"/>
  </w:num>
  <w:num w:numId="9" w16cid:durableId="1450853209">
    <w:abstractNumId w:val="16"/>
  </w:num>
  <w:num w:numId="10" w16cid:durableId="280579124">
    <w:abstractNumId w:val="1"/>
  </w:num>
  <w:num w:numId="11" w16cid:durableId="1948542731">
    <w:abstractNumId w:val="13"/>
  </w:num>
  <w:num w:numId="12" w16cid:durableId="627976511">
    <w:abstractNumId w:val="10"/>
  </w:num>
  <w:num w:numId="13" w16cid:durableId="835222075">
    <w:abstractNumId w:val="2"/>
  </w:num>
  <w:num w:numId="14" w16cid:durableId="90055099">
    <w:abstractNumId w:val="3"/>
  </w:num>
  <w:num w:numId="15" w16cid:durableId="697699784">
    <w:abstractNumId w:val="23"/>
  </w:num>
  <w:num w:numId="16" w16cid:durableId="2052026558">
    <w:abstractNumId w:val="14"/>
  </w:num>
  <w:num w:numId="17" w16cid:durableId="1798716265">
    <w:abstractNumId w:val="9"/>
  </w:num>
  <w:num w:numId="18" w16cid:durableId="356077776">
    <w:abstractNumId w:val="0"/>
  </w:num>
  <w:num w:numId="19" w16cid:durableId="980689696">
    <w:abstractNumId w:val="20"/>
  </w:num>
  <w:num w:numId="20" w16cid:durableId="176581034">
    <w:abstractNumId w:val="24"/>
  </w:num>
  <w:num w:numId="21" w16cid:durableId="523715580">
    <w:abstractNumId w:val="17"/>
  </w:num>
  <w:num w:numId="22" w16cid:durableId="156577610">
    <w:abstractNumId w:val="19"/>
  </w:num>
  <w:num w:numId="23" w16cid:durableId="510411229">
    <w:abstractNumId w:val="4"/>
  </w:num>
  <w:num w:numId="24" w16cid:durableId="20403079">
    <w:abstractNumId w:val="7"/>
  </w:num>
  <w:num w:numId="25" w16cid:durableId="209435644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E3"/>
    <w:rsid w:val="00005C79"/>
    <w:rsid w:val="00006873"/>
    <w:rsid w:val="000072AD"/>
    <w:rsid w:val="00010ED7"/>
    <w:rsid w:val="000140AA"/>
    <w:rsid w:val="000170AD"/>
    <w:rsid w:val="0002079B"/>
    <w:rsid w:val="00021093"/>
    <w:rsid w:val="000224D7"/>
    <w:rsid w:val="00025D57"/>
    <w:rsid w:val="00027439"/>
    <w:rsid w:val="0003125C"/>
    <w:rsid w:val="00032F41"/>
    <w:rsid w:val="00036EEF"/>
    <w:rsid w:val="0003737B"/>
    <w:rsid w:val="00040EE0"/>
    <w:rsid w:val="00042123"/>
    <w:rsid w:val="00044B46"/>
    <w:rsid w:val="00045967"/>
    <w:rsid w:val="00046DFA"/>
    <w:rsid w:val="00051F03"/>
    <w:rsid w:val="00054940"/>
    <w:rsid w:val="000562AC"/>
    <w:rsid w:val="00060E2C"/>
    <w:rsid w:val="00063876"/>
    <w:rsid w:val="000671A1"/>
    <w:rsid w:val="00082438"/>
    <w:rsid w:val="0008310C"/>
    <w:rsid w:val="00091C53"/>
    <w:rsid w:val="00092B35"/>
    <w:rsid w:val="0009367F"/>
    <w:rsid w:val="00094425"/>
    <w:rsid w:val="00094997"/>
    <w:rsid w:val="00094B51"/>
    <w:rsid w:val="00095B0F"/>
    <w:rsid w:val="000A2BDB"/>
    <w:rsid w:val="000A2D62"/>
    <w:rsid w:val="000A3133"/>
    <w:rsid w:val="000A4643"/>
    <w:rsid w:val="000C1318"/>
    <w:rsid w:val="000C178A"/>
    <w:rsid w:val="000C74BF"/>
    <w:rsid w:val="000D124F"/>
    <w:rsid w:val="000D46D7"/>
    <w:rsid w:val="000D4720"/>
    <w:rsid w:val="000D4E17"/>
    <w:rsid w:val="000D5722"/>
    <w:rsid w:val="000E0571"/>
    <w:rsid w:val="000E3059"/>
    <w:rsid w:val="000E6AC4"/>
    <w:rsid w:val="000F0460"/>
    <w:rsid w:val="000F1AC4"/>
    <w:rsid w:val="000F6F60"/>
    <w:rsid w:val="00101E04"/>
    <w:rsid w:val="0010406E"/>
    <w:rsid w:val="00106161"/>
    <w:rsid w:val="001063B4"/>
    <w:rsid w:val="001173F0"/>
    <w:rsid w:val="00117CBB"/>
    <w:rsid w:val="0012350E"/>
    <w:rsid w:val="001268F1"/>
    <w:rsid w:val="00130982"/>
    <w:rsid w:val="00134936"/>
    <w:rsid w:val="00134B83"/>
    <w:rsid w:val="00137858"/>
    <w:rsid w:val="001402D3"/>
    <w:rsid w:val="00140E49"/>
    <w:rsid w:val="00144473"/>
    <w:rsid w:val="00151512"/>
    <w:rsid w:val="00153CA2"/>
    <w:rsid w:val="001614B9"/>
    <w:rsid w:val="00161B04"/>
    <w:rsid w:val="00161DE9"/>
    <w:rsid w:val="001639E0"/>
    <w:rsid w:val="001725DA"/>
    <w:rsid w:val="001764AF"/>
    <w:rsid w:val="00176544"/>
    <w:rsid w:val="001817DE"/>
    <w:rsid w:val="00181C69"/>
    <w:rsid w:val="0018237F"/>
    <w:rsid w:val="00187224"/>
    <w:rsid w:val="00192C82"/>
    <w:rsid w:val="00194090"/>
    <w:rsid w:val="00194527"/>
    <w:rsid w:val="0019668C"/>
    <w:rsid w:val="00196E5B"/>
    <w:rsid w:val="00197F6C"/>
    <w:rsid w:val="001A183C"/>
    <w:rsid w:val="001A3C59"/>
    <w:rsid w:val="001A63AA"/>
    <w:rsid w:val="001A6D63"/>
    <w:rsid w:val="001A7592"/>
    <w:rsid w:val="001B1918"/>
    <w:rsid w:val="001B1C67"/>
    <w:rsid w:val="001B23A9"/>
    <w:rsid w:val="001B4481"/>
    <w:rsid w:val="001B5115"/>
    <w:rsid w:val="001C387B"/>
    <w:rsid w:val="001C48A5"/>
    <w:rsid w:val="001D289E"/>
    <w:rsid w:val="001D524B"/>
    <w:rsid w:val="001D5DC9"/>
    <w:rsid w:val="001D780B"/>
    <w:rsid w:val="001E0BC4"/>
    <w:rsid w:val="001E10D7"/>
    <w:rsid w:val="001E4199"/>
    <w:rsid w:val="001E54CC"/>
    <w:rsid w:val="001E5645"/>
    <w:rsid w:val="001E6974"/>
    <w:rsid w:val="001E6A37"/>
    <w:rsid w:val="001E7604"/>
    <w:rsid w:val="00200BA6"/>
    <w:rsid w:val="0020303C"/>
    <w:rsid w:val="00204AE5"/>
    <w:rsid w:val="00211774"/>
    <w:rsid w:val="00213B98"/>
    <w:rsid w:val="00215EA2"/>
    <w:rsid w:val="00217EEE"/>
    <w:rsid w:val="00221F75"/>
    <w:rsid w:val="00233A7C"/>
    <w:rsid w:val="00236C41"/>
    <w:rsid w:val="00244EC0"/>
    <w:rsid w:val="0024757C"/>
    <w:rsid w:val="002476D8"/>
    <w:rsid w:val="00250A86"/>
    <w:rsid w:val="00251A94"/>
    <w:rsid w:val="00255878"/>
    <w:rsid w:val="00260C1D"/>
    <w:rsid w:val="00261FC9"/>
    <w:rsid w:val="00262884"/>
    <w:rsid w:val="00262E79"/>
    <w:rsid w:val="00262E95"/>
    <w:rsid w:val="00265B34"/>
    <w:rsid w:val="00266F9B"/>
    <w:rsid w:val="0027179F"/>
    <w:rsid w:val="00271883"/>
    <w:rsid w:val="00276602"/>
    <w:rsid w:val="00281597"/>
    <w:rsid w:val="00281C69"/>
    <w:rsid w:val="002828FA"/>
    <w:rsid w:val="00282A24"/>
    <w:rsid w:val="00286B4A"/>
    <w:rsid w:val="00286FB4"/>
    <w:rsid w:val="002935CD"/>
    <w:rsid w:val="00293A67"/>
    <w:rsid w:val="00294D0F"/>
    <w:rsid w:val="00296606"/>
    <w:rsid w:val="00297153"/>
    <w:rsid w:val="002A3DE3"/>
    <w:rsid w:val="002A7523"/>
    <w:rsid w:val="002B13C9"/>
    <w:rsid w:val="002B252A"/>
    <w:rsid w:val="002B6761"/>
    <w:rsid w:val="002B7D95"/>
    <w:rsid w:val="002C4567"/>
    <w:rsid w:val="002C49C6"/>
    <w:rsid w:val="002C4FD3"/>
    <w:rsid w:val="002D1F97"/>
    <w:rsid w:val="002D3EAC"/>
    <w:rsid w:val="002D44A3"/>
    <w:rsid w:val="002D4B9D"/>
    <w:rsid w:val="002E0C4E"/>
    <w:rsid w:val="002E1C05"/>
    <w:rsid w:val="002E3B5F"/>
    <w:rsid w:val="002E4297"/>
    <w:rsid w:val="002F6A1A"/>
    <w:rsid w:val="00303979"/>
    <w:rsid w:val="00305A6D"/>
    <w:rsid w:val="00307A8B"/>
    <w:rsid w:val="003115EF"/>
    <w:rsid w:val="0031202D"/>
    <w:rsid w:val="00312F8D"/>
    <w:rsid w:val="00315E92"/>
    <w:rsid w:val="00321104"/>
    <w:rsid w:val="00323AEC"/>
    <w:rsid w:val="00324857"/>
    <w:rsid w:val="00325C82"/>
    <w:rsid w:val="00327878"/>
    <w:rsid w:val="0033354D"/>
    <w:rsid w:val="003358F1"/>
    <w:rsid w:val="0034210B"/>
    <w:rsid w:val="0034429B"/>
    <w:rsid w:val="0034559C"/>
    <w:rsid w:val="00350C4F"/>
    <w:rsid w:val="00364F15"/>
    <w:rsid w:val="00366AB2"/>
    <w:rsid w:val="0037098E"/>
    <w:rsid w:val="00382AB8"/>
    <w:rsid w:val="00384E16"/>
    <w:rsid w:val="0038622C"/>
    <w:rsid w:val="003872E2"/>
    <w:rsid w:val="00390AF0"/>
    <w:rsid w:val="00394688"/>
    <w:rsid w:val="0039477A"/>
    <w:rsid w:val="003975E5"/>
    <w:rsid w:val="003A2473"/>
    <w:rsid w:val="003A39EA"/>
    <w:rsid w:val="003A4465"/>
    <w:rsid w:val="003B1BE4"/>
    <w:rsid w:val="003B2E9B"/>
    <w:rsid w:val="003B41D4"/>
    <w:rsid w:val="003C0E16"/>
    <w:rsid w:val="003C6634"/>
    <w:rsid w:val="003C72EA"/>
    <w:rsid w:val="003D1BE7"/>
    <w:rsid w:val="003D36DE"/>
    <w:rsid w:val="003D439F"/>
    <w:rsid w:val="003D4859"/>
    <w:rsid w:val="003E21BA"/>
    <w:rsid w:val="003E3774"/>
    <w:rsid w:val="003F1DD6"/>
    <w:rsid w:val="003F2106"/>
    <w:rsid w:val="003F77B3"/>
    <w:rsid w:val="00402195"/>
    <w:rsid w:val="00404133"/>
    <w:rsid w:val="00404B82"/>
    <w:rsid w:val="00406C0A"/>
    <w:rsid w:val="004103C8"/>
    <w:rsid w:val="00410435"/>
    <w:rsid w:val="004112C7"/>
    <w:rsid w:val="00411F7E"/>
    <w:rsid w:val="00421496"/>
    <w:rsid w:val="004266B0"/>
    <w:rsid w:val="00427DB4"/>
    <w:rsid w:val="00432E7E"/>
    <w:rsid w:val="00433301"/>
    <w:rsid w:val="00433C4F"/>
    <w:rsid w:val="00434746"/>
    <w:rsid w:val="004378BC"/>
    <w:rsid w:val="00437C9A"/>
    <w:rsid w:val="004449DD"/>
    <w:rsid w:val="00444DC4"/>
    <w:rsid w:val="004453C5"/>
    <w:rsid w:val="00450776"/>
    <w:rsid w:val="00456607"/>
    <w:rsid w:val="004651DC"/>
    <w:rsid w:val="00466BA6"/>
    <w:rsid w:val="00466F5F"/>
    <w:rsid w:val="00467F9C"/>
    <w:rsid w:val="00473009"/>
    <w:rsid w:val="00475894"/>
    <w:rsid w:val="00477589"/>
    <w:rsid w:val="004909FB"/>
    <w:rsid w:val="00492912"/>
    <w:rsid w:val="00494D2A"/>
    <w:rsid w:val="00497730"/>
    <w:rsid w:val="00497B11"/>
    <w:rsid w:val="004A0660"/>
    <w:rsid w:val="004A4B21"/>
    <w:rsid w:val="004A4DE2"/>
    <w:rsid w:val="004B3D98"/>
    <w:rsid w:val="004B3DD9"/>
    <w:rsid w:val="004B5A6D"/>
    <w:rsid w:val="004C1B81"/>
    <w:rsid w:val="004C7605"/>
    <w:rsid w:val="004D788B"/>
    <w:rsid w:val="004F7B6C"/>
    <w:rsid w:val="0050079B"/>
    <w:rsid w:val="0050445E"/>
    <w:rsid w:val="00506816"/>
    <w:rsid w:val="005117EE"/>
    <w:rsid w:val="00514010"/>
    <w:rsid w:val="00514507"/>
    <w:rsid w:val="00520067"/>
    <w:rsid w:val="00520845"/>
    <w:rsid w:val="0052267D"/>
    <w:rsid w:val="00523D99"/>
    <w:rsid w:val="00525027"/>
    <w:rsid w:val="005271FD"/>
    <w:rsid w:val="005335E8"/>
    <w:rsid w:val="00541481"/>
    <w:rsid w:val="0054386F"/>
    <w:rsid w:val="00545FA0"/>
    <w:rsid w:val="00547F77"/>
    <w:rsid w:val="0056715E"/>
    <w:rsid w:val="00571009"/>
    <w:rsid w:val="00571568"/>
    <w:rsid w:val="00572071"/>
    <w:rsid w:val="00576906"/>
    <w:rsid w:val="0058139F"/>
    <w:rsid w:val="0058299C"/>
    <w:rsid w:val="00591DB6"/>
    <w:rsid w:val="00592BC5"/>
    <w:rsid w:val="005950EA"/>
    <w:rsid w:val="005A0BB7"/>
    <w:rsid w:val="005A37E5"/>
    <w:rsid w:val="005A6589"/>
    <w:rsid w:val="005A687E"/>
    <w:rsid w:val="005B24D5"/>
    <w:rsid w:val="005B7BC2"/>
    <w:rsid w:val="005C4AC7"/>
    <w:rsid w:val="005C4DEE"/>
    <w:rsid w:val="005D0878"/>
    <w:rsid w:val="005D1361"/>
    <w:rsid w:val="005D2E02"/>
    <w:rsid w:val="005D3319"/>
    <w:rsid w:val="005D44ED"/>
    <w:rsid w:val="005D458B"/>
    <w:rsid w:val="005E1204"/>
    <w:rsid w:val="005E6B7D"/>
    <w:rsid w:val="005E7C58"/>
    <w:rsid w:val="005F2603"/>
    <w:rsid w:val="006032B1"/>
    <w:rsid w:val="006066B9"/>
    <w:rsid w:val="00607368"/>
    <w:rsid w:val="00607876"/>
    <w:rsid w:val="00610896"/>
    <w:rsid w:val="006213E9"/>
    <w:rsid w:val="00621E0D"/>
    <w:rsid w:val="006221D4"/>
    <w:rsid w:val="0062358C"/>
    <w:rsid w:val="0062600F"/>
    <w:rsid w:val="00626089"/>
    <w:rsid w:val="00627F4E"/>
    <w:rsid w:val="00631BCB"/>
    <w:rsid w:val="0064183D"/>
    <w:rsid w:val="006422DC"/>
    <w:rsid w:val="00642B1E"/>
    <w:rsid w:val="00644350"/>
    <w:rsid w:val="00644CDA"/>
    <w:rsid w:val="00646D79"/>
    <w:rsid w:val="00650263"/>
    <w:rsid w:val="00655C6F"/>
    <w:rsid w:val="0066111F"/>
    <w:rsid w:val="00662EB7"/>
    <w:rsid w:val="00665C7D"/>
    <w:rsid w:val="006662F1"/>
    <w:rsid w:val="00666F6E"/>
    <w:rsid w:val="00667137"/>
    <w:rsid w:val="00675AB3"/>
    <w:rsid w:val="00680B33"/>
    <w:rsid w:val="006811BC"/>
    <w:rsid w:val="0068417B"/>
    <w:rsid w:val="006873F7"/>
    <w:rsid w:val="00691034"/>
    <w:rsid w:val="006914D1"/>
    <w:rsid w:val="006929E2"/>
    <w:rsid w:val="00693C14"/>
    <w:rsid w:val="00697165"/>
    <w:rsid w:val="00697F01"/>
    <w:rsid w:val="006A0399"/>
    <w:rsid w:val="006A03D3"/>
    <w:rsid w:val="006B7F5F"/>
    <w:rsid w:val="006C05B1"/>
    <w:rsid w:val="006D1221"/>
    <w:rsid w:val="006D387C"/>
    <w:rsid w:val="006D62D7"/>
    <w:rsid w:val="006E2438"/>
    <w:rsid w:val="006E39FF"/>
    <w:rsid w:val="006E5696"/>
    <w:rsid w:val="006E587B"/>
    <w:rsid w:val="006E6EE8"/>
    <w:rsid w:val="006F07BD"/>
    <w:rsid w:val="006F1C39"/>
    <w:rsid w:val="006F2CCD"/>
    <w:rsid w:val="006F2D79"/>
    <w:rsid w:val="006F40DE"/>
    <w:rsid w:val="006F5F86"/>
    <w:rsid w:val="0070014F"/>
    <w:rsid w:val="0070300E"/>
    <w:rsid w:val="00703681"/>
    <w:rsid w:val="00716149"/>
    <w:rsid w:val="00717987"/>
    <w:rsid w:val="00720FC1"/>
    <w:rsid w:val="00721015"/>
    <w:rsid w:val="00727625"/>
    <w:rsid w:val="007327EF"/>
    <w:rsid w:val="007359EA"/>
    <w:rsid w:val="00735D4D"/>
    <w:rsid w:val="00735D76"/>
    <w:rsid w:val="00736227"/>
    <w:rsid w:val="00740F4F"/>
    <w:rsid w:val="00745B9E"/>
    <w:rsid w:val="00766B4C"/>
    <w:rsid w:val="00766B99"/>
    <w:rsid w:val="007760DC"/>
    <w:rsid w:val="00781558"/>
    <w:rsid w:val="00783BC0"/>
    <w:rsid w:val="00784AF4"/>
    <w:rsid w:val="00786D2A"/>
    <w:rsid w:val="00790944"/>
    <w:rsid w:val="00790EF6"/>
    <w:rsid w:val="0079306A"/>
    <w:rsid w:val="007A15FE"/>
    <w:rsid w:val="007A2C8F"/>
    <w:rsid w:val="007A3A1F"/>
    <w:rsid w:val="007A698C"/>
    <w:rsid w:val="007A7385"/>
    <w:rsid w:val="007B3F24"/>
    <w:rsid w:val="007B567A"/>
    <w:rsid w:val="007B609B"/>
    <w:rsid w:val="007C16AC"/>
    <w:rsid w:val="007C4156"/>
    <w:rsid w:val="007C7CE5"/>
    <w:rsid w:val="007D02FB"/>
    <w:rsid w:val="007D30D6"/>
    <w:rsid w:val="007D3332"/>
    <w:rsid w:val="007D4A98"/>
    <w:rsid w:val="007E6FA3"/>
    <w:rsid w:val="007F34A8"/>
    <w:rsid w:val="00801569"/>
    <w:rsid w:val="0080759E"/>
    <w:rsid w:val="008115BE"/>
    <w:rsid w:val="00821603"/>
    <w:rsid w:val="00825DEB"/>
    <w:rsid w:val="008322EB"/>
    <w:rsid w:val="008333F9"/>
    <w:rsid w:val="00837E96"/>
    <w:rsid w:val="008502B9"/>
    <w:rsid w:val="00851485"/>
    <w:rsid w:val="00854775"/>
    <w:rsid w:val="00855F9B"/>
    <w:rsid w:val="00861056"/>
    <w:rsid w:val="008664CB"/>
    <w:rsid w:val="00866829"/>
    <w:rsid w:val="00867036"/>
    <w:rsid w:val="00870467"/>
    <w:rsid w:val="00870E0E"/>
    <w:rsid w:val="0087165C"/>
    <w:rsid w:val="00871892"/>
    <w:rsid w:val="0087397A"/>
    <w:rsid w:val="00874363"/>
    <w:rsid w:val="00875960"/>
    <w:rsid w:val="00876358"/>
    <w:rsid w:val="008868B0"/>
    <w:rsid w:val="00891C78"/>
    <w:rsid w:val="00891FF2"/>
    <w:rsid w:val="008A209D"/>
    <w:rsid w:val="008A7617"/>
    <w:rsid w:val="008B2D59"/>
    <w:rsid w:val="008C00DF"/>
    <w:rsid w:val="008C14DD"/>
    <w:rsid w:val="008C41E8"/>
    <w:rsid w:val="008C4E5D"/>
    <w:rsid w:val="008C7635"/>
    <w:rsid w:val="008D05FB"/>
    <w:rsid w:val="008D07F5"/>
    <w:rsid w:val="008D2F57"/>
    <w:rsid w:val="008D3254"/>
    <w:rsid w:val="008D68E0"/>
    <w:rsid w:val="008D79C2"/>
    <w:rsid w:val="008E53B4"/>
    <w:rsid w:val="008E5D9F"/>
    <w:rsid w:val="008F3F0C"/>
    <w:rsid w:val="00910308"/>
    <w:rsid w:val="0091588D"/>
    <w:rsid w:val="00916BAE"/>
    <w:rsid w:val="0092512F"/>
    <w:rsid w:val="00926B13"/>
    <w:rsid w:val="009271E1"/>
    <w:rsid w:val="00932322"/>
    <w:rsid w:val="009366EE"/>
    <w:rsid w:val="00937F76"/>
    <w:rsid w:val="00940820"/>
    <w:rsid w:val="00940EA7"/>
    <w:rsid w:val="009443BB"/>
    <w:rsid w:val="00944EFA"/>
    <w:rsid w:val="00945C7F"/>
    <w:rsid w:val="00946210"/>
    <w:rsid w:val="0094707B"/>
    <w:rsid w:val="009525F9"/>
    <w:rsid w:val="00954D39"/>
    <w:rsid w:val="00955E21"/>
    <w:rsid w:val="0095683C"/>
    <w:rsid w:val="00964FC8"/>
    <w:rsid w:val="00965FB0"/>
    <w:rsid w:val="009733EC"/>
    <w:rsid w:val="00982838"/>
    <w:rsid w:val="0098387A"/>
    <w:rsid w:val="0098657C"/>
    <w:rsid w:val="00986FE5"/>
    <w:rsid w:val="0099170A"/>
    <w:rsid w:val="00991938"/>
    <w:rsid w:val="009936BC"/>
    <w:rsid w:val="0099588D"/>
    <w:rsid w:val="009A7BCA"/>
    <w:rsid w:val="009B154A"/>
    <w:rsid w:val="009B742D"/>
    <w:rsid w:val="009C1C5E"/>
    <w:rsid w:val="009C1E44"/>
    <w:rsid w:val="009D2682"/>
    <w:rsid w:val="009D2C5D"/>
    <w:rsid w:val="009D2F25"/>
    <w:rsid w:val="009D342C"/>
    <w:rsid w:val="009E1A39"/>
    <w:rsid w:val="009E1A65"/>
    <w:rsid w:val="009E27B4"/>
    <w:rsid w:val="009E2DCE"/>
    <w:rsid w:val="009E3002"/>
    <w:rsid w:val="009E5383"/>
    <w:rsid w:val="009F20EB"/>
    <w:rsid w:val="00A01B54"/>
    <w:rsid w:val="00A02397"/>
    <w:rsid w:val="00A06133"/>
    <w:rsid w:val="00A154F2"/>
    <w:rsid w:val="00A211F0"/>
    <w:rsid w:val="00A26DCE"/>
    <w:rsid w:val="00A27629"/>
    <w:rsid w:val="00A31436"/>
    <w:rsid w:val="00A33A5E"/>
    <w:rsid w:val="00A3649D"/>
    <w:rsid w:val="00A37DB4"/>
    <w:rsid w:val="00A4296F"/>
    <w:rsid w:val="00A47932"/>
    <w:rsid w:val="00A56569"/>
    <w:rsid w:val="00A61A57"/>
    <w:rsid w:val="00A6206D"/>
    <w:rsid w:val="00A63097"/>
    <w:rsid w:val="00A67541"/>
    <w:rsid w:val="00A73827"/>
    <w:rsid w:val="00A73A9C"/>
    <w:rsid w:val="00A73FE0"/>
    <w:rsid w:val="00A74B9B"/>
    <w:rsid w:val="00A77569"/>
    <w:rsid w:val="00A80EDC"/>
    <w:rsid w:val="00A876CF"/>
    <w:rsid w:val="00AA0AD2"/>
    <w:rsid w:val="00AA2DAD"/>
    <w:rsid w:val="00AA3303"/>
    <w:rsid w:val="00AA3699"/>
    <w:rsid w:val="00AA5C8A"/>
    <w:rsid w:val="00AB35E9"/>
    <w:rsid w:val="00AB574A"/>
    <w:rsid w:val="00AB585B"/>
    <w:rsid w:val="00AB60D6"/>
    <w:rsid w:val="00AB72B3"/>
    <w:rsid w:val="00AC289B"/>
    <w:rsid w:val="00AD421A"/>
    <w:rsid w:val="00AD642D"/>
    <w:rsid w:val="00AD6647"/>
    <w:rsid w:val="00AE738F"/>
    <w:rsid w:val="00AF4F22"/>
    <w:rsid w:val="00AF7F07"/>
    <w:rsid w:val="00B017C7"/>
    <w:rsid w:val="00B05319"/>
    <w:rsid w:val="00B061ED"/>
    <w:rsid w:val="00B16302"/>
    <w:rsid w:val="00B1683A"/>
    <w:rsid w:val="00B17594"/>
    <w:rsid w:val="00B2312B"/>
    <w:rsid w:val="00B238FC"/>
    <w:rsid w:val="00B30303"/>
    <w:rsid w:val="00B30366"/>
    <w:rsid w:val="00B3734B"/>
    <w:rsid w:val="00B37401"/>
    <w:rsid w:val="00B40F86"/>
    <w:rsid w:val="00B42C01"/>
    <w:rsid w:val="00B42CA9"/>
    <w:rsid w:val="00B44058"/>
    <w:rsid w:val="00B44725"/>
    <w:rsid w:val="00B629FD"/>
    <w:rsid w:val="00B62E6F"/>
    <w:rsid w:val="00B634D9"/>
    <w:rsid w:val="00B63FEA"/>
    <w:rsid w:val="00B640E8"/>
    <w:rsid w:val="00B728BB"/>
    <w:rsid w:val="00B74E44"/>
    <w:rsid w:val="00B82D8C"/>
    <w:rsid w:val="00B85661"/>
    <w:rsid w:val="00B86654"/>
    <w:rsid w:val="00B8696A"/>
    <w:rsid w:val="00B86FED"/>
    <w:rsid w:val="00B87F57"/>
    <w:rsid w:val="00BA2111"/>
    <w:rsid w:val="00BA4D6C"/>
    <w:rsid w:val="00BA6AF0"/>
    <w:rsid w:val="00BA706C"/>
    <w:rsid w:val="00BA7CCD"/>
    <w:rsid w:val="00BB5C81"/>
    <w:rsid w:val="00BB7C0B"/>
    <w:rsid w:val="00BC27AD"/>
    <w:rsid w:val="00BC40BA"/>
    <w:rsid w:val="00BD2FF8"/>
    <w:rsid w:val="00BE2477"/>
    <w:rsid w:val="00BE653C"/>
    <w:rsid w:val="00BF15CB"/>
    <w:rsid w:val="00BF44D0"/>
    <w:rsid w:val="00BF46C8"/>
    <w:rsid w:val="00BF4DFF"/>
    <w:rsid w:val="00BF5142"/>
    <w:rsid w:val="00BF5713"/>
    <w:rsid w:val="00BF785A"/>
    <w:rsid w:val="00C014EC"/>
    <w:rsid w:val="00C024D1"/>
    <w:rsid w:val="00C0671D"/>
    <w:rsid w:val="00C123C0"/>
    <w:rsid w:val="00C179E4"/>
    <w:rsid w:val="00C22A15"/>
    <w:rsid w:val="00C22B8E"/>
    <w:rsid w:val="00C23192"/>
    <w:rsid w:val="00C30DBE"/>
    <w:rsid w:val="00C340F6"/>
    <w:rsid w:val="00C35065"/>
    <w:rsid w:val="00C40A27"/>
    <w:rsid w:val="00C420B3"/>
    <w:rsid w:val="00C42274"/>
    <w:rsid w:val="00C43B17"/>
    <w:rsid w:val="00C45DE9"/>
    <w:rsid w:val="00C46A93"/>
    <w:rsid w:val="00C501B1"/>
    <w:rsid w:val="00C51770"/>
    <w:rsid w:val="00C5437A"/>
    <w:rsid w:val="00C545A0"/>
    <w:rsid w:val="00C623AA"/>
    <w:rsid w:val="00C648AA"/>
    <w:rsid w:val="00C7596E"/>
    <w:rsid w:val="00C815B7"/>
    <w:rsid w:val="00C952C2"/>
    <w:rsid w:val="00CA15EF"/>
    <w:rsid w:val="00CA192F"/>
    <w:rsid w:val="00CA299C"/>
    <w:rsid w:val="00CB2F13"/>
    <w:rsid w:val="00CB3231"/>
    <w:rsid w:val="00CB4AFC"/>
    <w:rsid w:val="00CB5D9B"/>
    <w:rsid w:val="00CC031D"/>
    <w:rsid w:val="00CD32FA"/>
    <w:rsid w:val="00CD3702"/>
    <w:rsid w:val="00CD3B8C"/>
    <w:rsid w:val="00CD7F44"/>
    <w:rsid w:val="00CE0952"/>
    <w:rsid w:val="00CE579C"/>
    <w:rsid w:val="00CF44E1"/>
    <w:rsid w:val="00D04E6C"/>
    <w:rsid w:val="00D05E92"/>
    <w:rsid w:val="00D1012D"/>
    <w:rsid w:val="00D21CDC"/>
    <w:rsid w:val="00D22E02"/>
    <w:rsid w:val="00D25446"/>
    <w:rsid w:val="00D26620"/>
    <w:rsid w:val="00D27456"/>
    <w:rsid w:val="00D303D8"/>
    <w:rsid w:val="00D31644"/>
    <w:rsid w:val="00D32033"/>
    <w:rsid w:val="00D331AF"/>
    <w:rsid w:val="00D37A09"/>
    <w:rsid w:val="00D40F7E"/>
    <w:rsid w:val="00D469AE"/>
    <w:rsid w:val="00D54003"/>
    <w:rsid w:val="00D54D02"/>
    <w:rsid w:val="00D56361"/>
    <w:rsid w:val="00D671D1"/>
    <w:rsid w:val="00D70B01"/>
    <w:rsid w:val="00D70CDF"/>
    <w:rsid w:val="00D7396E"/>
    <w:rsid w:val="00D75C44"/>
    <w:rsid w:val="00D84E1D"/>
    <w:rsid w:val="00D87DCF"/>
    <w:rsid w:val="00D96F44"/>
    <w:rsid w:val="00D972C6"/>
    <w:rsid w:val="00D978FC"/>
    <w:rsid w:val="00DA05A3"/>
    <w:rsid w:val="00DA14A6"/>
    <w:rsid w:val="00DA3021"/>
    <w:rsid w:val="00DA331F"/>
    <w:rsid w:val="00DA6934"/>
    <w:rsid w:val="00DA7928"/>
    <w:rsid w:val="00DB1C02"/>
    <w:rsid w:val="00DB28E8"/>
    <w:rsid w:val="00DB4041"/>
    <w:rsid w:val="00DB424E"/>
    <w:rsid w:val="00DB62FD"/>
    <w:rsid w:val="00DC17A9"/>
    <w:rsid w:val="00DC1D86"/>
    <w:rsid w:val="00DC4CE8"/>
    <w:rsid w:val="00DC6235"/>
    <w:rsid w:val="00DC6B93"/>
    <w:rsid w:val="00DC6C05"/>
    <w:rsid w:val="00DC78F1"/>
    <w:rsid w:val="00DD1043"/>
    <w:rsid w:val="00DD5708"/>
    <w:rsid w:val="00DD7F31"/>
    <w:rsid w:val="00DE3276"/>
    <w:rsid w:val="00DE36A8"/>
    <w:rsid w:val="00DE41A9"/>
    <w:rsid w:val="00DE5C94"/>
    <w:rsid w:val="00DF07C4"/>
    <w:rsid w:val="00DF24E6"/>
    <w:rsid w:val="00DF2C16"/>
    <w:rsid w:val="00DF3510"/>
    <w:rsid w:val="00DF4482"/>
    <w:rsid w:val="00DF761C"/>
    <w:rsid w:val="00E01156"/>
    <w:rsid w:val="00E04FE1"/>
    <w:rsid w:val="00E050E8"/>
    <w:rsid w:val="00E078DB"/>
    <w:rsid w:val="00E1331F"/>
    <w:rsid w:val="00E1790C"/>
    <w:rsid w:val="00E25220"/>
    <w:rsid w:val="00E3176D"/>
    <w:rsid w:val="00E32EAA"/>
    <w:rsid w:val="00E33E4D"/>
    <w:rsid w:val="00E34E78"/>
    <w:rsid w:val="00E36B4F"/>
    <w:rsid w:val="00E4624C"/>
    <w:rsid w:val="00E53426"/>
    <w:rsid w:val="00E61EBA"/>
    <w:rsid w:val="00E63368"/>
    <w:rsid w:val="00E6444C"/>
    <w:rsid w:val="00E64C47"/>
    <w:rsid w:val="00E67772"/>
    <w:rsid w:val="00E70333"/>
    <w:rsid w:val="00E7535A"/>
    <w:rsid w:val="00E80AF4"/>
    <w:rsid w:val="00E91305"/>
    <w:rsid w:val="00E92A34"/>
    <w:rsid w:val="00E97202"/>
    <w:rsid w:val="00E97270"/>
    <w:rsid w:val="00EA00A0"/>
    <w:rsid w:val="00EB0A11"/>
    <w:rsid w:val="00EB3729"/>
    <w:rsid w:val="00EC3F9C"/>
    <w:rsid w:val="00EC5E2A"/>
    <w:rsid w:val="00EC7777"/>
    <w:rsid w:val="00ED018D"/>
    <w:rsid w:val="00ED1EA8"/>
    <w:rsid w:val="00ED510F"/>
    <w:rsid w:val="00ED6341"/>
    <w:rsid w:val="00ED6368"/>
    <w:rsid w:val="00EE426B"/>
    <w:rsid w:val="00EE6165"/>
    <w:rsid w:val="00EF09E0"/>
    <w:rsid w:val="00EF154A"/>
    <w:rsid w:val="00EF668D"/>
    <w:rsid w:val="00F000DC"/>
    <w:rsid w:val="00F02DC7"/>
    <w:rsid w:val="00F052AA"/>
    <w:rsid w:val="00F05AB3"/>
    <w:rsid w:val="00F069F2"/>
    <w:rsid w:val="00F14455"/>
    <w:rsid w:val="00F14577"/>
    <w:rsid w:val="00F20FD6"/>
    <w:rsid w:val="00F23A1F"/>
    <w:rsid w:val="00F24934"/>
    <w:rsid w:val="00F27278"/>
    <w:rsid w:val="00F3460E"/>
    <w:rsid w:val="00F420AF"/>
    <w:rsid w:val="00F43CCB"/>
    <w:rsid w:val="00F47542"/>
    <w:rsid w:val="00F52D87"/>
    <w:rsid w:val="00F540CC"/>
    <w:rsid w:val="00F57152"/>
    <w:rsid w:val="00F6079E"/>
    <w:rsid w:val="00F649AD"/>
    <w:rsid w:val="00F65B74"/>
    <w:rsid w:val="00F67695"/>
    <w:rsid w:val="00F71692"/>
    <w:rsid w:val="00F73A3E"/>
    <w:rsid w:val="00F73D02"/>
    <w:rsid w:val="00F77655"/>
    <w:rsid w:val="00F77B8F"/>
    <w:rsid w:val="00F81DDC"/>
    <w:rsid w:val="00F838BB"/>
    <w:rsid w:val="00F83F0F"/>
    <w:rsid w:val="00F83F8E"/>
    <w:rsid w:val="00F92189"/>
    <w:rsid w:val="00F93C24"/>
    <w:rsid w:val="00FA43B2"/>
    <w:rsid w:val="00FA64A4"/>
    <w:rsid w:val="00FA6AFF"/>
    <w:rsid w:val="00FB36B1"/>
    <w:rsid w:val="00FB7853"/>
    <w:rsid w:val="00FC01C4"/>
    <w:rsid w:val="00FC11D3"/>
    <w:rsid w:val="00FC192A"/>
    <w:rsid w:val="00FC6027"/>
    <w:rsid w:val="00FC6868"/>
    <w:rsid w:val="00FD7CA9"/>
    <w:rsid w:val="00FE0F59"/>
    <w:rsid w:val="00FE2822"/>
    <w:rsid w:val="00FF14C7"/>
    <w:rsid w:val="00FF6C20"/>
    <w:rsid w:val="00FF7FA0"/>
    <w:rsid w:val="040FF536"/>
    <w:rsid w:val="0D5A38FC"/>
    <w:rsid w:val="14E529C7"/>
    <w:rsid w:val="17BFDA2D"/>
    <w:rsid w:val="28D5911A"/>
    <w:rsid w:val="3D72AFED"/>
    <w:rsid w:val="46CCE8E4"/>
    <w:rsid w:val="5006A14D"/>
    <w:rsid w:val="5A1302C2"/>
    <w:rsid w:val="61EF163C"/>
    <w:rsid w:val="638AE69D"/>
    <w:rsid w:val="66C2875F"/>
    <w:rsid w:val="72FDD880"/>
    <w:rsid w:val="73C370F1"/>
    <w:rsid w:val="7E228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434D"/>
  <w15:chartTrackingRefBased/>
  <w15:docId w15:val="{BD730BF6-D194-424F-B87C-AD21D197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A0BB7"/>
    <w:pPr>
      <w:keepNext/>
      <w:keepLines/>
      <w:spacing w:before="240" w:after="0"/>
      <w:outlineLvl w:val="0"/>
    </w:pPr>
    <w:rPr>
      <w:rFonts w:ascii="Segoe UI" w:eastAsiaTheme="majorEastAsia" w:hAnsi="Segoe UI" w:cstheme="majorBidi"/>
      <w:color w:val="CD8C06" w:themeColor="accent1" w:themeShade="BF"/>
      <w:kern w:val="0"/>
      <w:sz w:val="32"/>
      <w:szCs w:val="32"/>
      <w14:ligatures w14:val="none"/>
    </w:rPr>
  </w:style>
  <w:style w:type="paragraph" w:styleId="Kop2">
    <w:name w:val="heading 2"/>
    <w:basedOn w:val="Standaard"/>
    <w:next w:val="Standaard"/>
    <w:link w:val="Kop2Char"/>
    <w:uiPriority w:val="9"/>
    <w:unhideWhenUsed/>
    <w:qFormat/>
    <w:rsid w:val="005A0BB7"/>
    <w:pPr>
      <w:keepNext/>
      <w:keepLines/>
      <w:spacing w:before="40" w:after="0"/>
      <w:outlineLvl w:val="1"/>
    </w:pPr>
    <w:rPr>
      <w:rFonts w:ascii="Segoe UI" w:eastAsiaTheme="majorEastAsia" w:hAnsi="Segoe UI" w:cstheme="majorBidi"/>
      <w:color w:val="CD8C06" w:themeColor="accent1" w:themeShade="BF"/>
      <w:sz w:val="26"/>
      <w:szCs w:val="26"/>
    </w:rPr>
  </w:style>
  <w:style w:type="paragraph" w:styleId="Kop3">
    <w:name w:val="heading 3"/>
    <w:basedOn w:val="Standaard"/>
    <w:next w:val="Standaard"/>
    <w:link w:val="Kop3Char"/>
    <w:uiPriority w:val="9"/>
    <w:unhideWhenUsed/>
    <w:qFormat/>
    <w:rsid w:val="00AC289B"/>
    <w:pPr>
      <w:keepNext/>
      <w:keepLines/>
      <w:spacing w:before="40" w:after="0"/>
      <w:outlineLvl w:val="2"/>
    </w:pPr>
    <w:rPr>
      <w:rFonts w:ascii="Segoe UI" w:eastAsiaTheme="majorEastAsia" w:hAnsi="Segoe UI" w:cstheme="majorBidi"/>
      <w:color w:val="CD8C06" w:themeColor="accent1" w:themeShade="B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0BB7"/>
    <w:rPr>
      <w:rFonts w:ascii="Segoe UI" w:eastAsiaTheme="majorEastAsia" w:hAnsi="Segoe UI" w:cstheme="majorBidi"/>
      <w:color w:val="CD8C06" w:themeColor="accent1" w:themeShade="BF"/>
      <w:kern w:val="0"/>
      <w:sz w:val="32"/>
      <w:szCs w:val="32"/>
      <w14:ligatures w14:val="none"/>
    </w:rPr>
  </w:style>
  <w:style w:type="paragraph" w:styleId="Geenafstand">
    <w:name w:val="No Spacing"/>
    <w:link w:val="GeenafstandChar"/>
    <w:uiPriority w:val="1"/>
    <w:qFormat/>
    <w:rsid w:val="008D05FB"/>
    <w:pPr>
      <w:spacing w:after="0" w:line="240" w:lineRule="auto"/>
    </w:pPr>
    <w:rPr>
      <w:rFonts w:ascii="Calibri" w:eastAsiaTheme="minorEastAsia" w:hAnsi="Calibri"/>
      <w:kern w:val="0"/>
      <w:lang w:eastAsia="nl-NL"/>
      <w14:ligatures w14:val="none"/>
    </w:rPr>
  </w:style>
  <w:style w:type="character" w:customStyle="1" w:styleId="GeenafstandChar">
    <w:name w:val="Geen afstand Char"/>
    <w:basedOn w:val="Standaardalinea-lettertype"/>
    <w:link w:val="Geenafstand"/>
    <w:uiPriority w:val="1"/>
    <w:rsid w:val="008D05FB"/>
    <w:rPr>
      <w:rFonts w:ascii="Calibri" w:eastAsiaTheme="minorEastAsia" w:hAnsi="Calibri"/>
      <w:kern w:val="0"/>
      <w:lang w:eastAsia="nl-NL"/>
      <w14:ligatures w14:val="none"/>
    </w:rPr>
  </w:style>
  <w:style w:type="character" w:customStyle="1" w:styleId="Kop3Char">
    <w:name w:val="Kop 3 Char"/>
    <w:basedOn w:val="Standaardalinea-lettertype"/>
    <w:link w:val="Kop3"/>
    <w:uiPriority w:val="9"/>
    <w:rsid w:val="00AC289B"/>
    <w:rPr>
      <w:rFonts w:ascii="Segoe UI" w:eastAsiaTheme="majorEastAsia" w:hAnsi="Segoe UI" w:cstheme="majorBidi"/>
      <w:color w:val="CD8C06" w:themeColor="accent1" w:themeShade="BF"/>
      <w:sz w:val="24"/>
      <w:szCs w:val="24"/>
    </w:rPr>
  </w:style>
  <w:style w:type="character" w:styleId="Hyperlink">
    <w:name w:val="Hyperlink"/>
    <w:basedOn w:val="Standaardalinea-lettertype"/>
    <w:uiPriority w:val="99"/>
    <w:unhideWhenUsed/>
    <w:rsid w:val="00467F9C"/>
    <w:rPr>
      <w:color w:val="46B2B5" w:themeColor="hyperlink"/>
      <w:u w:val="single"/>
    </w:rPr>
  </w:style>
  <w:style w:type="table" w:styleId="Tabelraster">
    <w:name w:val="Table Grid"/>
    <w:basedOn w:val="Standaardtabel"/>
    <w:uiPriority w:val="39"/>
    <w:rsid w:val="00467F9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5B24D5"/>
  </w:style>
  <w:style w:type="character" w:customStyle="1" w:styleId="eop">
    <w:name w:val="eop"/>
    <w:basedOn w:val="Standaardalinea-lettertype"/>
    <w:rsid w:val="005B24D5"/>
  </w:style>
  <w:style w:type="character" w:customStyle="1" w:styleId="spellingerror">
    <w:name w:val="spellingerror"/>
    <w:basedOn w:val="Standaardalinea-lettertype"/>
    <w:rsid w:val="005B24D5"/>
  </w:style>
  <w:style w:type="character" w:customStyle="1" w:styleId="Kop2Char">
    <w:name w:val="Kop 2 Char"/>
    <w:basedOn w:val="Standaardalinea-lettertype"/>
    <w:link w:val="Kop2"/>
    <w:uiPriority w:val="9"/>
    <w:rsid w:val="005A0BB7"/>
    <w:rPr>
      <w:rFonts w:ascii="Segoe UI" w:eastAsiaTheme="majorEastAsia" w:hAnsi="Segoe UI" w:cstheme="majorBidi"/>
      <w:color w:val="CD8C06" w:themeColor="accent1" w:themeShade="BF"/>
      <w:sz w:val="26"/>
      <w:szCs w:val="26"/>
    </w:rPr>
  </w:style>
  <w:style w:type="paragraph" w:styleId="Normaalweb">
    <w:name w:val="Normal (Web)"/>
    <w:basedOn w:val="Standaard"/>
    <w:uiPriority w:val="99"/>
    <w:unhideWhenUsed/>
    <w:rsid w:val="0066713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Lijstalinea">
    <w:name w:val="List Paragraph"/>
    <w:basedOn w:val="Standaard"/>
    <w:uiPriority w:val="34"/>
    <w:qFormat/>
    <w:rsid w:val="00BF785A"/>
    <w:pPr>
      <w:ind w:left="720"/>
      <w:contextualSpacing/>
    </w:pPr>
    <w:rPr>
      <w:kern w:val="0"/>
      <w14:ligatures w14:val="none"/>
    </w:rPr>
  </w:style>
  <w:style w:type="paragraph" w:customStyle="1" w:styleId="paragraph">
    <w:name w:val="paragraph"/>
    <w:basedOn w:val="Standaard"/>
    <w:rsid w:val="00384E1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contextualspellingandgrammarerror">
    <w:name w:val="contextualspellingandgrammarerror"/>
    <w:basedOn w:val="Standaardalinea-lettertype"/>
    <w:rsid w:val="00384E16"/>
  </w:style>
  <w:style w:type="character" w:customStyle="1" w:styleId="scxw229482662">
    <w:name w:val="scxw229482662"/>
    <w:basedOn w:val="Standaardalinea-lettertype"/>
    <w:rsid w:val="00F05AB3"/>
  </w:style>
  <w:style w:type="character" w:customStyle="1" w:styleId="scxw30840582">
    <w:name w:val="scxw30840582"/>
    <w:basedOn w:val="Standaardalinea-lettertype"/>
    <w:rsid w:val="00F05AB3"/>
  </w:style>
  <w:style w:type="paragraph" w:styleId="Kopvaninhoudsopgave">
    <w:name w:val="TOC Heading"/>
    <w:basedOn w:val="Kop1"/>
    <w:next w:val="Standaard"/>
    <w:uiPriority w:val="39"/>
    <w:unhideWhenUsed/>
    <w:qFormat/>
    <w:rsid w:val="00AC289B"/>
    <w:pPr>
      <w:outlineLvl w:val="9"/>
    </w:pPr>
    <w:rPr>
      <w:rFonts w:asciiTheme="majorHAnsi" w:hAnsiTheme="majorHAnsi"/>
      <w:lang w:eastAsia="nl-NL"/>
    </w:rPr>
  </w:style>
  <w:style w:type="paragraph" w:styleId="Inhopg1">
    <w:name w:val="toc 1"/>
    <w:basedOn w:val="Standaard"/>
    <w:next w:val="Standaard"/>
    <w:autoRedefine/>
    <w:uiPriority w:val="39"/>
    <w:unhideWhenUsed/>
    <w:rsid w:val="00AC289B"/>
    <w:pPr>
      <w:spacing w:after="100"/>
    </w:pPr>
  </w:style>
  <w:style w:type="paragraph" w:styleId="Inhopg2">
    <w:name w:val="toc 2"/>
    <w:basedOn w:val="Standaard"/>
    <w:next w:val="Standaard"/>
    <w:autoRedefine/>
    <w:uiPriority w:val="39"/>
    <w:unhideWhenUsed/>
    <w:rsid w:val="00AC289B"/>
    <w:pPr>
      <w:spacing w:after="100"/>
      <w:ind w:left="220"/>
    </w:pPr>
  </w:style>
  <w:style w:type="paragraph" w:styleId="Inhopg3">
    <w:name w:val="toc 3"/>
    <w:basedOn w:val="Standaard"/>
    <w:next w:val="Standaard"/>
    <w:autoRedefine/>
    <w:uiPriority w:val="39"/>
    <w:unhideWhenUsed/>
    <w:rsid w:val="00AC289B"/>
    <w:pPr>
      <w:spacing w:after="100"/>
      <w:ind w:left="440"/>
    </w:pPr>
  </w:style>
  <w:style w:type="paragraph" w:styleId="Koptekst">
    <w:name w:val="header"/>
    <w:basedOn w:val="Standaard"/>
    <w:link w:val="KoptekstChar"/>
    <w:uiPriority w:val="99"/>
    <w:unhideWhenUsed/>
    <w:rsid w:val="008547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775"/>
  </w:style>
  <w:style w:type="paragraph" w:styleId="Voettekst">
    <w:name w:val="footer"/>
    <w:basedOn w:val="Standaard"/>
    <w:link w:val="VoettekstChar"/>
    <w:uiPriority w:val="99"/>
    <w:unhideWhenUsed/>
    <w:rsid w:val="008547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775"/>
  </w:style>
  <w:style w:type="table" w:styleId="Lijsttabel4-Accent1">
    <w:name w:val="List Table 4 Accent 1"/>
    <w:basedOn w:val="Standaardtabel"/>
    <w:uiPriority w:val="49"/>
    <w:rsid w:val="00DA05A3"/>
    <w:pPr>
      <w:spacing w:after="0" w:line="240" w:lineRule="auto"/>
    </w:pPr>
    <w:tblPr>
      <w:tblStyleRowBandSize w:val="1"/>
      <w:tblStyleColBandSize w:val="1"/>
      <w:tblBorders>
        <w:top w:val="single" w:sz="4" w:space="0" w:color="FAD17A" w:themeColor="accent1" w:themeTint="99"/>
        <w:left w:val="single" w:sz="4" w:space="0" w:color="FAD17A" w:themeColor="accent1" w:themeTint="99"/>
        <w:bottom w:val="single" w:sz="4" w:space="0" w:color="FAD17A" w:themeColor="accent1" w:themeTint="99"/>
        <w:right w:val="single" w:sz="4" w:space="0" w:color="FAD17A" w:themeColor="accent1" w:themeTint="99"/>
        <w:insideH w:val="single" w:sz="4" w:space="0" w:color="FAD17A" w:themeColor="accent1" w:themeTint="99"/>
      </w:tblBorders>
    </w:tblPr>
    <w:tblStylePr w:type="firstRow">
      <w:rPr>
        <w:b/>
        <w:bCs/>
        <w:color w:val="FFFFFF" w:themeColor="background1"/>
      </w:rPr>
      <w:tblPr/>
      <w:tcPr>
        <w:tcBorders>
          <w:top w:val="single" w:sz="4" w:space="0" w:color="F8B323" w:themeColor="accent1"/>
          <w:left w:val="single" w:sz="4" w:space="0" w:color="F8B323" w:themeColor="accent1"/>
          <w:bottom w:val="single" w:sz="4" w:space="0" w:color="F8B323" w:themeColor="accent1"/>
          <w:right w:val="single" w:sz="4" w:space="0" w:color="F8B323" w:themeColor="accent1"/>
          <w:insideH w:val="nil"/>
        </w:tcBorders>
        <w:shd w:val="clear" w:color="auto" w:fill="F8B323" w:themeFill="accent1"/>
      </w:tcPr>
    </w:tblStylePr>
    <w:tblStylePr w:type="lastRow">
      <w:rPr>
        <w:b/>
        <w:bCs/>
      </w:rPr>
      <w:tblPr/>
      <w:tcPr>
        <w:tcBorders>
          <w:top w:val="double" w:sz="4" w:space="0" w:color="FAD17A" w:themeColor="accent1" w:themeTint="99"/>
        </w:tcBorders>
      </w:tcPr>
    </w:tblStylePr>
    <w:tblStylePr w:type="firstCol">
      <w:rPr>
        <w:b/>
        <w:bCs/>
      </w:rPr>
    </w:tblStylePr>
    <w:tblStylePr w:type="lastCol">
      <w:rPr>
        <w:b/>
        <w:bCs/>
      </w:rPr>
    </w:tblStylePr>
    <w:tblStylePr w:type="band1Vert">
      <w:tblPr/>
      <w:tcPr>
        <w:shd w:val="clear" w:color="auto" w:fill="FDEFD2" w:themeFill="accent1" w:themeFillTint="33"/>
      </w:tcPr>
    </w:tblStylePr>
    <w:tblStylePr w:type="band1Horz">
      <w:tblPr/>
      <w:tcPr>
        <w:shd w:val="clear" w:color="auto" w:fill="FDEFD2" w:themeFill="accent1" w:themeFillTint="33"/>
      </w:tcPr>
    </w:tblStylePr>
  </w:style>
  <w:style w:type="character" w:styleId="Onopgelostemelding">
    <w:name w:val="Unresolved Mention"/>
    <w:basedOn w:val="Standaardalinea-lettertype"/>
    <w:uiPriority w:val="99"/>
    <w:semiHidden/>
    <w:unhideWhenUsed/>
    <w:rsid w:val="00A4296F"/>
    <w:rPr>
      <w:color w:val="605E5C"/>
      <w:shd w:val="clear" w:color="auto" w:fill="E1DFDD"/>
    </w:rPr>
  </w:style>
  <w:style w:type="character" w:customStyle="1" w:styleId="findhit">
    <w:name w:val="findhit"/>
    <w:basedOn w:val="Standaardalinea-lettertype"/>
    <w:rsid w:val="007C4156"/>
  </w:style>
  <w:style w:type="character" w:styleId="GevolgdeHyperlink">
    <w:name w:val="FollowedHyperlink"/>
    <w:basedOn w:val="Standaardalinea-lettertype"/>
    <w:uiPriority w:val="99"/>
    <w:semiHidden/>
    <w:unhideWhenUsed/>
    <w:rsid w:val="002D1F97"/>
    <w:rPr>
      <w:color w:val="A4669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0355">
      <w:bodyDiv w:val="1"/>
      <w:marLeft w:val="0"/>
      <w:marRight w:val="0"/>
      <w:marTop w:val="0"/>
      <w:marBottom w:val="0"/>
      <w:divBdr>
        <w:top w:val="none" w:sz="0" w:space="0" w:color="auto"/>
        <w:left w:val="none" w:sz="0" w:space="0" w:color="auto"/>
        <w:bottom w:val="none" w:sz="0" w:space="0" w:color="auto"/>
        <w:right w:val="none" w:sz="0" w:space="0" w:color="auto"/>
      </w:divBdr>
      <w:divsChild>
        <w:div w:id="1320034296">
          <w:marLeft w:val="0"/>
          <w:marRight w:val="0"/>
          <w:marTop w:val="0"/>
          <w:marBottom w:val="0"/>
          <w:divBdr>
            <w:top w:val="none" w:sz="0" w:space="0" w:color="auto"/>
            <w:left w:val="none" w:sz="0" w:space="0" w:color="auto"/>
            <w:bottom w:val="none" w:sz="0" w:space="0" w:color="auto"/>
            <w:right w:val="none" w:sz="0" w:space="0" w:color="auto"/>
          </w:divBdr>
        </w:div>
      </w:divsChild>
    </w:div>
    <w:div w:id="250624673">
      <w:bodyDiv w:val="1"/>
      <w:marLeft w:val="0"/>
      <w:marRight w:val="0"/>
      <w:marTop w:val="0"/>
      <w:marBottom w:val="0"/>
      <w:divBdr>
        <w:top w:val="none" w:sz="0" w:space="0" w:color="auto"/>
        <w:left w:val="none" w:sz="0" w:space="0" w:color="auto"/>
        <w:bottom w:val="none" w:sz="0" w:space="0" w:color="auto"/>
        <w:right w:val="none" w:sz="0" w:space="0" w:color="auto"/>
      </w:divBdr>
    </w:div>
    <w:div w:id="335226973">
      <w:bodyDiv w:val="1"/>
      <w:marLeft w:val="0"/>
      <w:marRight w:val="0"/>
      <w:marTop w:val="0"/>
      <w:marBottom w:val="0"/>
      <w:divBdr>
        <w:top w:val="none" w:sz="0" w:space="0" w:color="auto"/>
        <w:left w:val="none" w:sz="0" w:space="0" w:color="auto"/>
        <w:bottom w:val="none" w:sz="0" w:space="0" w:color="auto"/>
        <w:right w:val="none" w:sz="0" w:space="0" w:color="auto"/>
      </w:divBdr>
      <w:divsChild>
        <w:div w:id="1893343239">
          <w:marLeft w:val="475"/>
          <w:marRight w:val="0"/>
          <w:marTop w:val="174"/>
          <w:marBottom w:val="0"/>
          <w:divBdr>
            <w:top w:val="none" w:sz="0" w:space="0" w:color="auto"/>
            <w:left w:val="none" w:sz="0" w:space="0" w:color="auto"/>
            <w:bottom w:val="none" w:sz="0" w:space="0" w:color="auto"/>
            <w:right w:val="none" w:sz="0" w:space="0" w:color="auto"/>
          </w:divBdr>
        </w:div>
        <w:div w:id="327439501">
          <w:marLeft w:val="475"/>
          <w:marRight w:val="0"/>
          <w:marTop w:val="174"/>
          <w:marBottom w:val="0"/>
          <w:divBdr>
            <w:top w:val="none" w:sz="0" w:space="0" w:color="auto"/>
            <w:left w:val="none" w:sz="0" w:space="0" w:color="auto"/>
            <w:bottom w:val="none" w:sz="0" w:space="0" w:color="auto"/>
            <w:right w:val="none" w:sz="0" w:space="0" w:color="auto"/>
          </w:divBdr>
        </w:div>
        <w:div w:id="948050025">
          <w:marLeft w:val="475"/>
          <w:marRight w:val="0"/>
          <w:marTop w:val="174"/>
          <w:marBottom w:val="0"/>
          <w:divBdr>
            <w:top w:val="none" w:sz="0" w:space="0" w:color="auto"/>
            <w:left w:val="none" w:sz="0" w:space="0" w:color="auto"/>
            <w:bottom w:val="none" w:sz="0" w:space="0" w:color="auto"/>
            <w:right w:val="none" w:sz="0" w:space="0" w:color="auto"/>
          </w:divBdr>
        </w:div>
        <w:div w:id="720252023">
          <w:marLeft w:val="475"/>
          <w:marRight w:val="0"/>
          <w:marTop w:val="174"/>
          <w:marBottom w:val="0"/>
          <w:divBdr>
            <w:top w:val="none" w:sz="0" w:space="0" w:color="auto"/>
            <w:left w:val="none" w:sz="0" w:space="0" w:color="auto"/>
            <w:bottom w:val="none" w:sz="0" w:space="0" w:color="auto"/>
            <w:right w:val="none" w:sz="0" w:space="0" w:color="auto"/>
          </w:divBdr>
        </w:div>
        <w:div w:id="1212692241">
          <w:marLeft w:val="475"/>
          <w:marRight w:val="0"/>
          <w:marTop w:val="174"/>
          <w:marBottom w:val="0"/>
          <w:divBdr>
            <w:top w:val="none" w:sz="0" w:space="0" w:color="auto"/>
            <w:left w:val="none" w:sz="0" w:space="0" w:color="auto"/>
            <w:bottom w:val="none" w:sz="0" w:space="0" w:color="auto"/>
            <w:right w:val="none" w:sz="0" w:space="0" w:color="auto"/>
          </w:divBdr>
        </w:div>
      </w:divsChild>
    </w:div>
    <w:div w:id="405155016">
      <w:bodyDiv w:val="1"/>
      <w:marLeft w:val="0"/>
      <w:marRight w:val="0"/>
      <w:marTop w:val="0"/>
      <w:marBottom w:val="0"/>
      <w:divBdr>
        <w:top w:val="none" w:sz="0" w:space="0" w:color="auto"/>
        <w:left w:val="none" w:sz="0" w:space="0" w:color="auto"/>
        <w:bottom w:val="none" w:sz="0" w:space="0" w:color="auto"/>
        <w:right w:val="none" w:sz="0" w:space="0" w:color="auto"/>
      </w:divBdr>
      <w:divsChild>
        <w:div w:id="487480162">
          <w:marLeft w:val="0"/>
          <w:marRight w:val="0"/>
          <w:marTop w:val="0"/>
          <w:marBottom w:val="0"/>
          <w:divBdr>
            <w:top w:val="none" w:sz="0" w:space="0" w:color="auto"/>
            <w:left w:val="none" w:sz="0" w:space="0" w:color="auto"/>
            <w:bottom w:val="none" w:sz="0" w:space="0" w:color="auto"/>
            <w:right w:val="none" w:sz="0" w:space="0" w:color="auto"/>
          </w:divBdr>
        </w:div>
        <w:div w:id="1429885134">
          <w:marLeft w:val="0"/>
          <w:marRight w:val="0"/>
          <w:marTop w:val="0"/>
          <w:marBottom w:val="0"/>
          <w:divBdr>
            <w:top w:val="none" w:sz="0" w:space="0" w:color="auto"/>
            <w:left w:val="none" w:sz="0" w:space="0" w:color="auto"/>
            <w:bottom w:val="none" w:sz="0" w:space="0" w:color="auto"/>
            <w:right w:val="none" w:sz="0" w:space="0" w:color="auto"/>
          </w:divBdr>
        </w:div>
        <w:div w:id="2110659096">
          <w:marLeft w:val="0"/>
          <w:marRight w:val="0"/>
          <w:marTop w:val="0"/>
          <w:marBottom w:val="0"/>
          <w:divBdr>
            <w:top w:val="none" w:sz="0" w:space="0" w:color="auto"/>
            <w:left w:val="none" w:sz="0" w:space="0" w:color="auto"/>
            <w:bottom w:val="none" w:sz="0" w:space="0" w:color="auto"/>
            <w:right w:val="none" w:sz="0" w:space="0" w:color="auto"/>
          </w:divBdr>
        </w:div>
        <w:div w:id="316736012">
          <w:marLeft w:val="0"/>
          <w:marRight w:val="0"/>
          <w:marTop w:val="0"/>
          <w:marBottom w:val="0"/>
          <w:divBdr>
            <w:top w:val="none" w:sz="0" w:space="0" w:color="auto"/>
            <w:left w:val="none" w:sz="0" w:space="0" w:color="auto"/>
            <w:bottom w:val="none" w:sz="0" w:space="0" w:color="auto"/>
            <w:right w:val="none" w:sz="0" w:space="0" w:color="auto"/>
          </w:divBdr>
        </w:div>
        <w:div w:id="142235521">
          <w:marLeft w:val="0"/>
          <w:marRight w:val="0"/>
          <w:marTop w:val="0"/>
          <w:marBottom w:val="0"/>
          <w:divBdr>
            <w:top w:val="none" w:sz="0" w:space="0" w:color="auto"/>
            <w:left w:val="none" w:sz="0" w:space="0" w:color="auto"/>
            <w:bottom w:val="none" w:sz="0" w:space="0" w:color="auto"/>
            <w:right w:val="none" w:sz="0" w:space="0" w:color="auto"/>
          </w:divBdr>
        </w:div>
      </w:divsChild>
    </w:div>
    <w:div w:id="528571767">
      <w:bodyDiv w:val="1"/>
      <w:marLeft w:val="0"/>
      <w:marRight w:val="0"/>
      <w:marTop w:val="0"/>
      <w:marBottom w:val="0"/>
      <w:divBdr>
        <w:top w:val="none" w:sz="0" w:space="0" w:color="auto"/>
        <w:left w:val="none" w:sz="0" w:space="0" w:color="auto"/>
        <w:bottom w:val="none" w:sz="0" w:space="0" w:color="auto"/>
        <w:right w:val="none" w:sz="0" w:space="0" w:color="auto"/>
      </w:divBdr>
      <w:divsChild>
        <w:div w:id="1142120985">
          <w:marLeft w:val="475"/>
          <w:marRight w:val="0"/>
          <w:marTop w:val="174"/>
          <w:marBottom w:val="0"/>
          <w:divBdr>
            <w:top w:val="none" w:sz="0" w:space="0" w:color="auto"/>
            <w:left w:val="none" w:sz="0" w:space="0" w:color="auto"/>
            <w:bottom w:val="none" w:sz="0" w:space="0" w:color="auto"/>
            <w:right w:val="none" w:sz="0" w:space="0" w:color="auto"/>
          </w:divBdr>
        </w:div>
        <w:div w:id="1170145419">
          <w:marLeft w:val="475"/>
          <w:marRight w:val="0"/>
          <w:marTop w:val="174"/>
          <w:marBottom w:val="0"/>
          <w:divBdr>
            <w:top w:val="none" w:sz="0" w:space="0" w:color="auto"/>
            <w:left w:val="none" w:sz="0" w:space="0" w:color="auto"/>
            <w:bottom w:val="none" w:sz="0" w:space="0" w:color="auto"/>
            <w:right w:val="none" w:sz="0" w:space="0" w:color="auto"/>
          </w:divBdr>
        </w:div>
        <w:div w:id="1474565312">
          <w:marLeft w:val="475"/>
          <w:marRight w:val="0"/>
          <w:marTop w:val="174"/>
          <w:marBottom w:val="0"/>
          <w:divBdr>
            <w:top w:val="none" w:sz="0" w:space="0" w:color="auto"/>
            <w:left w:val="none" w:sz="0" w:space="0" w:color="auto"/>
            <w:bottom w:val="none" w:sz="0" w:space="0" w:color="auto"/>
            <w:right w:val="none" w:sz="0" w:space="0" w:color="auto"/>
          </w:divBdr>
        </w:div>
      </w:divsChild>
    </w:div>
    <w:div w:id="681854588">
      <w:bodyDiv w:val="1"/>
      <w:marLeft w:val="0"/>
      <w:marRight w:val="0"/>
      <w:marTop w:val="0"/>
      <w:marBottom w:val="0"/>
      <w:divBdr>
        <w:top w:val="none" w:sz="0" w:space="0" w:color="auto"/>
        <w:left w:val="none" w:sz="0" w:space="0" w:color="auto"/>
        <w:bottom w:val="none" w:sz="0" w:space="0" w:color="auto"/>
        <w:right w:val="none" w:sz="0" w:space="0" w:color="auto"/>
      </w:divBdr>
      <w:divsChild>
        <w:div w:id="693074627">
          <w:marLeft w:val="0"/>
          <w:marRight w:val="0"/>
          <w:marTop w:val="0"/>
          <w:marBottom w:val="0"/>
          <w:divBdr>
            <w:top w:val="none" w:sz="0" w:space="0" w:color="auto"/>
            <w:left w:val="none" w:sz="0" w:space="0" w:color="auto"/>
            <w:bottom w:val="none" w:sz="0" w:space="0" w:color="auto"/>
            <w:right w:val="none" w:sz="0" w:space="0" w:color="auto"/>
          </w:divBdr>
        </w:div>
      </w:divsChild>
    </w:div>
    <w:div w:id="870844244">
      <w:bodyDiv w:val="1"/>
      <w:marLeft w:val="0"/>
      <w:marRight w:val="0"/>
      <w:marTop w:val="0"/>
      <w:marBottom w:val="0"/>
      <w:divBdr>
        <w:top w:val="none" w:sz="0" w:space="0" w:color="auto"/>
        <w:left w:val="none" w:sz="0" w:space="0" w:color="auto"/>
        <w:bottom w:val="none" w:sz="0" w:space="0" w:color="auto"/>
        <w:right w:val="none" w:sz="0" w:space="0" w:color="auto"/>
      </w:divBdr>
      <w:divsChild>
        <w:div w:id="1401824605">
          <w:marLeft w:val="475"/>
          <w:marRight w:val="0"/>
          <w:marTop w:val="174"/>
          <w:marBottom w:val="0"/>
          <w:divBdr>
            <w:top w:val="none" w:sz="0" w:space="0" w:color="auto"/>
            <w:left w:val="none" w:sz="0" w:space="0" w:color="auto"/>
            <w:bottom w:val="none" w:sz="0" w:space="0" w:color="auto"/>
            <w:right w:val="none" w:sz="0" w:space="0" w:color="auto"/>
          </w:divBdr>
        </w:div>
        <w:div w:id="1045718262">
          <w:marLeft w:val="475"/>
          <w:marRight w:val="0"/>
          <w:marTop w:val="174"/>
          <w:marBottom w:val="0"/>
          <w:divBdr>
            <w:top w:val="none" w:sz="0" w:space="0" w:color="auto"/>
            <w:left w:val="none" w:sz="0" w:space="0" w:color="auto"/>
            <w:bottom w:val="none" w:sz="0" w:space="0" w:color="auto"/>
            <w:right w:val="none" w:sz="0" w:space="0" w:color="auto"/>
          </w:divBdr>
        </w:div>
        <w:div w:id="1343169905">
          <w:marLeft w:val="475"/>
          <w:marRight w:val="0"/>
          <w:marTop w:val="174"/>
          <w:marBottom w:val="0"/>
          <w:divBdr>
            <w:top w:val="none" w:sz="0" w:space="0" w:color="auto"/>
            <w:left w:val="none" w:sz="0" w:space="0" w:color="auto"/>
            <w:bottom w:val="none" w:sz="0" w:space="0" w:color="auto"/>
            <w:right w:val="none" w:sz="0" w:space="0" w:color="auto"/>
          </w:divBdr>
        </w:div>
        <w:div w:id="660424630">
          <w:marLeft w:val="475"/>
          <w:marRight w:val="0"/>
          <w:marTop w:val="174"/>
          <w:marBottom w:val="0"/>
          <w:divBdr>
            <w:top w:val="none" w:sz="0" w:space="0" w:color="auto"/>
            <w:left w:val="none" w:sz="0" w:space="0" w:color="auto"/>
            <w:bottom w:val="none" w:sz="0" w:space="0" w:color="auto"/>
            <w:right w:val="none" w:sz="0" w:space="0" w:color="auto"/>
          </w:divBdr>
        </w:div>
      </w:divsChild>
    </w:div>
    <w:div w:id="883491433">
      <w:bodyDiv w:val="1"/>
      <w:marLeft w:val="0"/>
      <w:marRight w:val="0"/>
      <w:marTop w:val="0"/>
      <w:marBottom w:val="0"/>
      <w:divBdr>
        <w:top w:val="none" w:sz="0" w:space="0" w:color="auto"/>
        <w:left w:val="none" w:sz="0" w:space="0" w:color="auto"/>
        <w:bottom w:val="none" w:sz="0" w:space="0" w:color="auto"/>
        <w:right w:val="none" w:sz="0" w:space="0" w:color="auto"/>
      </w:divBdr>
      <w:divsChild>
        <w:div w:id="1216896655">
          <w:marLeft w:val="475"/>
          <w:marRight w:val="0"/>
          <w:marTop w:val="174"/>
          <w:marBottom w:val="0"/>
          <w:divBdr>
            <w:top w:val="none" w:sz="0" w:space="0" w:color="auto"/>
            <w:left w:val="none" w:sz="0" w:space="0" w:color="auto"/>
            <w:bottom w:val="none" w:sz="0" w:space="0" w:color="auto"/>
            <w:right w:val="none" w:sz="0" w:space="0" w:color="auto"/>
          </w:divBdr>
        </w:div>
        <w:div w:id="1542743166">
          <w:marLeft w:val="475"/>
          <w:marRight w:val="0"/>
          <w:marTop w:val="174"/>
          <w:marBottom w:val="0"/>
          <w:divBdr>
            <w:top w:val="none" w:sz="0" w:space="0" w:color="auto"/>
            <w:left w:val="none" w:sz="0" w:space="0" w:color="auto"/>
            <w:bottom w:val="none" w:sz="0" w:space="0" w:color="auto"/>
            <w:right w:val="none" w:sz="0" w:space="0" w:color="auto"/>
          </w:divBdr>
        </w:div>
        <w:div w:id="1810247177">
          <w:marLeft w:val="475"/>
          <w:marRight w:val="0"/>
          <w:marTop w:val="174"/>
          <w:marBottom w:val="0"/>
          <w:divBdr>
            <w:top w:val="none" w:sz="0" w:space="0" w:color="auto"/>
            <w:left w:val="none" w:sz="0" w:space="0" w:color="auto"/>
            <w:bottom w:val="none" w:sz="0" w:space="0" w:color="auto"/>
            <w:right w:val="none" w:sz="0" w:space="0" w:color="auto"/>
          </w:divBdr>
        </w:div>
      </w:divsChild>
    </w:div>
    <w:div w:id="906455140">
      <w:bodyDiv w:val="1"/>
      <w:marLeft w:val="0"/>
      <w:marRight w:val="0"/>
      <w:marTop w:val="0"/>
      <w:marBottom w:val="0"/>
      <w:divBdr>
        <w:top w:val="none" w:sz="0" w:space="0" w:color="auto"/>
        <w:left w:val="none" w:sz="0" w:space="0" w:color="auto"/>
        <w:bottom w:val="none" w:sz="0" w:space="0" w:color="auto"/>
        <w:right w:val="none" w:sz="0" w:space="0" w:color="auto"/>
      </w:divBdr>
    </w:div>
    <w:div w:id="958992111">
      <w:bodyDiv w:val="1"/>
      <w:marLeft w:val="0"/>
      <w:marRight w:val="0"/>
      <w:marTop w:val="0"/>
      <w:marBottom w:val="0"/>
      <w:divBdr>
        <w:top w:val="none" w:sz="0" w:space="0" w:color="auto"/>
        <w:left w:val="none" w:sz="0" w:space="0" w:color="auto"/>
        <w:bottom w:val="none" w:sz="0" w:space="0" w:color="auto"/>
        <w:right w:val="none" w:sz="0" w:space="0" w:color="auto"/>
      </w:divBdr>
    </w:div>
    <w:div w:id="974606451">
      <w:bodyDiv w:val="1"/>
      <w:marLeft w:val="0"/>
      <w:marRight w:val="0"/>
      <w:marTop w:val="0"/>
      <w:marBottom w:val="0"/>
      <w:divBdr>
        <w:top w:val="none" w:sz="0" w:space="0" w:color="auto"/>
        <w:left w:val="none" w:sz="0" w:space="0" w:color="auto"/>
        <w:bottom w:val="none" w:sz="0" w:space="0" w:color="auto"/>
        <w:right w:val="none" w:sz="0" w:space="0" w:color="auto"/>
      </w:divBdr>
    </w:div>
    <w:div w:id="1483278561">
      <w:bodyDiv w:val="1"/>
      <w:marLeft w:val="0"/>
      <w:marRight w:val="0"/>
      <w:marTop w:val="0"/>
      <w:marBottom w:val="0"/>
      <w:divBdr>
        <w:top w:val="none" w:sz="0" w:space="0" w:color="auto"/>
        <w:left w:val="none" w:sz="0" w:space="0" w:color="auto"/>
        <w:bottom w:val="none" w:sz="0" w:space="0" w:color="auto"/>
        <w:right w:val="none" w:sz="0" w:space="0" w:color="auto"/>
      </w:divBdr>
      <w:divsChild>
        <w:div w:id="17127451">
          <w:marLeft w:val="0"/>
          <w:marRight w:val="0"/>
          <w:marTop w:val="0"/>
          <w:marBottom w:val="0"/>
          <w:divBdr>
            <w:top w:val="none" w:sz="0" w:space="0" w:color="auto"/>
            <w:left w:val="none" w:sz="0" w:space="0" w:color="auto"/>
            <w:bottom w:val="none" w:sz="0" w:space="0" w:color="auto"/>
            <w:right w:val="none" w:sz="0" w:space="0" w:color="auto"/>
          </w:divBdr>
          <w:divsChild>
            <w:div w:id="1323657702">
              <w:marLeft w:val="0"/>
              <w:marRight w:val="0"/>
              <w:marTop w:val="0"/>
              <w:marBottom w:val="0"/>
              <w:divBdr>
                <w:top w:val="none" w:sz="0" w:space="0" w:color="auto"/>
                <w:left w:val="none" w:sz="0" w:space="0" w:color="auto"/>
                <w:bottom w:val="none" w:sz="0" w:space="0" w:color="auto"/>
                <w:right w:val="none" w:sz="0" w:space="0" w:color="auto"/>
              </w:divBdr>
            </w:div>
            <w:div w:id="1462268275">
              <w:marLeft w:val="0"/>
              <w:marRight w:val="0"/>
              <w:marTop w:val="0"/>
              <w:marBottom w:val="0"/>
              <w:divBdr>
                <w:top w:val="none" w:sz="0" w:space="0" w:color="auto"/>
                <w:left w:val="none" w:sz="0" w:space="0" w:color="auto"/>
                <w:bottom w:val="none" w:sz="0" w:space="0" w:color="auto"/>
                <w:right w:val="none" w:sz="0" w:space="0" w:color="auto"/>
              </w:divBdr>
            </w:div>
          </w:divsChild>
        </w:div>
        <w:div w:id="39286755">
          <w:marLeft w:val="0"/>
          <w:marRight w:val="0"/>
          <w:marTop w:val="0"/>
          <w:marBottom w:val="0"/>
          <w:divBdr>
            <w:top w:val="none" w:sz="0" w:space="0" w:color="auto"/>
            <w:left w:val="none" w:sz="0" w:space="0" w:color="auto"/>
            <w:bottom w:val="none" w:sz="0" w:space="0" w:color="auto"/>
            <w:right w:val="none" w:sz="0" w:space="0" w:color="auto"/>
          </w:divBdr>
          <w:divsChild>
            <w:div w:id="12293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6401">
      <w:bodyDiv w:val="1"/>
      <w:marLeft w:val="0"/>
      <w:marRight w:val="0"/>
      <w:marTop w:val="0"/>
      <w:marBottom w:val="0"/>
      <w:divBdr>
        <w:top w:val="none" w:sz="0" w:space="0" w:color="auto"/>
        <w:left w:val="none" w:sz="0" w:space="0" w:color="auto"/>
        <w:bottom w:val="none" w:sz="0" w:space="0" w:color="auto"/>
        <w:right w:val="none" w:sz="0" w:space="0" w:color="auto"/>
      </w:divBdr>
      <w:divsChild>
        <w:div w:id="709259872">
          <w:marLeft w:val="0"/>
          <w:marRight w:val="0"/>
          <w:marTop w:val="0"/>
          <w:marBottom w:val="0"/>
          <w:divBdr>
            <w:top w:val="none" w:sz="0" w:space="0" w:color="auto"/>
            <w:left w:val="none" w:sz="0" w:space="0" w:color="auto"/>
            <w:bottom w:val="none" w:sz="0" w:space="0" w:color="auto"/>
            <w:right w:val="none" w:sz="0" w:space="0" w:color="auto"/>
          </w:divBdr>
        </w:div>
        <w:div w:id="1085570803">
          <w:marLeft w:val="0"/>
          <w:marRight w:val="0"/>
          <w:marTop w:val="0"/>
          <w:marBottom w:val="0"/>
          <w:divBdr>
            <w:top w:val="none" w:sz="0" w:space="0" w:color="auto"/>
            <w:left w:val="none" w:sz="0" w:space="0" w:color="auto"/>
            <w:bottom w:val="none" w:sz="0" w:space="0" w:color="auto"/>
            <w:right w:val="none" w:sz="0" w:space="0" w:color="auto"/>
          </w:divBdr>
        </w:div>
      </w:divsChild>
    </w:div>
    <w:div w:id="1738895608">
      <w:bodyDiv w:val="1"/>
      <w:marLeft w:val="0"/>
      <w:marRight w:val="0"/>
      <w:marTop w:val="0"/>
      <w:marBottom w:val="0"/>
      <w:divBdr>
        <w:top w:val="none" w:sz="0" w:space="0" w:color="auto"/>
        <w:left w:val="none" w:sz="0" w:space="0" w:color="auto"/>
        <w:bottom w:val="none" w:sz="0" w:space="0" w:color="auto"/>
        <w:right w:val="none" w:sz="0" w:space="0" w:color="auto"/>
      </w:divBdr>
      <w:divsChild>
        <w:div w:id="1973825592">
          <w:marLeft w:val="475"/>
          <w:marRight w:val="0"/>
          <w:marTop w:val="174"/>
          <w:marBottom w:val="0"/>
          <w:divBdr>
            <w:top w:val="none" w:sz="0" w:space="0" w:color="auto"/>
            <w:left w:val="none" w:sz="0" w:space="0" w:color="auto"/>
            <w:bottom w:val="none" w:sz="0" w:space="0" w:color="auto"/>
            <w:right w:val="none" w:sz="0" w:space="0" w:color="auto"/>
          </w:divBdr>
        </w:div>
        <w:div w:id="100299512">
          <w:marLeft w:val="475"/>
          <w:marRight w:val="0"/>
          <w:marTop w:val="174"/>
          <w:marBottom w:val="0"/>
          <w:divBdr>
            <w:top w:val="none" w:sz="0" w:space="0" w:color="auto"/>
            <w:left w:val="none" w:sz="0" w:space="0" w:color="auto"/>
            <w:bottom w:val="none" w:sz="0" w:space="0" w:color="auto"/>
            <w:right w:val="none" w:sz="0" w:space="0" w:color="auto"/>
          </w:divBdr>
        </w:div>
        <w:div w:id="864486143">
          <w:marLeft w:val="475"/>
          <w:marRight w:val="0"/>
          <w:marTop w:val="174"/>
          <w:marBottom w:val="0"/>
          <w:divBdr>
            <w:top w:val="none" w:sz="0" w:space="0" w:color="auto"/>
            <w:left w:val="none" w:sz="0" w:space="0" w:color="auto"/>
            <w:bottom w:val="none" w:sz="0" w:space="0" w:color="auto"/>
            <w:right w:val="none" w:sz="0" w:space="0" w:color="auto"/>
          </w:divBdr>
        </w:div>
      </w:divsChild>
    </w:div>
    <w:div w:id="1888104748">
      <w:bodyDiv w:val="1"/>
      <w:marLeft w:val="0"/>
      <w:marRight w:val="0"/>
      <w:marTop w:val="0"/>
      <w:marBottom w:val="0"/>
      <w:divBdr>
        <w:top w:val="none" w:sz="0" w:space="0" w:color="auto"/>
        <w:left w:val="none" w:sz="0" w:space="0" w:color="auto"/>
        <w:bottom w:val="none" w:sz="0" w:space="0" w:color="auto"/>
        <w:right w:val="none" w:sz="0" w:space="0" w:color="auto"/>
      </w:divBdr>
    </w:div>
    <w:div w:id="1942838367">
      <w:bodyDiv w:val="1"/>
      <w:marLeft w:val="0"/>
      <w:marRight w:val="0"/>
      <w:marTop w:val="0"/>
      <w:marBottom w:val="0"/>
      <w:divBdr>
        <w:top w:val="none" w:sz="0" w:space="0" w:color="auto"/>
        <w:left w:val="none" w:sz="0" w:space="0" w:color="auto"/>
        <w:bottom w:val="none" w:sz="0" w:space="0" w:color="auto"/>
        <w:right w:val="none" w:sz="0" w:space="0" w:color="auto"/>
      </w:divBdr>
    </w:div>
    <w:div w:id="2069304674">
      <w:bodyDiv w:val="1"/>
      <w:marLeft w:val="0"/>
      <w:marRight w:val="0"/>
      <w:marTop w:val="0"/>
      <w:marBottom w:val="0"/>
      <w:divBdr>
        <w:top w:val="none" w:sz="0" w:space="0" w:color="auto"/>
        <w:left w:val="none" w:sz="0" w:space="0" w:color="auto"/>
        <w:bottom w:val="none" w:sz="0" w:space="0" w:color="auto"/>
        <w:right w:val="none" w:sz="0" w:space="0" w:color="auto"/>
      </w:divBdr>
      <w:divsChild>
        <w:div w:id="58019793">
          <w:marLeft w:val="0"/>
          <w:marRight w:val="0"/>
          <w:marTop w:val="0"/>
          <w:marBottom w:val="0"/>
          <w:divBdr>
            <w:top w:val="none" w:sz="0" w:space="0" w:color="auto"/>
            <w:left w:val="none" w:sz="0" w:space="0" w:color="auto"/>
            <w:bottom w:val="none" w:sz="0" w:space="0" w:color="auto"/>
            <w:right w:val="none" w:sz="0" w:space="0" w:color="auto"/>
          </w:divBdr>
        </w:div>
        <w:div w:id="831415191">
          <w:marLeft w:val="0"/>
          <w:marRight w:val="0"/>
          <w:marTop w:val="0"/>
          <w:marBottom w:val="0"/>
          <w:divBdr>
            <w:top w:val="none" w:sz="0" w:space="0" w:color="auto"/>
            <w:left w:val="none" w:sz="0" w:space="0" w:color="auto"/>
            <w:bottom w:val="none" w:sz="0" w:space="0" w:color="auto"/>
            <w:right w:val="none" w:sz="0" w:space="0" w:color="auto"/>
          </w:divBdr>
        </w:div>
        <w:div w:id="1205750184">
          <w:marLeft w:val="0"/>
          <w:marRight w:val="0"/>
          <w:marTop w:val="0"/>
          <w:marBottom w:val="0"/>
          <w:divBdr>
            <w:top w:val="none" w:sz="0" w:space="0" w:color="auto"/>
            <w:left w:val="none" w:sz="0" w:space="0" w:color="auto"/>
            <w:bottom w:val="none" w:sz="0" w:space="0" w:color="auto"/>
            <w:right w:val="none" w:sz="0" w:space="0" w:color="auto"/>
          </w:divBdr>
        </w:div>
        <w:div w:id="1633747054">
          <w:marLeft w:val="0"/>
          <w:marRight w:val="0"/>
          <w:marTop w:val="0"/>
          <w:marBottom w:val="0"/>
          <w:divBdr>
            <w:top w:val="none" w:sz="0" w:space="0" w:color="auto"/>
            <w:left w:val="none" w:sz="0" w:space="0" w:color="auto"/>
            <w:bottom w:val="none" w:sz="0" w:space="0" w:color="auto"/>
            <w:right w:val="none" w:sz="0" w:space="0" w:color="auto"/>
          </w:divBdr>
        </w:div>
        <w:div w:id="186648509">
          <w:marLeft w:val="0"/>
          <w:marRight w:val="0"/>
          <w:marTop w:val="0"/>
          <w:marBottom w:val="0"/>
          <w:divBdr>
            <w:top w:val="none" w:sz="0" w:space="0" w:color="auto"/>
            <w:left w:val="none" w:sz="0" w:space="0" w:color="auto"/>
            <w:bottom w:val="none" w:sz="0" w:space="0" w:color="auto"/>
            <w:right w:val="none" w:sz="0" w:space="0" w:color="auto"/>
          </w:divBdr>
        </w:div>
        <w:div w:id="1886214471">
          <w:marLeft w:val="0"/>
          <w:marRight w:val="0"/>
          <w:marTop w:val="0"/>
          <w:marBottom w:val="0"/>
          <w:divBdr>
            <w:top w:val="none" w:sz="0" w:space="0" w:color="auto"/>
            <w:left w:val="none" w:sz="0" w:space="0" w:color="auto"/>
            <w:bottom w:val="none" w:sz="0" w:space="0" w:color="auto"/>
            <w:right w:val="none" w:sz="0" w:space="0" w:color="auto"/>
          </w:divBdr>
        </w:div>
        <w:div w:id="631254118">
          <w:marLeft w:val="0"/>
          <w:marRight w:val="0"/>
          <w:marTop w:val="0"/>
          <w:marBottom w:val="0"/>
          <w:divBdr>
            <w:top w:val="none" w:sz="0" w:space="0" w:color="auto"/>
            <w:left w:val="none" w:sz="0" w:space="0" w:color="auto"/>
            <w:bottom w:val="none" w:sz="0" w:space="0" w:color="auto"/>
            <w:right w:val="none" w:sz="0" w:space="0" w:color="auto"/>
          </w:divBdr>
        </w:div>
        <w:div w:id="1234311564">
          <w:marLeft w:val="0"/>
          <w:marRight w:val="0"/>
          <w:marTop w:val="0"/>
          <w:marBottom w:val="0"/>
          <w:divBdr>
            <w:top w:val="none" w:sz="0" w:space="0" w:color="auto"/>
            <w:left w:val="none" w:sz="0" w:space="0" w:color="auto"/>
            <w:bottom w:val="none" w:sz="0" w:space="0" w:color="auto"/>
            <w:right w:val="none" w:sz="0" w:space="0" w:color="auto"/>
          </w:divBdr>
        </w:div>
        <w:div w:id="577985893">
          <w:marLeft w:val="0"/>
          <w:marRight w:val="0"/>
          <w:marTop w:val="0"/>
          <w:marBottom w:val="0"/>
          <w:divBdr>
            <w:top w:val="none" w:sz="0" w:space="0" w:color="auto"/>
            <w:left w:val="none" w:sz="0" w:space="0" w:color="auto"/>
            <w:bottom w:val="none" w:sz="0" w:space="0" w:color="auto"/>
            <w:right w:val="none" w:sz="0" w:space="0" w:color="auto"/>
          </w:divBdr>
        </w:div>
        <w:div w:id="25372361">
          <w:marLeft w:val="0"/>
          <w:marRight w:val="0"/>
          <w:marTop w:val="0"/>
          <w:marBottom w:val="0"/>
          <w:divBdr>
            <w:top w:val="none" w:sz="0" w:space="0" w:color="auto"/>
            <w:left w:val="none" w:sz="0" w:space="0" w:color="auto"/>
            <w:bottom w:val="none" w:sz="0" w:space="0" w:color="auto"/>
            <w:right w:val="none" w:sz="0" w:space="0" w:color="auto"/>
          </w:divBdr>
        </w:div>
        <w:div w:id="2044208221">
          <w:marLeft w:val="0"/>
          <w:marRight w:val="0"/>
          <w:marTop w:val="0"/>
          <w:marBottom w:val="0"/>
          <w:divBdr>
            <w:top w:val="none" w:sz="0" w:space="0" w:color="auto"/>
            <w:left w:val="none" w:sz="0" w:space="0" w:color="auto"/>
            <w:bottom w:val="none" w:sz="0" w:space="0" w:color="auto"/>
            <w:right w:val="none" w:sz="0" w:space="0" w:color="auto"/>
          </w:divBdr>
        </w:div>
        <w:div w:id="234360582">
          <w:marLeft w:val="0"/>
          <w:marRight w:val="0"/>
          <w:marTop w:val="0"/>
          <w:marBottom w:val="0"/>
          <w:divBdr>
            <w:top w:val="none" w:sz="0" w:space="0" w:color="auto"/>
            <w:left w:val="none" w:sz="0" w:space="0" w:color="auto"/>
            <w:bottom w:val="none" w:sz="0" w:space="0" w:color="auto"/>
            <w:right w:val="none" w:sz="0" w:space="0" w:color="auto"/>
          </w:divBdr>
        </w:div>
        <w:div w:id="1435977406">
          <w:marLeft w:val="0"/>
          <w:marRight w:val="0"/>
          <w:marTop w:val="0"/>
          <w:marBottom w:val="0"/>
          <w:divBdr>
            <w:top w:val="none" w:sz="0" w:space="0" w:color="auto"/>
            <w:left w:val="none" w:sz="0" w:space="0" w:color="auto"/>
            <w:bottom w:val="none" w:sz="0" w:space="0" w:color="auto"/>
            <w:right w:val="none" w:sz="0" w:space="0" w:color="auto"/>
          </w:divBdr>
        </w:div>
        <w:div w:id="1981380134">
          <w:marLeft w:val="0"/>
          <w:marRight w:val="0"/>
          <w:marTop w:val="0"/>
          <w:marBottom w:val="0"/>
          <w:divBdr>
            <w:top w:val="none" w:sz="0" w:space="0" w:color="auto"/>
            <w:left w:val="none" w:sz="0" w:space="0" w:color="auto"/>
            <w:bottom w:val="none" w:sz="0" w:space="0" w:color="auto"/>
            <w:right w:val="none" w:sz="0" w:space="0" w:color="auto"/>
          </w:divBdr>
        </w:div>
        <w:div w:id="1185095669">
          <w:marLeft w:val="0"/>
          <w:marRight w:val="0"/>
          <w:marTop w:val="0"/>
          <w:marBottom w:val="0"/>
          <w:divBdr>
            <w:top w:val="none" w:sz="0" w:space="0" w:color="auto"/>
            <w:left w:val="none" w:sz="0" w:space="0" w:color="auto"/>
            <w:bottom w:val="none" w:sz="0" w:space="0" w:color="auto"/>
            <w:right w:val="none" w:sz="0" w:space="0" w:color="auto"/>
          </w:divBdr>
        </w:div>
        <w:div w:id="326641978">
          <w:marLeft w:val="0"/>
          <w:marRight w:val="0"/>
          <w:marTop w:val="0"/>
          <w:marBottom w:val="0"/>
          <w:divBdr>
            <w:top w:val="none" w:sz="0" w:space="0" w:color="auto"/>
            <w:left w:val="none" w:sz="0" w:space="0" w:color="auto"/>
            <w:bottom w:val="none" w:sz="0" w:space="0" w:color="auto"/>
            <w:right w:val="none" w:sz="0" w:space="0" w:color="auto"/>
          </w:divBdr>
        </w:div>
        <w:div w:id="844134151">
          <w:marLeft w:val="0"/>
          <w:marRight w:val="0"/>
          <w:marTop w:val="0"/>
          <w:marBottom w:val="0"/>
          <w:divBdr>
            <w:top w:val="none" w:sz="0" w:space="0" w:color="auto"/>
            <w:left w:val="none" w:sz="0" w:space="0" w:color="auto"/>
            <w:bottom w:val="none" w:sz="0" w:space="0" w:color="auto"/>
            <w:right w:val="none" w:sz="0" w:space="0" w:color="auto"/>
          </w:divBdr>
        </w:div>
        <w:div w:id="1769039762">
          <w:marLeft w:val="0"/>
          <w:marRight w:val="0"/>
          <w:marTop w:val="0"/>
          <w:marBottom w:val="0"/>
          <w:divBdr>
            <w:top w:val="none" w:sz="0" w:space="0" w:color="auto"/>
            <w:left w:val="none" w:sz="0" w:space="0" w:color="auto"/>
            <w:bottom w:val="none" w:sz="0" w:space="0" w:color="auto"/>
            <w:right w:val="none" w:sz="0" w:space="0" w:color="auto"/>
          </w:divBdr>
        </w:div>
      </w:divsChild>
    </w:div>
    <w:div w:id="2083025134">
      <w:bodyDiv w:val="1"/>
      <w:marLeft w:val="0"/>
      <w:marRight w:val="0"/>
      <w:marTop w:val="0"/>
      <w:marBottom w:val="0"/>
      <w:divBdr>
        <w:top w:val="none" w:sz="0" w:space="0" w:color="auto"/>
        <w:left w:val="none" w:sz="0" w:space="0" w:color="auto"/>
        <w:bottom w:val="none" w:sz="0" w:space="0" w:color="auto"/>
        <w:right w:val="none" w:sz="0" w:space="0" w:color="auto"/>
      </w:divBdr>
      <w:divsChild>
        <w:div w:id="2009793900">
          <w:marLeft w:val="475"/>
          <w:marRight w:val="0"/>
          <w:marTop w:val="174"/>
          <w:marBottom w:val="0"/>
          <w:divBdr>
            <w:top w:val="none" w:sz="0" w:space="0" w:color="auto"/>
            <w:left w:val="none" w:sz="0" w:space="0" w:color="auto"/>
            <w:bottom w:val="none" w:sz="0" w:space="0" w:color="auto"/>
            <w:right w:val="none" w:sz="0" w:space="0" w:color="auto"/>
          </w:divBdr>
        </w:div>
        <w:div w:id="191000666">
          <w:marLeft w:val="475"/>
          <w:marRight w:val="0"/>
          <w:marTop w:val="174"/>
          <w:marBottom w:val="0"/>
          <w:divBdr>
            <w:top w:val="none" w:sz="0" w:space="0" w:color="auto"/>
            <w:left w:val="none" w:sz="0" w:space="0" w:color="auto"/>
            <w:bottom w:val="none" w:sz="0" w:space="0" w:color="auto"/>
            <w:right w:val="none" w:sz="0" w:space="0" w:color="auto"/>
          </w:divBdr>
        </w:div>
        <w:div w:id="1050610361">
          <w:marLeft w:val="475"/>
          <w:marRight w:val="0"/>
          <w:marTop w:val="174"/>
          <w:marBottom w:val="0"/>
          <w:divBdr>
            <w:top w:val="none" w:sz="0" w:space="0" w:color="auto"/>
            <w:left w:val="none" w:sz="0" w:space="0" w:color="auto"/>
            <w:bottom w:val="none" w:sz="0" w:space="0" w:color="auto"/>
            <w:right w:val="none" w:sz="0" w:space="0" w:color="auto"/>
          </w:divBdr>
        </w:div>
        <w:div w:id="1687974329">
          <w:marLeft w:val="475"/>
          <w:marRight w:val="0"/>
          <w:marTop w:val="17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file:///C:/Users/LS31_mborsten/Laurentius%20Stichting/IB%20-%20Documenten%20IB/IB/IB/SOP/SOP%20ondertekend.pdf" TargetMode="External"/><Relationship Id="rId26" Type="http://schemas.openxmlformats.org/officeDocument/2006/relationships/hyperlink" Target="file:///C:/Users/LS31_mborsten/Laurentius%20Stichting/IB%20-%20Documenten%20IB/IB/IB/kwaliteitskaarten/kwaliteitskaart%20Leerlingzorg%20.docx"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file:///C:/Users/LS31_mborsten/Laurentius%20Stichting/IB%20-%20Documenten%20IB/IB/IB/kwaliteitskaarten/Kwaliteitskaart%20Instroom%20nieuwe%20leerlingen.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aurentius.sharepoint.com/sites/deZuidwester/directie/Documenten%20directie/Schoolplan/schoolplan%202023-2027/NCO_po_40928_05HD00_2022%20(1).pdf" TargetMode="External"/><Relationship Id="rId20" Type="http://schemas.openxmlformats.org/officeDocument/2006/relationships/hyperlink" Target="https://laurentius.sharepoint.com/sites/deZuidwester/directie/Documenten%20directie/RI&amp;E/Definitief%20rapport%20RIE%2013%20april%202022.doc" TargetMode="External"/><Relationship Id="rId29" Type="http://schemas.openxmlformats.org/officeDocument/2006/relationships/hyperlink" Target="file:///C:/Users/LS31_mborsten/Laurentius%20Stichting/IB%20-%20Documenten%20IB/IB/IB/kwaliteitskaarten/Kwaliteitskaart%20roosterplanning.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LS31_mborsten/Laurentius%20Stichting/IB%20-%20Documenten%20IB/IB/IB/kwaliteitskaarten/Kwaliteitskaart%20EDI%20Zuidwester.docx"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bsdezuidwester.nl/" TargetMode="External"/><Relationship Id="rId23" Type="http://schemas.openxmlformats.org/officeDocument/2006/relationships/hyperlink" Target="http://www.laurentiusstichting.nl" TargetMode="External"/><Relationship Id="rId28" Type="http://schemas.openxmlformats.org/officeDocument/2006/relationships/hyperlink" Target="file:///C:/Users/LS31_mborsten/Laurentius%20Stichting/IB%20-%20Documenten%20IB/IB/IB/kwaliteitskaarten/Kwaliteitskaart%20Spelend%20leren.docx" TargetMode="External"/><Relationship Id="rId10" Type="http://schemas.openxmlformats.org/officeDocument/2006/relationships/endnotes" Target="endnotes.xml"/><Relationship Id="rId19" Type="http://schemas.openxmlformats.org/officeDocument/2006/relationships/hyperlink" Target="http://www.schoolleidersregisterpo.n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guit@bsdezuidwester.nl" TargetMode="External"/><Relationship Id="rId22" Type="http://schemas.openxmlformats.org/officeDocument/2006/relationships/hyperlink" Target="file:///C:/Users/LS31_mborsten/Laurentius%20Stichting/IB%20-%20Documenten%20IB/IB/IB/BOVO%20tijdspad/Jaarplanning%20regionale%20BOVO-procedure%202023%202024%20mei%202023%20(2).pdf" TargetMode="External"/><Relationship Id="rId27" Type="http://schemas.openxmlformats.org/officeDocument/2006/relationships/hyperlink" Target="file:///C:/Users/LS31_mborsten/Laurentius%20Stichting/IB%20-%20Documenten%20IB/IB/IB/kwaliteitskaarten/Kwaliteitskaart%20overstap%20PO%20-%20VO.docx" TargetMode="External"/><Relationship Id="rId30" Type="http://schemas.openxmlformats.org/officeDocument/2006/relationships/footer" Target="foot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D22CB52F524E6B993802878BA4F697"/>
        <w:category>
          <w:name w:val="Algemeen"/>
          <w:gallery w:val="placeholder"/>
        </w:category>
        <w:types>
          <w:type w:val="bbPlcHdr"/>
        </w:types>
        <w:behaviors>
          <w:behavior w:val="content"/>
        </w:behaviors>
        <w:guid w:val="{07982923-F5A7-40AA-808C-51C4D7EEC035}"/>
      </w:docPartPr>
      <w:docPartBody>
        <w:p w:rsidR="00F2169E" w:rsidRDefault="00CE0952" w:rsidP="00CE0952">
          <w:pPr>
            <w:pStyle w:val="F9D22CB52F524E6B993802878BA4F697"/>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Cambria"/>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52"/>
    <w:rsid w:val="000D7F7C"/>
    <w:rsid w:val="00102204"/>
    <w:rsid w:val="00285D42"/>
    <w:rsid w:val="002F4010"/>
    <w:rsid w:val="005058E7"/>
    <w:rsid w:val="00CE0952"/>
    <w:rsid w:val="00D237D2"/>
    <w:rsid w:val="00D82143"/>
    <w:rsid w:val="00F2169E"/>
    <w:rsid w:val="00F74B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E0952"/>
    <w:rPr>
      <w:color w:val="808080"/>
    </w:rPr>
  </w:style>
  <w:style w:type="paragraph" w:customStyle="1" w:styleId="F9D22CB52F524E6B993802878BA4F697">
    <w:name w:val="F9D22CB52F524E6B993802878BA4F697"/>
    <w:rsid w:val="00CE0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1E72EA4EF2D46B678F0154F86FBBB" ma:contentTypeVersion="" ma:contentTypeDescription="Een nieuw document maken." ma:contentTypeScope="" ma:versionID="4f4c9e2d978353c7e212c075069d6ee5">
  <xsd:schema xmlns:xsd="http://www.w3.org/2001/XMLSchema" xmlns:xs="http://www.w3.org/2001/XMLSchema" xmlns:p="http://schemas.microsoft.com/office/2006/metadata/properties" xmlns:ns2="48341208-6F43-42F5-A3B3-4BE5AAD55EDB" xmlns:ns3="48341208-6f43-42f5-a3b3-4be5aad55edb" xmlns:ns4="e1d73ead-ae6f-4ad5-9448-fbb01051cd07" targetNamespace="http://schemas.microsoft.com/office/2006/metadata/properties" ma:root="true" ma:fieldsID="14b8098dad73598a8bce1b31da1eb94c" ns2:_="" ns3:_="" ns4:_="">
    <xsd:import namespace="48341208-6F43-42F5-A3B3-4BE5AAD55EDB"/>
    <xsd:import namespace="48341208-6f43-42f5-a3b3-4be5aad55edb"/>
    <xsd:import namespace="e1d73ead-ae6f-4ad5-9448-fbb01051cd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1208-6F43-42F5-A3B3-4BE5AAD55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41208-6f43-42f5-a3b3-4be5aad55edb" elementFormDefault="qualified">
    <xsd:import namespace="http://schemas.microsoft.com/office/2006/documentManagement/types"/>
    <xsd:import namespace="http://schemas.microsoft.com/office/infopath/2007/PartnerControls"/>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2646ea7b-c906-43e0-ae5b-79f5bd474e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d73ead-ae6f-4ad5-9448-fbb01051cd0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A6CE779-0030-4057-A7E2-8A3E5C37028E}" ma:internalName="TaxCatchAll" ma:showField="CatchAllData" ma:web="{736e5cbe-a40a-4d10-ae08-1118e03ac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341208-6f43-42f5-a3b3-4be5aad55edb">
      <Terms xmlns="http://schemas.microsoft.com/office/infopath/2007/PartnerControls"/>
    </lcf76f155ced4ddcb4097134ff3c332f>
    <TaxCatchAll xmlns="e1d73ead-ae6f-4ad5-9448-fbb01051cd07" xsi:nil="true"/>
  </documentManagement>
</p:properties>
</file>

<file path=customXml/itemProps1.xml><?xml version="1.0" encoding="utf-8"?>
<ds:datastoreItem xmlns:ds="http://schemas.openxmlformats.org/officeDocument/2006/customXml" ds:itemID="{E463426C-5784-481A-85CE-9A2B1C9F9225}">
  <ds:schemaRefs>
    <ds:schemaRef ds:uri="http://schemas.openxmlformats.org/officeDocument/2006/bibliography"/>
  </ds:schemaRefs>
</ds:datastoreItem>
</file>

<file path=customXml/itemProps2.xml><?xml version="1.0" encoding="utf-8"?>
<ds:datastoreItem xmlns:ds="http://schemas.openxmlformats.org/officeDocument/2006/customXml" ds:itemID="{0CEB28AE-3158-4B87-B4EB-1E4D64977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1208-6F43-42F5-A3B3-4BE5AAD55EDB"/>
    <ds:schemaRef ds:uri="48341208-6f43-42f5-a3b3-4be5aad55edb"/>
    <ds:schemaRef ds:uri="e1d73ead-ae6f-4ad5-9448-fbb01051c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CBA3A-572B-4D8C-9A39-8DA52343EC0C}">
  <ds:schemaRefs>
    <ds:schemaRef ds:uri="http://schemas.microsoft.com/sharepoint/v3/contenttype/forms"/>
  </ds:schemaRefs>
</ds:datastoreItem>
</file>

<file path=customXml/itemProps4.xml><?xml version="1.0" encoding="utf-8"?>
<ds:datastoreItem xmlns:ds="http://schemas.openxmlformats.org/officeDocument/2006/customXml" ds:itemID="{E2B30D20-7AFA-475F-B2BE-2063B4931933}">
  <ds:schemaRefs>
    <ds:schemaRef ds:uri="48341208-6F43-42F5-A3B3-4BE5AAD55EDB"/>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purl.org/dc/dcmitype/"/>
    <ds:schemaRef ds:uri="e1d73ead-ae6f-4ad5-9448-fbb01051cd07"/>
    <ds:schemaRef ds:uri="http://schemas.microsoft.com/office/infopath/2007/PartnerControls"/>
    <ds:schemaRef ds:uri="http://schemas.openxmlformats.org/package/2006/metadata/core-properties"/>
    <ds:schemaRef ds:uri="48341208-6f43-42f5-a3b3-4be5aad55e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14144</Words>
  <Characters>77798</Characters>
  <Application>Microsoft Office Word</Application>
  <DocSecurity>0</DocSecurity>
  <Lines>648</Lines>
  <Paragraphs>183</Paragraphs>
  <ScaleCrop>false</ScaleCrop>
  <Company/>
  <LinksUpToDate>false</LinksUpToDate>
  <CharactersWithSpaces>91759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SCHOOLPLAN 2023-2027</dc:creator>
  <cp:keywords/>
  <dc:description/>
  <cp:lastModifiedBy>Monique Borsten</cp:lastModifiedBy>
  <cp:revision>2</cp:revision>
  <dcterms:created xsi:type="dcterms:W3CDTF">2023-07-06T10:01:00Z</dcterms:created>
  <dcterms:modified xsi:type="dcterms:W3CDTF">2023-07-06T10:01:00Z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0x0101000A21E72EA4EF2D46B678F0154F86FBBB</vt:lpwstr>
  </property>
  <property fmtid="{D5CDD505-2E9C-101B-9397-08002B2CF9AE}" pid="3" name="MediaServiceImageTags">
    <vt:lpwstr/>
  </property>
</Properties>
</file>