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61F1" w14:textId="0979B4F3" w:rsidR="00E401E1" w:rsidRDefault="00470E79" w:rsidP="00175F5B">
      <w:pPr>
        <w:rPr>
          <w:rFonts w:asciiTheme="majorHAnsi" w:hAnsiTheme="majorHAnsi" w:cstheme="majorHAnsi"/>
        </w:rPr>
      </w:pPr>
      <w:r>
        <w:rPr>
          <w:rFonts w:asciiTheme="majorHAnsi" w:hAnsiTheme="majorHAnsi" w:cstheme="majorHAnsi"/>
        </w:rPr>
        <w:t xml:space="preserve"> </w:t>
      </w:r>
      <w:r w:rsidR="00146503">
        <w:rPr>
          <w:rFonts w:asciiTheme="majorHAnsi" w:hAnsiTheme="majorHAnsi" w:cstheme="majorHAnsi"/>
        </w:rPr>
        <w:t xml:space="preserve"> </w:t>
      </w:r>
    </w:p>
    <w:p w14:paraId="7B5CAEB5" w14:textId="4B6B77BA" w:rsidR="00175F5B" w:rsidRDefault="00175F5B"/>
    <w:p w14:paraId="6856A6FC" w14:textId="77777777" w:rsidR="00787842" w:rsidRDefault="00787842"/>
    <w:p w14:paraId="420F6A69" w14:textId="3D0CED09" w:rsidR="00725153" w:rsidRDefault="00725153" w:rsidP="00F65AD7">
      <w:pPr>
        <w:tabs>
          <w:tab w:val="left" w:pos="1943"/>
        </w:tabs>
      </w:pPr>
    </w:p>
    <w:p w14:paraId="06A4C085" w14:textId="797A4F82" w:rsidR="00725153" w:rsidRDefault="00725153"/>
    <w:p w14:paraId="644919F9" w14:textId="1BEF7C73" w:rsidR="00725153" w:rsidRDefault="00725153"/>
    <w:p w14:paraId="4D860897" w14:textId="2A046744" w:rsidR="00E81685" w:rsidRDefault="00E81685"/>
    <w:p w14:paraId="05FA7073" w14:textId="73B8AFF6" w:rsidR="00E81685" w:rsidRDefault="00E81685"/>
    <w:p w14:paraId="0F435573" w14:textId="3C9CF60B" w:rsidR="00E81685" w:rsidRDefault="00E81685" w:rsidP="00900D0D">
      <w:pPr>
        <w:tabs>
          <w:tab w:val="left" w:pos="4021"/>
        </w:tabs>
      </w:pPr>
    </w:p>
    <w:p w14:paraId="0342DCF6" w14:textId="37237EF1" w:rsidR="00E81685" w:rsidRDefault="00E81685"/>
    <w:p w14:paraId="67C9B885" w14:textId="52B53611" w:rsidR="00E81685" w:rsidRPr="00E81685" w:rsidRDefault="00E81685" w:rsidP="00E81685">
      <w:pPr>
        <w:jc w:val="center"/>
        <w:rPr>
          <w:color w:val="002060"/>
          <w:sz w:val="96"/>
        </w:rPr>
      </w:pPr>
      <w:r w:rsidRPr="00E81685">
        <w:rPr>
          <w:color w:val="002060"/>
          <w:sz w:val="96"/>
        </w:rPr>
        <w:t>SCHOOLPLAN</w:t>
      </w:r>
    </w:p>
    <w:p w14:paraId="0CE8085D" w14:textId="49BEE49C" w:rsidR="00E81685" w:rsidRPr="00E81685" w:rsidRDefault="00C71682" w:rsidP="00C71682">
      <w:pPr>
        <w:jc w:val="center"/>
        <w:rPr>
          <w:color w:val="002060"/>
          <w:sz w:val="56"/>
        </w:rPr>
      </w:pPr>
      <w:r>
        <w:rPr>
          <w:color w:val="002060"/>
          <w:sz w:val="56"/>
        </w:rPr>
        <w:t>Dalton Lyceum Barendrecht</w:t>
      </w:r>
    </w:p>
    <w:p w14:paraId="58162C7C" w14:textId="58F828F5" w:rsidR="00C16516" w:rsidRDefault="00E81685" w:rsidP="00403731">
      <w:pPr>
        <w:jc w:val="center"/>
        <w:rPr>
          <w:rFonts w:asciiTheme="majorHAnsi" w:eastAsiaTheme="majorEastAsia" w:hAnsiTheme="majorHAnsi" w:cstheme="majorBidi"/>
          <w:color w:val="2F5496" w:themeColor="accent1" w:themeShade="BF"/>
          <w:sz w:val="32"/>
          <w:szCs w:val="32"/>
          <w:lang w:eastAsia="nl-NL"/>
        </w:rPr>
      </w:pPr>
      <w:r w:rsidRPr="7345AAD7">
        <w:rPr>
          <w:color w:val="002060"/>
          <w:sz w:val="56"/>
          <w:szCs w:val="56"/>
        </w:rPr>
        <w:t>20</w:t>
      </w:r>
      <w:r w:rsidR="1D0219E2" w:rsidRPr="7345AAD7">
        <w:rPr>
          <w:color w:val="002060"/>
          <w:sz w:val="56"/>
          <w:szCs w:val="56"/>
        </w:rPr>
        <w:t>2</w:t>
      </w:r>
      <w:r w:rsidR="00403731">
        <w:rPr>
          <w:color w:val="002060"/>
          <w:sz w:val="56"/>
          <w:szCs w:val="56"/>
        </w:rPr>
        <w:t>2</w:t>
      </w:r>
      <w:r w:rsidRPr="7345AAD7">
        <w:rPr>
          <w:color w:val="002060"/>
          <w:sz w:val="56"/>
          <w:szCs w:val="56"/>
        </w:rPr>
        <w:t xml:space="preserve"> - </w:t>
      </w:r>
      <w:r w:rsidR="00403731">
        <w:rPr>
          <w:color w:val="002060"/>
          <w:sz w:val="56"/>
          <w:szCs w:val="56"/>
        </w:rPr>
        <w:t>202</w:t>
      </w:r>
      <w:r w:rsidR="0003112E">
        <w:rPr>
          <w:color w:val="002060"/>
          <w:sz w:val="56"/>
          <w:szCs w:val="56"/>
        </w:rPr>
        <w:t>6</w:t>
      </w:r>
      <w:r w:rsidR="00C16516">
        <w:br w:type="page"/>
      </w:r>
    </w:p>
    <w:sdt>
      <w:sdtPr>
        <w:rPr>
          <w:rFonts w:asciiTheme="minorHAnsi" w:eastAsiaTheme="minorHAnsi" w:hAnsiTheme="minorHAnsi" w:cstheme="minorBidi"/>
          <w:color w:val="auto"/>
          <w:sz w:val="22"/>
          <w:szCs w:val="22"/>
          <w:lang w:eastAsia="en-US"/>
        </w:rPr>
        <w:id w:val="1931147448"/>
        <w:docPartObj>
          <w:docPartGallery w:val="Table of Contents"/>
          <w:docPartUnique/>
        </w:docPartObj>
      </w:sdtPr>
      <w:sdtEndPr>
        <w:rPr>
          <w:b/>
          <w:bCs/>
        </w:rPr>
      </w:sdtEndPr>
      <w:sdtContent>
        <w:p w14:paraId="7DAF0A8D" w14:textId="54944B36" w:rsidR="00F70075" w:rsidRDefault="00F70075">
          <w:pPr>
            <w:pStyle w:val="Kopvaninhoudsopgave"/>
          </w:pPr>
          <w:r>
            <w:t>Inhoud</w:t>
          </w:r>
        </w:p>
        <w:p w14:paraId="5B02D316" w14:textId="77777777" w:rsidR="00F70075" w:rsidRPr="00F70075" w:rsidRDefault="00F70075" w:rsidP="00F70075">
          <w:pPr>
            <w:rPr>
              <w:lang w:eastAsia="nl-NL"/>
            </w:rPr>
          </w:pPr>
        </w:p>
        <w:p w14:paraId="04F12C80" w14:textId="4BEB5A78" w:rsidR="00C24565" w:rsidRDefault="00F70075">
          <w:pPr>
            <w:pStyle w:val="Inhopg1"/>
            <w:tabs>
              <w:tab w:val="left" w:pos="440"/>
              <w:tab w:val="right" w:leader="dot" w:pos="9016"/>
            </w:tabs>
            <w:rPr>
              <w:rFonts w:cstheme="minorBidi"/>
              <w:noProof/>
            </w:rPr>
          </w:pPr>
          <w:r>
            <w:fldChar w:fldCharType="begin"/>
          </w:r>
          <w:r>
            <w:instrText xml:space="preserve"> TOC \o "1-3" \h \z \u </w:instrText>
          </w:r>
          <w:r>
            <w:fldChar w:fldCharType="separate"/>
          </w:r>
          <w:hyperlink w:anchor="_Toc137644911" w:history="1">
            <w:r w:rsidR="00C24565" w:rsidRPr="001337CF">
              <w:rPr>
                <w:rStyle w:val="Hyperlink"/>
                <w:noProof/>
              </w:rPr>
              <w:t>1.</w:t>
            </w:r>
            <w:r w:rsidR="00C24565">
              <w:rPr>
                <w:rFonts w:cstheme="minorBidi"/>
                <w:noProof/>
              </w:rPr>
              <w:tab/>
            </w:r>
            <w:r w:rsidR="00C24565" w:rsidRPr="001337CF">
              <w:rPr>
                <w:rStyle w:val="Hyperlink"/>
                <w:noProof/>
              </w:rPr>
              <w:t>Schoolplan Dalton Lyceum Barendrecht</w:t>
            </w:r>
            <w:r w:rsidR="00C24565">
              <w:rPr>
                <w:noProof/>
                <w:webHidden/>
              </w:rPr>
              <w:tab/>
            </w:r>
            <w:r w:rsidR="00C24565">
              <w:rPr>
                <w:noProof/>
                <w:webHidden/>
              </w:rPr>
              <w:fldChar w:fldCharType="begin"/>
            </w:r>
            <w:r w:rsidR="00C24565">
              <w:rPr>
                <w:noProof/>
                <w:webHidden/>
              </w:rPr>
              <w:instrText xml:space="preserve"> PAGEREF _Toc137644911 \h </w:instrText>
            </w:r>
            <w:r w:rsidR="00C24565">
              <w:rPr>
                <w:noProof/>
                <w:webHidden/>
              </w:rPr>
            </w:r>
            <w:r w:rsidR="00C24565">
              <w:rPr>
                <w:noProof/>
                <w:webHidden/>
              </w:rPr>
              <w:fldChar w:fldCharType="separate"/>
            </w:r>
            <w:r w:rsidR="00A94BD0">
              <w:rPr>
                <w:noProof/>
                <w:webHidden/>
              </w:rPr>
              <w:t>3</w:t>
            </w:r>
            <w:r w:rsidR="00C24565">
              <w:rPr>
                <w:noProof/>
                <w:webHidden/>
              </w:rPr>
              <w:fldChar w:fldCharType="end"/>
            </w:r>
          </w:hyperlink>
        </w:p>
        <w:p w14:paraId="3344E28C" w14:textId="0BC303A8" w:rsidR="00C24565" w:rsidRDefault="00054297">
          <w:pPr>
            <w:pStyle w:val="Inhopg1"/>
            <w:tabs>
              <w:tab w:val="left" w:pos="440"/>
              <w:tab w:val="right" w:leader="dot" w:pos="9016"/>
            </w:tabs>
            <w:rPr>
              <w:rFonts w:cstheme="minorBidi"/>
              <w:noProof/>
            </w:rPr>
          </w:pPr>
          <w:hyperlink w:anchor="_Toc137644912" w:history="1">
            <w:r w:rsidR="00C24565" w:rsidRPr="001337CF">
              <w:rPr>
                <w:rStyle w:val="Hyperlink"/>
                <w:noProof/>
              </w:rPr>
              <w:t>2.</w:t>
            </w:r>
            <w:r w:rsidR="00C24565">
              <w:rPr>
                <w:rFonts w:cstheme="minorBidi"/>
                <w:noProof/>
              </w:rPr>
              <w:tab/>
            </w:r>
            <w:r w:rsidR="00C24565" w:rsidRPr="001337CF">
              <w:rPr>
                <w:rStyle w:val="Hyperlink"/>
                <w:noProof/>
              </w:rPr>
              <w:t>Uitgangspunten OZHW voor PO en VO</w:t>
            </w:r>
            <w:r w:rsidR="00C24565">
              <w:rPr>
                <w:noProof/>
                <w:webHidden/>
              </w:rPr>
              <w:tab/>
            </w:r>
            <w:r w:rsidR="00C24565">
              <w:rPr>
                <w:noProof/>
                <w:webHidden/>
              </w:rPr>
              <w:fldChar w:fldCharType="begin"/>
            </w:r>
            <w:r w:rsidR="00C24565">
              <w:rPr>
                <w:noProof/>
                <w:webHidden/>
              </w:rPr>
              <w:instrText xml:space="preserve"> PAGEREF _Toc137644912 \h </w:instrText>
            </w:r>
            <w:r w:rsidR="00C24565">
              <w:rPr>
                <w:noProof/>
                <w:webHidden/>
              </w:rPr>
            </w:r>
            <w:r w:rsidR="00C24565">
              <w:rPr>
                <w:noProof/>
                <w:webHidden/>
              </w:rPr>
              <w:fldChar w:fldCharType="separate"/>
            </w:r>
            <w:r w:rsidR="00A94BD0">
              <w:rPr>
                <w:noProof/>
                <w:webHidden/>
              </w:rPr>
              <w:t>3</w:t>
            </w:r>
            <w:r w:rsidR="00C24565">
              <w:rPr>
                <w:noProof/>
                <w:webHidden/>
              </w:rPr>
              <w:fldChar w:fldCharType="end"/>
            </w:r>
          </w:hyperlink>
        </w:p>
        <w:p w14:paraId="74B3E99A" w14:textId="08A25179" w:rsidR="00C24565" w:rsidRDefault="00054297">
          <w:pPr>
            <w:pStyle w:val="Inhopg2"/>
            <w:tabs>
              <w:tab w:val="right" w:leader="dot" w:pos="9016"/>
            </w:tabs>
            <w:rPr>
              <w:rFonts w:cstheme="minorBidi"/>
              <w:noProof/>
            </w:rPr>
          </w:pPr>
          <w:hyperlink w:anchor="_Toc137644913" w:history="1">
            <w:r w:rsidR="00C24565" w:rsidRPr="001337CF">
              <w:rPr>
                <w:rStyle w:val="Hyperlink"/>
                <w:noProof/>
              </w:rPr>
              <w:t>Kwaliteit bij OZHW</w:t>
            </w:r>
            <w:r w:rsidR="00C24565">
              <w:rPr>
                <w:noProof/>
                <w:webHidden/>
              </w:rPr>
              <w:tab/>
            </w:r>
            <w:r w:rsidR="00C24565">
              <w:rPr>
                <w:noProof/>
                <w:webHidden/>
              </w:rPr>
              <w:fldChar w:fldCharType="begin"/>
            </w:r>
            <w:r w:rsidR="00C24565">
              <w:rPr>
                <w:noProof/>
                <w:webHidden/>
              </w:rPr>
              <w:instrText xml:space="preserve"> PAGEREF _Toc137644913 \h </w:instrText>
            </w:r>
            <w:r w:rsidR="00C24565">
              <w:rPr>
                <w:noProof/>
                <w:webHidden/>
              </w:rPr>
            </w:r>
            <w:r w:rsidR="00C24565">
              <w:rPr>
                <w:noProof/>
                <w:webHidden/>
              </w:rPr>
              <w:fldChar w:fldCharType="separate"/>
            </w:r>
            <w:r w:rsidR="00A94BD0">
              <w:rPr>
                <w:noProof/>
                <w:webHidden/>
              </w:rPr>
              <w:t>4</w:t>
            </w:r>
            <w:r w:rsidR="00C24565">
              <w:rPr>
                <w:noProof/>
                <w:webHidden/>
              </w:rPr>
              <w:fldChar w:fldCharType="end"/>
            </w:r>
          </w:hyperlink>
        </w:p>
        <w:p w14:paraId="3515A37F" w14:textId="14D17223" w:rsidR="00C24565" w:rsidRDefault="00054297">
          <w:pPr>
            <w:pStyle w:val="Inhopg2"/>
            <w:tabs>
              <w:tab w:val="right" w:leader="dot" w:pos="9016"/>
            </w:tabs>
            <w:rPr>
              <w:rFonts w:cstheme="minorBidi"/>
              <w:noProof/>
            </w:rPr>
          </w:pPr>
          <w:hyperlink w:anchor="_Toc137644914" w:history="1">
            <w:r w:rsidR="00C24565" w:rsidRPr="001337CF">
              <w:rPr>
                <w:rStyle w:val="Hyperlink"/>
                <w:noProof/>
              </w:rPr>
              <w:t>Financieel en sponsorbeleid</w:t>
            </w:r>
            <w:r w:rsidR="00C24565">
              <w:rPr>
                <w:noProof/>
                <w:webHidden/>
              </w:rPr>
              <w:tab/>
            </w:r>
            <w:r w:rsidR="00C24565">
              <w:rPr>
                <w:noProof/>
                <w:webHidden/>
              </w:rPr>
              <w:fldChar w:fldCharType="begin"/>
            </w:r>
            <w:r w:rsidR="00C24565">
              <w:rPr>
                <w:noProof/>
                <w:webHidden/>
              </w:rPr>
              <w:instrText xml:space="preserve"> PAGEREF _Toc137644914 \h </w:instrText>
            </w:r>
            <w:r w:rsidR="00C24565">
              <w:rPr>
                <w:noProof/>
                <w:webHidden/>
              </w:rPr>
            </w:r>
            <w:r w:rsidR="00C24565">
              <w:rPr>
                <w:noProof/>
                <w:webHidden/>
              </w:rPr>
              <w:fldChar w:fldCharType="separate"/>
            </w:r>
            <w:r w:rsidR="00A94BD0">
              <w:rPr>
                <w:noProof/>
                <w:webHidden/>
              </w:rPr>
              <w:t>5</w:t>
            </w:r>
            <w:r w:rsidR="00C24565">
              <w:rPr>
                <w:noProof/>
                <w:webHidden/>
              </w:rPr>
              <w:fldChar w:fldCharType="end"/>
            </w:r>
          </w:hyperlink>
        </w:p>
        <w:p w14:paraId="1A2DFE01" w14:textId="24943948" w:rsidR="00C24565" w:rsidRDefault="00054297">
          <w:pPr>
            <w:pStyle w:val="Inhopg1"/>
            <w:tabs>
              <w:tab w:val="left" w:pos="440"/>
              <w:tab w:val="right" w:leader="dot" w:pos="9016"/>
            </w:tabs>
            <w:rPr>
              <w:rFonts w:cstheme="minorBidi"/>
              <w:noProof/>
            </w:rPr>
          </w:pPr>
          <w:hyperlink w:anchor="_Toc137644915" w:history="1">
            <w:r w:rsidR="00C24565" w:rsidRPr="001337CF">
              <w:rPr>
                <w:rStyle w:val="Hyperlink"/>
                <w:noProof/>
              </w:rPr>
              <w:t>3.</w:t>
            </w:r>
            <w:r w:rsidR="00C24565">
              <w:rPr>
                <w:rFonts w:cstheme="minorBidi"/>
                <w:noProof/>
              </w:rPr>
              <w:tab/>
            </w:r>
            <w:r w:rsidR="00C24565" w:rsidRPr="001337CF">
              <w:rPr>
                <w:rStyle w:val="Hyperlink"/>
                <w:noProof/>
              </w:rPr>
              <w:t>Onze school</w:t>
            </w:r>
            <w:r w:rsidR="00C24565">
              <w:rPr>
                <w:noProof/>
                <w:webHidden/>
              </w:rPr>
              <w:tab/>
            </w:r>
            <w:r w:rsidR="00C24565">
              <w:rPr>
                <w:noProof/>
                <w:webHidden/>
              </w:rPr>
              <w:fldChar w:fldCharType="begin"/>
            </w:r>
            <w:r w:rsidR="00C24565">
              <w:rPr>
                <w:noProof/>
                <w:webHidden/>
              </w:rPr>
              <w:instrText xml:space="preserve"> PAGEREF _Toc137644915 \h </w:instrText>
            </w:r>
            <w:r w:rsidR="00C24565">
              <w:rPr>
                <w:noProof/>
                <w:webHidden/>
              </w:rPr>
            </w:r>
            <w:r w:rsidR="00C24565">
              <w:rPr>
                <w:noProof/>
                <w:webHidden/>
              </w:rPr>
              <w:fldChar w:fldCharType="separate"/>
            </w:r>
            <w:r w:rsidR="00A94BD0">
              <w:rPr>
                <w:noProof/>
                <w:webHidden/>
              </w:rPr>
              <w:t>6</w:t>
            </w:r>
            <w:r w:rsidR="00C24565">
              <w:rPr>
                <w:noProof/>
                <w:webHidden/>
              </w:rPr>
              <w:fldChar w:fldCharType="end"/>
            </w:r>
          </w:hyperlink>
        </w:p>
        <w:p w14:paraId="71762F0C" w14:textId="1FF89CC3" w:rsidR="00C24565" w:rsidRDefault="00054297">
          <w:pPr>
            <w:pStyle w:val="Inhopg1"/>
            <w:tabs>
              <w:tab w:val="left" w:pos="440"/>
              <w:tab w:val="right" w:leader="dot" w:pos="9016"/>
            </w:tabs>
            <w:rPr>
              <w:rFonts w:cstheme="minorBidi"/>
              <w:noProof/>
            </w:rPr>
          </w:pPr>
          <w:hyperlink w:anchor="_Toc137644916" w:history="1">
            <w:r w:rsidR="00C24565" w:rsidRPr="001337CF">
              <w:rPr>
                <w:rStyle w:val="Hyperlink"/>
                <w:noProof/>
              </w:rPr>
              <w:t>4.</w:t>
            </w:r>
            <w:r w:rsidR="00C24565">
              <w:rPr>
                <w:rFonts w:cstheme="minorBidi"/>
                <w:noProof/>
              </w:rPr>
              <w:tab/>
            </w:r>
            <w:r w:rsidR="00C24565" w:rsidRPr="001337CF">
              <w:rPr>
                <w:rStyle w:val="Hyperlink"/>
                <w:noProof/>
              </w:rPr>
              <w:t>Ons onderwijs</w:t>
            </w:r>
            <w:r w:rsidR="00C24565">
              <w:rPr>
                <w:noProof/>
                <w:webHidden/>
              </w:rPr>
              <w:tab/>
            </w:r>
            <w:r w:rsidR="00C24565">
              <w:rPr>
                <w:noProof/>
                <w:webHidden/>
              </w:rPr>
              <w:fldChar w:fldCharType="begin"/>
            </w:r>
            <w:r w:rsidR="00C24565">
              <w:rPr>
                <w:noProof/>
                <w:webHidden/>
              </w:rPr>
              <w:instrText xml:space="preserve"> PAGEREF _Toc137644916 \h </w:instrText>
            </w:r>
            <w:r w:rsidR="00C24565">
              <w:rPr>
                <w:noProof/>
                <w:webHidden/>
              </w:rPr>
            </w:r>
            <w:r w:rsidR="00C24565">
              <w:rPr>
                <w:noProof/>
                <w:webHidden/>
              </w:rPr>
              <w:fldChar w:fldCharType="separate"/>
            </w:r>
            <w:r w:rsidR="00A94BD0">
              <w:rPr>
                <w:noProof/>
                <w:webHidden/>
              </w:rPr>
              <w:t>9</w:t>
            </w:r>
            <w:r w:rsidR="00C24565">
              <w:rPr>
                <w:noProof/>
                <w:webHidden/>
              </w:rPr>
              <w:fldChar w:fldCharType="end"/>
            </w:r>
          </w:hyperlink>
        </w:p>
        <w:p w14:paraId="5DF7D286" w14:textId="3F4C43F9" w:rsidR="00C24565" w:rsidRDefault="00054297">
          <w:pPr>
            <w:pStyle w:val="Inhopg1"/>
            <w:tabs>
              <w:tab w:val="left" w:pos="440"/>
              <w:tab w:val="right" w:leader="dot" w:pos="9016"/>
            </w:tabs>
            <w:rPr>
              <w:rFonts w:cstheme="minorBidi"/>
              <w:noProof/>
            </w:rPr>
          </w:pPr>
          <w:hyperlink w:anchor="_Toc137644917" w:history="1">
            <w:r w:rsidR="00C24565" w:rsidRPr="001337CF">
              <w:rPr>
                <w:rStyle w:val="Hyperlink"/>
                <w:noProof/>
              </w:rPr>
              <w:t>5.</w:t>
            </w:r>
            <w:r w:rsidR="00C24565">
              <w:rPr>
                <w:rFonts w:cstheme="minorBidi"/>
                <w:noProof/>
              </w:rPr>
              <w:tab/>
            </w:r>
            <w:r w:rsidR="00C24565" w:rsidRPr="001337CF">
              <w:rPr>
                <w:rStyle w:val="Hyperlink"/>
                <w:noProof/>
              </w:rPr>
              <w:t>Onze medewerkers</w:t>
            </w:r>
            <w:r w:rsidR="00C24565">
              <w:rPr>
                <w:noProof/>
                <w:webHidden/>
              </w:rPr>
              <w:tab/>
            </w:r>
            <w:r w:rsidR="00C24565">
              <w:rPr>
                <w:noProof/>
                <w:webHidden/>
              </w:rPr>
              <w:fldChar w:fldCharType="begin"/>
            </w:r>
            <w:r w:rsidR="00C24565">
              <w:rPr>
                <w:noProof/>
                <w:webHidden/>
              </w:rPr>
              <w:instrText xml:space="preserve"> PAGEREF _Toc137644917 \h </w:instrText>
            </w:r>
            <w:r w:rsidR="00C24565">
              <w:rPr>
                <w:noProof/>
                <w:webHidden/>
              </w:rPr>
            </w:r>
            <w:r w:rsidR="00C24565">
              <w:rPr>
                <w:noProof/>
                <w:webHidden/>
              </w:rPr>
              <w:fldChar w:fldCharType="separate"/>
            </w:r>
            <w:r w:rsidR="00A94BD0">
              <w:rPr>
                <w:noProof/>
                <w:webHidden/>
              </w:rPr>
              <w:t>10</w:t>
            </w:r>
            <w:r w:rsidR="00C24565">
              <w:rPr>
                <w:noProof/>
                <w:webHidden/>
              </w:rPr>
              <w:fldChar w:fldCharType="end"/>
            </w:r>
          </w:hyperlink>
        </w:p>
        <w:p w14:paraId="07543F91" w14:textId="6AE81DA9" w:rsidR="00C24565" w:rsidRDefault="00054297">
          <w:pPr>
            <w:pStyle w:val="Inhopg1"/>
            <w:tabs>
              <w:tab w:val="left" w:pos="440"/>
              <w:tab w:val="right" w:leader="dot" w:pos="9016"/>
            </w:tabs>
            <w:rPr>
              <w:rFonts w:cstheme="minorBidi"/>
              <w:noProof/>
            </w:rPr>
          </w:pPr>
          <w:hyperlink w:anchor="_Toc137644918" w:history="1">
            <w:r w:rsidR="00C24565" w:rsidRPr="001337CF">
              <w:rPr>
                <w:rStyle w:val="Hyperlink"/>
                <w:noProof/>
              </w:rPr>
              <w:t>6.</w:t>
            </w:r>
            <w:r w:rsidR="00C24565">
              <w:rPr>
                <w:rFonts w:cstheme="minorBidi"/>
                <w:noProof/>
              </w:rPr>
              <w:tab/>
            </w:r>
            <w:r w:rsidR="00C24565" w:rsidRPr="001337CF">
              <w:rPr>
                <w:rStyle w:val="Hyperlink"/>
                <w:noProof/>
              </w:rPr>
              <w:t>Onze visie op kwaliteitsontwikkeling</w:t>
            </w:r>
            <w:r w:rsidR="00C24565">
              <w:rPr>
                <w:noProof/>
                <w:webHidden/>
              </w:rPr>
              <w:tab/>
            </w:r>
            <w:r w:rsidR="00C24565">
              <w:rPr>
                <w:noProof/>
                <w:webHidden/>
              </w:rPr>
              <w:fldChar w:fldCharType="begin"/>
            </w:r>
            <w:r w:rsidR="00C24565">
              <w:rPr>
                <w:noProof/>
                <w:webHidden/>
              </w:rPr>
              <w:instrText xml:space="preserve"> PAGEREF _Toc137644918 \h </w:instrText>
            </w:r>
            <w:r w:rsidR="00C24565">
              <w:rPr>
                <w:noProof/>
                <w:webHidden/>
              </w:rPr>
            </w:r>
            <w:r w:rsidR="00C24565">
              <w:rPr>
                <w:noProof/>
                <w:webHidden/>
              </w:rPr>
              <w:fldChar w:fldCharType="separate"/>
            </w:r>
            <w:r w:rsidR="00A94BD0">
              <w:rPr>
                <w:noProof/>
                <w:webHidden/>
              </w:rPr>
              <w:t>12</w:t>
            </w:r>
            <w:r w:rsidR="00C24565">
              <w:rPr>
                <w:noProof/>
                <w:webHidden/>
              </w:rPr>
              <w:fldChar w:fldCharType="end"/>
            </w:r>
          </w:hyperlink>
        </w:p>
        <w:p w14:paraId="46174BD5" w14:textId="15D9500F" w:rsidR="00C24565" w:rsidRDefault="00054297">
          <w:pPr>
            <w:pStyle w:val="Inhopg1"/>
            <w:tabs>
              <w:tab w:val="left" w:pos="440"/>
              <w:tab w:val="right" w:leader="dot" w:pos="9016"/>
            </w:tabs>
            <w:rPr>
              <w:rFonts w:cstheme="minorBidi"/>
              <w:noProof/>
            </w:rPr>
          </w:pPr>
          <w:hyperlink w:anchor="_Toc137644919" w:history="1">
            <w:r w:rsidR="00C24565" w:rsidRPr="001337CF">
              <w:rPr>
                <w:rStyle w:val="Hyperlink"/>
                <w:noProof/>
              </w:rPr>
              <w:t>7.</w:t>
            </w:r>
            <w:r w:rsidR="00C24565">
              <w:rPr>
                <w:rFonts w:cstheme="minorBidi"/>
                <w:noProof/>
              </w:rPr>
              <w:tab/>
            </w:r>
            <w:r w:rsidR="00C24565" w:rsidRPr="001337CF">
              <w:rPr>
                <w:rStyle w:val="Hyperlink"/>
                <w:noProof/>
              </w:rPr>
              <w:t>Onze analyse</w:t>
            </w:r>
            <w:r w:rsidR="00C24565">
              <w:rPr>
                <w:noProof/>
                <w:webHidden/>
              </w:rPr>
              <w:tab/>
            </w:r>
            <w:r w:rsidR="00C24565">
              <w:rPr>
                <w:noProof/>
                <w:webHidden/>
              </w:rPr>
              <w:fldChar w:fldCharType="begin"/>
            </w:r>
            <w:r w:rsidR="00C24565">
              <w:rPr>
                <w:noProof/>
                <w:webHidden/>
              </w:rPr>
              <w:instrText xml:space="preserve"> PAGEREF _Toc137644919 \h </w:instrText>
            </w:r>
            <w:r w:rsidR="00C24565">
              <w:rPr>
                <w:noProof/>
                <w:webHidden/>
              </w:rPr>
            </w:r>
            <w:r w:rsidR="00C24565">
              <w:rPr>
                <w:noProof/>
                <w:webHidden/>
              </w:rPr>
              <w:fldChar w:fldCharType="separate"/>
            </w:r>
            <w:r w:rsidR="00A94BD0">
              <w:rPr>
                <w:noProof/>
                <w:webHidden/>
              </w:rPr>
              <w:t>14</w:t>
            </w:r>
            <w:r w:rsidR="00C24565">
              <w:rPr>
                <w:noProof/>
                <w:webHidden/>
              </w:rPr>
              <w:fldChar w:fldCharType="end"/>
            </w:r>
          </w:hyperlink>
        </w:p>
        <w:p w14:paraId="06C50007" w14:textId="731F82E4" w:rsidR="00C24565" w:rsidRDefault="00054297">
          <w:pPr>
            <w:pStyle w:val="Inhopg1"/>
            <w:tabs>
              <w:tab w:val="left" w:pos="440"/>
              <w:tab w:val="right" w:leader="dot" w:pos="9016"/>
            </w:tabs>
            <w:rPr>
              <w:rFonts w:cstheme="minorBidi"/>
              <w:noProof/>
            </w:rPr>
          </w:pPr>
          <w:hyperlink w:anchor="_Toc137644920" w:history="1">
            <w:r w:rsidR="00C24565" w:rsidRPr="001337CF">
              <w:rPr>
                <w:rStyle w:val="Hyperlink"/>
                <w:noProof/>
              </w:rPr>
              <w:t>8.</w:t>
            </w:r>
            <w:r w:rsidR="00C24565">
              <w:rPr>
                <w:rFonts w:cstheme="minorBidi"/>
                <w:noProof/>
              </w:rPr>
              <w:tab/>
            </w:r>
            <w:r w:rsidR="00C24565" w:rsidRPr="001337CF">
              <w:rPr>
                <w:rStyle w:val="Hyperlink"/>
                <w:noProof/>
              </w:rPr>
              <w:t>Koerspunten en thema’s voor de komende jaren</w:t>
            </w:r>
            <w:r w:rsidR="00C24565">
              <w:rPr>
                <w:noProof/>
                <w:webHidden/>
              </w:rPr>
              <w:tab/>
            </w:r>
            <w:r w:rsidR="00C24565">
              <w:rPr>
                <w:noProof/>
                <w:webHidden/>
              </w:rPr>
              <w:fldChar w:fldCharType="begin"/>
            </w:r>
            <w:r w:rsidR="00C24565">
              <w:rPr>
                <w:noProof/>
                <w:webHidden/>
              </w:rPr>
              <w:instrText xml:space="preserve"> PAGEREF _Toc137644920 \h </w:instrText>
            </w:r>
            <w:r w:rsidR="00C24565">
              <w:rPr>
                <w:noProof/>
                <w:webHidden/>
              </w:rPr>
            </w:r>
            <w:r w:rsidR="00C24565">
              <w:rPr>
                <w:noProof/>
                <w:webHidden/>
              </w:rPr>
              <w:fldChar w:fldCharType="separate"/>
            </w:r>
            <w:r w:rsidR="00A94BD0">
              <w:rPr>
                <w:noProof/>
                <w:webHidden/>
              </w:rPr>
              <w:t>15</w:t>
            </w:r>
            <w:r w:rsidR="00C24565">
              <w:rPr>
                <w:noProof/>
                <w:webHidden/>
              </w:rPr>
              <w:fldChar w:fldCharType="end"/>
            </w:r>
          </w:hyperlink>
        </w:p>
        <w:p w14:paraId="3F34B5DD" w14:textId="4E9EB142" w:rsidR="00F70075" w:rsidRDefault="00F70075">
          <w:r>
            <w:rPr>
              <w:b/>
              <w:bCs/>
            </w:rPr>
            <w:fldChar w:fldCharType="end"/>
          </w:r>
        </w:p>
      </w:sdtContent>
    </w:sdt>
    <w:p w14:paraId="74AFECCC" w14:textId="77777777" w:rsidR="00A706EE" w:rsidRDefault="00A706EE"/>
    <w:p w14:paraId="738B62AC" w14:textId="449A760F" w:rsidR="00525EDD" w:rsidRDefault="00525EDD">
      <w:r>
        <w:t>Vaststelling:</w:t>
      </w:r>
    </w:p>
    <w:p w14:paraId="268B75C6" w14:textId="674FA204" w:rsidR="00525EDD" w:rsidRDefault="00525EDD"/>
    <w:p w14:paraId="775EB4C4" w14:textId="0749C6C8" w:rsidR="00F113AE" w:rsidRDefault="00F113AE"/>
    <w:p w14:paraId="345B98A2" w14:textId="1E90C71E" w:rsidR="00F113AE" w:rsidRDefault="0035752B" w:rsidP="0035752B">
      <w:pPr>
        <w:tabs>
          <w:tab w:val="right" w:leader="underscore" w:pos="2835"/>
          <w:tab w:val="left" w:pos="4820"/>
          <w:tab w:val="right" w:leader="underscore" w:pos="7938"/>
        </w:tabs>
      </w:pPr>
      <w:r>
        <w:tab/>
      </w:r>
      <w:r>
        <w:tab/>
      </w:r>
      <w:r>
        <w:tab/>
      </w:r>
    </w:p>
    <w:p w14:paraId="1E6965C2" w14:textId="174BB84F" w:rsidR="00F113AE" w:rsidRPr="0017083D" w:rsidRDefault="00C71682" w:rsidP="0035752B">
      <w:pPr>
        <w:tabs>
          <w:tab w:val="left" w:pos="4820"/>
        </w:tabs>
      </w:pPr>
      <w:r w:rsidRPr="0017083D">
        <w:t>Anja Besseling</w:t>
      </w:r>
      <w:r w:rsidR="00F113AE" w:rsidRPr="0017083D">
        <w:tab/>
      </w:r>
      <w:r w:rsidR="00403731" w:rsidRPr="0017083D">
        <w:t>Reinoud de Vries</w:t>
      </w:r>
      <w:r w:rsidR="00350F6B" w:rsidRPr="0017083D">
        <w:t xml:space="preserve"> &amp; Marc Mees</w:t>
      </w:r>
    </w:p>
    <w:p w14:paraId="08A2E614" w14:textId="328BEC73" w:rsidR="0035752B" w:rsidRDefault="004832C5" w:rsidP="0035752B">
      <w:pPr>
        <w:tabs>
          <w:tab w:val="left" w:pos="4820"/>
        </w:tabs>
      </w:pPr>
      <w:r>
        <w:t xml:space="preserve">Directeur </w:t>
      </w:r>
      <w:r w:rsidR="00784EE3">
        <w:t>Dalton Lyceum Barendrecht</w:t>
      </w:r>
      <w:r w:rsidR="00F113AE">
        <w:tab/>
      </w:r>
      <w:r w:rsidR="0035752B">
        <w:t>College van Bestuur</w:t>
      </w:r>
    </w:p>
    <w:p w14:paraId="38988118" w14:textId="41743804" w:rsidR="00F113AE" w:rsidRPr="00567EDC" w:rsidRDefault="00567EDC" w:rsidP="0035752B">
      <w:pPr>
        <w:tabs>
          <w:tab w:val="left" w:pos="4820"/>
        </w:tabs>
        <w:rPr>
          <w:b/>
          <w:color w:val="002060"/>
        </w:rPr>
      </w:pPr>
      <w:bookmarkStart w:id="0" w:name="_Hlk143587162"/>
      <w:r w:rsidRPr="00567EDC">
        <w:rPr>
          <w:b/>
          <w:color w:val="002060"/>
        </w:rPr>
        <w:t>OZHW voor PO en VO</w:t>
      </w:r>
      <w:bookmarkEnd w:id="0"/>
      <w:r w:rsidRPr="00567EDC">
        <w:rPr>
          <w:b/>
          <w:color w:val="002060"/>
        </w:rPr>
        <w:tab/>
      </w:r>
      <w:r w:rsidR="00F113AE" w:rsidRPr="00567EDC">
        <w:rPr>
          <w:b/>
          <w:color w:val="002060"/>
        </w:rPr>
        <w:t>OZHW voor PO en VO</w:t>
      </w:r>
    </w:p>
    <w:p w14:paraId="0F6EDC91" w14:textId="583A8E4D" w:rsidR="00F113AE" w:rsidRDefault="00F113AE" w:rsidP="00567EDC">
      <w:pPr>
        <w:tabs>
          <w:tab w:val="left" w:pos="4820"/>
        </w:tabs>
      </w:pPr>
      <w:r>
        <w:t>Datum:</w:t>
      </w:r>
      <w:r>
        <w:tab/>
        <w:t xml:space="preserve">Datum: </w:t>
      </w:r>
    </w:p>
    <w:p w14:paraId="61A54B07" w14:textId="1D3C2981" w:rsidR="00F113AE" w:rsidRDefault="00F113AE"/>
    <w:p w14:paraId="02B9C1AC" w14:textId="2B478701" w:rsidR="00F113AE" w:rsidRDefault="00F113AE"/>
    <w:p w14:paraId="7212E896" w14:textId="05DF9149" w:rsidR="00F113AE" w:rsidRDefault="0035752B" w:rsidP="0035752B">
      <w:pPr>
        <w:tabs>
          <w:tab w:val="right" w:leader="underscore" w:pos="2835"/>
        </w:tabs>
      </w:pPr>
      <w:r>
        <w:tab/>
      </w:r>
    </w:p>
    <w:p w14:paraId="56391B96" w14:textId="422602E9" w:rsidR="00F113AE" w:rsidRDefault="00546462">
      <w:r>
        <w:t>Bart Geefshuijsen</w:t>
      </w:r>
    </w:p>
    <w:p w14:paraId="0C1E84B2" w14:textId="0F75F902" w:rsidR="007521A2" w:rsidRPr="00327AE7" w:rsidRDefault="00784EE3">
      <w:pPr>
        <w:rPr>
          <w:lang w:val="en-US"/>
        </w:rPr>
      </w:pPr>
      <w:r>
        <w:rPr>
          <w:lang w:val="en-US"/>
        </w:rPr>
        <w:t>D</w:t>
      </w:r>
      <w:r w:rsidR="007521A2" w:rsidRPr="00784EE3">
        <w:rPr>
          <w:lang w:val="en-US"/>
        </w:rPr>
        <w:t>MR</w:t>
      </w:r>
      <w:r w:rsidR="00567EDC" w:rsidRPr="00784EE3">
        <w:rPr>
          <w:lang w:val="en-US"/>
        </w:rPr>
        <w:t xml:space="preserve"> </w:t>
      </w:r>
      <w:r w:rsidRPr="00784EE3">
        <w:rPr>
          <w:lang w:val="en-US"/>
        </w:rPr>
        <w:t xml:space="preserve">Dalton Lyceum </w:t>
      </w:r>
      <w:proofErr w:type="spellStart"/>
      <w:r w:rsidRPr="00784EE3">
        <w:rPr>
          <w:lang w:val="en-US"/>
        </w:rPr>
        <w:t>B</w:t>
      </w:r>
      <w:r>
        <w:rPr>
          <w:lang w:val="en-US"/>
        </w:rPr>
        <w:t>arendrecht</w:t>
      </w:r>
      <w:proofErr w:type="spellEnd"/>
    </w:p>
    <w:p w14:paraId="7EA160A5" w14:textId="5B0524E2" w:rsidR="00983333" w:rsidRPr="00784EE3" w:rsidRDefault="00983333">
      <w:pPr>
        <w:rPr>
          <w:lang w:val="en-US"/>
        </w:rPr>
      </w:pPr>
      <w:r w:rsidRPr="00567EDC">
        <w:rPr>
          <w:b/>
          <w:color w:val="002060"/>
        </w:rPr>
        <w:t>OZHW voor PO en VO</w:t>
      </w:r>
    </w:p>
    <w:p w14:paraId="2AA945A9" w14:textId="7D1A0F97" w:rsidR="002439B5" w:rsidRDefault="007521A2">
      <w:r>
        <w:t xml:space="preserve">Datum: </w:t>
      </w:r>
      <w:r w:rsidR="002439B5">
        <w:br w:type="page"/>
      </w:r>
    </w:p>
    <w:p w14:paraId="76A8A9D0" w14:textId="01D117D8" w:rsidR="007521A2" w:rsidRDefault="00F0205F" w:rsidP="009E429A">
      <w:pPr>
        <w:pStyle w:val="Kop1"/>
        <w:numPr>
          <w:ilvl w:val="0"/>
          <w:numId w:val="5"/>
        </w:numPr>
      </w:pPr>
      <w:bookmarkStart w:id="1" w:name="_Toc137644911"/>
      <w:r>
        <w:t xml:space="preserve">Schoolplan </w:t>
      </w:r>
      <w:r w:rsidR="0056531E">
        <w:t>Dalton Lyceum Barendrecht</w:t>
      </w:r>
      <w:bookmarkEnd w:id="1"/>
    </w:p>
    <w:p w14:paraId="4CE3D5A5" w14:textId="424552CE" w:rsidR="005E4750" w:rsidRDefault="005E4750" w:rsidP="005E4750"/>
    <w:p w14:paraId="22FE5DD1" w14:textId="65D61A9C" w:rsidR="00AB4C5B" w:rsidRPr="0001077F" w:rsidRDefault="00585724" w:rsidP="005E4750">
      <w:r w:rsidRPr="0001077F">
        <w:t xml:space="preserve">In dit schoolplan </w:t>
      </w:r>
      <w:r w:rsidR="00827003" w:rsidRPr="0001077F">
        <w:t>brengen</w:t>
      </w:r>
      <w:r w:rsidRPr="0001077F">
        <w:t xml:space="preserve"> we onze </w:t>
      </w:r>
      <w:r w:rsidR="00827003" w:rsidRPr="0001077F">
        <w:t xml:space="preserve">visie, onze onderwijsaanpak </w:t>
      </w:r>
      <w:r w:rsidR="00827003" w:rsidRPr="006A7534">
        <w:t>en ambitie</w:t>
      </w:r>
      <w:r w:rsidR="00827003" w:rsidRPr="0001077F">
        <w:t xml:space="preserve"> voor </w:t>
      </w:r>
      <w:r w:rsidR="00F173DF">
        <w:t xml:space="preserve">de periode </w:t>
      </w:r>
      <w:r w:rsidR="00827003" w:rsidRPr="0001077F">
        <w:t>2022-2026 samen.</w:t>
      </w:r>
    </w:p>
    <w:p w14:paraId="12F390BF" w14:textId="5EB0EAE2" w:rsidR="00DD0585" w:rsidRDefault="00AB4C5B" w:rsidP="005E4750">
      <w:r w:rsidRPr="0001077F">
        <w:t xml:space="preserve">We koppelen de </w:t>
      </w:r>
      <w:r w:rsidR="00761550" w:rsidRPr="0001077F">
        <w:t>strategische koers</w:t>
      </w:r>
      <w:r w:rsidRPr="0001077F">
        <w:t xml:space="preserve"> van OZHW voor PO en VO </w:t>
      </w:r>
      <w:r w:rsidR="00CD0009">
        <w:t xml:space="preserve">(hierna te noemen: OZHW) </w:t>
      </w:r>
      <w:r w:rsidR="00761550" w:rsidRPr="0001077F">
        <w:t xml:space="preserve">aan onze </w:t>
      </w:r>
      <w:r w:rsidR="006664DA" w:rsidRPr="0001077F">
        <w:t xml:space="preserve">eigen </w:t>
      </w:r>
      <w:r w:rsidR="00475E55" w:rsidRPr="0001077F">
        <w:t>keuzes</w:t>
      </w:r>
      <w:r w:rsidR="00761550" w:rsidRPr="0001077F">
        <w:t xml:space="preserve"> voor de komende vier jaar. </w:t>
      </w:r>
      <w:r w:rsidR="006664DA" w:rsidRPr="0001077F">
        <w:t xml:space="preserve">En maken daarbij de vertaling </w:t>
      </w:r>
      <w:r w:rsidR="00240C20">
        <w:t>naar het</w:t>
      </w:r>
      <w:r w:rsidR="006664DA" w:rsidRPr="0001077F">
        <w:t xml:space="preserve"> onderwijs, </w:t>
      </w:r>
      <w:r w:rsidR="00240C20">
        <w:t>het</w:t>
      </w:r>
      <w:r w:rsidR="006664DA" w:rsidRPr="0001077F">
        <w:t xml:space="preserve"> personeels- en kwaliteitsbeleid</w:t>
      </w:r>
      <w:r w:rsidR="00240C20">
        <w:t xml:space="preserve"> op school</w:t>
      </w:r>
      <w:r w:rsidR="003279CB" w:rsidRPr="0001077F">
        <w:t xml:space="preserve">. In dit plan </w:t>
      </w:r>
      <w:r w:rsidR="00C20F24" w:rsidRPr="0001077F">
        <w:t>benoemen</w:t>
      </w:r>
      <w:r w:rsidR="003279CB" w:rsidRPr="0001077F">
        <w:t xml:space="preserve"> onze </w:t>
      </w:r>
      <w:r w:rsidR="002E4C4D" w:rsidRPr="0001077F">
        <w:t>doelen</w:t>
      </w:r>
      <w:r w:rsidR="00675660" w:rsidRPr="0001077F">
        <w:t xml:space="preserve"> en </w:t>
      </w:r>
      <w:r w:rsidR="002E4C4D" w:rsidRPr="0001077F">
        <w:t>beschrijven we welke stappen we nemen om deze doelen te realiseren.</w:t>
      </w:r>
      <w:r w:rsidR="00BA03B6" w:rsidRPr="0001077F">
        <w:t xml:space="preserve"> </w:t>
      </w:r>
      <w:r w:rsidR="00C25441" w:rsidRPr="0001077F">
        <w:t>Het geeft sturing aan onze organisatie</w:t>
      </w:r>
      <w:r w:rsidR="003A4F32" w:rsidRPr="0001077F">
        <w:t xml:space="preserve"> en sluit aan bij de actuele praktijk van onze school. </w:t>
      </w:r>
      <w:r w:rsidR="00E83041">
        <w:t>D</w:t>
      </w:r>
      <w:r w:rsidR="002D397D">
        <w:t xml:space="preserve">e medezeggenschap heeft instemming </w:t>
      </w:r>
      <w:r w:rsidR="00FA2C1E">
        <w:t>gegeven</w:t>
      </w:r>
      <w:r w:rsidR="00E83041">
        <w:t xml:space="preserve"> op het schoolplan</w:t>
      </w:r>
      <w:r w:rsidR="002D397D">
        <w:t xml:space="preserve">. </w:t>
      </w:r>
    </w:p>
    <w:p w14:paraId="71465756" w14:textId="1076818C" w:rsidR="005E4750" w:rsidRDefault="007515CB" w:rsidP="009E429A">
      <w:pPr>
        <w:pStyle w:val="Kop1"/>
        <w:numPr>
          <w:ilvl w:val="0"/>
          <w:numId w:val="5"/>
        </w:numPr>
      </w:pPr>
      <w:bookmarkStart w:id="2" w:name="_Toc137644912"/>
      <w:r>
        <w:t xml:space="preserve">Uitgangspunten </w:t>
      </w:r>
      <w:r w:rsidR="00B81763">
        <w:t>OZHW voor PO en VO</w:t>
      </w:r>
      <w:bookmarkEnd w:id="2"/>
    </w:p>
    <w:p w14:paraId="45126059" w14:textId="77777777" w:rsidR="00DB2012" w:rsidRDefault="00DB2012" w:rsidP="00DB2012">
      <w:pPr>
        <w:spacing w:after="0" w:line="288" w:lineRule="auto"/>
        <w:rPr>
          <w:b/>
          <w:bCs/>
        </w:rPr>
      </w:pPr>
    </w:p>
    <w:p w14:paraId="784D5F29" w14:textId="77777777" w:rsidR="00436B27" w:rsidRDefault="00CA7E90" w:rsidP="00844755">
      <w:pPr>
        <w:spacing w:after="0" w:line="276" w:lineRule="auto"/>
      </w:pPr>
      <w:r>
        <w:t>In de strategische koers “Samen in beweging”, zetten we in op gezamenlijke verantwoordelijkheid en het samen vormgeven van het proces van continue vooruitgang en verbetering.</w:t>
      </w:r>
      <w:r w:rsidR="0061145F">
        <w:t xml:space="preserve"> </w:t>
      </w:r>
      <w:r w:rsidR="00F248DC">
        <w:t xml:space="preserve">Dit willen we waarmaken voor en met de belangrijkste participanten binnen OZHW: onze leerlingen en medewerkers. </w:t>
      </w:r>
    </w:p>
    <w:p w14:paraId="1F65C267" w14:textId="04D19BA9" w:rsidR="00844755" w:rsidRPr="00610A7B" w:rsidRDefault="00CA7E90" w:rsidP="00844755">
      <w:pPr>
        <w:spacing w:after="0" w:line="276" w:lineRule="auto"/>
        <w:rPr>
          <w:rFonts w:ascii="Calibri" w:hAnsi="Calibri" w:cs="Calibri"/>
        </w:rPr>
      </w:pPr>
      <w:r>
        <w:t xml:space="preserve">De strategische koers beschrijft de ambities en strategische lijnen van OZHW voor de periode 2022- 2026. </w:t>
      </w:r>
      <w:r w:rsidR="00844755" w:rsidRPr="00610A7B">
        <w:rPr>
          <w:rFonts w:ascii="Calibri" w:hAnsi="Calibri" w:cs="Calibri"/>
        </w:rPr>
        <w:t xml:space="preserve">Het koersdocument is richtinggevend voor de inhoud en uitvoering van de schoolplannen en functioneert als leidraad bij onze dialoog over leren en onderwijs, de ontwikkeling van onze professionaliteit, onze identiteit en kwaliteit. </w:t>
      </w:r>
    </w:p>
    <w:p w14:paraId="3EA58EA4" w14:textId="77777777" w:rsidR="0061145F" w:rsidRPr="00505149" w:rsidRDefault="0061145F" w:rsidP="00CA7E90">
      <w:pPr>
        <w:spacing w:after="0" w:line="276" w:lineRule="auto"/>
      </w:pPr>
    </w:p>
    <w:p w14:paraId="7DAB47D1" w14:textId="2EE6DCA0" w:rsidR="00EF604D" w:rsidRPr="00EF604D" w:rsidRDefault="00EF604D" w:rsidP="00EF604D">
      <w:pPr>
        <w:spacing w:after="0" w:line="276" w:lineRule="auto"/>
        <w:rPr>
          <w:b/>
          <w:bCs/>
        </w:rPr>
      </w:pPr>
      <w:r w:rsidRPr="00EF604D">
        <w:rPr>
          <w:b/>
          <w:bCs/>
        </w:rPr>
        <w:t xml:space="preserve">Vijf leidende principes  </w:t>
      </w:r>
    </w:p>
    <w:p w14:paraId="274B8095" w14:textId="09FC602E" w:rsidR="00EF604D" w:rsidRDefault="00C24133" w:rsidP="00EF604D">
      <w:pPr>
        <w:spacing w:after="0" w:line="276" w:lineRule="auto"/>
      </w:pPr>
      <w:r>
        <w:t>OZHW hanteert</w:t>
      </w:r>
      <w:r w:rsidR="00AC3867">
        <w:t xml:space="preserve"> vijf leidende principes. Deze</w:t>
      </w:r>
      <w:r w:rsidR="00EF604D">
        <w:t xml:space="preserve"> geven aan waar wij als organisatie voor staan en welke aanpak typerend is voor OZHW. </w:t>
      </w:r>
    </w:p>
    <w:p w14:paraId="16908A61" w14:textId="5C4143BB" w:rsidR="00EF604D" w:rsidRDefault="00EF604D" w:rsidP="009E429A">
      <w:pPr>
        <w:pStyle w:val="Lijstalinea"/>
        <w:numPr>
          <w:ilvl w:val="0"/>
          <w:numId w:val="6"/>
        </w:numPr>
        <w:spacing w:after="0" w:line="276" w:lineRule="auto"/>
      </w:pPr>
      <w:r>
        <w:t xml:space="preserve">Het merkvizier van OZHW: Ons merkvizier met onze kernwaarden biedt richting bij het maken van keuzes over onderwijs, samenwerking en hoe we met elkaar omgaan. </w:t>
      </w:r>
    </w:p>
    <w:p w14:paraId="5C9D2488" w14:textId="77777777" w:rsidR="00EC4C10" w:rsidRDefault="00EC4C10" w:rsidP="00EC4C10">
      <w:pPr>
        <w:pStyle w:val="Lijstalinea"/>
        <w:spacing w:after="0" w:line="276" w:lineRule="auto"/>
        <w:ind w:left="360"/>
      </w:pPr>
    </w:p>
    <w:p w14:paraId="2E8F627E" w14:textId="45496399" w:rsidR="00D30B1E" w:rsidRDefault="00A76A36" w:rsidP="00EC4C10">
      <w:pPr>
        <w:spacing w:after="0" w:line="276" w:lineRule="auto"/>
        <w:jc w:val="center"/>
      </w:pPr>
      <w:r>
        <w:rPr>
          <w:noProof/>
        </w:rPr>
        <w:drawing>
          <wp:inline distT="0" distB="0" distL="0" distR="0" wp14:anchorId="129032CD" wp14:editId="53C4F18E">
            <wp:extent cx="3489325" cy="2370455"/>
            <wp:effectExtent l="0" t="0" r="0" b="0"/>
            <wp:docPr id="4" name="Afbeelding 4">
              <a:extLst xmlns:a="http://schemas.openxmlformats.org/drawingml/2006/main">
                <a:ext uri="{FF2B5EF4-FFF2-40B4-BE49-F238E27FC236}">
                  <a16:creationId xmlns:a16="http://schemas.microsoft.com/office/drawing/2014/main" id="{EDB88058-214E-4FCE-AA8E-84518947FD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a:extLst>
                        <a:ext uri="{FF2B5EF4-FFF2-40B4-BE49-F238E27FC236}">
                          <a16:creationId xmlns:a16="http://schemas.microsoft.com/office/drawing/2014/main" id="{EDB88058-214E-4FCE-AA8E-84518947FD43}"/>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89325" cy="2370455"/>
                    </a:xfrm>
                    <a:prstGeom prst="rect">
                      <a:avLst/>
                    </a:prstGeom>
                  </pic:spPr>
                </pic:pic>
              </a:graphicData>
            </a:graphic>
          </wp:inline>
        </w:drawing>
      </w:r>
    </w:p>
    <w:p w14:paraId="1712BD98" w14:textId="6B7A7870" w:rsidR="00D30B1E" w:rsidRDefault="00D30B1E" w:rsidP="00D30B1E">
      <w:pPr>
        <w:spacing w:after="0" w:line="276" w:lineRule="auto"/>
      </w:pPr>
    </w:p>
    <w:p w14:paraId="32E76402" w14:textId="77777777" w:rsidR="00D30B1E" w:rsidRDefault="00D30B1E" w:rsidP="00D30B1E">
      <w:pPr>
        <w:spacing w:after="0" w:line="276" w:lineRule="auto"/>
      </w:pPr>
    </w:p>
    <w:p w14:paraId="42197232" w14:textId="194AA483" w:rsidR="00EF604D" w:rsidRDefault="00EF604D" w:rsidP="009E429A">
      <w:pPr>
        <w:pStyle w:val="Lijstalinea"/>
        <w:numPr>
          <w:ilvl w:val="0"/>
          <w:numId w:val="6"/>
        </w:numPr>
        <w:spacing w:after="0" w:line="276" w:lineRule="auto"/>
      </w:pPr>
      <w:r>
        <w:t xml:space="preserve">The </w:t>
      </w:r>
      <w:proofErr w:type="spellStart"/>
      <w:r>
        <w:t>Students</w:t>
      </w:r>
      <w:proofErr w:type="spellEnd"/>
      <w:r>
        <w:t xml:space="preserve"> Voice: We hechten groot belang aan de stem van onze leerlingen, onze belangrijkste stakeholders. We nemen de stem van onze leerlingen serieus en betrekken ze bij de vormgeving van ons onderwijs.</w:t>
      </w:r>
    </w:p>
    <w:p w14:paraId="653EC287" w14:textId="107AC331" w:rsidR="00EF604D" w:rsidRDefault="00EF604D" w:rsidP="009E429A">
      <w:pPr>
        <w:pStyle w:val="Lijstalinea"/>
        <w:numPr>
          <w:ilvl w:val="0"/>
          <w:numId w:val="6"/>
        </w:numPr>
        <w:spacing w:after="0" w:line="276" w:lineRule="auto"/>
      </w:pPr>
      <w:proofErr w:type="spellStart"/>
      <w:r>
        <w:t>Leading</w:t>
      </w:r>
      <w:proofErr w:type="spellEnd"/>
      <w:r>
        <w:t xml:space="preserve"> </w:t>
      </w:r>
      <w:proofErr w:type="spellStart"/>
      <w:r>
        <w:t>from</w:t>
      </w:r>
      <w:proofErr w:type="spellEnd"/>
      <w:r>
        <w:t xml:space="preserve"> </w:t>
      </w:r>
      <w:proofErr w:type="spellStart"/>
      <w:r>
        <w:t>the</w:t>
      </w:r>
      <w:proofErr w:type="spellEnd"/>
      <w:r>
        <w:t xml:space="preserve"> </w:t>
      </w:r>
      <w:proofErr w:type="spellStart"/>
      <w:r>
        <w:t>middle</w:t>
      </w:r>
      <w:proofErr w:type="spellEnd"/>
      <w:r>
        <w:t xml:space="preserve">: Ons vertrekpunt is gedeeld leiderschap. Immers, de schooldirecties spelen een belangrijke rol in het stellen van doelen en bereiken van onze strategische ambitie. Zij zijn samen met hun team verantwoordelijk voor de vertaling van de strategische ambities in hun eigen schoolplannen en het realiseren van de doelen. </w:t>
      </w:r>
    </w:p>
    <w:p w14:paraId="33B99122" w14:textId="23768358" w:rsidR="00EF604D" w:rsidRDefault="00EF604D" w:rsidP="009E429A">
      <w:pPr>
        <w:pStyle w:val="Lijstalinea"/>
        <w:numPr>
          <w:ilvl w:val="0"/>
          <w:numId w:val="6"/>
        </w:numPr>
        <w:spacing w:after="0" w:line="276" w:lineRule="auto"/>
      </w:pPr>
      <w:r>
        <w:t>‘</w:t>
      </w:r>
      <w:proofErr w:type="spellStart"/>
      <w:r>
        <w:t>Evidence-informed</w:t>
      </w:r>
      <w:proofErr w:type="spellEnd"/>
      <w:r>
        <w:t>’ werken: We gebruiken zowel praktijkkennis als kennis uit onderzoek om handelen in de praktijk te verbeteren of te verrijken.</w:t>
      </w:r>
    </w:p>
    <w:p w14:paraId="779768F2" w14:textId="15064298" w:rsidR="00EF604D" w:rsidRDefault="00EF604D" w:rsidP="009E429A">
      <w:pPr>
        <w:pStyle w:val="Lijstalinea"/>
        <w:numPr>
          <w:ilvl w:val="0"/>
          <w:numId w:val="6"/>
        </w:numPr>
        <w:spacing w:after="0" w:line="276" w:lineRule="auto"/>
      </w:pPr>
      <w:r>
        <w:t>Toetsingskader: Het kader dat we gebruiken om te toetsen of we de juiste dingen doen bestaat in de basis uit de volgende twee vragen ‘Wordt het beter dan we hebben?’ en ‘Is het de inspanning waard?’</w:t>
      </w:r>
    </w:p>
    <w:p w14:paraId="12CBA03C" w14:textId="77777777" w:rsidR="00EF604D" w:rsidRDefault="00EF604D" w:rsidP="00A8511D">
      <w:pPr>
        <w:spacing w:after="0" w:line="276" w:lineRule="auto"/>
      </w:pPr>
    </w:p>
    <w:p w14:paraId="156F251F" w14:textId="0AA9D943" w:rsidR="007515CB" w:rsidRPr="00A8511D" w:rsidRDefault="00A8511D" w:rsidP="00A8511D">
      <w:pPr>
        <w:spacing w:after="0" w:line="276" w:lineRule="auto"/>
        <w:rPr>
          <w:b/>
          <w:bCs/>
        </w:rPr>
      </w:pPr>
      <w:r w:rsidRPr="00A8511D">
        <w:rPr>
          <w:b/>
          <w:bCs/>
        </w:rPr>
        <w:t>Vier strategische lijnen</w:t>
      </w:r>
    </w:p>
    <w:p w14:paraId="3C166BCD" w14:textId="46581268" w:rsidR="007D0BD3" w:rsidRDefault="00BF330D" w:rsidP="00A8511D">
      <w:pPr>
        <w:spacing w:after="0" w:line="276" w:lineRule="auto"/>
      </w:pPr>
      <w:r>
        <w:t xml:space="preserve">OZHW kiest </w:t>
      </w:r>
      <w:r w:rsidR="00A8511D" w:rsidRPr="00A8511D">
        <w:t xml:space="preserve">voor een beperkt aantal, krachtige ambities, waardoor we ons beter kunnen focussen en tegelijkertijd ruimte houden om flexibel te schakelen als de actualiteit daar om vraagt. </w:t>
      </w:r>
      <w:r w:rsidR="00E144DD">
        <w:t xml:space="preserve">De strategische koers is </w:t>
      </w:r>
      <w:r w:rsidR="006B5632">
        <w:t>opgesplitst in vier strategische lijnen</w:t>
      </w:r>
      <w:r w:rsidR="00A8511D" w:rsidRPr="00A8511D">
        <w:t>:</w:t>
      </w:r>
      <w:r>
        <w:t xml:space="preserve"> </w:t>
      </w:r>
    </w:p>
    <w:p w14:paraId="1CB4F969" w14:textId="77777777" w:rsidR="007D0BD3" w:rsidRDefault="00A8511D" w:rsidP="009E429A">
      <w:pPr>
        <w:pStyle w:val="Lijstalinea"/>
        <w:numPr>
          <w:ilvl w:val="0"/>
          <w:numId w:val="7"/>
        </w:numPr>
        <w:spacing w:after="0" w:line="276" w:lineRule="auto"/>
      </w:pPr>
      <w:r w:rsidRPr="00A8511D">
        <w:t>Talentontwikkeling</w:t>
      </w:r>
    </w:p>
    <w:p w14:paraId="76BC636C" w14:textId="77777777" w:rsidR="007D0BD3" w:rsidRDefault="00A8511D" w:rsidP="009E429A">
      <w:pPr>
        <w:pStyle w:val="Lijstalinea"/>
        <w:numPr>
          <w:ilvl w:val="0"/>
          <w:numId w:val="7"/>
        </w:numPr>
        <w:spacing w:after="0" w:line="276" w:lineRule="auto"/>
      </w:pPr>
      <w:r w:rsidRPr="00A8511D">
        <w:t>Professionele groei</w:t>
      </w:r>
    </w:p>
    <w:p w14:paraId="19D6A33A" w14:textId="77777777" w:rsidR="007D0BD3" w:rsidRDefault="00A8511D" w:rsidP="009E429A">
      <w:pPr>
        <w:pStyle w:val="Lijstalinea"/>
        <w:numPr>
          <w:ilvl w:val="0"/>
          <w:numId w:val="7"/>
        </w:numPr>
        <w:spacing w:after="0" w:line="276" w:lineRule="auto"/>
      </w:pPr>
      <w:r w:rsidRPr="00A8511D">
        <w:t>Samenwerking met belanghebbende</w:t>
      </w:r>
      <w:r w:rsidR="007D0BD3">
        <w:t>n</w:t>
      </w:r>
    </w:p>
    <w:p w14:paraId="662359A8" w14:textId="483969DE" w:rsidR="00E66FF9" w:rsidRDefault="00A8511D" w:rsidP="009E429A">
      <w:pPr>
        <w:pStyle w:val="Lijstalinea"/>
        <w:numPr>
          <w:ilvl w:val="0"/>
          <w:numId w:val="7"/>
        </w:numPr>
        <w:spacing w:after="0" w:line="276" w:lineRule="auto"/>
      </w:pPr>
      <w:r w:rsidRPr="00A8511D">
        <w:t>Kwaliteitsontwikkeling</w:t>
      </w:r>
    </w:p>
    <w:p w14:paraId="437D717E" w14:textId="77777777" w:rsidR="00DD0585" w:rsidRPr="00A8511D" w:rsidRDefault="00DD0585" w:rsidP="00A8511D">
      <w:pPr>
        <w:spacing w:after="0" w:line="276" w:lineRule="auto"/>
      </w:pPr>
    </w:p>
    <w:p w14:paraId="3FAEF586" w14:textId="7519E8D3" w:rsidR="00DD0585" w:rsidRPr="000632BF" w:rsidRDefault="00DD0585" w:rsidP="00A14973">
      <w:pPr>
        <w:spacing w:after="0" w:line="276" w:lineRule="auto"/>
      </w:pPr>
      <w:r w:rsidRPr="000632BF">
        <w:t>Voor de vertaling van de strategische koers, verwijzen wij naar het ‘</w:t>
      </w:r>
      <w:r w:rsidR="003A3F55" w:rsidRPr="000632BF">
        <w:t>S</w:t>
      </w:r>
      <w:r w:rsidRPr="000632BF">
        <w:t xml:space="preserve">trategische koersplan </w:t>
      </w:r>
      <w:r w:rsidR="003A3F55" w:rsidRPr="000632BF">
        <w:t xml:space="preserve">OZHW </w:t>
      </w:r>
      <w:r w:rsidRPr="000632BF">
        <w:t xml:space="preserve">2022-2026’ </w:t>
      </w:r>
      <w:r w:rsidR="00755129" w:rsidRPr="000632BF">
        <w:t xml:space="preserve">met </w:t>
      </w:r>
      <w:r w:rsidRPr="000632BF">
        <w:t xml:space="preserve">de uitgangspunten en deelambities </w:t>
      </w:r>
      <w:r w:rsidR="00B95CD1">
        <w:t>die hierin</w:t>
      </w:r>
      <w:r w:rsidRPr="000632BF">
        <w:t xml:space="preserve"> als richtlijnen</w:t>
      </w:r>
      <w:r w:rsidR="00B95CD1">
        <w:t xml:space="preserve"> dienen.</w:t>
      </w:r>
    </w:p>
    <w:p w14:paraId="04059100" w14:textId="77777777" w:rsidR="00A8511D" w:rsidRDefault="00A8511D" w:rsidP="00DB2012">
      <w:pPr>
        <w:spacing w:after="0" w:line="288" w:lineRule="auto"/>
      </w:pPr>
    </w:p>
    <w:p w14:paraId="6BB52884" w14:textId="1DD2A0F6" w:rsidR="007C21D7" w:rsidRDefault="00B66148" w:rsidP="00B66148">
      <w:pPr>
        <w:pStyle w:val="Kop2"/>
      </w:pPr>
      <w:bookmarkStart w:id="3" w:name="_Toc137644913"/>
      <w:r>
        <w:t>Kwaliteit bij OZHW</w:t>
      </w:r>
      <w:bookmarkEnd w:id="3"/>
    </w:p>
    <w:p w14:paraId="7116F0AE" w14:textId="5772CEBA" w:rsidR="00546566" w:rsidRDefault="00546566" w:rsidP="00546566">
      <w:pPr>
        <w:spacing w:after="0" w:line="288" w:lineRule="auto"/>
      </w:pPr>
      <w:r>
        <w:t xml:space="preserve">OZHW is een professionele, lerende organisatie waarin vanuit de strategische </w:t>
      </w:r>
      <w:r w:rsidR="00DD63AC">
        <w:t>koers</w:t>
      </w:r>
      <w:r w:rsidR="00AD6A28">
        <w:t xml:space="preserve"> gewerkt wordt</w:t>
      </w:r>
      <w:r>
        <w:t xml:space="preserve">. Samen zorgen we ervoor dat onze </w:t>
      </w:r>
      <w:r w:rsidR="00832382">
        <w:t xml:space="preserve">vier strategische </w:t>
      </w:r>
      <w:r>
        <w:t>ambitie</w:t>
      </w:r>
      <w:r w:rsidR="00832382">
        <w:t xml:space="preserve">s </w:t>
      </w:r>
      <w:r>
        <w:t>waargemaakt word</w:t>
      </w:r>
      <w:r w:rsidR="00832382">
        <w:t>en</w:t>
      </w:r>
      <w:r w:rsidR="00DC383D">
        <w:t xml:space="preserve">. </w:t>
      </w:r>
      <w:r>
        <w:t>We zoeken afstemming met de hele organisatie op studiedagen,</w:t>
      </w:r>
      <w:r w:rsidR="005310DD">
        <w:t xml:space="preserve"> ontwikkeling</w:t>
      </w:r>
      <w:r w:rsidR="002968AA">
        <w:t xml:space="preserve"> en/of</w:t>
      </w:r>
      <w:r>
        <w:t xml:space="preserve"> besluitvorming vindt plaats op meerdere niveaus, zoals in een directeurenoverleg</w:t>
      </w:r>
      <w:r w:rsidR="007C0B6D">
        <w:t xml:space="preserve"> (DOPOVO)</w:t>
      </w:r>
      <w:r w:rsidR="00D36D6B">
        <w:t>, i</w:t>
      </w:r>
      <w:r>
        <w:t>n het College van Bestuur</w:t>
      </w:r>
      <w:r w:rsidR="007C0B6D">
        <w:t xml:space="preserve"> (CvB)</w:t>
      </w:r>
      <w:r w:rsidR="00826205">
        <w:t xml:space="preserve"> of</w:t>
      </w:r>
      <w:r w:rsidR="007C0B6D">
        <w:t xml:space="preserve"> via de regietafel van een Professionele Leergemeenschap (PLG)</w:t>
      </w:r>
      <w:r>
        <w:t>. De werkwijze en gemaakte afspraken worden vastgelegd. Hierdoor wordt de continuïteit geborgd in de organisatie.</w:t>
      </w:r>
    </w:p>
    <w:p w14:paraId="181C2525" w14:textId="1A98CA8C" w:rsidR="00546566" w:rsidRDefault="00546566" w:rsidP="00546566">
      <w:pPr>
        <w:spacing w:after="0" w:line="288" w:lineRule="auto"/>
      </w:pPr>
    </w:p>
    <w:p w14:paraId="53A7FE53" w14:textId="699D0BDB" w:rsidR="00103111" w:rsidRDefault="008048F3" w:rsidP="00587A4B">
      <w:pPr>
        <w:spacing w:after="0" w:line="288" w:lineRule="auto"/>
        <w:jc w:val="center"/>
      </w:pPr>
      <w:r>
        <w:rPr>
          <w:noProof/>
        </w:rPr>
        <w:drawing>
          <wp:inline distT="0" distB="0" distL="0" distR="0" wp14:anchorId="51715B88" wp14:editId="332D4B4F">
            <wp:extent cx="3785870" cy="2587994"/>
            <wp:effectExtent l="0" t="0" r="5080" b="317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88635" cy="2589884"/>
                    </a:xfrm>
                    <a:prstGeom prst="rect">
                      <a:avLst/>
                    </a:prstGeom>
                    <a:noFill/>
                    <a:ln>
                      <a:noFill/>
                    </a:ln>
                  </pic:spPr>
                </pic:pic>
              </a:graphicData>
            </a:graphic>
          </wp:inline>
        </w:drawing>
      </w:r>
    </w:p>
    <w:p w14:paraId="461E0596" w14:textId="77777777" w:rsidR="008048F3" w:rsidRDefault="008048F3" w:rsidP="00546566">
      <w:pPr>
        <w:spacing w:after="0" w:line="288" w:lineRule="auto"/>
      </w:pPr>
    </w:p>
    <w:p w14:paraId="63F10FD0" w14:textId="77777777" w:rsidR="00E26F46" w:rsidRDefault="00E26F46" w:rsidP="00546566">
      <w:pPr>
        <w:spacing w:after="0" w:line="288" w:lineRule="auto"/>
      </w:pPr>
    </w:p>
    <w:p w14:paraId="6404FFD5" w14:textId="77777777" w:rsidR="008647BE" w:rsidRDefault="008647BE" w:rsidP="008647BE">
      <w:pPr>
        <w:pStyle w:val="Kop2"/>
      </w:pPr>
      <w:bookmarkStart w:id="4" w:name="_Toc137644914"/>
      <w:r>
        <w:t>Financieel en sponsorbeleid</w:t>
      </w:r>
      <w:bookmarkEnd w:id="4"/>
    </w:p>
    <w:p w14:paraId="2ED7716F" w14:textId="77777777" w:rsidR="008647BE" w:rsidRPr="00623F76" w:rsidRDefault="008647BE" w:rsidP="008647BE">
      <w:r w:rsidRPr="00623F76">
        <w:t>De scholen van OZHW worden ondersteund in hun werkzaamheden door het OSB, het Onderwijs Service Bureau. Jaarlijks stelt het bestuur een kaderbrief op. In de kaderbrief wordt voor de directeuren van de scholen van OZHW de uitgangspunten en doelen voor het aankomende begrotingsjaar vastgelegd. Driemaal per jaar is er een vestigingsoverleg waarbij ook de financiën worden besproken. De afdeling Control van het OSB levert hiervoor een rapportage aan waarbij inzicht is in de verschillen tussen begroting en de werkelijke uitgaven.</w:t>
      </w:r>
    </w:p>
    <w:p w14:paraId="1A278E1C" w14:textId="5012EBAF" w:rsidR="008647BE" w:rsidRDefault="008647BE" w:rsidP="008647BE">
      <w:r w:rsidRPr="00623F76">
        <w:t xml:space="preserve">De school maakt </w:t>
      </w:r>
      <w:r w:rsidRPr="008647BE">
        <w:t>geen</w:t>
      </w:r>
      <w:r w:rsidRPr="00623F76">
        <w:t xml:space="preserve"> gebruik van sponsorgelden, maar maakt waar mogelijk wel gebruik van diensten uit het bedrijfsleven zoals gastlessen of bedrijfsbezoeken.</w:t>
      </w:r>
    </w:p>
    <w:p w14:paraId="12DE8119" w14:textId="77777777" w:rsidR="00595D5C" w:rsidRDefault="00595D5C" w:rsidP="00546566">
      <w:pPr>
        <w:spacing w:after="0" w:line="288" w:lineRule="auto"/>
      </w:pPr>
    </w:p>
    <w:p w14:paraId="37410E51" w14:textId="412BF3B5" w:rsidR="00E26F46" w:rsidRPr="00A8511D" w:rsidRDefault="00E26F46" w:rsidP="004858E5">
      <w:pPr>
        <w:spacing w:after="0" w:line="288" w:lineRule="auto"/>
      </w:pPr>
    </w:p>
    <w:p w14:paraId="681D99EB" w14:textId="77777777" w:rsidR="00C560A9" w:rsidRDefault="00C560A9">
      <w:pPr>
        <w:rPr>
          <w:rFonts w:asciiTheme="majorHAnsi" w:eastAsiaTheme="majorEastAsia" w:hAnsiTheme="majorHAnsi" w:cstheme="majorBidi"/>
          <w:color w:val="2F5496" w:themeColor="accent1" w:themeShade="BF"/>
          <w:sz w:val="32"/>
          <w:szCs w:val="32"/>
        </w:rPr>
      </w:pPr>
      <w:r>
        <w:br w:type="page"/>
      </w:r>
    </w:p>
    <w:p w14:paraId="309DF8DF" w14:textId="62ABD251" w:rsidR="007515CB" w:rsidRDefault="00171E94" w:rsidP="009E429A">
      <w:pPr>
        <w:pStyle w:val="Kop1"/>
        <w:numPr>
          <w:ilvl w:val="0"/>
          <w:numId w:val="5"/>
        </w:numPr>
      </w:pPr>
      <w:bookmarkStart w:id="5" w:name="_Toc137644915"/>
      <w:r>
        <w:t>Onze school</w:t>
      </w:r>
      <w:bookmarkEnd w:id="5"/>
    </w:p>
    <w:p w14:paraId="3F4B6C7A" w14:textId="77777777" w:rsidR="00EC4C10" w:rsidRDefault="00EC4C10">
      <w:pPr>
        <w:rPr>
          <w:b/>
          <w:bCs/>
        </w:rPr>
      </w:pPr>
    </w:p>
    <w:p w14:paraId="08215D6C" w14:textId="40877560" w:rsidR="1725709B" w:rsidRDefault="14B8B387">
      <w:r w:rsidRPr="6197F9DF">
        <w:rPr>
          <w:b/>
          <w:bCs/>
        </w:rPr>
        <w:t xml:space="preserve">Een openbare </w:t>
      </w:r>
      <w:r w:rsidR="6581F27A" w:rsidRPr="6197F9DF">
        <w:rPr>
          <w:b/>
          <w:bCs/>
        </w:rPr>
        <w:t>D</w:t>
      </w:r>
      <w:r w:rsidRPr="6197F9DF">
        <w:rPr>
          <w:b/>
          <w:bCs/>
        </w:rPr>
        <w:t>altonschool</w:t>
      </w:r>
      <w:r w:rsidR="00A7748C">
        <w:rPr>
          <w:b/>
          <w:bCs/>
        </w:rPr>
        <w:br/>
      </w:r>
      <w:r w:rsidR="1725709B">
        <w:t xml:space="preserve">Het Dalton Lyceum Barendrecht is een openbare school voor mavo, havo, atheneum en gymnasium. Ook heeft onze school een </w:t>
      </w:r>
      <w:proofErr w:type="spellStart"/>
      <w:r w:rsidR="1725709B">
        <w:t>technasiumopleiding</w:t>
      </w:r>
      <w:proofErr w:type="spellEnd"/>
      <w:r w:rsidR="1725709B">
        <w:t xml:space="preserve">. </w:t>
      </w:r>
    </w:p>
    <w:p w14:paraId="7AA617CD" w14:textId="2E34FC61" w:rsidR="1725709B" w:rsidRDefault="1725709B" w:rsidP="6A25BE89">
      <w:r>
        <w:t xml:space="preserve">De openbare identiteit van de school betekent dat we met elkaar leren en leven vanuit respect en erkenning voor de verscheidenheid aan persoonlijke, maatschappelijke en levensbeschouwelijke waarden. Die erkenning </w:t>
      </w:r>
      <w:r w:rsidRPr="004858E5">
        <w:t>betekent</w:t>
      </w:r>
      <w:r>
        <w:t xml:space="preserve"> ook dat ieder in onze school </w:t>
      </w:r>
      <w:r w:rsidR="003316C0">
        <w:t xml:space="preserve">zich </w:t>
      </w:r>
      <w:r>
        <w:t>veilig en gewaardeerd mag voelen.</w:t>
      </w:r>
    </w:p>
    <w:p w14:paraId="1E4ED7B0" w14:textId="5F350630" w:rsidR="1725709B" w:rsidRDefault="004858E5" w:rsidP="6A25BE89">
      <w:r>
        <w:t xml:space="preserve">Als Daltonschool laten </w:t>
      </w:r>
      <w:r w:rsidR="001C77F6">
        <w:t>we ons</w:t>
      </w:r>
      <w:r w:rsidR="5CB526AF">
        <w:t xml:space="preserve"> bij het vormgeven aan ons</w:t>
      </w:r>
      <w:r w:rsidR="001C77F6">
        <w:t xml:space="preserve"> onderwijs </w:t>
      </w:r>
      <w:r w:rsidR="21AD5543">
        <w:t xml:space="preserve">leiden door </w:t>
      </w:r>
      <w:r w:rsidR="00E450F9">
        <w:t>de vijf daltonkernwaarden</w:t>
      </w:r>
      <w:r>
        <w:t>.</w:t>
      </w:r>
    </w:p>
    <w:p w14:paraId="43FBA6E4" w14:textId="77777777" w:rsidR="004B5117" w:rsidRDefault="004B5117" w:rsidP="6A25BE89">
      <w:pPr>
        <w:rPr>
          <w:b/>
          <w:bCs/>
        </w:rPr>
      </w:pPr>
    </w:p>
    <w:p w14:paraId="60ECE6BB" w14:textId="7C94B98F" w:rsidR="1725709B" w:rsidRDefault="1725709B" w:rsidP="6A25BE89">
      <w:r w:rsidRPr="6A25BE89">
        <w:rPr>
          <w:b/>
          <w:bCs/>
        </w:rPr>
        <w:t>Teamorganisatie</w:t>
      </w:r>
      <w:r>
        <w:t xml:space="preserve"> </w:t>
      </w:r>
      <w:r w:rsidR="00E1177B">
        <w:br/>
      </w:r>
      <w:r w:rsidR="00DB04E9">
        <w:t xml:space="preserve">Onze </w:t>
      </w:r>
      <w:r>
        <w:t>circa 1</w:t>
      </w:r>
      <w:r w:rsidR="006B0B4B">
        <w:t>7</w:t>
      </w:r>
      <w:r w:rsidR="28D3CDBF">
        <w:t>0</w:t>
      </w:r>
      <w:r>
        <w:t xml:space="preserve">0 leerlingen zijn verdeeld over </w:t>
      </w:r>
      <w:r w:rsidR="14D1F16C">
        <w:t xml:space="preserve">zes </w:t>
      </w:r>
      <w:r>
        <w:t xml:space="preserve">teams </w:t>
      </w:r>
      <w:r w:rsidRPr="006B0B4B">
        <w:t>die elk ook fysiek een deel van de schoolgebouwen als thuisbasis hebben.</w:t>
      </w:r>
      <w:r>
        <w:t xml:space="preserve"> Elk basisteam bestaat uit een aantal klassenmentoren van eenzelfde afdeling of jaargroep. Als mentor draagt elk van hen zorg voor onderwijs en begeleiding van de eigen klas. Maar elke mentor geeft ook les aan één of meer klassen binnen zijn basisteam. </w:t>
      </w:r>
    </w:p>
    <w:p w14:paraId="2577B6A6" w14:textId="2588BA43" w:rsidR="1725709B" w:rsidRDefault="1725709B" w:rsidP="6A25BE89">
      <w:r>
        <w:t>In het basisteam vinden leerlingen een vertrouwde ‘thuishaven’, waarin zij zich gekend en gewaardeerd kunnen voelen. Elk basisteam heeft een aanspreekpunt in de persoon van de teamleider</w:t>
      </w:r>
      <w:r w:rsidR="006B0B4B">
        <w:t xml:space="preserve"> en in alle </w:t>
      </w:r>
      <w:r>
        <w:t xml:space="preserve">basisteams vormen zogenaamde ‘leerjaarbegeleiders’ een extra schakel. Door die kleinschalige opzet zijn de lijnen kort en wordt tevens het contact naar de ouders vergemakkelijkt. </w:t>
      </w:r>
    </w:p>
    <w:p w14:paraId="5EB15971" w14:textId="6D808C01" w:rsidR="6A25BE89" w:rsidRDefault="6A25BE89" w:rsidP="6A25BE89"/>
    <w:p w14:paraId="0A669BEA" w14:textId="0B564EBB" w:rsidR="007F7530" w:rsidRPr="006A27DA" w:rsidRDefault="006A27DA" w:rsidP="22E63ADA">
      <w:pPr>
        <w:rPr>
          <w:b/>
          <w:bCs/>
        </w:rPr>
      </w:pPr>
      <w:r>
        <w:rPr>
          <w:b/>
          <w:bCs/>
        </w:rPr>
        <w:t>Onze missie</w:t>
      </w:r>
      <w:r>
        <w:rPr>
          <w:b/>
          <w:bCs/>
        </w:rPr>
        <w:br/>
      </w:r>
      <w:r w:rsidR="002F2337">
        <w:t xml:space="preserve">Als </w:t>
      </w:r>
      <w:r w:rsidR="004D0D54">
        <w:t>Daltonschool</w:t>
      </w:r>
      <w:r w:rsidR="00E5083A">
        <w:t xml:space="preserve"> hebben wij een duidelijk doel voor ogen: jonge mensen begeleiden in hun ontwikkeling tot ‘onbevreesde mense</w:t>
      </w:r>
      <w:r w:rsidR="00525D52">
        <w:t>n</w:t>
      </w:r>
      <w:r w:rsidR="00B77D1E">
        <w:t>’</w:t>
      </w:r>
      <w:r w:rsidR="00F303D2">
        <w:t xml:space="preserve">, zoals </w:t>
      </w:r>
      <w:r w:rsidR="00D36BB9">
        <w:t xml:space="preserve">Helen </w:t>
      </w:r>
      <w:proofErr w:type="spellStart"/>
      <w:r w:rsidR="00D36BB9">
        <w:t>Parkhurst</w:t>
      </w:r>
      <w:proofErr w:type="spellEnd"/>
      <w:r w:rsidR="00D36BB9">
        <w:t xml:space="preserve">, de </w:t>
      </w:r>
      <w:r w:rsidR="00330C39">
        <w:t>grondlegge</w:t>
      </w:r>
      <w:r w:rsidR="00D36BB9">
        <w:t>r van het Daltononderwijs het verwoordde.</w:t>
      </w:r>
      <w:r w:rsidR="007F7530">
        <w:t xml:space="preserve"> Mensen die zelfstandig zijn in denken en doen, </w:t>
      </w:r>
      <w:r w:rsidR="00757274">
        <w:t xml:space="preserve">die </w:t>
      </w:r>
      <w:r w:rsidR="007A00F2">
        <w:t xml:space="preserve">een kritische en onderzoekende houding hebben ontwikkeld </w:t>
      </w:r>
      <w:r w:rsidR="007F7530">
        <w:t xml:space="preserve">en die </w:t>
      </w:r>
      <w:r w:rsidR="00324B94">
        <w:t xml:space="preserve">de </w:t>
      </w:r>
      <w:r w:rsidR="004D6C56">
        <w:t>uitdagingen van hun tijd</w:t>
      </w:r>
      <w:r w:rsidR="00C643D0">
        <w:t xml:space="preserve"> willen en kunnen aangaan</w:t>
      </w:r>
      <w:r w:rsidR="006C7CFC">
        <w:t>.</w:t>
      </w:r>
      <w:r w:rsidR="00CB091A">
        <w:t xml:space="preserve"> </w:t>
      </w:r>
    </w:p>
    <w:p w14:paraId="1B3ECA83" w14:textId="2E1BD561" w:rsidR="00F10277" w:rsidRDefault="0034279B" w:rsidP="22E63ADA">
      <w:r>
        <w:t xml:space="preserve">Wij dragen hieraan bij </w:t>
      </w:r>
      <w:r w:rsidR="00035311">
        <w:t xml:space="preserve">door </w:t>
      </w:r>
      <w:r w:rsidR="000B068C">
        <w:t xml:space="preserve">onze </w:t>
      </w:r>
      <w:r w:rsidR="00035311">
        <w:t xml:space="preserve">leerlingen een gedegen </w:t>
      </w:r>
      <w:r w:rsidR="00CC4181">
        <w:t xml:space="preserve">basis aan kennis en vaardigheden mee te geven, door </w:t>
      </w:r>
      <w:r w:rsidR="00EF6D19">
        <w:t xml:space="preserve">hen te stimuleren zich breed te ontwikkelen en door </w:t>
      </w:r>
      <w:r w:rsidR="005362A2">
        <w:t xml:space="preserve">een op </w:t>
      </w:r>
      <w:r w:rsidR="000E4050">
        <w:t xml:space="preserve">persoonlijke </w:t>
      </w:r>
      <w:r w:rsidR="005362A2">
        <w:t>groei</w:t>
      </w:r>
      <w:r w:rsidR="006054E5">
        <w:t xml:space="preserve"> en eigenaarschap</w:t>
      </w:r>
      <w:r w:rsidR="005362A2">
        <w:t xml:space="preserve"> gerichte benadering</w:t>
      </w:r>
      <w:r w:rsidR="000E4050">
        <w:t>.</w:t>
      </w:r>
      <w:r w:rsidR="003A4128">
        <w:t xml:space="preserve"> </w:t>
      </w:r>
    </w:p>
    <w:p w14:paraId="51FAB118" w14:textId="6FAE8BBC" w:rsidR="007C157F" w:rsidRPr="00BD3EDB" w:rsidRDefault="0064062F" w:rsidP="22E63ADA">
      <w:r w:rsidRPr="00BD3EDB">
        <w:t xml:space="preserve">En last but </w:t>
      </w:r>
      <w:proofErr w:type="spellStart"/>
      <w:r w:rsidRPr="00BD3EDB">
        <w:t>not</w:t>
      </w:r>
      <w:proofErr w:type="spellEnd"/>
      <w:r w:rsidRPr="00BD3EDB">
        <w:t xml:space="preserve"> </w:t>
      </w:r>
      <w:proofErr w:type="spellStart"/>
      <w:r w:rsidRPr="00BD3EDB">
        <w:t>least</w:t>
      </w:r>
      <w:proofErr w:type="spellEnd"/>
      <w:r w:rsidRPr="00BD3EDB">
        <w:t xml:space="preserve">: </w:t>
      </w:r>
      <w:r w:rsidR="00BD3EDB" w:rsidRPr="00BD3EDB">
        <w:t>wij doen er</w:t>
      </w:r>
      <w:r w:rsidR="00BD3EDB">
        <w:t xml:space="preserve"> alles aan onze leerlingen een fijne schooltijd te bezorgen waarop zij </w:t>
      </w:r>
      <w:r w:rsidR="002078B8">
        <w:t>met plezier en voldoening terugkijken.</w:t>
      </w:r>
    </w:p>
    <w:p w14:paraId="707AA9BE" w14:textId="77777777" w:rsidR="00F57D79" w:rsidRPr="00BD3EDB" w:rsidRDefault="00F57D79" w:rsidP="22E63ADA"/>
    <w:p w14:paraId="1EEAC014" w14:textId="77777777" w:rsidR="0042509F" w:rsidRDefault="0042509F">
      <w:pPr>
        <w:rPr>
          <w:b/>
          <w:bCs/>
        </w:rPr>
      </w:pPr>
      <w:r>
        <w:rPr>
          <w:b/>
          <w:bCs/>
        </w:rPr>
        <w:br w:type="page"/>
      </w:r>
    </w:p>
    <w:p w14:paraId="644A0E72" w14:textId="11C3C860" w:rsidR="007C157F" w:rsidRDefault="007C157F" w:rsidP="22E63ADA">
      <w:r>
        <w:rPr>
          <w:b/>
          <w:bCs/>
        </w:rPr>
        <w:t>Onze visie</w:t>
      </w:r>
      <w:r w:rsidR="002F2ECB">
        <w:rPr>
          <w:b/>
          <w:bCs/>
        </w:rPr>
        <w:t xml:space="preserve"> en kernwaarden</w:t>
      </w:r>
      <w:r w:rsidR="002F2ECB">
        <w:br/>
      </w:r>
      <w:r w:rsidR="00975BB6">
        <w:t xml:space="preserve">In onze visie proberen we </w:t>
      </w:r>
      <w:r w:rsidR="00B21FE1">
        <w:t>aan de hand van een aantal thema’s concreet aan te geven</w:t>
      </w:r>
      <w:r w:rsidR="0060406B">
        <w:t xml:space="preserve"> hoe we vorm geven aan onze missie</w:t>
      </w:r>
      <w:r w:rsidR="00741732">
        <w:t>,</w:t>
      </w:r>
      <w:r w:rsidR="008A3D97">
        <w:t xml:space="preserve"> waar we voor staan en waar we naartoe willen.</w:t>
      </w:r>
    </w:p>
    <w:p w14:paraId="350D48FC" w14:textId="77777777" w:rsidR="00741732" w:rsidRDefault="00741732" w:rsidP="22E63ADA"/>
    <w:p w14:paraId="02616C6D" w14:textId="6025E0D7" w:rsidR="002F6EBE" w:rsidRDefault="00031681" w:rsidP="22E63ADA">
      <w:r>
        <w:rPr>
          <w:noProof/>
        </w:rPr>
        <w:drawing>
          <wp:anchor distT="0" distB="0" distL="114300" distR="114300" simplePos="0" relativeHeight="251658240" behindDoc="0" locked="0" layoutInCell="1" allowOverlap="1" wp14:anchorId="0191F755" wp14:editId="60702566">
            <wp:simplePos x="0" y="0"/>
            <wp:positionH relativeFrom="margin">
              <wp:posOffset>3235960</wp:posOffset>
            </wp:positionH>
            <wp:positionV relativeFrom="paragraph">
              <wp:posOffset>200660</wp:posOffset>
            </wp:positionV>
            <wp:extent cx="2778760" cy="2159000"/>
            <wp:effectExtent l="0" t="0" r="2540" b="0"/>
            <wp:wrapSquare wrapText="bothSides"/>
            <wp:docPr id="1301186800" name="Afbeelding 1301186800" descr="Afbeelding met diagram, schematis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765045" name="Afbeelding 1" descr="Afbeelding met diagram, schematisch&#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8760" cy="215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D97" w:rsidRPr="003536F0">
        <w:rPr>
          <w:i/>
          <w:iCs/>
        </w:rPr>
        <w:t>Daltonkernwaarden</w:t>
      </w:r>
      <w:r w:rsidR="003536F0">
        <w:rPr>
          <w:i/>
          <w:iCs/>
        </w:rPr>
        <w:br/>
      </w:r>
      <w:r w:rsidR="002F6EBE">
        <w:t xml:space="preserve">Bij het vormgeven aan onze </w:t>
      </w:r>
      <w:r w:rsidR="002078B8">
        <w:t>missie</w:t>
      </w:r>
      <w:r w:rsidR="002F6EBE">
        <w:t xml:space="preserve"> laten we ons leiden door de vijf dalton</w:t>
      </w:r>
      <w:r w:rsidR="005E4106">
        <w:t>kernwaarden</w:t>
      </w:r>
      <w:r w:rsidR="00B41EAA">
        <w:t xml:space="preserve">: </w:t>
      </w:r>
      <w:r w:rsidR="00CA3DB7">
        <w:t>vrijheid &amp; verantwoordelijkheid, zelfstandigheid, samenwerken, reflectie en effectiviteit.</w:t>
      </w:r>
    </w:p>
    <w:p w14:paraId="1A98A598" w14:textId="7BE4AD03" w:rsidR="00C278E0" w:rsidRDefault="002918FD" w:rsidP="22E63ADA">
      <w:r w:rsidRPr="003536F0">
        <w:rPr>
          <w:i/>
          <w:iCs/>
        </w:rPr>
        <w:t>De les als basis</w:t>
      </w:r>
      <w:r w:rsidR="003536F0">
        <w:rPr>
          <w:i/>
          <w:iCs/>
        </w:rPr>
        <w:br/>
      </w:r>
      <w:r w:rsidR="000C36A2">
        <w:t xml:space="preserve">De klassikale les vormt de basis van ons onderwijs. </w:t>
      </w:r>
      <w:r w:rsidR="006E6C47">
        <w:t xml:space="preserve">Onze docenten verzorgen lessen </w:t>
      </w:r>
      <w:r w:rsidR="00CC17BA">
        <w:t xml:space="preserve">waarin leerlingen actief met de stof bezig zijn en waarin zij veel leren. In hun lessen zoeken docenten de balans tussen enerzijds een didactiek die op efficiënte wijze leidt naar een voor elke leerling zo hoog mogelijk beheersingsniveau en anderzijds de pedagogische uitgangspunten zoals gegeven in de Daltonkernwaarden. Bij het ontwerpen van hun programma en van hun lessen zijn onze docenten zich voortdurend bewust van het ‘waartoe’ en </w:t>
      </w:r>
      <w:r w:rsidR="007731DA">
        <w:t xml:space="preserve">spiegelen </w:t>
      </w:r>
      <w:r w:rsidR="003F7610">
        <w:t xml:space="preserve">voor het ‘hoe’ </w:t>
      </w:r>
      <w:r w:rsidR="007731DA">
        <w:t>hun handelen</w:t>
      </w:r>
      <w:r w:rsidR="00CC17BA">
        <w:t xml:space="preserve"> </w:t>
      </w:r>
      <w:r w:rsidR="003B5FCC">
        <w:t xml:space="preserve">geregeld </w:t>
      </w:r>
      <w:r w:rsidR="00B659CC">
        <w:t>aan</w:t>
      </w:r>
      <w:r w:rsidR="00CC17BA">
        <w:t xml:space="preserve"> oude en nieuwe inzichten uit leerpsychologie, motivatietheorie en pedagogiek.</w:t>
      </w:r>
    </w:p>
    <w:p w14:paraId="0685457C" w14:textId="6D7AB08A" w:rsidR="003433DA" w:rsidRPr="009E5E0A" w:rsidRDefault="003433DA" w:rsidP="22E63ADA">
      <w:pPr>
        <w:rPr>
          <w:i/>
          <w:iCs/>
        </w:rPr>
      </w:pPr>
      <w:r w:rsidRPr="00C522D0">
        <w:rPr>
          <w:i/>
          <w:iCs/>
        </w:rPr>
        <w:t>Daltonuren</w:t>
      </w:r>
      <w:r w:rsidR="009E5E0A">
        <w:rPr>
          <w:i/>
          <w:iCs/>
        </w:rPr>
        <w:br/>
      </w:r>
      <w:r w:rsidR="00365642" w:rsidRPr="00C522D0">
        <w:t>Met o</w:t>
      </w:r>
      <w:r w:rsidRPr="00C522D0">
        <w:t xml:space="preserve">nze daltonuren </w:t>
      </w:r>
      <w:r w:rsidR="00365642" w:rsidRPr="00C522D0">
        <w:t xml:space="preserve">geven we leerlingen heel concreet de mogelijkheid zelf keuzes te maken in </w:t>
      </w:r>
      <w:r w:rsidR="00F7151F" w:rsidRPr="00C522D0">
        <w:t xml:space="preserve">de mate en </w:t>
      </w:r>
      <w:r w:rsidR="003B7CB7" w:rsidRPr="00C522D0">
        <w:t xml:space="preserve">inhoud van </w:t>
      </w:r>
      <w:r w:rsidR="00365642" w:rsidRPr="00C522D0">
        <w:t xml:space="preserve">hun begeleiding. </w:t>
      </w:r>
      <w:r w:rsidR="00D954DB" w:rsidRPr="00C522D0">
        <w:t xml:space="preserve">Het aantal daltonuren neemt toe met de leeftijd van de leerlingen. </w:t>
      </w:r>
    </w:p>
    <w:p w14:paraId="3F041E13" w14:textId="4F331A3D" w:rsidR="003B7CB7" w:rsidRDefault="003B7CB7" w:rsidP="003B7CB7">
      <w:r w:rsidRPr="00A74565">
        <w:rPr>
          <w:i/>
          <w:iCs/>
        </w:rPr>
        <w:t>Eigenaarschap</w:t>
      </w:r>
      <w:r w:rsidR="00A74565">
        <w:rPr>
          <w:i/>
          <w:iCs/>
        </w:rPr>
        <w:br/>
      </w:r>
      <w:r>
        <w:t>Het bevorderen van en het tegelijk werken vanuit (psychologisch) eigenaarschap is een belangrijk kenmerk van onze school. Hierbij past dat wij elkaar, en met name ook onze leerlingen, als autonome gesprekspartner in het leer- en werkproces benaderen. In onze lessen proberen we, rekening houdend met de ontwikkeling van de leerlingen en met de inhoudelijke doelen die gehaald moeten worden, eigenaarschap zo veel mogelijk te stimuleren.</w:t>
      </w:r>
    </w:p>
    <w:p w14:paraId="7736113E" w14:textId="15C091BF" w:rsidR="00035440" w:rsidRDefault="00727AFB" w:rsidP="22E63ADA">
      <w:r w:rsidRPr="00A74565">
        <w:rPr>
          <w:i/>
          <w:iCs/>
        </w:rPr>
        <w:t>Aandacht voor basiskennis en -vaardigheden</w:t>
      </w:r>
      <w:r w:rsidR="00A74565">
        <w:rPr>
          <w:i/>
          <w:iCs/>
        </w:rPr>
        <w:br/>
      </w:r>
      <w:r w:rsidR="00A32623">
        <w:t>Eigenaarschap aan de dag leggen kan alleen op een stevig fundament van kennis en vaardigheden.</w:t>
      </w:r>
      <w:r w:rsidR="00715618">
        <w:t xml:space="preserve"> </w:t>
      </w:r>
      <w:r w:rsidR="00715618" w:rsidRPr="00563369">
        <w:t xml:space="preserve">Dat geldt op het </w:t>
      </w:r>
      <w:r w:rsidR="004332BA" w:rsidRPr="00563369">
        <w:t xml:space="preserve">niveau van de </w:t>
      </w:r>
      <w:proofErr w:type="spellStart"/>
      <w:r w:rsidR="004332BA" w:rsidRPr="00563369">
        <w:t>vakles</w:t>
      </w:r>
      <w:proofErr w:type="spellEnd"/>
      <w:r w:rsidR="004332BA" w:rsidRPr="00563369">
        <w:t xml:space="preserve">, maar ook </w:t>
      </w:r>
      <w:r w:rsidR="00925E86" w:rsidRPr="00563369">
        <w:t xml:space="preserve">op </w:t>
      </w:r>
      <w:r w:rsidR="00E96F71" w:rsidRPr="00563369">
        <w:t>het gebied van ‘basisvaardigheden’.</w:t>
      </w:r>
      <w:r w:rsidR="00A32623" w:rsidRPr="00563369">
        <w:t xml:space="preserve"> </w:t>
      </w:r>
      <w:r w:rsidR="00E96F71" w:rsidRPr="00563369">
        <w:t xml:space="preserve">Met het oog hierop </w:t>
      </w:r>
      <w:r w:rsidR="00460C96" w:rsidRPr="00563369">
        <w:t xml:space="preserve">hebben wij </w:t>
      </w:r>
      <w:r w:rsidR="00B05FAE" w:rsidRPr="00563369">
        <w:t xml:space="preserve">met name in het eerste leerjaar </w:t>
      </w:r>
      <w:r w:rsidR="00460C96" w:rsidRPr="00563369">
        <w:t>extra aandacht voor de basisvaardigheden lezen en rekenen</w:t>
      </w:r>
      <w:r w:rsidR="00E16DC1" w:rsidRPr="00563369">
        <w:t>.</w:t>
      </w:r>
      <w:r w:rsidR="00E16DC1">
        <w:t xml:space="preserve"> </w:t>
      </w:r>
      <w:r w:rsidR="00083816">
        <w:t>Verder werken we in doorlopende leerlijn</w:t>
      </w:r>
      <w:r w:rsidR="00D45739">
        <w:t>en</w:t>
      </w:r>
      <w:r w:rsidR="00083816">
        <w:t xml:space="preserve"> aan</w:t>
      </w:r>
      <w:r w:rsidR="006F4DA9">
        <w:t xml:space="preserve"> diverse algemene vaardigheden, zoals</w:t>
      </w:r>
      <w:r w:rsidR="00083816">
        <w:t xml:space="preserve"> </w:t>
      </w:r>
      <w:r w:rsidR="00E23FF3">
        <w:t xml:space="preserve">het werken met </w:t>
      </w:r>
      <w:r w:rsidR="006F4DA9">
        <w:t>leerstrategieën</w:t>
      </w:r>
      <w:r w:rsidR="009F09AF">
        <w:t>, planningsvaardigheden</w:t>
      </w:r>
      <w:r w:rsidR="00D45739">
        <w:t>, sociaal-emotionele vaardigheden en samenwerkingsvaardigheden.</w:t>
      </w:r>
    </w:p>
    <w:p w14:paraId="666A7477" w14:textId="34CC78AF" w:rsidR="00667979" w:rsidRPr="00667979" w:rsidRDefault="00667979" w:rsidP="22E63ADA">
      <w:r>
        <w:rPr>
          <w:i/>
          <w:iCs/>
        </w:rPr>
        <w:t>Elke dag weer een beetje beter</w:t>
      </w:r>
      <w:r>
        <w:br/>
        <w:t xml:space="preserve">We willen </w:t>
      </w:r>
      <w:r w:rsidR="00B75192">
        <w:t xml:space="preserve">nadrukkelijk </w:t>
      </w:r>
      <w:r>
        <w:t>een school zijn waar leerlingen en medewerkers de ruimte ervaren om het elke dag weer iets beter te doen, lerend van gelukkige en minder gelukkige keuzes van de vorige dag. Een school waarin ontwikkeling in de eerste plaats ontstaat uit de behoefte ‘het goed te doen’.</w:t>
      </w:r>
    </w:p>
    <w:p w14:paraId="21129F76" w14:textId="1D02F8B0" w:rsidR="001006FD" w:rsidRDefault="00433B4E" w:rsidP="22E63ADA">
      <w:r w:rsidRPr="00947A3E">
        <w:rPr>
          <w:i/>
          <w:iCs/>
        </w:rPr>
        <w:t>Coachende houding</w:t>
      </w:r>
      <w:r w:rsidR="00947A3E">
        <w:rPr>
          <w:i/>
          <w:iCs/>
        </w:rPr>
        <w:br/>
      </w:r>
      <w:r w:rsidR="007C0D7A">
        <w:t xml:space="preserve">Groeien gaat met vallen en opstaan. </w:t>
      </w:r>
      <w:r w:rsidR="00FE4A7C">
        <w:t xml:space="preserve">Juist </w:t>
      </w:r>
      <w:r w:rsidR="009F754F">
        <w:t>h</w:t>
      </w:r>
      <w:r w:rsidR="00FE4A7C">
        <w:t xml:space="preserve">et leren van fouten maakt dat mensen groeien. Op fouten en vergissingen, met name die van leerlingen, reageren we in mildheid en met een coachende houding. </w:t>
      </w:r>
      <w:r w:rsidR="007C0D7A">
        <w:t xml:space="preserve">We zijn ons </w:t>
      </w:r>
      <w:r w:rsidR="006B1A7A">
        <w:t xml:space="preserve">hierbij terdege </w:t>
      </w:r>
      <w:r w:rsidR="00FE4A7C">
        <w:t xml:space="preserve">bewust van </w:t>
      </w:r>
      <w:r w:rsidR="00B41EAA">
        <w:t>het belang van onze</w:t>
      </w:r>
      <w:r w:rsidR="00FE4A7C">
        <w:t xml:space="preserve"> voorbeeldfunctie hierin. </w:t>
      </w:r>
      <w:r w:rsidR="00FE4A7C" w:rsidRPr="006B38FB">
        <w:t>Vanuit de gedachte van groei hechten wij in het leerproces veel belang aan reflectie, een belangrijke daltonkernwaarde:</w:t>
      </w:r>
      <w:r w:rsidR="00FE4A7C">
        <w:t xml:space="preserve"> we stellen leerlingen </w:t>
      </w:r>
      <w:r w:rsidR="00120461">
        <w:t>geregeld</w:t>
      </w:r>
      <w:r w:rsidR="00FE4A7C">
        <w:t xml:space="preserve"> in staat vast te stellen waar ze staan en helpen hen om mede op basis van onze feedback de volgende stappen te nemen.</w:t>
      </w:r>
    </w:p>
    <w:p w14:paraId="4377500D" w14:textId="1687093D" w:rsidR="00C278E0" w:rsidRDefault="00A71E15" w:rsidP="22E63ADA">
      <w:r>
        <w:rPr>
          <w:i/>
          <w:iCs/>
        </w:rPr>
        <w:t>Rust, structuur</w:t>
      </w:r>
      <w:r w:rsidR="00C278E0" w:rsidRPr="00947A3E">
        <w:rPr>
          <w:i/>
          <w:iCs/>
        </w:rPr>
        <w:t xml:space="preserve"> en regelmaat</w:t>
      </w:r>
      <w:r w:rsidR="00947A3E">
        <w:rPr>
          <w:i/>
          <w:iCs/>
        </w:rPr>
        <w:br/>
      </w:r>
      <w:r w:rsidR="00B866C1">
        <w:t>O</w:t>
      </w:r>
      <w:r w:rsidR="00D34855">
        <w:t>nderwijs</w:t>
      </w:r>
      <w:r w:rsidR="00B866C1">
        <w:t xml:space="preserve"> in de context zoals wij die bieden</w:t>
      </w:r>
      <w:r w:rsidR="007B4DEA">
        <w:t>, met de les als basis,</w:t>
      </w:r>
      <w:r w:rsidR="00D34855">
        <w:t xml:space="preserve"> gedijt bij </w:t>
      </w:r>
      <w:r w:rsidR="003821C4">
        <w:t>structuur</w:t>
      </w:r>
      <w:r w:rsidR="00CC7CC6">
        <w:t>,</w:t>
      </w:r>
      <w:r w:rsidR="003821C4">
        <w:t xml:space="preserve"> </w:t>
      </w:r>
      <w:r w:rsidR="007B4DEA">
        <w:t>rust</w:t>
      </w:r>
      <w:r w:rsidR="003821C4">
        <w:t xml:space="preserve"> en regelmaat.</w:t>
      </w:r>
      <w:r w:rsidR="00325963">
        <w:t xml:space="preserve"> </w:t>
      </w:r>
      <w:r w:rsidR="009443C6">
        <w:t xml:space="preserve">Alles is erop gericht </w:t>
      </w:r>
      <w:r w:rsidR="00A20634">
        <w:t xml:space="preserve">er de voorwaarden voor te creëren </w:t>
      </w:r>
      <w:r w:rsidR="00EA3344">
        <w:t>het onderwijs</w:t>
      </w:r>
      <w:r w:rsidR="00A20634">
        <w:t xml:space="preserve"> zo ongestoord mogelijk te laten verlopen. </w:t>
      </w:r>
      <w:r w:rsidR="00CA5829">
        <w:t xml:space="preserve">Die voorwaarden liggen enerzijds </w:t>
      </w:r>
      <w:r w:rsidR="00346757">
        <w:t>op het vlak van organisatie (</w:t>
      </w:r>
      <w:r w:rsidR="0023387E">
        <w:t xml:space="preserve">o.a. </w:t>
      </w:r>
      <w:r w:rsidR="00BB7D62">
        <w:t>jaarkalender, rooster), anderzijds op de fysieke omstandigheden rond de lessen (</w:t>
      </w:r>
      <w:r w:rsidR="0023387E">
        <w:t xml:space="preserve">o.a. </w:t>
      </w:r>
      <w:r w:rsidR="00BB7D62">
        <w:t>rust in de gangen en de leercentra).</w:t>
      </w:r>
      <w:r w:rsidR="003821C4">
        <w:t xml:space="preserve"> </w:t>
      </w:r>
      <w:r w:rsidR="00183750">
        <w:t>Door duidelijk te zijn in wat we verwachten</w:t>
      </w:r>
      <w:r w:rsidR="009C1540">
        <w:t>, verspillen we geen kostbare onderwijstijd en energie aan randzaken.</w:t>
      </w:r>
    </w:p>
    <w:p w14:paraId="593DF310" w14:textId="1A37C601" w:rsidR="0028370E" w:rsidRDefault="006444F5" w:rsidP="0028370E">
      <w:r w:rsidRPr="00947A3E">
        <w:rPr>
          <w:i/>
          <w:iCs/>
        </w:rPr>
        <w:t>Leer- en leefgemeenschap</w:t>
      </w:r>
      <w:r w:rsidR="00947A3E">
        <w:rPr>
          <w:i/>
          <w:iCs/>
        </w:rPr>
        <w:br/>
      </w:r>
      <w:r w:rsidR="009F488C">
        <w:t>We zien onze school nadrukkelijk als een leer- en leefgemeenschap, een ‘maatschappij in het klein’, waar leerlingen voortdurend bezig zijn te leren wat het betekent om met het spanningsveld tussen individueel en collectief belang om te gaan, zoals zij dat als volwassen burgers in de maatschappij ook (zullen) moeten doen. Alle medewerkers van de school leven het belang van dialoog voor en vervullen een belangrijke voorbeeldfunctie voor onze jongeren. We stimuleren leerlingen deel te nemen aan de koersbepaling van onze school, bijvoorbeeld door zitting te nemen in de leerlingenraad of in de medezeggenschapsraad. We nemen vanuit onze voorbeeldfunctie ook duidelijk stelling in maatschappelijke discussies waarin mensen of groepen mensen buitengesloten dreigen te worden.</w:t>
      </w:r>
    </w:p>
    <w:p w14:paraId="7B21FEB2" w14:textId="78B81B4E" w:rsidR="00B24FA7" w:rsidRDefault="0028370E" w:rsidP="0028370E">
      <w:r w:rsidRPr="00947A3E">
        <w:rPr>
          <w:i/>
          <w:iCs/>
        </w:rPr>
        <w:t>Congruentie</w:t>
      </w:r>
      <w:r w:rsidR="00947A3E">
        <w:rPr>
          <w:i/>
          <w:iCs/>
        </w:rPr>
        <w:br/>
      </w:r>
      <w:r w:rsidR="002D1F44">
        <w:t xml:space="preserve">Er is </w:t>
      </w:r>
      <w:r w:rsidR="00B85BFA">
        <w:t xml:space="preserve">zo veel mogelijk </w:t>
      </w:r>
      <w:r w:rsidR="002D1F44">
        <w:t xml:space="preserve">congruentie tussen wat wij van leerlingen verwachten en wat wij </w:t>
      </w:r>
      <w:r w:rsidR="00556423">
        <w:t>als medewerkers doen en laten.</w:t>
      </w:r>
      <w:r w:rsidR="00067FDB">
        <w:t xml:space="preserve"> </w:t>
      </w:r>
      <w:r w:rsidR="00067FDB" w:rsidRPr="00C0485D">
        <w:t>Voordoen en voorleven zijn</w:t>
      </w:r>
      <w:r w:rsidR="003D6FE5" w:rsidRPr="00C0485D">
        <w:t>, in het groot en in het klein,</w:t>
      </w:r>
      <w:r w:rsidR="00067FDB" w:rsidRPr="00C0485D">
        <w:t xml:space="preserve"> centrale termen als het gaat om </w:t>
      </w:r>
      <w:r w:rsidR="00FF4200" w:rsidRPr="00C0485D">
        <w:t>het vormen van (jonge) mensen en het aanleren van gewenst gedrag</w:t>
      </w:r>
      <w:r w:rsidR="00D927C5" w:rsidRPr="00C0485D">
        <w:t>.</w:t>
      </w:r>
      <w:r w:rsidR="00D927C5">
        <w:t xml:space="preserve"> </w:t>
      </w:r>
    </w:p>
    <w:p w14:paraId="114476D4" w14:textId="3E9E07A6" w:rsidR="008878EF" w:rsidRDefault="008878EF" w:rsidP="0028370E">
      <w:r>
        <w:rPr>
          <w:i/>
          <w:iCs/>
        </w:rPr>
        <w:t xml:space="preserve">Verbinding </w:t>
      </w:r>
      <w:r w:rsidR="00D72997">
        <w:rPr>
          <w:i/>
          <w:iCs/>
        </w:rPr>
        <w:t>‘theorie’ en ‘praktijk’</w:t>
      </w:r>
      <w:r w:rsidR="0079704B">
        <w:br/>
      </w:r>
      <w:r w:rsidR="00B606DD">
        <w:t xml:space="preserve">Er is ons veel aan gelegen </w:t>
      </w:r>
      <w:r w:rsidR="00052757">
        <w:t xml:space="preserve">‘theorie’ te verbinden met ‘praktijk’. Waar mogelijk laten we leerlingen werken aan </w:t>
      </w:r>
      <w:r w:rsidR="00EA3837">
        <w:t>betekenisvolle</w:t>
      </w:r>
      <w:r w:rsidR="0062454D">
        <w:t xml:space="preserve"> en ‘levensechte’</w:t>
      </w:r>
      <w:r w:rsidR="00EA3837">
        <w:t xml:space="preserve"> opdrachten. Ons </w:t>
      </w:r>
      <w:proofErr w:type="spellStart"/>
      <w:r w:rsidR="00EA3837">
        <w:t>technasium</w:t>
      </w:r>
      <w:proofErr w:type="spellEnd"/>
      <w:r w:rsidR="00EA3837">
        <w:t xml:space="preserve"> is hiervan het voorbeeld bij uitstek. Maar ook door geregeld de school uit te gaan en met allerlei vormen van ‘pr</w:t>
      </w:r>
      <w:r w:rsidR="00D72997">
        <w:t xml:space="preserve">aktische opdrachten’ te werken, stimuleren we dat leerlingen ‘theorie’ aan ‘praktijk’ verbinden. </w:t>
      </w:r>
      <w:r w:rsidR="00052757">
        <w:t xml:space="preserve"> </w:t>
      </w:r>
    </w:p>
    <w:p w14:paraId="698E9445" w14:textId="77777777" w:rsidR="006D300D" w:rsidRDefault="006D300D" w:rsidP="0028370E"/>
    <w:p w14:paraId="22DB8775" w14:textId="5AF13537" w:rsidR="0096356F" w:rsidRDefault="0096356F" w:rsidP="22E63ADA"/>
    <w:p w14:paraId="7EECC8CD" w14:textId="77777777" w:rsidR="00A85344" w:rsidRDefault="00A85344" w:rsidP="22E63ADA"/>
    <w:p w14:paraId="17042B4D" w14:textId="77777777" w:rsidR="002F6EBE" w:rsidRDefault="002F6EBE" w:rsidP="22E63ADA"/>
    <w:p w14:paraId="39678700" w14:textId="77777777" w:rsidR="00F10277" w:rsidRDefault="00F10277" w:rsidP="22E63ADA"/>
    <w:p w14:paraId="710689BA" w14:textId="77777777" w:rsidR="00D252EC" w:rsidRDefault="00D252EC">
      <w:pPr>
        <w:rPr>
          <w:rFonts w:asciiTheme="majorHAnsi" w:eastAsiaTheme="majorEastAsia" w:hAnsiTheme="majorHAnsi" w:cstheme="majorBidi"/>
          <w:color w:val="2F5496" w:themeColor="accent1" w:themeShade="BF"/>
          <w:sz w:val="32"/>
          <w:szCs w:val="32"/>
        </w:rPr>
      </w:pPr>
      <w:r>
        <w:br w:type="page"/>
      </w:r>
    </w:p>
    <w:p w14:paraId="0EC768A3" w14:textId="52DC85D1" w:rsidR="00E30D2A" w:rsidRDefault="00171E94" w:rsidP="009E429A">
      <w:pPr>
        <w:pStyle w:val="Kop1"/>
        <w:numPr>
          <w:ilvl w:val="0"/>
          <w:numId w:val="5"/>
        </w:numPr>
      </w:pPr>
      <w:bookmarkStart w:id="6" w:name="_Toc137644916"/>
      <w:r>
        <w:t>Ons onderwijs</w:t>
      </w:r>
      <w:bookmarkEnd w:id="6"/>
    </w:p>
    <w:p w14:paraId="19B108A3" w14:textId="77777777" w:rsidR="00EA35D5" w:rsidRDefault="00EA35D5" w:rsidP="22E63ADA"/>
    <w:p w14:paraId="2C9C4D98" w14:textId="7B9B8E5A" w:rsidR="00BE031E" w:rsidRDefault="522D07AD" w:rsidP="22E63ADA">
      <w:r w:rsidRPr="22E63ADA">
        <w:t>In</w:t>
      </w:r>
      <w:r w:rsidR="00EC0BB4">
        <w:t xml:space="preserve"> on</w:t>
      </w:r>
      <w:r w:rsidR="009E17C6">
        <w:t>ze schoolgids</w:t>
      </w:r>
      <w:r w:rsidR="00EC0BB4">
        <w:t xml:space="preserve"> wordt onze opleidingsstructuur beschreven, in</w:t>
      </w:r>
      <w:r w:rsidRPr="22E63ADA">
        <w:t xml:space="preserve"> onze visie hoe we onze school en ons onderwijs voor ons zien</w:t>
      </w:r>
      <w:r w:rsidR="00EC0BB4">
        <w:t>. Daarnaast is v</w:t>
      </w:r>
      <w:r w:rsidRPr="22E63ADA">
        <w:t xml:space="preserve">anuit de wet  voorgeschreven dat </w:t>
      </w:r>
      <w:r w:rsidR="133BCDFC" w:rsidRPr="22E63ADA">
        <w:t xml:space="preserve">in het schoolplan </w:t>
      </w:r>
      <w:r w:rsidR="4B7A1CC9" w:rsidRPr="22E63ADA">
        <w:t>enkele specifieke</w:t>
      </w:r>
      <w:r w:rsidRPr="22E63ADA">
        <w:t xml:space="preserve"> zaken expliciet benoemd worden. Hieronder worden zij kort beschreven.</w:t>
      </w:r>
    </w:p>
    <w:p w14:paraId="5D735BED" w14:textId="7D578C5A" w:rsidR="00AF0D08" w:rsidRDefault="7CB41D68" w:rsidP="6197F9DF">
      <w:r w:rsidRPr="22E63ADA">
        <w:rPr>
          <w:i/>
          <w:iCs/>
        </w:rPr>
        <w:t>Veiligheid</w:t>
      </w:r>
      <w:r>
        <w:br/>
        <w:t xml:space="preserve">Voor de praktische invulling van het veiligheidsbeleid verwijzen we naar “Sociale veiligheid Stichting OZHW voor PO en VO”. </w:t>
      </w:r>
    </w:p>
    <w:p w14:paraId="27B77A0F" w14:textId="0955379E" w:rsidR="7CB41D68" w:rsidRDefault="000878E9" w:rsidP="6197F9DF">
      <w:r>
        <w:t xml:space="preserve">We monitoren de ervaren veiligheid </w:t>
      </w:r>
      <w:r w:rsidR="00BD7B68">
        <w:t xml:space="preserve">van zowel leerlingen als personeel. </w:t>
      </w:r>
      <w:r w:rsidR="1C4A60E3" w:rsidRPr="00BB2CF9">
        <w:t xml:space="preserve">We nemen </w:t>
      </w:r>
      <w:r w:rsidR="00DD0743">
        <w:t xml:space="preserve">waar het de veiligheid van leerlingen betreft </w:t>
      </w:r>
      <w:r w:rsidR="1C4A60E3" w:rsidRPr="00BB2CF9">
        <w:t xml:space="preserve">verder jaarlijks deel aan de veiligheidsmonitor via het </w:t>
      </w:r>
      <w:proofErr w:type="spellStart"/>
      <w:r w:rsidR="1C4A60E3" w:rsidRPr="00BB2CF9">
        <w:t>leerlingtevredenheidsonderzoek</w:t>
      </w:r>
      <w:proofErr w:type="spellEnd"/>
      <w:r w:rsidR="1C4A60E3" w:rsidRPr="00BB2CF9">
        <w:t xml:space="preserve"> van Vensters</w:t>
      </w:r>
      <w:r w:rsidR="00DD0743">
        <w:t xml:space="preserve">. Waar het de veiligheid van collega’s betreft </w:t>
      </w:r>
      <w:r w:rsidR="00FF6611">
        <w:t xml:space="preserve">halen wij onze informatie </w:t>
      </w:r>
      <w:r w:rsidR="00C41D5C">
        <w:t xml:space="preserve">uit </w:t>
      </w:r>
      <w:r w:rsidR="007757D4">
        <w:t xml:space="preserve">het </w:t>
      </w:r>
      <w:r w:rsidR="00C06B98">
        <w:t>tweejaarlijkse onderzoek onder medewerkers van onze school.</w:t>
      </w:r>
    </w:p>
    <w:p w14:paraId="3967CFA4" w14:textId="757594CC" w:rsidR="00B56538" w:rsidRDefault="00BE2D9E" w:rsidP="6197F9DF">
      <w:r>
        <w:t xml:space="preserve">De school </w:t>
      </w:r>
      <w:r w:rsidR="002D2224">
        <w:t xml:space="preserve">kent in het kader van veiligheid een aantal protocollen zoals het </w:t>
      </w:r>
      <w:r w:rsidR="006B5F4A">
        <w:t>anti-</w:t>
      </w:r>
      <w:r w:rsidR="002D2224">
        <w:t>pestprotocol</w:t>
      </w:r>
      <w:r w:rsidR="00C7053B">
        <w:t xml:space="preserve"> </w:t>
      </w:r>
      <w:r w:rsidR="00204803">
        <w:t xml:space="preserve">en notities zoals </w:t>
      </w:r>
      <w:r w:rsidR="00FA5DD2">
        <w:t>de notitie ‘agressie en geweld’.</w:t>
      </w:r>
    </w:p>
    <w:p w14:paraId="68660AAF" w14:textId="170F0617" w:rsidR="00E347A4" w:rsidRDefault="00E347A4" w:rsidP="22E63ADA">
      <w:pPr>
        <w:spacing w:line="276" w:lineRule="auto"/>
        <w:rPr>
          <w:i/>
          <w:iCs/>
        </w:rPr>
      </w:pPr>
      <w:r w:rsidRPr="22E63ADA">
        <w:rPr>
          <w:i/>
          <w:iCs/>
        </w:rPr>
        <w:t>Burgerschap</w:t>
      </w:r>
      <w:r w:rsidR="78BD992E" w:rsidRPr="22E63ADA">
        <w:rPr>
          <w:i/>
          <w:iCs/>
        </w:rPr>
        <w:t>sontwikkeling</w:t>
      </w:r>
      <w:r>
        <w:br/>
      </w:r>
      <w:r w:rsidR="5AEF4614" w:rsidRPr="22E63ADA">
        <w:t xml:space="preserve">In onze visie staat beschreven hoe wij onszelf als leef- en leergemeenschap ervaren. In het licht van de paragraaf burgerschapsontwikkeling kunnen we hieraan toevoegen dat we </w:t>
      </w:r>
      <w:r w:rsidR="7EC90220" w:rsidRPr="22E63ADA">
        <w:t xml:space="preserve">er voor </w:t>
      </w:r>
      <w:r w:rsidR="5AEF4614" w:rsidRPr="22E63ADA">
        <w:t>e</w:t>
      </w:r>
      <w:r>
        <w:t>lke ‘bewoner’ van onze school v</w:t>
      </w:r>
      <w:r w:rsidR="1F24C825">
        <w:t>a</w:t>
      </w:r>
      <w:r>
        <w:t>n</w:t>
      </w:r>
      <w:r w:rsidR="1F24C825">
        <w:t xml:space="preserve"> uitgaan</w:t>
      </w:r>
      <w:r>
        <w:t xml:space="preserve"> dat hij of zij vanuit dezelfde uitgangspunten respectvol wordt behandeld en volwaardig deelnemer is in het proces van leren, leven en communiceren met elkaar. School is </w:t>
      </w:r>
      <w:r w:rsidR="00447B6B">
        <w:t xml:space="preserve">in dit opzicht </w:t>
      </w:r>
      <w:r w:rsidR="00F75B30">
        <w:t xml:space="preserve">met het oog op de ontwikkeling van </w:t>
      </w:r>
      <w:r w:rsidR="00B55C11">
        <w:t xml:space="preserve">attitudes en vaardigheden nadrukkelijk een </w:t>
      </w:r>
      <w:r w:rsidR="00F75B30">
        <w:t>oefenplek voor h</w:t>
      </w:r>
      <w:r w:rsidR="00FE0A4C">
        <w:t>et volwassen leven in de maatschappij.</w:t>
      </w:r>
      <w:r w:rsidR="00E12459">
        <w:t xml:space="preserve"> </w:t>
      </w:r>
      <w:r w:rsidR="00FF5B30">
        <w:t>In de lessen</w:t>
      </w:r>
      <w:r w:rsidR="009020E4">
        <w:t xml:space="preserve"> maatschappijleer en geschiedenis </w:t>
      </w:r>
      <w:r w:rsidR="00FF5B30">
        <w:t>is er aandacht voor de beginselen en inrichting van onze democratische rechtstaat</w:t>
      </w:r>
      <w:r w:rsidR="009020E4">
        <w:t xml:space="preserve">. Bij andere lessen en in diverse </w:t>
      </w:r>
      <w:r w:rsidR="009B7B32">
        <w:t>activiteiten wordt deze kennis verdiept e</w:t>
      </w:r>
      <w:r w:rsidR="005B477C">
        <w:t>n verbreed.</w:t>
      </w:r>
    </w:p>
    <w:p w14:paraId="701667C3" w14:textId="0F842A6B" w:rsidR="00E347A4" w:rsidRDefault="00CC190A" w:rsidP="6A25BE89">
      <w:pPr>
        <w:spacing w:line="276" w:lineRule="auto"/>
      </w:pPr>
      <w:r>
        <w:t>Periodiek</w:t>
      </w:r>
      <w:r w:rsidR="129EEA02">
        <w:t xml:space="preserve"> evalueren we ons handelen aan de hand van het door de SLO opgestelde kader voor burgerschapsonderwijs en stellen we </w:t>
      </w:r>
      <w:r w:rsidR="00B1261C">
        <w:t>waar</w:t>
      </w:r>
      <w:r w:rsidR="129EEA02">
        <w:t xml:space="preserve"> nodig nieuwe speerpunten vast voor het nieuwe schooljaar.</w:t>
      </w:r>
    </w:p>
    <w:p w14:paraId="4D404C6C" w14:textId="744516BF" w:rsidR="001670A7" w:rsidRPr="001670A7" w:rsidRDefault="001670A7" w:rsidP="00D36031">
      <w:pPr>
        <w:spacing w:line="276" w:lineRule="auto"/>
      </w:pPr>
      <w:r w:rsidRPr="22E63ADA">
        <w:rPr>
          <w:i/>
          <w:iCs/>
        </w:rPr>
        <w:t>Taalachterstanden</w:t>
      </w:r>
      <w:r>
        <w:br/>
        <w:t xml:space="preserve">Onze school monitort de vorderingen van onze leerlingen op het gebied van taal </w:t>
      </w:r>
      <w:r w:rsidR="00063C0F">
        <w:t xml:space="preserve">niet alleen in de reguliere lessen Nederlands, maar ook via het </w:t>
      </w:r>
      <w:r w:rsidR="007A12DC">
        <w:t>volg</w:t>
      </w:r>
      <w:r w:rsidR="00063C0F">
        <w:t xml:space="preserve">systeem van </w:t>
      </w:r>
      <w:proofErr w:type="spellStart"/>
      <w:r w:rsidR="00063C0F">
        <w:t>Diatoetsen</w:t>
      </w:r>
      <w:proofErr w:type="spellEnd"/>
      <w:r w:rsidR="00063C0F">
        <w:t xml:space="preserve">. </w:t>
      </w:r>
      <w:r w:rsidR="007A12DC">
        <w:t xml:space="preserve">Het volgsysteem </w:t>
      </w:r>
      <w:r w:rsidR="006D78E7">
        <w:t>geeft ons zicht</w:t>
      </w:r>
      <w:r w:rsidR="009F4C1A">
        <w:t xml:space="preserve"> </w:t>
      </w:r>
      <w:r w:rsidR="00C07C96">
        <w:t xml:space="preserve">op </w:t>
      </w:r>
      <w:r w:rsidR="003A3A91">
        <w:t xml:space="preserve">de effecten van </w:t>
      </w:r>
      <w:r w:rsidR="00C07C96">
        <w:t xml:space="preserve">ons taalonderwijs in </w:t>
      </w:r>
      <w:r w:rsidR="003A3A91">
        <w:t>vergelijking met andere scholen</w:t>
      </w:r>
      <w:r w:rsidR="00C07C96">
        <w:t xml:space="preserve">, maar </w:t>
      </w:r>
      <w:r w:rsidR="000C3055">
        <w:t>verschaft ons boven</w:t>
      </w:r>
      <w:r w:rsidR="59746C25">
        <w:t xml:space="preserve"> </w:t>
      </w:r>
      <w:r w:rsidR="000C3055">
        <w:t xml:space="preserve">op de observaties uit de lessen </w:t>
      </w:r>
      <w:r w:rsidR="00827399">
        <w:t xml:space="preserve">extra inzicht in de vorderingen van individuele leerlingen. In voorkomende gevallen gaat de docent Nederlands en/of de mentor in gesprek met de leerling om samen te bekijken </w:t>
      </w:r>
      <w:r w:rsidR="008877EF">
        <w:t xml:space="preserve">wat aan een eventuele achterstand gedaan kan worden. </w:t>
      </w:r>
    </w:p>
    <w:p w14:paraId="487553B7" w14:textId="5C2F50A1" w:rsidR="00D81919" w:rsidRDefault="000400AC" w:rsidP="00E65025">
      <w:pPr>
        <w:spacing w:line="276" w:lineRule="auto"/>
      </w:pPr>
      <w:r w:rsidRPr="6197F9DF">
        <w:rPr>
          <w:i/>
          <w:iCs/>
        </w:rPr>
        <w:t>Extra ondersteuning</w:t>
      </w:r>
      <w:r w:rsidR="00435A9C">
        <w:br/>
        <w:t xml:space="preserve">Voor onze leerlingen zijn de daltonuren een laagdrempelige </w:t>
      </w:r>
      <w:r w:rsidR="000921AF">
        <w:t xml:space="preserve">mogelijkheid tot extra ondersteuning. </w:t>
      </w:r>
      <w:r w:rsidR="00D81919">
        <w:t>Onze school beschikt verder over een goed ondersteuningsteam</w:t>
      </w:r>
      <w:r w:rsidR="008E29F5">
        <w:t xml:space="preserve">. In overleg met de teamleiders wordt op geregelde basis bekeken of leerlingen gebaat zijn bij extra ondersteuning vanuit </w:t>
      </w:r>
      <w:r w:rsidR="007C2E1E">
        <w:t>dit team.</w:t>
      </w:r>
    </w:p>
    <w:p w14:paraId="5553D298" w14:textId="4F4C4C95" w:rsidR="005672B0" w:rsidRDefault="00738B1A">
      <w:r w:rsidRPr="6197F9DF">
        <w:rPr>
          <w:i/>
          <w:iCs/>
        </w:rPr>
        <w:t>Toelatingsprocedure</w:t>
      </w:r>
      <w:r w:rsidR="00A119A3">
        <w:br/>
        <w:t>Onze school is in de afgelopen jaar onevenredig hard gegroeid. Om de kwaliteit</w:t>
      </w:r>
      <w:r w:rsidR="008928EE">
        <w:t xml:space="preserve"> van ons onderwijs</w:t>
      </w:r>
      <w:r w:rsidR="00A119A3">
        <w:t xml:space="preserve"> te waarborgen, wordt de komende jaren de instroom begrensd</w:t>
      </w:r>
      <w:r w:rsidR="008928EE">
        <w:t xml:space="preserve"> door </w:t>
      </w:r>
      <w:r w:rsidR="000512F8">
        <w:t xml:space="preserve">zo nodig </w:t>
      </w:r>
      <w:r w:rsidR="008928EE">
        <w:t xml:space="preserve">gebruik te </w:t>
      </w:r>
      <w:r w:rsidR="000512F8">
        <w:t>maken van loting</w:t>
      </w:r>
      <w:r w:rsidR="008928EE">
        <w:t>.</w:t>
      </w:r>
      <w:r w:rsidR="00B62BCD">
        <w:t xml:space="preserve"> Jaarlijks stellen we </w:t>
      </w:r>
      <w:r w:rsidR="00B10598">
        <w:t>in dit kader</w:t>
      </w:r>
      <w:r w:rsidR="00B62BCD">
        <w:t xml:space="preserve"> de maximum instroom per onderwijsrichting vast.</w:t>
      </w:r>
      <w:r w:rsidR="008928EE">
        <w:t xml:space="preserve"> De</w:t>
      </w:r>
      <w:r w:rsidR="000512F8">
        <w:t xml:space="preserve"> volledige</w:t>
      </w:r>
      <w:r>
        <w:t xml:space="preserve"> toelatingsprocedure staat beschreven op de website van onze school.</w:t>
      </w:r>
      <w:r w:rsidR="005672B0">
        <w:br w:type="page"/>
      </w:r>
    </w:p>
    <w:p w14:paraId="3141CF5C" w14:textId="6D3CB578" w:rsidR="007C0D3F" w:rsidRDefault="007C0D3F" w:rsidP="009E429A">
      <w:pPr>
        <w:pStyle w:val="Kop1"/>
        <w:numPr>
          <w:ilvl w:val="0"/>
          <w:numId w:val="5"/>
        </w:numPr>
      </w:pPr>
      <w:bookmarkStart w:id="7" w:name="_Toc137644917"/>
      <w:r>
        <w:t>Onze medewerkers</w:t>
      </w:r>
      <w:bookmarkEnd w:id="7"/>
    </w:p>
    <w:p w14:paraId="40CDA54C" w14:textId="7E2A3BF2" w:rsidR="6197F9DF" w:rsidRDefault="6197F9DF" w:rsidP="6197F9DF">
      <w:pPr>
        <w:rPr>
          <w:i/>
          <w:iCs/>
        </w:rPr>
      </w:pPr>
    </w:p>
    <w:p w14:paraId="00D8A530" w14:textId="167502AD" w:rsidR="74B49D80" w:rsidRDefault="5C3FAFB2" w:rsidP="6A25BE89">
      <w:r w:rsidRPr="6197F9DF">
        <w:rPr>
          <w:i/>
          <w:iCs/>
        </w:rPr>
        <w:t>Bevoegdheidseisen personeel</w:t>
      </w:r>
      <w:r>
        <w:br/>
        <w:t>Docenten moeten</w:t>
      </w:r>
      <w:r w:rsidR="68025E78">
        <w:t xml:space="preserve"> bij ons op school</w:t>
      </w:r>
      <w:r>
        <w:t xml:space="preserve"> over een 1e-graads dan wel 2e-graads bevoegdheid beschikken, afhankelijk van de afdeling waarin zij lesgeven. </w:t>
      </w:r>
      <w:r w:rsidR="29E3C527">
        <w:t>Er zijn duidelijke afspraken over de voorwaarden waaronder onbevoegd dan wel onder</w:t>
      </w:r>
      <w:r w:rsidR="00217C08">
        <w:t>-</w:t>
      </w:r>
      <w:r w:rsidR="29E3C527">
        <w:t>bevoegd verzorgen van lessen tijdelijk toegestaan is.</w:t>
      </w:r>
    </w:p>
    <w:p w14:paraId="18C21E75" w14:textId="10ED5DFC" w:rsidR="74B49D80" w:rsidRDefault="29E3C527" w:rsidP="6A25BE89">
      <w:r w:rsidRPr="6197F9DF">
        <w:rPr>
          <w:i/>
          <w:iCs/>
        </w:rPr>
        <w:t>Bekwaamheid personeel</w:t>
      </w:r>
      <w:r>
        <w:br/>
        <w:t xml:space="preserve">Van docenten </w:t>
      </w:r>
      <w:r w:rsidR="141AEEF4">
        <w:t>verwachten wij dat zij</w:t>
      </w:r>
      <w:r>
        <w:t xml:space="preserve"> hun eigen verantwoordelijkheid nemen in het bijhouden van hun bekwaamheid</w:t>
      </w:r>
      <w:r w:rsidR="003150FF">
        <w:t>, daarbij rekening houdend met de thema’s die in het school- en/of jaarplan</w:t>
      </w:r>
      <w:r w:rsidR="00373471">
        <w:t>nen genoemd worden</w:t>
      </w:r>
      <w:r>
        <w:t>. Vanuit</w:t>
      </w:r>
      <w:r w:rsidR="3539C501">
        <w:t xml:space="preserve"> school wordt dit o.a. gestimuleerd door:</w:t>
      </w:r>
    </w:p>
    <w:p w14:paraId="0C50BE8B" w14:textId="47CDA2A1" w:rsidR="74B49D80" w:rsidRDefault="3539C501" w:rsidP="009E429A">
      <w:pPr>
        <w:pStyle w:val="Lijstalinea"/>
        <w:numPr>
          <w:ilvl w:val="0"/>
          <w:numId w:val="4"/>
        </w:numPr>
      </w:pPr>
      <w:r w:rsidRPr="6A25BE89">
        <w:t>Interne Daltonopleiding</w:t>
      </w:r>
    </w:p>
    <w:p w14:paraId="151FA6F8" w14:textId="07424874" w:rsidR="74B49D80" w:rsidRDefault="3539C501" w:rsidP="009E429A">
      <w:pPr>
        <w:pStyle w:val="Lijstalinea"/>
        <w:numPr>
          <w:ilvl w:val="0"/>
          <w:numId w:val="4"/>
        </w:numPr>
      </w:pPr>
      <w:r w:rsidRPr="6A25BE89">
        <w:t>OZHW-academie</w:t>
      </w:r>
    </w:p>
    <w:p w14:paraId="294FCA0E" w14:textId="36FA683F" w:rsidR="74B49D80" w:rsidRDefault="619BC814" w:rsidP="009E429A">
      <w:pPr>
        <w:pStyle w:val="Lijstalinea"/>
        <w:numPr>
          <w:ilvl w:val="0"/>
          <w:numId w:val="4"/>
        </w:numPr>
      </w:pPr>
      <w:r>
        <w:t>Facilitering (tijd, geld)</w:t>
      </w:r>
      <w:r w:rsidR="0007B5B0">
        <w:t xml:space="preserve"> </w:t>
      </w:r>
      <w:r>
        <w:t>van deelname</w:t>
      </w:r>
      <w:r w:rsidR="3539C501">
        <w:t xml:space="preserve"> </w:t>
      </w:r>
      <w:r w:rsidR="12331498">
        <w:t xml:space="preserve">aan </w:t>
      </w:r>
      <w:r w:rsidR="3539C501">
        <w:t>cursussen of studie</w:t>
      </w:r>
    </w:p>
    <w:p w14:paraId="4F24740F" w14:textId="5C4A14F7" w:rsidR="74B49D80" w:rsidRDefault="3539C501" w:rsidP="009E429A">
      <w:pPr>
        <w:pStyle w:val="Lijstalinea"/>
        <w:numPr>
          <w:ilvl w:val="0"/>
          <w:numId w:val="4"/>
        </w:numPr>
      </w:pPr>
      <w:r>
        <w:t>Thema(</w:t>
      </w:r>
      <w:proofErr w:type="spellStart"/>
      <w:r>
        <w:t>mid</w:t>
      </w:r>
      <w:proofErr w:type="spellEnd"/>
      <w:r>
        <w:t>)dagen</w:t>
      </w:r>
    </w:p>
    <w:p w14:paraId="1535A8B0" w14:textId="7CB026E0" w:rsidR="0249557C" w:rsidRDefault="0249557C" w:rsidP="009E429A">
      <w:pPr>
        <w:pStyle w:val="Lijstalinea"/>
        <w:numPr>
          <w:ilvl w:val="0"/>
          <w:numId w:val="4"/>
        </w:numPr>
      </w:pPr>
      <w:r>
        <w:t>Aanschaf van relevante literatuur</w:t>
      </w:r>
    </w:p>
    <w:p w14:paraId="36C803A0" w14:textId="6381BBCD" w:rsidR="00BD6BD3" w:rsidRPr="00247CCE" w:rsidRDefault="00CC11CB" w:rsidP="6A25BE89">
      <w:r w:rsidRPr="00247CCE">
        <w:rPr>
          <w:i/>
          <w:iCs/>
        </w:rPr>
        <w:t>Nieuwe docenten</w:t>
      </w:r>
      <w:r w:rsidR="00B81089" w:rsidRPr="00247CCE">
        <w:rPr>
          <w:i/>
          <w:iCs/>
        </w:rPr>
        <w:br/>
      </w:r>
      <w:r w:rsidR="00BD6BD3" w:rsidRPr="00247CCE">
        <w:t>Nieuwe docenten volgen bij ons</w:t>
      </w:r>
      <w:r w:rsidR="009D2762" w:rsidRPr="00247CCE">
        <w:t>, afhankelijk van hun ervaring, het BSL-traject</w:t>
      </w:r>
      <w:r w:rsidR="00AB7BD4" w:rsidRPr="00247CCE">
        <w:t xml:space="preserve"> (</w:t>
      </w:r>
      <w:r w:rsidR="009D2762" w:rsidRPr="00247CCE">
        <w:t>begeleiding startende leraren</w:t>
      </w:r>
      <w:r w:rsidR="00AB7BD4" w:rsidRPr="00247CCE">
        <w:t>). I</w:t>
      </w:r>
      <w:r w:rsidR="004A5A90" w:rsidRPr="00247CCE">
        <w:t>n dit traject is</w:t>
      </w:r>
      <w:r w:rsidR="00AB7BD4" w:rsidRPr="00247CCE">
        <w:t xml:space="preserve"> er</w:t>
      </w:r>
      <w:r w:rsidR="004A5A90" w:rsidRPr="00247CCE">
        <w:t xml:space="preserve"> vooral aandacht voor organisatorische zaken, de onderwijs</w:t>
      </w:r>
      <w:r w:rsidR="007E4F21" w:rsidRPr="00247CCE">
        <w:t xml:space="preserve">kundige visie van onze school en vinden intervisiebijeenkomsten plaats. </w:t>
      </w:r>
    </w:p>
    <w:p w14:paraId="581E2EF9" w14:textId="229854A9" w:rsidR="00C57B75" w:rsidRPr="00811CB1" w:rsidRDefault="00C57B75" w:rsidP="6A25BE89">
      <w:r w:rsidRPr="00247CCE">
        <w:rPr>
          <w:i/>
          <w:iCs/>
        </w:rPr>
        <w:t>Opleidingsschool</w:t>
      </w:r>
      <w:r w:rsidR="00811CB1" w:rsidRPr="00247CCE">
        <w:br/>
      </w:r>
      <w:r w:rsidR="009371B3" w:rsidRPr="00247CCE">
        <w:t xml:space="preserve">Wij zijn als school </w:t>
      </w:r>
      <w:r w:rsidR="00996374" w:rsidRPr="00247CCE">
        <w:t xml:space="preserve">onderdeel van </w:t>
      </w:r>
      <w:r w:rsidR="00892992" w:rsidRPr="00247CCE">
        <w:t xml:space="preserve">RPO-Rijnmond. Dit is een opleidingsschool voor eerste- en tweedegraads docenten. </w:t>
      </w:r>
      <w:r w:rsidR="00E05CE3" w:rsidRPr="00247CCE">
        <w:t>Om die reden werken wij</w:t>
      </w:r>
      <w:r w:rsidR="00996374" w:rsidRPr="00247CCE">
        <w:t xml:space="preserve"> veel met studenten. </w:t>
      </w:r>
      <w:r w:rsidR="00931B7A" w:rsidRPr="00247CCE">
        <w:t>Studenten die bij ons een stage komen lopen krijgen als begeleiding altijd een coach toegewezen.</w:t>
      </w:r>
      <w:r w:rsidR="00931B7A">
        <w:t xml:space="preserve"> </w:t>
      </w:r>
    </w:p>
    <w:p w14:paraId="21229369" w14:textId="678CC6B5" w:rsidR="74B49D80" w:rsidRDefault="00247CCE" w:rsidP="6A25BE89">
      <w:r>
        <w:rPr>
          <w:i/>
          <w:iCs/>
        </w:rPr>
        <w:t>Gebruik maken van ieders kwaliteiten</w:t>
      </w:r>
      <w:r w:rsidR="3539C501">
        <w:br/>
      </w:r>
      <w:r w:rsidR="006F21F9">
        <w:t>De kwaliteit van o</w:t>
      </w:r>
      <w:r w:rsidR="45C24FDA">
        <w:t>ns o</w:t>
      </w:r>
      <w:r w:rsidR="3539C501">
        <w:t xml:space="preserve">nderwijs is voor het grootste deel afhankelijk van de bekwaamheid </w:t>
      </w:r>
      <w:r w:rsidR="00935DDE">
        <w:t xml:space="preserve">en de inzet </w:t>
      </w:r>
      <w:r w:rsidR="3539C501">
        <w:t xml:space="preserve">van </w:t>
      </w:r>
      <w:r w:rsidR="00F0BA49">
        <w:t>onze</w:t>
      </w:r>
      <w:r w:rsidR="04C3AEC8">
        <w:t xml:space="preserve"> docenten</w:t>
      </w:r>
      <w:r w:rsidR="3539C501">
        <w:t>. Dit is dan ook de belangrijkste focus als het gaat om het vorm geven aan onderwijskundig beleid.</w:t>
      </w:r>
      <w:r w:rsidR="0A64ED97">
        <w:t xml:space="preserve"> </w:t>
      </w:r>
      <w:r w:rsidR="22122131">
        <w:t>Dialoog (</w:t>
      </w:r>
      <w:r w:rsidR="22122131" w:rsidRPr="22E63ADA">
        <w:rPr>
          <w:i/>
          <w:iCs/>
        </w:rPr>
        <w:t xml:space="preserve">zie ook </w:t>
      </w:r>
      <w:r w:rsidR="041AC967" w:rsidRPr="22E63ADA">
        <w:rPr>
          <w:i/>
          <w:iCs/>
        </w:rPr>
        <w:t>7</w:t>
      </w:r>
      <w:r w:rsidR="22122131" w:rsidRPr="22E63ADA">
        <w:rPr>
          <w:i/>
          <w:iCs/>
        </w:rPr>
        <w:t xml:space="preserve"> Kwaliteitsontwikkeling</w:t>
      </w:r>
      <w:r w:rsidR="22122131">
        <w:t>) en professionalisering zijn centrale termen</w:t>
      </w:r>
      <w:r w:rsidR="75763DE2">
        <w:t xml:space="preserve"> en worden zichtbaar in onder andere</w:t>
      </w:r>
      <w:r w:rsidR="22122131">
        <w:t xml:space="preserve">: </w:t>
      </w:r>
    </w:p>
    <w:p w14:paraId="56D70B2B" w14:textId="56138060" w:rsidR="74B49D80" w:rsidRDefault="3A95DD63" w:rsidP="009E429A">
      <w:pPr>
        <w:pStyle w:val="Lijstalinea"/>
        <w:numPr>
          <w:ilvl w:val="0"/>
          <w:numId w:val="1"/>
        </w:numPr>
      </w:pPr>
      <w:r>
        <w:t xml:space="preserve">(structurele) </w:t>
      </w:r>
      <w:r w:rsidR="0A64ED97">
        <w:t>gelegenheid om in dialoog met elkaar inhoud te geven aan de visie</w:t>
      </w:r>
      <w:r w:rsidR="3539C501">
        <w:t xml:space="preserve"> </w:t>
      </w:r>
      <w:r w:rsidR="4C898AEA">
        <w:t xml:space="preserve">(en </w:t>
      </w:r>
      <w:r w:rsidR="00260E56">
        <w:t>hieruit voortvloeiende</w:t>
      </w:r>
      <w:r w:rsidR="4C898AEA">
        <w:t xml:space="preserve"> concretere plannen)</w:t>
      </w:r>
    </w:p>
    <w:p w14:paraId="5F7EAC8D" w14:textId="2CB45F70" w:rsidR="74B49D80" w:rsidRDefault="00554B31" w:rsidP="009E429A">
      <w:pPr>
        <w:pStyle w:val="Lijstalinea"/>
        <w:numPr>
          <w:ilvl w:val="0"/>
          <w:numId w:val="1"/>
        </w:numPr>
      </w:pPr>
      <w:r>
        <w:t>p</w:t>
      </w:r>
      <w:r w:rsidR="10DBD6D3">
        <w:t>rojectgroepen</w:t>
      </w:r>
      <w:r w:rsidR="009B54B8">
        <w:t>/leerteams</w:t>
      </w:r>
      <w:r w:rsidR="10DBD6D3">
        <w:t xml:space="preserve"> die</w:t>
      </w:r>
      <w:r w:rsidR="63CDCB8F">
        <w:t xml:space="preserve"> op specifieke thema's </w:t>
      </w:r>
      <w:r w:rsidR="10DBD6D3">
        <w:t xml:space="preserve">tijdelijk het voortouw nemen in het verkennen van </w:t>
      </w:r>
      <w:r w:rsidR="083C0C96">
        <w:t>andere richtingen ter verbetering van het onderwijs</w:t>
      </w:r>
    </w:p>
    <w:p w14:paraId="6C16CD51" w14:textId="3AA2F233" w:rsidR="2280E9DB" w:rsidRDefault="2280E9DB" w:rsidP="009E429A">
      <w:pPr>
        <w:pStyle w:val="Lijstalinea"/>
        <w:numPr>
          <w:ilvl w:val="0"/>
          <w:numId w:val="1"/>
        </w:numPr>
      </w:pPr>
      <w:r w:rsidRPr="008A5584">
        <w:t>i</w:t>
      </w:r>
      <w:r w:rsidR="5EB16BD1" w:rsidRPr="008A5584">
        <w:t>nzetten van de functiemix in het kader van stimuleren van</w:t>
      </w:r>
      <w:r w:rsidR="00123727" w:rsidRPr="008A5584">
        <w:t xml:space="preserve"> de </w:t>
      </w:r>
      <w:r w:rsidR="5EB16BD1" w:rsidRPr="008A5584">
        <w:t>onderwijskundig</w:t>
      </w:r>
      <w:r w:rsidR="00282F69" w:rsidRPr="008A5584">
        <w:t>e voortrekkersrol en onderwijskundig</w:t>
      </w:r>
      <w:r w:rsidR="5EB16BD1" w:rsidRPr="008A5584">
        <w:t xml:space="preserve"> leiderschap</w:t>
      </w:r>
    </w:p>
    <w:p w14:paraId="05A90E93" w14:textId="32216E6B" w:rsidR="25688D8C" w:rsidRDefault="25688D8C" w:rsidP="009E429A">
      <w:pPr>
        <w:pStyle w:val="Lijstalinea"/>
        <w:numPr>
          <w:ilvl w:val="0"/>
          <w:numId w:val="1"/>
        </w:numPr>
      </w:pPr>
      <w:r>
        <w:t>gericht inhuren van externe expertise</w:t>
      </w:r>
      <w:r w:rsidR="001A0322">
        <w:t xml:space="preserve"> (o.a. OZHW-academie)</w:t>
      </w:r>
    </w:p>
    <w:p w14:paraId="7B9D0CC1" w14:textId="183D6B54" w:rsidR="160CB20F" w:rsidRDefault="160CB20F" w:rsidP="009E429A">
      <w:pPr>
        <w:pStyle w:val="Lijstalinea"/>
        <w:numPr>
          <w:ilvl w:val="0"/>
          <w:numId w:val="1"/>
        </w:numPr>
      </w:pPr>
      <w:r>
        <w:t xml:space="preserve">agendering </w:t>
      </w:r>
      <w:r w:rsidR="00A80667">
        <w:t>reflectie</w:t>
      </w:r>
      <w:r w:rsidR="00E0204F">
        <w:t>gesprekken</w:t>
      </w:r>
      <w:r w:rsidR="00657176">
        <w:t xml:space="preserve"> (gesprekkencyclus)</w:t>
      </w:r>
    </w:p>
    <w:p w14:paraId="50D1976D" w14:textId="1046E612" w:rsidR="74B49D80" w:rsidRDefault="083C0C96" w:rsidP="6A25BE89">
      <w:r w:rsidRPr="6197F9DF">
        <w:rPr>
          <w:i/>
          <w:iCs/>
        </w:rPr>
        <w:t>Invloed leerlingen op personeelsbeleid</w:t>
      </w:r>
      <w:r w:rsidR="220D0A91">
        <w:br/>
        <w:t xml:space="preserve">Leerlingen hebben indirect invloed op het personeelsbeleid door </w:t>
      </w:r>
      <w:r w:rsidR="0A7D5898">
        <w:t xml:space="preserve">hun bijdrage aan </w:t>
      </w:r>
      <w:proofErr w:type="spellStart"/>
      <w:r w:rsidR="0A7D5898">
        <w:t>leerling</w:t>
      </w:r>
      <w:r w:rsidR="002E42AF">
        <w:softHyphen/>
      </w:r>
      <w:r w:rsidR="0A7D5898">
        <w:t>responsgroepen</w:t>
      </w:r>
      <w:proofErr w:type="spellEnd"/>
      <w:r w:rsidR="0A7D5898">
        <w:t>.</w:t>
      </w:r>
      <w:r w:rsidR="0093738D">
        <w:t xml:space="preserve"> </w:t>
      </w:r>
      <w:r w:rsidR="00554B31">
        <w:t xml:space="preserve">Verder nemen wij jaarlijks een </w:t>
      </w:r>
      <w:r w:rsidR="00EC633D">
        <w:t xml:space="preserve">tevredenheidsonderzoek af onder onze leerlingen. </w:t>
      </w:r>
      <w:r w:rsidR="00052687">
        <w:t xml:space="preserve">Bij het aannemen van een lid van de schoolleiding nemen zij deel aan de </w:t>
      </w:r>
      <w:r w:rsidR="008B0AEA">
        <w:t>benoemings- en adviescommissie.</w:t>
      </w:r>
    </w:p>
    <w:p w14:paraId="2CE0855D" w14:textId="733D8F7F" w:rsidR="74B49D80" w:rsidRDefault="083C0C96" w:rsidP="6197F9DF">
      <w:pPr>
        <w:rPr>
          <w:i/>
          <w:iCs/>
        </w:rPr>
      </w:pPr>
      <w:r w:rsidRPr="6197F9DF">
        <w:rPr>
          <w:i/>
          <w:iCs/>
        </w:rPr>
        <w:t>Evenredige vertegenwoordiging vrouwen in de schoolleiding</w:t>
      </w:r>
      <w:r>
        <w:br/>
        <w:t xml:space="preserve">De directeur van onze school is een vrouw, de adjunct-directeur een man. Van de zes teamleiders is er één vrouw en </w:t>
      </w:r>
      <w:r w:rsidR="00FF4DD0">
        <w:t xml:space="preserve">zijn er </w:t>
      </w:r>
      <w:r>
        <w:t xml:space="preserve">vijf man. </w:t>
      </w:r>
    </w:p>
    <w:p w14:paraId="6A585C5F" w14:textId="6E3312C4" w:rsidR="74B49D80" w:rsidRDefault="2FEA62DA" w:rsidP="6A25BE89">
      <w:r w:rsidRPr="22E63ADA">
        <w:rPr>
          <w:i/>
          <w:iCs/>
        </w:rPr>
        <w:t>Diversiteitsbeleid</w:t>
      </w:r>
      <w:r w:rsidR="00FF20A0">
        <w:br/>
        <w:t xml:space="preserve">Bij het benoemen van nieuw personeel staat de </w:t>
      </w:r>
      <w:r w:rsidR="1F54BB36">
        <w:t>kwaliteit</w:t>
      </w:r>
      <w:r w:rsidR="00FF20A0">
        <w:t xml:space="preserve"> voorop. W</w:t>
      </w:r>
      <w:r w:rsidR="10B02FB2">
        <w:t>e s</w:t>
      </w:r>
      <w:r>
        <w:t>treven</w:t>
      </w:r>
      <w:r w:rsidR="00335AFF">
        <w:t xml:space="preserve"> </w:t>
      </w:r>
      <w:r>
        <w:t>er</w:t>
      </w:r>
      <w:r w:rsidR="00335AFF">
        <w:t xml:space="preserve"> verder </w:t>
      </w:r>
      <w:r>
        <w:t>naar dat onze personele bezetting zo veel mogelijk een afspiegeling is van de samenleving</w:t>
      </w:r>
      <w:r w:rsidR="008E0EB3">
        <w:t>.</w:t>
      </w:r>
    </w:p>
    <w:p w14:paraId="2C5F0308" w14:textId="049303CF" w:rsidR="00A910EA" w:rsidRDefault="00A910EA"/>
    <w:p w14:paraId="4C3D399E" w14:textId="77777777" w:rsidR="00F455CA" w:rsidRDefault="00F455CA">
      <w:pPr>
        <w:rPr>
          <w:rFonts w:asciiTheme="majorHAnsi" w:eastAsiaTheme="majorEastAsia" w:hAnsiTheme="majorHAnsi" w:cstheme="majorBidi"/>
          <w:color w:val="2F5496" w:themeColor="accent1" w:themeShade="BF"/>
          <w:sz w:val="32"/>
          <w:szCs w:val="32"/>
        </w:rPr>
      </w:pPr>
      <w:r>
        <w:br w:type="page"/>
      </w:r>
    </w:p>
    <w:p w14:paraId="72261979" w14:textId="59B76270" w:rsidR="001A1882" w:rsidRDefault="001A1882" w:rsidP="009E429A">
      <w:pPr>
        <w:pStyle w:val="Kop1"/>
        <w:numPr>
          <w:ilvl w:val="0"/>
          <w:numId w:val="5"/>
        </w:numPr>
      </w:pPr>
      <w:bookmarkStart w:id="8" w:name="_Toc137644918"/>
      <w:r>
        <w:t>Onze</w:t>
      </w:r>
      <w:r w:rsidR="008E0EB3">
        <w:t xml:space="preserve"> visie op</w:t>
      </w:r>
      <w:r>
        <w:t xml:space="preserve"> kwaliteit</w:t>
      </w:r>
      <w:r w:rsidR="00D16B75">
        <w:t>s</w:t>
      </w:r>
      <w:r w:rsidR="320840B1">
        <w:t>ontwikkeling</w:t>
      </w:r>
      <w:bookmarkEnd w:id="8"/>
    </w:p>
    <w:p w14:paraId="60CCA938" w14:textId="77777777" w:rsidR="007C21D7" w:rsidRDefault="007C21D7" w:rsidP="007C21D7">
      <w:pPr>
        <w:pStyle w:val="Geenafstand"/>
      </w:pPr>
    </w:p>
    <w:p w14:paraId="204FE18A" w14:textId="77777777" w:rsidR="00512E7E" w:rsidRDefault="00512E7E" w:rsidP="6197F9DF">
      <w:pPr>
        <w:rPr>
          <w:b/>
          <w:bCs/>
        </w:rPr>
      </w:pPr>
    </w:p>
    <w:p w14:paraId="009BD9BF" w14:textId="1975163E" w:rsidR="58A66B74" w:rsidRPr="00331941" w:rsidRDefault="00E51292" w:rsidP="6197F9DF">
      <w:r>
        <w:rPr>
          <w:b/>
          <w:bCs/>
        </w:rPr>
        <w:t>Onze visie op kwaliteit(</w:t>
      </w:r>
      <w:proofErr w:type="spellStart"/>
      <w:r>
        <w:rPr>
          <w:b/>
          <w:bCs/>
        </w:rPr>
        <w:t>sontwikkeling</w:t>
      </w:r>
      <w:proofErr w:type="spellEnd"/>
      <w:r>
        <w:rPr>
          <w:b/>
          <w:bCs/>
        </w:rPr>
        <w:t>)</w:t>
      </w:r>
      <w:r w:rsidR="001E58CE">
        <w:br/>
      </w:r>
      <w:r w:rsidR="58A66B74">
        <w:t xml:space="preserve">Vanuit de gedachte dat het in het onderwijs </w:t>
      </w:r>
      <w:r w:rsidR="000E39F8">
        <w:t xml:space="preserve">in groter perspectief </w:t>
      </w:r>
      <w:r w:rsidR="58A66B74">
        <w:t xml:space="preserve">gaat om groei en ontwikkeling van (jonge) mensen, leggen wij </w:t>
      </w:r>
      <w:r w:rsidR="00616E53">
        <w:t xml:space="preserve">in het denken over kwaliteit </w:t>
      </w:r>
      <w:r w:rsidR="58A66B74">
        <w:t xml:space="preserve">de focus op de term </w:t>
      </w:r>
      <w:r w:rsidR="58A66B74" w:rsidRPr="003213E1">
        <w:rPr>
          <w:i/>
          <w:iCs/>
        </w:rPr>
        <w:t>kwaliteitsontwikkeling</w:t>
      </w:r>
      <w:r w:rsidR="58A66B74">
        <w:t xml:space="preserve">. </w:t>
      </w:r>
      <w:r w:rsidR="727E99CD">
        <w:t>Denkend vanuit de missie en visie van de school</w:t>
      </w:r>
      <w:r w:rsidR="699A5C23">
        <w:t xml:space="preserve"> (het ‘waartoe’)</w:t>
      </w:r>
      <w:r w:rsidR="727E99CD">
        <w:t xml:space="preserve"> ontstaat kwaliteitsbesef in voortdurende </w:t>
      </w:r>
      <w:r w:rsidR="727E99CD" w:rsidRPr="00AE3EFC">
        <w:t>dialoog</w:t>
      </w:r>
      <w:r w:rsidR="727E99CD" w:rsidRPr="22E63ADA">
        <w:rPr>
          <w:b/>
          <w:bCs/>
        </w:rPr>
        <w:t xml:space="preserve"> </w:t>
      </w:r>
      <w:r w:rsidR="727E99CD">
        <w:t xml:space="preserve">van alle betrokkenen, waarbij </w:t>
      </w:r>
      <w:r w:rsidR="04948F3E">
        <w:t>‘</w:t>
      </w:r>
      <w:r w:rsidR="727E99CD">
        <w:t>reflectie</w:t>
      </w:r>
      <w:r w:rsidR="50600DE1">
        <w:t>’</w:t>
      </w:r>
      <w:r w:rsidR="727E99CD">
        <w:t xml:space="preserve"> en </w:t>
      </w:r>
      <w:r w:rsidR="4E65BFBC">
        <w:t>‘leren’</w:t>
      </w:r>
      <w:r w:rsidR="6F081037">
        <w:t xml:space="preserve"> het cyclische karakter van kwaliteitsontwikkeling belichten.</w:t>
      </w:r>
      <w:r w:rsidR="00331941">
        <w:t xml:space="preserve"> </w:t>
      </w:r>
      <w:r w:rsidR="00AC0ACB">
        <w:t xml:space="preserve">De </w:t>
      </w:r>
      <w:r w:rsidR="00AC0ACB">
        <w:rPr>
          <w:i/>
          <w:iCs/>
        </w:rPr>
        <w:t>r</w:t>
      </w:r>
      <w:r w:rsidR="00331941">
        <w:rPr>
          <w:i/>
          <w:iCs/>
        </w:rPr>
        <w:t>eflectieve dialoog</w:t>
      </w:r>
      <w:r w:rsidR="00331941">
        <w:t xml:space="preserve"> is </w:t>
      </w:r>
      <w:r w:rsidR="00AC0ACB">
        <w:t xml:space="preserve">daarmee </w:t>
      </w:r>
      <w:r w:rsidR="00331941">
        <w:t>een wezenlijk kenmerk van</w:t>
      </w:r>
      <w:r w:rsidR="00AC0ACB">
        <w:t xml:space="preserve"> ons kwaliteitsbeleid.</w:t>
      </w:r>
      <w:r w:rsidR="00331941">
        <w:t xml:space="preserve"> </w:t>
      </w:r>
    </w:p>
    <w:p w14:paraId="0E40B82E" w14:textId="0D0C362B" w:rsidR="45EFAA0C" w:rsidRDefault="45EFAA0C" w:rsidP="6197F9DF">
      <w:r>
        <w:t xml:space="preserve">Een tweede belangrijke term in ons denken over kwaliteit is </w:t>
      </w:r>
      <w:r w:rsidRPr="003213E1">
        <w:rPr>
          <w:i/>
          <w:iCs/>
        </w:rPr>
        <w:t>spiegel</w:t>
      </w:r>
      <w:r w:rsidR="6A0924CD" w:rsidRPr="003213E1">
        <w:rPr>
          <w:i/>
          <w:iCs/>
        </w:rPr>
        <w:t>ing</w:t>
      </w:r>
      <w:r>
        <w:t xml:space="preserve">. We zorgen voor </w:t>
      </w:r>
      <w:r w:rsidR="1746820D">
        <w:t xml:space="preserve">voldoende </w:t>
      </w:r>
      <w:r w:rsidR="00764E02">
        <w:t>‘</w:t>
      </w:r>
      <w:r w:rsidR="1746820D">
        <w:t>spiegels</w:t>
      </w:r>
      <w:r w:rsidR="00764E02">
        <w:t>’</w:t>
      </w:r>
      <w:r w:rsidR="1746820D">
        <w:t xml:space="preserve"> om naar ons eigen handelen en de resultaten ervan te kijken. Inhoudelijk kan het daarbij gaan om bijvoorbeeld intervisie of het bijwonen van lezingen, </w:t>
      </w:r>
      <w:r w:rsidR="762099D8">
        <w:t>resultaat-technisch bijvoorbeeld om het gebruikmaken van de uitslagen van enquêtes en opbrengstenkaarten.</w:t>
      </w:r>
    </w:p>
    <w:p w14:paraId="46BD3748" w14:textId="02DC203E" w:rsidR="6197F9DF" w:rsidRDefault="6197F9DF" w:rsidP="6197F9DF"/>
    <w:p w14:paraId="6A733ACE" w14:textId="1BBAABE6" w:rsidR="414EC059" w:rsidRPr="001E58CE" w:rsidRDefault="414EC059" w:rsidP="6197F9DF">
      <w:pPr>
        <w:rPr>
          <w:b/>
          <w:bCs/>
        </w:rPr>
      </w:pPr>
      <w:r w:rsidRPr="6197F9DF">
        <w:rPr>
          <w:b/>
          <w:bCs/>
        </w:rPr>
        <w:t>Bevorderen van kwalitei</w:t>
      </w:r>
      <w:r w:rsidR="00A974C7">
        <w:rPr>
          <w:b/>
          <w:bCs/>
        </w:rPr>
        <w:t>t</w:t>
      </w:r>
      <w:r w:rsidR="008E0EB3">
        <w:rPr>
          <w:b/>
          <w:bCs/>
        </w:rPr>
        <w:t>: ‘Doe het goede, doe het goed’</w:t>
      </w:r>
      <w:r w:rsidR="001E58CE">
        <w:rPr>
          <w:b/>
          <w:bCs/>
        </w:rPr>
        <w:br/>
      </w:r>
      <w:r>
        <w:t xml:space="preserve">Nadenken over wat goed is, en hoe we dat ‘goede’ zo goed mogelijk bereiken, </w:t>
      </w:r>
      <w:r w:rsidR="003D6EAE">
        <w:t>is – als het goed is –</w:t>
      </w:r>
      <w:r>
        <w:t xml:space="preserve"> een </w:t>
      </w:r>
      <w:r w:rsidR="00271777">
        <w:t>gezamenlijke</w:t>
      </w:r>
      <w:r>
        <w:t xml:space="preserve"> aangelegenheid</w:t>
      </w:r>
      <w:r w:rsidR="00726DC0">
        <w:t xml:space="preserve"> die inspireert. Het ‘kwaliteits</w:t>
      </w:r>
      <w:r w:rsidR="3ADA2F89">
        <w:t>gesprek</w:t>
      </w:r>
      <w:r w:rsidR="00726DC0">
        <w:t>’</w:t>
      </w:r>
      <w:r w:rsidR="3ADA2F89">
        <w:t xml:space="preserve"> </w:t>
      </w:r>
      <w:r w:rsidR="00726DC0">
        <w:t>gaat</w:t>
      </w:r>
      <w:r w:rsidR="51E35B98">
        <w:t xml:space="preserve"> over het ‘waartoe’,</w:t>
      </w:r>
      <w:r w:rsidR="0AC76C18">
        <w:t xml:space="preserve"> en vandaaruit over</w:t>
      </w:r>
      <w:r w:rsidR="51E35B98">
        <w:t xml:space="preserve"> het ‘wat’ en het ‘hoe’</w:t>
      </w:r>
      <w:r w:rsidR="3ADA2F89">
        <w:t>.</w:t>
      </w:r>
    </w:p>
    <w:p w14:paraId="708915C9" w14:textId="3ED535D1" w:rsidR="3ADA2F89" w:rsidRDefault="3ADA2F89" w:rsidP="6197F9DF">
      <w:r>
        <w:t>Voor de schoolleiding</w:t>
      </w:r>
      <w:r w:rsidR="00503DF8">
        <w:t xml:space="preserve">, </w:t>
      </w:r>
      <w:r w:rsidR="00503DF8" w:rsidRPr="00135B0D">
        <w:t xml:space="preserve">maar met name ook voor </w:t>
      </w:r>
      <w:r w:rsidR="00423969" w:rsidRPr="00135B0D">
        <w:t xml:space="preserve">(andere) </w:t>
      </w:r>
      <w:r w:rsidR="00503DF8" w:rsidRPr="00135B0D">
        <w:t>onderwijskundig leiders in de school,</w:t>
      </w:r>
      <w:r>
        <w:t xml:space="preserve"> is het de opdracht om de dialoog te richten, te structureren en te faciliteren. De instrumenten die wij</w:t>
      </w:r>
      <w:r w:rsidR="00096C04">
        <w:t xml:space="preserve"> hierbij</w:t>
      </w:r>
      <w:r>
        <w:t xml:space="preserve"> inzetten zijn:</w:t>
      </w:r>
    </w:p>
    <w:p w14:paraId="6C6F6010" w14:textId="05C12CF6" w:rsidR="3ADA2F89" w:rsidRDefault="005A04FA" w:rsidP="009E429A">
      <w:pPr>
        <w:pStyle w:val="Lijstalinea"/>
        <w:numPr>
          <w:ilvl w:val="0"/>
          <w:numId w:val="3"/>
        </w:numPr>
      </w:pPr>
      <w:r>
        <w:t>Reflectie</w:t>
      </w:r>
      <w:r w:rsidR="0067203F">
        <w:t>gesprekken</w:t>
      </w:r>
      <w:r w:rsidR="3ADA2F89">
        <w:t xml:space="preserve"> met medewerker</w:t>
      </w:r>
      <w:r w:rsidR="70695175">
        <w:t>s</w:t>
      </w:r>
    </w:p>
    <w:p w14:paraId="73C9B243" w14:textId="28C13EF5" w:rsidR="3ADA2F89" w:rsidRDefault="3ADA2F89" w:rsidP="009E429A">
      <w:pPr>
        <w:pStyle w:val="Lijstalinea"/>
        <w:numPr>
          <w:ilvl w:val="0"/>
          <w:numId w:val="3"/>
        </w:numPr>
      </w:pPr>
      <w:r>
        <w:t>Sectie- en teamoverleg</w:t>
      </w:r>
    </w:p>
    <w:p w14:paraId="76AB833C" w14:textId="4971CBDA" w:rsidR="31DB584A" w:rsidRDefault="31DB584A" w:rsidP="009E429A">
      <w:pPr>
        <w:pStyle w:val="Lijstalinea"/>
        <w:numPr>
          <w:ilvl w:val="0"/>
          <w:numId w:val="3"/>
        </w:numPr>
      </w:pPr>
      <w:r>
        <w:t>Gesprekken tussen schoolleiding en secties</w:t>
      </w:r>
    </w:p>
    <w:p w14:paraId="5ACB264B" w14:textId="01C7C824" w:rsidR="3ADA2F89" w:rsidRDefault="3ADA2F89" w:rsidP="009E429A">
      <w:pPr>
        <w:pStyle w:val="Lijstalinea"/>
        <w:numPr>
          <w:ilvl w:val="0"/>
          <w:numId w:val="3"/>
        </w:numPr>
      </w:pPr>
      <w:r>
        <w:t>Stimuleren van professionaliseringsgroepen</w:t>
      </w:r>
      <w:r w:rsidR="001E115A">
        <w:t>/leerteams</w:t>
      </w:r>
    </w:p>
    <w:p w14:paraId="59E4CF7D" w14:textId="6FF6F36A" w:rsidR="3ADA2F89" w:rsidRDefault="3ADA2F89" w:rsidP="009E429A">
      <w:pPr>
        <w:pStyle w:val="Lijstalinea"/>
        <w:numPr>
          <w:ilvl w:val="0"/>
          <w:numId w:val="3"/>
        </w:numPr>
      </w:pPr>
      <w:r>
        <w:t>Stimuleren van intervisie</w:t>
      </w:r>
    </w:p>
    <w:p w14:paraId="2E033490" w14:textId="3BC5690E" w:rsidR="3E380510" w:rsidRDefault="3E380510" w:rsidP="009E429A">
      <w:pPr>
        <w:pStyle w:val="Lijstalinea"/>
        <w:numPr>
          <w:ilvl w:val="0"/>
          <w:numId w:val="3"/>
        </w:numPr>
      </w:pPr>
      <w:r>
        <w:t>Instellen van project- en/of expertgroepen</w:t>
      </w:r>
    </w:p>
    <w:p w14:paraId="7584AD13" w14:textId="18D70FBE" w:rsidR="6FC3D738" w:rsidRDefault="6FC3D738" w:rsidP="6197F9DF">
      <w:r>
        <w:t xml:space="preserve">Voor het creëren van </w:t>
      </w:r>
      <w:r w:rsidRPr="6197F9DF">
        <w:rPr>
          <w:i/>
          <w:iCs/>
        </w:rPr>
        <w:t>spiegels</w:t>
      </w:r>
      <w:r w:rsidRPr="6197F9DF">
        <w:t xml:space="preserve"> zetten wij in op:</w:t>
      </w:r>
    </w:p>
    <w:p w14:paraId="51BCBE31" w14:textId="654908D7" w:rsidR="3ADA2F89" w:rsidRDefault="3ADA2F89" w:rsidP="009E429A">
      <w:pPr>
        <w:pStyle w:val="Lijstalinea"/>
        <w:numPr>
          <w:ilvl w:val="0"/>
          <w:numId w:val="3"/>
        </w:numPr>
      </w:pPr>
      <w:r>
        <w:t>Stimuleren van deelname aan nascholing en cursussen</w:t>
      </w:r>
    </w:p>
    <w:p w14:paraId="0E8AB2A5" w14:textId="5299C2F4" w:rsidR="506363F8" w:rsidRDefault="506363F8" w:rsidP="009E429A">
      <w:pPr>
        <w:pStyle w:val="Lijstalinea"/>
        <w:numPr>
          <w:ilvl w:val="0"/>
          <w:numId w:val="3"/>
        </w:numPr>
      </w:pPr>
      <w:r>
        <w:t>Actief onder de aandacht brengen van relevante vakliteratuur</w:t>
      </w:r>
    </w:p>
    <w:p w14:paraId="4724341E" w14:textId="5482C499" w:rsidR="3ADA2F89" w:rsidRDefault="3ADA2F89" w:rsidP="009E429A">
      <w:pPr>
        <w:pStyle w:val="Lijstalinea"/>
        <w:numPr>
          <w:ilvl w:val="0"/>
          <w:numId w:val="3"/>
        </w:numPr>
      </w:pPr>
      <w:r>
        <w:t>Studiemiddagen</w:t>
      </w:r>
      <w:r w:rsidR="3F32303A">
        <w:t xml:space="preserve"> en </w:t>
      </w:r>
      <w:proofErr w:type="spellStart"/>
      <w:r w:rsidR="3F32303A">
        <w:t>teach-meets</w:t>
      </w:r>
      <w:proofErr w:type="spellEnd"/>
    </w:p>
    <w:p w14:paraId="500886DC" w14:textId="77777777" w:rsidR="002365A5" w:rsidRDefault="002365A5" w:rsidP="002365A5">
      <w:pPr>
        <w:pStyle w:val="Lijstalinea"/>
        <w:numPr>
          <w:ilvl w:val="0"/>
          <w:numId w:val="3"/>
        </w:numPr>
      </w:pPr>
      <w:r>
        <w:t xml:space="preserve">Zelf laten afnemen van c.q. voorleggen van uitkomsten van enquêtes </w:t>
      </w:r>
    </w:p>
    <w:p w14:paraId="7C88509A" w14:textId="587C7E3C" w:rsidR="000B3772" w:rsidRDefault="002365A5" w:rsidP="002365A5">
      <w:pPr>
        <w:pStyle w:val="Lijstalinea"/>
        <w:numPr>
          <w:ilvl w:val="0"/>
          <w:numId w:val="3"/>
        </w:numPr>
      </w:pPr>
      <w:r>
        <w:t xml:space="preserve">Voorleggen van opbrengsten </w:t>
      </w:r>
    </w:p>
    <w:p w14:paraId="500B3C48" w14:textId="5CC7EAD2" w:rsidR="5637493D" w:rsidRDefault="5637493D" w:rsidP="002365A5">
      <w:pPr>
        <w:pStyle w:val="Lijstalinea"/>
        <w:numPr>
          <w:ilvl w:val="0"/>
          <w:numId w:val="3"/>
        </w:numPr>
      </w:pPr>
      <w:r>
        <w:t>Schoolbezoeken en v</w:t>
      </w:r>
      <w:r w:rsidR="1F77C541">
        <w:t>isitaties</w:t>
      </w:r>
    </w:p>
    <w:p w14:paraId="77C85850" w14:textId="2077AD76" w:rsidR="583315D2" w:rsidRDefault="209DC6F6" w:rsidP="002365A5">
      <w:pPr>
        <w:pStyle w:val="Lijstalinea"/>
        <w:numPr>
          <w:ilvl w:val="0"/>
          <w:numId w:val="3"/>
        </w:numPr>
      </w:pPr>
      <w:r>
        <w:t>Responsgroepen (ouders</w:t>
      </w:r>
      <w:r w:rsidR="004737D8">
        <w:t>, leerlingen en</w:t>
      </w:r>
      <w:r w:rsidR="00FF0C67">
        <w:t xml:space="preserve"> personeel</w:t>
      </w:r>
      <w:r>
        <w:t>)</w:t>
      </w:r>
    </w:p>
    <w:p w14:paraId="7C069F96" w14:textId="77777777" w:rsidR="00787A8D" w:rsidRDefault="00787A8D" w:rsidP="6197F9DF">
      <w:pPr>
        <w:rPr>
          <w:b/>
          <w:bCs/>
        </w:rPr>
      </w:pPr>
    </w:p>
    <w:p w14:paraId="33BBA755" w14:textId="1CD7B1F5" w:rsidR="583315D2" w:rsidRDefault="00407AED" w:rsidP="6197F9DF">
      <w:r>
        <w:rPr>
          <w:b/>
          <w:bCs/>
        </w:rPr>
        <w:t xml:space="preserve">Structurele </w:t>
      </w:r>
      <w:r w:rsidR="00761AEE">
        <w:rPr>
          <w:b/>
          <w:bCs/>
        </w:rPr>
        <w:t>‘</w:t>
      </w:r>
      <w:r>
        <w:rPr>
          <w:b/>
          <w:bCs/>
        </w:rPr>
        <w:t>t</w:t>
      </w:r>
      <w:r w:rsidR="583315D2" w:rsidRPr="22E63ADA">
        <w:rPr>
          <w:b/>
          <w:bCs/>
        </w:rPr>
        <w:t>hermometers</w:t>
      </w:r>
      <w:r w:rsidR="00761AEE">
        <w:rPr>
          <w:b/>
          <w:bCs/>
        </w:rPr>
        <w:t>’</w:t>
      </w:r>
      <w:r w:rsidR="001E58CE">
        <w:br/>
      </w:r>
      <w:r w:rsidR="583315D2">
        <w:t xml:space="preserve">We maken gebruik van een aantal </w:t>
      </w:r>
      <w:r w:rsidR="00761AEE">
        <w:t>‘</w:t>
      </w:r>
      <w:r w:rsidR="583315D2">
        <w:t>thermometers</w:t>
      </w:r>
      <w:r w:rsidR="00761AEE">
        <w:t>’</w:t>
      </w:r>
      <w:r w:rsidR="583315D2">
        <w:t xml:space="preserve"> om </w:t>
      </w:r>
      <w:r w:rsidR="32049B84">
        <w:t xml:space="preserve">cyclisch en structureel </w:t>
      </w:r>
      <w:r w:rsidR="74361748">
        <w:t>een aantal kwaliteitsaspecten</w:t>
      </w:r>
      <w:r w:rsidR="583315D2">
        <w:t xml:space="preserve"> aan af te meten:</w:t>
      </w:r>
    </w:p>
    <w:p w14:paraId="3F4D25F7" w14:textId="3A0289FB" w:rsidR="583315D2" w:rsidRDefault="583315D2" w:rsidP="009E429A">
      <w:pPr>
        <w:pStyle w:val="Lijstalinea"/>
        <w:numPr>
          <w:ilvl w:val="0"/>
          <w:numId w:val="2"/>
        </w:numPr>
      </w:pPr>
      <w:r>
        <w:t>De opbrengstenkaart van de inspectie</w:t>
      </w:r>
    </w:p>
    <w:p w14:paraId="049C1FFD" w14:textId="4C035616" w:rsidR="583315D2" w:rsidRDefault="583315D2" w:rsidP="009E429A">
      <w:pPr>
        <w:pStyle w:val="Lijstalinea"/>
        <w:numPr>
          <w:ilvl w:val="0"/>
          <w:numId w:val="2"/>
        </w:numPr>
      </w:pPr>
      <w:r>
        <w:t>De analyse van de examenresultaten uit Vensters</w:t>
      </w:r>
    </w:p>
    <w:p w14:paraId="45A101B4" w14:textId="4F6A2E60" w:rsidR="583315D2" w:rsidRDefault="583315D2" w:rsidP="009E429A">
      <w:pPr>
        <w:pStyle w:val="Lijstalinea"/>
        <w:numPr>
          <w:ilvl w:val="0"/>
          <w:numId w:val="2"/>
        </w:numPr>
      </w:pPr>
      <w:r>
        <w:t>Jaarlijks leerling</w:t>
      </w:r>
      <w:r w:rsidR="00445F78">
        <w:t>-</w:t>
      </w:r>
      <w:r>
        <w:t>tevredenheidsonderzoek</w:t>
      </w:r>
      <w:r w:rsidR="33136020">
        <w:t xml:space="preserve"> (incl. monitor sociale veiligheid)</w:t>
      </w:r>
    </w:p>
    <w:p w14:paraId="6970081B" w14:textId="0392BF4F" w:rsidR="583315D2" w:rsidRDefault="583315D2" w:rsidP="009E429A">
      <w:pPr>
        <w:pStyle w:val="Lijstalinea"/>
        <w:numPr>
          <w:ilvl w:val="0"/>
          <w:numId w:val="2"/>
        </w:numPr>
      </w:pPr>
      <w:r>
        <w:t>Tweejaarlijks oudertevredenheidsonderzoek</w:t>
      </w:r>
    </w:p>
    <w:p w14:paraId="6A0BC8DA" w14:textId="757449F2" w:rsidR="583315D2" w:rsidRDefault="00407AED" w:rsidP="009E429A">
      <w:pPr>
        <w:pStyle w:val="Lijstalinea"/>
        <w:numPr>
          <w:ilvl w:val="0"/>
          <w:numId w:val="2"/>
        </w:numPr>
      </w:pPr>
      <w:r>
        <w:t>Twee</w:t>
      </w:r>
      <w:r w:rsidR="583315D2">
        <w:t>jaarlijks medewerkers</w:t>
      </w:r>
      <w:r w:rsidR="00445F78">
        <w:t>-</w:t>
      </w:r>
      <w:r w:rsidR="583315D2">
        <w:t>tevredenheidsonderzoek</w:t>
      </w:r>
    </w:p>
    <w:p w14:paraId="1E19DB62" w14:textId="6697BAC1" w:rsidR="00D81D9D" w:rsidRDefault="00D81D9D" w:rsidP="009E429A">
      <w:pPr>
        <w:pStyle w:val="Lijstalinea"/>
        <w:numPr>
          <w:ilvl w:val="0"/>
          <w:numId w:val="2"/>
        </w:numPr>
      </w:pPr>
      <w:r>
        <w:t>Enquêtes docent door leerling</w:t>
      </w:r>
    </w:p>
    <w:p w14:paraId="33AE3F3C" w14:textId="29EB7846" w:rsidR="6295F33E" w:rsidRDefault="6295F33E" w:rsidP="009E429A">
      <w:pPr>
        <w:pStyle w:val="Lijstalinea"/>
        <w:numPr>
          <w:ilvl w:val="0"/>
          <w:numId w:val="2"/>
        </w:numPr>
      </w:pPr>
      <w:r>
        <w:t>Rapportages bevoegdheden en functiemix</w:t>
      </w:r>
    </w:p>
    <w:p w14:paraId="07E5D9CF" w14:textId="20550664" w:rsidR="583315D2" w:rsidRDefault="583315D2" w:rsidP="009E429A">
      <w:pPr>
        <w:pStyle w:val="Lijstalinea"/>
        <w:numPr>
          <w:ilvl w:val="0"/>
          <w:numId w:val="2"/>
        </w:numPr>
      </w:pPr>
      <w:r>
        <w:t>Financiële gezondheid a</w:t>
      </w:r>
      <w:r w:rsidR="002B6102">
        <w:t>an de hand van</w:t>
      </w:r>
      <w:r>
        <w:t xml:space="preserve"> rapportages van </w:t>
      </w:r>
      <w:r w:rsidR="002B6102">
        <w:t>c</w:t>
      </w:r>
      <w:r>
        <w:t>ontrol (vestigingsoverleg</w:t>
      </w:r>
      <w:r w:rsidR="2831F6AA">
        <w:t>)</w:t>
      </w:r>
    </w:p>
    <w:p w14:paraId="641428F8" w14:textId="319726EB" w:rsidR="3FA82942" w:rsidRDefault="3FA82942" w:rsidP="6197F9DF">
      <w:r>
        <w:t xml:space="preserve">De metingen worden zo veel mogelijk meegenomen in de beschreven dialoogsituaties. De resultaten kunnen aanleiding </w:t>
      </w:r>
      <w:r w:rsidR="394192DE">
        <w:t>geven tot het tijdelijk uitlichten van bepaalde processen in de school, hetgeen formeel zichtbaar kan worden in een jaarplan</w:t>
      </w:r>
      <w:r w:rsidR="5CFF753D">
        <w:t xml:space="preserve"> of in een los plan van aanpak</w:t>
      </w:r>
      <w:r w:rsidR="394192DE">
        <w:t>.</w:t>
      </w:r>
    </w:p>
    <w:p w14:paraId="03A3D60D" w14:textId="3900AA65" w:rsidR="00AC0ACB" w:rsidRDefault="00AC0ACB">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14:paraId="32BE022B" w14:textId="7826C430" w:rsidR="001918E5" w:rsidRDefault="00E32877" w:rsidP="009E429A">
      <w:pPr>
        <w:pStyle w:val="Kop1"/>
        <w:numPr>
          <w:ilvl w:val="0"/>
          <w:numId w:val="5"/>
        </w:numPr>
      </w:pPr>
      <w:bookmarkStart w:id="9" w:name="_Toc137644919"/>
      <w:r>
        <w:t>Onze analyse</w:t>
      </w:r>
      <w:bookmarkEnd w:id="9"/>
    </w:p>
    <w:p w14:paraId="3AFCB876" w14:textId="6F02E1B3" w:rsidR="22E63ADA" w:rsidRDefault="22E63ADA" w:rsidP="22E63ADA"/>
    <w:p w14:paraId="78D39A52" w14:textId="3DB98432" w:rsidR="449AEAEE" w:rsidRDefault="449AEAEE" w:rsidP="22E63ADA">
      <w:r w:rsidRPr="22E63ADA">
        <w:t xml:space="preserve">Als we vanuit onze missie en visie kijken naar </w:t>
      </w:r>
      <w:r w:rsidR="004F16A6">
        <w:t>onze school</w:t>
      </w:r>
      <w:r w:rsidRPr="22E63ADA">
        <w:t xml:space="preserve">, constateren we </w:t>
      </w:r>
      <w:r w:rsidR="3E283202" w:rsidRPr="22E63ADA">
        <w:t xml:space="preserve">een aantal zaken die de komende jaren </w:t>
      </w:r>
      <w:r w:rsidR="732A6C90" w:rsidRPr="22E63ADA">
        <w:t>extra</w:t>
      </w:r>
      <w:r w:rsidR="3E283202" w:rsidRPr="22E63ADA">
        <w:t xml:space="preserve"> aandacht behoeven:</w:t>
      </w:r>
    </w:p>
    <w:p w14:paraId="3058245D" w14:textId="5EB0DF41" w:rsidR="6555C8AD" w:rsidRDefault="6555C8AD">
      <w:r w:rsidRPr="22E63ADA">
        <w:rPr>
          <w:i/>
          <w:iCs/>
        </w:rPr>
        <w:t>Leerlingaantallen</w:t>
      </w:r>
      <w:r w:rsidR="27BE5271" w:rsidRPr="22E63ADA">
        <w:rPr>
          <w:i/>
          <w:iCs/>
        </w:rPr>
        <w:t xml:space="preserve"> en huisvesting</w:t>
      </w:r>
      <w:r>
        <w:br/>
        <w:t>Onze school is in de afgelopen ja</w:t>
      </w:r>
      <w:r w:rsidR="0083487E">
        <w:t>ren</w:t>
      </w:r>
      <w:r>
        <w:t xml:space="preserve"> onevenredig </w:t>
      </w:r>
      <w:r w:rsidR="1D63E15D">
        <w:t xml:space="preserve">snel </w:t>
      </w:r>
      <w:r>
        <w:t>gegroeid.</w:t>
      </w:r>
      <w:r w:rsidR="629F9310">
        <w:t xml:space="preserve"> Dit leidt tot lokaalkrapte en daarmee tot druk op het rooster. </w:t>
      </w:r>
      <w:r>
        <w:t xml:space="preserve">Samen met </w:t>
      </w:r>
      <w:proofErr w:type="spellStart"/>
      <w:r>
        <w:t>Portus</w:t>
      </w:r>
      <w:proofErr w:type="spellEnd"/>
      <w:r>
        <w:t xml:space="preserve"> Groene Hart bewonen wij een campus die </w:t>
      </w:r>
      <w:r w:rsidR="16EED72E">
        <w:t xml:space="preserve">maximaal </w:t>
      </w:r>
      <w:r>
        <w:t xml:space="preserve">3200 leerlingen kan huisvesten. </w:t>
      </w:r>
      <w:r w:rsidR="3043A885">
        <w:t>Met Groene Hart hebben we afspraken gemaakt om binnen vier jaar in een evenwichtige verdeling tot di</w:t>
      </w:r>
      <w:r w:rsidR="54A196B3">
        <w:t>t</w:t>
      </w:r>
      <w:r w:rsidR="3043A885">
        <w:t xml:space="preserve"> </w:t>
      </w:r>
      <w:r w:rsidR="0BA0DCDB">
        <w:t>maximumaantal</w:t>
      </w:r>
      <w:r w:rsidR="3043A885">
        <w:t xml:space="preserve"> leerlingen te komen.</w:t>
      </w:r>
    </w:p>
    <w:p w14:paraId="59853D90" w14:textId="44A39273" w:rsidR="403D03F2" w:rsidRDefault="403D03F2" w:rsidP="22E63ADA">
      <w:r w:rsidRPr="22E63ADA">
        <w:rPr>
          <w:i/>
          <w:iCs/>
        </w:rPr>
        <w:t>Personeelsschaarste</w:t>
      </w:r>
      <w:r>
        <w:br/>
      </w:r>
      <w:r w:rsidR="787B52BF" w:rsidRPr="22E63ADA">
        <w:t xml:space="preserve">Hoewel wij </w:t>
      </w:r>
      <w:r w:rsidR="009535FD" w:rsidRPr="000C2673">
        <w:t xml:space="preserve">mede </w:t>
      </w:r>
      <w:r w:rsidR="7C2BB386" w:rsidRPr="000C2673">
        <w:t xml:space="preserve">door onze </w:t>
      </w:r>
      <w:r w:rsidR="00B33A85" w:rsidRPr="000C2673">
        <w:t xml:space="preserve">goede </w:t>
      </w:r>
      <w:r w:rsidR="7C2BB386" w:rsidRPr="000C2673">
        <w:t xml:space="preserve">naam </w:t>
      </w:r>
      <w:r w:rsidR="787B52BF" w:rsidRPr="22E63ADA">
        <w:t xml:space="preserve">tot nu toe alle vacatures kunnen vervullen, merken ook wij dat het </w:t>
      </w:r>
      <w:r w:rsidR="3B458253" w:rsidRPr="22E63ADA">
        <w:t xml:space="preserve">voor </w:t>
      </w:r>
      <w:r w:rsidR="787B52BF" w:rsidRPr="22E63ADA">
        <w:t>steeds</w:t>
      </w:r>
      <w:r w:rsidR="76B415EF" w:rsidRPr="22E63ADA">
        <w:t xml:space="preserve"> meer vakken</w:t>
      </w:r>
      <w:r w:rsidR="787B52BF" w:rsidRPr="22E63ADA">
        <w:t xml:space="preserve"> moeilijker wordt voldoende bevoegd en bekwaam personeel te vinden.</w:t>
      </w:r>
      <w:r w:rsidR="00B90C11">
        <w:t xml:space="preserve"> Dit geldt met name de lessen in het eerstegraadsgebied.</w:t>
      </w:r>
      <w:r w:rsidR="787B52BF" w:rsidRPr="22E63ADA">
        <w:t xml:space="preserve"> </w:t>
      </w:r>
      <w:r w:rsidR="5E345BBC" w:rsidRPr="22E63ADA">
        <w:t>Verder zullen we komende jaren scenario's moeten uitwerken voor</w:t>
      </w:r>
      <w:r w:rsidR="16E17334" w:rsidRPr="22E63ADA">
        <w:t xml:space="preserve"> </w:t>
      </w:r>
      <w:r w:rsidR="006C5398">
        <w:t>situaties</w:t>
      </w:r>
      <w:r w:rsidR="16E17334" w:rsidRPr="22E63ADA">
        <w:t xml:space="preserve"> waar</w:t>
      </w:r>
      <w:r w:rsidR="006C5398">
        <w:t>in</w:t>
      </w:r>
      <w:r w:rsidR="16E17334" w:rsidRPr="22E63ADA">
        <w:t xml:space="preserve"> we voor een of meer vakken geen docent kunnen vinden.</w:t>
      </w:r>
      <w:r w:rsidR="006D5932">
        <w:t xml:space="preserve"> </w:t>
      </w:r>
      <w:r w:rsidR="006D5932" w:rsidRPr="22E63ADA">
        <w:t>Binnen OZHW onderzoeken we hoe we onze scho</w:t>
      </w:r>
      <w:r w:rsidR="006D5932">
        <w:t>len</w:t>
      </w:r>
      <w:r w:rsidR="006D5932" w:rsidRPr="22E63ADA">
        <w:t xml:space="preserve"> </w:t>
      </w:r>
      <w:r w:rsidR="006D5932">
        <w:t xml:space="preserve">in het algemeen </w:t>
      </w:r>
      <w:r w:rsidR="006D5932" w:rsidRPr="22E63ADA">
        <w:t>nog aantrekkelijker kunnen maken voor nieuw personeel.</w:t>
      </w:r>
    </w:p>
    <w:p w14:paraId="162FDA40" w14:textId="1B85E62E" w:rsidR="008B48BB" w:rsidRPr="00E54716" w:rsidRDefault="4F352B79" w:rsidP="22E63ADA">
      <w:r w:rsidRPr="22E63ADA">
        <w:rPr>
          <w:i/>
          <w:iCs/>
        </w:rPr>
        <w:t>Postcorona</w:t>
      </w:r>
      <w:r w:rsidR="45C3FE48" w:rsidRPr="22E63ADA">
        <w:rPr>
          <w:i/>
          <w:iCs/>
        </w:rPr>
        <w:t>-perikelen</w:t>
      </w:r>
      <w:r w:rsidR="005B6DD6">
        <w:rPr>
          <w:i/>
          <w:iCs/>
        </w:rPr>
        <w:t>: gedrag en resultaten</w:t>
      </w:r>
      <w:r>
        <w:br/>
      </w:r>
      <w:r w:rsidR="473B2A8E" w:rsidRPr="22E63ADA">
        <w:t xml:space="preserve">Net als andere scholen hebben ook onze leerlingen te maken met de gevolgen van </w:t>
      </w:r>
      <w:r w:rsidR="009215AC">
        <w:t>de coronacrisis</w:t>
      </w:r>
      <w:r w:rsidR="473B2A8E" w:rsidRPr="22E63ADA">
        <w:t xml:space="preserve"> van de afgelopen jaren. </w:t>
      </w:r>
      <w:r w:rsidR="379630F9" w:rsidRPr="22E63ADA">
        <w:t>We zien dit met name terug in gedrag, leerattitude en ook in resultaten</w:t>
      </w:r>
      <w:r w:rsidR="00714439">
        <w:t>.</w:t>
      </w:r>
      <w:r w:rsidR="006D2134">
        <w:t xml:space="preserve"> Met name in onze havo-afdeling blijven de doorstroomresultaten op dit moment achter bij wat verwacht wordt</w:t>
      </w:r>
      <w:r w:rsidR="003074F5">
        <w:t>.</w:t>
      </w:r>
      <w:r w:rsidR="00714439">
        <w:t xml:space="preserve"> </w:t>
      </w:r>
      <w:r w:rsidR="4AB48AAD" w:rsidRPr="22E63ADA">
        <w:t>Om leerlingen weer echt op de rit te krijgen, houden we vast aan de onderwijskundige en pedagogische koers zoals beschreven in de visie en zullen we meer dan anders gericht</w:t>
      </w:r>
      <w:r w:rsidR="00587313">
        <w:t xml:space="preserve"> op zowel </w:t>
      </w:r>
      <w:r w:rsidR="00456270">
        <w:t>gedrag</w:t>
      </w:r>
      <w:r w:rsidR="4AB48AAD" w:rsidRPr="22E63ADA">
        <w:t xml:space="preserve"> extra onder</w:t>
      </w:r>
      <w:r w:rsidR="49448E1D" w:rsidRPr="22E63ADA">
        <w:t>steuning bieden aan leerlingen die op bepaalde gebieden de boot dreigen te missen.</w:t>
      </w:r>
    </w:p>
    <w:p w14:paraId="672DEB6C" w14:textId="70B8705F" w:rsidR="007179E3" w:rsidRDefault="316BC0EB" w:rsidP="001918E5">
      <w:r w:rsidRPr="001028CF">
        <w:rPr>
          <w:i/>
          <w:iCs/>
        </w:rPr>
        <w:t xml:space="preserve">Goede naam </w:t>
      </w:r>
      <w:r w:rsidR="7D37099C" w:rsidRPr="001028CF">
        <w:rPr>
          <w:i/>
          <w:iCs/>
        </w:rPr>
        <w:t>van de school</w:t>
      </w:r>
      <w:r w:rsidR="00284A0B" w:rsidRPr="001028CF">
        <w:br/>
      </w:r>
      <w:r w:rsidR="6558569E" w:rsidRPr="001028CF">
        <w:t>Onze school heeft een goede naam in Barendrecht. Dit heeft alles te maken met onze</w:t>
      </w:r>
      <w:r w:rsidR="6DA16CDE" w:rsidRPr="001028CF">
        <w:t xml:space="preserve"> Daltonidentiteit</w:t>
      </w:r>
      <w:r w:rsidR="57C37236" w:rsidRPr="001028CF">
        <w:t>,</w:t>
      </w:r>
      <w:r w:rsidR="5FA37081" w:rsidRPr="001028CF">
        <w:t xml:space="preserve"> </w:t>
      </w:r>
      <w:r w:rsidR="6DA16CDE" w:rsidRPr="001028CF">
        <w:t xml:space="preserve">met ons </w:t>
      </w:r>
      <w:proofErr w:type="spellStart"/>
      <w:r w:rsidR="6DA16CDE" w:rsidRPr="001028CF">
        <w:t>technasium</w:t>
      </w:r>
      <w:proofErr w:type="spellEnd"/>
      <w:r w:rsidR="689DA354" w:rsidRPr="001028CF">
        <w:t xml:space="preserve"> en met het aanbod aan buitenschoolse activiteiten</w:t>
      </w:r>
      <w:r w:rsidR="693895CC" w:rsidRPr="001028CF">
        <w:t>. Maar het allerbelangrijkste zijn</w:t>
      </w:r>
      <w:r w:rsidR="6DA16CDE" w:rsidRPr="001028CF">
        <w:t xml:space="preserve"> de </w:t>
      </w:r>
      <w:r w:rsidR="107BBDC8" w:rsidRPr="001028CF">
        <w:t xml:space="preserve">positieve </w:t>
      </w:r>
      <w:r w:rsidR="6DA16CDE" w:rsidRPr="001028CF">
        <w:t>ervaringen van leerlingen en ouders op onze school</w:t>
      </w:r>
      <w:r w:rsidR="5EDFEF52" w:rsidRPr="001028CF">
        <w:t>, waarbij met name de korte lijntjes en de aandacht voor het kind genoemd worden.</w:t>
      </w:r>
      <w:r w:rsidR="0445B7A9" w:rsidRPr="001028CF">
        <w:t xml:space="preserve"> Het is zaak om in alle drukte er voortdurend alert op te zijn dat we d</w:t>
      </w:r>
      <w:r w:rsidR="303B0BD0" w:rsidRPr="001028CF">
        <w:t>eze sterke punten</w:t>
      </w:r>
      <w:r w:rsidR="0445B7A9" w:rsidRPr="001028CF">
        <w:t xml:space="preserve"> blijven </w:t>
      </w:r>
      <w:r w:rsidR="00B46B50">
        <w:t>waar</w:t>
      </w:r>
      <w:r w:rsidR="0445B7A9" w:rsidRPr="001028CF">
        <w:t>maken.</w:t>
      </w:r>
    </w:p>
    <w:p w14:paraId="5CB2C1EB" w14:textId="56AAAF02" w:rsidR="001E58CE" w:rsidRPr="001E58CE" w:rsidRDefault="001E58CE" w:rsidP="001918E5">
      <w:r>
        <w:rPr>
          <w:i/>
          <w:iCs/>
        </w:rPr>
        <w:t>Aandacht voor ons</w:t>
      </w:r>
      <w:r w:rsidR="00820ADE">
        <w:rPr>
          <w:i/>
          <w:iCs/>
        </w:rPr>
        <w:t xml:space="preserve"> gymnasium en</w:t>
      </w:r>
      <w:r>
        <w:rPr>
          <w:i/>
          <w:iCs/>
        </w:rPr>
        <w:t xml:space="preserve"> </w:t>
      </w:r>
      <w:proofErr w:type="spellStart"/>
      <w:r>
        <w:rPr>
          <w:i/>
          <w:iCs/>
        </w:rPr>
        <w:t>technasium</w:t>
      </w:r>
      <w:proofErr w:type="spellEnd"/>
      <w:r>
        <w:rPr>
          <w:i/>
          <w:iCs/>
        </w:rPr>
        <w:br/>
      </w:r>
      <w:r w:rsidR="00820ADE" w:rsidRPr="003C7569">
        <w:t xml:space="preserve">Binnen Barendrecht zijn wij de enige school met een gymnasium en in de regio een van de weinige scholen met een </w:t>
      </w:r>
      <w:proofErr w:type="spellStart"/>
      <w:r w:rsidR="00820ADE" w:rsidRPr="003C7569">
        <w:t>technasium</w:t>
      </w:r>
      <w:proofErr w:type="spellEnd"/>
      <w:r w:rsidR="00820ADE" w:rsidRPr="003C7569">
        <w:t xml:space="preserve">. </w:t>
      </w:r>
      <w:r w:rsidR="00842396" w:rsidRPr="003C7569">
        <w:t xml:space="preserve">Met ons pregymnasium stellen we leerlingen vroegtijdig in de gelegenheid kennis te maken met ons gymnasium. </w:t>
      </w:r>
      <w:r w:rsidR="0075131C" w:rsidRPr="003C7569">
        <w:t xml:space="preserve">Een soortgelijk traject zou leerlingen die meer technisch ingesteld zijn helpen om zich op </w:t>
      </w:r>
      <w:r w:rsidR="005D3EFF" w:rsidRPr="003C7569">
        <w:t xml:space="preserve">het </w:t>
      </w:r>
      <w:proofErr w:type="spellStart"/>
      <w:r w:rsidR="005D3EFF" w:rsidRPr="003C7569">
        <w:t>technasium</w:t>
      </w:r>
      <w:proofErr w:type="spellEnd"/>
      <w:r w:rsidR="005D3EFF" w:rsidRPr="003C7569">
        <w:t xml:space="preserve"> te oriënteren.</w:t>
      </w:r>
    </w:p>
    <w:p w14:paraId="11F2B57A" w14:textId="2728D6A6" w:rsidR="001028CF" w:rsidRDefault="001028CF">
      <w:r>
        <w:br w:type="page"/>
      </w:r>
    </w:p>
    <w:p w14:paraId="055CE193" w14:textId="7ABE0534" w:rsidR="003C008F" w:rsidRDefault="0023432A" w:rsidP="009E429A">
      <w:pPr>
        <w:pStyle w:val="Kop1"/>
        <w:numPr>
          <w:ilvl w:val="0"/>
          <w:numId w:val="5"/>
        </w:numPr>
      </w:pPr>
      <w:bookmarkStart w:id="10" w:name="_Toc137644920"/>
      <w:r>
        <w:t>Koerspunten</w:t>
      </w:r>
      <w:r w:rsidR="00C86A76">
        <w:t xml:space="preserve"> en</w:t>
      </w:r>
      <w:r>
        <w:t xml:space="preserve"> t</w:t>
      </w:r>
      <w:r w:rsidR="006B1F6C">
        <w:t>hema’s</w:t>
      </w:r>
      <w:r w:rsidR="00120029">
        <w:t xml:space="preserve"> voor de komende jaren</w:t>
      </w:r>
      <w:bookmarkEnd w:id="10"/>
    </w:p>
    <w:p w14:paraId="63E37DAC" w14:textId="77777777" w:rsidR="00F5359E" w:rsidRDefault="00F5359E" w:rsidP="6197F9DF"/>
    <w:p w14:paraId="619A8513" w14:textId="0E6788B2" w:rsidR="005B12B8" w:rsidRDefault="00F5359E" w:rsidP="00F5359E">
      <w:r>
        <w:t xml:space="preserve">‘Reflectie’ is een belangrijke kernwaarde voor een Daltonschool: geregeld even afstand nemen en het geheel overzien, geregeld zorgen voor situaties waarin we ‘in de spiegel’ kunnen kijken. </w:t>
      </w:r>
      <w:r w:rsidR="0072062D">
        <w:t>D</w:t>
      </w:r>
      <w:r w:rsidR="00E8175C">
        <w:t xml:space="preserve">e periode van het </w:t>
      </w:r>
      <w:r w:rsidR="00386D9A">
        <w:t>nieuwe</w:t>
      </w:r>
      <w:r w:rsidR="00E8175C">
        <w:t xml:space="preserve"> schoolplan is</w:t>
      </w:r>
      <w:r w:rsidR="00F675A3">
        <w:t>, zeker na de heftige coronajaren,</w:t>
      </w:r>
      <w:r w:rsidR="00E8175C">
        <w:t xml:space="preserve"> een uitgelezen gelegenheid om een aantal </w:t>
      </w:r>
      <w:r w:rsidR="00366A0A">
        <w:t>zaken</w:t>
      </w:r>
      <w:r w:rsidR="00E8175C">
        <w:t xml:space="preserve"> opnieuw te </w:t>
      </w:r>
      <w:r w:rsidR="00BF1700">
        <w:t xml:space="preserve">doordenken in het licht van de </w:t>
      </w:r>
      <w:r w:rsidR="00BD75FD">
        <w:t>bedoeling van ons onderwijs</w:t>
      </w:r>
      <w:r w:rsidR="00366A0A">
        <w:t xml:space="preserve"> en</w:t>
      </w:r>
      <w:r w:rsidR="00BE43DE">
        <w:t xml:space="preserve"> ze waar nodig te verbeteren</w:t>
      </w:r>
      <w:r w:rsidR="00366A0A">
        <w:t>.</w:t>
      </w:r>
      <w:r w:rsidR="001B4455">
        <w:t xml:space="preserve"> </w:t>
      </w:r>
      <w:r w:rsidR="00717023">
        <w:t>Een voortdurend</w:t>
      </w:r>
      <w:r w:rsidR="001B4455">
        <w:t xml:space="preserve"> </w:t>
      </w:r>
      <w:r w:rsidR="00717023">
        <w:t>proces van</w:t>
      </w:r>
      <w:r w:rsidR="00174B77">
        <w:t xml:space="preserve"> </w:t>
      </w:r>
      <w:r w:rsidR="00CD777D">
        <w:t>‘</w:t>
      </w:r>
      <w:r w:rsidR="00717023">
        <w:t>r</w:t>
      </w:r>
      <w:r w:rsidR="00CD777D">
        <w:t>eflectie &amp; o</w:t>
      </w:r>
      <w:r w:rsidR="00287E03">
        <w:t>ntwikkeling</w:t>
      </w:r>
      <w:r w:rsidR="00CD777D">
        <w:t xml:space="preserve">’ </w:t>
      </w:r>
      <w:r w:rsidR="00717023">
        <w:t xml:space="preserve">past ook naadloos in </w:t>
      </w:r>
      <w:r w:rsidR="000B76F6">
        <w:t>onze visie dat het belangrijk is te werken van het motto ‘elke dag weer een beetje beter’.</w:t>
      </w:r>
      <w:r w:rsidR="00717023">
        <w:t xml:space="preserve"> </w:t>
      </w:r>
    </w:p>
    <w:p w14:paraId="0FECD3D6" w14:textId="3CCA608B" w:rsidR="009212C4" w:rsidRDefault="00275B06" w:rsidP="00F5359E">
      <w:r>
        <w:t>Bij</w:t>
      </w:r>
      <w:r w:rsidR="00A0510B">
        <w:t xml:space="preserve"> d</w:t>
      </w:r>
      <w:r>
        <w:t>it alles</w:t>
      </w:r>
      <w:r w:rsidR="00A0510B">
        <w:t xml:space="preserve"> zal en moet</w:t>
      </w:r>
      <w:r w:rsidR="008B11C8">
        <w:t xml:space="preserve"> op de achtergrond</w:t>
      </w:r>
      <w:r w:rsidR="00A0510B">
        <w:t xml:space="preserve"> met name ‘uniformiteit’ een </w:t>
      </w:r>
      <w:r w:rsidR="006F6327">
        <w:t xml:space="preserve">belangrijk overkoepelend </w:t>
      </w:r>
      <w:r w:rsidR="00A0510B">
        <w:t>thema zijn.</w:t>
      </w:r>
      <w:r w:rsidR="009212C4">
        <w:t xml:space="preserve"> </w:t>
      </w:r>
      <w:r w:rsidR="00043BD2">
        <w:t>Steeds zullen we moeten zoeken naar een goede balans tussen</w:t>
      </w:r>
      <w:r w:rsidR="00FD6934">
        <w:t xml:space="preserve"> enerzijds de dynamiek van initiatieven op individueel of team-niveau en anderzijds </w:t>
      </w:r>
      <w:r w:rsidR="000E6F22">
        <w:t xml:space="preserve">de eenheid die we als school willen </w:t>
      </w:r>
      <w:r w:rsidR="00FF17DD">
        <w:t>uitstralen</w:t>
      </w:r>
      <w:r w:rsidR="00FC0C96">
        <w:t>.</w:t>
      </w:r>
    </w:p>
    <w:p w14:paraId="7F3D11D8" w14:textId="34CB5635" w:rsidR="00FC0C96" w:rsidRDefault="00B221E7" w:rsidP="00F5359E">
      <w:r>
        <w:t>H</w:t>
      </w:r>
      <w:r w:rsidR="008960AC">
        <w:t xml:space="preserve">et proces van reflectie en </w:t>
      </w:r>
      <w:r w:rsidR="00DF5FE1">
        <w:t>ontwikkeling</w:t>
      </w:r>
      <w:r w:rsidR="008960AC">
        <w:t xml:space="preserve"> dat we</w:t>
      </w:r>
      <w:r>
        <w:t xml:space="preserve"> de komende periode</w:t>
      </w:r>
      <w:r w:rsidR="008960AC">
        <w:t xml:space="preserve"> met elkaar ingaan </w:t>
      </w:r>
      <w:r>
        <w:t xml:space="preserve">geven we richting door </w:t>
      </w:r>
      <w:r w:rsidR="004A508E">
        <w:t>drie</w:t>
      </w:r>
      <w:r>
        <w:t xml:space="preserve"> grote koerspunten, uitgewerkt in een aantal </w:t>
      </w:r>
      <w:proofErr w:type="spellStart"/>
      <w:r>
        <w:t>schoolbrede</w:t>
      </w:r>
      <w:proofErr w:type="spellEnd"/>
      <w:r>
        <w:t xml:space="preserve"> thema’s</w:t>
      </w:r>
      <w:r w:rsidR="00B14257">
        <w:t>.</w:t>
      </w:r>
    </w:p>
    <w:p w14:paraId="5236F048" w14:textId="33031039" w:rsidR="00835063" w:rsidRDefault="00745D27" w:rsidP="006A6426">
      <w:r w:rsidRPr="00523C44">
        <w:rPr>
          <w:i/>
          <w:iCs/>
        </w:rPr>
        <w:t>K</w:t>
      </w:r>
      <w:r w:rsidR="00D96902" w:rsidRPr="00523C44">
        <w:rPr>
          <w:i/>
          <w:iCs/>
        </w:rPr>
        <w:t>oerspunten</w:t>
      </w:r>
      <w:r w:rsidR="004F1ED7">
        <w:rPr>
          <w:i/>
          <w:iCs/>
        </w:rPr>
        <w:t xml:space="preserve"> en kader</w:t>
      </w:r>
      <w:r w:rsidR="00D96902">
        <w:br/>
      </w:r>
      <w:r w:rsidR="006D603A">
        <w:t>Het werken aan de koerspunten vindt plaats in een kader van randvoorwaarden die ertoe bijdragen dat de focus op het onderwijs kan (blijven) liggen. Juist ook dit kader verdient de komende jaren aandacht</w:t>
      </w:r>
      <w:r w:rsidR="009335B7">
        <w:t xml:space="preserve"> en wordt om die reden hier dan ook als eerste benoemd</w:t>
      </w:r>
      <w:r w:rsidR="006D603A">
        <w:t xml:space="preserve">. </w:t>
      </w:r>
    </w:p>
    <w:p w14:paraId="4DE38D8C" w14:textId="0ABBDEFC" w:rsidR="006D603A" w:rsidRDefault="006D603A" w:rsidP="006A6426">
      <w:r>
        <w:t xml:space="preserve">We benoemen dit </w:t>
      </w:r>
      <w:r w:rsidR="0083009F">
        <w:t xml:space="preserve">kader </w:t>
      </w:r>
      <w:r>
        <w:t>met het motto ‘rust, structuur en regelmaat’.</w:t>
      </w:r>
    </w:p>
    <w:p w14:paraId="1E1FAD23" w14:textId="61148363" w:rsidR="00F5359E" w:rsidRPr="00286336" w:rsidRDefault="0083009F" w:rsidP="00F5359E">
      <w:r>
        <w:t>Binnen dit kader bepalen d</w:t>
      </w:r>
      <w:r w:rsidR="00E26487" w:rsidRPr="00286336">
        <w:t>rie</w:t>
      </w:r>
      <w:r w:rsidR="00DB73F2" w:rsidRPr="00286336">
        <w:t xml:space="preserve"> grote </w:t>
      </w:r>
      <w:r w:rsidR="001F041F" w:rsidRPr="00286336">
        <w:t xml:space="preserve">‘koerspunten’ </w:t>
      </w:r>
      <w:r w:rsidR="00DB73F2" w:rsidRPr="00286336">
        <w:t>de richting</w:t>
      </w:r>
      <w:r w:rsidR="00C30104" w:rsidRPr="00286336">
        <w:t xml:space="preserve"> voor de komende jaren</w:t>
      </w:r>
      <w:r w:rsidR="005B5957" w:rsidRPr="00286336">
        <w:t>:</w:t>
      </w:r>
    </w:p>
    <w:p w14:paraId="061C7A74" w14:textId="26F3D4A4" w:rsidR="00DB73F2" w:rsidRPr="00286336" w:rsidRDefault="00B408E0" w:rsidP="00DB73F2">
      <w:pPr>
        <w:pStyle w:val="Lijstalinea"/>
        <w:numPr>
          <w:ilvl w:val="0"/>
          <w:numId w:val="11"/>
        </w:numPr>
      </w:pPr>
      <w:r w:rsidRPr="00286336">
        <w:t>De daltonidentiteit van de school</w:t>
      </w:r>
    </w:p>
    <w:p w14:paraId="68760EC0" w14:textId="6B0F64C6" w:rsidR="000902D9" w:rsidRPr="00286336" w:rsidRDefault="00EE7D0E" w:rsidP="000902D9">
      <w:pPr>
        <w:pStyle w:val="Lijstalinea"/>
        <w:numPr>
          <w:ilvl w:val="1"/>
          <w:numId w:val="11"/>
        </w:numPr>
        <w:rPr>
          <w:sz w:val="20"/>
          <w:szCs w:val="20"/>
        </w:rPr>
      </w:pPr>
      <w:r w:rsidRPr="00286336">
        <w:rPr>
          <w:sz w:val="20"/>
          <w:szCs w:val="20"/>
        </w:rPr>
        <w:t xml:space="preserve">Hoe draagt iedereen, individueel en in </w:t>
      </w:r>
      <w:r w:rsidR="00AC20F1" w:rsidRPr="00286336">
        <w:rPr>
          <w:sz w:val="20"/>
          <w:szCs w:val="20"/>
        </w:rPr>
        <w:t>diverse verbanden, bij aan goed Daltononderwijs?</w:t>
      </w:r>
    </w:p>
    <w:p w14:paraId="064ED809" w14:textId="5827CD15" w:rsidR="002F3189" w:rsidRPr="00286336" w:rsidRDefault="00B1698F" w:rsidP="000902D9">
      <w:pPr>
        <w:pStyle w:val="Lijstalinea"/>
        <w:numPr>
          <w:ilvl w:val="1"/>
          <w:numId w:val="11"/>
        </w:numPr>
        <w:rPr>
          <w:sz w:val="20"/>
          <w:szCs w:val="20"/>
        </w:rPr>
      </w:pPr>
      <w:r w:rsidRPr="00286336">
        <w:rPr>
          <w:sz w:val="20"/>
          <w:szCs w:val="20"/>
        </w:rPr>
        <w:t xml:space="preserve">Hoe zorgen we voor </w:t>
      </w:r>
      <w:r w:rsidR="00B20649" w:rsidRPr="00286336">
        <w:rPr>
          <w:sz w:val="20"/>
          <w:szCs w:val="20"/>
        </w:rPr>
        <w:t>de beste voorwaarden voor leerlingen om zich eigenaar te voelen van hu</w:t>
      </w:r>
      <w:r w:rsidR="005731E3" w:rsidRPr="00286336">
        <w:rPr>
          <w:sz w:val="20"/>
          <w:szCs w:val="20"/>
        </w:rPr>
        <w:t>n leren?</w:t>
      </w:r>
    </w:p>
    <w:p w14:paraId="16FC145B" w14:textId="624329E1" w:rsidR="006E5291" w:rsidRPr="00286336" w:rsidRDefault="00AF4D88" w:rsidP="00DB73F2">
      <w:pPr>
        <w:pStyle w:val="Lijstalinea"/>
        <w:numPr>
          <w:ilvl w:val="0"/>
          <w:numId w:val="11"/>
        </w:numPr>
      </w:pPr>
      <w:r w:rsidRPr="00286336">
        <w:t>Extra a</w:t>
      </w:r>
      <w:r w:rsidR="000D2E8B" w:rsidRPr="00286336">
        <w:t xml:space="preserve">andacht voor </w:t>
      </w:r>
      <w:r w:rsidR="00705267" w:rsidRPr="00286336">
        <w:t>een stevige basis</w:t>
      </w:r>
      <w:r w:rsidR="00964A5A" w:rsidRPr="00286336">
        <w:t xml:space="preserve"> in brede zin</w:t>
      </w:r>
    </w:p>
    <w:p w14:paraId="65A12C5B" w14:textId="159748DA" w:rsidR="00AC20F1" w:rsidRPr="00286336" w:rsidRDefault="00396C82" w:rsidP="00AC20F1">
      <w:pPr>
        <w:pStyle w:val="Lijstalinea"/>
        <w:numPr>
          <w:ilvl w:val="1"/>
          <w:numId w:val="11"/>
        </w:numPr>
        <w:rPr>
          <w:sz w:val="20"/>
          <w:szCs w:val="20"/>
        </w:rPr>
      </w:pPr>
      <w:r w:rsidRPr="00286336">
        <w:rPr>
          <w:sz w:val="20"/>
          <w:szCs w:val="20"/>
        </w:rPr>
        <w:t xml:space="preserve">Hoe zorgen we </w:t>
      </w:r>
      <w:r w:rsidR="00DA3AA0" w:rsidRPr="00286336">
        <w:rPr>
          <w:sz w:val="20"/>
          <w:szCs w:val="20"/>
        </w:rPr>
        <w:t>bij elk vak</w:t>
      </w:r>
      <w:r w:rsidR="00462238" w:rsidRPr="00286336">
        <w:rPr>
          <w:sz w:val="20"/>
          <w:szCs w:val="20"/>
        </w:rPr>
        <w:t xml:space="preserve"> voor </w:t>
      </w:r>
      <w:r w:rsidR="00F10E59" w:rsidRPr="00286336">
        <w:rPr>
          <w:sz w:val="20"/>
          <w:szCs w:val="20"/>
        </w:rPr>
        <w:t>voldoende beheersing van</w:t>
      </w:r>
      <w:r w:rsidR="00563717" w:rsidRPr="00286336">
        <w:rPr>
          <w:sz w:val="20"/>
          <w:szCs w:val="20"/>
        </w:rPr>
        <w:t xml:space="preserve"> vakkennis en -vaardigheden </w:t>
      </w:r>
      <w:r w:rsidR="00F10E59" w:rsidRPr="00286336">
        <w:rPr>
          <w:sz w:val="20"/>
          <w:szCs w:val="20"/>
        </w:rPr>
        <w:t xml:space="preserve">die </w:t>
      </w:r>
      <w:r w:rsidR="00D94D6F" w:rsidRPr="00286336">
        <w:rPr>
          <w:sz w:val="20"/>
          <w:szCs w:val="20"/>
        </w:rPr>
        <w:t xml:space="preserve">relevant </w:t>
      </w:r>
      <w:r w:rsidR="0065251A">
        <w:rPr>
          <w:sz w:val="20"/>
          <w:szCs w:val="20"/>
        </w:rPr>
        <w:t>zijn</w:t>
      </w:r>
      <w:r w:rsidR="00D94D6F" w:rsidRPr="00286336">
        <w:rPr>
          <w:sz w:val="20"/>
          <w:szCs w:val="20"/>
        </w:rPr>
        <w:t xml:space="preserve"> voor succes in de bovenbouw</w:t>
      </w:r>
      <w:r w:rsidR="000D523F" w:rsidRPr="00286336">
        <w:rPr>
          <w:sz w:val="20"/>
          <w:szCs w:val="20"/>
        </w:rPr>
        <w:t xml:space="preserve"> voor iedere leerling?</w:t>
      </w:r>
    </w:p>
    <w:p w14:paraId="4D5431C2" w14:textId="22D0FBFD" w:rsidR="000D523F" w:rsidRPr="00286336" w:rsidRDefault="000D523F" w:rsidP="00AC20F1">
      <w:pPr>
        <w:pStyle w:val="Lijstalinea"/>
        <w:numPr>
          <w:ilvl w:val="1"/>
          <w:numId w:val="11"/>
        </w:numPr>
        <w:rPr>
          <w:sz w:val="20"/>
          <w:szCs w:val="20"/>
        </w:rPr>
      </w:pPr>
      <w:r w:rsidRPr="00286336">
        <w:rPr>
          <w:sz w:val="20"/>
          <w:szCs w:val="20"/>
        </w:rPr>
        <w:t>Hoe zorgen we voor</w:t>
      </w:r>
      <w:r w:rsidR="00BF5173" w:rsidRPr="00286336">
        <w:rPr>
          <w:sz w:val="20"/>
          <w:szCs w:val="20"/>
        </w:rPr>
        <w:t xml:space="preserve"> een stevige basis aan studievaardigheden die leerlingen daadwerkelijk in staat stelt eigenaarschap aan de dag te leggen?</w:t>
      </w:r>
    </w:p>
    <w:p w14:paraId="68AE8FE7" w14:textId="6006B0B2" w:rsidR="00BF5173" w:rsidRPr="00286336" w:rsidRDefault="00A603D3" w:rsidP="00AC20F1">
      <w:pPr>
        <w:pStyle w:val="Lijstalinea"/>
        <w:numPr>
          <w:ilvl w:val="1"/>
          <w:numId w:val="11"/>
        </w:numPr>
      </w:pPr>
      <w:r w:rsidRPr="00286336">
        <w:rPr>
          <w:sz w:val="20"/>
          <w:szCs w:val="20"/>
        </w:rPr>
        <w:t>Hoe zorgen we er</w:t>
      </w:r>
      <w:r w:rsidR="008A249C" w:rsidRPr="00286336">
        <w:rPr>
          <w:sz w:val="20"/>
          <w:szCs w:val="20"/>
        </w:rPr>
        <w:t xml:space="preserve"> in onze afspraken en maatregelen, maar </w:t>
      </w:r>
      <w:r w:rsidR="00EC660B">
        <w:rPr>
          <w:sz w:val="20"/>
          <w:szCs w:val="20"/>
        </w:rPr>
        <w:t xml:space="preserve">vooral </w:t>
      </w:r>
      <w:r w:rsidR="008A249C" w:rsidRPr="00286336">
        <w:rPr>
          <w:sz w:val="20"/>
          <w:szCs w:val="20"/>
        </w:rPr>
        <w:t>ook vanuit onze voorbeeld</w:t>
      </w:r>
      <w:r w:rsidR="0060532E">
        <w:rPr>
          <w:sz w:val="20"/>
          <w:szCs w:val="20"/>
        </w:rPr>
        <w:softHyphen/>
      </w:r>
      <w:r w:rsidR="008A249C" w:rsidRPr="00286336">
        <w:rPr>
          <w:sz w:val="20"/>
          <w:szCs w:val="20"/>
        </w:rPr>
        <w:t xml:space="preserve">functie </w:t>
      </w:r>
      <w:r w:rsidRPr="00286336">
        <w:rPr>
          <w:sz w:val="20"/>
          <w:szCs w:val="20"/>
        </w:rPr>
        <w:t>voor dat leerlingen</w:t>
      </w:r>
      <w:r w:rsidR="00DF5E30" w:rsidRPr="00286336">
        <w:rPr>
          <w:sz w:val="20"/>
          <w:szCs w:val="20"/>
        </w:rPr>
        <w:t xml:space="preserve"> gedrag</w:t>
      </w:r>
      <w:r w:rsidR="008A249C" w:rsidRPr="00286336">
        <w:rPr>
          <w:sz w:val="20"/>
          <w:szCs w:val="20"/>
        </w:rPr>
        <w:t xml:space="preserve"> vertonen dat bijdraagt aan</w:t>
      </w:r>
      <w:r w:rsidR="00CF7EA0" w:rsidRPr="00286336">
        <w:rPr>
          <w:sz w:val="20"/>
          <w:szCs w:val="20"/>
        </w:rPr>
        <w:t xml:space="preserve"> een goed en prettig (leer)klimaat</w:t>
      </w:r>
      <w:r w:rsidR="008A249C" w:rsidRPr="00286336">
        <w:rPr>
          <w:sz w:val="20"/>
          <w:szCs w:val="20"/>
        </w:rPr>
        <w:t>?</w:t>
      </w:r>
      <w:r w:rsidR="00DF5E30" w:rsidRPr="00286336">
        <w:rPr>
          <w:sz w:val="20"/>
          <w:szCs w:val="20"/>
        </w:rPr>
        <w:t xml:space="preserve"> </w:t>
      </w:r>
    </w:p>
    <w:p w14:paraId="20750045" w14:textId="5FCEF9A9" w:rsidR="00E26487" w:rsidRPr="00286336" w:rsidRDefault="007636AF" w:rsidP="00156926">
      <w:pPr>
        <w:pStyle w:val="Lijstalinea"/>
        <w:numPr>
          <w:ilvl w:val="0"/>
          <w:numId w:val="11"/>
        </w:numPr>
      </w:pPr>
      <w:r w:rsidRPr="00286336">
        <w:t xml:space="preserve">De effectiviteit van </w:t>
      </w:r>
      <w:r w:rsidR="00E11FED" w:rsidRPr="00286336">
        <w:t>onze lessen</w:t>
      </w:r>
    </w:p>
    <w:p w14:paraId="3C25D444" w14:textId="2E5A687D" w:rsidR="00964A5A" w:rsidRPr="00286336" w:rsidRDefault="00964A5A" w:rsidP="00964A5A">
      <w:pPr>
        <w:pStyle w:val="Lijstalinea"/>
        <w:numPr>
          <w:ilvl w:val="1"/>
          <w:numId w:val="11"/>
        </w:numPr>
        <w:rPr>
          <w:sz w:val="20"/>
          <w:szCs w:val="20"/>
        </w:rPr>
      </w:pPr>
      <w:r w:rsidRPr="00286336">
        <w:rPr>
          <w:sz w:val="20"/>
          <w:szCs w:val="20"/>
        </w:rPr>
        <w:t xml:space="preserve">Hoe zorgen we ervoor dat </w:t>
      </w:r>
      <w:r w:rsidR="008F070B" w:rsidRPr="00286336">
        <w:rPr>
          <w:sz w:val="20"/>
          <w:szCs w:val="20"/>
        </w:rPr>
        <w:t xml:space="preserve">(we weten dat) </w:t>
      </w:r>
      <w:r w:rsidRPr="00286336">
        <w:rPr>
          <w:sz w:val="20"/>
          <w:szCs w:val="20"/>
        </w:rPr>
        <w:t xml:space="preserve">er in </w:t>
      </w:r>
      <w:r w:rsidR="008F070B" w:rsidRPr="00286336">
        <w:rPr>
          <w:sz w:val="20"/>
          <w:szCs w:val="20"/>
        </w:rPr>
        <w:t>de lessen</w:t>
      </w:r>
      <w:r w:rsidRPr="00286336">
        <w:rPr>
          <w:sz w:val="20"/>
          <w:szCs w:val="20"/>
        </w:rPr>
        <w:t xml:space="preserve"> veel geleerd</w:t>
      </w:r>
      <w:r w:rsidR="008F070B" w:rsidRPr="00286336">
        <w:rPr>
          <w:sz w:val="20"/>
          <w:szCs w:val="20"/>
        </w:rPr>
        <w:t xml:space="preserve"> wordt?</w:t>
      </w:r>
    </w:p>
    <w:p w14:paraId="2CC3319F" w14:textId="00F4B8A4" w:rsidR="00120B8F" w:rsidRPr="00286336" w:rsidRDefault="00987453" w:rsidP="00964A5A">
      <w:pPr>
        <w:pStyle w:val="Lijstalinea"/>
        <w:numPr>
          <w:ilvl w:val="1"/>
          <w:numId w:val="11"/>
        </w:numPr>
        <w:rPr>
          <w:sz w:val="20"/>
          <w:szCs w:val="20"/>
        </w:rPr>
      </w:pPr>
      <w:r w:rsidRPr="00286336">
        <w:rPr>
          <w:sz w:val="20"/>
          <w:szCs w:val="20"/>
        </w:rPr>
        <w:t>Hoe helpen we leerlingen gemotiveerd te raken en te blijven?</w:t>
      </w:r>
    </w:p>
    <w:p w14:paraId="03453D75" w14:textId="70796F68" w:rsidR="008F070B" w:rsidRPr="00286336" w:rsidRDefault="000F6C9A" w:rsidP="00964A5A">
      <w:pPr>
        <w:pStyle w:val="Lijstalinea"/>
        <w:numPr>
          <w:ilvl w:val="1"/>
          <w:numId w:val="11"/>
        </w:numPr>
      </w:pPr>
      <w:r w:rsidRPr="00286336">
        <w:rPr>
          <w:sz w:val="20"/>
          <w:szCs w:val="20"/>
        </w:rPr>
        <w:t>Hoe zorgen we voor een zo optimaal mogelijk gebruik van de lestijd?</w:t>
      </w:r>
    </w:p>
    <w:p w14:paraId="28F5E551" w14:textId="2905D8B9" w:rsidR="00C0018D" w:rsidRDefault="0033454A" w:rsidP="0033454A">
      <w:pPr>
        <w:jc w:val="center"/>
      </w:pPr>
      <w:r>
        <w:rPr>
          <w:noProof/>
        </w:rPr>
        <w:drawing>
          <wp:inline distT="0" distB="0" distL="0" distR="0" wp14:anchorId="6057EF52" wp14:editId="28850CE2">
            <wp:extent cx="4200526" cy="1242936"/>
            <wp:effectExtent l="0" t="0" r="0" b="0"/>
            <wp:docPr id="1349141398" name="Graphic 134914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9141398" name=""/>
                    <pic:cNvPicPr/>
                  </pic:nvPicPr>
                  <pic:blipFill rotWithShape="1">
                    <a:blip r:embed="rId14">
                      <a:extLst>
                        <a:ext uri="{96DAC541-7B7A-43D3-8B79-37D633B846F1}">
                          <asvg:svgBlip xmlns:asvg="http://schemas.microsoft.com/office/drawing/2016/SVG/main" r:embed="rId15"/>
                        </a:ext>
                      </a:extLst>
                    </a:blip>
                    <a:srcRect l="3490" t="27772" r="3279" b="23183"/>
                    <a:stretch/>
                  </pic:blipFill>
                  <pic:spPr bwMode="auto">
                    <a:xfrm>
                      <a:off x="0" y="0"/>
                      <a:ext cx="4207438" cy="1244981"/>
                    </a:xfrm>
                    <a:prstGeom prst="rect">
                      <a:avLst/>
                    </a:prstGeom>
                    <a:ln>
                      <a:noFill/>
                    </a:ln>
                    <a:extLst>
                      <a:ext uri="{53640926-AAD7-44D8-BBD7-CCE9431645EC}">
                        <a14:shadowObscured xmlns:a14="http://schemas.microsoft.com/office/drawing/2010/main"/>
                      </a:ext>
                    </a:extLst>
                  </pic:spPr>
                </pic:pic>
              </a:graphicData>
            </a:graphic>
          </wp:inline>
        </w:drawing>
      </w:r>
    </w:p>
    <w:p w14:paraId="60F3B05E" w14:textId="09F2DB3B" w:rsidR="0033454A" w:rsidRDefault="0033454A" w:rsidP="005E7EAD"/>
    <w:p w14:paraId="643D6CBB" w14:textId="57245C4D" w:rsidR="0059034A" w:rsidRDefault="00020E5D" w:rsidP="005E7EAD">
      <w:r>
        <w:rPr>
          <w:i/>
          <w:iCs/>
        </w:rPr>
        <w:t>Thema’s</w:t>
      </w:r>
      <w:r>
        <w:rPr>
          <w:i/>
          <w:iCs/>
        </w:rPr>
        <w:br/>
      </w:r>
      <w:r w:rsidR="00456044">
        <w:t xml:space="preserve">In de jaarplannen zullen de </w:t>
      </w:r>
      <w:r w:rsidR="00AB4C7A">
        <w:t xml:space="preserve">hieronder genoemde </w:t>
      </w:r>
      <w:r w:rsidR="00456044">
        <w:t>thema’s in de periode van dit schoolplan extra aandacht krijgen</w:t>
      </w:r>
      <w:r w:rsidR="00AB4C7A">
        <w:t xml:space="preserve">. Deze ‘extra aandacht’ krijgt vorm </w:t>
      </w:r>
      <w:r w:rsidR="00AC495A">
        <w:t>in</w:t>
      </w:r>
      <w:r w:rsidR="005E7EAD">
        <w:t xml:space="preserve"> a</w:t>
      </w:r>
      <w:r w:rsidR="00AB4C7A">
        <w:t xml:space="preserve">gendering </w:t>
      </w:r>
      <w:r w:rsidR="005E7EAD">
        <w:t>van</w:t>
      </w:r>
      <w:r w:rsidR="00AC495A">
        <w:t xml:space="preserve"> sectie- en </w:t>
      </w:r>
      <w:proofErr w:type="spellStart"/>
      <w:r w:rsidR="00AC495A">
        <w:t>teamoverleggen</w:t>
      </w:r>
      <w:proofErr w:type="spellEnd"/>
      <w:r w:rsidR="005E7EAD">
        <w:t>, agendering in refl</w:t>
      </w:r>
      <w:r w:rsidR="0059034A">
        <w:t>ectiegesprekken (functioneringsgesprekken)</w:t>
      </w:r>
      <w:r w:rsidR="005E7EAD">
        <w:t>, invulling studie(</w:t>
      </w:r>
      <w:proofErr w:type="spellStart"/>
      <w:r w:rsidR="005E7EAD">
        <w:t>mid</w:t>
      </w:r>
      <w:proofErr w:type="spellEnd"/>
      <w:r w:rsidR="005E7EAD">
        <w:t>)dagen, gericht instellen van projectgroepen/leerteams en in een handreiking voor invulling van de ontwikkeltijd.</w:t>
      </w:r>
    </w:p>
    <w:p w14:paraId="519F953F" w14:textId="692F1FB9" w:rsidR="001B0691" w:rsidRDefault="00EC5C3A" w:rsidP="00656EEE">
      <w:pPr>
        <w:pStyle w:val="Lijstalinea"/>
        <w:numPr>
          <w:ilvl w:val="0"/>
          <w:numId w:val="37"/>
        </w:numPr>
      </w:pPr>
      <w:r>
        <w:t>Cruciale aansluitingsmomenten in schoolloopbaan</w:t>
      </w:r>
      <w:r w:rsidR="000303B4">
        <w:t xml:space="preserve"> ter bewaking van doorlopende leerlijnen</w:t>
      </w:r>
    </w:p>
    <w:p w14:paraId="038B2D7A" w14:textId="6E248C80" w:rsidR="000303B4" w:rsidRPr="00832D10" w:rsidRDefault="000303B4" w:rsidP="000303B4">
      <w:pPr>
        <w:pStyle w:val="Lijstalinea"/>
        <w:numPr>
          <w:ilvl w:val="1"/>
          <w:numId w:val="37"/>
        </w:numPr>
      </w:pPr>
      <w:r w:rsidRPr="00832D10">
        <w:t>PO</w:t>
      </w:r>
      <w:r w:rsidR="00EB063E">
        <w:t xml:space="preserve"> </w:t>
      </w:r>
      <w:r w:rsidRPr="00832D10">
        <w:t>-</w:t>
      </w:r>
      <w:r w:rsidR="00EB063E">
        <w:t xml:space="preserve"> </w:t>
      </w:r>
      <w:r w:rsidRPr="00832D10">
        <w:t>VO</w:t>
      </w:r>
      <w:r w:rsidR="00832D10" w:rsidRPr="00832D10">
        <w:t xml:space="preserve"> (m.n. basisvaar</w:t>
      </w:r>
      <w:r w:rsidR="00832D10">
        <w:t>digheden)</w:t>
      </w:r>
    </w:p>
    <w:p w14:paraId="22F994B7" w14:textId="7BC2424E" w:rsidR="000303B4" w:rsidRPr="00F17B52" w:rsidRDefault="000303B4" w:rsidP="000303B4">
      <w:pPr>
        <w:pStyle w:val="Lijstalinea"/>
        <w:numPr>
          <w:ilvl w:val="1"/>
          <w:numId w:val="37"/>
        </w:numPr>
      </w:pPr>
      <w:r w:rsidRPr="00F17B52">
        <w:t>Onderbouw</w:t>
      </w:r>
      <w:r w:rsidR="00EB063E">
        <w:t xml:space="preserve"> – </w:t>
      </w:r>
      <w:r w:rsidRPr="00F17B52">
        <w:t>bovenbouw</w:t>
      </w:r>
    </w:p>
    <w:p w14:paraId="0AB0553D" w14:textId="049DA59C" w:rsidR="000303B4" w:rsidRDefault="000303B4" w:rsidP="000303B4">
      <w:pPr>
        <w:pStyle w:val="Lijstalinea"/>
        <w:numPr>
          <w:ilvl w:val="1"/>
          <w:numId w:val="37"/>
        </w:numPr>
      </w:pPr>
      <w:r>
        <w:t>Bovenbouw – vervolgopleiding</w:t>
      </w:r>
    </w:p>
    <w:p w14:paraId="0B4B3C17" w14:textId="0D6AD919" w:rsidR="008F2127" w:rsidRDefault="0087573C" w:rsidP="000303B4">
      <w:pPr>
        <w:pStyle w:val="Lijstalinea"/>
        <w:numPr>
          <w:ilvl w:val="0"/>
          <w:numId w:val="37"/>
        </w:numPr>
      </w:pPr>
      <w:r>
        <w:t>Effectiviteit van de daltonuren</w:t>
      </w:r>
    </w:p>
    <w:p w14:paraId="54FC3057" w14:textId="1381729E" w:rsidR="000303B4" w:rsidRDefault="000303B4" w:rsidP="000303B4">
      <w:pPr>
        <w:pStyle w:val="Lijstalinea"/>
        <w:numPr>
          <w:ilvl w:val="0"/>
          <w:numId w:val="37"/>
        </w:numPr>
      </w:pPr>
      <w:r>
        <w:t>Basisvaardigheden</w:t>
      </w:r>
      <w:r w:rsidR="00215D6F">
        <w:t xml:space="preserve"> (</w:t>
      </w:r>
      <w:r w:rsidR="002B0926">
        <w:t>taal, rekenen/wiskunde, burgerschap, digitale geletterdheid)</w:t>
      </w:r>
    </w:p>
    <w:p w14:paraId="3ADF5B5D" w14:textId="7F50B7F7" w:rsidR="000303B4" w:rsidRDefault="007A435B" w:rsidP="000303B4">
      <w:pPr>
        <w:pStyle w:val="Lijstalinea"/>
        <w:numPr>
          <w:ilvl w:val="0"/>
          <w:numId w:val="37"/>
        </w:numPr>
      </w:pPr>
      <w:r>
        <w:t xml:space="preserve">Bevorderen van </w:t>
      </w:r>
      <w:r w:rsidR="009B5D6B">
        <w:t>actief leren</w:t>
      </w:r>
      <w:r w:rsidR="00463E0C">
        <w:t xml:space="preserve"> / eigenaarschap</w:t>
      </w:r>
      <w:r>
        <w:t xml:space="preserve"> </w:t>
      </w:r>
      <w:r w:rsidR="00463E0C">
        <w:t>bij het leerproces</w:t>
      </w:r>
      <w:r w:rsidR="008F16A8">
        <w:t xml:space="preserve">, </w:t>
      </w:r>
      <w:r w:rsidR="00304755">
        <w:t xml:space="preserve">vooral </w:t>
      </w:r>
      <w:r w:rsidR="00BC448B">
        <w:t>ook in de les</w:t>
      </w:r>
    </w:p>
    <w:p w14:paraId="5931F154" w14:textId="6367562D" w:rsidR="00A91C4E" w:rsidRDefault="00A91C4E" w:rsidP="000303B4">
      <w:pPr>
        <w:pStyle w:val="Lijstalinea"/>
        <w:numPr>
          <w:ilvl w:val="0"/>
          <w:numId w:val="37"/>
        </w:numPr>
      </w:pPr>
      <w:r>
        <w:t xml:space="preserve">Aandacht voor </w:t>
      </w:r>
      <w:r w:rsidR="00514244">
        <w:t>(</w:t>
      </w:r>
      <w:r>
        <w:t>studie</w:t>
      </w:r>
      <w:r w:rsidR="00514244">
        <w:t>)</w:t>
      </w:r>
      <w:r>
        <w:t>vaardigheden en leerstrategieën</w:t>
      </w:r>
    </w:p>
    <w:p w14:paraId="3814AAA8" w14:textId="5248B200" w:rsidR="00A91C4E" w:rsidRDefault="00A91C4E" w:rsidP="000303B4">
      <w:pPr>
        <w:pStyle w:val="Lijstalinea"/>
        <w:numPr>
          <w:ilvl w:val="0"/>
          <w:numId w:val="37"/>
        </w:numPr>
      </w:pPr>
      <w:r>
        <w:t>Toetsing</w:t>
      </w:r>
      <w:r w:rsidR="0087573C">
        <w:t xml:space="preserve"> </w:t>
      </w:r>
      <w:r w:rsidR="00B038EE">
        <w:t>(</w:t>
      </w:r>
      <w:proofErr w:type="spellStart"/>
      <w:r w:rsidR="00B9493F">
        <w:t>toetsbeleid</w:t>
      </w:r>
      <w:proofErr w:type="spellEnd"/>
      <w:r w:rsidR="00B9493F">
        <w:t>)</w:t>
      </w:r>
    </w:p>
    <w:p w14:paraId="7EC414D9" w14:textId="2D3990E0" w:rsidR="005E7EAD" w:rsidRPr="004059AD" w:rsidRDefault="00976F58" w:rsidP="00F20A21">
      <w:pPr>
        <w:pStyle w:val="Lijstalinea"/>
        <w:numPr>
          <w:ilvl w:val="0"/>
          <w:numId w:val="37"/>
        </w:numPr>
        <w:rPr>
          <w:i/>
          <w:iCs/>
        </w:rPr>
      </w:pPr>
      <w:r>
        <w:t>Coaching</w:t>
      </w:r>
      <w:r w:rsidR="009F3832">
        <w:t xml:space="preserve"> (o.a. activerende gespreksvoering)</w:t>
      </w:r>
    </w:p>
    <w:p w14:paraId="393E54BE" w14:textId="7A466BF6" w:rsidR="00C87A84" w:rsidRDefault="002B3368" w:rsidP="004059AD">
      <w:r>
        <w:t xml:space="preserve">Bij de uitwerking van de thema’s is </w:t>
      </w:r>
      <w:r w:rsidR="00C87A84">
        <w:t xml:space="preserve">van belang </w:t>
      </w:r>
      <w:r w:rsidR="00DA3734">
        <w:t xml:space="preserve">dat er zowel horizontaal (zelfde leerjaar) als verticaal (opleiding) </w:t>
      </w:r>
      <w:r w:rsidR="007B3553">
        <w:t>voldoende afstemming plaatsvindt, zodat er sprake is een eenduidigheid en een herkenbare lijn.</w:t>
      </w:r>
    </w:p>
    <w:sectPr w:rsidR="00C87A84" w:rsidSect="00650CBE">
      <w:footerReference w:type="default" r:id="rId16"/>
      <w:headerReference w:type="first" r:id="rId17"/>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DBB59" w14:textId="77777777" w:rsidR="00054297" w:rsidRDefault="00054297" w:rsidP="00725153">
      <w:pPr>
        <w:spacing w:after="0" w:line="240" w:lineRule="auto"/>
      </w:pPr>
      <w:r>
        <w:separator/>
      </w:r>
    </w:p>
  </w:endnote>
  <w:endnote w:type="continuationSeparator" w:id="0">
    <w:p w14:paraId="13BC019C" w14:textId="77777777" w:rsidR="00054297" w:rsidRDefault="00054297" w:rsidP="00725153">
      <w:pPr>
        <w:spacing w:after="0" w:line="240" w:lineRule="auto"/>
      </w:pPr>
      <w:r>
        <w:continuationSeparator/>
      </w:r>
    </w:p>
  </w:endnote>
  <w:endnote w:type="continuationNotice" w:id="1">
    <w:p w14:paraId="5EBE769C" w14:textId="77777777" w:rsidR="00054297" w:rsidRDefault="000542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508159"/>
      <w:docPartObj>
        <w:docPartGallery w:val="Page Numbers (Bottom of Page)"/>
        <w:docPartUnique/>
      </w:docPartObj>
    </w:sdtPr>
    <w:sdtEndPr/>
    <w:sdtContent>
      <w:p w14:paraId="7802E5D5" w14:textId="5E038DFF" w:rsidR="00C16516" w:rsidRDefault="00C16516">
        <w:pPr>
          <w:pStyle w:val="Voettekst"/>
          <w:jc w:val="center"/>
        </w:pPr>
        <w:r>
          <w:fldChar w:fldCharType="begin"/>
        </w:r>
        <w:r>
          <w:instrText>PAGE   \* MERGEFORMAT</w:instrText>
        </w:r>
        <w:r>
          <w:fldChar w:fldCharType="separate"/>
        </w:r>
        <w:r>
          <w:t>2</w:t>
        </w:r>
        <w:r>
          <w:fldChar w:fldCharType="end"/>
        </w:r>
      </w:p>
    </w:sdtContent>
  </w:sdt>
  <w:p w14:paraId="29207561" w14:textId="77777777" w:rsidR="00C16516" w:rsidRDefault="00C165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8840" w14:textId="77777777" w:rsidR="00054297" w:rsidRDefault="00054297" w:rsidP="00725153">
      <w:pPr>
        <w:spacing w:after="0" w:line="240" w:lineRule="auto"/>
      </w:pPr>
      <w:r>
        <w:separator/>
      </w:r>
    </w:p>
  </w:footnote>
  <w:footnote w:type="continuationSeparator" w:id="0">
    <w:p w14:paraId="155BF7EC" w14:textId="77777777" w:rsidR="00054297" w:rsidRDefault="00054297" w:rsidP="00725153">
      <w:pPr>
        <w:spacing w:after="0" w:line="240" w:lineRule="auto"/>
      </w:pPr>
      <w:r>
        <w:continuationSeparator/>
      </w:r>
    </w:p>
  </w:footnote>
  <w:footnote w:type="continuationNotice" w:id="1">
    <w:p w14:paraId="146FA4F6" w14:textId="77777777" w:rsidR="00054297" w:rsidRDefault="000542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1E27" w14:textId="400A44FC" w:rsidR="00F65AD7" w:rsidRDefault="00762CBC" w:rsidP="00F65AD7">
    <w:pPr>
      <w:pStyle w:val="Koptekst"/>
    </w:pPr>
    <w:r>
      <w:rPr>
        <w:noProof/>
      </w:rPr>
      <w:drawing>
        <wp:inline distT="0" distB="0" distL="0" distR="0" wp14:anchorId="65055D13" wp14:editId="5DA7C70F">
          <wp:extent cx="2132215" cy="889462"/>
          <wp:effectExtent l="0" t="0" r="1905" b="6350"/>
          <wp:docPr id="23" name="Afbeelding 2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132215" cy="889462"/>
                  </a:xfrm>
                  <a:prstGeom prst="rect">
                    <a:avLst/>
                  </a:prstGeom>
                </pic:spPr>
              </pic:pic>
            </a:graphicData>
          </a:graphic>
        </wp:inline>
      </w:drawing>
    </w:r>
    <w:r w:rsidR="00F65AD7">
      <w:tab/>
    </w:r>
    <w:r w:rsidR="00F65AD7">
      <w:tab/>
    </w:r>
    <w:r w:rsidR="005E1969">
      <w:rPr>
        <w:noProof/>
      </w:rPr>
      <w:drawing>
        <wp:inline distT="0" distB="0" distL="0" distR="0" wp14:anchorId="262B204B" wp14:editId="78D9A8B4">
          <wp:extent cx="2052406" cy="1101291"/>
          <wp:effectExtent l="0" t="0" r="5080" b="3810"/>
          <wp:docPr id="24" name="Afbeelding 24" descr="Afbeelding met tekst, tafelgerei, bord, serviesgoe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afelgerei, bord, serviesgoed&#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070147" cy="1110811"/>
                  </a:xfrm>
                  <a:prstGeom prst="rect">
                    <a:avLst/>
                  </a:prstGeom>
                </pic:spPr>
              </pic:pic>
            </a:graphicData>
          </a:graphic>
        </wp:inline>
      </w:drawing>
    </w:r>
  </w:p>
  <w:p w14:paraId="39787AD0" w14:textId="77777777" w:rsidR="00F65AD7" w:rsidRDefault="00F65A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660A4"/>
    <w:multiLevelType w:val="hybridMultilevel"/>
    <w:tmpl w:val="C22E04C4"/>
    <w:lvl w:ilvl="0" w:tplc="1C7E80BA">
      <w:start w:val="1"/>
      <w:numFmt w:val="bullet"/>
      <w:lvlText w:val=""/>
      <w:lvlJc w:val="left"/>
      <w:pPr>
        <w:ind w:left="720" w:hanging="360"/>
      </w:pPr>
      <w:rPr>
        <w:rFonts w:ascii="Symbol" w:hAnsi="Symbol" w:hint="default"/>
      </w:rPr>
    </w:lvl>
    <w:lvl w:ilvl="1" w:tplc="04DE05AC">
      <w:start w:val="1"/>
      <w:numFmt w:val="bullet"/>
      <w:lvlText w:val="o"/>
      <w:lvlJc w:val="left"/>
      <w:pPr>
        <w:ind w:left="1440" w:hanging="360"/>
      </w:pPr>
      <w:rPr>
        <w:rFonts w:ascii="Courier New" w:hAnsi="Courier New" w:hint="default"/>
      </w:rPr>
    </w:lvl>
    <w:lvl w:ilvl="2" w:tplc="FDFAF248">
      <w:start w:val="1"/>
      <w:numFmt w:val="bullet"/>
      <w:lvlText w:val=""/>
      <w:lvlJc w:val="left"/>
      <w:pPr>
        <w:ind w:left="2160" w:hanging="360"/>
      </w:pPr>
      <w:rPr>
        <w:rFonts w:ascii="Wingdings" w:hAnsi="Wingdings" w:hint="default"/>
      </w:rPr>
    </w:lvl>
    <w:lvl w:ilvl="3" w:tplc="452ACF80">
      <w:start w:val="1"/>
      <w:numFmt w:val="bullet"/>
      <w:lvlText w:val=""/>
      <w:lvlJc w:val="left"/>
      <w:pPr>
        <w:ind w:left="2880" w:hanging="360"/>
      </w:pPr>
      <w:rPr>
        <w:rFonts w:ascii="Symbol" w:hAnsi="Symbol" w:hint="default"/>
      </w:rPr>
    </w:lvl>
    <w:lvl w:ilvl="4" w:tplc="FBCC8E4C">
      <w:start w:val="1"/>
      <w:numFmt w:val="bullet"/>
      <w:lvlText w:val="o"/>
      <w:lvlJc w:val="left"/>
      <w:pPr>
        <w:ind w:left="3600" w:hanging="360"/>
      </w:pPr>
      <w:rPr>
        <w:rFonts w:ascii="Courier New" w:hAnsi="Courier New" w:hint="default"/>
      </w:rPr>
    </w:lvl>
    <w:lvl w:ilvl="5" w:tplc="8BB2D666">
      <w:start w:val="1"/>
      <w:numFmt w:val="bullet"/>
      <w:lvlText w:val=""/>
      <w:lvlJc w:val="left"/>
      <w:pPr>
        <w:ind w:left="4320" w:hanging="360"/>
      </w:pPr>
      <w:rPr>
        <w:rFonts w:ascii="Wingdings" w:hAnsi="Wingdings" w:hint="default"/>
      </w:rPr>
    </w:lvl>
    <w:lvl w:ilvl="6" w:tplc="B972F804">
      <w:start w:val="1"/>
      <w:numFmt w:val="bullet"/>
      <w:lvlText w:val=""/>
      <w:lvlJc w:val="left"/>
      <w:pPr>
        <w:ind w:left="5040" w:hanging="360"/>
      </w:pPr>
      <w:rPr>
        <w:rFonts w:ascii="Symbol" w:hAnsi="Symbol" w:hint="default"/>
      </w:rPr>
    </w:lvl>
    <w:lvl w:ilvl="7" w:tplc="4C76E246">
      <w:start w:val="1"/>
      <w:numFmt w:val="bullet"/>
      <w:lvlText w:val="o"/>
      <w:lvlJc w:val="left"/>
      <w:pPr>
        <w:ind w:left="5760" w:hanging="360"/>
      </w:pPr>
      <w:rPr>
        <w:rFonts w:ascii="Courier New" w:hAnsi="Courier New" w:hint="default"/>
      </w:rPr>
    </w:lvl>
    <w:lvl w:ilvl="8" w:tplc="5AF25EA4">
      <w:start w:val="1"/>
      <w:numFmt w:val="bullet"/>
      <w:lvlText w:val=""/>
      <w:lvlJc w:val="left"/>
      <w:pPr>
        <w:ind w:left="6480" w:hanging="360"/>
      </w:pPr>
      <w:rPr>
        <w:rFonts w:ascii="Wingdings" w:hAnsi="Wingdings" w:hint="default"/>
      </w:rPr>
    </w:lvl>
  </w:abstractNum>
  <w:abstractNum w:abstractNumId="1" w15:restartNumberingAfterBreak="0">
    <w:nsid w:val="083D4988"/>
    <w:multiLevelType w:val="hybridMultilevel"/>
    <w:tmpl w:val="3D1E1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4C5FA0"/>
    <w:multiLevelType w:val="hybridMultilevel"/>
    <w:tmpl w:val="B48001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831A34"/>
    <w:multiLevelType w:val="hybridMultilevel"/>
    <w:tmpl w:val="026678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EB2595"/>
    <w:multiLevelType w:val="hybridMultilevel"/>
    <w:tmpl w:val="05306E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5C1A6F"/>
    <w:multiLevelType w:val="hybridMultilevel"/>
    <w:tmpl w:val="977CDF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ED6EB2"/>
    <w:multiLevelType w:val="hybridMultilevel"/>
    <w:tmpl w:val="785CFEEE"/>
    <w:lvl w:ilvl="0" w:tplc="73285EBA">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8745F8"/>
    <w:multiLevelType w:val="hybridMultilevel"/>
    <w:tmpl w:val="1AEEA0FC"/>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8" w15:restartNumberingAfterBreak="0">
    <w:nsid w:val="1D87052C"/>
    <w:multiLevelType w:val="hybridMultilevel"/>
    <w:tmpl w:val="402672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0E4846"/>
    <w:multiLevelType w:val="hybridMultilevel"/>
    <w:tmpl w:val="D05CE3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702B68"/>
    <w:multiLevelType w:val="hybridMultilevel"/>
    <w:tmpl w:val="C6949560"/>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1" w15:restartNumberingAfterBreak="0">
    <w:nsid w:val="2163010E"/>
    <w:multiLevelType w:val="hybridMultilevel"/>
    <w:tmpl w:val="2A241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650041"/>
    <w:multiLevelType w:val="hybridMultilevel"/>
    <w:tmpl w:val="E7DA5BA4"/>
    <w:lvl w:ilvl="0" w:tplc="2E62ADC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CA0314D"/>
    <w:multiLevelType w:val="hybridMultilevel"/>
    <w:tmpl w:val="01BE1E1A"/>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4" w15:restartNumberingAfterBreak="0">
    <w:nsid w:val="33515BCA"/>
    <w:multiLevelType w:val="hybridMultilevel"/>
    <w:tmpl w:val="25FEF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8241EA"/>
    <w:multiLevelType w:val="hybridMultilevel"/>
    <w:tmpl w:val="D786B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4FB2FB8"/>
    <w:multiLevelType w:val="hybridMultilevel"/>
    <w:tmpl w:val="E8188D7A"/>
    <w:lvl w:ilvl="0" w:tplc="04130001">
      <w:start w:val="1"/>
      <w:numFmt w:val="bullet"/>
      <w:lvlText w:val=""/>
      <w:lvlJc w:val="left"/>
      <w:pPr>
        <w:ind w:left="1778" w:hanging="360"/>
      </w:pPr>
      <w:rPr>
        <w:rFonts w:ascii="Symbol" w:hAnsi="Symbol"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7" w15:restartNumberingAfterBreak="0">
    <w:nsid w:val="3D0063FA"/>
    <w:multiLevelType w:val="hybridMultilevel"/>
    <w:tmpl w:val="596CDC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EA15E26"/>
    <w:multiLevelType w:val="hybridMultilevel"/>
    <w:tmpl w:val="5086B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5B6EF4"/>
    <w:multiLevelType w:val="hybridMultilevel"/>
    <w:tmpl w:val="85AEE7B8"/>
    <w:lvl w:ilvl="0" w:tplc="41D01C30">
      <w:start w:val="1"/>
      <w:numFmt w:val="bullet"/>
      <w:lvlText w:val=""/>
      <w:lvlJc w:val="left"/>
      <w:pPr>
        <w:ind w:left="720" w:hanging="360"/>
      </w:pPr>
      <w:rPr>
        <w:rFonts w:ascii="Symbol" w:hAnsi="Symbol" w:hint="default"/>
      </w:rPr>
    </w:lvl>
    <w:lvl w:ilvl="1" w:tplc="D4BE1B70">
      <w:start w:val="1"/>
      <w:numFmt w:val="bullet"/>
      <w:lvlText w:val="o"/>
      <w:lvlJc w:val="left"/>
      <w:pPr>
        <w:ind w:left="1440" w:hanging="360"/>
      </w:pPr>
      <w:rPr>
        <w:rFonts w:ascii="Courier New" w:hAnsi="Courier New" w:hint="default"/>
      </w:rPr>
    </w:lvl>
    <w:lvl w:ilvl="2" w:tplc="F2F0A06C">
      <w:start w:val="1"/>
      <w:numFmt w:val="bullet"/>
      <w:lvlText w:val=""/>
      <w:lvlJc w:val="left"/>
      <w:pPr>
        <w:ind w:left="2160" w:hanging="360"/>
      </w:pPr>
      <w:rPr>
        <w:rFonts w:ascii="Wingdings" w:hAnsi="Wingdings" w:hint="default"/>
      </w:rPr>
    </w:lvl>
    <w:lvl w:ilvl="3" w:tplc="FBDE33E8">
      <w:start w:val="1"/>
      <w:numFmt w:val="bullet"/>
      <w:lvlText w:val=""/>
      <w:lvlJc w:val="left"/>
      <w:pPr>
        <w:ind w:left="2880" w:hanging="360"/>
      </w:pPr>
      <w:rPr>
        <w:rFonts w:ascii="Symbol" w:hAnsi="Symbol" w:hint="default"/>
      </w:rPr>
    </w:lvl>
    <w:lvl w:ilvl="4" w:tplc="A43617AA">
      <w:start w:val="1"/>
      <w:numFmt w:val="bullet"/>
      <w:lvlText w:val="o"/>
      <w:lvlJc w:val="left"/>
      <w:pPr>
        <w:ind w:left="3600" w:hanging="360"/>
      </w:pPr>
      <w:rPr>
        <w:rFonts w:ascii="Courier New" w:hAnsi="Courier New" w:hint="default"/>
      </w:rPr>
    </w:lvl>
    <w:lvl w:ilvl="5" w:tplc="2A7A0F5A">
      <w:start w:val="1"/>
      <w:numFmt w:val="bullet"/>
      <w:lvlText w:val=""/>
      <w:lvlJc w:val="left"/>
      <w:pPr>
        <w:ind w:left="4320" w:hanging="360"/>
      </w:pPr>
      <w:rPr>
        <w:rFonts w:ascii="Wingdings" w:hAnsi="Wingdings" w:hint="default"/>
      </w:rPr>
    </w:lvl>
    <w:lvl w:ilvl="6" w:tplc="714CF7EC">
      <w:start w:val="1"/>
      <w:numFmt w:val="bullet"/>
      <w:lvlText w:val=""/>
      <w:lvlJc w:val="left"/>
      <w:pPr>
        <w:ind w:left="5040" w:hanging="360"/>
      </w:pPr>
      <w:rPr>
        <w:rFonts w:ascii="Symbol" w:hAnsi="Symbol" w:hint="default"/>
      </w:rPr>
    </w:lvl>
    <w:lvl w:ilvl="7" w:tplc="D666ADB0">
      <w:start w:val="1"/>
      <w:numFmt w:val="bullet"/>
      <w:lvlText w:val="o"/>
      <w:lvlJc w:val="left"/>
      <w:pPr>
        <w:ind w:left="5760" w:hanging="360"/>
      </w:pPr>
      <w:rPr>
        <w:rFonts w:ascii="Courier New" w:hAnsi="Courier New" w:hint="default"/>
      </w:rPr>
    </w:lvl>
    <w:lvl w:ilvl="8" w:tplc="D7707BD6">
      <w:start w:val="1"/>
      <w:numFmt w:val="bullet"/>
      <w:lvlText w:val=""/>
      <w:lvlJc w:val="left"/>
      <w:pPr>
        <w:ind w:left="6480" w:hanging="360"/>
      </w:pPr>
      <w:rPr>
        <w:rFonts w:ascii="Wingdings" w:hAnsi="Wingdings" w:hint="default"/>
      </w:rPr>
    </w:lvl>
  </w:abstractNum>
  <w:abstractNum w:abstractNumId="20" w15:restartNumberingAfterBreak="0">
    <w:nsid w:val="42E45EBC"/>
    <w:multiLevelType w:val="hybridMultilevel"/>
    <w:tmpl w:val="461C31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6AF5A33"/>
    <w:multiLevelType w:val="hybridMultilevel"/>
    <w:tmpl w:val="4EC2B6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A17C10"/>
    <w:multiLevelType w:val="hybridMultilevel"/>
    <w:tmpl w:val="8F901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20B42FF"/>
    <w:multiLevelType w:val="hybridMultilevel"/>
    <w:tmpl w:val="E73ECC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36A4855"/>
    <w:multiLevelType w:val="multilevel"/>
    <w:tmpl w:val="A7D046F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48079BC"/>
    <w:multiLevelType w:val="hybridMultilevel"/>
    <w:tmpl w:val="F1A4C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155B96"/>
    <w:multiLevelType w:val="hybridMultilevel"/>
    <w:tmpl w:val="3CD074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A3F7CA3"/>
    <w:multiLevelType w:val="hybridMultilevel"/>
    <w:tmpl w:val="A04C0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0E33AAD"/>
    <w:multiLevelType w:val="hybridMultilevel"/>
    <w:tmpl w:val="9348D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0F4A5D"/>
    <w:multiLevelType w:val="hybridMultilevel"/>
    <w:tmpl w:val="4C12E2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84BC28"/>
    <w:multiLevelType w:val="hybridMultilevel"/>
    <w:tmpl w:val="26FAA936"/>
    <w:lvl w:ilvl="0" w:tplc="2986510C">
      <w:start w:val="1"/>
      <w:numFmt w:val="bullet"/>
      <w:lvlText w:val=""/>
      <w:lvlJc w:val="left"/>
      <w:pPr>
        <w:ind w:left="720" w:hanging="360"/>
      </w:pPr>
      <w:rPr>
        <w:rFonts w:ascii="Symbol" w:hAnsi="Symbol" w:hint="default"/>
      </w:rPr>
    </w:lvl>
    <w:lvl w:ilvl="1" w:tplc="C32870AA">
      <w:start w:val="1"/>
      <w:numFmt w:val="bullet"/>
      <w:lvlText w:val="o"/>
      <w:lvlJc w:val="left"/>
      <w:pPr>
        <w:ind w:left="1440" w:hanging="360"/>
      </w:pPr>
      <w:rPr>
        <w:rFonts w:ascii="Courier New" w:hAnsi="Courier New" w:hint="default"/>
      </w:rPr>
    </w:lvl>
    <w:lvl w:ilvl="2" w:tplc="9990C862">
      <w:start w:val="1"/>
      <w:numFmt w:val="bullet"/>
      <w:lvlText w:val=""/>
      <w:lvlJc w:val="left"/>
      <w:pPr>
        <w:ind w:left="2160" w:hanging="360"/>
      </w:pPr>
      <w:rPr>
        <w:rFonts w:ascii="Wingdings" w:hAnsi="Wingdings" w:hint="default"/>
      </w:rPr>
    </w:lvl>
    <w:lvl w:ilvl="3" w:tplc="CB144B5E">
      <w:start w:val="1"/>
      <w:numFmt w:val="bullet"/>
      <w:lvlText w:val=""/>
      <w:lvlJc w:val="left"/>
      <w:pPr>
        <w:ind w:left="2880" w:hanging="360"/>
      </w:pPr>
      <w:rPr>
        <w:rFonts w:ascii="Symbol" w:hAnsi="Symbol" w:hint="default"/>
      </w:rPr>
    </w:lvl>
    <w:lvl w:ilvl="4" w:tplc="C3C00EEC">
      <w:start w:val="1"/>
      <w:numFmt w:val="bullet"/>
      <w:lvlText w:val="o"/>
      <w:lvlJc w:val="left"/>
      <w:pPr>
        <w:ind w:left="3600" w:hanging="360"/>
      </w:pPr>
      <w:rPr>
        <w:rFonts w:ascii="Courier New" w:hAnsi="Courier New" w:hint="default"/>
      </w:rPr>
    </w:lvl>
    <w:lvl w:ilvl="5" w:tplc="B28896FC">
      <w:start w:val="1"/>
      <w:numFmt w:val="bullet"/>
      <w:lvlText w:val=""/>
      <w:lvlJc w:val="left"/>
      <w:pPr>
        <w:ind w:left="4320" w:hanging="360"/>
      </w:pPr>
      <w:rPr>
        <w:rFonts w:ascii="Wingdings" w:hAnsi="Wingdings" w:hint="default"/>
      </w:rPr>
    </w:lvl>
    <w:lvl w:ilvl="6" w:tplc="AA10A9C8">
      <w:start w:val="1"/>
      <w:numFmt w:val="bullet"/>
      <w:lvlText w:val=""/>
      <w:lvlJc w:val="left"/>
      <w:pPr>
        <w:ind w:left="5040" w:hanging="360"/>
      </w:pPr>
      <w:rPr>
        <w:rFonts w:ascii="Symbol" w:hAnsi="Symbol" w:hint="default"/>
      </w:rPr>
    </w:lvl>
    <w:lvl w:ilvl="7" w:tplc="D1C4F1B8">
      <w:start w:val="1"/>
      <w:numFmt w:val="bullet"/>
      <w:lvlText w:val="o"/>
      <w:lvlJc w:val="left"/>
      <w:pPr>
        <w:ind w:left="5760" w:hanging="360"/>
      </w:pPr>
      <w:rPr>
        <w:rFonts w:ascii="Courier New" w:hAnsi="Courier New" w:hint="default"/>
      </w:rPr>
    </w:lvl>
    <w:lvl w:ilvl="8" w:tplc="BFF0D7F4">
      <w:start w:val="1"/>
      <w:numFmt w:val="bullet"/>
      <w:lvlText w:val=""/>
      <w:lvlJc w:val="left"/>
      <w:pPr>
        <w:ind w:left="6480" w:hanging="360"/>
      </w:pPr>
      <w:rPr>
        <w:rFonts w:ascii="Wingdings" w:hAnsi="Wingdings" w:hint="default"/>
      </w:rPr>
    </w:lvl>
  </w:abstractNum>
  <w:abstractNum w:abstractNumId="31" w15:restartNumberingAfterBreak="0">
    <w:nsid w:val="6BAA1643"/>
    <w:multiLevelType w:val="hybridMultilevel"/>
    <w:tmpl w:val="63726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C0E8A24"/>
    <w:multiLevelType w:val="hybridMultilevel"/>
    <w:tmpl w:val="620CE326"/>
    <w:lvl w:ilvl="0" w:tplc="C882A0CC">
      <w:start w:val="1"/>
      <w:numFmt w:val="bullet"/>
      <w:lvlText w:val=""/>
      <w:lvlJc w:val="left"/>
      <w:pPr>
        <w:ind w:left="720" w:hanging="360"/>
      </w:pPr>
      <w:rPr>
        <w:rFonts w:ascii="Symbol" w:hAnsi="Symbol" w:hint="default"/>
      </w:rPr>
    </w:lvl>
    <w:lvl w:ilvl="1" w:tplc="299234B6">
      <w:start w:val="1"/>
      <w:numFmt w:val="bullet"/>
      <w:lvlText w:val="o"/>
      <w:lvlJc w:val="left"/>
      <w:pPr>
        <w:ind w:left="1440" w:hanging="360"/>
      </w:pPr>
      <w:rPr>
        <w:rFonts w:ascii="Courier New" w:hAnsi="Courier New" w:hint="default"/>
      </w:rPr>
    </w:lvl>
    <w:lvl w:ilvl="2" w:tplc="76588BA4">
      <w:start w:val="1"/>
      <w:numFmt w:val="bullet"/>
      <w:lvlText w:val=""/>
      <w:lvlJc w:val="left"/>
      <w:pPr>
        <w:ind w:left="2160" w:hanging="360"/>
      </w:pPr>
      <w:rPr>
        <w:rFonts w:ascii="Wingdings" w:hAnsi="Wingdings" w:hint="default"/>
      </w:rPr>
    </w:lvl>
    <w:lvl w:ilvl="3" w:tplc="B0F06434">
      <w:start w:val="1"/>
      <w:numFmt w:val="bullet"/>
      <w:lvlText w:val=""/>
      <w:lvlJc w:val="left"/>
      <w:pPr>
        <w:ind w:left="2880" w:hanging="360"/>
      </w:pPr>
      <w:rPr>
        <w:rFonts w:ascii="Symbol" w:hAnsi="Symbol" w:hint="default"/>
      </w:rPr>
    </w:lvl>
    <w:lvl w:ilvl="4" w:tplc="8D625712">
      <w:start w:val="1"/>
      <w:numFmt w:val="bullet"/>
      <w:lvlText w:val="o"/>
      <w:lvlJc w:val="left"/>
      <w:pPr>
        <w:ind w:left="3600" w:hanging="360"/>
      </w:pPr>
      <w:rPr>
        <w:rFonts w:ascii="Courier New" w:hAnsi="Courier New" w:hint="default"/>
      </w:rPr>
    </w:lvl>
    <w:lvl w:ilvl="5" w:tplc="CF404200">
      <w:start w:val="1"/>
      <w:numFmt w:val="bullet"/>
      <w:lvlText w:val=""/>
      <w:lvlJc w:val="left"/>
      <w:pPr>
        <w:ind w:left="4320" w:hanging="360"/>
      </w:pPr>
      <w:rPr>
        <w:rFonts w:ascii="Wingdings" w:hAnsi="Wingdings" w:hint="default"/>
      </w:rPr>
    </w:lvl>
    <w:lvl w:ilvl="6" w:tplc="5C78DD10">
      <w:start w:val="1"/>
      <w:numFmt w:val="bullet"/>
      <w:lvlText w:val=""/>
      <w:lvlJc w:val="left"/>
      <w:pPr>
        <w:ind w:left="5040" w:hanging="360"/>
      </w:pPr>
      <w:rPr>
        <w:rFonts w:ascii="Symbol" w:hAnsi="Symbol" w:hint="default"/>
      </w:rPr>
    </w:lvl>
    <w:lvl w:ilvl="7" w:tplc="6256EC5E">
      <w:start w:val="1"/>
      <w:numFmt w:val="bullet"/>
      <w:lvlText w:val="o"/>
      <w:lvlJc w:val="left"/>
      <w:pPr>
        <w:ind w:left="5760" w:hanging="360"/>
      </w:pPr>
      <w:rPr>
        <w:rFonts w:ascii="Courier New" w:hAnsi="Courier New" w:hint="default"/>
      </w:rPr>
    </w:lvl>
    <w:lvl w:ilvl="8" w:tplc="6E08C176">
      <w:start w:val="1"/>
      <w:numFmt w:val="bullet"/>
      <w:lvlText w:val=""/>
      <w:lvlJc w:val="left"/>
      <w:pPr>
        <w:ind w:left="6480" w:hanging="360"/>
      </w:pPr>
      <w:rPr>
        <w:rFonts w:ascii="Wingdings" w:hAnsi="Wingdings" w:hint="default"/>
      </w:rPr>
    </w:lvl>
  </w:abstractNum>
  <w:abstractNum w:abstractNumId="33" w15:restartNumberingAfterBreak="0">
    <w:nsid w:val="6D3D0469"/>
    <w:multiLevelType w:val="hybridMultilevel"/>
    <w:tmpl w:val="A580B27A"/>
    <w:lvl w:ilvl="0" w:tplc="3964220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6F282630"/>
    <w:multiLevelType w:val="hybridMultilevel"/>
    <w:tmpl w:val="81E497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1981C3A"/>
    <w:multiLevelType w:val="hybridMultilevel"/>
    <w:tmpl w:val="16B44B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FD17AE"/>
    <w:multiLevelType w:val="hybridMultilevel"/>
    <w:tmpl w:val="5E288A4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794862657">
    <w:abstractNumId w:val="0"/>
  </w:num>
  <w:num w:numId="2" w16cid:durableId="2029867485">
    <w:abstractNumId w:val="30"/>
  </w:num>
  <w:num w:numId="3" w16cid:durableId="1495025068">
    <w:abstractNumId w:val="32"/>
  </w:num>
  <w:num w:numId="4" w16cid:durableId="276569141">
    <w:abstractNumId w:val="19"/>
  </w:num>
  <w:num w:numId="5" w16cid:durableId="1679574978">
    <w:abstractNumId w:val="24"/>
  </w:num>
  <w:num w:numId="6" w16cid:durableId="722559941">
    <w:abstractNumId w:val="36"/>
  </w:num>
  <w:num w:numId="7" w16cid:durableId="947271502">
    <w:abstractNumId w:val="27"/>
  </w:num>
  <w:num w:numId="8" w16cid:durableId="1651906978">
    <w:abstractNumId w:val="9"/>
  </w:num>
  <w:num w:numId="9" w16cid:durableId="148443698">
    <w:abstractNumId w:val="17"/>
  </w:num>
  <w:num w:numId="10" w16cid:durableId="1026060375">
    <w:abstractNumId w:val="2"/>
  </w:num>
  <w:num w:numId="11" w16cid:durableId="379207349">
    <w:abstractNumId w:val="3"/>
  </w:num>
  <w:num w:numId="12" w16cid:durableId="1610624200">
    <w:abstractNumId w:val="21"/>
  </w:num>
  <w:num w:numId="13" w16cid:durableId="876043426">
    <w:abstractNumId w:val="33"/>
  </w:num>
  <w:num w:numId="14" w16cid:durableId="2055886523">
    <w:abstractNumId w:val="33"/>
  </w:num>
  <w:num w:numId="15" w16cid:durableId="2147156925">
    <w:abstractNumId w:val="6"/>
  </w:num>
  <w:num w:numId="16" w16cid:durableId="599065836">
    <w:abstractNumId w:val="29"/>
  </w:num>
  <w:num w:numId="17" w16cid:durableId="1911305991">
    <w:abstractNumId w:val="15"/>
  </w:num>
  <w:num w:numId="18" w16cid:durableId="845905917">
    <w:abstractNumId w:val="25"/>
  </w:num>
  <w:num w:numId="19" w16cid:durableId="405498000">
    <w:abstractNumId w:val="12"/>
  </w:num>
  <w:num w:numId="20" w16cid:durableId="88505364">
    <w:abstractNumId w:val="26"/>
  </w:num>
  <w:num w:numId="21" w16cid:durableId="966665600">
    <w:abstractNumId w:val="31"/>
  </w:num>
  <w:num w:numId="22" w16cid:durableId="593821801">
    <w:abstractNumId w:val="35"/>
  </w:num>
  <w:num w:numId="23" w16cid:durableId="1218588183">
    <w:abstractNumId w:val="23"/>
  </w:num>
  <w:num w:numId="24" w16cid:durableId="820929068">
    <w:abstractNumId w:val="1"/>
  </w:num>
  <w:num w:numId="25" w16cid:durableId="1126116215">
    <w:abstractNumId w:val="14"/>
  </w:num>
  <w:num w:numId="26" w16cid:durableId="534470320">
    <w:abstractNumId w:val="28"/>
  </w:num>
  <w:num w:numId="27" w16cid:durableId="1945189457">
    <w:abstractNumId w:val="20"/>
  </w:num>
  <w:num w:numId="28" w16cid:durableId="2141527899">
    <w:abstractNumId w:val="4"/>
  </w:num>
  <w:num w:numId="29" w16cid:durableId="782461135">
    <w:abstractNumId w:val="5"/>
  </w:num>
  <w:num w:numId="30" w16cid:durableId="1646861701">
    <w:abstractNumId w:val="8"/>
  </w:num>
  <w:num w:numId="31" w16cid:durableId="1121531968">
    <w:abstractNumId w:val="18"/>
  </w:num>
  <w:num w:numId="32" w16cid:durableId="592664639">
    <w:abstractNumId w:val="11"/>
  </w:num>
  <w:num w:numId="33" w16cid:durableId="1263223583">
    <w:abstractNumId w:val="13"/>
  </w:num>
  <w:num w:numId="34" w16cid:durableId="1590888415">
    <w:abstractNumId w:val="7"/>
  </w:num>
  <w:num w:numId="35" w16cid:durableId="953555136">
    <w:abstractNumId w:val="10"/>
  </w:num>
  <w:num w:numId="36" w16cid:durableId="1074083678">
    <w:abstractNumId w:val="22"/>
  </w:num>
  <w:num w:numId="37" w16cid:durableId="1362435126">
    <w:abstractNumId w:val="34"/>
  </w:num>
  <w:num w:numId="38" w16cid:durableId="111359879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000277"/>
    <w:rsid w:val="0000034C"/>
    <w:rsid w:val="00001298"/>
    <w:rsid w:val="00001D19"/>
    <w:rsid w:val="00001E79"/>
    <w:rsid w:val="00003C05"/>
    <w:rsid w:val="00003DD7"/>
    <w:rsid w:val="00005000"/>
    <w:rsid w:val="0000567C"/>
    <w:rsid w:val="0001077F"/>
    <w:rsid w:val="00010A19"/>
    <w:rsid w:val="0001252B"/>
    <w:rsid w:val="00013546"/>
    <w:rsid w:val="00013613"/>
    <w:rsid w:val="00014246"/>
    <w:rsid w:val="0001527D"/>
    <w:rsid w:val="000169F5"/>
    <w:rsid w:val="00020E5D"/>
    <w:rsid w:val="00022543"/>
    <w:rsid w:val="000225E0"/>
    <w:rsid w:val="0002339C"/>
    <w:rsid w:val="00024FED"/>
    <w:rsid w:val="000274AF"/>
    <w:rsid w:val="000303B4"/>
    <w:rsid w:val="0003112E"/>
    <w:rsid w:val="00031681"/>
    <w:rsid w:val="0003219D"/>
    <w:rsid w:val="000324DB"/>
    <w:rsid w:val="00032BD9"/>
    <w:rsid w:val="00035311"/>
    <w:rsid w:val="00035440"/>
    <w:rsid w:val="000365C4"/>
    <w:rsid w:val="000400AC"/>
    <w:rsid w:val="000430BE"/>
    <w:rsid w:val="00043545"/>
    <w:rsid w:val="00043BD2"/>
    <w:rsid w:val="00043D02"/>
    <w:rsid w:val="00043D54"/>
    <w:rsid w:val="00044AE1"/>
    <w:rsid w:val="00044BDF"/>
    <w:rsid w:val="00046C60"/>
    <w:rsid w:val="00047AA7"/>
    <w:rsid w:val="00047F71"/>
    <w:rsid w:val="000507F9"/>
    <w:rsid w:val="00050909"/>
    <w:rsid w:val="000512F8"/>
    <w:rsid w:val="00052687"/>
    <w:rsid w:val="00052757"/>
    <w:rsid w:val="00054297"/>
    <w:rsid w:val="000542F0"/>
    <w:rsid w:val="00055789"/>
    <w:rsid w:val="0005725D"/>
    <w:rsid w:val="00061DFC"/>
    <w:rsid w:val="000632BF"/>
    <w:rsid w:val="00063C0F"/>
    <w:rsid w:val="0006428E"/>
    <w:rsid w:val="00066ACF"/>
    <w:rsid w:val="00066C00"/>
    <w:rsid w:val="000673C0"/>
    <w:rsid w:val="00067FDB"/>
    <w:rsid w:val="00070177"/>
    <w:rsid w:val="0007043B"/>
    <w:rsid w:val="00072A71"/>
    <w:rsid w:val="00072DF4"/>
    <w:rsid w:val="00072E8D"/>
    <w:rsid w:val="00073A65"/>
    <w:rsid w:val="00073C85"/>
    <w:rsid w:val="00073D6E"/>
    <w:rsid w:val="00076297"/>
    <w:rsid w:val="0007B5B0"/>
    <w:rsid w:val="000817B3"/>
    <w:rsid w:val="0008216E"/>
    <w:rsid w:val="000824AD"/>
    <w:rsid w:val="0008253F"/>
    <w:rsid w:val="00082FFC"/>
    <w:rsid w:val="00083816"/>
    <w:rsid w:val="000847D4"/>
    <w:rsid w:val="0008518C"/>
    <w:rsid w:val="0008531B"/>
    <w:rsid w:val="000859B8"/>
    <w:rsid w:val="00086763"/>
    <w:rsid w:val="000878E9"/>
    <w:rsid w:val="000902D9"/>
    <w:rsid w:val="000909C6"/>
    <w:rsid w:val="00090B8D"/>
    <w:rsid w:val="000921AF"/>
    <w:rsid w:val="000936FA"/>
    <w:rsid w:val="0009411A"/>
    <w:rsid w:val="00094A83"/>
    <w:rsid w:val="00095312"/>
    <w:rsid w:val="00095DAC"/>
    <w:rsid w:val="00096C04"/>
    <w:rsid w:val="00097575"/>
    <w:rsid w:val="000A13E6"/>
    <w:rsid w:val="000A20F0"/>
    <w:rsid w:val="000A232C"/>
    <w:rsid w:val="000A3A8F"/>
    <w:rsid w:val="000A655D"/>
    <w:rsid w:val="000A79B8"/>
    <w:rsid w:val="000A7D5F"/>
    <w:rsid w:val="000B0066"/>
    <w:rsid w:val="000B05FD"/>
    <w:rsid w:val="000B068C"/>
    <w:rsid w:val="000B2C26"/>
    <w:rsid w:val="000B3772"/>
    <w:rsid w:val="000B42FE"/>
    <w:rsid w:val="000B4EB9"/>
    <w:rsid w:val="000B55D9"/>
    <w:rsid w:val="000B5CDB"/>
    <w:rsid w:val="000B710C"/>
    <w:rsid w:val="000B7345"/>
    <w:rsid w:val="000B76F6"/>
    <w:rsid w:val="000B7EB2"/>
    <w:rsid w:val="000C2673"/>
    <w:rsid w:val="000C3055"/>
    <w:rsid w:val="000C36A2"/>
    <w:rsid w:val="000C4004"/>
    <w:rsid w:val="000C44D6"/>
    <w:rsid w:val="000C542D"/>
    <w:rsid w:val="000D0070"/>
    <w:rsid w:val="000D0B98"/>
    <w:rsid w:val="000D108E"/>
    <w:rsid w:val="000D1254"/>
    <w:rsid w:val="000D2E8B"/>
    <w:rsid w:val="000D398E"/>
    <w:rsid w:val="000D523F"/>
    <w:rsid w:val="000E02BC"/>
    <w:rsid w:val="000E104F"/>
    <w:rsid w:val="000E1242"/>
    <w:rsid w:val="000E2B88"/>
    <w:rsid w:val="000E39F8"/>
    <w:rsid w:val="000E3DAE"/>
    <w:rsid w:val="000E3F44"/>
    <w:rsid w:val="000E4050"/>
    <w:rsid w:val="000E4D1C"/>
    <w:rsid w:val="000E6F22"/>
    <w:rsid w:val="000E77CB"/>
    <w:rsid w:val="000F0709"/>
    <w:rsid w:val="000F07E4"/>
    <w:rsid w:val="000F0E37"/>
    <w:rsid w:val="000F24F1"/>
    <w:rsid w:val="000F2CD6"/>
    <w:rsid w:val="000F6370"/>
    <w:rsid w:val="000F6831"/>
    <w:rsid w:val="000F6C9A"/>
    <w:rsid w:val="001006FD"/>
    <w:rsid w:val="0010088D"/>
    <w:rsid w:val="00100AC9"/>
    <w:rsid w:val="0010108B"/>
    <w:rsid w:val="001028CF"/>
    <w:rsid w:val="00102E78"/>
    <w:rsid w:val="00103111"/>
    <w:rsid w:val="001031AC"/>
    <w:rsid w:val="0010339F"/>
    <w:rsid w:val="00103621"/>
    <w:rsid w:val="00103E2D"/>
    <w:rsid w:val="00104700"/>
    <w:rsid w:val="0010650F"/>
    <w:rsid w:val="0010721E"/>
    <w:rsid w:val="00110E2F"/>
    <w:rsid w:val="00111809"/>
    <w:rsid w:val="001125A1"/>
    <w:rsid w:val="00114AEE"/>
    <w:rsid w:val="00120029"/>
    <w:rsid w:val="00120461"/>
    <w:rsid w:val="00120823"/>
    <w:rsid w:val="001208B4"/>
    <w:rsid w:val="00120B8F"/>
    <w:rsid w:val="00121CA8"/>
    <w:rsid w:val="00123727"/>
    <w:rsid w:val="001252B7"/>
    <w:rsid w:val="00125706"/>
    <w:rsid w:val="0012778E"/>
    <w:rsid w:val="0012785E"/>
    <w:rsid w:val="00131555"/>
    <w:rsid w:val="001328E9"/>
    <w:rsid w:val="00135B0D"/>
    <w:rsid w:val="00137C3E"/>
    <w:rsid w:val="001414EE"/>
    <w:rsid w:val="00141AB0"/>
    <w:rsid w:val="00141C7C"/>
    <w:rsid w:val="001424A7"/>
    <w:rsid w:val="00142C13"/>
    <w:rsid w:val="0014331A"/>
    <w:rsid w:val="001454A3"/>
    <w:rsid w:val="00146503"/>
    <w:rsid w:val="0015247B"/>
    <w:rsid w:val="00153308"/>
    <w:rsid w:val="00153C67"/>
    <w:rsid w:val="0015490F"/>
    <w:rsid w:val="00155A0B"/>
    <w:rsid w:val="001566FB"/>
    <w:rsid w:val="00156926"/>
    <w:rsid w:val="00157904"/>
    <w:rsid w:val="00160FCA"/>
    <w:rsid w:val="00161639"/>
    <w:rsid w:val="001624C8"/>
    <w:rsid w:val="001624CA"/>
    <w:rsid w:val="0016462E"/>
    <w:rsid w:val="0016479E"/>
    <w:rsid w:val="0016602D"/>
    <w:rsid w:val="00166145"/>
    <w:rsid w:val="00166E05"/>
    <w:rsid w:val="001670A7"/>
    <w:rsid w:val="0016799A"/>
    <w:rsid w:val="0017083D"/>
    <w:rsid w:val="00170AD7"/>
    <w:rsid w:val="00171287"/>
    <w:rsid w:val="00171E94"/>
    <w:rsid w:val="001730A6"/>
    <w:rsid w:val="001732F7"/>
    <w:rsid w:val="00174B77"/>
    <w:rsid w:val="001754EB"/>
    <w:rsid w:val="00175F5B"/>
    <w:rsid w:val="0017613E"/>
    <w:rsid w:val="001769F6"/>
    <w:rsid w:val="0018094A"/>
    <w:rsid w:val="001816CB"/>
    <w:rsid w:val="00183750"/>
    <w:rsid w:val="0018406D"/>
    <w:rsid w:val="00185C8D"/>
    <w:rsid w:val="0019088F"/>
    <w:rsid w:val="00190A40"/>
    <w:rsid w:val="001918E5"/>
    <w:rsid w:val="00193E17"/>
    <w:rsid w:val="001946A9"/>
    <w:rsid w:val="0019489D"/>
    <w:rsid w:val="00197EB2"/>
    <w:rsid w:val="001A0322"/>
    <w:rsid w:val="001A05A2"/>
    <w:rsid w:val="001A1662"/>
    <w:rsid w:val="001A1882"/>
    <w:rsid w:val="001A1ACF"/>
    <w:rsid w:val="001A2BD8"/>
    <w:rsid w:val="001A30A9"/>
    <w:rsid w:val="001A3BAA"/>
    <w:rsid w:val="001A4F63"/>
    <w:rsid w:val="001A53A9"/>
    <w:rsid w:val="001A629A"/>
    <w:rsid w:val="001A65C7"/>
    <w:rsid w:val="001A69D5"/>
    <w:rsid w:val="001A6E76"/>
    <w:rsid w:val="001A7D5F"/>
    <w:rsid w:val="001B0691"/>
    <w:rsid w:val="001B0CB2"/>
    <w:rsid w:val="001B22CC"/>
    <w:rsid w:val="001B4455"/>
    <w:rsid w:val="001C3A46"/>
    <w:rsid w:val="001C3E3A"/>
    <w:rsid w:val="001C57E7"/>
    <w:rsid w:val="001C71BF"/>
    <w:rsid w:val="001C77F6"/>
    <w:rsid w:val="001D20B1"/>
    <w:rsid w:val="001D564B"/>
    <w:rsid w:val="001D7CB2"/>
    <w:rsid w:val="001E0C95"/>
    <w:rsid w:val="001E0CAA"/>
    <w:rsid w:val="001E115A"/>
    <w:rsid w:val="001E1E44"/>
    <w:rsid w:val="001E2618"/>
    <w:rsid w:val="001E27CF"/>
    <w:rsid w:val="001E2CA9"/>
    <w:rsid w:val="001E58CE"/>
    <w:rsid w:val="001E5EAB"/>
    <w:rsid w:val="001E7BE7"/>
    <w:rsid w:val="001F041F"/>
    <w:rsid w:val="001F0831"/>
    <w:rsid w:val="001F307C"/>
    <w:rsid w:val="001F5AB9"/>
    <w:rsid w:val="001F766A"/>
    <w:rsid w:val="001F7F04"/>
    <w:rsid w:val="001F7F1D"/>
    <w:rsid w:val="00204803"/>
    <w:rsid w:val="00204C53"/>
    <w:rsid w:val="00205F4E"/>
    <w:rsid w:val="002078B8"/>
    <w:rsid w:val="00210040"/>
    <w:rsid w:val="00211A6C"/>
    <w:rsid w:val="00211A9C"/>
    <w:rsid w:val="00212FEA"/>
    <w:rsid w:val="00213277"/>
    <w:rsid w:val="0021394B"/>
    <w:rsid w:val="00214120"/>
    <w:rsid w:val="0021452E"/>
    <w:rsid w:val="00215D6F"/>
    <w:rsid w:val="00216180"/>
    <w:rsid w:val="00217C08"/>
    <w:rsid w:val="00217F57"/>
    <w:rsid w:val="00222809"/>
    <w:rsid w:val="00223071"/>
    <w:rsid w:val="00224093"/>
    <w:rsid w:val="002266AD"/>
    <w:rsid w:val="002320A9"/>
    <w:rsid w:val="00232D3F"/>
    <w:rsid w:val="0023387E"/>
    <w:rsid w:val="00233CB9"/>
    <w:rsid w:val="0023432A"/>
    <w:rsid w:val="00235934"/>
    <w:rsid w:val="002365A5"/>
    <w:rsid w:val="00236629"/>
    <w:rsid w:val="00236DDC"/>
    <w:rsid w:val="00240232"/>
    <w:rsid w:val="002409BF"/>
    <w:rsid w:val="00240C20"/>
    <w:rsid w:val="00241A26"/>
    <w:rsid w:val="002439B5"/>
    <w:rsid w:val="00247358"/>
    <w:rsid w:val="00247CCE"/>
    <w:rsid w:val="002508D1"/>
    <w:rsid w:val="00252833"/>
    <w:rsid w:val="00257857"/>
    <w:rsid w:val="00257A46"/>
    <w:rsid w:val="00260E56"/>
    <w:rsid w:val="0026162B"/>
    <w:rsid w:val="00261F70"/>
    <w:rsid w:val="00266318"/>
    <w:rsid w:val="00270862"/>
    <w:rsid w:val="0027148F"/>
    <w:rsid w:val="00271777"/>
    <w:rsid w:val="00271E8B"/>
    <w:rsid w:val="00272146"/>
    <w:rsid w:val="002741F2"/>
    <w:rsid w:val="002759F1"/>
    <w:rsid w:val="00275B06"/>
    <w:rsid w:val="00275CDC"/>
    <w:rsid w:val="00276B1D"/>
    <w:rsid w:val="00276EFC"/>
    <w:rsid w:val="002776E0"/>
    <w:rsid w:val="0027773E"/>
    <w:rsid w:val="0028132E"/>
    <w:rsid w:val="00282F69"/>
    <w:rsid w:val="00283559"/>
    <w:rsid w:val="0028370E"/>
    <w:rsid w:val="00284831"/>
    <w:rsid w:val="002849AE"/>
    <w:rsid w:val="00284A0B"/>
    <w:rsid w:val="002851BF"/>
    <w:rsid w:val="00285E84"/>
    <w:rsid w:val="00286336"/>
    <w:rsid w:val="00287E03"/>
    <w:rsid w:val="0029147E"/>
    <w:rsid w:val="002918FD"/>
    <w:rsid w:val="00293289"/>
    <w:rsid w:val="00293D1F"/>
    <w:rsid w:val="0029476E"/>
    <w:rsid w:val="002968AA"/>
    <w:rsid w:val="00296ECC"/>
    <w:rsid w:val="00297CBE"/>
    <w:rsid w:val="002A0090"/>
    <w:rsid w:val="002A07F5"/>
    <w:rsid w:val="002A16D1"/>
    <w:rsid w:val="002A2158"/>
    <w:rsid w:val="002A3C0D"/>
    <w:rsid w:val="002A4CC3"/>
    <w:rsid w:val="002A7103"/>
    <w:rsid w:val="002A780E"/>
    <w:rsid w:val="002A7ADA"/>
    <w:rsid w:val="002A7DE8"/>
    <w:rsid w:val="002B0926"/>
    <w:rsid w:val="002B3368"/>
    <w:rsid w:val="002B4440"/>
    <w:rsid w:val="002B6102"/>
    <w:rsid w:val="002B6108"/>
    <w:rsid w:val="002B63B2"/>
    <w:rsid w:val="002B67BA"/>
    <w:rsid w:val="002B6812"/>
    <w:rsid w:val="002B696E"/>
    <w:rsid w:val="002B7801"/>
    <w:rsid w:val="002B7AEA"/>
    <w:rsid w:val="002B7E5C"/>
    <w:rsid w:val="002B7EBA"/>
    <w:rsid w:val="002C0918"/>
    <w:rsid w:val="002C2503"/>
    <w:rsid w:val="002C381E"/>
    <w:rsid w:val="002C4042"/>
    <w:rsid w:val="002C4174"/>
    <w:rsid w:val="002C5BE8"/>
    <w:rsid w:val="002D0243"/>
    <w:rsid w:val="002D0BAF"/>
    <w:rsid w:val="002D1F44"/>
    <w:rsid w:val="002D2224"/>
    <w:rsid w:val="002D3803"/>
    <w:rsid w:val="002D397D"/>
    <w:rsid w:val="002D3C25"/>
    <w:rsid w:val="002D5B61"/>
    <w:rsid w:val="002D5F77"/>
    <w:rsid w:val="002D60EB"/>
    <w:rsid w:val="002D644A"/>
    <w:rsid w:val="002D6F95"/>
    <w:rsid w:val="002E152F"/>
    <w:rsid w:val="002E1DFC"/>
    <w:rsid w:val="002E24E6"/>
    <w:rsid w:val="002E2D4F"/>
    <w:rsid w:val="002E3709"/>
    <w:rsid w:val="002E372A"/>
    <w:rsid w:val="002E37A9"/>
    <w:rsid w:val="002E42AF"/>
    <w:rsid w:val="002E4655"/>
    <w:rsid w:val="002E4C4D"/>
    <w:rsid w:val="002E5836"/>
    <w:rsid w:val="002E5FB0"/>
    <w:rsid w:val="002E705A"/>
    <w:rsid w:val="002F04CC"/>
    <w:rsid w:val="002F0846"/>
    <w:rsid w:val="002F1F3E"/>
    <w:rsid w:val="002F2337"/>
    <w:rsid w:val="002F2ECB"/>
    <w:rsid w:val="002F3189"/>
    <w:rsid w:val="002F32D9"/>
    <w:rsid w:val="002F36E1"/>
    <w:rsid w:val="002F4F0A"/>
    <w:rsid w:val="002F54C9"/>
    <w:rsid w:val="002F5DEF"/>
    <w:rsid w:val="002F6A85"/>
    <w:rsid w:val="002F6EBE"/>
    <w:rsid w:val="002F78B2"/>
    <w:rsid w:val="00300574"/>
    <w:rsid w:val="003038B8"/>
    <w:rsid w:val="00304755"/>
    <w:rsid w:val="00304AA4"/>
    <w:rsid w:val="003074F5"/>
    <w:rsid w:val="00307F36"/>
    <w:rsid w:val="00310847"/>
    <w:rsid w:val="00310DAD"/>
    <w:rsid w:val="0031235C"/>
    <w:rsid w:val="00313971"/>
    <w:rsid w:val="00314004"/>
    <w:rsid w:val="003145EF"/>
    <w:rsid w:val="00314897"/>
    <w:rsid w:val="003150FF"/>
    <w:rsid w:val="00315BA9"/>
    <w:rsid w:val="00317555"/>
    <w:rsid w:val="003213E1"/>
    <w:rsid w:val="003232BF"/>
    <w:rsid w:val="00324B94"/>
    <w:rsid w:val="00325963"/>
    <w:rsid w:val="0032667B"/>
    <w:rsid w:val="00326867"/>
    <w:rsid w:val="003268F6"/>
    <w:rsid w:val="00326E7E"/>
    <w:rsid w:val="003279CB"/>
    <w:rsid w:val="00327AE7"/>
    <w:rsid w:val="00330C39"/>
    <w:rsid w:val="003316C0"/>
    <w:rsid w:val="00331941"/>
    <w:rsid w:val="0033454A"/>
    <w:rsid w:val="00334821"/>
    <w:rsid w:val="00335AFF"/>
    <w:rsid w:val="003366AB"/>
    <w:rsid w:val="00340999"/>
    <w:rsid w:val="00341D12"/>
    <w:rsid w:val="0034257C"/>
    <w:rsid w:val="0034279B"/>
    <w:rsid w:val="0034336D"/>
    <w:rsid w:val="003433DA"/>
    <w:rsid w:val="00344424"/>
    <w:rsid w:val="00344C4E"/>
    <w:rsid w:val="00346757"/>
    <w:rsid w:val="00346DD9"/>
    <w:rsid w:val="003507C5"/>
    <w:rsid w:val="00350F6B"/>
    <w:rsid w:val="00351553"/>
    <w:rsid w:val="0035245D"/>
    <w:rsid w:val="0035321D"/>
    <w:rsid w:val="003536F0"/>
    <w:rsid w:val="0035502F"/>
    <w:rsid w:val="00356136"/>
    <w:rsid w:val="00356456"/>
    <w:rsid w:val="0035752B"/>
    <w:rsid w:val="00357633"/>
    <w:rsid w:val="00357B78"/>
    <w:rsid w:val="00360C01"/>
    <w:rsid w:val="00361EC7"/>
    <w:rsid w:val="0036384A"/>
    <w:rsid w:val="00365642"/>
    <w:rsid w:val="00365F3C"/>
    <w:rsid w:val="0036623E"/>
    <w:rsid w:val="00366A0A"/>
    <w:rsid w:val="00366E2A"/>
    <w:rsid w:val="00371827"/>
    <w:rsid w:val="00372148"/>
    <w:rsid w:val="00372C5A"/>
    <w:rsid w:val="00373471"/>
    <w:rsid w:val="00374EEE"/>
    <w:rsid w:val="003755B5"/>
    <w:rsid w:val="00376D8D"/>
    <w:rsid w:val="003821C4"/>
    <w:rsid w:val="0038337C"/>
    <w:rsid w:val="00386D9A"/>
    <w:rsid w:val="00386FFE"/>
    <w:rsid w:val="00392B83"/>
    <w:rsid w:val="003941DC"/>
    <w:rsid w:val="00395030"/>
    <w:rsid w:val="00395677"/>
    <w:rsid w:val="00396C76"/>
    <w:rsid w:val="00396C82"/>
    <w:rsid w:val="003977D4"/>
    <w:rsid w:val="003979E7"/>
    <w:rsid w:val="003A167A"/>
    <w:rsid w:val="003A2A6C"/>
    <w:rsid w:val="003A3A91"/>
    <w:rsid w:val="003A3D33"/>
    <w:rsid w:val="003A3F1B"/>
    <w:rsid w:val="003A3F55"/>
    <w:rsid w:val="003A4128"/>
    <w:rsid w:val="003A4DB7"/>
    <w:rsid w:val="003A4F32"/>
    <w:rsid w:val="003A55CD"/>
    <w:rsid w:val="003A6CC7"/>
    <w:rsid w:val="003A7719"/>
    <w:rsid w:val="003B0342"/>
    <w:rsid w:val="003B3338"/>
    <w:rsid w:val="003B427D"/>
    <w:rsid w:val="003B47DB"/>
    <w:rsid w:val="003B4DE8"/>
    <w:rsid w:val="003B554C"/>
    <w:rsid w:val="003B5B6E"/>
    <w:rsid w:val="003B5FCC"/>
    <w:rsid w:val="003B6AC4"/>
    <w:rsid w:val="003B7CB7"/>
    <w:rsid w:val="003BE756"/>
    <w:rsid w:val="003C008F"/>
    <w:rsid w:val="003C0612"/>
    <w:rsid w:val="003C21B8"/>
    <w:rsid w:val="003C4782"/>
    <w:rsid w:val="003C4970"/>
    <w:rsid w:val="003C538C"/>
    <w:rsid w:val="003C53B4"/>
    <w:rsid w:val="003C5816"/>
    <w:rsid w:val="003C59C5"/>
    <w:rsid w:val="003C732C"/>
    <w:rsid w:val="003C7569"/>
    <w:rsid w:val="003C7D50"/>
    <w:rsid w:val="003C7E11"/>
    <w:rsid w:val="003D1008"/>
    <w:rsid w:val="003D1D63"/>
    <w:rsid w:val="003D306D"/>
    <w:rsid w:val="003D6B64"/>
    <w:rsid w:val="003D6EAE"/>
    <w:rsid w:val="003D6FE5"/>
    <w:rsid w:val="003E0594"/>
    <w:rsid w:val="003E154D"/>
    <w:rsid w:val="003E3078"/>
    <w:rsid w:val="003E3426"/>
    <w:rsid w:val="003E402A"/>
    <w:rsid w:val="003E48E4"/>
    <w:rsid w:val="003E4D5C"/>
    <w:rsid w:val="003E57F0"/>
    <w:rsid w:val="003F07C4"/>
    <w:rsid w:val="003F0F06"/>
    <w:rsid w:val="003F1CE6"/>
    <w:rsid w:val="003F340C"/>
    <w:rsid w:val="003F3A3F"/>
    <w:rsid w:val="003F7610"/>
    <w:rsid w:val="00400BD1"/>
    <w:rsid w:val="00401F94"/>
    <w:rsid w:val="004026D9"/>
    <w:rsid w:val="00403731"/>
    <w:rsid w:val="00403745"/>
    <w:rsid w:val="004041A0"/>
    <w:rsid w:val="004057DC"/>
    <w:rsid w:val="004059AD"/>
    <w:rsid w:val="00406F4A"/>
    <w:rsid w:val="00407AED"/>
    <w:rsid w:val="00407AF9"/>
    <w:rsid w:val="004140A5"/>
    <w:rsid w:val="00416A59"/>
    <w:rsid w:val="00416CE3"/>
    <w:rsid w:val="00421D53"/>
    <w:rsid w:val="004221F3"/>
    <w:rsid w:val="004235EC"/>
    <w:rsid w:val="00423642"/>
    <w:rsid w:val="00423969"/>
    <w:rsid w:val="0042509F"/>
    <w:rsid w:val="00426044"/>
    <w:rsid w:val="00426920"/>
    <w:rsid w:val="00426F83"/>
    <w:rsid w:val="00427724"/>
    <w:rsid w:val="0042B084"/>
    <w:rsid w:val="004304D4"/>
    <w:rsid w:val="004332BA"/>
    <w:rsid w:val="0043387B"/>
    <w:rsid w:val="00433B4E"/>
    <w:rsid w:val="00435A9C"/>
    <w:rsid w:val="00436703"/>
    <w:rsid w:val="00436B27"/>
    <w:rsid w:val="00436CB0"/>
    <w:rsid w:val="00440CD1"/>
    <w:rsid w:val="00441AF1"/>
    <w:rsid w:val="00441B87"/>
    <w:rsid w:val="00445DCF"/>
    <w:rsid w:val="00445F78"/>
    <w:rsid w:val="004468E1"/>
    <w:rsid w:val="0044768D"/>
    <w:rsid w:val="00447B6B"/>
    <w:rsid w:val="00447DF0"/>
    <w:rsid w:val="0045093C"/>
    <w:rsid w:val="00450CB5"/>
    <w:rsid w:val="004536D6"/>
    <w:rsid w:val="00453FA2"/>
    <w:rsid w:val="00455ED3"/>
    <w:rsid w:val="00456044"/>
    <w:rsid w:val="00456270"/>
    <w:rsid w:val="00456849"/>
    <w:rsid w:val="00457B99"/>
    <w:rsid w:val="00460C96"/>
    <w:rsid w:val="00461A2F"/>
    <w:rsid w:val="004620F2"/>
    <w:rsid w:val="00462238"/>
    <w:rsid w:val="00462AD8"/>
    <w:rsid w:val="00463E0C"/>
    <w:rsid w:val="004653E2"/>
    <w:rsid w:val="00466144"/>
    <w:rsid w:val="00466E86"/>
    <w:rsid w:val="004679B8"/>
    <w:rsid w:val="0047007F"/>
    <w:rsid w:val="00470E79"/>
    <w:rsid w:val="00470FDF"/>
    <w:rsid w:val="004710F3"/>
    <w:rsid w:val="00472010"/>
    <w:rsid w:val="00472BC6"/>
    <w:rsid w:val="004737D8"/>
    <w:rsid w:val="00473E64"/>
    <w:rsid w:val="00474153"/>
    <w:rsid w:val="00474E5B"/>
    <w:rsid w:val="00475BD7"/>
    <w:rsid w:val="00475E55"/>
    <w:rsid w:val="00475E87"/>
    <w:rsid w:val="004768FC"/>
    <w:rsid w:val="0047777B"/>
    <w:rsid w:val="004804AD"/>
    <w:rsid w:val="00481B3F"/>
    <w:rsid w:val="00482B8B"/>
    <w:rsid w:val="00482E05"/>
    <w:rsid w:val="00482ED5"/>
    <w:rsid w:val="004832C5"/>
    <w:rsid w:val="004858E5"/>
    <w:rsid w:val="00485A67"/>
    <w:rsid w:val="00486CAA"/>
    <w:rsid w:val="00486EDA"/>
    <w:rsid w:val="0048716D"/>
    <w:rsid w:val="00490E6B"/>
    <w:rsid w:val="00491605"/>
    <w:rsid w:val="0049455C"/>
    <w:rsid w:val="0049483A"/>
    <w:rsid w:val="00495D48"/>
    <w:rsid w:val="0049642B"/>
    <w:rsid w:val="004A508E"/>
    <w:rsid w:val="004A5A35"/>
    <w:rsid w:val="004A5A90"/>
    <w:rsid w:val="004B08AD"/>
    <w:rsid w:val="004B2769"/>
    <w:rsid w:val="004B5117"/>
    <w:rsid w:val="004B577D"/>
    <w:rsid w:val="004B62DF"/>
    <w:rsid w:val="004C02C4"/>
    <w:rsid w:val="004C1CC8"/>
    <w:rsid w:val="004C38A4"/>
    <w:rsid w:val="004C38DF"/>
    <w:rsid w:val="004C4645"/>
    <w:rsid w:val="004C53F9"/>
    <w:rsid w:val="004C6458"/>
    <w:rsid w:val="004C6A86"/>
    <w:rsid w:val="004C6AEB"/>
    <w:rsid w:val="004D0D54"/>
    <w:rsid w:val="004D121F"/>
    <w:rsid w:val="004D1F9A"/>
    <w:rsid w:val="004D26CA"/>
    <w:rsid w:val="004D5364"/>
    <w:rsid w:val="004D5C14"/>
    <w:rsid w:val="004D5E5B"/>
    <w:rsid w:val="004D6C56"/>
    <w:rsid w:val="004E2EE6"/>
    <w:rsid w:val="004E315D"/>
    <w:rsid w:val="004E3A03"/>
    <w:rsid w:val="004E65AC"/>
    <w:rsid w:val="004E6EFA"/>
    <w:rsid w:val="004E7D66"/>
    <w:rsid w:val="004E7F65"/>
    <w:rsid w:val="004F0D18"/>
    <w:rsid w:val="004F16A6"/>
    <w:rsid w:val="004F1ED7"/>
    <w:rsid w:val="004F2330"/>
    <w:rsid w:val="004F6227"/>
    <w:rsid w:val="004F75B9"/>
    <w:rsid w:val="004F78B7"/>
    <w:rsid w:val="0050016F"/>
    <w:rsid w:val="00500B2D"/>
    <w:rsid w:val="005026E1"/>
    <w:rsid w:val="00503872"/>
    <w:rsid w:val="00503DF8"/>
    <w:rsid w:val="00505149"/>
    <w:rsid w:val="005053D2"/>
    <w:rsid w:val="00505D2F"/>
    <w:rsid w:val="00506264"/>
    <w:rsid w:val="00510A01"/>
    <w:rsid w:val="00512E7E"/>
    <w:rsid w:val="00513B51"/>
    <w:rsid w:val="00514244"/>
    <w:rsid w:val="00515D91"/>
    <w:rsid w:val="00515F8E"/>
    <w:rsid w:val="00516EFF"/>
    <w:rsid w:val="0052064F"/>
    <w:rsid w:val="00521544"/>
    <w:rsid w:val="0052391C"/>
    <w:rsid w:val="00523C44"/>
    <w:rsid w:val="00524DB8"/>
    <w:rsid w:val="00525D52"/>
    <w:rsid w:val="00525EDD"/>
    <w:rsid w:val="00526075"/>
    <w:rsid w:val="005308A0"/>
    <w:rsid w:val="005310DD"/>
    <w:rsid w:val="00533C80"/>
    <w:rsid w:val="005353C2"/>
    <w:rsid w:val="005362A2"/>
    <w:rsid w:val="00537FD2"/>
    <w:rsid w:val="00542539"/>
    <w:rsid w:val="00543E29"/>
    <w:rsid w:val="00545193"/>
    <w:rsid w:val="005451EB"/>
    <w:rsid w:val="00546462"/>
    <w:rsid w:val="00546566"/>
    <w:rsid w:val="00547CD8"/>
    <w:rsid w:val="00550267"/>
    <w:rsid w:val="005529FC"/>
    <w:rsid w:val="005536EE"/>
    <w:rsid w:val="005541AF"/>
    <w:rsid w:val="005545A5"/>
    <w:rsid w:val="00554B31"/>
    <w:rsid w:val="00556423"/>
    <w:rsid w:val="00556DAA"/>
    <w:rsid w:val="00561D21"/>
    <w:rsid w:val="00562B89"/>
    <w:rsid w:val="00562E0F"/>
    <w:rsid w:val="00563369"/>
    <w:rsid w:val="00563717"/>
    <w:rsid w:val="00563B8E"/>
    <w:rsid w:val="0056531E"/>
    <w:rsid w:val="005664D3"/>
    <w:rsid w:val="005672B0"/>
    <w:rsid w:val="00567EDC"/>
    <w:rsid w:val="005701EE"/>
    <w:rsid w:val="00570951"/>
    <w:rsid w:val="00570C87"/>
    <w:rsid w:val="00571628"/>
    <w:rsid w:val="00571C12"/>
    <w:rsid w:val="00572176"/>
    <w:rsid w:val="00572A3B"/>
    <w:rsid w:val="005731E3"/>
    <w:rsid w:val="0057344B"/>
    <w:rsid w:val="00574DAF"/>
    <w:rsid w:val="005760B7"/>
    <w:rsid w:val="00576ADA"/>
    <w:rsid w:val="005810D0"/>
    <w:rsid w:val="00582542"/>
    <w:rsid w:val="00583A41"/>
    <w:rsid w:val="00585724"/>
    <w:rsid w:val="00586549"/>
    <w:rsid w:val="00586B6C"/>
    <w:rsid w:val="00587313"/>
    <w:rsid w:val="00587513"/>
    <w:rsid w:val="00587A4B"/>
    <w:rsid w:val="00587C5B"/>
    <w:rsid w:val="0059034A"/>
    <w:rsid w:val="005913DD"/>
    <w:rsid w:val="0059148D"/>
    <w:rsid w:val="005928C1"/>
    <w:rsid w:val="005936FA"/>
    <w:rsid w:val="00593AD0"/>
    <w:rsid w:val="00595D5C"/>
    <w:rsid w:val="005962E0"/>
    <w:rsid w:val="00596CD1"/>
    <w:rsid w:val="00596F61"/>
    <w:rsid w:val="005A0263"/>
    <w:rsid w:val="005A04FA"/>
    <w:rsid w:val="005A22B3"/>
    <w:rsid w:val="005A2FC6"/>
    <w:rsid w:val="005A3659"/>
    <w:rsid w:val="005A4A7D"/>
    <w:rsid w:val="005A4C9D"/>
    <w:rsid w:val="005A5454"/>
    <w:rsid w:val="005A56E6"/>
    <w:rsid w:val="005A5FE8"/>
    <w:rsid w:val="005B12B8"/>
    <w:rsid w:val="005B17F4"/>
    <w:rsid w:val="005B2C50"/>
    <w:rsid w:val="005B3B83"/>
    <w:rsid w:val="005B477C"/>
    <w:rsid w:val="005B5957"/>
    <w:rsid w:val="005B6DD6"/>
    <w:rsid w:val="005B7129"/>
    <w:rsid w:val="005B7D4E"/>
    <w:rsid w:val="005B7D92"/>
    <w:rsid w:val="005C3439"/>
    <w:rsid w:val="005C39DC"/>
    <w:rsid w:val="005C4865"/>
    <w:rsid w:val="005C53A5"/>
    <w:rsid w:val="005C56D4"/>
    <w:rsid w:val="005D024C"/>
    <w:rsid w:val="005D1A97"/>
    <w:rsid w:val="005D26A9"/>
    <w:rsid w:val="005D27EB"/>
    <w:rsid w:val="005D3EFF"/>
    <w:rsid w:val="005D52F4"/>
    <w:rsid w:val="005D5628"/>
    <w:rsid w:val="005D7019"/>
    <w:rsid w:val="005D73C5"/>
    <w:rsid w:val="005E0A44"/>
    <w:rsid w:val="005E1969"/>
    <w:rsid w:val="005E32EA"/>
    <w:rsid w:val="005E4106"/>
    <w:rsid w:val="005E4750"/>
    <w:rsid w:val="005E5D40"/>
    <w:rsid w:val="005E7EAD"/>
    <w:rsid w:val="005F0473"/>
    <w:rsid w:val="005F0B69"/>
    <w:rsid w:val="005F14C9"/>
    <w:rsid w:val="005F42D6"/>
    <w:rsid w:val="005F4572"/>
    <w:rsid w:val="005F47C7"/>
    <w:rsid w:val="005F4E44"/>
    <w:rsid w:val="005F6565"/>
    <w:rsid w:val="005F6AA7"/>
    <w:rsid w:val="005F72FA"/>
    <w:rsid w:val="005F7922"/>
    <w:rsid w:val="0060052B"/>
    <w:rsid w:val="00600EB0"/>
    <w:rsid w:val="006013FE"/>
    <w:rsid w:val="00602948"/>
    <w:rsid w:val="006035B6"/>
    <w:rsid w:val="00603F8F"/>
    <w:rsid w:val="0060406B"/>
    <w:rsid w:val="0060532E"/>
    <w:rsid w:val="006054E5"/>
    <w:rsid w:val="00605647"/>
    <w:rsid w:val="00610A2F"/>
    <w:rsid w:val="0061145F"/>
    <w:rsid w:val="00611C2D"/>
    <w:rsid w:val="006120FF"/>
    <w:rsid w:val="00612F41"/>
    <w:rsid w:val="00616E53"/>
    <w:rsid w:val="00620CAC"/>
    <w:rsid w:val="00621E50"/>
    <w:rsid w:val="0062454D"/>
    <w:rsid w:val="00625BD0"/>
    <w:rsid w:val="006267E5"/>
    <w:rsid w:val="00630E7A"/>
    <w:rsid w:val="00630F6E"/>
    <w:rsid w:val="00633FA0"/>
    <w:rsid w:val="00634107"/>
    <w:rsid w:val="00636681"/>
    <w:rsid w:val="006373ED"/>
    <w:rsid w:val="0064062F"/>
    <w:rsid w:val="00642F0A"/>
    <w:rsid w:val="0064408E"/>
    <w:rsid w:val="006444F5"/>
    <w:rsid w:val="00644E19"/>
    <w:rsid w:val="0064734C"/>
    <w:rsid w:val="00650011"/>
    <w:rsid w:val="00650CBE"/>
    <w:rsid w:val="00651EC3"/>
    <w:rsid w:val="0065207B"/>
    <w:rsid w:val="0065251A"/>
    <w:rsid w:val="00652B38"/>
    <w:rsid w:val="00652BCC"/>
    <w:rsid w:val="006558CD"/>
    <w:rsid w:val="006563DC"/>
    <w:rsid w:val="00656EEE"/>
    <w:rsid w:val="00657176"/>
    <w:rsid w:val="00660A50"/>
    <w:rsid w:val="00661334"/>
    <w:rsid w:val="006630EC"/>
    <w:rsid w:val="00663356"/>
    <w:rsid w:val="006660FC"/>
    <w:rsid w:val="006664DA"/>
    <w:rsid w:val="00667076"/>
    <w:rsid w:val="0066786E"/>
    <w:rsid w:val="00667979"/>
    <w:rsid w:val="0067081B"/>
    <w:rsid w:val="00670A3B"/>
    <w:rsid w:val="00670D46"/>
    <w:rsid w:val="006711E4"/>
    <w:rsid w:val="0067203F"/>
    <w:rsid w:val="00672A45"/>
    <w:rsid w:val="00673747"/>
    <w:rsid w:val="006746CE"/>
    <w:rsid w:val="00675660"/>
    <w:rsid w:val="00675FCF"/>
    <w:rsid w:val="00676882"/>
    <w:rsid w:val="006768FE"/>
    <w:rsid w:val="00680B06"/>
    <w:rsid w:val="00680D03"/>
    <w:rsid w:val="006842F6"/>
    <w:rsid w:val="00684BCE"/>
    <w:rsid w:val="006869EE"/>
    <w:rsid w:val="00687FEF"/>
    <w:rsid w:val="0069069E"/>
    <w:rsid w:val="0069455A"/>
    <w:rsid w:val="006951DA"/>
    <w:rsid w:val="00695845"/>
    <w:rsid w:val="006965DF"/>
    <w:rsid w:val="006A27DA"/>
    <w:rsid w:val="006A56E8"/>
    <w:rsid w:val="006A6075"/>
    <w:rsid w:val="006A6426"/>
    <w:rsid w:val="006A6C65"/>
    <w:rsid w:val="006A7534"/>
    <w:rsid w:val="006A7E3F"/>
    <w:rsid w:val="006B0B4B"/>
    <w:rsid w:val="006B1A7A"/>
    <w:rsid w:val="006B1F6C"/>
    <w:rsid w:val="006B38FB"/>
    <w:rsid w:val="006B3922"/>
    <w:rsid w:val="006B5632"/>
    <w:rsid w:val="006B5F4A"/>
    <w:rsid w:val="006B6898"/>
    <w:rsid w:val="006B6DEE"/>
    <w:rsid w:val="006B6DFB"/>
    <w:rsid w:val="006B7704"/>
    <w:rsid w:val="006B7AB8"/>
    <w:rsid w:val="006B7F80"/>
    <w:rsid w:val="006C0351"/>
    <w:rsid w:val="006C06B1"/>
    <w:rsid w:val="006C0B4D"/>
    <w:rsid w:val="006C0D08"/>
    <w:rsid w:val="006C5398"/>
    <w:rsid w:val="006C6C86"/>
    <w:rsid w:val="006C6CDD"/>
    <w:rsid w:val="006C78B4"/>
    <w:rsid w:val="006C7CFC"/>
    <w:rsid w:val="006C7D1C"/>
    <w:rsid w:val="006D0E26"/>
    <w:rsid w:val="006D2134"/>
    <w:rsid w:val="006D300D"/>
    <w:rsid w:val="006D5932"/>
    <w:rsid w:val="006D603A"/>
    <w:rsid w:val="006D6A9B"/>
    <w:rsid w:val="006D78E7"/>
    <w:rsid w:val="006E10C7"/>
    <w:rsid w:val="006E1116"/>
    <w:rsid w:val="006E1AC9"/>
    <w:rsid w:val="006E1FC6"/>
    <w:rsid w:val="006E23B2"/>
    <w:rsid w:val="006E29BA"/>
    <w:rsid w:val="006E2B45"/>
    <w:rsid w:val="006E4AC5"/>
    <w:rsid w:val="006E5291"/>
    <w:rsid w:val="006E63FD"/>
    <w:rsid w:val="006E6C47"/>
    <w:rsid w:val="006E7AF0"/>
    <w:rsid w:val="006F152E"/>
    <w:rsid w:val="006F21AC"/>
    <w:rsid w:val="006F21F9"/>
    <w:rsid w:val="006F3440"/>
    <w:rsid w:val="006F375E"/>
    <w:rsid w:val="006F4DA9"/>
    <w:rsid w:val="006F5DF1"/>
    <w:rsid w:val="006F6327"/>
    <w:rsid w:val="006F72C7"/>
    <w:rsid w:val="006F72EE"/>
    <w:rsid w:val="006F732D"/>
    <w:rsid w:val="006F7AB8"/>
    <w:rsid w:val="007013AF"/>
    <w:rsid w:val="0070151A"/>
    <w:rsid w:val="00702C70"/>
    <w:rsid w:val="00704050"/>
    <w:rsid w:val="007043E2"/>
    <w:rsid w:val="00704AC0"/>
    <w:rsid w:val="00704C8D"/>
    <w:rsid w:val="00705267"/>
    <w:rsid w:val="00705912"/>
    <w:rsid w:val="00705AA3"/>
    <w:rsid w:val="00706FB6"/>
    <w:rsid w:val="00711720"/>
    <w:rsid w:val="00711CD1"/>
    <w:rsid w:val="00713946"/>
    <w:rsid w:val="00714439"/>
    <w:rsid w:val="00715015"/>
    <w:rsid w:val="00715618"/>
    <w:rsid w:val="00715754"/>
    <w:rsid w:val="00717023"/>
    <w:rsid w:val="007179E3"/>
    <w:rsid w:val="0072062D"/>
    <w:rsid w:val="00720A25"/>
    <w:rsid w:val="00720E5C"/>
    <w:rsid w:val="0072214D"/>
    <w:rsid w:val="00724667"/>
    <w:rsid w:val="00725153"/>
    <w:rsid w:val="007258F1"/>
    <w:rsid w:val="007263FD"/>
    <w:rsid w:val="00726BC7"/>
    <w:rsid w:val="00726DC0"/>
    <w:rsid w:val="0072785F"/>
    <w:rsid w:val="00727AFB"/>
    <w:rsid w:val="007301BB"/>
    <w:rsid w:val="0073063D"/>
    <w:rsid w:val="007306C3"/>
    <w:rsid w:val="007320B8"/>
    <w:rsid w:val="007333DF"/>
    <w:rsid w:val="00733D29"/>
    <w:rsid w:val="00735208"/>
    <w:rsid w:val="00738B1A"/>
    <w:rsid w:val="00741732"/>
    <w:rsid w:val="0074362F"/>
    <w:rsid w:val="00744E64"/>
    <w:rsid w:val="00745D27"/>
    <w:rsid w:val="00745EA6"/>
    <w:rsid w:val="00746F17"/>
    <w:rsid w:val="0075131C"/>
    <w:rsid w:val="007515CB"/>
    <w:rsid w:val="00751817"/>
    <w:rsid w:val="00751AA6"/>
    <w:rsid w:val="007521A2"/>
    <w:rsid w:val="00752639"/>
    <w:rsid w:val="0075333A"/>
    <w:rsid w:val="00754FB8"/>
    <w:rsid w:val="00755129"/>
    <w:rsid w:val="00755FF8"/>
    <w:rsid w:val="00757274"/>
    <w:rsid w:val="00757907"/>
    <w:rsid w:val="00761352"/>
    <w:rsid w:val="00761550"/>
    <w:rsid w:val="00761AEE"/>
    <w:rsid w:val="00762CBC"/>
    <w:rsid w:val="007636AF"/>
    <w:rsid w:val="00763CF8"/>
    <w:rsid w:val="007646C0"/>
    <w:rsid w:val="00764E02"/>
    <w:rsid w:val="007714F8"/>
    <w:rsid w:val="0077239F"/>
    <w:rsid w:val="00772431"/>
    <w:rsid w:val="00772C08"/>
    <w:rsid w:val="00772C24"/>
    <w:rsid w:val="007731DA"/>
    <w:rsid w:val="00774157"/>
    <w:rsid w:val="0077465A"/>
    <w:rsid w:val="00775769"/>
    <w:rsid w:val="007757D4"/>
    <w:rsid w:val="00775CCD"/>
    <w:rsid w:val="00784EE3"/>
    <w:rsid w:val="00786789"/>
    <w:rsid w:val="007877A4"/>
    <w:rsid w:val="00787842"/>
    <w:rsid w:val="00787A8D"/>
    <w:rsid w:val="00787CE6"/>
    <w:rsid w:val="00790022"/>
    <w:rsid w:val="00790B6E"/>
    <w:rsid w:val="00791022"/>
    <w:rsid w:val="007913A1"/>
    <w:rsid w:val="0079378A"/>
    <w:rsid w:val="00794871"/>
    <w:rsid w:val="00795F1F"/>
    <w:rsid w:val="00795F28"/>
    <w:rsid w:val="00796ECA"/>
    <w:rsid w:val="0079704B"/>
    <w:rsid w:val="007A00F2"/>
    <w:rsid w:val="007A12DC"/>
    <w:rsid w:val="007A435B"/>
    <w:rsid w:val="007A5A6D"/>
    <w:rsid w:val="007A6EFB"/>
    <w:rsid w:val="007A6F39"/>
    <w:rsid w:val="007B1B49"/>
    <w:rsid w:val="007B3553"/>
    <w:rsid w:val="007B421A"/>
    <w:rsid w:val="007B4DEA"/>
    <w:rsid w:val="007B5B2A"/>
    <w:rsid w:val="007B621D"/>
    <w:rsid w:val="007B7359"/>
    <w:rsid w:val="007C0718"/>
    <w:rsid w:val="007C0B6D"/>
    <w:rsid w:val="007C0D3F"/>
    <w:rsid w:val="007C0D7A"/>
    <w:rsid w:val="007C157F"/>
    <w:rsid w:val="007C1A71"/>
    <w:rsid w:val="007C21D7"/>
    <w:rsid w:val="007C2978"/>
    <w:rsid w:val="007C2B3B"/>
    <w:rsid w:val="007C2E1E"/>
    <w:rsid w:val="007C47FD"/>
    <w:rsid w:val="007C5446"/>
    <w:rsid w:val="007C6764"/>
    <w:rsid w:val="007C7E79"/>
    <w:rsid w:val="007D02C4"/>
    <w:rsid w:val="007D0BD3"/>
    <w:rsid w:val="007D117A"/>
    <w:rsid w:val="007D1301"/>
    <w:rsid w:val="007D1F73"/>
    <w:rsid w:val="007D3E34"/>
    <w:rsid w:val="007D41B0"/>
    <w:rsid w:val="007D56E5"/>
    <w:rsid w:val="007D7935"/>
    <w:rsid w:val="007E4797"/>
    <w:rsid w:val="007E4D12"/>
    <w:rsid w:val="007E4F21"/>
    <w:rsid w:val="007E7350"/>
    <w:rsid w:val="007F1078"/>
    <w:rsid w:val="007F2DCE"/>
    <w:rsid w:val="007F5382"/>
    <w:rsid w:val="007F6454"/>
    <w:rsid w:val="007F7530"/>
    <w:rsid w:val="00801005"/>
    <w:rsid w:val="00802E80"/>
    <w:rsid w:val="00803C0F"/>
    <w:rsid w:val="008040E3"/>
    <w:rsid w:val="008048F3"/>
    <w:rsid w:val="00804ABE"/>
    <w:rsid w:val="00805773"/>
    <w:rsid w:val="008058C4"/>
    <w:rsid w:val="008064B5"/>
    <w:rsid w:val="0081030D"/>
    <w:rsid w:val="00810904"/>
    <w:rsid w:val="008110F2"/>
    <w:rsid w:val="00811CB1"/>
    <w:rsid w:val="00812A92"/>
    <w:rsid w:val="00812CB2"/>
    <w:rsid w:val="008139D0"/>
    <w:rsid w:val="00816666"/>
    <w:rsid w:val="00816BE7"/>
    <w:rsid w:val="008204CD"/>
    <w:rsid w:val="00820ADE"/>
    <w:rsid w:val="00821A83"/>
    <w:rsid w:val="00821AA0"/>
    <w:rsid w:val="008229B3"/>
    <w:rsid w:val="0082346C"/>
    <w:rsid w:val="00825483"/>
    <w:rsid w:val="008254F3"/>
    <w:rsid w:val="00826205"/>
    <w:rsid w:val="00826301"/>
    <w:rsid w:val="00827003"/>
    <w:rsid w:val="00827399"/>
    <w:rsid w:val="0083009F"/>
    <w:rsid w:val="00832382"/>
    <w:rsid w:val="00832D10"/>
    <w:rsid w:val="00834125"/>
    <w:rsid w:val="0083487E"/>
    <w:rsid w:val="00835063"/>
    <w:rsid w:val="00840EC0"/>
    <w:rsid w:val="008420F3"/>
    <w:rsid w:val="00842396"/>
    <w:rsid w:val="00842B45"/>
    <w:rsid w:val="00844755"/>
    <w:rsid w:val="00846E55"/>
    <w:rsid w:val="00847F3B"/>
    <w:rsid w:val="00861604"/>
    <w:rsid w:val="0086278B"/>
    <w:rsid w:val="0086441C"/>
    <w:rsid w:val="008647BE"/>
    <w:rsid w:val="0086527D"/>
    <w:rsid w:val="00865A0D"/>
    <w:rsid w:val="0086633C"/>
    <w:rsid w:val="008708AC"/>
    <w:rsid w:val="008709D3"/>
    <w:rsid w:val="0087573C"/>
    <w:rsid w:val="00875A13"/>
    <w:rsid w:val="008762EA"/>
    <w:rsid w:val="00877992"/>
    <w:rsid w:val="008800A8"/>
    <w:rsid w:val="008804C8"/>
    <w:rsid w:val="008810BA"/>
    <w:rsid w:val="00881AD8"/>
    <w:rsid w:val="00881C3E"/>
    <w:rsid w:val="00883D52"/>
    <w:rsid w:val="00884026"/>
    <w:rsid w:val="00884732"/>
    <w:rsid w:val="0088546D"/>
    <w:rsid w:val="008871ED"/>
    <w:rsid w:val="008877EF"/>
    <w:rsid w:val="008878EF"/>
    <w:rsid w:val="008928EE"/>
    <w:rsid w:val="00892992"/>
    <w:rsid w:val="00892AC0"/>
    <w:rsid w:val="008931C7"/>
    <w:rsid w:val="00893B71"/>
    <w:rsid w:val="008960AC"/>
    <w:rsid w:val="0089728E"/>
    <w:rsid w:val="00897548"/>
    <w:rsid w:val="008A0C17"/>
    <w:rsid w:val="008A0F63"/>
    <w:rsid w:val="008A19B7"/>
    <w:rsid w:val="008A1A73"/>
    <w:rsid w:val="008A249C"/>
    <w:rsid w:val="008A2ADC"/>
    <w:rsid w:val="008A2E6D"/>
    <w:rsid w:val="008A3822"/>
    <w:rsid w:val="008A3D97"/>
    <w:rsid w:val="008A4848"/>
    <w:rsid w:val="008A5584"/>
    <w:rsid w:val="008B02FF"/>
    <w:rsid w:val="008B0AEA"/>
    <w:rsid w:val="008B11C8"/>
    <w:rsid w:val="008B1382"/>
    <w:rsid w:val="008B1C5D"/>
    <w:rsid w:val="008B48B5"/>
    <w:rsid w:val="008B48BB"/>
    <w:rsid w:val="008B5E68"/>
    <w:rsid w:val="008B65D0"/>
    <w:rsid w:val="008C0808"/>
    <w:rsid w:val="008C1419"/>
    <w:rsid w:val="008C2430"/>
    <w:rsid w:val="008C4A1B"/>
    <w:rsid w:val="008C623B"/>
    <w:rsid w:val="008C6AF9"/>
    <w:rsid w:val="008C7C46"/>
    <w:rsid w:val="008D0494"/>
    <w:rsid w:val="008D2CF9"/>
    <w:rsid w:val="008D34B5"/>
    <w:rsid w:val="008D4850"/>
    <w:rsid w:val="008D519F"/>
    <w:rsid w:val="008D757B"/>
    <w:rsid w:val="008D7D76"/>
    <w:rsid w:val="008E0AF2"/>
    <w:rsid w:val="008E0D42"/>
    <w:rsid w:val="008E0EB3"/>
    <w:rsid w:val="008E2280"/>
    <w:rsid w:val="008E2714"/>
    <w:rsid w:val="008E28A3"/>
    <w:rsid w:val="008E29F5"/>
    <w:rsid w:val="008E50A2"/>
    <w:rsid w:val="008E6212"/>
    <w:rsid w:val="008E681B"/>
    <w:rsid w:val="008F070B"/>
    <w:rsid w:val="008F16A8"/>
    <w:rsid w:val="008F1868"/>
    <w:rsid w:val="008F2127"/>
    <w:rsid w:val="008F39E8"/>
    <w:rsid w:val="008F4A1A"/>
    <w:rsid w:val="008F5B3B"/>
    <w:rsid w:val="008F5E32"/>
    <w:rsid w:val="008F6466"/>
    <w:rsid w:val="00900D0D"/>
    <w:rsid w:val="00901AA4"/>
    <w:rsid w:val="009020E4"/>
    <w:rsid w:val="009024D8"/>
    <w:rsid w:val="009028C5"/>
    <w:rsid w:val="00902C14"/>
    <w:rsid w:val="009044B7"/>
    <w:rsid w:val="0090498D"/>
    <w:rsid w:val="009053B7"/>
    <w:rsid w:val="00905CA1"/>
    <w:rsid w:val="00906209"/>
    <w:rsid w:val="0090725A"/>
    <w:rsid w:val="00907C11"/>
    <w:rsid w:val="0091015D"/>
    <w:rsid w:val="00910A8D"/>
    <w:rsid w:val="00911A0D"/>
    <w:rsid w:val="00912FD3"/>
    <w:rsid w:val="009178EE"/>
    <w:rsid w:val="00917F5B"/>
    <w:rsid w:val="009212C4"/>
    <w:rsid w:val="009214B5"/>
    <w:rsid w:val="009215AC"/>
    <w:rsid w:val="00922BD7"/>
    <w:rsid w:val="009232AC"/>
    <w:rsid w:val="00923598"/>
    <w:rsid w:val="009240A6"/>
    <w:rsid w:val="00924538"/>
    <w:rsid w:val="00924652"/>
    <w:rsid w:val="00925E86"/>
    <w:rsid w:val="00926C69"/>
    <w:rsid w:val="00927DC0"/>
    <w:rsid w:val="00930747"/>
    <w:rsid w:val="00931B7A"/>
    <w:rsid w:val="00931E04"/>
    <w:rsid w:val="00932C76"/>
    <w:rsid w:val="009335B7"/>
    <w:rsid w:val="00933DB8"/>
    <w:rsid w:val="00934961"/>
    <w:rsid w:val="00935010"/>
    <w:rsid w:val="00935171"/>
    <w:rsid w:val="0093588D"/>
    <w:rsid w:val="00935A69"/>
    <w:rsid w:val="00935DDE"/>
    <w:rsid w:val="009370A0"/>
    <w:rsid w:val="009371B3"/>
    <w:rsid w:val="0093738D"/>
    <w:rsid w:val="00937ED6"/>
    <w:rsid w:val="00940A12"/>
    <w:rsid w:val="00940BD4"/>
    <w:rsid w:val="00941F36"/>
    <w:rsid w:val="009443C6"/>
    <w:rsid w:val="009451CD"/>
    <w:rsid w:val="009456E3"/>
    <w:rsid w:val="0094639C"/>
    <w:rsid w:val="009474E1"/>
    <w:rsid w:val="00947A3E"/>
    <w:rsid w:val="00952CB9"/>
    <w:rsid w:val="009535FD"/>
    <w:rsid w:val="00954EF0"/>
    <w:rsid w:val="00955132"/>
    <w:rsid w:val="00956DF3"/>
    <w:rsid w:val="00957DD6"/>
    <w:rsid w:val="00960BCA"/>
    <w:rsid w:val="00961A44"/>
    <w:rsid w:val="00961E94"/>
    <w:rsid w:val="0096356F"/>
    <w:rsid w:val="009638DE"/>
    <w:rsid w:val="00963DFE"/>
    <w:rsid w:val="009646DD"/>
    <w:rsid w:val="00964A5A"/>
    <w:rsid w:val="009676CB"/>
    <w:rsid w:val="00967C41"/>
    <w:rsid w:val="00971CCC"/>
    <w:rsid w:val="00972F43"/>
    <w:rsid w:val="009730B7"/>
    <w:rsid w:val="0097486D"/>
    <w:rsid w:val="00975BB6"/>
    <w:rsid w:val="00976F58"/>
    <w:rsid w:val="00981D58"/>
    <w:rsid w:val="00983333"/>
    <w:rsid w:val="009834DC"/>
    <w:rsid w:val="009840FF"/>
    <w:rsid w:val="00984309"/>
    <w:rsid w:val="009869F6"/>
    <w:rsid w:val="00987453"/>
    <w:rsid w:val="009905E4"/>
    <w:rsid w:val="0099128D"/>
    <w:rsid w:val="00991CF0"/>
    <w:rsid w:val="00993C2E"/>
    <w:rsid w:val="009943E0"/>
    <w:rsid w:val="009950F2"/>
    <w:rsid w:val="00996374"/>
    <w:rsid w:val="00996635"/>
    <w:rsid w:val="0099684A"/>
    <w:rsid w:val="00996AB1"/>
    <w:rsid w:val="00996DDA"/>
    <w:rsid w:val="00996F7B"/>
    <w:rsid w:val="009A1E84"/>
    <w:rsid w:val="009A1FA8"/>
    <w:rsid w:val="009A22ED"/>
    <w:rsid w:val="009A3C7D"/>
    <w:rsid w:val="009A5960"/>
    <w:rsid w:val="009B151C"/>
    <w:rsid w:val="009B1642"/>
    <w:rsid w:val="009B1F98"/>
    <w:rsid w:val="009B228E"/>
    <w:rsid w:val="009B2DBE"/>
    <w:rsid w:val="009B3F7E"/>
    <w:rsid w:val="009B4CEA"/>
    <w:rsid w:val="009B54B8"/>
    <w:rsid w:val="009B5D6B"/>
    <w:rsid w:val="009B6688"/>
    <w:rsid w:val="009B68B3"/>
    <w:rsid w:val="009B72D8"/>
    <w:rsid w:val="009B7B32"/>
    <w:rsid w:val="009B7DD8"/>
    <w:rsid w:val="009C0555"/>
    <w:rsid w:val="009C1540"/>
    <w:rsid w:val="009C257B"/>
    <w:rsid w:val="009C2F1C"/>
    <w:rsid w:val="009C39F3"/>
    <w:rsid w:val="009C7B46"/>
    <w:rsid w:val="009D1ED2"/>
    <w:rsid w:val="009D2762"/>
    <w:rsid w:val="009D38A1"/>
    <w:rsid w:val="009D6DED"/>
    <w:rsid w:val="009D77F5"/>
    <w:rsid w:val="009E17C6"/>
    <w:rsid w:val="009E1D38"/>
    <w:rsid w:val="009E1EFF"/>
    <w:rsid w:val="009E2C6F"/>
    <w:rsid w:val="009E368A"/>
    <w:rsid w:val="009E429A"/>
    <w:rsid w:val="009E45E1"/>
    <w:rsid w:val="009E5414"/>
    <w:rsid w:val="009E5E0A"/>
    <w:rsid w:val="009E600E"/>
    <w:rsid w:val="009E67F7"/>
    <w:rsid w:val="009E755F"/>
    <w:rsid w:val="009E79D2"/>
    <w:rsid w:val="009F09AF"/>
    <w:rsid w:val="009F0A63"/>
    <w:rsid w:val="009F102C"/>
    <w:rsid w:val="009F30A9"/>
    <w:rsid w:val="009F376E"/>
    <w:rsid w:val="009F37A2"/>
    <w:rsid w:val="009F3832"/>
    <w:rsid w:val="009F40CC"/>
    <w:rsid w:val="009F488C"/>
    <w:rsid w:val="009F4C1A"/>
    <w:rsid w:val="009F5427"/>
    <w:rsid w:val="009F555C"/>
    <w:rsid w:val="009F5A41"/>
    <w:rsid w:val="009F62C6"/>
    <w:rsid w:val="009F7509"/>
    <w:rsid w:val="009F754F"/>
    <w:rsid w:val="00A04296"/>
    <w:rsid w:val="00A0510B"/>
    <w:rsid w:val="00A06037"/>
    <w:rsid w:val="00A06C65"/>
    <w:rsid w:val="00A074FA"/>
    <w:rsid w:val="00A07B46"/>
    <w:rsid w:val="00A119A3"/>
    <w:rsid w:val="00A1223D"/>
    <w:rsid w:val="00A13867"/>
    <w:rsid w:val="00A141D5"/>
    <w:rsid w:val="00A14973"/>
    <w:rsid w:val="00A14EF7"/>
    <w:rsid w:val="00A1510C"/>
    <w:rsid w:val="00A15BC1"/>
    <w:rsid w:val="00A1734B"/>
    <w:rsid w:val="00A20634"/>
    <w:rsid w:val="00A22BE1"/>
    <w:rsid w:val="00A22F04"/>
    <w:rsid w:val="00A2326D"/>
    <w:rsid w:val="00A23659"/>
    <w:rsid w:val="00A265AC"/>
    <w:rsid w:val="00A30741"/>
    <w:rsid w:val="00A30E08"/>
    <w:rsid w:val="00A3133F"/>
    <w:rsid w:val="00A314E7"/>
    <w:rsid w:val="00A32623"/>
    <w:rsid w:val="00A33CD6"/>
    <w:rsid w:val="00A34450"/>
    <w:rsid w:val="00A34F02"/>
    <w:rsid w:val="00A360AE"/>
    <w:rsid w:val="00A36EF0"/>
    <w:rsid w:val="00A41006"/>
    <w:rsid w:val="00A4136C"/>
    <w:rsid w:val="00A41772"/>
    <w:rsid w:val="00A41808"/>
    <w:rsid w:val="00A433C2"/>
    <w:rsid w:val="00A4400E"/>
    <w:rsid w:val="00A44189"/>
    <w:rsid w:val="00A4563C"/>
    <w:rsid w:val="00A50793"/>
    <w:rsid w:val="00A511C8"/>
    <w:rsid w:val="00A512CF"/>
    <w:rsid w:val="00A51491"/>
    <w:rsid w:val="00A51812"/>
    <w:rsid w:val="00A51E72"/>
    <w:rsid w:val="00A52CD5"/>
    <w:rsid w:val="00A5336E"/>
    <w:rsid w:val="00A5484D"/>
    <w:rsid w:val="00A57215"/>
    <w:rsid w:val="00A603D3"/>
    <w:rsid w:val="00A61BDB"/>
    <w:rsid w:val="00A62A2B"/>
    <w:rsid w:val="00A6466D"/>
    <w:rsid w:val="00A657D9"/>
    <w:rsid w:val="00A65B69"/>
    <w:rsid w:val="00A67379"/>
    <w:rsid w:val="00A6795F"/>
    <w:rsid w:val="00A67995"/>
    <w:rsid w:val="00A706EE"/>
    <w:rsid w:val="00A70A45"/>
    <w:rsid w:val="00A70ADC"/>
    <w:rsid w:val="00A70F66"/>
    <w:rsid w:val="00A71E15"/>
    <w:rsid w:val="00A72517"/>
    <w:rsid w:val="00A74565"/>
    <w:rsid w:val="00A74894"/>
    <w:rsid w:val="00A74A4A"/>
    <w:rsid w:val="00A75827"/>
    <w:rsid w:val="00A75A8D"/>
    <w:rsid w:val="00A76A36"/>
    <w:rsid w:val="00A7748C"/>
    <w:rsid w:val="00A80667"/>
    <w:rsid w:val="00A80FDA"/>
    <w:rsid w:val="00A83F47"/>
    <w:rsid w:val="00A8511D"/>
    <w:rsid w:val="00A85344"/>
    <w:rsid w:val="00A8641A"/>
    <w:rsid w:val="00A87FE6"/>
    <w:rsid w:val="00A90F91"/>
    <w:rsid w:val="00A91050"/>
    <w:rsid w:val="00A91080"/>
    <w:rsid w:val="00A910EA"/>
    <w:rsid w:val="00A91C4E"/>
    <w:rsid w:val="00A94BD0"/>
    <w:rsid w:val="00A96344"/>
    <w:rsid w:val="00A96564"/>
    <w:rsid w:val="00A9676D"/>
    <w:rsid w:val="00A968EF"/>
    <w:rsid w:val="00A974C7"/>
    <w:rsid w:val="00AA0BFC"/>
    <w:rsid w:val="00AA19D6"/>
    <w:rsid w:val="00AA322C"/>
    <w:rsid w:val="00AA5698"/>
    <w:rsid w:val="00AA56A2"/>
    <w:rsid w:val="00AA5A20"/>
    <w:rsid w:val="00AA5B72"/>
    <w:rsid w:val="00AA76BC"/>
    <w:rsid w:val="00AA7F37"/>
    <w:rsid w:val="00AB078B"/>
    <w:rsid w:val="00AB0B3B"/>
    <w:rsid w:val="00AB1178"/>
    <w:rsid w:val="00AB25B6"/>
    <w:rsid w:val="00AB4C5B"/>
    <w:rsid w:val="00AB4C7A"/>
    <w:rsid w:val="00AB7005"/>
    <w:rsid w:val="00AB71E4"/>
    <w:rsid w:val="00AB7BD4"/>
    <w:rsid w:val="00AC01C9"/>
    <w:rsid w:val="00AC0ACB"/>
    <w:rsid w:val="00AC0C73"/>
    <w:rsid w:val="00AC20F1"/>
    <w:rsid w:val="00AC2F59"/>
    <w:rsid w:val="00AC35CB"/>
    <w:rsid w:val="00AC3867"/>
    <w:rsid w:val="00AC39E4"/>
    <w:rsid w:val="00AC495A"/>
    <w:rsid w:val="00AC4BFF"/>
    <w:rsid w:val="00AC5689"/>
    <w:rsid w:val="00AC7C6C"/>
    <w:rsid w:val="00AD1C69"/>
    <w:rsid w:val="00AD1E0C"/>
    <w:rsid w:val="00AD2E8D"/>
    <w:rsid w:val="00AD46D1"/>
    <w:rsid w:val="00AD517A"/>
    <w:rsid w:val="00AD51CF"/>
    <w:rsid w:val="00AD590D"/>
    <w:rsid w:val="00AD6A28"/>
    <w:rsid w:val="00AD7B53"/>
    <w:rsid w:val="00AE0597"/>
    <w:rsid w:val="00AE1E77"/>
    <w:rsid w:val="00AE2F5C"/>
    <w:rsid w:val="00AE3EA3"/>
    <w:rsid w:val="00AE3EFC"/>
    <w:rsid w:val="00AE4062"/>
    <w:rsid w:val="00AE60C5"/>
    <w:rsid w:val="00AE6373"/>
    <w:rsid w:val="00AE6471"/>
    <w:rsid w:val="00AF084E"/>
    <w:rsid w:val="00AF0863"/>
    <w:rsid w:val="00AF0D08"/>
    <w:rsid w:val="00AF2D54"/>
    <w:rsid w:val="00AF3A9F"/>
    <w:rsid w:val="00AF4D88"/>
    <w:rsid w:val="00AF6C8A"/>
    <w:rsid w:val="00AF6D8B"/>
    <w:rsid w:val="00AF7C87"/>
    <w:rsid w:val="00B00405"/>
    <w:rsid w:val="00B00822"/>
    <w:rsid w:val="00B00C07"/>
    <w:rsid w:val="00B03080"/>
    <w:rsid w:val="00B0367E"/>
    <w:rsid w:val="00B038EE"/>
    <w:rsid w:val="00B03923"/>
    <w:rsid w:val="00B04A82"/>
    <w:rsid w:val="00B05FAE"/>
    <w:rsid w:val="00B10598"/>
    <w:rsid w:val="00B11B9D"/>
    <w:rsid w:val="00B1219E"/>
    <w:rsid w:val="00B1261C"/>
    <w:rsid w:val="00B1341F"/>
    <w:rsid w:val="00B14257"/>
    <w:rsid w:val="00B144A7"/>
    <w:rsid w:val="00B1580A"/>
    <w:rsid w:val="00B15BA0"/>
    <w:rsid w:val="00B16087"/>
    <w:rsid w:val="00B1698F"/>
    <w:rsid w:val="00B2036F"/>
    <w:rsid w:val="00B20649"/>
    <w:rsid w:val="00B21FE1"/>
    <w:rsid w:val="00B221E7"/>
    <w:rsid w:val="00B22747"/>
    <w:rsid w:val="00B22B15"/>
    <w:rsid w:val="00B22BDE"/>
    <w:rsid w:val="00B24FA7"/>
    <w:rsid w:val="00B25365"/>
    <w:rsid w:val="00B270C0"/>
    <w:rsid w:val="00B271CF"/>
    <w:rsid w:val="00B30370"/>
    <w:rsid w:val="00B308B7"/>
    <w:rsid w:val="00B319D3"/>
    <w:rsid w:val="00B3243B"/>
    <w:rsid w:val="00B325B1"/>
    <w:rsid w:val="00B3310E"/>
    <w:rsid w:val="00B331B3"/>
    <w:rsid w:val="00B3398E"/>
    <w:rsid w:val="00B33A85"/>
    <w:rsid w:val="00B34526"/>
    <w:rsid w:val="00B37050"/>
    <w:rsid w:val="00B37F87"/>
    <w:rsid w:val="00B405F1"/>
    <w:rsid w:val="00B408E0"/>
    <w:rsid w:val="00B40B49"/>
    <w:rsid w:val="00B415F2"/>
    <w:rsid w:val="00B41EAA"/>
    <w:rsid w:val="00B43EA3"/>
    <w:rsid w:val="00B44946"/>
    <w:rsid w:val="00B449BF"/>
    <w:rsid w:val="00B44C46"/>
    <w:rsid w:val="00B46B50"/>
    <w:rsid w:val="00B50186"/>
    <w:rsid w:val="00B5133F"/>
    <w:rsid w:val="00B5243E"/>
    <w:rsid w:val="00B52939"/>
    <w:rsid w:val="00B53316"/>
    <w:rsid w:val="00B54F25"/>
    <w:rsid w:val="00B55C11"/>
    <w:rsid w:val="00B55E0C"/>
    <w:rsid w:val="00B56538"/>
    <w:rsid w:val="00B56F5B"/>
    <w:rsid w:val="00B57184"/>
    <w:rsid w:val="00B577A6"/>
    <w:rsid w:val="00B606DD"/>
    <w:rsid w:val="00B625E0"/>
    <w:rsid w:val="00B62BCD"/>
    <w:rsid w:val="00B62C80"/>
    <w:rsid w:val="00B63488"/>
    <w:rsid w:val="00B659CC"/>
    <w:rsid w:val="00B66148"/>
    <w:rsid w:val="00B66ECB"/>
    <w:rsid w:val="00B7022A"/>
    <w:rsid w:val="00B73C1D"/>
    <w:rsid w:val="00B73EFC"/>
    <w:rsid w:val="00B75192"/>
    <w:rsid w:val="00B75F31"/>
    <w:rsid w:val="00B762E2"/>
    <w:rsid w:val="00B76D6F"/>
    <w:rsid w:val="00B77D1E"/>
    <w:rsid w:val="00B81089"/>
    <w:rsid w:val="00B81763"/>
    <w:rsid w:val="00B8246C"/>
    <w:rsid w:val="00B82A0C"/>
    <w:rsid w:val="00B854D9"/>
    <w:rsid w:val="00B85BFA"/>
    <w:rsid w:val="00B866C1"/>
    <w:rsid w:val="00B86C92"/>
    <w:rsid w:val="00B909DB"/>
    <w:rsid w:val="00B90C11"/>
    <w:rsid w:val="00B92536"/>
    <w:rsid w:val="00B948A0"/>
    <w:rsid w:val="00B9493F"/>
    <w:rsid w:val="00B95CD1"/>
    <w:rsid w:val="00B978B3"/>
    <w:rsid w:val="00BA0029"/>
    <w:rsid w:val="00BA03B6"/>
    <w:rsid w:val="00BA0666"/>
    <w:rsid w:val="00BA0995"/>
    <w:rsid w:val="00BA1C88"/>
    <w:rsid w:val="00BA4A1D"/>
    <w:rsid w:val="00BA4D26"/>
    <w:rsid w:val="00BA5DFE"/>
    <w:rsid w:val="00BB221F"/>
    <w:rsid w:val="00BB2244"/>
    <w:rsid w:val="00BB2CF9"/>
    <w:rsid w:val="00BB4CFE"/>
    <w:rsid w:val="00BB714B"/>
    <w:rsid w:val="00BB7D62"/>
    <w:rsid w:val="00BB7F70"/>
    <w:rsid w:val="00BC0AFA"/>
    <w:rsid w:val="00BC114F"/>
    <w:rsid w:val="00BC1319"/>
    <w:rsid w:val="00BC1BC9"/>
    <w:rsid w:val="00BC248E"/>
    <w:rsid w:val="00BC3074"/>
    <w:rsid w:val="00BC3B1B"/>
    <w:rsid w:val="00BC448B"/>
    <w:rsid w:val="00BC4527"/>
    <w:rsid w:val="00BC5A05"/>
    <w:rsid w:val="00BC637D"/>
    <w:rsid w:val="00BC73B8"/>
    <w:rsid w:val="00BC79CD"/>
    <w:rsid w:val="00BD01F6"/>
    <w:rsid w:val="00BD0A48"/>
    <w:rsid w:val="00BD0BFB"/>
    <w:rsid w:val="00BD1F42"/>
    <w:rsid w:val="00BD3E19"/>
    <w:rsid w:val="00BD3EDB"/>
    <w:rsid w:val="00BD6BD3"/>
    <w:rsid w:val="00BD75FD"/>
    <w:rsid w:val="00BD7A17"/>
    <w:rsid w:val="00BD7B52"/>
    <w:rsid w:val="00BD7B68"/>
    <w:rsid w:val="00BD7D2D"/>
    <w:rsid w:val="00BE031E"/>
    <w:rsid w:val="00BE2687"/>
    <w:rsid w:val="00BE2B21"/>
    <w:rsid w:val="00BE2D9E"/>
    <w:rsid w:val="00BE37D3"/>
    <w:rsid w:val="00BE3E7A"/>
    <w:rsid w:val="00BE43DE"/>
    <w:rsid w:val="00BE66CF"/>
    <w:rsid w:val="00BE67B4"/>
    <w:rsid w:val="00BE67E1"/>
    <w:rsid w:val="00BE6C1B"/>
    <w:rsid w:val="00BE733E"/>
    <w:rsid w:val="00BF15B3"/>
    <w:rsid w:val="00BF1700"/>
    <w:rsid w:val="00BF20AF"/>
    <w:rsid w:val="00BF21D0"/>
    <w:rsid w:val="00BF330D"/>
    <w:rsid w:val="00BF3D06"/>
    <w:rsid w:val="00BF5173"/>
    <w:rsid w:val="00BF6DBC"/>
    <w:rsid w:val="00C0018D"/>
    <w:rsid w:val="00C00932"/>
    <w:rsid w:val="00C00D1B"/>
    <w:rsid w:val="00C01F97"/>
    <w:rsid w:val="00C031B9"/>
    <w:rsid w:val="00C0485D"/>
    <w:rsid w:val="00C06845"/>
    <w:rsid w:val="00C06B98"/>
    <w:rsid w:val="00C06C21"/>
    <w:rsid w:val="00C06CA3"/>
    <w:rsid w:val="00C07C96"/>
    <w:rsid w:val="00C11B08"/>
    <w:rsid w:val="00C1213E"/>
    <w:rsid w:val="00C130AB"/>
    <w:rsid w:val="00C14CD5"/>
    <w:rsid w:val="00C14F96"/>
    <w:rsid w:val="00C16516"/>
    <w:rsid w:val="00C208A6"/>
    <w:rsid w:val="00C20F24"/>
    <w:rsid w:val="00C22B4C"/>
    <w:rsid w:val="00C24133"/>
    <w:rsid w:val="00C24565"/>
    <w:rsid w:val="00C25441"/>
    <w:rsid w:val="00C257BD"/>
    <w:rsid w:val="00C26C03"/>
    <w:rsid w:val="00C278E0"/>
    <w:rsid w:val="00C30104"/>
    <w:rsid w:val="00C31927"/>
    <w:rsid w:val="00C321B4"/>
    <w:rsid w:val="00C32853"/>
    <w:rsid w:val="00C33465"/>
    <w:rsid w:val="00C336A2"/>
    <w:rsid w:val="00C4087B"/>
    <w:rsid w:val="00C4146A"/>
    <w:rsid w:val="00C41598"/>
    <w:rsid w:val="00C41D5C"/>
    <w:rsid w:val="00C41D8E"/>
    <w:rsid w:val="00C4368E"/>
    <w:rsid w:val="00C463EE"/>
    <w:rsid w:val="00C46460"/>
    <w:rsid w:val="00C46588"/>
    <w:rsid w:val="00C4775D"/>
    <w:rsid w:val="00C47A70"/>
    <w:rsid w:val="00C51487"/>
    <w:rsid w:val="00C5170E"/>
    <w:rsid w:val="00C522D0"/>
    <w:rsid w:val="00C53C52"/>
    <w:rsid w:val="00C54228"/>
    <w:rsid w:val="00C54648"/>
    <w:rsid w:val="00C560A9"/>
    <w:rsid w:val="00C57B75"/>
    <w:rsid w:val="00C609D2"/>
    <w:rsid w:val="00C60D73"/>
    <w:rsid w:val="00C643D0"/>
    <w:rsid w:val="00C647DC"/>
    <w:rsid w:val="00C674E7"/>
    <w:rsid w:val="00C67BD7"/>
    <w:rsid w:val="00C7053B"/>
    <w:rsid w:val="00C708D7"/>
    <w:rsid w:val="00C710A0"/>
    <w:rsid w:val="00C71682"/>
    <w:rsid w:val="00C73A55"/>
    <w:rsid w:val="00C75000"/>
    <w:rsid w:val="00C750AE"/>
    <w:rsid w:val="00C772EE"/>
    <w:rsid w:val="00C774F3"/>
    <w:rsid w:val="00C80163"/>
    <w:rsid w:val="00C80236"/>
    <w:rsid w:val="00C80537"/>
    <w:rsid w:val="00C80A37"/>
    <w:rsid w:val="00C80C44"/>
    <w:rsid w:val="00C821AC"/>
    <w:rsid w:val="00C8241C"/>
    <w:rsid w:val="00C8251F"/>
    <w:rsid w:val="00C84A6F"/>
    <w:rsid w:val="00C84BA9"/>
    <w:rsid w:val="00C85C64"/>
    <w:rsid w:val="00C86A76"/>
    <w:rsid w:val="00C8734D"/>
    <w:rsid w:val="00C87A84"/>
    <w:rsid w:val="00C903E8"/>
    <w:rsid w:val="00C90E01"/>
    <w:rsid w:val="00C92324"/>
    <w:rsid w:val="00C9476E"/>
    <w:rsid w:val="00C94785"/>
    <w:rsid w:val="00C957FB"/>
    <w:rsid w:val="00C9619A"/>
    <w:rsid w:val="00C968E9"/>
    <w:rsid w:val="00C9741E"/>
    <w:rsid w:val="00CA3308"/>
    <w:rsid w:val="00CA3DB7"/>
    <w:rsid w:val="00CA51F5"/>
    <w:rsid w:val="00CA5829"/>
    <w:rsid w:val="00CA7E90"/>
    <w:rsid w:val="00CB091A"/>
    <w:rsid w:val="00CB2530"/>
    <w:rsid w:val="00CB2F16"/>
    <w:rsid w:val="00CB301B"/>
    <w:rsid w:val="00CB40DD"/>
    <w:rsid w:val="00CB72DC"/>
    <w:rsid w:val="00CB7865"/>
    <w:rsid w:val="00CC0B40"/>
    <w:rsid w:val="00CC11CB"/>
    <w:rsid w:val="00CC17BA"/>
    <w:rsid w:val="00CC18DD"/>
    <w:rsid w:val="00CC190A"/>
    <w:rsid w:val="00CC1982"/>
    <w:rsid w:val="00CC1E49"/>
    <w:rsid w:val="00CC255F"/>
    <w:rsid w:val="00CC28F3"/>
    <w:rsid w:val="00CC4181"/>
    <w:rsid w:val="00CC4339"/>
    <w:rsid w:val="00CC4ED1"/>
    <w:rsid w:val="00CC50BC"/>
    <w:rsid w:val="00CC5784"/>
    <w:rsid w:val="00CC6B09"/>
    <w:rsid w:val="00CC6CCF"/>
    <w:rsid w:val="00CC7CC6"/>
    <w:rsid w:val="00CC7F32"/>
    <w:rsid w:val="00CD0009"/>
    <w:rsid w:val="00CD0374"/>
    <w:rsid w:val="00CD21CE"/>
    <w:rsid w:val="00CD2B7E"/>
    <w:rsid w:val="00CD4562"/>
    <w:rsid w:val="00CD706F"/>
    <w:rsid w:val="00CD777D"/>
    <w:rsid w:val="00CE0628"/>
    <w:rsid w:val="00CE1363"/>
    <w:rsid w:val="00CE1E7A"/>
    <w:rsid w:val="00CE22E5"/>
    <w:rsid w:val="00CE2A5B"/>
    <w:rsid w:val="00CE2C67"/>
    <w:rsid w:val="00CE2FCD"/>
    <w:rsid w:val="00CE43CA"/>
    <w:rsid w:val="00CE464D"/>
    <w:rsid w:val="00CE6BF5"/>
    <w:rsid w:val="00CF11EB"/>
    <w:rsid w:val="00CF27A0"/>
    <w:rsid w:val="00CF2C95"/>
    <w:rsid w:val="00CF4A78"/>
    <w:rsid w:val="00CF50C0"/>
    <w:rsid w:val="00CF5A8F"/>
    <w:rsid w:val="00CF5B44"/>
    <w:rsid w:val="00CF5DE5"/>
    <w:rsid w:val="00CF6519"/>
    <w:rsid w:val="00CF7EA0"/>
    <w:rsid w:val="00D00DAA"/>
    <w:rsid w:val="00D015F6"/>
    <w:rsid w:val="00D018CF"/>
    <w:rsid w:val="00D04915"/>
    <w:rsid w:val="00D04C0B"/>
    <w:rsid w:val="00D04D5D"/>
    <w:rsid w:val="00D053D3"/>
    <w:rsid w:val="00D062B4"/>
    <w:rsid w:val="00D0769D"/>
    <w:rsid w:val="00D07B2F"/>
    <w:rsid w:val="00D10453"/>
    <w:rsid w:val="00D10721"/>
    <w:rsid w:val="00D1375C"/>
    <w:rsid w:val="00D13EDD"/>
    <w:rsid w:val="00D142EF"/>
    <w:rsid w:val="00D14F83"/>
    <w:rsid w:val="00D169C2"/>
    <w:rsid w:val="00D16B75"/>
    <w:rsid w:val="00D17B59"/>
    <w:rsid w:val="00D2080B"/>
    <w:rsid w:val="00D20D9C"/>
    <w:rsid w:val="00D210B2"/>
    <w:rsid w:val="00D212FC"/>
    <w:rsid w:val="00D24531"/>
    <w:rsid w:val="00D25101"/>
    <w:rsid w:val="00D252EC"/>
    <w:rsid w:val="00D264B7"/>
    <w:rsid w:val="00D27010"/>
    <w:rsid w:val="00D270BE"/>
    <w:rsid w:val="00D27541"/>
    <w:rsid w:val="00D3017B"/>
    <w:rsid w:val="00D302AD"/>
    <w:rsid w:val="00D30518"/>
    <w:rsid w:val="00D3066C"/>
    <w:rsid w:val="00D30B1E"/>
    <w:rsid w:val="00D34855"/>
    <w:rsid w:val="00D35358"/>
    <w:rsid w:val="00D36031"/>
    <w:rsid w:val="00D36BB9"/>
    <w:rsid w:val="00D36D6B"/>
    <w:rsid w:val="00D4572D"/>
    <w:rsid w:val="00D45739"/>
    <w:rsid w:val="00D5095F"/>
    <w:rsid w:val="00D51230"/>
    <w:rsid w:val="00D51397"/>
    <w:rsid w:val="00D52467"/>
    <w:rsid w:val="00D53E87"/>
    <w:rsid w:val="00D54C88"/>
    <w:rsid w:val="00D57775"/>
    <w:rsid w:val="00D60561"/>
    <w:rsid w:val="00D607AC"/>
    <w:rsid w:val="00D609DB"/>
    <w:rsid w:val="00D60BD4"/>
    <w:rsid w:val="00D61252"/>
    <w:rsid w:val="00D62888"/>
    <w:rsid w:val="00D63FD0"/>
    <w:rsid w:val="00D65804"/>
    <w:rsid w:val="00D66FBF"/>
    <w:rsid w:val="00D714B5"/>
    <w:rsid w:val="00D719C9"/>
    <w:rsid w:val="00D72997"/>
    <w:rsid w:val="00D73AE0"/>
    <w:rsid w:val="00D74D43"/>
    <w:rsid w:val="00D76624"/>
    <w:rsid w:val="00D77915"/>
    <w:rsid w:val="00D81919"/>
    <w:rsid w:val="00D81D9D"/>
    <w:rsid w:val="00D8304B"/>
    <w:rsid w:val="00D86163"/>
    <w:rsid w:val="00D87E70"/>
    <w:rsid w:val="00D927C5"/>
    <w:rsid w:val="00D92FCC"/>
    <w:rsid w:val="00D9334F"/>
    <w:rsid w:val="00D94570"/>
    <w:rsid w:val="00D94D6F"/>
    <w:rsid w:val="00D953BF"/>
    <w:rsid w:val="00D954DB"/>
    <w:rsid w:val="00D96902"/>
    <w:rsid w:val="00D96F3E"/>
    <w:rsid w:val="00D97C2B"/>
    <w:rsid w:val="00DA0DDA"/>
    <w:rsid w:val="00DA0FE4"/>
    <w:rsid w:val="00DA23C9"/>
    <w:rsid w:val="00DA3734"/>
    <w:rsid w:val="00DA3AA0"/>
    <w:rsid w:val="00DA5056"/>
    <w:rsid w:val="00DA5DE5"/>
    <w:rsid w:val="00DA7E18"/>
    <w:rsid w:val="00DB04E9"/>
    <w:rsid w:val="00DB2012"/>
    <w:rsid w:val="00DB50E9"/>
    <w:rsid w:val="00DB53F2"/>
    <w:rsid w:val="00DB55F5"/>
    <w:rsid w:val="00DB73F2"/>
    <w:rsid w:val="00DC1842"/>
    <w:rsid w:val="00DC1B6C"/>
    <w:rsid w:val="00DC1B91"/>
    <w:rsid w:val="00DC22F7"/>
    <w:rsid w:val="00DC383D"/>
    <w:rsid w:val="00DC4131"/>
    <w:rsid w:val="00DC4684"/>
    <w:rsid w:val="00DC561B"/>
    <w:rsid w:val="00DC58F0"/>
    <w:rsid w:val="00DC5AFE"/>
    <w:rsid w:val="00DC60E1"/>
    <w:rsid w:val="00DC71B5"/>
    <w:rsid w:val="00DD0062"/>
    <w:rsid w:val="00DD0585"/>
    <w:rsid w:val="00DD0613"/>
    <w:rsid w:val="00DD0743"/>
    <w:rsid w:val="00DD2595"/>
    <w:rsid w:val="00DD33BF"/>
    <w:rsid w:val="00DD3C59"/>
    <w:rsid w:val="00DD3CB4"/>
    <w:rsid w:val="00DD59FA"/>
    <w:rsid w:val="00DD637A"/>
    <w:rsid w:val="00DD63AC"/>
    <w:rsid w:val="00DD76BA"/>
    <w:rsid w:val="00DD7CC1"/>
    <w:rsid w:val="00DE290C"/>
    <w:rsid w:val="00DE3225"/>
    <w:rsid w:val="00DE32A7"/>
    <w:rsid w:val="00DF0247"/>
    <w:rsid w:val="00DF09FB"/>
    <w:rsid w:val="00DF0C95"/>
    <w:rsid w:val="00DF477D"/>
    <w:rsid w:val="00DF5E30"/>
    <w:rsid w:val="00DF5FE1"/>
    <w:rsid w:val="00DF6B61"/>
    <w:rsid w:val="00DF7CEB"/>
    <w:rsid w:val="00E00602"/>
    <w:rsid w:val="00E01B54"/>
    <w:rsid w:val="00E0204F"/>
    <w:rsid w:val="00E0249E"/>
    <w:rsid w:val="00E02997"/>
    <w:rsid w:val="00E059E8"/>
    <w:rsid w:val="00E05CE3"/>
    <w:rsid w:val="00E069E0"/>
    <w:rsid w:val="00E06B20"/>
    <w:rsid w:val="00E10315"/>
    <w:rsid w:val="00E1054F"/>
    <w:rsid w:val="00E10A65"/>
    <w:rsid w:val="00E1177B"/>
    <w:rsid w:val="00E11FED"/>
    <w:rsid w:val="00E12459"/>
    <w:rsid w:val="00E138F1"/>
    <w:rsid w:val="00E13BB3"/>
    <w:rsid w:val="00E13CB5"/>
    <w:rsid w:val="00E13F8E"/>
    <w:rsid w:val="00E14176"/>
    <w:rsid w:val="00E144DD"/>
    <w:rsid w:val="00E16DC1"/>
    <w:rsid w:val="00E210E4"/>
    <w:rsid w:val="00E2110C"/>
    <w:rsid w:val="00E21357"/>
    <w:rsid w:val="00E23FF3"/>
    <w:rsid w:val="00E24306"/>
    <w:rsid w:val="00E26487"/>
    <w:rsid w:val="00E268F6"/>
    <w:rsid w:val="00E26F46"/>
    <w:rsid w:val="00E30D2A"/>
    <w:rsid w:val="00E313BF"/>
    <w:rsid w:val="00E327FF"/>
    <w:rsid w:val="00E32877"/>
    <w:rsid w:val="00E33121"/>
    <w:rsid w:val="00E33204"/>
    <w:rsid w:val="00E347A4"/>
    <w:rsid w:val="00E34BC3"/>
    <w:rsid w:val="00E34FA4"/>
    <w:rsid w:val="00E35D79"/>
    <w:rsid w:val="00E365C5"/>
    <w:rsid w:val="00E3797C"/>
    <w:rsid w:val="00E37FC5"/>
    <w:rsid w:val="00E401E1"/>
    <w:rsid w:val="00E40338"/>
    <w:rsid w:val="00E419E4"/>
    <w:rsid w:val="00E4490A"/>
    <w:rsid w:val="00E450F9"/>
    <w:rsid w:val="00E5058D"/>
    <w:rsid w:val="00E5083A"/>
    <w:rsid w:val="00E50EAE"/>
    <w:rsid w:val="00E51292"/>
    <w:rsid w:val="00E51648"/>
    <w:rsid w:val="00E51C45"/>
    <w:rsid w:val="00E51CFB"/>
    <w:rsid w:val="00E520AE"/>
    <w:rsid w:val="00E54716"/>
    <w:rsid w:val="00E5558D"/>
    <w:rsid w:val="00E55955"/>
    <w:rsid w:val="00E55C50"/>
    <w:rsid w:val="00E574F1"/>
    <w:rsid w:val="00E62585"/>
    <w:rsid w:val="00E64AB5"/>
    <w:rsid w:val="00E64DFE"/>
    <w:rsid w:val="00E65025"/>
    <w:rsid w:val="00E653CE"/>
    <w:rsid w:val="00E66FF9"/>
    <w:rsid w:val="00E671D5"/>
    <w:rsid w:val="00E67240"/>
    <w:rsid w:val="00E67D3F"/>
    <w:rsid w:val="00E67E88"/>
    <w:rsid w:val="00E703C9"/>
    <w:rsid w:val="00E70A60"/>
    <w:rsid w:val="00E71717"/>
    <w:rsid w:val="00E71A80"/>
    <w:rsid w:val="00E72D4C"/>
    <w:rsid w:val="00E72E22"/>
    <w:rsid w:val="00E72FB9"/>
    <w:rsid w:val="00E731F8"/>
    <w:rsid w:val="00E74936"/>
    <w:rsid w:val="00E779C4"/>
    <w:rsid w:val="00E80926"/>
    <w:rsid w:val="00E81685"/>
    <w:rsid w:val="00E8175C"/>
    <w:rsid w:val="00E8177E"/>
    <w:rsid w:val="00E81818"/>
    <w:rsid w:val="00E82954"/>
    <w:rsid w:val="00E82BF6"/>
    <w:rsid w:val="00E83041"/>
    <w:rsid w:val="00E917EF"/>
    <w:rsid w:val="00E91D6B"/>
    <w:rsid w:val="00E93A5A"/>
    <w:rsid w:val="00E95F5E"/>
    <w:rsid w:val="00E961E3"/>
    <w:rsid w:val="00E9681C"/>
    <w:rsid w:val="00E968DB"/>
    <w:rsid w:val="00E96E11"/>
    <w:rsid w:val="00E96F71"/>
    <w:rsid w:val="00E97203"/>
    <w:rsid w:val="00E97679"/>
    <w:rsid w:val="00EA0A72"/>
    <w:rsid w:val="00EA133B"/>
    <w:rsid w:val="00EA20C5"/>
    <w:rsid w:val="00EA20EC"/>
    <w:rsid w:val="00EA3344"/>
    <w:rsid w:val="00EA35D5"/>
    <w:rsid w:val="00EA3837"/>
    <w:rsid w:val="00EA5749"/>
    <w:rsid w:val="00EA6CA4"/>
    <w:rsid w:val="00EA6DEE"/>
    <w:rsid w:val="00EA70DD"/>
    <w:rsid w:val="00EB04F2"/>
    <w:rsid w:val="00EB063E"/>
    <w:rsid w:val="00EB1AEB"/>
    <w:rsid w:val="00EB27FF"/>
    <w:rsid w:val="00EB4B02"/>
    <w:rsid w:val="00EB54C7"/>
    <w:rsid w:val="00EB7745"/>
    <w:rsid w:val="00EC0B6D"/>
    <w:rsid w:val="00EC0BB4"/>
    <w:rsid w:val="00EC3139"/>
    <w:rsid w:val="00EC4C10"/>
    <w:rsid w:val="00EC5B32"/>
    <w:rsid w:val="00EC5C3A"/>
    <w:rsid w:val="00EC633D"/>
    <w:rsid w:val="00EC660B"/>
    <w:rsid w:val="00ED25E9"/>
    <w:rsid w:val="00ED2D51"/>
    <w:rsid w:val="00ED3CE4"/>
    <w:rsid w:val="00ED40B0"/>
    <w:rsid w:val="00ED436C"/>
    <w:rsid w:val="00ED4405"/>
    <w:rsid w:val="00ED68CF"/>
    <w:rsid w:val="00ED6A4A"/>
    <w:rsid w:val="00ED7D9B"/>
    <w:rsid w:val="00EE0F6D"/>
    <w:rsid w:val="00EE32BE"/>
    <w:rsid w:val="00EE340E"/>
    <w:rsid w:val="00EE4103"/>
    <w:rsid w:val="00EE46AE"/>
    <w:rsid w:val="00EE4DC6"/>
    <w:rsid w:val="00EE4E17"/>
    <w:rsid w:val="00EE5184"/>
    <w:rsid w:val="00EE5A75"/>
    <w:rsid w:val="00EE6A45"/>
    <w:rsid w:val="00EE6AB6"/>
    <w:rsid w:val="00EE7D0E"/>
    <w:rsid w:val="00EF0382"/>
    <w:rsid w:val="00EF0766"/>
    <w:rsid w:val="00EF0A13"/>
    <w:rsid w:val="00EF186A"/>
    <w:rsid w:val="00EF18BD"/>
    <w:rsid w:val="00EF1A1F"/>
    <w:rsid w:val="00EF604D"/>
    <w:rsid w:val="00EF6D19"/>
    <w:rsid w:val="00EF73EC"/>
    <w:rsid w:val="00EF7943"/>
    <w:rsid w:val="00F0064B"/>
    <w:rsid w:val="00F019EA"/>
    <w:rsid w:val="00F0205F"/>
    <w:rsid w:val="00F020B7"/>
    <w:rsid w:val="00F0576E"/>
    <w:rsid w:val="00F05DBD"/>
    <w:rsid w:val="00F0BA49"/>
    <w:rsid w:val="00F10277"/>
    <w:rsid w:val="00F106A5"/>
    <w:rsid w:val="00F10E59"/>
    <w:rsid w:val="00F113AE"/>
    <w:rsid w:val="00F11F90"/>
    <w:rsid w:val="00F12D5D"/>
    <w:rsid w:val="00F13177"/>
    <w:rsid w:val="00F140DA"/>
    <w:rsid w:val="00F151E7"/>
    <w:rsid w:val="00F15AA0"/>
    <w:rsid w:val="00F15D03"/>
    <w:rsid w:val="00F166E9"/>
    <w:rsid w:val="00F170DB"/>
    <w:rsid w:val="00F17285"/>
    <w:rsid w:val="00F173CD"/>
    <w:rsid w:val="00F173DF"/>
    <w:rsid w:val="00F17B52"/>
    <w:rsid w:val="00F2038C"/>
    <w:rsid w:val="00F205EA"/>
    <w:rsid w:val="00F207F2"/>
    <w:rsid w:val="00F2096F"/>
    <w:rsid w:val="00F23835"/>
    <w:rsid w:val="00F248DC"/>
    <w:rsid w:val="00F24C56"/>
    <w:rsid w:val="00F262E6"/>
    <w:rsid w:val="00F26992"/>
    <w:rsid w:val="00F303D2"/>
    <w:rsid w:val="00F30A3A"/>
    <w:rsid w:val="00F31180"/>
    <w:rsid w:val="00F32189"/>
    <w:rsid w:val="00F3236A"/>
    <w:rsid w:val="00F328C6"/>
    <w:rsid w:val="00F32D5E"/>
    <w:rsid w:val="00F3333B"/>
    <w:rsid w:val="00F33A6F"/>
    <w:rsid w:val="00F34708"/>
    <w:rsid w:val="00F34ACD"/>
    <w:rsid w:val="00F37CA0"/>
    <w:rsid w:val="00F405AA"/>
    <w:rsid w:val="00F41BCC"/>
    <w:rsid w:val="00F43453"/>
    <w:rsid w:val="00F44860"/>
    <w:rsid w:val="00F455CA"/>
    <w:rsid w:val="00F4575A"/>
    <w:rsid w:val="00F45BC0"/>
    <w:rsid w:val="00F46CAA"/>
    <w:rsid w:val="00F46DBE"/>
    <w:rsid w:val="00F4778D"/>
    <w:rsid w:val="00F47C85"/>
    <w:rsid w:val="00F515D6"/>
    <w:rsid w:val="00F52D3B"/>
    <w:rsid w:val="00F5359E"/>
    <w:rsid w:val="00F545AC"/>
    <w:rsid w:val="00F54A99"/>
    <w:rsid w:val="00F54C17"/>
    <w:rsid w:val="00F577B0"/>
    <w:rsid w:val="00F57D79"/>
    <w:rsid w:val="00F57FA4"/>
    <w:rsid w:val="00F57FED"/>
    <w:rsid w:val="00F61935"/>
    <w:rsid w:val="00F63237"/>
    <w:rsid w:val="00F653F8"/>
    <w:rsid w:val="00F657C7"/>
    <w:rsid w:val="00F65AC8"/>
    <w:rsid w:val="00F65AD7"/>
    <w:rsid w:val="00F675A3"/>
    <w:rsid w:val="00F70075"/>
    <w:rsid w:val="00F70FBD"/>
    <w:rsid w:val="00F71086"/>
    <w:rsid w:val="00F7151F"/>
    <w:rsid w:val="00F73EE7"/>
    <w:rsid w:val="00F73F2B"/>
    <w:rsid w:val="00F75B30"/>
    <w:rsid w:val="00F75C96"/>
    <w:rsid w:val="00F77F27"/>
    <w:rsid w:val="00F815CA"/>
    <w:rsid w:val="00F82C46"/>
    <w:rsid w:val="00F82CE2"/>
    <w:rsid w:val="00F83C01"/>
    <w:rsid w:val="00F850E9"/>
    <w:rsid w:val="00F85B9C"/>
    <w:rsid w:val="00F860DF"/>
    <w:rsid w:val="00F87DAD"/>
    <w:rsid w:val="00F87F3E"/>
    <w:rsid w:val="00F90BA9"/>
    <w:rsid w:val="00F91F5E"/>
    <w:rsid w:val="00F92219"/>
    <w:rsid w:val="00F937EA"/>
    <w:rsid w:val="00F93D95"/>
    <w:rsid w:val="00F94C8F"/>
    <w:rsid w:val="00F95D60"/>
    <w:rsid w:val="00F9866F"/>
    <w:rsid w:val="00FA0234"/>
    <w:rsid w:val="00FA17A4"/>
    <w:rsid w:val="00FA1EC1"/>
    <w:rsid w:val="00FA282C"/>
    <w:rsid w:val="00FA2C1E"/>
    <w:rsid w:val="00FA5DD2"/>
    <w:rsid w:val="00FA63CD"/>
    <w:rsid w:val="00FA6977"/>
    <w:rsid w:val="00FA76DF"/>
    <w:rsid w:val="00FA7C79"/>
    <w:rsid w:val="00FB5D76"/>
    <w:rsid w:val="00FB648D"/>
    <w:rsid w:val="00FC095E"/>
    <w:rsid w:val="00FC0C96"/>
    <w:rsid w:val="00FC0EF5"/>
    <w:rsid w:val="00FC127D"/>
    <w:rsid w:val="00FC2CA0"/>
    <w:rsid w:val="00FC6843"/>
    <w:rsid w:val="00FC7328"/>
    <w:rsid w:val="00FC7B91"/>
    <w:rsid w:val="00FC7D71"/>
    <w:rsid w:val="00FD1715"/>
    <w:rsid w:val="00FD37B8"/>
    <w:rsid w:val="00FD38D5"/>
    <w:rsid w:val="00FD39ED"/>
    <w:rsid w:val="00FD4817"/>
    <w:rsid w:val="00FD6252"/>
    <w:rsid w:val="00FD64B8"/>
    <w:rsid w:val="00FD67A2"/>
    <w:rsid w:val="00FD67D4"/>
    <w:rsid w:val="00FD6934"/>
    <w:rsid w:val="00FD70B2"/>
    <w:rsid w:val="00FE0A4C"/>
    <w:rsid w:val="00FE1C34"/>
    <w:rsid w:val="00FE34E9"/>
    <w:rsid w:val="00FE4A7C"/>
    <w:rsid w:val="00FE5C11"/>
    <w:rsid w:val="00FE6394"/>
    <w:rsid w:val="00FE6C8A"/>
    <w:rsid w:val="00FF0C67"/>
    <w:rsid w:val="00FF10F5"/>
    <w:rsid w:val="00FF1733"/>
    <w:rsid w:val="00FF17DD"/>
    <w:rsid w:val="00FF189D"/>
    <w:rsid w:val="00FF20A0"/>
    <w:rsid w:val="00FF34D5"/>
    <w:rsid w:val="00FF35C9"/>
    <w:rsid w:val="00FF4200"/>
    <w:rsid w:val="00FF4B91"/>
    <w:rsid w:val="00FF4DD0"/>
    <w:rsid w:val="00FF5B30"/>
    <w:rsid w:val="00FF5E59"/>
    <w:rsid w:val="00FF6611"/>
    <w:rsid w:val="00FF6F7C"/>
    <w:rsid w:val="010621C4"/>
    <w:rsid w:val="012B4005"/>
    <w:rsid w:val="0146A752"/>
    <w:rsid w:val="01793D19"/>
    <w:rsid w:val="0181E5B2"/>
    <w:rsid w:val="01A3D44B"/>
    <w:rsid w:val="01BABC3A"/>
    <w:rsid w:val="01C50868"/>
    <w:rsid w:val="0211CCC3"/>
    <w:rsid w:val="0249557C"/>
    <w:rsid w:val="0256FF2F"/>
    <w:rsid w:val="02730061"/>
    <w:rsid w:val="029556D0"/>
    <w:rsid w:val="02AFB233"/>
    <w:rsid w:val="02B1ED90"/>
    <w:rsid w:val="02D1479F"/>
    <w:rsid w:val="02DC9ACA"/>
    <w:rsid w:val="02E1A301"/>
    <w:rsid w:val="02F0739C"/>
    <w:rsid w:val="034A6743"/>
    <w:rsid w:val="0353AEBD"/>
    <w:rsid w:val="03617E12"/>
    <w:rsid w:val="0377DEEC"/>
    <w:rsid w:val="03CE9965"/>
    <w:rsid w:val="03DCC66B"/>
    <w:rsid w:val="03F7F968"/>
    <w:rsid w:val="03FAB36F"/>
    <w:rsid w:val="04100ED3"/>
    <w:rsid w:val="041AC967"/>
    <w:rsid w:val="042F72B6"/>
    <w:rsid w:val="043914B7"/>
    <w:rsid w:val="0445B7A9"/>
    <w:rsid w:val="04501BD1"/>
    <w:rsid w:val="04585697"/>
    <w:rsid w:val="04948F3E"/>
    <w:rsid w:val="04C3AEC8"/>
    <w:rsid w:val="04C7FB17"/>
    <w:rsid w:val="04EB672E"/>
    <w:rsid w:val="04F137EE"/>
    <w:rsid w:val="059A7FDF"/>
    <w:rsid w:val="05C5503A"/>
    <w:rsid w:val="05E0242C"/>
    <w:rsid w:val="05F17BD8"/>
    <w:rsid w:val="062BF5A1"/>
    <w:rsid w:val="06419255"/>
    <w:rsid w:val="06534523"/>
    <w:rsid w:val="06589E7A"/>
    <w:rsid w:val="06AF7FAE"/>
    <w:rsid w:val="06B337D9"/>
    <w:rsid w:val="06CE5D3E"/>
    <w:rsid w:val="06D4030F"/>
    <w:rsid w:val="06E054B9"/>
    <w:rsid w:val="07363C1A"/>
    <w:rsid w:val="076CB828"/>
    <w:rsid w:val="077BF48D"/>
    <w:rsid w:val="07907BFD"/>
    <w:rsid w:val="07CD0EB1"/>
    <w:rsid w:val="07E7F4B1"/>
    <w:rsid w:val="0810E03E"/>
    <w:rsid w:val="08264058"/>
    <w:rsid w:val="083C0C96"/>
    <w:rsid w:val="084517DE"/>
    <w:rsid w:val="0858558B"/>
    <w:rsid w:val="089F7F53"/>
    <w:rsid w:val="08C0B551"/>
    <w:rsid w:val="08C95FEB"/>
    <w:rsid w:val="08F69A20"/>
    <w:rsid w:val="0908C734"/>
    <w:rsid w:val="09164897"/>
    <w:rsid w:val="091A8C88"/>
    <w:rsid w:val="093E3F70"/>
    <w:rsid w:val="094BCCA6"/>
    <w:rsid w:val="094D8A9C"/>
    <w:rsid w:val="0952D562"/>
    <w:rsid w:val="096272C1"/>
    <w:rsid w:val="09C5670F"/>
    <w:rsid w:val="09CA83A2"/>
    <w:rsid w:val="09CC65CB"/>
    <w:rsid w:val="09E72070"/>
    <w:rsid w:val="0A3550CF"/>
    <w:rsid w:val="0A3ABAD9"/>
    <w:rsid w:val="0A60FEDA"/>
    <w:rsid w:val="0A64ED97"/>
    <w:rsid w:val="0A670676"/>
    <w:rsid w:val="0A6B567B"/>
    <w:rsid w:val="0A6E4AFB"/>
    <w:rsid w:val="0A7D5898"/>
    <w:rsid w:val="0A9B0FFD"/>
    <w:rsid w:val="0AA8563B"/>
    <w:rsid w:val="0AC76C18"/>
    <w:rsid w:val="0ADD5E3D"/>
    <w:rsid w:val="0AE0C965"/>
    <w:rsid w:val="0B07F55F"/>
    <w:rsid w:val="0B1F9573"/>
    <w:rsid w:val="0B211DBC"/>
    <w:rsid w:val="0B28C7F8"/>
    <w:rsid w:val="0B5F18C1"/>
    <w:rsid w:val="0BA0DCDB"/>
    <w:rsid w:val="0BD12130"/>
    <w:rsid w:val="0BDB26BC"/>
    <w:rsid w:val="0BDD2D5D"/>
    <w:rsid w:val="0BE4B271"/>
    <w:rsid w:val="0C2B0DC6"/>
    <w:rsid w:val="0C30B190"/>
    <w:rsid w:val="0C5AA438"/>
    <w:rsid w:val="0C871B09"/>
    <w:rsid w:val="0C9A6CC6"/>
    <w:rsid w:val="0CEDF453"/>
    <w:rsid w:val="0CF0F076"/>
    <w:rsid w:val="0D0E1C22"/>
    <w:rsid w:val="0D163357"/>
    <w:rsid w:val="0D8082D2"/>
    <w:rsid w:val="0D83A8B1"/>
    <w:rsid w:val="0DD168D6"/>
    <w:rsid w:val="0E164EB2"/>
    <w:rsid w:val="0E65F4B3"/>
    <w:rsid w:val="0E7C3035"/>
    <w:rsid w:val="0E9558A8"/>
    <w:rsid w:val="0F1B89E5"/>
    <w:rsid w:val="0F6D3937"/>
    <w:rsid w:val="0F87A97D"/>
    <w:rsid w:val="0F90F6CE"/>
    <w:rsid w:val="0F940503"/>
    <w:rsid w:val="0F9DAF76"/>
    <w:rsid w:val="0FAE5486"/>
    <w:rsid w:val="0FB16016"/>
    <w:rsid w:val="0FB59D50"/>
    <w:rsid w:val="0FCED345"/>
    <w:rsid w:val="0FCF7406"/>
    <w:rsid w:val="1008021D"/>
    <w:rsid w:val="10285C12"/>
    <w:rsid w:val="103D3997"/>
    <w:rsid w:val="104E5A95"/>
    <w:rsid w:val="104ED944"/>
    <w:rsid w:val="105D2854"/>
    <w:rsid w:val="107BBDC8"/>
    <w:rsid w:val="109679E4"/>
    <w:rsid w:val="10A18055"/>
    <w:rsid w:val="10B02FB2"/>
    <w:rsid w:val="10DBD6D3"/>
    <w:rsid w:val="10FC379C"/>
    <w:rsid w:val="10FE6F62"/>
    <w:rsid w:val="1125A356"/>
    <w:rsid w:val="112D14D4"/>
    <w:rsid w:val="115A8C2C"/>
    <w:rsid w:val="1164B8A2"/>
    <w:rsid w:val="116EA848"/>
    <w:rsid w:val="1198097C"/>
    <w:rsid w:val="11E369D8"/>
    <w:rsid w:val="11EA44CF"/>
    <w:rsid w:val="1221E83E"/>
    <w:rsid w:val="12331498"/>
    <w:rsid w:val="125719D4"/>
    <w:rsid w:val="12618B7D"/>
    <w:rsid w:val="129EEA02"/>
    <w:rsid w:val="12A621E2"/>
    <w:rsid w:val="12CDC9A8"/>
    <w:rsid w:val="12DB4485"/>
    <w:rsid w:val="12EDCE99"/>
    <w:rsid w:val="12EE535C"/>
    <w:rsid w:val="12FA76A0"/>
    <w:rsid w:val="132E7A2D"/>
    <w:rsid w:val="133BCDFC"/>
    <w:rsid w:val="137517C2"/>
    <w:rsid w:val="13962BDE"/>
    <w:rsid w:val="13B28617"/>
    <w:rsid w:val="13C30AB8"/>
    <w:rsid w:val="13C62E5C"/>
    <w:rsid w:val="13FFDC9D"/>
    <w:rsid w:val="141AEEF4"/>
    <w:rsid w:val="14279CD0"/>
    <w:rsid w:val="14361024"/>
    <w:rsid w:val="14474AFB"/>
    <w:rsid w:val="14496212"/>
    <w:rsid w:val="14607358"/>
    <w:rsid w:val="149C5964"/>
    <w:rsid w:val="14B8B387"/>
    <w:rsid w:val="14D1F16C"/>
    <w:rsid w:val="14F9865D"/>
    <w:rsid w:val="1539E9C5"/>
    <w:rsid w:val="153E7C51"/>
    <w:rsid w:val="154E5678"/>
    <w:rsid w:val="15BD0650"/>
    <w:rsid w:val="15C886B3"/>
    <w:rsid w:val="15FC43B9"/>
    <w:rsid w:val="160819A0"/>
    <w:rsid w:val="160CB20F"/>
    <w:rsid w:val="160CF0FA"/>
    <w:rsid w:val="16145A20"/>
    <w:rsid w:val="1637A9B1"/>
    <w:rsid w:val="167BB878"/>
    <w:rsid w:val="16BDB5F2"/>
    <w:rsid w:val="16DA4CB2"/>
    <w:rsid w:val="16E17334"/>
    <w:rsid w:val="16EED72E"/>
    <w:rsid w:val="16F3FB45"/>
    <w:rsid w:val="16F75D0E"/>
    <w:rsid w:val="1707AFD6"/>
    <w:rsid w:val="170897E5"/>
    <w:rsid w:val="1725709B"/>
    <w:rsid w:val="17269BCA"/>
    <w:rsid w:val="1735DA60"/>
    <w:rsid w:val="1746820D"/>
    <w:rsid w:val="17560B0D"/>
    <w:rsid w:val="1757F627"/>
    <w:rsid w:val="176D74CC"/>
    <w:rsid w:val="179B8D2B"/>
    <w:rsid w:val="179C08B3"/>
    <w:rsid w:val="17A462E1"/>
    <w:rsid w:val="17BC3F7B"/>
    <w:rsid w:val="17C4C16F"/>
    <w:rsid w:val="17CD96BE"/>
    <w:rsid w:val="17D3FA26"/>
    <w:rsid w:val="17D5FC46"/>
    <w:rsid w:val="17D9E52A"/>
    <w:rsid w:val="181B280B"/>
    <w:rsid w:val="18370E46"/>
    <w:rsid w:val="1846EA00"/>
    <w:rsid w:val="186173D9"/>
    <w:rsid w:val="18699D01"/>
    <w:rsid w:val="18733BED"/>
    <w:rsid w:val="18AFF582"/>
    <w:rsid w:val="18E699D7"/>
    <w:rsid w:val="192E8BC3"/>
    <w:rsid w:val="194491BC"/>
    <w:rsid w:val="195620DD"/>
    <w:rsid w:val="1971CCA7"/>
    <w:rsid w:val="1979BA2D"/>
    <w:rsid w:val="19B94D58"/>
    <w:rsid w:val="19BF86EF"/>
    <w:rsid w:val="19EAE23D"/>
    <w:rsid w:val="19F98594"/>
    <w:rsid w:val="1A056D62"/>
    <w:rsid w:val="1A092659"/>
    <w:rsid w:val="1A12373C"/>
    <w:rsid w:val="1A357C2B"/>
    <w:rsid w:val="1A44F020"/>
    <w:rsid w:val="1A49E3D0"/>
    <w:rsid w:val="1A630D66"/>
    <w:rsid w:val="1AC26E9E"/>
    <w:rsid w:val="1AC84973"/>
    <w:rsid w:val="1ACA5C24"/>
    <w:rsid w:val="1AD05620"/>
    <w:rsid w:val="1AD46A5F"/>
    <w:rsid w:val="1ADBA95D"/>
    <w:rsid w:val="1ADFD521"/>
    <w:rsid w:val="1AFC6231"/>
    <w:rsid w:val="1B276B60"/>
    <w:rsid w:val="1B4EE19A"/>
    <w:rsid w:val="1B772B8E"/>
    <w:rsid w:val="1B7734B4"/>
    <w:rsid w:val="1BF49B8D"/>
    <w:rsid w:val="1C06BCD0"/>
    <w:rsid w:val="1C393F60"/>
    <w:rsid w:val="1C42A48D"/>
    <w:rsid w:val="1C4A60E3"/>
    <w:rsid w:val="1C53A9C5"/>
    <w:rsid w:val="1C684FFF"/>
    <w:rsid w:val="1C6F79D6"/>
    <w:rsid w:val="1C75BC8C"/>
    <w:rsid w:val="1C942DF0"/>
    <w:rsid w:val="1CB9E98A"/>
    <w:rsid w:val="1D0219E2"/>
    <w:rsid w:val="1D1BBC9F"/>
    <w:rsid w:val="1D5C0498"/>
    <w:rsid w:val="1D63E15D"/>
    <w:rsid w:val="1D8BF585"/>
    <w:rsid w:val="1DD44EF3"/>
    <w:rsid w:val="1DEE2D41"/>
    <w:rsid w:val="1DF2611D"/>
    <w:rsid w:val="1E02BCD5"/>
    <w:rsid w:val="1E0A1739"/>
    <w:rsid w:val="1E0ACEAF"/>
    <w:rsid w:val="1E3402F3"/>
    <w:rsid w:val="1E453344"/>
    <w:rsid w:val="1E55B9EB"/>
    <w:rsid w:val="1E71161F"/>
    <w:rsid w:val="1E86825C"/>
    <w:rsid w:val="1E9F4D9A"/>
    <w:rsid w:val="1EB00450"/>
    <w:rsid w:val="1ECCF6B7"/>
    <w:rsid w:val="1EFA33F9"/>
    <w:rsid w:val="1F24C825"/>
    <w:rsid w:val="1F54BB36"/>
    <w:rsid w:val="1F611CF2"/>
    <w:rsid w:val="1F6EADD2"/>
    <w:rsid w:val="1F77C541"/>
    <w:rsid w:val="1F7A454F"/>
    <w:rsid w:val="1F8AC6F6"/>
    <w:rsid w:val="1F97B686"/>
    <w:rsid w:val="1FA325FF"/>
    <w:rsid w:val="1FFAC1AA"/>
    <w:rsid w:val="20076CBD"/>
    <w:rsid w:val="20103772"/>
    <w:rsid w:val="207C9C6C"/>
    <w:rsid w:val="2089A2B4"/>
    <w:rsid w:val="209ADD8B"/>
    <w:rsid w:val="209DC6F6"/>
    <w:rsid w:val="20BC4500"/>
    <w:rsid w:val="20DECD3A"/>
    <w:rsid w:val="21271AE8"/>
    <w:rsid w:val="2149DFAD"/>
    <w:rsid w:val="21A11CA7"/>
    <w:rsid w:val="21AD5543"/>
    <w:rsid w:val="21C5F12F"/>
    <w:rsid w:val="21DD87C9"/>
    <w:rsid w:val="21EDCC46"/>
    <w:rsid w:val="22006899"/>
    <w:rsid w:val="220D0A91"/>
    <w:rsid w:val="22122131"/>
    <w:rsid w:val="2236ADEC"/>
    <w:rsid w:val="22454BA7"/>
    <w:rsid w:val="2260883B"/>
    <w:rsid w:val="2274F142"/>
    <w:rsid w:val="2279EFCB"/>
    <w:rsid w:val="2280E9DB"/>
    <w:rsid w:val="229C5BA6"/>
    <w:rsid w:val="22A880E4"/>
    <w:rsid w:val="22C98BEA"/>
    <w:rsid w:val="22DAC6C1"/>
    <w:rsid w:val="22DE3FD2"/>
    <w:rsid w:val="22E32E1E"/>
    <w:rsid w:val="22E63ADA"/>
    <w:rsid w:val="22F7E3B7"/>
    <w:rsid w:val="23311894"/>
    <w:rsid w:val="2343E907"/>
    <w:rsid w:val="234AEE4F"/>
    <w:rsid w:val="2351023E"/>
    <w:rsid w:val="23824699"/>
    <w:rsid w:val="239B14D1"/>
    <w:rsid w:val="239C38FA"/>
    <w:rsid w:val="241CF681"/>
    <w:rsid w:val="24445145"/>
    <w:rsid w:val="244C33EE"/>
    <w:rsid w:val="24651692"/>
    <w:rsid w:val="24655C4B"/>
    <w:rsid w:val="247A8BBB"/>
    <w:rsid w:val="247EC116"/>
    <w:rsid w:val="249F3FD5"/>
    <w:rsid w:val="24BC6CD4"/>
    <w:rsid w:val="24C4FB6F"/>
    <w:rsid w:val="24DA5CB7"/>
    <w:rsid w:val="24DC983B"/>
    <w:rsid w:val="24DC9B83"/>
    <w:rsid w:val="24ED1F50"/>
    <w:rsid w:val="24F5C3E0"/>
    <w:rsid w:val="250DD927"/>
    <w:rsid w:val="2531779D"/>
    <w:rsid w:val="25500D8F"/>
    <w:rsid w:val="25688D8C"/>
    <w:rsid w:val="25869D9A"/>
    <w:rsid w:val="2598F495"/>
    <w:rsid w:val="25B73D8F"/>
    <w:rsid w:val="25E021A6"/>
    <w:rsid w:val="26052145"/>
    <w:rsid w:val="2609B8A4"/>
    <w:rsid w:val="26255209"/>
    <w:rsid w:val="267400C9"/>
    <w:rsid w:val="267B89C9"/>
    <w:rsid w:val="26B8615C"/>
    <w:rsid w:val="26BF36A9"/>
    <w:rsid w:val="26F85E02"/>
    <w:rsid w:val="270D80D8"/>
    <w:rsid w:val="27120C95"/>
    <w:rsid w:val="27312808"/>
    <w:rsid w:val="27796039"/>
    <w:rsid w:val="27801B06"/>
    <w:rsid w:val="27914537"/>
    <w:rsid w:val="27950F87"/>
    <w:rsid w:val="27AED928"/>
    <w:rsid w:val="27BE5271"/>
    <w:rsid w:val="27DAE539"/>
    <w:rsid w:val="281B4957"/>
    <w:rsid w:val="2831F6AA"/>
    <w:rsid w:val="28942E63"/>
    <w:rsid w:val="28C81E6C"/>
    <w:rsid w:val="28D3CDBF"/>
    <w:rsid w:val="28F7D317"/>
    <w:rsid w:val="28FED55C"/>
    <w:rsid w:val="2907FF38"/>
    <w:rsid w:val="2932D1AB"/>
    <w:rsid w:val="2944C1EF"/>
    <w:rsid w:val="294A87C7"/>
    <w:rsid w:val="295C0F3D"/>
    <w:rsid w:val="29617621"/>
    <w:rsid w:val="296A8704"/>
    <w:rsid w:val="2977EF27"/>
    <w:rsid w:val="29873A3B"/>
    <w:rsid w:val="29B719B8"/>
    <w:rsid w:val="29E3C527"/>
    <w:rsid w:val="2A08B8F2"/>
    <w:rsid w:val="2A45219A"/>
    <w:rsid w:val="2A4C490A"/>
    <w:rsid w:val="2A5E8665"/>
    <w:rsid w:val="2AE09250"/>
    <w:rsid w:val="2B1EDCB7"/>
    <w:rsid w:val="2B230A9C"/>
    <w:rsid w:val="2B4EFAEC"/>
    <w:rsid w:val="2B6EAE13"/>
    <w:rsid w:val="2B6F64FF"/>
    <w:rsid w:val="2B752D25"/>
    <w:rsid w:val="2B7B862F"/>
    <w:rsid w:val="2BBC6D3C"/>
    <w:rsid w:val="2BDC2189"/>
    <w:rsid w:val="2BE0F1FB"/>
    <w:rsid w:val="2BE99C1D"/>
    <w:rsid w:val="2C02E50D"/>
    <w:rsid w:val="2C176EE5"/>
    <w:rsid w:val="2C36761E"/>
    <w:rsid w:val="2C61D5A6"/>
    <w:rsid w:val="2C89D2FB"/>
    <w:rsid w:val="2CDC332C"/>
    <w:rsid w:val="2CDD495A"/>
    <w:rsid w:val="2CE5E105"/>
    <w:rsid w:val="2D359894"/>
    <w:rsid w:val="2D5CE97A"/>
    <w:rsid w:val="2D747E22"/>
    <w:rsid w:val="2DA92717"/>
    <w:rsid w:val="2E12D63D"/>
    <w:rsid w:val="2E34E744"/>
    <w:rsid w:val="2E375876"/>
    <w:rsid w:val="2E72A2D9"/>
    <w:rsid w:val="2E72CA7B"/>
    <w:rsid w:val="2EA31128"/>
    <w:rsid w:val="2EAA4AE4"/>
    <w:rsid w:val="2EDEEBA1"/>
    <w:rsid w:val="2F0144D8"/>
    <w:rsid w:val="2F15CAC2"/>
    <w:rsid w:val="2F23CEAF"/>
    <w:rsid w:val="2F372BD0"/>
    <w:rsid w:val="2F49235F"/>
    <w:rsid w:val="2F5FA0A8"/>
    <w:rsid w:val="2FB40373"/>
    <w:rsid w:val="2FC173BD"/>
    <w:rsid w:val="2FEA62DA"/>
    <w:rsid w:val="2FFB1AD9"/>
    <w:rsid w:val="30013236"/>
    <w:rsid w:val="3010F3CF"/>
    <w:rsid w:val="301302EC"/>
    <w:rsid w:val="3026C072"/>
    <w:rsid w:val="302E48C2"/>
    <w:rsid w:val="303B0BD0"/>
    <w:rsid w:val="30406546"/>
    <w:rsid w:val="3042D622"/>
    <w:rsid w:val="3043A885"/>
    <w:rsid w:val="30501C60"/>
    <w:rsid w:val="30508BCE"/>
    <w:rsid w:val="305E1CAE"/>
    <w:rsid w:val="3079F65B"/>
    <w:rsid w:val="307ABC02"/>
    <w:rsid w:val="307B0230"/>
    <w:rsid w:val="3092C036"/>
    <w:rsid w:val="3093E45F"/>
    <w:rsid w:val="309D1539"/>
    <w:rsid w:val="30DD955D"/>
    <w:rsid w:val="3128D876"/>
    <w:rsid w:val="312CF764"/>
    <w:rsid w:val="316BC0EB"/>
    <w:rsid w:val="3174F5DE"/>
    <w:rsid w:val="319EF920"/>
    <w:rsid w:val="31DB584A"/>
    <w:rsid w:val="31E97C83"/>
    <w:rsid w:val="31FB0FB3"/>
    <w:rsid w:val="32049B84"/>
    <w:rsid w:val="320840B1"/>
    <w:rsid w:val="3231A683"/>
    <w:rsid w:val="32585D73"/>
    <w:rsid w:val="326B9ACC"/>
    <w:rsid w:val="327E190D"/>
    <w:rsid w:val="32885C43"/>
    <w:rsid w:val="32C8C7C5"/>
    <w:rsid w:val="32DCD1D6"/>
    <w:rsid w:val="32F9147F"/>
    <w:rsid w:val="32FE554B"/>
    <w:rsid w:val="3304CC92"/>
    <w:rsid w:val="3310C63F"/>
    <w:rsid w:val="33136020"/>
    <w:rsid w:val="33569B07"/>
    <w:rsid w:val="335A700B"/>
    <w:rsid w:val="336F0433"/>
    <w:rsid w:val="33F73FD2"/>
    <w:rsid w:val="340B3CD5"/>
    <w:rsid w:val="3419E96E"/>
    <w:rsid w:val="345C3779"/>
    <w:rsid w:val="3489665A"/>
    <w:rsid w:val="34BE764E"/>
    <w:rsid w:val="34C9ECE2"/>
    <w:rsid w:val="34D7CE3C"/>
    <w:rsid w:val="34F9B1ED"/>
    <w:rsid w:val="3539C501"/>
    <w:rsid w:val="356C0B05"/>
    <w:rsid w:val="3575586A"/>
    <w:rsid w:val="358288BC"/>
    <w:rsid w:val="35847278"/>
    <w:rsid w:val="35A5C4C9"/>
    <w:rsid w:val="362B327D"/>
    <w:rsid w:val="363C6D54"/>
    <w:rsid w:val="36626ED7"/>
    <w:rsid w:val="3688B9DB"/>
    <w:rsid w:val="36B62C2A"/>
    <w:rsid w:val="36C07E73"/>
    <w:rsid w:val="3703C727"/>
    <w:rsid w:val="374CD6E1"/>
    <w:rsid w:val="374F7D0B"/>
    <w:rsid w:val="375685C7"/>
    <w:rsid w:val="379630F9"/>
    <w:rsid w:val="37B6F3F7"/>
    <w:rsid w:val="37BF1558"/>
    <w:rsid w:val="37C702DE"/>
    <w:rsid w:val="38018524"/>
    <w:rsid w:val="382E6F7B"/>
    <w:rsid w:val="382F06EF"/>
    <w:rsid w:val="38324ECE"/>
    <w:rsid w:val="38749310"/>
    <w:rsid w:val="38A26F55"/>
    <w:rsid w:val="38A3ABC7"/>
    <w:rsid w:val="38B90A45"/>
    <w:rsid w:val="38C79EF7"/>
    <w:rsid w:val="38E4CBF6"/>
    <w:rsid w:val="394192DE"/>
    <w:rsid w:val="3967079F"/>
    <w:rsid w:val="39685603"/>
    <w:rsid w:val="397D4905"/>
    <w:rsid w:val="399D403F"/>
    <w:rsid w:val="39B2A911"/>
    <w:rsid w:val="39CBB1E2"/>
    <w:rsid w:val="39CE1F2F"/>
    <w:rsid w:val="39DE45B7"/>
    <w:rsid w:val="39F76E14"/>
    <w:rsid w:val="3A1B2354"/>
    <w:rsid w:val="3A2B9981"/>
    <w:rsid w:val="3A45A477"/>
    <w:rsid w:val="3A46A8C4"/>
    <w:rsid w:val="3A5642A3"/>
    <w:rsid w:val="3A6E3DF7"/>
    <w:rsid w:val="3A8477A3"/>
    <w:rsid w:val="3A911878"/>
    <w:rsid w:val="3A95DD63"/>
    <w:rsid w:val="3ABA7E92"/>
    <w:rsid w:val="3ABD1148"/>
    <w:rsid w:val="3ADA2F89"/>
    <w:rsid w:val="3B20BD24"/>
    <w:rsid w:val="3B21435A"/>
    <w:rsid w:val="3B458253"/>
    <w:rsid w:val="3B5FA525"/>
    <w:rsid w:val="3B6105E9"/>
    <w:rsid w:val="3B948DF9"/>
    <w:rsid w:val="3BA15439"/>
    <w:rsid w:val="3BE27925"/>
    <w:rsid w:val="3BF715C5"/>
    <w:rsid w:val="3BFA20E1"/>
    <w:rsid w:val="3C29A2ED"/>
    <w:rsid w:val="3C32507B"/>
    <w:rsid w:val="3C4488ED"/>
    <w:rsid w:val="3C856CEC"/>
    <w:rsid w:val="3C87333E"/>
    <w:rsid w:val="3C9A7401"/>
    <w:rsid w:val="3C9AB1FD"/>
    <w:rsid w:val="3CB27E81"/>
    <w:rsid w:val="3CD1B05B"/>
    <w:rsid w:val="3CE4349D"/>
    <w:rsid w:val="3D305E5A"/>
    <w:rsid w:val="3D3B8121"/>
    <w:rsid w:val="3D5BD3D8"/>
    <w:rsid w:val="3D5E18E9"/>
    <w:rsid w:val="3D6D0EAF"/>
    <w:rsid w:val="3D8D01F1"/>
    <w:rsid w:val="3DC8B93A"/>
    <w:rsid w:val="3E16F2E2"/>
    <w:rsid w:val="3E283202"/>
    <w:rsid w:val="3E32B577"/>
    <w:rsid w:val="3E380510"/>
    <w:rsid w:val="3E7C8635"/>
    <w:rsid w:val="3E9F55A9"/>
    <w:rsid w:val="3ECC2EBB"/>
    <w:rsid w:val="3EE3D494"/>
    <w:rsid w:val="3F0ED90C"/>
    <w:rsid w:val="3F1D281C"/>
    <w:rsid w:val="3F2B54BE"/>
    <w:rsid w:val="3F32303A"/>
    <w:rsid w:val="3F36E07B"/>
    <w:rsid w:val="3F3916D7"/>
    <w:rsid w:val="3F4CDB01"/>
    <w:rsid w:val="3F79269E"/>
    <w:rsid w:val="3FA82942"/>
    <w:rsid w:val="3FEE163A"/>
    <w:rsid w:val="3FF3F491"/>
    <w:rsid w:val="403D03F2"/>
    <w:rsid w:val="405FF6CA"/>
    <w:rsid w:val="406C490C"/>
    <w:rsid w:val="4096F905"/>
    <w:rsid w:val="40AF485B"/>
    <w:rsid w:val="40D2B0DC"/>
    <w:rsid w:val="410E4EE7"/>
    <w:rsid w:val="4125C1EF"/>
    <w:rsid w:val="41436A2B"/>
    <w:rsid w:val="4147726C"/>
    <w:rsid w:val="414EC059"/>
    <w:rsid w:val="4158DB55"/>
    <w:rsid w:val="415A031D"/>
    <w:rsid w:val="41BCD2EA"/>
    <w:rsid w:val="41E9579C"/>
    <w:rsid w:val="41F9659E"/>
    <w:rsid w:val="41F9F12F"/>
    <w:rsid w:val="4203109E"/>
    <w:rsid w:val="420DD131"/>
    <w:rsid w:val="42432960"/>
    <w:rsid w:val="42BA72DC"/>
    <w:rsid w:val="42F7C541"/>
    <w:rsid w:val="433ECA1A"/>
    <w:rsid w:val="43ED0F82"/>
    <w:rsid w:val="43ED8B0A"/>
    <w:rsid w:val="43F2E7DF"/>
    <w:rsid w:val="43FD1B69"/>
    <w:rsid w:val="4406B367"/>
    <w:rsid w:val="44123F24"/>
    <w:rsid w:val="449AEAEE"/>
    <w:rsid w:val="44B6EAC9"/>
    <w:rsid w:val="44BA5949"/>
    <w:rsid w:val="45084E14"/>
    <w:rsid w:val="452877C5"/>
    <w:rsid w:val="45555686"/>
    <w:rsid w:val="457832F6"/>
    <w:rsid w:val="459A9642"/>
    <w:rsid w:val="45C24FDA"/>
    <w:rsid w:val="45C3FE48"/>
    <w:rsid w:val="45EFAA0C"/>
    <w:rsid w:val="45FFC3EF"/>
    <w:rsid w:val="46106549"/>
    <w:rsid w:val="463DC75C"/>
    <w:rsid w:val="46B52E04"/>
    <w:rsid w:val="47015290"/>
    <w:rsid w:val="4702B61E"/>
    <w:rsid w:val="4724B044"/>
    <w:rsid w:val="4725ECB6"/>
    <w:rsid w:val="4736DD58"/>
    <w:rsid w:val="473B2A8E"/>
    <w:rsid w:val="4741F260"/>
    <w:rsid w:val="4779DE72"/>
    <w:rsid w:val="48252307"/>
    <w:rsid w:val="4830AD75"/>
    <w:rsid w:val="48731101"/>
    <w:rsid w:val="48A2BA29"/>
    <w:rsid w:val="48DFA00A"/>
    <w:rsid w:val="49448E1D"/>
    <w:rsid w:val="49511129"/>
    <w:rsid w:val="496D3EF6"/>
    <w:rsid w:val="499ED48E"/>
    <w:rsid w:val="49F46981"/>
    <w:rsid w:val="4A000277"/>
    <w:rsid w:val="4A22A95C"/>
    <w:rsid w:val="4A4BA419"/>
    <w:rsid w:val="4A64CC76"/>
    <w:rsid w:val="4A7D97C4"/>
    <w:rsid w:val="4A8ACDF9"/>
    <w:rsid w:val="4AB48AAD"/>
    <w:rsid w:val="4B316E04"/>
    <w:rsid w:val="4B36E0EE"/>
    <w:rsid w:val="4B66965F"/>
    <w:rsid w:val="4B7A1CC9"/>
    <w:rsid w:val="4B92D984"/>
    <w:rsid w:val="4B97B7FA"/>
    <w:rsid w:val="4C11C54C"/>
    <w:rsid w:val="4C176605"/>
    <w:rsid w:val="4C2E8BE0"/>
    <w:rsid w:val="4C55DD16"/>
    <w:rsid w:val="4C898AEA"/>
    <w:rsid w:val="4CC4FC4C"/>
    <w:rsid w:val="4CC75566"/>
    <w:rsid w:val="4CD5B9D5"/>
    <w:rsid w:val="4CFBF041"/>
    <w:rsid w:val="4D033B72"/>
    <w:rsid w:val="4D110664"/>
    <w:rsid w:val="4D3B9CF6"/>
    <w:rsid w:val="4D5D1D11"/>
    <w:rsid w:val="4D87FD9B"/>
    <w:rsid w:val="4D8CF67F"/>
    <w:rsid w:val="4D9119FB"/>
    <w:rsid w:val="4D946D50"/>
    <w:rsid w:val="4DAD95AD"/>
    <w:rsid w:val="4DB133E4"/>
    <w:rsid w:val="4E40B019"/>
    <w:rsid w:val="4E557478"/>
    <w:rsid w:val="4E55A31B"/>
    <w:rsid w:val="4E65BFBC"/>
    <w:rsid w:val="4E6B134D"/>
    <w:rsid w:val="4E6F07E6"/>
    <w:rsid w:val="4E83A486"/>
    <w:rsid w:val="4E8EE078"/>
    <w:rsid w:val="4E93BC00"/>
    <w:rsid w:val="4E967D05"/>
    <w:rsid w:val="4EAA3738"/>
    <w:rsid w:val="4EACD6C5"/>
    <w:rsid w:val="4EBDEF31"/>
    <w:rsid w:val="4F11FBAD"/>
    <w:rsid w:val="4F1F153C"/>
    <w:rsid w:val="4F34730C"/>
    <w:rsid w:val="4F352B79"/>
    <w:rsid w:val="4F49660E"/>
    <w:rsid w:val="4F89239D"/>
    <w:rsid w:val="4F8D7DD8"/>
    <w:rsid w:val="4FA2753A"/>
    <w:rsid w:val="4FB91A94"/>
    <w:rsid w:val="4FEC9728"/>
    <w:rsid w:val="501715D5"/>
    <w:rsid w:val="501A5B6A"/>
    <w:rsid w:val="50600DE1"/>
    <w:rsid w:val="506363F8"/>
    <w:rsid w:val="5090701E"/>
    <w:rsid w:val="50BF9E5D"/>
    <w:rsid w:val="50C09053"/>
    <w:rsid w:val="50C70783"/>
    <w:rsid w:val="50CD00AA"/>
    <w:rsid w:val="50E02FE0"/>
    <w:rsid w:val="50E8D4A6"/>
    <w:rsid w:val="50FF44BE"/>
    <w:rsid w:val="51095A7A"/>
    <w:rsid w:val="5154EAF5"/>
    <w:rsid w:val="516583BC"/>
    <w:rsid w:val="516880AC"/>
    <w:rsid w:val="51AE962E"/>
    <w:rsid w:val="51DC9799"/>
    <w:rsid w:val="51E35B98"/>
    <w:rsid w:val="51F8C298"/>
    <w:rsid w:val="5220222F"/>
    <w:rsid w:val="522D07AD"/>
    <w:rsid w:val="525EA384"/>
    <w:rsid w:val="526C5137"/>
    <w:rsid w:val="5284A507"/>
    <w:rsid w:val="529624D8"/>
    <w:rsid w:val="52C51E9A"/>
    <w:rsid w:val="52F0BB56"/>
    <w:rsid w:val="52F62BCD"/>
    <w:rsid w:val="5301541D"/>
    <w:rsid w:val="535C6155"/>
    <w:rsid w:val="53B5C3A8"/>
    <w:rsid w:val="53D9D09A"/>
    <w:rsid w:val="53FA73E5"/>
    <w:rsid w:val="53FEA845"/>
    <w:rsid w:val="540C6364"/>
    <w:rsid w:val="54250125"/>
    <w:rsid w:val="542C6790"/>
    <w:rsid w:val="5435B5C6"/>
    <w:rsid w:val="545F5063"/>
    <w:rsid w:val="548592BE"/>
    <w:rsid w:val="548C9B7A"/>
    <w:rsid w:val="54A196B3"/>
    <w:rsid w:val="54CD0E93"/>
    <w:rsid w:val="5523CACA"/>
    <w:rsid w:val="55730C71"/>
    <w:rsid w:val="5585DB50"/>
    <w:rsid w:val="559A78A6"/>
    <w:rsid w:val="55A3F1F9"/>
    <w:rsid w:val="55A5B5D6"/>
    <w:rsid w:val="55B85DCA"/>
    <w:rsid w:val="55BC45C9"/>
    <w:rsid w:val="55D32559"/>
    <w:rsid w:val="55FCBFAC"/>
    <w:rsid w:val="5637493D"/>
    <w:rsid w:val="5640118C"/>
    <w:rsid w:val="568EB66B"/>
    <w:rsid w:val="5691BB2B"/>
    <w:rsid w:val="56934228"/>
    <w:rsid w:val="56BE9EF5"/>
    <w:rsid w:val="56CC33BB"/>
    <w:rsid w:val="56E55C18"/>
    <w:rsid w:val="5731BA98"/>
    <w:rsid w:val="5737976B"/>
    <w:rsid w:val="574D1E67"/>
    <w:rsid w:val="576E98A6"/>
    <w:rsid w:val="57C0306A"/>
    <w:rsid w:val="57C37236"/>
    <w:rsid w:val="57C42C79"/>
    <w:rsid w:val="57F7A90D"/>
    <w:rsid w:val="5815EA2C"/>
    <w:rsid w:val="583315D2"/>
    <w:rsid w:val="583A9E46"/>
    <w:rsid w:val="586E4ECB"/>
    <w:rsid w:val="5887F875"/>
    <w:rsid w:val="58A66B74"/>
    <w:rsid w:val="58C0CB79"/>
    <w:rsid w:val="58D29DC8"/>
    <w:rsid w:val="58D3CCA2"/>
    <w:rsid w:val="58E08CEC"/>
    <w:rsid w:val="58EA993A"/>
    <w:rsid w:val="58EEC606"/>
    <w:rsid w:val="58F04854"/>
    <w:rsid w:val="58FF7DAF"/>
    <w:rsid w:val="590D0EE8"/>
    <w:rsid w:val="59220141"/>
    <w:rsid w:val="59392FBF"/>
    <w:rsid w:val="595FFCDA"/>
    <w:rsid w:val="59746C25"/>
    <w:rsid w:val="59D22CF7"/>
    <w:rsid w:val="59D70F68"/>
    <w:rsid w:val="59FC2A41"/>
    <w:rsid w:val="5A1CFCDA"/>
    <w:rsid w:val="5A507AAA"/>
    <w:rsid w:val="5A594C73"/>
    <w:rsid w:val="5A5C9BDA"/>
    <w:rsid w:val="5A86699B"/>
    <w:rsid w:val="5A8A6E3D"/>
    <w:rsid w:val="5AEF4614"/>
    <w:rsid w:val="5B0C64D7"/>
    <w:rsid w:val="5B1AA1BD"/>
    <w:rsid w:val="5B2B1540"/>
    <w:rsid w:val="5B315A3D"/>
    <w:rsid w:val="5B31BADD"/>
    <w:rsid w:val="5B5D785C"/>
    <w:rsid w:val="5B626D8A"/>
    <w:rsid w:val="5B8459BB"/>
    <w:rsid w:val="5B97FAA2"/>
    <w:rsid w:val="5B9CA23C"/>
    <w:rsid w:val="5BAACB15"/>
    <w:rsid w:val="5BD836DE"/>
    <w:rsid w:val="5BFA9939"/>
    <w:rsid w:val="5C16EAAD"/>
    <w:rsid w:val="5C2B874D"/>
    <w:rsid w:val="5C3B4035"/>
    <w:rsid w:val="5C3FAFB2"/>
    <w:rsid w:val="5C4155F5"/>
    <w:rsid w:val="5C485EB1"/>
    <w:rsid w:val="5C4A07A1"/>
    <w:rsid w:val="5CB526AF"/>
    <w:rsid w:val="5CB5FE70"/>
    <w:rsid w:val="5CB9BB99"/>
    <w:rsid w:val="5CEC6984"/>
    <w:rsid w:val="5CFC0844"/>
    <w:rsid w:val="5CFF753D"/>
    <w:rsid w:val="5D234EE2"/>
    <w:rsid w:val="5D2F82A9"/>
    <w:rsid w:val="5D527829"/>
    <w:rsid w:val="5D90ED35"/>
    <w:rsid w:val="5D9C29DD"/>
    <w:rsid w:val="5DAA54EA"/>
    <w:rsid w:val="5DC3B977"/>
    <w:rsid w:val="5DCE6341"/>
    <w:rsid w:val="5DEDA7CE"/>
    <w:rsid w:val="5DF6966A"/>
    <w:rsid w:val="5E345BBC"/>
    <w:rsid w:val="5E34F3FC"/>
    <w:rsid w:val="5E68FAFF"/>
    <w:rsid w:val="5E736AA3"/>
    <w:rsid w:val="5E78BBFB"/>
    <w:rsid w:val="5E7D9646"/>
    <w:rsid w:val="5E8328DA"/>
    <w:rsid w:val="5E8839E5"/>
    <w:rsid w:val="5E888D79"/>
    <w:rsid w:val="5EA1B5D6"/>
    <w:rsid w:val="5EB16BD1"/>
    <w:rsid w:val="5EC04EE9"/>
    <w:rsid w:val="5EC4C8ED"/>
    <w:rsid w:val="5EC9B8CA"/>
    <w:rsid w:val="5ED21ABD"/>
    <w:rsid w:val="5ED745A0"/>
    <w:rsid w:val="5EDFEF52"/>
    <w:rsid w:val="5F0063D5"/>
    <w:rsid w:val="5F01E28C"/>
    <w:rsid w:val="5F046583"/>
    <w:rsid w:val="5F16E4A0"/>
    <w:rsid w:val="5F316E79"/>
    <w:rsid w:val="5F5080CA"/>
    <w:rsid w:val="5F6F76D5"/>
    <w:rsid w:val="5FA281E3"/>
    <w:rsid w:val="5FA37081"/>
    <w:rsid w:val="5FB89904"/>
    <w:rsid w:val="5FC0868A"/>
    <w:rsid w:val="6003DF1B"/>
    <w:rsid w:val="602B4945"/>
    <w:rsid w:val="6092CF09"/>
    <w:rsid w:val="609CAD0D"/>
    <w:rsid w:val="611820CD"/>
    <w:rsid w:val="6119D673"/>
    <w:rsid w:val="6120DF2F"/>
    <w:rsid w:val="6144866C"/>
    <w:rsid w:val="61546965"/>
    <w:rsid w:val="6197F9DF"/>
    <w:rsid w:val="619BC814"/>
    <w:rsid w:val="61C8582F"/>
    <w:rsid w:val="623ECD42"/>
    <w:rsid w:val="623ED938"/>
    <w:rsid w:val="6265F4EF"/>
    <w:rsid w:val="6295F33E"/>
    <w:rsid w:val="6299E958"/>
    <w:rsid w:val="629F9310"/>
    <w:rsid w:val="62B3F12E"/>
    <w:rsid w:val="62E800C4"/>
    <w:rsid w:val="62E980F8"/>
    <w:rsid w:val="62F8274C"/>
    <w:rsid w:val="62F85F92"/>
    <w:rsid w:val="62F9DBC2"/>
    <w:rsid w:val="63061A45"/>
    <w:rsid w:val="6338DCC0"/>
    <w:rsid w:val="633A5BB4"/>
    <w:rsid w:val="633B7FDD"/>
    <w:rsid w:val="63653042"/>
    <w:rsid w:val="6369D7AA"/>
    <w:rsid w:val="637F41E8"/>
    <w:rsid w:val="6387DFF3"/>
    <w:rsid w:val="63908E46"/>
    <w:rsid w:val="63AD0205"/>
    <w:rsid w:val="63CDCB8F"/>
    <w:rsid w:val="642F1B48"/>
    <w:rsid w:val="64411EEB"/>
    <w:rsid w:val="64821EB4"/>
    <w:rsid w:val="64D89D23"/>
    <w:rsid w:val="64EB1FE3"/>
    <w:rsid w:val="64F46D34"/>
    <w:rsid w:val="652C5EA7"/>
    <w:rsid w:val="6555C8AD"/>
    <w:rsid w:val="6558569E"/>
    <w:rsid w:val="657B7712"/>
    <w:rsid w:val="6581F27A"/>
    <w:rsid w:val="65916A00"/>
    <w:rsid w:val="659F4E81"/>
    <w:rsid w:val="65C5BA79"/>
    <w:rsid w:val="65FCCCC7"/>
    <w:rsid w:val="6604B952"/>
    <w:rsid w:val="662C9416"/>
    <w:rsid w:val="662FC80E"/>
    <w:rsid w:val="6632C751"/>
    <w:rsid w:val="665DB06D"/>
    <w:rsid w:val="66746D84"/>
    <w:rsid w:val="667F02BE"/>
    <w:rsid w:val="668E3ABF"/>
    <w:rsid w:val="669BC952"/>
    <w:rsid w:val="669C9C18"/>
    <w:rsid w:val="66A1786C"/>
    <w:rsid w:val="66BCF7E1"/>
    <w:rsid w:val="67216995"/>
    <w:rsid w:val="6721F685"/>
    <w:rsid w:val="673CE534"/>
    <w:rsid w:val="67403889"/>
    <w:rsid w:val="67599D54"/>
    <w:rsid w:val="675D62CC"/>
    <w:rsid w:val="679D78B0"/>
    <w:rsid w:val="67A41414"/>
    <w:rsid w:val="67CE814F"/>
    <w:rsid w:val="68025E78"/>
    <w:rsid w:val="6810E2C3"/>
    <w:rsid w:val="6813A683"/>
    <w:rsid w:val="6836CF16"/>
    <w:rsid w:val="685151B9"/>
    <w:rsid w:val="687337BE"/>
    <w:rsid w:val="688C601B"/>
    <w:rsid w:val="689DA354"/>
    <w:rsid w:val="68C583A0"/>
    <w:rsid w:val="68E432DE"/>
    <w:rsid w:val="68F8CF7E"/>
    <w:rsid w:val="691F11F1"/>
    <w:rsid w:val="693546EC"/>
    <w:rsid w:val="693895CC"/>
    <w:rsid w:val="6958C27C"/>
    <w:rsid w:val="6971EAD9"/>
    <w:rsid w:val="698EEEDC"/>
    <w:rsid w:val="699A5C23"/>
    <w:rsid w:val="69A568A9"/>
    <w:rsid w:val="69F09713"/>
    <w:rsid w:val="6A0924CD"/>
    <w:rsid w:val="6A124E0B"/>
    <w:rsid w:val="6A25BE89"/>
    <w:rsid w:val="6A27CB50"/>
    <w:rsid w:val="6A43167C"/>
    <w:rsid w:val="6A61FC8C"/>
    <w:rsid w:val="6A640AF5"/>
    <w:rsid w:val="6A6F4BE9"/>
    <w:rsid w:val="6AA592C0"/>
    <w:rsid w:val="6B033931"/>
    <w:rsid w:val="6B0AC175"/>
    <w:rsid w:val="6B2EB64A"/>
    <w:rsid w:val="6B4EBBB6"/>
    <w:rsid w:val="6B7B2C9D"/>
    <w:rsid w:val="6B999DA9"/>
    <w:rsid w:val="6BA763D8"/>
    <w:rsid w:val="6BBB1FCB"/>
    <w:rsid w:val="6C3474E2"/>
    <w:rsid w:val="6C43630E"/>
    <w:rsid w:val="6C4636D4"/>
    <w:rsid w:val="6C68A5EF"/>
    <w:rsid w:val="6C9F0992"/>
    <w:rsid w:val="6CCA86AB"/>
    <w:rsid w:val="6D03F1DD"/>
    <w:rsid w:val="6D4B4700"/>
    <w:rsid w:val="6D7E513E"/>
    <w:rsid w:val="6D885BFC"/>
    <w:rsid w:val="6D913809"/>
    <w:rsid w:val="6D987497"/>
    <w:rsid w:val="6DA16CDE"/>
    <w:rsid w:val="6DAEEF48"/>
    <w:rsid w:val="6DD04543"/>
    <w:rsid w:val="6DD1C165"/>
    <w:rsid w:val="6DD500ED"/>
    <w:rsid w:val="6E11035F"/>
    <w:rsid w:val="6E11B334"/>
    <w:rsid w:val="6E2C339F"/>
    <w:rsid w:val="6E3AD9F3"/>
    <w:rsid w:val="6E455BFC"/>
    <w:rsid w:val="6E5CE182"/>
    <w:rsid w:val="6EA64766"/>
    <w:rsid w:val="6EB2CD5F"/>
    <w:rsid w:val="6ECF98F0"/>
    <w:rsid w:val="6ED3927D"/>
    <w:rsid w:val="6EDDC9C5"/>
    <w:rsid w:val="6EDDDFCD"/>
    <w:rsid w:val="6EFD5F42"/>
    <w:rsid w:val="6F081037"/>
    <w:rsid w:val="6F242C5D"/>
    <w:rsid w:val="6F2836C2"/>
    <w:rsid w:val="6F57A8F1"/>
    <w:rsid w:val="6F60BAA0"/>
    <w:rsid w:val="6F6A06A3"/>
    <w:rsid w:val="6F81395F"/>
    <w:rsid w:val="6FAD5B6F"/>
    <w:rsid w:val="6FC3D738"/>
    <w:rsid w:val="6FCDBDA7"/>
    <w:rsid w:val="701EB868"/>
    <w:rsid w:val="70504838"/>
    <w:rsid w:val="705FD897"/>
    <w:rsid w:val="70695175"/>
    <w:rsid w:val="709AF857"/>
    <w:rsid w:val="70B42E9E"/>
    <w:rsid w:val="70E9EB98"/>
    <w:rsid w:val="70FC8B01"/>
    <w:rsid w:val="7185CE8D"/>
    <w:rsid w:val="7202CC1F"/>
    <w:rsid w:val="721F07DF"/>
    <w:rsid w:val="727E99CD"/>
    <w:rsid w:val="729BC9C5"/>
    <w:rsid w:val="72A58EC4"/>
    <w:rsid w:val="72A65BF2"/>
    <w:rsid w:val="72C22772"/>
    <w:rsid w:val="72CF3C53"/>
    <w:rsid w:val="72D13E30"/>
    <w:rsid w:val="72EEAB1D"/>
    <w:rsid w:val="72FFA4C2"/>
    <w:rsid w:val="7301D668"/>
    <w:rsid w:val="732A6C90"/>
    <w:rsid w:val="733CAF26"/>
    <w:rsid w:val="7345AAD7"/>
    <w:rsid w:val="735244EB"/>
    <w:rsid w:val="737A4C5A"/>
    <w:rsid w:val="737E50FC"/>
    <w:rsid w:val="739374B7"/>
    <w:rsid w:val="73BF958E"/>
    <w:rsid w:val="73DCABA9"/>
    <w:rsid w:val="73ECF202"/>
    <w:rsid w:val="73F79D80"/>
    <w:rsid w:val="74154DBE"/>
    <w:rsid w:val="74361748"/>
    <w:rsid w:val="745A8EF4"/>
    <w:rsid w:val="74B1B5D5"/>
    <w:rsid w:val="74B49D80"/>
    <w:rsid w:val="74CAFE5A"/>
    <w:rsid w:val="74D6E079"/>
    <w:rsid w:val="7501560F"/>
    <w:rsid w:val="75271B24"/>
    <w:rsid w:val="7535BED3"/>
    <w:rsid w:val="755B5F29"/>
    <w:rsid w:val="75763DE2"/>
    <w:rsid w:val="75A07025"/>
    <w:rsid w:val="75A63B7A"/>
    <w:rsid w:val="75C6EA75"/>
    <w:rsid w:val="75C8FAE3"/>
    <w:rsid w:val="75F3C94F"/>
    <w:rsid w:val="75FE0210"/>
    <w:rsid w:val="7606C3B9"/>
    <w:rsid w:val="7611A0EF"/>
    <w:rsid w:val="7619911C"/>
    <w:rsid w:val="762099D8"/>
    <w:rsid w:val="762239E2"/>
    <w:rsid w:val="768B362C"/>
    <w:rsid w:val="76A6615F"/>
    <w:rsid w:val="76B415EF"/>
    <w:rsid w:val="76CD17FB"/>
    <w:rsid w:val="76DDBCA9"/>
    <w:rsid w:val="7727D5D2"/>
    <w:rsid w:val="772F3E42"/>
    <w:rsid w:val="77643057"/>
    <w:rsid w:val="7788E97B"/>
    <w:rsid w:val="77A66EC5"/>
    <w:rsid w:val="77B1A237"/>
    <w:rsid w:val="77D7D0C6"/>
    <w:rsid w:val="7813D9F3"/>
    <w:rsid w:val="78349ED1"/>
    <w:rsid w:val="78390C6F"/>
    <w:rsid w:val="784AAD26"/>
    <w:rsid w:val="787B52BF"/>
    <w:rsid w:val="78A75F6D"/>
    <w:rsid w:val="78BD992E"/>
    <w:rsid w:val="790C1679"/>
    <w:rsid w:val="79335979"/>
    <w:rsid w:val="793E8295"/>
    <w:rsid w:val="7956345F"/>
    <w:rsid w:val="79600E35"/>
    <w:rsid w:val="79AE8546"/>
    <w:rsid w:val="79C90F1F"/>
    <w:rsid w:val="79D4C732"/>
    <w:rsid w:val="79F17B64"/>
    <w:rsid w:val="79FA1175"/>
    <w:rsid w:val="7A02B63B"/>
    <w:rsid w:val="7A26B4A4"/>
    <w:rsid w:val="7A3B379A"/>
    <w:rsid w:val="7A5799DA"/>
    <w:rsid w:val="7A5FA548"/>
    <w:rsid w:val="7A6570A6"/>
    <w:rsid w:val="7A6ECC8A"/>
    <w:rsid w:val="7A79A3A1"/>
    <w:rsid w:val="7AC3EC06"/>
    <w:rsid w:val="7AEBE533"/>
    <w:rsid w:val="7B071FDF"/>
    <w:rsid w:val="7B07B405"/>
    <w:rsid w:val="7B12A42D"/>
    <w:rsid w:val="7B4A55A7"/>
    <w:rsid w:val="7B4DBB23"/>
    <w:rsid w:val="7B855E3F"/>
    <w:rsid w:val="7B915067"/>
    <w:rsid w:val="7B9670F4"/>
    <w:rsid w:val="7BDF002F"/>
    <w:rsid w:val="7BE7B703"/>
    <w:rsid w:val="7BF7B382"/>
    <w:rsid w:val="7C0A9CEB"/>
    <w:rsid w:val="7C1BA0D4"/>
    <w:rsid w:val="7C2BB386"/>
    <w:rsid w:val="7C3E282C"/>
    <w:rsid w:val="7C83E454"/>
    <w:rsid w:val="7CB41D68"/>
    <w:rsid w:val="7CE1F25E"/>
    <w:rsid w:val="7CE93090"/>
    <w:rsid w:val="7CF5EC18"/>
    <w:rsid w:val="7CF79508"/>
    <w:rsid w:val="7CF8C982"/>
    <w:rsid w:val="7D161998"/>
    <w:rsid w:val="7D37099C"/>
    <w:rsid w:val="7D3A56FD"/>
    <w:rsid w:val="7DAA3FD3"/>
    <w:rsid w:val="7DB7AE9E"/>
    <w:rsid w:val="7DD1FC5A"/>
    <w:rsid w:val="7DD4AC52"/>
    <w:rsid w:val="7DF55911"/>
    <w:rsid w:val="7E20E3BB"/>
    <w:rsid w:val="7E21F312"/>
    <w:rsid w:val="7E41B613"/>
    <w:rsid w:val="7E524D41"/>
    <w:rsid w:val="7E9CE518"/>
    <w:rsid w:val="7EA9478C"/>
    <w:rsid w:val="7EAAEDCF"/>
    <w:rsid w:val="7EB2E562"/>
    <w:rsid w:val="7EC0B5DD"/>
    <w:rsid w:val="7EC58D48"/>
    <w:rsid w:val="7EC90220"/>
    <w:rsid w:val="7ECA9BA1"/>
    <w:rsid w:val="7ED2C595"/>
    <w:rsid w:val="7EE76235"/>
    <w:rsid w:val="7F01B5EB"/>
    <w:rsid w:val="7F095547"/>
    <w:rsid w:val="7F227DA4"/>
    <w:rsid w:val="7F7324C0"/>
    <w:rsid w:val="7F7821BE"/>
    <w:rsid w:val="7F7BFE42"/>
    <w:rsid w:val="7F82C089"/>
    <w:rsid w:val="7F8F6FA3"/>
    <w:rsid w:val="7F9AAB95"/>
    <w:rsid w:val="7FA02FA8"/>
    <w:rsid w:val="7FC01058"/>
    <w:rsid w:val="7FFDC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CF202"/>
  <w15:chartTrackingRefBased/>
  <w15:docId w15:val="{8FA0FCEE-018A-4937-AD12-9CBB4DB3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E47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E3F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546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251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5153"/>
  </w:style>
  <w:style w:type="paragraph" w:styleId="Voettekst">
    <w:name w:val="footer"/>
    <w:basedOn w:val="Standaard"/>
    <w:link w:val="VoettekstChar"/>
    <w:uiPriority w:val="99"/>
    <w:unhideWhenUsed/>
    <w:rsid w:val="0072515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5153"/>
  </w:style>
  <w:style w:type="character" w:customStyle="1" w:styleId="Kop1Char">
    <w:name w:val="Kop 1 Char"/>
    <w:basedOn w:val="Standaardalinea-lettertype"/>
    <w:link w:val="Kop1"/>
    <w:uiPriority w:val="9"/>
    <w:rsid w:val="005E4750"/>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E30D2A"/>
    <w:pPr>
      <w:ind w:left="720"/>
      <w:contextualSpacing/>
    </w:pPr>
  </w:style>
  <w:style w:type="character" w:customStyle="1" w:styleId="Kop2Char">
    <w:name w:val="Kop 2 Char"/>
    <w:basedOn w:val="Standaardalinea-lettertype"/>
    <w:link w:val="Kop2"/>
    <w:uiPriority w:val="9"/>
    <w:rsid w:val="000E3F44"/>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3F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70075"/>
    <w:pPr>
      <w:outlineLvl w:val="9"/>
    </w:pPr>
    <w:rPr>
      <w:lang w:eastAsia="nl-NL"/>
    </w:rPr>
  </w:style>
  <w:style w:type="paragraph" w:styleId="Inhopg2">
    <w:name w:val="toc 2"/>
    <w:basedOn w:val="Standaard"/>
    <w:next w:val="Standaard"/>
    <w:autoRedefine/>
    <w:uiPriority w:val="39"/>
    <w:unhideWhenUsed/>
    <w:rsid w:val="00F70075"/>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F70075"/>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F70075"/>
    <w:pPr>
      <w:spacing w:after="100"/>
      <w:ind w:left="440"/>
    </w:pPr>
    <w:rPr>
      <w:rFonts w:eastAsiaTheme="minorEastAsia" w:cs="Times New Roman"/>
      <w:lang w:eastAsia="nl-NL"/>
    </w:rPr>
  </w:style>
  <w:style w:type="character" w:styleId="Hyperlink">
    <w:name w:val="Hyperlink"/>
    <w:basedOn w:val="Standaardalinea-lettertype"/>
    <w:uiPriority w:val="99"/>
    <w:unhideWhenUsed/>
    <w:rsid w:val="00F70075"/>
    <w:rPr>
      <w:color w:val="0563C1" w:themeColor="hyperlink"/>
      <w:u w:val="single"/>
    </w:rPr>
  </w:style>
  <w:style w:type="paragraph" w:styleId="Normaalweb">
    <w:name w:val="Normal (Web)"/>
    <w:basedOn w:val="Standaard"/>
    <w:uiPriority w:val="99"/>
    <w:semiHidden/>
    <w:unhideWhenUsed/>
    <w:rsid w:val="0029476E"/>
    <w:rPr>
      <w:rFonts w:ascii="Times New Roman" w:hAnsi="Times New Roman" w:cs="Times New Roman"/>
      <w:sz w:val="24"/>
      <w:szCs w:val="24"/>
    </w:rPr>
  </w:style>
  <w:style w:type="character" w:styleId="Verwijzingopmerking">
    <w:name w:val="annotation reference"/>
    <w:basedOn w:val="Standaardalinea-lettertype"/>
    <w:uiPriority w:val="99"/>
    <w:semiHidden/>
    <w:unhideWhenUsed/>
    <w:rsid w:val="00F61935"/>
    <w:rPr>
      <w:sz w:val="16"/>
      <w:szCs w:val="16"/>
    </w:rPr>
  </w:style>
  <w:style w:type="paragraph" w:styleId="Tekstopmerking">
    <w:name w:val="annotation text"/>
    <w:basedOn w:val="Standaard"/>
    <w:link w:val="TekstopmerkingChar"/>
    <w:uiPriority w:val="99"/>
    <w:semiHidden/>
    <w:unhideWhenUsed/>
    <w:rsid w:val="00F619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1935"/>
    <w:rPr>
      <w:sz w:val="20"/>
      <w:szCs w:val="20"/>
    </w:rPr>
  </w:style>
  <w:style w:type="paragraph" w:styleId="Onderwerpvanopmerking">
    <w:name w:val="annotation subject"/>
    <w:basedOn w:val="Tekstopmerking"/>
    <w:next w:val="Tekstopmerking"/>
    <w:link w:val="OnderwerpvanopmerkingChar"/>
    <w:uiPriority w:val="99"/>
    <w:semiHidden/>
    <w:unhideWhenUsed/>
    <w:rsid w:val="00F61935"/>
    <w:rPr>
      <w:b/>
      <w:bCs/>
    </w:rPr>
  </w:style>
  <w:style w:type="character" w:customStyle="1" w:styleId="OnderwerpvanopmerkingChar">
    <w:name w:val="Onderwerp van opmerking Char"/>
    <w:basedOn w:val="TekstopmerkingChar"/>
    <w:link w:val="Onderwerpvanopmerking"/>
    <w:uiPriority w:val="99"/>
    <w:semiHidden/>
    <w:rsid w:val="00F61935"/>
    <w:rPr>
      <w:b/>
      <w:bCs/>
      <w:sz w:val="20"/>
      <w:szCs w:val="20"/>
    </w:rPr>
  </w:style>
  <w:style w:type="paragraph" w:styleId="Revisie">
    <w:name w:val="Revision"/>
    <w:hidden/>
    <w:uiPriority w:val="99"/>
    <w:semiHidden/>
    <w:rsid w:val="00072E8D"/>
    <w:pPr>
      <w:spacing w:after="0" w:line="240" w:lineRule="auto"/>
    </w:pPr>
  </w:style>
  <w:style w:type="paragraph" w:styleId="Geenafstand">
    <w:name w:val="No Spacing"/>
    <w:uiPriority w:val="1"/>
    <w:qFormat/>
    <w:rsid w:val="009370A0"/>
    <w:pPr>
      <w:spacing w:after="0" w:line="240" w:lineRule="auto"/>
    </w:pPr>
  </w:style>
  <w:style w:type="character" w:customStyle="1" w:styleId="Kop3Char">
    <w:name w:val="Kop 3 Char"/>
    <w:basedOn w:val="Standaardalinea-lettertype"/>
    <w:link w:val="Kop3"/>
    <w:uiPriority w:val="9"/>
    <w:rsid w:val="00C54648"/>
    <w:rPr>
      <w:rFonts w:asciiTheme="majorHAnsi" w:eastAsiaTheme="majorEastAsia" w:hAnsiTheme="majorHAnsi" w:cstheme="majorBidi"/>
      <w:color w:val="1F3763" w:themeColor="accent1" w:themeShade="7F"/>
      <w:sz w:val="24"/>
      <w:szCs w:val="24"/>
    </w:rPr>
  </w:style>
  <w:style w:type="paragraph" w:styleId="Voetnoottekst">
    <w:name w:val="footnote text"/>
    <w:basedOn w:val="Standaard"/>
    <w:link w:val="VoetnoottekstChar"/>
    <w:uiPriority w:val="99"/>
    <w:semiHidden/>
    <w:unhideWhenUsed/>
    <w:rsid w:val="00D2080B"/>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2080B"/>
    <w:rPr>
      <w:sz w:val="20"/>
      <w:szCs w:val="20"/>
    </w:rPr>
  </w:style>
  <w:style w:type="character" w:styleId="Voetnootmarkering">
    <w:name w:val="footnote reference"/>
    <w:basedOn w:val="Standaardalinea-lettertype"/>
    <w:uiPriority w:val="99"/>
    <w:semiHidden/>
    <w:unhideWhenUsed/>
    <w:rsid w:val="00D208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3098">
      <w:bodyDiv w:val="1"/>
      <w:marLeft w:val="0"/>
      <w:marRight w:val="0"/>
      <w:marTop w:val="0"/>
      <w:marBottom w:val="0"/>
      <w:divBdr>
        <w:top w:val="none" w:sz="0" w:space="0" w:color="auto"/>
        <w:left w:val="none" w:sz="0" w:space="0" w:color="auto"/>
        <w:bottom w:val="none" w:sz="0" w:space="0" w:color="auto"/>
        <w:right w:val="none" w:sz="0" w:space="0" w:color="auto"/>
      </w:divBdr>
    </w:div>
    <w:div w:id="75639700">
      <w:bodyDiv w:val="1"/>
      <w:marLeft w:val="0"/>
      <w:marRight w:val="0"/>
      <w:marTop w:val="0"/>
      <w:marBottom w:val="0"/>
      <w:divBdr>
        <w:top w:val="none" w:sz="0" w:space="0" w:color="auto"/>
        <w:left w:val="none" w:sz="0" w:space="0" w:color="auto"/>
        <w:bottom w:val="none" w:sz="0" w:space="0" w:color="auto"/>
        <w:right w:val="none" w:sz="0" w:space="0" w:color="auto"/>
      </w:divBdr>
    </w:div>
    <w:div w:id="359820675">
      <w:bodyDiv w:val="1"/>
      <w:marLeft w:val="0"/>
      <w:marRight w:val="0"/>
      <w:marTop w:val="0"/>
      <w:marBottom w:val="0"/>
      <w:divBdr>
        <w:top w:val="none" w:sz="0" w:space="0" w:color="auto"/>
        <w:left w:val="none" w:sz="0" w:space="0" w:color="auto"/>
        <w:bottom w:val="none" w:sz="0" w:space="0" w:color="auto"/>
        <w:right w:val="none" w:sz="0" w:space="0" w:color="auto"/>
      </w:divBdr>
    </w:div>
    <w:div w:id="987979431">
      <w:bodyDiv w:val="1"/>
      <w:marLeft w:val="0"/>
      <w:marRight w:val="0"/>
      <w:marTop w:val="0"/>
      <w:marBottom w:val="0"/>
      <w:divBdr>
        <w:top w:val="none" w:sz="0" w:space="0" w:color="auto"/>
        <w:left w:val="none" w:sz="0" w:space="0" w:color="auto"/>
        <w:bottom w:val="none" w:sz="0" w:space="0" w:color="auto"/>
        <w:right w:val="none" w:sz="0" w:space="0" w:color="auto"/>
      </w:divBdr>
    </w:div>
    <w:div w:id="1179543391">
      <w:bodyDiv w:val="1"/>
      <w:marLeft w:val="0"/>
      <w:marRight w:val="0"/>
      <w:marTop w:val="0"/>
      <w:marBottom w:val="0"/>
      <w:divBdr>
        <w:top w:val="none" w:sz="0" w:space="0" w:color="auto"/>
        <w:left w:val="none" w:sz="0" w:space="0" w:color="auto"/>
        <w:bottom w:val="none" w:sz="0" w:space="0" w:color="auto"/>
        <w:right w:val="none" w:sz="0" w:space="0" w:color="auto"/>
      </w:divBdr>
    </w:div>
    <w:div w:id="14505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sv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551928-da1a-4343-a2b1-a2b2335997e9" xsi:nil="true"/>
    <lcf76f155ced4ddcb4097134ff3c332f xmlns="652e6a79-c5c6-42ff-a2b6-489b5bbee01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0A920DF2C5C4BAE8EA6DAFCD3C72E" ma:contentTypeVersion="17" ma:contentTypeDescription="Een nieuw document maken." ma:contentTypeScope="" ma:versionID="39af6b5608e55cd6b59cb70de82319d1">
  <xsd:schema xmlns:xsd="http://www.w3.org/2001/XMLSchema" xmlns:xs="http://www.w3.org/2001/XMLSchema" xmlns:p="http://schemas.microsoft.com/office/2006/metadata/properties" xmlns:ns2="c2551928-da1a-4343-a2b1-a2b2335997e9" xmlns:ns3="652e6a79-c5c6-42ff-a2b6-489b5bbee01c" targetNamespace="http://schemas.microsoft.com/office/2006/metadata/properties" ma:root="true" ma:fieldsID="f60e248ce37fec4cb5d026b41b2bbf67" ns2:_="" ns3:_="">
    <xsd:import namespace="c2551928-da1a-4343-a2b1-a2b2335997e9"/>
    <xsd:import namespace="652e6a79-c5c6-42ff-a2b6-489b5bbee0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51928-da1a-4343-a2b1-a2b2335997e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45a257d-141d-44f2-a48a-d683672c4f67}" ma:internalName="TaxCatchAll" ma:showField="CatchAllData" ma:web="c2551928-da1a-4343-a2b1-a2b2335997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2e6a79-c5c6-42ff-a2b6-489b5bbee01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781902d-a962-4468-a5a7-767477c6b0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F1B64-CE0E-482F-8CAD-9A0FE5BBDC2D}">
  <ds:schemaRefs>
    <ds:schemaRef ds:uri="http://schemas.microsoft.com/office/2006/metadata/properties"/>
    <ds:schemaRef ds:uri="http://schemas.microsoft.com/office/infopath/2007/PartnerControls"/>
    <ds:schemaRef ds:uri="c2551928-da1a-4343-a2b1-a2b2335997e9"/>
    <ds:schemaRef ds:uri="652e6a79-c5c6-42ff-a2b6-489b5bbee01c"/>
  </ds:schemaRefs>
</ds:datastoreItem>
</file>

<file path=customXml/itemProps2.xml><?xml version="1.0" encoding="utf-8"?>
<ds:datastoreItem xmlns:ds="http://schemas.openxmlformats.org/officeDocument/2006/customXml" ds:itemID="{3C73FFE6-6F33-4F81-9787-F884E7BD9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51928-da1a-4343-a2b1-a2b2335997e9"/>
    <ds:schemaRef ds:uri="652e6a79-c5c6-42ff-a2b6-489b5bbee0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2CDBE5-7306-4E0F-BA11-2E919F0191C8}">
  <ds:schemaRefs>
    <ds:schemaRef ds:uri="http://schemas.microsoft.com/sharepoint/v3/contenttype/forms"/>
  </ds:schemaRefs>
</ds:datastoreItem>
</file>

<file path=customXml/itemProps4.xml><?xml version="1.0" encoding="utf-8"?>
<ds:datastoreItem xmlns:ds="http://schemas.openxmlformats.org/officeDocument/2006/customXml" ds:itemID="{1E9AE9DF-117D-4DDD-BA9B-21D6EE1BE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4332</Words>
  <Characters>23829</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28105</CharactersWithSpaces>
  <SharedDoc>false</SharedDoc>
  <HLinks>
    <vt:vector size="60" baseType="variant">
      <vt:variant>
        <vt:i4>1310779</vt:i4>
      </vt:variant>
      <vt:variant>
        <vt:i4>56</vt:i4>
      </vt:variant>
      <vt:variant>
        <vt:i4>0</vt:i4>
      </vt:variant>
      <vt:variant>
        <vt:i4>5</vt:i4>
      </vt:variant>
      <vt:variant>
        <vt:lpwstr/>
      </vt:variant>
      <vt:variant>
        <vt:lpwstr>_Toc137644920</vt:lpwstr>
      </vt:variant>
      <vt:variant>
        <vt:i4>1507387</vt:i4>
      </vt:variant>
      <vt:variant>
        <vt:i4>50</vt:i4>
      </vt:variant>
      <vt:variant>
        <vt:i4>0</vt:i4>
      </vt:variant>
      <vt:variant>
        <vt:i4>5</vt:i4>
      </vt:variant>
      <vt:variant>
        <vt:lpwstr/>
      </vt:variant>
      <vt:variant>
        <vt:lpwstr>_Toc137644919</vt:lpwstr>
      </vt:variant>
      <vt:variant>
        <vt:i4>1507387</vt:i4>
      </vt:variant>
      <vt:variant>
        <vt:i4>44</vt:i4>
      </vt:variant>
      <vt:variant>
        <vt:i4>0</vt:i4>
      </vt:variant>
      <vt:variant>
        <vt:i4>5</vt:i4>
      </vt:variant>
      <vt:variant>
        <vt:lpwstr/>
      </vt:variant>
      <vt:variant>
        <vt:lpwstr>_Toc137644918</vt:lpwstr>
      </vt:variant>
      <vt:variant>
        <vt:i4>1507387</vt:i4>
      </vt:variant>
      <vt:variant>
        <vt:i4>38</vt:i4>
      </vt:variant>
      <vt:variant>
        <vt:i4>0</vt:i4>
      </vt:variant>
      <vt:variant>
        <vt:i4>5</vt:i4>
      </vt:variant>
      <vt:variant>
        <vt:lpwstr/>
      </vt:variant>
      <vt:variant>
        <vt:lpwstr>_Toc137644917</vt:lpwstr>
      </vt:variant>
      <vt:variant>
        <vt:i4>1507387</vt:i4>
      </vt:variant>
      <vt:variant>
        <vt:i4>32</vt:i4>
      </vt:variant>
      <vt:variant>
        <vt:i4>0</vt:i4>
      </vt:variant>
      <vt:variant>
        <vt:i4>5</vt:i4>
      </vt:variant>
      <vt:variant>
        <vt:lpwstr/>
      </vt:variant>
      <vt:variant>
        <vt:lpwstr>_Toc137644916</vt:lpwstr>
      </vt:variant>
      <vt:variant>
        <vt:i4>1507387</vt:i4>
      </vt:variant>
      <vt:variant>
        <vt:i4>26</vt:i4>
      </vt:variant>
      <vt:variant>
        <vt:i4>0</vt:i4>
      </vt:variant>
      <vt:variant>
        <vt:i4>5</vt:i4>
      </vt:variant>
      <vt:variant>
        <vt:lpwstr/>
      </vt:variant>
      <vt:variant>
        <vt:lpwstr>_Toc137644915</vt:lpwstr>
      </vt:variant>
      <vt:variant>
        <vt:i4>1507387</vt:i4>
      </vt:variant>
      <vt:variant>
        <vt:i4>20</vt:i4>
      </vt:variant>
      <vt:variant>
        <vt:i4>0</vt:i4>
      </vt:variant>
      <vt:variant>
        <vt:i4>5</vt:i4>
      </vt:variant>
      <vt:variant>
        <vt:lpwstr/>
      </vt:variant>
      <vt:variant>
        <vt:lpwstr>_Toc137644914</vt:lpwstr>
      </vt:variant>
      <vt:variant>
        <vt:i4>1507387</vt:i4>
      </vt:variant>
      <vt:variant>
        <vt:i4>14</vt:i4>
      </vt:variant>
      <vt:variant>
        <vt:i4>0</vt:i4>
      </vt:variant>
      <vt:variant>
        <vt:i4>5</vt:i4>
      </vt:variant>
      <vt:variant>
        <vt:lpwstr/>
      </vt:variant>
      <vt:variant>
        <vt:lpwstr>_Toc137644913</vt:lpwstr>
      </vt:variant>
      <vt:variant>
        <vt:i4>1507387</vt:i4>
      </vt:variant>
      <vt:variant>
        <vt:i4>8</vt:i4>
      </vt:variant>
      <vt:variant>
        <vt:i4>0</vt:i4>
      </vt:variant>
      <vt:variant>
        <vt:i4>5</vt:i4>
      </vt:variant>
      <vt:variant>
        <vt:lpwstr/>
      </vt:variant>
      <vt:variant>
        <vt:lpwstr>_Toc137644912</vt:lpwstr>
      </vt:variant>
      <vt:variant>
        <vt:i4>1507387</vt:i4>
      </vt:variant>
      <vt:variant>
        <vt:i4>2</vt:i4>
      </vt:variant>
      <vt:variant>
        <vt:i4>0</vt:i4>
      </vt:variant>
      <vt:variant>
        <vt:i4>5</vt:i4>
      </vt:variant>
      <vt:variant>
        <vt:lpwstr/>
      </vt:variant>
      <vt:variant>
        <vt:lpwstr>_Toc137644911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Mulder - van Antwerpen</dc:creator>
  <cp:keywords/>
  <dc:description/>
  <cp:lastModifiedBy>Peter Stehouwer</cp:lastModifiedBy>
  <cp:revision>2</cp:revision>
  <cp:lastPrinted>2023-08-22T07:03:00Z</cp:lastPrinted>
  <dcterms:created xsi:type="dcterms:W3CDTF">2023-08-23T11:08:00Z</dcterms:created>
  <dcterms:modified xsi:type="dcterms:W3CDTF">2023-08-23T11:08:00Z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0x010100B050A920DF2C5C4BAE8EA6DAFCD3C72E</vt:lpwstr>
  </property>
  <property fmtid="{D5CDD505-2E9C-101B-9397-08002B2CF9AE}" pid="3" name="MediaServiceImageTags">
    <vt:lpwstr/>
  </property>
</Properties>
</file>