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582F" w14:textId="1D8EBEA6" w:rsidR="0078217F" w:rsidRDefault="0078217F" w:rsidP="0078217F">
      <w:pPr>
        <w:pStyle w:val="Default"/>
        <w:rPr>
          <w:rFonts w:asciiTheme="minorHAnsi" w:hAnsiTheme="minorHAnsi" w:cs="Arial"/>
          <w:sz w:val="20"/>
          <w:szCs w:val="20"/>
        </w:rPr>
      </w:pPr>
    </w:p>
    <w:p w14:paraId="3F01075B" w14:textId="0E7B1FD1" w:rsidR="00E15D75" w:rsidRPr="00E15D75" w:rsidRDefault="00B513AD" w:rsidP="00E15D75">
      <w:pPr>
        <w:spacing w:after="160" w:line="259" w:lineRule="auto"/>
        <w:jc w:val="center"/>
        <w:rPr>
          <w:rFonts w:cs="Arial"/>
          <w:b/>
          <w:sz w:val="36"/>
          <w:szCs w:val="36"/>
        </w:rPr>
      </w:pPr>
      <w:r w:rsidRPr="00E15D75">
        <w:rPr>
          <w:rFonts w:cs="Arial"/>
          <w:b/>
          <w:sz w:val="36"/>
          <w:szCs w:val="36"/>
        </w:rPr>
        <w:t>Beleidsplan Ondersteun</w:t>
      </w:r>
      <w:r w:rsidR="00E15D75" w:rsidRPr="00E15D75">
        <w:rPr>
          <w:rFonts w:cs="Arial"/>
          <w:b/>
          <w:sz w:val="36"/>
          <w:szCs w:val="36"/>
        </w:rPr>
        <w:t>ing &amp; Begeleiding 20</w:t>
      </w:r>
      <w:r w:rsidR="005C143D">
        <w:rPr>
          <w:rFonts w:cs="Arial"/>
          <w:b/>
          <w:sz w:val="36"/>
          <w:szCs w:val="36"/>
        </w:rPr>
        <w:t>21</w:t>
      </w:r>
    </w:p>
    <w:p w14:paraId="763B5448" w14:textId="7555527B" w:rsidR="00E15D75" w:rsidRDefault="005C143D">
      <w:pPr>
        <w:spacing w:after="160" w:line="259" w:lineRule="auto"/>
        <w:rPr>
          <w:rFonts w:cs="Arial"/>
          <w:b/>
          <w:sz w:val="28"/>
          <w:szCs w:val="28"/>
        </w:rPr>
      </w:pPr>
      <w:r>
        <w:rPr>
          <w:noProof/>
        </w:rPr>
        <w:drawing>
          <wp:inline distT="0" distB="0" distL="0" distR="0" wp14:anchorId="654A3D4E" wp14:editId="48384592">
            <wp:extent cx="6124575" cy="3444994"/>
            <wp:effectExtent l="133350" t="114300" r="123825" b="1555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613" cy="3464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15D75">
        <w:rPr>
          <w:rFonts w:cs="Arial"/>
          <w:b/>
          <w:sz w:val="28"/>
          <w:szCs w:val="28"/>
        </w:rPr>
        <w:br w:type="page"/>
      </w:r>
      <w:r>
        <w:lastRenderedPageBreak/>
        <w:t> </w:t>
      </w:r>
    </w:p>
    <w:p w14:paraId="0EAF717C" w14:textId="77777777" w:rsidR="00B513AD" w:rsidRPr="00B513AD" w:rsidRDefault="00B513AD">
      <w:pPr>
        <w:spacing w:after="160" w:line="259" w:lineRule="auto"/>
        <w:rPr>
          <w:rFonts w:cs="Arial"/>
          <w:b/>
          <w:sz w:val="28"/>
          <w:szCs w:val="28"/>
        </w:rPr>
      </w:pPr>
    </w:p>
    <w:sdt>
      <w:sdtPr>
        <w:rPr>
          <w:rFonts w:ascii="Times New Roman" w:eastAsia="Times New Roman" w:hAnsi="Times New Roman" w:cs="Times New Roman"/>
          <w:caps w:val="0"/>
          <w:color w:val="auto"/>
          <w:spacing w:val="0"/>
          <w:sz w:val="24"/>
          <w:szCs w:val="24"/>
        </w:rPr>
        <w:id w:val="-488167301"/>
        <w:docPartObj>
          <w:docPartGallery w:val="Table of Contents"/>
          <w:docPartUnique/>
        </w:docPartObj>
      </w:sdtPr>
      <w:sdtEndPr>
        <w:rPr>
          <w:rFonts w:asciiTheme="minorHAnsi" w:eastAsiaTheme="minorEastAsia" w:hAnsiTheme="minorHAnsi" w:cstheme="minorBidi"/>
          <w:b/>
          <w:bCs/>
          <w:sz w:val="20"/>
          <w:szCs w:val="20"/>
        </w:rPr>
      </w:sdtEndPr>
      <w:sdtContent>
        <w:p w14:paraId="00660CB9" w14:textId="4C2CE5AF" w:rsidR="00B513AD" w:rsidRDefault="00B513AD">
          <w:pPr>
            <w:pStyle w:val="Kopvaninhoudsopgave"/>
          </w:pPr>
          <w:r>
            <w:t>Inhoud</w:t>
          </w:r>
        </w:p>
        <w:p w14:paraId="773BEA05" w14:textId="0F0FD6B2" w:rsidR="00EC2659" w:rsidRDefault="00B513AD">
          <w:pPr>
            <w:pStyle w:val="Inhopg1"/>
            <w:tabs>
              <w:tab w:val="left" w:pos="480"/>
              <w:tab w:val="right" w:leader="dot" w:pos="9736"/>
            </w:tabs>
            <w:rPr>
              <w:noProof/>
              <w:sz w:val="22"/>
              <w:szCs w:val="22"/>
              <w:lang w:eastAsia="nl-NL"/>
            </w:rPr>
          </w:pPr>
          <w:r>
            <w:fldChar w:fldCharType="begin"/>
          </w:r>
          <w:r>
            <w:instrText xml:space="preserve"> TOC \o "1-3" \h \z \u </w:instrText>
          </w:r>
          <w:r>
            <w:fldChar w:fldCharType="separate"/>
          </w:r>
          <w:hyperlink w:anchor="_Toc73700277" w:history="1">
            <w:r w:rsidR="00EC2659" w:rsidRPr="00965504">
              <w:rPr>
                <w:rStyle w:val="Hyperlink"/>
                <w:noProof/>
              </w:rPr>
              <w:t>1.</w:t>
            </w:r>
            <w:r w:rsidR="00EC2659">
              <w:rPr>
                <w:noProof/>
                <w:sz w:val="22"/>
                <w:szCs w:val="22"/>
                <w:lang w:eastAsia="nl-NL"/>
              </w:rPr>
              <w:tab/>
            </w:r>
            <w:r w:rsidR="00EC2659" w:rsidRPr="00965504">
              <w:rPr>
                <w:rStyle w:val="Hyperlink"/>
                <w:noProof/>
              </w:rPr>
              <w:t>Introductie:</w:t>
            </w:r>
            <w:r w:rsidR="00EC2659">
              <w:rPr>
                <w:noProof/>
                <w:webHidden/>
              </w:rPr>
              <w:tab/>
            </w:r>
            <w:r w:rsidR="00EC2659">
              <w:rPr>
                <w:noProof/>
                <w:webHidden/>
              </w:rPr>
              <w:fldChar w:fldCharType="begin"/>
            </w:r>
            <w:r w:rsidR="00EC2659">
              <w:rPr>
                <w:noProof/>
                <w:webHidden/>
              </w:rPr>
              <w:instrText xml:space="preserve"> PAGEREF _Toc73700277 \h </w:instrText>
            </w:r>
            <w:r w:rsidR="00EC2659">
              <w:rPr>
                <w:noProof/>
                <w:webHidden/>
              </w:rPr>
            </w:r>
            <w:r w:rsidR="00EC2659">
              <w:rPr>
                <w:noProof/>
                <w:webHidden/>
              </w:rPr>
              <w:fldChar w:fldCharType="separate"/>
            </w:r>
            <w:r w:rsidR="00EC2659">
              <w:rPr>
                <w:noProof/>
                <w:webHidden/>
              </w:rPr>
              <w:t>4</w:t>
            </w:r>
            <w:r w:rsidR="00EC2659">
              <w:rPr>
                <w:noProof/>
                <w:webHidden/>
              </w:rPr>
              <w:fldChar w:fldCharType="end"/>
            </w:r>
          </w:hyperlink>
        </w:p>
        <w:p w14:paraId="508DAC70" w14:textId="42982936" w:rsidR="00EC2659" w:rsidRDefault="00A93BCD">
          <w:pPr>
            <w:pStyle w:val="Inhopg1"/>
            <w:tabs>
              <w:tab w:val="left" w:pos="480"/>
              <w:tab w:val="right" w:leader="dot" w:pos="9736"/>
            </w:tabs>
            <w:rPr>
              <w:noProof/>
              <w:sz w:val="22"/>
              <w:szCs w:val="22"/>
              <w:lang w:eastAsia="nl-NL"/>
            </w:rPr>
          </w:pPr>
          <w:hyperlink w:anchor="_Toc73700278" w:history="1">
            <w:r w:rsidR="00EC2659" w:rsidRPr="00965504">
              <w:rPr>
                <w:rStyle w:val="Hyperlink"/>
                <w:noProof/>
              </w:rPr>
              <w:t>2.</w:t>
            </w:r>
            <w:r w:rsidR="00EC2659">
              <w:rPr>
                <w:noProof/>
                <w:sz w:val="22"/>
                <w:szCs w:val="22"/>
                <w:lang w:eastAsia="nl-NL"/>
              </w:rPr>
              <w:tab/>
            </w:r>
            <w:r w:rsidR="00EC2659" w:rsidRPr="00965504">
              <w:rPr>
                <w:rStyle w:val="Hyperlink"/>
                <w:noProof/>
              </w:rPr>
              <w:t>Organogram – team Ondersteuning en Begeleiding</w:t>
            </w:r>
            <w:r w:rsidR="00EC2659">
              <w:rPr>
                <w:noProof/>
                <w:webHidden/>
              </w:rPr>
              <w:tab/>
            </w:r>
            <w:r w:rsidR="00EC2659">
              <w:rPr>
                <w:noProof/>
                <w:webHidden/>
              </w:rPr>
              <w:fldChar w:fldCharType="begin"/>
            </w:r>
            <w:r w:rsidR="00EC2659">
              <w:rPr>
                <w:noProof/>
                <w:webHidden/>
              </w:rPr>
              <w:instrText xml:space="preserve"> PAGEREF _Toc73700278 \h </w:instrText>
            </w:r>
            <w:r w:rsidR="00EC2659">
              <w:rPr>
                <w:noProof/>
                <w:webHidden/>
              </w:rPr>
            </w:r>
            <w:r w:rsidR="00EC2659">
              <w:rPr>
                <w:noProof/>
                <w:webHidden/>
              </w:rPr>
              <w:fldChar w:fldCharType="separate"/>
            </w:r>
            <w:r w:rsidR="00EC2659">
              <w:rPr>
                <w:noProof/>
                <w:webHidden/>
              </w:rPr>
              <w:t>5</w:t>
            </w:r>
            <w:r w:rsidR="00EC2659">
              <w:rPr>
                <w:noProof/>
                <w:webHidden/>
              </w:rPr>
              <w:fldChar w:fldCharType="end"/>
            </w:r>
          </w:hyperlink>
        </w:p>
        <w:p w14:paraId="661D30CF" w14:textId="6F8F4DD8" w:rsidR="00EC2659" w:rsidRDefault="00A93BCD">
          <w:pPr>
            <w:pStyle w:val="Inhopg1"/>
            <w:tabs>
              <w:tab w:val="left" w:pos="480"/>
              <w:tab w:val="right" w:leader="dot" w:pos="9736"/>
            </w:tabs>
            <w:rPr>
              <w:noProof/>
              <w:sz w:val="22"/>
              <w:szCs w:val="22"/>
              <w:lang w:eastAsia="nl-NL"/>
            </w:rPr>
          </w:pPr>
          <w:hyperlink w:anchor="_Toc73700279" w:history="1">
            <w:r w:rsidR="00EC2659" w:rsidRPr="00965504">
              <w:rPr>
                <w:rStyle w:val="Hyperlink"/>
                <w:noProof/>
              </w:rPr>
              <w:t>3.</w:t>
            </w:r>
            <w:r w:rsidR="00EC2659">
              <w:rPr>
                <w:noProof/>
                <w:sz w:val="22"/>
                <w:szCs w:val="22"/>
                <w:lang w:eastAsia="nl-NL"/>
              </w:rPr>
              <w:tab/>
            </w:r>
            <w:r w:rsidR="00EC2659" w:rsidRPr="00965504">
              <w:rPr>
                <w:rStyle w:val="Hyperlink"/>
                <w:noProof/>
              </w:rPr>
              <w:t>Algemene werkwijze team Ondersteuning &amp; Begeleiding</w:t>
            </w:r>
            <w:r w:rsidR="00EC2659">
              <w:rPr>
                <w:noProof/>
                <w:webHidden/>
              </w:rPr>
              <w:tab/>
            </w:r>
            <w:r w:rsidR="00EC2659">
              <w:rPr>
                <w:noProof/>
                <w:webHidden/>
              </w:rPr>
              <w:fldChar w:fldCharType="begin"/>
            </w:r>
            <w:r w:rsidR="00EC2659">
              <w:rPr>
                <w:noProof/>
                <w:webHidden/>
              </w:rPr>
              <w:instrText xml:space="preserve"> PAGEREF _Toc73700279 \h </w:instrText>
            </w:r>
            <w:r w:rsidR="00EC2659">
              <w:rPr>
                <w:noProof/>
                <w:webHidden/>
              </w:rPr>
            </w:r>
            <w:r w:rsidR="00EC2659">
              <w:rPr>
                <w:noProof/>
                <w:webHidden/>
              </w:rPr>
              <w:fldChar w:fldCharType="separate"/>
            </w:r>
            <w:r w:rsidR="00EC2659">
              <w:rPr>
                <w:noProof/>
                <w:webHidden/>
              </w:rPr>
              <w:t>6</w:t>
            </w:r>
            <w:r w:rsidR="00EC2659">
              <w:rPr>
                <w:noProof/>
                <w:webHidden/>
              </w:rPr>
              <w:fldChar w:fldCharType="end"/>
            </w:r>
          </w:hyperlink>
        </w:p>
        <w:p w14:paraId="08E6532A" w14:textId="23FEFAD6" w:rsidR="00EC2659" w:rsidRDefault="00A93BCD">
          <w:pPr>
            <w:pStyle w:val="Inhopg1"/>
            <w:tabs>
              <w:tab w:val="left" w:pos="480"/>
              <w:tab w:val="right" w:leader="dot" w:pos="9736"/>
            </w:tabs>
            <w:rPr>
              <w:noProof/>
              <w:sz w:val="22"/>
              <w:szCs w:val="22"/>
              <w:lang w:eastAsia="nl-NL"/>
            </w:rPr>
          </w:pPr>
          <w:hyperlink w:anchor="_Toc73700280" w:history="1">
            <w:r w:rsidR="00EC2659" w:rsidRPr="00965504">
              <w:rPr>
                <w:rStyle w:val="Hyperlink"/>
                <w:noProof/>
              </w:rPr>
              <w:t>4.</w:t>
            </w:r>
            <w:r w:rsidR="00EC2659">
              <w:rPr>
                <w:noProof/>
                <w:sz w:val="22"/>
                <w:szCs w:val="22"/>
                <w:lang w:eastAsia="nl-NL"/>
              </w:rPr>
              <w:tab/>
            </w:r>
            <w:r w:rsidR="00EC2659" w:rsidRPr="00965504">
              <w:rPr>
                <w:rStyle w:val="Hyperlink"/>
                <w:noProof/>
              </w:rPr>
              <w:t>Ondersteuning bij gedragsproblemen</w:t>
            </w:r>
            <w:r w:rsidR="00EC2659">
              <w:rPr>
                <w:noProof/>
                <w:webHidden/>
              </w:rPr>
              <w:tab/>
            </w:r>
            <w:r w:rsidR="00EC2659">
              <w:rPr>
                <w:noProof/>
                <w:webHidden/>
              </w:rPr>
              <w:fldChar w:fldCharType="begin"/>
            </w:r>
            <w:r w:rsidR="00EC2659">
              <w:rPr>
                <w:noProof/>
                <w:webHidden/>
              </w:rPr>
              <w:instrText xml:space="preserve"> PAGEREF _Toc73700280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07111D32" w14:textId="5A52B59A" w:rsidR="00EC2659" w:rsidRDefault="00A93BCD">
          <w:pPr>
            <w:pStyle w:val="Inhopg2"/>
            <w:tabs>
              <w:tab w:val="right" w:leader="dot" w:pos="9736"/>
            </w:tabs>
            <w:rPr>
              <w:noProof/>
              <w:sz w:val="22"/>
              <w:szCs w:val="22"/>
              <w:lang w:eastAsia="nl-NL"/>
            </w:rPr>
          </w:pPr>
          <w:hyperlink w:anchor="_Toc73700281" w:history="1">
            <w:r w:rsidR="00EC2659" w:rsidRPr="00965504">
              <w:rPr>
                <w:rStyle w:val="Hyperlink"/>
                <w:noProof/>
              </w:rPr>
              <w:t>A: inzet Begeleider Passend Onderwijs (BPO-er):</w:t>
            </w:r>
            <w:r w:rsidR="00EC2659">
              <w:rPr>
                <w:noProof/>
                <w:webHidden/>
              </w:rPr>
              <w:tab/>
            </w:r>
            <w:r w:rsidR="00EC2659">
              <w:rPr>
                <w:noProof/>
                <w:webHidden/>
              </w:rPr>
              <w:fldChar w:fldCharType="begin"/>
            </w:r>
            <w:r w:rsidR="00EC2659">
              <w:rPr>
                <w:noProof/>
                <w:webHidden/>
              </w:rPr>
              <w:instrText xml:space="preserve"> PAGEREF _Toc73700281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3699BDB6" w14:textId="2E8571DF" w:rsidR="00EC2659" w:rsidRDefault="00A93BCD">
          <w:pPr>
            <w:pStyle w:val="Inhopg2"/>
            <w:tabs>
              <w:tab w:val="right" w:leader="dot" w:pos="9736"/>
            </w:tabs>
            <w:rPr>
              <w:noProof/>
              <w:sz w:val="22"/>
              <w:szCs w:val="22"/>
              <w:lang w:eastAsia="nl-NL"/>
            </w:rPr>
          </w:pPr>
          <w:hyperlink w:anchor="_Toc73700282" w:history="1">
            <w:r w:rsidR="00EC2659" w:rsidRPr="00965504">
              <w:rPr>
                <w:rStyle w:val="Hyperlink"/>
                <w:noProof/>
              </w:rPr>
              <w:t>B: inzet schoolpsycholoog:</w:t>
            </w:r>
            <w:r w:rsidR="00EC2659">
              <w:rPr>
                <w:noProof/>
                <w:webHidden/>
              </w:rPr>
              <w:tab/>
            </w:r>
            <w:r w:rsidR="00EC2659">
              <w:rPr>
                <w:noProof/>
                <w:webHidden/>
              </w:rPr>
              <w:fldChar w:fldCharType="begin"/>
            </w:r>
            <w:r w:rsidR="00EC2659">
              <w:rPr>
                <w:noProof/>
                <w:webHidden/>
              </w:rPr>
              <w:instrText xml:space="preserve"> PAGEREF _Toc73700282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430FD1F3" w14:textId="0899E33A" w:rsidR="00EC2659" w:rsidRDefault="00A93BCD">
          <w:pPr>
            <w:pStyle w:val="Inhopg2"/>
            <w:tabs>
              <w:tab w:val="right" w:leader="dot" w:pos="9736"/>
            </w:tabs>
            <w:rPr>
              <w:noProof/>
              <w:sz w:val="22"/>
              <w:szCs w:val="22"/>
              <w:lang w:eastAsia="nl-NL"/>
            </w:rPr>
          </w:pPr>
          <w:hyperlink w:anchor="_Toc73700283" w:history="1">
            <w:r w:rsidR="00EC2659" w:rsidRPr="00965504">
              <w:rPr>
                <w:rStyle w:val="Hyperlink"/>
                <w:noProof/>
              </w:rPr>
              <w:t>C: inzet mentoren:</w:t>
            </w:r>
            <w:r w:rsidR="00EC2659">
              <w:rPr>
                <w:noProof/>
                <w:webHidden/>
              </w:rPr>
              <w:tab/>
            </w:r>
            <w:r w:rsidR="00EC2659">
              <w:rPr>
                <w:noProof/>
                <w:webHidden/>
              </w:rPr>
              <w:fldChar w:fldCharType="begin"/>
            </w:r>
            <w:r w:rsidR="00EC2659">
              <w:rPr>
                <w:noProof/>
                <w:webHidden/>
              </w:rPr>
              <w:instrText xml:space="preserve"> PAGEREF _Toc73700283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50F62128" w14:textId="135BAB66" w:rsidR="00EC2659" w:rsidRDefault="00A93BCD">
          <w:pPr>
            <w:pStyle w:val="Inhopg2"/>
            <w:tabs>
              <w:tab w:val="right" w:leader="dot" w:pos="9736"/>
            </w:tabs>
            <w:rPr>
              <w:noProof/>
              <w:sz w:val="22"/>
              <w:szCs w:val="22"/>
              <w:lang w:eastAsia="nl-NL"/>
            </w:rPr>
          </w:pPr>
          <w:hyperlink w:anchor="_Toc73700284" w:history="1">
            <w:r w:rsidR="00EC2659" w:rsidRPr="00965504">
              <w:rPr>
                <w:rStyle w:val="Hyperlink"/>
                <w:noProof/>
              </w:rPr>
              <w:t>D: inzet OOP:</w:t>
            </w:r>
            <w:r w:rsidR="00EC2659">
              <w:rPr>
                <w:noProof/>
                <w:webHidden/>
              </w:rPr>
              <w:tab/>
            </w:r>
            <w:r w:rsidR="00EC2659">
              <w:rPr>
                <w:noProof/>
                <w:webHidden/>
              </w:rPr>
              <w:fldChar w:fldCharType="begin"/>
            </w:r>
            <w:r w:rsidR="00EC2659">
              <w:rPr>
                <w:noProof/>
                <w:webHidden/>
              </w:rPr>
              <w:instrText xml:space="preserve"> PAGEREF _Toc73700284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0D62D91F" w14:textId="03AAFB9D" w:rsidR="00EC2659" w:rsidRDefault="00A93BCD">
          <w:pPr>
            <w:pStyle w:val="Inhopg2"/>
            <w:tabs>
              <w:tab w:val="right" w:leader="dot" w:pos="9736"/>
            </w:tabs>
            <w:rPr>
              <w:noProof/>
              <w:sz w:val="22"/>
              <w:szCs w:val="22"/>
              <w:lang w:eastAsia="nl-NL"/>
            </w:rPr>
          </w:pPr>
          <w:hyperlink w:anchor="_Toc73700285" w:history="1">
            <w:r w:rsidR="00EC2659" w:rsidRPr="00965504">
              <w:rPr>
                <w:rStyle w:val="Hyperlink"/>
                <w:noProof/>
              </w:rPr>
              <w:t>E: Plaatsing OPDC/MAXIMA</w:t>
            </w:r>
            <w:r w:rsidR="00EC2659">
              <w:rPr>
                <w:noProof/>
                <w:webHidden/>
              </w:rPr>
              <w:tab/>
            </w:r>
            <w:r w:rsidR="00EC2659">
              <w:rPr>
                <w:noProof/>
                <w:webHidden/>
              </w:rPr>
              <w:fldChar w:fldCharType="begin"/>
            </w:r>
            <w:r w:rsidR="00EC2659">
              <w:rPr>
                <w:noProof/>
                <w:webHidden/>
              </w:rPr>
              <w:instrText xml:space="preserve"> PAGEREF _Toc73700285 \h </w:instrText>
            </w:r>
            <w:r w:rsidR="00EC2659">
              <w:rPr>
                <w:noProof/>
                <w:webHidden/>
              </w:rPr>
            </w:r>
            <w:r w:rsidR="00EC2659">
              <w:rPr>
                <w:noProof/>
                <w:webHidden/>
              </w:rPr>
              <w:fldChar w:fldCharType="separate"/>
            </w:r>
            <w:r w:rsidR="00EC2659">
              <w:rPr>
                <w:noProof/>
                <w:webHidden/>
              </w:rPr>
              <w:t>7</w:t>
            </w:r>
            <w:r w:rsidR="00EC2659">
              <w:rPr>
                <w:noProof/>
                <w:webHidden/>
              </w:rPr>
              <w:fldChar w:fldCharType="end"/>
            </w:r>
          </w:hyperlink>
        </w:p>
        <w:p w14:paraId="243028B8" w14:textId="6D456875" w:rsidR="00EC2659" w:rsidRDefault="00A93BCD">
          <w:pPr>
            <w:pStyle w:val="Inhopg1"/>
            <w:tabs>
              <w:tab w:val="left" w:pos="480"/>
              <w:tab w:val="right" w:leader="dot" w:pos="9736"/>
            </w:tabs>
            <w:rPr>
              <w:noProof/>
              <w:sz w:val="22"/>
              <w:szCs w:val="22"/>
              <w:lang w:eastAsia="nl-NL"/>
            </w:rPr>
          </w:pPr>
          <w:hyperlink w:anchor="_Toc73700286" w:history="1">
            <w:r w:rsidR="00EC2659" w:rsidRPr="00965504">
              <w:rPr>
                <w:rStyle w:val="Hyperlink"/>
                <w:rFonts w:eastAsiaTheme="minorHAnsi"/>
                <w:noProof/>
              </w:rPr>
              <w:t>5.</w:t>
            </w:r>
            <w:r w:rsidR="00EC2659">
              <w:rPr>
                <w:noProof/>
                <w:sz w:val="22"/>
                <w:szCs w:val="22"/>
                <w:lang w:eastAsia="nl-NL"/>
              </w:rPr>
              <w:tab/>
            </w:r>
            <w:r w:rsidR="00EC2659" w:rsidRPr="00965504">
              <w:rPr>
                <w:rStyle w:val="Hyperlink"/>
                <w:noProof/>
              </w:rPr>
              <w:t>Ondersteuning bij leerproblemen</w:t>
            </w:r>
            <w:r w:rsidR="00EC2659">
              <w:rPr>
                <w:noProof/>
                <w:webHidden/>
              </w:rPr>
              <w:tab/>
            </w:r>
            <w:r w:rsidR="00EC2659">
              <w:rPr>
                <w:noProof/>
                <w:webHidden/>
              </w:rPr>
              <w:fldChar w:fldCharType="begin"/>
            </w:r>
            <w:r w:rsidR="00EC2659">
              <w:rPr>
                <w:noProof/>
                <w:webHidden/>
              </w:rPr>
              <w:instrText xml:space="preserve"> PAGEREF _Toc73700286 \h </w:instrText>
            </w:r>
            <w:r w:rsidR="00EC2659">
              <w:rPr>
                <w:noProof/>
                <w:webHidden/>
              </w:rPr>
            </w:r>
            <w:r w:rsidR="00EC2659">
              <w:rPr>
                <w:noProof/>
                <w:webHidden/>
              </w:rPr>
              <w:fldChar w:fldCharType="separate"/>
            </w:r>
            <w:r w:rsidR="00EC2659">
              <w:rPr>
                <w:noProof/>
                <w:webHidden/>
              </w:rPr>
              <w:t>8</w:t>
            </w:r>
            <w:r w:rsidR="00EC2659">
              <w:rPr>
                <w:noProof/>
                <w:webHidden/>
              </w:rPr>
              <w:fldChar w:fldCharType="end"/>
            </w:r>
          </w:hyperlink>
        </w:p>
        <w:p w14:paraId="6696E5FF" w14:textId="15C2B954" w:rsidR="00EC2659" w:rsidRDefault="00A93BCD">
          <w:pPr>
            <w:pStyle w:val="Inhopg2"/>
            <w:tabs>
              <w:tab w:val="right" w:leader="dot" w:pos="9736"/>
            </w:tabs>
            <w:rPr>
              <w:noProof/>
              <w:sz w:val="22"/>
              <w:szCs w:val="22"/>
              <w:lang w:eastAsia="nl-NL"/>
            </w:rPr>
          </w:pPr>
          <w:hyperlink w:anchor="_Toc73700287" w:history="1">
            <w:r w:rsidR="00EC2659" w:rsidRPr="00965504">
              <w:rPr>
                <w:rStyle w:val="Hyperlink"/>
                <w:noProof/>
              </w:rPr>
              <w:t>A: Dalton EXTRA</w:t>
            </w:r>
            <w:r w:rsidR="00EC2659">
              <w:rPr>
                <w:noProof/>
                <w:webHidden/>
              </w:rPr>
              <w:tab/>
            </w:r>
            <w:r w:rsidR="00EC2659">
              <w:rPr>
                <w:noProof/>
                <w:webHidden/>
              </w:rPr>
              <w:fldChar w:fldCharType="begin"/>
            </w:r>
            <w:r w:rsidR="00EC2659">
              <w:rPr>
                <w:noProof/>
                <w:webHidden/>
              </w:rPr>
              <w:instrText xml:space="preserve"> PAGEREF _Toc73700287 \h </w:instrText>
            </w:r>
            <w:r w:rsidR="00EC2659">
              <w:rPr>
                <w:noProof/>
                <w:webHidden/>
              </w:rPr>
            </w:r>
            <w:r w:rsidR="00EC2659">
              <w:rPr>
                <w:noProof/>
                <w:webHidden/>
              </w:rPr>
              <w:fldChar w:fldCharType="separate"/>
            </w:r>
            <w:r w:rsidR="00EC2659">
              <w:rPr>
                <w:noProof/>
                <w:webHidden/>
              </w:rPr>
              <w:t>8</w:t>
            </w:r>
            <w:r w:rsidR="00EC2659">
              <w:rPr>
                <w:noProof/>
                <w:webHidden/>
              </w:rPr>
              <w:fldChar w:fldCharType="end"/>
            </w:r>
          </w:hyperlink>
        </w:p>
        <w:p w14:paraId="46024898" w14:textId="70E37B95" w:rsidR="00EC2659" w:rsidRDefault="00A93BCD">
          <w:pPr>
            <w:pStyle w:val="Inhopg2"/>
            <w:tabs>
              <w:tab w:val="right" w:leader="dot" w:pos="9736"/>
            </w:tabs>
            <w:rPr>
              <w:noProof/>
              <w:sz w:val="22"/>
              <w:szCs w:val="22"/>
              <w:lang w:eastAsia="nl-NL"/>
            </w:rPr>
          </w:pPr>
          <w:hyperlink w:anchor="_Toc73700288" w:history="1">
            <w:r w:rsidR="00EC2659" w:rsidRPr="00965504">
              <w:rPr>
                <w:rStyle w:val="Hyperlink"/>
                <w:noProof/>
              </w:rPr>
              <w:t>B: Dyslexiecoach</w:t>
            </w:r>
            <w:r w:rsidR="00EC2659">
              <w:rPr>
                <w:noProof/>
                <w:webHidden/>
              </w:rPr>
              <w:tab/>
            </w:r>
            <w:r w:rsidR="00EC2659">
              <w:rPr>
                <w:noProof/>
                <w:webHidden/>
              </w:rPr>
              <w:fldChar w:fldCharType="begin"/>
            </w:r>
            <w:r w:rsidR="00EC2659">
              <w:rPr>
                <w:noProof/>
                <w:webHidden/>
              </w:rPr>
              <w:instrText xml:space="preserve"> PAGEREF _Toc73700288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60A7CAB4" w14:textId="7D91AD22" w:rsidR="00EC2659" w:rsidRDefault="00A93BCD">
          <w:pPr>
            <w:pStyle w:val="Inhopg2"/>
            <w:tabs>
              <w:tab w:val="right" w:leader="dot" w:pos="9736"/>
            </w:tabs>
            <w:rPr>
              <w:noProof/>
              <w:sz w:val="22"/>
              <w:szCs w:val="22"/>
              <w:lang w:eastAsia="nl-NL"/>
            </w:rPr>
          </w:pPr>
          <w:hyperlink w:anchor="_Toc73700289" w:history="1">
            <w:r w:rsidR="00EC2659" w:rsidRPr="00965504">
              <w:rPr>
                <w:rStyle w:val="Hyperlink"/>
                <w:noProof/>
              </w:rPr>
              <w:t>D: Ondersteuning leerlingen met dyscalculie en ernstige rekenproblemen</w:t>
            </w:r>
            <w:r w:rsidR="00EC2659">
              <w:rPr>
                <w:noProof/>
                <w:webHidden/>
              </w:rPr>
              <w:tab/>
            </w:r>
            <w:r w:rsidR="00EC2659">
              <w:rPr>
                <w:noProof/>
                <w:webHidden/>
              </w:rPr>
              <w:fldChar w:fldCharType="begin"/>
            </w:r>
            <w:r w:rsidR="00EC2659">
              <w:rPr>
                <w:noProof/>
                <w:webHidden/>
              </w:rPr>
              <w:instrText xml:space="preserve"> PAGEREF _Toc73700289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20185347" w14:textId="7FD28CA1" w:rsidR="00EC2659" w:rsidRDefault="00A93BCD">
          <w:pPr>
            <w:pStyle w:val="Inhopg2"/>
            <w:tabs>
              <w:tab w:val="right" w:leader="dot" w:pos="9736"/>
            </w:tabs>
            <w:rPr>
              <w:noProof/>
              <w:sz w:val="22"/>
              <w:szCs w:val="22"/>
              <w:lang w:eastAsia="nl-NL"/>
            </w:rPr>
          </w:pPr>
          <w:hyperlink w:anchor="_Toc73700290" w:history="1">
            <w:r w:rsidR="00EC2659" w:rsidRPr="00965504">
              <w:rPr>
                <w:rStyle w:val="Hyperlink"/>
                <w:noProof/>
              </w:rPr>
              <w:t>E: Ondersteuning aan meerbegaafde en hoogbegaafde leerlingen</w:t>
            </w:r>
            <w:r w:rsidR="00EC2659">
              <w:rPr>
                <w:noProof/>
                <w:webHidden/>
              </w:rPr>
              <w:tab/>
            </w:r>
            <w:r w:rsidR="00EC2659">
              <w:rPr>
                <w:noProof/>
                <w:webHidden/>
              </w:rPr>
              <w:fldChar w:fldCharType="begin"/>
            </w:r>
            <w:r w:rsidR="00EC2659">
              <w:rPr>
                <w:noProof/>
                <w:webHidden/>
              </w:rPr>
              <w:instrText xml:space="preserve"> PAGEREF _Toc73700290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603F963E" w14:textId="165B742A" w:rsidR="00EC2659" w:rsidRDefault="00A93BCD">
          <w:pPr>
            <w:pStyle w:val="Inhopg2"/>
            <w:tabs>
              <w:tab w:val="right" w:leader="dot" w:pos="9736"/>
            </w:tabs>
            <w:rPr>
              <w:noProof/>
              <w:sz w:val="22"/>
              <w:szCs w:val="22"/>
              <w:lang w:eastAsia="nl-NL"/>
            </w:rPr>
          </w:pPr>
          <w:hyperlink w:anchor="_Toc73700291" w:history="1">
            <w:r w:rsidR="00EC2659" w:rsidRPr="00965504">
              <w:rPr>
                <w:rStyle w:val="Hyperlink"/>
                <w:noProof/>
              </w:rPr>
              <w:t>F: Faalangstreductietraining</w:t>
            </w:r>
            <w:r w:rsidR="00EC2659">
              <w:rPr>
                <w:noProof/>
                <w:webHidden/>
              </w:rPr>
              <w:tab/>
            </w:r>
            <w:r w:rsidR="00EC2659">
              <w:rPr>
                <w:noProof/>
                <w:webHidden/>
              </w:rPr>
              <w:fldChar w:fldCharType="begin"/>
            </w:r>
            <w:r w:rsidR="00EC2659">
              <w:rPr>
                <w:noProof/>
                <w:webHidden/>
              </w:rPr>
              <w:instrText xml:space="preserve"> PAGEREF _Toc73700291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0273C55C" w14:textId="2F16BFDA" w:rsidR="00EC2659" w:rsidRDefault="00A93BCD">
          <w:pPr>
            <w:pStyle w:val="Inhopg2"/>
            <w:tabs>
              <w:tab w:val="right" w:leader="dot" w:pos="9736"/>
            </w:tabs>
            <w:rPr>
              <w:noProof/>
              <w:sz w:val="22"/>
              <w:szCs w:val="22"/>
              <w:lang w:eastAsia="nl-NL"/>
            </w:rPr>
          </w:pPr>
          <w:hyperlink w:anchor="_Toc73700292" w:history="1">
            <w:r w:rsidR="00EC2659" w:rsidRPr="00965504">
              <w:rPr>
                <w:rStyle w:val="Hyperlink"/>
                <w:noProof/>
              </w:rPr>
              <w:t>G: Onderwijs Ondersteuner</w:t>
            </w:r>
            <w:r w:rsidR="00EC2659">
              <w:rPr>
                <w:noProof/>
                <w:webHidden/>
              </w:rPr>
              <w:tab/>
            </w:r>
            <w:r w:rsidR="00EC2659">
              <w:rPr>
                <w:noProof/>
                <w:webHidden/>
              </w:rPr>
              <w:fldChar w:fldCharType="begin"/>
            </w:r>
            <w:r w:rsidR="00EC2659">
              <w:rPr>
                <w:noProof/>
                <w:webHidden/>
              </w:rPr>
              <w:instrText xml:space="preserve"> PAGEREF _Toc73700292 \h </w:instrText>
            </w:r>
            <w:r w:rsidR="00EC2659">
              <w:rPr>
                <w:noProof/>
                <w:webHidden/>
              </w:rPr>
            </w:r>
            <w:r w:rsidR="00EC2659">
              <w:rPr>
                <w:noProof/>
                <w:webHidden/>
              </w:rPr>
              <w:fldChar w:fldCharType="separate"/>
            </w:r>
            <w:r w:rsidR="00EC2659">
              <w:rPr>
                <w:noProof/>
                <w:webHidden/>
              </w:rPr>
              <w:t>9</w:t>
            </w:r>
            <w:r w:rsidR="00EC2659">
              <w:rPr>
                <w:noProof/>
                <w:webHidden/>
              </w:rPr>
              <w:fldChar w:fldCharType="end"/>
            </w:r>
          </w:hyperlink>
        </w:p>
        <w:p w14:paraId="2E66FF10" w14:textId="774C8D28" w:rsidR="00EC2659" w:rsidRDefault="00A93BCD">
          <w:pPr>
            <w:pStyle w:val="Inhopg1"/>
            <w:tabs>
              <w:tab w:val="left" w:pos="480"/>
              <w:tab w:val="right" w:leader="dot" w:pos="9736"/>
            </w:tabs>
            <w:rPr>
              <w:noProof/>
              <w:sz w:val="22"/>
              <w:szCs w:val="22"/>
              <w:lang w:eastAsia="nl-NL"/>
            </w:rPr>
          </w:pPr>
          <w:hyperlink w:anchor="_Toc73700293" w:history="1">
            <w:r w:rsidR="00EC2659" w:rsidRPr="00965504">
              <w:rPr>
                <w:rStyle w:val="Hyperlink"/>
                <w:noProof/>
              </w:rPr>
              <w:t>1.</w:t>
            </w:r>
            <w:r w:rsidR="00EC2659">
              <w:rPr>
                <w:noProof/>
                <w:sz w:val="22"/>
                <w:szCs w:val="22"/>
                <w:lang w:eastAsia="nl-NL"/>
              </w:rPr>
              <w:tab/>
            </w:r>
            <w:r w:rsidR="00EC2659" w:rsidRPr="00965504">
              <w:rPr>
                <w:rStyle w:val="Hyperlink"/>
                <w:noProof/>
              </w:rPr>
              <w:t>Ondersteuning bij diagnose van leerproblemen (diagnostiek)</w:t>
            </w:r>
            <w:r w:rsidR="00EC2659">
              <w:rPr>
                <w:noProof/>
                <w:webHidden/>
              </w:rPr>
              <w:tab/>
            </w:r>
            <w:r w:rsidR="00EC2659">
              <w:rPr>
                <w:noProof/>
                <w:webHidden/>
              </w:rPr>
              <w:fldChar w:fldCharType="begin"/>
            </w:r>
            <w:r w:rsidR="00EC2659">
              <w:rPr>
                <w:noProof/>
                <w:webHidden/>
              </w:rPr>
              <w:instrText xml:space="preserve"> PAGEREF _Toc73700293 \h </w:instrText>
            </w:r>
            <w:r w:rsidR="00EC2659">
              <w:rPr>
                <w:noProof/>
                <w:webHidden/>
              </w:rPr>
            </w:r>
            <w:r w:rsidR="00EC2659">
              <w:rPr>
                <w:noProof/>
                <w:webHidden/>
              </w:rPr>
              <w:fldChar w:fldCharType="separate"/>
            </w:r>
            <w:r w:rsidR="00EC2659">
              <w:rPr>
                <w:noProof/>
                <w:webHidden/>
              </w:rPr>
              <w:t>11</w:t>
            </w:r>
            <w:r w:rsidR="00EC2659">
              <w:rPr>
                <w:noProof/>
                <w:webHidden/>
              </w:rPr>
              <w:fldChar w:fldCharType="end"/>
            </w:r>
          </w:hyperlink>
        </w:p>
        <w:p w14:paraId="4053DBD6" w14:textId="2FBB7ED5" w:rsidR="00EC2659" w:rsidRDefault="00A93BCD">
          <w:pPr>
            <w:pStyle w:val="Inhopg1"/>
            <w:tabs>
              <w:tab w:val="left" w:pos="480"/>
              <w:tab w:val="right" w:leader="dot" w:pos="9736"/>
            </w:tabs>
            <w:rPr>
              <w:noProof/>
              <w:sz w:val="22"/>
              <w:szCs w:val="22"/>
              <w:lang w:eastAsia="nl-NL"/>
            </w:rPr>
          </w:pPr>
          <w:hyperlink w:anchor="_Toc73700294" w:history="1">
            <w:r w:rsidR="00EC2659" w:rsidRPr="00965504">
              <w:rPr>
                <w:rStyle w:val="Hyperlink"/>
                <w:noProof/>
              </w:rPr>
              <w:t>2.</w:t>
            </w:r>
            <w:r w:rsidR="00EC2659">
              <w:rPr>
                <w:noProof/>
                <w:sz w:val="22"/>
                <w:szCs w:val="22"/>
                <w:lang w:eastAsia="nl-NL"/>
              </w:rPr>
              <w:tab/>
            </w:r>
            <w:r w:rsidR="00EC2659" w:rsidRPr="00965504">
              <w:rPr>
                <w:rStyle w:val="Hyperlink"/>
                <w:noProof/>
              </w:rPr>
              <w:t>Ondersteuning bij Sociaal-Emotionele problemen</w:t>
            </w:r>
            <w:r w:rsidR="00EC2659">
              <w:rPr>
                <w:noProof/>
                <w:webHidden/>
              </w:rPr>
              <w:tab/>
            </w:r>
            <w:r w:rsidR="00EC2659">
              <w:rPr>
                <w:noProof/>
                <w:webHidden/>
              </w:rPr>
              <w:fldChar w:fldCharType="begin"/>
            </w:r>
            <w:r w:rsidR="00EC2659">
              <w:rPr>
                <w:noProof/>
                <w:webHidden/>
              </w:rPr>
              <w:instrText xml:space="preserve"> PAGEREF _Toc73700294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6C25751C" w14:textId="43A0C7B7" w:rsidR="00EC2659" w:rsidRDefault="00A93BCD">
          <w:pPr>
            <w:pStyle w:val="Inhopg1"/>
            <w:tabs>
              <w:tab w:val="left" w:pos="480"/>
              <w:tab w:val="right" w:leader="dot" w:pos="9736"/>
            </w:tabs>
            <w:rPr>
              <w:noProof/>
              <w:sz w:val="22"/>
              <w:szCs w:val="22"/>
              <w:lang w:eastAsia="nl-NL"/>
            </w:rPr>
          </w:pPr>
          <w:hyperlink w:anchor="_Toc73700295" w:history="1">
            <w:r w:rsidR="00EC2659" w:rsidRPr="00965504">
              <w:rPr>
                <w:rStyle w:val="Hyperlink"/>
                <w:noProof/>
              </w:rPr>
              <w:t>3.</w:t>
            </w:r>
            <w:r w:rsidR="00EC2659">
              <w:rPr>
                <w:noProof/>
                <w:sz w:val="22"/>
                <w:szCs w:val="22"/>
                <w:lang w:eastAsia="nl-NL"/>
              </w:rPr>
              <w:tab/>
            </w:r>
            <w:r w:rsidR="00EC2659" w:rsidRPr="00965504">
              <w:rPr>
                <w:rStyle w:val="Hyperlink"/>
                <w:noProof/>
              </w:rPr>
              <w:t>Ondersteuning bij lichamelijke handicaps en/of langdurige ziekte     (cluster 3)</w:t>
            </w:r>
            <w:r w:rsidR="00EC2659">
              <w:rPr>
                <w:noProof/>
                <w:webHidden/>
              </w:rPr>
              <w:tab/>
            </w:r>
            <w:r w:rsidR="00EC2659">
              <w:rPr>
                <w:noProof/>
                <w:webHidden/>
              </w:rPr>
              <w:fldChar w:fldCharType="begin"/>
            </w:r>
            <w:r w:rsidR="00EC2659">
              <w:rPr>
                <w:noProof/>
                <w:webHidden/>
              </w:rPr>
              <w:instrText xml:space="preserve"> PAGEREF _Toc73700295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740AA13D" w14:textId="7E880854" w:rsidR="00EC2659" w:rsidRDefault="00A93BCD">
          <w:pPr>
            <w:pStyle w:val="Inhopg2"/>
            <w:tabs>
              <w:tab w:val="right" w:leader="dot" w:pos="9736"/>
            </w:tabs>
            <w:rPr>
              <w:noProof/>
              <w:sz w:val="22"/>
              <w:szCs w:val="22"/>
              <w:lang w:eastAsia="nl-NL"/>
            </w:rPr>
          </w:pPr>
          <w:hyperlink w:anchor="_Toc73700296" w:history="1">
            <w:r w:rsidR="00EC2659" w:rsidRPr="00965504">
              <w:rPr>
                <w:rStyle w:val="Hyperlink"/>
                <w:noProof/>
              </w:rPr>
              <w:t>INZET Onderwijs ondersteuner</w:t>
            </w:r>
            <w:r w:rsidR="00EC2659">
              <w:rPr>
                <w:noProof/>
                <w:webHidden/>
              </w:rPr>
              <w:tab/>
            </w:r>
            <w:r w:rsidR="00EC2659">
              <w:rPr>
                <w:noProof/>
                <w:webHidden/>
              </w:rPr>
              <w:fldChar w:fldCharType="begin"/>
            </w:r>
            <w:r w:rsidR="00EC2659">
              <w:rPr>
                <w:noProof/>
                <w:webHidden/>
              </w:rPr>
              <w:instrText xml:space="preserve"> PAGEREF _Toc73700296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56D89AEB" w14:textId="19B9E9C6" w:rsidR="00EC2659" w:rsidRDefault="00A93BCD">
          <w:pPr>
            <w:pStyle w:val="Inhopg2"/>
            <w:tabs>
              <w:tab w:val="right" w:leader="dot" w:pos="9736"/>
            </w:tabs>
            <w:rPr>
              <w:noProof/>
              <w:sz w:val="22"/>
              <w:szCs w:val="22"/>
              <w:lang w:eastAsia="nl-NL"/>
            </w:rPr>
          </w:pPr>
          <w:hyperlink w:anchor="_Toc73700297" w:history="1">
            <w:r w:rsidR="00EC2659" w:rsidRPr="00965504">
              <w:rPr>
                <w:rStyle w:val="Hyperlink"/>
                <w:noProof/>
              </w:rPr>
              <w:t>INZET OOP</w:t>
            </w:r>
            <w:r w:rsidR="00EC2659">
              <w:rPr>
                <w:noProof/>
                <w:webHidden/>
              </w:rPr>
              <w:tab/>
            </w:r>
            <w:r w:rsidR="00EC2659">
              <w:rPr>
                <w:noProof/>
                <w:webHidden/>
              </w:rPr>
              <w:fldChar w:fldCharType="begin"/>
            </w:r>
            <w:r w:rsidR="00EC2659">
              <w:rPr>
                <w:noProof/>
                <w:webHidden/>
              </w:rPr>
              <w:instrText xml:space="preserve"> PAGEREF _Toc73700297 \h </w:instrText>
            </w:r>
            <w:r w:rsidR="00EC2659">
              <w:rPr>
                <w:noProof/>
                <w:webHidden/>
              </w:rPr>
            </w:r>
            <w:r w:rsidR="00EC2659">
              <w:rPr>
                <w:noProof/>
                <w:webHidden/>
              </w:rPr>
              <w:fldChar w:fldCharType="separate"/>
            </w:r>
            <w:r w:rsidR="00EC2659">
              <w:rPr>
                <w:noProof/>
                <w:webHidden/>
              </w:rPr>
              <w:t>12</w:t>
            </w:r>
            <w:r w:rsidR="00EC2659">
              <w:rPr>
                <w:noProof/>
                <w:webHidden/>
              </w:rPr>
              <w:fldChar w:fldCharType="end"/>
            </w:r>
          </w:hyperlink>
        </w:p>
        <w:p w14:paraId="4EBC09A7" w14:textId="71F88B27" w:rsidR="00EC2659" w:rsidRDefault="00A93BCD">
          <w:pPr>
            <w:pStyle w:val="Inhopg1"/>
            <w:tabs>
              <w:tab w:val="right" w:leader="dot" w:pos="9736"/>
            </w:tabs>
            <w:rPr>
              <w:noProof/>
              <w:sz w:val="22"/>
              <w:szCs w:val="22"/>
              <w:lang w:eastAsia="nl-NL"/>
            </w:rPr>
          </w:pPr>
          <w:hyperlink w:anchor="_Toc73700298" w:history="1">
            <w:r w:rsidR="00EC2659" w:rsidRPr="00965504">
              <w:rPr>
                <w:rStyle w:val="Hyperlink"/>
                <w:noProof/>
              </w:rPr>
              <w:t>Bijlages</w:t>
            </w:r>
            <w:r w:rsidR="00EC2659">
              <w:rPr>
                <w:noProof/>
                <w:webHidden/>
              </w:rPr>
              <w:tab/>
            </w:r>
            <w:r w:rsidR="00EC2659">
              <w:rPr>
                <w:noProof/>
                <w:webHidden/>
              </w:rPr>
              <w:fldChar w:fldCharType="begin"/>
            </w:r>
            <w:r w:rsidR="00EC2659">
              <w:rPr>
                <w:noProof/>
                <w:webHidden/>
              </w:rPr>
              <w:instrText xml:space="preserve"> PAGEREF _Toc73700298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1ECB352B" w14:textId="7E8F74FD" w:rsidR="00EC2659" w:rsidRDefault="00A93BCD">
          <w:pPr>
            <w:pStyle w:val="Inhopg2"/>
            <w:tabs>
              <w:tab w:val="right" w:leader="dot" w:pos="9736"/>
            </w:tabs>
            <w:rPr>
              <w:noProof/>
              <w:sz w:val="22"/>
              <w:szCs w:val="22"/>
              <w:lang w:eastAsia="nl-NL"/>
            </w:rPr>
          </w:pPr>
          <w:hyperlink w:anchor="_Toc73700299" w:history="1">
            <w:r w:rsidR="00EC2659" w:rsidRPr="00965504">
              <w:rPr>
                <w:rStyle w:val="Hyperlink"/>
                <w:noProof/>
              </w:rPr>
              <w:t>Protocol Dyslexie Dalton Lyceum Barendrecht</w:t>
            </w:r>
            <w:r w:rsidR="00EC2659">
              <w:rPr>
                <w:noProof/>
                <w:webHidden/>
              </w:rPr>
              <w:tab/>
            </w:r>
            <w:r w:rsidR="00EC2659">
              <w:rPr>
                <w:noProof/>
                <w:webHidden/>
              </w:rPr>
              <w:fldChar w:fldCharType="begin"/>
            </w:r>
            <w:r w:rsidR="00EC2659">
              <w:rPr>
                <w:noProof/>
                <w:webHidden/>
              </w:rPr>
              <w:instrText xml:space="preserve"> PAGEREF _Toc73700299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74C382DE" w14:textId="651481A3" w:rsidR="00EC2659" w:rsidRDefault="00A93BCD">
          <w:pPr>
            <w:pStyle w:val="Inhopg3"/>
            <w:tabs>
              <w:tab w:val="right" w:leader="dot" w:pos="9736"/>
            </w:tabs>
            <w:rPr>
              <w:noProof/>
              <w:sz w:val="22"/>
              <w:szCs w:val="22"/>
              <w:lang w:eastAsia="nl-NL"/>
            </w:rPr>
          </w:pPr>
          <w:hyperlink w:anchor="_Toc73700300" w:history="1">
            <w:r w:rsidR="00EC2659" w:rsidRPr="00965504">
              <w:rPr>
                <w:rStyle w:val="Hyperlink"/>
                <w:noProof/>
              </w:rPr>
              <w:t>Inleiding</w:t>
            </w:r>
            <w:r w:rsidR="00EC2659">
              <w:rPr>
                <w:noProof/>
                <w:webHidden/>
              </w:rPr>
              <w:tab/>
            </w:r>
            <w:r w:rsidR="00EC2659">
              <w:rPr>
                <w:noProof/>
                <w:webHidden/>
              </w:rPr>
              <w:fldChar w:fldCharType="begin"/>
            </w:r>
            <w:r w:rsidR="00EC2659">
              <w:rPr>
                <w:noProof/>
                <w:webHidden/>
              </w:rPr>
              <w:instrText xml:space="preserve"> PAGEREF _Toc73700300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0B806D19" w14:textId="44D20F9B" w:rsidR="00EC2659" w:rsidRDefault="00A93BCD">
          <w:pPr>
            <w:pStyle w:val="Inhopg3"/>
            <w:tabs>
              <w:tab w:val="right" w:leader="dot" w:pos="9736"/>
            </w:tabs>
            <w:rPr>
              <w:noProof/>
              <w:sz w:val="22"/>
              <w:szCs w:val="22"/>
              <w:lang w:eastAsia="nl-NL"/>
            </w:rPr>
          </w:pPr>
          <w:hyperlink w:anchor="_Toc73700301" w:history="1">
            <w:r w:rsidR="00EC2659" w:rsidRPr="00965504">
              <w:rPr>
                <w:rStyle w:val="Hyperlink"/>
                <w:noProof/>
              </w:rPr>
              <w:t>Wat is dyslexie?</w:t>
            </w:r>
            <w:r w:rsidR="00EC2659">
              <w:rPr>
                <w:noProof/>
                <w:webHidden/>
              </w:rPr>
              <w:tab/>
            </w:r>
            <w:r w:rsidR="00EC2659">
              <w:rPr>
                <w:noProof/>
                <w:webHidden/>
              </w:rPr>
              <w:fldChar w:fldCharType="begin"/>
            </w:r>
            <w:r w:rsidR="00EC2659">
              <w:rPr>
                <w:noProof/>
                <w:webHidden/>
              </w:rPr>
              <w:instrText xml:space="preserve"> PAGEREF _Toc73700301 \h </w:instrText>
            </w:r>
            <w:r w:rsidR="00EC2659">
              <w:rPr>
                <w:noProof/>
                <w:webHidden/>
              </w:rPr>
            </w:r>
            <w:r w:rsidR="00EC2659">
              <w:rPr>
                <w:noProof/>
                <w:webHidden/>
              </w:rPr>
              <w:fldChar w:fldCharType="separate"/>
            </w:r>
            <w:r w:rsidR="00EC2659">
              <w:rPr>
                <w:noProof/>
                <w:webHidden/>
              </w:rPr>
              <w:t>13</w:t>
            </w:r>
            <w:r w:rsidR="00EC2659">
              <w:rPr>
                <w:noProof/>
                <w:webHidden/>
              </w:rPr>
              <w:fldChar w:fldCharType="end"/>
            </w:r>
          </w:hyperlink>
        </w:p>
        <w:p w14:paraId="58E601AB" w14:textId="4C75CE51" w:rsidR="00EC2659" w:rsidRDefault="00A93BCD">
          <w:pPr>
            <w:pStyle w:val="Inhopg3"/>
            <w:tabs>
              <w:tab w:val="right" w:leader="dot" w:pos="9736"/>
            </w:tabs>
            <w:rPr>
              <w:noProof/>
              <w:sz w:val="22"/>
              <w:szCs w:val="22"/>
              <w:lang w:eastAsia="nl-NL"/>
            </w:rPr>
          </w:pPr>
          <w:hyperlink w:anchor="_Toc73700302" w:history="1">
            <w:r w:rsidR="00EC2659" w:rsidRPr="00965504">
              <w:rPr>
                <w:rStyle w:val="Hyperlink"/>
                <w:noProof/>
              </w:rPr>
              <w:t>Kenmerken van dyslectische leerlingen</w:t>
            </w:r>
            <w:r w:rsidR="00EC2659">
              <w:rPr>
                <w:noProof/>
                <w:webHidden/>
              </w:rPr>
              <w:tab/>
            </w:r>
            <w:r w:rsidR="00EC2659">
              <w:rPr>
                <w:noProof/>
                <w:webHidden/>
              </w:rPr>
              <w:fldChar w:fldCharType="begin"/>
            </w:r>
            <w:r w:rsidR="00EC2659">
              <w:rPr>
                <w:noProof/>
                <w:webHidden/>
              </w:rPr>
              <w:instrText xml:space="preserve"> PAGEREF _Toc73700302 \h </w:instrText>
            </w:r>
            <w:r w:rsidR="00EC2659">
              <w:rPr>
                <w:noProof/>
                <w:webHidden/>
              </w:rPr>
            </w:r>
            <w:r w:rsidR="00EC2659">
              <w:rPr>
                <w:noProof/>
                <w:webHidden/>
              </w:rPr>
              <w:fldChar w:fldCharType="separate"/>
            </w:r>
            <w:r w:rsidR="00EC2659">
              <w:rPr>
                <w:noProof/>
                <w:webHidden/>
              </w:rPr>
              <w:t>14</w:t>
            </w:r>
            <w:r w:rsidR="00EC2659">
              <w:rPr>
                <w:noProof/>
                <w:webHidden/>
              </w:rPr>
              <w:fldChar w:fldCharType="end"/>
            </w:r>
          </w:hyperlink>
        </w:p>
        <w:p w14:paraId="0ADACFB2" w14:textId="758CA697" w:rsidR="00EC2659" w:rsidRDefault="00A93BCD">
          <w:pPr>
            <w:pStyle w:val="Inhopg3"/>
            <w:tabs>
              <w:tab w:val="right" w:leader="dot" w:pos="9736"/>
            </w:tabs>
            <w:rPr>
              <w:noProof/>
              <w:sz w:val="22"/>
              <w:szCs w:val="22"/>
              <w:lang w:eastAsia="nl-NL"/>
            </w:rPr>
          </w:pPr>
          <w:hyperlink w:anchor="_Toc73700303" w:history="1">
            <w:r w:rsidR="00EC2659" w:rsidRPr="00965504">
              <w:rPr>
                <w:rStyle w:val="Hyperlink"/>
                <w:noProof/>
              </w:rPr>
              <w:t>Wat iedere docent over dyslexie zou moeten weten.</w:t>
            </w:r>
            <w:r w:rsidR="00EC2659">
              <w:rPr>
                <w:noProof/>
                <w:webHidden/>
              </w:rPr>
              <w:tab/>
            </w:r>
            <w:r w:rsidR="00EC2659">
              <w:rPr>
                <w:noProof/>
                <w:webHidden/>
              </w:rPr>
              <w:fldChar w:fldCharType="begin"/>
            </w:r>
            <w:r w:rsidR="00EC2659">
              <w:rPr>
                <w:noProof/>
                <w:webHidden/>
              </w:rPr>
              <w:instrText xml:space="preserve"> PAGEREF _Toc73700303 \h </w:instrText>
            </w:r>
            <w:r w:rsidR="00EC2659">
              <w:rPr>
                <w:noProof/>
                <w:webHidden/>
              </w:rPr>
            </w:r>
            <w:r w:rsidR="00EC2659">
              <w:rPr>
                <w:noProof/>
                <w:webHidden/>
              </w:rPr>
              <w:fldChar w:fldCharType="separate"/>
            </w:r>
            <w:r w:rsidR="00EC2659">
              <w:rPr>
                <w:noProof/>
                <w:webHidden/>
              </w:rPr>
              <w:t>15</w:t>
            </w:r>
            <w:r w:rsidR="00EC2659">
              <w:rPr>
                <w:noProof/>
                <w:webHidden/>
              </w:rPr>
              <w:fldChar w:fldCharType="end"/>
            </w:r>
          </w:hyperlink>
        </w:p>
        <w:p w14:paraId="075E9996" w14:textId="5663C9C3" w:rsidR="00EC2659" w:rsidRDefault="00A93BCD">
          <w:pPr>
            <w:pStyle w:val="Inhopg3"/>
            <w:tabs>
              <w:tab w:val="right" w:leader="dot" w:pos="9736"/>
            </w:tabs>
            <w:rPr>
              <w:noProof/>
              <w:sz w:val="22"/>
              <w:szCs w:val="22"/>
              <w:lang w:eastAsia="nl-NL"/>
            </w:rPr>
          </w:pPr>
          <w:hyperlink w:anchor="_Toc73700304" w:history="1">
            <w:r w:rsidR="00EC2659" w:rsidRPr="00965504">
              <w:rPr>
                <w:rStyle w:val="Hyperlink"/>
                <w:noProof/>
              </w:rPr>
              <w:t>Afspraken Dalton Lyceum</w:t>
            </w:r>
            <w:r w:rsidR="00EC2659">
              <w:rPr>
                <w:noProof/>
                <w:webHidden/>
              </w:rPr>
              <w:tab/>
            </w:r>
            <w:r w:rsidR="00EC2659">
              <w:rPr>
                <w:noProof/>
                <w:webHidden/>
              </w:rPr>
              <w:fldChar w:fldCharType="begin"/>
            </w:r>
            <w:r w:rsidR="00EC2659">
              <w:rPr>
                <w:noProof/>
                <w:webHidden/>
              </w:rPr>
              <w:instrText xml:space="preserve"> PAGEREF _Toc73700304 \h </w:instrText>
            </w:r>
            <w:r w:rsidR="00EC2659">
              <w:rPr>
                <w:noProof/>
                <w:webHidden/>
              </w:rPr>
            </w:r>
            <w:r w:rsidR="00EC2659">
              <w:rPr>
                <w:noProof/>
                <w:webHidden/>
              </w:rPr>
              <w:fldChar w:fldCharType="separate"/>
            </w:r>
            <w:r w:rsidR="00EC2659">
              <w:rPr>
                <w:noProof/>
                <w:webHidden/>
              </w:rPr>
              <w:t>16</w:t>
            </w:r>
            <w:r w:rsidR="00EC2659">
              <w:rPr>
                <w:noProof/>
                <w:webHidden/>
              </w:rPr>
              <w:fldChar w:fldCharType="end"/>
            </w:r>
          </w:hyperlink>
        </w:p>
        <w:p w14:paraId="5336D2A1" w14:textId="21A7BC51" w:rsidR="00EC2659" w:rsidRDefault="00A93BCD">
          <w:pPr>
            <w:pStyle w:val="Inhopg3"/>
            <w:tabs>
              <w:tab w:val="right" w:leader="dot" w:pos="9736"/>
            </w:tabs>
            <w:rPr>
              <w:noProof/>
              <w:sz w:val="22"/>
              <w:szCs w:val="22"/>
              <w:lang w:eastAsia="nl-NL"/>
            </w:rPr>
          </w:pPr>
          <w:hyperlink w:anchor="_Toc73700305" w:history="1">
            <w:r w:rsidR="00EC2659" w:rsidRPr="00965504">
              <w:rPr>
                <w:rStyle w:val="Hyperlink"/>
                <w:noProof/>
              </w:rPr>
              <w:t>Dyslexiekaart</w:t>
            </w:r>
            <w:r w:rsidR="00EC2659">
              <w:rPr>
                <w:noProof/>
                <w:webHidden/>
              </w:rPr>
              <w:tab/>
            </w:r>
            <w:r w:rsidR="00EC2659">
              <w:rPr>
                <w:noProof/>
                <w:webHidden/>
              </w:rPr>
              <w:fldChar w:fldCharType="begin"/>
            </w:r>
            <w:r w:rsidR="00EC2659">
              <w:rPr>
                <w:noProof/>
                <w:webHidden/>
              </w:rPr>
              <w:instrText xml:space="preserve"> PAGEREF _Toc73700305 \h </w:instrText>
            </w:r>
            <w:r w:rsidR="00EC2659">
              <w:rPr>
                <w:noProof/>
                <w:webHidden/>
              </w:rPr>
            </w:r>
            <w:r w:rsidR="00EC2659">
              <w:rPr>
                <w:noProof/>
                <w:webHidden/>
              </w:rPr>
              <w:fldChar w:fldCharType="separate"/>
            </w:r>
            <w:r w:rsidR="00EC2659">
              <w:rPr>
                <w:noProof/>
                <w:webHidden/>
              </w:rPr>
              <w:t>16</w:t>
            </w:r>
            <w:r w:rsidR="00EC2659">
              <w:rPr>
                <w:noProof/>
                <w:webHidden/>
              </w:rPr>
              <w:fldChar w:fldCharType="end"/>
            </w:r>
          </w:hyperlink>
        </w:p>
        <w:p w14:paraId="793B3ABC" w14:textId="7BD328B7" w:rsidR="00EC2659" w:rsidRDefault="00A93BCD">
          <w:pPr>
            <w:pStyle w:val="Inhopg3"/>
            <w:tabs>
              <w:tab w:val="right" w:leader="dot" w:pos="9736"/>
            </w:tabs>
            <w:rPr>
              <w:noProof/>
              <w:sz w:val="22"/>
              <w:szCs w:val="22"/>
              <w:lang w:eastAsia="nl-NL"/>
            </w:rPr>
          </w:pPr>
          <w:hyperlink w:anchor="_Toc73700306" w:history="1">
            <w:r w:rsidR="00EC2659" w:rsidRPr="00965504">
              <w:rPr>
                <w:rStyle w:val="Hyperlink"/>
                <w:noProof/>
              </w:rPr>
              <w:t>Stappenplan voor de dyslectische leerling</w:t>
            </w:r>
            <w:r w:rsidR="00EC2659">
              <w:rPr>
                <w:noProof/>
                <w:webHidden/>
              </w:rPr>
              <w:tab/>
            </w:r>
            <w:r w:rsidR="00EC2659">
              <w:rPr>
                <w:noProof/>
                <w:webHidden/>
              </w:rPr>
              <w:fldChar w:fldCharType="begin"/>
            </w:r>
            <w:r w:rsidR="00EC2659">
              <w:rPr>
                <w:noProof/>
                <w:webHidden/>
              </w:rPr>
              <w:instrText xml:space="preserve"> PAGEREF _Toc73700306 \h </w:instrText>
            </w:r>
            <w:r w:rsidR="00EC2659">
              <w:rPr>
                <w:noProof/>
                <w:webHidden/>
              </w:rPr>
            </w:r>
            <w:r w:rsidR="00EC2659">
              <w:rPr>
                <w:noProof/>
                <w:webHidden/>
              </w:rPr>
              <w:fldChar w:fldCharType="separate"/>
            </w:r>
            <w:r w:rsidR="00EC2659">
              <w:rPr>
                <w:noProof/>
                <w:webHidden/>
              </w:rPr>
              <w:t>17</w:t>
            </w:r>
            <w:r w:rsidR="00EC2659">
              <w:rPr>
                <w:noProof/>
                <w:webHidden/>
              </w:rPr>
              <w:fldChar w:fldCharType="end"/>
            </w:r>
          </w:hyperlink>
        </w:p>
        <w:p w14:paraId="70492CBD" w14:textId="77B71409" w:rsidR="00EC2659" w:rsidRDefault="00A93BCD">
          <w:pPr>
            <w:pStyle w:val="Inhopg3"/>
            <w:tabs>
              <w:tab w:val="right" w:leader="dot" w:pos="9736"/>
            </w:tabs>
            <w:rPr>
              <w:noProof/>
              <w:sz w:val="22"/>
              <w:szCs w:val="22"/>
              <w:lang w:eastAsia="nl-NL"/>
            </w:rPr>
          </w:pPr>
          <w:hyperlink w:anchor="_Toc73700307" w:history="1">
            <w:r w:rsidR="00EC2659" w:rsidRPr="00965504">
              <w:rPr>
                <w:rStyle w:val="Hyperlink"/>
                <w:noProof/>
              </w:rPr>
              <w:t>Dyslexie en juridische verantwoording</w:t>
            </w:r>
            <w:r w:rsidR="00EC2659">
              <w:rPr>
                <w:noProof/>
                <w:webHidden/>
              </w:rPr>
              <w:tab/>
            </w:r>
            <w:r w:rsidR="00EC2659">
              <w:rPr>
                <w:noProof/>
                <w:webHidden/>
              </w:rPr>
              <w:fldChar w:fldCharType="begin"/>
            </w:r>
            <w:r w:rsidR="00EC2659">
              <w:rPr>
                <w:noProof/>
                <w:webHidden/>
              </w:rPr>
              <w:instrText xml:space="preserve"> PAGEREF _Toc73700307 \h </w:instrText>
            </w:r>
            <w:r w:rsidR="00EC2659">
              <w:rPr>
                <w:noProof/>
                <w:webHidden/>
              </w:rPr>
            </w:r>
            <w:r w:rsidR="00EC2659">
              <w:rPr>
                <w:noProof/>
                <w:webHidden/>
              </w:rPr>
              <w:fldChar w:fldCharType="separate"/>
            </w:r>
            <w:r w:rsidR="00EC2659">
              <w:rPr>
                <w:noProof/>
                <w:webHidden/>
              </w:rPr>
              <w:t>18</w:t>
            </w:r>
            <w:r w:rsidR="00EC2659">
              <w:rPr>
                <w:noProof/>
                <w:webHidden/>
              </w:rPr>
              <w:fldChar w:fldCharType="end"/>
            </w:r>
          </w:hyperlink>
        </w:p>
        <w:p w14:paraId="424644F9" w14:textId="4B5AB54D" w:rsidR="00EC2659" w:rsidRDefault="00A93BCD">
          <w:pPr>
            <w:pStyle w:val="Inhopg3"/>
            <w:tabs>
              <w:tab w:val="right" w:leader="dot" w:pos="9736"/>
            </w:tabs>
            <w:rPr>
              <w:noProof/>
              <w:sz w:val="22"/>
              <w:szCs w:val="22"/>
              <w:lang w:eastAsia="nl-NL"/>
            </w:rPr>
          </w:pPr>
          <w:hyperlink w:anchor="_Toc73700308" w:history="1">
            <w:r w:rsidR="00EC2659" w:rsidRPr="00965504">
              <w:rPr>
                <w:rStyle w:val="Hyperlink"/>
                <w:noProof/>
                <w:snapToGrid w:val="0"/>
              </w:rPr>
              <w:t>DYSLEXIEKAART</w:t>
            </w:r>
            <w:r w:rsidR="00EC2659">
              <w:rPr>
                <w:noProof/>
                <w:webHidden/>
              </w:rPr>
              <w:tab/>
            </w:r>
            <w:r w:rsidR="00EC2659">
              <w:rPr>
                <w:noProof/>
                <w:webHidden/>
              </w:rPr>
              <w:fldChar w:fldCharType="begin"/>
            </w:r>
            <w:r w:rsidR="00EC2659">
              <w:rPr>
                <w:noProof/>
                <w:webHidden/>
              </w:rPr>
              <w:instrText xml:space="preserve"> PAGEREF _Toc73700308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CD0D71B" w14:textId="7B22E8C3" w:rsidR="00EC2659" w:rsidRDefault="00A93BCD">
          <w:pPr>
            <w:pStyle w:val="Inhopg2"/>
            <w:tabs>
              <w:tab w:val="right" w:leader="dot" w:pos="9736"/>
            </w:tabs>
            <w:rPr>
              <w:noProof/>
              <w:sz w:val="22"/>
              <w:szCs w:val="22"/>
              <w:lang w:eastAsia="nl-NL"/>
            </w:rPr>
          </w:pPr>
          <w:hyperlink w:anchor="_Toc73700309" w:history="1">
            <w:r w:rsidR="00EC2659" w:rsidRPr="00965504">
              <w:rPr>
                <w:rStyle w:val="Hyperlink"/>
                <w:noProof/>
              </w:rPr>
              <w:t>Tips voor leerlingen met dyslexie</w:t>
            </w:r>
            <w:r w:rsidR="00EC2659">
              <w:rPr>
                <w:noProof/>
                <w:webHidden/>
              </w:rPr>
              <w:tab/>
            </w:r>
            <w:r w:rsidR="00EC2659">
              <w:rPr>
                <w:noProof/>
                <w:webHidden/>
              </w:rPr>
              <w:fldChar w:fldCharType="begin"/>
            </w:r>
            <w:r w:rsidR="00EC2659">
              <w:rPr>
                <w:noProof/>
                <w:webHidden/>
              </w:rPr>
              <w:instrText xml:space="preserve"> PAGEREF _Toc73700309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2D8E7B3" w14:textId="3DEB71EC" w:rsidR="00EC2659" w:rsidRDefault="00A93BCD">
          <w:pPr>
            <w:pStyle w:val="Inhopg3"/>
            <w:tabs>
              <w:tab w:val="right" w:leader="dot" w:pos="9736"/>
            </w:tabs>
            <w:rPr>
              <w:noProof/>
              <w:sz w:val="22"/>
              <w:szCs w:val="22"/>
              <w:lang w:eastAsia="nl-NL"/>
            </w:rPr>
          </w:pPr>
          <w:hyperlink w:anchor="_Toc73700310" w:history="1">
            <w:r w:rsidR="00EC2659" w:rsidRPr="00965504">
              <w:rPr>
                <w:rStyle w:val="Hyperlink"/>
                <w:noProof/>
              </w:rPr>
              <w:t>Tijdens de les</w:t>
            </w:r>
            <w:r w:rsidR="00EC2659">
              <w:rPr>
                <w:noProof/>
                <w:webHidden/>
              </w:rPr>
              <w:tab/>
            </w:r>
            <w:r w:rsidR="00EC2659">
              <w:rPr>
                <w:noProof/>
                <w:webHidden/>
              </w:rPr>
              <w:fldChar w:fldCharType="begin"/>
            </w:r>
            <w:r w:rsidR="00EC2659">
              <w:rPr>
                <w:noProof/>
                <w:webHidden/>
              </w:rPr>
              <w:instrText xml:space="preserve"> PAGEREF _Toc73700310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263D7D0B" w14:textId="05D77733" w:rsidR="00EC2659" w:rsidRDefault="00A93BCD">
          <w:pPr>
            <w:pStyle w:val="Inhopg3"/>
            <w:tabs>
              <w:tab w:val="right" w:leader="dot" w:pos="9736"/>
            </w:tabs>
            <w:rPr>
              <w:noProof/>
              <w:sz w:val="22"/>
              <w:szCs w:val="22"/>
              <w:lang w:eastAsia="nl-NL"/>
            </w:rPr>
          </w:pPr>
          <w:hyperlink w:anchor="_Toc73700311" w:history="1">
            <w:r w:rsidR="00EC2659" w:rsidRPr="00965504">
              <w:rPr>
                <w:rStyle w:val="Hyperlink"/>
                <w:noProof/>
              </w:rPr>
              <w:t>Bij het maken van huiswerk</w:t>
            </w:r>
            <w:r w:rsidR="00EC2659">
              <w:rPr>
                <w:noProof/>
                <w:webHidden/>
              </w:rPr>
              <w:tab/>
            </w:r>
            <w:r w:rsidR="00EC2659">
              <w:rPr>
                <w:noProof/>
                <w:webHidden/>
              </w:rPr>
              <w:fldChar w:fldCharType="begin"/>
            </w:r>
            <w:r w:rsidR="00EC2659">
              <w:rPr>
                <w:noProof/>
                <w:webHidden/>
              </w:rPr>
              <w:instrText xml:space="preserve"> PAGEREF _Toc73700311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1FF2DF9F" w14:textId="633F1A7C" w:rsidR="00EC2659" w:rsidRDefault="00A93BCD">
          <w:pPr>
            <w:pStyle w:val="Inhopg3"/>
            <w:tabs>
              <w:tab w:val="right" w:leader="dot" w:pos="9736"/>
            </w:tabs>
            <w:rPr>
              <w:noProof/>
              <w:sz w:val="22"/>
              <w:szCs w:val="22"/>
              <w:lang w:eastAsia="nl-NL"/>
            </w:rPr>
          </w:pPr>
          <w:hyperlink w:anchor="_Toc73700312" w:history="1">
            <w:r w:rsidR="00EC2659" w:rsidRPr="00965504">
              <w:rPr>
                <w:rStyle w:val="Hyperlink"/>
                <w:noProof/>
              </w:rPr>
              <w:t>Bij het maken van toetsen</w:t>
            </w:r>
            <w:r w:rsidR="00EC2659">
              <w:rPr>
                <w:noProof/>
                <w:webHidden/>
              </w:rPr>
              <w:tab/>
            </w:r>
            <w:r w:rsidR="00EC2659">
              <w:rPr>
                <w:noProof/>
                <w:webHidden/>
              </w:rPr>
              <w:fldChar w:fldCharType="begin"/>
            </w:r>
            <w:r w:rsidR="00EC2659">
              <w:rPr>
                <w:noProof/>
                <w:webHidden/>
              </w:rPr>
              <w:instrText xml:space="preserve"> PAGEREF _Toc73700312 \h </w:instrText>
            </w:r>
            <w:r w:rsidR="00EC2659">
              <w:rPr>
                <w:noProof/>
                <w:webHidden/>
              </w:rPr>
            </w:r>
            <w:r w:rsidR="00EC2659">
              <w:rPr>
                <w:noProof/>
                <w:webHidden/>
              </w:rPr>
              <w:fldChar w:fldCharType="separate"/>
            </w:r>
            <w:r w:rsidR="00EC2659">
              <w:rPr>
                <w:noProof/>
                <w:webHidden/>
              </w:rPr>
              <w:t>20</w:t>
            </w:r>
            <w:r w:rsidR="00EC2659">
              <w:rPr>
                <w:noProof/>
                <w:webHidden/>
              </w:rPr>
              <w:fldChar w:fldCharType="end"/>
            </w:r>
          </w:hyperlink>
        </w:p>
        <w:p w14:paraId="43799B52" w14:textId="505E1521" w:rsidR="00EC2659" w:rsidRDefault="00A93BCD">
          <w:pPr>
            <w:pStyle w:val="Inhopg3"/>
            <w:tabs>
              <w:tab w:val="right" w:leader="dot" w:pos="9736"/>
            </w:tabs>
            <w:rPr>
              <w:noProof/>
              <w:sz w:val="22"/>
              <w:szCs w:val="22"/>
              <w:lang w:eastAsia="nl-NL"/>
            </w:rPr>
          </w:pPr>
          <w:hyperlink w:anchor="_Toc73700313" w:history="1">
            <w:r w:rsidR="00EC2659" w:rsidRPr="00965504">
              <w:rPr>
                <w:rStyle w:val="Hyperlink"/>
                <w:noProof/>
              </w:rPr>
              <w:t>Tijdspad</w:t>
            </w:r>
            <w:r w:rsidR="00EC2659">
              <w:rPr>
                <w:noProof/>
                <w:webHidden/>
              </w:rPr>
              <w:tab/>
            </w:r>
            <w:r w:rsidR="00EC2659">
              <w:rPr>
                <w:noProof/>
                <w:webHidden/>
              </w:rPr>
              <w:fldChar w:fldCharType="begin"/>
            </w:r>
            <w:r w:rsidR="00EC2659">
              <w:rPr>
                <w:noProof/>
                <w:webHidden/>
              </w:rPr>
              <w:instrText xml:space="preserve"> PAGEREF _Toc73700313 \h </w:instrText>
            </w:r>
            <w:r w:rsidR="00EC2659">
              <w:rPr>
                <w:noProof/>
                <w:webHidden/>
              </w:rPr>
            </w:r>
            <w:r w:rsidR="00EC2659">
              <w:rPr>
                <w:noProof/>
                <w:webHidden/>
              </w:rPr>
              <w:fldChar w:fldCharType="separate"/>
            </w:r>
            <w:r w:rsidR="00EC2659">
              <w:rPr>
                <w:noProof/>
                <w:webHidden/>
              </w:rPr>
              <w:t>21</w:t>
            </w:r>
            <w:r w:rsidR="00EC2659">
              <w:rPr>
                <w:noProof/>
                <w:webHidden/>
              </w:rPr>
              <w:fldChar w:fldCharType="end"/>
            </w:r>
          </w:hyperlink>
        </w:p>
        <w:p w14:paraId="2B487A59" w14:textId="3700ADEB" w:rsidR="00EC2659" w:rsidRDefault="00A93BCD">
          <w:pPr>
            <w:pStyle w:val="Inhopg2"/>
            <w:tabs>
              <w:tab w:val="right" w:leader="dot" w:pos="9736"/>
            </w:tabs>
            <w:rPr>
              <w:noProof/>
              <w:sz w:val="22"/>
              <w:szCs w:val="22"/>
              <w:lang w:eastAsia="nl-NL"/>
            </w:rPr>
          </w:pPr>
          <w:hyperlink w:anchor="_Toc73700314" w:history="1">
            <w:r w:rsidR="00EC2659" w:rsidRPr="00965504">
              <w:rPr>
                <w:rStyle w:val="Hyperlink"/>
                <w:noProof/>
              </w:rPr>
              <w:t>Regels laptopgebruik en het gebruik van Kurzweil in de klas</w:t>
            </w:r>
            <w:r w:rsidR="00EC2659">
              <w:rPr>
                <w:noProof/>
                <w:webHidden/>
              </w:rPr>
              <w:tab/>
            </w:r>
            <w:r w:rsidR="00EC2659">
              <w:rPr>
                <w:noProof/>
                <w:webHidden/>
              </w:rPr>
              <w:fldChar w:fldCharType="begin"/>
            </w:r>
            <w:r w:rsidR="00EC2659">
              <w:rPr>
                <w:noProof/>
                <w:webHidden/>
              </w:rPr>
              <w:instrText xml:space="preserve"> PAGEREF _Toc73700314 \h </w:instrText>
            </w:r>
            <w:r w:rsidR="00EC2659">
              <w:rPr>
                <w:noProof/>
                <w:webHidden/>
              </w:rPr>
            </w:r>
            <w:r w:rsidR="00EC2659">
              <w:rPr>
                <w:noProof/>
                <w:webHidden/>
              </w:rPr>
              <w:fldChar w:fldCharType="separate"/>
            </w:r>
            <w:r w:rsidR="00EC2659">
              <w:rPr>
                <w:noProof/>
                <w:webHidden/>
              </w:rPr>
              <w:t>22</w:t>
            </w:r>
            <w:r w:rsidR="00EC2659">
              <w:rPr>
                <w:noProof/>
                <w:webHidden/>
              </w:rPr>
              <w:fldChar w:fldCharType="end"/>
            </w:r>
          </w:hyperlink>
        </w:p>
        <w:p w14:paraId="168A6ED8" w14:textId="7A4C0645" w:rsidR="00EC2659" w:rsidRDefault="00A93BCD">
          <w:pPr>
            <w:pStyle w:val="Inhopg2"/>
            <w:tabs>
              <w:tab w:val="right" w:leader="dot" w:pos="9736"/>
            </w:tabs>
            <w:rPr>
              <w:noProof/>
              <w:sz w:val="22"/>
              <w:szCs w:val="22"/>
              <w:lang w:eastAsia="nl-NL"/>
            </w:rPr>
          </w:pPr>
          <w:hyperlink w:anchor="_Toc73700315" w:history="1">
            <w:r w:rsidR="00EC2659" w:rsidRPr="00965504">
              <w:rPr>
                <w:rStyle w:val="Hyperlink"/>
                <w:noProof/>
              </w:rPr>
              <w:t>Gebruik van Kurzweil bij het examen</w:t>
            </w:r>
            <w:r w:rsidR="00EC2659">
              <w:rPr>
                <w:noProof/>
                <w:webHidden/>
              </w:rPr>
              <w:tab/>
            </w:r>
            <w:r w:rsidR="00EC2659">
              <w:rPr>
                <w:noProof/>
                <w:webHidden/>
              </w:rPr>
              <w:fldChar w:fldCharType="begin"/>
            </w:r>
            <w:r w:rsidR="00EC2659">
              <w:rPr>
                <w:noProof/>
                <w:webHidden/>
              </w:rPr>
              <w:instrText xml:space="preserve"> PAGEREF _Toc73700315 \h </w:instrText>
            </w:r>
            <w:r w:rsidR="00EC2659">
              <w:rPr>
                <w:noProof/>
                <w:webHidden/>
              </w:rPr>
            </w:r>
            <w:r w:rsidR="00EC2659">
              <w:rPr>
                <w:noProof/>
                <w:webHidden/>
              </w:rPr>
              <w:fldChar w:fldCharType="separate"/>
            </w:r>
            <w:r w:rsidR="00EC2659">
              <w:rPr>
                <w:noProof/>
                <w:webHidden/>
              </w:rPr>
              <w:t>23</w:t>
            </w:r>
            <w:r w:rsidR="00EC2659">
              <w:rPr>
                <w:noProof/>
                <w:webHidden/>
              </w:rPr>
              <w:fldChar w:fldCharType="end"/>
            </w:r>
          </w:hyperlink>
        </w:p>
        <w:p w14:paraId="6602B7BF" w14:textId="57CB0505" w:rsidR="00B513AD" w:rsidRDefault="00B513AD">
          <w:r>
            <w:rPr>
              <w:b/>
              <w:bCs/>
            </w:rPr>
            <w:fldChar w:fldCharType="end"/>
          </w:r>
        </w:p>
      </w:sdtContent>
    </w:sdt>
    <w:p w14:paraId="7237AED4" w14:textId="2583F804" w:rsidR="00B513AD" w:rsidRDefault="00B513AD">
      <w:pPr>
        <w:spacing w:after="160" w:line="259" w:lineRule="auto"/>
        <w:rPr>
          <w:rFonts w:cs="Arial"/>
        </w:rPr>
      </w:pPr>
      <w:r>
        <w:rPr>
          <w:rFonts w:cs="Arial"/>
        </w:rPr>
        <w:br w:type="page"/>
      </w:r>
    </w:p>
    <w:p w14:paraId="0834B834" w14:textId="65A07A20" w:rsidR="0078217F" w:rsidRDefault="0078217F" w:rsidP="00B513AD">
      <w:pPr>
        <w:pStyle w:val="Kop1"/>
        <w:numPr>
          <w:ilvl w:val="0"/>
          <w:numId w:val="27"/>
        </w:numPr>
      </w:pPr>
      <w:bookmarkStart w:id="0" w:name="_Toc73700277"/>
      <w:r>
        <w:lastRenderedPageBreak/>
        <w:t>Introductie:</w:t>
      </w:r>
      <w:bookmarkEnd w:id="0"/>
    </w:p>
    <w:p w14:paraId="2CA30F62" w14:textId="3DCFBCA4" w:rsidR="0078217F" w:rsidRPr="008B178F" w:rsidRDefault="00C130C9">
      <w:pPr>
        <w:spacing w:after="160" w:line="259" w:lineRule="auto"/>
        <w:rPr>
          <w:rFonts w:cs="Arial"/>
        </w:rPr>
      </w:pPr>
      <w:r w:rsidRPr="008B178F">
        <w:rPr>
          <w:rFonts w:cs="Arial"/>
        </w:rPr>
        <w:t>Sinds de</w:t>
      </w:r>
      <w:r w:rsidR="0078217F" w:rsidRPr="008B178F">
        <w:rPr>
          <w:rFonts w:cs="Arial"/>
        </w:rPr>
        <w:t xml:space="preserve"> invoering van de wet op Passend Onderwijs </w:t>
      </w:r>
      <w:r w:rsidRPr="008B178F">
        <w:rPr>
          <w:rFonts w:cs="Arial"/>
        </w:rPr>
        <w:t>heeft het team</w:t>
      </w:r>
      <w:r w:rsidR="0078217F" w:rsidRPr="008B178F">
        <w:rPr>
          <w:rFonts w:cs="Arial"/>
        </w:rPr>
        <w:t xml:space="preserve"> Ondersteuning en Begeleiding</w:t>
      </w:r>
      <w:r w:rsidRPr="008B178F">
        <w:rPr>
          <w:rFonts w:cs="Arial"/>
        </w:rPr>
        <w:t xml:space="preserve"> een ontwikkeling doorgemaakt</w:t>
      </w:r>
      <w:r w:rsidR="0078217F" w:rsidRPr="008B178F">
        <w:rPr>
          <w:rFonts w:cs="Arial"/>
        </w:rPr>
        <w:t>.</w:t>
      </w:r>
      <w:r w:rsidR="00783613" w:rsidRPr="008B178F">
        <w:rPr>
          <w:rFonts w:cs="Arial"/>
        </w:rPr>
        <w:t xml:space="preserve"> </w:t>
      </w:r>
      <w:r w:rsidR="00414730" w:rsidRPr="008B178F">
        <w:rPr>
          <w:rFonts w:cs="Arial"/>
        </w:rPr>
        <w:t>Maar het blijft zaak om elke keer in te spelen op maatschappelijke ontwikkelingen en de veranderende ondersteuningsvraag van leerlingen.</w:t>
      </w:r>
      <w:r w:rsidR="00213BCE" w:rsidRPr="008B178F">
        <w:rPr>
          <w:rFonts w:cs="Arial"/>
        </w:rPr>
        <w:t xml:space="preserve"> Ook de kaders en ontwikkelingen die </w:t>
      </w:r>
      <w:proofErr w:type="spellStart"/>
      <w:r w:rsidR="00213BCE" w:rsidRPr="008B178F">
        <w:rPr>
          <w:rFonts w:cs="Arial"/>
        </w:rPr>
        <w:t>KoersVO</w:t>
      </w:r>
      <w:proofErr w:type="spellEnd"/>
      <w:r w:rsidR="00213BCE" w:rsidRPr="008B178F">
        <w:rPr>
          <w:rFonts w:cs="Arial"/>
        </w:rPr>
        <w:t xml:space="preserve"> als samenwerkingsverband geeft zijn aan veranderingen onderhevig</w:t>
      </w:r>
      <w:r w:rsidR="00783613" w:rsidRPr="008B178F">
        <w:rPr>
          <w:rFonts w:cs="Arial"/>
        </w:rPr>
        <w:t>.</w:t>
      </w:r>
      <w:r w:rsidR="00213BCE" w:rsidRPr="008B178F">
        <w:rPr>
          <w:rFonts w:cs="Arial"/>
        </w:rPr>
        <w:t xml:space="preserve"> Binnen dit alles probeert het Dalton Lyceum haar eigen koers te varen</w:t>
      </w:r>
      <w:r w:rsidR="003841B9" w:rsidRPr="008B178F">
        <w:rPr>
          <w:rFonts w:cs="Arial"/>
        </w:rPr>
        <w:t xml:space="preserve"> en het belang van de leerlingen te behartigen. Maar altijd vanuit de kerngedachte: “wij zijn school”</w:t>
      </w:r>
      <w:r w:rsidR="00F226AA" w:rsidRPr="008B178F">
        <w:rPr>
          <w:rFonts w:cs="Arial"/>
        </w:rPr>
        <w:t xml:space="preserve">, want het is altijd zaak om de grenslijn tussen ondersteuning op school en hulpverlening goed te bewaken. </w:t>
      </w:r>
      <w:r w:rsidR="00783613" w:rsidRPr="008B178F">
        <w:rPr>
          <w:rFonts w:cs="Arial"/>
        </w:rPr>
        <w:t xml:space="preserve"> </w:t>
      </w:r>
      <w:r w:rsidR="00F226AA" w:rsidRPr="008B178F">
        <w:rPr>
          <w:rFonts w:cs="Arial"/>
        </w:rPr>
        <w:t xml:space="preserve">Daarom blijven we ook in dit herziene beleidsplan Ondersteuning &amp; Begeleiding vasthouden aan </w:t>
      </w:r>
      <w:r w:rsidR="00783613" w:rsidRPr="008B178F">
        <w:rPr>
          <w:rFonts w:cs="Arial"/>
        </w:rPr>
        <w:t xml:space="preserve"> de eerder geformuleerde missie:</w:t>
      </w:r>
    </w:p>
    <w:p w14:paraId="370457EF" w14:textId="77777777" w:rsidR="00BD4818" w:rsidRPr="008B178F" w:rsidRDefault="00BD4818">
      <w:pPr>
        <w:spacing w:after="160" w:line="259" w:lineRule="auto"/>
        <w:rPr>
          <w:rFonts w:cs="Arial"/>
        </w:rPr>
      </w:pPr>
    </w:p>
    <w:tbl>
      <w:tblPr>
        <w:tblStyle w:val="Tabelraster"/>
        <w:tblW w:w="0" w:type="auto"/>
        <w:tblLook w:val="04A0" w:firstRow="1" w:lastRow="0" w:firstColumn="1" w:lastColumn="0" w:noHBand="0" w:noVBand="1"/>
      </w:tblPr>
      <w:tblGrid>
        <w:gridCol w:w="9736"/>
      </w:tblGrid>
      <w:tr w:rsidR="00124B57" w:rsidRPr="008B178F" w14:paraId="1A9B6D3D" w14:textId="77777777" w:rsidTr="00124B57">
        <w:tc>
          <w:tcPr>
            <w:tcW w:w="9736" w:type="dxa"/>
          </w:tcPr>
          <w:p w14:paraId="422E4FD5" w14:textId="40EBD0F5" w:rsidR="00124B57" w:rsidRPr="008B178F" w:rsidRDefault="00124B57" w:rsidP="00124B57">
            <w:pPr>
              <w:spacing w:after="160" w:line="259" w:lineRule="auto"/>
              <w:jc w:val="center"/>
              <w:rPr>
                <w:rFonts w:cs="Arial"/>
                <w:b/>
              </w:rPr>
            </w:pPr>
            <w:r w:rsidRPr="008B178F">
              <w:rPr>
                <w:rFonts w:cs="Arial"/>
                <w:b/>
              </w:rPr>
              <w:t>Missie team Ondersteuning en Begeleiding:</w:t>
            </w:r>
          </w:p>
          <w:p w14:paraId="0828A700" w14:textId="38B2DD98" w:rsidR="00124B57" w:rsidRPr="008B178F" w:rsidRDefault="00124B57" w:rsidP="00124B57">
            <w:pPr>
              <w:spacing w:after="160" w:line="259" w:lineRule="auto"/>
              <w:jc w:val="center"/>
              <w:rPr>
                <w:rFonts w:cs="Arial"/>
              </w:rPr>
            </w:pPr>
            <w:r w:rsidRPr="008B178F">
              <w:rPr>
                <w:rFonts w:cs="Arial"/>
                <w:b/>
              </w:rPr>
              <w:t>ondersteuning en begeleiding bieden aan leerlingen waar dat nodig is om hun schoolcarrière succesvol te laten verlopen.</w:t>
            </w:r>
          </w:p>
        </w:tc>
      </w:tr>
    </w:tbl>
    <w:p w14:paraId="0DEBE39E" w14:textId="77777777" w:rsidR="00124B57" w:rsidRPr="008B178F" w:rsidRDefault="00124B57">
      <w:pPr>
        <w:spacing w:after="160" w:line="259" w:lineRule="auto"/>
        <w:rPr>
          <w:rFonts w:cs="Arial"/>
        </w:rPr>
      </w:pPr>
    </w:p>
    <w:p w14:paraId="20C374C2" w14:textId="77777777" w:rsidR="00BD4AAD" w:rsidRPr="008B178F" w:rsidRDefault="00BD4AAD" w:rsidP="0078217F">
      <w:pPr>
        <w:pStyle w:val="Default"/>
        <w:rPr>
          <w:rFonts w:asciiTheme="minorHAnsi" w:hAnsiTheme="minorHAnsi" w:cs="Arial"/>
          <w:sz w:val="20"/>
          <w:szCs w:val="20"/>
        </w:rPr>
      </w:pPr>
    </w:p>
    <w:p w14:paraId="3FCFBAA4" w14:textId="4EDCBE5D" w:rsidR="00BD4AAD" w:rsidRPr="008B178F" w:rsidRDefault="00783613" w:rsidP="00BD4AAD">
      <w:pPr>
        <w:spacing w:after="160" w:line="259" w:lineRule="auto"/>
        <w:rPr>
          <w:rFonts w:cs="Arial"/>
        </w:rPr>
      </w:pPr>
      <w:r w:rsidRPr="008B178F">
        <w:rPr>
          <w:rFonts w:cs="Arial"/>
        </w:rPr>
        <w:t xml:space="preserve">Het </w:t>
      </w:r>
      <w:r w:rsidR="00BD4AAD" w:rsidRPr="008B178F">
        <w:rPr>
          <w:rFonts w:cs="Arial"/>
        </w:rPr>
        <w:t xml:space="preserve">beleidsplan </w:t>
      </w:r>
      <w:r w:rsidRPr="008B178F">
        <w:rPr>
          <w:rFonts w:cs="Arial"/>
        </w:rPr>
        <w:t>Ondersteuning &amp; Begeleiding heeft de volgende</w:t>
      </w:r>
      <w:r w:rsidR="00BD4AAD" w:rsidRPr="008B178F">
        <w:rPr>
          <w:rFonts w:cs="Arial"/>
        </w:rPr>
        <w:t xml:space="preserve"> onderdelen:</w:t>
      </w:r>
    </w:p>
    <w:p w14:paraId="3F35213D" w14:textId="27758786" w:rsidR="00BD4AAD" w:rsidRPr="008B178F" w:rsidRDefault="00BD4AAD" w:rsidP="00BD4AAD">
      <w:pPr>
        <w:pStyle w:val="Lijstalinea"/>
        <w:numPr>
          <w:ilvl w:val="0"/>
          <w:numId w:val="12"/>
        </w:numPr>
        <w:spacing w:after="160" w:line="259" w:lineRule="auto"/>
        <w:rPr>
          <w:rFonts w:cs="Arial"/>
        </w:rPr>
      </w:pPr>
      <w:r w:rsidRPr="008B178F">
        <w:rPr>
          <w:rFonts w:cs="Arial"/>
        </w:rPr>
        <w:t>Organogram team Ondersteuning en Begeleiding</w:t>
      </w:r>
    </w:p>
    <w:p w14:paraId="4E02BD38" w14:textId="721090EE" w:rsidR="00E444FE" w:rsidRPr="008B178F" w:rsidRDefault="00E444FE" w:rsidP="00BD4AAD">
      <w:pPr>
        <w:pStyle w:val="Lijstalinea"/>
        <w:numPr>
          <w:ilvl w:val="0"/>
          <w:numId w:val="12"/>
        </w:numPr>
        <w:spacing w:after="160" w:line="259" w:lineRule="auto"/>
        <w:rPr>
          <w:rFonts w:cs="Arial"/>
        </w:rPr>
      </w:pPr>
      <w:r w:rsidRPr="008B178F">
        <w:rPr>
          <w:rFonts w:cs="Arial"/>
        </w:rPr>
        <w:t>Algemene werkwijze team Ondersteuning en Begeleiding</w:t>
      </w:r>
    </w:p>
    <w:p w14:paraId="5EACD508" w14:textId="2E84CA08"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gedrag</w:t>
      </w:r>
      <w:r w:rsidR="00BD4818" w:rsidRPr="008B178F">
        <w:rPr>
          <w:rFonts w:cs="Arial"/>
        </w:rPr>
        <w:t xml:space="preserve">sproblemen </w:t>
      </w:r>
      <w:r w:rsidR="00D63705" w:rsidRPr="008B178F">
        <w:rPr>
          <w:rFonts w:cs="Arial"/>
        </w:rPr>
        <w:t>(cluster 4)</w:t>
      </w:r>
    </w:p>
    <w:p w14:paraId="3747665B" w14:textId="046B5D27" w:rsidR="008F0640" w:rsidRPr="008B178F" w:rsidRDefault="008F0640" w:rsidP="008F0640">
      <w:pPr>
        <w:pStyle w:val="Lijstalinea"/>
        <w:numPr>
          <w:ilvl w:val="1"/>
          <w:numId w:val="12"/>
        </w:numPr>
        <w:spacing w:after="160" w:line="259" w:lineRule="auto"/>
        <w:rPr>
          <w:rFonts w:cs="Arial"/>
        </w:rPr>
      </w:pPr>
      <w:r w:rsidRPr="008B178F">
        <w:rPr>
          <w:rFonts w:cs="Arial"/>
        </w:rPr>
        <w:t xml:space="preserve">In ontwikkeling: hoogbegaafden die </w:t>
      </w:r>
      <w:r w:rsidR="00494E66" w:rsidRPr="008B178F">
        <w:rPr>
          <w:rFonts w:cs="Arial"/>
        </w:rPr>
        <w:t xml:space="preserve">ondersteuning op </w:t>
      </w:r>
      <w:proofErr w:type="spellStart"/>
      <w:r w:rsidR="00494E66" w:rsidRPr="008B178F">
        <w:rPr>
          <w:rFonts w:cs="Arial"/>
        </w:rPr>
        <w:t>psycho-sociaal</w:t>
      </w:r>
      <w:proofErr w:type="spellEnd"/>
      <w:r w:rsidR="00494E66" w:rsidRPr="008B178F">
        <w:rPr>
          <w:rFonts w:cs="Arial"/>
        </w:rPr>
        <w:t xml:space="preserve"> vlak nodig hebben</w:t>
      </w:r>
    </w:p>
    <w:p w14:paraId="25E151A6" w14:textId="09C943E7" w:rsidR="000C2C97" w:rsidRPr="008B178F" w:rsidRDefault="000C2C97" w:rsidP="008F0640">
      <w:pPr>
        <w:pStyle w:val="Lijstalinea"/>
        <w:numPr>
          <w:ilvl w:val="1"/>
          <w:numId w:val="12"/>
        </w:numPr>
        <w:spacing w:after="160" w:line="259" w:lineRule="auto"/>
        <w:rPr>
          <w:rFonts w:cs="Arial"/>
        </w:rPr>
      </w:pPr>
      <w:r w:rsidRPr="008B178F">
        <w:rPr>
          <w:rFonts w:cs="Arial"/>
        </w:rPr>
        <w:t>In onderzoek: inzet schoolpsycholoog</w:t>
      </w:r>
    </w:p>
    <w:p w14:paraId="302E5E15" w14:textId="01E6BAA6"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leerproblemen</w:t>
      </w:r>
    </w:p>
    <w:p w14:paraId="27063C5E" w14:textId="6914F8F9" w:rsidR="00BD4AAD" w:rsidRPr="008B178F" w:rsidRDefault="00AC23EE" w:rsidP="00BD4AAD">
      <w:pPr>
        <w:pStyle w:val="Lijstalinea"/>
        <w:numPr>
          <w:ilvl w:val="1"/>
          <w:numId w:val="12"/>
        </w:numPr>
        <w:spacing w:after="160" w:line="259" w:lineRule="auto"/>
        <w:rPr>
          <w:rFonts w:cs="Arial"/>
        </w:rPr>
      </w:pPr>
      <w:r w:rsidRPr="008B178F">
        <w:rPr>
          <w:rFonts w:cs="Arial"/>
        </w:rPr>
        <w:t>Dalton EXtra</w:t>
      </w:r>
    </w:p>
    <w:p w14:paraId="3546A6C6" w14:textId="08F6297C" w:rsidR="00BD4AAD" w:rsidRPr="008B178F" w:rsidRDefault="00BD4AAD" w:rsidP="00BD4AAD">
      <w:pPr>
        <w:pStyle w:val="Lijstalinea"/>
        <w:numPr>
          <w:ilvl w:val="1"/>
          <w:numId w:val="12"/>
        </w:numPr>
        <w:spacing w:after="160" w:line="259" w:lineRule="auto"/>
        <w:rPr>
          <w:rFonts w:cs="Arial"/>
        </w:rPr>
      </w:pPr>
      <w:r w:rsidRPr="008B178F">
        <w:rPr>
          <w:rFonts w:cs="Arial"/>
        </w:rPr>
        <w:t xml:space="preserve">Protocol dyslexie </w:t>
      </w:r>
    </w:p>
    <w:p w14:paraId="204B6F36" w14:textId="40B65918" w:rsidR="00BD4AAD" w:rsidRPr="008B178F" w:rsidRDefault="00435FFF" w:rsidP="008F0640">
      <w:pPr>
        <w:pStyle w:val="Lijstalinea"/>
        <w:numPr>
          <w:ilvl w:val="1"/>
          <w:numId w:val="12"/>
        </w:numPr>
        <w:spacing w:after="160" w:line="259" w:lineRule="auto"/>
        <w:rPr>
          <w:rFonts w:cs="Arial"/>
        </w:rPr>
      </w:pPr>
      <w:r w:rsidRPr="008B178F">
        <w:rPr>
          <w:rFonts w:cs="Arial"/>
        </w:rPr>
        <w:t>Protocol dyscalculie (nog in ontwikkeling)</w:t>
      </w:r>
    </w:p>
    <w:p w14:paraId="70572B00" w14:textId="2FBCF2A7" w:rsidR="00BD4AAD" w:rsidRPr="008B178F" w:rsidRDefault="00BD4AAD" w:rsidP="00BD4AAD">
      <w:pPr>
        <w:pStyle w:val="Lijstalinea"/>
        <w:numPr>
          <w:ilvl w:val="0"/>
          <w:numId w:val="12"/>
        </w:numPr>
        <w:spacing w:after="160" w:line="259" w:lineRule="auto"/>
        <w:rPr>
          <w:rFonts w:cs="Arial"/>
        </w:rPr>
      </w:pPr>
      <w:r w:rsidRPr="008B178F">
        <w:rPr>
          <w:rFonts w:cs="Arial"/>
        </w:rPr>
        <w:t>Ondersteuning bij diagnose van le</w:t>
      </w:r>
      <w:r w:rsidR="00BD4818" w:rsidRPr="008B178F">
        <w:rPr>
          <w:rFonts w:cs="Arial"/>
        </w:rPr>
        <w:t xml:space="preserve">erproblemen </w:t>
      </w:r>
    </w:p>
    <w:p w14:paraId="7EBE7980" w14:textId="06E203B5" w:rsidR="00BD4AAD" w:rsidRPr="008B178F" w:rsidRDefault="00D63705" w:rsidP="00BD4AAD">
      <w:pPr>
        <w:pStyle w:val="Lijstalinea"/>
        <w:numPr>
          <w:ilvl w:val="0"/>
          <w:numId w:val="12"/>
        </w:numPr>
        <w:spacing w:after="160" w:line="259" w:lineRule="auto"/>
        <w:rPr>
          <w:rFonts w:cs="Arial"/>
        </w:rPr>
      </w:pPr>
      <w:r w:rsidRPr="008B178F">
        <w:rPr>
          <w:rFonts w:cs="Arial"/>
        </w:rPr>
        <w:t>Ondersteuning bij fysieke en/of medische problemen (cluster 3)</w:t>
      </w:r>
    </w:p>
    <w:p w14:paraId="1DC102A3" w14:textId="2274F6D7" w:rsidR="00482827" w:rsidRPr="008B178F" w:rsidRDefault="00BD4818" w:rsidP="00BD4AAD">
      <w:pPr>
        <w:pStyle w:val="Lijstalinea"/>
        <w:numPr>
          <w:ilvl w:val="0"/>
          <w:numId w:val="12"/>
        </w:numPr>
        <w:spacing w:after="160" w:line="259" w:lineRule="auto"/>
        <w:rPr>
          <w:rFonts w:cs="Arial"/>
        </w:rPr>
      </w:pPr>
      <w:r w:rsidRPr="008B178F">
        <w:rPr>
          <w:rFonts w:cs="Arial"/>
        </w:rPr>
        <w:t xml:space="preserve">Begroting </w:t>
      </w:r>
    </w:p>
    <w:p w14:paraId="4831DF63" w14:textId="77777777" w:rsidR="00482827" w:rsidRDefault="00482827">
      <w:pPr>
        <w:spacing w:after="160" w:line="259" w:lineRule="auto"/>
        <w:rPr>
          <w:rFonts w:ascii="Arial" w:hAnsi="Arial" w:cs="Arial"/>
        </w:rPr>
      </w:pPr>
      <w:r>
        <w:rPr>
          <w:rFonts w:ascii="Arial" w:hAnsi="Arial" w:cs="Arial"/>
        </w:rPr>
        <w:br w:type="page"/>
      </w:r>
    </w:p>
    <w:p w14:paraId="783482A9" w14:textId="3548E26D" w:rsidR="00BD4AAD" w:rsidRPr="00482827" w:rsidRDefault="00482827" w:rsidP="00B513AD">
      <w:pPr>
        <w:pStyle w:val="Kop1"/>
        <w:numPr>
          <w:ilvl w:val="0"/>
          <w:numId w:val="27"/>
        </w:numPr>
      </w:pPr>
      <w:bookmarkStart w:id="1" w:name="_Toc73700278"/>
      <w:r>
        <w:lastRenderedPageBreak/>
        <w:t>Organogram – team Ondersteuning en Begeleiding</w:t>
      </w:r>
      <w:bookmarkEnd w:id="1"/>
    </w:p>
    <w:p w14:paraId="0562F14D" w14:textId="77777777" w:rsidR="00BD4AAD" w:rsidRDefault="00BD4AAD" w:rsidP="0078217F">
      <w:pPr>
        <w:pStyle w:val="Default"/>
        <w:rPr>
          <w:rFonts w:ascii="Arial" w:hAnsi="Arial" w:cs="Arial"/>
          <w:sz w:val="20"/>
          <w:szCs w:val="20"/>
        </w:rPr>
      </w:pPr>
    </w:p>
    <w:p w14:paraId="71A9A2A7" w14:textId="77777777" w:rsidR="00BD4AAD" w:rsidRDefault="00BD4AAD" w:rsidP="0078217F">
      <w:pPr>
        <w:pStyle w:val="Default"/>
        <w:rPr>
          <w:rFonts w:ascii="Arial" w:hAnsi="Arial" w:cs="Arial"/>
          <w:sz w:val="20"/>
          <w:szCs w:val="20"/>
        </w:rPr>
      </w:pPr>
    </w:p>
    <w:p w14:paraId="67482148" w14:textId="77777777" w:rsidR="0078217F" w:rsidRDefault="0078217F">
      <w:pPr>
        <w:spacing w:after="160" w:line="259" w:lineRule="auto"/>
        <w:rPr>
          <w:rFonts w:ascii="Arial" w:hAnsi="Arial" w:cs="Arial"/>
        </w:rPr>
      </w:pPr>
    </w:p>
    <w:p w14:paraId="541430C4" w14:textId="77777777" w:rsidR="00A93BCD" w:rsidRDefault="00A93BCD" w:rsidP="00A93BCD">
      <w:pPr>
        <w:jc w:val="center"/>
        <w:rPr>
          <w:color w:val="44546A" w:themeColor="text2"/>
          <w:sz w:val="40"/>
          <w:szCs w:val="40"/>
        </w:rPr>
      </w:pPr>
      <w:r w:rsidRPr="002427AF">
        <w:rPr>
          <w:color w:val="44546A" w:themeColor="text2"/>
          <w:sz w:val="40"/>
          <w:szCs w:val="40"/>
        </w:rPr>
        <w:t>Organogram ondersteuningsstructuur Dalton Lyceum Barendrecht</w:t>
      </w:r>
    </w:p>
    <w:p w14:paraId="259FB88E" w14:textId="77777777" w:rsidR="00A93BCD" w:rsidRDefault="00A93BCD" w:rsidP="00A93BCD">
      <w:r>
        <w:rPr>
          <w:noProof/>
        </w:rPr>
        <mc:AlternateContent>
          <mc:Choice Requires="wps">
            <w:drawing>
              <wp:anchor distT="0" distB="0" distL="114300" distR="114300" simplePos="0" relativeHeight="251659264" behindDoc="0" locked="0" layoutInCell="1" allowOverlap="1" wp14:anchorId="30B8604A" wp14:editId="449B34FA">
                <wp:simplePos x="0" y="0"/>
                <wp:positionH relativeFrom="column">
                  <wp:posOffset>2076450</wp:posOffset>
                </wp:positionH>
                <wp:positionV relativeFrom="paragraph">
                  <wp:posOffset>3175</wp:posOffset>
                </wp:positionV>
                <wp:extent cx="3362325" cy="828675"/>
                <wp:effectExtent l="0" t="0" r="28575" b="28575"/>
                <wp:wrapNone/>
                <wp:docPr id="5" name="Rechthoek: afgeronde hoeken 5"/>
                <wp:cNvGraphicFramePr/>
                <a:graphic xmlns:a="http://schemas.openxmlformats.org/drawingml/2006/main">
                  <a:graphicData uri="http://schemas.microsoft.com/office/word/2010/wordprocessingShape">
                    <wps:wsp>
                      <wps:cNvSpPr/>
                      <wps:spPr>
                        <a:xfrm>
                          <a:off x="0" y="0"/>
                          <a:ext cx="3362325" cy="8286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086304" w14:textId="77777777" w:rsidR="00A93BCD" w:rsidRPr="00681967" w:rsidRDefault="00A93BCD" w:rsidP="00A93BCD">
                            <w:pPr>
                              <w:jc w:val="center"/>
                              <w:rPr>
                                <w:color w:val="ED7D31" w:themeColor="accent2"/>
                                <w:sz w:val="24"/>
                                <w:szCs w:val="24"/>
                              </w:rPr>
                            </w:pPr>
                            <w:r w:rsidRPr="00681967">
                              <w:rPr>
                                <w:color w:val="002060"/>
                                <w:sz w:val="24"/>
                                <w:szCs w:val="24"/>
                              </w:rPr>
                              <w:t>Portefeuillehouder DMT</w:t>
                            </w:r>
                          </w:p>
                          <w:p w14:paraId="4BCB51B7" w14:textId="77777777" w:rsidR="00A93BCD" w:rsidRPr="00CC4357" w:rsidRDefault="00A93BCD" w:rsidP="00A93BCD">
                            <w:pPr>
                              <w:jc w:val="center"/>
                              <w:rPr>
                                <w:color w:val="002060"/>
                              </w:rPr>
                            </w:pPr>
                            <w:r>
                              <w:rPr>
                                <w:color w:val="002060"/>
                              </w:rPr>
                              <w:t>Marian de Ruiter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8604A" id="Rechthoek: afgeronde hoeken 5" o:spid="_x0000_s1026" style="position:absolute;margin-left:163.5pt;margin-top:.25pt;width:264.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" fillcolor="#e7e6e6 [3214]" strokecolor="#1f4d78 [1604]" strokeweight="1pt">
                <v:stroke joinstyle="miter"/>
                <v:textbox>
                  <w:txbxContent>
                    <w:p w14:paraId="3B086304" w14:textId="77777777" w:rsidR="00A93BCD" w:rsidRPr="00681967" w:rsidRDefault="00A93BCD" w:rsidP="00A93BCD">
                      <w:pPr>
                        <w:jc w:val="center"/>
                        <w:rPr>
                          <w:color w:val="ED7D31" w:themeColor="accent2"/>
                          <w:sz w:val="24"/>
                          <w:szCs w:val="24"/>
                        </w:rPr>
                      </w:pPr>
                      <w:r w:rsidRPr="00681967">
                        <w:rPr>
                          <w:color w:val="002060"/>
                          <w:sz w:val="24"/>
                          <w:szCs w:val="24"/>
                        </w:rPr>
                        <w:t>Portefeuillehouder DMT</w:t>
                      </w:r>
                    </w:p>
                    <w:p w14:paraId="4BCB51B7" w14:textId="77777777" w:rsidR="00A93BCD" w:rsidRPr="00CC4357" w:rsidRDefault="00A93BCD" w:rsidP="00A93BCD">
                      <w:pPr>
                        <w:jc w:val="center"/>
                        <w:rPr>
                          <w:color w:val="002060"/>
                        </w:rPr>
                      </w:pPr>
                      <w:r>
                        <w:rPr>
                          <w:color w:val="002060"/>
                        </w:rPr>
                        <w:t>Marian de Ruiter</w:t>
                      </w:r>
                    </w:p>
                  </w:txbxContent>
                </v:textbox>
              </v:roundrect>
            </w:pict>
          </mc:Fallback>
        </mc:AlternateContent>
      </w:r>
    </w:p>
    <w:p w14:paraId="7B77E1E5" w14:textId="77777777" w:rsidR="00A93BCD" w:rsidRDefault="00A93BCD" w:rsidP="00A93BCD"/>
    <w:p w14:paraId="412204E1" w14:textId="77777777" w:rsidR="00A93BCD" w:rsidRDefault="00A93BCD" w:rsidP="00A93BCD"/>
    <w:p w14:paraId="5121FAC9" w14:textId="77777777" w:rsidR="00A93BCD" w:rsidRPr="00B66E6B" w:rsidRDefault="00A93BCD" w:rsidP="00A93BCD">
      <w:r>
        <w:rPr>
          <w:noProof/>
        </w:rPr>
        <mc:AlternateContent>
          <mc:Choice Requires="wps">
            <w:drawing>
              <wp:anchor distT="0" distB="0" distL="114300" distR="114300" simplePos="0" relativeHeight="251674624" behindDoc="0" locked="0" layoutInCell="1" allowOverlap="1" wp14:anchorId="7CC5816A" wp14:editId="235552A5">
                <wp:simplePos x="0" y="0"/>
                <wp:positionH relativeFrom="column">
                  <wp:posOffset>3605530</wp:posOffset>
                </wp:positionH>
                <wp:positionV relativeFrom="paragraph">
                  <wp:posOffset>83820</wp:posOffset>
                </wp:positionV>
                <wp:extent cx="0" cy="438150"/>
                <wp:effectExtent l="0" t="0" r="38100" b="19050"/>
                <wp:wrapNone/>
                <wp:docPr id="4" name="Rechte verbindingslijn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B3EC1" id="Rechte verbindingslijn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6.6pt" to="283.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" strokecolor="#ed7d31 [3205]" strokeweight="1.5pt">
                <v:stroke joinstyle="miter"/>
              </v:line>
            </w:pict>
          </mc:Fallback>
        </mc:AlternateContent>
      </w:r>
    </w:p>
    <w:p w14:paraId="1F9EE310" w14:textId="77777777" w:rsidR="00A93BCD" w:rsidRPr="00B66E6B" w:rsidRDefault="00A93BCD" w:rsidP="00A93BCD"/>
    <w:p w14:paraId="2D79A1D3" w14:textId="77777777" w:rsidR="00A93BCD" w:rsidRPr="00B66E6B" w:rsidRDefault="00A93BCD" w:rsidP="00A93BCD">
      <w:r>
        <w:rPr>
          <w:noProof/>
        </w:rPr>
        <mc:AlternateContent>
          <mc:Choice Requires="wps">
            <w:drawing>
              <wp:anchor distT="0" distB="0" distL="114300" distR="114300" simplePos="0" relativeHeight="251660288" behindDoc="0" locked="0" layoutInCell="1" allowOverlap="1" wp14:anchorId="44817ADD" wp14:editId="629FEF5C">
                <wp:simplePos x="0" y="0"/>
                <wp:positionH relativeFrom="column">
                  <wp:posOffset>2228851</wp:posOffset>
                </wp:positionH>
                <wp:positionV relativeFrom="paragraph">
                  <wp:posOffset>76835</wp:posOffset>
                </wp:positionV>
                <wp:extent cx="3219450" cy="107632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3219450" cy="10763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C1B4A1" w14:textId="77777777" w:rsidR="00A93BCD" w:rsidRPr="007B7A75" w:rsidRDefault="00A93BCD" w:rsidP="00A93BCD">
                            <w:pPr>
                              <w:jc w:val="center"/>
                              <w:rPr>
                                <w:color w:val="002060"/>
                                <w:sz w:val="24"/>
                                <w:szCs w:val="24"/>
                              </w:rPr>
                            </w:pPr>
                            <w:proofErr w:type="spellStart"/>
                            <w:r w:rsidRPr="007B7A75">
                              <w:rPr>
                                <w:color w:val="002060"/>
                                <w:sz w:val="24"/>
                                <w:szCs w:val="24"/>
                              </w:rPr>
                              <w:t>Ondersteunings</w:t>
                            </w:r>
                            <w:proofErr w:type="spellEnd"/>
                            <w:r w:rsidRPr="007B7A75">
                              <w:rPr>
                                <w:color w:val="002060"/>
                                <w:sz w:val="24"/>
                                <w:szCs w:val="24"/>
                              </w:rPr>
                              <w:t xml:space="preserve"> coördinator  &amp; begeleider passend onderwijs</w:t>
                            </w:r>
                          </w:p>
                          <w:p w14:paraId="223B248F" w14:textId="77777777" w:rsidR="00A93BCD" w:rsidRPr="007B7A75" w:rsidRDefault="00A93BCD" w:rsidP="00A93BCD">
                            <w:pPr>
                              <w:jc w:val="center"/>
                              <w:rPr>
                                <w:color w:val="002060"/>
                                <w:sz w:val="24"/>
                                <w:szCs w:val="24"/>
                              </w:rPr>
                            </w:pPr>
                            <w:r w:rsidRPr="007B7A75">
                              <w:rPr>
                                <w:color w:val="002060"/>
                                <w:sz w:val="24"/>
                                <w:szCs w:val="24"/>
                              </w:rPr>
                              <w:t>Desir</w:t>
                            </w:r>
                            <w:r w:rsidRPr="007B7A75">
                              <w:rPr>
                                <w:rFonts w:cstheme="minorHAnsi"/>
                                <w:color w:val="002060"/>
                                <w:sz w:val="24"/>
                                <w:szCs w:val="24"/>
                              </w:rPr>
                              <w:t>é</w:t>
                            </w:r>
                            <w:r w:rsidRPr="007B7A75">
                              <w:rPr>
                                <w:color w:val="002060"/>
                                <w:sz w:val="24"/>
                                <w:szCs w:val="24"/>
                              </w:rPr>
                              <w:t>e Voulon</w:t>
                            </w:r>
                          </w:p>
                          <w:p w14:paraId="51F651E6" w14:textId="77777777" w:rsidR="00A93BCD" w:rsidRPr="00CC4357" w:rsidRDefault="00A93BCD" w:rsidP="00A93BC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7ADD" id="Rechthoek 6" o:spid="_x0000_s1027" style="position:absolute;margin-left:175.5pt;margin-top:6.05pt;width:253.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" fillcolor="#e7e6e6 [3214]" strokecolor="#1f4d78 [1604]" strokeweight="1pt">
                <v:textbox>
                  <w:txbxContent>
                    <w:p w14:paraId="00C1B4A1" w14:textId="77777777" w:rsidR="00A93BCD" w:rsidRPr="007B7A75" w:rsidRDefault="00A93BCD" w:rsidP="00A93BCD">
                      <w:pPr>
                        <w:jc w:val="center"/>
                        <w:rPr>
                          <w:color w:val="002060"/>
                          <w:sz w:val="24"/>
                          <w:szCs w:val="24"/>
                        </w:rPr>
                      </w:pPr>
                      <w:proofErr w:type="spellStart"/>
                      <w:r w:rsidRPr="007B7A75">
                        <w:rPr>
                          <w:color w:val="002060"/>
                          <w:sz w:val="24"/>
                          <w:szCs w:val="24"/>
                        </w:rPr>
                        <w:t>Ondersteunings</w:t>
                      </w:r>
                      <w:proofErr w:type="spellEnd"/>
                      <w:r w:rsidRPr="007B7A75">
                        <w:rPr>
                          <w:color w:val="002060"/>
                          <w:sz w:val="24"/>
                          <w:szCs w:val="24"/>
                        </w:rPr>
                        <w:t xml:space="preserve"> coördinator  &amp; begeleider passend onderwijs</w:t>
                      </w:r>
                    </w:p>
                    <w:p w14:paraId="223B248F" w14:textId="77777777" w:rsidR="00A93BCD" w:rsidRPr="007B7A75" w:rsidRDefault="00A93BCD" w:rsidP="00A93BCD">
                      <w:pPr>
                        <w:jc w:val="center"/>
                        <w:rPr>
                          <w:color w:val="002060"/>
                          <w:sz w:val="24"/>
                          <w:szCs w:val="24"/>
                        </w:rPr>
                      </w:pPr>
                      <w:r w:rsidRPr="007B7A75">
                        <w:rPr>
                          <w:color w:val="002060"/>
                          <w:sz w:val="24"/>
                          <w:szCs w:val="24"/>
                        </w:rPr>
                        <w:t>Desir</w:t>
                      </w:r>
                      <w:r w:rsidRPr="007B7A75">
                        <w:rPr>
                          <w:rFonts w:cstheme="minorHAnsi"/>
                          <w:color w:val="002060"/>
                          <w:sz w:val="24"/>
                          <w:szCs w:val="24"/>
                        </w:rPr>
                        <w:t>é</w:t>
                      </w:r>
                      <w:r w:rsidRPr="007B7A75">
                        <w:rPr>
                          <w:color w:val="002060"/>
                          <w:sz w:val="24"/>
                          <w:szCs w:val="24"/>
                        </w:rPr>
                        <w:t>e Voulon</w:t>
                      </w:r>
                    </w:p>
                    <w:p w14:paraId="51F651E6" w14:textId="77777777" w:rsidR="00A93BCD" w:rsidRPr="00CC4357" w:rsidRDefault="00A93BCD" w:rsidP="00A93BCD">
                      <w:pPr>
                        <w:jc w:val="center"/>
                        <w:rPr>
                          <w:color w:val="002060"/>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549940C" wp14:editId="62C15C7C">
                <wp:simplePos x="0" y="0"/>
                <wp:positionH relativeFrom="column">
                  <wp:posOffset>4586604</wp:posOffset>
                </wp:positionH>
                <wp:positionV relativeFrom="page">
                  <wp:posOffset>1762125</wp:posOffset>
                </wp:positionV>
                <wp:extent cx="9525" cy="57150"/>
                <wp:effectExtent l="0" t="0" r="28575" b="19050"/>
                <wp:wrapNone/>
                <wp:docPr id="1" name="Rechte verbindingslijn 1"/>
                <wp:cNvGraphicFramePr/>
                <a:graphic xmlns:a="http://schemas.openxmlformats.org/drawingml/2006/main">
                  <a:graphicData uri="http://schemas.microsoft.com/office/word/2010/wordprocessingShape">
                    <wps:wsp>
                      <wps:cNvCnPr/>
                      <wps:spPr>
                        <a:xfrm flipH="1">
                          <a:off x="0" y="0"/>
                          <a:ext cx="9525" cy="57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06653" id="Rechte verbindingslijn 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61.15pt,138.75pt" to="361.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" strokecolor="#ed7d31 [3205]" strokeweight="1.5pt">
                <v:stroke joinstyle="miter"/>
                <w10:wrap anchory="page"/>
              </v:line>
            </w:pict>
          </mc:Fallback>
        </mc:AlternateContent>
      </w:r>
    </w:p>
    <w:p w14:paraId="2E41DA4B" w14:textId="77777777" w:rsidR="00A93BCD" w:rsidRPr="00B66E6B" w:rsidRDefault="00A93BCD" w:rsidP="00A93BCD"/>
    <w:p w14:paraId="2F604364" w14:textId="77777777" w:rsidR="00A93BCD" w:rsidRPr="00B66E6B" w:rsidRDefault="00A93BCD" w:rsidP="00A93BCD"/>
    <w:p w14:paraId="1B062C7F" w14:textId="77777777" w:rsidR="00A93BCD" w:rsidRPr="00B66E6B" w:rsidRDefault="00A93BCD" w:rsidP="00A93BCD"/>
    <w:p w14:paraId="56E5BD75" w14:textId="157927B6" w:rsidR="00A93BCD" w:rsidRPr="00B66E6B" w:rsidRDefault="007B7A75" w:rsidP="00A93BCD">
      <w:r>
        <w:rPr>
          <w:noProof/>
        </w:rPr>
        <mc:AlternateContent>
          <mc:Choice Requires="wps">
            <w:drawing>
              <wp:anchor distT="0" distB="0" distL="114300" distR="114300" simplePos="0" relativeHeight="251667456" behindDoc="0" locked="0" layoutInCell="1" allowOverlap="1" wp14:anchorId="34F8E658" wp14:editId="5031A2B3">
                <wp:simplePos x="0" y="0"/>
                <wp:positionH relativeFrom="column">
                  <wp:posOffset>3629025</wp:posOffset>
                </wp:positionH>
                <wp:positionV relativeFrom="paragraph">
                  <wp:posOffset>36830</wp:posOffset>
                </wp:positionV>
                <wp:extent cx="1685925" cy="942975"/>
                <wp:effectExtent l="0" t="0" r="28575" b="28575"/>
                <wp:wrapNone/>
                <wp:docPr id="14" name="Rechte verbindingslijn 14"/>
                <wp:cNvGraphicFramePr/>
                <a:graphic xmlns:a="http://schemas.openxmlformats.org/drawingml/2006/main">
                  <a:graphicData uri="http://schemas.microsoft.com/office/word/2010/wordprocessingShape">
                    <wps:wsp>
                      <wps:cNvCnPr/>
                      <wps:spPr>
                        <a:xfrm>
                          <a:off x="0" y="0"/>
                          <a:ext cx="1685925" cy="942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9F527" id="Rechte verbindingslijn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9pt" to="41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" strokecolor="#ed7d31 [3205]"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F05EFDE" wp14:editId="09ED72CA">
                <wp:simplePos x="0" y="0"/>
                <wp:positionH relativeFrom="margin">
                  <wp:posOffset>3657600</wp:posOffset>
                </wp:positionH>
                <wp:positionV relativeFrom="paragraph">
                  <wp:posOffset>46355</wp:posOffset>
                </wp:positionV>
                <wp:extent cx="2695575" cy="942975"/>
                <wp:effectExtent l="0" t="0" r="28575" b="28575"/>
                <wp:wrapNone/>
                <wp:docPr id="16" name="Rechte verbindingslijn 16"/>
                <wp:cNvGraphicFramePr/>
                <a:graphic xmlns:a="http://schemas.openxmlformats.org/drawingml/2006/main">
                  <a:graphicData uri="http://schemas.microsoft.com/office/word/2010/wordprocessingShape">
                    <wps:wsp>
                      <wps:cNvCnPr/>
                      <wps:spPr>
                        <a:xfrm>
                          <a:off x="0" y="0"/>
                          <a:ext cx="2695575" cy="942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20167" id="Rechte verbindingslijn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3.65pt" to="500.2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" strokecolor="#ed7d31 [3205]" strokeweight="1.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F67D17D" wp14:editId="5DFD0583">
                <wp:simplePos x="0" y="0"/>
                <wp:positionH relativeFrom="column">
                  <wp:posOffset>3657600</wp:posOffset>
                </wp:positionH>
                <wp:positionV relativeFrom="paragraph">
                  <wp:posOffset>65406</wp:posOffset>
                </wp:positionV>
                <wp:extent cx="628650" cy="89535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628650" cy="8953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1A451" id="Rechte verbindingslijn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5.15pt" to="337.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" strokecolor="#ed7d31 [3205]"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FE1E388" wp14:editId="15FA7993">
                <wp:simplePos x="0" y="0"/>
                <wp:positionH relativeFrom="column">
                  <wp:posOffset>2847974</wp:posOffset>
                </wp:positionH>
                <wp:positionV relativeFrom="paragraph">
                  <wp:posOffset>46356</wp:posOffset>
                </wp:positionV>
                <wp:extent cx="752475" cy="933450"/>
                <wp:effectExtent l="0" t="0" r="28575" b="19050"/>
                <wp:wrapNone/>
                <wp:docPr id="18" name="Rechte verbindingslijn 18"/>
                <wp:cNvGraphicFramePr/>
                <a:graphic xmlns:a="http://schemas.openxmlformats.org/drawingml/2006/main">
                  <a:graphicData uri="http://schemas.microsoft.com/office/word/2010/wordprocessingShape">
                    <wps:wsp>
                      <wps:cNvCnPr/>
                      <wps:spPr>
                        <a:xfrm flipH="1">
                          <a:off x="0" y="0"/>
                          <a:ext cx="752475" cy="9334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D69E" id="Rechte verbindingslijn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3.65pt" to="283.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" strokecolor="#ed7d31 [3205]"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03B9CC8" wp14:editId="44149019">
                <wp:simplePos x="0" y="0"/>
                <wp:positionH relativeFrom="column">
                  <wp:posOffset>1219200</wp:posOffset>
                </wp:positionH>
                <wp:positionV relativeFrom="paragraph">
                  <wp:posOffset>36830</wp:posOffset>
                </wp:positionV>
                <wp:extent cx="2400300" cy="952500"/>
                <wp:effectExtent l="0" t="0" r="19050" b="19050"/>
                <wp:wrapNone/>
                <wp:docPr id="19" name="Rechte verbindingslijn 19"/>
                <wp:cNvGraphicFramePr/>
                <a:graphic xmlns:a="http://schemas.openxmlformats.org/drawingml/2006/main">
                  <a:graphicData uri="http://schemas.microsoft.com/office/word/2010/wordprocessingShape">
                    <wps:wsp>
                      <wps:cNvCnPr/>
                      <wps:spPr>
                        <a:xfrm flipH="1">
                          <a:off x="0" y="0"/>
                          <a:ext cx="2400300" cy="952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33DBB" id="Rechte verbindingslijn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9pt" to="2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" strokecolor="#ed7d31 [3205]"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19272792" wp14:editId="15565AE9">
                <wp:simplePos x="0" y="0"/>
                <wp:positionH relativeFrom="column">
                  <wp:posOffset>485775</wp:posOffset>
                </wp:positionH>
                <wp:positionV relativeFrom="paragraph">
                  <wp:posOffset>27306</wp:posOffset>
                </wp:positionV>
                <wp:extent cx="3181350" cy="876300"/>
                <wp:effectExtent l="0" t="0" r="19050" b="19050"/>
                <wp:wrapNone/>
                <wp:docPr id="20" name="Rechte verbindingslijn 20"/>
                <wp:cNvGraphicFramePr/>
                <a:graphic xmlns:a="http://schemas.openxmlformats.org/drawingml/2006/main">
                  <a:graphicData uri="http://schemas.microsoft.com/office/word/2010/wordprocessingShape">
                    <wps:wsp>
                      <wps:cNvCnPr/>
                      <wps:spPr>
                        <a:xfrm flipH="1">
                          <a:off x="0" y="0"/>
                          <a:ext cx="3181350" cy="8763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92612" id="Rechte verbindingslijn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15pt" to="288.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" strokecolor="#ed7d31 [3205]" strokeweight="1.5pt">
                <v:stroke joinstyle="miter"/>
              </v:line>
            </w:pict>
          </mc:Fallback>
        </mc:AlternateContent>
      </w:r>
    </w:p>
    <w:p w14:paraId="46A2099F" w14:textId="77777777" w:rsidR="00A93BCD" w:rsidRPr="00B66E6B" w:rsidRDefault="00A93BCD" w:rsidP="00A93BCD"/>
    <w:p w14:paraId="5157E39D" w14:textId="77777777" w:rsidR="00A93BCD" w:rsidRPr="00B66E6B" w:rsidRDefault="00A93BCD" w:rsidP="00A93BCD"/>
    <w:p w14:paraId="33C3E97C" w14:textId="0B450FAC" w:rsidR="00A93BCD" w:rsidRPr="00B66E6B" w:rsidRDefault="007B7A75" w:rsidP="00A93BCD">
      <w:r>
        <w:rPr>
          <w:noProof/>
        </w:rPr>
        <mc:AlternateContent>
          <mc:Choice Requires="wps">
            <w:drawing>
              <wp:anchor distT="0" distB="0" distL="114300" distR="114300" simplePos="0" relativeHeight="251666432" behindDoc="0" locked="0" layoutInCell="1" allowOverlap="1" wp14:anchorId="7FD5347E" wp14:editId="55088AD7">
                <wp:simplePos x="0" y="0"/>
                <wp:positionH relativeFrom="page">
                  <wp:posOffset>6800850</wp:posOffset>
                </wp:positionH>
                <wp:positionV relativeFrom="paragraph">
                  <wp:posOffset>235585</wp:posOffset>
                </wp:positionV>
                <wp:extent cx="704850" cy="11334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704850" cy="1133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4CE17" w14:textId="42B85AA5" w:rsidR="00A93BCD" w:rsidRPr="007B7A75" w:rsidRDefault="007B7A75" w:rsidP="00A93BCD">
                            <w:pPr>
                              <w:jc w:val="center"/>
                              <w:rPr>
                                <w:color w:val="C45911" w:themeColor="accent2" w:themeShade="BF"/>
                                <w:sz w:val="24"/>
                                <w:szCs w:val="24"/>
                              </w:rPr>
                            </w:pPr>
                            <w:r w:rsidRPr="007B7A75">
                              <w:rPr>
                                <w:color w:val="C45911" w:themeColor="accent2" w:themeShade="BF"/>
                                <w:sz w:val="24"/>
                                <w:szCs w:val="24"/>
                              </w:rPr>
                              <w:t xml:space="preserve">Sociale </w:t>
                            </w:r>
                            <w:proofErr w:type="spellStart"/>
                            <w:r w:rsidRPr="007B7A75">
                              <w:rPr>
                                <w:color w:val="C45911" w:themeColor="accent2" w:themeShade="BF"/>
                                <w:sz w:val="24"/>
                                <w:szCs w:val="24"/>
                              </w:rPr>
                              <w:t>veilig</w:t>
                            </w:r>
                            <w:r>
                              <w:rPr>
                                <w:color w:val="C45911" w:themeColor="accent2" w:themeShade="BF"/>
                                <w:sz w:val="24"/>
                                <w:szCs w:val="24"/>
                              </w:rPr>
                              <w:t>-</w:t>
                            </w:r>
                            <w:r w:rsidRPr="007B7A75">
                              <w:rPr>
                                <w:color w:val="C45911" w:themeColor="accent2" w:themeShade="BF"/>
                                <w:sz w:val="24"/>
                                <w:szCs w:val="24"/>
                              </w:rPr>
                              <w:t>heid</w:t>
                            </w:r>
                            <w:proofErr w:type="spellEnd"/>
                            <w:r>
                              <w:rPr>
                                <w:color w:val="C45911" w:themeColor="accent2"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5347E" id="Rechthoek 13" o:spid="_x0000_s1028" style="position:absolute;margin-left:535.5pt;margin-top:18.55pt;width:55.5pt;height:8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" fillcolor="#e7e6e6 [3214]" strokecolor="#1f4d78 [1604]" strokeweight="1pt">
                <v:textbox>
                  <w:txbxContent>
                    <w:p w14:paraId="6EC4CE17" w14:textId="42B85AA5" w:rsidR="00A93BCD" w:rsidRPr="007B7A75" w:rsidRDefault="007B7A75" w:rsidP="00A93BCD">
                      <w:pPr>
                        <w:jc w:val="center"/>
                        <w:rPr>
                          <w:color w:val="C45911" w:themeColor="accent2" w:themeShade="BF"/>
                          <w:sz w:val="24"/>
                          <w:szCs w:val="24"/>
                        </w:rPr>
                      </w:pPr>
                      <w:r w:rsidRPr="007B7A75">
                        <w:rPr>
                          <w:color w:val="C45911" w:themeColor="accent2" w:themeShade="BF"/>
                          <w:sz w:val="24"/>
                          <w:szCs w:val="24"/>
                        </w:rPr>
                        <w:t xml:space="preserve">Sociale </w:t>
                      </w:r>
                      <w:proofErr w:type="spellStart"/>
                      <w:r w:rsidRPr="007B7A75">
                        <w:rPr>
                          <w:color w:val="C45911" w:themeColor="accent2" w:themeShade="BF"/>
                          <w:sz w:val="24"/>
                          <w:szCs w:val="24"/>
                        </w:rPr>
                        <w:t>veilig</w:t>
                      </w:r>
                      <w:r>
                        <w:rPr>
                          <w:color w:val="C45911" w:themeColor="accent2" w:themeShade="BF"/>
                          <w:sz w:val="24"/>
                          <w:szCs w:val="24"/>
                        </w:rPr>
                        <w:t>-</w:t>
                      </w:r>
                      <w:r w:rsidRPr="007B7A75">
                        <w:rPr>
                          <w:color w:val="C45911" w:themeColor="accent2" w:themeShade="BF"/>
                          <w:sz w:val="24"/>
                          <w:szCs w:val="24"/>
                        </w:rPr>
                        <w:t>heid</w:t>
                      </w:r>
                      <w:proofErr w:type="spellEnd"/>
                      <w:r>
                        <w:rPr>
                          <w:color w:val="C45911" w:themeColor="accent2" w:themeShade="BF"/>
                          <w:sz w:val="24"/>
                          <w:szCs w:val="24"/>
                        </w:rPr>
                        <w:t>?</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14:anchorId="071B469A" wp14:editId="24DC3794">
                <wp:simplePos x="0" y="0"/>
                <wp:positionH relativeFrom="page">
                  <wp:posOffset>5381625</wp:posOffset>
                </wp:positionH>
                <wp:positionV relativeFrom="paragraph">
                  <wp:posOffset>216535</wp:posOffset>
                </wp:positionV>
                <wp:extent cx="1352550" cy="237172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1352550" cy="23717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ECB2A" w14:textId="300B57A5" w:rsidR="00A93BCD" w:rsidRDefault="00A93BCD" w:rsidP="00A93BCD">
                            <w:pPr>
                              <w:jc w:val="center"/>
                              <w:rPr>
                                <w:color w:val="002060"/>
                              </w:rPr>
                            </w:pPr>
                            <w:r w:rsidRPr="00BA6DA0">
                              <w:rPr>
                                <w:color w:val="002060"/>
                              </w:rPr>
                              <w:t>Onder</w:t>
                            </w:r>
                            <w:r>
                              <w:rPr>
                                <w:color w:val="002060"/>
                              </w:rPr>
                              <w:t xml:space="preserve">steuning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medische problematiek</w:t>
                            </w:r>
                            <w:r>
                              <w:rPr>
                                <w:color w:val="002060"/>
                              </w:rPr>
                              <w:t xml:space="preserve"> Screening en  medisch verzuim</w:t>
                            </w:r>
                          </w:p>
                          <w:p w14:paraId="31B4E140" w14:textId="77777777" w:rsidR="00A93BCD" w:rsidRDefault="00A93BCD" w:rsidP="00A93BCD">
                            <w:pPr>
                              <w:jc w:val="center"/>
                              <w:rPr>
                                <w:color w:val="002060"/>
                              </w:rPr>
                            </w:pPr>
                            <w:r>
                              <w:rPr>
                                <w:color w:val="002060"/>
                              </w:rPr>
                              <w:t>Jeugdarts Brisa Janssen</w:t>
                            </w:r>
                          </w:p>
                          <w:p w14:paraId="033229AC" w14:textId="77777777" w:rsidR="00A93BCD" w:rsidRPr="00BA6DA0" w:rsidRDefault="00A93BCD" w:rsidP="00A93BCD">
                            <w:pPr>
                              <w:pStyle w:val="Geenafstand"/>
                              <w:jc w:val="center"/>
                              <w:rPr>
                                <w:color w:val="002060"/>
                              </w:rPr>
                            </w:pPr>
                            <w:r w:rsidRPr="00BA6DA0">
                              <w:rPr>
                                <w:color w:val="002060"/>
                              </w:rPr>
                              <w:t>Jeugdverpleegkundige</w:t>
                            </w:r>
                            <w:r>
                              <w:rPr>
                                <w:color w:val="002060"/>
                              </w:rPr>
                              <w:t>:</w:t>
                            </w:r>
                          </w:p>
                          <w:p w14:paraId="367561A9" w14:textId="77777777" w:rsidR="00A93BCD" w:rsidRDefault="00A93BCD" w:rsidP="00A93BCD">
                            <w:pPr>
                              <w:jc w:val="center"/>
                              <w:rPr>
                                <w:color w:val="002060"/>
                              </w:rPr>
                            </w:pPr>
                            <w:r>
                              <w:rPr>
                                <w:color w:val="002060"/>
                              </w:rPr>
                              <w:t>Loekie Busink</w:t>
                            </w:r>
                          </w:p>
                          <w:p w14:paraId="50305063" w14:textId="77777777" w:rsidR="00A93BCD" w:rsidRDefault="00A93BCD" w:rsidP="00A93BCD">
                            <w:pPr>
                              <w:jc w:val="center"/>
                              <w:rPr>
                                <w:color w:val="002060"/>
                              </w:rPr>
                            </w:pPr>
                            <w:r>
                              <w:rPr>
                                <w:color w:val="002060"/>
                              </w:rPr>
                              <w:t>Najiha el Bahraoui</w:t>
                            </w:r>
                          </w:p>
                          <w:p w14:paraId="6888B516" w14:textId="77777777" w:rsidR="00A93BCD" w:rsidRDefault="00A93BCD" w:rsidP="00A93BCD">
                            <w:pPr>
                              <w:jc w:val="center"/>
                              <w:rPr>
                                <w:color w:val="002060"/>
                              </w:rPr>
                            </w:pPr>
                          </w:p>
                          <w:p w14:paraId="5F980600" w14:textId="77777777" w:rsidR="00A93BCD" w:rsidRPr="00BA6DA0" w:rsidRDefault="00A93BCD" w:rsidP="00A93BCD">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469A" id="Rechthoek 12" o:spid="_x0000_s1029" style="position:absolute;margin-left:423.75pt;margin-top:17.05pt;width:106.5pt;height:18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" fillcolor="#e7e6e6 [3214]" strokecolor="#1f4d78 [1604]" strokeweight="1pt">
                <v:textbox>
                  <w:txbxContent>
                    <w:p w14:paraId="29AECB2A" w14:textId="300B57A5" w:rsidR="00A93BCD" w:rsidRDefault="00A93BCD" w:rsidP="00A93BCD">
                      <w:pPr>
                        <w:jc w:val="center"/>
                        <w:rPr>
                          <w:color w:val="002060"/>
                        </w:rPr>
                      </w:pPr>
                      <w:r w:rsidRPr="00BA6DA0">
                        <w:rPr>
                          <w:color w:val="002060"/>
                        </w:rPr>
                        <w:t>Onder</w:t>
                      </w:r>
                      <w:r>
                        <w:rPr>
                          <w:color w:val="002060"/>
                        </w:rPr>
                        <w:t xml:space="preserve">steuning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medische problematiek</w:t>
                      </w:r>
                      <w:r>
                        <w:rPr>
                          <w:color w:val="002060"/>
                        </w:rPr>
                        <w:t xml:space="preserve"> Screening en  medisch verzuim</w:t>
                      </w:r>
                    </w:p>
                    <w:p w14:paraId="31B4E140" w14:textId="77777777" w:rsidR="00A93BCD" w:rsidRDefault="00A93BCD" w:rsidP="00A93BCD">
                      <w:pPr>
                        <w:jc w:val="center"/>
                        <w:rPr>
                          <w:color w:val="002060"/>
                        </w:rPr>
                      </w:pPr>
                      <w:r>
                        <w:rPr>
                          <w:color w:val="002060"/>
                        </w:rPr>
                        <w:t>Jeugdarts Brisa Janssen</w:t>
                      </w:r>
                    </w:p>
                    <w:p w14:paraId="033229AC" w14:textId="77777777" w:rsidR="00A93BCD" w:rsidRPr="00BA6DA0" w:rsidRDefault="00A93BCD" w:rsidP="00A93BCD">
                      <w:pPr>
                        <w:pStyle w:val="Geenafstand"/>
                        <w:jc w:val="center"/>
                        <w:rPr>
                          <w:color w:val="002060"/>
                        </w:rPr>
                      </w:pPr>
                      <w:r w:rsidRPr="00BA6DA0">
                        <w:rPr>
                          <w:color w:val="002060"/>
                        </w:rPr>
                        <w:t>Jeugdverpleegkundige</w:t>
                      </w:r>
                      <w:r>
                        <w:rPr>
                          <w:color w:val="002060"/>
                        </w:rPr>
                        <w:t>:</w:t>
                      </w:r>
                    </w:p>
                    <w:p w14:paraId="367561A9" w14:textId="77777777" w:rsidR="00A93BCD" w:rsidRDefault="00A93BCD" w:rsidP="00A93BCD">
                      <w:pPr>
                        <w:jc w:val="center"/>
                        <w:rPr>
                          <w:color w:val="002060"/>
                        </w:rPr>
                      </w:pPr>
                      <w:r>
                        <w:rPr>
                          <w:color w:val="002060"/>
                        </w:rPr>
                        <w:t>Loekie Busink</w:t>
                      </w:r>
                    </w:p>
                    <w:p w14:paraId="50305063" w14:textId="77777777" w:rsidR="00A93BCD" w:rsidRDefault="00A93BCD" w:rsidP="00A93BCD">
                      <w:pPr>
                        <w:jc w:val="center"/>
                        <w:rPr>
                          <w:color w:val="002060"/>
                        </w:rPr>
                      </w:pPr>
                      <w:r>
                        <w:rPr>
                          <w:color w:val="002060"/>
                        </w:rPr>
                        <w:t>Najiha el Bahraoui</w:t>
                      </w:r>
                    </w:p>
                    <w:p w14:paraId="6888B516" w14:textId="77777777" w:rsidR="00A93BCD" w:rsidRDefault="00A93BCD" w:rsidP="00A93BCD">
                      <w:pPr>
                        <w:jc w:val="center"/>
                        <w:rPr>
                          <w:color w:val="002060"/>
                        </w:rPr>
                      </w:pPr>
                    </w:p>
                    <w:p w14:paraId="5F980600" w14:textId="77777777" w:rsidR="00A93BCD" w:rsidRPr="00BA6DA0" w:rsidRDefault="00A93BCD" w:rsidP="00A93BCD">
                      <w:pPr>
                        <w:jc w:val="center"/>
                        <w:rPr>
                          <w:color w:val="002060"/>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14:anchorId="5BB4DFA8" wp14:editId="67970CFC">
                <wp:simplePos x="0" y="0"/>
                <wp:positionH relativeFrom="column">
                  <wp:posOffset>3314700</wp:posOffset>
                </wp:positionH>
                <wp:positionV relativeFrom="paragraph">
                  <wp:posOffset>207010</wp:posOffset>
                </wp:positionV>
                <wp:extent cx="1323975" cy="2381250"/>
                <wp:effectExtent l="0" t="0" r="28575" b="19050"/>
                <wp:wrapNone/>
                <wp:docPr id="11" name="Rechthoek 11"/>
                <wp:cNvGraphicFramePr/>
                <a:graphic xmlns:a="http://schemas.openxmlformats.org/drawingml/2006/main">
                  <a:graphicData uri="http://schemas.microsoft.com/office/word/2010/wordprocessingShape">
                    <wps:wsp>
                      <wps:cNvSpPr/>
                      <wps:spPr>
                        <a:xfrm>
                          <a:off x="0" y="0"/>
                          <a:ext cx="1323975" cy="23812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76305" w14:textId="77777777" w:rsidR="00A93BCD" w:rsidRDefault="00A93BCD" w:rsidP="00A93BCD">
                            <w:pPr>
                              <w:jc w:val="center"/>
                              <w:rPr>
                                <w:color w:val="002060"/>
                              </w:rPr>
                            </w:pPr>
                            <w:r>
                              <w:rPr>
                                <w:color w:val="002060"/>
                              </w:rPr>
                              <w:t>Ondersteuning bij</w:t>
                            </w:r>
                          </w:p>
                          <w:p w14:paraId="730E8A0F" w14:textId="3E2E10E2"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psycho</w:t>
                            </w:r>
                            <w:proofErr w:type="spellEnd"/>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 sociale problematiek</w:t>
                            </w:r>
                          </w:p>
                          <w:p w14:paraId="0FD35A16" w14:textId="77777777" w:rsidR="00A93BCD" w:rsidRDefault="00A93BCD" w:rsidP="00A93BCD">
                            <w:pPr>
                              <w:jc w:val="center"/>
                              <w:rPr>
                                <w:color w:val="002060"/>
                              </w:rPr>
                            </w:pPr>
                            <w:r>
                              <w:rPr>
                                <w:color w:val="002060"/>
                              </w:rPr>
                              <w:t>Jongerenwerk kijk op welzijn: Kim schrijvers</w:t>
                            </w:r>
                          </w:p>
                          <w:p w14:paraId="3A33C28D" w14:textId="77777777" w:rsidR="00A93BCD" w:rsidRPr="00BA6DA0" w:rsidRDefault="00A93BCD" w:rsidP="00A93BCD">
                            <w:pPr>
                              <w:jc w:val="center"/>
                              <w:rPr>
                                <w:color w:val="002060"/>
                              </w:rPr>
                            </w:pPr>
                            <w:r>
                              <w:rPr>
                                <w:color w:val="002060"/>
                              </w:rPr>
                              <w:t xml:space="preserve">School maatschappelijk werk: </w:t>
                            </w:r>
                            <w:proofErr w:type="spellStart"/>
                            <w:r>
                              <w:rPr>
                                <w:color w:val="002060"/>
                              </w:rPr>
                              <w:t>Hasret</w:t>
                            </w:r>
                            <w:proofErr w:type="spellEnd"/>
                            <w:r>
                              <w:rPr>
                                <w:color w:val="002060"/>
                              </w:rPr>
                              <w:t xml:space="preserve"> </w:t>
                            </w:r>
                            <w:proofErr w:type="spellStart"/>
                            <w:r>
                              <w:rPr>
                                <w:color w:val="002060"/>
                              </w:rPr>
                              <w:t>Oktay</w:t>
                            </w:r>
                            <w:proofErr w:type="spellEnd"/>
                            <w:r>
                              <w:rPr>
                                <w:color w:val="002060"/>
                              </w:rPr>
                              <w:t xml:space="preserve"> en Marlie Wisse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4DFA8" id="Rechthoek 11" o:spid="_x0000_s1030" style="position:absolute;margin-left:261pt;margin-top:16.3pt;width:104.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" fillcolor="#e7e6e6 [3214]" strokecolor="#1f4d78 [1604]" strokeweight="1pt">
                <v:textbox>
                  <w:txbxContent>
                    <w:p w14:paraId="25276305" w14:textId="77777777" w:rsidR="00A93BCD" w:rsidRDefault="00A93BCD" w:rsidP="00A93BCD">
                      <w:pPr>
                        <w:jc w:val="center"/>
                        <w:rPr>
                          <w:color w:val="002060"/>
                        </w:rPr>
                      </w:pPr>
                      <w:r>
                        <w:rPr>
                          <w:color w:val="002060"/>
                        </w:rPr>
                        <w:t>Ondersteuning bij</w:t>
                      </w:r>
                    </w:p>
                    <w:p w14:paraId="730E8A0F" w14:textId="3E2E10E2"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psycho</w:t>
                      </w:r>
                      <w:proofErr w:type="spellEnd"/>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 sociale problematiek</w:t>
                      </w:r>
                    </w:p>
                    <w:p w14:paraId="0FD35A16" w14:textId="77777777" w:rsidR="00A93BCD" w:rsidRDefault="00A93BCD" w:rsidP="00A93BCD">
                      <w:pPr>
                        <w:jc w:val="center"/>
                        <w:rPr>
                          <w:color w:val="002060"/>
                        </w:rPr>
                      </w:pPr>
                      <w:r>
                        <w:rPr>
                          <w:color w:val="002060"/>
                        </w:rPr>
                        <w:t>Jongerenwerk kijk op welzijn: Kim schrijvers</w:t>
                      </w:r>
                    </w:p>
                    <w:p w14:paraId="3A33C28D" w14:textId="77777777" w:rsidR="00A93BCD" w:rsidRPr="00BA6DA0" w:rsidRDefault="00A93BCD" w:rsidP="00A93BCD">
                      <w:pPr>
                        <w:jc w:val="center"/>
                        <w:rPr>
                          <w:color w:val="002060"/>
                        </w:rPr>
                      </w:pPr>
                      <w:r>
                        <w:rPr>
                          <w:color w:val="002060"/>
                        </w:rPr>
                        <w:t xml:space="preserve">School maatschappelijk werk: </w:t>
                      </w:r>
                      <w:proofErr w:type="spellStart"/>
                      <w:r>
                        <w:rPr>
                          <w:color w:val="002060"/>
                        </w:rPr>
                        <w:t>Hasret</w:t>
                      </w:r>
                      <w:proofErr w:type="spellEnd"/>
                      <w:r>
                        <w:rPr>
                          <w:color w:val="002060"/>
                        </w:rPr>
                        <w:t xml:space="preserve"> </w:t>
                      </w:r>
                      <w:proofErr w:type="spellStart"/>
                      <w:r>
                        <w:rPr>
                          <w:color w:val="002060"/>
                        </w:rPr>
                        <w:t>Oktay</w:t>
                      </w:r>
                      <w:proofErr w:type="spellEnd"/>
                      <w:r>
                        <w:rPr>
                          <w:color w:val="002060"/>
                        </w:rPr>
                        <w:t xml:space="preserve"> en Marlie Wisse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825BD40" wp14:editId="565AE031">
                <wp:simplePos x="0" y="0"/>
                <wp:positionH relativeFrom="margin">
                  <wp:posOffset>2057400</wp:posOffset>
                </wp:positionH>
                <wp:positionV relativeFrom="paragraph">
                  <wp:posOffset>197485</wp:posOffset>
                </wp:positionV>
                <wp:extent cx="1209675" cy="239077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1209675" cy="23907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B1DA1" w14:textId="77777777" w:rsidR="00A93BCD" w:rsidRDefault="00A93BCD" w:rsidP="00A93BCD">
                            <w:pPr>
                              <w:jc w:val="center"/>
                              <w:rPr>
                                <w:color w:val="002060"/>
                              </w:rPr>
                            </w:pPr>
                            <w:r w:rsidRPr="00BA6DA0">
                              <w:rPr>
                                <w:color w:val="002060"/>
                              </w:rPr>
                              <w:t>Signalering en diagnosticeren van</w:t>
                            </w:r>
                          </w:p>
                          <w:p w14:paraId="7A0C7A1C" w14:textId="15234305" w:rsidR="00A93BCD" w:rsidRPr="001400E2" w:rsidRDefault="00A93BCD" w:rsidP="00A93BCD">
                            <w:pPr>
                              <w:jc w:val="center"/>
                              <w:rPr>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 en persoonlijkheidsproblematiek</w:t>
                            </w:r>
                          </w:p>
                          <w:p w14:paraId="4BB56F18" w14:textId="77777777" w:rsidR="00A93BCD" w:rsidRDefault="00A93BCD" w:rsidP="00A93BCD">
                            <w:pPr>
                              <w:jc w:val="center"/>
                              <w:rPr>
                                <w:color w:val="002060"/>
                              </w:rPr>
                            </w:pPr>
                            <w:r>
                              <w:rPr>
                                <w:color w:val="002060"/>
                              </w:rPr>
                              <w:t>Extern: Thea Doekemeijer</w:t>
                            </w:r>
                          </w:p>
                          <w:p w14:paraId="0A73CD5B" w14:textId="77777777" w:rsidR="00A93BCD" w:rsidRPr="00BA6DA0" w:rsidRDefault="00A93BCD" w:rsidP="00A93BCD">
                            <w:pPr>
                              <w:jc w:val="center"/>
                              <w:rPr>
                                <w:color w:val="002060"/>
                              </w:rPr>
                            </w:pPr>
                            <w:r>
                              <w:rPr>
                                <w:color w:val="002060"/>
                              </w:rPr>
                              <w:t xml:space="preserve">Intern: </w:t>
                            </w:r>
                            <w:proofErr w:type="spellStart"/>
                            <w:r>
                              <w:rPr>
                                <w:color w:val="002060"/>
                              </w:rPr>
                              <w:t>Allysia</w:t>
                            </w:r>
                            <w:proofErr w:type="spellEnd"/>
                            <w:r>
                              <w:rPr>
                                <w:color w:val="002060"/>
                              </w:rPr>
                              <w:t xml:space="preserve"> </w:t>
                            </w:r>
                            <w:proofErr w:type="spellStart"/>
                            <w:r>
                              <w:rPr>
                                <w:color w:val="002060"/>
                              </w:rPr>
                              <w:t>Sevenhuizen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BD40" id="Rechthoek 9" o:spid="_x0000_s1031" style="position:absolute;margin-left:162pt;margin-top:15.55pt;width:95.25pt;height:18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" fillcolor="#e7e6e6 [3214]" strokecolor="#1f4d78 [1604]" strokeweight="1pt">
                <v:textbox>
                  <w:txbxContent>
                    <w:p w14:paraId="1DDB1DA1" w14:textId="77777777" w:rsidR="00A93BCD" w:rsidRDefault="00A93BCD" w:rsidP="00A93BCD">
                      <w:pPr>
                        <w:jc w:val="center"/>
                        <w:rPr>
                          <w:color w:val="002060"/>
                        </w:rPr>
                      </w:pPr>
                      <w:r w:rsidRPr="00BA6DA0">
                        <w:rPr>
                          <w:color w:val="002060"/>
                        </w:rPr>
                        <w:t>Signalering en diagnosticeren van</w:t>
                      </w:r>
                    </w:p>
                    <w:p w14:paraId="7A0C7A1C" w14:textId="15234305" w:rsidR="00A93BCD" w:rsidRPr="001400E2" w:rsidRDefault="00A93BCD" w:rsidP="00A93BCD">
                      <w:pPr>
                        <w:jc w:val="center"/>
                        <w:rPr>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 en persoonlijkheidsproblematiek</w:t>
                      </w:r>
                    </w:p>
                    <w:p w14:paraId="4BB56F18" w14:textId="77777777" w:rsidR="00A93BCD" w:rsidRDefault="00A93BCD" w:rsidP="00A93BCD">
                      <w:pPr>
                        <w:jc w:val="center"/>
                        <w:rPr>
                          <w:color w:val="002060"/>
                        </w:rPr>
                      </w:pPr>
                      <w:r>
                        <w:rPr>
                          <w:color w:val="002060"/>
                        </w:rPr>
                        <w:t>Extern: Thea Doekemeijer</w:t>
                      </w:r>
                    </w:p>
                    <w:p w14:paraId="0A73CD5B" w14:textId="77777777" w:rsidR="00A93BCD" w:rsidRPr="00BA6DA0" w:rsidRDefault="00A93BCD" w:rsidP="00A93BCD">
                      <w:pPr>
                        <w:jc w:val="center"/>
                        <w:rPr>
                          <w:color w:val="002060"/>
                        </w:rPr>
                      </w:pPr>
                      <w:r>
                        <w:rPr>
                          <w:color w:val="002060"/>
                        </w:rPr>
                        <w:t xml:space="preserve">Intern: </w:t>
                      </w:r>
                      <w:proofErr w:type="spellStart"/>
                      <w:r>
                        <w:rPr>
                          <w:color w:val="002060"/>
                        </w:rPr>
                        <w:t>Allysia</w:t>
                      </w:r>
                      <w:proofErr w:type="spellEnd"/>
                      <w:r>
                        <w:rPr>
                          <w:color w:val="002060"/>
                        </w:rPr>
                        <w:t xml:space="preserve"> </w:t>
                      </w:r>
                      <w:proofErr w:type="spellStart"/>
                      <w:r>
                        <w:rPr>
                          <w:color w:val="002060"/>
                        </w:rPr>
                        <w:t>Sevenhuizen</w:t>
                      </w:r>
                      <w:proofErr w:type="spellEnd"/>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CD9EE02" wp14:editId="6AA05CCE">
                <wp:simplePos x="0" y="0"/>
                <wp:positionH relativeFrom="column">
                  <wp:posOffset>838200</wp:posOffset>
                </wp:positionH>
                <wp:positionV relativeFrom="paragraph">
                  <wp:posOffset>197485</wp:posOffset>
                </wp:positionV>
                <wp:extent cx="1162050" cy="23812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1162050" cy="23812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141C9" w14:textId="3243EA03"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Ondersteunen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
                          <w:p w14:paraId="5CA5647B" w14:textId="77777777" w:rsidR="00A93BCD" w:rsidRDefault="00A93BCD" w:rsidP="00A93BCD">
                            <w:pPr>
                              <w:jc w:val="center"/>
                              <w:rPr>
                                <w:color w:val="002060"/>
                              </w:rPr>
                            </w:pPr>
                            <w:r>
                              <w:rPr>
                                <w:color w:val="002060"/>
                              </w:rPr>
                              <w:t>Dyslexie en dyscalculie</w:t>
                            </w:r>
                          </w:p>
                          <w:p w14:paraId="0F5C1821" w14:textId="2B929CAB" w:rsidR="00A93BCD" w:rsidRDefault="00A93BCD" w:rsidP="00A93BCD">
                            <w:pPr>
                              <w:jc w:val="center"/>
                              <w:rPr>
                                <w:color w:val="002060"/>
                              </w:rPr>
                            </w:pPr>
                            <w:r>
                              <w:rPr>
                                <w:color w:val="002060"/>
                              </w:rPr>
                              <w:t>Cathleen van der Ende</w:t>
                            </w:r>
                          </w:p>
                          <w:p w14:paraId="5B165F7C" w14:textId="77777777" w:rsidR="00A93BCD" w:rsidRPr="00D07FC4" w:rsidRDefault="00A93BCD" w:rsidP="00A93BCD">
                            <w:pPr>
                              <w:jc w:val="center"/>
                              <w:rPr>
                                <w:color w:val="002060"/>
                              </w:rPr>
                            </w:pPr>
                            <w:r>
                              <w:rPr>
                                <w:color w:val="002060"/>
                              </w:rPr>
                              <w:t>Daniel de Roon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EE02" id="Rechthoek 8" o:spid="_x0000_s1032" style="position:absolute;margin-left:66pt;margin-top:15.55pt;width:9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" fillcolor="#e7e6e6 [3214]" strokecolor="#1f4d78 [1604]" strokeweight="1pt">
                <v:textbox>
                  <w:txbxContent>
                    <w:p w14:paraId="00E141C9" w14:textId="3243EA03"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Ondersteunen bij </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leer</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
                    <w:p w14:paraId="5CA5647B" w14:textId="77777777" w:rsidR="00A93BCD" w:rsidRDefault="00A93BCD" w:rsidP="00A93BCD">
                      <w:pPr>
                        <w:jc w:val="center"/>
                        <w:rPr>
                          <w:color w:val="002060"/>
                        </w:rPr>
                      </w:pPr>
                      <w:r>
                        <w:rPr>
                          <w:color w:val="002060"/>
                        </w:rPr>
                        <w:t>Dyslexie en dyscalculie</w:t>
                      </w:r>
                    </w:p>
                    <w:p w14:paraId="0F5C1821" w14:textId="2B929CAB" w:rsidR="00A93BCD" w:rsidRDefault="00A93BCD" w:rsidP="00A93BCD">
                      <w:pPr>
                        <w:jc w:val="center"/>
                        <w:rPr>
                          <w:color w:val="002060"/>
                        </w:rPr>
                      </w:pPr>
                      <w:r>
                        <w:rPr>
                          <w:color w:val="002060"/>
                        </w:rPr>
                        <w:t>Cathleen van der Ende</w:t>
                      </w:r>
                    </w:p>
                    <w:p w14:paraId="5B165F7C" w14:textId="77777777" w:rsidR="00A93BCD" w:rsidRPr="00D07FC4" w:rsidRDefault="00A93BCD" w:rsidP="00A93BCD">
                      <w:pPr>
                        <w:jc w:val="center"/>
                        <w:rPr>
                          <w:color w:val="002060"/>
                        </w:rPr>
                      </w:pPr>
                      <w:r>
                        <w:rPr>
                          <w:color w:val="002060"/>
                        </w:rPr>
                        <w:t>Daniel de Roon</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242229F" wp14:editId="066748AB">
                <wp:simplePos x="0" y="0"/>
                <wp:positionH relativeFrom="column">
                  <wp:posOffset>-428625</wp:posOffset>
                </wp:positionH>
                <wp:positionV relativeFrom="paragraph">
                  <wp:posOffset>187960</wp:posOffset>
                </wp:positionV>
                <wp:extent cx="1171575" cy="2371725"/>
                <wp:effectExtent l="0" t="0" r="28575" b="28575"/>
                <wp:wrapNone/>
                <wp:docPr id="7" name="Rechthoek 7"/>
                <wp:cNvGraphicFramePr/>
                <a:graphic xmlns:a="http://schemas.openxmlformats.org/drawingml/2006/main">
                  <a:graphicData uri="http://schemas.microsoft.com/office/word/2010/wordprocessingShape">
                    <wps:wsp>
                      <wps:cNvSpPr/>
                      <wps:spPr>
                        <a:xfrm>
                          <a:off x="0" y="0"/>
                          <a:ext cx="1171575" cy="23717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AF55C" w14:textId="7275329A"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Ondersteuning bij </w:t>
                            </w: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gedrags</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roofErr w:type="spellEnd"/>
                          </w:p>
                          <w:p w14:paraId="0CC37C67" w14:textId="77777777" w:rsidR="00A93BCD" w:rsidRDefault="00A93BCD" w:rsidP="00A93BCD">
                            <w:pPr>
                              <w:jc w:val="center"/>
                              <w:rPr>
                                <w:color w:val="002060"/>
                              </w:rPr>
                            </w:pPr>
                            <w:r>
                              <w:rPr>
                                <w:color w:val="002060"/>
                              </w:rPr>
                              <w:t>BPO-er</w:t>
                            </w:r>
                          </w:p>
                          <w:p w14:paraId="428834D0" w14:textId="77777777" w:rsidR="00A93BCD" w:rsidRDefault="00A93BCD" w:rsidP="00A93BCD">
                            <w:pPr>
                              <w:jc w:val="center"/>
                              <w:rPr>
                                <w:color w:val="002060"/>
                              </w:rPr>
                            </w:pPr>
                            <w:r>
                              <w:rPr>
                                <w:color w:val="002060"/>
                              </w:rPr>
                              <w:t>Desiree Voulon</w:t>
                            </w:r>
                          </w:p>
                          <w:p w14:paraId="7E5EEEA5" w14:textId="77777777" w:rsidR="00A93BCD" w:rsidRDefault="00A93BCD" w:rsidP="00A93BCD">
                            <w:pPr>
                              <w:jc w:val="center"/>
                              <w:rPr>
                                <w:color w:val="002060"/>
                              </w:rPr>
                            </w:pPr>
                            <w:r>
                              <w:rPr>
                                <w:color w:val="002060"/>
                              </w:rPr>
                              <w:t>Onderwijsondersteuner: Jacqueline v.d. Plaat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229F" id="Rechthoek 7" o:spid="_x0000_s1033" style="position:absolute;margin-left:-33.75pt;margin-top:14.8pt;width:92.2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" fillcolor="#ededed [662]" strokecolor="#1f4d78 [1604]" strokeweight="1pt">
                <v:textbox>
                  <w:txbxContent>
                    <w:p w14:paraId="0D9AF55C" w14:textId="7275329A" w:rsidR="00A93BCD" w:rsidRPr="004A3258" w:rsidRDefault="00A93BCD" w:rsidP="00A93BCD">
                      <w:pPr>
                        <w:jc w:val="center"/>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pPr>
                      <w:r w:rsidRPr="00D07FC4">
                        <w:rPr>
                          <w:color w:val="002060"/>
                        </w:rPr>
                        <w:t xml:space="preserve">Ondersteuning bij </w:t>
                      </w:r>
                      <w:proofErr w:type="spellStart"/>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gedrags</w:t>
                      </w:r>
                      <w:r w:rsidR="007B7A75">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w:t>
                      </w:r>
                      <w:r w:rsidRPr="004A3258">
                        <w:rPr>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problematiek</w:t>
                      </w:r>
                      <w:proofErr w:type="spellEnd"/>
                    </w:p>
                    <w:p w14:paraId="0CC37C67" w14:textId="77777777" w:rsidR="00A93BCD" w:rsidRDefault="00A93BCD" w:rsidP="00A93BCD">
                      <w:pPr>
                        <w:jc w:val="center"/>
                        <w:rPr>
                          <w:color w:val="002060"/>
                        </w:rPr>
                      </w:pPr>
                      <w:r>
                        <w:rPr>
                          <w:color w:val="002060"/>
                        </w:rPr>
                        <w:t>BPO-er</w:t>
                      </w:r>
                    </w:p>
                    <w:p w14:paraId="428834D0" w14:textId="77777777" w:rsidR="00A93BCD" w:rsidRDefault="00A93BCD" w:rsidP="00A93BCD">
                      <w:pPr>
                        <w:jc w:val="center"/>
                        <w:rPr>
                          <w:color w:val="002060"/>
                        </w:rPr>
                      </w:pPr>
                      <w:r>
                        <w:rPr>
                          <w:color w:val="002060"/>
                        </w:rPr>
                        <w:t>Desiree Voulon</w:t>
                      </w:r>
                    </w:p>
                    <w:p w14:paraId="7E5EEEA5" w14:textId="77777777" w:rsidR="00A93BCD" w:rsidRDefault="00A93BCD" w:rsidP="00A93BCD">
                      <w:pPr>
                        <w:jc w:val="center"/>
                        <w:rPr>
                          <w:color w:val="002060"/>
                        </w:rPr>
                      </w:pPr>
                      <w:r>
                        <w:rPr>
                          <w:color w:val="002060"/>
                        </w:rPr>
                        <w:t>Onderwijsondersteuner: Jacqueline v.d. Plaat</w:t>
                      </w:r>
                    </w:p>
                  </w:txbxContent>
                </v:textbox>
              </v:rect>
            </w:pict>
          </mc:Fallback>
        </mc:AlternateContent>
      </w:r>
    </w:p>
    <w:p w14:paraId="7DE0FFA7" w14:textId="5B349500" w:rsidR="00A93BCD" w:rsidRPr="00B66E6B" w:rsidRDefault="00A93BCD" w:rsidP="00A93BCD"/>
    <w:p w14:paraId="3BBCA00E" w14:textId="77777777" w:rsidR="00A93BCD" w:rsidRDefault="00A93BCD" w:rsidP="00A93BCD"/>
    <w:p w14:paraId="4E5512A0" w14:textId="77777777" w:rsidR="00A93BCD" w:rsidRPr="00B66E6B" w:rsidRDefault="00A93BCD" w:rsidP="00A93BCD">
      <w:pPr>
        <w:jc w:val="center"/>
      </w:pPr>
    </w:p>
    <w:p w14:paraId="271DE3C3" w14:textId="5F4ACE1C" w:rsidR="0078217F" w:rsidRDefault="0078217F">
      <w:pPr>
        <w:spacing w:after="160" w:line="259" w:lineRule="auto"/>
        <w:rPr>
          <w:rFonts w:ascii="Arial" w:hAnsi="Arial" w:cs="Arial"/>
        </w:rPr>
      </w:pPr>
      <w:r>
        <w:rPr>
          <w:rFonts w:ascii="Arial" w:hAnsi="Arial" w:cs="Arial"/>
        </w:rPr>
        <w:br w:type="page"/>
      </w:r>
      <w:r w:rsidR="000324AA">
        <w:rPr>
          <w:rFonts w:ascii="Arial" w:hAnsi="Arial" w:cs="Arial"/>
        </w:rPr>
        <w:lastRenderedPageBreak/>
        <w:t xml:space="preserve"> </w:t>
      </w:r>
    </w:p>
    <w:p w14:paraId="02BF89DA" w14:textId="77777777" w:rsidR="000324AA" w:rsidRDefault="000324AA">
      <w:pPr>
        <w:spacing w:after="160" w:line="259" w:lineRule="auto"/>
        <w:rPr>
          <w:rFonts w:ascii="Arial" w:hAnsi="Arial" w:cs="Arial"/>
        </w:rPr>
      </w:pPr>
    </w:p>
    <w:p w14:paraId="7AAE6274" w14:textId="5D25E749" w:rsidR="00E444FE" w:rsidRDefault="00E444FE" w:rsidP="00B513AD">
      <w:pPr>
        <w:pStyle w:val="Kop1"/>
        <w:numPr>
          <w:ilvl w:val="0"/>
          <w:numId w:val="27"/>
        </w:numPr>
      </w:pPr>
      <w:bookmarkStart w:id="2" w:name="_Toc73700279"/>
      <w:r>
        <w:t>Algemene werkwijze team Ondersteuning &amp; Begeleiding</w:t>
      </w:r>
      <w:bookmarkEnd w:id="2"/>
    </w:p>
    <w:p w14:paraId="3ACB68F3" w14:textId="77777777" w:rsidR="00E444FE" w:rsidRDefault="00E444FE" w:rsidP="00E444FE">
      <w:pPr>
        <w:spacing w:after="160" w:line="259" w:lineRule="auto"/>
        <w:rPr>
          <w:rFonts w:ascii="Arial" w:hAnsi="Arial" w:cs="Arial"/>
        </w:rPr>
      </w:pPr>
    </w:p>
    <w:p w14:paraId="7398C03C" w14:textId="77777777" w:rsidR="00E444FE" w:rsidRPr="008B178F" w:rsidRDefault="00E444FE" w:rsidP="00E444FE">
      <w:pPr>
        <w:spacing w:after="160" w:line="259" w:lineRule="auto"/>
        <w:rPr>
          <w:rFonts w:cs="Arial"/>
        </w:rPr>
      </w:pPr>
      <w:r w:rsidRPr="008B178F">
        <w:rPr>
          <w:rFonts w:cs="Arial"/>
        </w:rPr>
        <w:t>Het team Ondersteuning &amp; Begeleiding werkt volgens de volgende standaardwerkwijze:</w:t>
      </w:r>
    </w:p>
    <w:p w14:paraId="005B4299" w14:textId="6AA49C7A" w:rsidR="00E444FE" w:rsidRPr="008B178F" w:rsidRDefault="00E444FE" w:rsidP="00E91C7A">
      <w:pPr>
        <w:pStyle w:val="Lijstalinea"/>
        <w:numPr>
          <w:ilvl w:val="0"/>
          <w:numId w:val="21"/>
        </w:numPr>
        <w:spacing w:after="160" w:line="259" w:lineRule="auto"/>
        <w:rPr>
          <w:rFonts w:cs="Arial"/>
        </w:rPr>
      </w:pPr>
      <w:r w:rsidRPr="008B178F">
        <w:rPr>
          <w:rFonts w:cs="Arial"/>
        </w:rPr>
        <w:t>Elke maandagochtend is er overleg. Hierbij aanwezig zijn: Coördinator Desiree Voulon</w:t>
      </w:r>
      <w:r w:rsidR="00BD4818" w:rsidRPr="008B178F">
        <w:rPr>
          <w:rFonts w:cs="Arial"/>
        </w:rPr>
        <w:t xml:space="preserve"> en</w:t>
      </w:r>
      <w:r w:rsidRPr="008B178F">
        <w:rPr>
          <w:rFonts w:cs="Arial"/>
        </w:rPr>
        <w:t xml:space="preserve"> o</w:t>
      </w:r>
      <w:r w:rsidR="000C2C97" w:rsidRPr="008B178F">
        <w:rPr>
          <w:rFonts w:cs="Arial"/>
        </w:rPr>
        <w:t>nderwijs ondersteun</w:t>
      </w:r>
      <w:r w:rsidR="00524D08" w:rsidRPr="008B178F">
        <w:rPr>
          <w:rFonts w:cs="Arial"/>
        </w:rPr>
        <w:t>er Jacqueline van der Plaat. Zij spreken de stand van zaken door.</w:t>
      </w:r>
      <w:r w:rsidR="00BD4818" w:rsidRPr="008B178F">
        <w:rPr>
          <w:rFonts w:cs="Arial"/>
        </w:rPr>
        <w:t xml:space="preserve"> Bij complexe zaken wordt de expertise van </w:t>
      </w:r>
      <w:r w:rsidR="00524D08" w:rsidRPr="008B178F">
        <w:rPr>
          <w:rFonts w:cs="Arial"/>
        </w:rPr>
        <w:t>de Koersconsulent (Roos Struijk)</w:t>
      </w:r>
      <w:r w:rsidR="00BD4818" w:rsidRPr="008B178F">
        <w:rPr>
          <w:rFonts w:cs="Arial"/>
        </w:rPr>
        <w:t xml:space="preserve"> </w:t>
      </w:r>
      <w:r w:rsidR="00783613" w:rsidRPr="008B178F">
        <w:rPr>
          <w:rFonts w:cs="Arial"/>
        </w:rPr>
        <w:t>of andere expert ingebracht</w:t>
      </w:r>
      <w:r w:rsidR="00BD4818" w:rsidRPr="008B178F">
        <w:rPr>
          <w:rFonts w:cs="Arial"/>
        </w:rPr>
        <w:t xml:space="preserve">. </w:t>
      </w:r>
      <w:r w:rsidRPr="008B178F">
        <w:rPr>
          <w:rFonts w:cs="Arial"/>
        </w:rPr>
        <w:t>Tijdens dit overleg worden de ingebrachte zaken geanalyseerd en wordt advies uitgebracht.</w:t>
      </w:r>
    </w:p>
    <w:p w14:paraId="31AE46A1" w14:textId="77777777" w:rsidR="00E444FE" w:rsidRPr="008B178F" w:rsidRDefault="00E444FE" w:rsidP="00E444FE">
      <w:pPr>
        <w:pStyle w:val="Lijstalinea"/>
        <w:spacing w:after="160" w:line="259" w:lineRule="auto"/>
        <w:rPr>
          <w:rFonts w:cs="Arial"/>
        </w:rPr>
      </w:pPr>
    </w:p>
    <w:p w14:paraId="43541A4A" w14:textId="1E00602B" w:rsidR="00E444FE" w:rsidRPr="008B178F" w:rsidRDefault="00E444FE" w:rsidP="00E444FE">
      <w:pPr>
        <w:pStyle w:val="Lijstalinea"/>
        <w:numPr>
          <w:ilvl w:val="0"/>
          <w:numId w:val="21"/>
        </w:numPr>
        <w:spacing w:after="160" w:line="259" w:lineRule="auto"/>
        <w:rPr>
          <w:rFonts w:cs="Arial"/>
          <w:b/>
        </w:rPr>
      </w:pPr>
      <w:r w:rsidRPr="008B178F">
        <w:rPr>
          <w:rFonts w:cs="Arial"/>
        </w:rPr>
        <w:t xml:space="preserve">Mentoren kunnen, in overleg met hun teamleider, een casus/hulpvraag inbrengen. </w:t>
      </w:r>
      <w:r w:rsidRPr="007B7A75">
        <w:rPr>
          <w:rFonts w:cs="Arial"/>
        </w:rPr>
        <w:t xml:space="preserve">Dit inbrengen gebeurt </w:t>
      </w:r>
      <w:r w:rsidR="007B7A75" w:rsidRPr="007B7A75">
        <w:rPr>
          <w:rFonts w:cs="Arial"/>
        </w:rPr>
        <w:t>veelal per mail</w:t>
      </w:r>
      <w:r w:rsidRPr="007B7A75">
        <w:rPr>
          <w:rFonts w:cs="Arial"/>
        </w:rPr>
        <w:t>. Hierin maakt een mentor duidelijk wat er speelt en wat de concret</w:t>
      </w:r>
      <w:r w:rsidRPr="008B178F">
        <w:rPr>
          <w:rFonts w:cs="Arial"/>
        </w:rPr>
        <w:t>e hulpvraag is van de leerling. Ouders wordt altijd gemeld dat deze hulpvraag bij het team wordt ingediend.</w:t>
      </w:r>
    </w:p>
    <w:p w14:paraId="3A1CE10C" w14:textId="77777777" w:rsidR="00E444FE" w:rsidRPr="008B178F" w:rsidRDefault="00E444FE" w:rsidP="00E444FE">
      <w:pPr>
        <w:pStyle w:val="Lijstalinea"/>
        <w:spacing w:after="160" w:line="259" w:lineRule="auto"/>
        <w:rPr>
          <w:rFonts w:cs="Arial"/>
          <w:b/>
        </w:rPr>
      </w:pPr>
    </w:p>
    <w:p w14:paraId="138395F7" w14:textId="146DC083" w:rsidR="00E444FE" w:rsidRPr="008B178F" w:rsidRDefault="00E444FE" w:rsidP="00E444FE">
      <w:pPr>
        <w:pStyle w:val="Lijstalinea"/>
        <w:numPr>
          <w:ilvl w:val="0"/>
          <w:numId w:val="21"/>
        </w:numPr>
        <w:spacing w:after="160" w:line="259" w:lineRule="auto"/>
        <w:rPr>
          <w:rFonts w:cs="Arial"/>
          <w:b/>
        </w:rPr>
      </w:pPr>
      <w:r w:rsidRPr="008B178F">
        <w:rPr>
          <w:rFonts w:cs="Arial"/>
        </w:rPr>
        <w:t>Op basis van de beschikbare informatie brengt het team advies uit. Dit advies wordt per mail gestuurd naar de mentor en in het LVS van Magister geplaatst. Indien noo</w:t>
      </w:r>
      <w:r w:rsidR="00913B3D" w:rsidRPr="008B178F">
        <w:rPr>
          <w:rFonts w:cs="Arial"/>
        </w:rPr>
        <w:t>dzakelijk worden ook gemaakte afspraken en taken gecommuniceerd met derden.</w:t>
      </w:r>
    </w:p>
    <w:p w14:paraId="517F240D" w14:textId="77777777" w:rsidR="00913B3D" w:rsidRPr="008B178F" w:rsidRDefault="00913B3D" w:rsidP="00913B3D">
      <w:pPr>
        <w:pStyle w:val="Lijstalinea"/>
        <w:rPr>
          <w:rFonts w:cs="Arial"/>
          <w:b/>
        </w:rPr>
      </w:pPr>
    </w:p>
    <w:p w14:paraId="6FC9311B" w14:textId="521908D1" w:rsidR="00913B3D" w:rsidRPr="008B178F" w:rsidRDefault="00913B3D" w:rsidP="00E444FE">
      <w:pPr>
        <w:pStyle w:val="Lijstalinea"/>
        <w:numPr>
          <w:ilvl w:val="0"/>
          <w:numId w:val="21"/>
        </w:numPr>
        <w:spacing w:after="160" w:line="259" w:lineRule="auto"/>
        <w:rPr>
          <w:rFonts w:cs="Arial"/>
          <w:b/>
        </w:rPr>
      </w:pPr>
      <w:r w:rsidRPr="008B178F">
        <w:rPr>
          <w:rFonts w:cs="Arial"/>
        </w:rPr>
        <w:t>Mocht het advies zijn dat een overleg met ouders noodzakelijk is dan gebeurt dit middels een Multidisciplinair Overleg (MDO) waarbij alle betrokken partijen rondom de tafel zitten en met elkaar verkennen welke oplossingen mogelijk zijn en noodzakelijk voor het aanpakken van het probleem.</w:t>
      </w:r>
    </w:p>
    <w:p w14:paraId="72D3649A" w14:textId="77777777" w:rsidR="00913B3D" w:rsidRPr="008B178F" w:rsidRDefault="00913B3D" w:rsidP="00913B3D">
      <w:pPr>
        <w:pStyle w:val="Lijstalinea"/>
        <w:rPr>
          <w:rFonts w:cs="Arial"/>
          <w:b/>
        </w:rPr>
      </w:pPr>
    </w:p>
    <w:p w14:paraId="25741EEE" w14:textId="0F79994B" w:rsidR="00913B3D" w:rsidRPr="008B178F" w:rsidRDefault="00913B3D" w:rsidP="00E444FE">
      <w:pPr>
        <w:pStyle w:val="Lijstalinea"/>
        <w:numPr>
          <w:ilvl w:val="0"/>
          <w:numId w:val="21"/>
        </w:numPr>
        <w:spacing w:after="160" w:line="259" w:lineRule="auto"/>
        <w:rPr>
          <w:rFonts w:cs="Arial"/>
          <w:b/>
        </w:rPr>
      </w:pPr>
      <w:r w:rsidRPr="008B178F">
        <w:rPr>
          <w:rFonts w:cs="Arial"/>
        </w:rPr>
        <w:t>Verslaglegging van het MDO wordt ook in het LVS van Magister genoteerd</w:t>
      </w:r>
      <w:r w:rsidR="007B7A75">
        <w:rPr>
          <w:rFonts w:cs="Arial"/>
        </w:rPr>
        <w:t xml:space="preserve"> en naar alle betrokkenen gestuurd</w:t>
      </w:r>
      <w:r w:rsidRPr="008B178F">
        <w:rPr>
          <w:rFonts w:cs="Arial"/>
        </w:rPr>
        <w:t>.</w:t>
      </w:r>
    </w:p>
    <w:p w14:paraId="79715511" w14:textId="77777777" w:rsidR="00BD4818" w:rsidRPr="008B178F" w:rsidRDefault="00BD4818" w:rsidP="00BD4818">
      <w:pPr>
        <w:pStyle w:val="Lijstalinea"/>
        <w:rPr>
          <w:rFonts w:cs="Arial"/>
          <w:b/>
        </w:rPr>
      </w:pPr>
    </w:p>
    <w:p w14:paraId="6878B2D4" w14:textId="2628F953" w:rsidR="00BD4818" w:rsidRPr="008B178F" w:rsidRDefault="00BD4818" w:rsidP="00E444FE">
      <w:pPr>
        <w:pStyle w:val="Lijstalinea"/>
        <w:numPr>
          <w:ilvl w:val="0"/>
          <w:numId w:val="21"/>
        </w:numPr>
        <w:spacing w:after="160" w:line="259" w:lineRule="auto"/>
        <w:rPr>
          <w:rFonts w:cs="Arial"/>
        </w:rPr>
      </w:pPr>
      <w:r w:rsidRPr="008B178F">
        <w:rPr>
          <w:rFonts w:cs="Arial"/>
        </w:rPr>
        <w:t>Expertise van e</w:t>
      </w:r>
      <w:r w:rsidR="006D2543" w:rsidRPr="008B178F">
        <w:rPr>
          <w:rFonts w:cs="Arial"/>
        </w:rPr>
        <w:t xml:space="preserve">xternen </w:t>
      </w:r>
      <w:r w:rsidRPr="008B178F">
        <w:rPr>
          <w:rFonts w:cs="Arial"/>
        </w:rPr>
        <w:t>wordt op afroep en flexibel ingezet.</w:t>
      </w:r>
    </w:p>
    <w:p w14:paraId="56EFC04C" w14:textId="38185991" w:rsidR="00E444FE" w:rsidRPr="00913B3D" w:rsidRDefault="00E444FE" w:rsidP="00913B3D">
      <w:pPr>
        <w:pStyle w:val="Lijstalinea"/>
        <w:numPr>
          <w:ilvl w:val="0"/>
          <w:numId w:val="21"/>
        </w:numPr>
        <w:spacing w:after="160" w:line="259" w:lineRule="auto"/>
        <w:rPr>
          <w:rFonts w:ascii="Arial" w:hAnsi="Arial" w:cs="Arial"/>
          <w:b/>
        </w:rPr>
      </w:pPr>
      <w:r w:rsidRPr="00913B3D">
        <w:rPr>
          <w:rFonts w:ascii="Arial" w:hAnsi="Arial" w:cs="Arial"/>
          <w:b/>
        </w:rPr>
        <w:br w:type="page"/>
      </w:r>
    </w:p>
    <w:p w14:paraId="7F270F60" w14:textId="1ED9D467" w:rsidR="00482827" w:rsidRDefault="00482827" w:rsidP="00B513AD">
      <w:pPr>
        <w:pStyle w:val="Kop1"/>
        <w:numPr>
          <w:ilvl w:val="0"/>
          <w:numId w:val="27"/>
        </w:numPr>
      </w:pPr>
      <w:bookmarkStart w:id="3" w:name="_Toc73700280"/>
      <w:r w:rsidRPr="00E444FE">
        <w:lastRenderedPageBreak/>
        <w:t>Ondersteuning bij gedragsproblemen</w:t>
      </w:r>
      <w:bookmarkEnd w:id="3"/>
    </w:p>
    <w:p w14:paraId="5488CB1D" w14:textId="36FC0097" w:rsidR="00BD4818" w:rsidRDefault="00E15D75" w:rsidP="00B513AD">
      <w:pPr>
        <w:pStyle w:val="Kop2"/>
      </w:pPr>
      <w:bookmarkStart w:id="4" w:name="_Toc73700281"/>
      <w:r>
        <w:t>A:</w:t>
      </w:r>
      <w:r w:rsidR="00F74A06">
        <w:t xml:space="preserve"> inzet B</w:t>
      </w:r>
      <w:r w:rsidR="006D2543">
        <w:t xml:space="preserve">egeleider </w:t>
      </w:r>
      <w:r w:rsidR="00F74A06">
        <w:t>P</w:t>
      </w:r>
      <w:r w:rsidR="006D2543">
        <w:t xml:space="preserve">assend </w:t>
      </w:r>
      <w:r w:rsidR="00F74A06">
        <w:t>O</w:t>
      </w:r>
      <w:r w:rsidR="006D2543">
        <w:t>nderwijs (BPO</w:t>
      </w:r>
      <w:r w:rsidR="00F74A06">
        <w:t>-er</w:t>
      </w:r>
      <w:r w:rsidR="006D2543">
        <w:t>)</w:t>
      </w:r>
      <w:r w:rsidR="00BD4818">
        <w:t>:</w:t>
      </w:r>
      <w:bookmarkEnd w:id="4"/>
    </w:p>
    <w:p w14:paraId="3B3A31BE" w14:textId="2E014899" w:rsidR="006D2543" w:rsidRDefault="006D2543" w:rsidP="006D2543">
      <w:r>
        <w:t>Desiree Voulon is ook onze BPO-er. Haar kennis en ervaring betreffen ook dit vlak. We hebben ervoor gekozen d</w:t>
      </w:r>
      <w:r w:rsidR="006352C5">
        <w:t xml:space="preserve">e rollen van Ondersteuning coördinator en BPO-er in een persoon te vereniging om zo </w:t>
      </w:r>
      <w:proofErr w:type="spellStart"/>
      <w:r w:rsidR="006352C5">
        <w:t>efficienter</w:t>
      </w:r>
      <w:proofErr w:type="spellEnd"/>
      <w:r w:rsidR="006352C5">
        <w:t xml:space="preserve"> te kunnen werken (alle kennis is bij de hand en er is minder overleg nodig). </w:t>
      </w:r>
    </w:p>
    <w:p w14:paraId="024AD26E" w14:textId="658AA339" w:rsidR="005F07B3" w:rsidRDefault="005F07B3" w:rsidP="005F07B3">
      <w:pPr>
        <w:pStyle w:val="Kop2"/>
      </w:pPr>
      <w:bookmarkStart w:id="5" w:name="_Toc73700282"/>
      <w:r>
        <w:t>B: inzet schoolpsycholoog:</w:t>
      </w:r>
      <w:bookmarkEnd w:id="5"/>
    </w:p>
    <w:p w14:paraId="0A908EF4" w14:textId="36AE84FF" w:rsidR="007B7A75" w:rsidRDefault="001E341E" w:rsidP="007B7A75">
      <w:r>
        <w:t>Er is door OZHW een schoolpsycholoog aangesteld (</w:t>
      </w:r>
      <w:proofErr w:type="spellStart"/>
      <w:r>
        <w:t>Alyssia</w:t>
      </w:r>
      <w:proofErr w:type="spellEnd"/>
      <w:r>
        <w:t xml:space="preserve"> </w:t>
      </w:r>
      <w:proofErr w:type="spellStart"/>
      <w:r>
        <w:t>Sevenhuijzen</w:t>
      </w:r>
      <w:proofErr w:type="spellEnd"/>
      <w:r>
        <w:t>). In een gesprek met de ondersteuning coördinatoren binnen OZHW heeft zij aangegeven dat haar takenpakket nog niet helemaal duidelijk is maar dat wij haar kunnen benaderen voor:</w:t>
      </w:r>
      <w:r w:rsidR="007B7A75">
        <w:t xml:space="preserve"> het bespreken van </w:t>
      </w:r>
      <w:bookmarkStart w:id="6" w:name="_Toc73700283"/>
      <w:r w:rsidR="007B7A75">
        <w:t>casuïstiek</w:t>
      </w:r>
    </w:p>
    <w:p w14:paraId="40A23FAE" w14:textId="5DBBD96A" w:rsidR="00F74A06" w:rsidRDefault="005F07B3" w:rsidP="007B7A75">
      <w:r>
        <w:t>C</w:t>
      </w:r>
      <w:r w:rsidR="00B513AD">
        <w:t>:</w:t>
      </w:r>
      <w:r w:rsidR="00F74A06">
        <w:t xml:space="preserve"> inzet mentoren:</w:t>
      </w:r>
      <w:bookmarkEnd w:id="6"/>
    </w:p>
    <w:p w14:paraId="72A99CFA" w14:textId="1526D68E" w:rsidR="00F74A06" w:rsidRPr="001E341E" w:rsidRDefault="00F74A06" w:rsidP="001E341E">
      <w:pPr>
        <w:spacing w:after="160" w:line="259" w:lineRule="auto"/>
        <w:rPr>
          <w:rFonts w:cstheme="minorHAnsi"/>
          <w:b/>
        </w:rPr>
      </w:pPr>
      <w:r w:rsidRPr="001E341E">
        <w:rPr>
          <w:rFonts w:cstheme="minorHAnsi"/>
        </w:rPr>
        <w:t xml:space="preserve">Omdat van tevoren nooit is in te schatten in welke mate en op welke manieren mentoren ondersteuning nodig hebben bij leerlingen met gedragsproblemen willen we niet werken met een standaardopslag voor mentoren met ‘zorgleerlingen’. Wat we wel willen doen is om mentoren de mogelijkheid te geven om coaching aan te vragen in de begeleiding van de leerling. Denk aan: individuele coaching mentor / expert aan tafel bij de leerlingbespreking / feedback naar </w:t>
      </w:r>
      <w:proofErr w:type="spellStart"/>
      <w:r w:rsidRPr="001E341E">
        <w:rPr>
          <w:rFonts w:cstheme="minorHAnsi"/>
        </w:rPr>
        <w:t>docent+leerling</w:t>
      </w:r>
      <w:proofErr w:type="spellEnd"/>
      <w:r w:rsidRPr="001E341E">
        <w:rPr>
          <w:rFonts w:cstheme="minorHAnsi"/>
        </w:rPr>
        <w:t xml:space="preserve"> n.a.v. lesobservaties / nascholing. </w:t>
      </w:r>
      <w:r w:rsidR="00FE3B45">
        <w:rPr>
          <w:rFonts w:cstheme="minorHAnsi"/>
        </w:rPr>
        <w:t>Hierin kan ook de OZHW Academy een rol spelen.</w:t>
      </w:r>
    </w:p>
    <w:p w14:paraId="4508FD18" w14:textId="4A8A01F4" w:rsidR="00175D80" w:rsidRDefault="005F07B3" w:rsidP="00B513AD">
      <w:pPr>
        <w:pStyle w:val="Kop2"/>
      </w:pPr>
      <w:bookmarkStart w:id="7" w:name="_Toc73700284"/>
      <w:r>
        <w:t>D</w:t>
      </w:r>
      <w:r w:rsidR="00B513AD">
        <w:t xml:space="preserve">: </w:t>
      </w:r>
      <w:r w:rsidR="00E15D75">
        <w:t>inze</w:t>
      </w:r>
      <w:r w:rsidR="00175D80" w:rsidRPr="00175D80">
        <w:t>t OOP:</w:t>
      </w:r>
      <w:bookmarkEnd w:id="7"/>
    </w:p>
    <w:p w14:paraId="5312960B" w14:textId="26408224" w:rsidR="00175D80" w:rsidRPr="00FE3B45" w:rsidRDefault="00175D80" w:rsidP="00F74A06">
      <w:pPr>
        <w:spacing w:after="160" w:line="259" w:lineRule="auto"/>
        <w:rPr>
          <w:rFonts w:cstheme="minorHAnsi"/>
        </w:rPr>
      </w:pPr>
      <w:r w:rsidRPr="00FE3B45">
        <w:rPr>
          <w:rFonts w:cstheme="minorHAnsi"/>
        </w:rPr>
        <w:t>Leerlingen met gedragsproblemen krijgen vaak de mogelijkheid om tijdens de lessen een Time-out te nemen. “Even tot rust komen op een plek buiten de klas”, werkt vaak goed waarna de leerlingen de lessen weer kunnen volgen. Omdat hierbij vaak gekozen wordt voor een vaste plek met een vast gezicht zijn de collega’s bij de receptie en teamassistentes hiervoor de aangewezen personen.</w:t>
      </w:r>
      <w:r w:rsidR="00EE3C75">
        <w:rPr>
          <w:rFonts w:cstheme="minorHAnsi"/>
        </w:rPr>
        <w:t xml:space="preserve"> </w:t>
      </w:r>
      <w:r w:rsidR="007B7A75">
        <w:rPr>
          <w:rFonts w:cstheme="minorHAnsi"/>
        </w:rPr>
        <w:t xml:space="preserve">Ook voor de begeleiding van zieke leerlingen wordt vaak het OOP ingezet (denk aan bewaren </w:t>
      </w:r>
      <w:proofErr w:type="spellStart"/>
      <w:r w:rsidR="007B7A75">
        <w:rPr>
          <w:rFonts w:cstheme="minorHAnsi"/>
        </w:rPr>
        <w:t>epipennen</w:t>
      </w:r>
      <w:proofErr w:type="spellEnd"/>
      <w:r w:rsidR="007B7A75">
        <w:rPr>
          <w:rFonts w:cstheme="minorHAnsi"/>
        </w:rPr>
        <w:t>).</w:t>
      </w:r>
    </w:p>
    <w:p w14:paraId="272F69C6" w14:textId="7A0909CD" w:rsidR="00CC0A6C" w:rsidRDefault="005F07B3" w:rsidP="00B513AD">
      <w:pPr>
        <w:pStyle w:val="Kop2"/>
      </w:pPr>
      <w:bookmarkStart w:id="8" w:name="_Toc73700285"/>
      <w:r>
        <w:t>E</w:t>
      </w:r>
      <w:r w:rsidR="00B513AD">
        <w:t xml:space="preserve">: </w:t>
      </w:r>
      <w:r w:rsidR="00CC0A6C" w:rsidRPr="00CC0A6C">
        <w:t>Plaatsing OPDC</w:t>
      </w:r>
      <w:r w:rsidR="00E15D75">
        <w:t>/MAXIMA</w:t>
      </w:r>
      <w:bookmarkEnd w:id="8"/>
    </w:p>
    <w:p w14:paraId="3DB16887" w14:textId="101E5E1E" w:rsidR="00B3269E" w:rsidRDefault="00E15D75" w:rsidP="00E15D75">
      <w:pPr>
        <w:spacing w:after="160" w:line="259" w:lineRule="auto"/>
        <w:rPr>
          <w:rFonts w:ascii="Arial" w:hAnsi="Arial" w:cs="Arial"/>
          <w:highlight w:val="yellow"/>
        </w:rPr>
      </w:pPr>
      <w:r>
        <w:rPr>
          <w:rFonts w:cs="Arial"/>
        </w:rPr>
        <w:t xml:space="preserve">In bijzondere gevallen kunnen we leerlingen tijdelijk extern plaatsen. We werken samen met het </w:t>
      </w:r>
      <w:r w:rsidR="00CC0A6C" w:rsidRPr="00CC0A6C">
        <w:rPr>
          <w:rFonts w:cs="Arial"/>
        </w:rPr>
        <w:t>OPDC</w:t>
      </w:r>
      <w:r>
        <w:rPr>
          <w:rFonts w:cs="Arial"/>
        </w:rPr>
        <w:t xml:space="preserve"> en het Maxima College</w:t>
      </w:r>
      <w:r w:rsidR="00CC0A6C" w:rsidRPr="00CC0A6C">
        <w:rPr>
          <w:rFonts w:cs="Arial"/>
        </w:rPr>
        <w:t xml:space="preserve">. In </w:t>
      </w:r>
      <w:r>
        <w:rPr>
          <w:rFonts w:cs="Arial"/>
        </w:rPr>
        <w:t>zowel het</w:t>
      </w:r>
      <w:r w:rsidR="00CC0A6C" w:rsidRPr="00CC0A6C">
        <w:rPr>
          <w:rFonts w:cs="Arial"/>
        </w:rPr>
        <w:t xml:space="preserve"> Orthopedagogisch Didactisch Centrum </w:t>
      </w:r>
      <w:r>
        <w:rPr>
          <w:rFonts w:cs="Arial"/>
        </w:rPr>
        <w:t xml:space="preserve"> als het Maxima College </w:t>
      </w:r>
      <w:r w:rsidR="00CC0A6C" w:rsidRPr="00CC0A6C">
        <w:rPr>
          <w:rFonts w:cs="Arial"/>
        </w:rPr>
        <w:t xml:space="preserve">worden leerlingen 13 weken opgevangen en krijgen zij naast onderwijs ook intensieve coaching op hun gedrag. </w:t>
      </w:r>
    </w:p>
    <w:p w14:paraId="4AD14312" w14:textId="77777777" w:rsidR="00CC0A6C" w:rsidRPr="00CC0A6C" w:rsidRDefault="00CC0A6C" w:rsidP="00F74A06">
      <w:pPr>
        <w:spacing w:after="160" w:line="259" w:lineRule="auto"/>
        <w:rPr>
          <w:rFonts w:cs="Arial"/>
        </w:rPr>
      </w:pPr>
    </w:p>
    <w:p w14:paraId="01FC5A34" w14:textId="77777777" w:rsidR="00175D80" w:rsidRDefault="00175D80" w:rsidP="00F74A06">
      <w:pPr>
        <w:spacing w:after="160" w:line="259" w:lineRule="auto"/>
        <w:rPr>
          <w:rFonts w:ascii="Arial" w:hAnsi="Arial" w:cs="Arial"/>
        </w:rPr>
      </w:pPr>
    </w:p>
    <w:p w14:paraId="6D579389" w14:textId="77777777" w:rsidR="002322F2" w:rsidRDefault="002322F2" w:rsidP="00F74A06">
      <w:pPr>
        <w:spacing w:after="160" w:line="259" w:lineRule="auto"/>
        <w:rPr>
          <w:rFonts w:ascii="Arial" w:hAnsi="Arial" w:cs="Arial"/>
        </w:rPr>
      </w:pPr>
    </w:p>
    <w:p w14:paraId="1E5D5C16" w14:textId="7EA27A86" w:rsidR="002322F2" w:rsidRDefault="002322F2">
      <w:pPr>
        <w:spacing w:after="160" w:line="259" w:lineRule="auto"/>
        <w:rPr>
          <w:rFonts w:ascii="Arial" w:hAnsi="Arial" w:cs="Arial"/>
        </w:rPr>
      </w:pPr>
      <w:r>
        <w:rPr>
          <w:rFonts w:ascii="Arial" w:hAnsi="Arial" w:cs="Arial"/>
        </w:rPr>
        <w:br w:type="page"/>
      </w:r>
    </w:p>
    <w:p w14:paraId="06E4F38A" w14:textId="713A86A7" w:rsidR="00482827" w:rsidRPr="00482827" w:rsidRDefault="00482827" w:rsidP="00B513AD">
      <w:pPr>
        <w:pStyle w:val="Kop1"/>
        <w:numPr>
          <w:ilvl w:val="0"/>
          <w:numId w:val="27"/>
        </w:numPr>
        <w:rPr>
          <w:rFonts w:eastAsiaTheme="minorHAnsi"/>
        </w:rPr>
      </w:pPr>
      <w:bookmarkStart w:id="9" w:name="_Toc73700286"/>
      <w:r>
        <w:lastRenderedPageBreak/>
        <w:t>Ondersteuning bij leerproblemen</w:t>
      </w:r>
      <w:bookmarkEnd w:id="9"/>
    </w:p>
    <w:p w14:paraId="1A80692A" w14:textId="56CD5894" w:rsidR="00482827" w:rsidRPr="008B178F" w:rsidRDefault="00482827" w:rsidP="00482827">
      <w:pPr>
        <w:spacing w:after="160" w:line="259" w:lineRule="auto"/>
        <w:rPr>
          <w:rFonts w:eastAsiaTheme="minorHAnsi" w:cs="Arial"/>
        </w:rPr>
      </w:pPr>
      <w:r w:rsidRPr="008B178F">
        <w:rPr>
          <w:rFonts w:eastAsiaTheme="minorHAnsi" w:cs="Arial"/>
        </w:rPr>
        <w:t xml:space="preserve">Leerlingen die problemen ervaren met het leren </w:t>
      </w:r>
      <w:proofErr w:type="spellStart"/>
      <w:r w:rsidRPr="008B178F">
        <w:rPr>
          <w:rFonts w:eastAsiaTheme="minorHAnsi" w:cs="Arial"/>
        </w:rPr>
        <w:t>leren</w:t>
      </w:r>
      <w:proofErr w:type="spellEnd"/>
      <w:r w:rsidRPr="008B178F">
        <w:rPr>
          <w:rFonts w:eastAsiaTheme="minorHAnsi" w:cs="Arial"/>
        </w:rPr>
        <w:t xml:space="preserve"> kunnen door hun mentor worden aangemeld bij het Team Ondersteuning en Begeleiding middels het </w:t>
      </w:r>
      <w:r w:rsidR="007B7A75">
        <w:rPr>
          <w:rFonts w:eastAsiaTheme="minorHAnsi" w:cs="Arial"/>
        </w:rPr>
        <w:t>sturen van een mail met daarin de omschrijving van het probleem/de hulpvraag.</w:t>
      </w:r>
      <w:r w:rsidRPr="008B178F">
        <w:rPr>
          <w:rFonts w:eastAsiaTheme="minorHAnsi" w:cs="Arial"/>
        </w:rPr>
        <w:t xml:space="preserve"> Zij onderzoeken welke hulp het meest geschikt is.</w:t>
      </w:r>
    </w:p>
    <w:p w14:paraId="14D85A14" w14:textId="0C72FAB3" w:rsidR="00482827" w:rsidRPr="008B178F" w:rsidRDefault="00482827" w:rsidP="00482827">
      <w:pPr>
        <w:spacing w:after="160" w:line="259" w:lineRule="auto"/>
        <w:rPr>
          <w:rFonts w:eastAsiaTheme="minorHAnsi" w:cs="Arial"/>
        </w:rPr>
      </w:pPr>
      <w:r w:rsidRPr="008B178F">
        <w:rPr>
          <w:rFonts w:eastAsiaTheme="minorHAnsi" w:cs="Arial"/>
        </w:rPr>
        <w:t>Het D</w:t>
      </w:r>
      <w:r w:rsidR="005B6BF2" w:rsidRPr="008B178F">
        <w:rPr>
          <w:rFonts w:eastAsiaTheme="minorHAnsi" w:cs="Arial"/>
        </w:rPr>
        <w:t>alton Lyceum Barendrecht biedt 4</w:t>
      </w:r>
      <w:r w:rsidRPr="008B178F">
        <w:rPr>
          <w:rFonts w:eastAsiaTheme="minorHAnsi" w:cs="Arial"/>
        </w:rPr>
        <w:t xml:space="preserve"> vormen van ondersteuning aan </w:t>
      </w:r>
      <w:proofErr w:type="spellStart"/>
      <w:r w:rsidRPr="008B178F">
        <w:rPr>
          <w:rFonts w:eastAsiaTheme="minorHAnsi" w:cs="Arial"/>
        </w:rPr>
        <w:t>aan</w:t>
      </w:r>
      <w:proofErr w:type="spellEnd"/>
      <w:r w:rsidRPr="008B178F">
        <w:rPr>
          <w:rFonts w:eastAsiaTheme="minorHAnsi" w:cs="Arial"/>
        </w:rPr>
        <w:t xml:space="preserve"> alle leerlingen.</w:t>
      </w:r>
    </w:p>
    <w:p w14:paraId="04516AEA" w14:textId="14561F8B" w:rsidR="00482827" w:rsidRPr="008B178F" w:rsidRDefault="00026642" w:rsidP="00482827">
      <w:pPr>
        <w:pStyle w:val="Lijstalinea"/>
        <w:numPr>
          <w:ilvl w:val="0"/>
          <w:numId w:val="16"/>
        </w:numPr>
        <w:spacing w:after="160" w:line="259" w:lineRule="auto"/>
        <w:rPr>
          <w:rFonts w:eastAsiaTheme="minorHAnsi" w:cs="Arial"/>
        </w:rPr>
      </w:pPr>
      <w:r w:rsidRPr="008B178F">
        <w:rPr>
          <w:rFonts w:eastAsiaTheme="minorHAnsi" w:cs="Arial"/>
        </w:rPr>
        <w:t>Dalton EXtra</w:t>
      </w:r>
      <w:r w:rsidR="00175D80" w:rsidRPr="008B178F">
        <w:rPr>
          <w:rFonts w:eastAsiaTheme="minorHAnsi" w:cs="Arial"/>
        </w:rPr>
        <w:t>: ondersteuning tijdens Daltonuren in kleine groepen</w:t>
      </w:r>
    </w:p>
    <w:p w14:paraId="53B104D0" w14:textId="2B515AA2" w:rsidR="00482827" w:rsidRPr="008B178F" w:rsidRDefault="00482827" w:rsidP="00482827">
      <w:pPr>
        <w:pStyle w:val="Lijstalinea"/>
        <w:numPr>
          <w:ilvl w:val="0"/>
          <w:numId w:val="16"/>
        </w:numPr>
        <w:spacing w:after="160" w:line="259" w:lineRule="auto"/>
        <w:rPr>
          <w:rFonts w:eastAsiaTheme="minorHAnsi" w:cs="Arial"/>
        </w:rPr>
      </w:pPr>
      <w:r w:rsidRPr="008B178F">
        <w:rPr>
          <w:rFonts w:eastAsiaTheme="minorHAnsi" w:cs="Arial"/>
        </w:rPr>
        <w:t>Ondersteuning bij dyslexie</w:t>
      </w:r>
    </w:p>
    <w:p w14:paraId="70D55870" w14:textId="43AEA611" w:rsidR="00D22DBA" w:rsidRPr="008B178F" w:rsidRDefault="00D22DBA" w:rsidP="00482827">
      <w:pPr>
        <w:pStyle w:val="Lijstalinea"/>
        <w:numPr>
          <w:ilvl w:val="0"/>
          <w:numId w:val="16"/>
        </w:numPr>
        <w:spacing w:after="160" w:line="259" w:lineRule="auto"/>
        <w:rPr>
          <w:rFonts w:eastAsiaTheme="minorHAnsi" w:cs="Arial"/>
        </w:rPr>
      </w:pPr>
      <w:r w:rsidRPr="008B178F">
        <w:rPr>
          <w:rFonts w:eastAsiaTheme="minorHAnsi" w:cs="Arial"/>
        </w:rPr>
        <w:t>Ondersteuning bij dyscalculie / ernstige rekenproblemen</w:t>
      </w:r>
    </w:p>
    <w:p w14:paraId="2A26BDF0" w14:textId="1D75309E" w:rsidR="00482827" w:rsidRPr="008B178F" w:rsidRDefault="00482827" w:rsidP="00482827">
      <w:pPr>
        <w:pStyle w:val="Lijstalinea"/>
        <w:numPr>
          <w:ilvl w:val="0"/>
          <w:numId w:val="16"/>
        </w:numPr>
        <w:spacing w:after="160" w:line="259" w:lineRule="auto"/>
        <w:rPr>
          <w:rFonts w:eastAsiaTheme="minorHAnsi" w:cs="Arial"/>
        </w:rPr>
      </w:pPr>
      <w:r w:rsidRPr="008B178F">
        <w:rPr>
          <w:rFonts w:eastAsiaTheme="minorHAnsi" w:cs="Arial"/>
        </w:rPr>
        <w:t xml:space="preserve">Ondersteuning aan </w:t>
      </w:r>
      <w:proofErr w:type="spellStart"/>
      <w:r w:rsidRPr="008B178F">
        <w:rPr>
          <w:rFonts w:eastAsiaTheme="minorHAnsi" w:cs="Arial"/>
        </w:rPr>
        <w:t>meerbegaafden</w:t>
      </w:r>
      <w:proofErr w:type="spellEnd"/>
      <w:r w:rsidR="00026642" w:rsidRPr="008B178F">
        <w:rPr>
          <w:rFonts w:eastAsiaTheme="minorHAnsi" w:cs="Arial"/>
        </w:rPr>
        <w:t xml:space="preserve">/hoogbegaafden </w:t>
      </w:r>
    </w:p>
    <w:p w14:paraId="616DD359" w14:textId="77777777" w:rsidR="00482827" w:rsidRPr="00482827" w:rsidRDefault="00482827" w:rsidP="00482827">
      <w:pPr>
        <w:pStyle w:val="Lijstalinea"/>
        <w:spacing w:after="160" w:line="259" w:lineRule="auto"/>
        <w:rPr>
          <w:rFonts w:ascii="Arial" w:eastAsiaTheme="minorHAnsi" w:hAnsi="Arial" w:cs="Arial"/>
        </w:rPr>
      </w:pPr>
    </w:p>
    <w:p w14:paraId="4D51E735" w14:textId="7959AC99" w:rsidR="00482827" w:rsidRDefault="00B513AD" w:rsidP="00B513AD">
      <w:pPr>
        <w:pStyle w:val="Kop2"/>
      </w:pPr>
      <w:bookmarkStart w:id="10" w:name="_Toc73700287"/>
      <w:r>
        <w:t>A</w:t>
      </w:r>
      <w:r w:rsidR="00482827">
        <w:t xml:space="preserve">: </w:t>
      </w:r>
      <w:r w:rsidR="00394703">
        <w:t>Dalton EXTRA</w:t>
      </w:r>
      <w:bookmarkEnd w:id="10"/>
    </w:p>
    <w:p w14:paraId="761B4C29" w14:textId="43CD4D2A" w:rsidR="00913B3D" w:rsidRPr="004109A0" w:rsidRDefault="00D22DBA"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Voor wie:</w:t>
      </w:r>
    </w:p>
    <w:p w14:paraId="1045BB41" w14:textId="3E4694E5" w:rsidR="00913B3D" w:rsidRPr="007B7A75" w:rsidRDefault="007B7A75" w:rsidP="004109A0">
      <w:pPr>
        <w:pStyle w:val="Tekstopmerking"/>
        <w:rPr>
          <w:rFonts w:cs="Arial"/>
        </w:rPr>
      </w:pPr>
      <w:r>
        <w:rPr>
          <w:rStyle w:val="Verwijzingopmerking"/>
        </w:rPr>
        <w:annotationRef/>
      </w:r>
      <w:r w:rsidR="00913B3D" w:rsidRPr="007B7A75">
        <w:rPr>
          <w:rFonts w:cs="Arial"/>
        </w:rPr>
        <w:t>Leerlingen met</w:t>
      </w:r>
      <w:r w:rsidRPr="007B7A75">
        <w:rPr>
          <w:rFonts w:cs="Arial"/>
        </w:rPr>
        <w:t xml:space="preserve"> e</w:t>
      </w:r>
      <w:r w:rsidR="00913B3D" w:rsidRPr="007B7A75">
        <w:rPr>
          <w:rFonts w:cs="Arial"/>
        </w:rPr>
        <w:t>en</w:t>
      </w:r>
      <w:r w:rsidRPr="007B7A75">
        <w:rPr>
          <w:rFonts w:cs="Arial"/>
        </w:rPr>
        <w:t xml:space="preserve"> ondersteuningsvraag kunnen </w:t>
      </w:r>
      <w:r w:rsidR="00913B3D" w:rsidRPr="007B7A75">
        <w:rPr>
          <w:rFonts w:cs="Arial"/>
        </w:rPr>
        <w:t xml:space="preserve"> door het ondersteuningsteam naar </w:t>
      </w:r>
      <w:proofErr w:type="spellStart"/>
      <w:r w:rsidRPr="007B7A75">
        <w:rPr>
          <w:rFonts w:cs="Arial"/>
        </w:rPr>
        <w:t>eXtra</w:t>
      </w:r>
      <w:proofErr w:type="spellEnd"/>
      <w:r w:rsidR="00913B3D" w:rsidRPr="007B7A75">
        <w:rPr>
          <w:rFonts w:cs="Arial"/>
        </w:rPr>
        <w:t xml:space="preserve"> verwezen worden. </w:t>
      </w:r>
      <w:r w:rsidRPr="007B7A75">
        <w:rPr>
          <w:rFonts w:cs="Arial"/>
        </w:rPr>
        <w:t>Dit geldt z</w:t>
      </w:r>
      <w:r w:rsidR="00913B3D" w:rsidRPr="007B7A75">
        <w:rPr>
          <w:rFonts w:cs="Arial"/>
        </w:rPr>
        <w:t>owel leerlingen uit de onderbouw als bovenbouw.</w:t>
      </w:r>
    </w:p>
    <w:p w14:paraId="5E2D77EA" w14:textId="77777777" w:rsidR="00913B3D" w:rsidRPr="007B7A75" w:rsidRDefault="00913B3D" w:rsidP="00913B3D">
      <w:pPr>
        <w:pStyle w:val="Tekstzonderopmaak"/>
        <w:rPr>
          <w:rFonts w:asciiTheme="minorHAnsi" w:hAnsiTheme="minorHAnsi" w:cs="Arial"/>
          <w:sz w:val="20"/>
          <w:szCs w:val="20"/>
        </w:rPr>
      </w:pPr>
      <w:r w:rsidRPr="007B7A75">
        <w:rPr>
          <w:rFonts w:asciiTheme="minorHAnsi" w:hAnsiTheme="minorHAnsi" w:cs="Arial"/>
          <w:sz w:val="20"/>
          <w:szCs w:val="20"/>
        </w:rPr>
        <w:t>Ouders/ wettelijke vertegenwoordigers geven toestemming betreft deelname.</w:t>
      </w:r>
    </w:p>
    <w:p w14:paraId="2CC3615B" w14:textId="395D8B45" w:rsidR="00D22DBA" w:rsidRPr="007B7A75" w:rsidRDefault="00913B3D" w:rsidP="00913B3D">
      <w:pPr>
        <w:pStyle w:val="Tekstzonderopmaak"/>
        <w:rPr>
          <w:rFonts w:asciiTheme="minorHAnsi" w:hAnsiTheme="minorHAnsi" w:cs="Arial"/>
          <w:sz w:val="20"/>
          <w:szCs w:val="20"/>
        </w:rPr>
      </w:pPr>
      <w:r w:rsidRPr="007B7A75">
        <w:rPr>
          <w:rFonts w:asciiTheme="minorHAnsi" w:hAnsiTheme="minorHAnsi" w:cs="Arial"/>
          <w:sz w:val="20"/>
          <w:szCs w:val="20"/>
        </w:rPr>
        <w:t>De mentor brengt in afstemming met de teamleider de leerling in bij het ondersteuningsteam</w:t>
      </w:r>
      <w:r w:rsidR="007B7A75" w:rsidRPr="007B7A75">
        <w:rPr>
          <w:rFonts w:asciiTheme="minorHAnsi" w:hAnsiTheme="minorHAnsi" w:cs="Arial"/>
          <w:sz w:val="20"/>
          <w:szCs w:val="20"/>
        </w:rPr>
        <w:t>.</w:t>
      </w:r>
      <w:r w:rsidRPr="007B7A75">
        <w:rPr>
          <w:rFonts w:asciiTheme="minorHAnsi" w:hAnsiTheme="minorHAnsi" w:cs="Arial"/>
          <w:sz w:val="20"/>
          <w:szCs w:val="20"/>
        </w:rPr>
        <w:t xml:space="preserve"> </w:t>
      </w:r>
    </w:p>
    <w:p w14:paraId="5472AA1F" w14:textId="02FC94F7" w:rsidR="00D22DBA" w:rsidRPr="004109A0" w:rsidRDefault="00D22DBA"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Wat</w:t>
      </w:r>
      <w:r w:rsidR="009A0163" w:rsidRPr="004109A0">
        <w:rPr>
          <w:rFonts w:asciiTheme="minorHAnsi" w:hAnsiTheme="minorHAnsi" w:cs="Arial"/>
          <w:sz w:val="20"/>
          <w:szCs w:val="20"/>
          <w:u w:val="single"/>
        </w:rPr>
        <w:t>:</w:t>
      </w:r>
    </w:p>
    <w:p w14:paraId="6010AB7A" w14:textId="1D42D63E" w:rsidR="00913B3D" w:rsidRPr="004109A0" w:rsidRDefault="00394703" w:rsidP="00E15D75">
      <w:pPr>
        <w:pStyle w:val="Geenafstand"/>
        <w:rPr>
          <w:rFonts w:cs="Arial"/>
        </w:rPr>
      </w:pPr>
      <w:r w:rsidRPr="004109A0">
        <w:rPr>
          <w:rFonts w:cs="Arial"/>
        </w:rPr>
        <w:t>Dalton EXtra</w:t>
      </w:r>
      <w:r w:rsidR="00913B3D" w:rsidRPr="004109A0">
        <w:rPr>
          <w:rFonts w:cs="Arial"/>
        </w:rPr>
        <w:t xml:space="preserve"> biedt ondersteuning in kleinschalige </w:t>
      </w:r>
      <w:r w:rsidR="007B7A75" w:rsidRPr="004109A0">
        <w:rPr>
          <w:rFonts w:cs="Arial"/>
        </w:rPr>
        <w:t xml:space="preserve">en prikkelarme </w:t>
      </w:r>
      <w:r w:rsidR="00913B3D" w:rsidRPr="004109A0">
        <w:rPr>
          <w:rFonts w:cs="Arial"/>
        </w:rPr>
        <w:t>setting</w:t>
      </w:r>
      <w:r w:rsidR="009B5920" w:rsidRPr="004109A0">
        <w:rPr>
          <w:rFonts w:cs="Arial"/>
        </w:rPr>
        <w:t>, de onderwijs ondersteuner is hier de spin in het web. Zij</w:t>
      </w:r>
      <w:r w:rsidR="00D22DBA" w:rsidRPr="004109A0">
        <w:rPr>
          <w:rFonts w:cs="Arial"/>
        </w:rPr>
        <w:t xml:space="preserve"> </w:t>
      </w:r>
      <w:r w:rsidR="00913B3D" w:rsidRPr="004109A0">
        <w:rPr>
          <w:rFonts w:cs="Arial"/>
        </w:rPr>
        <w:t xml:space="preserve"> biedt ondersteuning in het plannen van het schoolwerk, wekelijks wordt er een weekplanning gemaakt</w:t>
      </w:r>
    </w:p>
    <w:p w14:paraId="7A8F5FBA" w14:textId="50A65CBE" w:rsidR="00913B3D" w:rsidRPr="004109A0" w:rsidRDefault="009B5920" w:rsidP="00E15D75">
      <w:pPr>
        <w:pStyle w:val="Geenafstand"/>
        <w:rPr>
          <w:rFonts w:cs="Arial"/>
        </w:rPr>
      </w:pPr>
      <w:r w:rsidRPr="004109A0">
        <w:rPr>
          <w:rFonts w:cs="Arial"/>
        </w:rPr>
        <w:t>Er is een vaste ruimte voor Dalton Extra in het B-gebouw. Dit is een</w:t>
      </w:r>
      <w:r w:rsidR="00913B3D" w:rsidRPr="004109A0">
        <w:rPr>
          <w:rFonts w:cs="Arial"/>
        </w:rPr>
        <w:t xml:space="preserve"> rustige werkomgeving, waarbij de </w:t>
      </w:r>
      <w:r w:rsidR="00D875B5" w:rsidRPr="004109A0">
        <w:rPr>
          <w:rFonts w:cs="Arial"/>
        </w:rPr>
        <w:t>onderwijs ondersteuner</w:t>
      </w:r>
      <w:r w:rsidR="00913B3D" w:rsidRPr="004109A0">
        <w:rPr>
          <w:rFonts w:cs="Arial"/>
        </w:rPr>
        <w:t xml:space="preserve"> de leerling  gericht aan het werk zet</w:t>
      </w:r>
    </w:p>
    <w:p w14:paraId="69585ECD" w14:textId="6F18EB62" w:rsidR="00913B3D" w:rsidRPr="004109A0" w:rsidRDefault="002322F2" w:rsidP="00E15D75">
      <w:pPr>
        <w:pStyle w:val="Geenafstand"/>
        <w:rPr>
          <w:rFonts w:cs="Arial"/>
        </w:rPr>
      </w:pPr>
      <w:r w:rsidRPr="004109A0">
        <w:rPr>
          <w:rFonts w:cs="Arial"/>
        </w:rPr>
        <w:t xml:space="preserve">Er is een </w:t>
      </w:r>
      <w:r w:rsidR="00D875B5" w:rsidRPr="004109A0">
        <w:rPr>
          <w:rFonts w:cs="Arial"/>
        </w:rPr>
        <w:t>bijzonder</w:t>
      </w:r>
      <w:r w:rsidRPr="004109A0">
        <w:rPr>
          <w:rFonts w:cs="Arial"/>
        </w:rPr>
        <w:t xml:space="preserve"> </w:t>
      </w:r>
      <w:proofErr w:type="spellStart"/>
      <w:r w:rsidRPr="004109A0">
        <w:rPr>
          <w:rFonts w:cs="Arial"/>
        </w:rPr>
        <w:t>daltonuur</w:t>
      </w:r>
      <w:proofErr w:type="spellEnd"/>
      <w:r w:rsidRPr="004109A0">
        <w:rPr>
          <w:rFonts w:cs="Arial"/>
        </w:rPr>
        <w:t xml:space="preserve"> voor onderbouw (3x per week) en bovenbouw (3x per week).</w:t>
      </w:r>
      <w:r w:rsidR="004109A0" w:rsidRPr="004109A0">
        <w:rPr>
          <w:rFonts w:cs="Arial"/>
        </w:rPr>
        <w:t xml:space="preserve"> Maar ook tijdens tussenuren en na schooltijd kunnen leerlingen hier terecht.</w:t>
      </w:r>
    </w:p>
    <w:p w14:paraId="7E39BE9A" w14:textId="77777777" w:rsidR="00913B3D" w:rsidRPr="004109A0" w:rsidRDefault="00913B3D" w:rsidP="00913B3D">
      <w:pPr>
        <w:pStyle w:val="Tekstzonderopmaak"/>
        <w:ind w:left="765"/>
        <w:rPr>
          <w:rFonts w:asciiTheme="minorHAnsi" w:hAnsiTheme="minorHAnsi" w:cs="Arial"/>
          <w:sz w:val="20"/>
          <w:szCs w:val="20"/>
        </w:rPr>
      </w:pPr>
    </w:p>
    <w:p w14:paraId="08521BE0" w14:textId="1B7DAAF2" w:rsidR="00913B3D" w:rsidRPr="004109A0" w:rsidRDefault="009A0163" w:rsidP="00913B3D">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Hoe:</w:t>
      </w:r>
    </w:p>
    <w:p w14:paraId="58A32727" w14:textId="198746A0" w:rsidR="002322F2" w:rsidRPr="004109A0" w:rsidRDefault="00913B3D" w:rsidP="00E15D75">
      <w:pPr>
        <w:pStyle w:val="Geenafstand"/>
        <w:rPr>
          <w:rFonts w:cs="Arial"/>
        </w:rPr>
      </w:pPr>
      <w:r w:rsidRPr="004109A0">
        <w:rPr>
          <w:rFonts w:cs="Arial"/>
        </w:rPr>
        <w:t xml:space="preserve">Leerlingen nemen voor een </w:t>
      </w:r>
      <w:r w:rsidR="002322F2" w:rsidRPr="004109A0">
        <w:rPr>
          <w:rFonts w:cs="Arial"/>
        </w:rPr>
        <w:t xml:space="preserve">van te voren afgesproken </w:t>
      </w:r>
      <w:r w:rsidRPr="004109A0">
        <w:rPr>
          <w:rFonts w:cs="Arial"/>
        </w:rPr>
        <w:t xml:space="preserve">periode deel aan </w:t>
      </w:r>
      <w:r w:rsidR="00D875B5" w:rsidRPr="004109A0">
        <w:rPr>
          <w:rFonts w:cs="Arial"/>
        </w:rPr>
        <w:t>Dalton EXtra</w:t>
      </w:r>
      <w:r w:rsidRPr="004109A0">
        <w:rPr>
          <w:rFonts w:cs="Arial"/>
        </w:rPr>
        <w:t xml:space="preserve">. </w:t>
      </w:r>
    </w:p>
    <w:p w14:paraId="5E30AFFD" w14:textId="77777777" w:rsidR="002322F2" w:rsidRPr="004109A0" w:rsidRDefault="002322F2" w:rsidP="00E15D75">
      <w:pPr>
        <w:pStyle w:val="Geenafstand"/>
        <w:rPr>
          <w:rFonts w:cs="Arial"/>
        </w:rPr>
      </w:pPr>
      <w:r w:rsidRPr="004109A0">
        <w:rPr>
          <w:rFonts w:cs="Arial"/>
        </w:rPr>
        <w:t>De mentor van de leerling formuleert met de leerlingen een gerichte hulp- en leervraag.</w:t>
      </w:r>
    </w:p>
    <w:p w14:paraId="7F1AD156" w14:textId="42DDD11E" w:rsidR="002322F2" w:rsidRPr="004109A0" w:rsidRDefault="002322F2" w:rsidP="00E15D75">
      <w:pPr>
        <w:pStyle w:val="Geenafstand"/>
        <w:rPr>
          <w:rFonts w:cs="Arial"/>
        </w:rPr>
      </w:pPr>
      <w:r w:rsidRPr="004109A0">
        <w:rPr>
          <w:rFonts w:cs="Arial"/>
        </w:rPr>
        <w:t xml:space="preserve">Achtergrondinformatie over de leerling wordt eventueel verstrekt door het team </w:t>
      </w:r>
      <w:proofErr w:type="spellStart"/>
      <w:r w:rsidRPr="004109A0">
        <w:rPr>
          <w:rFonts w:cs="Arial"/>
        </w:rPr>
        <w:t>Ondersteuning&amp;Begeleiding</w:t>
      </w:r>
      <w:proofErr w:type="spellEnd"/>
      <w:r w:rsidRPr="004109A0">
        <w:rPr>
          <w:rFonts w:cs="Arial"/>
        </w:rPr>
        <w:t>.</w:t>
      </w:r>
    </w:p>
    <w:p w14:paraId="7AEDF263" w14:textId="77777777" w:rsidR="00E15D75" w:rsidRPr="008B178F" w:rsidRDefault="00E15D75" w:rsidP="002322F2">
      <w:pPr>
        <w:pStyle w:val="Tekstzonderopmaak"/>
        <w:rPr>
          <w:rFonts w:asciiTheme="minorHAnsi" w:hAnsiTheme="minorHAnsi" w:cs="Arial"/>
          <w:sz w:val="20"/>
          <w:szCs w:val="20"/>
          <w:highlight w:val="yellow"/>
        </w:rPr>
      </w:pPr>
    </w:p>
    <w:p w14:paraId="63CDC4C4" w14:textId="7EA42A0B" w:rsidR="002322F2" w:rsidRPr="004109A0" w:rsidRDefault="002322F2" w:rsidP="002322F2">
      <w:pPr>
        <w:pStyle w:val="Tekstzonderopmaak"/>
        <w:rPr>
          <w:rFonts w:asciiTheme="minorHAnsi" w:hAnsiTheme="minorHAnsi" w:cs="Arial"/>
          <w:sz w:val="20"/>
          <w:szCs w:val="20"/>
          <w:u w:val="single"/>
        </w:rPr>
      </w:pPr>
      <w:r w:rsidRPr="004109A0">
        <w:rPr>
          <w:rFonts w:asciiTheme="minorHAnsi" w:hAnsiTheme="minorHAnsi" w:cs="Arial"/>
          <w:sz w:val="20"/>
          <w:szCs w:val="20"/>
          <w:u w:val="single"/>
        </w:rPr>
        <w:t>Wie:</w:t>
      </w:r>
    </w:p>
    <w:p w14:paraId="1B546CA2" w14:textId="1A339929" w:rsidR="00EA4E7B" w:rsidRPr="008B178F" w:rsidRDefault="00E15D75" w:rsidP="00E15D75">
      <w:pPr>
        <w:pStyle w:val="Tekstzonderopmaak"/>
        <w:rPr>
          <w:rFonts w:asciiTheme="minorHAnsi" w:hAnsiTheme="minorHAnsi" w:cs="Arial"/>
          <w:sz w:val="20"/>
          <w:szCs w:val="20"/>
        </w:rPr>
      </w:pPr>
      <w:r w:rsidRPr="004109A0">
        <w:rPr>
          <w:rFonts w:asciiTheme="minorHAnsi" w:hAnsiTheme="minorHAnsi" w:cs="Arial"/>
          <w:sz w:val="20"/>
          <w:szCs w:val="20"/>
        </w:rPr>
        <w:t>D</w:t>
      </w:r>
      <w:r w:rsidR="00D875B5" w:rsidRPr="004109A0">
        <w:rPr>
          <w:rFonts w:asciiTheme="minorHAnsi" w:hAnsiTheme="minorHAnsi" w:cs="Arial"/>
          <w:sz w:val="20"/>
          <w:szCs w:val="20"/>
        </w:rPr>
        <w:t>alton Extra wordt georganiseerd en uitgevoerd door de Onderwijs Ondersteuner</w:t>
      </w:r>
      <w:r w:rsidRPr="004109A0">
        <w:rPr>
          <w:rFonts w:asciiTheme="minorHAnsi" w:hAnsiTheme="minorHAnsi" w:cs="Arial"/>
          <w:sz w:val="20"/>
          <w:szCs w:val="20"/>
        </w:rPr>
        <w:t>.</w:t>
      </w:r>
    </w:p>
    <w:p w14:paraId="09DD4549" w14:textId="34CADA20" w:rsidR="004109A0" w:rsidRDefault="004109A0">
      <w:pPr>
        <w:rPr>
          <w:rFonts w:ascii="Calibri" w:eastAsiaTheme="minorHAnsi" w:hAnsi="Calibri"/>
          <w:sz w:val="22"/>
          <w:szCs w:val="21"/>
        </w:rPr>
      </w:pPr>
      <w:r>
        <w:br w:type="page"/>
      </w:r>
    </w:p>
    <w:p w14:paraId="39B7899A" w14:textId="2F4478C7" w:rsidR="00BC4619" w:rsidRDefault="00D875B5" w:rsidP="001464C4">
      <w:pPr>
        <w:pStyle w:val="Kop2"/>
      </w:pPr>
      <w:bookmarkStart w:id="11" w:name="_Toc73700288"/>
      <w:r>
        <w:lastRenderedPageBreak/>
        <w:t>B</w:t>
      </w:r>
      <w:r w:rsidR="00BD4AAD" w:rsidRPr="00482827">
        <w:t xml:space="preserve">: </w:t>
      </w:r>
      <w:r w:rsidR="00293545" w:rsidRPr="00482827">
        <w:t>Dyslexie</w:t>
      </w:r>
      <w:r w:rsidR="00BC4619">
        <w:t>coach</w:t>
      </w:r>
      <w:bookmarkEnd w:id="11"/>
    </w:p>
    <w:p w14:paraId="4F8C0F50" w14:textId="77777777" w:rsidR="00BC4619" w:rsidRDefault="00BC4619" w:rsidP="003A6FE1">
      <w:pPr>
        <w:pStyle w:val="Geenafstand"/>
        <w:rPr>
          <w:rFonts w:ascii="Arial" w:hAnsi="Arial" w:cs="Arial"/>
          <w:b/>
          <w:sz w:val="24"/>
          <w:szCs w:val="24"/>
        </w:rPr>
      </w:pPr>
    </w:p>
    <w:p w14:paraId="7C107D77" w14:textId="583177F1" w:rsidR="00BC4619" w:rsidRPr="00ED7AB7" w:rsidRDefault="00BC4619" w:rsidP="00BD508C">
      <w:pPr>
        <w:pStyle w:val="Geenafstand"/>
        <w:rPr>
          <w:rFonts w:cs="Arial"/>
        </w:rPr>
      </w:pPr>
      <w:r w:rsidRPr="00ED7AB7">
        <w:rPr>
          <w:rFonts w:cs="Arial"/>
        </w:rPr>
        <w:t xml:space="preserve">De dyslexiecoach </w:t>
      </w:r>
      <w:r w:rsidR="00BD508C" w:rsidRPr="00ED7AB7">
        <w:rPr>
          <w:rFonts w:cs="Arial"/>
        </w:rPr>
        <w:t>is 1 dag per week aanwezig op onze school. Alle leerlingen die in de brugklas binnen komen met een dyslexieverklaring worden in periode 1 uitgenodigd door de dyslexiecoach voor een nadere kennismaking en een inventarisatie voor de ondersteuningsvraag.</w:t>
      </w:r>
    </w:p>
    <w:p w14:paraId="7CD34B43" w14:textId="343A6668" w:rsidR="00BD508C" w:rsidRPr="00ED7AB7" w:rsidRDefault="00BD508C" w:rsidP="00BD508C">
      <w:pPr>
        <w:pStyle w:val="Geenafstand"/>
        <w:rPr>
          <w:rFonts w:cs="Arial"/>
          <w:i/>
        </w:rPr>
      </w:pPr>
      <w:r w:rsidRPr="00ED7AB7">
        <w:rPr>
          <w:rFonts w:cs="Arial"/>
        </w:rPr>
        <w:t xml:space="preserve">Leerlingen uit hogere leerjaren kunnen via hun mentor een </w:t>
      </w:r>
      <w:proofErr w:type="spellStart"/>
      <w:r w:rsidRPr="00ED7AB7">
        <w:rPr>
          <w:rFonts w:cs="Arial"/>
        </w:rPr>
        <w:t>coachingsgesprek</w:t>
      </w:r>
      <w:proofErr w:type="spellEnd"/>
      <w:r w:rsidRPr="00ED7AB7">
        <w:rPr>
          <w:rFonts w:cs="Arial"/>
        </w:rPr>
        <w:t xml:space="preserve"> aanvragen wanneer daar behoefte aan is.</w:t>
      </w:r>
    </w:p>
    <w:p w14:paraId="123FE0CF" w14:textId="488FE01D" w:rsidR="00E91C7A" w:rsidRPr="00ED7AB7" w:rsidRDefault="00045D9F" w:rsidP="00E91C7A">
      <w:r w:rsidRPr="00ED7AB7">
        <w:t>Het Dalton Lyceum heeft een aantal protocollen opgesteld op het gebied van dyslexie</w:t>
      </w:r>
      <w:r w:rsidR="00FA53FC" w:rsidRPr="00ED7AB7">
        <w:t>. Hieronder de documenten die in de bijlagen van dit beleidsplan terug te vinden zijn:</w:t>
      </w:r>
    </w:p>
    <w:p w14:paraId="5EA5B37A" w14:textId="103AD209" w:rsidR="00FA53FC" w:rsidRPr="00ED7AB7" w:rsidRDefault="00147460" w:rsidP="000A29D1">
      <w:pPr>
        <w:pStyle w:val="Geenafstand"/>
        <w:numPr>
          <w:ilvl w:val="0"/>
          <w:numId w:val="45"/>
        </w:numPr>
      </w:pPr>
      <w:r w:rsidRPr="00ED7AB7">
        <w:t>Protocol Dyslexie</w:t>
      </w:r>
    </w:p>
    <w:p w14:paraId="3F43E856" w14:textId="5836CAA2" w:rsidR="00E712FA" w:rsidRPr="00ED7AB7" w:rsidRDefault="00E712FA" w:rsidP="000A29D1">
      <w:pPr>
        <w:pStyle w:val="Geenafstand"/>
        <w:numPr>
          <w:ilvl w:val="0"/>
          <w:numId w:val="45"/>
        </w:numPr>
      </w:pPr>
      <w:r w:rsidRPr="00ED7AB7">
        <w:t>Dyslexiekaart</w:t>
      </w:r>
    </w:p>
    <w:p w14:paraId="19C16727" w14:textId="7B2689C6" w:rsidR="009413F3" w:rsidRPr="00ED7AB7" w:rsidRDefault="009413F3" w:rsidP="000A29D1">
      <w:pPr>
        <w:pStyle w:val="Geenafstand"/>
        <w:numPr>
          <w:ilvl w:val="0"/>
          <w:numId w:val="45"/>
        </w:numPr>
      </w:pPr>
      <w:r w:rsidRPr="00ED7AB7">
        <w:t xml:space="preserve">Regels laptopgebruik en het gebruik van </w:t>
      </w:r>
      <w:proofErr w:type="spellStart"/>
      <w:r w:rsidRPr="00ED7AB7">
        <w:t>Kurzweil</w:t>
      </w:r>
      <w:proofErr w:type="spellEnd"/>
      <w:r w:rsidRPr="00ED7AB7">
        <w:t xml:space="preserve"> in de klas</w:t>
      </w:r>
    </w:p>
    <w:p w14:paraId="696561E0" w14:textId="30C4CA15" w:rsidR="00547BE0" w:rsidRDefault="00547BE0" w:rsidP="000A29D1">
      <w:pPr>
        <w:pStyle w:val="Geenafstand"/>
        <w:numPr>
          <w:ilvl w:val="0"/>
          <w:numId w:val="45"/>
        </w:numPr>
      </w:pPr>
      <w:r w:rsidRPr="00ED7AB7">
        <w:t xml:space="preserve">Gebruik van </w:t>
      </w:r>
      <w:proofErr w:type="spellStart"/>
      <w:r w:rsidRPr="00ED7AB7">
        <w:t>Kurzweil</w:t>
      </w:r>
      <w:proofErr w:type="spellEnd"/>
      <w:r w:rsidRPr="00ED7AB7">
        <w:t xml:space="preserve"> bij het examen</w:t>
      </w:r>
    </w:p>
    <w:p w14:paraId="088958A1" w14:textId="77777777" w:rsidR="000A29D1" w:rsidRPr="00ED7AB7" w:rsidRDefault="000A29D1" w:rsidP="000A29D1">
      <w:pPr>
        <w:pStyle w:val="Geenafstand"/>
        <w:ind w:left="720"/>
      </w:pPr>
    </w:p>
    <w:p w14:paraId="4C648657" w14:textId="2A694B9F" w:rsidR="007F2B49" w:rsidRDefault="00B513AD" w:rsidP="00B513AD">
      <w:pPr>
        <w:pStyle w:val="Kop2"/>
      </w:pPr>
      <w:bookmarkStart w:id="12" w:name="_Toc73700289"/>
      <w:r>
        <w:t>D</w:t>
      </w:r>
      <w:r w:rsidR="000F0184">
        <w:t>: O</w:t>
      </w:r>
      <w:r w:rsidR="007F2B49">
        <w:t>ndersteuning leerlingen met dyscalculie en ernstige rekenproblemen</w:t>
      </w:r>
      <w:bookmarkEnd w:id="12"/>
    </w:p>
    <w:p w14:paraId="0C664E27" w14:textId="77777777" w:rsidR="00E720AC" w:rsidRPr="000A29D1" w:rsidRDefault="00E720AC" w:rsidP="00E720AC">
      <w:pPr>
        <w:rPr>
          <w:rFonts w:cs="Arial"/>
        </w:rPr>
      </w:pPr>
      <w:r w:rsidRPr="000A29D1">
        <w:rPr>
          <w:rFonts w:cs="Arial"/>
        </w:rPr>
        <w:t>Leerling die een officiële diagnose dyscalculie hebben, hebben recht op het gebruik van hulpmiddelen en tijdverlenging volgens de vastgestelde regels (zie ook eindexamenbesluit).</w:t>
      </w:r>
    </w:p>
    <w:p w14:paraId="74F64F7B" w14:textId="7A5435D9" w:rsidR="00BD508C" w:rsidRPr="000A29D1" w:rsidRDefault="00E720AC" w:rsidP="00BD508C">
      <w:pPr>
        <w:pStyle w:val="Geenafstand"/>
        <w:rPr>
          <w:rFonts w:cs="Arial"/>
          <w:i/>
        </w:rPr>
      </w:pPr>
      <w:r w:rsidRPr="000A29D1">
        <w:rPr>
          <w:rFonts w:cs="Arial"/>
        </w:rPr>
        <w:t>L</w:t>
      </w:r>
      <w:r w:rsidR="00BD508C" w:rsidRPr="000A29D1">
        <w:rPr>
          <w:rFonts w:cs="Arial"/>
        </w:rPr>
        <w:t>eerlingen met dyscalculie</w:t>
      </w:r>
      <w:r w:rsidRPr="000A29D1">
        <w:rPr>
          <w:rFonts w:cs="Arial"/>
        </w:rPr>
        <w:t xml:space="preserve"> of ernstige rekenproblemen</w:t>
      </w:r>
      <w:r w:rsidR="00BD508C" w:rsidRPr="000A29D1">
        <w:rPr>
          <w:rFonts w:cs="Arial"/>
        </w:rPr>
        <w:t xml:space="preserve"> kunnen</w:t>
      </w:r>
      <w:r w:rsidRPr="000A29D1">
        <w:rPr>
          <w:rFonts w:cs="Arial"/>
        </w:rPr>
        <w:t xml:space="preserve"> (via hun mentor)</w:t>
      </w:r>
      <w:r w:rsidR="00BD508C" w:rsidRPr="000A29D1">
        <w:rPr>
          <w:rFonts w:cs="Arial"/>
        </w:rPr>
        <w:t xml:space="preserve"> ondersteuning aanvragen bij dhr. De Roon van de werkgroep Rekenbeleid. Samen </w:t>
      </w:r>
      <w:r w:rsidRPr="000A29D1">
        <w:rPr>
          <w:rFonts w:cs="Arial"/>
        </w:rPr>
        <w:t xml:space="preserve">met de </w:t>
      </w:r>
      <w:r w:rsidR="004109A0">
        <w:rPr>
          <w:rFonts w:cs="Arial"/>
        </w:rPr>
        <w:t xml:space="preserve">externe </w:t>
      </w:r>
      <w:r w:rsidRPr="000A29D1">
        <w:rPr>
          <w:rFonts w:cs="Arial"/>
        </w:rPr>
        <w:t>orthopedagoog kan hij bepalen welke toegestane hulpmiddelen (b.v. formulekaarten) kunnen worden ingezet. Ook kan worden ingeschat of het opportuun is om een speciale versie van de Rekentoets aan te vragen (ER-toets).</w:t>
      </w:r>
    </w:p>
    <w:p w14:paraId="2F30D556" w14:textId="6662B14A" w:rsidR="00124B57" w:rsidRDefault="00B513AD" w:rsidP="00B513AD">
      <w:pPr>
        <w:pStyle w:val="Kop2"/>
      </w:pPr>
      <w:bookmarkStart w:id="13" w:name="_Toc73700290"/>
      <w:r>
        <w:t>E</w:t>
      </w:r>
      <w:r w:rsidR="000D2309">
        <w:t>:</w:t>
      </w:r>
      <w:r w:rsidR="009A0163">
        <w:t xml:space="preserve"> Ondersteuning aan meerbegaafde</w:t>
      </w:r>
      <w:r w:rsidR="00801DD4">
        <w:t xml:space="preserve"> en hoogbegaafde</w:t>
      </w:r>
      <w:r w:rsidR="00F11534">
        <w:t xml:space="preserve"> leerlingen</w:t>
      </w:r>
      <w:bookmarkEnd w:id="13"/>
    </w:p>
    <w:p w14:paraId="647F2AB7" w14:textId="040C62E2" w:rsidR="00581AA1" w:rsidRDefault="00E720AC">
      <w:pPr>
        <w:spacing w:after="160" w:line="259" w:lineRule="auto"/>
        <w:rPr>
          <w:rFonts w:cs="Arial"/>
        </w:rPr>
      </w:pPr>
      <w:r w:rsidRPr="000A29D1">
        <w:rPr>
          <w:rFonts w:cs="Arial"/>
        </w:rPr>
        <w:t>Het Dalton Lyceum heeft een werkgroep ‘getalenteerde leerlingen’. Deze werkgroep heeft als opdracht gekregen om een plan op te stellen waarin leerlingen op verschillende vlakken en verschillende manieren hun talenten verder kunnen ontwikkelen.</w:t>
      </w:r>
    </w:p>
    <w:p w14:paraId="6A3A3192" w14:textId="7545F3E8" w:rsidR="000A29D1" w:rsidRDefault="000A29D1">
      <w:pPr>
        <w:spacing w:after="160" w:line="259" w:lineRule="auto"/>
        <w:rPr>
          <w:rFonts w:cs="Arial"/>
        </w:rPr>
      </w:pPr>
      <w:r>
        <w:rPr>
          <w:rFonts w:cs="Arial"/>
        </w:rPr>
        <w:t xml:space="preserve">Tot 2020 heeft de werkgroep zich vooral gericht op didactische ondersteuning aan deze groep leerlingen. </w:t>
      </w:r>
    </w:p>
    <w:p w14:paraId="0CCDC1E0" w14:textId="77777777" w:rsidR="004109A0" w:rsidRDefault="00801DD4">
      <w:pPr>
        <w:spacing w:after="160" w:line="259" w:lineRule="auto"/>
        <w:rPr>
          <w:rFonts w:cs="Arial"/>
        </w:rPr>
      </w:pPr>
      <w:r>
        <w:rPr>
          <w:rFonts w:cs="Arial"/>
        </w:rPr>
        <w:t xml:space="preserve">Er is echter ook een groep die door hun hoogbegaafdheid vastlopen en problemen vertonen op sociaal-emotioneel vlak en didactisch vlak. Op dit onderdeel zijn wij nog niet </w:t>
      </w:r>
      <w:r w:rsidR="00001C3E">
        <w:rPr>
          <w:rFonts w:cs="Arial"/>
        </w:rPr>
        <w:t xml:space="preserve">kundig genoeg en dus is het zaak om ons hierin te gaan scholen. </w:t>
      </w:r>
    </w:p>
    <w:p w14:paraId="66C4EDC6" w14:textId="77777777" w:rsidR="004109A0" w:rsidRDefault="004109A0" w:rsidP="004109A0">
      <w:pPr>
        <w:pStyle w:val="Tekstopmerking"/>
      </w:pPr>
      <w:r>
        <w:t>De werkgroep richt zich op meer- en hoogbegaafde leerlingen zonder ondersteuningsbehoefte. Hoe kunnen we het onderwijs verreiken.</w:t>
      </w:r>
    </w:p>
    <w:p w14:paraId="33FC8EAF" w14:textId="77777777" w:rsidR="004109A0" w:rsidRDefault="004109A0" w:rsidP="004109A0">
      <w:pPr>
        <w:pStyle w:val="Tekstopmerking"/>
      </w:pPr>
      <w:r>
        <w:t>Cathleen en Desiree richten zich op de meer- en hoogbegaafde leerlingen ,met een ondersteuningsbehoefte. Dit zijn leerlingen die in meer- of mindere maten vastlopen in het onderwijs.</w:t>
      </w:r>
    </w:p>
    <w:p w14:paraId="17AAF588" w14:textId="766E4750" w:rsidR="00801DD4" w:rsidRPr="000A29D1" w:rsidRDefault="004109A0" w:rsidP="004109A0">
      <w:pPr>
        <w:spacing w:after="160" w:line="259" w:lineRule="auto"/>
        <w:rPr>
          <w:rFonts w:cs="Arial"/>
        </w:rPr>
      </w:pPr>
      <w:r>
        <w:t>Cathleen biedt ind</w:t>
      </w:r>
      <w:r>
        <w:t>irecte</w:t>
      </w:r>
      <w:r>
        <w:t xml:space="preserve"> ondersteuning. Desiree bewaakt het proces en zit de </w:t>
      </w:r>
      <w:proofErr w:type="spellStart"/>
      <w:r>
        <w:t>MDO’s</w:t>
      </w:r>
      <w:proofErr w:type="spellEnd"/>
      <w:r>
        <w:t xml:space="preserve"> voor.</w:t>
      </w:r>
      <w:r>
        <w:t xml:space="preserve"> </w:t>
      </w:r>
    </w:p>
    <w:p w14:paraId="6C9BB5F4" w14:textId="2A909387" w:rsidR="00581AA1" w:rsidRDefault="00B513AD" w:rsidP="00B513AD">
      <w:pPr>
        <w:pStyle w:val="Kop2"/>
      </w:pPr>
      <w:bookmarkStart w:id="14" w:name="_Toc73700291"/>
      <w:r>
        <w:t>F</w:t>
      </w:r>
      <w:r w:rsidR="00581AA1">
        <w:t>: Faalangstreductietraining</w:t>
      </w:r>
      <w:bookmarkEnd w:id="14"/>
    </w:p>
    <w:p w14:paraId="70AAA918" w14:textId="7FB2ACFD" w:rsidR="00581AA1" w:rsidRDefault="00E057BD" w:rsidP="00581AA1">
      <w:pPr>
        <w:rPr>
          <w:rFonts w:cs="Arial"/>
        </w:rPr>
      </w:pPr>
      <w:r w:rsidRPr="00001C3E">
        <w:rPr>
          <w:rFonts w:cs="Arial"/>
        </w:rPr>
        <w:t xml:space="preserve">Het Dalton Lyceum biedt geen structurele faalangstreductietrainingen aan. Wel kunnen leerlingen die behoefte hebben aan tips en coaching op het gebied van stress dit kenbaar maken bij hun mentor. Met de </w:t>
      </w:r>
      <w:r w:rsidR="00001C3E">
        <w:rPr>
          <w:rFonts w:cs="Arial"/>
        </w:rPr>
        <w:t>Onderwijs Ondersteuner</w:t>
      </w:r>
      <w:r w:rsidRPr="00001C3E">
        <w:rPr>
          <w:rFonts w:cs="Arial"/>
        </w:rPr>
        <w:t xml:space="preserve"> (of een gespecialiseerde docent) kan dan gekeken worden wat bij deze specifieke leerlingen kan helpen.</w:t>
      </w:r>
    </w:p>
    <w:p w14:paraId="04A35987" w14:textId="5F3DA9FE" w:rsidR="004109A0" w:rsidRDefault="004109A0" w:rsidP="00581AA1">
      <w:pPr>
        <w:rPr>
          <w:rFonts w:cs="Arial"/>
        </w:rPr>
      </w:pPr>
    </w:p>
    <w:p w14:paraId="5BAF51A9" w14:textId="77777777" w:rsidR="004109A0" w:rsidRPr="00001C3E" w:rsidRDefault="004109A0" w:rsidP="00581AA1">
      <w:pPr>
        <w:rPr>
          <w:rFonts w:cs="Arial"/>
        </w:rPr>
      </w:pPr>
    </w:p>
    <w:p w14:paraId="56BCDF6B" w14:textId="4BA64A60" w:rsidR="001464C4" w:rsidRDefault="001464C4" w:rsidP="001464C4">
      <w:pPr>
        <w:pStyle w:val="Kop2"/>
      </w:pPr>
      <w:bookmarkStart w:id="15" w:name="_Toc73700292"/>
      <w:r>
        <w:lastRenderedPageBreak/>
        <w:t xml:space="preserve">G: </w:t>
      </w:r>
      <w:r w:rsidR="00001C3E">
        <w:t>Onderwijs Ondersteuner</w:t>
      </w:r>
      <w:bookmarkEnd w:id="15"/>
    </w:p>
    <w:p w14:paraId="2B67FA0C" w14:textId="11C9E117" w:rsidR="001464C4" w:rsidRPr="00001C3E" w:rsidRDefault="00E057BD" w:rsidP="001464C4">
      <w:pPr>
        <w:rPr>
          <w:rFonts w:cs="Arial"/>
        </w:rPr>
      </w:pPr>
      <w:r w:rsidRPr="00001C3E">
        <w:rPr>
          <w:rFonts w:cs="Arial"/>
        </w:rPr>
        <w:t xml:space="preserve">Sinds 2017 werkt het Dalton Lyceum met een </w:t>
      </w:r>
      <w:r w:rsidR="00001C3E" w:rsidRPr="00001C3E">
        <w:rPr>
          <w:rFonts w:cs="Arial"/>
        </w:rPr>
        <w:t>Onderwijs Ondersteuner (voorheen Assistent Zorg)</w:t>
      </w:r>
      <w:r w:rsidRPr="00001C3E">
        <w:rPr>
          <w:rFonts w:cs="Arial"/>
        </w:rPr>
        <w:t xml:space="preserve">. Deze persoon werkt direct met de </w:t>
      </w:r>
      <w:r w:rsidR="00001C3E" w:rsidRPr="00001C3E">
        <w:rPr>
          <w:rFonts w:cs="Arial"/>
        </w:rPr>
        <w:t>Coördinator</w:t>
      </w:r>
      <w:r w:rsidRPr="00001C3E">
        <w:rPr>
          <w:rFonts w:cs="Arial"/>
        </w:rPr>
        <w:t xml:space="preserve"> samen en houdt zich bezig met het uitvoeren en monitoren van de individuele ondersteuningstrajecten. Daarnaast zorgt de </w:t>
      </w:r>
      <w:r w:rsidR="00001C3E" w:rsidRPr="00001C3E">
        <w:rPr>
          <w:rFonts w:cs="Arial"/>
        </w:rPr>
        <w:t xml:space="preserve">Onderwijs Ondersteuner </w:t>
      </w:r>
      <w:r w:rsidRPr="00001C3E">
        <w:rPr>
          <w:rFonts w:cs="Arial"/>
        </w:rPr>
        <w:t xml:space="preserve">ook voor de organisatie en invulling </w:t>
      </w:r>
      <w:r w:rsidR="004109A0">
        <w:rPr>
          <w:rFonts w:cs="Arial"/>
        </w:rPr>
        <w:t xml:space="preserve">van het product: Dalton </w:t>
      </w:r>
      <w:proofErr w:type="spellStart"/>
      <w:r w:rsidR="004109A0">
        <w:rPr>
          <w:rFonts w:cs="Arial"/>
        </w:rPr>
        <w:t>eXtra</w:t>
      </w:r>
      <w:proofErr w:type="spellEnd"/>
      <w:r w:rsidR="004109A0">
        <w:rPr>
          <w:rFonts w:cs="Arial"/>
        </w:rPr>
        <w:t>.</w:t>
      </w:r>
    </w:p>
    <w:p w14:paraId="66107C81" w14:textId="55BD0EB4" w:rsidR="001464C4" w:rsidRPr="00001C3E" w:rsidRDefault="00E057BD" w:rsidP="001464C4">
      <w:pPr>
        <w:rPr>
          <w:rFonts w:cs="Arial"/>
        </w:rPr>
      </w:pPr>
      <w:r w:rsidRPr="00001C3E">
        <w:rPr>
          <w:rFonts w:cs="Arial"/>
        </w:rPr>
        <w:t xml:space="preserve">De </w:t>
      </w:r>
      <w:r w:rsidR="00001C3E" w:rsidRPr="00001C3E">
        <w:rPr>
          <w:rFonts w:cs="Arial"/>
        </w:rPr>
        <w:t>Onderwijs Ondersteuner</w:t>
      </w:r>
      <w:r w:rsidRPr="00001C3E">
        <w:rPr>
          <w:rFonts w:cs="Arial"/>
        </w:rPr>
        <w:t xml:space="preserve"> </w:t>
      </w:r>
      <w:r w:rsidR="001464C4" w:rsidRPr="00001C3E">
        <w:rPr>
          <w:rFonts w:cs="Arial"/>
        </w:rPr>
        <w:t>heeft de volgende taken:</w:t>
      </w:r>
    </w:p>
    <w:p w14:paraId="21854053" w14:textId="0C4F25C5" w:rsidR="001464C4" w:rsidRPr="004109A0" w:rsidRDefault="001464C4" w:rsidP="001464C4">
      <w:pPr>
        <w:pStyle w:val="Lijstalinea"/>
        <w:numPr>
          <w:ilvl w:val="0"/>
          <w:numId w:val="6"/>
        </w:numPr>
        <w:rPr>
          <w:rFonts w:cs="Arial"/>
        </w:rPr>
      </w:pPr>
      <w:r w:rsidRPr="004109A0">
        <w:rPr>
          <w:rFonts w:cs="Arial"/>
        </w:rPr>
        <w:t xml:space="preserve">Bijzonder </w:t>
      </w:r>
      <w:proofErr w:type="spellStart"/>
      <w:r w:rsidRPr="004109A0">
        <w:rPr>
          <w:rFonts w:cs="Arial"/>
        </w:rPr>
        <w:t>Daltonuur</w:t>
      </w:r>
      <w:proofErr w:type="spellEnd"/>
    </w:p>
    <w:p w14:paraId="6D8C513E" w14:textId="2D34AFC5" w:rsidR="001464C4" w:rsidRPr="004109A0" w:rsidRDefault="001464C4" w:rsidP="001464C4">
      <w:pPr>
        <w:pStyle w:val="Lijstalinea"/>
        <w:numPr>
          <w:ilvl w:val="0"/>
          <w:numId w:val="6"/>
        </w:numPr>
        <w:rPr>
          <w:rFonts w:cs="Arial"/>
        </w:rPr>
      </w:pPr>
      <w:r w:rsidRPr="004109A0">
        <w:rPr>
          <w:rFonts w:cs="Arial"/>
        </w:rPr>
        <w:t>Opvang leerlingen met bijzonder rooster om thuiszitten te voorkomen</w:t>
      </w:r>
    </w:p>
    <w:p w14:paraId="7C7B9CA0" w14:textId="3AEA5F9D" w:rsidR="001464C4" w:rsidRPr="004109A0" w:rsidRDefault="00A96406" w:rsidP="001464C4">
      <w:pPr>
        <w:pStyle w:val="Lijstalinea"/>
        <w:numPr>
          <w:ilvl w:val="0"/>
          <w:numId w:val="6"/>
        </w:numPr>
        <w:rPr>
          <w:rFonts w:cs="Arial"/>
        </w:rPr>
      </w:pPr>
      <w:r w:rsidRPr="004109A0">
        <w:rPr>
          <w:rFonts w:cs="Arial"/>
        </w:rPr>
        <w:t>Coaching</w:t>
      </w:r>
      <w:r w:rsidR="001464C4" w:rsidRPr="004109A0">
        <w:rPr>
          <w:rFonts w:cs="Arial"/>
        </w:rPr>
        <w:t xml:space="preserve"> leerlingen met </w:t>
      </w:r>
      <w:r w:rsidR="00676FED" w:rsidRPr="004109A0">
        <w:rPr>
          <w:rFonts w:cs="Arial"/>
        </w:rPr>
        <w:t>m</w:t>
      </w:r>
      <w:r w:rsidRPr="004109A0">
        <w:rPr>
          <w:rFonts w:cs="Arial"/>
        </w:rPr>
        <w:t>entale problemen</w:t>
      </w:r>
    </w:p>
    <w:p w14:paraId="4C62D69D" w14:textId="6F8E83A5" w:rsidR="003603FD" w:rsidRPr="004109A0" w:rsidRDefault="003603FD" w:rsidP="001464C4">
      <w:pPr>
        <w:pStyle w:val="Lijstalinea"/>
        <w:numPr>
          <w:ilvl w:val="0"/>
          <w:numId w:val="6"/>
        </w:numPr>
        <w:rPr>
          <w:rFonts w:cs="Arial"/>
        </w:rPr>
      </w:pPr>
      <w:r w:rsidRPr="004109A0">
        <w:rPr>
          <w:rFonts w:cs="Arial"/>
        </w:rPr>
        <w:t>Coaching / hulp bij organisatie van inhaalwerk voor leerlingen die vanwege medische redenen langere periodes absent zijn geweest</w:t>
      </w:r>
    </w:p>
    <w:p w14:paraId="523235F9" w14:textId="69DDD917" w:rsidR="001464C4" w:rsidRPr="004109A0" w:rsidRDefault="001464C4" w:rsidP="001464C4">
      <w:pPr>
        <w:pStyle w:val="Lijstalinea"/>
        <w:numPr>
          <w:ilvl w:val="0"/>
          <w:numId w:val="6"/>
        </w:numPr>
        <w:rPr>
          <w:rFonts w:cs="Arial"/>
        </w:rPr>
      </w:pPr>
      <w:r w:rsidRPr="004109A0">
        <w:rPr>
          <w:rFonts w:cs="Arial"/>
        </w:rPr>
        <w:t xml:space="preserve">Opvang leerlingen met </w:t>
      </w:r>
      <w:proofErr w:type="spellStart"/>
      <w:r w:rsidRPr="004109A0">
        <w:rPr>
          <w:rFonts w:cs="Arial"/>
        </w:rPr>
        <w:t>TimeOut</w:t>
      </w:r>
      <w:proofErr w:type="spellEnd"/>
      <w:r w:rsidRPr="004109A0">
        <w:rPr>
          <w:rFonts w:cs="Arial"/>
        </w:rPr>
        <w:t>-kaart</w:t>
      </w:r>
    </w:p>
    <w:p w14:paraId="79776511" w14:textId="5067626C" w:rsidR="004109A0" w:rsidRDefault="004109A0" w:rsidP="004109A0">
      <w:pPr>
        <w:pStyle w:val="Tekstopmerking"/>
      </w:pPr>
      <w:r>
        <w:t xml:space="preserve">Ter info: </w:t>
      </w:r>
      <w:r>
        <w:t xml:space="preserve">Leerlingen met een ondersteuningsvraag kunnen naar </w:t>
      </w:r>
      <w:proofErr w:type="spellStart"/>
      <w:r>
        <w:t>eXtra</w:t>
      </w:r>
      <w:proofErr w:type="spellEnd"/>
      <w:r>
        <w:t xml:space="preserve"> verwezen worden. Dit kan zijn: leervaardigheden vergroten, structuur aanbrengen in het leer- en maakwerk. Een prikkelarme omgeving bieden. Hulp bij een specifiek vak. 1 op 1 begeleiding. Mogelijkheid om huiswerk te maken.</w:t>
      </w:r>
    </w:p>
    <w:p w14:paraId="7EDE39C4" w14:textId="746D2D44" w:rsidR="004109A0" w:rsidRPr="004109A0" w:rsidRDefault="004109A0" w:rsidP="004109A0">
      <w:pPr>
        <w:rPr>
          <w:rFonts w:cs="Arial"/>
          <w:highlight w:val="yellow"/>
        </w:rPr>
      </w:pPr>
      <w:r>
        <w:t>Tijdens Daltonuren, tussenuren en na schooltijd</w:t>
      </w:r>
    </w:p>
    <w:p w14:paraId="7E7BDAAA" w14:textId="77777777" w:rsidR="001464C4" w:rsidRDefault="001464C4" w:rsidP="001464C4">
      <w:pPr>
        <w:rPr>
          <w:rFonts w:ascii="Arial" w:hAnsi="Arial" w:cs="Arial"/>
        </w:rPr>
      </w:pPr>
    </w:p>
    <w:p w14:paraId="09952E4D" w14:textId="18E2FAD1" w:rsidR="00581AA1" w:rsidRPr="00581AA1" w:rsidRDefault="00581AA1" w:rsidP="00581AA1">
      <w:pPr>
        <w:rPr>
          <w:rFonts w:ascii="Arial" w:hAnsi="Arial" w:cs="Arial"/>
        </w:rPr>
      </w:pPr>
    </w:p>
    <w:p w14:paraId="52FB3065" w14:textId="371A09F0" w:rsidR="000D2309" w:rsidRDefault="000D2309">
      <w:pPr>
        <w:spacing w:after="160" w:line="259" w:lineRule="auto"/>
        <w:rPr>
          <w:rFonts w:ascii="Arial" w:hAnsi="Arial" w:cs="Arial"/>
          <w:b/>
        </w:rPr>
      </w:pPr>
      <w:r>
        <w:rPr>
          <w:rFonts w:ascii="Arial" w:hAnsi="Arial" w:cs="Arial"/>
          <w:b/>
        </w:rPr>
        <w:br w:type="page"/>
      </w:r>
    </w:p>
    <w:p w14:paraId="0861AC4B" w14:textId="7E9FB7C6" w:rsidR="000D2309" w:rsidRPr="00533070" w:rsidRDefault="000D2309" w:rsidP="00B513AD">
      <w:pPr>
        <w:pStyle w:val="Kop1"/>
        <w:numPr>
          <w:ilvl w:val="0"/>
          <w:numId w:val="13"/>
        </w:numPr>
      </w:pPr>
      <w:bookmarkStart w:id="16" w:name="_Toc73700293"/>
      <w:r w:rsidRPr="00533070">
        <w:lastRenderedPageBreak/>
        <w:t>Ondersteuning bij diagnose van leerproblemen (diagnostiek)</w:t>
      </w:r>
      <w:bookmarkEnd w:id="16"/>
    </w:p>
    <w:p w14:paraId="2AFD8400" w14:textId="77777777" w:rsidR="00533070" w:rsidRDefault="00533070" w:rsidP="00533070">
      <w:pPr>
        <w:rPr>
          <w:rFonts w:ascii="Arial" w:hAnsi="Arial" w:cs="Arial"/>
          <w:b/>
        </w:rPr>
      </w:pPr>
    </w:p>
    <w:p w14:paraId="64745982" w14:textId="77777777" w:rsidR="00533070" w:rsidRPr="003603FD" w:rsidRDefault="00533070" w:rsidP="00533070">
      <w:pPr>
        <w:pStyle w:val="Geenafstand"/>
        <w:rPr>
          <w:rFonts w:cs="Arial"/>
        </w:rPr>
      </w:pPr>
      <w:r w:rsidRPr="003603FD">
        <w:rPr>
          <w:rFonts w:cs="Arial"/>
        </w:rPr>
        <w:t>Voor mentoren die leerlingen hebben die vastlopen in hun leerproces is het niet altijd duidelijk waarom dit is. Om de vermoedens die er zijn meer te objectiveren kan besloten worden om nader onderzoek te doen. Het Dalton Lyceum kan hiervoor beschikken over een orthopedagoog, mevr. Thea Doekemeijer.</w:t>
      </w:r>
    </w:p>
    <w:p w14:paraId="5E9AAEC9" w14:textId="77777777" w:rsidR="00533070" w:rsidRPr="003603FD" w:rsidRDefault="00533070" w:rsidP="00533070">
      <w:pPr>
        <w:pStyle w:val="Geenafstand"/>
        <w:rPr>
          <w:rFonts w:cs="Arial"/>
        </w:rPr>
      </w:pPr>
    </w:p>
    <w:p w14:paraId="6F3037B3" w14:textId="02C5AD66" w:rsidR="00533070" w:rsidRPr="003603FD" w:rsidRDefault="00533070" w:rsidP="00533070">
      <w:pPr>
        <w:pStyle w:val="Geenafstand"/>
        <w:rPr>
          <w:rFonts w:cs="Arial"/>
        </w:rPr>
      </w:pPr>
      <w:r w:rsidRPr="003603FD">
        <w:rPr>
          <w:rFonts w:cs="Arial"/>
        </w:rPr>
        <w:t>Een aanvraag voor een</w:t>
      </w:r>
      <w:r w:rsidR="004109A0">
        <w:rPr>
          <w:rFonts w:cs="Arial"/>
        </w:rPr>
        <w:t xml:space="preserve"> pre-</w:t>
      </w:r>
      <w:r w:rsidRPr="003603FD">
        <w:rPr>
          <w:rFonts w:cs="Arial"/>
        </w:rPr>
        <w:t>diagnostisch onderzoek wordt aangevraagd door de mentor maar altijd na overleg met ouders en de teamleider.</w:t>
      </w:r>
    </w:p>
    <w:p w14:paraId="0DDE218A" w14:textId="77777777" w:rsidR="00533070" w:rsidRPr="003603FD" w:rsidRDefault="00533070" w:rsidP="00533070">
      <w:pPr>
        <w:pStyle w:val="Geenafstand"/>
      </w:pPr>
    </w:p>
    <w:p w14:paraId="1DB959BE" w14:textId="77777777" w:rsidR="00533070" w:rsidRPr="003603FD" w:rsidRDefault="00533070" w:rsidP="00533070">
      <w:pPr>
        <w:pStyle w:val="Geenafstand"/>
        <w:rPr>
          <w:rFonts w:cs="Arial"/>
          <w:u w:val="single"/>
        </w:rPr>
      </w:pPr>
      <w:r w:rsidRPr="003603FD">
        <w:rPr>
          <w:rFonts w:cs="Arial"/>
          <w:u w:val="single"/>
        </w:rPr>
        <w:t>Aanmelden</w:t>
      </w:r>
    </w:p>
    <w:p w14:paraId="6AB480BF" w14:textId="77777777" w:rsidR="00533070" w:rsidRPr="003603FD" w:rsidRDefault="00533070" w:rsidP="00533070">
      <w:pPr>
        <w:pStyle w:val="Geenafstand"/>
        <w:rPr>
          <w:rFonts w:cs="Arial"/>
        </w:rPr>
      </w:pPr>
      <w:r w:rsidRPr="003603FD">
        <w:rPr>
          <w:rFonts w:cs="Arial"/>
        </w:rPr>
        <w:t xml:space="preserve">Aanmelding door middel van standaard-aanmeldingsformulier team ondersteuning en begeleiding. Deze wordt bij de coördinator Zorg en Ondersteuning ingeleverd. </w:t>
      </w:r>
    </w:p>
    <w:p w14:paraId="29BC1E77" w14:textId="77777777" w:rsidR="00533070" w:rsidRPr="003603FD" w:rsidRDefault="00533070" w:rsidP="00533070">
      <w:pPr>
        <w:pStyle w:val="Geenafstand"/>
        <w:rPr>
          <w:rFonts w:cs="Arial"/>
        </w:rPr>
      </w:pPr>
    </w:p>
    <w:p w14:paraId="30E99778" w14:textId="4B6FDD46" w:rsidR="00533070" w:rsidRDefault="004109A0" w:rsidP="00533070">
      <w:pPr>
        <w:pStyle w:val="Geenafstand"/>
        <w:rPr>
          <w:rFonts w:cs="Arial"/>
          <w:u w:val="single"/>
        </w:rPr>
      </w:pPr>
      <w:r>
        <w:rPr>
          <w:rFonts w:cs="Arial"/>
          <w:u w:val="single"/>
        </w:rPr>
        <w:t>Pre - d</w:t>
      </w:r>
      <w:r w:rsidR="00533070" w:rsidRPr="003603FD">
        <w:rPr>
          <w:rFonts w:cs="Arial"/>
          <w:u w:val="single"/>
        </w:rPr>
        <w:t>iagnostisch onderzoek</w:t>
      </w:r>
    </w:p>
    <w:p w14:paraId="1D092DC9" w14:textId="3B1E4AB9" w:rsidR="004109A0" w:rsidRDefault="004109A0" w:rsidP="004109A0">
      <w:pPr>
        <w:pStyle w:val="Geenafstand"/>
      </w:pPr>
      <w:r>
        <w:rPr>
          <w:rStyle w:val="Verwijzingopmerking"/>
        </w:rPr>
        <w:annotationRef/>
      </w:r>
      <w:r>
        <w:t xml:space="preserve">Pre diagnostiek zetten we in om de richting betreft begeleiding helder te krijgen. </w:t>
      </w:r>
    </w:p>
    <w:p w14:paraId="042E3251" w14:textId="77777777" w:rsidR="004109A0" w:rsidRDefault="004109A0" w:rsidP="004109A0">
      <w:pPr>
        <w:pStyle w:val="Geenafstand"/>
      </w:pPr>
      <w:r>
        <w:t>Daarnaast geeft pre diagnostiek signalen van ernst. Dit motiveert ouders om hulp te vragen.</w:t>
      </w:r>
    </w:p>
    <w:p w14:paraId="1D889D59" w14:textId="7B4D0D09" w:rsidR="004109A0" w:rsidRPr="003603FD" w:rsidRDefault="004109A0" w:rsidP="004109A0">
      <w:pPr>
        <w:pStyle w:val="Geenafstand"/>
        <w:rPr>
          <w:rFonts w:cs="Arial"/>
          <w:u w:val="single"/>
        </w:rPr>
      </w:pPr>
      <w:r>
        <w:t>Pre diagnostiek doen we wanneer er sprake is van een belemmering in het onderwijs.</w:t>
      </w:r>
    </w:p>
    <w:p w14:paraId="20188BAD" w14:textId="4CC4F600" w:rsidR="00533070" w:rsidRPr="004109A0" w:rsidRDefault="004109A0" w:rsidP="00533070">
      <w:pPr>
        <w:pStyle w:val="Geenafstand"/>
        <w:rPr>
          <w:rFonts w:cs="Arial"/>
          <w:i/>
          <w:iCs/>
        </w:rPr>
      </w:pPr>
      <w:r w:rsidRPr="004109A0">
        <w:rPr>
          <w:rFonts w:cs="Arial"/>
          <w:i/>
          <w:iCs/>
        </w:rPr>
        <w:t>Ter discussie is nog of ouders hier ook een financiële bijdrage aan moeten leveren.</w:t>
      </w:r>
    </w:p>
    <w:p w14:paraId="79815C20" w14:textId="77777777" w:rsidR="004109A0" w:rsidRDefault="004109A0" w:rsidP="00533070">
      <w:pPr>
        <w:pStyle w:val="Geenafstand"/>
        <w:rPr>
          <w:rFonts w:cs="Arial"/>
        </w:rPr>
      </w:pPr>
    </w:p>
    <w:p w14:paraId="31B40C5B" w14:textId="056AE572" w:rsidR="00533070" w:rsidRDefault="004109A0" w:rsidP="00533070">
      <w:pPr>
        <w:pStyle w:val="Geenafstand"/>
      </w:pPr>
      <w:r>
        <w:t>We bieden een IQ onderzoek en de gedragsvragenlijsten.  De NIO</w:t>
      </w:r>
      <w:r>
        <w:t>-toets wordt incidenteel afgenomen</w:t>
      </w:r>
      <w:r>
        <w:t xml:space="preserve"> bij niveaubepaling</w:t>
      </w:r>
      <w:r>
        <w:t xml:space="preserve"> wanneer het meerdere leerlingen betreft.</w:t>
      </w:r>
    </w:p>
    <w:p w14:paraId="0F1D7606" w14:textId="0A239894" w:rsidR="00533070" w:rsidRDefault="002C0E3B" w:rsidP="000D2309">
      <w:pPr>
        <w:rPr>
          <w:rFonts w:ascii="Arial" w:hAnsi="Arial" w:cs="Arial"/>
          <w:b/>
        </w:rPr>
      </w:pPr>
      <w:r w:rsidRPr="003603FD">
        <w:rPr>
          <w:rFonts w:cs="Arial"/>
          <w:b/>
        </w:rPr>
        <w:t>Voor andere onderzoeken zal worden doorverwezen naar externe instanties.</w:t>
      </w:r>
      <w:r w:rsidR="00CB24C5">
        <w:rPr>
          <w:rFonts w:ascii="Arial" w:hAnsi="Arial" w:cs="Arial"/>
          <w:b/>
        </w:rPr>
        <w:t xml:space="preserve">   </w:t>
      </w:r>
    </w:p>
    <w:p w14:paraId="1E654172" w14:textId="77777777" w:rsidR="00FB5072" w:rsidRDefault="00FB5072">
      <w:pPr>
        <w:spacing w:after="160" w:line="259" w:lineRule="auto"/>
        <w:rPr>
          <w:rFonts w:ascii="Arial" w:hAnsi="Arial" w:cs="Arial"/>
          <w:b/>
        </w:rPr>
      </w:pPr>
    </w:p>
    <w:p w14:paraId="2486CEB5" w14:textId="759697B8" w:rsidR="000F0184" w:rsidRDefault="000F0184" w:rsidP="00B513AD">
      <w:pPr>
        <w:pStyle w:val="Kop1"/>
        <w:numPr>
          <w:ilvl w:val="0"/>
          <w:numId w:val="13"/>
        </w:numPr>
      </w:pPr>
      <w:bookmarkStart w:id="17" w:name="_Toc73700294"/>
      <w:r>
        <w:t>Ondersteuning bij Sociaal-Emotionele problemen</w:t>
      </w:r>
      <w:bookmarkEnd w:id="17"/>
    </w:p>
    <w:p w14:paraId="2D4757F2" w14:textId="1D9A08C4" w:rsidR="000F0184" w:rsidRPr="00A96406" w:rsidRDefault="000F0184" w:rsidP="000F0184">
      <w:pPr>
        <w:rPr>
          <w:rFonts w:cs="Arial"/>
        </w:rPr>
      </w:pPr>
      <w:r w:rsidRPr="00A96406">
        <w:rPr>
          <w:rFonts w:cs="Arial"/>
        </w:rPr>
        <w:t>Hoewel veel sociaal-emotionele problemen niet direct school gerelateerd zijn, hebben we toch gemerkt dat deze problematiek veel invloed heeft op school zaken.</w:t>
      </w:r>
      <w:r w:rsidR="00A02CEF" w:rsidRPr="00A96406">
        <w:rPr>
          <w:rFonts w:cs="Arial"/>
        </w:rPr>
        <w:t xml:space="preserve"> Het Dalton Lyceum heeft 2 dagen per week de mogelijkheid om leerlingen door te verwijzen naar School Maatschappelijk Werk. De aanvraag hiervoor loopt via de mentor. De coördinatie hiervan wordt gedaan door de coördinator Ondersteuning.</w:t>
      </w:r>
    </w:p>
    <w:p w14:paraId="37E3BDEF" w14:textId="77777777" w:rsidR="00A02CEF" w:rsidRDefault="00A02CEF" w:rsidP="000F0184">
      <w:pPr>
        <w:rPr>
          <w:rFonts w:ascii="Arial" w:hAnsi="Arial" w:cs="Arial"/>
        </w:rPr>
      </w:pPr>
    </w:p>
    <w:p w14:paraId="119E8A12" w14:textId="1B87B2C2" w:rsidR="002C0E3B" w:rsidRDefault="00D63705" w:rsidP="00B513AD">
      <w:pPr>
        <w:pStyle w:val="Kop1"/>
        <w:numPr>
          <w:ilvl w:val="0"/>
          <w:numId w:val="13"/>
        </w:numPr>
      </w:pPr>
      <w:bookmarkStart w:id="18" w:name="_Toc73700295"/>
      <w:r>
        <w:t xml:space="preserve">Ondersteuning bij </w:t>
      </w:r>
      <w:r w:rsidR="0042330A">
        <w:t>lichamelijke handicaps en/of langdurige ziekte</w:t>
      </w:r>
      <w:r w:rsidR="00364614">
        <w:t xml:space="preserve">    </w:t>
      </w:r>
      <w:r>
        <w:t xml:space="preserve"> (cluster</w:t>
      </w:r>
      <w:r w:rsidR="00364614">
        <w:t xml:space="preserve"> </w:t>
      </w:r>
      <w:r>
        <w:t>3)</w:t>
      </w:r>
      <w:bookmarkEnd w:id="18"/>
    </w:p>
    <w:p w14:paraId="78BD10D2" w14:textId="4211386F" w:rsidR="00D63705" w:rsidRPr="00A96406" w:rsidRDefault="0042330A" w:rsidP="00D63705">
      <w:pPr>
        <w:rPr>
          <w:rFonts w:cs="Arial"/>
        </w:rPr>
      </w:pPr>
      <w:r w:rsidRPr="00A96406">
        <w:rPr>
          <w:rFonts w:cs="Arial"/>
        </w:rPr>
        <w:t>Ondersteuning voor l</w:t>
      </w:r>
      <w:r w:rsidR="00D63705" w:rsidRPr="00A96406">
        <w:rPr>
          <w:rFonts w:cs="Arial"/>
        </w:rPr>
        <w:t xml:space="preserve">eerlingen met een lichamelijke handicap </w:t>
      </w:r>
      <w:r w:rsidRPr="00A96406">
        <w:rPr>
          <w:rFonts w:cs="Arial"/>
        </w:rPr>
        <w:t>of een langdurige ziekte</w:t>
      </w:r>
      <w:r w:rsidR="00A02CEF" w:rsidRPr="00A96406">
        <w:rPr>
          <w:rFonts w:cs="Arial"/>
        </w:rPr>
        <w:t xml:space="preserve"> wordt </w:t>
      </w:r>
      <w:r w:rsidR="004109A0">
        <w:rPr>
          <w:rFonts w:cs="Arial"/>
        </w:rPr>
        <w:t xml:space="preserve">georganiseerd met de expertisepool van </w:t>
      </w:r>
      <w:proofErr w:type="spellStart"/>
      <w:r w:rsidR="004109A0">
        <w:rPr>
          <w:rFonts w:cs="Arial"/>
        </w:rPr>
        <w:t>KoersVO</w:t>
      </w:r>
      <w:proofErr w:type="spellEnd"/>
      <w:r w:rsidR="004109A0">
        <w:rPr>
          <w:rFonts w:cs="Arial"/>
        </w:rPr>
        <w:t>.</w:t>
      </w:r>
      <w:r w:rsidR="00A02CEF" w:rsidRPr="00A96406">
        <w:rPr>
          <w:rFonts w:cs="Arial"/>
        </w:rPr>
        <w:t xml:space="preserve"> Samen met ouders en leerling wordt gekeken naar welke ondersteuning nodig is.</w:t>
      </w:r>
      <w:r w:rsidR="00D63705" w:rsidRPr="00A96406">
        <w:rPr>
          <w:rFonts w:cs="Arial"/>
        </w:rPr>
        <w:t xml:space="preserve"> Denk aan: extra kluisje, extra boekenpakket.</w:t>
      </w:r>
      <w:r w:rsidRPr="00A96406">
        <w:rPr>
          <w:rFonts w:cs="Arial"/>
        </w:rPr>
        <w:t xml:space="preserve"> Maar </w:t>
      </w:r>
      <w:r w:rsidR="00A02CEF" w:rsidRPr="00A96406">
        <w:rPr>
          <w:rFonts w:cs="Arial"/>
        </w:rPr>
        <w:t xml:space="preserve">het </w:t>
      </w:r>
      <w:r w:rsidRPr="00A96406">
        <w:rPr>
          <w:rFonts w:cs="Arial"/>
        </w:rPr>
        <w:t xml:space="preserve">kan ook </w:t>
      </w:r>
      <w:r w:rsidR="00A02CEF" w:rsidRPr="00A96406">
        <w:rPr>
          <w:rFonts w:cs="Arial"/>
        </w:rPr>
        <w:t>immateriële ondersteuning</w:t>
      </w:r>
      <w:r w:rsidRPr="00A96406">
        <w:rPr>
          <w:rFonts w:cs="Arial"/>
        </w:rPr>
        <w:t xml:space="preserve"> zijn. Denk aan: onderwijs aan huis.</w:t>
      </w:r>
    </w:p>
    <w:p w14:paraId="401CC225" w14:textId="4920F30C" w:rsidR="00147460" w:rsidRDefault="000F0184" w:rsidP="00D63705">
      <w:pPr>
        <w:rPr>
          <w:rFonts w:cs="Arial"/>
        </w:rPr>
      </w:pPr>
      <w:r w:rsidRPr="00A96406">
        <w:rPr>
          <w:rFonts w:cs="Arial"/>
        </w:rPr>
        <w:t xml:space="preserve">Met het team van Jeugdverpleegkundigen </w:t>
      </w:r>
      <w:r w:rsidR="00A02CEF" w:rsidRPr="00A96406">
        <w:rPr>
          <w:rFonts w:cs="Arial"/>
        </w:rPr>
        <w:t>proberen we zieke leerlingen zo veel mogelijk bij het onderwijsproces betrokken te houden</w:t>
      </w:r>
      <w:r w:rsidRPr="00A96406">
        <w:rPr>
          <w:rFonts w:cs="Arial"/>
        </w:rPr>
        <w:t>. Snel signaleren en oppakk</w:t>
      </w:r>
      <w:r w:rsidR="00A02CEF" w:rsidRPr="00A96406">
        <w:rPr>
          <w:rFonts w:cs="Arial"/>
        </w:rPr>
        <w:t>en van verzuim door ziekte is</w:t>
      </w:r>
      <w:r w:rsidRPr="00A96406">
        <w:rPr>
          <w:rFonts w:cs="Arial"/>
        </w:rPr>
        <w:t xml:space="preserve"> prioriteit.</w:t>
      </w:r>
      <w:r w:rsidR="00A02CEF" w:rsidRPr="00A96406">
        <w:rPr>
          <w:rFonts w:cs="Arial"/>
        </w:rPr>
        <w:t xml:space="preserve"> De school kan de jeugdverpleegkundigen om advies vragen over de belasting van een leerling wanneer deze onevenredig vaak moet verzuimen door ziekte.</w:t>
      </w:r>
    </w:p>
    <w:p w14:paraId="3C1D80CF" w14:textId="720F929F" w:rsidR="0016228F" w:rsidRDefault="0016228F" w:rsidP="0016228F">
      <w:pPr>
        <w:pStyle w:val="Kop2"/>
      </w:pPr>
      <w:bookmarkStart w:id="19" w:name="_Toc73700296"/>
      <w:r>
        <w:lastRenderedPageBreak/>
        <w:t>INZET Onderwijs ondersteuner</w:t>
      </w:r>
      <w:bookmarkEnd w:id="19"/>
    </w:p>
    <w:p w14:paraId="1018FE23" w14:textId="2E4F87E7" w:rsidR="00A96406" w:rsidRDefault="00A96406" w:rsidP="00D63705">
      <w:pPr>
        <w:rPr>
          <w:rFonts w:cs="Arial"/>
        </w:rPr>
      </w:pPr>
      <w:r>
        <w:rPr>
          <w:rFonts w:cs="Arial"/>
        </w:rPr>
        <w:t>Voor de schoolse zaken wordt ook de Onderwijs Ondersteuner ingezet (denk aan hulp bij het organiseren van inhaalwerk</w:t>
      </w:r>
      <w:r w:rsidR="003603FD">
        <w:rPr>
          <w:rFonts w:cs="Arial"/>
        </w:rPr>
        <w:t xml:space="preserve"> doordat lessen zijn gemist).</w:t>
      </w:r>
    </w:p>
    <w:p w14:paraId="381A20E7" w14:textId="6E9391DC" w:rsidR="0016228F" w:rsidRPr="00A96406" w:rsidRDefault="0016228F" w:rsidP="0016228F">
      <w:pPr>
        <w:pStyle w:val="Kop2"/>
      </w:pPr>
      <w:bookmarkStart w:id="20" w:name="_Toc73700297"/>
      <w:r>
        <w:t>INZET OOP</w:t>
      </w:r>
      <w:bookmarkEnd w:id="20"/>
    </w:p>
    <w:p w14:paraId="10ECB2ED" w14:textId="77777777" w:rsidR="008A3EF3" w:rsidRPr="00364614" w:rsidRDefault="008A3EF3">
      <w:pPr>
        <w:rPr>
          <w:rFonts w:cs="Arial"/>
        </w:rPr>
      </w:pPr>
      <w:r w:rsidRPr="00364614">
        <w:rPr>
          <w:rFonts w:cs="Arial"/>
        </w:rPr>
        <w:t>De collega’s van het OOP zijn voor leerlingen duidelijk herkenbaar en altijd te vinden op een vaste plek. We willen hen dan ook gaan vragen om voor leerlingen met een medische indicatie die levensbedreigend kan zijn een vast aanspreekpunt/opvangplek te worden.</w:t>
      </w:r>
    </w:p>
    <w:p w14:paraId="52570FC4" w14:textId="77777777" w:rsidR="00763814" w:rsidRPr="00364614" w:rsidRDefault="008A3EF3">
      <w:pPr>
        <w:rPr>
          <w:rFonts w:cs="Arial"/>
        </w:rPr>
      </w:pPr>
      <w:r w:rsidRPr="00364614">
        <w:rPr>
          <w:rFonts w:cs="Arial"/>
        </w:rPr>
        <w:t xml:space="preserve">Denk aan: </w:t>
      </w:r>
    </w:p>
    <w:p w14:paraId="6D2E6874" w14:textId="286A1F41" w:rsidR="00763814" w:rsidRPr="00364614" w:rsidRDefault="00763814" w:rsidP="00763814">
      <w:pPr>
        <w:pStyle w:val="Lijstalinea"/>
        <w:numPr>
          <w:ilvl w:val="0"/>
          <w:numId w:val="17"/>
        </w:numPr>
        <w:rPr>
          <w:rFonts w:cs="Arial"/>
        </w:rPr>
      </w:pPr>
      <w:r w:rsidRPr="00364614">
        <w:rPr>
          <w:rFonts w:cs="Arial"/>
        </w:rPr>
        <w:t>Dagelijks je suikerwaarden checken</w:t>
      </w:r>
    </w:p>
    <w:p w14:paraId="0A3DD6DC" w14:textId="6BEB68A3" w:rsidR="00763814" w:rsidRPr="00364614" w:rsidRDefault="00763814" w:rsidP="00763814">
      <w:pPr>
        <w:pStyle w:val="Lijstalinea"/>
        <w:numPr>
          <w:ilvl w:val="0"/>
          <w:numId w:val="17"/>
        </w:numPr>
        <w:rPr>
          <w:rFonts w:cs="Arial"/>
        </w:rPr>
      </w:pPr>
      <w:r w:rsidRPr="00364614">
        <w:rPr>
          <w:rFonts w:cs="Arial"/>
        </w:rPr>
        <w:t>Bewaarplaats extra insuline</w:t>
      </w:r>
    </w:p>
    <w:p w14:paraId="411A1366" w14:textId="75C5C148" w:rsidR="00763814" w:rsidRPr="00364614" w:rsidRDefault="00763814" w:rsidP="00763814">
      <w:pPr>
        <w:pStyle w:val="Lijstalinea"/>
        <w:numPr>
          <w:ilvl w:val="0"/>
          <w:numId w:val="17"/>
        </w:numPr>
        <w:rPr>
          <w:rFonts w:cs="Arial"/>
        </w:rPr>
      </w:pPr>
      <w:r w:rsidRPr="00364614">
        <w:rPr>
          <w:rFonts w:cs="Arial"/>
        </w:rPr>
        <w:t xml:space="preserve">Bewaarplaats </w:t>
      </w:r>
      <w:proofErr w:type="spellStart"/>
      <w:r w:rsidRPr="00364614">
        <w:rPr>
          <w:rFonts w:cs="Arial"/>
        </w:rPr>
        <w:t>Epipennen</w:t>
      </w:r>
      <w:proofErr w:type="spellEnd"/>
    </w:p>
    <w:p w14:paraId="3E94DA65" w14:textId="68BE9BDB" w:rsidR="00FC0978" w:rsidRPr="00364614" w:rsidRDefault="00FC0978" w:rsidP="00763814">
      <w:pPr>
        <w:pStyle w:val="Lijstalinea"/>
        <w:numPr>
          <w:ilvl w:val="0"/>
          <w:numId w:val="17"/>
        </w:numPr>
        <w:rPr>
          <w:rFonts w:cs="Arial"/>
        </w:rPr>
      </w:pPr>
      <w:r w:rsidRPr="00364614">
        <w:rPr>
          <w:rFonts w:cs="Arial"/>
        </w:rPr>
        <w:t>Vast contactpersoon voor ouders i.v.m. check medicijngebruik</w:t>
      </w:r>
    </w:p>
    <w:p w14:paraId="736E2089" w14:textId="33F7DA32" w:rsidR="00FC0978" w:rsidRPr="00364614" w:rsidRDefault="00FC0978" w:rsidP="00FC0978">
      <w:pPr>
        <w:rPr>
          <w:rFonts w:cs="Arial"/>
        </w:rPr>
      </w:pPr>
      <w:r w:rsidRPr="00364614">
        <w:rPr>
          <w:rFonts w:cs="Arial"/>
        </w:rPr>
        <w:t>Idee is dat er per gebouw 2 OOP-</w:t>
      </w:r>
      <w:proofErr w:type="spellStart"/>
      <w:r w:rsidRPr="00364614">
        <w:rPr>
          <w:rFonts w:cs="Arial"/>
        </w:rPr>
        <w:t>ers</w:t>
      </w:r>
      <w:proofErr w:type="spellEnd"/>
      <w:r w:rsidRPr="00364614">
        <w:rPr>
          <w:rFonts w:cs="Arial"/>
        </w:rPr>
        <w:t xml:space="preserve"> hiervoor benaderd worden zodat er altijd </w:t>
      </w:r>
      <w:proofErr w:type="spellStart"/>
      <w:r w:rsidRPr="00364614">
        <w:rPr>
          <w:rFonts w:cs="Arial"/>
        </w:rPr>
        <w:t>achtervang</w:t>
      </w:r>
      <w:proofErr w:type="spellEnd"/>
      <w:r w:rsidRPr="00364614">
        <w:rPr>
          <w:rFonts w:cs="Arial"/>
        </w:rPr>
        <w:t xml:space="preserve"> is.</w:t>
      </w:r>
    </w:p>
    <w:p w14:paraId="467A8A27" w14:textId="3C952807" w:rsidR="00FC0978" w:rsidRPr="00364614" w:rsidRDefault="00FC0978" w:rsidP="00FC0978">
      <w:pPr>
        <w:rPr>
          <w:rFonts w:cs="Arial"/>
        </w:rPr>
      </w:pPr>
      <w:r w:rsidRPr="00364614">
        <w:rPr>
          <w:rFonts w:cs="Arial"/>
        </w:rPr>
        <w:t>Deze OOP-</w:t>
      </w:r>
      <w:proofErr w:type="spellStart"/>
      <w:r w:rsidRPr="00364614">
        <w:rPr>
          <w:rFonts w:cs="Arial"/>
        </w:rPr>
        <w:t>ers</w:t>
      </w:r>
      <w:proofErr w:type="spellEnd"/>
      <w:r w:rsidRPr="00364614">
        <w:rPr>
          <w:rFonts w:cs="Arial"/>
        </w:rPr>
        <w:t xml:space="preserve"> kunnen dan ook mee worden genomen in </w:t>
      </w:r>
      <w:r w:rsidR="00B07CD8" w:rsidRPr="00364614">
        <w:rPr>
          <w:rFonts w:cs="Arial"/>
        </w:rPr>
        <w:t xml:space="preserve"> </w:t>
      </w:r>
    </w:p>
    <w:p w14:paraId="78CDA992" w14:textId="49B62ECE" w:rsidR="00147460" w:rsidRPr="00763814" w:rsidRDefault="00147460" w:rsidP="00763814">
      <w:pPr>
        <w:pStyle w:val="Lijstalinea"/>
        <w:numPr>
          <w:ilvl w:val="0"/>
          <w:numId w:val="17"/>
        </w:numPr>
        <w:rPr>
          <w:rFonts w:ascii="Arial" w:hAnsi="Arial" w:cs="Arial"/>
        </w:rPr>
      </w:pPr>
      <w:r w:rsidRPr="00763814">
        <w:rPr>
          <w:rFonts w:ascii="Arial" w:hAnsi="Arial" w:cs="Arial"/>
        </w:rPr>
        <w:br w:type="page"/>
      </w:r>
    </w:p>
    <w:p w14:paraId="19A8ED30" w14:textId="0BCBD5DA" w:rsidR="003603FD" w:rsidRDefault="003603FD" w:rsidP="003603FD">
      <w:pPr>
        <w:pStyle w:val="Kop1"/>
      </w:pPr>
      <w:bookmarkStart w:id="21" w:name="_Toc73700298"/>
      <w:r>
        <w:lastRenderedPageBreak/>
        <w:t>Bijlages</w:t>
      </w:r>
      <w:bookmarkEnd w:id="21"/>
    </w:p>
    <w:p w14:paraId="4D843567" w14:textId="19BD2B80" w:rsidR="00147460" w:rsidRDefault="00147460" w:rsidP="003603FD">
      <w:pPr>
        <w:pStyle w:val="Kop2"/>
      </w:pPr>
      <w:bookmarkStart w:id="22" w:name="_Toc73700299"/>
      <w:r>
        <w:t>Protocol Dyslexie Dalton Lyceum Barendrecht</w:t>
      </w:r>
      <w:bookmarkEnd w:id="22"/>
    </w:p>
    <w:p w14:paraId="6401A155" w14:textId="77777777" w:rsidR="00147460" w:rsidRDefault="00147460" w:rsidP="00147460">
      <w:pPr>
        <w:pStyle w:val="Geenafstand"/>
        <w:rPr>
          <w:rFonts w:ascii="Arial" w:hAnsi="Arial" w:cs="Arial"/>
        </w:rPr>
      </w:pPr>
    </w:p>
    <w:p w14:paraId="2D972FD1" w14:textId="77777777" w:rsidR="00147460" w:rsidRPr="003603FD" w:rsidRDefault="00147460" w:rsidP="00A9289A">
      <w:pPr>
        <w:pStyle w:val="Kop3"/>
      </w:pPr>
      <w:bookmarkStart w:id="23" w:name="_Toc73700300"/>
      <w:r w:rsidRPr="003603FD">
        <w:t>Inleiding</w:t>
      </w:r>
      <w:bookmarkEnd w:id="23"/>
    </w:p>
    <w:p w14:paraId="1C123B05" w14:textId="77777777" w:rsidR="00147460" w:rsidRPr="003603FD" w:rsidRDefault="00147460" w:rsidP="003603FD">
      <w:pPr>
        <w:pStyle w:val="Geenafstand"/>
      </w:pPr>
      <w:r w:rsidRPr="003603FD">
        <w:t>Een leerling met een beperking moet het onderwijs kunnen doorlopen op een manier die aangepast is aan zijn of haar mogelijkheden. Dit is wettelijk geregeld. Dyslexie wordt in dit kader ook door de overheid erkend als een leerstoornis. Een leerling met dyslexie mag van de leerkrachten verwachten dat zij rekening houden met deze beperking. Dat betekent dat er voor de leerlingen met dyslexie ondersteuning is en hoort te zijn, zodat zij maximaal kunnen profiteren van het onderwijsaanbod. Om dit te bereiken is het nodig dat we afspraken maken en deze vastleggen. In dit protocol beschrijven we hoe we op het Dalton Lyceum Barendrecht omgaan met leerlingen met dyslexie en staan de afspraken beschreven.</w:t>
      </w:r>
    </w:p>
    <w:p w14:paraId="026EFD58" w14:textId="77777777" w:rsidR="00147460" w:rsidRPr="003603FD" w:rsidRDefault="00147460" w:rsidP="003603FD">
      <w:pPr>
        <w:pStyle w:val="Geenafstand"/>
        <w:rPr>
          <w:i/>
        </w:rPr>
      </w:pPr>
      <w:r w:rsidRPr="003603FD">
        <w:rPr>
          <w:i/>
        </w:rPr>
        <w:t>Barendrecht, april 2021</w:t>
      </w:r>
    </w:p>
    <w:p w14:paraId="76F9DA3A" w14:textId="77777777" w:rsidR="00147460" w:rsidRPr="003603FD" w:rsidRDefault="00147460" w:rsidP="003603FD">
      <w:pPr>
        <w:pStyle w:val="Geenafstand"/>
        <w:rPr>
          <w:i/>
        </w:rPr>
      </w:pPr>
    </w:p>
    <w:p w14:paraId="6A35EB4A" w14:textId="77777777" w:rsidR="00147460" w:rsidRPr="003603FD" w:rsidRDefault="00147460" w:rsidP="00A9289A">
      <w:pPr>
        <w:pStyle w:val="Kop3"/>
      </w:pPr>
      <w:bookmarkStart w:id="24" w:name="_Toc73700301"/>
      <w:r w:rsidRPr="003603FD">
        <w:t>Wat is dyslexie?</w:t>
      </w:r>
      <w:bookmarkEnd w:id="24"/>
    </w:p>
    <w:p w14:paraId="31906F58" w14:textId="77777777" w:rsidR="00147460" w:rsidRPr="003603FD" w:rsidRDefault="00147460" w:rsidP="003603FD">
      <w:pPr>
        <w:pStyle w:val="Geenafstand"/>
        <w:rPr>
          <w:rFonts w:eastAsiaTheme="minorHAnsi"/>
        </w:rPr>
      </w:pPr>
      <w:r w:rsidRPr="003603FD">
        <w:rPr>
          <w:rFonts w:eastAsiaTheme="minorHAnsi"/>
        </w:rPr>
        <w:t>De Stichting Dyslexie Nederland (SDN) formuleert de inhoud van het begrip dyslexie als volgt:</w:t>
      </w:r>
    </w:p>
    <w:p w14:paraId="2B1847FD" w14:textId="2D99C20E" w:rsidR="00147460" w:rsidRPr="00524836" w:rsidRDefault="00147460" w:rsidP="003603FD">
      <w:pPr>
        <w:pStyle w:val="Geenafstand"/>
        <w:rPr>
          <w:rFonts w:eastAsiaTheme="minorHAnsi"/>
          <w:bCs/>
          <w:i/>
          <w:iCs/>
        </w:rPr>
      </w:pPr>
      <w:r w:rsidRPr="00524836">
        <w:rPr>
          <w:rFonts w:eastAsiaTheme="minorHAnsi"/>
          <w:bCs/>
          <w:i/>
          <w:iCs/>
        </w:rPr>
        <w:t>Dyslexie is een stoornis die gekenmerkt wordt door hardnekkige problemen in de</w:t>
      </w:r>
      <w:r w:rsidR="00524836">
        <w:rPr>
          <w:rFonts w:eastAsiaTheme="minorHAnsi"/>
          <w:bCs/>
          <w:i/>
          <w:iCs/>
        </w:rPr>
        <w:t xml:space="preserve"> </w:t>
      </w:r>
      <w:r w:rsidRPr="00524836">
        <w:rPr>
          <w:rFonts w:eastAsiaTheme="minorHAnsi"/>
          <w:bCs/>
          <w:i/>
          <w:iCs/>
        </w:rPr>
        <w:t>automatisering van de woordidentificatie (lezen) en/of schriftbeeldvorming (spellen).</w:t>
      </w:r>
    </w:p>
    <w:p w14:paraId="5D8E87C8" w14:textId="77777777" w:rsidR="00147460" w:rsidRPr="00524836" w:rsidRDefault="00147460" w:rsidP="003603FD">
      <w:pPr>
        <w:pStyle w:val="Geenafstand"/>
        <w:rPr>
          <w:rFonts w:eastAsiaTheme="minorHAnsi"/>
          <w:i/>
          <w:iCs/>
        </w:rPr>
      </w:pPr>
      <w:r w:rsidRPr="00524836">
        <w:rPr>
          <w:rFonts w:eastAsiaTheme="minorHAnsi"/>
          <w:i/>
          <w:iCs/>
        </w:rPr>
        <w:t>Een dyslectische leerling heeft een:</w:t>
      </w:r>
    </w:p>
    <w:p w14:paraId="3FFBD973" w14:textId="4457542A" w:rsidR="00147460" w:rsidRPr="00524836" w:rsidRDefault="00147460" w:rsidP="00524836">
      <w:pPr>
        <w:pStyle w:val="Geenafstand"/>
        <w:numPr>
          <w:ilvl w:val="0"/>
          <w:numId w:val="17"/>
        </w:numPr>
        <w:rPr>
          <w:rFonts w:eastAsiaTheme="minorHAnsi"/>
          <w:bCs/>
          <w:i/>
          <w:iCs/>
        </w:rPr>
      </w:pPr>
      <w:r w:rsidRPr="00524836">
        <w:rPr>
          <w:rFonts w:eastAsiaTheme="minorHAnsi"/>
          <w:bCs/>
          <w:i/>
          <w:iCs/>
        </w:rPr>
        <w:t>Ernstige lees- en spellingachterstand</w:t>
      </w:r>
    </w:p>
    <w:p w14:paraId="3BD1E9CB" w14:textId="0379CAD1" w:rsidR="00147460" w:rsidRPr="00524836" w:rsidRDefault="00147460" w:rsidP="00524836">
      <w:pPr>
        <w:pStyle w:val="Geenafstand"/>
        <w:numPr>
          <w:ilvl w:val="0"/>
          <w:numId w:val="17"/>
        </w:numPr>
        <w:rPr>
          <w:rFonts w:eastAsiaTheme="minorHAnsi"/>
          <w:i/>
          <w:iCs/>
        </w:rPr>
      </w:pPr>
      <w:r w:rsidRPr="00524836">
        <w:rPr>
          <w:rFonts w:eastAsiaTheme="minorHAnsi"/>
          <w:i/>
          <w:iCs/>
        </w:rPr>
        <w:t>De prestatie ligt ruim onder de norm, zowel in de klassensituatie als bij geobjectiveerd lees- en</w:t>
      </w:r>
    </w:p>
    <w:p w14:paraId="7F02E27D" w14:textId="77777777" w:rsidR="00147460" w:rsidRPr="00524836" w:rsidRDefault="00147460" w:rsidP="003603FD">
      <w:pPr>
        <w:pStyle w:val="Geenafstand"/>
        <w:rPr>
          <w:rFonts w:eastAsiaTheme="minorHAnsi"/>
          <w:i/>
          <w:iCs/>
        </w:rPr>
      </w:pPr>
      <w:r w:rsidRPr="00524836">
        <w:rPr>
          <w:rFonts w:eastAsiaTheme="minorHAnsi"/>
          <w:i/>
          <w:iCs/>
        </w:rPr>
        <w:t>spellingonderzoek.</w:t>
      </w:r>
    </w:p>
    <w:p w14:paraId="2CB7DC22" w14:textId="77777777" w:rsidR="00147460" w:rsidRPr="00524836" w:rsidRDefault="00147460" w:rsidP="003603FD">
      <w:pPr>
        <w:pStyle w:val="Geenafstand"/>
        <w:rPr>
          <w:rFonts w:eastAsiaTheme="minorHAnsi"/>
          <w:i/>
          <w:iCs/>
        </w:rPr>
      </w:pPr>
      <w:r w:rsidRPr="00524836">
        <w:rPr>
          <w:rFonts w:eastAsiaTheme="minorHAnsi"/>
          <w:bCs/>
          <w:i/>
          <w:iCs/>
        </w:rPr>
        <w:t>Hardnekkigheid of didactische resistentie:</w:t>
      </w:r>
    </w:p>
    <w:p w14:paraId="2484CE9C" w14:textId="76B1B18D" w:rsidR="00147460" w:rsidRPr="00524836" w:rsidRDefault="00147460" w:rsidP="00865BF6">
      <w:pPr>
        <w:pStyle w:val="Geenafstand"/>
        <w:numPr>
          <w:ilvl w:val="0"/>
          <w:numId w:val="17"/>
        </w:numPr>
        <w:rPr>
          <w:rFonts w:eastAsiaTheme="minorHAnsi"/>
          <w:i/>
          <w:iCs/>
        </w:rPr>
      </w:pPr>
      <w:r w:rsidRPr="00524836">
        <w:rPr>
          <w:rFonts w:eastAsiaTheme="minorHAnsi"/>
          <w:i/>
          <w:iCs/>
        </w:rPr>
        <w:t>De in het onderwijs gebruikelijke didactische maatregelen en inspanningen m.b.t. remediëring</w:t>
      </w:r>
    </w:p>
    <w:p w14:paraId="15F6EA60" w14:textId="77777777" w:rsidR="00147460" w:rsidRPr="00524836" w:rsidRDefault="00147460" w:rsidP="00865BF6">
      <w:pPr>
        <w:pStyle w:val="Geenafstand"/>
        <w:ind w:firstLine="360"/>
        <w:rPr>
          <w:rFonts w:eastAsiaTheme="minorHAnsi"/>
          <w:i/>
          <w:iCs/>
        </w:rPr>
      </w:pPr>
      <w:r w:rsidRPr="00524836">
        <w:rPr>
          <w:rFonts w:eastAsiaTheme="minorHAnsi"/>
          <w:i/>
          <w:iCs/>
        </w:rPr>
        <w:t>hebben een heel gering resultaat.</w:t>
      </w:r>
    </w:p>
    <w:p w14:paraId="3C8A2517" w14:textId="068AAA67" w:rsidR="00147460" w:rsidRPr="00524836" w:rsidRDefault="00147460" w:rsidP="00865BF6">
      <w:pPr>
        <w:pStyle w:val="Geenafstand"/>
        <w:numPr>
          <w:ilvl w:val="0"/>
          <w:numId w:val="17"/>
        </w:numPr>
        <w:rPr>
          <w:rFonts w:eastAsiaTheme="minorHAnsi"/>
          <w:bCs/>
          <w:i/>
          <w:iCs/>
        </w:rPr>
      </w:pPr>
      <w:r w:rsidRPr="00524836">
        <w:rPr>
          <w:rFonts w:eastAsiaTheme="minorHAnsi"/>
          <w:bCs/>
          <w:i/>
          <w:iCs/>
        </w:rPr>
        <w:t>Zeer trage en/of onnauwkeurige en snel verstoorde woordidentificatie</w:t>
      </w:r>
    </w:p>
    <w:p w14:paraId="1ABDB062" w14:textId="3142192D" w:rsidR="00147460" w:rsidRPr="00524836" w:rsidRDefault="00147460" w:rsidP="00865BF6">
      <w:pPr>
        <w:pStyle w:val="Geenafstand"/>
        <w:numPr>
          <w:ilvl w:val="0"/>
          <w:numId w:val="17"/>
        </w:numPr>
        <w:rPr>
          <w:rFonts w:eastAsiaTheme="minorHAnsi"/>
          <w:i/>
          <w:iCs/>
        </w:rPr>
      </w:pPr>
      <w:r w:rsidRPr="00524836">
        <w:rPr>
          <w:rFonts w:eastAsiaTheme="minorHAnsi"/>
          <w:i/>
          <w:iCs/>
        </w:rPr>
        <w:t>Bij geobjectiveerd diagnostisch onderzoek op het gebied van de ontwikkeling van de</w:t>
      </w:r>
    </w:p>
    <w:p w14:paraId="7A246EF3" w14:textId="77777777" w:rsidR="00147460" w:rsidRPr="00524836" w:rsidRDefault="00147460" w:rsidP="00865BF6">
      <w:pPr>
        <w:pStyle w:val="Geenafstand"/>
        <w:ind w:firstLine="360"/>
        <w:rPr>
          <w:rFonts w:eastAsiaTheme="minorHAnsi"/>
          <w:i/>
          <w:iCs/>
        </w:rPr>
      </w:pPr>
      <w:r w:rsidRPr="00524836">
        <w:rPr>
          <w:rFonts w:eastAsiaTheme="minorHAnsi"/>
          <w:i/>
          <w:iCs/>
        </w:rPr>
        <w:t>automatisering van woordherkenning en schriftbeeldvorming ligt de score ver onder de norm.</w:t>
      </w:r>
    </w:p>
    <w:p w14:paraId="62C147D4" w14:textId="77777777" w:rsidR="00147460" w:rsidRPr="003603FD" w:rsidRDefault="00147460" w:rsidP="003603FD">
      <w:pPr>
        <w:pStyle w:val="Geenafstand"/>
        <w:rPr>
          <w:rFonts w:eastAsiaTheme="minorHAnsi"/>
        </w:rPr>
      </w:pPr>
    </w:p>
    <w:p w14:paraId="7621F740" w14:textId="0311F014" w:rsidR="00147460" w:rsidRPr="003603FD" w:rsidRDefault="00147460" w:rsidP="003603FD">
      <w:pPr>
        <w:pStyle w:val="Geenafstand"/>
      </w:pPr>
      <w:r w:rsidRPr="003603FD">
        <w:t>Bij het vaststellen van dyslexie dienen deze drie kenmerken aanwezig te zijn.</w:t>
      </w:r>
      <w:r w:rsidR="00865BF6">
        <w:t xml:space="preserve"> </w:t>
      </w:r>
      <w:r w:rsidRPr="003603FD">
        <w:t>Het mag duidelijk zijn, dat de mate van dyslexie erg verschillend kan zijn. De grens tussen</w:t>
      </w:r>
      <w:r w:rsidR="00865BF6">
        <w:t xml:space="preserve"> </w:t>
      </w:r>
      <w:r w:rsidRPr="003603FD">
        <w:t>taalzwakte en dyslexie is nog niet zo gemakkelijk te trekken. Een nauwkeurige diagnosestelling</w:t>
      </w:r>
      <w:r w:rsidR="00865BF6">
        <w:t xml:space="preserve"> </w:t>
      </w:r>
      <w:r w:rsidRPr="003603FD">
        <w:t>is dan ook beslist noodzakelijk! Als officiële diagnosestelling formuleert een psycholoog of</w:t>
      </w:r>
      <w:r w:rsidR="00865BF6">
        <w:t xml:space="preserve"> </w:t>
      </w:r>
      <w:r w:rsidRPr="003603FD">
        <w:t>orthopedagoog, met een bevoegdheid voor het uitvoeren van psychodiagnostisch onderzoek,</w:t>
      </w:r>
      <w:r w:rsidR="00865BF6">
        <w:t xml:space="preserve"> </w:t>
      </w:r>
      <w:r w:rsidRPr="003603FD">
        <w:t>een rapport, waaruit de aard en de omvang van de dyslexie blijkt.</w:t>
      </w:r>
    </w:p>
    <w:p w14:paraId="1852D572" w14:textId="256ECCAD" w:rsidR="00147460" w:rsidRPr="003603FD" w:rsidRDefault="00147460" w:rsidP="003603FD">
      <w:pPr>
        <w:pStyle w:val="Geenafstand"/>
      </w:pPr>
      <w:r w:rsidRPr="003603FD">
        <w:t>De definitie heeft uitsluitend betrekking op de stoornis zoals die zich manifesteert op</w:t>
      </w:r>
      <w:r w:rsidR="00865BF6">
        <w:t xml:space="preserve"> </w:t>
      </w:r>
      <w:r w:rsidRPr="003603FD">
        <w:t>vaardigheidsniveau. Voor het voortgezet onderwijs is het belangrijk dat dyslexie zich niet alleen</w:t>
      </w:r>
      <w:r w:rsidR="00865BF6">
        <w:t xml:space="preserve"> </w:t>
      </w:r>
      <w:r w:rsidRPr="003603FD">
        <w:t>kan manifesteren bij het aanleren van lezen en spellen op woordniveau, maar ook bij het</w:t>
      </w:r>
      <w:r w:rsidR="00865BF6">
        <w:t xml:space="preserve"> </w:t>
      </w:r>
      <w:r w:rsidRPr="003603FD">
        <w:t>toepassen op latere leeftijd. Hoewel bij ernstige vormen van dyslexie de stoornis vrijwel altijd</w:t>
      </w:r>
      <w:r w:rsidR="00865BF6">
        <w:t xml:space="preserve"> </w:t>
      </w:r>
      <w:r w:rsidRPr="003603FD">
        <w:t>eerder is onderkend, zijn er in het voortgezet onderwijs leerlingen bij wie dyslexie zich pas</w:t>
      </w:r>
      <w:r w:rsidR="00415E1B">
        <w:t xml:space="preserve"> </w:t>
      </w:r>
      <w:r w:rsidRPr="003603FD">
        <w:t>manifesteert als ze veel talen en teksten moeten verwerken. Zij bereiken dan pas de grenzen</w:t>
      </w:r>
      <w:r w:rsidR="00415E1B">
        <w:t xml:space="preserve"> </w:t>
      </w:r>
      <w:r w:rsidRPr="003603FD">
        <w:t>van hun compensatiemogelijkheden.</w:t>
      </w:r>
    </w:p>
    <w:p w14:paraId="3CD3283E" w14:textId="77777777" w:rsidR="00147460" w:rsidRPr="003603FD" w:rsidRDefault="00147460" w:rsidP="003603FD">
      <w:pPr>
        <w:pStyle w:val="Geenafstand"/>
      </w:pPr>
    </w:p>
    <w:p w14:paraId="0BBBA459" w14:textId="77777777" w:rsidR="00147460" w:rsidRPr="003603FD" w:rsidRDefault="00147460" w:rsidP="003603FD">
      <w:pPr>
        <w:pStyle w:val="Geenafstand"/>
      </w:pPr>
    </w:p>
    <w:p w14:paraId="389CAB4C" w14:textId="77777777" w:rsidR="00147460" w:rsidRPr="003603FD" w:rsidRDefault="00147460" w:rsidP="00A9289A">
      <w:pPr>
        <w:pStyle w:val="Kop3"/>
      </w:pPr>
      <w:bookmarkStart w:id="25" w:name="_Toc73700302"/>
      <w:r w:rsidRPr="003603FD">
        <w:lastRenderedPageBreak/>
        <w:t>Kenmerken van dyslectische leerlingen</w:t>
      </w:r>
      <w:bookmarkEnd w:id="25"/>
    </w:p>
    <w:p w14:paraId="6D644897" w14:textId="77777777" w:rsidR="00147460" w:rsidRPr="003603FD" w:rsidRDefault="00147460" w:rsidP="003603FD">
      <w:pPr>
        <w:pStyle w:val="Geenafstand"/>
        <w:rPr>
          <w:rFonts w:eastAsiaTheme="minorHAnsi"/>
          <w:bCs/>
        </w:rPr>
      </w:pPr>
      <w:r w:rsidRPr="003603FD">
        <w:rPr>
          <w:rFonts w:eastAsiaTheme="minorHAnsi"/>
          <w:bCs/>
        </w:rPr>
        <w:t>In de dagelijkse praktijk merken we dat dyslectische leerlingen een aantal kenmerken</w:t>
      </w:r>
    </w:p>
    <w:p w14:paraId="3B41BBB9" w14:textId="77777777" w:rsidR="00147460" w:rsidRPr="003603FD" w:rsidRDefault="00147460" w:rsidP="003603FD">
      <w:pPr>
        <w:pStyle w:val="Geenafstand"/>
        <w:rPr>
          <w:rFonts w:eastAsiaTheme="minorHAnsi"/>
        </w:rPr>
      </w:pPr>
      <w:r w:rsidRPr="003603FD">
        <w:rPr>
          <w:rFonts w:eastAsiaTheme="minorHAnsi"/>
        </w:rPr>
        <w:t>gemeen hebben. Sommige hiervan liggen voor de hand omdat ze regelrecht gevolg zijn van de</w:t>
      </w:r>
    </w:p>
    <w:p w14:paraId="63CB6D37" w14:textId="77777777" w:rsidR="00147460" w:rsidRPr="003603FD" w:rsidRDefault="00147460" w:rsidP="003603FD">
      <w:pPr>
        <w:pStyle w:val="Geenafstand"/>
        <w:rPr>
          <w:rFonts w:eastAsiaTheme="minorHAnsi"/>
        </w:rPr>
      </w:pPr>
      <w:r w:rsidRPr="003603FD">
        <w:rPr>
          <w:rFonts w:eastAsiaTheme="minorHAnsi"/>
        </w:rPr>
        <w:t>gebrekkige, niet automatische, omzetting van symbolen (letters) in klanken en omgekeerd van</w:t>
      </w:r>
    </w:p>
    <w:p w14:paraId="0E29BBFD" w14:textId="77777777" w:rsidR="00147460" w:rsidRPr="003603FD" w:rsidRDefault="00147460" w:rsidP="003603FD">
      <w:pPr>
        <w:pStyle w:val="Geenafstand"/>
        <w:rPr>
          <w:rFonts w:eastAsiaTheme="minorHAnsi"/>
        </w:rPr>
      </w:pPr>
      <w:r w:rsidRPr="003603FD">
        <w:rPr>
          <w:rFonts w:eastAsiaTheme="minorHAnsi"/>
        </w:rPr>
        <w:t>klanken naar lettertekens. Andere zijn een gevolg van een niet zo snelle schakeling van het</w:t>
      </w:r>
    </w:p>
    <w:p w14:paraId="721D86B0" w14:textId="77777777" w:rsidR="00147460" w:rsidRPr="003603FD" w:rsidRDefault="00147460" w:rsidP="003603FD">
      <w:pPr>
        <w:pStyle w:val="Geenafstand"/>
        <w:rPr>
          <w:rFonts w:eastAsiaTheme="minorHAnsi"/>
        </w:rPr>
      </w:pPr>
      <w:r w:rsidRPr="003603FD">
        <w:rPr>
          <w:rFonts w:eastAsiaTheme="minorHAnsi"/>
        </w:rPr>
        <w:t>fysiek horen (auditieve analyse) van taal naar het begrijpen.</w:t>
      </w:r>
    </w:p>
    <w:p w14:paraId="71C50D76" w14:textId="77777777" w:rsidR="00147460" w:rsidRPr="003603FD" w:rsidRDefault="00147460" w:rsidP="003603FD">
      <w:pPr>
        <w:pStyle w:val="Geenafstand"/>
        <w:rPr>
          <w:rFonts w:eastAsiaTheme="minorHAnsi"/>
          <w:bCs/>
        </w:rPr>
      </w:pPr>
      <w:r w:rsidRPr="003603FD">
        <w:rPr>
          <w:rFonts w:eastAsiaTheme="minorHAnsi"/>
          <w:bCs/>
        </w:rPr>
        <w:t>Primaire kenmerken</w:t>
      </w:r>
    </w:p>
    <w:p w14:paraId="2FA26E11" w14:textId="77777777" w:rsidR="00147460" w:rsidRPr="003603FD" w:rsidRDefault="00147460" w:rsidP="003603FD">
      <w:pPr>
        <w:pStyle w:val="Geenafstand"/>
        <w:rPr>
          <w:rFonts w:eastAsiaTheme="minorHAnsi"/>
        </w:rPr>
      </w:pPr>
      <w:r w:rsidRPr="003603FD">
        <w:rPr>
          <w:rFonts w:eastAsiaTheme="minorHAnsi"/>
        </w:rPr>
        <w:t xml:space="preserve"> </w:t>
      </w:r>
      <w:r w:rsidRPr="003603FD">
        <w:rPr>
          <w:rFonts w:eastAsiaTheme="minorHAnsi"/>
        </w:rPr>
        <w:tab/>
        <w:t>Een trager leestempo dan kinderen van gelijke leeftijd en een gelijk aantal maanden</w:t>
      </w:r>
    </w:p>
    <w:p w14:paraId="056541F2" w14:textId="77777777" w:rsidR="00147460" w:rsidRPr="003603FD" w:rsidRDefault="00147460" w:rsidP="003603FD">
      <w:pPr>
        <w:pStyle w:val="Geenafstand"/>
        <w:rPr>
          <w:rFonts w:eastAsiaTheme="minorHAnsi"/>
        </w:rPr>
      </w:pPr>
      <w:r w:rsidRPr="003603FD">
        <w:rPr>
          <w:rFonts w:eastAsiaTheme="minorHAnsi"/>
        </w:rPr>
        <w:t>leesonderwijs</w:t>
      </w:r>
    </w:p>
    <w:p w14:paraId="189F8422"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fouten in vergelijking tot leeftijd- en ontwikkelingsgenoten.</w:t>
      </w:r>
    </w:p>
    <w:p w14:paraId="3A9CCE10"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spellingfouten.</w:t>
      </w:r>
    </w:p>
    <w:p w14:paraId="2C9A211E"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Woorden die eerst correct maar soms later, in dezelfde zin, fout worden geschreven.</w:t>
      </w:r>
    </w:p>
    <w:p w14:paraId="2FF5458E" w14:textId="77777777" w:rsidR="00147460" w:rsidRPr="003603FD" w:rsidRDefault="00147460" w:rsidP="003603FD">
      <w:pPr>
        <w:pStyle w:val="Geenafstand"/>
        <w:rPr>
          <w:rFonts w:eastAsiaTheme="minorHAnsi"/>
        </w:rPr>
      </w:pPr>
    </w:p>
    <w:p w14:paraId="6F7A2144" w14:textId="77777777" w:rsidR="00147460" w:rsidRPr="003603FD" w:rsidRDefault="00147460" w:rsidP="003603FD">
      <w:pPr>
        <w:pStyle w:val="Geenafstand"/>
        <w:rPr>
          <w:rFonts w:eastAsiaTheme="minorHAnsi"/>
          <w:bCs/>
        </w:rPr>
      </w:pPr>
      <w:r w:rsidRPr="003603FD">
        <w:rPr>
          <w:rFonts w:eastAsiaTheme="minorHAnsi"/>
          <w:bCs/>
        </w:rPr>
        <w:t>Secundaire kenmerken</w:t>
      </w:r>
    </w:p>
    <w:p w14:paraId="3B5B0EE3" w14:textId="77777777" w:rsidR="00147460" w:rsidRPr="003603FD" w:rsidRDefault="00147460" w:rsidP="003603FD">
      <w:pPr>
        <w:pStyle w:val="Geenafstand"/>
        <w:rPr>
          <w:rFonts w:eastAsiaTheme="minorHAnsi"/>
        </w:rPr>
      </w:pPr>
      <w:proofErr w:type="spellStart"/>
      <w:r w:rsidRPr="003603FD">
        <w:rPr>
          <w:rFonts w:eastAsiaTheme="minorHAnsi"/>
        </w:rPr>
        <w:t>Woordvindingsproblemen</w:t>
      </w:r>
      <w:proofErr w:type="spellEnd"/>
      <w:r w:rsidRPr="003603FD">
        <w:rPr>
          <w:rFonts w:eastAsiaTheme="minorHAnsi"/>
        </w:rPr>
        <w:t>: vergeten van en moeite hebben met het leren van namen</w:t>
      </w:r>
    </w:p>
    <w:p w14:paraId="2F56E492" w14:textId="77777777" w:rsidR="00147460" w:rsidRPr="003603FD" w:rsidRDefault="00147460" w:rsidP="003603FD">
      <w:pPr>
        <w:pStyle w:val="Geenafstand"/>
        <w:rPr>
          <w:rFonts w:eastAsiaTheme="minorHAnsi"/>
        </w:rPr>
      </w:pPr>
      <w:r w:rsidRPr="003603FD">
        <w:rPr>
          <w:rFonts w:eastAsiaTheme="minorHAnsi"/>
        </w:rPr>
        <w:t>van mensen, voorwerpen en woorden die abstracties aanduiden en moeite met de</w:t>
      </w:r>
    </w:p>
    <w:p w14:paraId="338B812B" w14:textId="77777777" w:rsidR="00147460" w:rsidRPr="003603FD" w:rsidRDefault="00147460" w:rsidP="003603FD">
      <w:pPr>
        <w:pStyle w:val="Geenafstand"/>
        <w:rPr>
          <w:rFonts w:eastAsiaTheme="minorHAnsi"/>
        </w:rPr>
      </w:pPr>
      <w:r w:rsidRPr="003603FD">
        <w:rPr>
          <w:rFonts w:eastAsiaTheme="minorHAnsi"/>
        </w:rPr>
        <w:t>namen van kleuren.</w:t>
      </w:r>
    </w:p>
    <w:p w14:paraId="09E71715"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Problemen met de ordening in de tijd.</w:t>
      </w:r>
    </w:p>
    <w:p w14:paraId="016D268C" w14:textId="77777777" w:rsidR="00147460" w:rsidRPr="003603FD" w:rsidRDefault="00147460" w:rsidP="003603FD">
      <w:pPr>
        <w:pStyle w:val="Geenafstand"/>
        <w:rPr>
          <w:rFonts w:eastAsiaTheme="minorHAnsi"/>
        </w:rPr>
      </w:pPr>
      <w:r w:rsidRPr="003603FD">
        <w:rPr>
          <w:rFonts w:eastAsiaTheme="minorHAnsi"/>
        </w:rPr>
        <w:t>-</w:t>
      </w:r>
      <w:r w:rsidRPr="003603FD">
        <w:rPr>
          <w:rFonts w:eastAsiaTheme="minorHAnsi"/>
        </w:rPr>
        <w:tab/>
        <w:t>Meer tijd nodig voor het leren van talig materiaal. Het gaat dan om problemen met de</w:t>
      </w:r>
    </w:p>
    <w:p w14:paraId="6FCC98F3" w14:textId="77777777" w:rsidR="00BD2228" w:rsidRDefault="00147460" w:rsidP="00BD2228">
      <w:pPr>
        <w:pStyle w:val="Geenafstand"/>
        <w:ind w:firstLine="708"/>
        <w:rPr>
          <w:rFonts w:eastAsiaTheme="minorHAnsi"/>
        </w:rPr>
      </w:pPr>
      <w:r w:rsidRPr="003603FD">
        <w:rPr>
          <w:rFonts w:eastAsiaTheme="minorHAnsi"/>
        </w:rPr>
        <w:t>inprenting en met het opslaan van het materiaal in het middellange en lange</w:t>
      </w:r>
      <w:r w:rsidR="00BD2228">
        <w:rPr>
          <w:rFonts w:eastAsiaTheme="minorHAnsi"/>
        </w:rPr>
        <w:t xml:space="preserve"> </w:t>
      </w:r>
      <w:r w:rsidRPr="003603FD">
        <w:rPr>
          <w:rFonts w:eastAsiaTheme="minorHAnsi"/>
        </w:rPr>
        <w:t>termijngeheugen.</w:t>
      </w:r>
    </w:p>
    <w:p w14:paraId="0F50AEE5" w14:textId="4233365C" w:rsidR="00147460" w:rsidRPr="003603FD" w:rsidRDefault="00147460" w:rsidP="00BD2228">
      <w:pPr>
        <w:pStyle w:val="Geenafstand"/>
        <w:ind w:left="720"/>
        <w:rPr>
          <w:rFonts w:eastAsiaTheme="minorHAnsi"/>
        </w:rPr>
      </w:pPr>
      <w:r w:rsidRPr="003603FD">
        <w:rPr>
          <w:rFonts w:eastAsiaTheme="minorHAnsi"/>
        </w:rPr>
        <w:t>Problemen met het vlot, in volledige en grammaticaal juiste zinnen vorm geven aan</w:t>
      </w:r>
    </w:p>
    <w:p w14:paraId="25523C2B" w14:textId="7896D534" w:rsidR="00147460" w:rsidRPr="003603FD" w:rsidRDefault="00147460" w:rsidP="003603FD">
      <w:pPr>
        <w:pStyle w:val="Geenafstand"/>
        <w:rPr>
          <w:rFonts w:eastAsiaTheme="minorHAnsi"/>
        </w:rPr>
      </w:pPr>
      <w:r w:rsidRPr="003603FD">
        <w:rPr>
          <w:rFonts w:eastAsiaTheme="minorHAnsi"/>
        </w:rPr>
        <w:t xml:space="preserve">     </w:t>
      </w:r>
      <w:r w:rsidR="00BD2228">
        <w:rPr>
          <w:rFonts w:eastAsiaTheme="minorHAnsi"/>
        </w:rPr>
        <w:tab/>
      </w:r>
      <w:r w:rsidRPr="003603FD">
        <w:rPr>
          <w:rFonts w:eastAsiaTheme="minorHAnsi"/>
        </w:rPr>
        <w:t>gedachten, zowel schriftelijk als mondeling.</w:t>
      </w:r>
    </w:p>
    <w:p w14:paraId="22F3B00B" w14:textId="77777777" w:rsidR="003603FD" w:rsidRDefault="003603FD" w:rsidP="003603FD">
      <w:pPr>
        <w:pStyle w:val="Geenafstand"/>
        <w:rPr>
          <w:rFonts w:eastAsiaTheme="minorHAnsi"/>
        </w:rPr>
      </w:pPr>
    </w:p>
    <w:p w14:paraId="5EDB0134" w14:textId="35E8117D" w:rsidR="00147460" w:rsidRPr="003603FD" w:rsidRDefault="00147460" w:rsidP="003603FD">
      <w:pPr>
        <w:pStyle w:val="Geenafstand"/>
        <w:rPr>
          <w:rFonts w:eastAsiaTheme="minorHAnsi"/>
        </w:rPr>
      </w:pPr>
      <w:r w:rsidRPr="003603FD">
        <w:rPr>
          <w:rFonts w:eastAsiaTheme="minorHAnsi"/>
        </w:rPr>
        <w:t>Niet alle dyslectische kinderen vertonen het hele scala aan kenmerken en ook vertonen ze niet</w:t>
      </w:r>
    </w:p>
    <w:p w14:paraId="6581D4AE" w14:textId="54B4F405" w:rsidR="00147460" w:rsidRPr="003603FD" w:rsidRDefault="00147460" w:rsidP="003603FD">
      <w:pPr>
        <w:pStyle w:val="Geenafstand"/>
        <w:rPr>
          <w:rFonts w:eastAsiaTheme="minorHAnsi"/>
        </w:rPr>
      </w:pPr>
      <w:r w:rsidRPr="003603FD">
        <w:rPr>
          <w:rFonts w:eastAsiaTheme="minorHAnsi"/>
        </w:rPr>
        <w:t>alle kenmerken in dezelfde mate.</w:t>
      </w:r>
      <w:r w:rsidR="003603FD">
        <w:rPr>
          <w:rFonts w:eastAsiaTheme="minorHAnsi"/>
        </w:rPr>
        <w:t xml:space="preserve"> </w:t>
      </w:r>
      <w:r w:rsidRPr="003603FD">
        <w:rPr>
          <w:rFonts w:eastAsiaTheme="minorHAnsi"/>
        </w:rPr>
        <w:t>Aanvullend kunnen we van dyslectische leerlingen in het voortgezet onderwijs zeggen dat ze</w:t>
      </w:r>
      <w:r w:rsidR="003603FD">
        <w:rPr>
          <w:rFonts w:eastAsiaTheme="minorHAnsi"/>
        </w:rPr>
        <w:t xml:space="preserve"> </w:t>
      </w:r>
      <w:r w:rsidRPr="003603FD">
        <w:rPr>
          <w:rFonts w:eastAsiaTheme="minorHAnsi"/>
        </w:rPr>
        <w:t>problemen hebben met:</w:t>
      </w:r>
    </w:p>
    <w:p w14:paraId="40C91384" w14:textId="790F0268" w:rsidR="00147460" w:rsidRPr="003603FD" w:rsidRDefault="00147460" w:rsidP="003603FD">
      <w:pPr>
        <w:pStyle w:val="Geenafstand"/>
        <w:numPr>
          <w:ilvl w:val="0"/>
          <w:numId w:val="17"/>
        </w:numPr>
        <w:rPr>
          <w:rFonts w:eastAsiaTheme="minorHAnsi"/>
        </w:rPr>
      </w:pPr>
      <w:r w:rsidRPr="003603FD">
        <w:rPr>
          <w:rFonts w:eastAsiaTheme="minorHAnsi"/>
        </w:rPr>
        <w:t>Lezen en/of spellen op woordniveau in het Nederlands en in de moderne vreemde talen</w:t>
      </w:r>
    </w:p>
    <w:p w14:paraId="7CFE95E7" w14:textId="77777777" w:rsidR="00147460" w:rsidRPr="003603FD" w:rsidRDefault="00147460" w:rsidP="003603FD">
      <w:pPr>
        <w:pStyle w:val="Geenafstand"/>
        <w:ind w:firstLine="360"/>
        <w:rPr>
          <w:rFonts w:eastAsiaTheme="minorHAnsi"/>
        </w:rPr>
      </w:pPr>
      <w:r w:rsidRPr="003603FD">
        <w:rPr>
          <w:rFonts w:eastAsiaTheme="minorHAnsi"/>
        </w:rPr>
        <w:t>(nieuwe klanktekenkoppelingen, ingewikkelde spellingsafspraken)</w:t>
      </w:r>
    </w:p>
    <w:p w14:paraId="4DC9AEC9" w14:textId="777197CD" w:rsidR="00147460" w:rsidRPr="003603FD" w:rsidRDefault="00147460" w:rsidP="003603FD">
      <w:pPr>
        <w:pStyle w:val="Geenafstand"/>
        <w:numPr>
          <w:ilvl w:val="0"/>
          <w:numId w:val="17"/>
        </w:numPr>
        <w:rPr>
          <w:rFonts w:eastAsiaTheme="minorHAnsi"/>
        </w:rPr>
      </w:pPr>
      <w:r w:rsidRPr="003603FD">
        <w:rPr>
          <w:rFonts w:eastAsiaTheme="minorHAnsi"/>
        </w:rPr>
        <w:t>Het snel en accuraat lezen (decoderen) van teksten bij alle vakken.</w:t>
      </w:r>
    </w:p>
    <w:p w14:paraId="4D433633" w14:textId="5DA185ED" w:rsidR="00147460" w:rsidRPr="003603FD" w:rsidRDefault="00147460" w:rsidP="003603FD">
      <w:pPr>
        <w:pStyle w:val="Geenafstand"/>
        <w:numPr>
          <w:ilvl w:val="0"/>
          <w:numId w:val="17"/>
        </w:numPr>
        <w:rPr>
          <w:rFonts w:eastAsiaTheme="minorHAnsi"/>
        </w:rPr>
      </w:pPr>
      <w:r w:rsidRPr="003603FD">
        <w:rPr>
          <w:rFonts w:eastAsiaTheme="minorHAnsi"/>
        </w:rPr>
        <w:t>Het snel en accuraat spellen (coderen) bij functioneel schrijven bij alle vakken.</w:t>
      </w:r>
    </w:p>
    <w:p w14:paraId="268332EC" w14:textId="77777777" w:rsidR="00147460" w:rsidRPr="003603FD" w:rsidRDefault="00147460" w:rsidP="003603FD">
      <w:pPr>
        <w:pStyle w:val="Geenafstand"/>
        <w:rPr>
          <w:rFonts w:eastAsiaTheme="minorHAnsi"/>
        </w:rPr>
      </w:pPr>
      <w:r w:rsidRPr="003603FD">
        <w:rPr>
          <w:rFonts w:eastAsiaTheme="minorHAnsi"/>
        </w:rPr>
        <w:t>Ook deze problemen doen zich niet allemaal en niet in gelijke mate bij een individuele leerling</w:t>
      </w:r>
    </w:p>
    <w:p w14:paraId="12454CE5" w14:textId="77777777" w:rsidR="00147460" w:rsidRPr="003603FD" w:rsidRDefault="00147460" w:rsidP="003603FD">
      <w:pPr>
        <w:pStyle w:val="Geenafstand"/>
        <w:rPr>
          <w:rFonts w:eastAsiaTheme="minorHAnsi"/>
        </w:rPr>
      </w:pPr>
      <w:r w:rsidRPr="003603FD">
        <w:rPr>
          <w:rFonts w:eastAsiaTheme="minorHAnsi"/>
        </w:rPr>
        <w:t>voor.</w:t>
      </w:r>
    </w:p>
    <w:p w14:paraId="45C872C7" w14:textId="77777777" w:rsidR="003603FD" w:rsidRDefault="003603FD" w:rsidP="003603FD">
      <w:pPr>
        <w:pStyle w:val="Geenafstand"/>
        <w:rPr>
          <w:rFonts w:eastAsiaTheme="minorHAnsi"/>
          <w:bCs/>
        </w:rPr>
      </w:pPr>
    </w:p>
    <w:p w14:paraId="07A3B9C6" w14:textId="769ED118" w:rsidR="00147460" w:rsidRPr="003603FD" w:rsidRDefault="00147460" w:rsidP="003603FD">
      <w:pPr>
        <w:pStyle w:val="Geenafstand"/>
        <w:rPr>
          <w:rFonts w:eastAsiaTheme="minorHAnsi"/>
          <w:bCs/>
        </w:rPr>
      </w:pPr>
      <w:r w:rsidRPr="003603FD">
        <w:rPr>
          <w:rFonts w:eastAsiaTheme="minorHAnsi"/>
          <w:bCs/>
        </w:rPr>
        <w:t>Mogelijke gevolgen van dyslexie</w:t>
      </w:r>
    </w:p>
    <w:p w14:paraId="2F1A8678"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lage eigenwaarde</w:t>
      </w:r>
    </w:p>
    <w:p w14:paraId="27A58382"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frustraties</w:t>
      </w:r>
    </w:p>
    <w:p w14:paraId="13B2EADF"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motivatieproblemen</w:t>
      </w:r>
    </w:p>
    <w:p w14:paraId="51E91BEB"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gedragsproblemen</w:t>
      </w:r>
    </w:p>
    <w:p w14:paraId="76E0D4F8" w14:textId="77777777" w:rsidR="00147460" w:rsidRPr="003603FD" w:rsidRDefault="00147460" w:rsidP="003603FD">
      <w:pPr>
        <w:pStyle w:val="Geenafstand"/>
        <w:rPr>
          <w:rFonts w:eastAsiaTheme="minorHAnsi"/>
        </w:rPr>
      </w:pPr>
      <w:r w:rsidRPr="003603FD">
        <w:rPr>
          <w:rFonts w:eastAsiaTheme="minorHAnsi"/>
        </w:rPr>
        <w:sym w:font="Arial" w:char="F0B7"/>
      </w:r>
      <w:r w:rsidRPr="003603FD">
        <w:rPr>
          <w:rFonts w:eastAsiaTheme="minorHAnsi"/>
        </w:rPr>
        <w:t xml:space="preserve"> onderpresteren en afstromen</w:t>
      </w:r>
    </w:p>
    <w:p w14:paraId="2A571CB1" w14:textId="77777777" w:rsidR="00147460" w:rsidRPr="003603FD" w:rsidRDefault="00147460" w:rsidP="003603FD">
      <w:pPr>
        <w:pStyle w:val="Geenafstand"/>
        <w:rPr>
          <w:rFonts w:eastAsiaTheme="minorHAnsi"/>
        </w:rPr>
      </w:pPr>
      <w:r w:rsidRPr="003603FD">
        <w:rPr>
          <w:rFonts w:eastAsiaTheme="minorHAnsi"/>
        </w:rPr>
        <w:lastRenderedPageBreak/>
        <w:t>Dyslexie heeft consequenties voor alle vakken die een beroep doen op functioneel lezen en</w:t>
      </w:r>
    </w:p>
    <w:p w14:paraId="6AF469AC" w14:textId="77777777" w:rsidR="00147460" w:rsidRPr="003603FD" w:rsidRDefault="00147460" w:rsidP="003603FD">
      <w:pPr>
        <w:pStyle w:val="Geenafstand"/>
        <w:rPr>
          <w:rFonts w:eastAsiaTheme="minorHAnsi"/>
        </w:rPr>
      </w:pPr>
      <w:r w:rsidRPr="003603FD">
        <w:rPr>
          <w:rFonts w:eastAsiaTheme="minorHAnsi"/>
        </w:rPr>
        <w:t>schrijven, vooral voor die vakken waarbij leerlingen veel informatie uit teksten moeten</w:t>
      </w:r>
    </w:p>
    <w:p w14:paraId="3D86CE3E" w14:textId="77777777" w:rsidR="00147460" w:rsidRPr="003603FD" w:rsidRDefault="00147460" w:rsidP="003603FD">
      <w:pPr>
        <w:pStyle w:val="Geenafstand"/>
        <w:rPr>
          <w:rFonts w:eastAsiaTheme="minorHAnsi"/>
        </w:rPr>
      </w:pPr>
      <w:r w:rsidRPr="003603FD">
        <w:rPr>
          <w:rFonts w:eastAsiaTheme="minorHAnsi"/>
        </w:rPr>
        <w:t>verwerven.</w:t>
      </w:r>
    </w:p>
    <w:p w14:paraId="77A2E395" w14:textId="77777777" w:rsidR="00147460" w:rsidRPr="003603FD" w:rsidRDefault="00147460" w:rsidP="003603FD">
      <w:pPr>
        <w:pStyle w:val="Geenafstand"/>
        <w:rPr>
          <w:rFonts w:eastAsiaTheme="minorHAnsi"/>
        </w:rPr>
      </w:pPr>
    </w:p>
    <w:p w14:paraId="3F01BAC6" w14:textId="77777777" w:rsidR="00147460" w:rsidRPr="00BD2228" w:rsidRDefault="00147460" w:rsidP="00A9289A">
      <w:pPr>
        <w:pStyle w:val="Kop3"/>
      </w:pPr>
      <w:bookmarkStart w:id="26" w:name="_Toc73700303"/>
      <w:r w:rsidRPr="00BD2228">
        <w:t>Wat iedere docent over dyslexie zou moeten weten.</w:t>
      </w:r>
      <w:bookmarkEnd w:id="26"/>
    </w:p>
    <w:p w14:paraId="40670A48" w14:textId="77777777" w:rsidR="00147460" w:rsidRPr="003603FD" w:rsidRDefault="00147460" w:rsidP="003603FD">
      <w:pPr>
        <w:pStyle w:val="Geenafstand"/>
        <w:rPr>
          <w:rFonts w:eastAsiaTheme="minorHAnsi"/>
        </w:rPr>
      </w:pPr>
      <w:r w:rsidRPr="003603FD">
        <w:rPr>
          <w:rFonts w:eastAsiaTheme="minorHAnsi"/>
        </w:rPr>
        <w:t>De acceptatie van het probleem is fundamenteel. Dyslexie is niet tijdelijk, maar blijvend.</w:t>
      </w:r>
    </w:p>
    <w:p w14:paraId="4C024984" w14:textId="77777777" w:rsidR="00147460" w:rsidRPr="003603FD" w:rsidRDefault="00147460" w:rsidP="003603FD">
      <w:pPr>
        <w:pStyle w:val="Geenafstand"/>
        <w:rPr>
          <w:rFonts w:eastAsiaTheme="minorHAnsi"/>
        </w:rPr>
      </w:pPr>
      <w:r w:rsidRPr="003603FD">
        <w:rPr>
          <w:rFonts w:eastAsiaTheme="minorHAnsi"/>
        </w:rPr>
        <w:t>Leerlingen met hardnekkige lees- en schrijfproblemen worden nooit leerlingen zonder lees- en</w:t>
      </w:r>
    </w:p>
    <w:p w14:paraId="0ECB333C" w14:textId="77777777" w:rsidR="00147460" w:rsidRPr="003603FD" w:rsidRDefault="00147460" w:rsidP="003603FD">
      <w:pPr>
        <w:pStyle w:val="Geenafstand"/>
        <w:rPr>
          <w:rFonts w:eastAsiaTheme="minorHAnsi"/>
        </w:rPr>
      </w:pPr>
      <w:r w:rsidRPr="003603FD">
        <w:rPr>
          <w:rFonts w:eastAsiaTheme="minorHAnsi"/>
        </w:rPr>
        <w:t>schrijfproblemen, ongeacht de maatregelen die we treffen.</w:t>
      </w:r>
    </w:p>
    <w:p w14:paraId="247935F4" w14:textId="77777777" w:rsidR="00147460" w:rsidRPr="003603FD" w:rsidRDefault="00147460" w:rsidP="003603FD">
      <w:pPr>
        <w:pStyle w:val="Geenafstand"/>
        <w:rPr>
          <w:rFonts w:eastAsiaTheme="minorHAnsi"/>
        </w:rPr>
      </w:pPr>
      <w:r w:rsidRPr="003603FD">
        <w:rPr>
          <w:rFonts w:eastAsiaTheme="minorHAnsi"/>
        </w:rPr>
        <w:t>Deze leerlingen zijn niet ongeconcentreerd en in de aanvang ook niet ongemotiveerd,</w:t>
      </w:r>
    </w:p>
    <w:p w14:paraId="59178B1C" w14:textId="77777777" w:rsidR="00147460" w:rsidRPr="003603FD" w:rsidRDefault="00147460" w:rsidP="003603FD">
      <w:pPr>
        <w:pStyle w:val="Geenafstand"/>
        <w:rPr>
          <w:rFonts w:eastAsiaTheme="minorHAnsi"/>
        </w:rPr>
      </w:pPr>
      <w:r w:rsidRPr="003603FD">
        <w:rPr>
          <w:rFonts w:eastAsiaTheme="minorHAnsi"/>
        </w:rPr>
        <w:t>maar verliezen vaak in de loop van de jaren hun motivatie.</w:t>
      </w:r>
    </w:p>
    <w:p w14:paraId="77409739" w14:textId="77777777" w:rsidR="00147460" w:rsidRPr="003603FD" w:rsidRDefault="00147460" w:rsidP="003603FD">
      <w:pPr>
        <w:pStyle w:val="Geenafstand"/>
        <w:rPr>
          <w:rFonts w:eastAsiaTheme="minorHAnsi"/>
        </w:rPr>
      </w:pPr>
      <w:r w:rsidRPr="003603FD">
        <w:rPr>
          <w:rFonts w:eastAsiaTheme="minorHAnsi"/>
        </w:rPr>
        <w:t>De leerlingen leren moeilijk informatie zonder samenhang uit hun hoofd.</w:t>
      </w:r>
    </w:p>
    <w:p w14:paraId="1B35557C" w14:textId="1B664610" w:rsidR="00147460" w:rsidRDefault="00147460" w:rsidP="003603FD">
      <w:pPr>
        <w:pStyle w:val="Geenafstand"/>
        <w:rPr>
          <w:rFonts w:eastAsiaTheme="minorHAnsi"/>
        </w:rPr>
      </w:pPr>
      <w:r w:rsidRPr="003603FD">
        <w:rPr>
          <w:rFonts w:eastAsiaTheme="minorHAnsi"/>
        </w:rPr>
        <w:t>Er bestaat niet één type dyslexie.</w:t>
      </w:r>
      <w:r w:rsidR="00BD2228">
        <w:rPr>
          <w:rFonts w:eastAsiaTheme="minorHAnsi"/>
        </w:rPr>
        <w:t xml:space="preserve"> </w:t>
      </w:r>
      <w:r w:rsidRPr="003603FD">
        <w:rPr>
          <w:rFonts w:eastAsiaTheme="minorHAnsi"/>
        </w:rPr>
        <w:t>Dyslexie is geen modeverschijnsel.</w:t>
      </w:r>
    </w:p>
    <w:p w14:paraId="3D9A9ED1" w14:textId="77777777" w:rsidR="00BD2228" w:rsidRPr="003603FD" w:rsidRDefault="00BD2228" w:rsidP="003603FD">
      <w:pPr>
        <w:pStyle w:val="Geenafstand"/>
        <w:rPr>
          <w:rFonts w:eastAsiaTheme="minorHAnsi"/>
        </w:rPr>
      </w:pPr>
    </w:p>
    <w:p w14:paraId="681D3B94" w14:textId="77777777" w:rsidR="00147460" w:rsidRPr="003603FD" w:rsidRDefault="00147460" w:rsidP="003603FD">
      <w:pPr>
        <w:pStyle w:val="Geenafstand"/>
        <w:rPr>
          <w:rFonts w:eastAsiaTheme="minorHAnsi"/>
        </w:rPr>
      </w:pPr>
      <w:r w:rsidRPr="003603FD">
        <w:rPr>
          <w:rFonts w:eastAsiaTheme="minorHAnsi"/>
        </w:rPr>
        <w:t>Dyslectische leerlingen reageren vaak langzamer dan leeftijdsgenoten op klassikaal</w:t>
      </w:r>
    </w:p>
    <w:p w14:paraId="05A5C4BD" w14:textId="179F3F38" w:rsidR="00147460" w:rsidRPr="003603FD" w:rsidRDefault="00147460" w:rsidP="003603FD">
      <w:pPr>
        <w:pStyle w:val="Geenafstand"/>
        <w:rPr>
          <w:rFonts w:eastAsiaTheme="minorHAnsi"/>
        </w:rPr>
      </w:pPr>
      <w:r w:rsidRPr="003603FD">
        <w:rPr>
          <w:rFonts w:eastAsiaTheme="minorHAnsi"/>
        </w:rPr>
        <w:t>gestelde vragen.</w:t>
      </w:r>
      <w:r w:rsidR="00BC32EC">
        <w:rPr>
          <w:rFonts w:eastAsiaTheme="minorHAnsi"/>
        </w:rPr>
        <w:t xml:space="preserve"> </w:t>
      </w:r>
      <w:r w:rsidRPr="003603FD">
        <w:rPr>
          <w:rFonts w:eastAsiaTheme="minorHAnsi"/>
        </w:rPr>
        <w:t>De leerlingen hebben soms moeite met het onder woorden brengen van wat ze precies</w:t>
      </w:r>
    </w:p>
    <w:p w14:paraId="43793C16" w14:textId="77777777" w:rsidR="00147460" w:rsidRPr="003603FD" w:rsidRDefault="00147460" w:rsidP="003603FD">
      <w:pPr>
        <w:pStyle w:val="Geenafstand"/>
        <w:rPr>
          <w:rFonts w:eastAsiaTheme="minorHAnsi"/>
        </w:rPr>
      </w:pPr>
      <w:r w:rsidRPr="003603FD">
        <w:rPr>
          <w:rFonts w:eastAsiaTheme="minorHAnsi"/>
        </w:rPr>
        <w:t>bedoelen (</w:t>
      </w:r>
      <w:proofErr w:type="spellStart"/>
      <w:r w:rsidRPr="003603FD">
        <w:rPr>
          <w:rFonts w:eastAsiaTheme="minorHAnsi"/>
        </w:rPr>
        <w:t>woordvindingsproblemen</w:t>
      </w:r>
      <w:proofErr w:type="spellEnd"/>
      <w:r w:rsidRPr="003603FD">
        <w:rPr>
          <w:rFonts w:eastAsiaTheme="minorHAnsi"/>
        </w:rPr>
        <w:t>). Accepteer eenvoudig taalgebruik.</w:t>
      </w:r>
    </w:p>
    <w:p w14:paraId="1D02DF07" w14:textId="77777777" w:rsidR="00147460" w:rsidRPr="003603FD" w:rsidRDefault="00147460" w:rsidP="003603FD">
      <w:pPr>
        <w:pStyle w:val="Geenafstand"/>
        <w:rPr>
          <w:rFonts w:eastAsiaTheme="minorHAnsi"/>
        </w:rPr>
      </w:pPr>
      <w:r w:rsidRPr="003603FD">
        <w:rPr>
          <w:rFonts w:eastAsiaTheme="minorHAnsi"/>
        </w:rPr>
        <w:t>Dyslectische leerlingen maken ook wel eens hun huiswerk niet.</w:t>
      </w:r>
    </w:p>
    <w:p w14:paraId="1232CA84" w14:textId="5348FD84" w:rsidR="00147460" w:rsidRPr="003603FD" w:rsidRDefault="00147460" w:rsidP="003603FD">
      <w:pPr>
        <w:pStyle w:val="Geenafstand"/>
        <w:rPr>
          <w:rFonts w:eastAsiaTheme="minorHAnsi"/>
        </w:rPr>
      </w:pPr>
      <w:r w:rsidRPr="003603FD">
        <w:rPr>
          <w:rFonts w:eastAsiaTheme="minorHAnsi"/>
        </w:rPr>
        <w:t>De leerlingen kunnen moeite hebben met het overschrijven van aantekeningen van het</w:t>
      </w:r>
    </w:p>
    <w:p w14:paraId="418FDB8E" w14:textId="77777777" w:rsidR="00147460" w:rsidRPr="003603FD" w:rsidRDefault="00147460" w:rsidP="003603FD">
      <w:pPr>
        <w:pStyle w:val="Geenafstand"/>
        <w:rPr>
          <w:rFonts w:eastAsiaTheme="minorHAnsi"/>
        </w:rPr>
      </w:pPr>
      <w:r w:rsidRPr="003603FD">
        <w:rPr>
          <w:rFonts w:eastAsiaTheme="minorHAnsi"/>
        </w:rPr>
        <w:t>bord of het maken van goede dictaten.</w:t>
      </w:r>
    </w:p>
    <w:p w14:paraId="46E6B9DE" w14:textId="77777777" w:rsidR="00147460" w:rsidRPr="003603FD" w:rsidRDefault="00147460" w:rsidP="003603FD">
      <w:pPr>
        <w:pStyle w:val="Geenafstand"/>
        <w:rPr>
          <w:rFonts w:eastAsiaTheme="minorHAnsi"/>
        </w:rPr>
      </w:pPr>
      <w:r w:rsidRPr="003603FD">
        <w:rPr>
          <w:rFonts w:eastAsiaTheme="minorHAnsi"/>
        </w:rPr>
        <w:t>Het is belangrijk dat ze tijdens de les gebruik maken van de verschillende zintuigen:</w:t>
      </w:r>
    </w:p>
    <w:p w14:paraId="1C7546FA" w14:textId="77777777" w:rsidR="00147460" w:rsidRPr="003603FD" w:rsidRDefault="00147460" w:rsidP="003603FD">
      <w:pPr>
        <w:pStyle w:val="Geenafstand"/>
        <w:rPr>
          <w:rFonts w:eastAsiaTheme="minorHAnsi"/>
        </w:rPr>
      </w:pPr>
      <w:r w:rsidRPr="003603FD">
        <w:rPr>
          <w:rFonts w:eastAsiaTheme="minorHAnsi"/>
        </w:rPr>
        <w:t>horen, zien en doen. Gelijktijdig gebruik van verschillende zintuigen is vanuit de wereld</w:t>
      </w:r>
    </w:p>
    <w:p w14:paraId="5A30A9AE" w14:textId="77777777" w:rsidR="00147460" w:rsidRPr="003603FD" w:rsidRDefault="00147460" w:rsidP="003603FD">
      <w:pPr>
        <w:pStyle w:val="Geenafstand"/>
        <w:rPr>
          <w:rFonts w:eastAsiaTheme="minorHAnsi"/>
        </w:rPr>
      </w:pPr>
      <w:r w:rsidRPr="003603FD">
        <w:rPr>
          <w:rFonts w:eastAsiaTheme="minorHAnsi"/>
        </w:rPr>
        <w:t>van de remedial teaching al lang het devies.</w:t>
      </w:r>
    </w:p>
    <w:p w14:paraId="17EA4F48" w14:textId="77777777" w:rsidR="00147460" w:rsidRPr="003603FD" w:rsidRDefault="00147460" w:rsidP="003603FD">
      <w:pPr>
        <w:pStyle w:val="Geenafstand"/>
        <w:rPr>
          <w:rFonts w:eastAsiaTheme="minorHAnsi"/>
        </w:rPr>
      </w:pPr>
      <w:r w:rsidRPr="003603FD">
        <w:rPr>
          <w:rFonts w:eastAsiaTheme="minorHAnsi"/>
        </w:rPr>
        <w:t>Wijs de leerlingen op de mogelijkheid om gebruik te maken van ingesproken boeken (de app Lex) en andere hulpmiddelen specifiek voor het betreffende vak.</w:t>
      </w:r>
    </w:p>
    <w:p w14:paraId="12F0332F" w14:textId="77777777" w:rsidR="00147460" w:rsidRPr="003603FD" w:rsidRDefault="00147460" w:rsidP="003603FD">
      <w:pPr>
        <w:pStyle w:val="Geenafstand"/>
        <w:rPr>
          <w:rFonts w:eastAsiaTheme="minorHAnsi"/>
        </w:rPr>
      </w:pPr>
      <w:r w:rsidRPr="003603FD">
        <w:rPr>
          <w:rFonts w:eastAsiaTheme="minorHAnsi"/>
        </w:rPr>
        <w:t xml:space="preserve">Wijs de leerlingen op de mogelijkheid om gebruik te maken van de laptop en het programma </w:t>
      </w:r>
      <w:proofErr w:type="spellStart"/>
      <w:r w:rsidRPr="003603FD">
        <w:rPr>
          <w:rFonts w:eastAsiaTheme="minorHAnsi"/>
        </w:rPr>
        <w:t>Kurzweil</w:t>
      </w:r>
      <w:proofErr w:type="spellEnd"/>
      <w:r w:rsidRPr="003603FD">
        <w:rPr>
          <w:rFonts w:eastAsiaTheme="minorHAnsi"/>
        </w:rPr>
        <w:t xml:space="preserve">. </w:t>
      </w:r>
    </w:p>
    <w:p w14:paraId="23E84421" w14:textId="77777777" w:rsidR="00147460" w:rsidRPr="003603FD" w:rsidRDefault="00147460" w:rsidP="003603FD">
      <w:pPr>
        <w:pStyle w:val="Geenafstand"/>
        <w:rPr>
          <w:rFonts w:eastAsiaTheme="minorHAnsi"/>
        </w:rPr>
      </w:pPr>
      <w:r w:rsidRPr="003603FD">
        <w:rPr>
          <w:rFonts w:eastAsiaTheme="minorHAnsi"/>
        </w:rPr>
        <w:t>Gebruik concrete bewoordingen en geef praktische voorbeelden.</w:t>
      </w:r>
    </w:p>
    <w:p w14:paraId="208A665B" w14:textId="77777777" w:rsidR="00147460" w:rsidRPr="003603FD" w:rsidRDefault="00147460" w:rsidP="003603FD">
      <w:pPr>
        <w:pStyle w:val="Geenafstand"/>
        <w:rPr>
          <w:rFonts w:eastAsiaTheme="minorHAnsi"/>
        </w:rPr>
      </w:pPr>
      <w:r w:rsidRPr="003603FD">
        <w:rPr>
          <w:rFonts w:eastAsiaTheme="minorHAnsi"/>
        </w:rPr>
        <w:t>Zeg of schrijf nooit: “je hebt zeker niet geleerd”, maar vraag aan de leerling hoe hij het</w:t>
      </w:r>
    </w:p>
    <w:p w14:paraId="788565A8" w14:textId="77777777" w:rsidR="00147460" w:rsidRPr="003603FD" w:rsidRDefault="00147460" w:rsidP="003603FD">
      <w:pPr>
        <w:pStyle w:val="Geenafstand"/>
        <w:rPr>
          <w:rFonts w:eastAsiaTheme="minorHAnsi"/>
        </w:rPr>
      </w:pPr>
      <w:r w:rsidRPr="003603FD">
        <w:rPr>
          <w:rFonts w:eastAsiaTheme="minorHAnsi"/>
        </w:rPr>
        <w:t>heeft gedaan.</w:t>
      </w:r>
    </w:p>
    <w:p w14:paraId="1720D5E1" w14:textId="0529B8DF" w:rsidR="00BC32EC" w:rsidRDefault="00BC32EC">
      <w:r>
        <w:br w:type="page"/>
      </w:r>
    </w:p>
    <w:p w14:paraId="4AB91866" w14:textId="77777777" w:rsidR="00147460" w:rsidRPr="00BC32EC" w:rsidRDefault="00147460" w:rsidP="00A9289A">
      <w:pPr>
        <w:pStyle w:val="Kop3"/>
      </w:pPr>
      <w:bookmarkStart w:id="27" w:name="_Toc73700304"/>
      <w:r w:rsidRPr="00BC32EC">
        <w:lastRenderedPageBreak/>
        <w:t>Afspraken Dalton Lyceum</w:t>
      </w:r>
      <w:bookmarkEnd w:id="27"/>
    </w:p>
    <w:p w14:paraId="39E9CDB5" w14:textId="77777777" w:rsidR="00147460" w:rsidRPr="00BC32EC" w:rsidRDefault="00147460" w:rsidP="00147460">
      <w:pPr>
        <w:pStyle w:val="Geenafstand"/>
        <w:rPr>
          <w:rFonts w:cs="Arial"/>
        </w:rPr>
      </w:pPr>
      <w:r w:rsidRPr="00BC32EC">
        <w:rPr>
          <w:rFonts w:cs="Arial"/>
        </w:rPr>
        <w:t>Het Dalton Lyceum Barendrecht heeft één dyslexiecoach. De begeleiding die door de dyslexiecoach wordt geboden is meestal kortdurend en is voornamelijk gericht op de zelfredzaamheid van de leerling. Bij de leerlingen met dyslexie speelt zij in op begeleidingsvragen en kijkt zij samen met de leerling en ouders wat tot de mogelijkheden binnen het Dalton Lyceum Barendrecht behoort.</w:t>
      </w:r>
    </w:p>
    <w:p w14:paraId="59856BA0" w14:textId="77777777" w:rsidR="00147460" w:rsidRPr="00BC32EC" w:rsidRDefault="00147460" w:rsidP="00147460">
      <w:pPr>
        <w:pStyle w:val="Geenafstand"/>
        <w:rPr>
          <w:rFonts w:cs="Arial"/>
        </w:rPr>
      </w:pPr>
    </w:p>
    <w:p w14:paraId="6E7EAEEA" w14:textId="77777777" w:rsidR="00147460" w:rsidRPr="00BC32EC" w:rsidRDefault="00147460" w:rsidP="00147460">
      <w:pPr>
        <w:ind w:left="480"/>
        <w:rPr>
          <w:rFonts w:cs="Arial"/>
        </w:rPr>
      </w:pPr>
      <w:r w:rsidRPr="00BC32EC">
        <w:rPr>
          <w:rFonts w:cs="Arial"/>
        </w:rPr>
        <w:t>De dyslexiecoach van het Dalton Lyceum Barendrecht is:</w:t>
      </w:r>
    </w:p>
    <w:p w14:paraId="40455257" w14:textId="0556B80C" w:rsidR="004109A0" w:rsidRPr="004109A0" w:rsidRDefault="00147460" w:rsidP="004109A0">
      <w:pPr>
        <w:ind w:left="708" w:firstLine="132"/>
        <w:rPr>
          <w:rStyle w:val="Hyperlink"/>
          <w:rFonts w:cs="Arial"/>
          <w:color w:val="auto"/>
          <w:u w:val="none"/>
        </w:rPr>
      </w:pPr>
      <w:r w:rsidRPr="00BC32EC">
        <w:rPr>
          <w:rFonts w:cs="Arial"/>
        </w:rPr>
        <w:t>Cathleen van den End</w:t>
      </w:r>
      <w:r w:rsidR="004109A0">
        <w:rPr>
          <w:rFonts w:cs="Arial"/>
        </w:rPr>
        <w:t>e (</w:t>
      </w:r>
      <w:hyperlink r:id="rId9" w:history="1">
        <w:r w:rsidR="004109A0" w:rsidRPr="00FF7198">
          <w:rPr>
            <w:rStyle w:val="Hyperlink"/>
            <w:rFonts w:cs="Arial"/>
          </w:rPr>
          <w:t>cathleen.van.den.ende@ozhw.nl</w:t>
        </w:r>
      </w:hyperlink>
      <w:r w:rsidR="004109A0">
        <w:rPr>
          <w:rFonts w:cs="Arial"/>
        </w:rPr>
        <w:t xml:space="preserve"> </w:t>
      </w:r>
    </w:p>
    <w:p w14:paraId="3F8DAA07" w14:textId="77777777" w:rsidR="00147460" w:rsidRPr="00BC32EC" w:rsidRDefault="00147460" w:rsidP="00147460">
      <w:pPr>
        <w:rPr>
          <w:rFonts w:cs="Arial"/>
        </w:rPr>
      </w:pPr>
      <w:r w:rsidRPr="00BC32EC">
        <w:rPr>
          <w:rFonts w:cs="Arial"/>
        </w:rPr>
        <w:t xml:space="preserve">De begeleidingscontacten gaan op afspraak. Cathleen van den Ende is aanwezig op woensdag en is telefonisch bereikbaar via het algemene telefoonnummer (0180) 642180. In onderling overleg kunnen er ook afspraken gemaakt worden op andere schooldagen. </w:t>
      </w:r>
    </w:p>
    <w:p w14:paraId="38C09AD2" w14:textId="77777777" w:rsidR="00147460" w:rsidRDefault="00147460" w:rsidP="00147460">
      <w:pPr>
        <w:rPr>
          <w:rFonts w:ascii="Arial" w:hAnsi="Arial" w:cs="Arial"/>
        </w:rPr>
      </w:pPr>
    </w:p>
    <w:p w14:paraId="500040AE" w14:textId="77777777" w:rsidR="00147460" w:rsidRPr="00BC32EC" w:rsidRDefault="00147460" w:rsidP="00BC32EC">
      <w:pPr>
        <w:pStyle w:val="Kop3"/>
      </w:pPr>
      <w:bookmarkStart w:id="28" w:name="_Toc73700305"/>
      <w:r w:rsidRPr="00BC32EC">
        <w:t>Dyslexiekaart</w:t>
      </w:r>
      <w:bookmarkEnd w:id="28"/>
    </w:p>
    <w:p w14:paraId="34BE3D9C" w14:textId="77777777" w:rsidR="00147460" w:rsidRPr="00BC32EC" w:rsidRDefault="00147460" w:rsidP="00147460">
      <w:pPr>
        <w:rPr>
          <w:rFonts w:cs="Arial"/>
        </w:rPr>
      </w:pPr>
      <w:r w:rsidRPr="00BC32EC">
        <w:rPr>
          <w:rFonts w:cs="Arial"/>
        </w:rPr>
        <w:t xml:space="preserve">Het is van belang dat ouders bij de aanmelding een aanwezige dyslexieverklaring inleveren. Leerlingen die in de loop van de schoolcarrière een dyslexieverklaring krijgen, kunnen deze inleveren bij de dyslexiecoach. Na ontvangst van de dyslexieverklaring zorgen zij voor een persoonlijke dyslexiekaart voor de leerling. </w:t>
      </w:r>
    </w:p>
    <w:p w14:paraId="014E60D1" w14:textId="77777777" w:rsidR="00147460" w:rsidRPr="00BC32EC" w:rsidRDefault="00147460" w:rsidP="00147460">
      <w:pPr>
        <w:rPr>
          <w:rFonts w:cs="Arial"/>
        </w:rPr>
      </w:pPr>
      <w:r w:rsidRPr="00BC32EC">
        <w:rPr>
          <w:rFonts w:cs="Arial"/>
        </w:rPr>
        <w:t>Op de dyslexiekaart staat dat bij de betreffende leerling naar aanleiding van een psychodiagnostisch onderzoek dyslexie is gediagnosticeerd. De standaard faciliteiten waarvoor de leerling in aanmerking komt, worden genoemd op de kaart. In overleg met de dyslexiecoach kan dit aangevuld worden met specifieke persoonsgebonden faciliteiten zoals gebruik taal-naar-spraak software, laptop, (gedeeltelijke) vrijstelling of aangepaste toetsing.</w:t>
      </w:r>
    </w:p>
    <w:p w14:paraId="36E4EEEB" w14:textId="77777777" w:rsidR="00147460" w:rsidRPr="00BC32EC" w:rsidRDefault="00147460" w:rsidP="00147460">
      <w:pPr>
        <w:rPr>
          <w:rFonts w:cs="Arial"/>
        </w:rPr>
      </w:pPr>
      <w:r w:rsidRPr="00BC32EC">
        <w:rPr>
          <w:rFonts w:cs="Arial"/>
        </w:rPr>
        <w:t>Het Dalton Lyceum Barendrecht hanteert de (landelijke) regel dat alleen dyslexieverklaringen die zijn afgegeven door een orthopedagoog of psycholoog met een GZ-registratie worden geaccepteerd.</w:t>
      </w:r>
    </w:p>
    <w:p w14:paraId="07AE81AC" w14:textId="77777777" w:rsidR="00147460" w:rsidRPr="00BC32EC" w:rsidRDefault="00147460" w:rsidP="00147460">
      <w:pPr>
        <w:pStyle w:val="Geenafstand"/>
        <w:rPr>
          <w:rFonts w:cs="Arial"/>
        </w:rPr>
      </w:pPr>
    </w:p>
    <w:p w14:paraId="4CB14953" w14:textId="77777777" w:rsidR="00147460" w:rsidRPr="00BC32EC" w:rsidRDefault="00147460" w:rsidP="00147460">
      <w:pPr>
        <w:pStyle w:val="Geenafstand"/>
        <w:rPr>
          <w:rFonts w:cs="Arial"/>
          <w:i/>
        </w:rPr>
      </w:pPr>
      <w:r w:rsidRPr="00BC32EC">
        <w:rPr>
          <w:rFonts w:cs="Arial"/>
          <w:i/>
        </w:rPr>
        <w:t>Faciliteiten en hulpmiddelen die worden toegestaan op het Dalton Lyceum Barendrecht</w:t>
      </w:r>
    </w:p>
    <w:p w14:paraId="4856C493" w14:textId="77777777" w:rsidR="00147460" w:rsidRPr="00BC32EC" w:rsidRDefault="00147460" w:rsidP="00147460">
      <w:pPr>
        <w:pStyle w:val="Geenafstand"/>
        <w:rPr>
          <w:rFonts w:cs="Arial"/>
        </w:rPr>
      </w:pPr>
      <w:r w:rsidRPr="00BC32EC">
        <w:rPr>
          <w:rFonts w:cs="Arial"/>
          <w:i/>
        </w:rPr>
        <w:t>Standaard:</w:t>
      </w:r>
    </w:p>
    <w:p w14:paraId="43C029EC" w14:textId="77777777" w:rsidR="00147460" w:rsidRPr="00BC32EC" w:rsidRDefault="00147460" w:rsidP="00147460">
      <w:pPr>
        <w:pStyle w:val="Geenafstand"/>
        <w:numPr>
          <w:ilvl w:val="0"/>
          <w:numId w:val="30"/>
        </w:numPr>
        <w:spacing w:before="0"/>
        <w:rPr>
          <w:rFonts w:cs="Arial"/>
        </w:rPr>
      </w:pPr>
      <w:r w:rsidRPr="00BC32EC">
        <w:rPr>
          <w:rFonts w:cs="Arial"/>
        </w:rPr>
        <w:t xml:space="preserve">Het aanbieden van tekst met lettertype </w:t>
      </w:r>
      <w:proofErr w:type="spellStart"/>
      <w:r w:rsidRPr="00BC32EC">
        <w:rPr>
          <w:rFonts w:cs="Arial"/>
        </w:rPr>
        <w:t>Arial</w:t>
      </w:r>
      <w:proofErr w:type="spellEnd"/>
      <w:r w:rsidRPr="00BC32EC">
        <w:rPr>
          <w:rFonts w:cs="Arial"/>
        </w:rPr>
        <w:t xml:space="preserve"> 12</w:t>
      </w:r>
    </w:p>
    <w:p w14:paraId="3E151980" w14:textId="77777777" w:rsidR="00147460" w:rsidRPr="00BC32EC" w:rsidRDefault="00147460" w:rsidP="00147460">
      <w:pPr>
        <w:pStyle w:val="Geenafstand"/>
        <w:numPr>
          <w:ilvl w:val="0"/>
          <w:numId w:val="30"/>
        </w:numPr>
        <w:spacing w:before="0"/>
        <w:rPr>
          <w:rFonts w:cs="Arial"/>
        </w:rPr>
      </w:pPr>
      <w:r w:rsidRPr="00BC32EC">
        <w:rPr>
          <w:rFonts w:cs="Arial"/>
        </w:rPr>
        <w:t xml:space="preserve">25% extra werktijd bij toetsen (maximaal een half uur) </w:t>
      </w:r>
    </w:p>
    <w:p w14:paraId="4A802A60" w14:textId="77777777" w:rsidR="00147460" w:rsidRPr="00BC32EC" w:rsidRDefault="00147460" w:rsidP="00147460">
      <w:pPr>
        <w:pStyle w:val="Geenafstand"/>
        <w:numPr>
          <w:ilvl w:val="0"/>
          <w:numId w:val="30"/>
        </w:numPr>
        <w:spacing w:before="0"/>
        <w:rPr>
          <w:rFonts w:cs="Arial"/>
        </w:rPr>
      </w:pPr>
      <w:r w:rsidRPr="00BC32EC">
        <w:rPr>
          <w:rFonts w:cs="Arial"/>
        </w:rPr>
        <w:t>Fouten in de spelling en zwakke formuleringen mogen niet negatief van invloed zijn op de beoordeling als ze geen onderdeel van de toets zijn</w:t>
      </w:r>
    </w:p>
    <w:p w14:paraId="31E68DC7" w14:textId="77777777" w:rsidR="00147460" w:rsidRPr="00BC32EC" w:rsidRDefault="00147460" w:rsidP="00147460">
      <w:pPr>
        <w:pStyle w:val="Geenafstand"/>
        <w:rPr>
          <w:rFonts w:cs="Arial"/>
          <w:i/>
        </w:rPr>
      </w:pPr>
      <w:r w:rsidRPr="00BC32EC">
        <w:rPr>
          <w:rFonts w:cs="Arial"/>
          <w:i/>
        </w:rPr>
        <w:t>In overleg:</w:t>
      </w:r>
    </w:p>
    <w:p w14:paraId="74D9CA28" w14:textId="77777777" w:rsidR="00147460" w:rsidRPr="00BC32EC" w:rsidRDefault="00147460" w:rsidP="00147460">
      <w:pPr>
        <w:pStyle w:val="Geenafstand"/>
        <w:numPr>
          <w:ilvl w:val="0"/>
          <w:numId w:val="30"/>
        </w:numPr>
        <w:spacing w:before="0"/>
        <w:rPr>
          <w:rFonts w:cs="Arial"/>
        </w:rPr>
      </w:pPr>
      <w:r w:rsidRPr="00BC32EC">
        <w:rPr>
          <w:rFonts w:cs="Arial"/>
        </w:rPr>
        <w:t>Gebruik digitale hulpmiddelen</w:t>
      </w:r>
    </w:p>
    <w:p w14:paraId="622D4994" w14:textId="77777777" w:rsidR="00147460" w:rsidRPr="00BC32EC" w:rsidRDefault="00147460" w:rsidP="00147460">
      <w:pPr>
        <w:pStyle w:val="Geenafstand"/>
        <w:numPr>
          <w:ilvl w:val="0"/>
          <w:numId w:val="30"/>
        </w:numPr>
        <w:spacing w:before="0"/>
        <w:rPr>
          <w:rFonts w:cs="Arial"/>
        </w:rPr>
      </w:pPr>
      <w:r w:rsidRPr="00BC32EC">
        <w:rPr>
          <w:rFonts w:cs="Arial"/>
        </w:rPr>
        <w:t>Gebruik laptop</w:t>
      </w:r>
    </w:p>
    <w:p w14:paraId="7E6CA614" w14:textId="77777777" w:rsidR="00147460" w:rsidRPr="00BC32EC" w:rsidRDefault="00147460" w:rsidP="00147460">
      <w:pPr>
        <w:pStyle w:val="Geenafstand"/>
        <w:numPr>
          <w:ilvl w:val="0"/>
          <w:numId w:val="30"/>
        </w:numPr>
        <w:spacing w:before="0"/>
        <w:rPr>
          <w:rFonts w:cs="Arial"/>
        </w:rPr>
      </w:pPr>
      <w:r w:rsidRPr="00BC32EC">
        <w:rPr>
          <w:rFonts w:cs="Arial"/>
        </w:rPr>
        <w:t>Gebruik ingesproken boeken</w:t>
      </w:r>
    </w:p>
    <w:p w14:paraId="292C3C03" w14:textId="77777777" w:rsidR="00147460" w:rsidRPr="00BC32EC" w:rsidRDefault="00147460" w:rsidP="00147460">
      <w:pPr>
        <w:pStyle w:val="Geenafstand"/>
        <w:numPr>
          <w:ilvl w:val="0"/>
          <w:numId w:val="30"/>
        </w:numPr>
        <w:spacing w:before="0"/>
        <w:rPr>
          <w:rFonts w:cs="Arial"/>
        </w:rPr>
      </w:pPr>
      <w:r w:rsidRPr="00BC32EC">
        <w:rPr>
          <w:rFonts w:cs="Arial"/>
        </w:rPr>
        <w:t>leesliniaal</w:t>
      </w:r>
    </w:p>
    <w:p w14:paraId="2107048D" w14:textId="77777777" w:rsidR="00147460" w:rsidRPr="00BC32EC" w:rsidRDefault="00147460" w:rsidP="00147460">
      <w:pPr>
        <w:pStyle w:val="Geenafstand"/>
        <w:numPr>
          <w:ilvl w:val="0"/>
          <w:numId w:val="30"/>
        </w:numPr>
        <w:spacing w:before="0"/>
        <w:rPr>
          <w:rFonts w:cs="Arial"/>
        </w:rPr>
      </w:pPr>
      <w:r w:rsidRPr="00BC32EC">
        <w:rPr>
          <w:rFonts w:cs="Arial"/>
        </w:rPr>
        <w:t xml:space="preserve">Aangepaste toetsing / vrijstelling / ontheffing </w:t>
      </w:r>
    </w:p>
    <w:p w14:paraId="1690537C" w14:textId="77777777" w:rsidR="00147460" w:rsidRPr="00BC32EC" w:rsidRDefault="00147460" w:rsidP="00147460">
      <w:pPr>
        <w:pStyle w:val="Geenafstand"/>
        <w:rPr>
          <w:rFonts w:cs="Arial"/>
          <w:i/>
        </w:rPr>
      </w:pPr>
      <w:r w:rsidRPr="00BC32EC">
        <w:rPr>
          <w:rFonts w:cs="Arial"/>
          <w:i/>
        </w:rPr>
        <w:t>Screening</w:t>
      </w:r>
    </w:p>
    <w:p w14:paraId="39DF7119" w14:textId="77777777" w:rsidR="00147460" w:rsidRPr="00BC32EC" w:rsidRDefault="00147460" w:rsidP="00147460">
      <w:pPr>
        <w:pStyle w:val="Geenafstand"/>
        <w:rPr>
          <w:rFonts w:cs="Arial"/>
        </w:rPr>
      </w:pPr>
      <w:r w:rsidRPr="00BC32EC">
        <w:rPr>
          <w:rFonts w:cs="Arial"/>
        </w:rPr>
        <w:t xml:space="preserve">Wanneer er een vermoeden van dyslexie bestaat kan er een screening plaats vinden door afname van de DST (Dyslexie Screening Test). Deze test wordt afgenomen door Cathleen van den Ende (dyslexie coach) . De aanvraag gebeurt door de mentor van de leerling bij Desiree Voulon, (ondersteuningscoördinator en begeleider Passend Onderwijs). </w:t>
      </w:r>
    </w:p>
    <w:p w14:paraId="4C0296A3" w14:textId="77777777" w:rsidR="00147460" w:rsidRPr="00BC32EC" w:rsidRDefault="00147460" w:rsidP="00147460">
      <w:pPr>
        <w:pStyle w:val="Geenafstand"/>
        <w:rPr>
          <w:rFonts w:cs="Arial"/>
        </w:rPr>
      </w:pPr>
      <w:r w:rsidRPr="00BC32EC">
        <w:rPr>
          <w:rFonts w:cs="Arial"/>
        </w:rPr>
        <w:t xml:space="preserve">Wanneer de aanvraag is goed gekeurd, wordt de DST afgenomen. Aan de hand van de uitslag van de DST kan er bekeken of verder onderzoek noodzakelijk is. </w:t>
      </w:r>
    </w:p>
    <w:p w14:paraId="1A59BACB" w14:textId="77777777" w:rsidR="00147460" w:rsidRPr="00BC32EC" w:rsidRDefault="00147460" w:rsidP="00147460">
      <w:pPr>
        <w:pStyle w:val="Geenafstand"/>
        <w:rPr>
          <w:rFonts w:cs="Arial"/>
        </w:rPr>
      </w:pPr>
      <w:r w:rsidRPr="00BC32EC">
        <w:rPr>
          <w:rFonts w:cs="Arial"/>
        </w:rPr>
        <w:lastRenderedPageBreak/>
        <w:t xml:space="preserve">De uitslag wordt besproken met de mentor en de ouders van de leerling. Verder onderzoek moet extern aangevraagd worden. </w:t>
      </w:r>
    </w:p>
    <w:p w14:paraId="6DF7DCC8" w14:textId="77777777" w:rsidR="00147460" w:rsidRPr="00BC32EC" w:rsidRDefault="00147460" w:rsidP="00147460">
      <w:pPr>
        <w:pStyle w:val="Geenafstand"/>
        <w:ind w:left="360"/>
        <w:rPr>
          <w:rFonts w:cs="Arial"/>
          <w:b/>
        </w:rPr>
      </w:pPr>
    </w:p>
    <w:p w14:paraId="6956C5BC" w14:textId="77777777" w:rsidR="00147460" w:rsidRPr="00D06014" w:rsidRDefault="00147460" w:rsidP="00A9289A">
      <w:pPr>
        <w:pStyle w:val="Kop3"/>
      </w:pPr>
      <w:bookmarkStart w:id="29" w:name="_Toc73700306"/>
      <w:r w:rsidRPr="00D06014">
        <w:t>Stappenplan voor de dyslectische leerling</w:t>
      </w:r>
      <w:bookmarkEnd w:id="29"/>
    </w:p>
    <w:p w14:paraId="40ECB3E9" w14:textId="77777777" w:rsidR="00147460" w:rsidRPr="00D06014" w:rsidRDefault="00147460" w:rsidP="00147460">
      <w:pPr>
        <w:pStyle w:val="Geenafstand"/>
        <w:ind w:left="720"/>
        <w:rPr>
          <w:rFonts w:cs="Arial"/>
        </w:rPr>
      </w:pPr>
    </w:p>
    <w:p w14:paraId="53BEB9BA" w14:textId="77777777" w:rsidR="00147460" w:rsidRPr="00D06014" w:rsidRDefault="00147460" w:rsidP="00147460">
      <w:pPr>
        <w:pStyle w:val="Geenafstand"/>
        <w:numPr>
          <w:ilvl w:val="0"/>
          <w:numId w:val="31"/>
        </w:numPr>
        <w:spacing w:before="0"/>
        <w:rPr>
          <w:rFonts w:cs="Arial"/>
        </w:rPr>
      </w:pPr>
      <w:r w:rsidRPr="00D06014">
        <w:rPr>
          <w:rFonts w:cs="Arial"/>
        </w:rPr>
        <w:t>Begeleidingsgesprek met de dyslexiecoach</w:t>
      </w:r>
    </w:p>
    <w:p w14:paraId="56E7E45E" w14:textId="77777777" w:rsidR="00147460" w:rsidRPr="00D06014" w:rsidRDefault="00147460" w:rsidP="00147460">
      <w:pPr>
        <w:pStyle w:val="Geenafstand"/>
        <w:numPr>
          <w:ilvl w:val="1"/>
          <w:numId w:val="32"/>
        </w:numPr>
        <w:spacing w:before="0"/>
        <w:rPr>
          <w:rFonts w:cs="Arial"/>
        </w:rPr>
      </w:pPr>
      <w:r w:rsidRPr="00D06014">
        <w:rPr>
          <w:rFonts w:cs="Arial"/>
        </w:rPr>
        <w:t xml:space="preserve">Er worden verslagen gemaakt van alle gesprekken. Deze worden in Magister geplaatst. </w:t>
      </w:r>
    </w:p>
    <w:p w14:paraId="1930D526" w14:textId="77777777" w:rsidR="00147460" w:rsidRPr="00D06014" w:rsidRDefault="00147460" w:rsidP="00147460">
      <w:pPr>
        <w:pStyle w:val="Geenafstand"/>
        <w:numPr>
          <w:ilvl w:val="1"/>
          <w:numId w:val="32"/>
        </w:numPr>
        <w:spacing w:before="0"/>
        <w:rPr>
          <w:rFonts w:cs="Arial"/>
        </w:rPr>
      </w:pPr>
      <w:r w:rsidRPr="00D06014">
        <w:rPr>
          <w:rFonts w:cs="Arial"/>
        </w:rPr>
        <w:t>Uit de gesprekken kan naar voren komen dat er behoefte is aan hulpmiddelen. Dan worden de stappen 2 t/m 4 gevolgd.</w:t>
      </w:r>
    </w:p>
    <w:p w14:paraId="016DD4F8" w14:textId="77777777" w:rsidR="00147460" w:rsidRPr="00D06014" w:rsidRDefault="00147460" w:rsidP="00147460">
      <w:pPr>
        <w:pStyle w:val="Geenafstand"/>
        <w:numPr>
          <w:ilvl w:val="0"/>
          <w:numId w:val="31"/>
        </w:numPr>
        <w:spacing w:before="0"/>
        <w:rPr>
          <w:rFonts w:cs="Arial"/>
        </w:rPr>
      </w:pPr>
      <w:r w:rsidRPr="00D06014">
        <w:rPr>
          <w:rFonts w:cs="Arial"/>
        </w:rPr>
        <w:t>Gebruik hulpmiddelen</w:t>
      </w:r>
    </w:p>
    <w:p w14:paraId="6D8FF07A" w14:textId="77777777" w:rsidR="00147460" w:rsidRPr="00D06014" w:rsidRDefault="00147460" w:rsidP="00147460">
      <w:pPr>
        <w:pStyle w:val="Geenafstand"/>
        <w:numPr>
          <w:ilvl w:val="1"/>
          <w:numId w:val="32"/>
        </w:numPr>
        <w:spacing w:before="0"/>
        <w:rPr>
          <w:rFonts w:cs="Arial"/>
        </w:rPr>
      </w:pPr>
      <w:r w:rsidRPr="00D06014">
        <w:rPr>
          <w:rFonts w:cs="Arial"/>
        </w:rPr>
        <w:t xml:space="preserve">De leerling gaat gebruik maken van de app Lex in de klas. </w:t>
      </w:r>
    </w:p>
    <w:p w14:paraId="460975FA"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Hier wordt geen verklaring van opgesteld. Het gebruik van de app wordt aangegeven in het verslag van de begeleidingsgesprekken. </w:t>
      </w:r>
    </w:p>
    <w:p w14:paraId="73FFCE5C"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De leerling gaat gebruik maken van een laptop in de klas.</w:t>
      </w:r>
    </w:p>
    <w:p w14:paraId="379C97C2" w14:textId="77777777" w:rsidR="00147460" w:rsidRPr="00D06014" w:rsidRDefault="00147460" w:rsidP="00147460">
      <w:pPr>
        <w:pStyle w:val="Geenafstand"/>
        <w:ind w:left="2120"/>
        <w:rPr>
          <w:rFonts w:cs="Arial"/>
        </w:rPr>
      </w:pPr>
      <w:r w:rsidRPr="00D06014">
        <w:rPr>
          <w:rFonts w:cs="Arial"/>
        </w:rPr>
        <w:t>Er wordt een laptopverklaring getekend door de leerling, zijn ouders/verzorgers en de dyslexiecoach.</w:t>
      </w:r>
    </w:p>
    <w:p w14:paraId="0D76BC88"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De mentor wordt op de hoogte gebracht en zorgt voor de verspreiding van de informatie richting de docenten.</w:t>
      </w:r>
    </w:p>
    <w:p w14:paraId="1F2B52B9"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De digitale boeken worden aangevraagd door de ouders bij </w:t>
      </w:r>
      <w:proofErr w:type="spellStart"/>
      <w:r w:rsidRPr="00D06014">
        <w:rPr>
          <w:rFonts w:cs="Arial"/>
        </w:rPr>
        <w:t>Dedicon</w:t>
      </w:r>
      <w:proofErr w:type="spellEnd"/>
      <w:r w:rsidRPr="00D06014">
        <w:rPr>
          <w:rFonts w:cs="Arial"/>
        </w:rPr>
        <w:t xml:space="preserve">. Deze aanvraag gaat in samenspraak met de dyslexiecoach. De dienen de rekening in bij de dyslexiecoach. </w:t>
      </w:r>
    </w:p>
    <w:p w14:paraId="5C114837"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 xml:space="preserve">Programma’s voor op de laptop zijn voor rekening van de ouders. Het programma </w:t>
      </w:r>
      <w:proofErr w:type="spellStart"/>
      <w:r w:rsidRPr="00D06014">
        <w:rPr>
          <w:rFonts w:cs="Arial"/>
        </w:rPr>
        <w:t>Kurzweil</w:t>
      </w:r>
      <w:proofErr w:type="spellEnd"/>
      <w:r w:rsidRPr="00D06014">
        <w:rPr>
          <w:rFonts w:cs="Arial"/>
        </w:rPr>
        <w:t xml:space="preserve"> wordt gefaciliteerd door Dalton Lyceum Barendrecht. </w:t>
      </w:r>
    </w:p>
    <w:p w14:paraId="1E0C4AFC" w14:textId="77777777" w:rsidR="00147460" w:rsidRPr="00D06014" w:rsidRDefault="00147460" w:rsidP="00147460">
      <w:pPr>
        <w:pStyle w:val="Geenafstand"/>
        <w:ind w:left="2120" w:hanging="680"/>
        <w:rPr>
          <w:rFonts w:cs="Arial"/>
        </w:rPr>
      </w:pPr>
      <w:r w:rsidRPr="00D06014">
        <w:rPr>
          <w:rFonts w:cs="Arial"/>
        </w:rPr>
        <w:t>-</w:t>
      </w:r>
      <w:r w:rsidRPr="00D06014">
        <w:rPr>
          <w:rFonts w:cs="Arial"/>
        </w:rPr>
        <w:tab/>
        <w:t>Individueel nader te bepalen hulpmiddelen</w:t>
      </w:r>
    </w:p>
    <w:p w14:paraId="58A579B1" w14:textId="77777777" w:rsidR="00147460" w:rsidRPr="00D06014" w:rsidRDefault="00147460" w:rsidP="00147460">
      <w:pPr>
        <w:pStyle w:val="Geenafstand"/>
        <w:numPr>
          <w:ilvl w:val="0"/>
          <w:numId w:val="31"/>
        </w:numPr>
        <w:spacing w:before="0"/>
        <w:rPr>
          <w:rFonts w:cs="Arial"/>
        </w:rPr>
      </w:pPr>
      <w:r w:rsidRPr="00D06014">
        <w:rPr>
          <w:rFonts w:cs="Arial"/>
        </w:rPr>
        <w:t>Aangepaste toetsing</w:t>
      </w:r>
    </w:p>
    <w:p w14:paraId="5F3A5477" w14:textId="77777777" w:rsidR="00147460" w:rsidRPr="00D06014" w:rsidRDefault="00147460" w:rsidP="00147460">
      <w:pPr>
        <w:pStyle w:val="Geenafstand"/>
        <w:numPr>
          <w:ilvl w:val="1"/>
          <w:numId w:val="32"/>
        </w:numPr>
        <w:spacing w:before="0"/>
        <w:rPr>
          <w:rFonts w:cs="Arial"/>
        </w:rPr>
      </w:pPr>
      <w:r w:rsidRPr="00D06014">
        <w:rPr>
          <w:rFonts w:cs="Arial"/>
        </w:rPr>
        <w:t>Er kan aangepaste toetsing worden aangevraagd voor de vakken Duits en Frans. Deze aanvraag gebeurt bij de dyslexiecoach.</w:t>
      </w:r>
    </w:p>
    <w:p w14:paraId="5BC738EA" w14:textId="77777777" w:rsidR="00147460" w:rsidRPr="00D06014" w:rsidRDefault="00147460" w:rsidP="00147460">
      <w:pPr>
        <w:pStyle w:val="Geenafstand"/>
        <w:numPr>
          <w:ilvl w:val="1"/>
          <w:numId w:val="32"/>
        </w:numPr>
        <w:spacing w:before="0"/>
        <w:rPr>
          <w:rFonts w:cs="Arial"/>
          <w:b/>
        </w:rPr>
      </w:pPr>
      <w:r w:rsidRPr="00D06014">
        <w:rPr>
          <w:rFonts w:cs="Arial"/>
          <w:b/>
        </w:rPr>
        <w:t>Frans</w:t>
      </w:r>
    </w:p>
    <w:p w14:paraId="04DF4121" w14:textId="77777777" w:rsidR="00147460" w:rsidRPr="00D06014" w:rsidRDefault="00147460" w:rsidP="00147460">
      <w:pPr>
        <w:pStyle w:val="Geenafstand"/>
        <w:ind w:left="1440"/>
        <w:rPr>
          <w:rFonts w:cs="Arial"/>
        </w:rPr>
      </w:pPr>
      <w:r w:rsidRPr="00D06014">
        <w:rPr>
          <w:rFonts w:cs="Arial"/>
        </w:rPr>
        <w:t xml:space="preserve">MAVO: De aanvraag gebeurt bij de dyslexiecoach voor leerjaar 2, periode 2 en kan na goedkeuring starten in periode 2. </w:t>
      </w:r>
    </w:p>
    <w:p w14:paraId="03D2337B" w14:textId="77777777" w:rsidR="00147460" w:rsidRPr="00D06014" w:rsidRDefault="00147460" w:rsidP="00147460">
      <w:pPr>
        <w:pStyle w:val="Geenafstand"/>
        <w:ind w:left="1440"/>
        <w:rPr>
          <w:rFonts w:cs="Arial"/>
        </w:rPr>
      </w:pPr>
      <w:r w:rsidRPr="00D06014">
        <w:rPr>
          <w:rFonts w:cs="Arial"/>
        </w:rPr>
        <w:t>In leerjaar 3, periode 2 mag er ook aangepaste toetsing worden aangevraagd. De aangepaste toetsing gaat na goedkeuring van start in periode 3.</w:t>
      </w:r>
    </w:p>
    <w:p w14:paraId="320DBAC5" w14:textId="77777777" w:rsidR="00147460" w:rsidRPr="00D06014" w:rsidRDefault="00147460" w:rsidP="00147460">
      <w:pPr>
        <w:pStyle w:val="Geenafstand"/>
        <w:ind w:left="1440"/>
        <w:rPr>
          <w:rFonts w:cs="Arial"/>
        </w:rPr>
      </w:pPr>
      <w:r w:rsidRPr="00D06014">
        <w:rPr>
          <w:rFonts w:cs="Arial"/>
        </w:rPr>
        <w:t>HAVO/VWO/Gymnasium: De aanvraag gebeurt bij de dyslexiecoach voor leerjaar 3, periode 3 en kan na goedkeuring van start gaan in periode 3.</w:t>
      </w:r>
    </w:p>
    <w:p w14:paraId="53C2DD2D" w14:textId="77777777" w:rsidR="00147460" w:rsidRPr="00D06014" w:rsidRDefault="00147460" w:rsidP="00147460">
      <w:pPr>
        <w:pStyle w:val="Geenafstand"/>
        <w:numPr>
          <w:ilvl w:val="1"/>
          <w:numId w:val="32"/>
        </w:numPr>
        <w:spacing w:before="0"/>
        <w:rPr>
          <w:rFonts w:cs="Arial"/>
          <w:b/>
        </w:rPr>
      </w:pPr>
      <w:r w:rsidRPr="00D06014">
        <w:rPr>
          <w:rFonts w:cs="Arial"/>
          <w:b/>
        </w:rPr>
        <w:t>Duits</w:t>
      </w:r>
    </w:p>
    <w:p w14:paraId="75ABD75E" w14:textId="77777777" w:rsidR="00147460" w:rsidRPr="00D06014" w:rsidRDefault="00147460" w:rsidP="00147460">
      <w:pPr>
        <w:pStyle w:val="Geenafstand"/>
        <w:ind w:left="1440"/>
        <w:rPr>
          <w:rFonts w:cs="Arial"/>
        </w:rPr>
      </w:pPr>
      <w:r w:rsidRPr="00D06014">
        <w:rPr>
          <w:rFonts w:cs="Arial"/>
        </w:rPr>
        <w:t xml:space="preserve">MAVO: De aanvraag gebeurt bij de dyslexiecoach voor leerjaar 3, periode 2 en kan na goedkeuring starten in periode 2. </w:t>
      </w:r>
    </w:p>
    <w:p w14:paraId="5C72310D" w14:textId="77777777" w:rsidR="00147460" w:rsidRPr="00D06014" w:rsidRDefault="00147460" w:rsidP="00147460">
      <w:pPr>
        <w:pStyle w:val="Geenafstand"/>
        <w:ind w:left="1440"/>
        <w:rPr>
          <w:rFonts w:cs="Arial"/>
        </w:rPr>
      </w:pPr>
      <w:r w:rsidRPr="00D06014">
        <w:rPr>
          <w:rFonts w:cs="Arial"/>
        </w:rPr>
        <w:t>HAVO/VWO/Gymnasium: De aanvraag gebeurt bij de dyslexiecoach voor leerjaar 3, periode 3 en kan na goedkeuring van start gaan in periode 3.</w:t>
      </w:r>
    </w:p>
    <w:p w14:paraId="23D09BF6" w14:textId="77777777" w:rsidR="00147460" w:rsidRPr="00D06014" w:rsidRDefault="00147460" w:rsidP="00147460">
      <w:pPr>
        <w:pStyle w:val="Geenafstand"/>
        <w:numPr>
          <w:ilvl w:val="1"/>
          <w:numId w:val="32"/>
        </w:numPr>
        <w:spacing w:before="0"/>
        <w:rPr>
          <w:rFonts w:cs="Arial"/>
        </w:rPr>
      </w:pPr>
      <w:r w:rsidRPr="00D06014">
        <w:rPr>
          <w:rFonts w:cs="Arial"/>
        </w:rPr>
        <w:t>Voorwaarden voor aangepaste toetsing zijn:</w:t>
      </w:r>
    </w:p>
    <w:p w14:paraId="14FBF6D9" w14:textId="77777777" w:rsidR="00147460" w:rsidRPr="00D06014" w:rsidRDefault="00147460" w:rsidP="00147460">
      <w:pPr>
        <w:pStyle w:val="Geenafstand"/>
        <w:numPr>
          <w:ilvl w:val="2"/>
          <w:numId w:val="32"/>
        </w:numPr>
        <w:spacing w:before="0"/>
        <w:rPr>
          <w:rFonts w:cs="Arial"/>
        </w:rPr>
      </w:pPr>
      <w:r w:rsidRPr="00D06014">
        <w:rPr>
          <w:rFonts w:cs="Arial"/>
        </w:rPr>
        <w:t>De leerling besteedt onevenredig veel tijd aan het vak.</w:t>
      </w:r>
    </w:p>
    <w:p w14:paraId="2139AB71" w14:textId="77777777" w:rsidR="00147460" w:rsidRPr="00D06014" w:rsidRDefault="00147460" w:rsidP="00147460">
      <w:pPr>
        <w:pStyle w:val="Geenafstand"/>
        <w:numPr>
          <w:ilvl w:val="2"/>
          <w:numId w:val="32"/>
        </w:numPr>
        <w:spacing w:before="0"/>
        <w:rPr>
          <w:rFonts w:cs="Arial"/>
        </w:rPr>
      </w:pPr>
      <w:r w:rsidRPr="00D06014">
        <w:rPr>
          <w:rFonts w:cs="Arial"/>
        </w:rPr>
        <w:t>De leerling staat onvoldoende voor minimaal 2 vakken.</w:t>
      </w:r>
    </w:p>
    <w:p w14:paraId="3C72C1E7" w14:textId="77777777" w:rsidR="00147460" w:rsidRPr="00D06014" w:rsidRDefault="00147460" w:rsidP="00147460">
      <w:pPr>
        <w:pStyle w:val="Geenafstand"/>
        <w:numPr>
          <w:ilvl w:val="2"/>
          <w:numId w:val="32"/>
        </w:numPr>
        <w:spacing w:before="0"/>
        <w:rPr>
          <w:rFonts w:cs="Arial"/>
        </w:rPr>
      </w:pPr>
      <w:r w:rsidRPr="00D06014">
        <w:rPr>
          <w:rFonts w:cs="Arial"/>
        </w:rPr>
        <w:t>De leerling voert gesprekken met de dyslexiecoach.</w:t>
      </w:r>
    </w:p>
    <w:p w14:paraId="19858912" w14:textId="77777777" w:rsidR="00147460" w:rsidRPr="00D06014" w:rsidRDefault="00147460" w:rsidP="00147460">
      <w:pPr>
        <w:pStyle w:val="Geenafstand"/>
        <w:numPr>
          <w:ilvl w:val="2"/>
          <w:numId w:val="32"/>
        </w:numPr>
        <w:spacing w:before="0"/>
        <w:rPr>
          <w:rFonts w:cs="Arial"/>
        </w:rPr>
      </w:pPr>
      <w:r w:rsidRPr="00D06014">
        <w:rPr>
          <w:rFonts w:cs="Arial"/>
        </w:rPr>
        <w:t>De leerling heeft een goede inzet en een juiste werkhouding.</w:t>
      </w:r>
    </w:p>
    <w:p w14:paraId="32E83C53" w14:textId="77777777" w:rsidR="00147460" w:rsidRPr="00D06014" w:rsidRDefault="00147460" w:rsidP="00147460">
      <w:pPr>
        <w:pStyle w:val="Geenafstand"/>
        <w:numPr>
          <w:ilvl w:val="1"/>
          <w:numId w:val="32"/>
        </w:numPr>
        <w:spacing w:before="0"/>
        <w:rPr>
          <w:rFonts w:cs="Arial"/>
        </w:rPr>
      </w:pPr>
      <w:r w:rsidRPr="00D06014">
        <w:rPr>
          <w:rFonts w:cs="Arial"/>
        </w:rPr>
        <w:t xml:space="preserve">Wanneer blijkt dat aangepaste toetsing niet voldoende oplevert, kan er dispensatie worden aangevraagd. </w:t>
      </w:r>
    </w:p>
    <w:p w14:paraId="125F0C41" w14:textId="77777777" w:rsidR="00147460" w:rsidRPr="00D06014" w:rsidRDefault="00147460" w:rsidP="00147460">
      <w:pPr>
        <w:pStyle w:val="Geenafstand"/>
        <w:numPr>
          <w:ilvl w:val="1"/>
          <w:numId w:val="32"/>
        </w:numPr>
        <w:spacing w:before="0"/>
        <w:rPr>
          <w:rFonts w:cs="Arial"/>
        </w:rPr>
      </w:pPr>
      <w:r w:rsidRPr="00D06014">
        <w:rPr>
          <w:rFonts w:cs="Arial"/>
        </w:rPr>
        <w:t>Dispensatie houdt in dat het vak niet meer gevolgd wordt. De dyslexiecoach zal met elke leerling individuele afspraken maken om de vrijgekomen tijd nuttig te besteden.</w:t>
      </w:r>
    </w:p>
    <w:p w14:paraId="6365D3C1" w14:textId="77777777" w:rsidR="00147460" w:rsidRPr="00D06014" w:rsidRDefault="00147460" w:rsidP="00147460">
      <w:pPr>
        <w:pStyle w:val="Geenafstand"/>
        <w:numPr>
          <w:ilvl w:val="1"/>
          <w:numId w:val="32"/>
        </w:numPr>
        <w:spacing w:before="0"/>
        <w:rPr>
          <w:rFonts w:cs="Arial"/>
        </w:rPr>
      </w:pPr>
      <w:r w:rsidRPr="00D06014">
        <w:rPr>
          <w:rFonts w:cs="Arial"/>
        </w:rPr>
        <w:lastRenderedPageBreak/>
        <w:t xml:space="preserve">De aanvraag van de aangepaste toetsing en dispensatie gebeurt bij de dyslexiecoach. Na deze aanvraag zal er overleg zijn met de betreffende docent, mentor en teamleider. Per individuele leerling wordt bekeken wat de juiste vorm van de aanpassing is. De dyslexiecoach brengt na dit overleg een advies uit over het al dan niet toekennen van de dispensatie of aangepaste toetsing. </w:t>
      </w:r>
    </w:p>
    <w:p w14:paraId="54799184" w14:textId="77777777" w:rsidR="00147460" w:rsidRPr="00D06014" w:rsidRDefault="00147460" w:rsidP="00147460">
      <w:pPr>
        <w:pStyle w:val="Geenafstand"/>
        <w:numPr>
          <w:ilvl w:val="1"/>
          <w:numId w:val="32"/>
        </w:numPr>
        <w:spacing w:before="0"/>
        <w:rPr>
          <w:rFonts w:cs="Arial"/>
        </w:rPr>
      </w:pPr>
      <w:r w:rsidRPr="00D06014">
        <w:rPr>
          <w:rFonts w:cs="Arial"/>
        </w:rPr>
        <w:t xml:space="preserve">Bij dispensatie zal de leerling werken met een ‘dispensatieschrift’, waarin alle extra werkzaamheden van de leerling genoteerd dienen te worden door de leerling. Dit wordt minimaal 1 x per 6 weken gecontroleerd door de dyslexiecoach. </w:t>
      </w:r>
    </w:p>
    <w:p w14:paraId="56D05F33" w14:textId="77777777" w:rsidR="00147460" w:rsidRPr="00D06014" w:rsidRDefault="00147460" w:rsidP="00147460">
      <w:pPr>
        <w:pStyle w:val="Geenafstand"/>
        <w:numPr>
          <w:ilvl w:val="0"/>
          <w:numId w:val="31"/>
        </w:numPr>
        <w:spacing w:before="0"/>
        <w:rPr>
          <w:rFonts w:cs="Arial"/>
        </w:rPr>
      </w:pPr>
      <w:r w:rsidRPr="00D06014">
        <w:rPr>
          <w:rFonts w:cs="Arial"/>
        </w:rPr>
        <w:t>Individuele afspraken met de leerlingen</w:t>
      </w:r>
    </w:p>
    <w:p w14:paraId="12E11719" w14:textId="77777777" w:rsidR="00147460" w:rsidRPr="00D06014" w:rsidRDefault="00147460" w:rsidP="00147460">
      <w:pPr>
        <w:pStyle w:val="Geenafstand"/>
        <w:numPr>
          <w:ilvl w:val="1"/>
          <w:numId w:val="32"/>
        </w:numPr>
        <w:spacing w:before="0"/>
        <w:rPr>
          <w:rFonts w:cs="Arial"/>
        </w:rPr>
      </w:pPr>
      <w:r w:rsidRPr="00D06014">
        <w:rPr>
          <w:rFonts w:cs="Arial"/>
        </w:rPr>
        <w:t>Deze afspraken worden gemaakt in samenspraak met de teamleider en mentor.</w:t>
      </w:r>
    </w:p>
    <w:p w14:paraId="603FDF50" w14:textId="77777777" w:rsidR="00147460" w:rsidRPr="00D06014" w:rsidRDefault="00147460" w:rsidP="00147460">
      <w:pPr>
        <w:pStyle w:val="Geenafstand"/>
        <w:numPr>
          <w:ilvl w:val="1"/>
          <w:numId w:val="32"/>
        </w:numPr>
        <w:spacing w:before="0"/>
        <w:rPr>
          <w:rFonts w:cs="Arial"/>
        </w:rPr>
      </w:pPr>
      <w:r w:rsidRPr="00D06014">
        <w:rPr>
          <w:rFonts w:cs="Arial"/>
        </w:rPr>
        <w:t>Deze afspraken worden vast gelegd in een Ontwikkelingsperspectief.</w:t>
      </w:r>
    </w:p>
    <w:p w14:paraId="0D66F9F9" w14:textId="77777777" w:rsidR="00147460" w:rsidRPr="00D06014" w:rsidRDefault="00147460" w:rsidP="00147460">
      <w:pPr>
        <w:pStyle w:val="Lijstalinea"/>
        <w:numPr>
          <w:ilvl w:val="0"/>
          <w:numId w:val="31"/>
        </w:numPr>
        <w:spacing w:before="0" w:after="0" w:line="240" w:lineRule="auto"/>
        <w:rPr>
          <w:rFonts w:cs="Arial"/>
        </w:rPr>
      </w:pPr>
      <w:r w:rsidRPr="00D06014">
        <w:rPr>
          <w:rFonts w:cs="Arial"/>
        </w:rPr>
        <w:t>Ontheffing tweede vreemde taal bovenbouw VWO.</w:t>
      </w:r>
    </w:p>
    <w:p w14:paraId="42908D3D" w14:textId="77777777" w:rsidR="00147460" w:rsidRPr="00D06014" w:rsidRDefault="00147460" w:rsidP="00147460">
      <w:pPr>
        <w:pStyle w:val="Lijstalinea"/>
        <w:rPr>
          <w:rFonts w:cs="Arial"/>
        </w:rPr>
      </w:pPr>
      <w:r w:rsidRPr="00D06014">
        <w:rPr>
          <w:rFonts w:cs="Arial"/>
        </w:rPr>
        <w:t>Voorwaarden:</w:t>
      </w:r>
    </w:p>
    <w:p w14:paraId="3E873773"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er moet sprake zijn van een taalstoornis, die onderwijs belemmerend werkt bij de moderne vreemde talen, bijvoorbeeld dyslexie.</w:t>
      </w:r>
    </w:p>
    <w:p w14:paraId="64670BE5"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leerling moet bekend zijn bij de dyslexiecoaches</w:t>
      </w:r>
    </w:p>
    <w:p w14:paraId="60403737"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gekeken moet worden naar de inzet van de leerling in relatie tot de cijfers voor de (vreemde) talen tot aan de definitieve profielkeuze. Een leerling komt alleen in aanmerking als het risico aanwezig is dat het vwo-diploma niet gehaald wordt door de resultaten op de talen</w:t>
      </w:r>
    </w:p>
    <w:p w14:paraId="1A932FD2"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leerling moet een NG of NT profiel kiezen</w:t>
      </w:r>
    </w:p>
    <w:p w14:paraId="1B9E41EA" w14:textId="77777777" w:rsidR="00147460" w:rsidRPr="00D06014" w:rsidRDefault="00147460" w:rsidP="00147460">
      <w:pPr>
        <w:pStyle w:val="Lijstalinea"/>
        <w:numPr>
          <w:ilvl w:val="0"/>
          <w:numId w:val="33"/>
        </w:numPr>
        <w:spacing w:before="0" w:after="0" w:line="240" w:lineRule="auto"/>
        <w:rPr>
          <w:rFonts w:cs="Arial"/>
        </w:rPr>
      </w:pPr>
      <w:r w:rsidRPr="00D06014">
        <w:rPr>
          <w:rFonts w:cs="Arial"/>
        </w:rPr>
        <w:t>de ontheffing gaat in vanaf klas 4 en moet bij de definitieve profielkeuze (midden april klas 3) bekend zijn</w:t>
      </w:r>
    </w:p>
    <w:p w14:paraId="21537172" w14:textId="77777777" w:rsidR="00147460" w:rsidRPr="00D06014" w:rsidRDefault="00147460" w:rsidP="00147460">
      <w:pPr>
        <w:pStyle w:val="Lijstalinea"/>
        <w:rPr>
          <w:rFonts w:cs="Arial"/>
        </w:rPr>
      </w:pPr>
      <w:r w:rsidRPr="00D06014">
        <w:rPr>
          <w:rFonts w:cs="Arial"/>
        </w:rPr>
        <w:t>In plaats van de tweede vreemde taal volgt de leerling een ander vak met een studiebelasting van minimaal 440 uur.</w:t>
      </w:r>
    </w:p>
    <w:p w14:paraId="1933E82D" w14:textId="77777777" w:rsidR="00147460" w:rsidRPr="00D06014" w:rsidRDefault="00147460" w:rsidP="00147460">
      <w:pPr>
        <w:pStyle w:val="Lijstalinea"/>
        <w:rPr>
          <w:rFonts w:cs="Arial"/>
        </w:rPr>
      </w:pPr>
      <w:r w:rsidRPr="00D06014">
        <w:rPr>
          <w:rFonts w:cs="Arial"/>
        </w:rPr>
        <w:t>Procedure:</w:t>
      </w:r>
    </w:p>
    <w:p w14:paraId="775EBDF1"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De mentor klas 3 kan de leerling voordragen voor de ontheffing. In samenspraak beslissen de dyslexiecoach en de orthopedagoog of een leerling voor de regeling in aanmerking kan komen. </w:t>
      </w:r>
    </w:p>
    <w:p w14:paraId="08A9BE37"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Zo ja, dan volgt een gesprek tussen de leerling en de decaan, zij zal de leerling vertellen welk vak als alternatief gekozen kan worden. </w:t>
      </w:r>
    </w:p>
    <w:p w14:paraId="72F2FA9A"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 xml:space="preserve">De orthopedagoog zal een onderbouwing schrijven voor de onderwijsinspectie waarom de ontheffing gerechtvaardigd is. </w:t>
      </w:r>
    </w:p>
    <w:p w14:paraId="6E84CFBE" w14:textId="77777777" w:rsidR="00147460" w:rsidRPr="00D06014" w:rsidRDefault="00147460" w:rsidP="00147460">
      <w:pPr>
        <w:pStyle w:val="Lijstalinea"/>
        <w:numPr>
          <w:ilvl w:val="0"/>
          <w:numId w:val="34"/>
        </w:numPr>
        <w:spacing w:before="0" w:after="0" w:line="240" w:lineRule="auto"/>
        <w:rPr>
          <w:rFonts w:cs="Arial"/>
        </w:rPr>
      </w:pPr>
      <w:r w:rsidRPr="00D06014">
        <w:rPr>
          <w:rFonts w:cs="Arial"/>
        </w:rPr>
        <w:t>Als de leerling gebruik wil maken van de regeling, wordt dit doorgegeven aan de teamleider, hij meldt het de inspectie.</w:t>
      </w:r>
    </w:p>
    <w:p w14:paraId="38D31E8A" w14:textId="77777777" w:rsidR="00D06014" w:rsidRDefault="00D06014" w:rsidP="00D06014">
      <w:pPr>
        <w:rPr>
          <w:rFonts w:cs="Arial"/>
          <w:b/>
        </w:rPr>
      </w:pPr>
    </w:p>
    <w:p w14:paraId="71C69DA8" w14:textId="28CC1876" w:rsidR="00147460" w:rsidRPr="00D06014" w:rsidRDefault="00147460" w:rsidP="00A9289A">
      <w:pPr>
        <w:pStyle w:val="Kop3"/>
        <w:rPr>
          <w:sz w:val="24"/>
          <w:szCs w:val="24"/>
        </w:rPr>
      </w:pPr>
      <w:bookmarkStart w:id="30" w:name="_Toc73700307"/>
      <w:r w:rsidRPr="00D06014">
        <w:t>Dyslexie en juridische verantwoording</w:t>
      </w:r>
      <w:bookmarkEnd w:id="30"/>
    </w:p>
    <w:p w14:paraId="6B9B3C27" w14:textId="77777777" w:rsidR="00147460" w:rsidRPr="00D06014" w:rsidRDefault="00147460" w:rsidP="00147460">
      <w:pPr>
        <w:rPr>
          <w:rFonts w:cs="Arial"/>
          <w:i/>
        </w:rPr>
      </w:pPr>
      <w:r w:rsidRPr="00D06014">
        <w:rPr>
          <w:rFonts w:cs="Arial"/>
          <w:i/>
        </w:rPr>
        <w:t>Examens en PTA</w:t>
      </w:r>
    </w:p>
    <w:p w14:paraId="3D5F8367" w14:textId="77777777" w:rsidR="00147460" w:rsidRPr="00D06014" w:rsidRDefault="00147460" w:rsidP="00147460">
      <w:pPr>
        <w:rPr>
          <w:rFonts w:cs="Arial"/>
        </w:rPr>
      </w:pPr>
      <w:r w:rsidRPr="00D06014">
        <w:rPr>
          <w:rFonts w:cs="Arial"/>
        </w:rPr>
        <w:t>Artikel 55 van het eindexamenbesluit regelt dat het bevoegd gezag van een onderwijsinstelling mag besluiten op welke manier examens worden afgenomen. Het genomen besluit wordt beargumenteerd met de dyslexieverklaring en tijdig gemeld aan de inspectie van onderwijs. Op het Dalton Lyceum Barendrecht is het onderstaande van toepassing. Bij verschil van mening is het algemene programma van toetsing en afsluiting doorslaggevend.</w:t>
      </w:r>
    </w:p>
    <w:p w14:paraId="1440DB2A" w14:textId="77777777" w:rsidR="00147460" w:rsidRPr="00D06014" w:rsidRDefault="00147460" w:rsidP="00147460">
      <w:pPr>
        <w:pStyle w:val="Lijstalinea"/>
        <w:numPr>
          <w:ilvl w:val="0"/>
          <w:numId w:val="35"/>
        </w:numPr>
        <w:spacing w:before="0" w:after="0" w:line="240" w:lineRule="auto"/>
        <w:rPr>
          <w:rFonts w:cs="Arial"/>
        </w:rPr>
      </w:pPr>
      <w:r w:rsidRPr="00D06014">
        <w:rPr>
          <w:rFonts w:cs="Arial"/>
        </w:rPr>
        <w:t>voor schoolexamens geldt dat de verlenging per 45 minuten toets tijd 15 minuten bedraagt. Dus over een toets van 45 minuten mag een dyslectische leerling 60 minuten doen. Een toets van 90 minuten duurt 120 minuten. Voor het Centraal Examen geldt dat ze allemaal worden verlengd met 30 minuten.</w:t>
      </w:r>
    </w:p>
    <w:p w14:paraId="17249E72" w14:textId="77777777" w:rsidR="00147460" w:rsidRPr="00D06014" w:rsidRDefault="00147460" w:rsidP="00147460">
      <w:pPr>
        <w:pStyle w:val="Lijstalinea"/>
        <w:numPr>
          <w:ilvl w:val="0"/>
          <w:numId w:val="35"/>
        </w:numPr>
        <w:spacing w:before="0" w:after="0" w:line="240" w:lineRule="auto"/>
        <w:rPr>
          <w:rFonts w:cs="Arial"/>
        </w:rPr>
      </w:pPr>
      <w:r w:rsidRPr="00D06014">
        <w:rPr>
          <w:rFonts w:cs="Arial"/>
        </w:rPr>
        <w:t>Met de regeling hulpmiddelen van het eindexamenbesluit wordt geregeld welke hulpmiddelen leerlingen kunnen gebruiken bij het examen. Dit is een regeling die geldt voor alle leerlingen. Voor leerlingen met dyslexie geldt dat het management die hulpmiddelen mag toestaan die de dyslexieverklaring voorschrijft. Deze hulpmiddelen worden alleen ingezet als de leerling al eerder in zijn schoolloopbaan gedurende minimaal een half jaar gebruik gemaakt heeft van deze hulpmiddelen. De mogelijkheden zijn dan:</w:t>
      </w:r>
    </w:p>
    <w:p w14:paraId="72DF3A20" w14:textId="77777777" w:rsidR="00147460" w:rsidRPr="00D06014" w:rsidRDefault="00147460" w:rsidP="00147460">
      <w:pPr>
        <w:numPr>
          <w:ilvl w:val="0"/>
          <w:numId w:val="36"/>
        </w:numPr>
        <w:spacing w:before="0" w:after="0" w:line="240" w:lineRule="auto"/>
        <w:rPr>
          <w:rFonts w:cs="Arial"/>
        </w:rPr>
      </w:pPr>
      <w:r w:rsidRPr="00D06014">
        <w:rPr>
          <w:rFonts w:cs="Arial"/>
        </w:rPr>
        <w:t xml:space="preserve">gebruik van een laptop, eventueel met </w:t>
      </w:r>
      <w:proofErr w:type="spellStart"/>
      <w:r w:rsidRPr="00D06014">
        <w:rPr>
          <w:rFonts w:cs="Arial"/>
        </w:rPr>
        <w:t>Kurzweil</w:t>
      </w:r>
      <w:proofErr w:type="spellEnd"/>
      <w:r w:rsidRPr="00D06014">
        <w:rPr>
          <w:rFonts w:cs="Arial"/>
        </w:rPr>
        <w:t>.</w:t>
      </w:r>
    </w:p>
    <w:p w14:paraId="78C5DF19" w14:textId="77777777" w:rsidR="00147460" w:rsidRPr="00D06014" w:rsidRDefault="00147460" w:rsidP="00147460">
      <w:pPr>
        <w:rPr>
          <w:rFonts w:cs="Arial"/>
        </w:rPr>
      </w:pPr>
    </w:p>
    <w:p w14:paraId="5A0CBD7D" w14:textId="38F5DDD9" w:rsidR="00A9289A" w:rsidRDefault="00147460" w:rsidP="00147460">
      <w:pPr>
        <w:rPr>
          <w:rFonts w:cs="Arial"/>
        </w:rPr>
      </w:pPr>
      <w:r w:rsidRPr="00D06014">
        <w:rPr>
          <w:rFonts w:cs="Arial"/>
        </w:rPr>
        <w:lastRenderedPageBreak/>
        <w:t xml:space="preserve">Het Centraal Examen wordt standaard in </w:t>
      </w:r>
      <w:proofErr w:type="spellStart"/>
      <w:r w:rsidRPr="00D06014">
        <w:rPr>
          <w:rFonts w:cs="Arial"/>
        </w:rPr>
        <w:t>Arial</w:t>
      </w:r>
      <w:proofErr w:type="spellEnd"/>
      <w:r w:rsidRPr="00D06014">
        <w:rPr>
          <w:rFonts w:cs="Arial"/>
        </w:rPr>
        <w:t xml:space="preserve"> 12 geleverd. </w:t>
      </w:r>
    </w:p>
    <w:p w14:paraId="4B4CB0A9" w14:textId="77777777" w:rsidR="00A9289A" w:rsidRDefault="00A9289A">
      <w:pPr>
        <w:rPr>
          <w:rFonts w:cs="Arial"/>
        </w:rPr>
      </w:pPr>
      <w:r>
        <w:rPr>
          <w:rFonts w:cs="Arial"/>
        </w:rPr>
        <w:br w:type="page"/>
      </w:r>
    </w:p>
    <w:p w14:paraId="0912BCB6" w14:textId="77777777" w:rsidR="00147460" w:rsidRDefault="00147460" w:rsidP="002E47B1">
      <w:pPr>
        <w:pStyle w:val="Kop3"/>
        <w:rPr>
          <w:snapToGrid w:val="0"/>
        </w:rPr>
      </w:pPr>
      <w:bookmarkStart w:id="31" w:name="_Toc73700308"/>
      <w:r>
        <w:rPr>
          <w:snapToGrid w:val="0"/>
        </w:rPr>
        <w:lastRenderedPageBreak/>
        <w:t>DYSLEXIEKAART</w:t>
      </w:r>
      <w:bookmarkEnd w:id="31"/>
      <w:r>
        <w:rPr>
          <w:snapToGrid w:val="0"/>
        </w:rPr>
        <w:tab/>
      </w:r>
      <w:r>
        <w:rPr>
          <w:snapToGrid w:val="0"/>
        </w:rPr>
        <w:tab/>
      </w:r>
    </w:p>
    <w:p w14:paraId="2EDE496A" w14:textId="77777777" w:rsidR="00147460" w:rsidRDefault="00147460" w:rsidP="00147460">
      <w:pPr>
        <w:widowControl w:val="0"/>
        <w:autoSpaceDE w:val="0"/>
        <w:autoSpaceDN w:val="0"/>
        <w:rPr>
          <w:rFonts w:ascii="Arial" w:hAnsi="Arial" w:cs="Arial"/>
          <w:b/>
          <w:bCs/>
          <w:snapToGrid w:val="0"/>
        </w:rPr>
      </w:pPr>
    </w:p>
    <w:p w14:paraId="20B3434C" w14:textId="7F0BF1B0" w:rsidR="00147460" w:rsidRDefault="00147460" w:rsidP="00147460">
      <w:pPr>
        <w:rPr>
          <w:rFonts w:ascii="Arial" w:hAnsi="Arial" w:cs="Arial"/>
          <w:color w:val="004257"/>
        </w:rPr>
      </w:pPr>
      <w:r>
        <w:rPr>
          <w:rFonts w:ascii="Arial" w:hAnsi="Arial" w:cs="Arial"/>
          <w:noProof/>
          <w:color w:val="004257"/>
        </w:rPr>
        <w:drawing>
          <wp:inline distT="0" distB="0" distL="0" distR="0" wp14:anchorId="47276616" wp14:editId="2718D764">
            <wp:extent cx="2962275" cy="962025"/>
            <wp:effectExtent l="0" t="0" r="9525" b="9525"/>
            <wp:docPr id="3" name="Afbeelding 3" descr="boven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venk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962025"/>
                    </a:xfrm>
                    <a:prstGeom prst="rect">
                      <a:avLst/>
                    </a:prstGeom>
                    <a:noFill/>
                    <a:ln>
                      <a:noFill/>
                    </a:ln>
                  </pic:spPr>
                </pic:pic>
              </a:graphicData>
            </a:graphic>
          </wp:inline>
        </w:drawing>
      </w:r>
    </w:p>
    <w:p w14:paraId="182981A5"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p>
    <w:p w14:paraId="0B5F51EA"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p>
    <w:p w14:paraId="62D62F9C" w14:textId="77777777" w:rsidR="00147460" w:rsidRDefault="00147460" w:rsidP="00147460">
      <w:pPr>
        <w:pStyle w:val="Plattetekst"/>
        <w:pBdr>
          <w:top w:val="none" w:sz="0" w:space="0" w:color="auto"/>
          <w:left w:val="none" w:sz="0" w:space="0" w:color="auto"/>
          <w:bottom w:val="none" w:sz="0" w:space="0" w:color="auto"/>
          <w:right w:val="none" w:sz="0" w:space="0" w:color="auto"/>
        </w:pBdr>
        <w:rPr>
          <w:rFonts w:ascii="Arial" w:hAnsi="Arial" w:cs="Arial"/>
          <w:b/>
          <w:bCs/>
          <w:sz w:val="20"/>
          <w:szCs w:val="20"/>
        </w:rPr>
      </w:pPr>
      <w:r>
        <w:rPr>
          <w:rFonts w:ascii="Arial" w:hAnsi="Arial" w:cs="Arial"/>
          <w:b/>
          <w:bCs/>
          <w:sz w:val="20"/>
          <w:szCs w:val="20"/>
        </w:rPr>
        <w:t>De leerling heeft op grond van het dyslexiebeleid recht op:</w:t>
      </w:r>
    </w:p>
    <w:p w14:paraId="4DED56F4" w14:textId="77777777" w:rsidR="00147460" w:rsidRDefault="00147460" w:rsidP="00147460">
      <w:pPr>
        <w:numPr>
          <w:ilvl w:val="0"/>
          <w:numId w:val="37"/>
        </w:numPr>
        <w:spacing w:before="0" w:after="0" w:line="240" w:lineRule="auto"/>
        <w:rPr>
          <w:rFonts w:ascii="Arial" w:hAnsi="Arial" w:cs="Arial"/>
        </w:rPr>
      </w:pPr>
      <w:r>
        <w:rPr>
          <w:rFonts w:ascii="Arial" w:hAnsi="Arial" w:cs="Arial"/>
        </w:rPr>
        <w:t>25% meer tijd dan overige leerlingen voor dezelfde toets. Dit geldt niet voor het centraal examen, hier geldt een maximum extra tijd van 30 minuten.</w:t>
      </w:r>
    </w:p>
    <w:p w14:paraId="252D9BF8" w14:textId="77777777" w:rsidR="00147460" w:rsidRDefault="00147460" w:rsidP="00147460">
      <w:pPr>
        <w:numPr>
          <w:ilvl w:val="0"/>
          <w:numId w:val="37"/>
        </w:numPr>
        <w:spacing w:before="0" w:after="0" w:line="240" w:lineRule="auto"/>
        <w:rPr>
          <w:rFonts w:ascii="Arial" w:hAnsi="Arial" w:cs="Arial"/>
        </w:rPr>
      </w:pPr>
      <w:r>
        <w:rPr>
          <w:rFonts w:ascii="Arial" w:hAnsi="Arial" w:cs="Arial"/>
        </w:rPr>
        <w:t>Een heldere kopie, een goede lay-out, een duidelijke drukletter en indien nodig een vergroting.</w:t>
      </w:r>
    </w:p>
    <w:p w14:paraId="61C53DF3" w14:textId="77777777" w:rsidR="00147460" w:rsidRDefault="00147460" w:rsidP="00147460">
      <w:pPr>
        <w:numPr>
          <w:ilvl w:val="0"/>
          <w:numId w:val="37"/>
        </w:numPr>
        <w:spacing w:before="0" w:after="0" w:line="240" w:lineRule="auto"/>
        <w:rPr>
          <w:rFonts w:ascii="Arial" w:hAnsi="Arial" w:cs="Arial"/>
        </w:rPr>
      </w:pPr>
      <w:r>
        <w:rPr>
          <w:rFonts w:ascii="Arial" w:hAnsi="Arial" w:cs="Arial"/>
        </w:rPr>
        <w:t>Bij de vakken aardrijkskunde en geschiedenis kunnen moeilijke passages worden voorgelezen. Dit geldt niet voor het centraal examen.</w:t>
      </w:r>
    </w:p>
    <w:p w14:paraId="66E690B5" w14:textId="77777777" w:rsidR="00147460" w:rsidRDefault="00147460" w:rsidP="00147460">
      <w:pPr>
        <w:numPr>
          <w:ilvl w:val="0"/>
          <w:numId w:val="37"/>
        </w:numPr>
        <w:spacing w:before="0" w:after="0" w:line="240" w:lineRule="auto"/>
        <w:rPr>
          <w:rFonts w:ascii="Arial" w:hAnsi="Arial" w:cs="Arial"/>
        </w:rPr>
      </w:pPr>
      <w:r>
        <w:rPr>
          <w:rFonts w:ascii="Arial" w:hAnsi="Arial" w:cs="Arial"/>
        </w:rPr>
        <w:t>Bij de beoordeling van een toets wordt spelling niet meegerekend als het niet tot een toets onderdeel behoort.</w:t>
      </w:r>
    </w:p>
    <w:p w14:paraId="364A4C24" w14:textId="77777777" w:rsidR="00147460" w:rsidRDefault="00147460" w:rsidP="00147460">
      <w:pPr>
        <w:rPr>
          <w:rFonts w:ascii="Arial" w:hAnsi="Arial" w:cs="Arial"/>
        </w:rPr>
      </w:pPr>
    </w:p>
    <w:tbl>
      <w:tblPr>
        <w:tblpPr w:leftFromText="141" w:rightFromText="141" w:bottomFromText="16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147460" w14:paraId="09993D58" w14:textId="77777777" w:rsidTr="00147460">
        <w:tc>
          <w:tcPr>
            <w:tcW w:w="3888" w:type="dxa"/>
            <w:tcBorders>
              <w:top w:val="single" w:sz="4" w:space="0" w:color="auto"/>
              <w:left w:val="single" w:sz="4" w:space="0" w:color="auto"/>
              <w:bottom w:val="single" w:sz="4" w:space="0" w:color="auto"/>
              <w:right w:val="single" w:sz="4" w:space="0" w:color="auto"/>
            </w:tcBorders>
          </w:tcPr>
          <w:p w14:paraId="5B57D97E" w14:textId="77777777" w:rsidR="00147460" w:rsidRPr="00EC2659" w:rsidRDefault="00147460" w:rsidP="00EC2659">
            <w:pPr>
              <w:rPr>
                <w:b/>
                <w:bCs/>
              </w:rPr>
            </w:pPr>
            <w:r w:rsidRPr="00EC2659">
              <w:rPr>
                <w:b/>
                <w:bCs/>
                <w:highlight w:val="cyan"/>
              </w:rPr>
              <w:t>Handtekening dyslexiecoach</w:t>
            </w:r>
          </w:p>
          <w:p w14:paraId="543F9D80" w14:textId="77777777" w:rsidR="00147460" w:rsidRDefault="00147460">
            <w:pPr>
              <w:spacing w:line="256" w:lineRule="auto"/>
              <w:rPr>
                <w:rFonts w:ascii="Arial" w:hAnsi="Arial" w:cs="Arial"/>
              </w:rPr>
            </w:pPr>
            <w:r>
              <w:rPr>
                <w:rFonts w:ascii="Arial" w:hAnsi="Arial" w:cs="Arial"/>
              </w:rPr>
              <w:t xml:space="preserve">Cathleen van den Ende </w:t>
            </w:r>
          </w:p>
          <w:p w14:paraId="278A1277" w14:textId="77777777" w:rsidR="00147460" w:rsidRDefault="00147460">
            <w:pPr>
              <w:spacing w:line="256" w:lineRule="auto"/>
              <w:rPr>
                <w:rFonts w:ascii="Arial" w:hAnsi="Arial" w:cs="Arial"/>
              </w:rPr>
            </w:pPr>
          </w:p>
          <w:p w14:paraId="76F32656" w14:textId="77777777" w:rsidR="00147460" w:rsidRDefault="00147460">
            <w:pPr>
              <w:spacing w:line="256" w:lineRule="auto"/>
              <w:rPr>
                <w:rFonts w:ascii="Arial" w:hAnsi="Arial" w:cs="Arial"/>
              </w:rPr>
            </w:pPr>
          </w:p>
          <w:p w14:paraId="72CFDCF0" w14:textId="77777777" w:rsidR="00EC2659" w:rsidRDefault="00147460">
            <w:pPr>
              <w:spacing w:line="256" w:lineRule="auto"/>
              <w:rPr>
                <w:rFonts w:ascii="Arial" w:hAnsi="Arial" w:cs="Arial"/>
              </w:rPr>
            </w:pPr>
            <w:r>
              <w:rPr>
                <w:rFonts w:ascii="Arial" w:hAnsi="Arial" w:cs="Arial"/>
              </w:rPr>
              <w:t>Datum afgegeven:</w:t>
            </w:r>
          </w:p>
          <w:p w14:paraId="6912998A" w14:textId="2B5BD5E8" w:rsidR="00147460" w:rsidRDefault="00147460">
            <w:pPr>
              <w:spacing w:line="256" w:lineRule="auto"/>
              <w:rPr>
                <w:rFonts w:ascii="Arial" w:hAnsi="Arial" w:cs="Arial"/>
              </w:rPr>
            </w:pPr>
            <w:r>
              <w:rPr>
                <w:rFonts w:ascii="Arial" w:hAnsi="Arial" w:cs="Arial"/>
              </w:rPr>
              <w:t>In bezit van dyslexieverklaring: JA</w:t>
            </w:r>
          </w:p>
        </w:tc>
      </w:tr>
    </w:tbl>
    <w:p w14:paraId="56D31642" w14:textId="77777777" w:rsidR="00147460" w:rsidRDefault="00147460" w:rsidP="00147460">
      <w:pPr>
        <w:pStyle w:val="Kop2"/>
        <w:rPr>
          <w:rFonts w:ascii="Arial" w:eastAsia="Times New Roman" w:hAnsi="Arial" w:cs="Times New Roman"/>
          <w:lang w:eastAsia="nl-NL"/>
        </w:rPr>
      </w:pPr>
    </w:p>
    <w:p w14:paraId="7B09D224" w14:textId="77777777" w:rsidR="00147460" w:rsidRDefault="00147460" w:rsidP="00147460">
      <w:pPr>
        <w:pStyle w:val="Kop2"/>
        <w:rPr>
          <w:rFonts w:cs="Arial"/>
        </w:rPr>
      </w:pPr>
    </w:p>
    <w:p w14:paraId="42CFAC0F" w14:textId="77777777" w:rsidR="00147460" w:rsidRDefault="00147460" w:rsidP="00147460">
      <w:pPr>
        <w:pStyle w:val="Kop2"/>
      </w:pPr>
    </w:p>
    <w:p w14:paraId="34089464" w14:textId="77777777" w:rsidR="00147460" w:rsidRDefault="00147460" w:rsidP="00147460">
      <w:pPr>
        <w:pStyle w:val="Kop2"/>
      </w:pPr>
      <w:bookmarkStart w:id="32" w:name="_Toc73700309"/>
      <w:r>
        <w:t>Tips voor leerlingen met dyslexie</w:t>
      </w:r>
      <w:bookmarkEnd w:id="32"/>
    </w:p>
    <w:p w14:paraId="48318B1B" w14:textId="77777777" w:rsidR="00147460" w:rsidRDefault="00147460" w:rsidP="00147460">
      <w:pPr>
        <w:pStyle w:val="Kop3"/>
        <w:spacing w:before="0"/>
        <w:rPr>
          <w:i/>
          <w:iCs/>
        </w:rPr>
      </w:pPr>
      <w:bookmarkStart w:id="33" w:name="_Toc73700310"/>
      <w:r>
        <w:t>Tijdens de les</w:t>
      </w:r>
      <w:bookmarkEnd w:id="33"/>
      <w:r>
        <w:rPr>
          <w:b/>
          <w:bCs/>
          <w:i/>
          <w:iCs/>
        </w:rPr>
        <w:t xml:space="preserve"> </w:t>
      </w:r>
    </w:p>
    <w:p w14:paraId="2FB26F4A" w14:textId="77777777" w:rsidR="00147460" w:rsidRDefault="00147460" w:rsidP="00147460">
      <w:pPr>
        <w:pStyle w:val="Plattetekst2"/>
        <w:numPr>
          <w:ilvl w:val="0"/>
          <w:numId w:val="38"/>
        </w:numPr>
        <w:spacing w:line="360" w:lineRule="auto"/>
        <w:rPr>
          <w:rFonts w:ascii="Arial" w:hAnsi="Arial" w:cs="Arial"/>
          <w:sz w:val="20"/>
          <w:szCs w:val="20"/>
        </w:rPr>
      </w:pPr>
      <w:r>
        <w:rPr>
          <w:rFonts w:ascii="Arial" w:hAnsi="Arial" w:cs="Arial"/>
          <w:sz w:val="20"/>
          <w:szCs w:val="20"/>
        </w:rPr>
        <w:t>Vraag bij een leesbeurt of je deze eerst even mag voorbereiden</w:t>
      </w:r>
    </w:p>
    <w:p w14:paraId="6B64339C" w14:textId="77777777" w:rsidR="00147460" w:rsidRDefault="00147460" w:rsidP="00147460">
      <w:pPr>
        <w:pStyle w:val="Plattetekst2"/>
        <w:numPr>
          <w:ilvl w:val="0"/>
          <w:numId w:val="38"/>
        </w:numPr>
        <w:spacing w:line="360" w:lineRule="auto"/>
        <w:rPr>
          <w:rFonts w:ascii="Arial" w:hAnsi="Arial" w:cs="Arial"/>
          <w:sz w:val="20"/>
          <w:szCs w:val="20"/>
        </w:rPr>
      </w:pPr>
      <w:r>
        <w:rPr>
          <w:rFonts w:ascii="Arial" w:hAnsi="Arial" w:cs="Arial"/>
          <w:sz w:val="20"/>
          <w:szCs w:val="20"/>
        </w:rPr>
        <w:t>Laat je aantekeningen door de docent nakijken</w:t>
      </w:r>
    </w:p>
    <w:p w14:paraId="7E1CDDAE" w14:textId="77777777" w:rsidR="00147460" w:rsidRDefault="00147460" w:rsidP="00147460">
      <w:pPr>
        <w:numPr>
          <w:ilvl w:val="0"/>
          <w:numId w:val="38"/>
        </w:numPr>
        <w:spacing w:before="0" w:after="0" w:line="360" w:lineRule="auto"/>
        <w:rPr>
          <w:rFonts w:ascii="Arial" w:hAnsi="Arial" w:cs="Arial"/>
        </w:rPr>
      </w:pPr>
      <w:r>
        <w:rPr>
          <w:rFonts w:ascii="Arial" w:hAnsi="Arial" w:cs="Arial"/>
        </w:rPr>
        <w:t>Vraag of je de aantekeningen van een klasgenoot mag kopiëren.</w:t>
      </w:r>
    </w:p>
    <w:p w14:paraId="34715FB6" w14:textId="77777777" w:rsidR="00147460" w:rsidRDefault="00147460" w:rsidP="00147460">
      <w:pPr>
        <w:numPr>
          <w:ilvl w:val="0"/>
          <w:numId w:val="38"/>
        </w:numPr>
        <w:spacing w:before="0" w:after="0" w:line="360" w:lineRule="auto"/>
        <w:rPr>
          <w:rFonts w:ascii="Arial" w:hAnsi="Arial" w:cs="Arial"/>
        </w:rPr>
      </w:pPr>
      <w:r>
        <w:rPr>
          <w:rFonts w:ascii="Arial" w:hAnsi="Arial" w:cs="Arial"/>
        </w:rPr>
        <w:t>Laat je (huis)werk door de docent nakijken.</w:t>
      </w:r>
    </w:p>
    <w:p w14:paraId="7C719A90" w14:textId="77777777" w:rsidR="00147460" w:rsidRDefault="00147460" w:rsidP="00147460">
      <w:pPr>
        <w:pStyle w:val="Kop3"/>
        <w:spacing w:before="0"/>
        <w:rPr>
          <w:rFonts w:ascii="Arial" w:hAnsi="Arial" w:cs="Arial"/>
        </w:rPr>
      </w:pPr>
    </w:p>
    <w:p w14:paraId="2D437129" w14:textId="77777777" w:rsidR="00147460" w:rsidRDefault="00147460" w:rsidP="00147460">
      <w:pPr>
        <w:pStyle w:val="Kop3"/>
        <w:spacing w:before="0"/>
      </w:pPr>
      <w:bookmarkStart w:id="34" w:name="_Toc73700311"/>
      <w:r>
        <w:t>Bij het maken van huiswerk</w:t>
      </w:r>
      <w:bookmarkEnd w:id="34"/>
    </w:p>
    <w:p w14:paraId="0F590CA3"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Maak bij de talen gebruik van de internetsite die bij de lesmethode hoort.</w:t>
      </w:r>
    </w:p>
    <w:p w14:paraId="66467B6A"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Vraag de docent eventueel om een leerling CD met de lesstof.</w:t>
      </w:r>
    </w:p>
    <w:p w14:paraId="38F9862C"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Vraag je ouders om je huiswerk na te kijken op spellingsfouten.</w:t>
      </w:r>
    </w:p>
    <w:p w14:paraId="579D18B4"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Leen uit de openbare bibliotheek boeken met grote letters.</w:t>
      </w:r>
    </w:p>
    <w:p w14:paraId="40C99F9C" w14:textId="77777777" w:rsidR="00147460" w:rsidRDefault="00147460" w:rsidP="00147460">
      <w:pPr>
        <w:numPr>
          <w:ilvl w:val="0"/>
          <w:numId w:val="39"/>
        </w:numPr>
        <w:spacing w:before="0" w:after="0" w:line="360" w:lineRule="auto"/>
        <w:ind w:left="360"/>
        <w:rPr>
          <w:rFonts w:ascii="Arial" w:hAnsi="Arial" w:cs="Arial"/>
        </w:rPr>
      </w:pPr>
      <w:r>
        <w:rPr>
          <w:rFonts w:ascii="Arial" w:hAnsi="Arial" w:cs="Arial"/>
        </w:rPr>
        <w:t>Leen bij de blindenbibliotheek Cd’s bij de boeken.</w:t>
      </w:r>
    </w:p>
    <w:p w14:paraId="11FD04EF" w14:textId="77777777" w:rsidR="00147460" w:rsidRDefault="00147460" w:rsidP="00147460">
      <w:pPr>
        <w:rPr>
          <w:rFonts w:ascii="Arial" w:hAnsi="Arial" w:cs="Arial"/>
        </w:rPr>
      </w:pPr>
    </w:p>
    <w:p w14:paraId="32B2EF76" w14:textId="77777777" w:rsidR="00147460" w:rsidRDefault="00147460" w:rsidP="00147460">
      <w:pPr>
        <w:pStyle w:val="Kop3"/>
        <w:spacing w:before="0"/>
        <w:rPr>
          <w:rFonts w:ascii="Arial" w:hAnsi="Arial" w:cs="Arial"/>
        </w:rPr>
      </w:pPr>
      <w:bookmarkStart w:id="35" w:name="_Toc73700312"/>
      <w:r>
        <w:t>Bij het maken van toetsen</w:t>
      </w:r>
      <w:bookmarkEnd w:id="35"/>
    </w:p>
    <w:p w14:paraId="159942E8" w14:textId="77777777" w:rsidR="00147460" w:rsidRDefault="00147460" w:rsidP="00147460">
      <w:pPr>
        <w:pStyle w:val="Plattetekst2"/>
        <w:numPr>
          <w:ilvl w:val="0"/>
          <w:numId w:val="40"/>
        </w:numPr>
        <w:spacing w:line="360" w:lineRule="auto"/>
        <w:rPr>
          <w:rFonts w:ascii="Arial" w:hAnsi="Arial" w:cs="Arial"/>
          <w:sz w:val="20"/>
          <w:szCs w:val="20"/>
        </w:rPr>
      </w:pPr>
      <w:r>
        <w:rPr>
          <w:rFonts w:ascii="Arial" w:hAnsi="Arial" w:cs="Arial"/>
          <w:sz w:val="20"/>
          <w:szCs w:val="20"/>
        </w:rPr>
        <w:t>Kijk of je de opgaven goed kunt lezen</w:t>
      </w:r>
    </w:p>
    <w:p w14:paraId="33A88B3C" w14:textId="77777777" w:rsidR="00147460" w:rsidRDefault="00147460" w:rsidP="00147460">
      <w:pPr>
        <w:pStyle w:val="Plattetekst2"/>
        <w:numPr>
          <w:ilvl w:val="0"/>
          <w:numId w:val="40"/>
        </w:numPr>
        <w:spacing w:line="360" w:lineRule="auto"/>
        <w:rPr>
          <w:rFonts w:ascii="Arial" w:hAnsi="Arial" w:cs="Arial"/>
          <w:sz w:val="20"/>
          <w:szCs w:val="20"/>
        </w:rPr>
      </w:pPr>
      <w:r>
        <w:rPr>
          <w:rFonts w:ascii="Arial" w:hAnsi="Arial" w:cs="Arial"/>
          <w:sz w:val="20"/>
          <w:szCs w:val="20"/>
        </w:rPr>
        <w:t>Vraag of je de antwoorden op het opgavenblad mag schrijven.</w:t>
      </w:r>
    </w:p>
    <w:p w14:paraId="63F2452D" w14:textId="77777777" w:rsidR="00147460" w:rsidRDefault="00147460" w:rsidP="00147460">
      <w:pPr>
        <w:numPr>
          <w:ilvl w:val="0"/>
          <w:numId w:val="40"/>
        </w:numPr>
        <w:spacing w:before="0" w:after="0" w:line="360" w:lineRule="auto"/>
        <w:rPr>
          <w:rFonts w:ascii="Arial" w:hAnsi="Arial" w:cs="Arial"/>
        </w:rPr>
      </w:pPr>
      <w:r>
        <w:rPr>
          <w:rFonts w:ascii="Arial" w:hAnsi="Arial" w:cs="Arial"/>
        </w:rPr>
        <w:lastRenderedPageBreak/>
        <w:t>Vraag zo nodig om meer tijd of vraag of je minder opgaven mag doen.</w:t>
      </w:r>
    </w:p>
    <w:p w14:paraId="6054BB05" w14:textId="77777777" w:rsidR="00147460" w:rsidRDefault="00147460" w:rsidP="00147460">
      <w:pPr>
        <w:numPr>
          <w:ilvl w:val="0"/>
          <w:numId w:val="40"/>
        </w:numPr>
        <w:spacing w:before="0" w:after="0" w:line="360" w:lineRule="auto"/>
        <w:rPr>
          <w:rFonts w:ascii="Arial" w:hAnsi="Arial" w:cs="Arial"/>
        </w:rPr>
      </w:pPr>
      <w:r>
        <w:rPr>
          <w:rFonts w:ascii="Arial" w:hAnsi="Arial" w:cs="Arial"/>
        </w:rPr>
        <w:t>Kijk je werk goed na.</w:t>
      </w:r>
    </w:p>
    <w:p w14:paraId="2D978955" w14:textId="77777777" w:rsidR="00147460" w:rsidRDefault="00147460" w:rsidP="00147460">
      <w:pPr>
        <w:numPr>
          <w:ilvl w:val="0"/>
          <w:numId w:val="40"/>
        </w:numPr>
        <w:spacing w:before="0" w:after="0" w:line="360" w:lineRule="auto"/>
        <w:rPr>
          <w:rFonts w:ascii="Times New Roman" w:hAnsi="Times New Roman" w:cs="Times New Roman"/>
        </w:rPr>
      </w:pPr>
      <w:r>
        <w:rPr>
          <w:rFonts w:ascii="Arial" w:hAnsi="Arial" w:cs="Arial"/>
        </w:rPr>
        <w:t>Vraag of je op een andere manier getoetst kunt worden; bijv. mondeling of op de computer.</w:t>
      </w:r>
    </w:p>
    <w:p w14:paraId="207F7962" w14:textId="77777777" w:rsidR="00A9289A" w:rsidRDefault="00A9289A" w:rsidP="00147460">
      <w:pPr>
        <w:rPr>
          <w:rFonts w:ascii="Arial" w:hAnsi="Arial" w:cs="Arial"/>
          <w:b/>
        </w:rPr>
      </w:pPr>
    </w:p>
    <w:p w14:paraId="297C458A" w14:textId="32E1EE4B" w:rsidR="00147460" w:rsidRDefault="00147460" w:rsidP="00A9289A">
      <w:pPr>
        <w:pStyle w:val="Kop3"/>
        <w:rPr>
          <w:sz w:val="24"/>
          <w:szCs w:val="24"/>
        </w:rPr>
      </w:pPr>
      <w:bookmarkStart w:id="36" w:name="_Toc73700313"/>
      <w:r>
        <w:t>Tijdspad</w:t>
      </w:r>
      <w:bookmarkEnd w:id="36"/>
    </w:p>
    <w:p w14:paraId="3D0CF8B5"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September</w:t>
      </w:r>
    </w:p>
    <w:p w14:paraId="35AE0A2D"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bCs/>
          <w:iCs/>
        </w:rPr>
      </w:pPr>
      <w:r>
        <w:rPr>
          <w:rFonts w:ascii="Arial" w:eastAsiaTheme="minorHAnsi" w:hAnsi="Arial" w:cs="Arial"/>
          <w:bCs/>
          <w:iCs/>
        </w:rPr>
        <w:t xml:space="preserve">De leerlingen van klas 1 die al een dyslexie verklaring hebben, krijgen een gezamenlijke uitleg over het protocol dyslexie en de mogelijkheden die wij bieden op Dalton Lyceum Barendrecht. </w:t>
      </w:r>
    </w:p>
    <w:p w14:paraId="70C932B1" w14:textId="77777777" w:rsidR="00147460" w:rsidRDefault="00147460" w:rsidP="00147460">
      <w:pPr>
        <w:pStyle w:val="Lijstalinea"/>
        <w:autoSpaceDE w:val="0"/>
        <w:autoSpaceDN w:val="0"/>
        <w:adjustRightInd w:val="0"/>
        <w:ind w:left="381"/>
        <w:rPr>
          <w:rFonts w:ascii="Arial" w:eastAsiaTheme="minorHAnsi" w:hAnsi="Arial" w:cs="Arial"/>
          <w:bCs/>
          <w:iCs/>
        </w:rPr>
      </w:pPr>
      <w:r>
        <w:rPr>
          <w:rFonts w:ascii="Arial" w:eastAsiaTheme="minorHAnsi" w:hAnsi="Arial" w:cs="Arial"/>
          <w:bCs/>
          <w:iCs/>
        </w:rPr>
        <w:t xml:space="preserve">Er wordt uitleg gegeven over de digitale hulpmiddelen, zoals de app Lex en </w:t>
      </w:r>
      <w:proofErr w:type="spellStart"/>
      <w:r>
        <w:rPr>
          <w:rFonts w:ascii="Arial" w:eastAsiaTheme="minorHAnsi" w:hAnsi="Arial" w:cs="Arial"/>
          <w:bCs/>
          <w:iCs/>
        </w:rPr>
        <w:t>Kurzweil</w:t>
      </w:r>
      <w:proofErr w:type="spellEnd"/>
      <w:r>
        <w:rPr>
          <w:rFonts w:ascii="Arial" w:eastAsiaTheme="minorHAnsi" w:hAnsi="Arial" w:cs="Arial"/>
          <w:bCs/>
          <w:iCs/>
        </w:rPr>
        <w:t xml:space="preserve">. </w:t>
      </w:r>
    </w:p>
    <w:p w14:paraId="71AAA20A"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De leerlingen van klas 1 krijgen een intakegesprek met de dyslexiecoach wanneer dit specifiek gevraagd is door de basisschool, door de ouders of door de mentor. </w:t>
      </w:r>
    </w:p>
    <w:p w14:paraId="3A174FA5"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Docenten informeren welke kinderen dyslectisch zijn. Dit wordt in Magister genoteerd bij de kenmerken. Tevens wordt de tijdsverlenging hier aangevinkt. Dit gebeurt bij de leerling administratie wanneer de leerlingen zijn aangemeld. </w:t>
      </w:r>
    </w:p>
    <w:p w14:paraId="2B574A14"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De leerling administratie zorgt dat de dyslexieverklaringen in Magister staan, wanneer dyslexie is aangevinkt bij kenmerken. </w:t>
      </w:r>
    </w:p>
    <w:p w14:paraId="4EC1B2A3" w14:textId="77777777" w:rsidR="00147460" w:rsidRDefault="00147460" w:rsidP="00147460">
      <w:pPr>
        <w:autoSpaceDE w:val="0"/>
        <w:autoSpaceDN w:val="0"/>
        <w:adjustRightInd w:val="0"/>
        <w:rPr>
          <w:rFonts w:ascii="Arial" w:eastAsiaTheme="minorHAnsi" w:hAnsi="Arial" w:cs="Arial"/>
          <w:b/>
          <w:bCs/>
          <w:i/>
          <w:iCs/>
        </w:rPr>
      </w:pPr>
    </w:p>
    <w:p w14:paraId="77EEFB17"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Oktober:</w:t>
      </w:r>
    </w:p>
    <w:p w14:paraId="2623A66E"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bookmarkStart w:id="37" w:name="_Hlk69903208"/>
      <w:r>
        <w:rPr>
          <w:rFonts w:ascii="Arial" w:eastAsiaTheme="minorHAnsi" w:hAnsi="Arial" w:cs="Arial"/>
        </w:rPr>
        <w:t>De leerlingen die uitvallen worden aangemeld bij de dyslexiecoach door de mentor.</w:t>
      </w:r>
    </w:p>
    <w:bookmarkEnd w:id="37"/>
    <w:p w14:paraId="40B4943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Dyslexie contacturen gaan van start </w:t>
      </w:r>
    </w:p>
    <w:p w14:paraId="6AA6DC0B"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Inventarisatie examenkandidaten die examen doen m.b.v. </w:t>
      </w:r>
      <w:proofErr w:type="spellStart"/>
      <w:r>
        <w:rPr>
          <w:rFonts w:ascii="Arial" w:eastAsiaTheme="minorHAnsi" w:hAnsi="Arial" w:cs="Arial"/>
        </w:rPr>
        <w:t>Kurzweil</w:t>
      </w:r>
      <w:proofErr w:type="spellEnd"/>
    </w:p>
    <w:p w14:paraId="1E547893" w14:textId="77777777" w:rsidR="00147460" w:rsidRDefault="00147460" w:rsidP="00147460">
      <w:pPr>
        <w:autoSpaceDE w:val="0"/>
        <w:autoSpaceDN w:val="0"/>
        <w:adjustRightInd w:val="0"/>
        <w:rPr>
          <w:rFonts w:ascii="Arial" w:eastAsiaTheme="minorHAnsi" w:hAnsi="Arial" w:cs="Arial"/>
        </w:rPr>
      </w:pPr>
    </w:p>
    <w:p w14:paraId="29A26C6E" w14:textId="77777777" w:rsidR="00147460" w:rsidRDefault="00147460" w:rsidP="00147460">
      <w:pPr>
        <w:autoSpaceDE w:val="0"/>
        <w:autoSpaceDN w:val="0"/>
        <w:adjustRightInd w:val="0"/>
        <w:rPr>
          <w:rFonts w:ascii="Arial" w:eastAsiaTheme="minorHAnsi" w:hAnsi="Arial" w:cs="Arial"/>
          <w:b/>
        </w:rPr>
      </w:pPr>
      <w:r>
        <w:rPr>
          <w:rFonts w:ascii="Arial" w:eastAsiaTheme="minorHAnsi" w:hAnsi="Arial" w:cs="Arial"/>
          <w:b/>
        </w:rPr>
        <w:t>November:</w:t>
      </w:r>
    </w:p>
    <w:p w14:paraId="5726874F"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7C21C93F" w14:textId="77777777" w:rsidR="00147460" w:rsidRDefault="00147460" w:rsidP="00147460">
      <w:pPr>
        <w:autoSpaceDE w:val="0"/>
        <w:autoSpaceDN w:val="0"/>
        <w:adjustRightInd w:val="0"/>
        <w:rPr>
          <w:rFonts w:ascii="Arial" w:eastAsiaTheme="minorHAnsi" w:hAnsi="Arial" w:cs="Arial"/>
          <w:b/>
          <w:bCs/>
          <w:i/>
          <w:iCs/>
        </w:rPr>
      </w:pPr>
    </w:p>
    <w:p w14:paraId="37327724"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December/januari</w:t>
      </w:r>
    </w:p>
    <w:p w14:paraId="2611604B"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De leerlingen die uitvallen bij de rapportbesprekingen worden aangemeld bij de dyslexiecoach door de mentor.</w:t>
      </w:r>
    </w:p>
    <w:p w14:paraId="03A7EA4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5BD34EC7"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Open dag, ouders en leerlingen informeren over dyslexie. </w:t>
      </w:r>
    </w:p>
    <w:p w14:paraId="54820FD8"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Draaiboek Examen doen m.b.v. </w:t>
      </w:r>
      <w:proofErr w:type="spellStart"/>
      <w:r>
        <w:rPr>
          <w:rFonts w:ascii="Arial" w:eastAsiaTheme="minorHAnsi" w:hAnsi="Arial" w:cs="Arial"/>
        </w:rPr>
        <w:t>Kurzweil</w:t>
      </w:r>
      <w:proofErr w:type="spellEnd"/>
    </w:p>
    <w:p w14:paraId="1CA6AC5C" w14:textId="77777777" w:rsidR="00147460" w:rsidRDefault="00147460" w:rsidP="00147460">
      <w:pPr>
        <w:autoSpaceDE w:val="0"/>
        <w:autoSpaceDN w:val="0"/>
        <w:adjustRightInd w:val="0"/>
        <w:rPr>
          <w:rFonts w:ascii="Arial" w:eastAsiaTheme="minorHAnsi" w:hAnsi="Arial" w:cs="Arial"/>
        </w:rPr>
      </w:pPr>
    </w:p>
    <w:p w14:paraId="412F0590" w14:textId="77777777" w:rsidR="00147460" w:rsidRDefault="00147460" w:rsidP="00147460">
      <w:pPr>
        <w:autoSpaceDE w:val="0"/>
        <w:autoSpaceDN w:val="0"/>
        <w:adjustRightInd w:val="0"/>
        <w:rPr>
          <w:rFonts w:ascii="Arial" w:eastAsiaTheme="minorHAnsi" w:hAnsi="Arial" w:cs="Arial"/>
          <w:b/>
          <w:bCs/>
          <w:iCs/>
        </w:rPr>
      </w:pPr>
      <w:r>
        <w:rPr>
          <w:rFonts w:ascii="Arial" w:eastAsiaTheme="minorHAnsi" w:hAnsi="Arial" w:cs="Arial"/>
          <w:b/>
          <w:bCs/>
          <w:iCs/>
        </w:rPr>
        <w:t>Februari, maart, april, mei:</w:t>
      </w:r>
    </w:p>
    <w:p w14:paraId="43F52B5F"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Voortgangsgesprek met leerlingen die een dyslexieverklaring hebben. Ook van alle andere klassen. </w:t>
      </w:r>
    </w:p>
    <w:p w14:paraId="2F8DAEFC" w14:textId="77777777" w:rsidR="00147460" w:rsidRDefault="00147460" w:rsidP="00147460">
      <w:pPr>
        <w:autoSpaceDE w:val="0"/>
        <w:autoSpaceDN w:val="0"/>
        <w:adjustRightInd w:val="0"/>
        <w:rPr>
          <w:rFonts w:ascii="Arial" w:eastAsiaTheme="minorHAnsi" w:hAnsi="Arial" w:cs="Arial"/>
        </w:rPr>
      </w:pPr>
    </w:p>
    <w:p w14:paraId="697EBA5C" w14:textId="77777777" w:rsidR="00147460" w:rsidRDefault="00147460" w:rsidP="00147460">
      <w:pPr>
        <w:autoSpaceDE w:val="0"/>
        <w:autoSpaceDN w:val="0"/>
        <w:adjustRightInd w:val="0"/>
        <w:rPr>
          <w:rFonts w:ascii="Arial" w:eastAsiaTheme="minorHAnsi" w:hAnsi="Arial" w:cs="Arial"/>
          <w:b/>
        </w:rPr>
      </w:pPr>
      <w:r>
        <w:rPr>
          <w:rFonts w:ascii="Arial" w:eastAsiaTheme="minorHAnsi" w:hAnsi="Arial" w:cs="Arial"/>
          <w:b/>
        </w:rPr>
        <w:t>Juni:</w:t>
      </w:r>
    </w:p>
    <w:p w14:paraId="3DC039D5"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b/>
        </w:rPr>
      </w:pPr>
      <w:r>
        <w:rPr>
          <w:rFonts w:ascii="Arial" w:eastAsiaTheme="minorHAnsi" w:hAnsi="Arial" w:cs="Arial"/>
        </w:rPr>
        <w:t>Dyslexiedossier maken voor nieuwe leerlingen.</w:t>
      </w:r>
    </w:p>
    <w:p w14:paraId="12777520" w14:textId="77777777" w:rsidR="00147460" w:rsidRDefault="00147460" w:rsidP="00147460">
      <w:pPr>
        <w:pStyle w:val="Lijstalinea"/>
        <w:numPr>
          <w:ilvl w:val="3"/>
          <w:numId w:val="39"/>
        </w:numPr>
        <w:autoSpaceDE w:val="0"/>
        <w:autoSpaceDN w:val="0"/>
        <w:adjustRightInd w:val="0"/>
        <w:spacing w:before="0" w:after="0" w:line="240" w:lineRule="auto"/>
        <w:rPr>
          <w:rFonts w:ascii="Arial" w:eastAsiaTheme="minorHAnsi" w:hAnsi="Arial" w:cs="Arial"/>
        </w:rPr>
      </w:pPr>
      <w:r>
        <w:rPr>
          <w:rFonts w:ascii="Arial" w:eastAsiaTheme="minorHAnsi" w:hAnsi="Arial" w:cs="Arial"/>
        </w:rPr>
        <w:t xml:space="preserve">Gesprekken inplannen met nieuwe leerlingen en ouders die een dyslexieverklaring hebben. </w:t>
      </w:r>
    </w:p>
    <w:p w14:paraId="07F2BA48" w14:textId="74BCD31A" w:rsidR="00147460" w:rsidRPr="00A9289A" w:rsidRDefault="00147460" w:rsidP="00A93BCD">
      <w:pPr>
        <w:pStyle w:val="Lijstalinea"/>
        <w:numPr>
          <w:ilvl w:val="3"/>
          <w:numId w:val="39"/>
        </w:numPr>
        <w:autoSpaceDE w:val="0"/>
        <w:autoSpaceDN w:val="0"/>
        <w:adjustRightInd w:val="0"/>
        <w:spacing w:before="0" w:after="0" w:line="240" w:lineRule="auto"/>
        <w:rPr>
          <w:rFonts w:ascii="Times New Roman" w:eastAsiaTheme="minorHAnsi" w:hAnsi="Times New Roman" w:cs="Times New Roman"/>
        </w:rPr>
      </w:pPr>
      <w:r w:rsidRPr="00A9289A">
        <w:rPr>
          <w:rFonts w:ascii="Arial" w:eastAsiaTheme="minorHAnsi" w:hAnsi="Arial" w:cs="Arial"/>
        </w:rPr>
        <w:t xml:space="preserve">Voortgangsgesprek met leerlingen die een dyslexieverklaring hebben. Ook van alle andere klassen. </w:t>
      </w:r>
    </w:p>
    <w:p w14:paraId="0562021A" w14:textId="5C4EF90C" w:rsidR="009413F3" w:rsidRDefault="009413F3">
      <w:pPr>
        <w:rPr>
          <w:rFonts w:ascii="Arial" w:hAnsi="Arial" w:cs="Arial"/>
        </w:rPr>
      </w:pPr>
      <w:r>
        <w:rPr>
          <w:rFonts w:ascii="Arial" w:hAnsi="Arial" w:cs="Arial"/>
        </w:rPr>
        <w:br w:type="page"/>
      </w:r>
    </w:p>
    <w:p w14:paraId="2F6A90F4" w14:textId="77777777" w:rsidR="009413F3" w:rsidRDefault="009413F3" w:rsidP="00A9289A">
      <w:pPr>
        <w:pStyle w:val="Kop2"/>
      </w:pPr>
      <w:bookmarkStart w:id="38" w:name="_Toc73700314"/>
      <w:bookmarkStart w:id="39" w:name="_Hlk73690865"/>
      <w:r>
        <w:lastRenderedPageBreak/>
        <w:t>Regels laptopgebruik en het gebruik van Kurzweil in de klas</w:t>
      </w:r>
      <w:bookmarkEnd w:id="38"/>
    </w:p>
    <w:bookmarkEnd w:id="39"/>
    <w:p w14:paraId="2647AABF" w14:textId="77777777" w:rsidR="009413F3" w:rsidRDefault="009413F3" w:rsidP="009413F3">
      <w:pPr>
        <w:pStyle w:val="Default"/>
        <w:rPr>
          <w:sz w:val="28"/>
          <w:szCs w:val="28"/>
        </w:rPr>
      </w:pPr>
    </w:p>
    <w:p w14:paraId="266E2D84"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Het gebruik van een laptop in de klassensituatie is aan de volgende voorwaarden gebonden: </w:t>
      </w:r>
    </w:p>
    <w:p w14:paraId="6BD4E968"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voor het maken van aantekeningen. </w:t>
      </w:r>
    </w:p>
    <w:p w14:paraId="620B2D6B"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voor het maken van verslagen/ werkstukken. </w:t>
      </w:r>
    </w:p>
    <w:p w14:paraId="61DA5EC6"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Bij dictees dient de spellingcontrole uit te staan. </w:t>
      </w:r>
    </w:p>
    <w:p w14:paraId="1172CA45"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De leerling dient zelf van tevoren aan te geven bij de desbetreffende docent wanneer hij/ zij de laptop wil gebruiken, zodat er een plaats bij het stopcontact vrijgehouden kan worden. </w:t>
      </w:r>
    </w:p>
    <w:p w14:paraId="7BC66199" w14:textId="77777777" w:rsidR="009413F3" w:rsidRPr="00A9289A" w:rsidRDefault="009413F3" w:rsidP="009413F3">
      <w:pPr>
        <w:pStyle w:val="Default"/>
        <w:numPr>
          <w:ilvl w:val="0"/>
          <w:numId w:val="42"/>
        </w:numPr>
        <w:spacing w:before="0"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bij het maken van overhoringen/ repetities.</w:t>
      </w:r>
    </w:p>
    <w:p w14:paraId="049B350E" w14:textId="77777777" w:rsidR="009413F3" w:rsidRPr="00A9289A" w:rsidRDefault="009413F3" w:rsidP="009413F3">
      <w:pPr>
        <w:pStyle w:val="Default"/>
        <w:numPr>
          <w:ilvl w:val="0"/>
          <w:numId w:val="43"/>
        </w:numPr>
        <w:spacing w:before="0" w:after="37"/>
        <w:rPr>
          <w:rFonts w:asciiTheme="minorHAnsi" w:hAnsiTheme="minorHAnsi"/>
          <w:b/>
          <w:sz w:val="22"/>
          <w:szCs w:val="22"/>
        </w:rPr>
      </w:pPr>
      <w:r w:rsidRPr="00A9289A">
        <w:rPr>
          <w:rFonts w:asciiTheme="minorHAnsi" w:hAnsiTheme="minorHAnsi"/>
          <w:sz w:val="22"/>
          <w:szCs w:val="22"/>
        </w:rPr>
        <w:t xml:space="preserve">De leerling dient bij een toets week een week van tevoren een envelop met 2 USB-sticks in te leveren bij de team assistent. Op de envelop staat het volgende genoteerd: </w:t>
      </w:r>
      <w:r w:rsidRPr="00A9289A">
        <w:rPr>
          <w:rFonts w:asciiTheme="minorHAnsi" w:hAnsiTheme="minorHAnsi"/>
          <w:b/>
          <w:sz w:val="22"/>
          <w:szCs w:val="22"/>
        </w:rPr>
        <w:t xml:space="preserve">Naam van de leerling, klas, naam van de mentor en welke vakken je op de laptop met het programma </w:t>
      </w:r>
      <w:proofErr w:type="spellStart"/>
      <w:r w:rsidRPr="00A9289A">
        <w:rPr>
          <w:rFonts w:asciiTheme="minorHAnsi" w:hAnsiTheme="minorHAnsi"/>
          <w:b/>
          <w:sz w:val="22"/>
          <w:szCs w:val="22"/>
        </w:rPr>
        <w:t>Kurzweil</w:t>
      </w:r>
      <w:proofErr w:type="spellEnd"/>
      <w:r w:rsidRPr="00A9289A">
        <w:rPr>
          <w:rFonts w:asciiTheme="minorHAnsi" w:hAnsiTheme="minorHAnsi"/>
          <w:b/>
          <w:sz w:val="22"/>
          <w:szCs w:val="22"/>
        </w:rPr>
        <w:t xml:space="preserve"> maakt.  </w:t>
      </w:r>
    </w:p>
    <w:p w14:paraId="514F00F9"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De leerling dient bij de reguliere toetsen direct bij de opgave van de toets of minimaal een week voor de afname van de toets een USB-stick in te leveren bij de desbetreffende docent.</w:t>
      </w:r>
    </w:p>
    <w:p w14:paraId="5EE534B6"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Indien de leerling geen envelop inlevert bij de toets week kan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gebruikt worden. </w:t>
      </w:r>
    </w:p>
    <w:p w14:paraId="1A24054F"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Indien de leerling geen USB-stick inlevert bij de opgave van een reguliere toets of minimaal een week voor de toets afgenomen wordt kan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gebruikt worden. </w:t>
      </w:r>
    </w:p>
    <w:p w14:paraId="72EC5D58" w14:textId="77777777" w:rsidR="009413F3" w:rsidRPr="00A9289A" w:rsidRDefault="009413F3" w:rsidP="009413F3">
      <w:pPr>
        <w:pStyle w:val="Default"/>
        <w:numPr>
          <w:ilvl w:val="0"/>
          <w:numId w:val="43"/>
        </w:numPr>
        <w:spacing w:before="0" w:after="37"/>
        <w:rPr>
          <w:rFonts w:asciiTheme="minorHAnsi" w:hAnsiTheme="minorHAnsi"/>
          <w:sz w:val="22"/>
          <w:szCs w:val="22"/>
        </w:rPr>
      </w:pPr>
      <w:r w:rsidRPr="00A9289A">
        <w:rPr>
          <w:rFonts w:asciiTheme="minorHAnsi" w:hAnsiTheme="minorHAnsi"/>
          <w:sz w:val="22"/>
          <w:szCs w:val="22"/>
        </w:rPr>
        <w:t xml:space="preserve">Bij het maken van een toets dienen overige bestanden uit te staan. </w:t>
      </w:r>
    </w:p>
    <w:p w14:paraId="70C5FB44" w14:textId="77777777" w:rsidR="009413F3" w:rsidRPr="00A9289A" w:rsidRDefault="009413F3" w:rsidP="009413F3">
      <w:pPr>
        <w:pStyle w:val="Default"/>
        <w:rPr>
          <w:rFonts w:asciiTheme="minorHAnsi" w:hAnsiTheme="minorHAnsi"/>
          <w:sz w:val="22"/>
          <w:szCs w:val="22"/>
        </w:rPr>
      </w:pPr>
    </w:p>
    <w:p w14:paraId="76455B1B"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is zelf verantwoordelijk voor de laptop, de school is niet aansprakelijk voor verlies, diefstal of vernieling. </w:t>
      </w:r>
    </w:p>
    <w:p w14:paraId="5DC5214E" w14:textId="77777777" w:rsidR="009413F3" w:rsidRPr="00A9289A" w:rsidRDefault="009413F3" w:rsidP="009413F3">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zorgt ervoor dat internet niet gebruikt kan worden tijdens de afname van de toetsen. Wanneer dit wel gebeurt, kan de laptop worden ingenomen en kan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meer ingezet worden bij de afname van toetsen. </w:t>
      </w:r>
    </w:p>
    <w:p w14:paraId="6E9B88F9" w14:textId="77777777" w:rsidR="009413F3" w:rsidRPr="00A9289A" w:rsidRDefault="009413F3" w:rsidP="009413F3">
      <w:pPr>
        <w:pStyle w:val="Default"/>
        <w:rPr>
          <w:rFonts w:asciiTheme="minorHAnsi" w:hAnsiTheme="minorHAnsi"/>
          <w:sz w:val="22"/>
          <w:szCs w:val="22"/>
        </w:rPr>
      </w:pPr>
    </w:p>
    <w:p w14:paraId="5FE297EA"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NB: De leerling dient zelf voor de aanschaf van een laptop te zorgen, inclusief 2 USB-sticks. De inloggegevens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worden geleverd door Dalton Lyceum Barendrecht. </w:t>
      </w:r>
    </w:p>
    <w:p w14:paraId="12EAD5BC"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In de examenklassen en bij de </w:t>
      </w:r>
      <w:proofErr w:type="spellStart"/>
      <w:r w:rsidRPr="00A9289A">
        <w:rPr>
          <w:rFonts w:asciiTheme="minorHAnsi" w:hAnsiTheme="minorHAnsi"/>
          <w:sz w:val="22"/>
          <w:szCs w:val="22"/>
        </w:rPr>
        <w:t>toetsweken</w:t>
      </w:r>
      <w:proofErr w:type="spellEnd"/>
      <w:r w:rsidRPr="00A9289A">
        <w:rPr>
          <w:rFonts w:asciiTheme="minorHAnsi" w:hAnsiTheme="minorHAnsi"/>
          <w:sz w:val="22"/>
          <w:szCs w:val="22"/>
        </w:rPr>
        <w:t xml:space="preserve"> die gelden voor het examen zal de laptop geleverd worden door Dalton Lyceum Barendrecht. </w:t>
      </w:r>
    </w:p>
    <w:p w14:paraId="56164C16" w14:textId="77777777" w:rsidR="009413F3" w:rsidRPr="00A9289A" w:rsidRDefault="009413F3" w:rsidP="009413F3">
      <w:pPr>
        <w:pStyle w:val="Default"/>
        <w:rPr>
          <w:rFonts w:asciiTheme="minorHAnsi" w:hAnsiTheme="minorHAnsi"/>
          <w:sz w:val="22"/>
          <w:szCs w:val="22"/>
        </w:rPr>
      </w:pPr>
    </w:p>
    <w:p w14:paraId="18620BD4"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Datum:  </w:t>
      </w:r>
    </w:p>
    <w:p w14:paraId="512DE310"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 xml:space="preserve">Naam leerling: </w:t>
      </w:r>
    </w:p>
    <w:p w14:paraId="26FF970A" w14:textId="77777777" w:rsidR="009413F3" w:rsidRPr="00A9289A" w:rsidRDefault="009413F3" w:rsidP="009413F3">
      <w:pPr>
        <w:pStyle w:val="Default"/>
        <w:rPr>
          <w:rFonts w:asciiTheme="minorHAnsi" w:hAnsiTheme="minorHAnsi"/>
          <w:sz w:val="22"/>
          <w:szCs w:val="22"/>
        </w:rPr>
      </w:pPr>
      <w:r w:rsidRPr="00A9289A">
        <w:rPr>
          <w:rFonts w:asciiTheme="minorHAnsi" w:hAnsiTheme="minorHAnsi"/>
          <w:sz w:val="22"/>
          <w:szCs w:val="22"/>
        </w:rPr>
        <w:t>Handtekening leerling Handtekening ouder/verzorger of leerling:</w:t>
      </w:r>
    </w:p>
    <w:p w14:paraId="67D138E0" w14:textId="4A37C495" w:rsidR="009413F3" w:rsidRPr="00A9289A" w:rsidRDefault="009413F3" w:rsidP="009413F3">
      <w:pPr>
        <w:rPr>
          <w:rFonts w:cs="Arial"/>
          <w:sz w:val="22"/>
          <w:szCs w:val="22"/>
        </w:rPr>
      </w:pPr>
      <w:r w:rsidRPr="00A9289A">
        <w:rPr>
          <w:rFonts w:cs="Arial"/>
          <w:sz w:val="22"/>
          <w:szCs w:val="22"/>
        </w:rPr>
        <w:t>Handtekening dyslexiecoach</w:t>
      </w:r>
      <w:r w:rsidR="00A9289A">
        <w:rPr>
          <w:rFonts w:cs="Arial"/>
          <w:sz w:val="22"/>
          <w:szCs w:val="22"/>
        </w:rPr>
        <w:t>:</w:t>
      </w:r>
    </w:p>
    <w:p w14:paraId="5CB53978" w14:textId="2BBB7946" w:rsidR="00547BE0" w:rsidRDefault="00547BE0">
      <w:pPr>
        <w:rPr>
          <w:rFonts w:ascii="Arial" w:hAnsi="Arial" w:cs="Arial"/>
        </w:rPr>
      </w:pPr>
      <w:r>
        <w:rPr>
          <w:rFonts w:ascii="Arial" w:hAnsi="Arial" w:cs="Arial"/>
        </w:rPr>
        <w:br w:type="page"/>
      </w:r>
    </w:p>
    <w:p w14:paraId="6B345094" w14:textId="77777777" w:rsidR="00547BE0" w:rsidRDefault="00547BE0" w:rsidP="00A9289A">
      <w:pPr>
        <w:pStyle w:val="Kop2"/>
      </w:pPr>
      <w:bookmarkStart w:id="40" w:name="_Toc73700315"/>
      <w:r>
        <w:lastRenderedPageBreak/>
        <w:t>Gebruik van Kurzweil bij het examen</w:t>
      </w:r>
      <w:bookmarkEnd w:id="40"/>
    </w:p>
    <w:p w14:paraId="5104271D" w14:textId="77777777" w:rsidR="00547BE0" w:rsidRDefault="00547BE0" w:rsidP="00547BE0">
      <w:pPr>
        <w:pStyle w:val="Default"/>
        <w:rPr>
          <w:b/>
          <w:bCs/>
          <w:sz w:val="28"/>
          <w:szCs w:val="28"/>
        </w:rPr>
      </w:pPr>
    </w:p>
    <w:p w14:paraId="275D6C5D" w14:textId="77777777" w:rsidR="00547BE0" w:rsidRPr="00A9289A" w:rsidRDefault="00547BE0" w:rsidP="00547BE0">
      <w:pPr>
        <w:pStyle w:val="Default"/>
        <w:rPr>
          <w:rFonts w:asciiTheme="minorHAnsi" w:hAnsiTheme="minorHAnsi"/>
          <w:b/>
          <w:bCs/>
          <w:sz w:val="28"/>
          <w:szCs w:val="28"/>
        </w:rPr>
      </w:pPr>
      <w:r w:rsidRPr="00A9289A">
        <w:rPr>
          <w:rFonts w:asciiTheme="minorHAnsi" w:hAnsiTheme="minorHAnsi"/>
          <w:b/>
          <w:bCs/>
          <w:sz w:val="28"/>
          <w:szCs w:val="28"/>
        </w:rPr>
        <w:t>Naam:</w:t>
      </w:r>
    </w:p>
    <w:p w14:paraId="4612E3AE" w14:textId="77777777" w:rsidR="00547BE0" w:rsidRPr="00A9289A" w:rsidRDefault="00547BE0" w:rsidP="00547BE0">
      <w:pPr>
        <w:pStyle w:val="Default"/>
        <w:rPr>
          <w:rFonts w:asciiTheme="minorHAnsi" w:hAnsiTheme="minorHAnsi"/>
          <w:b/>
          <w:bCs/>
          <w:sz w:val="28"/>
          <w:szCs w:val="28"/>
        </w:rPr>
      </w:pPr>
    </w:p>
    <w:p w14:paraId="5DB57761" w14:textId="77777777" w:rsidR="00547BE0" w:rsidRPr="00A9289A" w:rsidRDefault="00547BE0" w:rsidP="00547BE0">
      <w:pPr>
        <w:pStyle w:val="Default"/>
        <w:spacing w:after="37"/>
        <w:rPr>
          <w:rFonts w:asciiTheme="minorHAnsi" w:hAnsiTheme="minorHAnsi"/>
          <w:sz w:val="22"/>
          <w:szCs w:val="22"/>
        </w:rPr>
      </w:pPr>
      <w:r w:rsidRPr="00A9289A">
        <w:rPr>
          <w:rFonts w:asciiTheme="minorHAnsi" w:hAnsiTheme="minorHAnsi"/>
          <w:sz w:val="22"/>
          <w:szCs w:val="22"/>
        </w:rPr>
        <w:t xml:space="preserve">Het is toegestaan de laptop en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te gebruiken bij het maken de examens. Hiervoor gelden onderstaande voorwaarden:</w:t>
      </w:r>
    </w:p>
    <w:p w14:paraId="15B1B708" w14:textId="77777777" w:rsidR="00547BE0" w:rsidRPr="00A9289A" w:rsidRDefault="00547BE0" w:rsidP="00547BE0">
      <w:pPr>
        <w:pStyle w:val="Default"/>
        <w:rPr>
          <w:rFonts w:asciiTheme="minorHAnsi" w:hAnsiTheme="minorHAnsi"/>
          <w:b/>
          <w:bCs/>
          <w:sz w:val="28"/>
          <w:szCs w:val="28"/>
        </w:rPr>
      </w:pPr>
    </w:p>
    <w:p w14:paraId="5DC76BDF" w14:textId="77777777" w:rsidR="00547BE0" w:rsidRPr="00A9289A" w:rsidRDefault="00547BE0" w:rsidP="00547BE0">
      <w:pPr>
        <w:pStyle w:val="Default"/>
        <w:numPr>
          <w:ilvl w:val="0"/>
          <w:numId w:val="42"/>
        </w:numPr>
        <w:spacing w:before="0"/>
        <w:rPr>
          <w:rFonts w:asciiTheme="minorHAnsi" w:hAnsiTheme="minorHAnsi"/>
          <w:b/>
          <w:bCs/>
          <w:sz w:val="22"/>
          <w:szCs w:val="22"/>
        </w:rPr>
      </w:pPr>
      <w:r w:rsidRPr="00A9289A">
        <w:rPr>
          <w:rFonts w:asciiTheme="minorHAnsi" w:hAnsiTheme="minorHAnsi"/>
          <w:bCs/>
          <w:sz w:val="22"/>
          <w:szCs w:val="22"/>
        </w:rPr>
        <w:t xml:space="preserve">Bij de start van het examenjaar (in september) geeft de leerling aan in welke vakken hij examen wilt doen met </w:t>
      </w:r>
      <w:proofErr w:type="spellStart"/>
      <w:r w:rsidRPr="00A9289A">
        <w:rPr>
          <w:rFonts w:asciiTheme="minorHAnsi" w:hAnsiTheme="minorHAnsi"/>
          <w:bCs/>
          <w:sz w:val="22"/>
          <w:szCs w:val="22"/>
        </w:rPr>
        <w:t>Kurzweil</w:t>
      </w:r>
      <w:proofErr w:type="spellEnd"/>
      <w:r w:rsidRPr="00A9289A">
        <w:rPr>
          <w:rFonts w:asciiTheme="minorHAnsi" w:hAnsiTheme="minorHAnsi"/>
          <w:bCs/>
          <w:sz w:val="22"/>
          <w:szCs w:val="22"/>
        </w:rPr>
        <w:t>. De leerling wordt door de dyslexiecoach uitgenodigd voor een gesprek om deze afspraken vast te leggen.</w:t>
      </w:r>
    </w:p>
    <w:p w14:paraId="46822C2B" w14:textId="77777777" w:rsidR="00547BE0" w:rsidRPr="00A9289A" w:rsidRDefault="00547BE0" w:rsidP="00547BE0">
      <w:pPr>
        <w:pStyle w:val="Default"/>
        <w:numPr>
          <w:ilvl w:val="0"/>
          <w:numId w:val="42"/>
        </w:numPr>
        <w:spacing w:before="0"/>
        <w:rPr>
          <w:rFonts w:asciiTheme="minorHAnsi" w:hAnsiTheme="minorHAnsi"/>
          <w:b/>
          <w:bCs/>
          <w:sz w:val="22"/>
          <w:szCs w:val="22"/>
        </w:rPr>
      </w:pPr>
      <w:r w:rsidRPr="00A9289A">
        <w:rPr>
          <w:rFonts w:asciiTheme="minorHAnsi" w:hAnsiTheme="minorHAnsi"/>
          <w:bCs/>
          <w:sz w:val="22"/>
          <w:szCs w:val="22"/>
        </w:rPr>
        <w:t>De leerling neemt oortjes of een koptelefoon mee naar je examen</w:t>
      </w:r>
    </w:p>
    <w:p w14:paraId="0AE54584"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neemt de inlogcode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mee naar het examen. </w:t>
      </w:r>
    </w:p>
    <w:p w14:paraId="18A88EE7"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Er wordt een laptop vanuit de school beschikbaar gesteld. Wanneer dit niet mogelijk is, geldt de volgende afspraak:</w:t>
      </w:r>
    </w:p>
    <w:p w14:paraId="157F055E"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laptop wordt 3 werkdagen van tevoren ingeleverd op school. De ICT-afdeling zorgt ervoor dat de laptop gebruiksklaar is tijdens het examen. Zij zijn ook voor vragen aanwezig tijdens de examendagen. </w:t>
      </w:r>
    </w:p>
    <w:p w14:paraId="44FDABA2"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leerling zorgt ervoor dat alle persoonlijke documenten van de laptop af zijn, voordat hij deze inlevert bij de teamleider. </w:t>
      </w:r>
    </w:p>
    <w:p w14:paraId="52AE4070" w14:textId="77777777" w:rsidR="00547BE0" w:rsidRPr="00A9289A" w:rsidRDefault="00547BE0" w:rsidP="00547BE0">
      <w:pPr>
        <w:pStyle w:val="Default"/>
        <w:numPr>
          <w:ilvl w:val="0"/>
          <w:numId w:val="44"/>
        </w:numPr>
        <w:spacing w:before="0"/>
        <w:rPr>
          <w:rFonts w:asciiTheme="minorHAnsi" w:hAnsiTheme="minorHAnsi"/>
          <w:sz w:val="22"/>
          <w:szCs w:val="22"/>
        </w:rPr>
      </w:pPr>
      <w:r w:rsidRPr="00A9289A">
        <w:rPr>
          <w:rFonts w:asciiTheme="minorHAnsi" w:hAnsiTheme="minorHAnsi"/>
          <w:sz w:val="22"/>
          <w:szCs w:val="22"/>
        </w:rPr>
        <w:t xml:space="preserve">De leerling is zelf verantwoordelijk voor de laptop, de school is niet aansprakelijk voor verlies, diefstal of vernieling. </w:t>
      </w:r>
    </w:p>
    <w:p w14:paraId="01EAF9AF"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dient bij een examen een week van tevoren een envelop met de juiste hoeveelheid USB-sticks in te leveren bij de team assistent. Voor elk vak moet er een USB-stick ingeleverd worden. Op de envelop staat het volgende genoteerd: Naam van de leerling, klas, naam van de mentor en welke vakken je op de laptop met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maakt voor het examen.  </w:t>
      </w:r>
    </w:p>
    <w:p w14:paraId="2E795EC1" w14:textId="77777777" w:rsidR="00547BE0" w:rsidRPr="00A9289A" w:rsidRDefault="00547BE0" w:rsidP="00547BE0">
      <w:pPr>
        <w:pStyle w:val="Default"/>
        <w:numPr>
          <w:ilvl w:val="0"/>
          <w:numId w:val="42"/>
        </w:numPr>
        <w:spacing w:before="0"/>
        <w:rPr>
          <w:rFonts w:asciiTheme="minorHAnsi" w:hAnsiTheme="minorHAnsi"/>
          <w:sz w:val="22"/>
          <w:szCs w:val="22"/>
        </w:rPr>
      </w:pPr>
      <w:r w:rsidRPr="00A9289A">
        <w:rPr>
          <w:rFonts w:asciiTheme="minorHAnsi" w:hAnsiTheme="minorHAnsi"/>
          <w:sz w:val="22"/>
          <w:szCs w:val="22"/>
        </w:rPr>
        <w:t xml:space="preserve">De leerling zorgt ervoor dat internet niet gebruikt kan worden tijdens de afname van de examens. Wanneer dit wel gebeurt, kan de laptop worden ingenomen en kan het programma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niet meer ingezet worden bij de examens. Het examen kan ongeldig worden verklaard.  </w:t>
      </w:r>
    </w:p>
    <w:p w14:paraId="0134E417" w14:textId="77777777" w:rsidR="00547BE0" w:rsidRPr="00A9289A" w:rsidRDefault="00547BE0" w:rsidP="00547BE0">
      <w:pPr>
        <w:pStyle w:val="Default"/>
        <w:rPr>
          <w:rFonts w:asciiTheme="minorHAnsi" w:hAnsiTheme="minorHAnsi"/>
          <w:sz w:val="22"/>
          <w:szCs w:val="22"/>
        </w:rPr>
      </w:pPr>
    </w:p>
    <w:p w14:paraId="651F05E5" w14:textId="77777777" w:rsidR="00547BE0" w:rsidRPr="00A9289A" w:rsidRDefault="00547BE0" w:rsidP="00547BE0">
      <w:pPr>
        <w:pStyle w:val="Default"/>
        <w:rPr>
          <w:rFonts w:asciiTheme="minorHAnsi" w:hAnsiTheme="minorHAnsi"/>
          <w:sz w:val="22"/>
          <w:szCs w:val="22"/>
        </w:rPr>
      </w:pPr>
      <w:r w:rsidRPr="00A9289A">
        <w:rPr>
          <w:rFonts w:asciiTheme="minorHAnsi" w:hAnsiTheme="minorHAnsi"/>
          <w:sz w:val="22"/>
          <w:szCs w:val="22"/>
        </w:rPr>
        <w:t xml:space="preserve">NB: De leerling dient zelf voor de aanschaf van een laptop te zorgen, inclusief een memoriestick. De inloggegevens van </w:t>
      </w:r>
      <w:proofErr w:type="spellStart"/>
      <w:r w:rsidRPr="00A9289A">
        <w:rPr>
          <w:rFonts w:asciiTheme="minorHAnsi" w:hAnsiTheme="minorHAnsi"/>
          <w:sz w:val="22"/>
          <w:szCs w:val="22"/>
        </w:rPr>
        <w:t>Kurzweil</w:t>
      </w:r>
      <w:proofErr w:type="spellEnd"/>
      <w:r w:rsidRPr="00A9289A">
        <w:rPr>
          <w:rFonts w:asciiTheme="minorHAnsi" w:hAnsiTheme="minorHAnsi"/>
          <w:sz w:val="22"/>
          <w:szCs w:val="22"/>
        </w:rPr>
        <w:t xml:space="preserve"> worden geleverd door Dalton Lyceum Barendrecht. </w:t>
      </w:r>
    </w:p>
    <w:p w14:paraId="7231FD3A" w14:textId="77777777" w:rsidR="00547BE0" w:rsidRPr="00A9289A" w:rsidRDefault="00547BE0" w:rsidP="00547BE0">
      <w:pPr>
        <w:pStyle w:val="Default"/>
        <w:rPr>
          <w:rFonts w:asciiTheme="minorHAnsi" w:hAnsiTheme="minorHAnsi"/>
          <w:sz w:val="22"/>
          <w:szCs w:val="22"/>
        </w:rPr>
      </w:pPr>
    </w:p>
    <w:p w14:paraId="02CC99FA" w14:textId="77777777" w:rsidR="00547BE0" w:rsidRPr="00A9289A" w:rsidRDefault="00547BE0" w:rsidP="00547BE0">
      <w:pPr>
        <w:pStyle w:val="Default"/>
        <w:rPr>
          <w:rFonts w:asciiTheme="minorHAnsi" w:hAnsiTheme="minorHAnsi"/>
          <w:b/>
          <w:sz w:val="22"/>
          <w:szCs w:val="22"/>
        </w:rPr>
      </w:pPr>
      <w:r w:rsidRPr="00A9289A">
        <w:rPr>
          <w:rFonts w:asciiTheme="minorHAnsi" w:hAnsiTheme="minorHAnsi"/>
          <w:b/>
          <w:sz w:val="22"/>
          <w:szCs w:val="22"/>
        </w:rPr>
        <w:t xml:space="preserve">Vakken waarin </w:t>
      </w:r>
      <w:proofErr w:type="spellStart"/>
      <w:r w:rsidRPr="00A9289A">
        <w:rPr>
          <w:rFonts w:asciiTheme="minorHAnsi" w:hAnsiTheme="minorHAnsi"/>
          <w:b/>
          <w:sz w:val="22"/>
          <w:szCs w:val="22"/>
        </w:rPr>
        <w:t>Kurzweil</w:t>
      </w:r>
      <w:proofErr w:type="spellEnd"/>
      <w:r w:rsidRPr="00A9289A">
        <w:rPr>
          <w:rFonts w:asciiTheme="minorHAnsi" w:hAnsiTheme="minorHAnsi"/>
          <w:b/>
          <w:sz w:val="22"/>
          <w:szCs w:val="22"/>
        </w:rPr>
        <w:t xml:space="preserve"> gebruikt wordt:</w:t>
      </w:r>
    </w:p>
    <w:p w14:paraId="7E3BC1B1" w14:textId="77777777" w:rsidR="00547BE0" w:rsidRPr="00A9289A" w:rsidRDefault="00547BE0" w:rsidP="00547BE0">
      <w:pPr>
        <w:pStyle w:val="Default"/>
        <w:rPr>
          <w:rFonts w:asciiTheme="minorHAnsi" w:hAnsiTheme="minorHAnsi"/>
          <w:sz w:val="22"/>
          <w:szCs w:val="22"/>
        </w:rPr>
      </w:pPr>
    </w:p>
    <w:p w14:paraId="522832DE" w14:textId="77777777" w:rsidR="000F0184" w:rsidRPr="00A9289A" w:rsidRDefault="000F0184" w:rsidP="00D63705">
      <w:pPr>
        <w:rPr>
          <w:rFonts w:cs="Arial"/>
        </w:rPr>
      </w:pPr>
    </w:p>
    <w:sectPr w:rsidR="000F0184" w:rsidRPr="00A9289A" w:rsidSect="00124B5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F07E" w14:textId="77777777" w:rsidR="00A93BCD" w:rsidRDefault="00A93BCD" w:rsidP="001D4BE8">
      <w:r>
        <w:separator/>
      </w:r>
    </w:p>
  </w:endnote>
  <w:endnote w:type="continuationSeparator" w:id="0">
    <w:p w14:paraId="61E608B5" w14:textId="77777777" w:rsidR="00A93BCD" w:rsidRDefault="00A93BCD" w:rsidP="001D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A282" w14:textId="77777777" w:rsidR="00A93BCD" w:rsidRDefault="00A93B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144827"/>
      <w:docPartObj>
        <w:docPartGallery w:val="Page Numbers (Bottom of Page)"/>
        <w:docPartUnique/>
      </w:docPartObj>
    </w:sdtPr>
    <w:sdtContent>
      <w:p w14:paraId="35B228B5" w14:textId="65C3A191" w:rsidR="00A93BCD" w:rsidRDefault="00A93BCD">
        <w:pPr>
          <w:pStyle w:val="Voettekst"/>
          <w:jc w:val="center"/>
        </w:pPr>
        <w:r>
          <w:fldChar w:fldCharType="begin"/>
        </w:r>
        <w:r>
          <w:instrText>PAGE   \* MERGEFORMAT</w:instrText>
        </w:r>
        <w:r>
          <w:fldChar w:fldCharType="separate"/>
        </w:r>
        <w:r>
          <w:rPr>
            <w:noProof/>
          </w:rPr>
          <w:t>2</w:t>
        </w:r>
        <w:r>
          <w:fldChar w:fldCharType="end"/>
        </w:r>
      </w:p>
    </w:sdtContent>
  </w:sdt>
  <w:p w14:paraId="04078932" w14:textId="77777777" w:rsidR="00A93BCD" w:rsidRDefault="00A93B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6D6C" w14:textId="77777777" w:rsidR="00A93BCD" w:rsidRDefault="00A93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416A" w14:textId="77777777" w:rsidR="00A93BCD" w:rsidRDefault="00A93BCD" w:rsidP="001D4BE8">
      <w:r>
        <w:separator/>
      </w:r>
    </w:p>
  </w:footnote>
  <w:footnote w:type="continuationSeparator" w:id="0">
    <w:p w14:paraId="19468863" w14:textId="77777777" w:rsidR="00A93BCD" w:rsidRDefault="00A93BCD" w:rsidP="001D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9ED0" w14:textId="77777777" w:rsidR="00A93BCD" w:rsidRDefault="00A93B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3AFD" w14:textId="77777777" w:rsidR="00A93BCD" w:rsidRDefault="00A93B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F495" w14:textId="77777777" w:rsidR="00A93BCD" w:rsidRDefault="00A93B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48B"/>
    <w:multiLevelType w:val="hybridMultilevel"/>
    <w:tmpl w:val="6B16C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A5F37"/>
    <w:multiLevelType w:val="hybridMultilevel"/>
    <w:tmpl w:val="49A6BEDE"/>
    <w:lvl w:ilvl="0" w:tplc="1436BB20">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F29E9"/>
    <w:multiLevelType w:val="hybridMultilevel"/>
    <w:tmpl w:val="D6D07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A253B"/>
    <w:multiLevelType w:val="hybridMultilevel"/>
    <w:tmpl w:val="1E6C9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127CEB"/>
    <w:multiLevelType w:val="hybridMultilevel"/>
    <w:tmpl w:val="0D443844"/>
    <w:lvl w:ilvl="0" w:tplc="6B7853E6">
      <w:start w:val="4"/>
      <w:numFmt w:val="bullet"/>
      <w:lvlText w:val=""/>
      <w:lvlJc w:val="left"/>
      <w:pPr>
        <w:ind w:left="720" w:hanging="360"/>
      </w:pPr>
      <w:rPr>
        <w:rFonts w:ascii="Symbol" w:eastAsiaTheme="minorHAnsi" w:hAnsi="Symbol" w:cs="Arial" w:hint="default"/>
        <w:b w:val="0"/>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21006F"/>
    <w:multiLevelType w:val="hybridMultilevel"/>
    <w:tmpl w:val="BFCA37D2"/>
    <w:lvl w:ilvl="0" w:tplc="E05602E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0983BEC"/>
    <w:multiLevelType w:val="hybridMultilevel"/>
    <w:tmpl w:val="FD66D35C"/>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43E324F"/>
    <w:multiLevelType w:val="hybridMultilevel"/>
    <w:tmpl w:val="057CDF22"/>
    <w:lvl w:ilvl="0" w:tplc="04090003">
      <w:start w:val="1"/>
      <w:numFmt w:val="bullet"/>
      <w:lvlText w:val="o"/>
      <w:lvlJc w:val="left"/>
      <w:pPr>
        <w:ind w:left="720" w:hanging="360"/>
      </w:pPr>
      <w:rPr>
        <w:rFonts w:ascii="Courier New" w:hAnsi="Courier New" w:hint="default"/>
      </w:rPr>
    </w:lvl>
    <w:lvl w:ilvl="1" w:tplc="C77C6E4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56F7"/>
    <w:multiLevelType w:val="hybridMultilevel"/>
    <w:tmpl w:val="C08897E8"/>
    <w:lvl w:ilvl="0" w:tplc="6198766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AA7E84"/>
    <w:multiLevelType w:val="hybridMultilevel"/>
    <w:tmpl w:val="C4EAEC48"/>
    <w:lvl w:ilvl="0" w:tplc="36DAD70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A1DD6"/>
    <w:multiLevelType w:val="hybridMultilevel"/>
    <w:tmpl w:val="14E87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0F5F15"/>
    <w:multiLevelType w:val="hybridMultilevel"/>
    <w:tmpl w:val="034A819C"/>
    <w:lvl w:ilvl="0" w:tplc="8DBABDF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F1D6553"/>
    <w:multiLevelType w:val="hybridMultilevel"/>
    <w:tmpl w:val="F03CE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580397"/>
    <w:multiLevelType w:val="hybridMultilevel"/>
    <w:tmpl w:val="496C429C"/>
    <w:lvl w:ilvl="0" w:tplc="9940B4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6A1966"/>
    <w:multiLevelType w:val="hybridMultilevel"/>
    <w:tmpl w:val="67FC8678"/>
    <w:lvl w:ilvl="0" w:tplc="0413000B">
      <w:start w:val="1"/>
      <w:numFmt w:val="bullet"/>
      <w:lvlText w:val=""/>
      <w:lvlJc w:val="left"/>
      <w:pPr>
        <w:tabs>
          <w:tab w:val="num" w:pos="-1779"/>
        </w:tabs>
        <w:ind w:left="-1779" w:hanging="360"/>
      </w:pPr>
      <w:rPr>
        <w:rFonts w:ascii="Wingdings" w:hAnsi="Wingdings" w:cs="Wingdings" w:hint="default"/>
      </w:rPr>
    </w:lvl>
    <w:lvl w:ilvl="1" w:tplc="04130003">
      <w:start w:val="1"/>
      <w:numFmt w:val="bullet"/>
      <w:lvlText w:val="o"/>
      <w:lvlJc w:val="left"/>
      <w:pPr>
        <w:tabs>
          <w:tab w:val="num" w:pos="-1059"/>
        </w:tabs>
        <w:ind w:left="-1059" w:hanging="360"/>
      </w:pPr>
      <w:rPr>
        <w:rFonts w:ascii="Courier New" w:hAnsi="Courier New" w:cs="Courier New" w:hint="default"/>
      </w:rPr>
    </w:lvl>
    <w:lvl w:ilvl="2" w:tplc="04130005">
      <w:start w:val="1"/>
      <w:numFmt w:val="bullet"/>
      <w:lvlText w:val=""/>
      <w:lvlJc w:val="left"/>
      <w:pPr>
        <w:tabs>
          <w:tab w:val="num" w:pos="-339"/>
        </w:tabs>
        <w:ind w:left="-339" w:hanging="360"/>
      </w:pPr>
      <w:rPr>
        <w:rFonts w:ascii="Wingdings" w:hAnsi="Wingdings" w:cs="Wingdings" w:hint="default"/>
      </w:rPr>
    </w:lvl>
    <w:lvl w:ilvl="3" w:tplc="04130001">
      <w:start w:val="1"/>
      <w:numFmt w:val="bullet"/>
      <w:lvlText w:val=""/>
      <w:lvlJc w:val="left"/>
      <w:pPr>
        <w:tabs>
          <w:tab w:val="num" w:pos="381"/>
        </w:tabs>
        <w:ind w:left="381" w:hanging="360"/>
      </w:pPr>
      <w:rPr>
        <w:rFonts w:ascii="Symbol" w:hAnsi="Symbol" w:cs="Symbol" w:hint="default"/>
      </w:rPr>
    </w:lvl>
    <w:lvl w:ilvl="4" w:tplc="04130003">
      <w:start w:val="1"/>
      <w:numFmt w:val="bullet"/>
      <w:lvlText w:val="o"/>
      <w:lvlJc w:val="left"/>
      <w:pPr>
        <w:tabs>
          <w:tab w:val="num" w:pos="1101"/>
        </w:tabs>
        <w:ind w:left="1101" w:hanging="360"/>
      </w:pPr>
      <w:rPr>
        <w:rFonts w:ascii="Courier New" w:hAnsi="Courier New" w:cs="Courier New" w:hint="default"/>
      </w:rPr>
    </w:lvl>
    <w:lvl w:ilvl="5" w:tplc="04130005">
      <w:start w:val="1"/>
      <w:numFmt w:val="bullet"/>
      <w:lvlText w:val=""/>
      <w:lvlJc w:val="left"/>
      <w:pPr>
        <w:tabs>
          <w:tab w:val="num" w:pos="1821"/>
        </w:tabs>
        <w:ind w:left="1821" w:hanging="360"/>
      </w:pPr>
      <w:rPr>
        <w:rFonts w:ascii="Wingdings" w:hAnsi="Wingdings" w:cs="Wingdings" w:hint="default"/>
      </w:rPr>
    </w:lvl>
    <w:lvl w:ilvl="6" w:tplc="04130001">
      <w:start w:val="1"/>
      <w:numFmt w:val="bullet"/>
      <w:lvlText w:val=""/>
      <w:lvlJc w:val="left"/>
      <w:pPr>
        <w:tabs>
          <w:tab w:val="num" w:pos="2541"/>
        </w:tabs>
        <w:ind w:left="2541" w:hanging="360"/>
      </w:pPr>
      <w:rPr>
        <w:rFonts w:ascii="Symbol" w:hAnsi="Symbol" w:cs="Symbol" w:hint="default"/>
      </w:rPr>
    </w:lvl>
    <w:lvl w:ilvl="7" w:tplc="04130003">
      <w:start w:val="1"/>
      <w:numFmt w:val="bullet"/>
      <w:lvlText w:val="o"/>
      <w:lvlJc w:val="left"/>
      <w:pPr>
        <w:tabs>
          <w:tab w:val="num" w:pos="3261"/>
        </w:tabs>
        <w:ind w:left="3261" w:hanging="360"/>
      </w:pPr>
      <w:rPr>
        <w:rFonts w:ascii="Courier New" w:hAnsi="Courier New" w:cs="Courier New" w:hint="default"/>
      </w:rPr>
    </w:lvl>
    <w:lvl w:ilvl="8" w:tplc="04130005">
      <w:start w:val="1"/>
      <w:numFmt w:val="bullet"/>
      <w:lvlText w:val=""/>
      <w:lvlJc w:val="left"/>
      <w:pPr>
        <w:tabs>
          <w:tab w:val="num" w:pos="3981"/>
        </w:tabs>
        <w:ind w:left="3981" w:hanging="360"/>
      </w:pPr>
      <w:rPr>
        <w:rFonts w:ascii="Wingdings" w:hAnsi="Wingdings" w:cs="Wingdings" w:hint="default"/>
      </w:rPr>
    </w:lvl>
  </w:abstractNum>
  <w:abstractNum w:abstractNumId="15" w15:restartNumberingAfterBreak="0">
    <w:nsid w:val="2685071B"/>
    <w:multiLevelType w:val="hybridMultilevel"/>
    <w:tmpl w:val="1CD452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471B3F"/>
    <w:multiLevelType w:val="hybridMultilevel"/>
    <w:tmpl w:val="999EBF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5C1FA9"/>
    <w:multiLevelType w:val="hybridMultilevel"/>
    <w:tmpl w:val="EC2865D6"/>
    <w:lvl w:ilvl="0" w:tplc="36C4714C">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3E5898"/>
    <w:multiLevelType w:val="hybridMultilevel"/>
    <w:tmpl w:val="8A0C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52448"/>
    <w:multiLevelType w:val="hybridMultilevel"/>
    <w:tmpl w:val="F6D045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FB419E"/>
    <w:multiLevelType w:val="hybridMultilevel"/>
    <w:tmpl w:val="E012B622"/>
    <w:lvl w:ilvl="0" w:tplc="46685F70">
      <w:start w:val="2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05D6F"/>
    <w:multiLevelType w:val="hybridMultilevel"/>
    <w:tmpl w:val="CE589D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B975ED6"/>
    <w:multiLevelType w:val="hybridMultilevel"/>
    <w:tmpl w:val="080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E30CAD"/>
    <w:multiLevelType w:val="hybridMultilevel"/>
    <w:tmpl w:val="650C1DAA"/>
    <w:lvl w:ilvl="0" w:tplc="30022E94">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E845C4"/>
    <w:multiLevelType w:val="hybridMultilevel"/>
    <w:tmpl w:val="1076D4EE"/>
    <w:lvl w:ilvl="0" w:tplc="0413000F">
      <w:start w:val="1"/>
      <w:numFmt w:val="decimal"/>
      <w:lvlText w:val="%1."/>
      <w:lvlJc w:val="left"/>
      <w:pPr>
        <w:ind w:left="927"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963A90"/>
    <w:multiLevelType w:val="hybridMultilevel"/>
    <w:tmpl w:val="24BEDE20"/>
    <w:lvl w:ilvl="0" w:tplc="7D92C5A8">
      <w:start w:val="2"/>
      <w:numFmt w:val="bullet"/>
      <w:lvlText w:val="-"/>
      <w:lvlJc w:val="left"/>
      <w:pPr>
        <w:tabs>
          <w:tab w:val="num" w:pos="840"/>
        </w:tabs>
        <w:ind w:left="840" w:hanging="360"/>
      </w:pPr>
      <w:rPr>
        <w:rFonts w:ascii="Arial" w:eastAsia="Times New Roman" w:hAnsi="Arial" w:cs="Arial" w:hint="default"/>
      </w:rPr>
    </w:lvl>
    <w:lvl w:ilvl="1" w:tplc="6D027A2E">
      <w:numFmt w:val="bullet"/>
      <w:lvlText w:val=""/>
      <w:lvlJc w:val="left"/>
      <w:pPr>
        <w:tabs>
          <w:tab w:val="num" w:pos="1440"/>
        </w:tabs>
        <w:ind w:left="1440" w:hanging="360"/>
      </w:pPr>
      <w:rPr>
        <w:rFonts w:ascii="Symbol" w:eastAsia="Times New Roman" w:hAnsi="Symbol" w:cs="Arial"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E17C2"/>
    <w:multiLevelType w:val="hybridMultilevel"/>
    <w:tmpl w:val="441A1E60"/>
    <w:lvl w:ilvl="0" w:tplc="35765D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A66D3"/>
    <w:multiLevelType w:val="hybridMultilevel"/>
    <w:tmpl w:val="EBB2D3F0"/>
    <w:lvl w:ilvl="0" w:tplc="2D162796">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58F46D8"/>
    <w:multiLevelType w:val="hybridMultilevel"/>
    <w:tmpl w:val="FBD25E36"/>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AE61E2D"/>
    <w:multiLevelType w:val="hybridMultilevel"/>
    <w:tmpl w:val="96747E7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520E2651"/>
    <w:multiLevelType w:val="hybridMultilevel"/>
    <w:tmpl w:val="89E0FCA2"/>
    <w:lvl w:ilvl="0" w:tplc="F28A533C">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10646A"/>
    <w:multiLevelType w:val="hybridMultilevel"/>
    <w:tmpl w:val="22D8F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795AD7"/>
    <w:multiLevelType w:val="hybridMultilevel"/>
    <w:tmpl w:val="F9DE6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473E7"/>
    <w:multiLevelType w:val="hybridMultilevel"/>
    <w:tmpl w:val="85A228EE"/>
    <w:lvl w:ilvl="0" w:tplc="26F26256">
      <w:start w:val="4"/>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4" w15:restartNumberingAfterBreak="0">
    <w:nsid w:val="63B43069"/>
    <w:multiLevelType w:val="hybridMultilevel"/>
    <w:tmpl w:val="F94A46F0"/>
    <w:lvl w:ilvl="0" w:tplc="EC4E0C1C">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D74B9"/>
    <w:multiLevelType w:val="hybridMultilevel"/>
    <w:tmpl w:val="FFB6B7C8"/>
    <w:lvl w:ilvl="0" w:tplc="DAE86EB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FB29E5"/>
    <w:multiLevelType w:val="hybridMultilevel"/>
    <w:tmpl w:val="8E98FF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A41FB0"/>
    <w:multiLevelType w:val="hybridMultilevel"/>
    <w:tmpl w:val="2D94E7AE"/>
    <w:lvl w:ilvl="0" w:tplc="0413000B">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F8A2CE2"/>
    <w:multiLevelType w:val="hybridMultilevel"/>
    <w:tmpl w:val="365EFCC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18"/>
  </w:num>
  <w:num w:numId="4">
    <w:abstractNumId w:val="7"/>
  </w:num>
  <w:num w:numId="5">
    <w:abstractNumId w:val="9"/>
  </w:num>
  <w:num w:numId="6">
    <w:abstractNumId w:val="25"/>
  </w:num>
  <w:num w:numId="7">
    <w:abstractNumId w:val="34"/>
  </w:num>
  <w:num w:numId="8">
    <w:abstractNumId w:val="12"/>
  </w:num>
  <w:num w:numId="9">
    <w:abstractNumId w:val="21"/>
  </w:num>
  <w:num w:numId="10">
    <w:abstractNumId w:val="38"/>
  </w:num>
  <w:num w:numId="11">
    <w:abstractNumId w:val="19"/>
  </w:num>
  <w:num w:numId="12">
    <w:abstractNumId w:val="16"/>
  </w:num>
  <w:num w:numId="13">
    <w:abstractNumId w:val="36"/>
  </w:num>
  <w:num w:numId="14">
    <w:abstractNumId w:val="20"/>
  </w:num>
  <w:num w:numId="15">
    <w:abstractNumId w:val="10"/>
  </w:num>
  <w:num w:numId="16">
    <w:abstractNumId w:val="1"/>
  </w:num>
  <w:num w:numId="17">
    <w:abstractNumId w:val="23"/>
  </w:num>
  <w:num w:numId="18">
    <w:abstractNumId w:val="27"/>
  </w:num>
  <w:num w:numId="19">
    <w:abstractNumId w:val="13"/>
  </w:num>
  <w:num w:numId="20">
    <w:abstractNumId w:val="15"/>
  </w:num>
  <w:num w:numId="21">
    <w:abstractNumId w:val="24"/>
  </w:num>
  <w:num w:numId="22">
    <w:abstractNumId w:val="29"/>
  </w:num>
  <w:num w:numId="23">
    <w:abstractNumId w:val="0"/>
  </w:num>
  <w:num w:numId="24">
    <w:abstractNumId w:val="26"/>
  </w:num>
  <w:num w:numId="25">
    <w:abstractNumId w:val="2"/>
  </w:num>
  <w:num w:numId="26">
    <w:abstractNumId w:val="17"/>
  </w:num>
  <w:num w:numId="27">
    <w:abstractNumId w:val="32"/>
  </w:num>
  <w:num w:numId="28">
    <w:abstractNumId w:val="4"/>
  </w:num>
  <w:num w:numId="29">
    <w:abstractNumId w:val="33"/>
  </w:num>
  <w:num w:numId="30">
    <w:abstractNumId w:val="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38"/>
  </w:num>
  <w:num w:numId="35">
    <w:abstractNumId w:val="19"/>
  </w:num>
  <w:num w:numId="36">
    <w:abstractNumId w:val="25"/>
  </w:num>
  <w:num w:numId="37">
    <w:abstractNumId w:val="6"/>
  </w:num>
  <w:num w:numId="38">
    <w:abstractNumId w:val="28"/>
  </w:num>
  <w:num w:numId="39">
    <w:abstractNumId w:val="14"/>
  </w:num>
  <w:num w:numId="40">
    <w:abstractNumId w:val="37"/>
  </w:num>
  <w:num w:numId="41">
    <w:abstractNumId w:val="31"/>
  </w:num>
  <w:num w:numId="42">
    <w:abstractNumId w:val="8"/>
  </w:num>
  <w:num w:numId="43">
    <w:abstractNumId w:val="11"/>
  </w:num>
  <w:num w:numId="44">
    <w:abstractNumId w:val="5"/>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E1"/>
    <w:rsid w:val="00001C3E"/>
    <w:rsid w:val="00026642"/>
    <w:rsid w:val="000324AA"/>
    <w:rsid w:val="00045D9F"/>
    <w:rsid w:val="00067314"/>
    <w:rsid w:val="000A11E5"/>
    <w:rsid w:val="000A29D1"/>
    <w:rsid w:val="000B270A"/>
    <w:rsid w:val="000C2C97"/>
    <w:rsid w:val="000D2309"/>
    <w:rsid w:val="000F0184"/>
    <w:rsid w:val="00102A06"/>
    <w:rsid w:val="00113D3E"/>
    <w:rsid w:val="00124B57"/>
    <w:rsid w:val="00127C04"/>
    <w:rsid w:val="001464C4"/>
    <w:rsid w:val="00147460"/>
    <w:rsid w:val="0015781A"/>
    <w:rsid w:val="0016228F"/>
    <w:rsid w:val="0016480A"/>
    <w:rsid w:val="00175D80"/>
    <w:rsid w:val="00187513"/>
    <w:rsid w:val="00190919"/>
    <w:rsid w:val="001D4BE8"/>
    <w:rsid w:val="001E341E"/>
    <w:rsid w:val="001E7F59"/>
    <w:rsid w:val="00213BCE"/>
    <w:rsid w:val="002322F2"/>
    <w:rsid w:val="00253BE5"/>
    <w:rsid w:val="00293545"/>
    <w:rsid w:val="002C0E3B"/>
    <w:rsid w:val="002E2839"/>
    <w:rsid w:val="002E47B1"/>
    <w:rsid w:val="00325003"/>
    <w:rsid w:val="003603FD"/>
    <w:rsid w:val="00364614"/>
    <w:rsid w:val="003841B9"/>
    <w:rsid w:val="00390DC3"/>
    <w:rsid w:val="00394703"/>
    <w:rsid w:val="003A6FE1"/>
    <w:rsid w:val="003E77D2"/>
    <w:rsid w:val="004109A0"/>
    <w:rsid w:val="00414730"/>
    <w:rsid w:val="00415E1B"/>
    <w:rsid w:val="0042330A"/>
    <w:rsid w:val="00435FFF"/>
    <w:rsid w:val="00473828"/>
    <w:rsid w:val="00482827"/>
    <w:rsid w:val="00491552"/>
    <w:rsid w:val="00493AD1"/>
    <w:rsid w:val="00494E66"/>
    <w:rsid w:val="00524836"/>
    <w:rsid w:val="00524D08"/>
    <w:rsid w:val="00533070"/>
    <w:rsid w:val="00534636"/>
    <w:rsid w:val="00547BE0"/>
    <w:rsid w:val="00581AA1"/>
    <w:rsid w:val="005B6BF2"/>
    <w:rsid w:val="005C143D"/>
    <w:rsid w:val="005F07B3"/>
    <w:rsid w:val="006352C5"/>
    <w:rsid w:val="0065684F"/>
    <w:rsid w:val="00676FED"/>
    <w:rsid w:val="006D2543"/>
    <w:rsid w:val="00763814"/>
    <w:rsid w:val="007646EE"/>
    <w:rsid w:val="0078217F"/>
    <w:rsid w:val="00783613"/>
    <w:rsid w:val="007B7A75"/>
    <w:rsid w:val="007E3AE6"/>
    <w:rsid w:val="007F2B49"/>
    <w:rsid w:val="00801DD4"/>
    <w:rsid w:val="00826FD4"/>
    <w:rsid w:val="00865BF6"/>
    <w:rsid w:val="00897145"/>
    <w:rsid w:val="008A3EF3"/>
    <w:rsid w:val="008B178F"/>
    <w:rsid w:val="008D676D"/>
    <w:rsid w:val="008F0640"/>
    <w:rsid w:val="00913B3D"/>
    <w:rsid w:val="009413F3"/>
    <w:rsid w:val="00967CC1"/>
    <w:rsid w:val="009A0163"/>
    <w:rsid w:val="009A10D5"/>
    <w:rsid w:val="009B5920"/>
    <w:rsid w:val="009F2533"/>
    <w:rsid w:val="00A02CEF"/>
    <w:rsid w:val="00A9289A"/>
    <w:rsid w:val="00A93BCD"/>
    <w:rsid w:val="00A96406"/>
    <w:rsid w:val="00AC23EE"/>
    <w:rsid w:val="00AD6FB9"/>
    <w:rsid w:val="00AF581B"/>
    <w:rsid w:val="00AF6C8C"/>
    <w:rsid w:val="00B04D7F"/>
    <w:rsid w:val="00B07CD8"/>
    <w:rsid w:val="00B3269E"/>
    <w:rsid w:val="00B513AD"/>
    <w:rsid w:val="00B5735A"/>
    <w:rsid w:val="00B75882"/>
    <w:rsid w:val="00BB2DA0"/>
    <w:rsid w:val="00BC32EC"/>
    <w:rsid w:val="00BC4619"/>
    <w:rsid w:val="00BD2228"/>
    <w:rsid w:val="00BD4818"/>
    <w:rsid w:val="00BD4AAD"/>
    <w:rsid w:val="00BD508C"/>
    <w:rsid w:val="00C00188"/>
    <w:rsid w:val="00C130C9"/>
    <w:rsid w:val="00C36AD9"/>
    <w:rsid w:val="00CB24C5"/>
    <w:rsid w:val="00CC0A6C"/>
    <w:rsid w:val="00CC2F7B"/>
    <w:rsid w:val="00D06014"/>
    <w:rsid w:val="00D13006"/>
    <w:rsid w:val="00D22DBA"/>
    <w:rsid w:val="00D61BB0"/>
    <w:rsid w:val="00D63705"/>
    <w:rsid w:val="00D843B0"/>
    <w:rsid w:val="00D875B5"/>
    <w:rsid w:val="00D913D0"/>
    <w:rsid w:val="00DB2E7B"/>
    <w:rsid w:val="00DD38DF"/>
    <w:rsid w:val="00E057BD"/>
    <w:rsid w:val="00E15D75"/>
    <w:rsid w:val="00E31630"/>
    <w:rsid w:val="00E35B13"/>
    <w:rsid w:val="00E369B3"/>
    <w:rsid w:val="00E444FE"/>
    <w:rsid w:val="00E712FA"/>
    <w:rsid w:val="00E720AC"/>
    <w:rsid w:val="00E91C7A"/>
    <w:rsid w:val="00EA41BA"/>
    <w:rsid w:val="00EA4E7B"/>
    <w:rsid w:val="00EA7CE3"/>
    <w:rsid w:val="00EC2659"/>
    <w:rsid w:val="00ED7AB7"/>
    <w:rsid w:val="00EE3C75"/>
    <w:rsid w:val="00F01DE9"/>
    <w:rsid w:val="00F11534"/>
    <w:rsid w:val="00F226AA"/>
    <w:rsid w:val="00F25E44"/>
    <w:rsid w:val="00F37060"/>
    <w:rsid w:val="00F53923"/>
    <w:rsid w:val="00F74A06"/>
    <w:rsid w:val="00FA53FC"/>
    <w:rsid w:val="00FB5072"/>
    <w:rsid w:val="00FC0978"/>
    <w:rsid w:val="00FE3B45"/>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2B293C"/>
  <w15:docId w15:val="{C4E5B17A-4AC1-4A97-9948-DD91B55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5D75"/>
  </w:style>
  <w:style w:type="paragraph" w:styleId="Kop1">
    <w:name w:val="heading 1"/>
    <w:basedOn w:val="Standaard"/>
    <w:next w:val="Standaard"/>
    <w:link w:val="Kop1Char"/>
    <w:uiPriority w:val="9"/>
    <w:qFormat/>
    <w:rsid w:val="00E15D7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15D7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E15D75"/>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E15D75"/>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E15D75"/>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E15D75"/>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E15D75"/>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E15D7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15D7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5D75"/>
    <w:pPr>
      <w:spacing w:after="0" w:line="240" w:lineRule="auto"/>
    </w:pPr>
  </w:style>
  <w:style w:type="character" w:styleId="Hyperlink">
    <w:name w:val="Hyperlink"/>
    <w:basedOn w:val="Standaardalinea-lettertype"/>
    <w:uiPriority w:val="99"/>
    <w:rsid w:val="00187513"/>
    <w:rPr>
      <w:color w:val="0000FF"/>
      <w:u w:val="single"/>
    </w:rPr>
  </w:style>
  <w:style w:type="paragraph" w:styleId="Lijstalinea">
    <w:name w:val="List Paragraph"/>
    <w:basedOn w:val="Standaard"/>
    <w:uiPriority w:val="34"/>
    <w:qFormat/>
    <w:rsid w:val="00897145"/>
    <w:pPr>
      <w:ind w:left="720"/>
      <w:contextualSpacing/>
    </w:pPr>
  </w:style>
  <w:style w:type="paragraph" w:customStyle="1" w:styleId="Default">
    <w:name w:val="Default"/>
    <w:rsid w:val="0078217F"/>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12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D4BE8"/>
    <w:pPr>
      <w:tabs>
        <w:tab w:val="center" w:pos="4536"/>
        <w:tab w:val="right" w:pos="9072"/>
      </w:tabs>
    </w:pPr>
  </w:style>
  <w:style w:type="character" w:customStyle="1" w:styleId="KoptekstChar">
    <w:name w:val="Koptekst Char"/>
    <w:basedOn w:val="Standaardalinea-lettertype"/>
    <w:link w:val="Koptekst"/>
    <w:uiPriority w:val="99"/>
    <w:rsid w:val="001D4BE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D4BE8"/>
    <w:pPr>
      <w:tabs>
        <w:tab w:val="center" w:pos="4536"/>
        <w:tab w:val="right" w:pos="9072"/>
      </w:tabs>
    </w:pPr>
  </w:style>
  <w:style w:type="character" w:customStyle="1" w:styleId="VoettekstChar">
    <w:name w:val="Voettekst Char"/>
    <w:basedOn w:val="Standaardalinea-lettertype"/>
    <w:link w:val="Voettekst"/>
    <w:uiPriority w:val="99"/>
    <w:rsid w:val="001D4BE8"/>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913B3D"/>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rsid w:val="00913B3D"/>
    <w:rPr>
      <w:rFonts w:ascii="Calibri" w:hAnsi="Calibri"/>
      <w:szCs w:val="21"/>
    </w:rPr>
  </w:style>
  <w:style w:type="character" w:customStyle="1" w:styleId="Kop1Char">
    <w:name w:val="Kop 1 Char"/>
    <w:basedOn w:val="Standaardalinea-lettertype"/>
    <w:link w:val="Kop1"/>
    <w:uiPriority w:val="9"/>
    <w:rsid w:val="00E15D75"/>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E15D75"/>
    <w:rPr>
      <w:caps/>
      <w:spacing w:val="15"/>
      <w:shd w:val="clear" w:color="auto" w:fill="DEEAF6" w:themeFill="accent1" w:themeFillTint="33"/>
    </w:rPr>
  </w:style>
  <w:style w:type="character" w:customStyle="1" w:styleId="Kop3Char">
    <w:name w:val="Kop 3 Char"/>
    <w:basedOn w:val="Standaardalinea-lettertype"/>
    <w:link w:val="Kop3"/>
    <w:uiPriority w:val="9"/>
    <w:rsid w:val="00E15D75"/>
    <w:rPr>
      <w:caps/>
      <w:color w:val="1F4D78" w:themeColor="accent1" w:themeShade="7F"/>
      <w:spacing w:val="15"/>
    </w:rPr>
  </w:style>
  <w:style w:type="paragraph" w:styleId="Kopvaninhoudsopgave">
    <w:name w:val="TOC Heading"/>
    <w:basedOn w:val="Kop1"/>
    <w:next w:val="Standaard"/>
    <w:uiPriority w:val="39"/>
    <w:unhideWhenUsed/>
    <w:qFormat/>
    <w:rsid w:val="00E15D75"/>
    <w:pPr>
      <w:outlineLvl w:val="9"/>
    </w:pPr>
  </w:style>
  <w:style w:type="paragraph" w:styleId="Inhopg1">
    <w:name w:val="toc 1"/>
    <w:basedOn w:val="Standaard"/>
    <w:next w:val="Standaard"/>
    <w:autoRedefine/>
    <w:uiPriority w:val="39"/>
    <w:unhideWhenUsed/>
    <w:rsid w:val="00B513AD"/>
    <w:pPr>
      <w:spacing w:after="100"/>
    </w:pPr>
  </w:style>
  <w:style w:type="paragraph" w:styleId="Inhopg2">
    <w:name w:val="toc 2"/>
    <w:basedOn w:val="Standaard"/>
    <w:next w:val="Standaard"/>
    <w:autoRedefine/>
    <w:uiPriority w:val="39"/>
    <w:unhideWhenUsed/>
    <w:rsid w:val="00B513AD"/>
    <w:pPr>
      <w:spacing w:after="100"/>
      <w:ind w:left="240"/>
    </w:pPr>
  </w:style>
  <w:style w:type="paragraph" w:styleId="Inhopg3">
    <w:name w:val="toc 3"/>
    <w:basedOn w:val="Standaard"/>
    <w:next w:val="Standaard"/>
    <w:autoRedefine/>
    <w:uiPriority w:val="39"/>
    <w:unhideWhenUsed/>
    <w:rsid w:val="00B513AD"/>
    <w:pPr>
      <w:spacing w:after="100"/>
      <w:ind w:left="480"/>
    </w:pPr>
  </w:style>
  <w:style w:type="character" w:customStyle="1" w:styleId="Kop4Char">
    <w:name w:val="Kop 4 Char"/>
    <w:basedOn w:val="Standaardalinea-lettertype"/>
    <w:link w:val="Kop4"/>
    <w:uiPriority w:val="9"/>
    <w:semiHidden/>
    <w:rsid w:val="00E15D75"/>
    <w:rPr>
      <w:caps/>
      <w:color w:val="2E74B5" w:themeColor="accent1" w:themeShade="BF"/>
      <w:spacing w:val="10"/>
    </w:rPr>
  </w:style>
  <w:style w:type="character" w:customStyle="1" w:styleId="Kop5Char">
    <w:name w:val="Kop 5 Char"/>
    <w:basedOn w:val="Standaardalinea-lettertype"/>
    <w:link w:val="Kop5"/>
    <w:uiPriority w:val="9"/>
    <w:semiHidden/>
    <w:rsid w:val="00E15D75"/>
    <w:rPr>
      <w:caps/>
      <w:color w:val="2E74B5" w:themeColor="accent1" w:themeShade="BF"/>
      <w:spacing w:val="10"/>
    </w:rPr>
  </w:style>
  <w:style w:type="character" w:customStyle="1" w:styleId="Kop6Char">
    <w:name w:val="Kop 6 Char"/>
    <w:basedOn w:val="Standaardalinea-lettertype"/>
    <w:link w:val="Kop6"/>
    <w:uiPriority w:val="9"/>
    <w:semiHidden/>
    <w:rsid w:val="00E15D75"/>
    <w:rPr>
      <w:caps/>
      <w:color w:val="2E74B5" w:themeColor="accent1" w:themeShade="BF"/>
      <w:spacing w:val="10"/>
    </w:rPr>
  </w:style>
  <w:style w:type="character" w:customStyle="1" w:styleId="Kop7Char">
    <w:name w:val="Kop 7 Char"/>
    <w:basedOn w:val="Standaardalinea-lettertype"/>
    <w:link w:val="Kop7"/>
    <w:uiPriority w:val="9"/>
    <w:semiHidden/>
    <w:rsid w:val="00E15D75"/>
    <w:rPr>
      <w:caps/>
      <w:color w:val="2E74B5" w:themeColor="accent1" w:themeShade="BF"/>
      <w:spacing w:val="10"/>
    </w:rPr>
  </w:style>
  <w:style w:type="character" w:customStyle="1" w:styleId="Kop8Char">
    <w:name w:val="Kop 8 Char"/>
    <w:basedOn w:val="Standaardalinea-lettertype"/>
    <w:link w:val="Kop8"/>
    <w:uiPriority w:val="9"/>
    <w:semiHidden/>
    <w:rsid w:val="00E15D75"/>
    <w:rPr>
      <w:caps/>
      <w:spacing w:val="10"/>
      <w:sz w:val="18"/>
      <w:szCs w:val="18"/>
    </w:rPr>
  </w:style>
  <w:style w:type="character" w:customStyle="1" w:styleId="Kop9Char">
    <w:name w:val="Kop 9 Char"/>
    <w:basedOn w:val="Standaardalinea-lettertype"/>
    <w:link w:val="Kop9"/>
    <w:uiPriority w:val="9"/>
    <w:semiHidden/>
    <w:rsid w:val="00E15D75"/>
    <w:rPr>
      <w:i/>
      <w:iCs/>
      <w:caps/>
      <w:spacing w:val="10"/>
      <w:sz w:val="18"/>
      <w:szCs w:val="18"/>
    </w:rPr>
  </w:style>
  <w:style w:type="paragraph" w:styleId="Bijschrift">
    <w:name w:val="caption"/>
    <w:basedOn w:val="Standaard"/>
    <w:next w:val="Standaard"/>
    <w:uiPriority w:val="35"/>
    <w:semiHidden/>
    <w:unhideWhenUsed/>
    <w:qFormat/>
    <w:rsid w:val="00E15D75"/>
    <w:rPr>
      <w:b/>
      <w:bCs/>
      <w:color w:val="2E74B5" w:themeColor="accent1" w:themeShade="BF"/>
      <w:sz w:val="16"/>
      <w:szCs w:val="16"/>
    </w:rPr>
  </w:style>
  <w:style w:type="paragraph" w:styleId="Titel">
    <w:name w:val="Title"/>
    <w:basedOn w:val="Standaard"/>
    <w:next w:val="Standaard"/>
    <w:link w:val="TitelChar"/>
    <w:uiPriority w:val="10"/>
    <w:qFormat/>
    <w:rsid w:val="00E15D7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E15D75"/>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E15D7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15D75"/>
    <w:rPr>
      <w:caps/>
      <w:color w:val="595959" w:themeColor="text1" w:themeTint="A6"/>
      <w:spacing w:val="10"/>
      <w:sz w:val="21"/>
      <w:szCs w:val="21"/>
    </w:rPr>
  </w:style>
  <w:style w:type="character" w:styleId="Zwaar">
    <w:name w:val="Strong"/>
    <w:uiPriority w:val="22"/>
    <w:qFormat/>
    <w:rsid w:val="00E15D75"/>
    <w:rPr>
      <w:b/>
      <w:bCs/>
    </w:rPr>
  </w:style>
  <w:style w:type="character" w:styleId="Nadruk">
    <w:name w:val="Emphasis"/>
    <w:uiPriority w:val="20"/>
    <w:qFormat/>
    <w:rsid w:val="00E15D75"/>
    <w:rPr>
      <w:caps/>
      <w:color w:val="1F4D78" w:themeColor="accent1" w:themeShade="7F"/>
      <w:spacing w:val="5"/>
    </w:rPr>
  </w:style>
  <w:style w:type="paragraph" w:styleId="Citaat">
    <w:name w:val="Quote"/>
    <w:basedOn w:val="Standaard"/>
    <w:next w:val="Standaard"/>
    <w:link w:val="CitaatChar"/>
    <w:uiPriority w:val="29"/>
    <w:qFormat/>
    <w:rsid w:val="00E15D75"/>
    <w:rPr>
      <w:i/>
      <w:iCs/>
      <w:sz w:val="24"/>
      <w:szCs w:val="24"/>
    </w:rPr>
  </w:style>
  <w:style w:type="character" w:customStyle="1" w:styleId="CitaatChar">
    <w:name w:val="Citaat Char"/>
    <w:basedOn w:val="Standaardalinea-lettertype"/>
    <w:link w:val="Citaat"/>
    <w:uiPriority w:val="29"/>
    <w:rsid w:val="00E15D75"/>
    <w:rPr>
      <w:i/>
      <w:iCs/>
      <w:sz w:val="24"/>
      <w:szCs w:val="24"/>
    </w:rPr>
  </w:style>
  <w:style w:type="paragraph" w:styleId="Duidelijkcitaat">
    <w:name w:val="Intense Quote"/>
    <w:basedOn w:val="Standaard"/>
    <w:next w:val="Standaard"/>
    <w:link w:val="DuidelijkcitaatChar"/>
    <w:uiPriority w:val="30"/>
    <w:qFormat/>
    <w:rsid w:val="00E15D75"/>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E15D75"/>
    <w:rPr>
      <w:color w:val="5B9BD5" w:themeColor="accent1"/>
      <w:sz w:val="24"/>
      <w:szCs w:val="24"/>
    </w:rPr>
  </w:style>
  <w:style w:type="character" w:styleId="Subtielebenadrukking">
    <w:name w:val="Subtle Emphasis"/>
    <w:uiPriority w:val="19"/>
    <w:qFormat/>
    <w:rsid w:val="00E15D75"/>
    <w:rPr>
      <w:i/>
      <w:iCs/>
      <w:color w:val="1F4D78" w:themeColor="accent1" w:themeShade="7F"/>
    </w:rPr>
  </w:style>
  <w:style w:type="character" w:styleId="Intensievebenadrukking">
    <w:name w:val="Intense Emphasis"/>
    <w:uiPriority w:val="21"/>
    <w:qFormat/>
    <w:rsid w:val="00E15D75"/>
    <w:rPr>
      <w:b/>
      <w:bCs/>
      <w:caps/>
      <w:color w:val="1F4D78" w:themeColor="accent1" w:themeShade="7F"/>
      <w:spacing w:val="10"/>
    </w:rPr>
  </w:style>
  <w:style w:type="character" w:styleId="Subtieleverwijzing">
    <w:name w:val="Subtle Reference"/>
    <w:uiPriority w:val="31"/>
    <w:qFormat/>
    <w:rsid w:val="00E15D75"/>
    <w:rPr>
      <w:b/>
      <w:bCs/>
      <w:color w:val="5B9BD5" w:themeColor="accent1"/>
    </w:rPr>
  </w:style>
  <w:style w:type="character" w:styleId="Intensieveverwijzing">
    <w:name w:val="Intense Reference"/>
    <w:uiPriority w:val="32"/>
    <w:qFormat/>
    <w:rsid w:val="00E15D75"/>
    <w:rPr>
      <w:b/>
      <w:bCs/>
      <w:i/>
      <w:iCs/>
      <w:caps/>
      <w:color w:val="5B9BD5" w:themeColor="accent1"/>
    </w:rPr>
  </w:style>
  <w:style w:type="character" w:styleId="Titelvanboek">
    <w:name w:val="Book Title"/>
    <w:uiPriority w:val="33"/>
    <w:qFormat/>
    <w:rsid w:val="00E15D75"/>
    <w:rPr>
      <w:b/>
      <w:bCs/>
      <w:i/>
      <w:iCs/>
      <w:spacing w:val="0"/>
    </w:rPr>
  </w:style>
  <w:style w:type="paragraph" w:styleId="Plattetekst">
    <w:name w:val="Body Text"/>
    <w:basedOn w:val="Standaard"/>
    <w:link w:val="PlattetekstChar"/>
    <w:uiPriority w:val="99"/>
    <w:semiHidden/>
    <w:unhideWhenUsed/>
    <w:rsid w:val="00147460"/>
    <w:pPr>
      <w:pBdr>
        <w:top w:val="single" w:sz="4" w:space="1" w:color="auto"/>
        <w:left w:val="single" w:sz="4" w:space="4" w:color="auto"/>
        <w:bottom w:val="single" w:sz="4" w:space="1" w:color="auto"/>
        <w:right w:val="single" w:sz="4" w:space="4" w:color="auto"/>
      </w:pBdr>
      <w:spacing w:before="0" w:after="0" w:line="240" w:lineRule="auto"/>
    </w:pPr>
    <w:rPr>
      <w:rFonts w:ascii="Times New Roman" w:eastAsia="Times New Roman" w:hAnsi="Times New Roman" w:cs="Times New Roman"/>
      <w:sz w:val="18"/>
      <w:szCs w:val="18"/>
      <w:lang w:eastAsia="nl-NL"/>
    </w:rPr>
  </w:style>
  <w:style w:type="character" w:customStyle="1" w:styleId="PlattetekstChar">
    <w:name w:val="Platte tekst Char"/>
    <w:basedOn w:val="Standaardalinea-lettertype"/>
    <w:link w:val="Plattetekst"/>
    <w:uiPriority w:val="99"/>
    <w:semiHidden/>
    <w:rsid w:val="00147460"/>
    <w:rPr>
      <w:rFonts w:ascii="Times New Roman" w:eastAsia="Times New Roman" w:hAnsi="Times New Roman" w:cs="Times New Roman"/>
      <w:sz w:val="18"/>
      <w:szCs w:val="18"/>
      <w:lang w:eastAsia="nl-NL"/>
    </w:rPr>
  </w:style>
  <w:style w:type="paragraph" w:styleId="Plattetekst2">
    <w:name w:val="Body Text 2"/>
    <w:basedOn w:val="Standaard"/>
    <w:link w:val="Plattetekst2Char"/>
    <w:uiPriority w:val="99"/>
    <w:semiHidden/>
    <w:unhideWhenUsed/>
    <w:rsid w:val="00147460"/>
    <w:pPr>
      <w:spacing w:before="0"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uiPriority w:val="99"/>
    <w:semiHidden/>
    <w:rsid w:val="00147460"/>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5684F"/>
    <w:rPr>
      <w:color w:val="605E5C"/>
      <w:shd w:val="clear" w:color="auto" w:fill="E1DFDD"/>
    </w:rPr>
  </w:style>
  <w:style w:type="character" w:styleId="Verwijzingopmerking">
    <w:name w:val="annotation reference"/>
    <w:basedOn w:val="Standaardalinea-lettertype"/>
    <w:uiPriority w:val="99"/>
    <w:semiHidden/>
    <w:unhideWhenUsed/>
    <w:rsid w:val="000324AA"/>
    <w:rPr>
      <w:sz w:val="16"/>
      <w:szCs w:val="16"/>
    </w:rPr>
  </w:style>
  <w:style w:type="paragraph" w:styleId="Tekstopmerking">
    <w:name w:val="annotation text"/>
    <w:basedOn w:val="Standaard"/>
    <w:link w:val="TekstopmerkingChar"/>
    <w:uiPriority w:val="99"/>
    <w:unhideWhenUsed/>
    <w:rsid w:val="000324AA"/>
    <w:pPr>
      <w:spacing w:line="240" w:lineRule="auto"/>
    </w:pPr>
  </w:style>
  <w:style w:type="character" w:customStyle="1" w:styleId="TekstopmerkingChar">
    <w:name w:val="Tekst opmerking Char"/>
    <w:basedOn w:val="Standaardalinea-lettertype"/>
    <w:link w:val="Tekstopmerking"/>
    <w:uiPriority w:val="99"/>
    <w:rsid w:val="000324AA"/>
  </w:style>
  <w:style w:type="paragraph" w:styleId="Onderwerpvanopmerking">
    <w:name w:val="annotation subject"/>
    <w:basedOn w:val="Tekstopmerking"/>
    <w:next w:val="Tekstopmerking"/>
    <w:link w:val="OnderwerpvanopmerkingChar"/>
    <w:uiPriority w:val="99"/>
    <w:semiHidden/>
    <w:unhideWhenUsed/>
    <w:rsid w:val="000324AA"/>
    <w:rPr>
      <w:b/>
      <w:bCs/>
    </w:rPr>
  </w:style>
  <w:style w:type="character" w:customStyle="1" w:styleId="OnderwerpvanopmerkingChar">
    <w:name w:val="Onderwerp van opmerking Char"/>
    <w:basedOn w:val="TekstopmerkingChar"/>
    <w:link w:val="Onderwerpvanopmerking"/>
    <w:uiPriority w:val="99"/>
    <w:semiHidden/>
    <w:rsid w:val="000324AA"/>
    <w:rPr>
      <w:b/>
      <w:bCs/>
    </w:rPr>
  </w:style>
  <w:style w:type="paragraph" w:styleId="Ballontekst">
    <w:name w:val="Balloon Text"/>
    <w:basedOn w:val="Standaard"/>
    <w:link w:val="BallontekstChar"/>
    <w:uiPriority w:val="99"/>
    <w:semiHidden/>
    <w:unhideWhenUsed/>
    <w:rsid w:val="00A93BCD"/>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8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thleen.van.den.ende@ozhw.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50B8-33F2-4B4D-AED5-20C7B689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6359</Words>
  <Characters>34978</Characters>
  <Application>Microsoft Office Word</Application>
  <DocSecurity>4</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OZHW</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Doekemeijer</dc:creator>
  <cp:lastModifiedBy>Marian de Ruiter</cp:lastModifiedBy>
  <cp:revision>2</cp:revision>
  <cp:lastPrinted>2014-09-15T09:27:00Z</cp:lastPrinted>
  <dcterms:created xsi:type="dcterms:W3CDTF">2021-06-30T07:37:00Z</dcterms:created>
  <dcterms:modified xsi:type="dcterms:W3CDTF">2021-06-30T07:37:00Z</dcterms:modified>
</cp:coreProperties>
</file>