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A9E" w:rsidRPr="00CC0A90" w:rsidRDefault="00CE5A9E" w:rsidP="00CE5A9E">
      <w:pPr>
        <w:rPr>
          <w:rFonts w:ascii="Tahoma" w:eastAsiaTheme="minorHAnsi" w:hAnsi="Tahoma" w:cs="Tahoma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hAnsi="Tahoma" w:cs="Tahoma"/>
          <w:color w:val="auto"/>
          <w:kern w:val="0"/>
          <w:sz w:val="24"/>
          <w:szCs w:val="24"/>
          <w14:ligatures w14:val="none"/>
          <w14:cntxtAlts w14:val="0"/>
        </w:rPr>
        <w:t>Onderwijsinstellingen moeten over een veiligheidsplan beschikken. Dit plan heet ook wel het plan voor veiligheid, gezondheid en milieu. In het veiligheidsplan staat wat de school doet aan de:</w:t>
      </w:r>
    </w:p>
    <w:p w:rsidR="00CE5A9E" w:rsidRPr="00CC0A90" w:rsidRDefault="00CE5A9E" w:rsidP="00CE5A9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auto"/>
          <w:kern w:val="0"/>
          <w:sz w:val="24"/>
          <w:szCs w:val="24"/>
          <w14:ligatures w14:val="none"/>
          <w14:cntxtAlts w14:val="0"/>
        </w:rPr>
      </w:pPr>
      <w:r w:rsidRPr="00CC0A90">
        <w:rPr>
          <w:rFonts w:ascii="Tahoma" w:hAnsi="Tahoma" w:cs="Tahoma"/>
          <w:color w:val="auto"/>
          <w:kern w:val="0"/>
          <w:sz w:val="24"/>
          <w:szCs w:val="24"/>
          <w14:ligatures w14:val="none"/>
          <w14:cntxtAlts w14:val="0"/>
        </w:rPr>
        <w:t>fysieke veiligheid (inrichting van het schoolgebouw);</w:t>
      </w:r>
    </w:p>
    <w:p w:rsidR="00CE5A9E" w:rsidRPr="00CC0A90" w:rsidRDefault="00CE5A9E" w:rsidP="00CE5A9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auto"/>
          <w:kern w:val="0"/>
          <w:sz w:val="24"/>
          <w:szCs w:val="24"/>
          <w14:ligatures w14:val="none"/>
          <w14:cntxtAlts w14:val="0"/>
        </w:rPr>
      </w:pPr>
      <w:r w:rsidRPr="00CC0A90">
        <w:rPr>
          <w:rFonts w:ascii="Tahoma" w:hAnsi="Tahoma" w:cs="Tahoma"/>
          <w:color w:val="auto"/>
          <w:kern w:val="0"/>
          <w:sz w:val="24"/>
          <w:szCs w:val="24"/>
          <w14:ligatures w14:val="none"/>
          <w14:cntxtAlts w14:val="0"/>
        </w:rPr>
        <w:t>sociale veiligheid (omgaan met bijvoorbeeld agressie en geweld);</w:t>
      </w:r>
    </w:p>
    <w:p w:rsidR="00CE5A9E" w:rsidRPr="00CC0A90" w:rsidRDefault="00CE5A9E" w:rsidP="00CE5A9E">
      <w:pPr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In dit plan zijn een aantal school specifieke beleidszaken geformuleerd. </w:t>
      </w:r>
      <w:r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Aangezien dit losse documenten zijn, kunnen wij dit plan hier niet publiceren. U kunt dit document altijd op school inzien. U kunt de directie om inzage vragen.</w:t>
      </w:r>
    </w:p>
    <w:p w:rsidR="00CE5A9E" w:rsidRDefault="00CE5A9E" w:rsidP="00CE5A9E">
      <w:pPr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CE5A9E" w:rsidRPr="00CC0A90" w:rsidRDefault="00CE5A9E" w:rsidP="00CE5A9E">
      <w:pPr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Binnen kom Leren is een stichtingsbeleid geformuleerd voor de volgende onderdelen.</w:t>
      </w:r>
    </w:p>
    <w:p w:rsidR="00CE5A9E" w:rsidRPr="00CC0A90" w:rsidRDefault="00CE5A9E" w:rsidP="00CE5A9E">
      <w:pPr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CE5A9E" w:rsidRPr="00CC0A90" w:rsidRDefault="00CE5A9E" w:rsidP="00CE5A9E">
      <w:pPr>
        <w:numPr>
          <w:ilvl w:val="0"/>
          <w:numId w:val="2"/>
        </w:numPr>
        <w:contextualSpacing/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Klachtenregeling</w:t>
      </w:r>
    </w:p>
    <w:p w:rsidR="00CE5A9E" w:rsidRPr="00CC0A90" w:rsidRDefault="00CE5A9E" w:rsidP="00CE5A9E">
      <w:pPr>
        <w:numPr>
          <w:ilvl w:val="0"/>
          <w:numId w:val="2"/>
        </w:numPr>
        <w:contextualSpacing/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Afspraken rondom privacy</w:t>
      </w:r>
    </w:p>
    <w:p w:rsidR="00CE5A9E" w:rsidRPr="00CC0A90" w:rsidRDefault="00CE5A9E" w:rsidP="00CE5A9E">
      <w:pPr>
        <w:numPr>
          <w:ilvl w:val="0"/>
          <w:numId w:val="2"/>
        </w:numPr>
        <w:contextualSpacing/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Registratie rondom school en ziekteverzuim</w:t>
      </w:r>
    </w:p>
    <w:p w:rsidR="00CE5A9E" w:rsidRPr="00CC0A90" w:rsidRDefault="00CE5A9E" w:rsidP="00CE5A9E">
      <w:pPr>
        <w:numPr>
          <w:ilvl w:val="0"/>
          <w:numId w:val="2"/>
        </w:numPr>
        <w:contextualSpacing/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Infovoorziening voor gescheiden ouders</w:t>
      </w:r>
    </w:p>
    <w:p w:rsidR="00CE5A9E" w:rsidRPr="00CC0A90" w:rsidRDefault="00CE5A9E" w:rsidP="00CE5A9E">
      <w:pPr>
        <w:numPr>
          <w:ilvl w:val="0"/>
          <w:numId w:val="2"/>
        </w:numPr>
        <w:contextualSpacing/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Aanpak agressie en geweld</w:t>
      </w:r>
    </w:p>
    <w:p w:rsidR="00CE5A9E" w:rsidRPr="00CC0A90" w:rsidRDefault="00CE5A9E" w:rsidP="00CE5A9E">
      <w:pPr>
        <w:numPr>
          <w:ilvl w:val="0"/>
          <w:numId w:val="2"/>
        </w:numPr>
        <w:contextualSpacing/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Pestprotocol</w:t>
      </w:r>
    </w:p>
    <w:p w:rsidR="00CE5A9E" w:rsidRPr="00CC0A90" w:rsidRDefault="00CE5A9E" w:rsidP="00CE5A9E">
      <w:pPr>
        <w:numPr>
          <w:ilvl w:val="0"/>
          <w:numId w:val="2"/>
        </w:numPr>
        <w:contextualSpacing/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Meldcode kindermishandeling en huiselijk geweld</w:t>
      </w:r>
    </w:p>
    <w:p w:rsidR="00CE5A9E" w:rsidRPr="00CC0A90" w:rsidRDefault="00CE5A9E" w:rsidP="00CE5A9E">
      <w:pPr>
        <w:numPr>
          <w:ilvl w:val="0"/>
          <w:numId w:val="2"/>
        </w:numPr>
        <w:contextualSpacing/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Protocol rouwverwerking</w:t>
      </w:r>
    </w:p>
    <w:p w:rsidR="00CE5A9E" w:rsidRPr="00CC0A90" w:rsidRDefault="00CE5A9E" w:rsidP="00CE5A9E">
      <w:pPr>
        <w:numPr>
          <w:ilvl w:val="0"/>
          <w:numId w:val="2"/>
        </w:numPr>
        <w:contextualSpacing/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>Protocol medicijnverstrekking school</w:t>
      </w:r>
    </w:p>
    <w:p w:rsidR="00CE5A9E" w:rsidRPr="00CC0A90" w:rsidRDefault="00CE5A9E" w:rsidP="00CE5A9E">
      <w:pPr>
        <w:ind w:left="360"/>
        <w:contextualSpacing/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CE5A9E" w:rsidRPr="00CC0A90" w:rsidRDefault="00CE5A9E" w:rsidP="00CE5A9E">
      <w:pPr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0A90">
        <w:rPr>
          <w:rFonts w:ascii="Tahoma" w:eastAsiaTheme="minorHAnsi" w:hAnsi="Tahoma" w:cs="Tahoma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Deze zijn te bekijken op de website van </w:t>
      </w:r>
      <w:hyperlink r:id="rId5" w:history="1">
        <w:r w:rsidR="008A4905" w:rsidRPr="008F60B7">
          <w:rPr>
            <w:rStyle w:val="Hyperlink"/>
            <w:rFonts w:ascii="Tahoma" w:eastAsiaTheme="minorHAnsi" w:hAnsi="Tahoma" w:cs="Tahoma"/>
            <w:kern w:val="0"/>
            <w:sz w:val="24"/>
            <w:szCs w:val="24"/>
            <w:lang w:eastAsia="en-US"/>
            <w14:ligatures w14:val="none"/>
            <w14:cntxtAlts w14:val="0"/>
          </w:rPr>
          <w:t>www.komleren.nl</w:t>
        </w:r>
      </w:hyperlink>
    </w:p>
    <w:p w:rsidR="00924795" w:rsidRDefault="00924795"/>
    <w:sectPr w:rsidR="0092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6EAD"/>
    <w:multiLevelType w:val="multilevel"/>
    <w:tmpl w:val="51F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C7DF6"/>
    <w:multiLevelType w:val="hybridMultilevel"/>
    <w:tmpl w:val="31E8098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23704">
    <w:abstractNumId w:val="0"/>
  </w:num>
  <w:num w:numId="2" w16cid:durableId="58006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A9E"/>
    <w:rsid w:val="004D2705"/>
    <w:rsid w:val="008A4905"/>
    <w:rsid w:val="00924795"/>
    <w:rsid w:val="00C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2F68"/>
  <w15:docId w15:val="{03123DF0-C69C-4AC0-95A3-22A2F3D2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A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490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lere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Zinzen, Elke</dc:creator>
  <cp:lastModifiedBy>Jolie Reekers</cp:lastModifiedBy>
  <cp:revision>4</cp:revision>
  <dcterms:created xsi:type="dcterms:W3CDTF">2015-12-09T09:07:00Z</dcterms:created>
  <dcterms:modified xsi:type="dcterms:W3CDTF">2023-09-13T08:31:00Z</dcterms:modified>
</cp:coreProperties>
</file>