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85" w:rsidRPr="004C7285" w:rsidRDefault="004B245A" w:rsidP="004C7285">
      <w:pPr>
        <w:widowControl w:val="0"/>
        <w:rPr>
          <w:rFonts w:ascii="Tahoma" w:hAnsi="Tahoma" w:cs="Tahoma"/>
          <w:b/>
          <w:sz w:val="24"/>
          <w:szCs w:val="24"/>
          <w:u w:val="single"/>
        </w:rPr>
      </w:pPr>
      <w:r>
        <w:rPr>
          <w:rFonts w:ascii="Tahoma" w:hAnsi="Tahoma" w:cs="Tahoma"/>
          <w:b/>
          <w:noProof/>
          <w:sz w:val="24"/>
          <w:szCs w:val="24"/>
          <w:u w:val="single"/>
        </w:rPr>
        <w:drawing>
          <wp:anchor distT="0" distB="0" distL="114300" distR="114300" simplePos="0" relativeHeight="251671552" behindDoc="1" locked="0" layoutInCell="1" allowOverlap="1">
            <wp:simplePos x="0" y="0"/>
            <wp:positionH relativeFrom="column">
              <wp:posOffset>4700905</wp:posOffset>
            </wp:positionH>
            <wp:positionV relativeFrom="paragraph">
              <wp:posOffset>-290195</wp:posOffset>
            </wp:positionV>
            <wp:extent cx="1264920" cy="1190625"/>
            <wp:effectExtent l="0" t="0" r="0" b="9525"/>
            <wp:wrapTight wrapText="bothSides">
              <wp:wrapPolygon edited="0">
                <wp:start x="0" y="0"/>
                <wp:lineTo x="0" y="21427"/>
                <wp:lineTo x="21145" y="21427"/>
                <wp:lineTo x="21145" y="0"/>
                <wp:lineTo x="0" y="0"/>
              </wp:wrapPolygon>
            </wp:wrapTight>
            <wp:docPr id="6" name="Afbeelding 6" descr="L:\Directie\Veiligheidsklapper\Veiligheidsklapper Op de 10 Bunder\opde10bunder oranj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rectie\Veiligheidsklapper\Veiligheidsklapper Op de 10 Bunder\opde10bunder oranje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4920" cy="1190625"/>
                    </a:xfrm>
                    <a:prstGeom prst="rect">
                      <a:avLst/>
                    </a:prstGeom>
                    <a:noFill/>
                    <a:ln>
                      <a:noFill/>
                    </a:ln>
                  </pic:spPr>
                </pic:pic>
              </a:graphicData>
            </a:graphic>
          </wp:anchor>
        </w:drawing>
      </w:r>
      <w:r w:rsidR="004B419D">
        <w:rPr>
          <w:rFonts w:ascii="Tahoma" w:hAnsi="Tahoma" w:cs="Tahoma"/>
          <w:b/>
          <w:sz w:val="24"/>
          <w:szCs w:val="24"/>
          <w:u w:val="single"/>
        </w:rPr>
        <w:t>Visie en beleid inzake p</w:t>
      </w:r>
      <w:r w:rsidR="004C7285" w:rsidRPr="004C7285">
        <w:rPr>
          <w:rFonts w:ascii="Tahoma" w:hAnsi="Tahoma" w:cs="Tahoma"/>
          <w:b/>
          <w:sz w:val="24"/>
          <w:szCs w:val="24"/>
          <w:u w:val="single"/>
        </w:rPr>
        <w:t>edagogisch klimaat</w:t>
      </w:r>
    </w:p>
    <w:p w:rsidR="004C7285" w:rsidRPr="004C7285" w:rsidRDefault="004C7285" w:rsidP="004C7285">
      <w:pPr>
        <w:rPr>
          <w:rFonts w:ascii="Tahoma" w:hAnsi="Tahoma" w:cs="Tahoma"/>
          <w:sz w:val="24"/>
          <w:szCs w:val="24"/>
          <w:u w:val="single"/>
        </w:rPr>
      </w:pPr>
    </w:p>
    <w:p w:rsidR="008D1274" w:rsidRPr="004B245A" w:rsidRDefault="008D1274" w:rsidP="008D1274">
      <w:pPr>
        <w:rPr>
          <w:rFonts w:ascii="Tahoma" w:hAnsi="Tahoma" w:cs="Tahoma"/>
          <w:sz w:val="22"/>
          <w:szCs w:val="22"/>
        </w:rPr>
      </w:pPr>
      <w:r w:rsidRPr="004B245A">
        <w:rPr>
          <w:rFonts w:ascii="Tahoma" w:hAnsi="Tahoma" w:cs="Tahoma"/>
          <w:sz w:val="22"/>
          <w:szCs w:val="22"/>
        </w:rPr>
        <w:t>In een wereld waar mensen en kinderen met elkaar werken, leren en spelen, moeten we, om iedereen optimaal te laten functioneren, samen afspraken maken.</w:t>
      </w:r>
    </w:p>
    <w:p w:rsidR="008D1274" w:rsidRPr="004B245A" w:rsidRDefault="008D1274" w:rsidP="008D1274">
      <w:pPr>
        <w:rPr>
          <w:rFonts w:ascii="Tahoma" w:hAnsi="Tahoma" w:cs="Tahoma"/>
          <w:sz w:val="22"/>
          <w:szCs w:val="22"/>
        </w:rPr>
      </w:pPr>
      <w:r w:rsidRPr="004B245A">
        <w:rPr>
          <w:rFonts w:ascii="Tahoma" w:hAnsi="Tahoma" w:cs="Tahoma"/>
          <w:sz w:val="22"/>
          <w:szCs w:val="22"/>
        </w:rPr>
        <w:t>Alleen als kinderen zich veilig en geaccepteerd voelen kunnen ze zich optimaal ontwikkelen.</w:t>
      </w:r>
    </w:p>
    <w:p w:rsidR="008D1274" w:rsidRDefault="008D1274" w:rsidP="008D1274">
      <w:pPr>
        <w:rPr>
          <w:rFonts w:ascii="Tahoma" w:hAnsi="Tahoma" w:cs="Tahoma"/>
          <w:sz w:val="22"/>
          <w:szCs w:val="22"/>
        </w:rPr>
      </w:pPr>
      <w:r w:rsidRPr="004B245A">
        <w:rPr>
          <w:rFonts w:ascii="Tahoma" w:hAnsi="Tahoma" w:cs="Tahoma"/>
          <w:sz w:val="22"/>
          <w:szCs w:val="22"/>
        </w:rPr>
        <w:t>Op school hebben we een drietal schoolregels afgesproken die regelmatig aandacht krijgen en duidelijk zichtbaar opgehangen zijn. Deze regels zijn op rijm, zodat het door groot en klein goed onthouden kan worden.</w:t>
      </w:r>
    </w:p>
    <w:p w:rsidR="004B245A" w:rsidRPr="004B245A" w:rsidRDefault="004B245A" w:rsidP="008D1274">
      <w:pPr>
        <w:rPr>
          <w:rFonts w:ascii="Tahoma" w:hAnsi="Tahoma" w:cs="Tahoma"/>
          <w:sz w:val="22"/>
          <w:szCs w:val="22"/>
        </w:rPr>
      </w:pPr>
    </w:p>
    <w:p w:rsidR="008D1274" w:rsidRPr="004B245A" w:rsidRDefault="008D1274" w:rsidP="008D1274">
      <w:pPr>
        <w:pStyle w:val="Lijstalinea"/>
        <w:numPr>
          <w:ilvl w:val="0"/>
          <w:numId w:val="1"/>
        </w:numPr>
        <w:spacing w:after="0"/>
        <w:rPr>
          <w:rFonts w:ascii="Tahoma" w:eastAsia="Times New Roman" w:hAnsi="Tahoma" w:cs="Tahoma"/>
          <w:color w:val="000000"/>
          <w:kern w:val="28"/>
          <w:lang w:eastAsia="nl-NL"/>
        </w:rPr>
      </w:pPr>
      <w:r w:rsidRPr="004B245A">
        <w:rPr>
          <w:rFonts w:ascii="Tahoma" w:eastAsia="Times New Roman" w:hAnsi="Tahoma" w:cs="Tahoma"/>
          <w:color w:val="000000"/>
          <w:kern w:val="28"/>
          <w:lang w:eastAsia="nl-NL"/>
        </w:rPr>
        <w:t xml:space="preserve">voor groot en klein zullen we </w:t>
      </w:r>
      <w:r w:rsidRPr="004B245A">
        <w:rPr>
          <w:rFonts w:ascii="Tahoma" w:eastAsia="Times New Roman" w:hAnsi="Tahoma" w:cs="Tahoma"/>
          <w:b/>
          <w:bCs/>
          <w:color w:val="000000"/>
          <w:kern w:val="28"/>
          <w:lang w:eastAsia="nl-NL"/>
        </w:rPr>
        <w:t xml:space="preserve">aardig </w:t>
      </w:r>
      <w:r w:rsidRPr="004B245A">
        <w:rPr>
          <w:rFonts w:ascii="Tahoma" w:eastAsia="Times New Roman" w:hAnsi="Tahoma" w:cs="Tahoma"/>
          <w:color w:val="000000"/>
          <w:kern w:val="28"/>
          <w:lang w:eastAsia="nl-NL"/>
        </w:rPr>
        <w:t>zijn.</w:t>
      </w:r>
    </w:p>
    <w:p w:rsidR="008D1274" w:rsidRPr="004B245A" w:rsidRDefault="008D1274" w:rsidP="008D1274">
      <w:pPr>
        <w:pStyle w:val="Lijstalinea"/>
        <w:numPr>
          <w:ilvl w:val="0"/>
          <w:numId w:val="1"/>
        </w:numPr>
        <w:spacing w:after="0"/>
        <w:rPr>
          <w:rFonts w:ascii="Tahoma" w:eastAsia="Times New Roman" w:hAnsi="Tahoma" w:cs="Tahoma"/>
          <w:color w:val="000000"/>
          <w:kern w:val="28"/>
          <w:lang w:eastAsia="nl-NL"/>
        </w:rPr>
      </w:pPr>
      <w:r w:rsidRPr="004B245A">
        <w:rPr>
          <w:rFonts w:ascii="Tahoma" w:eastAsia="Times New Roman" w:hAnsi="Tahoma" w:cs="Tahoma"/>
          <w:color w:val="000000"/>
          <w:kern w:val="28"/>
          <w:lang w:eastAsia="nl-NL"/>
        </w:rPr>
        <w:t xml:space="preserve">we zullen goed voor onze </w:t>
      </w:r>
      <w:r w:rsidRPr="004B245A">
        <w:rPr>
          <w:rFonts w:ascii="Tahoma" w:eastAsia="Times New Roman" w:hAnsi="Tahoma" w:cs="Tahoma"/>
          <w:b/>
          <w:bCs/>
          <w:color w:val="000000"/>
          <w:kern w:val="28"/>
          <w:lang w:eastAsia="nl-NL"/>
        </w:rPr>
        <w:t>spullen</w:t>
      </w:r>
      <w:r w:rsidRPr="004B245A">
        <w:rPr>
          <w:rFonts w:ascii="Tahoma" w:eastAsia="Times New Roman" w:hAnsi="Tahoma" w:cs="Tahoma"/>
          <w:color w:val="000000"/>
          <w:kern w:val="28"/>
          <w:lang w:eastAsia="nl-NL"/>
        </w:rPr>
        <w:t xml:space="preserve"> zorgen, dan zijn ze weer te gebruiken morgen.</w:t>
      </w:r>
    </w:p>
    <w:p w:rsidR="008D1274" w:rsidRPr="004B245A" w:rsidRDefault="008D1274" w:rsidP="008D1274">
      <w:pPr>
        <w:pStyle w:val="Lijstalinea"/>
        <w:numPr>
          <w:ilvl w:val="0"/>
          <w:numId w:val="1"/>
        </w:numPr>
        <w:spacing w:after="0"/>
        <w:rPr>
          <w:rFonts w:ascii="Tahoma" w:eastAsia="Times New Roman" w:hAnsi="Tahoma" w:cs="Tahoma"/>
          <w:color w:val="000000"/>
          <w:kern w:val="28"/>
          <w:lang w:eastAsia="nl-NL"/>
        </w:rPr>
      </w:pPr>
      <w:r w:rsidRPr="004B245A">
        <w:rPr>
          <w:rFonts w:ascii="Tahoma" w:eastAsia="Times New Roman" w:hAnsi="Tahoma" w:cs="Tahoma"/>
          <w:color w:val="000000"/>
          <w:kern w:val="28"/>
          <w:lang w:eastAsia="nl-NL"/>
        </w:rPr>
        <w:t xml:space="preserve">de school is van binnen een </w:t>
      </w:r>
      <w:r w:rsidRPr="004B245A">
        <w:rPr>
          <w:rFonts w:ascii="Tahoma" w:eastAsia="Times New Roman" w:hAnsi="Tahoma" w:cs="Tahoma"/>
          <w:b/>
          <w:bCs/>
          <w:color w:val="000000"/>
          <w:kern w:val="28"/>
          <w:lang w:eastAsia="nl-NL"/>
        </w:rPr>
        <w:t>wandelgebied</w:t>
      </w:r>
      <w:r w:rsidRPr="004B245A">
        <w:rPr>
          <w:rFonts w:ascii="Tahoma" w:eastAsia="Times New Roman" w:hAnsi="Tahoma" w:cs="Tahoma"/>
          <w:color w:val="000000"/>
          <w:kern w:val="28"/>
          <w:lang w:eastAsia="nl-NL"/>
        </w:rPr>
        <w:t xml:space="preserve"> en buiten hoeft dat lekker niet.</w:t>
      </w:r>
    </w:p>
    <w:p w:rsidR="008D1274" w:rsidRPr="004B245A" w:rsidRDefault="008D1274" w:rsidP="008D1274">
      <w:pPr>
        <w:rPr>
          <w:rFonts w:ascii="Tahoma" w:hAnsi="Tahoma" w:cs="Tahoma"/>
          <w:sz w:val="22"/>
          <w:szCs w:val="22"/>
        </w:rPr>
      </w:pPr>
      <w:r w:rsidRPr="004B245A">
        <w:rPr>
          <w:rFonts w:ascii="Tahoma" w:hAnsi="Tahoma" w:cs="Tahoma"/>
          <w:sz w:val="22"/>
          <w:szCs w:val="22"/>
        </w:rPr>
        <w:t> </w:t>
      </w:r>
    </w:p>
    <w:p w:rsidR="008D1274" w:rsidRPr="004B245A" w:rsidRDefault="008D1274" w:rsidP="008D1274">
      <w:pPr>
        <w:rPr>
          <w:rFonts w:ascii="Tahoma" w:hAnsi="Tahoma" w:cs="Tahoma"/>
          <w:sz w:val="22"/>
          <w:szCs w:val="22"/>
        </w:rPr>
      </w:pPr>
      <w:r w:rsidRPr="004B245A">
        <w:rPr>
          <w:rFonts w:ascii="Tahoma" w:hAnsi="Tahoma" w:cs="Tahoma"/>
          <w:sz w:val="22"/>
          <w:szCs w:val="22"/>
        </w:rPr>
        <w:t>Naast deze regels die voor de hele school gelden heeft iedere groep aanvullend eigen regels en afspraken, die aan het begin van ieder schooljaar door de kinderen zelf, samen met de leerkracht opgesteld worden.</w:t>
      </w:r>
      <w:r w:rsidR="0036187E">
        <w:rPr>
          <w:rFonts w:ascii="Tahoma" w:hAnsi="Tahoma" w:cs="Tahoma"/>
          <w:sz w:val="22"/>
          <w:szCs w:val="22"/>
        </w:rPr>
        <w:t xml:space="preserve"> Deze worden ook ‘ondertekend’ door alle leerlingen. </w:t>
      </w:r>
      <w:bookmarkStart w:id="0" w:name="_GoBack"/>
      <w:bookmarkEnd w:id="0"/>
    </w:p>
    <w:p w:rsidR="008D1274" w:rsidRPr="004B245A" w:rsidRDefault="008D1274" w:rsidP="008D1274">
      <w:pPr>
        <w:rPr>
          <w:rFonts w:ascii="Tahoma" w:hAnsi="Tahoma" w:cs="Tahoma"/>
          <w:sz w:val="22"/>
          <w:szCs w:val="22"/>
        </w:rPr>
      </w:pPr>
      <w:r w:rsidRPr="004B245A">
        <w:rPr>
          <w:rFonts w:ascii="Tahoma" w:hAnsi="Tahoma" w:cs="Tahoma"/>
          <w:sz w:val="22"/>
          <w:szCs w:val="22"/>
        </w:rPr>
        <w:t xml:space="preserve">We streven ernaar dat kinderen leren om respectvol met elkaar om te gaan en rekening te houden met de ander. We hopen hiermee een positief pedagogisch klimaat te realiseren. </w:t>
      </w:r>
    </w:p>
    <w:p w:rsidR="002B327C" w:rsidRDefault="002B327C" w:rsidP="002B327C">
      <w:pPr>
        <w:rPr>
          <w:rFonts w:ascii="Tahoma" w:hAnsi="Tahoma" w:cs="Tahoma"/>
          <w:sz w:val="22"/>
          <w:szCs w:val="22"/>
        </w:rPr>
      </w:pPr>
      <w:r>
        <w:rPr>
          <w:noProof/>
          <w:color w:val="0000FF"/>
        </w:rPr>
        <w:drawing>
          <wp:anchor distT="0" distB="0" distL="114300" distR="114300" simplePos="0" relativeHeight="251672576" behindDoc="1" locked="0" layoutInCell="1" allowOverlap="1" wp14:anchorId="709FE28C" wp14:editId="40C3094C">
            <wp:simplePos x="0" y="0"/>
            <wp:positionH relativeFrom="column">
              <wp:posOffset>14605</wp:posOffset>
            </wp:positionH>
            <wp:positionV relativeFrom="paragraph">
              <wp:posOffset>219710</wp:posOffset>
            </wp:positionV>
            <wp:extent cx="1416685" cy="1695450"/>
            <wp:effectExtent l="114300" t="57150" r="69215" b="133350"/>
            <wp:wrapTight wrapText="bothSides">
              <wp:wrapPolygon edited="0">
                <wp:start x="1452" y="-728"/>
                <wp:lineTo x="-1743" y="-243"/>
                <wp:lineTo x="-1743" y="21357"/>
                <wp:lineTo x="2614" y="23299"/>
                <wp:lineTo x="18589" y="23299"/>
                <wp:lineTo x="18879" y="22813"/>
                <wp:lineTo x="22655" y="19416"/>
                <wp:lineTo x="22655" y="3640"/>
                <wp:lineTo x="19751" y="0"/>
                <wp:lineTo x="19460" y="-728"/>
                <wp:lineTo x="1452" y="-728"/>
              </wp:wrapPolygon>
            </wp:wrapTight>
            <wp:docPr id="3" name="irc_mi" descr="http://www.kwintessens.nl/media/catalog/product/cache/1/image/9df78eab33525d08d6e5fb8d27136e95/6/5/6506-activiteitenmap-groe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wintessens.nl/media/catalog/product/cache/1/image/9df78eab33525d08d6e5fb8d27136e95/6/5/6506-activiteitenmap-groep-.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685" cy="16954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8D1274" w:rsidRPr="004B245A">
        <w:rPr>
          <w:rFonts w:ascii="Tahoma" w:hAnsi="Tahoma" w:cs="Tahoma"/>
          <w:sz w:val="22"/>
          <w:szCs w:val="22"/>
        </w:rPr>
        <w:t> </w:t>
      </w:r>
      <w:r>
        <w:rPr>
          <w:rFonts w:ascii="Tahoma" w:hAnsi="Tahoma" w:cs="Tahoma"/>
          <w:sz w:val="22"/>
          <w:szCs w:val="22"/>
        </w:rPr>
        <w:t xml:space="preserve">                                                                                                                                                        </w:t>
      </w:r>
    </w:p>
    <w:p w:rsidR="002B327C" w:rsidRDefault="002B327C" w:rsidP="002B327C">
      <w:pPr>
        <w:rPr>
          <w:rFonts w:ascii="Tahoma" w:hAnsi="Tahoma" w:cs="Tahoma"/>
          <w:sz w:val="22"/>
          <w:szCs w:val="22"/>
        </w:rPr>
      </w:pPr>
      <w:r>
        <w:rPr>
          <w:rFonts w:ascii="Tahoma" w:hAnsi="Tahoma" w:cs="Tahoma"/>
          <w:sz w:val="22"/>
          <w:szCs w:val="22"/>
        </w:rPr>
        <w:t xml:space="preserve">  </w:t>
      </w:r>
      <w:r w:rsidRPr="002B327C">
        <w:rPr>
          <w:rFonts w:ascii="Tahoma" w:hAnsi="Tahoma" w:cs="Tahoma"/>
          <w:sz w:val="22"/>
          <w:szCs w:val="22"/>
        </w:rPr>
        <w:t xml:space="preserve">Groep 1 t/m 8 werkt met de methode: </w:t>
      </w:r>
      <w:r w:rsidRPr="002B327C">
        <w:rPr>
          <w:rFonts w:ascii="Tahoma" w:hAnsi="Tahoma" w:cs="Tahoma"/>
          <w:i/>
          <w:sz w:val="22"/>
          <w:szCs w:val="22"/>
        </w:rPr>
        <w:t>Kinderen en hun sociale talenten</w:t>
      </w:r>
      <w:r w:rsidRPr="002B327C">
        <w:rPr>
          <w:rFonts w:ascii="Tahoma" w:hAnsi="Tahoma" w:cs="Tahoma"/>
          <w:sz w:val="22"/>
          <w:szCs w:val="22"/>
        </w:rPr>
        <w:t xml:space="preserve">. Daarnaast vullen we met de lessen aan met de methode </w:t>
      </w:r>
      <w:r w:rsidRPr="002B327C">
        <w:rPr>
          <w:rFonts w:ascii="Tahoma" w:hAnsi="Tahoma" w:cs="Tahoma"/>
          <w:i/>
          <w:sz w:val="22"/>
          <w:szCs w:val="22"/>
        </w:rPr>
        <w:t>‘Leefstijl’.</w:t>
      </w:r>
      <w:r w:rsidRPr="002B327C">
        <w:rPr>
          <w:rFonts w:ascii="Tahoma" w:hAnsi="Tahoma" w:cs="Tahoma"/>
          <w:sz w:val="22"/>
          <w:szCs w:val="22"/>
        </w:rPr>
        <w:br/>
        <w:t xml:space="preserve">Het is een praktisch programma voor de sociaal-emotionele ontwikkeling van kinderen in het basisonderwijs. Met </w:t>
      </w:r>
      <w:r w:rsidRPr="002B327C">
        <w:rPr>
          <w:rStyle w:val="Nadruk"/>
          <w:rFonts w:ascii="Tahoma" w:hAnsi="Tahoma" w:cs="Tahoma"/>
          <w:sz w:val="22"/>
          <w:szCs w:val="22"/>
        </w:rPr>
        <w:t>Kinderen en hun sociale talenten</w:t>
      </w:r>
      <w:r w:rsidRPr="002B327C">
        <w:rPr>
          <w:rFonts w:ascii="Tahoma" w:hAnsi="Tahoma" w:cs="Tahoma"/>
          <w:sz w:val="22"/>
          <w:szCs w:val="22"/>
        </w:rPr>
        <w:t xml:space="preserve">  proberen wij op een positieve en concrete manier aandacht te geven aan de sociaal-emotionele ontwikkeling van kinderen. Dit draagt bij aan een prettig schoolklimaat en geeft de kinderen een goede basis mee voor later. De activiteiten voor de kinderen zijn motiverend en aansprekend. De nadruk daarbij </w:t>
      </w:r>
    </w:p>
    <w:p w:rsidR="002B327C" w:rsidRDefault="002B327C" w:rsidP="002B327C">
      <w:pPr>
        <w:rPr>
          <w:rFonts w:ascii="Tahoma" w:hAnsi="Tahoma" w:cs="Tahoma"/>
          <w:sz w:val="22"/>
          <w:szCs w:val="22"/>
        </w:rPr>
      </w:pPr>
      <w:r>
        <w:rPr>
          <w:rFonts w:ascii="Tahoma" w:hAnsi="Tahoma" w:cs="Tahoma"/>
          <w:sz w:val="22"/>
          <w:szCs w:val="22"/>
        </w:rPr>
        <w:t xml:space="preserve">  </w:t>
      </w:r>
      <w:r w:rsidRPr="002B327C">
        <w:rPr>
          <w:rFonts w:ascii="Tahoma" w:hAnsi="Tahoma" w:cs="Tahoma"/>
          <w:sz w:val="22"/>
          <w:szCs w:val="22"/>
        </w:rPr>
        <w:t xml:space="preserve">ligt op ervaren en doen. Sociaal-emotionele vaardigheden leer je </w:t>
      </w:r>
    </w:p>
    <w:p w:rsidR="002B327C" w:rsidRPr="002B327C" w:rsidRDefault="002B327C" w:rsidP="002B327C">
      <w:pPr>
        <w:rPr>
          <w:rFonts w:ascii="Tahoma" w:hAnsi="Tahoma" w:cs="Tahoma"/>
          <w:sz w:val="22"/>
          <w:szCs w:val="22"/>
        </w:rPr>
      </w:pPr>
      <w:r>
        <w:rPr>
          <w:rFonts w:ascii="Tahoma" w:hAnsi="Tahoma" w:cs="Tahoma"/>
          <w:sz w:val="22"/>
          <w:szCs w:val="22"/>
        </w:rPr>
        <w:t xml:space="preserve">     i</w:t>
      </w:r>
      <w:r w:rsidRPr="002B327C">
        <w:rPr>
          <w:rFonts w:ascii="Tahoma" w:hAnsi="Tahoma" w:cs="Tahoma"/>
          <w:sz w:val="22"/>
          <w:szCs w:val="22"/>
        </w:rPr>
        <w:t>mmers niet uit een boekje!</w:t>
      </w:r>
    </w:p>
    <w:p w:rsidR="008D1274" w:rsidRPr="004B245A" w:rsidRDefault="008D1274" w:rsidP="008D1274">
      <w:pPr>
        <w:rPr>
          <w:rFonts w:ascii="Tahoma" w:hAnsi="Tahoma" w:cs="Tahoma"/>
          <w:sz w:val="22"/>
          <w:szCs w:val="22"/>
        </w:rPr>
      </w:pPr>
      <w:r w:rsidRPr="004B245A">
        <w:rPr>
          <w:rFonts w:ascii="Tahoma" w:hAnsi="Tahoma" w:cs="Tahoma"/>
          <w:sz w:val="22"/>
          <w:szCs w:val="22"/>
        </w:rPr>
        <w:t>Met ditzelfde doel voor ogen doen de groepen 7 en 8 jaarlijks mee aan de landelijke ‘dag van respect’ en wordt in groep 7 jaarlijks</w:t>
      </w:r>
      <w:r w:rsidR="008A2AA6">
        <w:rPr>
          <w:rFonts w:ascii="Tahoma" w:hAnsi="Tahoma" w:cs="Tahoma"/>
          <w:sz w:val="22"/>
          <w:szCs w:val="22"/>
        </w:rPr>
        <w:t xml:space="preserve"> of om het jaar (groep 7-8) </w:t>
      </w:r>
      <w:r w:rsidRPr="004B245A">
        <w:rPr>
          <w:rFonts w:ascii="Tahoma" w:hAnsi="Tahoma" w:cs="Tahoma"/>
          <w:sz w:val="22"/>
          <w:szCs w:val="22"/>
        </w:rPr>
        <w:t xml:space="preserve"> meegedaan aan het Marietje</w:t>
      </w:r>
      <w:r w:rsidR="002E73E2">
        <w:rPr>
          <w:rFonts w:ascii="Tahoma" w:hAnsi="Tahoma" w:cs="Tahoma"/>
          <w:sz w:val="22"/>
          <w:szCs w:val="22"/>
        </w:rPr>
        <w:t xml:space="preserve"> </w:t>
      </w:r>
      <w:proofErr w:type="spellStart"/>
      <w:r w:rsidRPr="004B245A">
        <w:rPr>
          <w:rFonts w:ascii="Tahoma" w:hAnsi="Tahoma" w:cs="Tahoma"/>
          <w:sz w:val="22"/>
          <w:szCs w:val="22"/>
        </w:rPr>
        <w:t>Kesselsproject</w:t>
      </w:r>
      <w:proofErr w:type="spellEnd"/>
      <w:r w:rsidRPr="004B245A">
        <w:rPr>
          <w:rFonts w:ascii="Tahoma" w:hAnsi="Tahoma" w:cs="Tahoma"/>
          <w:sz w:val="22"/>
          <w:szCs w:val="22"/>
        </w:rPr>
        <w:t>. Tijdens dit project wordt met de kinderen hun weerbaarheid</w:t>
      </w:r>
      <w:r w:rsidR="002E73E2">
        <w:rPr>
          <w:rFonts w:ascii="Tahoma" w:hAnsi="Tahoma" w:cs="Tahoma"/>
          <w:sz w:val="22"/>
          <w:szCs w:val="22"/>
        </w:rPr>
        <w:t xml:space="preserve"> </w:t>
      </w:r>
      <w:r w:rsidRPr="004B245A">
        <w:rPr>
          <w:rFonts w:ascii="Tahoma" w:hAnsi="Tahoma" w:cs="Tahoma"/>
          <w:sz w:val="22"/>
          <w:szCs w:val="22"/>
        </w:rPr>
        <w:t xml:space="preserve"> ‘getraind’.</w:t>
      </w:r>
    </w:p>
    <w:p w:rsidR="008D1274" w:rsidRPr="004B245A" w:rsidRDefault="008D1274" w:rsidP="008D1274">
      <w:pPr>
        <w:rPr>
          <w:rFonts w:ascii="Tahoma" w:hAnsi="Tahoma" w:cs="Tahoma"/>
          <w:sz w:val="22"/>
          <w:szCs w:val="22"/>
        </w:rPr>
      </w:pPr>
      <w:r w:rsidRPr="004B245A">
        <w:rPr>
          <w:rFonts w:ascii="Tahoma" w:hAnsi="Tahoma" w:cs="Tahoma"/>
          <w:sz w:val="22"/>
          <w:szCs w:val="22"/>
        </w:rPr>
        <w:t> </w:t>
      </w:r>
    </w:p>
    <w:p w:rsidR="008D1274" w:rsidRPr="004B245A" w:rsidRDefault="008A2AA6" w:rsidP="008D1274">
      <w:pPr>
        <w:jc w:val="both"/>
        <w:rPr>
          <w:rFonts w:ascii="Tahoma" w:hAnsi="Tahoma" w:cs="Tahoma"/>
          <w:sz w:val="22"/>
          <w:szCs w:val="22"/>
        </w:rPr>
      </w:pPr>
      <w:r>
        <w:rPr>
          <w:rFonts w:ascii="Tahoma" w:hAnsi="Tahoma" w:cs="Tahoma"/>
          <w:sz w:val="22"/>
          <w:szCs w:val="22"/>
        </w:rPr>
        <w:t>Methode Kinderen en hun sociale talenten</w:t>
      </w:r>
    </w:p>
    <w:p w:rsidR="008D1274" w:rsidRPr="004B245A" w:rsidRDefault="008D1274" w:rsidP="008D1274">
      <w:pPr>
        <w:widowControl w:val="0"/>
        <w:rPr>
          <w:rFonts w:ascii="Tahoma" w:hAnsi="Tahoma" w:cs="Tahoma"/>
          <w:sz w:val="22"/>
          <w:szCs w:val="22"/>
        </w:rPr>
      </w:pPr>
      <w:r w:rsidRPr="004B245A">
        <w:rPr>
          <w:rFonts w:ascii="Tahoma" w:hAnsi="Tahoma" w:cs="Tahoma"/>
          <w:sz w:val="22"/>
          <w:szCs w:val="22"/>
        </w:rPr>
        <w:t> </w:t>
      </w:r>
    </w:p>
    <w:p w:rsidR="008D1274" w:rsidRPr="004B245A" w:rsidRDefault="008D1274" w:rsidP="008D1274">
      <w:pPr>
        <w:widowControl w:val="0"/>
        <w:rPr>
          <w:rFonts w:ascii="Tahoma" w:hAnsi="Tahoma" w:cs="Tahoma"/>
          <w:sz w:val="22"/>
          <w:szCs w:val="22"/>
        </w:rPr>
      </w:pPr>
      <w:r w:rsidRPr="004B245A">
        <w:rPr>
          <w:rFonts w:ascii="Tahoma" w:hAnsi="Tahoma" w:cs="Tahoma"/>
          <w:sz w:val="22"/>
          <w:szCs w:val="22"/>
        </w:rPr>
        <w:t>Kinderen leren handelen volgens de 4 stappen: (dus niet meteen slaan of ruzie maken)</w:t>
      </w:r>
    </w:p>
    <w:p w:rsidR="008D1274" w:rsidRPr="004B245A" w:rsidRDefault="008D1274" w:rsidP="008D1274">
      <w:pPr>
        <w:widowControl w:val="0"/>
        <w:ind w:left="567" w:hanging="567"/>
        <w:rPr>
          <w:rFonts w:ascii="Tahoma" w:hAnsi="Tahoma" w:cs="Tahoma"/>
          <w:sz w:val="22"/>
          <w:szCs w:val="22"/>
        </w:rPr>
      </w:pPr>
      <w:r w:rsidRPr="004B245A">
        <w:rPr>
          <w:rFonts w:ascii="Tahoma" w:hAnsi="Tahoma" w:cs="Tahoma"/>
          <w:sz w:val="22"/>
          <w:szCs w:val="22"/>
        </w:rPr>
        <w:t>1. Zeg duidelijk: stop hou op.</w:t>
      </w:r>
    </w:p>
    <w:p w:rsidR="008D1274" w:rsidRPr="004B245A" w:rsidRDefault="008D1274" w:rsidP="008D1274">
      <w:pPr>
        <w:widowControl w:val="0"/>
        <w:ind w:left="567" w:hanging="567"/>
        <w:rPr>
          <w:rFonts w:ascii="Tahoma" w:hAnsi="Tahoma" w:cs="Tahoma"/>
          <w:sz w:val="22"/>
          <w:szCs w:val="22"/>
        </w:rPr>
      </w:pPr>
      <w:r w:rsidRPr="004B245A">
        <w:rPr>
          <w:rFonts w:ascii="Tahoma" w:hAnsi="Tahoma" w:cs="Tahoma"/>
          <w:sz w:val="22"/>
          <w:szCs w:val="22"/>
        </w:rPr>
        <w:t>2. Je mag gerust boos worden en herhalen: stop hou op, ik vind dit niet fijn.</w:t>
      </w:r>
    </w:p>
    <w:p w:rsidR="008D1274" w:rsidRPr="004B245A" w:rsidRDefault="008D1274" w:rsidP="008D1274">
      <w:pPr>
        <w:widowControl w:val="0"/>
        <w:ind w:left="567" w:hanging="567"/>
        <w:rPr>
          <w:rFonts w:ascii="Tahoma" w:hAnsi="Tahoma" w:cs="Tahoma"/>
          <w:sz w:val="22"/>
          <w:szCs w:val="22"/>
        </w:rPr>
      </w:pPr>
      <w:r w:rsidRPr="004B245A">
        <w:rPr>
          <w:rFonts w:ascii="Tahoma" w:hAnsi="Tahoma" w:cs="Tahoma"/>
          <w:sz w:val="22"/>
          <w:szCs w:val="22"/>
        </w:rPr>
        <w:t>3. Zeg aan de ander: als je niet stopt dan ………. (je mag naar een volwassene gaan, dit is geen klikken)</w:t>
      </w:r>
    </w:p>
    <w:p w:rsidR="008D1274" w:rsidRPr="004B245A" w:rsidRDefault="008D1274" w:rsidP="008D1274">
      <w:pPr>
        <w:widowControl w:val="0"/>
        <w:ind w:left="567" w:hanging="567"/>
        <w:rPr>
          <w:rFonts w:ascii="Tahoma" w:hAnsi="Tahoma" w:cs="Tahoma"/>
          <w:sz w:val="22"/>
          <w:szCs w:val="22"/>
        </w:rPr>
      </w:pPr>
      <w:r w:rsidRPr="004B245A">
        <w:rPr>
          <w:rFonts w:ascii="Tahoma" w:hAnsi="Tahoma" w:cs="Tahoma"/>
          <w:sz w:val="22"/>
          <w:szCs w:val="22"/>
        </w:rPr>
        <w:t>4. Als de ander doorgaat, voer dan de aangekondigde actie uit.</w:t>
      </w:r>
    </w:p>
    <w:p w:rsidR="008D1274" w:rsidRPr="004B245A" w:rsidRDefault="008D1274" w:rsidP="008D1274">
      <w:pPr>
        <w:widowControl w:val="0"/>
        <w:rPr>
          <w:rFonts w:ascii="Tahoma" w:hAnsi="Tahoma" w:cs="Tahoma"/>
          <w:sz w:val="22"/>
          <w:szCs w:val="22"/>
        </w:rPr>
      </w:pPr>
      <w:r w:rsidRPr="004B245A">
        <w:rPr>
          <w:rFonts w:ascii="Tahoma" w:hAnsi="Tahoma" w:cs="Tahoma"/>
          <w:noProof/>
          <w:sz w:val="22"/>
          <w:szCs w:val="22"/>
        </w:rPr>
        <w:drawing>
          <wp:anchor distT="0" distB="0" distL="114300" distR="114300" simplePos="0" relativeHeight="251669504" behindDoc="0" locked="0" layoutInCell="1" allowOverlap="1">
            <wp:simplePos x="0" y="0"/>
            <wp:positionH relativeFrom="column">
              <wp:posOffset>13970</wp:posOffset>
            </wp:positionH>
            <wp:positionV relativeFrom="paragraph">
              <wp:posOffset>127000</wp:posOffset>
            </wp:positionV>
            <wp:extent cx="1600200" cy="1064895"/>
            <wp:effectExtent l="114300" t="57150" r="57150" b="135255"/>
            <wp:wrapSquare wrapText="bothSides"/>
            <wp:docPr id="319" name="Afbeelding 319" descr="C:\Users\m.ackermans\AppData\Local\Microsoft\Windows\Temporary Internet Files\Content.IE5\UJWQ79FY\MP9004306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ckermans\AppData\Local\Microsoft\Windows\Temporary Internet Files\Content.IE5\UJWQ79FY\MP90043064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0648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4B245A">
        <w:rPr>
          <w:rFonts w:ascii="Tahoma" w:hAnsi="Tahoma" w:cs="Tahoma"/>
          <w:sz w:val="22"/>
          <w:szCs w:val="22"/>
        </w:rPr>
        <w:t> </w:t>
      </w:r>
    </w:p>
    <w:p w:rsidR="008D1274" w:rsidRPr="004B245A" w:rsidRDefault="008D1274" w:rsidP="008D1274">
      <w:pPr>
        <w:widowControl w:val="0"/>
        <w:rPr>
          <w:rFonts w:ascii="Tahoma" w:hAnsi="Tahoma" w:cs="Tahoma"/>
          <w:sz w:val="22"/>
          <w:szCs w:val="22"/>
        </w:rPr>
      </w:pPr>
      <w:r w:rsidRPr="004B245A">
        <w:rPr>
          <w:rFonts w:ascii="Tahoma" w:hAnsi="Tahoma" w:cs="Tahoma"/>
          <w:sz w:val="22"/>
          <w:szCs w:val="22"/>
        </w:rPr>
        <w:t>We merken doorgaans dat er in school en op de speelplaats een fijne, veilige sfeer is, waar kinderen op ontspannen wijze met elkaar leren en spelen.</w:t>
      </w:r>
      <w:r w:rsidRPr="004B245A">
        <w:rPr>
          <w:rFonts w:ascii="Tahoma" w:hAnsi="Tahoma" w:cs="Tahoma"/>
          <w:noProof/>
          <w:sz w:val="22"/>
          <w:szCs w:val="22"/>
        </w:rPr>
        <w:drawing>
          <wp:anchor distT="36576" distB="36576" distL="36576" distR="36576" simplePos="0" relativeHeight="251666432" behindDoc="0" locked="0" layoutInCell="1" allowOverlap="1">
            <wp:simplePos x="0" y="0"/>
            <wp:positionH relativeFrom="column">
              <wp:posOffset>6848475</wp:posOffset>
            </wp:positionH>
            <wp:positionV relativeFrom="paragraph">
              <wp:posOffset>606425</wp:posOffset>
            </wp:positionV>
            <wp:extent cx="1259840" cy="1259840"/>
            <wp:effectExtent l="0" t="0" r="0" b="0"/>
            <wp:wrapNone/>
            <wp:docPr id="10" name="Afbeelding 10" descr="Pes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te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a:effectLst/>
                  </pic:spPr>
                </pic:pic>
              </a:graphicData>
            </a:graphic>
          </wp:anchor>
        </w:drawing>
      </w:r>
      <w:r w:rsidR="008A2AA6">
        <w:rPr>
          <w:rFonts w:ascii="Tahoma" w:hAnsi="Tahoma" w:cs="Tahoma"/>
          <w:sz w:val="22"/>
          <w:szCs w:val="22"/>
        </w:rPr>
        <w:t xml:space="preserve"> De kinderen kunnen bij ‘goed’, lees droog weer ook in het natuurpark, dat om de school heen ligt, spelen. </w:t>
      </w:r>
    </w:p>
    <w:p w:rsidR="008D1274" w:rsidRPr="004B245A" w:rsidRDefault="008D1274" w:rsidP="008D1274">
      <w:pPr>
        <w:widowControl w:val="0"/>
        <w:rPr>
          <w:rFonts w:ascii="Tahoma" w:hAnsi="Tahoma" w:cs="Tahoma"/>
          <w:sz w:val="22"/>
          <w:szCs w:val="22"/>
        </w:rPr>
      </w:pPr>
      <w:r w:rsidRPr="004B245A">
        <w:rPr>
          <w:rFonts w:ascii="Tahoma" w:hAnsi="Tahoma" w:cs="Tahoma"/>
          <w:sz w:val="22"/>
          <w:szCs w:val="22"/>
        </w:rPr>
        <w:lastRenderedPageBreak/>
        <w:t> </w:t>
      </w:r>
      <w:r w:rsidRPr="004B245A">
        <w:rPr>
          <w:rFonts w:ascii="Tahoma" w:hAnsi="Tahoma" w:cs="Tahoma"/>
          <w:noProof/>
          <w:sz w:val="22"/>
          <w:szCs w:val="22"/>
        </w:rPr>
        <w:drawing>
          <wp:anchor distT="36576" distB="36576" distL="36576" distR="36576" simplePos="0" relativeHeight="251668480" behindDoc="0" locked="0" layoutInCell="1" allowOverlap="1">
            <wp:simplePos x="0" y="0"/>
            <wp:positionH relativeFrom="column">
              <wp:posOffset>7557770</wp:posOffset>
            </wp:positionH>
            <wp:positionV relativeFrom="paragraph">
              <wp:posOffset>8414385</wp:posOffset>
            </wp:positionV>
            <wp:extent cx="1259840" cy="1259840"/>
            <wp:effectExtent l="0" t="0" r="0" b="0"/>
            <wp:wrapNone/>
            <wp:docPr id="12" name="Afbeelding 12" descr="Pes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ste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a:effectLst/>
                  </pic:spPr>
                </pic:pic>
              </a:graphicData>
            </a:graphic>
          </wp:anchor>
        </w:drawing>
      </w:r>
      <w:r w:rsidRPr="004B245A">
        <w:rPr>
          <w:rFonts w:ascii="Tahoma" w:hAnsi="Tahoma" w:cs="Tahoma"/>
          <w:noProof/>
          <w:sz w:val="22"/>
          <w:szCs w:val="22"/>
        </w:rPr>
        <w:drawing>
          <wp:anchor distT="36576" distB="36576" distL="36576" distR="36576" simplePos="0" relativeHeight="251667456" behindDoc="0" locked="0" layoutInCell="1" allowOverlap="1">
            <wp:simplePos x="0" y="0"/>
            <wp:positionH relativeFrom="column">
              <wp:posOffset>7000875</wp:posOffset>
            </wp:positionH>
            <wp:positionV relativeFrom="paragraph">
              <wp:posOffset>405130</wp:posOffset>
            </wp:positionV>
            <wp:extent cx="1259840" cy="1259840"/>
            <wp:effectExtent l="0" t="0" r="0" b="0"/>
            <wp:wrapNone/>
            <wp:docPr id="11" name="Afbeelding 11" descr="Pes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ste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a:effectLst/>
                  </pic:spPr>
                </pic:pic>
              </a:graphicData>
            </a:graphic>
          </wp:anchor>
        </w:drawing>
      </w:r>
    </w:p>
    <w:p w:rsidR="008D1274" w:rsidRPr="004B245A" w:rsidRDefault="008D1274" w:rsidP="008D1274">
      <w:pPr>
        <w:widowControl w:val="0"/>
        <w:rPr>
          <w:rFonts w:ascii="Tahoma" w:hAnsi="Tahoma" w:cs="Tahoma"/>
          <w:sz w:val="22"/>
          <w:szCs w:val="22"/>
        </w:rPr>
      </w:pPr>
      <w:r w:rsidRPr="004B245A">
        <w:rPr>
          <w:rFonts w:ascii="Tahoma" w:hAnsi="Tahoma" w:cs="Tahoma"/>
          <w:sz w:val="22"/>
          <w:szCs w:val="22"/>
        </w:rPr>
        <w:t>Desondanks kan het gebeuren dat er pestgedrag plaatsvindt, vaak op momenten dat leerkrachten dit niet meteen merken. We stimuleren kinderen en ook hun ouders om dit onmiddellijk op school te melden. Alleen als er over gesproken wordt, kunnen we handelend optreden. De stappen die er, in geval van pesten, gezet worden, staan omschreven in ons pestprotocol. Dit kunt u doorlezen op onze</w:t>
      </w:r>
      <w:r w:rsidR="002E73E2">
        <w:rPr>
          <w:rFonts w:ascii="Tahoma" w:hAnsi="Tahoma" w:cs="Tahoma"/>
          <w:sz w:val="22"/>
          <w:szCs w:val="22"/>
        </w:rPr>
        <w:t xml:space="preserve"> web</w:t>
      </w:r>
      <w:r w:rsidRPr="004B245A">
        <w:rPr>
          <w:rFonts w:ascii="Tahoma" w:hAnsi="Tahoma" w:cs="Tahoma"/>
          <w:sz w:val="22"/>
          <w:szCs w:val="22"/>
        </w:rPr>
        <w:t>site</w:t>
      </w:r>
      <w:r w:rsidR="002E73E2">
        <w:rPr>
          <w:rFonts w:ascii="Tahoma" w:hAnsi="Tahoma" w:cs="Tahoma"/>
          <w:sz w:val="22"/>
          <w:szCs w:val="22"/>
        </w:rPr>
        <w:t xml:space="preserve"> (www.opdetienbunder.nl) onder het</w:t>
      </w:r>
      <w:r w:rsidRPr="004B245A">
        <w:rPr>
          <w:rFonts w:ascii="Tahoma" w:hAnsi="Tahoma" w:cs="Tahoma"/>
          <w:sz w:val="22"/>
          <w:szCs w:val="22"/>
        </w:rPr>
        <w:t xml:space="preserve"> kop</w:t>
      </w:r>
      <w:r w:rsidR="002E73E2">
        <w:rPr>
          <w:rFonts w:ascii="Tahoma" w:hAnsi="Tahoma" w:cs="Tahoma"/>
          <w:sz w:val="22"/>
          <w:szCs w:val="22"/>
        </w:rPr>
        <w:t>je</w:t>
      </w:r>
      <w:r w:rsidRPr="004B245A">
        <w:rPr>
          <w:rFonts w:ascii="Tahoma" w:hAnsi="Tahoma" w:cs="Tahoma"/>
          <w:sz w:val="22"/>
          <w:szCs w:val="22"/>
        </w:rPr>
        <w:t xml:space="preserve"> ‘schoolinfo’ .</w:t>
      </w:r>
    </w:p>
    <w:p w:rsidR="00924795" w:rsidRPr="001713CB" w:rsidRDefault="004C7285" w:rsidP="001713CB">
      <w:pPr>
        <w:rPr>
          <w:rFonts w:ascii="Tahoma" w:hAnsi="Tahoma" w:cs="Tahoma"/>
          <w:sz w:val="22"/>
          <w:szCs w:val="22"/>
        </w:rPr>
      </w:pPr>
      <w:r w:rsidRPr="004C7285">
        <w:rPr>
          <w:rFonts w:ascii="Tahoma" w:hAnsi="Tahoma" w:cs="Tahoma"/>
          <w:noProof/>
          <w:color w:val="auto"/>
          <w:kern w:val="0"/>
          <w:sz w:val="24"/>
          <w:szCs w:val="24"/>
        </w:rPr>
        <w:drawing>
          <wp:anchor distT="36576" distB="36576" distL="36576" distR="36576" simplePos="0" relativeHeight="251660288" behindDoc="0" locked="0" layoutInCell="1" allowOverlap="1" wp14:anchorId="739FBC36" wp14:editId="5204488B">
            <wp:simplePos x="0" y="0"/>
            <wp:positionH relativeFrom="column">
              <wp:posOffset>8081010</wp:posOffset>
            </wp:positionH>
            <wp:positionV relativeFrom="paragraph">
              <wp:posOffset>-530225</wp:posOffset>
            </wp:positionV>
            <wp:extent cx="935990" cy="935990"/>
            <wp:effectExtent l="0" t="0" r="0" b="0"/>
            <wp:wrapNone/>
            <wp:docPr id="2" name="Afbeelding 2" descr="Pes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sten[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a:effectLst/>
                  </pic:spPr>
                </pic:pic>
              </a:graphicData>
            </a:graphic>
          </wp:anchor>
        </w:drawing>
      </w:r>
    </w:p>
    <w:sectPr w:rsidR="00924795" w:rsidRPr="001713CB" w:rsidSect="00D37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78B7"/>
    <w:multiLevelType w:val="hybridMultilevel"/>
    <w:tmpl w:val="9A02A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4C7285"/>
    <w:rsid w:val="001713CB"/>
    <w:rsid w:val="002B327C"/>
    <w:rsid w:val="002C25F8"/>
    <w:rsid w:val="002E73E2"/>
    <w:rsid w:val="0036187E"/>
    <w:rsid w:val="004B245A"/>
    <w:rsid w:val="004B419D"/>
    <w:rsid w:val="004C7285"/>
    <w:rsid w:val="008A2AA6"/>
    <w:rsid w:val="008D1274"/>
    <w:rsid w:val="00924795"/>
    <w:rsid w:val="00BA0F8C"/>
    <w:rsid w:val="00D37B2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7285"/>
    <w:pPr>
      <w:spacing w:after="0" w:line="240" w:lineRule="auto"/>
    </w:pPr>
    <w:rPr>
      <w:rFonts w:ascii="Times New Roman" w:eastAsia="Times New Roman" w:hAnsi="Times New Roman" w:cs="Times New Roman"/>
      <w:color w:val="000000"/>
      <w:kern w:val="28"/>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7285"/>
    <w:rPr>
      <w:rFonts w:ascii="Tahoma" w:hAnsi="Tahoma" w:cs="Tahoma"/>
      <w:sz w:val="16"/>
      <w:szCs w:val="16"/>
    </w:rPr>
  </w:style>
  <w:style w:type="character" w:customStyle="1" w:styleId="BallontekstChar">
    <w:name w:val="Ballontekst Char"/>
    <w:basedOn w:val="Standaardalinea-lettertype"/>
    <w:link w:val="Ballontekst"/>
    <w:uiPriority w:val="99"/>
    <w:semiHidden/>
    <w:rsid w:val="004C7285"/>
    <w:rPr>
      <w:rFonts w:ascii="Tahoma" w:eastAsia="Times New Roman" w:hAnsi="Tahoma" w:cs="Tahoma"/>
      <w:color w:val="000000"/>
      <w:kern w:val="28"/>
      <w:sz w:val="16"/>
      <w:szCs w:val="16"/>
      <w:lang w:eastAsia="nl-NL"/>
    </w:rPr>
  </w:style>
  <w:style w:type="paragraph" w:styleId="Lijstalinea">
    <w:name w:val="List Paragraph"/>
    <w:basedOn w:val="Standaard"/>
    <w:uiPriority w:val="34"/>
    <w:qFormat/>
    <w:rsid w:val="008D1274"/>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styleId="Normaalweb">
    <w:name w:val="Normal (Web)"/>
    <w:basedOn w:val="Standaard"/>
    <w:rsid w:val="002B327C"/>
    <w:pPr>
      <w:spacing w:before="100" w:beforeAutospacing="1" w:after="100" w:afterAutospacing="1"/>
    </w:pPr>
    <w:rPr>
      <w:color w:val="auto"/>
      <w:kern w:val="0"/>
      <w:sz w:val="24"/>
      <w:szCs w:val="24"/>
    </w:rPr>
  </w:style>
  <w:style w:type="character" w:styleId="Nadruk">
    <w:name w:val="Emphasis"/>
    <w:basedOn w:val="Standaardalinea-lettertype"/>
    <w:qFormat/>
    <w:rsid w:val="002B32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7285"/>
    <w:pPr>
      <w:spacing w:after="0" w:line="240" w:lineRule="auto"/>
    </w:pPr>
    <w:rPr>
      <w:rFonts w:ascii="Times New Roman" w:eastAsia="Times New Roman" w:hAnsi="Times New Roman" w:cs="Times New Roman"/>
      <w:color w:val="000000"/>
      <w:kern w:val="28"/>
      <w:sz w:val="20"/>
      <w:szCs w:val="20"/>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7285"/>
    <w:rPr>
      <w:rFonts w:ascii="Tahoma" w:hAnsi="Tahoma" w:cs="Tahoma"/>
      <w:sz w:val="16"/>
      <w:szCs w:val="16"/>
    </w:rPr>
  </w:style>
  <w:style w:type="character" w:customStyle="1" w:styleId="BallontekstChar">
    <w:name w:val="Ballontekst Char"/>
    <w:basedOn w:val="Standaardalinea-lettertype"/>
    <w:link w:val="Ballontekst"/>
    <w:uiPriority w:val="99"/>
    <w:semiHidden/>
    <w:rsid w:val="004C7285"/>
    <w:rPr>
      <w:rFonts w:ascii="Tahoma" w:eastAsia="Times New Roman" w:hAnsi="Tahoma" w:cs="Tahoma"/>
      <w:color w:val="000000"/>
      <w:kern w:val="28"/>
      <w:sz w:val="16"/>
      <w:szCs w:val="16"/>
      <w:lang w:eastAsia="nl-NL"/>
      <w14:ligatures w14:val="standard"/>
      <w14:cntxtAlts/>
    </w:rPr>
  </w:style>
  <w:style w:type="paragraph" w:styleId="Lijstalinea">
    <w:name w:val="List Paragraph"/>
    <w:basedOn w:val="Standaard"/>
    <w:uiPriority w:val="34"/>
    <w:qFormat/>
    <w:rsid w:val="008D1274"/>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077">
      <w:bodyDiv w:val="1"/>
      <w:marLeft w:val="0"/>
      <w:marRight w:val="0"/>
      <w:marTop w:val="0"/>
      <w:marBottom w:val="0"/>
      <w:divBdr>
        <w:top w:val="none" w:sz="0" w:space="0" w:color="auto"/>
        <w:left w:val="none" w:sz="0" w:space="0" w:color="auto"/>
        <w:bottom w:val="none" w:sz="0" w:space="0" w:color="auto"/>
        <w:right w:val="none" w:sz="0" w:space="0" w:color="auto"/>
      </w:divBdr>
    </w:div>
    <w:div w:id="1314992206">
      <w:bodyDiv w:val="1"/>
      <w:marLeft w:val="0"/>
      <w:marRight w:val="0"/>
      <w:marTop w:val="0"/>
      <w:marBottom w:val="0"/>
      <w:divBdr>
        <w:top w:val="none" w:sz="0" w:space="0" w:color="auto"/>
        <w:left w:val="none" w:sz="0" w:space="0" w:color="auto"/>
        <w:bottom w:val="none" w:sz="0" w:space="0" w:color="auto"/>
        <w:right w:val="none" w:sz="0" w:space="0" w:color="auto"/>
      </w:divBdr>
    </w:div>
    <w:div w:id="148461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ogle.nl/url?sa=i&amp;rct=j&amp;q=&amp;esrc=s&amp;frm=1&amp;source=images&amp;cd=&amp;cad=rja&amp;uact=8&amp;ved=0CAcQjRxqFQoTCO74yJLu8cgCFUUYDwodBBIN4Q&amp;url=http://www.kwintessens.nl/activiteitenmap-groep-6-kinderen-en-hun-sociale-talenten&amp;psig=AFQjCNHZxqtjoDlZvggQkrOYV1MJm_7H8Q&amp;ust=14465578715546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EEFF2BA9</Template>
  <TotalTime>29</TotalTime>
  <Pages>2</Pages>
  <Words>519</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Zinzen, Elke</dc:creator>
  <cp:lastModifiedBy>Pinckers, Gonny</cp:lastModifiedBy>
  <cp:revision>10</cp:revision>
  <dcterms:created xsi:type="dcterms:W3CDTF">2014-09-12T09:16:00Z</dcterms:created>
  <dcterms:modified xsi:type="dcterms:W3CDTF">2015-11-02T13:41:00Z</dcterms:modified>
</cp:coreProperties>
</file>