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9650D7" w14:textId="665169CD" w:rsidR="00FE3178" w:rsidRDefault="00763D14" w:rsidP="00670247">
      <w:pPr>
        <w:spacing w:line="360" w:lineRule="auto"/>
        <w:jc w:val="right"/>
        <w:rPr>
          <w:b/>
          <w:color w:val="92D050"/>
          <w:sz w:val="32"/>
          <w:szCs w:val="32"/>
        </w:rPr>
      </w:pPr>
      <w:r>
        <w:rPr>
          <w:b/>
          <w:color w:val="92D050"/>
          <w:sz w:val="32"/>
          <w:szCs w:val="32"/>
        </w:rPr>
        <w:t>Identiteit</w:t>
      </w:r>
      <w:r w:rsidR="00FE3178">
        <w:rPr>
          <w:b/>
          <w:color w:val="92D050"/>
          <w:sz w:val="32"/>
          <w:szCs w:val="32"/>
        </w:rPr>
        <w:t xml:space="preserve"> De </w:t>
      </w:r>
      <w:proofErr w:type="spellStart"/>
      <w:r w:rsidR="00FE3178">
        <w:rPr>
          <w:b/>
          <w:color w:val="92D050"/>
          <w:sz w:val="32"/>
          <w:szCs w:val="32"/>
        </w:rPr>
        <w:t>Aventurijn</w:t>
      </w:r>
      <w:proofErr w:type="spellEnd"/>
    </w:p>
    <w:p w14:paraId="01E29EE8" w14:textId="724C5D16" w:rsidR="00670247" w:rsidRPr="00670247" w:rsidRDefault="009B2A44" w:rsidP="00670247">
      <w:pPr>
        <w:spacing w:line="360" w:lineRule="auto"/>
        <w:jc w:val="right"/>
        <w:rPr>
          <w:b/>
          <w:color w:val="595959"/>
          <w:szCs w:val="20"/>
        </w:rPr>
      </w:pPr>
      <w:r>
        <w:rPr>
          <w:b/>
          <w:color w:val="92D050"/>
          <w:szCs w:val="20"/>
        </w:rPr>
        <w:t xml:space="preserve"> </w:t>
      </w:r>
      <w:r w:rsidR="00763D14">
        <w:rPr>
          <w:b/>
          <w:color w:val="92D050"/>
          <w:szCs w:val="20"/>
        </w:rPr>
        <w:t>september 2014</w:t>
      </w:r>
      <w:bookmarkStart w:id="0" w:name="_GoBack"/>
      <w:bookmarkEnd w:id="0"/>
    </w:p>
    <w:p w14:paraId="6751A547" w14:textId="41A80F1F" w:rsidR="00763D14" w:rsidRPr="00763D14" w:rsidRDefault="00763D14" w:rsidP="00763D14">
      <w:pPr>
        <w:spacing w:line="360" w:lineRule="auto"/>
        <w:rPr>
          <w:b/>
          <w:color w:val="92D050"/>
          <w:sz w:val="22"/>
          <w:szCs w:val="22"/>
        </w:rPr>
      </w:pPr>
      <w:r w:rsidRPr="00763D14">
        <w:rPr>
          <w:b/>
          <w:color w:val="92D050"/>
          <w:sz w:val="22"/>
          <w:szCs w:val="22"/>
        </w:rPr>
        <w:t>Identiteit</w:t>
      </w:r>
    </w:p>
    <w:p w14:paraId="423E937F" w14:textId="77777777" w:rsidR="00763D14" w:rsidRPr="00763D14" w:rsidRDefault="00763D14" w:rsidP="00763D14">
      <w:pPr>
        <w:widowControl w:val="0"/>
        <w:autoSpaceDE w:val="0"/>
        <w:autoSpaceDN w:val="0"/>
        <w:adjustRightInd w:val="0"/>
        <w:spacing w:line="360" w:lineRule="auto"/>
        <w:rPr>
          <w:color w:val="595959"/>
          <w:sz w:val="22"/>
          <w:szCs w:val="22"/>
        </w:rPr>
      </w:pPr>
      <w:r w:rsidRPr="00763D14">
        <w:rPr>
          <w:color w:val="595959"/>
          <w:sz w:val="22"/>
          <w:szCs w:val="22"/>
        </w:rPr>
        <w:t xml:space="preserve">Ieder mens heeft een levensbeschouwing - met veel of weinig religieuze elementen, wel of niet godsdienstig - die sturend is voor de keuzes in het leven. Het is een taak van het basisonderwijs om de ontwikkeling van kinderen op dit terrein bewust te stimuleren en structureren. </w:t>
      </w:r>
    </w:p>
    <w:p w14:paraId="75AD4EE4" w14:textId="77777777" w:rsidR="00763D14" w:rsidRPr="00763D14" w:rsidRDefault="00763D14" w:rsidP="00763D14">
      <w:pPr>
        <w:widowControl w:val="0"/>
        <w:autoSpaceDE w:val="0"/>
        <w:autoSpaceDN w:val="0"/>
        <w:adjustRightInd w:val="0"/>
        <w:spacing w:line="360" w:lineRule="auto"/>
        <w:rPr>
          <w:color w:val="595959"/>
          <w:sz w:val="22"/>
          <w:szCs w:val="22"/>
        </w:rPr>
      </w:pPr>
      <w:r w:rsidRPr="00763D14">
        <w:rPr>
          <w:color w:val="595959"/>
          <w:sz w:val="22"/>
          <w:szCs w:val="22"/>
        </w:rPr>
        <w:t>Door de ontwikkeling op het levensbeschouwelijke terrein maken kinderen kennis met vijf centrale levensvragen: waar kom ik vandaan? Waar ga ik naartoe en waarom ben ik hier? Wat is goed en slecht handelen? Waar geloof jij in? Zo worden kinderen zich bewust van hun afkomst, delen zij vertrouwen in de toekomst en versterken zij de beleving van een zinvol bestaan. De laatste twee vragen gaan over waarden en normen en over de vraag naar de godsdienst van de ander. Op deze manier draagt</w:t>
      </w:r>
      <w:r w:rsidRPr="00763D14">
        <w:rPr>
          <w:rFonts w:ascii="Abadi MT Condensed Light" w:eastAsiaTheme="minorEastAsia" w:hAnsi="Abadi MT Condensed Light" w:cstheme="minorBidi"/>
          <w:color w:val="7F7F7F" w:themeColor="text1" w:themeTint="80"/>
          <w:sz w:val="24"/>
        </w:rPr>
        <w:t xml:space="preserve"> </w:t>
      </w:r>
      <w:r w:rsidRPr="00763D14">
        <w:rPr>
          <w:color w:val="595959"/>
          <w:sz w:val="22"/>
          <w:szCs w:val="22"/>
        </w:rPr>
        <w:t>levensbeschouwing bij aan hun persoonlijke ontwikkeling.</w:t>
      </w:r>
    </w:p>
    <w:p w14:paraId="14B88647" w14:textId="77777777" w:rsidR="00763D14" w:rsidRPr="00763D14" w:rsidRDefault="00763D14" w:rsidP="00763D14">
      <w:pPr>
        <w:widowControl w:val="0"/>
        <w:autoSpaceDE w:val="0"/>
        <w:autoSpaceDN w:val="0"/>
        <w:adjustRightInd w:val="0"/>
        <w:spacing w:line="360" w:lineRule="auto"/>
        <w:rPr>
          <w:color w:val="595959"/>
          <w:sz w:val="22"/>
          <w:szCs w:val="22"/>
        </w:rPr>
      </w:pPr>
      <w:r w:rsidRPr="00763D14">
        <w:rPr>
          <w:color w:val="595959"/>
          <w:sz w:val="22"/>
          <w:szCs w:val="22"/>
        </w:rPr>
        <w:t>Godsdienst en levensbeschouwing vormen een rijk terrein van de cultuur, dat slechts toegankelijk is voor wie de basale religieuze geletterdheid heeft meegekregen. Deze geletterdheid hoort als voorwaarde bij het tweede hoofddoel van het basisonderwijs: overdracht culturele verworvenheid. Vanuit een basale kennismaking met de verschillende facetten van godsdienst en levensbeschouwing, is ook de kennis van de christelijke cultuur van Europa toegankelijk.</w:t>
      </w:r>
    </w:p>
    <w:p w14:paraId="0604189B" w14:textId="77777777" w:rsidR="00763D14" w:rsidRPr="00763D14" w:rsidRDefault="00763D14" w:rsidP="00763D14">
      <w:pPr>
        <w:widowControl w:val="0"/>
        <w:autoSpaceDE w:val="0"/>
        <w:autoSpaceDN w:val="0"/>
        <w:adjustRightInd w:val="0"/>
        <w:spacing w:line="360" w:lineRule="auto"/>
        <w:rPr>
          <w:color w:val="595959"/>
          <w:sz w:val="22"/>
          <w:szCs w:val="22"/>
        </w:rPr>
      </w:pPr>
      <w:r w:rsidRPr="00763D14">
        <w:rPr>
          <w:color w:val="595959"/>
          <w:sz w:val="22"/>
          <w:szCs w:val="22"/>
        </w:rPr>
        <w:t>Om in de samenleving te kunnen participeren, is besef van godsdienst nodig. De aandacht voor algemene zaken zoals reflectie op eigen handelen en leren, uitdrukken van eigen gedachten en gevoelens, respectvol luisteren en kritiseren van anderen, verwerven en verwerken van informatie, ontwikkelen van zelfvertrouwen, respectvol en verantwoordelijk omgaan met elkaar en zorg voor en waardering van de leefomgeving, krijgen bij levensbeschouwelijke ontwikkeling een geïntegreerde plaats.</w:t>
      </w:r>
    </w:p>
    <w:p w14:paraId="6630985F" w14:textId="77777777" w:rsidR="00763D14" w:rsidRPr="00763D14" w:rsidRDefault="00763D14" w:rsidP="00763D14">
      <w:pPr>
        <w:widowControl w:val="0"/>
        <w:autoSpaceDE w:val="0"/>
        <w:autoSpaceDN w:val="0"/>
        <w:adjustRightInd w:val="0"/>
        <w:spacing w:line="360" w:lineRule="auto"/>
        <w:rPr>
          <w:color w:val="595959"/>
          <w:sz w:val="22"/>
          <w:szCs w:val="22"/>
        </w:rPr>
      </w:pPr>
    </w:p>
    <w:p w14:paraId="715258D7" w14:textId="77777777" w:rsidR="00763D14" w:rsidRPr="00763D14" w:rsidRDefault="00763D14" w:rsidP="00763D14">
      <w:pPr>
        <w:widowControl w:val="0"/>
        <w:autoSpaceDE w:val="0"/>
        <w:autoSpaceDN w:val="0"/>
        <w:adjustRightInd w:val="0"/>
        <w:spacing w:line="360" w:lineRule="auto"/>
        <w:rPr>
          <w:color w:val="595959"/>
          <w:sz w:val="22"/>
          <w:szCs w:val="22"/>
        </w:rPr>
      </w:pPr>
      <w:r w:rsidRPr="00763D14">
        <w:rPr>
          <w:color w:val="595959"/>
          <w:sz w:val="22"/>
          <w:szCs w:val="22"/>
        </w:rPr>
        <w:t xml:space="preserve">Zoals u al eerder in deze gids kon lezen, is De </w:t>
      </w:r>
      <w:proofErr w:type="spellStart"/>
      <w:r w:rsidRPr="00763D14">
        <w:rPr>
          <w:color w:val="595959"/>
          <w:sz w:val="22"/>
          <w:szCs w:val="22"/>
        </w:rPr>
        <w:t>Aventurijn</w:t>
      </w:r>
      <w:proofErr w:type="spellEnd"/>
      <w:r w:rsidRPr="00763D14">
        <w:rPr>
          <w:color w:val="595959"/>
          <w:sz w:val="22"/>
          <w:szCs w:val="22"/>
        </w:rPr>
        <w:t xml:space="preserve"> een plek waar kinderen en </w:t>
      </w:r>
      <w:r w:rsidRPr="00763D14">
        <w:rPr>
          <w:color w:val="595959"/>
          <w:sz w:val="22"/>
          <w:szCs w:val="22"/>
        </w:rPr>
        <w:lastRenderedPageBreak/>
        <w:t xml:space="preserve">volwassenen met verschillende levensbeschouwelijke achtergrond elkaar ontmoeten, met en van elkaar leren en samen leven. In deze paragraaf vertellen we u hoe we dat in de praktijk vormgeven. </w:t>
      </w:r>
    </w:p>
    <w:p w14:paraId="7F271242" w14:textId="77777777" w:rsidR="00763D14" w:rsidRPr="00763D14" w:rsidRDefault="00763D14" w:rsidP="00763D14">
      <w:pPr>
        <w:spacing w:line="360" w:lineRule="auto"/>
        <w:rPr>
          <w:b/>
          <w:color w:val="92D050"/>
          <w:sz w:val="22"/>
          <w:szCs w:val="22"/>
        </w:rPr>
      </w:pPr>
    </w:p>
    <w:p w14:paraId="18F46C62" w14:textId="77777777" w:rsidR="00763D14" w:rsidRPr="00763D14" w:rsidRDefault="00763D14" w:rsidP="00763D14">
      <w:pPr>
        <w:spacing w:line="360" w:lineRule="auto"/>
        <w:rPr>
          <w:b/>
          <w:color w:val="92D050"/>
          <w:sz w:val="22"/>
          <w:szCs w:val="22"/>
        </w:rPr>
      </w:pPr>
      <w:r w:rsidRPr="00763D14">
        <w:rPr>
          <w:b/>
          <w:color w:val="92D050"/>
          <w:sz w:val="22"/>
          <w:szCs w:val="22"/>
        </w:rPr>
        <w:t>Ons identiteitsonderwijs is gestoeld op drie pijlers:</w:t>
      </w:r>
    </w:p>
    <w:p w14:paraId="73EEAF8F" w14:textId="77777777" w:rsidR="00763D14" w:rsidRPr="00763D14" w:rsidRDefault="00763D14" w:rsidP="00763D14">
      <w:pPr>
        <w:widowControl w:val="0"/>
        <w:autoSpaceDE w:val="0"/>
        <w:autoSpaceDN w:val="0"/>
        <w:adjustRightInd w:val="0"/>
        <w:spacing w:line="360" w:lineRule="auto"/>
        <w:rPr>
          <w:color w:val="595959"/>
          <w:sz w:val="22"/>
          <w:szCs w:val="22"/>
        </w:rPr>
      </w:pPr>
      <w:r w:rsidRPr="00763D14">
        <w:rPr>
          <w:color w:val="595959"/>
          <w:sz w:val="22"/>
          <w:szCs w:val="22"/>
        </w:rPr>
        <w:t>Er is ruimte om identiteitsgericht te verdiepen: het wisselmoment.</w:t>
      </w:r>
    </w:p>
    <w:p w14:paraId="26D1F77D" w14:textId="77777777" w:rsidR="00763D14" w:rsidRPr="00763D14" w:rsidRDefault="00763D14" w:rsidP="00763D14">
      <w:pPr>
        <w:widowControl w:val="0"/>
        <w:autoSpaceDE w:val="0"/>
        <w:autoSpaceDN w:val="0"/>
        <w:adjustRightInd w:val="0"/>
        <w:spacing w:line="360" w:lineRule="auto"/>
        <w:rPr>
          <w:color w:val="595959"/>
          <w:sz w:val="22"/>
          <w:szCs w:val="22"/>
        </w:rPr>
      </w:pPr>
      <w:r w:rsidRPr="00763D14">
        <w:rPr>
          <w:color w:val="595959"/>
          <w:sz w:val="22"/>
          <w:szCs w:val="22"/>
        </w:rPr>
        <w:t xml:space="preserve">Er is ruimte om elkaar te ontmoeten in al zijn verschillen: het diamantmoment. </w:t>
      </w:r>
    </w:p>
    <w:p w14:paraId="601037AC" w14:textId="77777777" w:rsidR="00763D14" w:rsidRPr="00763D14" w:rsidRDefault="00763D14" w:rsidP="00763D14">
      <w:pPr>
        <w:widowControl w:val="0"/>
        <w:autoSpaceDE w:val="0"/>
        <w:autoSpaceDN w:val="0"/>
        <w:adjustRightInd w:val="0"/>
        <w:spacing w:line="360" w:lineRule="auto"/>
        <w:rPr>
          <w:color w:val="595959"/>
          <w:sz w:val="22"/>
          <w:szCs w:val="22"/>
        </w:rPr>
      </w:pPr>
      <w:r w:rsidRPr="00763D14">
        <w:rPr>
          <w:color w:val="595959"/>
          <w:sz w:val="22"/>
          <w:szCs w:val="22"/>
        </w:rPr>
        <w:t>Er is ruimte om te leren/horen/weten van elkaar en de gedeelde waarden te ontdekken: keek op de week</w:t>
      </w:r>
    </w:p>
    <w:p w14:paraId="6934A357" w14:textId="77777777" w:rsidR="00763D14" w:rsidRPr="00763D14" w:rsidRDefault="00763D14" w:rsidP="00763D14">
      <w:pPr>
        <w:widowControl w:val="0"/>
        <w:autoSpaceDE w:val="0"/>
        <w:autoSpaceDN w:val="0"/>
        <w:adjustRightInd w:val="0"/>
        <w:spacing w:line="360" w:lineRule="auto"/>
        <w:rPr>
          <w:color w:val="595959"/>
          <w:sz w:val="22"/>
          <w:szCs w:val="22"/>
        </w:rPr>
      </w:pPr>
      <w:r w:rsidRPr="00763D14">
        <w:rPr>
          <w:color w:val="595959"/>
          <w:sz w:val="22"/>
          <w:szCs w:val="22"/>
        </w:rPr>
        <w:t xml:space="preserve">De methode die we voor de levensbeschouwelijke vorming van de kinderen gebruiken </w:t>
      </w:r>
      <w:proofErr w:type="gramStart"/>
      <w:r w:rsidRPr="00763D14">
        <w:rPr>
          <w:color w:val="595959"/>
          <w:sz w:val="22"/>
          <w:szCs w:val="22"/>
        </w:rPr>
        <w:t>is</w:t>
      </w:r>
      <w:proofErr w:type="gramEnd"/>
      <w:r w:rsidRPr="00763D14">
        <w:rPr>
          <w:color w:val="595959"/>
          <w:sz w:val="22"/>
          <w:szCs w:val="22"/>
        </w:rPr>
        <w:t xml:space="preserve"> ‘Trefwoord’. Door het inzetten van deze methode ondersteunen we de kinderen bij het verkennen, bewustmaken en verrijken van hun wereld. Tijdens deze levensoriëntatie komen ze allerlei vragen tegen, zoals: wat is eerlijk, wat heeft zin, waar is mijn overleden opa, wat betekent God voor mensen, waarom heeft niet iedereen genoeg te eten, waarom pesten mensen elkaar, enzovoort. Het zijn levensvragen van alle tijden waarop verhalen uit verschillende tradities in de loop der eeuwen ook een antwoord zochten. Deze en ook eigentijdse bronnen kunnen kinderen inspireren, aan het denken zetten om er vervolgens met elkaar in de klas op te reflecteren. Ze dagen hen uit om zelf keuzes te maken voor hun handelen. Dat geeft hun houvast, vertrouwen en perspectief, op weg naar de toekomst. </w:t>
      </w:r>
    </w:p>
    <w:p w14:paraId="236B22FD" w14:textId="77777777" w:rsidR="00763D14" w:rsidRPr="00763D14" w:rsidRDefault="00763D14" w:rsidP="00763D14">
      <w:pPr>
        <w:widowControl w:val="0"/>
        <w:autoSpaceDE w:val="0"/>
        <w:autoSpaceDN w:val="0"/>
        <w:adjustRightInd w:val="0"/>
        <w:spacing w:line="360" w:lineRule="auto"/>
        <w:rPr>
          <w:color w:val="595959"/>
          <w:sz w:val="22"/>
          <w:szCs w:val="22"/>
        </w:rPr>
      </w:pPr>
      <w:r w:rsidRPr="00763D14">
        <w:rPr>
          <w:color w:val="595959"/>
          <w:sz w:val="22"/>
          <w:szCs w:val="22"/>
        </w:rPr>
        <w:t>De methode behandelt zo’n 15 thema’s per jaar, zoals ‘vrienden’, ‘herbergen’, ‘voorbeeld’ en ‘discipline’. De thema’s worden van verschillende kanten belicht, zodat allerlei ervaringen uit de wereld van kinderen een plek kunnen krijgen. Daardoor ontstaat er volop ruimte voor het oproepen van vragen en dilemma’s, reflecteren op het eigen handelen en het ontwikkelen van het kritisch vermogen. De ervaringen van kinderen krijgen betekenis.</w:t>
      </w:r>
    </w:p>
    <w:p w14:paraId="602A0A57" w14:textId="77777777" w:rsidR="00763D14" w:rsidRPr="00763D14" w:rsidRDefault="00763D14" w:rsidP="00763D14">
      <w:pPr>
        <w:widowControl w:val="0"/>
        <w:autoSpaceDE w:val="0"/>
        <w:autoSpaceDN w:val="0"/>
        <w:adjustRightInd w:val="0"/>
        <w:spacing w:line="360" w:lineRule="auto"/>
        <w:rPr>
          <w:color w:val="595959"/>
          <w:sz w:val="22"/>
          <w:szCs w:val="22"/>
        </w:rPr>
      </w:pPr>
    </w:p>
    <w:p w14:paraId="47DBA1EB" w14:textId="77777777" w:rsidR="00763D14" w:rsidRPr="00763D14" w:rsidRDefault="00763D14" w:rsidP="00763D14">
      <w:pPr>
        <w:spacing w:line="360" w:lineRule="auto"/>
        <w:rPr>
          <w:b/>
          <w:color w:val="92D050"/>
          <w:sz w:val="22"/>
          <w:szCs w:val="22"/>
        </w:rPr>
      </w:pPr>
      <w:r w:rsidRPr="00763D14">
        <w:rPr>
          <w:b/>
          <w:color w:val="92D050"/>
          <w:sz w:val="22"/>
          <w:szCs w:val="22"/>
        </w:rPr>
        <w:t>De wissel</w:t>
      </w:r>
    </w:p>
    <w:p w14:paraId="4FDF86F1" w14:textId="77777777" w:rsidR="00763D14" w:rsidRPr="00763D14" w:rsidRDefault="00763D14" w:rsidP="00763D14">
      <w:pPr>
        <w:widowControl w:val="0"/>
        <w:autoSpaceDE w:val="0"/>
        <w:autoSpaceDN w:val="0"/>
        <w:adjustRightInd w:val="0"/>
        <w:spacing w:line="360" w:lineRule="auto"/>
        <w:rPr>
          <w:color w:val="595959"/>
          <w:sz w:val="22"/>
          <w:szCs w:val="22"/>
        </w:rPr>
      </w:pPr>
      <w:r w:rsidRPr="00763D14">
        <w:rPr>
          <w:color w:val="595959"/>
          <w:sz w:val="22"/>
          <w:szCs w:val="22"/>
        </w:rPr>
        <w:lastRenderedPageBreak/>
        <w:t xml:space="preserve">Twee keer per week splitsen de groepen zich op grond van identiteit/belangstelling. Ouders maken hiervoor aan het begin van elk schooljaar een keuze. Gekozen kan worden uit Algemeen Vormingsonderwijs (AVO) en Christelijk Vormingsonderwijs (CVO). Zowel tijdens de AVO- als de CVO-lessen leren we kinderen na te denken over wie zij zijn, wat hun drijfveren zijn en wat ze kunnen. Tijdens de lessen wordt hierover gepraat en maken kinderen kennis met meningen en ervaringen van anderen. De leerkracht sluit daarmee aan bij de concrete ervaringen van leerlingen. Leerlingen leren op een actieve en authentieke manier, waarbij hun individuele situatie aan bod komt. Ze leren keuzes te maken en te verantwoorden. De leerkracht moedigt hen aan te communiceren over wat ze denken, voelen, willen en doen. Hierdoor kan iedere leerling ervaren wat voor hem/haar waardevol is aan het bestaan. Tijdens de CVO-momenten wordt het levensbeschouwelijke thema (ook) vanuit Bijbelse verhalen bekeken. </w:t>
      </w:r>
    </w:p>
    <w:p w14:paraId="4D48ABD5" w14:textId="77777777" w:rsidR="00763D14" w:rsidRPr="00763D14" w:rsidRDefault="00763D14" w:rsidP="00763D14">
      <w:pPr>
        <w:jc w:val="both"/>
        <w:rPr>
          <w:rFonts w:ascii="Abadi MT Condensed Light" w:eastAsiaTheme="minorEastAsia" w:hAnsi="Abadi MT Condensed Light" w:cstheme="minorBidi"/>
          <w:color w:val="7F7F7F" w:themeColor="text1" w:themeTint="80"/>
          <w:sz w:val="24"/>
        </w:rPr>
      </w:pPr>
    </w:p>
    <w:p w14:paraId="77F4F3E0" w14:textId="77777777" w:rsidR="00763D14" w:rsidRPr="00763D14" w:rsidRDefault="00763D14" w:rsidP="00763D14">
      <w:pPr>
        <w:widowControl w:val="0"/>
        <w:autoSpaceDE w:val="0"/>
        <w:autoSpaceDN w:val="0"/>
        <w:adjustRightInd w:val="0"/>
        <w:spacing w:line="360" w:lineRule="auto"/>
        <w:rPr>
          <w:color w:val="595959"/>
          <w:sz w:val="22"/>
          <w:szCs w:val="22"/>
        </w:rPr>
      </w:pPr>
      <w:r w:rsidRPr="00763D14">
        <w:rPr>
          <w:color w:val="595959"/>
          <w:sz w:val="22"/>
          <w:szCs w:val="22"/>
        </w:rPr>
        <w:t xml:space="preserve">De groepen splitsen zich tijdens de wisselmomenten uit </w:t>
      </w:r>
      <w:proofErr w:type="gramStart"/>
      <w:r w:rsidRPr="00763D14">
        <w:rPr>
          <w:color w:val="595959"/>
          <w:sz w:val="22"/>
          <w:szCs w:val="22"/>
        </w:rPr>
        <w:t>in :</w:t>
      </w:r>
      <w:proofErr w:type="gramEnd"/>
      <w:r w:rsidRPr="00763D14">
        <w:rPr>
          <w:color w:val="595959"/>
          <w:sz w:val="22"/>
          <w:szCs w:val="22"/>
        </w:rPr>
        <w:t xml:space="preserve"> </w:t>
      </w:r>
      <w:r w:rsidRPr="00763D14">
        <w:rPr>
          <w:color w:val="595959"/>
          <w:sz w:val="22"/>
          <w:szCs w:val="22"/>
        </w:rPr>
        <w:tab/>
      </w:r>
    </w:p>
    <w:p w14:paraId="0B3CCEFD" w14:textId="77777777" w:rsidR="00763D14" w:rsidRPr="00763D14" w:rsidRDefault="00763D14" w:rsidP="00763D14">
      <w:pPr>
        <w:widowControl w:val="0"/>
        <w:autoSpaceDE w:val="0"/>
        <w:autoSpaceDN w:val="0"/>
        <w:adjustRightInd w:val="0"/>
        <w:spacing w:line="360" w:lineRule="auto"/>
        <w:rPr>
          <w:color w:val="595959"/>
          <w:sz w:val="22"/>
          <w:szCs w:val="22"/>
        </w:rPr>
      </w:pPr>
      <w:r w:rsidRPr="00763D14">
        <w:rPr>
          <w:color w:val="595959"/>
          <w:sz w:val="22"/>
          <w:szCs w:val="22"/>
        </w:rPr>
        <w:t xml:space="preserve">1/2/3 AVO – 1/2/3/ </w:t>
      </w:r>
      <w:proofErr w:type="gramStart"/>
      <w:r w:rsidRPr="00763D14">
        <w:rPr>
          <w:color w:val="595959"/>
          <w:sz w:val="22"/>
          <w:szCs w:val="22"/>
        </w:rPr>
        <w:t xml:space="preserve">CVO        </w:t>
      </w:r>
      <w:proofErr w:type="gramEnd"/>
    </w:p>
    <w:p w14:paraId="36DD8811" w14:textId="77777777" w:rsidR="00763D14" w:rsidRPr="00763D14" w:rsidRDefault="00763D14" w:rsidP="00763D14">
      <w:pPr>
        <w:widowControl w:val="0"/>
        <w:autoSpaceDE w:val="0"/>
        <w:autoSpaceDN w:val="0"/>
        <w:adjustRightInd w:val="0"/>
        <w:spacing w:line="360" w:lineRule="auto"/>
        <w:rPr>
          <w:color w:val="595959"/>
          <w:sz w:val="22"/>
          <w:szCs w:val="22"/>
        </w:rPr>
      </w:pPr>
      <w:r w:rsidRPr="00763D14">
        <w:rPr>
          <w:color w:val="595959"/>
          <w:sz w:val="22"/>
          <w:szCs w:val="22"/>
        </w:rPr>
        <w:t xml:space="preserve">                                         </w:t>
      </w:r>
      <w:r w:rsidRPr="00763D14">
        <w:rPr>
          <w:color w:val="595959"/>
          <w:sz w:val="22"/>
          <w:szCs w:val="22"/>
        </w:rPr>
        <w:tab/>
        <w:t>4/5/6 AVO – 4/5/6 CVO</w:t>
      </w:r>
    </w:p>
    <w:p w14:paraId="6BB9CAF1" w14:textId="77777777" w:rsidR="00763D14" w:rsidRPr="00763D14" w:rsidRDefault="00763D14" w:rsidP="00763D14">
      <w:pPr>
        <w:widowControl w:val="0"/>
        <w:autoSpaceDE w:val="0"/>
        <w:autoSpaceDN w:val="0"/>
        <w:adjustRightInd w:val="0"/>
        <w:spacing w:line="360" w:lineRule="auto"/>
        <w:rPr>
          <w:color w:val="595959"/>
          <w:sz w:val="22"/>
          <w:szCs w:val="22"/>
        </w:rPr>
      </w:pPr>
      <w:r w:rsidRPr="00763D14">
        <w:rPr>
          <w:color w:val="595959"/>
          <w:sz w:val="22"/>
          <w:szCs w:val="22"/>
        </w:rPr>
        <w:tab/>
      </w:r>
      <w:r w:rsidRPr="00763D14">
        <w:rPr>
          <w:color w:val="595959"/>
          <w:sz w:val="22"/>
          <w:szCs w:val="22"/>
        </w:rPr>
        <w:tab/>
      </w:r>
      <w:r w:rsidRPr="00763D14">
        <w:rPr>
          <w:color w:val="595959"/>
          <w:sz w:val="22"/>
          <w:szCs w:val="22"/>
        </w:rPr>
        <w:tab/>
      </w:r>
      <w:r w:rsidRPr="00763D14">
        <w:rPr>
          <w:color w:val="595959"/>
          <w:sz w:val="22"/>
          <w:szCs w:val="22"/>
        </w:rPr>
        <w:tab/>
        <w:t xml:space="preserve">6/7/8 </w:t>
      </w:r>
      <w:proofErr w:type="gramStart"/>
      <w:r w:rsidRPr="00763D14">
        <w:rPr>
          <w:color w:val="595959"/>
          <w:sz w:val="22"/>
          <w:szCs w:val="22"/>
        </w:rPr>
        <w:t xml:space="preserve">AVO  </w:t>
      </w:r>
      <w:proofErr w:type="gramEnd"/>
      <w:r w:rsidRPr="00763D14">
        <w:rPr>
          <w:color w:val="595959"/>
          <w:sz w:val="22"/>
          <w:szCs w:val="22"/>
        </w:rPr>
        <w:t>- 6/7/8 CVO</w:t>
      </w:r>
    </w:p>
    <w:p w14:paraId="51AB666D" w14:textId="77777777" w:rsidR="00763D14" w:rsidRPr="00763D14" w:rsidRDefault="00763D14" w:rsidP="00763D14">
      <w:pPr>
        <w:widowControl w:val="0"/>
        <w:autoSpaceDE w:val="0"/>
        <w:autoSpaceDN w:val="0"/>
        <w:adjustRightInd w:val="0"/>
        <w:spacing w:line="360" w:lineRule="auto"/>
        <w:rPr>
          <w:color w:val="595959"/>
          <w:sz w:val="22"/>
          <w:szCs w:val="22"/>
        </w:rPr>
      </w:pPr>
      <w:r w:rsidRPr="00763D14">
        <w:rPr>
          <w:color w:val="595959"/>
          <w:sz w:val="22"/>
          <w:szCs w:val="22"/>
        </w:rPr>
        <w:t>In de groepen 1/2/3 duurt het wisselmoment 30 minuten, in de hogere groepen 45 minuten. De leerkrachten zijn ingedeeld op grond van bevoegdheid (Algemeen of Christelijk) en verzorgen op maandag deze lessen. Op woensdag wordt het wisselmoment verzorgd door speciaal daarvoor opgeleide AVO en CVO leerkrachten.</w:t>
      </w:r>
    </w:p>
    <w:p w14:paraId="37854C93" w14:textId="77777777" w:rsidR="00763D14" w:rsidRPr="00763D14" w:rsidRDefault="00763D14" w:rsidP="00763D14">
      <w:pPr>
        <w:widowControl w:val="0"/>
        <w:autoSpaceDE w:val="0"/>
        <w:autoSpaceDN w:val="0"/>
        <w:adjustRightInd w:val="0"/>
        <w:spacing w:line="360" w:lineRule="auto"/>
        <w:rPr>
          <w:color w:val="595959"/>
          <w:sz w:val="22"/>
          <w:szCs w:val="22"/>
        </w:rPr>
      </w:pPr>
    </w:p>
    <w:p w14:paraId="0FD7693D" w14:textId="77777777" w:rsidR="00763D14" w:rsidRPr="00763D14" w:rsidRDefault="00763D14" w:rsidP="00763D14">
      <w:pPr>
        <w:spacing w:line="360" w:lineRule="auto"/>
        <w:rPr>
          <w:b/>
          <w:color w:val="92D050"/>
          <w:sz w:val="22"/>
          <w:szCs w:val="22"/>
        </w:rPr>
      </w:pPr>
      <w:r w:rsidRPr="00763D14">
        <w:rPr>
          <w:b/>
          <w:color w:val="92D050"/>
          <w:sz w:val="22"/>
          <w:szCs w:val="22"/>
        </w:rPr>
        <w:t>De diamant: ‘bekijk het van alle kant’</w:t>
      </w:r>
    </w:p>
    <w:p w14:paraId="55ED07B9" w14:textId="77777777" w:rsidR="00763D14" w:rsidRPr="00763D14" w:rsidRDefault="00763D14" w:rsidP="00763D14">
      <w:pPr>
        <w:widowControl w:val="0"/>
        <w:autoSpaceDE w:val="0"/>
        <w:autoSpaceDN w:val="0"/>
        <w:adjustRightInd w:val="0"/>
        <w:spacing w:line="360" w:lineRule="auto"/>
        <w:rPr>
          <w:color w:val="595959"/>
          <w:sz w:val="22"/>
          <w:szCs w:val="22"/>
        </w:rPr>
      </w:pPr>
      <w:r w:rsidRPr="00763D14">
        <w:rPr>
          <w:color w:val="595959"/>
          <w:sz w:val="22"/>
          <w:szCs w:val="22"/>
        </w:rPr>
        <w:t xml:space="preserve">Eén keer per week worden de kinderen uitgedaagd om in hun eigen groep en ruimte te filosoferen- levensbeschouwelijk te denken aan de hand van een stelling, krantenartikel, liedje, vraag van vandaag gerelateerd aan het thema dat behandeld wordt. </w:t>
      </w:r>
    </w:p>
    <w:p w14:paraId="014E37C0" w14:textId="77777777" w:rsidR="00763D14" w:rsidRPr="00763D14" w:rsidRDefault="00763D14" w:rsidP="00763D14">
      <w:pPr>
        <w:widowControl w:val="0"/>
        <w:autoSpaceDE w:val="0"/>
        <w:autoSpaceDN w:val="0"/>
        <w:adjustRightInd w:val="0"/>
        <w:spacing w:line="360" w:lineRule="auto"/>
        <w:rPr>
          <w:color w:val="595959"/>
          <w:sz w:val="22"/>
          <w:szCs w:val="22"/>
        </w:rPr>
      </w:pPr>
    </w:p>
    <w:p w14:paraId="30BD77AC" w14:textId="77777777" w:rsidR="00763D14" w:rsidRPr="00763D14" w:rsidRDefault="00763D14" w:rsidP="00763D14">
      <w:pPr>
        <w:spacing w:line="360" w:lineRule="auto"/>
        <w:rPr>
          <w:b/>
          <w:color w:val="92D050"/>
          <w:sz w:val="22"/>
          <w:szCs w:val="22"/>
        </w:rPr>
      </w:pPr>
      <w:r w:rsidRPr="00763D14">
        <w:rPr>
          <w:b/>
          <w:color w:val="92D050"/>
          <w:sz w:val="22"/>
          <w:szCs w:val="22"/>
        </w:rPr>
        <w:lastRenderedPageBreak/>
        <w:t>Keek op de week</w:t>
      </w:r>
    </w:p>
    <w:p w14:paraId="6FA4E0CB" w14:textId="77777777" w:rsidR="00763D14" w:rsidRPr="00763D14" w:rsidRDefault="00763D14" w:rsidP="00763D14">
      <w:pPr>
        <w:widowControl w:val="0"/>
        <w:autoSpaceDE w:val="0"/>
        <w:autoSpaceDN w:val="0"/>
        <w:adjustRightInd w:val="0"/>
        <w:spacing w:line="360" w:lineRule="auto"/>
        <w:rPr>
          <w:color w:val="595959"/>
          <w:sz w:val="22"/>
          <w:szCs w:val="22"/>
        </w:rPr>
      </w:pPr>
      <w:r w:rsidRPr="00763D14">
        <w:rPr>
          <w:color w:val="595959"/>
          <w:sz w:val="22"/>
          <w:szCs w:val="22"/>
        </w:rPr>
        <w:t>Aan het eind van de week kijken de kinderen met elkaar terug op het diamant en wisselmoment. Ze leren/horen van elkaar en ontdekken de gedeelde waarden.</w:t>
      </w:r>
    </w:p>
    <w:p w14:paraId="2350B2E3" w14:textId="77777777" w:rsidR="00763D14" w:rsidRPr="00763D14" w:rsidRDefault="00763D14" w:rsidP="00763D14">
      <w:pPr>
        <w:widowControl w:val="0"/>
        <w:autoSpaceDE w:val="0"/>
        <w:autoSpaceDN w:val="0"/>
        <w:adjustRightInd w:val="0"/>
        <w:spacing w:line="360" w:lineRule="auto"/>
        <w:rPr>
          <w:color w:val="595959"/>
          <w:sz w:val="22"/>
          <w:szCs w:val="22"/>
        </w:rPr>
      </w:pPr>
    </w:p>
    <w:p w14:paraId="69EB7652" w14:textId="77777777" w:rsidR="00763D14" w:rsidRPr="00763D14" w:rsidRDefault="00763D14" w:rsidP="00763D14">
      <w:pPr>
        <w:widowControl w:val="0"/>
        <w:autoSpaceDE w:val="0"/>
        <w:autoSpaceDN w:val="0"/>
        <w:adjustRightInd w:val="0"/>
        <w:spacing w:line="360" w:lineRule="auto"/>
        <w:rPr>
          <w:color w:val="595959"/>
          <w:sz w:val="22"/>
          <w:szCs w:val="22"/>
        </w:rPr>
      </w:pPr>
      <w:r w:rsidRPr="00763D14">
        <w:rPr>
          <w:color w:val="595959"/>
          <w:sz w:val="22"/>
          <w:szCs w:val="22"/>
        </w:rPr>
        <w:t xml:space="preserve">Schematisch ziet het levensbeschouwelijk onderwijs op De </w:t>
      </w:r>
      <w:proofErr w:type="spellStart"/>
      <w:r w:rsidRPr="00763D14">
        <w:rPr>
          <w:color w:val="595959"/>
          <w:sz w:val="22"/>
          <w:szCs w:val="22"/>
        </w:rPr>
        <w:t>Aventurijn</w:t>
      </w:r>
      <w:proofErr w:type="spellEnd"/>
      <w:r w:rsidRPr="00763D14">
        <w:rPr>
          <w:color w:val="595959"/>
          <w:sz w:val="22"/>
          <w:szCs w:val="22"/>
        </w:rPr>
        <w:t xml:space="preserve"> er als volgt uit:</w:t>
      </w:r>
    </w:p>
    <w:p w14:paraId="0927090D" w14:textId="77777777" w:rsidR="00763D14" w:rsidRPr="00763D14" w:rsidRDefault="00763D14" w:rsidP="00763D14">
      <w:pPr>
        <w:widowControl w:val="0"/>
        <w:autoSpaceDE w:val="0"/>
        <w:autoSpaceDN w:val="0"/>
        <w:adjustRightInd w:val="0"/>
        <w:spacing w:line="360" w:lineRule="auto"/>
        <w:rPr>
          <w:color w:val="595959"/>
          <w:sz w:val="22"/>
          <w:szCs w:val="22"/>
        </w:rPr>
      </w:pPr>
    </w:p>
    <w:p w14:paraId="3992E25C" w14:textId="77777777" w:rsidR="00763D14" w:rsidRPr="00763D14" w:rsidRDefault="00763D14" w:rsidP="00763D14">
      <w:pPr>
        <w:widowControl w:val="0"/>
        <w:autoSpaceDE w:val="0"/>
        <w:autoSpaceDN w:val="0"/>
        <w:adjustRightInd w:val="0"/>
        <w:spacing w:line="360" w:lineRule="auto"/>
        <w:rPr>
          <w:color w:val="595959"/>
          <w:sz w:val="22"/>
          <w:szCs w:val="22"/>
        </w:rPr>
      </w:pPr>
      <w:r w:rsidRPr="00763D14">
        <w:rPr>
          <w:color w:val="595959"/>
          <w:sz w:val="22"/>
          <w:szCs w:val="22"/>
        </w:rPr>
        <w:drawing>
          <wp:inline distT="0" distB="0" distL="0" distR="0" wp14:anchorId="77A7B3AB" wp14:editId="77A492CA">
            <wp:extent cx="4199466" cy="2904067"/>
            <wp:effectExtent l="0" t="0" r="0" b="1079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5302A475" w14:textId="77777777" w:rsidR="00763D14" w:rsidRPr="00763D14" w:rsidRDefault="00763D14" w:rsidP="00763D14">
      <w:pPr>
        <w:widowControl w:val="0"/>
        <w:autoSpaceDE w:val="0"/>
        <w:autoSpaceDN w:val="0"/>
        <w:adjustRightInd w:val="0"/>
        <w:spacing w:line="360" w:lineRule="auto"/>
        <w:rPr>
          <w:color w:val="595959"/>
          <w:sz w:val="22"/>
          <w:szCs w:val="22"/>
        </w:rPr>
      </w:pPr>
    </w:p>
    <w:p w14:paraId="276C0FD2" w14:textId="77777777" w:rsidR="00763D14" w:rsidRPr="00763D14" w:rsidRDefault="00763D14" w:rsidP="00763D14">
      <w:pPr>
        <w:widowControl w:val="0"/>
        <w:autoSpaceDE w:val="0"/>
        <w:autoSpaceDN w:val="0"/>
        <w:adjustRightInd w:val="0"/>
        <w:spacing w:line="360" w:lineRule="auto"/>
        <w:rPr>
          <w:color w:val="595959"/>
          <w:sz w:val="22"/>
          <w:szCs w:val="22"/>
        </w:rPr>
      </w:pPr>
      <w:r w:rsidRPr="00763D14">
        <w:rPr>
          <w:color w:val="595959"/>
          <w:sz w:val="22"/>
          <w:szCs w:val="22"/>
        </w:rPr>
        <w:t xml:space="preserve">Ook bij feesten als Kerstmis en Pasen staat het ontmoeten centraal en deze feesten worden dan ook gezamenlijk met elkaar gevierd. </w:t>
      </w:r>
    </w:p>
    <w:p w14:paraId="45B00282" w14:textId="77777777" w:rsidR="00763D14" w:rsidRPr="00763D14" w:rsidRDefault="00763D14" w:rsidP="00C90DB8">
      <w:pPr>
        <w:widowControl w:val="0"/>
        <w:autoSpaceDE w:val="0"/>
        <w:autoSpaceDN w:val="0"/>
        <w:adjustRightInd w:val="0"/>
        <w:spacing w:line="360" w:lineRule="auto"/>
        <w:rPr>
          <w:color w:val="595959"/>
          <w:sz w:val="22"/>
          <w:szCs w:val="22"/>
        </w:rPr>
        <w:sectPr w:rsidR="00763D14" w:rsidRPr="00763D14" w:rsidSect="001B42E5">
          <w:headerReference w:type="default" r:id="rId13"/>
          <w:footerReference w:type="default" r:id="rId14"/>
          <w:pgSz w:w="11906" w:h="16838"/>
          <w:pgMar w:top="3544" w:right="1418" w:bottom="1985" w:left="1701" w:header="0" w:footer="797" w:gutter="0"/>
          <w:cols w:space="708"/>
          <w:docGrid w:linePitch="360"/>
        </w:sectPr>
      </w:pPr>
    </w:p>
    <w:p w14:paraId="6475A95A" w14:textId="77777777" w:rsidR="0035342C" w:rsidRDefault="0035342C" w:rsidP="0035342C">
      <w:pPr>
        <w:spacing w:line="360" w:lineRule="auto"/>
        <w:rPr>
          <w:color w:val="595959"/>
          <w:sz w:val="22"/>
          <w:szCs w:val="22"/>
        </w:rPr>
      </w:pPr>
    </w:p>
    <w:p w14:paraId="51584D0F" w14:textId="77777777" w:rsidR="00B35AD3" w:rsidRDefault="00B35AD3" w:rsidP="001F437C">
      <w:pPr>
        <w:spacing w:line="360" w:lineRule="auto"/>
        <w:rPr>
          <w:color w:val="7F7F7F" w:themeColor="text1" w:themeTint="80"/>
          <w:sz w:val="22"/>
          <w:szCs w:val="22"/>
        </w:rPr>
      </w:pPr>
    </w:p>
    <w:sectPr w:rsidR="00B35AD3" w:rsidSect="001B42E5">
      <w:headerReference w:type="default" r:id="rId15"/>
      <w:pgSz w:w="11906" w:h="16838"/>
      <w:pgMar w:top="851" w:right="1418" w:bottom="1843" w:left="1701" w:header="0" w:footer="7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990660" w14:textId="77777777" w:rsidR="006E3210" w:rsidRDefault="006E3210">
      <w:r>
        <w:separator/>
      </w:r>
    </w:p>
  </w:endnote>
  <w:endnote w:type="continuationSeparator" w:id="0">
    <w:p w14:paraId="4C68CA8E" w14:textId="77777777" w:rsidR="006E3210" w:rsidRDefault="006E3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badi MT Condensed Light">
    <w:altName w:val="MV Boli"/>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15A9AB" w14:textId="77777777" w:rsidR="006E3210" w:rsidRDefault="006E3210" w:rsidP="004C2086">
    <w:pPr>
      <w:pStyle w:val="Voettekst"/>
      <w:ind w:left="-1418" w:right="-711"/>
    </w:pPr>
    <w:r>
      <w:rPr>
        <w:noProof/>
      </w:rPr>
      <w:drawing>
        <wp:anchor distT="0" distB="0" distL="114300" distR="114300" simplePos="0" relativeHeight="251658240" behindDoc="1" locked="0" layoutInCell="1" allowOverlap="1" wp14:anchorId="29861447" wp14:editId="17C4B6EC">
          <wp:simplePos x="0" y="0"/>
          <wp:positionH relativeFrom="column">
            <wp:posOffset>8634095</wp:posOffset>
          </wp:positionH>
          <wp:positionV relativeFrom="paragraph">
            <wp:posOffset>737235</wp:posOffset>
          </wp:positionV>
          <wp:extent cx="1376045" cy="552450"/>
          <wp:effectExtent l="0" t="0" r="0" b="6350"/>
          <wp:wrapNone/>
          <wp:docPr id="9"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6045" cy="552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14:anchorId="70AA3F04" wp14:editId="4E408100">
          <wp:simplePos x="0" y="0"/>
          <wp:positionH relativeFrom="column">
            <wp:posOffset>8634095</wp:posOffset>
          </wp:positionH>
          <wp:positionV relativeFrom="paragraph">
            <wp:posOffset>737235</wp:posOffset>
          </wp:positionV>
          <wp:extent cx="1376045" cy="552450"/>
          <wp:effectExtent l="0" t="0" r="0" b="6350"/>
          <wp:wrapNone/>
          <wp:docPr id="8"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6045" cy="552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1" locked="0" layoutInCell="1" allowOverlap="1" wp14:anchorId="1BA1C348" wp14:editId="27CD5250">
          <wp:simplePos x="0" y="0"/>
          <wp:positionH relativeFrom="column">
            <wp:posOffset>8634095</wp:posOffset>
          </wp:positionH>
          <wp:positionV relativeFrom="paragraph">
            <wp:posOffset>737235</wp:posOffset>
          </wp:positionV>
          <wp:extent cx="1376045" cy="552450"/>
          <wp:effectExtent l="0" t="0" r="0" b="6350"/>
          <wp:wrapNone/>
          <wp:docPr id="7"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6045" cy="552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ADB8089" wp14:editId="21DEC776">
          <wp:extent cx="1377950" cy="554990"/>
          <wp:effectExtent l="0" t="0" r="0" b="381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7950" cy="554990"/>
                  </a:xfrm>
                  <a:prstGeom prst="rect">
                    <a:avLst/>
                  </a:prstGeom>
                  <a:noFill/>
                </pic:spPr>
              </pic:pic>
            </a:graphicData>
          </a:graphic>
        </wp:inline>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FE2CEF" w14:textId="77777777" w:rsidR="006E3210" w:rsidRDefault="006E3210">
      <w:r>
        <w:separator/>
      </w:r>
    </w:p>
  </w:footnote>
  <w:footnote w:type="continuationSeparator" w:id="0">
    <w:p w14:paraId="3B175C38" w14:textId="77777777" w:rsidR="006E3210" w:rsidRDefault="006E32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99B0A" w14:textId="77777777" w:rsidR="006E3210" w:rsidRPr="00D7377D" w:rsidRDefault="006E3210" w:rsidP="004C2086">
    <w:pPr>
      <w:pStyle w:val="Koptekst"/>
      <w:ind w:left="-1701"/>
      <w:jc w:val="center"/>
      <w:rPr>
        <w:lang w:val="en-US"/>
      </w:rPr>
    </w:pPr>
    <w:r>
      <w:rPr>
        <w:noProof/>
      </w:rPr>
      <w:drawing>
        <wp:inline distT="0" distB="0" distL="0" distR="0" wp14:anchorId="2DDC953A" wp14:editId="02559D74">
          <wp:extent cx="8585200" cy="2506345"/>
          <wp:effectExtent l="0" t="0" r="0" b="8255"/>
          <wp:docPr id="2" name="Afbeelding 2" descr="images-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s-4"/>
                  <pic:cNvPicPr>
                    <a:picLocks noChangeAspect="1" noChangeArrowheads="1"/>
                  </pic:cNvPicPr>
                </pic:nvPicPr>
                <pic:blipFill>
                  <a:blip r:embed="rId1">
                    <a:extLst>
                      <a:ext uri="{28A0092B-C50C-407E-A947-70E740481C1C}">
                        <a14:useLocalDpi xmlns:a14="http://schemas.microsoft.com/office/drawing/2010/main" val="0"/>
                      </a:ext>
                    </a:extLst>
                  </a:blip>
                  <a:srcRect t="12836" b="11044"/>
                  <a:stretch>
                    <a:fillRect/>
                  </a:stretch>
                </pic:blipFill>
                <pic:spPr bwMode="auto">
                  <a:xfrm>
                    <a:off x="0" y="0"/>
                    <a:ext cx="8585200" cy="250634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B85C8" w14:textId="77777777" w:rsidR="006E3210" w:rsidRPr="00D7377D" w:rsidRDefault="006E3210" w:rsidP="004C2086">
    <w:pPr>
      <w:pStyle w:val="Koptekst"/>
      <w:ind w:left="-1701"/>
      <w:jc w:val="cent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4B8FE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52E6598"/>
    <w:multiLevelType w:val="hybridMultilevel"/>
    <w:tmpl w:val="250481F4"/>
    <w:lvl w:ilvl="0" w:tplc="F6A83614">
      <w:numFmt w:val="bullet"/>
      <w:lvlText w:val="-"/>
      <w:lvlJc w:val="left"/>
      <w:pPr>
        <w:ind w:left="360" w:hanging="360"/>
      </w:pPr>
      <w:rPr>
        <w:rFonts w:ascii="Comic Sans MS" w:eastAsia="Times New Roman" w:hAnsi="Comic Sans MS"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06C5537E"/>
    <w:multiLevelType w:val="hybridMultilevel"/>
    <w:tmpl w:val="92DC7B70"/>
    <w:lvl w:ilvl="0" w:tplc="6DCE192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9F7B01"/>
    <w:multiLevelType w:val="hybridMultilevel"/>
    <w:tmpl w:val="5F3E40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201F79"/>
    <w:multiLevelType w:val="hybridMultilevel"/>
    <w:tmpl w:val="3F5651B2"/>
    <w:lvl w:ilvl="0" w:tplc="AD52B4B6">
      <w:start w:val="1"/>
      <w:numFmt w:val="bullet"/>
      <w:lvlText w:val="•"/>
      <w:lvlJc w:val="left"/>
      <w:pPr>
        <w:tabs>
          <w:tab w:val="num" w:pos="720"/>
        </w:tabs>
        <w:ind w:left="720" w:hanging="360"/>
      </w:pPr>
      <w:rPr>
        <w:rFonts w:ascii="Times New Roman" w:hAnsi="Times New Roman" w:hint="default"/>
      </w:rPr>
    </w:lvl>
    <w:lvl w:ilvl="1" w:tplc="1ECE4928" w:tentative="1">
      <w:start w:val="1"/>
      <w:numFmt w:val="bullet"/>
      <w:lvlText w:val="•"/>
      <w:lvlJc w:val="left"/>
      <w:pPr>
        <w:tabs>
          <w:tab w:val="num" w:pos="1440"/>
        </w:tabs>
        <w:ind w:left="1440" w:hanging="360"/>
      </w:pPr>
      <w:rPr>
        <w:rFonts w:ascii="Times New Roman" w:hAnsi="Times New Roman" w:hint="default"/>
      </w:rPr>
    </w:lvl>
    <w:lvl w:ilvl="2" w:tplc="EBDCE886" w:tentative="1">
      <w:start w:val="1"/>
      <w:numFmt w:val="bullet"/>
      <w:lvlText w:val="•"/>
      <w:lvlJc w:val="left"/>
      <w:pPr>
        <w:tabs>
          <w:tab w:val="num" w:pos="2160"/>
        </w:tabs>
        <w:ind w:left="2160" w:hanging="360"/>
      </w:pPr>
      <w:rPr>
        <w:rFonts w:ascii="Times New Roman" w:hAnsi="Times New Roman" w:hint="default"/>
      </w:rPr>
    </w:lvl>
    <w:lvl w:ilvl="3" w:tplc="0FE03F96" w:tentative="1">
      <w:start w:val="1"/>
      <w:numFmt w:val="bullet"/>
      <w:lvlText w:val="•"/>
      <w:lvlJc w:val="left"/>
      <w:pPr>
        <w:tabs>
          <w:tab w:val="num" w:pos="2880"/>
        </w:tabs>
        <w:ind w:left="2880" w:hanging="360"/>
      </w:pPr>
      <w:rPr>
        <w:rFonts w:ascii="Times New Roman" w:hAnsi="Times New Roman" w:hint="default"/>
      </w:rPr>
    </w:lvl>
    <w:lvl w:ilvl="4" w:tplc="E8D4C144" w:tentative="1">
      <w:start w:val="1"/>
      <w:numFmt w:val="bullet"/>
      <w:lvlText w:val="•"/>
      <w:lvlJc w:val="left"/>
      <w:pPr>
        <w:tabs>
          <w:tab w:val="num" w:pos="3600"/>
        </w:tabs>
        <w:ind w:left="3600" w:hanging="360"/>
      </w:pPr>
      <w:rPr>
        <w:rFonts w:ascii="Times New Roman" w:hAnsi="Times New Roman" w:hint="default"/>
      </w:rPr>
    </w:lvl>
    <w:lvl w:ilvl="5" w:tplc="FA0678EE" w:tentative="1">
      <w:start w:val="1"/>
      <w:numFmt w:val="bullet"/>
      <w:lvlText w:val="•"/>
      <w:lvlJc w:val="left"/>
      <w:pPr>
        <w:tabs>
          <w:tab w:val="num" w:pos="4320"/>
        </w:tabs>
        <w:ind w:left="4320" w:hanging="360"/>
      </w:pPr>
      <w:rPr>
        <w:rFonts w:ascii="Times New Roman" w:hAnsi="Times New Roman" w:hint="default"/>
      </w:rPr>
    </w:lvl>
    <w:lvl w:ilvl="6" w:tplc="B0C60A60" w:tentative="1">
      <w:start w:val="1"/>
      <w:numFmt w:val="bullet"/>
      <w:lvlText w:val="•"/>
      <w:lvlJc w:val="left"/>
      <w:pPr>
        <w:tabs>
          <w:tab w:val="num" w:pos="5040"/>
        </w:tabs>
        <w:ind w:left="5040" w:hanging="360"/>
      </w:pPr>
      <w:rPr>
        <w:rFonts w:ascii="Times New Roman" w:hAnsi="Times New Roman" w:hint="default"/>
      </w:rPr>
    </w:lvl>
    <w:lvl w:ilvl="7" w:tplc="65DC36DA" w:tentative="1">
      <w:start w:val="1"/>
      <w:numFmt w:val="bullet"/>
      <w:lvlText w:val="•"/>
      <w:lvlJc w:val="left"/>
      <w:pPr>
        <w:tabs>
          <w:tab w:val="num" w:pos="5760"/>
        </w:tabs>
        <w:ind w:left="5760" w:hanging="360"/>
      </w:pPr>
      <w:rPr>
        <w:rFonts w:ascii="Times New Roman" w:hAnsi="Times New Roman" w:hint="default"/>
      </w:rPr>
    </w:lvl>
    <w:lvl w:ilvl="8" w:tplc="D76CD5F2" w:tentative="1">
      <w:start w:val="1"/>
      <w:numFmt w:val="bullet"/>
      <w:lvlText w:val="•"/>
      <w:lvlJc w:val="left"/>
      <w:pPr>
        <w:tabs>
          <w:tab w:val="num" w:pos="6480"/>
        </w:tabs>
        <w:ind w:left="6480" w:hanging="360"/>
      </w:pPr>
      <w:rPr>
        <w:rFonts w:ascii="Times New Roman" w:hAnsi="Times New Roman" w:hint="default"/>
      </w:rPr>
    </w:lvl>
  </w:abstractNum>
  <w:abstractNum w:abstractNumId="6">
    <w:nsid w:val="2A28717C"/>
    <w:multiLevelType w:val="hybridMultilevel"/>
    <w:tmpl w:val="D1240ED8"/>
    <w:lvl w:ilvl="0" w:tplc="0413000B">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cs="Wingdings" w:hint="default"/>
      </w:rPr>
    </w:lvl>
    <w:lvl w:ilvl="3" w:tplc="04130001">
      <w:start w:val="1"/>
      <w:numFmt w:val="bullet"/>
      <w:lvlText w:val=""/>
      <w:lvlJc w:val="left"/>
      <w:pPr>
        <w:ind w:left="2520" w:hanging="360"/>
      </w:pPr>
      <w:rPr>
        <w:rFonts w:ascii="Symbol" w:hAnsi="Symbol" w:cs="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cs="Wingdings" w:hint="default"/>
      </w:rPr>
    </w:lvl>
    <w:lvl w:ilvl="6" w:tplc="04130001">
      <w:start w:val="1"/>
      <w:numFmt w:val="bullet"/>
      <w:lvlText w:val=""/>
      <w:lvlJc w:val="left"/>
      <w:pPr>
        <w:ind w:left="4680" w:hanging="360"/>
      </w:pPr>
      <w:rPr>
        <w:rFonts w:ascii="Symbol" w:hAnsi="Symbol" w:cs="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cs="Wingdings" w:hint="default"/>
      </w:rPr>
    </w:lvl>
  </w:abstractNum>
  <w:abstractNum w:abstractNumId="7">
    <w:nsid w:val="363429FE"/>
    <w:multiLevelType w:val="hybridMultilevel"/>
    <w:tmpl w:val="708E98B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3ABC6B93"/>
    <w:multiLevelType w:val="hybridMultilevel"/>
    <w:tmpl w:val="0A20BC62"/>
    <w:lvl w:ilvl="0" w:tplc="BDE203BE">
      <w:numFmt w:val="bullet"/>
      <w:lvlText w:val="-"/>
      <w:lvlJc w:val="left"/>
      <w:pPr>
        <w:ind w:left="720" w:hanging="360"/>
      </w:pPr>
      <w:rPr>
        <w:rFonts w:ascii="Comic Sans MS" w:eastAsia="Times New Roman" w:hAnsi="Comic Sans M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E6D18DF"/>
    <w:multiLevelType w:val="hybridMultilevel"/>
    <w:tmpl w:val="22F0954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nsid w:val="418A15F3"/>
    <w:multiLevelType w:val="hybridMultilevel"/>
    <w:tmpl w:val="8530FB4E"/>
    <w:lvl w:ilvl="0" w:tplc="E722C886">
      <w:numFmt w:val="bullet"/>
      <w:lvlText w:val="-"/>
      <w:lvlJc w:val="left"/>
      <w:pPr>
        <w:ind w:left="720" w:hanging="360"/>
      </w:pPr>
      <w:rPr>
        <w:rFonts w:ascii="Trebuchet MS" w:eastAsia="Calibri" w:hAnsi="Trebuchet MS" w:cs="Times New Roman" w:hint="default"/>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4E2C3319"/>
    <w:multiLevelType w:val="multilevel"/>
    <w:tmpl w:val="92DC7B7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529E2D84"/>
    <w:multiLevelType w:val="hybridMultilevel"/>
    <w:tmpl w:val="D35AA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8B3D64"/>
    <w:multiLevelType w:val="hybridMultilevel"/>
    <w:tmpl w:val="EB08354E"/>
    <w:lvl w:ilvl="0" w:tplc="52C4BC6E">
      <w:start w:val="1"/>
      <w:numFmt w:val="bullet"/>
      <w:lvlText w:val="•"/>
      <w:lvlJc w:val="left"/>
      <w:pPr>
        <w:tabs>
          <w:tab w:val="num" w:pos="720"/>
        </w:tabs>
        <w:ind w:left="720" w:hanging="360"/>
      </w:pPr>
      <w:rPr>
        <w:rFonts w:ascii="Times New Roman" w:hAnsi="Times New Roman" w:hint="default"/>
      </w:rPr>
    </w:lvl>
    <w:lvl w:ilvl="1" w:tplc="42F2A00E" w:tentative="1">
      <w:start w:val="1"/>
      <w:numFmt w:val="bullet"/>
      <w:lvlText w:val="•"/>
      <w:lvlJc w:val="left"/>
      <w:pPr>
        <w:tabs>
          <w:tab w:val="num" w:pos="1440"/>
        </w:tabs>
        <w:ind w:left="1440" w:hanging="360"/>
      </w:pPr>
      <w:rPr>
        <w:rFonts w:ascii="Times New Roman" w:hAnsi="Times New Roman" w:hint="default"/>
      </w:rPr>
    </w:lvl>
    <w:lvl w:ilvl="2" w:tplc="BD8A035A" w:tentative="1">
      <w:start w:val="1"/>
      <w:numFmt w:val="bullet"/>
      <w:lvlText w:val="•"/>
      <w:lvlJc w:val="left"/>
      <w:pPr>
        <w:tabs>
          <w:tab w:val="num" w:pos="2160"/>
        </w:tabs>
        <w:ind w:left="2160" w:hanging="360"/>
      </w:pPr>
      <w:rPr>
        <w:rFonts w:ascii="Times New Roman" w:hAnsi="Times New Roman" w:hint="default"/>
      </w:rPr>
    </w:lvl>
    <w:lvl w:ilvl="3" w:tplc="D908C9C4" w:tentative="1">
      <w:start w:val="1"/>
      <w:numFmt w:val="bullet"/>
      <w:lvlText w:val="•"/>
      <w:lvlJc w:val="left"/>
      <w:pPr>
        <w:tabs>
          <w:tab w:val="num" w:pos="2880"/>
        </w:tabs>
        <w:ind w:left="2880" w:hanging="360"/>
      </w:pPr>
      <w:rPr>
        <w:rFonts w:ascii="Times New Roman" w:hAnsi="Times New Roman" w:hint="default"/>
      </w:rPr>
    </w:lvl>
    <w:lvl w:ilvl="4" w:tplc="22B4D0BE" w:tentative="1">
      <w:start w:val="1"/>
      <w:numFmt w:val="bullet"/>
      <w:lvlText w:val="•"/>
      <w:lvlJc w:val="left"/>
      <w:pPr>
        <w:tabs>
          <w:tab w:val="num" w:pos="3600"/>
        </w:tabs>
        <w:ind w:left="3600" w:hanging="360"/>
      </w:pPr>
      <w:rPr>
        <w:rFonts w:ascii="Times New Roman" w:hAnsi="Times New Roman" w:hint="default"/>
      </w:rPr>
    </w:lvl>
    <w:lvl w:ilvl="5" w:tplc="A7481054" w:tentative="1">
      <w:start w:val="1"/>
      <w:numFmt w:val="bullet"/>
      <w:lvlText w:val="•"/>
      <w:lvlJc w:val="left"/>
      <w:pPr>
        <w:tabs>
          <w:tab w:val="num" w:pos="4320"/>
        </w:tabs>
        <w:ind w:left="4320" w:hanging="360"/>
      </w:pPr>
      <w:rPr>
        <w:rFonts w:ascii="Times New Roman" w:hAnsi="Times New Roman" w:hint="default"/>
      </w:rPr>
    </w:lvl>
    <w:lvl w:ilvl="6" w:tplc="CC266148" w:tentative="1">
      <w:start w:val="1"/>
      <w:numFmt w:val="bullet"/>
      <w:lvlText w:val="•"/>
      <w:lvlJc w:val="left"/>
      <w:pPr>
        <w:tabs>
          <w:tab w:val="num" w:pos="5040"/>
        </w:tabs>
        <w:ind w:left="5040" w:hanging="360"/>
      </w:pPr>
      <w:rPr>
        <w:rFonts w:ascii="Times New Roman" w:hAnsi="Times New Roman" w:hint="default"/>
      </w:rPr>
    </w:lvl>
    <w:lvl w:ilvl="7" w:tplc="67F825CC" w:tentative="1">
      <w:start w:val="1"/>
      <w:numFmt w:val="bullet"/>
      <w:lvlText w:val="•"/>
      <w:lvlJc w:val="left"/>
      <w:pPr>
        <w:tabs>
          <w:tab w:val="num" w:pos="5760"/>
        </w:tabs>
        <w:ind w:left="5760" w:hanging="360"/>
      </w:pPr>
      <w:rPr>
        <w:rFonts w:ascii="Times New Roman" w:hAnsi="Times New Roman" w:hint="default"/>
      </w:rPr>
    </w:lvl>
    <w:lvl w:ilvl="8" w:tplc="50DC9180" w:tentative="1">
      <w:start w:val="1"/>
      <w:numFmt w:val="bullet"/>
      <w:lvlText w:val="•"/>
      <w:lvlJc w:val="left"/>
      <w:pPr>
        <w:tabs>
          <w:tab w:val="num" w:pos="6480"/>
        </w:tabs>
        <w:ind w:left="6480" w:hanging="360"/>
      </w:pPr>
      <w:rPr>
        <w:rFonts w:ascii="Times New Roman" w:hAnsi="Times New Roman" w:hint="default"/>
      </w:rPr>
    </w:lvl>
  </w:abstractNum>
  <w:abstractNum w:abstractNumId="14">
    <w:nsid w:val="5B895795"/>
    <w:multiLevelType w:val="hybridMultilevel"/>
    <w:tmpl w:val="91645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2914A1"/>
    <w:multiLevelType w:val="hybridMultilevel"/>
    <w:tmpl w:val="4372F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544CDB"/>
    <w:multiLevelType w:val="hybridMultilevel"/>
    <w:tmpl w:val="062883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75906AD0"/>
    <w:multiLevelType w:val="hybridMultilevel"/>
    <w:tmpl w:val="ED4E66E4"/>
    <w:lvl w:ilvl="0" w:tplc="A50421B6">
      <w:start w:val="1"/>
      <w:numFmt w:val="bullet"/>
      <w:lvlText w:val="•"/>
      <w:lvlJc w:val="left"/>
      <w:pPr>
        <w:tabs>
          <w:tab w:val="num" w:pos="720"/>
        </w:tabs>
        <w:ind w:left="720" w:hanging="360"/>
      </w:pPr>
      <w:rPr>
        <w:rFonts w:ascii="Times New Roman" w:hAnsi="Times New Roman" w:hint="default"/>
      </w:rPr>
    </w:lvl>
    <w:lvl w:ilvl="1" w:tplc="94F62E9E">
      <w:start w:val="2791"/>
      <w:numFmt w:val="bullet"/>
      <w:lvlText w:val="–"/>
      <w:lvlJc w:val="left"/>
      <w:pPr>
        <w:tabs>
          <w:tab w:val="num" w:pos="1440"/>
        </w:tabs>
        <w:ind w:left="1440" w:hanging="360"/>
      </w:pPr>
      <w:rPr>
        <w:rFonts w:ascii="Times New Roman" w:hAnsi="Times New Roman" w:hint="default"/>
      </w:rPr>
    </w:lvl>
    <w:lvl w:ilvl="2" w:tplc="B7A6D138" w:tentative="1">
      <w:start w:val="1"/>
      <w:numFmt w:val="bullet"/>
      <w:lvlText w:val="•"/>
      <w:lvlJc w:val="left"/>
      <w:pPr>
        <w:tabs>
          <w:tab w:val="num" w:pos="2160"/>
        </w:tabs>
        <w:ind w:left="2160" w:hanging="360"/>
      </w:pPr>
      <w:rPr>
        <w:rFonts w:ascii="Times New Roman" w:hAnsi="Times New Roman" w:hint="default"/>
      </w:rPr>
    </w:lvl>
    <w:lvl w:ilvl="3" w:tplc="D8DE3DA8" w:tentative="1">
      <w:start w:val="1"/>
      <w:numFmt w:val="bullet"/>
      <w:lvlText w:val="•"/>
      <w:lvlJc w:val="left"/>
      <w:pPr>
        <w:tabs>
          <w:tab w:val="num" w:pos="2880"/>
        </w:tabs>
        <w:ind w:left="2880" w:hanging="360"/>
      </w:pPr>
      <w:rPr>
        <w:rFonts w:ascii="Times New Roman" w:hAnsi="Times New Roman" w:hint="default"/>
      </w:rPr>
    </w:lvl>
    <w:lvl w:ilvl="4" w:tplc="CDB068CC" w:tentative="1">
      <w:start w:val="1"/>
      <w:numFmt w:val="bullet"/>
      <w:lvlText w:val="•"/>
      <w:lvlJc w:val="left"/>
      <w:pPr>
        <w:tabs>
          <w:tab w:val="num" w:pos="3600"/>
        </w:tabs>
        <w:ind w:left="3600" w:hanging="360"/>
      </w:pPr>
      <w:rPr>
        <w:rFonts w:ascii="Times New Roman" w:hAnsi="Times New Roman" w:hint="default"/>
      </w:rPr>
    </w:lvl>
    <w:lvl w:ilvl="5" w:tplc="CB0C0AA8" w:tentative="1">
      <w:start w:val="1"/>
      <w:numFmt w:val="bullet"/>
      <w:lvlText w:val="•"/>
      <w:lvlJc w:val="left"/>
      <w:pPr>
        <w:tabs>
          <w:tab w:val="num" w:pos="4320"/>
        </w:tabs>
        <w:ind w:left="4320" w:hanging="360"/>
      </w:pPr>
      <w:rPr>
        <w:rFonts w:ascii="Times New Roman" w:hAnsi="Times New Roman" w:hint="default"/>
      </w:rPr>
    </w:lvl>
    <w:lvl w:ilvl="6" w:tplc="17F8F1F6" w:tentative="1">
      <w:start w:val="1"/>
      <w:numFmt w:val="bullet"/>
      <w:lvlText w:val="•"/>
      <w:lvlJc w:val="left"/>
      <w:pPr>
        <w:tabs>
          <w:tab w:val="num" w:pos="5040"/>
        </w:tabs>
        <w:ind w:left="5040" w:hanging="360"/>
      </w:pPr>
      <w:rPr>
        <w:rFonts w:ascii="Times New Roman" w:hAnsi="Times New Roman" w:hint="default"/>
      </w:rPr>
    </w:lvl>
    <w:lvl w:ilvl="7" w:tplc="14020CC2" w:tentative="1">
      <w:start w:val="1"/>
      <w:numFmt w:val="bullet"/>
      <w:lvlText w:val="•"/>
      <w:lvlJc w:val="left"/>
      <w:pPr>
        <w:tabs>
          <w:tab w:val="num" w:pos="5760"/>
        </w:tabs>
        <w:ind w:left="5760" w:hanging="360"/>
      </w:pPr>
      <w:rPr>
        <w:rFonts w:ascii="Times New Roman" w:hAnsi="Times New Roman" w:hint="default"/>
      </w:rPr>
    </w:lvl>
    <w:lvl w:ilvl="8" w:tplc="CE68F17E" w:tentative="1">
      <w:start w:val="1"/>
      <w:numFmt w:val="bullet"/>
      <w:lvlText w:val="•"/>
      <w:lvlJc w:val="left"/>
      <w:pPr>
        <w:tabs>
          <w:tab w:val="num" w:pos="6480"/>
        </w:tabs>
        <w:ind w:left="6480" w:hanging="360"/>
      </w:pPr>
      <w:rPr>
        <w:rFonts w:ascii="Times New Roman" w:hAnsi="Times New Roman" w:hint="default"/>
      </w:rPr>
    </w:lvl>
  </w:abstractNum>
  <w:abstractNum w:abstractNumId="18">
    <w:nsid w:val="77246655"/>
    <w:multiLevelType w:val="hybridMultilevel"/>
    <w:tmpl w:val="FB2EAD38"/>
    <w:lvl w:ilvl="0" w:tplc="D14833FE">
      <w:start w:val="4370"/>
      <w:numFmt w:val="bullet"/>
      <w:lvlText w:val="-"/>
      <w:lvlJc w:val="left"/>
      <w:pPr>
        <w:ind w:left="720" w:hanging="360"/>
      </w:pPr>
      <w:rPr>
        <w:rFonts w:ascii="Trebuchet MS" w:eastAsia="Times New Roman" w:hAnsi="Trebuchet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13"/>
  </w:num>
  <w:num w:numId="4">
    <w:abstractNumId w:val="5"/>
  </w:num>
  <w:num w:numId="5">
    <w:abstractNumId w:val="7"/>
  </w:num>
  <w:num w:numId="6">
    <w:abstractNumId w:val="10"/>
  </w:num>
  <w:num w:numId="7">
    <w:abstractNumId w:val="8"/>
  </w:num>
  <w:num w:numId="8">
    <w:abstractNumId w:val="18"/>
  </w:num>
  <w:num w:numId="9">
    <w:abstractNumId w:val="16"/>
  </w:num>
  <w:num w:numId="10">
    <w:abstractNumId w:val="2"/>
  </w:num>
  <w:num w:numId="11">
    <w:abstractNumId w:val="9"/>
  </w:num>
  <w:num w:numId="12">
    <w:abstractNumId w:val="0"/>
  </w:num>
  <w:num w:numId="13">
    <w:abstractNumId w:val="1"/>
  </w:num>
  <w:num w:numId="14">
    <w:abstractNumId w:val="3"/>
  </w:num>
  <w:num w:numId="15">
    <w:abstractNumId w:val="11"/>
  </w:num>
  <w:num w:numId="16">
    <w:abstractNumId w:val="4"/>
  </w:num>
  <w:num w:numId="17">
    <w:abstractNumId w:val="14"/>
  </w:num>
  <w:num w:numId="18">
    <w:abstractNumId w:val="12"/>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B64"/>
    <w:rsid w:val="000014E6"/>
    <w:rsid w:val="000123C6"/>
    <w:rsid w:val="00015428"/>
    <w:rsid w:val="00016581"/>
    <w:rsid w:val="00020340"/>
    <w:rsid w:val="00020D9A"/>
    <w:rsid w:val="000224E6"/>
    <w:rsid w:val="000230CB"/>
    <w:rsid w:val="0002648E"/>
    <w:rsid w:val="00033646"/>
    <w:rsid w:val="00035495"/>
    <w:rsid w:val="00061032"/>
    <w:rsid w:val="0006587E"/>
    <w:rsid w:val="000751E6"/>
    <w:rsid w:val="00077352"/>
    <w:rsid w:val="000846AC"/>
    <w:rsid w:val="000903EC"/>
    <w:rsid w:val="000915C7"/>
    <w:rsid w:val="000A11FE"/>
    <w:rsid w:val="000A35B5"/>
    <w:rsid w:val="000A4D66"/>
    <w:rsid w:val="000A74CE"/>
    <w:rsid w:val="000B4005"/>
    <w:rsid w:val="000B7B30"/>
    <w:rsid w:val="000D5999"/>
    <w:rsid w:val="000D7F9B"/>
    <w:rsid w:val="000F2D38"/>
    <w:rsid w:val="00104ACE"/>
    <w:rsid w:val="00120A41"/>
    <w:rsid w:val="00126085"/>
    <w:rsid w:val="001268A1"/>
    <w:rsid w:val="00126A9F"/>
    <w:rsid w:val="00134636"/>
    <w:rsid w:val="001363A5"/>
    <w:rsid w:val="00137A81"/>
    <w:rsid w:val="00146B90"/>
    <w:rsid w:val="00153633"/>
    <w:rsid w:val="00153F31"/>
    <w:rsid w:val="0015572B"/>
    <w:rsid w:val="00170167"/>
    <w:rsid w:val="0017777F"/>
    <w:rsid w:val="00177CB0"/>
    <w:rsid w:val="001804E4"/>
    <w:rsid w:val="00180AC9"/>
    <w:rsid w:val="00184FBA"/>
    <w:rsid w:val="00191D89"/>
    <w:rsid w:val="0019231B"/>
    <w:rsid w:val="0019500E"/>
    <w:rsid w:val="001A3A1A"/>
    <w:rsid w:val="001A469F"/>
    <w:rsid w:val="001A6318"/>
    <w:rsid w:val="001B42E5"/>
    <w:rsid w:val="001B592D"/>
    <w:rsid w:val="001C08F2"/>
    <w:rsid w:val="001C0E64"/>
    <w:rsid w:val="001C0EF9"/>
    <w:rsid w:val="001E0BBC"/>
    <w:rsid w:val="001E2A02"/>
    <w:rsid w:val="001E71B6"/>
    <w:rsid w:val="001F19B9"/>
    <w:rsid w:val="001F437C"/>
    <w:rsid w:val="00205DE6"/>
    <w:rsid w:val="00215A71"/>
    <w:rsid w:val="002315C1"/>
    <w:rsid w:val="002341AB"/>
    <w:rsid w:val="00236F39"/>
    <w:rsid w:val="00237C89"/>
    <w:rsid w:val="00246194"/>
    <w:rsid w:val="00250C8C"/>
    <w:rsid w:val="00250EC0"/>
    <w:rsid w:val="002579CF"/>
    <w:rsid w:val="002619C7"/>
    <w:rsid w:val="00267FD2"/>
    <w:rsid w:val="002722DB"/>
    <w:rsid w:val="00295E98"/>
    <w:rsid w:val="002A0BD8"/>
    <w:rsid w:val="002A1DBF"/>
    <w:rsid w:val="002A1EBA"/>
    <w:rsid w:val="002A61E2"/>
    <w:rsid w:val="002B0977"/>
    <w:rsid w:val="002C610C"/>
    <w:rsid w:val="002E2DB9"/>
    <w:rsid w:val="002E5C75"/>
    <w:rsid w:val="002E70B9"/>
    <w:rsid w:val="002F1EC2"/>
    <w:rsid w:val="003003BF"/>
    <w:rsid w:val="00300A72"/>
    <w:rsid w:val="00302688"/>
    <w:rsid w:val="00323E31"/>
    <w:rsid w:val="0032415C"/>
    <w:rsid w:val="003519D9"/>
    <w:rsid w:val="0035342C"/>
    <w:rsid w:val="00356D87"/>
    <w:rsid w:val="0036016F"/>
    <w:rsid w:val="00361899"/>
    <w:rsid w:val="00363820"/>
    <w:rsid w:val="00370E43"/>
    <w:rsid w:val="00373ED4"/>
    <w:rsid w:val="00375416"/>
    <w:rsid w:val="00376D03"/>
    <w:rsid w:val="00381E04"/>
    <w:rsid w:val="00383F2B"/>
    <w:rsid w:val="00387740"/>
    <w:rsid w:val="00391784"/>
    <w:rsid w:val="003A07D3"/>
    <w:rsid w:val="003A16AA"/>
    <w:rsid w:val="003C0760"/>
    <w:rsid w:val="003D1819"/>
    <w:rsid w:val="003D51FD"/>
    <w:rsid w:val="003E52B8"/>
    <w:rsid w:val="003E5C65"/>
    <w:rsid w:val="00401EAA"/>
    <w:rsid w:val="00402A2B"/>
    <w:rsid w:val="00404136"/>
    <w:rsid w:val="00412B64"/>
    <w:rsid w:val="00412EAD"/>
    <w:rsid w:val="004161C8"/>
    <w:rsid w:val="00420EBD"/>
    <w:rsid w:val="0042464D"/>
    <w:rsid w:val="00424E2E"/>
    <w:rsid w:val="004326B3"/>
    <w:rsid w:val="004412CA"/>
    <w:rsid w:val="00447A97"/>
    <w:rsid w:val="00451D7F"/>
    <w:rsid w:val="00452E96"/>
    <w:rsid w:val="004715FF"/>
    <w:rsid w:val="004748A4"/>
    <w:rsid w:val="004903B4"/>
    <w:rsid w:val="00493892"/>
    <w:rsid w:val="004958A3"/>
    <w:rsid w:val="004A2A71"/>
    <w:rsid w:val="004B0447"/>
    <w:rsid w:val="004B5F4C"/>
    <w:rsid w:val="004C0C8B"/>
    <w:rsid w:val="004C2086"/>
    <w:rsid w:val="004C68B6"/>
    <w:rsid w:val="004D4AB8"/>
    <w:rsid w:val="004E0C7C"/>
    <w:rsid w:val="004E6F92"/>
    <w:rsid w:val="004F00E4"/>
    <w:rsid w:val="004F12BF"/>
    <w:rsid w:val="004F2D56"/>
    <w:rsid w:val="00500EBA"/>
    <w:rsid w:val="005123FE"/>
    <w:rsid w:val="00515913"/>
    <w:rsid w:val="00523967"/>
    <w:rsid w:val="0052776F"/>
    <w:rsid w:val="00542D6F"/>
    <w:rsid w:val="00552F79"/>
    <w:rsid w:val="00555C84"/>
    <w:rsid w:val="0055618E"/>
    <w:rsid w:val="00557D1E"/>
    <w:rsid w:val="00564D53"/>
    <w:rsid w:val="00566C44"/>
    <w:rsid w:val="005673BC"/>
    <w:rsid w:val="0057705F"/>
    <w:rsid w:val="00582A69"/>
    <w:rsid w:val="00590514"/>
    <w:rsid w:val="00592E7C"/>
    <w:rsid w:val="005A18EC"/>
    <w:rsid w:val="005B256E"/>
    <w:rsid w:val="005B7737"/>
    <w:rsid w:val="005C0BF9"/>
    <w:rsid w:val="005C153F"/>
    <w:rsid w:val="005C1DF1"/>
    <w:rsid w:val="005C5A96"/>
    <w:rsid w:val="005D3810"/>
    <w:rsid w:val="005D4830"/>
    <w:rsid w:val="005D694F"/>
    <w:rsid w:val="005D715A"/>
    <w:rsid w:val="005E1C85"/>
    <w:rsid w:val="005E2F0E"/>
    <w:rsid w:val="005F06C8"/>
    <w:rsid w:val="005F2062"/>
    <w:rsid w:val="00610631"/>
    <w:rsid w:val="0061086C"/>
    <w:rsid w:val="006221FB"/>
    <w:rsid w:val="0064330A"/>
    <w:rsid w:val="006477BD"/>
    <w:rsid w:val="00657DD4"/>
    <w:rsid w:val="00661C17"/>
    <w:rsid w:val="00661E83"/>
    <w:rsid w:val="006700F6"/>
    <w:rsid w:val="00670247"/>
    <w:rsid w:val="00674E79"/>
    <w:rsid w:val="006752D3"/>
    <w:rsid w:val="006753EE"/>
    <w:rsid w:val="00685D8A"/>
    <w:rsid w:val="00686369"/>
    <w:rsid w:val="00686409"/>
    <w:rsid w:val="00694832"/>
    <w:rsid w:val="006A6FD8"/>
    <w:rsid w:val="006B1F65"/>
    <w:rsid w:val="006B4686"/>
    <w:rsid w:val="006C2C2C"/>
    <w:rsid w:val="006C478A"/>
    <w:rsid w:val="006D0391"/>
    <w:rsid w:val="006D13A8"/>
    <w:rsid w:val="006D19BD"/>
    <w:rsid w:val="006D3561"/>
    <w:rsid w:val="006E1730"/>
    <w:rsid w:val="006E3210"/>
    <w:rsid w:val="006F470B"/>
    <w:rsid w:val="00700C5B"/>
    <w:rsid w:val="00703239"/>
    <w:rsid w:val="00707FED"/>
    <w:rsid w:val="007106E8"/>
    <w:rsid w:val="00711AA9"/>
    <w:rsid w:val="00721949"/>
    <w:rsid w:val="00723B0F"/>
    <w:rsid w:val="007277F6"/>
    <w:rsid w:val="0073312F"/>
    <w:rsid w:val="00744CC3"/>
    <w:rsid w:val="00744E65"/>
    <w:rsid w:val="007467FD"/>
    <w:rsid w:val="007475C2"/>
    <w:rsid w:val="0075107B"/>
    <w:rsid w:val="00756C02"/>
    <w:rsid w:val="00762CA0"/>
    <w:rsid w:val="00763D14"/>
    <w:rsid w:val="00764F10"/>
    <w:rsid w:val="0076526C"/>
    <w:rsid w:val="00766D6B"/>
    <w:rsid w:val="007802C3"/>
    <w:rsid w:val="00780494"/>
    <w:rsid w:val="00780D82"/>
    <w:rsid w:val="00785A59"/>
    <w:rsid w:val="0079247B"/>
    <w:rsid w:val="007A2C7F"/>
    <w:rsid w:val="007B3B8B"/>
    <w:rsid w:val="007B7905"/>
    <w:rsid w:val="007C3D7C"/>
    <w:rsid w:val="007D3F11"/>
    <w:rsid w:val="00803153"/>
    <w:rsid w:val="00806A04"/>
    <w:rsid w:val="00817F98"/>
    <w:rsid w:val="00822C45"/>
    <w:rsid w:val="00823E94"/>
    <w:rsid w:val="0082701A"/>
    <w:rsid w:val="008330A6"/>
    <w:rsid w:val="008636F9"/>
    <w:rsid w:val="00871B71"/>
    <w:rsid w:val="00874AF2"/>
    <w:rsid w:val="0087595B"/>
    <w:rsid w:val="00875A8A"/>
    <w:rsid w:val="00885DB4"/>
    <w:rsid w:val="008877C4"/>
    <w:rsid w:val="00895A57"/>
    <w:rsid w:val="00897D37"/>
    <w:rsid w:val="008A18F0"/>
    <w:rsid w:val="008A1B1B"/>
    <w:rsid w:val="008A4C9C"/>
    <w:rsid w:val="008A657A"/>
    <w:rsid w:val="008B7575"/>
    <w:rsid w:val="008C54BC"/>
    <w:rsid w:val="008D0652"/>
    <w:rsid w:val="008D3BA3"/>
    <w:rsid w:val="008D48EC"/>
    <w:rsid w:val="008E73C6"/>
    <w:rsid w:val="008F3DE6"/>
    <w:rsid w:val="008F56DF"/>
    <w:rsid w:val="00900E79"/>
    <w:rsid w:val="0091103A"/>
    <w:rsid w:val="00913FD0"/>
    <w:rsid w:val="00923D19"/>
    <w:rsid w:val="00932448"/>
    <w:rsid w:val="00941648"/>
    <w:rsid w:val="00947E4F"/>
    <w:rsid w:val="0095482C"/>
    <w:rsid w:val="00955305"/>
    <w:rsid w:val="00962327"/>
    <w:rsid w:val="00965EF8"/>
    <w:rsid w:val="00966086"/>
    <w:rsid w:val="009728AE"/>
    <w:rsid w:val="00972ED0"/>
    <w:rsid w:val="009759AC"/>
    <w:rsid w:val="009811DE"/>
    <w:rsid w:val="009833AD"/>
    <w:rsid w:val="009864E3"/>
    <w:rsid w:val="009923FC"/>
    <w:rsid w:val="00993B43"/>
    <w:rsid w:val="009944C8"/>
    <w:rsid w:val="00997570"/>
    <w:rsid w:val="009A0C2C"/>
    <w:rsid w:val="009B2A44"/>
    <w:rsid w:val="009B2D36"/>
    <w:rsid w:val="009B60FB"/>
    <w:rsid w:val="009B67C0"/>
    <w:rsid w:val="009C634A"/>
    <w:rsid w:val="009D440D"/>
    <w:rsid w:val="009D4E15"/>
    <w:rsid w:val="009D4EF5"/>
    <w:rsid w:val="009D56C8"/>
    <w:rsid w:val="009D7087"/>
    <w:rsid w:val="009F039F"/>
    <w:rsid w:val="009F1446"/>
    <w:rsid w:val="00A0476C"/>
    <w:rsid w:val="00A0594D"/>
    <w:rsid w:val="00A113B2"/>
    <w:rsid w:val="00A1233B"/>
    <w:rsid w:val="00A161E0"/>
    <w:rsid w:val="00A4555B"/>
    <w:rsid w:val="00A45E0D"/>
    <w:rsid w:val="00A502E1"/>
    <w:rsid w:val="00A57E80"/>
    <w:rsid w:val="00A6338C"/>
    <w:rsid w:val="00A74BC3"/>
    <w:rsid w:val="00A86BCA"/>
    <w:rsid w:val="00A95B1F"/>
    <w:rsid w:val="00AA115A"/>
    <w:rsid w:val="00AA5C06"/>
    <w:rsid w:val="00AB08A0"/>
    <w:rsid w:val="00AC0294"/>
    <w:rsid w:val="00AC0F6F"/>
    <w:rsid w:val="00AC3E0C"/>
    <w:rsid w:val="00AD014C"/>
    <w:rsid w:val="00AD69AA"/>
    <w:rsid w:val="00AE0DE8"/>
    <w:rsid w:val="00AE144E"/>
    <w:rsid w:val="00AE2308"/>
    <w:rsid w:val="00AE3BE5"/>
    <w:rsid w:val="00AF174D"/>
    <w:rsid w:val="00AF50C3"/>
    <w:rsid w:val="00AF6422"/>
    <w:rsid w:val="00B02176"/>
    <w:rsid w:val="00B05065"/>
    <w:rsid w:val="00B05E39"/>
    <w:rsid w:val="00B10389"/>
    <w:rsid w:val="00B10E3F"/>
    <w:rsid w:val="00B10F4C"/>
    <w:rsid w:val="00B27D86"/>
    <w:rsid w:val="00B35AD3"/>
    <w:rsid w:val="00B37580"/>
    <w:rsid w:val="00B4191E"/>
    <w:rsid w:val="00B50E4D"/>
    <w:rsid w:val="00B517D5"/>
    <w:rsid w:val="00B55012"/>
    <w:rsid w:val="00B60A8C"/>
    <w:rsid w:val="00B610AC"/>
    <w:rsid w:val="00B62C08"/>
    <w:rsid w:val="00B63294"/>
    <w:rsid w:val="00B81401"/>
    <w:rsid w:val="00B83D8D"/>
    <w:rsid w:val="00B92BA0"/>
    <w:rsid w:val="00B9376A"/>
    <w:rsid w:val="00B95DB2"/>
    <w:rsid w:val="00BA0783"/>
    <w:rsid w:val="00BA2CEF"/>
    <w:rsid w:val="00BB3B5D"/>
    <w:rsid w:val="00BB770C"/>
    <w:rsid w:val="00BC3408"/>
    <w:rsid w:val="00BC4416"/>
    <w:rsid w:val="00BC4F3A"/>
    <w:rsid w:val="00BC66A9"/>
    <w:rsid w:val="00BC68DA"/>
    <w:rsid w:val="00BC6E51"/>
    <w:rsid w:val="00BD7EB9"/>
    <w:rsid w:val="00BE0037"/>
    <w:rsid w:val="00BE45E2"/>
    <w:rsid w:val="00BE4B8F"/>
    <w:rsid w:val="00BE5307"/>
    <w:rsid w:val="00BF1D97"/>
    <w:rsid w:val="00BF6886"/>
    <w:rsid w:val="00BF73CB"/>
    <w:rsid w:val="00C0381F"/>
    <w:rsid w:val="00C0560A"/>
    <w:rsid w:val="00C06E66"/>
    <w:rsid w:val="00C077D8"/>
    <w:rsid w:val="00C16967"/>
    <w:rsid w:val="00C16D05"/>
    <w:rsid w:val="00C16EB1"/>
    <w:rsid w:val="00C21B64"/>
    <w:rsid w:val="00C224B9"/>
    <w:rsid w:val="00C37CF4"/>
    <w:rsid w:val="00C37DFD"/>
    <w:rsid w:val="00C433D4"/>
    <w:rsid w:val="00C65CD9"/>
    <w:rsid w:val="00C83127"/>
    <w:rsid w:val="00C873F7"/>
    <w:rsid w:val="00C90DB8"/>
    <w:rsid w:val="00C91B64"/>
    <w:rsid w:val="00C9708C"/>
    <w:rsid w:val="00CA3B69"/>
    <w:rsid w:val="00CB706F"/>
    <w:rsid w:val="00CB7930"/>
    <w:rsid w:val="00CC01CD"/>
    <w:rsid w:val="00CC72D7"/>
    <w:rsid w:val="00CE5F5C"/>
    <w:rsid w:val="00CF2415"/>
    <w:rsid w:val="00CF733E"/>
    <w:rsid w:val="00D01F5C"/>
    <w:rsid w:val="00D157DE"/>
    <w:rsid w:val="00D23E8D"/>
    <w:rsid w:val="00D245EA"/>
    <w:rsid w:val="00D35459"/>
    <w:rsid w:val="00D449AA"/>
    <w:rsid w:val="00D67E9E"/>
    <w:rsid w:val="00D70504"/>
    <w:rsid w:val="00D70A6E"/>
    <w:rsid w:val="00D7377D"/>
    <w:rsid w:val="00D74BF0"/>
    <w:rsid w:val="00D80438"/>
    <w:rsid w:val="00D8393B"/>
    <w:rsid w:val="00D94440"/>
    <w:rsid w:val="00D965F3"/>
    <w:rsid w:val="00DA2A18"/>
    <w:rsid w:val="00DB0631"/>
    <w:rsid w:val="00DB13CC"/>
    <w:rsid w:val="00DB2EE4"/>
    <w:rsid w:val="00DB3E07"/>
    <w:rsid w:val="00DD1399"/>
    <w:rsid w:val="00DE0B63"/>
    <w:rsid w:val="00DE1984"/>
    <w:rsid w:val="00DE2B2D"/>
    <w:rsid w:val="00DF3FBC"/>
    <w:rsid w:val="00DF7B6E"/>
    <w:rsid w:val="00E1072B"/>
    <w:rsid w:val="00E10B06"/>
    <w:rsid w:val="00E11A23"/>
    <w:rsid w:val="00E14B75"/>
    <w:rsid w:val="00E15702"/>
    <w:rsid w:val="00E17737"/>
    <w:rsid w:val="00E22BEB"/>
    <w:rsid w:val="00E3442A"/>
    <w:rsid w:val="00E43AC2"/>
    <w:rsid w:val="00E45300"/>
    <w:rsid w:val="00E47629"/>
    <w:rsid w:val="00E530C0"/>
    <w:rsid w:val="00E606B1"/>
    <w:rsid w:val="00E70647"/>
    <w:rsid w:val="00E76BC3"/>
    <w:rsid w:val="00E800A6"/>
    <w:rsid w:val="00E877F8"/>
    <w:rsid w:val="00E945F3"/>
    <w:rsid w:val="00EA7916"/>
    <w:rsid w:val="00ED3EB8"/>
    <w:rsid w:val="00EF6A68"/>
    <w:rsid w:val="00EF6A85"/>
    <w:rsid w:val="00F07467"/>
    <w:rsid w:val="00F10CF2"/>
    <w:rsid w:val="00F13820"/>
    <w:rsid w:val="00F16B0F"/>
    <w:rsid w:val="00F24C3F"/>
    <w:rsid w:val="00F27723"/>
    <w:rsid w:val="00F311DE"/>
    <w:rsid w:val="00F4254B"/>
    <w:rsid w:val="00F55B25"/>
    <w:rsid w:val="00F660CA"/>
    <w:rsid w:val="00F6635C"/>
    <w:rsid w:val="00F71A4F"/>
    <w:rsid w:val="00F769BE"/>
    <w:rsid w:val="00F901CD"/>
    <w:rsid w:val="00FA0618"/>
    <w:rsid w:val="00FA0C36"/>
    <w:rsid w:val="00FA24A9"/>
    <w:rsid w:val="00FA29BA"/>
    <w:rsid w:val="00FC1EBA"/>
    <w:rsid w:val="00FC3974"/>
    <w:rsid w:val="00FC552D"/>
    <w:rsid w:val="00FD1571"/>
    <w:rsid w:val="00FD4431"/>
    <w:rsid w:val="00FE3178"/>
    <w:rsid w:val="00FF01CE"/>
    <w:rsid w:val="00FF0368"/>
    <w:rsid w:val="00FF32C4"/>
    <w:rsid w:val="00FF4CA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03C98085"/>
  <w15:docId w15:val="{434AF5A9-1AB3-430C-9D36-77614356A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Trebuchet MS" w:hAnsi="Trebuchet MS"/>
      <w:szCs w:val="24"/>
    </w:rPr>
  </w:style>
  <w:style w:type="paragraph" w:styleId="Kop1">
    <w:name w:val="heading 1"/>
    <w:basedOn w:val="Standaard"/>
    <w:next w:val="Standaard"/>
    <w:qFormat/>
    <w:pPr>
      <w:keepNext/>
      <w:spacing w:line="280" w:lineRule="atLeast"/>
      <w:jc w:val="right"/>
      <w:outlineLvl w:val="0"/>
    </w:pPr>
    <w:rPr>
      <w:rFonts w:cs="Arial"/>
      <w:b/>
      <w:bCs/>
      <w:kern w:val="32"/>
      <w:sz w:val="40"/>
      <w:szCs w:val="32"/>
    </w:rPr>
  </w:style>
  <w:style w:type="paragraph" w:styleId="Kop2">
    <w:name w:val="heading 2"/>
    <w:basedOn w:val="Standaard"/>
    <w:next w:val="Standaard"/>
    <w:qFormat/>
    <w:pPr>
      <w:keepNext/>
      <w:spacing w:line="280" w:lineRule="atLeast"/>
      <w:outlineLvl w:val="1"/>
    </w:pPr>
    <w:rPr>
      <w:rFonts w:cs="Arial"/>
      <w:b/>
      <w:bCs/>
      <w:szCs w:val="28"/>
    </w:rPr>
  </w:style>
  <w:style w:type="paragraph" w:styleId="Kop3">
    <w:name w:val="heading 3"/>
    <w:basedOn w:val="Standaard"/>
    <w:next w:val="Standaard"/>
    <w:qFormat/>
    <w:pPr>
      <w:keepNext/>
      <w:spacing w:line="280" w:lineRule="atLeast"/>
      <w:outlineLvl w:val="2"/>
    </w:pPr>
    <w:rPr>
      <w:rFonts w:cs="Arial"/>
      <w:b/>
      <w:bCs/>
      <w:i/>
      <w:i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pPr>
      <w:tabs>
        <w:tab w:val="center" w:pos="4536"/>
        <w:tab w:val="right" w:pos="9072"/>
      </w:tabs>
    </w:pPr>
    <w:rPr>
      <w:sz w:val="18"/>
    </w:rPr>
  </w:style>
  <w:style w:type="paragraph" w:styleId="Voettekst">
    <w:name w:val="footer"/>
    <w:basedOn w:val="Standaard"/>
    <w:semiHidden/>
    <w:pPr>
      <w:tabs>
        <w:tab w:val="center" w:pos="4536"/>
        <w:tab w:val="right" w:pos="9072"/>
      </w:tabs>
    </w:pPr>
    <w:rPr>
      <w:sz w:val="18"/>
    </w:rPr>
  </w:style>
  <w:style w:type="character" w:styleId="Hyperlink">
    <w:name w:val="Hyperlink"/>
    <w:uiPriority w:val="99"/>
    <w:unhideWhenUsed/>
    <w:rsid w:val="00153F31"/>
    <w:rPr>
      <w:color w:val="0000FF"/>
      <w:u w:val="single"/>
    </w:rPr>
  </w:style>
  <w:style w:type="paragraph" w:customStyle="1" w:styleId="Gemiddeldraster21">
    <w:name w:val="Gemiddeld raster 21"/>
    <w:uiPriority w:val="1"/>
    <w:qFormat/>
    <w:rsid w:val="00D7377D"/>
    <w:rPr>
      <w:rFonts w:ascii="Trebuchet MS" w:hAnsi="Trebuchet MS"/>
      <w:szCs w:val="24"/>
    </w:rPr>
  </w:style>
  <w:style w:type="paragraph" w:customStyle="1" w:styleId="Kleurrijkelijst-accent11">
    <w:name w:val="Kleurrijke lijst - accent 11"/>
    <w:basedOn w:val="Standaard"/>
    <w:uiPriority w:val="99"/>
    <w:qFormat/>
    <w:rsid w:val="005C5A96"/>
    <w:pPr>
      <w:ind w:left="720"/>
    </w:pPr>
    <w:rPr>
      <w:rFonts w:ascii="Calibri" w:eastAsia="Calibri" w:hAnsi="Calibri"/>
      <w:sz w:val="22"/>
      <w:szCs w:val="22"/>
      <w:lang w:eastAsia="en-US"/>
    </w:rPr>
  </w:style>
  <w:style w:type="paragraph" w:styleId="Ballontekst">
    <w:name w:val="Balloon Text"/>
    <w:basedOn w:val="Standaard"/>
    <w:link w:val="BallontekstChar"/>
    <w:uiPriority w:val="99"/>
    <w:semiHidden/>
    <w:unhideWhenUsed/>
    <w:rsid w:val="00191D89"/>
    <w:rPr>
      <w:rFonts w:ascii="Tahoma" w:hAnsi="Tahoma"/>
      <w:sz w:val="16"/>
      <w:szCs w:val="16"/>
      <w:lang w:val="x-none" w:eastAsia="x-none"/>
    </w:rPr>
  </w:style>
  <w:style w:type="character" w:customStyle="1" w:styleId="BallontekstChar">
    <w:name w:val="Ballontekst Char"/>
    <w:link w:val="Ballontekst"/>
    <w:uiPriority w:val="99"/>
    <w:semiHidden/>
    <w:rsid w:val="00191D89"/>
    <w:rPr>
      <w:rFonts w:ascii="Tahoma" w:hAnsi="Tahoma" w:cs="Tahoma"/>
      <w:sz w:val="16"/>
      <w:szCs w:val="16"/>
    </w:rPr>
  </w:style>
  <w:style w:type="character" w:styleId="Verwijzingopmerking">
    <w:name w:val="annotation reference"/>
    <w:uiPriority w:val="99"/>
    <w:semiHidden/>
    <w:unhideWhenUsed/>
    <w:rsid w:val="00C077D8"/>
    <w:rPr>
      <w:sz w:val="16"/>
      <w:szCs w:val="16"/>
    </w:rPr>
  </w:style>
  <w:style w:type="paragraph" w:styleId="Tekstopmerking">
    <w:name w:val="annotation text"/>
    <w:basedOn w:val="Standaard"/>
    <w:link w:val="TekstopmerkingChar"/>
    <w:uiPriority w:val="99"/>
    <w:semiHidden/>
    <w:unhideWhenUsed/>
    <w:rsid w:val="00C077D8"/>
    <w:rPr>
      <w:szCs w:val="20"/>
      <w:lang w:val="x-none" w:eastAsia="x-none"/>
    </w:rPr>
  </w:style>
  <w:style w:type="character" w:customStyle="1" w:styleId="TekstopmerkingChar">
    <w:name w:val="Tekst opmerking Char"/>
    <w:link w:val="Tekstopmerking"/>
    <w:uiPriority w:val="99"/>
    <w:semiHidden/>
    <w:rsid w:val="00C077D8"/>
    <w:rPr>
      <w:rFonts w:ascii="Trebuchet MS" w:hAnsi="Trebuchet MS"/>
    </w:rPr>
  </w:style>
  <w:style w:type="paragraph" w:styleId="Onderwerpvanopmerking">
    <w:name w:val="annotation subject"/>
    <w:basedOn w:val="Tekstopmerking"/>
    <w:next w:val="Tekstopmerking"/>
    <w:link w:val="OnderwerpvanopmerkingChar"/>
    <w:uiPriority w:val="99"/>
    <w:semiHidden/>
    <w:unhideWhenUsed/>
    <w:rsid w:val="00C077D8"/>
    <w:rPr>
      <w:b/>
      <w:bCs/>
    </w:rPr>
  </w:style>
  <w:style w:type="character" w:customStyle="1" w:styleId="OnderwerpvanopmerkingChar">
    <w:name w:val="Onderwerp van opmerking Char"/>
    <w:link w:val="Onderwerpvanopmerking"/>
    <w:uiPriority w:val="99"/>
    <w:semiHidden/>
    <w:rsid w:val="00C077D8"/>
    <w:rPr>
      <w:rFonts w:ascii="Trebuchet MS" w:hAnsi="Trebuchet MS"/>
      <w:b/>
      <w:bCs/>
    </w:rPr>
  </w:style>
  <w:style w:type="paragraph" w:styleId="Normaalweb">
    <w:name w:val="Normal (Web)"/>
    <w:basedOn w:val="Standaard"/>
    <w:uiPriority w:val="99"/>
    <w:semiHidden/>
    <w:unhideWhenUsed/>
    <w:rsid w:val="00104ACE"/>
    <w:rPr>
      <w:rFonts w:ascii="Times New Roman" w:eastAsia="Calibri" w:hAnsi="Times New Roman"/>
      <w:sz w:val="24"/>
    </w:rPr>
  </w:style>
  <w:style w:type="paragraph" w:customStyle="1" w:styleId="Lijstalinea1">
    <w:name w:val="Lijstalinea1"/>
    <w:basedOn w:val="Standaard"/>
    <w:rsid w:val="009D4EF5"/>
    <w:pPr>
      <w:ind w:left="720"/>
      <w:contextualSpacing/>
    </w:pPr>
    <w:rPr>
      <w:rFonts w:ascii="Times New Roman" w:eastAsia="Calibri" w:hAnsi="Times New Roman"/>
      <w:sz w:val="24"/>
    </w:rPr>
  </w:style>
  <w:style w:type="character" w:customStyle="1" w:styleId="KoptekstChar">
    <w:name w:val="Koptekst Char"/>
    <w:link w:val="Koptekst"/>
    <w:uiPriority w:val="99"/>
    <w:semiHidden/>
    <w:rsid w:val="001F437C"/>
    <w:rPr>
      <w:rFonts w:ascii="Trebuchet MS" w:hAnsi="Trebuchet MS"/>
      <w:sz w:val="18"/>
      <w:szCs w:val="24"/>
    </w:rPr>
  </w:style>
  <w:style w:type="character" w:styleId="GevolgdeHyperlink">
    <w:name w:val="FollowedHyperlink"/>
    <w:basedOn w:val="Standaardalinea-lettertype"/>
    <w:uiPriority w:val="99"/>
    <w:semiHidden/>
    <w:unhideWhenUsed/>
    <w:rsid w:val="00B55012"/>
    <w:rPr>
      <w:color w:val="800080" w:themeColor="followedHyperlink"/>
      <w:u w:val="single"/>
    </w:rPr>
  </w:style>
  <w:style w:type="paragraph" w:customStyle="1" w:styleId="Hoofdtekst">
    <w:name w:val="Hoofdtekst"/>
    <w:uiPriority w:val="99"/>
    <w:rsid w:val="001E2A02"/>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Arial Unicode MS" w:cs="Arial Unicode MS"/>
      <w:color w:val="000000"/>
      <w:sz w:val="22"/>
      <w:szCs w:val="22"/>
    </w:rPr>
  </w:style>
  <w:style w:type="table" w:styleId="Tabelraster">
    <w:name w:val="Table Grid"/>
    <w:basedOn w:val="Standaardtabel"/>
    <w:uiPriority w:val="59"/>
    <w:rsid w:val="000014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72"/>
    <w:rsid w:val="00B50E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975866">
      <w:bodyDiv w:val="1"/>
      <w:marLeft w:val="0"/>
      <w:marRight w:val="0"/>
      <w:marTop w:val="0"/>
      <w:marBottom w:val="0"/>
      <w:divBdr>
        <w:top w:val="none" w:sz="0" w:space="0" w:color="auto"/>
        <w:left w:val="none" w:sz="0" w:space="0" w:color="auto"/>
        <w:bottom w:val="none" w:sz="0" w:space="0" w:color="auto"/>
        <w:right w:val="none" w:sz="0" w:space="0" w:color="auto"/>
      </w:divBdr>
    </w:div>
    <w:div w:id="140267824">
      <w:bodyDiv w:val="1"/>
      <w:marLeft w:val="0"/>
      <w:marRight w:val="0"/>
      <w:marTop w:val="0"/>
      <w:marBottom w:val="0"/>
      <w:divBdr>
        <w:top w:val="none" w:sz="0" w:space="0" w:color="auto"/>
        <w:left w:val="none" w:sz="0" w:space="0" w:color="auto"/>
        <w:bottom w:val="none" w:sz="0" w:space="0" w:color="auto"/>
        <w:right w:val="none" w:sz="0" w:space="0" w:color="auto"/>
      </w:divBdr>
    </w:div>
    <w:div w:id="185094269">
      <w:bodyDiv w:val="1"/>
      <w:marLeft w:val="0"/>
      <w:marRight w:val="0"/>
      <w:marTop w:val="0"/>
      <w:marBottom w:val="0"/>
      <w:divBdr>
        <w:top w:val="none" w:sz="0" w:space="0" w:color="auto"/>
        <w:left w:val="none" w:sz="0" w:space="0" w:color="auto"/>
        <w:bottom w:val="none" w:sz="0" w:space="0" w:color="auto"/>
        <w:right w:val="none" w:sz="0" w:space="0" w:color="auto"/>
      </w:divBdr>
    </w:div>
    <w:div w:id="471755275">
      <w:bodyDiv w:val="1"/>
      <w:marLeft w:val="0"/>
      <w:marRight w:val="0"/>
      <w:marTop w:val="0"/>
      <w:marBottom w:val="0"/>
      <w:divBdr>
        <w:top w:val="none" w:sz="0" w:space="0" w:color="auto"/>
        <w:left w:val="none" w:sz="0" w:space="0" w:color="auto"/>
        <w:bottom w:val="none" w:sz="0" w:space="0" w:color="auto"/>
        <w:right w:val="none" w:sz="0" w:space="0" w:color="auto"/>
      </w:divBdr>
    </w:div>
    <w:div w:id="622465667">
      <w:bodyDiv w:val="1"/>
      <w:marLeft w:val="0"/>
      <w:marRight w:val="0"/>
      <w:marTop w:val="0"/>
      <w:marBottom w:val="0"/>
      <w:divBdr>
        <w:top w:val="none" w:sz="0" w:space="0" w:color="auto"/>
        <w:left w:val="none" w:sz="0" w:space="0" w:color="auto"/>
        <w:bottom w:val="none" w:sz="0" w:space="0" w:color="auto"/>
        <w:right w:val="none" w:sz="0" w:space="0" w:color="auto"/>
      </w:divBdr>
    </w:div>
    <w:div w:id="762726526">
      <w:bodyDiv w:val="1"/>
      <w:marLeft w:val="0"/>
      <w:marRight w:val="0"/>
      <w:marTop w:val="0"/>
      <w:marBottom w:val="0"/>
      <w:divBdr>
        <w:top w:val="none" w:sz="0" w:space="0" w:color="auto"/>
        <w:left w:val="none" w:sz="0" w:space="0" w:color="auto"/>
        <w:bottom w:val="none" w:sz="0" w:space="0" w:color="auto"/>
        <w:right w:val="none" w:sz="0" w:space="0" w:color="auto"/>
      </w:divBdr>
    </w:div>
    <w:div w:id="844978142">
      <w:bodyDiv w:val="1"/>
      <w:marLeft w:val="0"/>
      <w:marRight w:val="0"/>
      <w:marTop w:val="0"/>
      <w:marBottom w:val="0"/>
      <w:divBdr>
        <w:top w:val="none" w:sz="0" w:space="0" w:color="auto"/>
        <w:left w:val="none" w:sz="0" w:space="0" w:color="auto"/>
        <w:bottom w:val="none" w:sz="0" w:space="0" w:color="auto"/>
        <w:right w:val="none" w:sz="0" w:space="0" w:color="auto"/>
      </w:divBdr>
    </w:div>
    <w:div w:id="942568505">
      <w:bodyDiv w:val="1"/>
      <w:marLeft w:val="0"/>
      <w:marRight w:val="0"/>
      <w:marTop w:val="0"/>
      <w:marBottom w:val="0"/>
      <w:divBdr>
        <w:top w:val="none" w:sz="0" w:space="0" w:color="auto"/>
        <w:left w:val="none" w:sz="0" w:space="0" w:color="auto"/>
        <w:bottom w:val="none" w:sz="0" w:space="0" w:color="auto"/>
        <w:right w:val="none" w:sz="0" w:space="0" w:color="auto"/>
      </w:divBdr>
    </w:div>
    <w:div w:id="1014654488">
      <w:bodyDiv w:val="1"/>
      <w:marLeft w:val="0"/>
      <w:marRight w:val="0"/>
      <w:marTop w:val="0"/>
      <w:marBottom w:val="0"/>
      <w:divBdr>
        <w:top w:val="none" w:sz="0" w:space="0" w:color="auto"/>
        <w:left w:val="none" w:sz="0" w:space="0" w:color="auto"/>
        <w:bottom w:val="none" w:sz="0" w:space="0" w:color="auto"/>
        <w:right w:val="none" w:sz="0" w:space="0" w:color="auto"/>
      </w:divBdr>
      <w:divsChild>
        <w:div w:id="1730422495">
          <w:marLeft w:val="0"/>
          <w:marRight w:val="0"/>
          <w:marTop w:val="0"/>
          <w:marBottom w:val="0"/>
          <w:divBdr>
            <w:top w:val="none" w:sz="0" w:space="0" w:color="auto"/>
            <w:left w:val="none" w:sz="0" w:space="0" w:color="auto"/>
            <w:bottom w:val="none" w:sz="0" w:space="0" w:color="auto"/>
            <w:right w:val="none" w:sz="0" w:space="0" w:color="auto"/>
          </w:divBdr>
          <w:divsChild>
            <w:div w:id="1096488190">
              <w:marLeft w:val="0"/>
              <w:marRight w:val="0"/>
              <w:marTop w:val="0"/>
              <w:marBottom w:val="0"/>
              <w:divBdr>
                <w:top w:val="none" w:sz="0" w:space="0" w:color="auto"/>
                <w:left w:val="none" w:sz="0" w:space="0" w:color="auto"/>
                <w:bottom w:val="none" w:sz="0" w:space="0" w:color="auto"/>
                <w:right w:val="none" w:sz="0" w:space="0" w:color="auto"/>
              </w:divBdr>
              <w:divsChild>
                <w:div w:id="251402270">
                  <w:marLeft w:val="0"/>
                  <w:marRight w:val="0"/>
                  <w:marTop w:val="0"/>
                  <w:marBottom w:val="0"/>
                  <w:divBdr>
                    <w:top w:val="none" w:sz="0" w:space="0" w:color="auto"/>
                    <w:left w:val="none" w:sz="0" w:space="0" w:color="auto"/>
                    <w:bottom w:val="none" w:sz="0" w:space="0" w:color="auto"/>
                    <w:right w:val="none" w:sz="0" w:space="0" w:color="auto"/>
                  </w:divBdr>
                  <w:divsChild>
                    <w:div w:id="2139640755">
                      <w:marLeft w:val="0"/>
                      <w:marRight w:val="0"/>
                      <w:marTop w:val="0"/>
                      <w:marBottom w:val="0"/>
                      <w:divBdr>
                        <w:top w:val="none" w:sz="0" w:space="0" w:color="auto"/>
                        <w:left w:val="none" w:sz="0" w:space="0" w:color="auto"/>
                        <w:bottom w:val="none" w:sz="0" w:space="0" w:color="auto"/>
                        <w:right w:val="none" w:sz="0" w:space="0" w:color="auto"/>
                      </w:divBdr>
                      <w:divsChild>
                        <w:div w:id="81952223">
                          <w:marLeft w:val="0"/>
                          <w:marRight w:val="0"/>
                          <w:marTop w:val="0"/>
                          <w:marBottom w:val="0"/>
                          <w:divBdr>
                            <w:top w:val="none" w:sz="0" w:space="0" w:color="auto"/>
                            <w:left w:val="none" w:sz="0" w:space="0" w:color="auto"/>
                            <w:bottom w:val="none" w:sz="0" w:space="0" w:color="auto"/>
                            <w:right w:val="none" w:sz="0" w:space="0" w:color="auto"/>
                          </w:divBdr>
                          <w:divsChild>
                            <w:div w:id="1433433833">
                              <w:marLeft w:val="0"/>
                              <w:marRight w:val="0"/>
                              <w:marTop w:val="0"/>
                              <w:marBottom w:val="0"/>
                              <w:divBdr>
                                <w:top w:val="none" w:sz="0" w:space="0" w:color="auto"/>
                                <w:left w:val="none" w:sz="0" w:space="0" w:color="auto"/>
                                <w:bottom w:val="none" w:sz="0" w:space="0" w:color="auto"/>
                                <w:right w:val="none" w:sz="0" w:space="0" w:color="auto"/>
                              </w:divBdr>
                              <w:divsChild>
                                <w:div w:id="103376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4492498">
      <w:bodyDiv w:val="1"/>
      <w:marLeft w:val="0"/>
      <w:marRight w:val="0"/>
      <w:marTop w:val="0"/>
      <w:marBottom w:val="0"/>
      <w:divBdr>
        <w:top w:val="none" w:sz="0" w:space="0" w:color="auto"/>
        <w:left w:val="none" w:sz="0" w:space="0" w:color="auto"/>
        <w:bottom w:val="none" w:sz="0" w:space="0" w:color="auto"/>
        <w:right w:val="none" w:sz="0" w:space="0" w:color="auto"/>
      </w:divBdr>
    </w:div>
    <w:div w:id="1109276900">
      <w:bodyDiv w:val="1"/>
      <w:marLeft w:val="0"/>
      <w:marRight w:val="0"/>
      <w:marTop w:val="0"/>
      <w:marBottom w:val="0"/>
      <w:divBdr>
        <w:top w:val="none" w:sz="0" w:space="0" w:color="auto"/>
        <w:left w:val="none" w:sz="0" w:space="0" w:color="auto"/>
        <w:bottom w:val="none" w:sz="0" w:space="0" w:color="auto"/>
        <w:right w:val="none" w:sz="0" w:space="0" w:color="auto"/>
      </w:divBdr>
    </w:div>
    <w:div w:id="1127357171">
      <w:bodyDiv w:val="1"/>
      <w:marLeft w:val="0"/>
      <w:marRight w:val="0"/>
      <w:marTop w:val="0"/>
      <w:marBottom w:val="0"/>
      <w:divBdr>
        <w:top w:val="none" w:sz="0" w:space="0" w:color="auto"/>
        <w:left w:val="none" w:sz="0" w:space="0" w:color="auto"/>
        <w:bottom w:val="none" w:sz="0" w:space="0" w:color="auto"/>
        <w:right w:val="none" w:sz="0" w:space="0" w:color="auto"/>
      </w:divBdr>
    </w:div>
    <w:div w:id="1484468521">
      <w:bodyDiv w:val="1"/>
      <w:marLeft w:val="0"/>
      <w:marRight w:val="0"/>
      <w:marTop w:val="0"/>
      <w:marBottom w:val="0"/>
      <w:divBdr>
        <w:top w:val="none" w:sz="0" w:space="0" w:color="auto"/>
        <w:left w:val="none" w:sz="0" w:space="0" w:color="auto"/>
        <w:bottom w:val="none" w:sz="0" w:space="0" w:color="auto"/>
        <w:right w:val="none" w:sz="0" w:space="0" w:color="auto"/>
      </w:divBdr>
    </w:div>
    <w:div w:id="1543058012">
      <w:bodyDiv w:val="1"/>
      <w:marLeft w:val="0"/>
      <w:marRight w:val="0"/>
      <w:marTop w:val="0"/>
      <w:marBottom w:val="0"/>
      <w:divBdr>
        <w:top w:val="none" w:sz="0" w:space="0" w:color="auto"/>
        <w:left w:val="none" w:sz="0" w:space="0" w:color="auto"/>
        <w:bottom w:val="none" w:sz="0" w:space="0" w:color="auto"/>
        <w:right w:val="none" w:sz="0" w:space="0" w:color="auto"/>
      </w:divBdr>
    </w:div>
    <w:div w:id="1627395675">
      <w:bodyDiv w:val="1"/>
      <w:marLeft w:val="0"/>
      <w:marRight w:val="0"/>
      <w:marTop w:val="0"/>
      <w:marBottom w:val="0"/>
      <w:divBdr>
        <w:top w:val="none" w:sz="0" w:space="0" w:color="auto"/>
        <w:left w:val="none" w:sz="0" w:space="0" w:color="auto"/>
        <w:bottom w:val="none" w:sz="0" w:space="0" w:color="auto"/>
        <w:right w:val="none" w:sz="0" w:space="0" w:color="auto"/>
      </w:divBdr>
    </w:div>
    <w:div w:id="1676229154">
      <w:bodyDiv w:val="1"/>
      <w:marLeft w:val="0"/>
      <w:marRight w:val="0"/>
      <w:marTop w:val="0"/>
      <w:marBottom w:val="0"/>
      <w:divBdr>
        <w:top w:val="none" w:sz="0" w:space="0" w:color="auto"/>
        <w:left w:val="none" w:sz="0" w:space="0" w:color="auto"/>
        <w:bottom w:val="none" w:sz="0" w:space="0" w:color="auto"/>
        <w:right w:val="none" w:sz="0" w:space="0" w:color="auto"/>
      </w:divBdr>
    </w:div>
    <w:div w:id="1698576495">
      <w:bodyDiv w:val="1"/>
      <w:marLeft w:val="0"/>
      <w:marRight w:val="0"/>
      <w:marTop w:val="0"/>
      <w:marBottom w:val="0"/>
      <w:divBdr>
        <w:top w:val="none" w:sz="0" w:space="0" w:color="auto"/>
        <w:left w:val="none" w:sz="0" w:space="0" w:color="auto"/>
        <w:bottom w:val="none" w:sz="0" w:space="0" w:color="auto"/>
        <w:right w:val="none" w:sz="0" w:space="0" w:color="auto"/>
      </w:divBdr>
    </w:div>
    <w:div w:id="18825900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1B061CC-4C4B-4471-820F-C64228513637}" type="doc">
      <dgm:prSet loTypeId="urn:microsoft.com/office/officeart/2005/8/layout/cycle4" loCatId="matrix" qsTypeId="urn:microsoft.com/office/officeart/2005/8/quickstyle/simple1" qsCatId="simple" csTypeId="urn:microsoft.com/office/officeart/2005/8/colors/accent1_2" csCatId="accent1" phldr="1"/>
      <dgm:spPr/>
      <dgm:t>
        <a:bodyPr/>
        <a:lstStyle/>
        <a:p>
          <a:endParaRPr lang="nl-NL"/>
        </a:p>
      </dgm:t>
    </dgm:pt>
    <dgm:pt modelId="{1EA9D2C5-CA35-40C7-9031-52CDA28BCE07}">
      <dgm:prSet phldrT="[Tekst]"/>
      <dgm:spPr>
        <a:xfrm>
          <a:off x="813231" y="165531"/>
          <a:ext cx="1257461" cy="1257461"/>
        </a:xfrm>
        <a:prstGeom prst="pieWedge">
          <a:avLst/>
        </a:prstGeom>
        <a:solidFill>
          <a:srgbClr val="4FA101"/>
        </a:solidFill>
        <a:ln w="25400" cap="flat" cmpd="sng" algn="ctr">
          <a:solidFill>
            <a:sysClr val="window" lastClr="FFFFFF">
              <a:hueOff val="0"/>
              <a:satOff val="0"/>
              <a:lumOff val="0"/>
              <a:alphaOff val="0"/>
            </a:sysClr>
          </a:solidFill>
          <a:prstDash val="solid"/>
        </a:ln>
        <a:effectLst/>
      </dgm:spPr>
      <dgm:t>
        <a:bodyPr/>
        <a:lstStyle/>
        <a:p>
          <a:r>
            <a:rPr lang="nl-NL">
              <a:solidFill>
                <a:sysClr val="window" lastClr="FFFFFF"/>
              </a:solidFill>
              <a:latin typeface="Cambria"/>
              <a:ea typeface="+mn-ea"/>
              <a:cs typeface="+mn-cs"/>
            </a:rPr>
            <a:t>de wissel</a:t>
          </a:r>
        </a:p>
      </dgm:t>
    </dgm:pt>
    <dgm:pt modelId="{ED7A369E-99EA-41E7-9287-749C76CEA400}" type="parTrans" cxnId="{3353E0D3-5A98-405D-8A10-93D92D05CB8F}">
      <dgm:prSet/>
      <dgm:spPr/>
      <dgm:t>
        <a:bodyPr/>
        <a:lstStyle/>
        <a:p>
          <a:endParaRPr lang="nl-NL"/>
        </a:p>
      </dgm:t>
    </dgm:pt>
    <dgm:pt modelId="{6454D87E-3D2A-44C0-A057-59A148141232}" type="sibTrans" cxnId="{3353E0D3-5A98-405D-8A10-93D92D05CB8F}">
      <dgm:prSet/>
      <dgm:spPr/>
      <dgm:t>
        <a:bodyPr/>
        <a:lstStyle/>
        <a:p>
          <a:endParaRPr lang="nl-NL"/>
        </a:p>
      </dgm:t>
    </dgm:pt>
    <dgm:pt modelId="{B4463CEE-3244-4AA0-8E71-87B9E59A4273}">
      <dgm:prSet phldrT="[Tekst]" custT="1"/>
      <dgm:spPr>
        <a:xfrm>
          <a:off x="164474" y="0"/>
          <a:ext cx="1434609" cy="929301"/>
        </a:xfrm>
        <a:prstGeom prst="roundRect">
          <a:avLst>
            <a:gd name="adj" fmla="val 10000"/>
          </a:avLst>
        </a:prstGeom>
        <a:solidFill>
          <a:sysClr val="window" lastClr="FFFFFF">
            <a:alpha val="90000"/>
            <a:hueOff val="0"/>
            <a:satOff val="0"/>
            <a:lumOff val="0"/>
            <a:alphaOff val="0"/>
          </a:sysClr>
        </a:solidFill>
        <a:ln w="25400" cap="flat" cmpd="sng" algn="ctr">
          <a:solidFill>
            <a:srgbClr val="4FA101"/>
          </a:solidFill>
          <a:prstDash val="solid"/>
        </a:ln>
        <a:effectLst/>
      </dgm:spPr>
      <dgm:t>
        <a:bodyPr/>
        <a:lstStyle/>
        <a:p>
          <a:r>
            <a:rPr lang="nl-NL" sz="900">
              <a:solidFill>
                <a:sysClr val="windowText" lastClr="000000">
                  <a:hueOff val="0"/>
                  <a:satOff val="0"/>
                  <a:lumOff val="0"/>
                  <a:alphaOff val="0"/>
                </a:sysClr>
              </a:solidFill>
              <a:latin typeface="Abadi MT Condensed Light"/>
              <a:ea typeface="+mn-ea"/>
              <a:cs typeface="+mn-cs"/>
            </a:rPr>
            <a:t>Kinderen wisselen van ruimte en samenstelling          AVO/CVO</a:t>
          </a:r>
        </a:p>
      </dgm:t>
    </dgm:pt>
    <dgm:pt modelId="{E17675A7-6C3B-4828-A6DB-D398CDB5B4D5}" type="parTrans" cxnId="{F64B9BEF-A81D-46E4-BD00-2D535A2BA9BB}">
      <dgm:prSet/>
      <dgm:spPr/>
      <dgm:t>
        <a:bodyPr/>
        <a:lstStyle/>
        <a:p>
          <a:endParaRPr lang="nl-NL"/>
        </a:p>
      </dgm:t>
    </dgm:pt>
    <dgm:pt modelId="{7567771B-03A7-4300-9DB8-ED7780CF2CCC}" type="sibTrans" cxnId="{F64B9BEF-A81D-46E4-BD00-2D535A2BA9BB}">
      <dgm:prSet/>
      <dgm:spPr/>
      <dgm:t>
        <a:bodyPr/>
        <a:lstStyle/>
        <a:p>
          <a:endParaRPr lang="nl-NL"/>
        </a:p>
      </dgm:t>
    </dgm:pt>
    <dgm:pt modelId="{133D817E-49EB-4312-9ABA-E3360B61160D}">
      <dgm:prSet phldrT="[Tekst]"/>
      <dgm:spPr>
        <a:xfrm rot="5400000">
          <a:off x="2167189" y="150165"/>
          <a:ext cx="1257461" cy="1257461"/>
        </a:xfrm>
        <a:prstGeom prst="pieWedge">
          <a:avLst/>
        </a:prstGeom>
        <a:solidFill>
          <a:srgbClr val="4FA101"/>
        </a:solidFill>
        <a:ln w="25400" cap="flat" cmpd="sng" algn="ctr">
          <a:solidFill>
            <a:sysClr val="window" lastClr="FFFFFF">
              <a:hueOff val="0"/>
              <a:satOff val="0"/>
              <a:lumOff val="0"/>
              <a:alphaOff val="0"/>
            </a:sysClr>
          </a:solidFill>
          <a:prstDash val="solid"/>
        </a:ln>
        <a:effectLst/>
      </dgm:spPr>
      <dgm:t>
        <a:bodyPr/>
        <a:lstStyle/>
        <a:p>
          <a:pPr algn="ctr"/>
          <a:r>
            <a:rPr lang="nl-NL">
              <a:solidFill>
                <a:sysClr val="window" lastClr="FFFFFF"/>
              </a:solidFill>
              <a:latin typeface="Cambria"/>
              <a:ea typeface="+mn-ea"/>
              <a:cs typeface="+mn-cs"/>
            </a:rPr>
            <a:t>de diamant</a:t>
          </a:r>
        </a:p>
      </dgm:t>
    </dgm:pt>
    <dgm:pt modelId="{46F9D061-82FB-4F4B-82EF-DE4D7C665522}" type="parTrans" cxnId="{DCCA0A52-540F-45C6-B603-4D338E414425}">
      <dgm:prSet/>
      <dgm:spPr/>
      <dgm:t>
        <a:bodyPr/>
        <a:lstStyle/>
        <a:p>
          <a:endParaRPr lang="nl-NL"/>
        </a:p>
      </dgm:t>
    </dgm:pt>
    <dgm:pt modelId="{97139850-C842-4CE2-818B-8598B8C2E896}" type="sibTrans" cxnId="{DCCA0A52-540F-45C6-B603-4D338E414425}">
      <dgm:prSet/>
      <dgm:spPr/>
      <dgm:t>
        <a:bodyPr/>
        <a:lstStyle/>
        <a:p>
          <a:endParaRPr lang="nl-NL"/>
        </a:p>
      </dgm:t>
    </dgm:pt>
    <dgm:pt modelId="{D6572274-D61F-47C0-A62B-25D14B1D79D7}">
      <dgm:prSet phldrT="[Tekst]" custT="1"/>
      <dgm:spPr>
        <a:xfrm>
          <a:off x="2552767" y="0"/>
          <a:ext cx="1434609" cy="929301"/>
        </a:xfrm>
        <a:prstGeom prst="roundRect">
          <a:avLst>
            <a:gd name="adj" fmla="val 10000"/>
          </a:avLst>
        </a:prstGeom>
        <a:solidFill>
          <a:sysClr val="window" lastClr="FFFFFF">
            <a:alpha val="90000"/>
            <a:hueOff val="0"/>
            <a:satOff val="0"/>
            <a:lumOff val="0"/>
            <a:alphaOff val="0"/>
          </a:sysClr>
        </a:solidFill>
        <a:ln w="25400" cap="flat" cmpd="sng" algn="ctr">
          <a:solidFill>
            <a:srgbClr val="4FA101"/>
          </a:solidFill>
          <a:prstDash val="solid"/>
        </a:ln>
        <a:effectLst/>
      </dgm:spPr>
      <dgm:t>
        <a:bodyPr/>
        <a:lstStyle/>
        <a:p>
          <a:r>
            <a:rPr lang="nl-NL" sz="900">
              <a:solidFill>
                <a:sysClr val="windowText" lastClr="000000">
                  <a:hueOff val="0"/>
                  <a:satOff val="0"/>
                  <a:lumOff val="0"/>
                  <a:alphaOff val="0"/>
                </a:sysClr>
              </a:solidFill>
              <a:latin typeface="Abadi MT Condensed Light"/>
              <a:ea typeface="+mn-ea"/>
              <a:cs typeface="+mn-cs"/>
            </a:rPr>
            <a:t>Filosoferen/theologiseren met kinderen</a:t>
          </a:r>
        </a:p>
      </dgm:t>
    </dgm:pt>
    <dgm:pt modelId="{DDD29C34-9460-4963-83D4-3ECFCD47B10F}" type="parTrans" cxnId="{D6E5644F-30A8-4569-AFF4-C8FFCEE823EE}">
      <dgm:prSet/>
      <dgm:spPr/>
      <dgm:t>
        <a:bodyPr/>
        <a:lstStyle/>
        <a:p>
          <a:endParaRPr lang="nl-NL"/>
        </a:p>
      </dgm:t>
    </dgm:pt>
    <dgm:pt modelId="{C400491E-102C-4F95-B4BB-2E8BDD5793F9}" type="sibTrans" cxnId="{D6E5644F-30A8-4569-AFF4-C8FFCEE823EE}">
      <dgm:prSet/>
      <dgm:spPr/>
      <dgm:t>
        <a:bodyPr/>
        <a:lstStyle/>
        <a:p>
          <a:endParaRPr lang="nl-NL"/>
        </a:p>
      </dgm:t>
    </dgm:pt>
    <dgm:pt modelId="{714A3A12-6B94-4542-B97F-87470891C16F}">
      <dgm:prSet phldrT="[Tekst]"/>
      <dgm:spPr>
        <a:xfrm rot="10800000">
          <a:off x="2128773" y="1481074"/>
          <a:ext cx="1257461" cy="1257461"/>
        </a:xfrm>
        <a:prstGeom prst="pieWedge">
          <a:avLst/>
        </a:prstGeom>
        <a:solidFill>
          <a:srgbClr val="4FA101"/>
        </a:solidFill>
        <a:ln w="25400" cap="flat" cmpd="sng" algn="ctr">
          <a:solidFill>
            <a:sysClr val="window" lastClr="FFFFFF">
              <a:hueOff val="0"/>
              <a:satOff val="0"/>
              <a:lumOff val="0"/>
              <a:alphaOff val="0"/>
            </a:sysClr>
          </a:solidFill>
          <a:prstDash val="solid"/>
        </a:ln>
        <a:effectLst/>
      </dgm:spPr>
      <dgm:t>
        <a:bodyPr/>
        <a:lstStyle/>
        <a:p>
          <a:r>
            <a:rPr lang="nl-NL">
              <a:solidFill>
                <a:sysClr val="window" lastClr="FFFFFF"/>
              </a:solidFill>
              <a:latin typeface="Cambria"/>
              <a:ea typeface="+mn-ea"/>
              <a:cs typeface="+mn-cs"/>
            </a:rPr>
            <a:t>de wissel</a:t>
          </a:r>
        </a:p>
      </dgm:t>
    </dgm:pt>
    <dgm:pt modelId="{0137057E-2C25-4AA0-A0E9-D32C81F621D1}" type="parTrans" cxnId="{BB51F655-381E-4BF8-9697-7390E0DE9E10}">
      <dgm:prSet/>
      <dgm:spPr/>
      <dgm:t>
        <a:bodyPr/>
        <a:lstStyle/>
        <a:p>
          <a:endParaRPr lang="nl-NL"/>
        </a:p>
      </dgm:t>
    </dgm:pt>
    <dgm:pt modelId="{81700FC0-9CBA-445B-8FAB-8C312E1FCE5F}" type="sibTrans" cxnId="{BB51F655-381E-4BF8-9697-7390E0DE9E10}">
      <dgm:prSet/>
      <dgm:spPr/>
      <dgm:t>
        <a:bodyPr/>
        <a:lstStyle/>
        <a:p>
          <a:endParaRPr lang="nl-NL"/>
        </a:p>
      </dgm:t>
    </dgm:pt>
    <dgm:pt modelId="{E859E87A-A75A-4317-B1A8-8CEBC7223DF5}">
      <dgm:prSet phldrT="[Tekst]" custT="1"/>
      <dgm:spPr>
        <a:xfrm>
          <a:off x="2776494" y="1974765"/>
          <a:ext cx="1229173" cy="929301"/>
        </a:xfrm>
        <a:prstGeom prst="roundRect">
          <a:avLst>
            <a:gd name="adj" fmla="val 10000"/>
          </a:avLst>
        </a:prstGeom>
        <a:solidFill>
          <a:sysClr val="window" lastClr="FFFFFF">
            <a:alpha val="90000"/>
            <a:hueOff val="0"/>
            <a:satOff val="0"/>
            <a:lumOff val="0"/>
            <a:alphaOff val="0"/>
          </a:sysClr>
        </a:solidFill>
        <a:ln w="25400" cap="flat" cmpd="sng" algn="ctr">
          <a:solidFill>
            <a:srgbClr val="4FA101"/>
          </a:solidFill>
          <a:prstDash val="solid"/>
        </a:ln>
        <a:effectLst/>
      </dgm:spPr>
      <dgm:t>
        <a:bodyPr/>
        <a:lstStyle/>
        <a:p>
          <a:r>
            <a:rPr lang="nl-NL" sz="900">
              <a:solidFill>
                <a:sysClr val="windowText" lastClr="000000">
                  <a:hueOff val="0"/>
                  <a:satOff val="0"/>
                  <a:lumOff val="0"/>
                  <a:alphaOff val="0"/>
                </a:sysClr>
              </a:solidFill>
              <a:latin typeface="Abadi MT Condensed Light"/>
              <a:ea typeface="+mn-ea"/>
              <a:cs typeface="+mn-cs"/>
            </a:rPr>
            <a:t>Kinderen wisselen van ruimte en samenstelling AVO/CVO</a:t>
          </a:r>
        </a:p>
      </dgm:t>
    </dgm:pt>
    <dgm:pt modelId="{6E165C73-849E-4033-8DCC-50260FBBE8E2}" type="parTrans" cxnId="{C72A7735-13E9-4E77-B7AD-2B30CD3593C0}">
      <dgm:prSet/>
      <dgm:spPr/>
      <dgm:t>
        <a:bodyPr/>
        <a:lstStyle/>
        <a:p>
          <a:endParaRPr lang="nl-NL"/>
        </a:p>
      </dgm:t>
    </dgm:pt>
    <dgm:pt modelId="{72985F00-62F5-410C-B49E-6317D39EA278}" type="sibTrans" cxnId="{C72A7735-13E9-4E77-B7AD-2B30CD3593C0}">
      <dgm:prSet/>
      <dgm:spPr/>
      <dgm:t>
        <a:bodyPr/>
        <a:lstStyle/>
        <a:p>
          <a:endParaRPr lang="nl-NL"/>
        </a:p>
      </dgm:t>
    </dgm:pt>
    <dgm:pt modelId="{98307678-0BC3-42D1-8518-188C2B9F6348}">
      <dgm:prSet phldrT="[Tekst]"/>
      <dgm:spPr>
        <a:xfrm rot="16200000">
          <a:off x="813231" y="1481074"/>
          <a:ext cx="1257461" cy="1257461"/>
        </a:xfrm>
        <a:prstGeom prst="pieWedge">
          <a:avLst/>
        </a:prstGeom>
        <a:solidFill>
          <a:srgbClr val="4FA101"/>
        </a:solidFill>
        <a:ln w="25400" cap="flat" cmpd="sng" algn="ctr">
          <a:solidFill>
            <a:sysClr val="window" lastClr="FFFFFF">
              <a:hueOff val="0"/>
              <a:satOff val="0"/>
              <a:lumOff val="0"/>
              <a:alphaOff val="0"/>
            </a:sysClr>
          </a:solidFill>
          <a:prstDash val="solid"/>
        </a:ln>
        <a:effectLst/>
      </dgm:spPr>
      <dgm:t>
        <a:bodyPr/>
        <a:lstStyle/>
        <a:p>
          <a:r>
            <a:rPr lang="nl-NL">
              <a:solidFill>
                <a:sysClr val="window" lastClr="FFFFFF"/>
              </a:solidFill>
              <a:latin typeface="Cambria"/>
              <a:ea typeface="+mn-ea"/>
              <a:cs typeface="+mn-cs"/>
            </a:rPr>
            <a:t>keek op de week</a:t>
          </a:r>
        </a:p>
      </dgm:t>
    </dgm:pt>
    <dgm:pt modelId="{1538B624-2759-4B15-B38E-D40936E2BC7C}" type="parTrans" cxnId="{7A376D2E-839E-426F-A188-BC89616BC4AF}">
      <dgm:prSet/>
      <dgm:spPr/>
      <dgm:t>
        <a:bodyPr/>
        <a:lstStyle/>
        <a:p>
          <a:endParaRPr lang="nl-NL"/>
        </a:p>
      </dgm:t>
    </dgm:pt>
    <dgm:pt modelId="{CA9038D2-0AAF-4261-AC10-69F581A8499D}" type="sibTrans" cxnId="{7A376D2E-839E-426F-A188-BC89616BC4AF}">
      <dgm:prSet/>
      <dgm:spPr/>
      <dgm:t>
        <a:bodyPr/>
        <a:lstStyle/>
        <a:p>
          <a:endParaRPr lang="nl-NL"/>
        </a:p>
      </dgm:t>
    </dgm:pt>
    <dgm:pt modelId="{C81CD1DA-82A9-49A8-8147-E622AE825003}">
      <dgm:prSet phldrT="[Tekst]" custT="1"/>
      <dgm:spPr>
        <a:xfrm>
          <a:off x="212089" y="1974765"/>
          <a:ext cx="1434609" cy="929301"/>
        </a:xfrm>
        <a:prstGeom prst="roundRect">
          <a:avLst>
            <a:gd name="adj" fmla="val 10000"/>
          </a:avLst>
        </a:prstGeom>
        <a:solidFill>
          <a:sysClr val="window" lastClr="FFFFFF">
            <a:alpha val="90000"/>
            <a:hueOff val="0"/>
            <a:satOff val="0"/>
            <a:lumOff val="0"/>
            <a:alphaOff val="0"/>
          </a:sysClr>
        </a:solidFill>
        <a:ln w="25400" cap="flat" cmpd="sng" algn="ctr">
          <a:solidFill>
            <a:srgbClr val="4FA101"/>
          </a:solidFill>
          <a:prstDash val="solid"/>
        </a:ln>
        <a:effectLst/>
      </dgm:spPr>
      <dgm:t>
        <a:bodyPr/>
        <a:lstStyle/>
        <a:p>
          <a:r>
            <a:rPr lang="nl-NL" sz="900">
              <a:solidFill>
                <a:sysClr val="windowText" lastClr="000000">
                  <a:hueOff val="0"/>
                  <a:satOff val="0"/>
                  <a:lumOff val="0"/>
                  <a:alphaOff val="0"/>
                </a:sysClr>
              </a:solidFill>
              <a:latin typeface="Abadi MT Condensed Light"/>
              <a:ea typeface="+mn-ea"/>
              <a:cs typeface="+mn-cs"/>
            </a:rPr>
            <a:t>Kinderen kijken  met elkaar terug op het wissel  en diamantmoment</a:t>
          </a:r>
        </a:p>
      </dgm:t>
    </dgm:pt>
    <dgm:pt modelId="{277F056E-8FA9-48D5-AE11-6F9114208824}" type="parTrans" cxnId="{90050D78-B9ED-43B2-BBE3-8572DEEFEF5D}">
      <dgm:prSet/>
      <dgm:spPr/>
      <dgm:t>
        <a:bodyPr/>
        <a:lstStyle/>
        <a:p>
          <a:endParaRPr lang="nl-NL"/>
        </a:p>
      </dgm:t>
    </dgm:pt>
    <dgm:pt modelId="{6BD2C9D4-D2BD-48E9-B287-FC50F83924EC}" type="sibTrans" cxnId="{90050D78-B9ED-43B2-BBE3-8572DEEFEF5D}">
      <dgm:prSet/>
      <dgm:spPr/>
      <dgm:t>
        <a:bodyPr/>
        <a:lstStyle/>
        <a:p>
          <a:endParaRPr lang="nl-NL"/>
        </a:p>
      </dgm:t>
    </dgm:pt>
    <dgm:pt modelId="{3433454D-111A-432F-BBB2-BBF9381B8EC3}" type="pres">
      <dgm:prSet presAssocID="{01B061CC-4C4B-4471-820F-C64228513637}" presName="cycleMatrixDiagram" presStyleCnt="0">
        <dgm:presLayoutVars>
          <dgm:chMax val="1"/>
          <dgm:dir/>
          <dgm:animLvl val="lvl"/>
          <dgm:resizeHandles val="exact"/>
        </dgm:presLayoutVars>
      </dgm:prSet>
      <dgm:spPr/>
      <dgm:t>
        <a:bodyPr/>
        <a:lstStyle/>
        <a:p>
          <a:endParaRPr lang="nl-NL"/>
        </a:p>
      </dgm:t>
    </dgm:pt>
    <dgm:pt modelId="{5C2BFA2F-AB54-4352-8212-8A595EEEFAC4}" type="pres">
      <dgm:prSet presAssocID="{01B061CC-4C4B-4471-820F-C64228513637}" presName="children" presStyleCnt="0"/>
      <dgm:spPr/>
    </dgm:pt>
    <dgm:pt modelId="{DEC651D0-E428-4D9B-9EE1-9BAF2C20AAF1}" type="pres">
      <dgm:prSet presAssocID="{01B061CC-4C4B-4471-820F-C64228513637}" presName="child1group" presStyleCnt="0"/>
      <dgm:spPr/>
    </dgm:pt>
    <dgm:pt modelId="{270F3FDE-3CE2-4AD2-BE49-A3BF16A838A5}" type="pres">
      <dgm:prSet presAssocID="{01B061CC-4C4B-4471-820F-C64228513637}" presName="child1" presStyleLbl="bgAcc1" presStyleIdx="0" presStyleCnt="4" custLinFactNeighborX="-3319" custLinFactNeighborY="-26641"/>
      <dgm:spPr/>
      <dgm:t>
        <a:bodyPr/>
        <a:lstStyle/>
        <a:p>
          <a:endParaRPr lang="nl-NL"/>
        </a:p>
      </dgm:t>
    </dgm:pt>
    <dgm:pt modelId="{6A710266-B49B-47CE-AA13-21260950A9D9}" type="pres">
      <dgm:prSet presAssocID="{01B061CC-4C4B-4471-820F-C64228513637}" presName="child1Text" presStyleLbl="bgAcc1" presStyleIdx="0" presStyleCnt="4">
        <dgm:presLayoutVars>
          <dgm:bulletEnabled val="1"/>
        </dgm:presLayoutVars>
      </dgm:prSet>
      <dgm:spPr/>
      <dgm:t>
        <a:bodyPr/>
        <a:lstStyle/>
        <a:p>
          <a:endParaRPr lang="nl-NL"/>
        </a:p>
      </dgm:t>
    </dgm:pt>
    <dgm:pt modelId="{254E0427-75A5-4491-BCAD-EC356148855F}" type="pres">
      <dgm:prSet presAssocID="{01B061CC-4C4B-4471-820F-C64228513637}" presName="child2group" presStyleCnt="0"/>
      <dgm:spPr/>
    </dgm:pt>
    <dgm:pt modelId="{C89956EB-CB5A-4D41-B56F-BF5DC74FF726}" type="pres">
      <dgm:prSet presAssocID="{01B061CC-4C4B-4471-820F-C64228513637}" presName="child2" presStyleLbl="bgAcc1" presStyleIdx="1" presStyleCnt="4"/>
      <dgm:spPr/>
      <dgm:t>
        <a:bodyPr/>
        <a:lstStyle/>
        <a:p>
          <a:endParaRPr lang="nl-NL"/>
        </a:p>
      </dgm:t>
    </dgm:pt>
    <dgm:pt modelId="{DC1EA277-0C76-4CDC-8A42-909CFD0FEF90}" type="pres">
      <dgm:prSet presAssocID="{01B061CC-4C4B-4471-820F-C64228513637}" presName="child2Text" presStyleLbl="bgAcc1" presStyleIdx="1" presStyleCnt="4">
        <dgm:presLayoutVars>
          <dgm:bulletEnabled val="1"/>
        </dgm:presLayoutVars>
      </dgm:prSet>
      <dgm:spPr/>
      <dgm:t>
        <a:bodyPr/>
        <a:lstStyle/>
        <a:p>
          <a:endParaRPr lang="nl-NL"/>
        </a:p>
      </dgm:t>
    </dgm:pt>
    <dgm:pt modelId="{C3C34538-DE78-4F32-ACC5-DADFC59C307D}" type="pres">
      <dgm:prSet presAssocID="{01B061CC-4C4B-4471-820F-C64228513637}" presName="child3group" presStyleCnt="0"/>
      <dgm:spPr/>
    </dgm:pt>
    <dgm:pt modelId="{9F4FD4FC-7E57-49B4-A4DA-C2847A89E278}" type="pres">
      <dgm:prSet presAssocID="{01B061CC-4C4B-4471-820F-C64228513637}" presName="child3" presStyleLbl="bgAcc1" presStyleIdx="2" presStyleCnt="4" custScaleX="85680" custLinFactNeighborX="8435"/>
      <dgm:spPr/>
      <dgm:t>
        <a:bodyPr/>
        <a:lstStyle/>
        <a:p>
          <a:endParaRPr lang="nl-NL"/>
        </a:p>
      </dgm:t>
    </dgm:pt>
    <dgm:pt modelId="{D9E38704-162C-4753-A0EB-307AFAD72D2E}" type="pres">
      <dgm:prSet presAssocID="{01B061CC-4C4B-4471-820F-C64228513637}" presName="child3Text" presStyleLbl="bgAcc1" presStyleIdx="2" presStyleCnt="4">
        <dgm:presLayoutVars>
          <dgm:bulletEnabled val="1"/>
        </dgm:presLayoutVars>
      </dgm:prSet>
      <dgm:spPr/>
      <dgm:t>
        <a:bodyPr/>
        <a:lstStyle/>
        <a:p>
          <a:endParaRPr lang="nl-NL"/>
        </a:p>
      </dgm:t>
    </dgm:pt>
    <dgm:pt modelId="{6EDAF227-FA6C-4E9D-8E2C-2A534B5738D1}" type="pres">
      <dgm:prSet presAssocID="{01B061CC-4C4B-4471-820F-C64228513637}" presName="child4group" presStyleCnt="0"/>
      <dgm:spPr/>
    </dgm:pt>
    <dgm:pt modelId="{9B6B86B1-BC26-4704-BC82-9B79AF84741F}" type="pres">
      <dgm:prSet presAssocID="{01B061CC-4C4B-4471-820F-C64228513637}" presName="child4" presStyleLbl="bgAcc1" presStyleIdx="3" presStyleCnt="4"/>
      <dgm:spPr/>
      <dgm:t>
        <a:bodyPr/>
        <a:lstStyle/>
        <a:p>
          <a:endParaRPr lang="nl-NL"/>
        </a:p>
      </dgm:t>
    </dgm:pt>
    <dgm:pt modelId="{FCE00DAA-06C1-4158-8251-33D9C33CC79E}" type="pres">
      <dgm:prSet presAssocID="{01B061CC-4C4B-4471-820F-C64228513637}" presName="child4Text" presStyleLbl="bgAcc1" presStyleIdx="3" presStyleCnt="4">
        <dgm:presLayoutVars>
          <dgm:bulletEnabled val="1"/>
        </dgm:presLayoutVars>
      </dgm:prSet>
      <dgm:spPr/>
      <dgm:t>
        <a:bodyPr/>
        <a:lstStyle/>
        <a:p>
          <a:endParaRPr lang="nl-NL"/>
        </a:p>
      </dgm:t>
    </dgm:pt>
    <dgm:pt modelId="{10D6EE50-D1E8-4087-954F-E6A150DB6E99}" type="pres">
      <dgm:prSet presAssocID="{01B061CC-4C4B-4471-820F-C64228513637}" presName="childPlaceholder" presStyleCnt="0"/>
      <dgm:spPr/>
    </dgm:pt>
    <dgm:pt modelId="{CA1B95A1-F59C-40BC-B704-9AE6A1C37092}" type="pres">
      <dgm:prSet presAssocID="{01B061CC-4C4B-4471-820F-C64228513637}" presName="circle" presStyleCnt="0"/>
      <dgm:spPr/>
    </dgm:pt>
    <dgm:pt modelId="{A6AF2491-CCF9-4E0A-B9EA-28F78CB58CD2}" type="pres">
      <dgm:prSet presAssocID="{01B061CC-4C4B-4471-820F-C64228513637}" presName="quadrant1" presStyleLbl="node1" presStyleIdx="0" presStyleCnt="4">
        <dgm:presLayoutVars>
          <dgm:chMax val="1"/>
          <dgm:bulletEnabled val="1"/>
        </dgm:presLayoutVars>
      </dgm:prSet>
      <dgm:spPr/>
      <dgm:t>
        <a:bodyPr/>
        <a:lstStyle/>
        <a:p>
          <a:endParaRPr lang="nl-NL"/>
        </a:p>
      </dgm:t>
    </dgm:pt>
    <dgm:pt modelId="{870A6973-3FB4-479E-866D-E688D36BAC18}" type="pres">
      <dgm:prSet presAssocID="{01B061CC-4C4B-4471-820F-C64228513637}" presName="quadrant2" presStyleLbl="node1" presStyleIdx="1" presStyleCnt="4" custLinFactNeighborX="3055" custLinFactNeighborY="-1222">
        <dgm:presLayoutVars>
          <dgm:chMax val="1"/>
          <dgm:bulletEnabled val="1"/>
        </dgm:presLayoutVars>
      </dgm:prSet>
      <dgm:spPr/>
      <dgm:t>
        <a:bodyPr/>
        <a:lstStyle/>
        <a:p>
          <a:endParaRPr lang="nl-NL"/>
        </a:p>
      </dgm:t>
    </dgm:pt>
    <dgm:pt modelId="{0D8FF47E-374E-41C7-BEA0-5C3A8D3CF300}" type="pres">
      <dgm:prSet presAssocID="{01B061CC-4C4B-4471-820F-C64228513637}" presName="quadrant3" presStyleLbl="node1" presStyleIdx="2" presStyleCnt="4">
        <dgm:presLayoutVars>
          <dgm:chMax val="1"/>
          <dgm:bulletEnabled val="1"/>
        </dgm:presLayoutVars>
      </dgm:prSet>
      <dgm:spPr/>
      <dgm:t>
        <a:bodyPr/>
        <a:lstStyle/>
        <a:p>
          <a:endParaRPr lang="nl-NL"/>
        </a:p>
      </dgm:t>
    </dgm:pt>
    <dgm:pt modelId="{C0CD847B-31EA-4B6F-8A1E-797DBCE5CD1F}" type="pres">
      <dgm:prSet presAssocID="{01B061CC-4C4B-4471-820F-C64228513637}" presName="quadrant4" presStyleLbl="node1" presStyleIdx="3" presStyleCnt="4">
        <dgm:presLayoutVars>
          <dgm:chMax val="1"/>
          <dgm:bulletEnabled val="1"/>
        </dgm:presLayoutVars>
      </dgm:prSet>
      <dgm:spPr/>
      <dgm:t>
        <a:bodyPr/>
        <a:lstStyle/>
        <a:p>
          <a:endParaRPr lang="nl-NL"/>
        </a:p>
      </dgm:t>
    </dgm:pt>
    <dgm:pt modelId="{A934DF8B-1184-4D5B-AF92-6C0CA7F3B01E}" type="pres">
      <dgm:prSet presAssocID="{01B061CC-4C4B-4471-820F-C64228513637}" presName="quadrantPlaceholder" presStyleCnt="0"/>
      <dgm:spPr/>
    </dgm:pt>
    <dgm:pt modelId="{0A023818-886D-4BA8-9699-2F289C74EF46}" type="pres">
      <dgm:prSet presAssocID="{01B061CC-4C4B-4471-820F-C64228513637}" presName="center1" presStyleLbl="fgShp" presStyleIdx="0" presStyleCnt="2"/>
      <dgm:spPr>
        <a:xfrm>
          <a:off x="1882653" y="1190667"/>
          <a:ext cx="434158" cy="377528"/>
        </a:xfrm>
        <a:prstGeom prst="circularArrow">
          <a:avLst/>
        </a:prstGeom>
        <a:solidFill>
          <a:srgbClr val="4F81BD">
            <a:tint val="60000"/>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nl-NL"/>
        </a:p>
      </dgm:t>
    </dgm:pt>
    <dgm:pt modelId="{F7175F6E-2BE1-4BE7-BDBF-93BEAF437A3B}" type="pres">
      <dgm:prSet presAssocID="{01B061CC-4C4B-4471-820F-C64228513637}" presName="center2" presStyleLbl="fgShp" presStyleIdx="1" presStyleCnt="2"/>
      <dgm:spPr>
        <a:xfrm rot="10800000">
          <a:off x="1882653" y="1335870"/>
          <a:ext cx="434158" cy="377528"/>
        </a:xfrm>
        <a:prstGeom prst="circularArrow">
          <a:avLst/>
        </a:prstGeom>
        <a:solidFill>
          <a:srgbClr val="4F81BD">
            <a:tint val="60000"/>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nl-NL"/>
        </a:p>
      </dgm:t>
    </dgm:pt>
  </dgm:ptLst>
  <dgm:cxnLst>
    <dgm:cxn modelId="{2E9A01F3-B7AC-4E7A-8F60-5A5745749BAB}" type="presOf" srcId="{01B061CC-4C4B-4471-820F-C64228513637}" destId="{3433454D-111A-432F-BBB2-BBF9381B8EC3}" srcOrd="0" destOrd="0" presId="urn:microsoft.com/office/officeart/2005/8/layout/cycle4"/>
    <dgm:cxn modelId="{E0F80881-A550-4250-8F44-7CC5389937FD}" type="presOf" srcId="{E859E87A-A75A-4317-B1A8-8CEBC7223DF5}" destId="{9F4FD4FC-7E57-49B4-A4DA-C2847A89E278}" srcOrd="0" destOrd="0" presId="urn:microsoft.com/office/officeart/2005/8/layout/cycle4"/>
    <dgm:cxn modelId="{C72A7735-13E9-4E77-B7AD-2B30CD3593C0}" srcId="{714A3A12-6B94-4542-B97F-87470891C16F}" destId="{E859E87A-A75A-4317-B1A8-8CEBC7223DF5}" srcOrd="0" destOrd="0" parTransId="{6E165C73-849E-4033-8DCC-50260FBBE8E2}" sibTransId="{72985F00-62F5-410C-B49E-6317D39EA278}"/>
    <dgm:cxn modelId="{D6E5644F-30A8-4569-AFF4-C8FFCEE823EE}" srcId="{133D817E-49EB-4312-9ABA-E3360B61160D}" destId="{D6572274-D61F-47C0-A62B-25D14B1D79D7}" srcOrd="0" destOrd="0" parTransId="{DDD29C34-9460-4963-83D4-3ECFCD47B10F}" sibTransId="{C400491E-102C-4F95-B4BB-2E8BDD5793F9}"/>
    <dgm:cxn modelId="{9D1A7128-C88E-4616-945B-6EAD4BACB89F}" type="presOf" srcId="{D6572274-D61F-47C0-A62B-25D14B1D79D7}" destId="{DC1EA277-0C76-4CDC-8A42-909CFD0FEF90}" srcOrd="1" destOrd="0" presId="urn:microsoft.com/office/officeart/2005/8/layout/cycle4"/>
    <dgm:cxn modelId="{BB51F655-381E-4BF8-9697-7390E0DE9E10}" srcId="{01B061CC-4C4B-4471-820F-C64228513637}" destId="{714A3A12-6B94-4542-B97F-87470891C16F}" srcOrd="2" destOrd="0" parTransId="{0137057E-2C25-4AA0-A0E9-D32C81F621D1}" sibTransId="{81700FC0-9CBA-445B-8FAB-8C312E1FCE5F}"/>
    <dgm:cxn modelId="{F64B9BEF-A81D-46E4-BD00-2D535A2BA9BB}" srcId="{1EA9D2C5-CA35-40C7-9031-52CDA28BCE07}" destId="{B4463CEE-3244-4AA0-8E71-87B9E59A4273}" srcOrd="0" destOrd="0" parTransId="{E17675A7-6C3B-4828-A6DB-D398CDB5B4D5}" sibTransId="{7567771B-03A7-4300-9DB8-ED7780CF2CCC}"/>
    <dgm:cxn modelId="{90050D78-B9ED-43B2-BBE3-8572DEEFEF5D}" srcId="{98307678-0BC3-42D1-8518-188C2B9F6348}" destId="{C81CD1DA-82A9-49A8-8147-E622AE825003}" srcOrd="0" destOrd="0" parTransId="{277F056E-8FA9-48D5-AE11-6F9114208824}" sibTransId="{6BD2C9D4-D2BD-48E9-B287-FC50F83924EC}"/>
    <dgm:cxn modelId="{DCCA0A52-540F-45C6-B603-4D338E414425}" srcId="{01B061CC-4C4B-4471-820F-C64228513637}" destId="{133D817E-49EB-4312-9ABA-E3360B61160D}" srcOrd="1" destOrd="0" parTransId="{46F9D061-82FB-4F4B-82EF-DE4D7C665522}" sibTransId="{97139850-C842-4CE2-818B-8598B8C2E896}"/>
    <dgm:cxn modelId="{9668318C-88B6-46DF-BA3D-945CF24E41E1}" type="presOf" srcId="{D6572274-D61F-47C0-A62B-25D14B1D79D7}" destId="{C89956EB-CB5A-4D41-B56F-BF5DC74FF726}" srcOrd="0" destOrd="0" presId="urn:microsoft.com/office/officeart/2005/8/layout/cycle4"/>
    <dgm:cxn modelId="{EB858ED8-6591-4651-98AA-5BAB097AA674}" type="presOf" srcId="{714A3A12-6B94-4542-B97F-87470891C16F}" destId="{0D8FF47E-374E-41C7-BEA0-5C3A8D3CF300}" srcOrd="0" destOrd="0" presId="urn:microsoft.com/office/officeart/2005/8/layout/cycle4"/>
    <dgm:cxn modelId="{7A376D2E-839E-426F-A188-BC89616BC4AF}" srcId="{01B061CC-4C4B-4471-820F-C64228513637}" destId="{98307678-0BC3-42D1-8518-188C2B9F6348}" srcOrd="3" destOrd="0" parTransId="{1538B624-2759-4B15-B38E-D40936E2BC7C}" sibTransId="{CA9038D2-0AAF-4261-AC10-69F581A8499D}"/>
    <dgm:cxn modelId="{6ECCF2B9-7B88-494B-94F5-B27757B0AA2D}" type="presOf" srcId="{1EA9D2C5-CA35-40C7-9031-52CDA28BCE07}" destId="{A6AF2491-CCF9-4E0A-B9EA-28F78CB58CD2}" srcOrd="0" destOrd="0" presId="urn:microsoft.com/office/officeart/2005/8/layout/cycle4"/>
    <dgm:cxn modelId="{0E89DE48-F8C0-41CB-A928-A6EC30043D9F}" type="presOf" srcId="{133D817E-49EB-4312-9ABA-E3360B61160D}" destId="{870A6973-3FB4-479E-866D-E688D36BAC18}" srcOrd="0" destOrd="0" presId="urn:microsoft.com/office/officeart/2005/8/layout/cycle4"/>
    <dgm:cxn modelId="{3353E0D3-5A98-405D-8A10-93D92D05CB8F}" srcId="{01B061CC-4C4B-4471-820F-C64228513637}" destId="{1EA9D2C5-CA35-40C7-9031-52CDA28BCE07}" srcOrd="0" destOrd="0" parTransId="{ED7A369E-99EA-41E7-9287-749C76CEA400}" sibTransId="{6454D87E-3D2A-44C0-A057-59A148141232}"/>
    <dgm:cxn modelId="{F765EBB2-A302-4EE6-A949-53E3D6B1D25F}" type="presOf" srcId="{B4463CEE-3244-4AA0-8E71-87B9E59A4273}" destId="{6A710266-B49B-47CE-AA13-21260950A9D9}" srcOrd="1" destOrd="0" presId="urn:microsoft.com/office/officeart/2005/8/layout/cycle4"/>
    <dgm:cxn modelId="{7A7A8B3F-142B-465F-A7B1-76D2D7914C1B}" type="presOf" srcId="{E859E87A-A75A-4317-B1A8-8CEBC7223DF5}" destId="{D9E38704-162C-4753-A0EB-307AFAD72D2E}" srcOrd="1" destOrd="0" presId="urn:microsoft.com/office/officeart/2005/8/layout/cycle4"/>
    <dgm:cxn modelId="{DC3708D6-E625-4586-B008-958FFD229DF7}" type="presOf" srcId="{C81CD1DA-82A9-49A8-8147-E622AE825003}" destId="{9B6B86B1-BC26-4704-BC82-9B79AF84741F}" srcOrd="0" destOrd="0" presId="urn:microsoft.com/office/officeart/2005/8/layout/cycle4"/>
    <dgm:cxn modelId="{D9EB5059-C3A2-42CB-8900-7F80703173D5}" type="presOf" srcId="{C81CD1DA-82A9-49A8-8147-E622AE825003}" destId="{FCE00DAA-06C1-4158-8251-33D9C33CC79E}" srcOrd="1" destOrd="0" presId="urn:microsoft.com/office/officeart/2005/8/layout/cycle4"/>
    <dgm:cxn modelId="{19045CBB-AF25-4BCC-84C9-32F0E3CE6D40}" type="presOf" srcId="{98307678-0BC3-42D1-8518-188C2B9F6348}" destId="{C0CD847B-31EA-4B6F-8A1E-797DBCE5CD1F}" srcOrd="0" destOrd="0" presId="urn:microsoft.com/office/officeart/2005/8/layout/cycle4"/>
    <dgm:cxn modelId="{B0206C1E-EA96-4ABC-9377-DE0702A8966E}" type="presOf" srcId="{B4463CEE-3244-4AA0-8E71-87B9E59A4273}" destId="{270F3FDE-3CE2-4AD2-BE49-A3BF16A838A5}" srcOrd="0" destOrd="0" presId="urn:microsoft.com/office/officeart/2005/8/layout/cycle4"/>
    <dgm:cxn modelId="{BF16F758-C7ED-4E86-B875-3FEAFFC0776B}" type="presParOf" srcId="{3433454D-111A-432F-BBB2-BBF9381B8EC3}" destId="{5C2BFA2F-AB54-4352-8212-8A595EEEFAC4}" srcOrd="0" destOrd="0" presId="urn:microsoft.com/office/officeart/2005/8/layout/cycle4"/>
    <dgm:cxn modelId="{DC13768F-2358-4928-9E9A-8893EC741DF2}" type="presParOf" srcId="{5C2BFA2F-AB54-4352-8212-8A595EEEFAC4}" destId="{DEC651D0-E428-4D9B-9EE1-9BAF2C20AAF1}" srcOrd="0" destOrd="0" presId="urn:microsoft.com/office/officeart/2005/8/layout/cycle4"/>
    <dgm:cxn modelId="{99D193ED-A51F-4C15-8FF4-A4AA5245D722}" type="presParOf" srcId="{DEC651D0-E428-4D9B-9EE1-9BAF2C20AAF1}" destId="{270F3FDE-3CE2-4AD2-BE49-A3BF16A838A5}" srcOrd="0" destOrd="0" presId="urn:microsoft.com/office/officeart/2005/8/layout/cycle4"/>
    <dgm:cxn modelId="{630C7C03-52A9-4443-86F3-D79FEE7B8D91}" type="presParOf" srcId="{DEC651D0-E428-4D9B-9EE1-9BAF2C20AAF1}" destId="{6A710266-B49B-47CE-AA13-21260950A9D9}" srcOrd="1" destOrd="0" presId="urn:microsoft.com/office/officeart/2005/8/layout/cycle4"/>
    <dgm:cxn modelId="{313CFA7F-1F82-4466-B74E-4C531562885F}" type="presParOf" srcId="{5C2BFA2F-AB54-4352-8212-8A595EEEFAC4}" destId="{254E0427-75A5-4491-BCAD-EC356148855F}" srcOrd="1" destOrd="0" presId="urn:microsoft.com/office/officeart/2005/8/layout/cycle4"/>
    <dgm:cxn modelId="{537C7C42-F826-4E51-A7DD-6268C28D78D1}" type="presParOf" srcId="{254E0427-75A5-4491-BCAD-EC356148855F}" destId="{C89956EB-CB5A-4D41-B56F-BF5DC74FF726}" srcOrd="0" destOrd="0" presId="urn:microsoft.com/office/officeart/2005/8/layout/cycle4"/>
    <dgm:cxn modelId="{B151F737-6C99-46FA-AEF9-3C7A0DDF7A47}" type="presParOf" srcId="{254E0427-75A5-4491-BCAD-EC356148855F}" destId="{DC1EA277-0C76-4CDC-8A42-909CFD0FEF90}" srcOrd="1" destOrd="0" presId="urn:microsoft.com/office/officeart/2005/8/layout/cycle4"/>
    <dgm:cxn modelId="{3AFE9FB3-EB58-4FEF-8F85-B6B16F670116}" type="presParOf" srcId="{5C2BFA2F-AB54-4352-8212-8A595EEEFAC4}" destId="{C3C34538-DE78-4F32-ACC5-DADFC59C307D}" srcOrd="2" destOrd="0" presId="urn:microsoft.com/office/officeart/2005/8/layout/cycle4"/>
    <dgm:cxn modelId="{340F8403-971B-4D44-B4CE-388337E92882}" type="presParOf" srcId="{C3C34538-DE78-4F32-ACC5-DADFC59C307D}" destId="{9F4FD4FC-7E57-49B4-A4DA-C2847A89E278}" srcOrd="0" destOrd="0" presId="urn:microsoft.com/office/officeart/2005/8/layout/cycle4"/>
    <dgm:cxn modelId="{B940651A-835E-46F7-B649-400A6F9C6F12}" type="presParOf" srcId="{C3C34538-DE78-4F32-ACC5-DADFC59C307D}" destId="{D9E38704-162C-4753-A0EB-307AFAD72D2E}" srcOrd="1" destOrd="0" presId="urn:microsoft.com/office/officeart/2005/8/layout/cycle4"/>
    <dgm:cxn modelId="{99165FC2-9022-41B1-9785-CD8E8F79F042}" type="presParOf" srcId="{5C2BFA2F-AB54-4352-8212-8A595EEEFAC4}" destId="{6EDAF227-FA6C-4E9D-8E2C-2A534B5738D1}" srcOrd="3" destOrd="0" presId="urn:microsoft.com/office/officeart/2005/8/layout/cycle4"/>
    <dgm:cxn modelId="{3C196B0D-BAB9-4318-9B50-7DFD665FC8AA}" type="presParOf" srcId="{6EDAF227-FA6C-4E9D-8E2C-2A534B5738D1}" destId="{9B6B86B1-BC26-4704-BC82-9B79AF84741F}" srcOrd="0" destOrd="0" presId="urn:microsoft.com/office/officeart/2005/8/layout/cycle4"/>
    <dgm:cxn modelId="{D354D0E6-9295-45CD-B4C6-1503E29E5021}" type="presParOf" srcId="{6EDAF227-FA6C-4E9D-8E2C-2A534B5738D1}" destId="{FCE00DAA-06C1-4158-8251-33D9C33CC79E}" srcOrd="1" destOrd="0" presId="urn:microsoft.com/office/officeart/2005/8/layout/cycle4"/>
    <dgm:cxn modelId="{70845E4E-5CC2-4DA9-AD60-A17319D91ECC}" type="presParOf" srcId="{5C2BFA2F-AB54-4352-8212-8A595EEEFAC4}" destId="{10D6EE50-D1E8-4087-954F-E6A150DB6E99}" srcOrd="4" destOrd="0" presId="urn:microsoft.com/office/officeart/2005/8/layout/cycle4"/>
    <dgm:cxn modelId="{C324E2C2-242C-434F-8B82-69E368D29495}" type="presParOf" srcId="{3433454D-111A-432F-BBB2-BBF9381B8EC3}" destId="{CA1B95A1-F59C-40BC-B704-9AE6A1C37092}" srcOrd="1" destOrd="0" presId="urn:microsoft.com/office/officeart/2005/8/layout/cycle4"/>
    <dgm:cxn modelId="{BBE73F54-CE2F-4BAF-A613-1C8483656AA8}" type="presParOf" srcId="{CA1B95A1-F59C-40BC-B704-9AE6A1C37092}" destId="{A6AF2491-CCF9-4E0A-B9EA-28F78CB58CD2}" srcOrd="0" destOrd="0" presId="urn:microsoft.com/office/officeart/2005/8/layout/cycle4"/>
    <dgm:cxn modelId="{B9A72F54-080D-4ACC-ADB7-7E751BAD6671}" type="presParOf" srcId="{CA1B95A1-F59C-40BC-B704-9AE6A1C37092}" destId="{870A6973-3FB4-479E-866D-E688D36BAC18}" srcOrd="1" destOrd="0" presId="urn:microsoft.com/office/officeart/2005/8/layout/cycle4"/>
    <dgm:cxn modelId="{3066089F-1246-45FF-901E-949CFEEC1471}" type="presParOf" srcId="{CA1B95A1-F59C-40BC-B704-9AE6A1C37092}" destId="{0D8FF47E-374E-41C7-BEA0-5C3A8D3CF300}" srcOrd="2" destOrd="0" presId="urn:microsoft.com/office/officeart/2005/8/layout/cycle4"/>
    <dgm:cxn modelId="{13A58BDD-8761-4F0F-857A-A15DCDA8AA98}" type="presParOf" srcId="{CA1B95A1-F59C-40BC-B704-9AE6A1C37092}" destId="{C0CD847B-31EA-4B6F-8A1E-797DBCE5CD1F}" srcOrd="3" destOrd="0" presId="urn:microsoft.com/office/officeart/2005/8/layout/cycle4"/>
    <dgm:cxn modelId="{C4A9E7CE-A264-44E2-9BCF-316BD9CD22A2}" type="presParOf" srcId="{CA1B95A1-F59C-40BC-B704-9AE6A1C37092}" destId="{A934DF8B-1184-4D5B-AF92-6C0CA7F3B01E}" srcOrd="4" destOrd="0" presId="urn:microsoft.com/office/officeart/2005/8/layout/cycle4"/>
    <dgm:cxn modelId="{164F65D7-AE10-488F-A063-72A71846AEE0}" type="presParOf" srcId="{3433454D-111A-432F-BBB2-BBF9381B8EC3}" destId="{0A023818-886D-4BA8-9699-2F289C74EF46}" srcOrd="2" destOrd="0" presId="urn:microsoft.com/office/officeart/2005/8/layout/cycle4"/>
    <dgm:cxn modelId="{4DB49262-F730-41DD-94C9-51BA3966DC49}" type="presParOf" srcId="{3433454D-111A-432F-BBB2-BBF9381B8EC3}" destId="{F7175F6E-2BE1-4BE7-BDBF-93BEAF437A3B}" srcOrd="3" destOrd="0" presId="urn:microsoft.com/office/officeart/2005/8/layout/cycle4"/>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F4FD4FC-7E57-49B4-A4DA-C2847A89E278}">
      <dsp:nvSpPr>
        <dsp:cNvPr id="0" name=""/>
        <dsp:cNvSpPr/>
      </dsp:nvSpPr>
      <dsp:spPr>
        <a:xfrm>
          <a:off x="2776494" y="1974765"/>
          <a:ext cx="1229173" cy="929301"/>
        </a:xfrm>
        <a:prstGeom prst="roundRect">
          <a:avLst>
            <a:gd name="adj" fmla="val 10000"/>
          </a:avLst>
        </a:prstGeom>
        <a:solidFill>
          <a:sysClr val="window" lastClr="FFFFFF">
            <a:alpha val="90000"/>
            <a:hueOff val="0"/>
            <a:satOff val="0"/>
            <a:lumOff val="0"/>
            <a:alphaOff val="0"/>
          </a:sysClr>
        </a:solidFill>
        <a:ln w="25400" cap="flat" cmpd="sng" algn="ctr">
          <a:solidFill>
            <a:srgbClr val="4FA101"/>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marL="57150" lvl="1" indent="-57150" algn="l" defTabSz="400050">
            <a:lnSpc>
              <a:spcPct val="90000"/>
            </a:lnSpc>
            <a:spcBef>
              <a:spcPct val="0"/>
            </a:spcBef>
            <a:spcAft>
              <a:spcPct val="15000"/>
            </a:spcAft>
            <a:buChar char="••"/>
          </a:pPr>
          <a:r>
            <a:rPr lang="nl-NL" sz="900" kern="1200">
              <a:solidFill>
                <a:sysClr val="windowText" lastClr="000000">
                  <a:hueOff val="0"/>
                  <a:satOff val="0"/>
                  <a:lumOff val="0"/>
                  <a:alphaOff val="0"/>
                </a:sysClr>
              </a:solidFill>
              <a:latin typeface="Abadi MT Condensed Light"/>
              <a:ea typeface="+mn-ea"/>
              <a:cs typeface="+mn-cs"/>
            </a:rPr>
            <a:t>Kinderen wisselen van ruimte en samenstelling AVO/CVO</a:t>
          </a:r>
        </a:p>
      </dsp:txBody>
      <dsp:txXfrm>
        <a:off x="3165660" y="2227504"/>
        <a:ext cx="819593" cy="656148"/>
      </dsp:txXfrm>
    </dsp:sp>
    <dsp:sp modelId="{9B6B86B1-BC26-4704-BC82-9B79AF84741F}">
      <dsp:nvSpPr>
        <dsp:cNvPr id="0" name=""/>
        <dsp:cNvSpPr/>
      </dsp:nvSpPr>
      <dsp:spPr>
        <a:xfrm>
          <a:off x="212089" y="1974765"/>
          <a:ext cx="1434609" cy="929301"/>
        </a:xfrm>
        <a:prstGeom prst="roundRect">
          <a:avLst>
            <a:gd name="adj" fmla="val 10000"/>
          </a:avLst>
        </a:prstGeom>
        <a:solidFill>
          <a:sysClr val="window" lastClr="FFFFFF">
            <a:alpha val="90000"/>
            <a:hueOff val="0"/>
            <a:satOff val="0"/>
            <a:lumOff val="0"/>
            <a:alphaOff val="0"/>
          </a:sysClr>
        </a:solidFill>
        <a:ln w="25400" cap="flat" cmpd="sng" algn="ctr">
          <a:solidFill>
            <a:srgbClr val="4FA101"/>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marL="57150" lvl="1" indent="-57150" algn="l" defTabSz="400050">
            <a:lnSpc>
              <a:spcPct val="90000"/>
            </a:lnSpc>
            <a:spcBef>
              <a:spcPct val="0"/>
            </a:spcBef>
            <a:spcAft>
              <a:spcPct val="15000"/>
            </a:spcAft>
            <a:buChar char="••"/>
          </a:pPr>
          <a:r>
            <a:rPr lang="nl-NL" sz="900" kern="1200">
              <a:solidFill>
                <a:sysClr val="windowText" lastClr="000000">
                  <a:hueOff val="0"/>
                  <a:satOff val="0"/>
                  <a:lumOff val="0"/>
                  <a:alphaOff val="0"/>
                </a:sysClr>
              </a:solidFill>
              <a:latin typeface="Abadi MT Condensed Light"/>
              <a:ea typeface="+mn-ea"/>
              <a:cs typeface="+mn-cs"/>
            </a:rPr>
            <a:t>Kinderen kijken  met elkaar terug op het wissel  en diamantmoment</a:t>
          </a:r>
        </a:p>
      </dsp:txBody>
      <dsp:txXfrm>
        <a:off x="232503" y="2227504"/>
        <a:ext cx="963398" cy="656148"/>
      </dsp:txXfrm>
    </dsp:sp>
    <dsp:sp modelId="{C89956EB-CB5A-4D41-B56F-BF5DC74FF726}">
      <dsp:nvSpPr>
        <dsp:cNvPr id="0" name=""/>
        <dsp:cNvSpPr/>
      </dsp:nvSpPr>
      <dsp:spPr>
        <a:xfrm>
          <a:off x="2552767" y="0"/>
          <a:ext cx="1434609" cy="929301"/>
        </a:xfrm>
        <a:prstGeom prst="roundRect">
          <a:avLst>
            <a:gd name="adj" fmla="val 10000"/>
          </a:avLst>
        </a:prstGeom>
        <a:solidFill>
          <a:sysClr val="window" lastClr="FFFFFF">
            <a:alpha val="90000"/>
            <a:hueOff val="0"/>
            <a:satOff val="0"/>
            <a:lumOff val="0"/>
            <a:alphaOff val="0"/>
          </a:sysClr>
        </a:solidFill>
        <a:ln w="25400" cap="flat" cmpd="sng" algn="ctr">
          <a:solidFill>
            <a:srgbClr val="4FA101"/>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marL="57150" lvl="1" indent="-57150" algn="l" defTabSz="400050">
            <a:lnSpc>
              <a:spcPct val="90000"/>
            </a:lnSpc>
            <a:spcBef>
              <a:spcPct val="0"/>
            </a:spcBef>
            <a:spcAft>
              <a:spcPct val="15000"/>
            </a:spcAft>
            <a:buChar char="••"/>
          </a:pPr>
          <a:r>
            <a:rPr lang="nl-NL" sz="900" kern="1200">
              <a:solidFill>
                <a:sysClr val="windowText" lastClr="000000">
                  <a:hueOff val="0"/>
                  <a:satOff val="0"/>
                  <a:lumOff val="0"/>
                  <a:alphaOff val="0"/>
                </a:sysClr>
              </a:solidFill>
              <a:latin typeface="Abadi MT Condensed Light"/>
              <a:ea typeface="+mn-ea"/>
              <a:cs typeface="+mn-cs"/>
            </a:rPr>
            <a:t>Filosoferen/theologiseren met kinderen</a:t>
          </a:r>
        </a:p>
      </dsp:txBody>
      <dsp:txXfrm>
        <a:off x="3003564" y="20414"/>
        <a:ext cx="963398" cy="656148"/>
      </dsp:txXfrm>
    </dsp:sp>
    <dsp:sp modelId="{270F3FDE-3CE2-4AD2-BE49-A3BF16A838A5}">
      <dsp:nvSpPr>
        <dsp:cNvPr id="0" name=""/>
        <dsp:cNvSpPr/>
      </dsp:nvSpPr>
      <dsp:spPr>
        <a:xfrm>
          <a:off x="164474" y="0"/>
          <a:ext cx="1434609" cy="929301"/>
        </a:xfrm>
        <a:prstGeom prst="roundRect">
          <a:avLst>
            <a:gd name="adj" fmla="val 10000"/>
          </a:avLst>
        </a:prstGeom>
        <a:solidFill>
          <a:sysClr val="window" lastClr="FFFFFF">
            <a:alpha val="90000"/>
            <a:hueOff val="0"/>
            <a:satOff val="0"/>
            <a:lumOff val="0"/>
            <a:alphaOff val="0"/>
          </a:sysClr>
        </a:solidFill>
        <a:ln w="25400" cap="flat" cmpd="sng" algn="ctr">
          <a:solidFill>
            <a:srgbClr val="4FA101"/>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marL="57150" lvl="1" indent="-57150" algn="l" defTabSz="400050">
            <a:lnSpc>
              <a:spcPct val="90000"/>
            </a:lnSpc>
            <a:spcBef>
              <a:spcPct val="0"/>
            </a:spcBef>
            <a:spcAft>
              <a:spcPct val="15000"/>
            </a:spcAft>
            <a:buChar char="••"/>
          </a:pPr>
          <a:r>
            <a:rPr lang="nl-NL" sz="900" kern="1200">
              <a:solidFill>
                <a:sysClr val="windowText" lastClr="000000">
                  <a:hueOff val="0"/>
                  <a:satOff val="0"/>
                  <a:lumOff val="0"/>
                  <a:alphaOff val="0"/>
                </a:sysClr>
              </a:solidFill>
              <a:latin typeface="Abadi MT Condensed Light"/>
              <a:ea typeface="+mn-ea"/>
              <a:cs typeface="+mn-cs"/>
            </a:rPr>
            <a:t>Kinderen wisselen van ruimte en samenstelling          AVO/CVO</a:t>
          </a:r>
        </a:p>
      </dsp:txBody>
      <dsp:txXfrm>
        <a:off x="184888" y="20414"/>
        <a:ext cx="963398" cy="656148"/>
      </dsp:txXfrm>
    </dsp:sp>
    <dsp:sp modelId="{A6AF2491-CCF9-4E0A-B9EA-28F78CB58CD2}">
      <dsp:nvSpPr>
        <dsp:cNvPr id="0" name=""/>
        <dsp:cNvSpPr/>
      </dsp:nvSpPr>
      <dsp:spPr>
        <a:xfrm>
          <a:off x="813231" y="165531"/>
          <a:ext cx="1257461" cy="1257461"/>
        </a:xfrm>
        <a:prstGeom prst="pieWedge">
          <a:avLst/>
        </a:prstGeom>
        <a:solidFill>
          <a:srgbClr val="4FA101"/>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666750">
            <a:lnSpc>
              <a:spcPct val="90000"/>
            </a:lnSpc>
            <a:spcBef>
              <a:spcPct val="0"/>
            </a:spcBef>
            <a:spcAft>
              <a:spcPct val="35000"/>
            </a:spcAft>
          </a:pPr>
          <a:r>
            <a:rPr lang="nl-NL" sz="1500" kern="1200">
              <a:solidFill>
                <a:sysClr val="window" lastClr="FFFFFF"/>
              </a:solidFill>
              <a:latin typeface="Cambria"/>
              <a:ea typeface="+mn-ea"/>
              <a:cs typeface="+mn-cs"/>
            </a:rPr>
            <a:t>de wissel</a:t>
          </a:r>
        </a:p>
      </dsp:txBody>
      <dsp:txXfrm>
        <a:off x="1181533" y="533833"/>
        <a:ext cx="889159" cy="889159"/>
      </dsp:txXfrm>
    </dsp:sp>
    <dsp:sp modelId="{870A6973-3FB4-479E-866D-E688D36BAC18}">
      <dsp:nvSpPr>
        <dsp:cNvPr id="0" name=""/>
        <dsp:cNvSpPr/>
      </dsp:nvSpPr>
      <dsp:spPr>
        <a:xfrm rot="5400000">
          <a:off x="2167189" y="150165"/>
          <a:ext cx="1257461" cy="1257461"/>
        </a:xfrm>
        <a:prstGeom prst="pieWedge">
          <a:avLst/>
        </a:prstGeom>
        <a:solidFill>
          <a:srgbClr val="4FA101"/>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666750">
            <a:lnSpc>
              <a:spcPct val="90000"/>
            </a:lnSpc>
            <a:spcBef>
              <a:spcPct val="0"/>
            </a:spcBef>
            <a:spcAft>
              <a:spcPct val="35000"/>
            </a:spcAft>
          </a:pPr>
          <a:r>
            <a:rPr lang="nl-NL" sz="1500" kern="1200">
              <a:solidFill>
                <a:sysClr val="window" lastClr="FFFFFF"/>
              </a:solidFill>
              <a:latin typeface="Cambria"/>
              <a:ea typeface="+mn-ea"/>
              <a:cs typeface="+mn-cs"/>
            </a:rPr>
            <a:t>de diamant</a:t>
          </a:r>
        </a:p>
      </dsp:txBody>
      <dsp:txXfrm rot="-5400000">
        <a:off x="2167189" y="518467"/>
        <a:ext cx="889159" cy="889159"/>
      </dsp:txXfrm>
    </dsp:sp>
    <dsp:sp modelId="{0D8FF47E-374E-41C7-BEA0-5C3A8D3CF300}">
      <dsp:nvSpPr>
        <dsp:cNvPr id="0" name=""/>
        <dsp:cNvSpPr/>
      </dsp:nvSpPr>
      <dsp:spPr>
        <a:xfrm rot="10800000">
          <a:off x="2128773" y="1481074"/>
          <a:ext cx="1257461" cy="1257461"/>
        </a:xfrm>
        <a:prstGeom prst="pieWedge">
          <a:avLst/>
        </a:prstGeom>
        <a:solidFill>
          <a:srgbClr val="4FA101"/>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666750">
            <a:lnSpc>
              <a:spcPct val="90000"/>
            </a:lnSpc>
            <a:spcBef>
              <a:spcPct val="0"/>
            </a:spcBef>
            <a:spcAft>
              <a:spcPct val="35000"/>
            </a:spcAft>
          </a:pPr>
          <a:r>
            <a:rPr lang="nl-NL" sz="1500" kern="1200">
              <a:solidFill>
                <a:sysClr val="window" lastClr="FFFFFF"/>
              </a:solidFill>
              <a:latin typeface="Cambria"/>
              <a:ea typeface="+mn-ea"/>
              <a:cs typeface="+mn-cs"/>
            </a:rPr>
            <a:t>de wissel</a:t>
          </a:r>
        </a:p>
      </dsp:txBody>
      <dsp:txXfrm rot="10800000">
        <a:off x="2128773" y="1481074"/>
        <a:ext cx="889159" cy="889159"/>
      </dsp:txXfrm>
    </dsp:sp>
    <dsp:sp modelId="{C0CD847B-31EA-4B6F-8A1E-797DBCE5CD1F}">
      <dsp:nvSpPr>
        <dsp:cNvPr id="0" name=""/>
        <dsp:cNvSpPr/>
      </dsp:nvSpPr>
      <dsp:spPr>
        <a:xfrm rot="16200000">
          <a:off x="813231" y="1481074"/>
          <a:ext cx="1257461" cy="1257461"/>
        </a:xfrm>
        <a:prstGeom prst="pieWedge">
          <a:avLst/>
        </a:prstGeom>
        <a:solidFill>
          <a:srgbClr val="4FA101"/>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666750">
            <a:lnSpc>
              <a:spcPct val="90000"/>
            </a:lnSpc>
            <a:spcBef>
              <a:spcPct val="0"/>
            </a:spcBef>
            <a:spcAft>
              <a:spcPct val="35000"/>
            </a:spcAft>
          </a:pPr>
          <a:r>
            <a:rPr lang="nl-NL" sz="1500" kern="1200">
              <a:solidFill>
                <a:sysClr val="window" lastClr="FFFFFF"/>
              </a:solidFill>
              <a:latin typeface="Cambria"/>
              <a:ea typeface="+mn-ea"/>
              <a:cs typeface="+mn-cs"/>
            </a:rPr>
            <a:t>keek op de week</a:t>
          </a:r>
        </a:p>
      </dsp:txBody>
      <dsp:txXfrm rot="5400000">
        <a:off x="1181533" y="1481074"/>
        <a:ext cx="889159" cy="889159"/>
      </dsp:txXfrm>
    </dsp:sp>
    <dsp:sp modelId="{0A023818-886D-4BA8-9699-2F289C74EF46}">
      <dsp:nvSpPr>
        <dsp:cNvPr id="0" name=""/>
        <dsp:cNvSpPr/>
      </dsp:nvSpPr>
      <dsp:spPr>
        <a:xfrm>
          <a:off x="1882653" y="1190667"/>
          <a:ext cx="434158" cy="377528"/>
        </a:xfrm>
        <a:prstGeom prst="circularArrow">
          <a:avLst/>
        </a:prstGeom>
        <a:solidFill>
          <a:srgbClr val="4F81BD">
            <a:tint val="6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sp>
    <dsp:sp modelId="{F7175F6E-2BE1-4BE7-BDBF-93BEAF437A3B}">
      <dsp:nvSpPr>
        <dsp:cNvPr id="0" name=""/>
        <dsp:cNvSpPr/>
      </dsp:nvSpPr>
      <dsp:spPr>
        <a:xfrm rot="10800000">
          <a:off x="1882653" y="1335870"/>
          <a:ext cx="434158" cy="377528"/>
        </a:xfrm>
        <a:prstGeom prst="circularArrow">
          <a:avLst/>
        </a:prstGeom>
        <a:solidFill>
          <a:srgbClr val="4F81BD">
            <a:tint val="6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4">
  <dgm:title val=""/>
  <dgm:desc val=""/>
  <dgm:catLst>
    <dgm:cat type="relationship" pri="26000"/>
    <dgm:cat type="cycle" pri="13000"/>
    <dgm:cat type="matrix" pri="4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438298-DC36-41DF-A73E-2A61F25B2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886</Words>
  <Characters>4987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lpstr>
    </vt:vector>
  </TitlesOfParts>
  <Company>RPCZ</Company>
  <LinksUpToDate>false</LinksUpToDate>
  <CharactersWithSpaces>5862</CharactersWithSpaces>
  <SharedDoc>false</SharedDoc>
  <HLinks>
    <vt:vector size="12" baseType="variant">
      <vt:variant>
        <vt:i4>3473514</vt:i4>
      </vt:variant>
      <vt:variant>
        <vt:i4>0</vt:i4>
      </vt:variant>
      <vt:variant>
        <vt:i4>0</vt:i4>
      </vt:variant>
      <vt:variant>
        <vt:i4>5</vt:i4>
      </vt:variant>
      <vt:variant>
        <vt:lpwstr>mailto:aventurijn@onzewijs.nl</vt:lpwstr>
      </vt:variant>
      <vt:variant>
        <vt:lpwstr/>
      </vt:variant>
      <vt:variant>
        <vt:i4>5046336</vt:i4>
      </vt:variant>
      <vt:variant>
        <vt:i4>2449</vt:i4>
      </vt:variant>
      <vt:variant>
        <vt:i4>1026</vt:i4>
      </vt:variant>
      <vt:variant>
        <vt:i4>1</vt:i4>
      </vt:variant>
      <vt:variant>
        <vt:lpwstr>images-4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kstobbelaar</dc:creator>
  <cp:keywords/>
  <dc:description/>
  <cp:lastModifiedBy>leraar</cp:lastModifiedBy>
  <cp:revision>2</cp:revision>
  <cp:lastPrinted>2015-11-04T15:33:00Z</cp:lastPrinted>
  <dcterms:created xsi:type="dcterms:W3CDTF">2015-11-06T12:52:00Z</dcterms:created>
  <dcterms:modified xsi:type="dcterms:W3CDTF">2015-11-06T12:52:00Z</dcterms:modified>
</cp:coreProperties>
</file>