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5F9D"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Analyse/evaluatie tevredenheid leerlingen en ouders 2023</w:t>
      </w:r>
      <w:r>
        <w:rPr>
          <w:rStyle w:val="eop"/>
          <w:rFonts w:ascii="Calibri" w:hAnsi="Calibri" w:cs="Calibri"/>
        </w:rPr>
        <w:t> </w:t>
      </w:r>
    </w:p>
    <w:p w14:paraId="7862E67E"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317586"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Tevredenheid leerlingen:</w:t>
      </w:r>
      <w:r>
        <w:rPr>
          <w:rStyle w:val="eop"/>
          <w:rFonts w:ascii="Calibri" w:hAnsi="Calibri" w:cs="Calibri"/>
          <w:sz w:val="22"/>
          <w:szCs w:val="22"/>
        </w:rPr>
        <w:t> </w:t>
      </w:r>
    </w:p>
    <w:p w14:paraId="557651FF"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Voor 2022/2023 zijn de scores als volgt:</w:t>
      </w:r>
      <w:r>
        <w:rPr>
          <w:rStyle w:val="eop"/>
          <w:rFonts w:ascii="Calibri" w:hAnsi="Calibri" w:cs="Calibri"/>
          <w:sz w:val="22"/>
          <w:szCs w:val="22"/>
        </w:rPr>
        <w:t> </w:t>
      </w:r>
    </w:p>
    <w:p w14:paraId="373485F2" w14:textId="77777777" w:rsidR="00442748" w:rsidRPr="00442748" w:rsidRDefault="00442748" w:rsidP="00442748">
      <w:pPr>
        <w:pStyle w:val="paragraph"/>
        <w:spacing w:before="0" w:beforeAutospacing="0" w:after="0" w:afterAutospacing="0"/>
        <w:textAlignment w:val="baseline"/>
        <w:rPr>
          <w:rFonts w:ascii="Segoe UI" w:hAnsi="Segoe UI" w:cs="Segoe UI"/>
          <w:sz w:val="18"/>
          <w:szCs w:val="18"/>
          <w:lang w:val="de-DE"/>
        </w:rPr>
      </w:pPr>
      <w:r w:rsidRPr="00442748">
        <w:rPr>
          <w:rStyle w:val="normaltextrun"/>
          <w:rFonts w:ascii="Calibri" w:hAnsi="Calibri" w:cs="Calibri"/>
          <w:sz w:val="22"/>
          <w:szCs w:val="22"/>
          <w:lang w:val="de-DE"/>
        </w:rPr>
        <w:t xml:space="preserve">Vmbo b </w:t>
      </w:r>
      <w:r w:rsidRPr="00442748">
        <w:rPr>
          <w:rStyle w:val="tabchar"/>
          <w:rFonts w:ascii="Calibri" w:hAnsi="Calibri" w:cs="Calibri"/>
          <w:sz w:val="22"/>
          <w:szCs w:val="22"/>
          <w:lang w:val="de-DE"/>
        </w:rPr>
        <w:tab/>
      </w:r>
      <w:r w:rsidRPr="00442748">
        <w:rPr>
          <w:rStyle w:val="normaltextrun"/>
          <w:rFonts w:ascii="Calibri" w:hAnsi="Calibri" w:cs="Calibri"/>
          <w:sz w:val="22"/>
          <w:szCs w:val="22"/>
          <w:lang w:val="de-DE"/>
        </w:rPr>
        <w:t>6,7 (benchmark 6,4)</w:t>
      </w:r>
      <w:r w:rsidRPr="00442748">
        <w:rPr>
          <w:rStyle w:val="eop"/>
          <w:rFonts w:ascii="Calibri" w:hAnsi="Calibri" w:cs="Calibri"/>
          <w:sz w:val="22"/>
          <w:szCs w:val="22"/>
          <w:lang w:val="de-DE"/>
        </w:rPr>
        <w:t> </w:t>
      </w:r>
    </w:p>
    <w:p w14:paraId="75035460" w14:textId="77777777" w:rsidR="00442748" w:rsidRPr="00442748" w:rsidRDefault="00442748" w:rsidP="00442748">
      <w:pPr>
        <w:pStyle w:val="paragraph"/>
        <w:spacing w:before="0" w:beforeAutospacing="0" w:after="0" w:afterAutospacing="0"/>
        <w:textAlignment w:val="baseline"/>
        <w:rPr>
          <w:rFonts w:ascii="Segoe UI" w:hAnsi="Segoe UI" w:cs="Segoe UI"/>
          <w:sz w:val="18"/>
          <w:szCs w:val="18"/>
          <w:lang w:val="de-DE"/>
        </w:rPr>
      </w:pPr>
      <w:r w:rsidRPr="00442748">
        <w:rPr>
          <w:rStyle w:val="normaltextrun"/>
          <w:rFonts w:ascii="Calibri" w:hAnsi="Calibri" w:cs="Calibri"/>
          <w:sz w:val="22"/>
          <w:szCs w:val="22"/>
          <w:lang w:val="de-DE"/>
        </w:rPr>
        <w:t xml:space="preserve">Vmbo k </w:t>
      </w:r>
      <w:r w:rsidRPr="00442748">
        <w:rPr>
          <w:rStyle w:val="tabchar"/>
          <w:rFonts w:ascii="Calibri" w:hAnsi="Calibri" w:cs="Calibri"/>
          <w:sz w:val="22"/>
          <w:szCs w:val="22"/>
          <w:lang w:val="de-DE"/>
        </w:rPr>
        <w:tab/>
      </w:r>
      <w:r w:rsidRPr="00442748">
        <w:rPr>
          <w:rStyle w:val="normaltextrun"/>
          <w:rFonts w:ascii="Calibri" w:hAnsi="Calibri" w:cs="Calibri"/>
          <w:sz w:val="22"/>
          <w:szCs w:val="22"/>
          <w:lang w:val="de-DE"/>
        </w:rPr>
        <w:t>6,8 (benchmark 6,2)</w:t>
      </w:r>
      <w:r w:rsidRPr="00442748">
        <w:rPr>
          <w:rStyle w:val="eop"/>
          <w:rFonts w:ascii="Calibri" w:hAnsi="Calibri" w:cs="Calibri"/>
          <w:sz w:val="22"/>
          <w:szCs w:val="22"/>
          <w:lang w:val="de-DE"/>
        </w:rPr>
        <w:t> </w:t>
      </w:r>
    </w:p>
    <w:p w14:paraId="1BC8E14F"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Vmbo G/T </w:t>
      </w:r>
      <w:r>
        <w:rPr>
          <w:rStyle w:val="tabchar"/>
          <w:rFonts w:ascii="Calibri" w:hAnsi="Calibri" w:cs="Calibri"/>
          <w:sz w:val="22"/>
          <w:szCs w:val="22"/>
        </w:rPr>
        <w:tab/>
      </w:r>
      <w:r>
        <w:rPr>
          <w:rStyle w:val="normaltextrun"/>
          <w:rFonts w:ascii="Calibri" w:hAnsi="Calibri" w:cs="Calibri"/>
          <w:sz w:val="22"/>
          <w:szCs w:val="22"/>
        </w:rPr>
        <w:t>7,1 (benchmark 6,2)</w:t>
      </w:r>
      <w:r>
        <w:rPr>
          <w:rStyle w:val="eop"/>
          <w:rFonts w:ascii="Calibri" w:hAnsi="Calibri" w:cs="Calibri"/>
          <w:sz w:val="22"/>
          <w:szCs w:val="22"/>
        </w:rPr>
        <w:t> </w:t>
      </w:r>
    </w:p>
    <w:p w14:paraId="0478660D"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EFA5BD"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Analyse tevredenheid:</w:t>
      </w:r>
      <w:r>
        <w:rPr>
          <w:rStyle w:val="eop"/>
          <w:rFonts w:ascii="Calibri" w:hAnsi="Calibri" w:cs="Calibri"/>
          <w:sz w:val="22"/>
          <w:szCs w:val="22"/>
        </w:rPr>
        <w:t> </w:t>
      </w:r>
    </w:p>
    <w:p w14:paraId="19B61329" w14:textId="77777777" w:rsidR="00442748" w:rsidRDefault="00442748" w:rsidP="00442748">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Leerlingen zijn tevreden over het computergebruik en de functionaliteit van de ICT op VOLT!</w:t>
      </w:r>
      <w:r>
        <w:rPr>
          <w:rStyle w:val="eop"/>
          <w:rFonts w:ascii="Calibri" w:hAnsi="Calibri" w:cs="Calibri"/>
          <w:sz w:val="22"/>
          <w:szCs w:val="22"/>
        </w:rPr>
        <w:t> </w:t>
      </w:r>
    </w:p>
    <w:p w14:paraId="7909DB04" w14:textId="77777777" w:rsidR="00442748" w:rsidRDefault="00442748" w:rsidP="00442748">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Activiteiten buiten de les vallen in de smaak bij onze leerlingen</w:t>
      </w:r>
      <w:r>
        <w:rPr>
          <w:rStyle w:val="eop"/>
          <w:rFonts w:ascii="Calibri" w:hAnsi="Calibri" w:cs="Calibri"/>
          <w:sz w:val="22"/>
          <w:szCs w:val="22"/>
        </w:rPr>
        <w:t> </w:t>
      </w:r>
    </w:p>
    <w:p w14:paraId="0A242177" w14:textId="77777777" w:rsidR="00442748" w:rsidRDefault="00442748" w:rsidP="00442748">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Leerlingen zijn tevreden over hun mentor en ondersteuning van docenten</w:t>
      </w:r>
      <w:r>
        <w:rPr>
          <w:rStyle w:val="eop"/>
          <w:rFonts w:ascii="Calibri" w:hAnsi="Calibri" w:cs="Calibri"/>
          <w:sz w:val="22"/>
          <w:szCs w:val="22"/>
        </w:rPr>
        <w:t> </w:t>
      </w:r>
    </w:p>
    <w:p w14:paraId="27249332" w14:textId="77777777" w:rsidR="00442748" w:rsidRDefault="00442748" w:rsidP="00442748">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 scores van VOLT! zijn significant hoger dan de benchmark met name op het gebied van begeleiding en eigentijds onderwijs.</w:t>
      </w:r>
      <w:r>
        <w:rPr>
          <w:rStyle w:val="eop"/>
          <w:rFonts w:ascii="Calibri" w:hAnsi="Calibri" w:cs="Calibri"/>
          <w:sz w:val="22"/>
          <w:szCs w:val="22"/>
        </w:rPr>
        <w:t> </w:t>
      </w:r>
    </w:p>
    <w:p w14:paraId="412FAB26"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C59D4E"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Evaluatie tevredenheid:</w:t>
      </w:r>
      <w:r>
        <w:rPr>
          <w:rStyle w:val="eop"/>
          <w:rFonts w:ascii="Calibri" w:hAnsi="Calibri" w:cs="Calibri"/>
          <w:sz w:val="22"/>
          <w:szCs w:val="22"/>
        </w:rPr>
        <w:t> </w:t>
      </w:r>
    </w:p>
    <w:p w14:paraId="2430A4A3"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monitor is intern besproken in het MT. We zijn blij met deze uitslag.</w:t>
      </w:r>
      <w:r>
        <w:rPr>
          <w:rStyle w:val="eop"/>
          <w:rFonts w:ascii="Calibri" w:hAnsi="Calibri" w:cs="Calibri"/>
          <w:sz w:val="22"/>
          <w:szCs w:val="22"/>
        </w:rPr>
        <w:t> </w:t>
      </w:r>
    </w:p>
    <w:p w14:paraId="7928B8E2"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49B4BB"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Tevredenheid ouders</w:t>
      </w:r>
      <w:r>
        <w:rPr>
          <w:rStyle w:val="eop"/>
          <w:rFonts w:ascii="Calibri" w:hAnsi="Calibri" w:cs="Calibri"/>
          <w:sz w:val="22"/>
          <w:szCs w:val="22"/>
        </w:rPr>
        <w:t> </w:t>
      </w:r>
    </w:p>
    <w:p w14:paraId="68A742DF"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Over de afgelopen 3 jaar zijn de scores als volgt:</w:t>
      </w:r>
      <w:r>
        <w:rPr>
          <w:rStyle w:val="eop"/>
          <w:rFonts w:ascii="Calibri" w:hAnsi="Calibri" w:cs="Calibri"/>
          <w:sz w:val="22"/>
          <w:szCs w:val="22"/>
        </w:rPr>
        <w:t> </w:t>
      </w:r>
    </w:p>
    <w:p w14:paraId="73BD5627"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2023 </w:t>
      </w:r>
      <w:r>
        <w:rPr>
          <w:rStyle w:val="tabchar"/>
          <w:rFonts w:ascii="Calibri" w:hAnsi="Calibri" w:cs="Calibri"/>
          <w:sz w:val="22"/>
          <w:szCs w:val="22"/>
        </w:rPr>
        <w:tab/>
      </w:r>
      <w:r>
        <w:rPr>
          <w:rStyle w:val="normaltextrun"/>
          <w:rFonts w:ascii="Calibri" w:hAnsi="Calibri" w:cs="Calibri"/>
          <w:sz w:val="22"/>
          <w:szCs w:val="22"/>
        </w:rPr>
        <w:t>7.1 (benchmark 7,8)</w:t>
      </w:r>
      <w:r>
        <w:rPr>
          <w:rStyle w:val="eop"/>
          <w:rFonts w:ascii="Calibri" w:hAnsi="Calibri" w:cs="Calibri"/>
          <w:sz w:val="22"/>
          <w:szCs w:val="22"/>
        </w:rPr>
        <w:t> </w:t>
      </w:r>
    </w:p>
    <w:p w14:paraId="419EFAA6"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2022 </w:t>
      </w:r>
      <w:r>
        <w:rPr>
          <w:rStyle w:val="tabchar"/>
          <w:rFonts w:ascii="Calibri" w:hAnsi="Calibri" w:cs="Calibri"/>
          <w:sz w:val="22"/>
          <w:szCs w:val="22"/>
        </w:rPr>
        <w:tab/>
      </w:r>
      <w:r>
        <w:rPr>
          <w:rStyle w:val="normaltextrun"/>
          <w:rFonts w:ascii="Calibri" w:hAnsi="Calibri" w:cs="Calibri"/>
          <w:sz w:val="22"/>
          <w:szCs w:val="22"/>
        </w:rPr>
        <w:t>7,4 (benchmark 7,9)</w:t>
      </w:r>
      <w:r>
        <w:rPr>
          <w:rStyle w:val="eop"/>
          <w:rFonts w:ascii="Calibri" w:hAnsi="Calibri" w:cs="Calibri"/>
          <w:sz w:val="22"/>
          <w:szCs w:val="22"/>
        </w:rPr>
        <w:t> </w:t>
      </w:r>
    </w:p>
    <w:p w14:paraId="0B027C1D"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2021 </w:t>
      </w:r>
      <w:r>
        <w:rPr>
          <w:rStyle w:val="tabchar"/>
          <w:rFonts w:ascii="Calibri" w:hAnsi="Calibri" w:cs="Calibri"/>
          <w:sz w:val="22"/>
          <w:szCs w:val="22"/>
        </w:rPr>
        <w:tab/>
      </w:r>
      <w:r>
        <w:rPr>
          <w:rStyle w:val="normaltextrun"/>
          <w:rFonts w:ascii="Calibri" w:hAnsi="Calibri" w:cs="Calibri"/>
          <w:sz w:val="22"/>
          <w:szCs w:val="22"/>
        </w:rPr>
        <w:t>7.6 (benchmark 7,9)</w:t>
      </w:r>
      <w:r>
        <w:rPr>
          <w:rStyle w:val="eop"/>
          <w:rFonts w:ascii="Calibri" w:hAnsi="Calibri" w:cs="Calibri"/>
          <w:sz w:val="22"/>
          <w:szCs w:val="22"/>
        </w:rPr>
        <w:t> </w:t>
      </w:r>
    </w:p>
    <w:p w14:paraId="796014C9"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0A6252"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2023 hebben 82 ouders gereageerd.</w:t>
      </w:r>
      <w:r>
        <w:rPr>
          <w:rStyle w:val="eop"/>
          <w:rFonts w:ascii="Calibri" w:hAnsi="Calibri" w:cs="Calibri"/>
          <w:sz w:val="22"/>
          <w:szCs w:val="22"/>
        </w:rPr>
        <w:t> </w:t>
      </w:r>
    </w:p>
    <w:p w14:paraId="076AD502"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7A72E3"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Analyse tevredenheid:</w:t>
      </w:r>
      <w:r>
        <w:rPr>
          <w:rStyle w:val="eop"/>
          <w:rFonts w:ascii="Calibri" w:hAnsi="Calibri" w:cs="Calibri"/>
          <w:sz w:val="22"/>
          <w:szCs w:val="22"/>
        </w:rPr>
        <w:t> </w:t>
      </w:r>
    </w:p>
    <w:p w14:paraId="7C963B0A" w14:textId="77777777" w:rsidR="00442748" w:rsidRDefault="00442748" w:rsidP="00442748">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zien dat de ouder tevredenheid iets terugloopt. Dit kan te maken hebben met verschillende factoren. De oorzaak is onbekend, maar zou bijvoorbeeld te maken kunnen hebben met de veranderende leerlingen populatie en hun ouders.</w:t>
      </w:r>
      <w:r>
        <w:rPr>
          <w:rStyle w:val="eop"/>
          <w:rFonts w:ascii="Calibri" w:hAnsi="Calibri" w:cs="Calibri"/>
          <w:sz w:val="22"/>
          <w:szCs w:val="22"/>
        </w:rPr>
        <w:t> </w:t>
      </w:r>
    </w:p>
    <w:p w14:paraId="2A63E0E6" w14:textId="77777777" w:rsidR="00442748" w:rsidRDefault="00442748" w:rsidP="00442748">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constateren tegenstrijdige reactie ten aanzien van de sociale veiligheid, de kwaliteit van het onderwijs en de communicatie.</w:t>
      </w:r>
      <w:r>
        <w:rPr>
          <w:rStyle w:val="eop"/>
          <w:rFonts w:ascii="Calibri" w:hAnsi="Calibri" w:cs="Calibri"/>
          <w:sz w:val="22"/>
          <w:szCs w:val="22"/>
        </w:rPr>
        <w:t> </w:t>
      </w:r>
    </w:p>
    <w:p w14:paraId="54B7B18B"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2623011B"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Evaluatie tevredenheid:</w:t>
      </w:r>
      <w:r>
        <w:rPr>
          <w:rStyle w:val="eop"/>
          <w:rFonts w:ascii="Calibri" w:hAnsi="Calibri" w:cs="Calibri"/>
          <w:sz w:val="22"/>
          <w:szCs w:val="22"/>
        </w:rPr>
        <w:t> </w:t>
      </w:r>
    </w:p>
    <w:p w14:paraId="27EE39F5" w14:textId="77777777" w:rsidR="00442748" w:rsidRDefault="00442748" w:rsidP="004427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323AFA" w14:textId="77777777" w:rsidR="00442748" w:rsidRDefault="00442748" w:rsidP="00442748">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Benoemd is o.a. de lesuitval. Om de lesuitval terug te dringen wordt een invalrooster ingezet. Daarnaast zetten we </w:t>
      </w:r>
      <w:proofErr w:type="spellStart"/>
      <w:r>
        <w:rPr>
          <w:rStyle w:val="normaltextrun"/>
          <w:rFonts w:ascii="Calibri" w:hAnsi="Calibri" w:cs="Calibri"/>
          <w:sz w:val="22"/>
          <w:szCs w:val="22"/>
        </w:rPr>
        <w:t>Sportivate</w:t>
      </w:r>
      <w:proofErr w:type="spellEnd"/>
      <w:r>
        <w:rPr>
          <w:rStyle w:val="normaltextrun"/>
          <w:rFonts w:ascii="Calibri" w:hAnsi="Calibri" w:cs="Calibri"/>
          <w:sz w:val="22"/>
          <w:szCs w:val="22"/>
        </w:rPr>
        <w:t xml:space="preserve"> in om de lesuitval op te vangen.</w:t>
      </w:r>
      <w:r>
        <w:rPr>
          <w:rStyle w:val="eop"/>
          <w:rFonts w:ascii="Calibri" w:hAnsi="Calibri" w:cs="Calibri"/>
          <w:sz w:val="22"/>
          <w:szCs w:val="22"/>
        </w:rPr>
        <w:t> </w:t>
      </w:r>
    </w:p>
    <w:p w14:paraId="170D73E5" w14:textId="77777777" w:rsidR="00442748" w:rsidRDefault="00442748" w:rsidP="00442748">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Meer uniformiteit bewerkstellingen in de communicatie vanuit het mentoraat naar ouders.</w:t>
      </w:r>
      <w:r>
        <w:rPr>
          <w:rStyle w:val="eop"/>
          <w:rFonts w:ascii="Calibri" w:hAnsi="Calibri" w:cs="Calibri"/>
          <w:sz w:val="22"/>
          <w:szCs w:val="22"/>
        </w:rPr>
        <w:t> </w:t>
      </w:r>
    </w:p>
    <w:p w14:paraId="7A23E165" w14:textId="77777777" w:rsidR="00442748" w:rsidRDefault="00442748" w:rsidP="00442748">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Binnen de teams is ingezet op uniform handelen inzake de sociale veiligheid en lesgeven.</w:t>
      </w:r>
      <w:r>
        <w:rPr>
          <w:rStyle w:val="eop"/>
          <w:rFonts w:ascii="Calibri" w:hAnsi="Calibri" w:cs="Calibri"/>
          <w:sz w:val="22"/>
          <w:szCs w:val="22"/>
        </w:rPr>
        <w:t> </w:t>
      </w:r>
    </w:p>
    <w:p w14:paraId="05FDFCF0" w14:textId="77777777" w:rsidR="002165C6" w:rsidRDefault="002165C6"/>
    <w:sectPr w:rsidR="002165C6" w:rsidSect="006E7D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D88"/>
    <w:multiLevelType w:val="multilevel"/>
    <w:tmpl w:val="A660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151BC"/>
    <w:multiLevelType w:val="multilevel"/>
    <w:tmpl w:val="E594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8F3398"/>
    <w:multiLevelType w:val="multilevel"/>
    <w:tmpl w:val="FD10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7B47ED"/>
    <w:multiLevelType w:val="multilevel"/>
    <w:tmpl w:val="1E7C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6356039">
    <w:abstractNumId w:val="0"/>
  </w:num>
  <w:num w:numId="2" w16cid:durableId="322242163">
    <w:abstractNumId w:val="1"/>
  </w:num>
  <w:num w:numId="3" w16cid:durableId="655693874">
    <w:abstractNumId w:val="3"/>
  </w:num>
  <w:num w:numId="4" w16cid:durableId="1682973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48"/>
    <w:rsid w:val="002165C6"/>
    <w:rsid w:val="00442748"/>
    <w:rsid w:val="006E7DA1"/>
    <w:rsid w:val="0078763C"/>
    <w:rsid w:val="008710FE"/>
    <w:rsid w:val="00A606F8"/>
    <w:rsid w:val="00C97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43411CF"/>
  <w15:chartTrackingRefBased/>
  <w15:docId w15:val="{A753543D-8625-C04B-A72E-EE8055C9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42748"/>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442748"/>
  </w:style>
  <w:style w:type="character" w:customStyle="1" w:styleId="eop">
    <w:name w:val="eop"/>
    <w:basedOn w:val="Standaardalinea-lettertype"/>
    <w:rsid w:val="00442748"/>
  </w:style>
  <w:style w:type="character" w:customStyle="1" w:styleId="tabchar">
    <w:name w:val="tabchar"/>
    <w:basedOn w:val="Standaardalinea-lettertype"/>
    <w:rsid w:val="0044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56964">
      <w:bodyDiv w:val="1"/>
      <w:marLeft w:val="0"/>
      <w:marRight w:val="0"/>
      <w:marTop w:val="0"/>
      <w:marBottom w:val="0"/>
      <w:divBdr>
        <w:top w:val="none" w:sz="0" w:space="0" w:color="auto"/>
        <w:left w:val="none" w:sz="0" w:space="0" w:color="auto"/>
        <w:bottom w:val="none" w:sz="0" w:space="0" w:color="auto"/>
        <w:right w:val="none" w:sz="0" w:space="0" w:color="auto"/>
      </w:divBdr>
      <w:divsChild>
        <w:div w:id="1613323008">
          <w:marLeft w:val="0"/>
          <w:marRight w:val="0"/>
          <w:marTop w:val="0"/>
          <w:marBottom w:val="0"/>
          <w:divBdr>
            <w:top w:val="none" w:sz="0" w:space="0" w:color="auto"/>
            <w:left w:val="none" w:sz="0" w:space="0" w:color="auto"/>
            <w:bottom w:val="none" w:sz="0" w:space="0" w:color="auto"/>
            <w:right w:val="none" w:sz="0" w:space="0" w:color="auto"/>
          </w:divBdr>
          <w:divsChild>
            <w:div w:id="734666847">
              <w:marLeft w:val="0"/>
              <w:marRight w:val="0"/>
              <w:marTop w:val="0"/>
              <w:marBottom w:val="0"/>
              <w:divBdr>
                <w:top w:val="none" w:sz="0" w:space="0" w:color="auto"/>
                <w:left w:val="none" w:sz="0" w:space="0" w:color="auto"/>
                <w:bottom w:val="none" w:sz="0" w:space="0" w:color="auto"/>
                <w:right w:val="none" w:sz="0" w:space="0" w:color="auto"/>
              </w:divBdr>
            </w:div>
            <w:div w:id="1624145189">
              <w:marLeft w:val="0"/>
              <w:marRight w:val="0"/>
              <w:marTop w:val="0"/>
              <w:marBottom w:val="0"/>
              <w:divBdr>
                <w:top w:val="none" w:sz="0" w:space="0" w:color="auto"/>
                <w:left w:val="none" w:sz="0" w:space="0" w:color="auto"/>
                <w:bottom w:val="none" w:sz="0" w:space="0" w:color="auto"/>
                <w:right w:val="none" w:sz="0" w:space="0" w:color="auto"/>
              </w:divBdr>
            </w:div>
            <w:div w:id="694430695">
              <w:marLeft w:val="0"/>
              <w:marRight w:val="0"/>
              <w:marTop w:val="0"/>
              <w:marBottom w:val="0"/>
              <w:divBdr>
                <w:top w:val="none" w:sz="0" w:space="0" w:color="auto"/>
                <w:left w:val="none" w:sz="0" w:space="0" w:color="auto"/>
                <w:bottom w:val="none" w:sz="0" w:space="0" w:color="auto"/>
                <w:right w:val="none" w:sz="0" w:space="0" w:color="auto"/>
              </w:divBdr>
            </w:div>
            <w:div w:id="1396053946">
              <w:marLeft w:val="0"/>
              <w:marRight w:val="0"/>
              <w:marTop w:val="0"/>
              <w:marBottom w:val="0"/>
              <w:divBdr>
                <w:top w:val="none" w:sz="0" w:space="0" w:color="auto"/>
                <w:left w:val="none" w:sz="0" w:space="0" w:color="auto"/>
                <w:bottom w:val="none" w:sz="0" w:space="0" w:color="auto"/>
                <w:right w:val="none" w:sz="0" w:space="0" w:color="auto"/>
              </w:divBdr>
            </w:div>
            <w:div w:id="1409495229">
              <w:marLeft w:val="0"/>
              <w:marRight w:val="0"/>
              <w:marTop w:val="0"/>
              <w:marBottom w:val="0"/>
              <w:divBdr>
                <w:top w:val="none" w:sz="0" w:space="0" w:color="auto"/>
                <w:left w:val="none" w:sz="0" w:space="0" w:color="auto"/>
                <w:bottom w:val="none" w:sz="0" w:space="0" w:color="auto"/>
                <w:right w:val="none" w:sz="0" w:space="0" w:color="auto"/>
              </w:divBdr>
            </w:div>
            <w:div w:id="1553662524">
              <w:marLeft w:val="0"/>
              <w:marRight w:val="0"/>
              <w:marTop w:val="0"/>
              <w:marBottom w:val="0"/>
              <w:divBdr>
                <w:top w:val="none" w:sz="0" w:space="0" w:color="auto"/>
                <w:left w:val="none" w:sz="0" w:space="0" w:color="auto"/>
                <w:bottom w:val="none" w:sz="0" w:space="0" w:color="auto"/>
                <w:right w:val="none" w:sz="0" w:space="0" w:color="auto"/>
              </w:divBdr>
            </w:div>
            <w:div w:id="1084759844">
              <w:marLeft w:val="0"/>
              <w:marRight w:val="0"/>
              <w:marTop w:val="0"/>
              <w:marBottom w:val="0"/>
              <w:divBdr>
                <w:top w:val="none" w:sz="0" w:space="0" w:color="auto"/>
                <w:left w:val="none" w:sz="0" w:space="0" w:color="auto"/>
                <w:bottom w:val="none" w:sz="0" w:space="0" w:color="auto"/>
                <w:right w:val="none" w:sz="0" w:space="0" w:color="auto"/>
              </w:divBdr>
            </w:div>
            <w:div w:id="907809057">
              <w:marLeft w:val="0"/>
              <w:marRight w:val="0"/>
              <w:marTop w:val="0"/>
              <w:marBottom w:val="0"/>
              <w:divBdr>
                <w:top w:val="none" w:sz="0" w:space="0" w:color="auto"/>
                <w:left w:val="none" w:sz="0" w:space="0" w:color="auto"/>
                <w:bottom w:val="none" w:sz="0" w:space="0" w:color="auto"/>
                <w:right w:val="none" w:sz="0" w:space="0" w:color="auto"/>
              </w:divBdr>
            </w:div>
            <w:div w:id="426586529">
              <w:marLeft w:val="0"/>
              <w:marRight w:val="0"/>
              <w:marTop w:val="0"/>
              <w:marBottom w:val="0"/>
              <w:divBdr>
                <w:top w:val="none" w:sz="0" w:space="0" w:color="auto"/>
                <w:left w:val="none" w:sz="0" w:space="0" w:color="auto"/>
                <w:bottom w:val="none" w:sz="0" w:space="0" w:color="auto"/>
                <w:right w:val="none" w:sz="0" w:space="0" w:color="auto"/>
              </w:divBdr>
            </w:div>
            <w:div w:id="2026518311">
              <w:marLeft w:val="0"/>
              <w:marRight w:val="0"/>
              <w:marTop w:val="0"/>
              <w:marBottom w:val="0"/>
              <w:divBdr>
                <w:top w:val="none" w:sz="0" w:space="0" w:color="auto"/>
                <w:left w:val="none" w:sz="0" w:space="0" w:color="auto"/>
                <w:bottom w:val="none" w:sz="0" w:space="0" w:color="auto"/>
                <w:right w:val="none" w:sz="0" w:space="0" w:color="auto"/>
              </w:divBdr>
            </w:div>
          </w:divsChild>
        </w:div>
        <w:div w:id="1578973123">
          <w:marLeft w:val="0"/>
          <w:marRight w:val="0"/>
          <w:marTop w:val="0"/>
          <w:marBottom w:val="0"/>
          <w:divBdr>
            <w:top w:val="none" w:sz="0" w:space="0" w:color="auto"/>
            <w:left w:val="none" w:sz="0" w:space="0" w:color="auto"/>
            <w:bottom w:val="none" w:sz="0" w:space="0" w:color="auto"/>
            <w:right w:val="none" w:sz="0" w:space="0" w:color="auto"/>
          </w:divBdr>
          <w:divsChild>
            <w:div w:id="174273780">
              <w:marLeft w:val="0"/>
              <w:marRight w:val="0"/>
              <w:marTop w:val="0"/>
              <w:marBottom w:val="0"/>
              <w:divBdr>
                <w:top w:val="none" w:sz="0" w:space="0" w:color="auto"/>
                <w:left w:val="none" w:sz="0" w:space="0" w:color="auto"/>
                <w:bottom w:val="none" w:sz="0" w:space="0" w:color="auto"/>
                <w:right w:val="none" w:sz="0" w:space="0" w:color="auto"/>
              </w:divBdr>
            </w:div>
            <w:div w:id="98919138">
              <w:marLeft w:val="0"/>
              <w:marRight w:val="0"/>
              <w:marTop w:val="0"/>
              <w:marBottom w:val="0"/>
              <w:divBdr>
                <w:top w:val="none" w:sz="0" w:space="0" w:color="auto"/>
                <w:left w:val="none" w:sz="0" w:space="0" w:color="auto"/>
                <w:bottom w:val="none" w:sz="0" w:space="0" w:color="auto"/>
                <w:right w:val="none" w:sz="0" w:space="0" w:color="auto"/>
              </w:divBdr>
            </w:div>
            <w:div w:id="460075821">
              <w:marLeft w:val="0"/>
              <w:marRight w:val="0"/>
              <w:marTop w:val="0"/>
              <w:marBottom w:val="0"/>
              <w:divBdr>
                <w:top w:val="none" w:sz="0" w:space="0" w:color="auto"/>
                <w:left w:val="none" w:sz="0" w:space="0" w:color="auto"/>
                <w:bottom w:val="none" w:sz="0" w:space="0" w:color="auto"/>
                <w:right w:val="none" w:sz="0" w:space="0" w:color="auto"/>
              </w:divBdr>
            </w:div>
            <w:div w:id="1466656022">
              <w:marLeft w:val="0"/>
              <w:marRight w:val="0"/>
              <w:marTop w:val="0"/>
              <w:marBottom w:val="0"/>
              <w:divBdr>
                <w:top w:val="none" w:sz="0" w:space="0" w:color="auto"/>
                <w:left w:val="none" w:sz="0" w:space="0" w:color="auto"/>
                <w:bottom w:val="none" w:sz="0" w:space="0" w:color="auto"/>
                <w:right w:val="none" w:sz="0" w:space="0" w:color="auto"/>
              </w:divBdr>
            </w:div>
            <w:div w:id="377046997">
              <w:marLeft w:val="0"/>
              <w:marRight w:val="0"/>
              <w:marTop w:val="0"/>
              <w:marBottom w:val="0"/>
              <w:divBdr>
                <w:top w:val="none" w:sz="0" w:space="0" w:color="auto"/>
                <w:left w:val="none" w:sz="0" w:space="0" w:color="auto"/>
                <w:bottom w:val="none" w:sz="0" w:space="0" w:color="auto"/>
                <w:right w:val="none" w:sz="0" w:space="0" w:color="auto"/>
              </w:divBdr>
            </w:div>
            <w:div w:id="1131902027">
              <w:marLeft w:val="0"/>
              <w:marRight w:val="0"/>
              <w:marTop w:val="0"/>
              <w:marBottom w:val="0"/>
              <w:divBdr>
                <w:top w:val="none" w:sz="0" w:space="0" w:color="auto"/>
                <w:left w:val="none" w:sz="0" w:space="0" w:color="auto"/>
                <w:bottom w:val="none" w:sz="0" w:space="0" w:color="auto"/>
                <w:right w:val="none" w:sz="0" w:space="0" w:color="auto"/>
              </w:divBdr>
            </w:div>
            <w:div w:id="273169581">
              <w:marLeft w:val="0"/>
              <w:marRight w:val="0"/>
              <w:marTop w:val="0"/>
              <w:marBottom w:val="0"/>
              <w:divBdr>
                <w:top w:val="none" w:sz="0" w:space="0" w:color="auto"/>
                <w:left w:val="none" w:sz="0" w:space="0" w:color="auto"/>
                <w:bottom w:val="none" w:sz="0" w:space="0" w:color="auto"/>
                <w:right w:val="none" w:sz="0" w:space="0" w:color="auto"/>
              </w:divBdr>
            </w:div>
            <w:div w:id="1623153394">
              <w:marLeft w:val="0"/>
              <w:marRight w:val="0"/>
              <w:marTop w:val="0"/>
              <w:marBottom w:val="0"/>
              <w:divBdr>
                <w:top w:val="none" w:sz="0" w:space="0" w:color="auto"/>
                <w:left w:val="none" w:sz="0" w:space="0" w:color="auto"/>
                <w:bottom w:val="none" w:sz="0" w:space="0" w:color="auto"/>
                <w:right w:val="none" w:sz="0" w:space="0" w:color="auto"/>
              </w:divBdr>
            </w:div>
            <w:div w:id="469323488">
              <w:marLeft w:val="0"/>
              <w:marRight w:val="0"/>
              <w:marTop w:val="0"/>
              <w:marBottom w:val="0"/>
              <w:divBdr>
                <w:top w:val="none" w:sz="0" w:space="0" w:color="auto"/>
                <w:left w:val="none" w:sz="0" w:space="0" w:color="auto"/>
                <w:bottom w:val="none" w:sz="0" w:space="0" w:color="auto"/>
                <w:right w:val="none" w:sz="0" w:space="0" w:color="auto"/>
              </w:divBdr>
            </w:div>
            <w:div w:id="19284002">
              <w:marLeft w:val="0"/>
              <w:marRight w:val="0"/>
              <w:marTop w:val="0"/>
              <w:marBottom w:val="0"/>
              <w:divBdr>
                <w:top w:val="none" w:sz="0" w:space="0" w:color="auto"/>
                <w:left w:val="none" w:sz="0" w:space="0" w:color="auto"/>
                <w:bottom w:val="none" w:sz="0" w:space="0" w:color="auto"/>
                <w:right w:val="none" w:sz="0" w:space="0" w:color="auto"/>
              </w:divBdr>
            </w:div>
            <w:div w:id="1862742665">
              <w:marLeft w:val="0"/>
              <w:marRight w:val="0"/>
              <w:marTop w:val="0"/>
              <w:marBottom w:val="0"/>
              <w:divBdr>
                <w:top w:val="none" w:sz="0" w:space="0" w:color="auto"/>
                <w:left w:val="none" w:sz="0" w:space="0" w:color="auto"/>
                <w:bottom w:val="none" w:sz="0" w:space="0" w:color="auto"/>
                <w:right w:val="none" w:sz="0" w:space="0" w:color="auto"/>
              </w:divBdr>
            </w:div>
            <w:div w:id="1211922706">
              <w:marLeft w:val="0"/>
              <w:marRight w:val="0"/>
              <w:marTop w:val="0"/>
              <w:marBottom w:val="0"/>
              <w:divBdr>
                <w:top w:val="none" w:sz="0" w:space="0" w:color="auto"/>
                <w:left w:val="none" w:sz="0" w:space="0" w:color="auto"/>
                <w:bottom w:val="none" w:sz="0" w:space="0" w:color="auto"/>
                <w:right w:val="none" w:sz="0" w:space="0" w:color="auto"/>
              </w:divBdr>
            </w:div>
            <w:div w:id="1697535097">
              <w:marLeft w:val="0"/>
              <w:marRight w:val="0"/>
              <w:marTop w:val="0"/>
              <w:marBottom w:val="0"/>
              <w:divBdr>
                <w:top w:val="none" w:sz="0" w:space="0" w:color="auto"/>
                <w:left w:val="none" w:sz="0" w:space="0" w:color="auto"/>
                <w:bottom w:val="none" w:sz="0" w:space="0" w:color="auto"/>
                <w:right w:val="none" w:sz="0" w:space="0" w:color="auto"/>
              </w:divBdr>
            </w:div>
            <w:div w:id="1456099735">
              <w:marLeft w:val="0"/>
              <w:marRight w:val="0"/>
              <w:marTop w:val="0"/>
              <w:marBottom w:val="0"/>
              <w:divBdr>
                <w:top w:val="none" w:sz="0" w:space="0" w:color="auto"/>
                <w:left w:val="none" w:sz="0" w:space="0" w:color="auto"/>
                <w:bottom w:val="none" w:sz="0" w:space="0" w:color="auto"/>
                <w:right w:val="none" w:sz="0" w:space="0" w:color="auto"/>
              </w:divBdr>
            </w:div>
            <w:div w:id="1676952172">
              <w:marLeft w:val="0"/>
              <w:marRight w:val="0"/>
              <w:marTop w:val="0"/>
              <w:marBottom w:val="0"/>
              <w:divBdr>
                <w:top w:val="none" w:sz="0" w:space="0" w:color="auto"/>
                <w:left w:val="none" w:sz="0" w:space="0" w:color="auto"/>
                <w:bottom w:val="none" w:sz="0" w:space="0" w:color="auto"/>
                <w:right w:val="none" w:sz="0" w:space="0" w:color="auto"/>
              </w:divBdr>
            </w:div>
            <w:div w:id="959458244">
              <w:marLeft w:val="0"/>
              <w:marRight w:val="0"/>
              <w:marTop w:val="0"/>
              <w:marBottom w:val="0"/>
              <w:divBdr>
                <w:top w:val="none" w:sz="0" w:space="0" w:color="auto"/>
                <w:left w:val="none" w:sz="0" w:space="0" w:color="auto"/>
                <w:bottom w:val="none" w:sz="0" w:space="0" w:color="auto"/>
                <w:right w:val="none" w:sz="0" w:space="0" w:color="auto"/>
              </w:divBdr>
            </w:div>
            <w:div w:id="512768233">
              <w:marLeft w:val="0"/>
              <w:marRight w:val="0"/>
              <w:marTop w:val="0"/>
              <w:marBottom w:val="0"/>
              <w:divBdr>
                <w:top w:val="none" w:sz="0" w:space="0" w:color="auto"/>
                <w:left w:val="none" w:sz="0" w:space="0" w:color="auto"/>
                <w:bottom w:val="none" w:sz="0" w:space="0" w:color="auto"/>
                <w:right w:val="none" w:sz="0" w:space="0" w:color="auto"/>
              </w:divBdr>
            </w:div>
          </w:divsChild>
        </w:div>
        <w:div w:id="1596016647">
          <w:marLeft w:val="0"/>
          <w:marRight w:val="0"/>
          <w:marTop w:val="0"/>
          <w:marBottom w:val="0"/>
          <w:divBdr>
            <w:top w:val="none" w:sz="0" w:space="0" w:color="auto"/>
            <w:left w:val="none" w:sz="0" w:space="0" w:color="auto"/>
            <w:bottom w:val="none" w:sz="0" w:space="0" w:color="auto"/>
            <w:right w:val="none" w:sz="0" w:space="0" w:color="auto"/>
          </w:divBdr>
          <w:divsChild>
            <w:div w:id="1290548949">
              <w:marLeft w:val="0"/>
              <w:marRight w:val="0"/>
              <w:marTop w:val="0"/>
              <w:marBottom w:val="0"/>
              <w:divBdr>
                <w:top w:val="none" w:sz="0" w:space="0" w:color="auto"/>
                <w:left w:val="none" w:sz="0" w:space="0" w:color="auto"/>
                <w:bottom w:val="none" w:sz="0" w:space="0" w:color="auto"/>
                <w:right w:val="none" w:sz="0" w:space="0" w:color="auto"/>
              </w:divBdr>
            </w:div>
            <w:div w:id="1168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386EC88C5274F844E120B6AE8B687" ma:contentTypeVersion="12" ma:contentTypeDescription="Een nieuw document maken." ma:contentTypeScope="" ma:versionID="f5680225f295e507c3aaff9427551a75">
  <xsd:schema xmlns:xsd="http://www.w3.org/2001/XMLSchema" xmlns:xs="http://www.w3.org/2001/XMLSchema" xmlns:p="http://schemas.microsoft.com/office/2006/metadata/properties" xmlns:ns2="41205e3f-8b92-49ae-bbec-a78f1e7e9e90" xmlns:ns3="e215fe90-0bd0-4f27-bb39-3c2821593444" targetNamespace="http://schemas.microsoft.com/office/2006/metadata/properties" ma:root="true" ma:fieldsID="76ba76060a5ae4859b8a261f0cea2a86" ns2:_="" ns3:_="">
    <xsd:import namespace="41205e3f-8b92-49ae-bbec-a78f1e7e9e90"/>
    <xsd:import namespace="e215fe90-0bd0-4f27-bb39-3c28215934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05e3f-8b92-49ae-bbec-a78f1e7e9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a156a380-4969-4fe2-af5c-8f1a560d335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15fe90-0bd0-4f27-bb39-3c282159344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433bad1-da12-4859-b32d-2b0cb40dd9d3}" ma:internalName="TaxCatchAll" ma:showField="CatchAllData" ma:web="e215fe90-0bd0-4f27-bb39-3c282159344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15fe90-0bd0-4f27-bb39-3c2821593444" xsi:nil="true"/>
    <lcf76f155ced4ddcb4097134ff3c332f xmlns="41205e3f-8b92-49ae-bbec-a78f1e7e9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F3AF16-D916-4BC2-8871-6568BF3FABBA}"/>
</file>

<file path=customXml/itemProps2.xml><?xml version="1.0" encoding="utf-8"?>
<ds:datastoreItem xmlns:ds="http://schemas.openxmlformats.org/officeDocument/2006/customXml" ds:itemID="{34D09C04-6D81-4E66-B497-746751083450}"/>
</file>

<file path=customXml/itemProps3.xml><?xml version="1.0" encoding="utf-8"?>
<ds:datastoreItem xmlns:ds="http://schemas.openxmlformats.org/officeDocument/2006/customXml" ds:itemID="{922581C6-6C39-42AA-B403-CB1D2CEC22F3}"/>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1396</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Blanck</dc:creator>
  <cp:keywords/>
  <dc:description/>
  <cp:lastModifiedBy>Sebastian Blanck</cp:lastModifiedBy>
  <cp:revision>1</cp:revision>
  <dcterms:created xsi:type="dcterms:W3CDTF">2024-01-07T11:47:00Z</dcterms:created>
  <dcterms:modified xsi:type="dcterms:W3CDTF">2024-01-07T11:47:00Z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0x01010085C386EC88C5274F844E120B6AE8B687</vt:lpwstr>
  </property>
</Properties>
</file>