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2A7B" w14:textId="0A3E76E4" w:rsidR="003C2462" w:rsidRPr="007F33DD" w:rsidRDefault="003C2462" w:rsidP="003C2462">
      <w:pPr>
        <w:pStyle w:val="Kop2"/>
      </w:pPr>
      <w:bookmarkStart w:id="0" w:name="_Toc518040190"/>
      <w:bookmarkStart w:id="1" w:name="_Toc525027495"/>
      <w:r>
        <w:t>schooldocument</w:t>
      </w:r>
      <w:r w:rsidRPr="007F33DD">
        <w:t xml:space="preserve"> </w:t>
      </w:r>
      <w:r>
        <w:t xml:space="preserve">analyse </w:t>
      </w:r>
      <w:r w:rsidRPr="007F33DD">
        <w:t>monitoring sociale veiligheid</w:t>
      </w:r>
      <w:bookmarkEnd w:id="0"/>
      <w:bookmarkEnd w:id="1"/>
    </w:p>
    <w:p w14:paraId="5BCCA173" w14:textId="77777777" w:rsidR="003C2462" w:rsidRPr="005D388F" w:rsidRDefault="003C2462" w:rsidP="003C2462">
      <w:pPr>
        <w:rPr>
          <w:sz w:val="24"/>
        </w:rPr>
      </w:pPr>
    </w:p>
    <w:p w14:paraId="545AA0DA" w14:textId="77777777" w:rsidR="003C2462" w:rsidRPr="005D388F" w:rsidRDefault="003C2462" w:rsidP="003C2462">
      <w:pPr>
        <w:rPr>
          <w:rFonts w:eastAsia="Verdana"/>
          <w:b/>
          <w:bCs/>
          <w:szCs w:val="20"/>
        </w:rPr>
      </w:pPr>
      <w:r w:rsidRPr="005D388F">
        <w:rPr>
          <w:rFonts w:eastAsia="Verdana"/>
          <w:b/>
          <w:bCs/>
          <w:szCs w:val="20"/>
        </w:rPr>
        <w:t>Resultaten</w:t>
      </w:r>
    </w:p>
    <w:p w14:paraId="33D9B080" w14:textId="77777777" w:rsidR="003C2462" w:rsidRPr="005D388F" w:rsidRDefault="003C2462" w:rsidP="003C2462">
      <w:pPr>
        <w:rPr>
          <w:rFonts w:eastAsia="Verdana"/>
          <w:szCs w:val="20"/>
        </w:rPr>
      </w:pPr>
      <w:r w:rsidRPr="005D388F">
        <w:rPr>
          <w:rFonts w:eastAsia="Verdana"/>
          <w:szCs w:val="20"/>
        </w:rPr>
        <w:t>De schoolgemiddelden voor de schalen welbevinden, pestbeleving en veiligheidsbeleving zijn:</w:t>
      </w:r>
    </w:p>
    <w:p w14:paraId="4154E828" w14:textId="298F1C74" w:rsidR="003C2462" w:rsidRPr="005D388F" w:rsidRDefault="003C2462" w:rsidP="577C6F2C">
      <w:pPr>
        <w:rPr>
          <w:rFonts w:eastAsia="Verdana"/>
        </w:rPr>
      </w:pPr>
    </w:p>
    <w:p w14:paraId="4D636BCC" w14:textId="59B8F7E8" w:rsidR="003C2462" w:rsidRPr="005D388F" w:rsidRDefault="0C26C446" w:rsidP="577C6F2C">
      <w:r>
        <w:rPr>
          <w:noProof/>
        </w:rPr>
        <w:drawing>
          <wp:inline distT="0" distB="0" distL="0" distR="0" wp14:anchorId="08862B2D" wp14:editId="4ECC1165">
            <wp:extent cx="5524498" cy="3107531"/>
            <wp:effectExtent l="0" t="0" r="0" b="0"/>
            <wp:docPr id="219374605" name="Afbeelding 21937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498" cy="3107531"/>
                    </a:xfrm>
                    <a:prstGeom prst="rect">
                      <a:avLst/>
                    </a:prstGeom>
                  </pic:spPr>
                </pic:pic>
              </a:graphicData>
            </a:graphic>
          </wp:inline>
        </w:drawing>
      </w:r>
    </w:p>
    <w:p w14:paraId="4B7A6DDF" w14:textId="59B8F7E8" w:rsidR="7CB9641D" w:rsidRDefault="7CB9641D" w:rsidP="7CB9641D"/>
    <w:p w14:paraId="7A2B6193" w14:textId="77777777" w:rsidR="003C2462" w:rsidRPr="005D388F" w:rsidRDefault="003C2462" w:rsidP="003C2462">
      <w:pPr>
        <w:rPr>
          <w:rFonts w:eastAsia="Verdana"/>
          <w:b/>
          <w:bCs/>
          <w:szCs w:val="20"/>
        </w:rPr>
      </w:pPr>
      <w:r w:rsidRPr="005D388F">
        <w:rPr>
          <w:rFonts w:eastAsia="Verdana"/>
          <w:b/>
          <w:bCs/>
          <w:szCs w:val="20"/>
        </w:rPr>
        <w:t>Keuze voor ZIEN! Leerling 5-8 Leer- en leefklimaat als monitoringsinstrument</w:t>
      </w:r>
    </w:p>
    <w:p w14:paraId="6D4B36E4" w14:textId="77777777" w:rsidR="003C2462" w:rsidRPr="005D388F" w:rsidRDefault="003C2462" w:rsidP="003C2462">
      <w:pPr>
        <w:rPr>
          <w:rFonts w:eastAsia="Verdana"/>
          <w:szCs w:val="20"/>
        </w:rPr>
      </w:pPr>
      <w:r w:rsidRPr="005D388F">
        <w:rPr>
          <w:rFonts w:eastAsia="Verdana"/>
          <w:szCs w:val="20"/>
        </w:rPr>
        <w:t xml:space="preserve">Als school maken we gebruik van ZIEN! voor het observeren van het welbevinden, de betrokkenheid en de sociale vaardigheden. </w:t>
      </w:r>
      <w:r w:rsidRPr="005D388F">
        <w:rPr>
          <w:sz w:val="24"/>
        </w:rPr>
        <w:br/>
      </w:r>
      <w:r w:rsidRPr="005D388F">
        <w:rPr>
          <w:rFonts w:eastAsia="Verdana"/>
          <w:szCs w:val="20"/>
        </w:rPr>
        <w:t xml:space="preserve">We willen graag de leerlingen (die dat kunnen) op vergelijkbare schalen bevragen, omdat we het belangrijk vinden dat de resultaten ook daadwerkelijk gebruikt worden voor het verbeteren van de veiligheidsbeleving als dat nodig blijkt te zijn. Door op vergelijkbare schalen te observeren/te bevragen, kun je resultaten goed vergelijken en inschatten of leerlingen een goed beeld hebben van hoe het gaat / of leerkrachten goed observeren. </w:t>
      </w:r>
    </w:p>
    <w:p w14:paraId="7985B7A5" w14:textId="77777777" w:rsidR="003C2462" w:rsidRPr="005D388F" w:rsidRDefault="003C2462" w:rsidP="003C2462">
      <w:pPr>
        <w:rPr>
          <w:rFonts w:eastAsia="Verdana"/>
          <w:szCs w:val="20"/>
        </w:rPr>
      </w:pPr>
      <w:r w:rsidRPr="005D388F">
        <w:rPr>
          <w:sz w:val="24"/>
        </w:rPr>
        <w:br/>
      </w:r>
      <w:r w:rsidRPr="005D388F">
        <w:rPr>
          <w:rFonts w:eastAsia="Verdana"/>
          <w:szCs w:val="20"/>
        </w:rPr>
        <w:t xml:space="preserve">Een tweede belangrijke voordeel van ZIEN! vinden we dat de resultaten per leerling bekend zijn. Hierdoor kunnen we snel bepalen met welke leerlingen we in gesprek gaan / die we beter gaan observeren. </w:t>
      </w:r>
    </w:p>
    <w:p w14:paraId="19E327A9" w14:textId="77777777" w:rsidR="003C2462" w:rsidRPr="005D388F" w:rsidRDefault="003C2462" w:rsidP="003C2462">
      <w:pPr>
        <w:rPr>
          <w:rFonts w:eastAsia="Verdana"/>
          <w:szCs w:val="20"/>
        </w:rPr>
      </w:pPr>
    </w:p>
    <w:p w14:paraId="3A753578" w14:textId="77777777" w:rsidR="003C2462" w:rsidRPr="005D388F" w:rsidRDefault="003C2462" w:rsidP="003C2462">
      <w:pPr>
        <w:rPr>
          <w:rFonts w:eastAsia="Verdana"/>
          <w:szCs w:val="20"/>
        </w:rPr>
      </w:pPr>
      <w:r w:rsidRPr="005D388F">
        <w:rPr>
          <w:rFonts w:eastAsia="Verdana"/>
          <w:szCs w:val="20"/>
        </w:rPr>
        <w:t xml:space="preserve">Bovendien zitten alle resultaten dan in één systeem en kan er bekeken worden of er per leerling/groep (als de groep redelijk hetzelfde blijft) trends waarneembaar zijn. </w:t>
      </w:r>
    </w:p>
    <w:p w14:paraId="3D91037A" w14:textId="77777777" w:rsidR="003C2462" w:rsidRPr="005D388F" w:rsidRDefault="003C2462" w:rsidP="7CB9641D">
      <w:pPr>
        <w:rPr>
          <w:rFonts w:eastAsia="Verdana"/>
        </w:rPr>
      </w:pPr>
    </w:p>
    <w:p w14:paraId="22E8FDAC" w14:textId="421A21B9" w:rsidR="7CB9641D" w:rsidRDefault="7CB9641D" w:rsidP="7CB9641D">
      <w:pPr>
        <w:rPr>
          <w:rFonts w:eastAsia="Verdana"/>
        </w:rPr>
      </w:pPr>
    </w:p>
    <w:p w14:paraId="20E7AD3C" w14:textId="1C02F0F7" w:rsidR="7CB9641D" w:rsidRDefault="7CB9641D" w:rsidP="7CB9641D">
      <w:pPr>
        <w:rPr>
          <w:rFonts w:eastAsia="Verdana"/>
        </w:rPr>
      </w:pPr>
    </w:p>
    <w:p w14:paraId="10C6C70D" w14:textId="1EFFB267" w:rsidR="7CB9641D" w:rsidRDefault="7CB9641D" w:rsidP="7CB9641D">
      <w:pPr>
        <w:rPr>
          <w:rFonts w:eastAsia="Verdana"/>
        </w:rPr>
      </w:pPr>
    </w:p>
    <w:p w14:paraId="0CA0CEDD" w14:textId="34276C0E" w:rsidR="7CB9641D" w:rsidRDefault="7CB9641D" w:rsidP="7CB9641D">
      <w:pPr>
        <w:rPr>
          <w:rFonts w:eastAsia="Verdana"/>
        </w:rPr>
      </w:pPr>
    </w:p>
    <w:p w14:paraId="64B63F6D" w14:textId="36FC55F4" w:rsidR="7CB9641D" w:rsidRDefault="7CB9641D" w:rsidP="7CB9641D">
      <w:pPr>
        <w:rPr>
          <w:rFonts w:eastAsia="Verdana"/>
        </w:rPr>
      </w:pPr>
    </w:p>
    <w:p w14:paraId="51739925" w14:textId="7BB9FE2C" w:rsidR="7CB9641D" w:rsidRDefault="7CB9641D" w:rsidP="7CB9641D">
      <w:pPr>
        <w:rPr>
          <w:rFonts w:eastAsia="Verdana"/>
        </w:rPr>
      </w:pPr>
    </w:p>
    <w:p w14:paraId="41685ADF" w14:textId="58810705" w:rsidR="7CB9641D" w:rsidRDefault="7CB9641D" w:rsidP="7CB9641D">
      <w:pPr>
        <w:rPr>
          <w:rFonts w:eastAsia="Verdana"/>
        </w:rPr>
      </w:pPr>
    </w:p>
    <w:p w14:paraId="2391EA5C" w14:textId="38AF6AB8" w:rsidR="7CB9641D" w:rsidRDefault="7CB9641D" w:rsidP="7CB9641D">
      <w:pPr>
        <w:rPr>
          <w:rFonts w:eastAsia="Verdana"/>
        </w:rPr>
      </w:pPr>
    </w:p>
    <w:p w14:paraId="5C746235" w14:textId="299F1FFD" w:rsidR="7CB9641D" w:rsidRDefault="7CB9641D" w:rsidP="7CB9641D">
      <w:pPr>
        <w:rPr>
          <w:rFonts w:eastAsia="Verdana"/>
        </w:rPr>
      </w:pPr>
    </w:p>
    <w:p w14:paraId="7F3F32B6" w14:textId="77777777" w:rsidR="003C2462" w:rsidRPr="005D388F" w:rsidRDefault="003C2462" w:rsidP="003C2462">
      <w:pPr>
        <w:rPr>
          <w:rFonts w:eastAsia="Verdana"/>
          <w:b/>
          <w:bCs/>
          <w:szCs w:val="20"/>
        </w:rPr>
      </w:pPr>
      <w:r w:rsidRPr="005D388F">
        <w:rPr>
          <w:rFonts w:eastAsia="Verdana"/>
          <w:b/>
          <w:bCs/>
          <w:szCs w:val="20"/>
        </w:rPr>
        <w:t>Privacy gewaarborgd</w:t>
      </w:r>
    </w:p>
    <w:p w14:paraId="368976B0" w14:textId="77777777" w:rsidR="003C2462" w:rsidRPr="005D388F" w:rsidRDefault="003C2462" w:rsidP="003C2462">
      <w:pPr>
        <w:rPr>
          <w:rFonts w:eastAsia="Verdana"/>
          <w:szCs w:val="20"/>
        </w:rPr>
      </w:pPr>
      <w:r w:rsidRPr="005D388F">
        <w:rPr>
          <w:rFonts w:eastAsia="Verdana"/>
          <w:szCs w:val="20"/>
        </w:rPr>
        <w:t>De vragenlijst is als volgt afgenomen, om te bevorderen dat de leerlingen zo eerlijk mogelijk antwoord geven:</w:t>
      </w:r>
    </w:p>
    <w:p w14:paraId="529B2078" w14:textId="77777777" w:rsidR="003C2462" w:rsidRPr="005D388F" w:rsidRDefault="003C2462" w:rsidP="003C2462">
      <w:pPr>
        <w:pStyle w:val="Lijstalinea"/>
        <w:numPr>
          <w:ilvl w:val="0"/>
          <w:numId w:val="5"/>
        </w:numPr>
        <w:spacing w:after="160" w:line="259" w:lineRule="auto"/>
        <w:rPr>
          <w:szCs w:val="20"/>
        </w:rPr>
      </w:pPr>
      <w:r w:rsidRPr="7CB9641D">
        <w:rPr>
          <w:rFonts w:eastAsia="Verdana"/>
        </w:rPr>
        <w:t>Vooraf en achteraf is duidelijk verteld wat het doel is van de vragenlijst en wat er met de uitkomsten gebeurt:</w:t>
      </w:r>
      <w:r>
        <w:br/>
      </w:r>
      <w:r w:rsidRPr="7CB9641D">
        <w:rPr>
          <w:rFonts w:eastAsia="Verdana"/>
          <w:i/>
          <w:iCs/>
        </w:rPr>
        <w:t>‘Ik ben heel benieuwd hoe jullie over jezelf denken. Daar is deze vragenlijst voor. Het gaat dus over jezelf, er is daarom geen goed of fout antwoord. Je vult in wat jij denkt, voelt of doet. Daarom is het belangrijk dat je de vragenlijst eerlijk invult, ook als je denkt dat het niet zo’n leuk antwoord is. Alle antwoorden zijn goed, als het maar is wat jij denkt, voelt of doet. Je krijgt er ook geen cijfer voor. De antwoorden ga ik gebruiken om je beter te kunnen begrijpen en om je te kunnen helpen als dat nodig is.’</w:t>
      </w:r>
    </w:p>
    <w:p w14:paraId="24396FF7" w14:textId="77777777" w:rsidR="003C2462" w:rsidRPr="005D388F" w:rsidRDefault="003C2462" w:rsidP="003C2462">
      <w:pPr>
        <w:rPr>
          <w:rFonts w:eastAsia="Verdana"/>
          <w:szCs w:val="20"/>
        </w:rPr>
      </w:pPr>
    </w:p>
    <w:p w14:paraId="4A891E70" w14:textId="77777777" w:rsidR="003C2462" w:rsidRPr="005D388F" w:rsidRDefault="003C2462" w:rsidP="003C2462">
      <w:pPr>
        <w:rPr>
          <w:rFonts w:eastAsia="Verdana"/>
          <w:b/>
          <w:bCs/>
          <w:szCs w:val="20"/>
        </w:rPr>
      </w:pPr>
      <w:r w:rsidRPr="005D388F">
        <w:rPr>
          <w:rFonts w:eastAsia="Verdana"/>
          <w:b/>
          <w:bCs/>
          <w:szCs w:val="20"/>
        </w:rPr>
        <w:t>Representativiteit</w:t>
      </w:r>
    </w:p>
    <w:p w14:paraId="09618203" w14:textId="416C70F1" w:rsidR="003C2462" w:rsidRPr="005D388F" w:rsidRDefault="003C2462" w:rsidP="003C2462">
      <w:pPr>
        <w:rPr>
          <w:rFonts w:eastAsia="Verdana"/>
          <w:szCs w:val="20"/>
        </w:rPr>
      </w:pPr>
      <w:r w:rsidRPr="005D388F">
        <w:rPr>
          <w:rFonts w:eastAsia="Verdana"/>
          <w:szCs w:val="20"/>
        </w:rPr>
        <w:t xml:space="preserve">De leerlingen die vragenlijst hebben ingevuld, vormen </w:t>
      </w:r>
      <w:r w:rsidRPr="00390501">
        <w:rPr>
          <w:rFonts w:eastAsia="Verdana"/>
          <w:szCs w:val="20"/>
        </w:rPr>
        <w:t>wel</w:t>
      </w:r>
      <w:r w:rsidRPr="005D388F">
        <w:rPr>
          <w:rFonts w:eastAsia="Verdana"/>
          <w:szCs w:val="20"/>
        </w:rPr>
        <w:t xml:space="preserve"> een representatieve afspiegeling van de </w:t>
      </w:r>
      <w:proofErr w:type="spellStart"/>
      <w:r w:rsidRPr="005D388F">
        <w:rPr>
          <w:rFonts w:eastAsia="Verdana"/>
          <w:szCs w:val="20"/>
        </w:rPr>
        <w:t>leerlingpopulatie</w:t>
      </w:r>
      <w:proofErr w:type="spellEnd"/>
      <w:r w:rsidRPr="005D388F">
        <w:rPr>
          <w:rFonts w:eastAsia="Verdana"/>
          <w:szCs w:val="20"/>
        </w:rPr>
        <w:t xml:space="preserve">. </w:t>
      </w:r>
    </w:p>
    <w:p w14:paraId="7CC55FF6" w14:textId="77777777" w:rsidR="003C2462" w:rsidRPr="005D388F" w:rsidRDefault="003C2462" w:rsidP="003C2462">
      <w:pPr>
        <w:rPr>
          <w:rFonts w:eastAsia="Verdana"/>
          <w:szCs w:val="20"/>
        </w:rPr>
      </w:pPr>
    </w:p>
    <w:p w14:paraId="3AFF6D62" w14:textId="77777777" w:rsidR="003C2462" w:rsidRPr="005D388F" w:rsidRDefault="003C2462" w:rsidP="003C2462">
      <w:pPr>
        <w:rPr>
          <w:rFonts w:eastAsia="Verdana"/>
          <w:szCs w:val="20"/>
        </w:rPr>
      </w:pPr>
      <w:r w:rsidRPr="005D388F">
        <w:rPr>
          <w:rFonts w:eastAsia="Verdana"/>
          <w:szCs w:val="20"/>
        </w:rPr>
        <w:t>Hoe de keus gemaakt is wie we de vragenlijst hebben laten invullen:</w:t>
      </w:r>
    </w:p>
    <w:p w14:paraId="74141CBE" w14:textId="2DEC094B" w:rsidR="003C2462" w:rsidRPr="005D388F" w:rsidRDefault="003C2462" w:rsidP="003C2462">
      <w:pPr>
        <w:pStyle w:val="Lijstalinea"/>
        <w:numPr>
          <w:ilvl w:val="0"/>
          <w:numId w:val="5"/>
        </w:numPr>
        <w:spacing w:after="160" w:line="259" w:lineRule="auto"/>
        <w:rPr>
          <w:szCs w:val="20"/>
        </w:rPr>
      </w:pPr>
      <w:r w:rsidRPr="7CB9641D">
        <w:rPr>
          <w:rFonts w:eastAsia="Verdana"/>
        </w:rPr>
        <w:t xml:space="preserve">Alle leerlingen vanaf leerjaar </w:t>
      </w:r>
      <w:r w:rsidR="00390501" w:rsidRPr="7CB9641D">
        <w:rPr>
          <w:rFonts w:eastAsia="Verdana"/>
        </w:rPr>
        <w:t>5</w:t>
      </w:r>
      <w:r w:rsidRPr="7CB9641D">
        <w:rPr>
          <w:rFonts w:eastAsia="Verdana"/>
        </w:rPr>
        <w:t xml:space="preserve"> hebben we ZIEN! laten invullen.</w:t>
      </w:r>
    </w:p>
    <w:p w14:paraId="429FA48D" w14:textId="77777777" w:rsidR="003C2462" w:rsidRPr="005D388F" w:rsidRDefault="003C2462" w:rsidP="003C2462">
      <w:pPr>
        <w:pStyle w:val="Lijstalinea"/>
        <w:numPr>
          <w:ilvl w:val="0"/>
          <w:numId w:val="5"/>
        </w:numPr>
        <w:spacing w:after="160" w:line="259" w:lineRule="auto"/>
        <w:rPr>
          <w:szCs w:val="20"/>
        </w:rPr>
      </w:pPr>
      <w:r w:rsidRPr="7CB9641D">
        <w:rPr>
          <w:rFonts w:eastAsia="Verdana"/>
        </w:rPr>
        <w:t>Voor lagere leerroutes en voor jongere kinderen zullen de antwoorden weinig informatie geven, is de verwachting, omdat die leerlingen nog nauwelijks/niet kunnen reflecteren op hun eigen gedrag/hun taalniveau en -begrip is te laag/hun beleving heel erg wordt bepaald door wat er nu of zojuist gebeurt/is gebeurd.</w:t>
      </w:r>
    </w:p>
    <w:p w14:paraId="0178950F" w14:textId="77777777" w:rsidR="003C2462" w:rsidRPr="005D388F" w:rsidRDefault="003C2462" w:rsidP="003C2462">
      <w:pPr>
        <w:rPr>
          <w:rFonts w:eastAsia="Verdana"/>
          <w:szCs w:val="20"/>
        </w:rPr>
      </w:pPr>
      <w:r w:rsidRPr="005D388F">
        <w:rPr>
          <w:rFonts w:eastAsia="Verdana"/>
          <w:szCs w:val="20"/>
        </w:rPr>
        <w:t>Voor de leerlingen die niet zijn bevraagd met een vragenlijst, zijn we als school wel bewust en planmatig bezig met het in kaart brengen van de veiligheidsbeleving en het zoeken naar verbetering ervan als het nodig is:</w:t>
      </w:r>
    </w:p>
    <w:p w14:paraId="09FB2024" w14:textId="77777777" w:rsidR="003C2462" w:rsidRPr="005D388F" w:rsidRDefault="003C2462" w:rsidP="003C2462">
      <w:pPr>
        <w:pStyle w:val="Lijstalinea"/>
        <w:numPr>
          <w:ilvl w:val="0"/>
          <w:numId w:val="5"/>
        </w:numPr>
        <w:spacing w:after="160" w:line="259" w:lineRule="auto"/>
        <w:rPr>
          <w:szCs w:val="20"/>
        </w:rPr>
      </w:pPr>
      <w:r w:rsidRPr="7CB9641D">
        <w:rPr>
          <w:rFonts w:eastAsia="Verdana"/>
        </w:rPr>
        <w:t>Twee keer per jaar vult iedere leerkracht ZIEN! in. Daarin is expliciet aandacht voor het welbevinden van de leerling. Als er minder signalen van welbevinden zichtbaar zijn, wordt altijd in overleg met de overige betrokkenen rond de leerling (in ieder geval ouders) gezocht naar mogelijke oorzaken en oplossingen</w:t>
      </w:r>
    </w:p>
    <w:p w14:paraId="3F55A2A3" w14:textId="77777777" w:rsidR="003C2462" w:rsidRPr="005D388F" w:rsidRDefault="003C2462" w:rsidP="003C2462">
      <w:pPr>
        <w:pStyle w:val="Lijstalinea"/>
        <w:numPr>
          <w:ilvl w:val="0"/>
          <w:numId w:val="5"/>
        </w:numPr>
        <w:spacing w:after="160" w:line="259" w:lineRule="auto"/>
        <w:rPr>
          <w:szCs w:val="20"/>
        </w:rPr>
      </w:pPr>
      <w:r w:rsidRPr="7CB9641D">
        <w:rPr>
          <w:rFonts w:eastAsia="Verdana"/>
        </w:rPr>
        <w:t xml:space="preserve">In de oudertevredenheidspeiling en medewerkerstevredenheidspeiling komt het thema veiligheidsbeleving van de leerlingen terug. </w:t>
      </w:r>
    </w:p>
    <w:p w14:paraId="534D146E" w14:textId="77777777" w:rsidR="003C2462" w:rsidRPr="005D388F" w:rsidRDefault="003C2462" w:rsidP="003C2462">
      <w:pPr>
        <w:rPr>
          <w:rFonts w:eastAsia="Verdana"/>
          <w:szCs w:val="20"/>
        </w:rPr>
      </w:pPr>
    </w:p>
    <w:p w14:paraId="4F15A484" w14:textId="77777777" w:rsidR="003C2462" w:rsidRPr="005D388F" w:rsidRDefault="003C2462" w:rsidP="003C2462">
      <w:pPr>
        <w:rPr>
          <w:rFonts w:eastAsia="Verdana"/>
          <w:b/>
          <w:bCs/>
          <w:szCs w:val="20"/>
        </w:rPr>
      </w:pPr>
      <w:r w:rsidRPr="005D388F">
        <w:rPr>
          <w:rFonts w:eastAsia="Verdana"/>
          <w:b/>
          <w:bCs/>
          <w:szCs w:val="20"/>
        </w:rPr>
        <w:t>Analyse van de gegevens</w:t>
      </w:r>
    </w:p>
    <w:p w14:paraId="0C552CA8" w14:textId="224CA2BF" w:rsidR="003C2462" w:rsidRPr="005D388F" w:rsidRDefault="003C2462" w:rsidP="003C2462">
      <w:pPr>
        <w:rPr>
          <w:rFonts w:eastAsia="Verdana"/>
          <w:szCs w:val="20"/>
        </w:rPr>
      </w:pPr>
      <w:r w:rsidRPr="005D388F">
        <w:rPr>
          <w:rFonts w:eastAsia="Verdana"/>
          <w:szCs w:val="20"/>
        </w:rPr>
        <w:t xml:space="preserve">We </w:t>
      </w:r>
      <w:r w:rsidRPr="0090220F">
        <w:rPr>
          <w:rFonts w:eastAsia="Verdana"/>
          <w:szCs w:val="20"/>
        </w:rPr>
        <w:t xml:space="preserve">zijn </w:t>
      </w:r>
      <w:r w:rsidRPr="0090220F">
        <w:rPr>
          <w:rFonts w:eastAsia="Verdana"/>
          <w:szCs w:val="20"/>
          <w:shd w:val="clear" w:color="auto" w:fill="FFFF00"/>
        </w:rPr>
        <w:t>niet</w:t>
      </w:r>
      <w:r w:rsidRPr="0090220F">
        <w:rPr>
          <w:rFonts w:eastAsia="Verdana"/>
          <w:szCs w:val="20"/>
        </w:rPr>
        <w:t xml:space="preserve"> tevreden</w:t>
      </w:r>
      <w:r w:rsidRPr="005D388F">
        <w:rPr>
          <w:rFonts w:eastAsia="Verdana"/>
          <w:szCs w:val="20"/>
        </w:rPr>
        <w:t xml:space="preserve"> met de resultaten. </w:t>
      </w:r>
      <w:r w:rsidRPr="005D388F">
        <w:rPr>
          <w:sz w:val="24"/>
        </w:rPr>
        <w:br/>
      </w:r>
      <w:r w:rsidRPr="005D388F">
        <w:rPr>
          <w:rFonts w:eastAsia="Verdana"/>
          <w:szCs w:val="20"/>
        </w:rPr>
        <w:t>Omdat:</w:t>
      </w:r>
    </w:p>
    <w:p w14:paraId="3A9ECE32" w14:textId="428FCCFC" w:rsidR="003C2462" w:rsidRPr="00390501" w:rsidRDefault="4ACBA977" w:rsidP="7CB9641D">
      <w:pPr>
        <w:pStyle w:val="Lijstalinea"/>
        <w:numPr>
          <w:ilvl w:val="0"/>
          <w:numId w:val="4"/>
        </w:numPr>
        <w:spacing w:after="160" w:line="259" w:lineRule="auto"/>
        <w:rPr>
          <w:rFonts w:eastAsia="Yu Mincho"/>
        </w:rPr>
      </w:pPr>
      <w:r w:rsidRPr="513D4B81">
        <w:rPr>
          <w:rFonts w:eastAsia="Yu Mincho"/>
        </w:rPr>
        <w:t xml:space="preserve">We scoren </w:t>
      </w:r>
      <w:r w:rsidR="3084B274" w:rsidRPr="513D4B81">
        <w:rPr>
          <w:rFonts w:eastAsia="Yu Mincho"/>
        </w:rPr>
        <w:t xml:space="preserve">lager of veel lager op welbevinden, pestbeleving en </w:t>
      </w:r>
      <w:proofErr w:type="spellStart"/>
      <w:r w:rsidR="217FD5D3" w:rsidRPr="513D4B81">
        <w:rPr>
          <w:rFonts w:eastAsia="Yu Mincho"/>
        </w:rPr>
        <w:t>veiligheid</w:t>
      </w:r>
      <w:r w:rsidR="3084B274" w:rsidRPr="513D4B81">
        <w:rPr>
          <w:rFonts w:eastAsia="Yu Mincho"/>
        </w:rPr>
        <w:t>beleving</w:t>
      </w:r>
      <w:proofErr w:type="spellEnd"/>
      <w:r w:rsidR="3084B274" w:rsidRPr="513D4B81">
        <w:rPr>
          <w:rFonts w:eastAsia="Yu Mincho"/>
        </w:rPr>
        <w:t>. Kinderen geven aan vaker te worden uitgescholden, uitgelachen te worden en buiteng</w:t>
      </w:r>
      <w:r w:rsidR="60D2393B" w:rsidRPr="513D4B81">
        <w:rPr>
          <w:rFonts w:eastAsia="Yu Mincho"/>
        </w:rPr>
        <w:t>esloten te worden dan het landelijke gemiddelde</w:t>
      </w:r>
      <w:r w:rsidR="49E9BC74" w:rsidRPr="513D4B81">
        <w:rPr>
          <w:rFonts w:eastAsia="Yu Mincho"/>
        </w:rPr>
        <w:t>.</w:t>
      </w:r>
    </w:p>
    <w:p w14:paraId="578D8385" w14:textId="3B05B561" w:rsidR="003C2462" w:rsidRPr="0090220F" w:rsidRDefault="003C2462" w:rsidP="7CB9641D">
      <w:pPr>
        <w:rPr>
          <w:rFonts w:eastAsia="Verdana"/>
        </w:rPr>
      </w:pPr>
      <w:r w:rsidRPr="7CB9641D">
        <w:rPr>
          <w:rFonts w:eastAsia="Verdana"/>
        </w:rPr>
        <w:t xml:space="preserve">We hebben de resultaten vergeleken met andere informatiebronnen </w:t>
      </w:r>
      <w:r w:rsidR="00390501" w:rsidRPr="7CB9641D">
        <w:rPr>
          <w:rFonts w:eastAsia="Verdana"/>
        </w:rPr>
        <w:t xml:space="preserve">in </w:t>
      </w:r>
      <w:r w:rsidR="00390501" w:rsidRPr="7CB9641D">
        <w:rPr>
          <w:rFonts w:eastAsia="Verdana"/>
          <w:color w:val="FF0000"/>
        </w:rPr>
        <w:t>IEP hart en handen</w:t>
      </w:r>
      <w:r w:rsidR="00390501" w:rsidRPr="7CB9641D">
        <w:rPr>
          <w:rFonts w:eastAsia="Verdana"/>
        </w:rPr>
        <w:t xml:space="preserve">. </w:t>
      </w:r>
      <w:r w:rsidRPr="0090220F">
        <w:rPr>
          <w:rFonts w:eastAsia="Verdana"/>
        </w:rPr>
        <w:t xml:space="preserve">De gegevens komen daarmee niet </w:t>
      </w:r>
      <w:r w:rsidR="7B9D299E" w:rsidRPr="0090220F">
        <w:rPr>
          <w:rFonts w:eastAsia="Verdana"/>
        </w:rPr>
        <w:t xml:space="preserve">altijd </w:t>
      </w:r>
      <w:r w:rsidRPr="0090220F">
        <w:rPr>
          <w:rFonts w:eastAsia="Verdana"/>
        </w:rPr>
        <w:t xml:space="preserve">overeen. We verklaren dat als volgt: </w:t>
      </w:r>
    </w:p>
    <w:p w14:paraId="79593199" w14:textId="1D6185D4" w:rsidR="003C2462" w:rsidRPr="0090220F" w:rsidRDefault="1001BC60" w:rsidP="7CB9641D">
      <w:pPr>
        <w:pStyle w:val="Lijstalinea"/>
        <w:numPr>
          <w:ilvl w:val="0"/>
          <w:numId w:val="3"/>
        </w:numPr>
        <w:rPr>
          <w:rFonts w:eastAsia="Verdana"/>
        </w:rPr>
      </w:pPr>
      <w:r w:rsidRPr="0090220F">
        <w:rPr>
          <w:rFonts w:eastAsia="Verdana"/>
        </w:rPr>
        <w:t>Kinderen geven</w:t>
      </w:r>
      <w:r w:rsidR="0FED5759" w:rsidRPr="0090220F">
        <w:rPr>
          <w:rFonts w:eastAsia="Verdana"/>
        </w:rPr>
        <w:t xml:space="preserve"> hierin</w:t>
      </w:r>
      <w:r w:rsidR="0C5EACE8" w:rsidRPr="0090220F">
        <w:rPr>
          <w:rFonts w:eastAsia="Verdana"/>
        </w:rPr>
        <w:t xml:space="preserve"> vaak</w:t>
      </w:r>
      <w:r w:rsidR="0FED5759" w:rsidRPr="0090220F">
        <w:rPr>
          <w:rFonts w:eastAsia="Verdana"/>
        </w:rPr>
        <w:t xml:space="preserve"> aan zich op een sociaal-wenselijke manier te gedragen. Dit klopt niet helemaal met de Zien-lijst.</w:t>
      </w:r>
    </w:p>
    <w:p w14:paraId="45E3C12D" w14:textId="499EC220" w:rsidR="1F0E3DF2" w:rsidRPr="0090220F" w:rsidRDefault="1F0E3DF2" w:rsidP="7CB9641D">
      <w:pPr>
        <w:pStyle w:val="Lijstalinea"/>
        <w:numPr>
          <w:ilvl w:val="0"/>
          <w:numId w:val="3"/>
        </w:numPr>
        <w:rPr>
          <w:rFonts w:eastAsia="Yu Mincho"/>
        </w:rPr>
      </w:pPr>
      <w:r w:rsidRPr="0090220F">
        <w:rPr>
          <w:rFonts w:eastAsia="Verdana"/>
        </w:rPr>
        <w:t>Moment van toetsen lijkt van invloed op de resultaten.</w:t>
      </w:r>
    </w:p>
    <w:p w14:paraId="706C317C" w14:textId="1BBF247B" w:rsidR="1F0E3DF2" w:rsidRPr="0090220F" w:rsidRDefault="1F0E3DF2" w:rsidP="7CB9641D">
      <w:pPr>
        <w:pStyle w:val="Lijstalinea"/>
        <w:numPr>
          <w:ilvl w:val="0"/>
          <w:numId w:val="3"/>
        </w:numPr>
        <w:rPr>
          <w:rFonts w:eastAsia="Yu Mincho"/>
        </w:rPr>
      </w:pPr>
      <w:r w:rsidRPr="0090220F">
        <w:rPr>
          <w:rFonts w:eastAsia="Verdana"/>
        </w:rPr>
        <w:t>Uitleg van hoe de toetsen worden ingevuld lijkt nodig.</w:t>
      </w:r>
    </w:p>
    <w:p w14:paraId="6DD0A7D3" w14:textId="77777777" w:rsidR="003C2462" w:rsidRPr="005D388F" w:rsidRDefault="003C2462" w:rsidP="7CB9641D">
      <w:pPr>
        <w:rPr>
          <w:rFonts w:eastAsia="Verdana"/>
        </w:rPr>
      </w:pPr>
    </w:p>
    <w:p w14:paraId="4E606CC5" w14:textId="20AAA1F4" w:rsidR="7CB9641D" w:rsidRDefault="7CB9641D" w:rsidP="7CB9641D">
      <w:pPr>
        <w:rPr>
          <w:rFonts w:eastAsia="Verdana"/>
        </w:rPr>
      </w:pPr>
    </w:p>
    <w:p w14:paraId="78C3438F" w14:textId="77777777" w:rsidR="003C2462" w:rsidRPr="005D388F" w:rsidRDefault="003C2462" w:rsidP="003C2462">
      <w:pPr>
        <w:rPr>
          <w:rFonts w:eastAsia="Verdana"/>
          <w:b/>
          <w:bCs/>
          <w:szCs w:val="20"/>
        </w:rPr>
      </w:pPr>
      <w:r w:rsidRPr="005D388F">
        <w:rPr>
          <w:rFonts w:eastAsia="Verdana"/>
          <w:b/>
          <w:bCs/>
          <w:szCs w:val="20"/>
        </w:rPr>
        <w:t>(Vervolg)acties</w:t>
      </w:r>
    </w:p>
    <w:p w14:paraId="7603B32A" w14:textId="77777777" w:rsidR="003C2462" w:rsidRPr="005D388F" w:rsidRDefault="003C2462" w:rsidP="003C2462">
      <w:pPr>
        <w:rPr>
          <w:rFonts w:eastAsia="Verdana"/>
          <w:szCs w:val="20"/>
        </w:rPr>
      </w:pPr>
      <w:r w:rsidRPr="005D388F">
        <w:rPr>
          <w:rFonts w:eastAsia="Verdana"/>
          <w:szCs w:val="20"/>
        </w:rPr>
        <w:t>De volgende acties waren al in gang gezet:</w:t>
      </w:r>
    </w:p>
    <w:p w14:paraId="06FD59F5" w14:textId="7CC10279" w:rsidR="003C2462" w:rsidRPr="00390501" w:rsidRDefault="00390501" w:rsidP="003C2462">
      <w:pPr>
        <w:pStyle w:val="Lijstalinea"/>
        <w:numPr>
          <w:ilvl w:val="0"/>
          <w:numId w:val="5"/>
        </w:numPr>
        <w:spacing w:after="160" w:line="259" w:lineRule="auto"/>
        <w:rPr>
          <w:szCs w:val="20"/>
        </w:rPr>
      </w:pPr>
      <w:proofErr w:type="spellStart"/>
      <w:r w:rsidRPr="7CB9641D">
        <w:rPr>
          <w:rFonts w:eastAsia="Verdana"/>
        </w:rPr>
        <w:t>Teambrede</w:t>
      </w:r>
      <w:proofErr w:type="spellEnd"/>
      <w:r w:rsidRPr="7CB9641D">
        <w:rPr>
          <w:rFonts w:eastAsia="Verdana"/>
        </w:rPr>
        <w:t xml:space="preserve"> aanpak rondom pauzes</w:t>
      </w:r>
    </w:p>
    <w:p w14:paraId="304022DB" w14:textId="77777777" w:rsidR="00390501" w:rsidRPr="00390501" w:rsidRDefault="00390501" w:rsidP="003C2462">
      <w:pPr>
        <w:pStyle w:val="Lijstalinea"/>
        <w:numPr>
          <w:ilvl w:val="0"/>
          <w:numId w:val="5"/>
        </w:numPr>
        <w:spacing w:after="160" w:line="259" w:lineRule="auto"/>
        <w:rPr>
          <w:szCs w:val="20"/>
        </w:rPr>
      </w:pPr>
      <w:r w:rsidRPr="7CB9641D">
        <w:rPr>
          <w:rFonts w:eastAsia="Verdana"/>
        </w:rPr>
        <w:t>Wekelijkse gesprekken met de meiden in groep 6 rondom gedrag (in de pauzes)</w:t>
      </w:r>
    </w:p>
    <w:p w14:paraId="01622607" w14:textId="415EC925" w:rsidR="00390501" w:rsidRPr="005D388F" w:rsidRDefault="00390501" w:rsidP="7CB9641D">
      <w:pPr>
        <w:pStyle w:val="Lijstalinea"/>
        <w:numPr>
          <w:ilvl w:val="0"/>
          <w:numId w:val="5"/>
        </w:numPr>
        <w:spacing w:after="160" w:line="259" w:lineRule="auto"/>
        <w:rPr>
          <w:rFonts w:eastAsia="Verdana"/>
        </w:rPr>
      </w:pPr>
      <w:r w:rsidRPr="513D4B81">
        <w:rPr>
          <w:rFonts w:eastAsia="Verdana"/>
        </w:rPr>
        <w:t xml:space="preserve">Introduceren van de </w:t>
      </w:r>
      <w:r w:rsidR="00722EE4" w:rsidRPr="513D4B81">
        <w:rPr>
          <w:rFonts w:eastAsia="Verdana"/>
        </w:rPr>
        <w:t xml:space="preserve">methode rond de ‘kleurenmonsters’ vanaf </w:t>
      </w:r>
      <w:proofErr w:type="spellStart"/>
      <w:r w:rsidR="00722EE4" w:rsidRPr="513D4B81">
        <w:rPr>
          <w:rFonts w:eastAsia="Verdana"/>
        </w:rPr>
        <w:t>psz</w:t>
      </w:r>
      <w:proofErr w:type="spellEnd"/>
      <w:r w:rsidR="00722EE4" w:rsidRPr="513D4B81">
        <w:rPr>
          <w:rFonts w:eastAsia="Verdana"/>
        </w:rPr>
        <w:t xml:space="preserve"> t/m groep 3</w:t>
      </w:r>
      <w:r w:rsidRPr="513D4B81">
        <w:rPr>
          <w:rFonts w:eastAsia="Verdana"/>
        </w:rPr>
        <w:t xml:space="preserve"> </w:t>
      </w:r>
    </w:p>
    <w:p w14:paraId="3825E25B" w14:textId="4CBF8A9D" w:rsidR="286D93C3" w:rsidRDefault="286D93C3" w:rsidP="513D4B81">
      <w:pPr>
        <w:pStyle w:val="Lijstalinea"/>
        <w:numPr>
          <w:ilvl w:val="0"/>
          <w:numId w:val="5"/>
        </w:numPr>
        <w:spacing w:after="160" w:line="259" w:lineRule="auto"/>
        <w:rPr>
          <w:rFonts w:eastAsia="Yu Mincho"/>
        </w:rPr>
      </w:pPr>
      <w:r w:rsidRPr="513D4B81">
        <w:rPr>
          <w:rFonts w:eastAsia="Verdana"/>
        </w:rPr>
        <w:t>Spelaanbod tijdens pauzes.</w:t>
      </w:r>
    </w:p>
    <w:p w14:paraId="269D6D66" w14:textId="63692D62" w:rsidR="7CB9641D" w:rsidRDefault="7CB9641D" w:rsidP="7CB9641D">
      <w:pPr>
        <w:spacing w:after="160" w:line="259" w:lineRule="auto"/>
        <w:rPr>
          <w:rFonts w:eastAsia="Yu Mincho"/>
        </w:rPr>
      </w:pPr>
    </w:p>
    <w:p w14:paraId="4070BDAF" w14:textId="77777777" w:rsidR="003C2462" w:rsidRPr="005D388F" w:rsidRDefault="003C2462" w:rsidP="003C2462">
      <w:pPr>
        <w:rPr>
          <w:rFonts w:eastAsia="Verdana"/>
          <w:szCs w:val="20"/>
        </w:rPr>
      </w:pPr>
      <w:r w:rsidRPr="005D388F">
        <w:rPr>
          <w:rFonts w:eastAsia="Verdana"/>
          <w:szCs w:val="20"/>
        </w:rPr>
        <w:t xml:space="preserve">Het effect daarvan is: </w:t>
      </w:r>
    </w:p>
    <w:p w14:paraId="4029A676" w14:textId="5902EA4E" w:rsidR="003C2462" w:rsidRPr="005D388F" w:rsidRDefault="63E64A4F" w:rsidP="7CB9641D">
      <w:pPr>
        <w:pStyle w:val="Lijstalinea"/>
        <w:numPr>
          <w:ilvl w:val="0"/>
          <w:numId w:val="2"/>
        </w:numPr>
        <w:spacing w:after="160" w:line="259" w:lineRule="auto"/>
        <w:rPr>
          <w:rFonts w:eastAsia="Yu Mincho"/>
        </w:rPr>
      </w:pPr>
      <w:r w:rsidRPr="513D4B81">
        <w:rPr>
          <w:rFonts w:eastAsia="Yu Mincho"/>
        </w:rPr>
        <w:t xml:space="preserve">Zelfde werkwijze van leerkrachten en </w:t>
      </w:r>
      <w:proofErr w:type="spellStart"/>
      <w:r w:rsidRPr="513D4B81">
        <w:rPr>
          <w:rFonts w:eastAsia="Yu Mincho"/>
        </w:rPr>
        <w:t>pm’ers</w:t>
      </w:r>
      <w:proofErr w:type="spellEnd"/>
      <w:r w:rsidRPr="513D4B81">
        <w:rPr>
          <w:rFonts w:eastAsia="Yu Mincho"/>
        </w:rPr>
        <w:t xml:space="preserve"> tijdens pauzes.</w:t>
      </w:r>
    </w:p>
    <w:p w14:paraId="32449AA6" w14:textId="4F707CBF" w:rsidR="0C65FBC1" w:rsidRDefault="0C65FBC1" w:rsidP="513D4B81">
      <w:pPr>
        <w:pStyle w:val="Lijstalinea"/>
        <w:numPr>
          <w:ilvl w:val="0"/>
          <w:numId w:val="2"/>
        </w:numPr>
        <w:spacing w:after="160" w:line="259" w:lineRule="auto"/>
        <w:rPr>
          <w:rFonts w:eastAsia="Yu Mincho"/>
        </w:rPr>
      </w:pPr>
      <w:r w:rsidRPr="513D4B81">
        <w:rPr>
          <w:rFonts w:eastAsia="Yu Mincho"/>
        </w:rPr>
        <w:t>Door attractief materiaal minder orde verstorend gedrag en ruzies.</w:t>
      </w:r>
    </w:p>
    <w:p w14:paraId="103ABD33" w14:textId="1A4774B4" w:rsidR="0C65FBC1" w:rsidRDefault="0C65FBC1" w:rsidP="513D4B81">
      <w:pPr>
        <w:pStyle w:val="Lijstalinea"/>
        <w:numPr>
          <w:ilvl w:val="0"/>
          <w:numId w:val="2"/>
        </w:numPr>
        <w:spacing w:after="160" w:line="259" w:lineRule="auto"/>
        <w:rPr>
          <w:rFonts w:eastAsia="Yu Mincho"/>
        </w:rPr>
      </w:pPr>
      <w:r w:rsidRPr="513D4B81">
        <w:rPr>
          <w:rFonts w:eastAsia="Yu Mincho"/>
        </w:rPr>
        <w:t>Gesprekken met meiden in 6 bevordert de sfeer in de klas.</w:t>
      </w:r>
    </w:p>
    <w:p w14:paraId="5E5AF860" w14:textId="5CCCB640" w:rsidR="0C65FBC1" w:rsidRDefault="0C65FBC1" w:rsidP="513D4B81">
      <w:pPr>
        <w:pStyle w:val="Lijstalinea"/>
        <w:numPr>
          <w:ilvl w:val="0"/>
          <w:numId w:val="2"/>
        </w:numPr>
        <w:spacing w:after="160" w:line="259" w:lineRule="auto"/>
        <w:rPr>
          <w:rFonts w:eastAsia="Yu Mincho"/>
        </w:rPr>
      </w:pPr>
      <w:r w:rsidRPr="513D4B81">
        <w:rPr>
          <w:rFonts w:eastAsia="Yu Mincho"/>
        </w:rPr>
        <w:t>Door de kleurenmonsters zijn kinderen op jonge leeftijd al bewuster met gedrag bezig en leren ze hoe om te gaan met boosheid en andere gevoelens.</w:t>
      </w:r>
    </w:p>
    <w:p w14:paraId="18E3C613" w14:textId="77777777" w:rsidR="003C2462" w:rsidRPr="005D388F" w:rsidRDefault="003C2462" w:rsidP="003C2462">
      <w:pPr>
        <w:rPr>
          <w:rFonts w:eastAsia="Verdana"/>
          <w:szCs w:val="20"/>
        </w:rPr>
      </w:pPr>
      <w:r w:rsidRPr="005D388F">
        <w:rPr>
          <w:rFonts w:eastAsia="Verdana"/>
          <w:szCs w:val="20"/>
        </w:rPr>
        <w:t>De volgende acties zullen gaan plaatsvinden:</w:t>
      </w:r>
    </w:p>
    <w:p w14:paraId="75328C22" w14:textId="675FA5DC" w:rsidR="003C2462" w:rsidRPr="00390501" w:rsidRDefault="00390501" w:rsidP="7CB9641D">
      <w:pPr>
        <w:pStyle w:val="Lijstalinea"/>
        <w:numPr>
          <w:ilvl w:val="0"/>
          <w:numId w:val="5"/>
        </w:numPr>
        <w:spacing w:after="160" w:line="259" w:lineRule="auto"/>
        <w:rPr>
          <w:rFonts w:eastAsia="Verdana"/>
        </w:rPr>
      </w:pPr>
      <w:r w:rsidRPr="513D4B81">
        <w:rPr>
          <w:rFonts w:eastAsia="Verdana"/>
        </w:rPr>
        <w:t xml:space="preserve">Teamprofessionalisering rondom trauma sensitief handelen en leerkrachtgedrag vanaf schooljaar 23/24. </w:t>
      </w:r>
    </w:p>
    <w:p w14:paraId="67FACCBC" w14:textId="47CC113E" w:rsidR="3C0461D6" w:rsidRDefault="3C0461D6" w:rsidP="7CB9641D">
      <w:pPr>
        <w:pStyle w:val="Lijstalinea"/>
        <w:numPr>
          <w:ilvl w:val="0"/>
          <w:numId w:val="5"/>
        </w:numPr>
        <w:spacing w:after="160" w:line="259" w:lineRule="auto"/>
        <w:rPr>
          <w:rFonts w:eastAsia="Verdana"/>
        </w:rPr>
      </w:pPr>
      <w:r w:rsidRPr="513D4B81">
        <w:rPr>
          <w:rFonts w:eastAsia="Verdana"/>
        </w:rPr>
        <w:t>Belang van Gouden weken en herhaling na vakanties nogmaals aanstippen.</w:t>
      </w:r>
    </w:p>
    <w:p w14:paraId="7B9A2381" w14:textId="500F256B" w:rsidR="3C0461D6" w:rsidRDefault="3C0461D6" w:rsidP="7CB9641D">
      <w:pPr>
        <w:pStyle w:val="Lijstalinea"/>
        <w:numPr>
          <w:ilvl w:val="0"/>
          <w:numId w:val="5"/>
        </w:numPr>
        <w:spacing w:after="160" w:line="259" w:lineRule="auto"/>
        <w:rPr>
          <w:rFonts w:eastAsia="Yu Mincho"/>
        </w:rPr>
      </w:pPr>
      <w:r w:rsidRPr="513D4B81">
        <w:rPr>
          <w:rFonts w:eastAsia="Verdana"/>
        </w:rPr>
        <w:t>Consequent leerkracht gedrag tijdens pauzes en pleinmomenten beter afstemmen.</w:t>
      </w:r>
    </w:p>
    <w:p w14:paraId="3D0E7F77" w14:textId="7B84C45C" w:rsidR="3C0461D6" w:rsidRDefault="3C0461D6" w:rsidP="7CB9641D">
      <w:pPr>
        <w:pStyle w:val="Lijstalinea"/>
        <w:numPr>
          <w:ilvl w:val="0"/>
          <w:numId w:val="5"/>
        </w:numPr>
        <w:spacing w:after="160" w:line="259" w:lineRule="auto"/>
        <w:rPr>
          <w:rFonts w:eastAsia="Yu Mincho"/>
        </w:rPr>
      </w:pPr>
      <w:r w:rsidRPr="513D4B81">
        <w:rPr>
          <w:rFonts w:eastAsia="Verdana"/>
        </w:rPr>
        <w:t>Meer inzetten op het voorkomen van schelden en buiten sluiten door groepsactiviteiten.</w:t>
      </w:r>
    </w:p>
    <w:p w14:paraId="4AA6CBF8" w14:textId="000C21ED" w:rsidR="1FCC6402" w:rsidRDefault="1FCC6402" w:rsidP="513D4B81">
      <w:pPr>
        <w:pStyle w:val="Lijstalinea"/>
        <w:numPr>
          <w:ilvl w:val="0"/>
          <w:numId w:val="5"/>
        </w:numPr>
        <w:spacing w:after="160" w:line="259" w:lineRule="auto"/>
        <w:rPr>
          <w:rFonts w:eastAsia="Yu Mincho"/>
        </w:rPr>
      </w:pPr>
      <w:r w:rsidRPr="513D4B81">
        <w:rPr>
          <w:rFonts w:eastAsia="Verdana"/>
        </w:rPr>
        <w:t>Aanpassingen in klassenmanagement om escalaties in gedrag te voorkomen.</w:t>
      </w:r>
    </w:p>
    <w:p w14:paraId="4772FA56" w14:textId="318CBE23" w:rsidR="7CB9641D" w:rsidRDefault="7CB9641D" w:rsidP="7CB9641D">
      <w:pPr>
        <w:spacing w:after="160" w:line="259" w:lineRule="auto"/>
        <w:rPr>
          <w:rFonts w:eastAsia="Yu Mincho"/>
        </w:rPr>
      </w:pPr>
    </w:p>
    <w:p w14:paraId="2F36EE43" w14:textId="77777777" w:rsidR="003C2462" w:rsidRPr="005D388F" w:rsidRDefault="003C2462" w:rsidP="003C2462">
      <w:pPr>
        <w:rPr>
          <w:rFonts w:eastAsia="Verdana"/>
          <w:szCs w:val="20"/>
        </w:rPr>
      </w:pPr>
      <w:r w:rsidRPr="005D388F">
        <w:rPr>
          <w:rFonts w:eastAsia="Verdana"/>
          <w:szCs w:val="20"/>
        </w:rPr>
        <w:t>We streven ernaar dat volgend jaar de veiligheidsbeleving is:</w:t>
      </w:r>
    </w:p>
    <w:p w14:paraId="695F4832" w14:textId="59617564" w:rsidR="003C2462" w:rsidRPr="005D388F" w:rsidRDefault="3C8893F8" w:rsidP="7CB9641D">
      <w:pPr>
        <w:pStyle w:val="Lijstalinea"/>
        <w:numPr>
          <w:ilvl w:val="0"/>
          <w:numId w:val="1"/>
        </w:numPr>
        <w:spacing w:after="160" w:line="259" w:lineRule="auto"/>
        <w:rPr>
          <w:rFonts w:eastAsia="Yu Mincho"/>
        </w:rPr>
      </w:pPr>
      <w:r w:rsidRPr="7CB9641D">
        <w:rPr>
          <w:rFonts w:eastAsia="Yu Mincho"/>
        </w:rPr>
        <w:t>Terug op het landelijke gemiddelde of 1 deviatie ervan af.</w:t>
      </w:r>
    </w:p>
    <w:p w14:paraId="0761876D" w14:textId="77777777" w:rsidR="003C2462" w:rsidRPr="005D388F" w:rsidRDefault="003C2462" w:rsidP="003C2462">
      <w:pPr>
        <w:rPr>
          <w:rFonts w:eastAsia="Verdana"/>
          <w:szCs w:val="20"/>
        </w:rPr>
      </w:pPr>
    </w:p>
    <w:p w14:paraId="43950B3B" w14:textId="5B812F86" w:rsidR="003C2462" w:rsidRPr="005D388F" w:rsidRDefault="00390501" w:rsidP="003C2462">
      <w:pPr>
        <w:shd w:val="clear" w:color="auto" w:fill="FFFF00"/>
        <w:rPr>
          <w:rFonts w:eastAsia="Verdana"/>
          <w:szCs w:val="20"/>
        </w:rPr>
      </w:pPr>
      <w:r w:rsidRPr="0090220F">
        <w:rPr>
          <w:rFonts w:eastAsia="Verdana"/>
          <w:szCs w:val="20"/>
        </w:rPr>
        <w:t>Koen Capello, juni 2023</w:t>
      </w:r>
    </w:p>
    <w:p w14:paraId="47DCBDD6" w14:textId="77777777" w:rsidR="003C2462" w:rsidRPr="005D388F" w:rsidRDefault="003C2462" w:rsidP="003C2462">
      <w:pPr>
        <w:pStyle w:val="Geenafstand"/>
        <w:spacing w:line="276" w:lineRule="auto"/>
        <w:rPr>
          <w:rFonts w:ascii="Arial" w:hAnsi="Arial" w:cs="Arial"/>
          <w:color w:val="C9496A"/>
          <w:sz w:val="24"/>
        </w:rPr>
      </w:pPr>
    </w:p>
    <w:p w14:paraId="7A6B87B1" w14:textId="77777777" w:rsidR="004E4BDB" w:rsidRDefault="004E4BDB">
      <w:bookmarkStart w:id="2" w:name="_GoBack"/>
      <w:bookmarkEnd w:id="2"/>
    </w:p>
    <w:sectPr w:rsidR="004E4BDB" w:rsidSect="003C2462">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994D" w14:textId="77777777" w:rsidR="003C2462" w:rsidRDefault="003C2462" w:rsidP="003C2462">
      <w:pPr>
        <w:spacing w:line="240" w:lineRule="auto"/>
      </w:pPr>
      <w:r>
        <w:separator/>
      </w:r>
    </w:p>
  </w:endnote>
  <w:endnote w:type="continuationSeparator" w:id="0">
    <w:p w14:paraId="67570FF2" w14:textId="77777777" w:rsidR="003C2462" w:rsidRDefault="003C2462" w:rsidP="003C2462">
      <w:pPr>
        <w:spacing w:line="240" w:lineRule="auto"/>
      </w:pPr>
      <w:r>
        <w:continuationSeparator/>
      </w:r>
    </w:p>
  </w:endnote>
  <w:endnote w:type="continuationNotice" w:id="1">
    <w:p w14:paraId="73235611" w14:textId="77777777" w:rsidR="00A90F61" w:rsidRDefault="00A90F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660C" w14:textId="77777777" w:rsidR="007753A6" w:rsidRPr="00934105" w:rsidRDefault="003C2462" w:rsidP="007753A6">
    <w:pPr>
      <w:pStyle w:val="Voettekst"/>
      <w:rPr>
        <w:color w:val="C9496A"/>
      </w:rPr>
    </w:pPr>
    <w:r w:rsidRPr="07C7AFC1">
      <w:rPr>
        <w:i/>
        <w:iCs/>
        <w:noProof/>
        <w:color w:val="C9496A"/>
      </w:rPr>
      <w:fldChar w:fldCharType="begin"/>
    </w:r>
    <w:r w:rsidRPr="00934105">
      <w:rPr>
        <w:i/>
        <w:color w:val="C9496A"/>
      </w:rPr>
      <w:instrText>PAGE   \* MERGEFORMAT</w:instrText>
    </w:r>
    <w:r w:rsidRPr="07C7AFC1">
      <w:rPr>
        <w:i/>
        <w:color w:val="C9496A"/>
      </w:rPr>
      <w:fldChar w:fldCharType="separate"/>
    </w:r>
    <w:r w:rsidRPr="07C7AFC1">
      <w:rPr>
        <w:i/>
        <w:iCs/>
        <w:noProof/>
        <w:color w:val="C9496A"/>
      </w:rPr>
      <w:t>14</w:t>
    </w:r>
    <w:r w:rsidRPr="07C7AFC1">
      <w:rPr>
        <w:i/>
        <w:iCs/>
        <w:noProof/>
        <w:color w:val="C9496A"/>
      </w:rPr>
      <w:fldChar w:fldCharType="end"/>
    </w:r>
    <w:r w:rsidRPr="07C7AFC1">
      <w:rPr>
        <w:i/>
        <w:iCs/>
        <w:color w:val="C9496A"/>
      </w:rPr>
      <w:t xml:space="preserve"> |</w:t>
    </w:r>
    <w:r w:rsidRPr="00934105">
      <w:rPr>
        <w:i/>
        <w:color w:val="C9496A"/>
      </w:rPr>
      <w:tab/>
    </w:r>
    <w:r w:rsidRPr="07C7AFC1">
      <w:rPr>
        <w:i/>
        <w:iCs/>
        <w:color w:val="C9496A"/>
      </w:rPr>
      <w:t xml:space="preserve">                                     </w:t>
    </w:r>
    <w:r>
      <w:rPr>
        <w:color w:val="C9496A"/>
      </w:rPr>
      <w:t>Handreiking ZIEN! als monitor Sociale veiligheid – september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1B61" w14:textId="0FAC1459" w:rsidR="007753A6" w:rsidRPr="00934105" w:rsidRDefault="007753A6" w:rsidP="007753A6">
    <w:pPr>
      <w:pStyle w:val="Voettekst"/>
      <w:tabs>
        <w:tab w:val="clear" w:pos="4536"/>
        <w:tab w:val="clear" w:pos="9072"/>
      </w:tabs>
      <w:rPr>
        <w:color w:val="C9496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8372" w14:textId="77777777" w:rsidR="007753A6" w:rsidRDefault="003C2462" w:rsidP="007753A6">
    <w:pPr>
      <w:pStyle w:val="Voettekst"/>
      <w:jc w:val="center"/>
      <w:rPr>
        <w:noProof/>
      </w:rPr>
    </w:pPr>
    <w:r>
      <w:rPr>
        <w:noProof/>
      </w:rPr>
      <w:softHyphen/>
    </w:r>
    <w:r>
      <w:rPr>
        <w:noProof/>
      </w:rPr>
      <w:softHyphen/>
    </w:r>
    <w:r>
      <w:rPr>
        <w:noProof/>
      </w:rPr>
      <w:softHyphen/>
    </w:r>
    <w:r>
      <w:rPr>
        <w:noProof/>
      </w:rPr>
      <w:softHyphen/>
    </w: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C351" w14:textId="77777777" w:rsidR="003C2462" w:rsidRDefault="003C2462" w:rsidP="003C2462">
      <w:pPr>
        <w:spacing w:line="240" w:lineRule="auto"/>
      </w:pPr>
      <w:r>
        <w:separator/>
      </w:r>
    </w:p>
  </w:footnote>
  <w:footnote w:type="continuationSeparator" w:id="0">
    <w:p w14:paraId="550B226C" w14:textId="77777777" w:rsidR="003C2462" w:rsidRDefault="003C2462" w:rsidP="003C2462">
      <w:pPr>
        <w:spacing w:line="240" w:lineRule="auto"/>
      </w:pPr>
      <w:r>
        <w:continuationSeparator/>
      </w:r>
    </w:p>
  </w:footnote>
  <w:footnote w:type="continuationNotice" w:id="1">
    <w:p w14:paraId="12CADE84" w14:textId="77777777" w:rsidR="00A90F61" w:rsidRDefault="00A90F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5B9B" w14:textId="17ADCA18" w:rsidR="007753A6" w:rsidRDefault="00390501" w:rsidP="007753A6">
    <w:pPr>
      <w:pStyle w:val="Koptekst"/>
    </w:pPr>
    <w:r>
      <w:rPr>
        <w:noProof/>
      </w:rPr>
      <w:drawing>
        <wp:anchor distT="0" distB="0" distL="114300" distR="114300" simplePos="0" relativeHeight="251658241" behindDoc="0" locked="0" layoutInCell="1" allowOverlap="1" wp14:anchorId="43E6C326" wp14:editId="6E51FBF4">
          <wp:simplePos x="0" y="0"/>
          <wp:positionH relativeFrom="column">
            <wp:posOffset>4840605</wp:posOffset>
          </wp:positionH>
          <wp:positionV relativeFrom="paragraph">
            <wp:posOffset>-177800</wp:posOffset>
          </wp:positionV>
          <wp:extent cx="1536700" cy="1080135"/>
          <wp:effectExtent l="0" t="0" r="6350" b="5715"/>
          <wp:wrapSquare wrapText="bothSides"/>
          <wp:docPr id="1" name="Picture 1"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ogo, Lettertype,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6700" cy="1080135"/>
                  </a:xfrm>
                  <a:prstGeom prst="rect">
                    <a:avLst/>
                  </a:prstGeom>
                </pic:spPr>
              </pic:pic>
            </a:graphicData>
          </a:graphic>
          <wp14:sizeRelH relativeFrom="margin">
            <wp14:pctWidth>0</wp14:pctWidth>
          </wp14:sizeRelH>
          <wp14:sizeRelV relativeFrom="margin">
            <wp14:pctHeight>0</wp14:pctHeight>
          </wp14:sizeRelV>
        </wp:anchor>
      </w:drawing>
    </w:r>
    <w:r w:rsidR="003C2462">
      <w:rPr>
        <w:noProof/>
      </w:rPr>
      <w:drawing>
        <wp:anchor distT="0" distB="0" distL="114300" distR="114300" simplePos="0" relativeHeight="251658240" behindDoc="0" locked="0" layoutInCell="1" allowOverlap="1" wp14:anchorId="04F25534" wp14:editId="75129397">
          <wp:simplePos x="0" y="0"/>
          <wp:positionH relativeFrom="column">
            <wp:posOffset>-694199</wp:posOffset>
          </wp:positionH>
          <wp:positionV relativeFrom="paragraph">
            <wp:posOffset>-234998</wp:posOffset>
          </wp:positionV>
          <wp:extent cx="1514475" cy="50546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ZIEN!.jpg"/>
                  <pic:cNvPicPr/>
                </pic:nvPicPr>
                <pic:blipFill>
                  <a:blip r:embed="rId2">
                    <a:extLst>
                      <a:ext uri="{28A0092B-C50C-407E-A947-70E740481C1C}">
                        <a14:useLocalDpi xmlns:a14="http://schemas.microsoft.com/office/drawing/2010/main" val="0"/>
                      </a:ext>
                    </a:extLst>
                  </a:blip>
                  <a:stretch>
                    <a:fillRect/>
                  </a:stretch>
                </pic:blipFill>
                <pic:spPr>
                  <a:xfrm>
                    <a:off x="0" y="0"/>
                    <a:ext cx="1514475" cy="505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B266" w14:textId="77777777" w:rsidR="007753A6" w:rsidRDefault="003C2462" w:rsidP="007753A6">
    <w:pPr>
      <w:pStyle w:val="Koptekst"/>
    </w:pPr>
    <w:r>
      <w:rPr>
        <w:noProof/>
        <w:lang w:val="en-US"/>
      </w:rPr>
      <w:softHyphen/>
    </w:r>
    <w:r>
      <w:rPr>
        <w:noProof/>
        <w:lang w:val="en-US"/>
      </w:rPr>
      <w:softHyphen/>
    </w:r>
    <w:r>
      <w:rPr>
        <w:noProof/>
        <w:lang w:val="en-US"/>
      </w:rPr>
      <w:softHyphen/>
    </w:r>
    <w:r>
      <w:rPr>
        <w:noProof/>
        <w:lang w:val="en-US"/>
      </w:rPr>
      <w:softHyphen/>
    </w:r>
    <w:r>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FDBD"/>
    <w:multiLevelType w:val="hybridMultilevel"/>
    <w:tmpl w:val="97CC17DE"/>
    <w:lvl w:ilvl="0" w:tplc="1674A722">
      <w:start w:val="1"/>
      <w:numFmt w:val="bullet"/>
      <w:lvlText w:val="-"/>
      <w:lvlJc w:val="left"/>
      <w:pPr>
        <w:ind w:left="720" w:hanging="360"/>
      </w:pPr>
      <w:rPr>
        <w:rFonts w:ascii="Calibri" w:hAnsi="Calibri" w:hint="default"/>
      </w:rPr>
    </w:lvl>
    <w:lvl w:ilvl="1" w:tplc="5C62AABA">
      <w:start w:val="1"/>
      <w:numFmt w:val="bullet"/>
      <w:lvlText w:val="o"/>
      <w:lvlJc w:val="left"/>
      <w:pPr>
        <w:ind w:left="1440" w:hanging="360"/>
      </w:pPr>
      <w:rPr>
        <w:rFonts w:ascii="Courier New" w:hAnsi="Courier New" w:hint="default"/>
      </w:rPr>
    </w:lvl>
    <w:lvl w:ilvl="2" w:tplc="17766CF0">
      <w:start w:val="1"/>
      <w:numFmt w:val="bullet"/>
      <w:lvlText w:val=""/>
      <w:lvlJc w:val="left"/>
      <w:pPr>
        <w:ind w:left="2160" w:hanging="360"/>
      </w:pPr>
      <w:rPr>
        <w:rFonts w:ascii="Wingdings" w:hAnsi="Wingdings" w:hint="default"/>
      </w:rPr>
    </w:lvl>
    <w:lvl w:ilvl="3" w:tplc="BDA2605E">
      <w:start w:val="1"/>
      <w:numFmt w:val="bullet"/>
      <w:lvlText w:val=""/>
      <w:lvlJc w:val="left"/>
      <w:pPr>
        <w:ind w:left="2880" w:hanging="360"/>
      </w:pPr>
      <w:rPr>
        <w:rFonts w:ascii="Symbol" w:hAnsi="Symbol" w:hint="default"/>
      </w:rPr>
    </w:lvl>
    <w:lvl w:ilvl="4" w:tplc="4F062A76">
      <w:start w:val="1"/>
      <w:numFmt w:val="bullet"/>
      <w:lvlText w:val="o"/>
      <w:lvlJc w:val="left"/>
      <w:pPr>
        <w:ind w:left="3600" w:hanging="360"/>
      </w:pPr>
      <w:rPr>
        <w:rFonts w:ascii="Courier New" w:hAnsi="Courier New" w:hint="default"/>
      </w:rPr>
    </w:lvl>
    <w:lvl w:ilvl="5" w:tplc="6C825386">
      <w:start w:val="1"/>
      <w:numFmt w:val="bullet"/>
      <w:lvlText w:val=""/>
      <w:lvlJc w:val="left"/>
      <w:pPr>
        <w:ind w:left="4320" w:hanging="360"/>
      </w:pPr>
      <w:rPr>
        <w:rFonts w:ascii="Wingdings" w:hAnsi="Wingdings" w:hint="default"/>
      </w:rPr>
    </w:lvl>
    <w:lvl w:ilvl="6" w:tplc="A9C09928">
      <w:start w:val="1"/>
      <w:numFmt w:val="bullet"/>
      <w:lvlText w:val=""/>
      <w:lvlJc w:val="left"/>
      <w:pPr>
        <w:ind w:left="5040" w:hanging="360"/>
      </w:pPr>
      <w:rPr>
        <w:rFonts w:ascii="Symbol" w:hAnsi="Symbol" w:hint="default"/>
      </w:rPr>
    </w:lvl>
    <w:lvl w:ilvl="7" w:tplc="41C0C214">
      <w:start w:val="1"/>
      <w:numFmt w:val="bullet"/>
      <w:lvlText w:val="o"/>
      <w:lvlJc w:val="left"/>
      <w:pPr>
        <w:ind w:left="5760" w:hanging="360"/>
      </w:pPr>
      <w:rPr>
        <w:rFonts w:ascii="Courier New" w:hAnsi="Courier New" w:hint="default"/>
      </w:rPr>
    </w:lvl>
    <w:lvl w:ilvl="8" w:tplc="230264B8">
      <w:start w:val="1"/>
      <w:numFmt w:val="bullet"/>
      <w:lvlText w:val=""/>
      <w:lvlJc w:val="left"/>
      <w:pPr>
        <w:ind w:left="6480" w:hanging="360"/>
      </w:pPr>
      <w:rPr>
        <w:rFonts w:ascii="Wingdings" w:hAnsi="Wingdings" w:hint="default"/>
      </w:rPr>
    </w:lvl>
  </w:abstractNum>
  <w:abstractNum w:abstractNumId="1" w15:restartNumberingAfterBreak="0">
    <w:nsid w:val="2077F41D"/>
    <w:multiLevelType w:val="hybridMultilevel"/>
    <w:tmpl w:val="EE5CCE2E"/>
    <w:lvl w:ilvl="0" w:tplc="311A0AD2">
      <w:start w:val="1"/>
      <w:numFmt w:val="bullet"/>
      <w:lvlText w:val="-"/>
      <w:lvlJc w:val="left"/>
      <w:pPr>
        <w:ind w:left="720" w:hanging="360"/>
      </w:pPr>
      <w:rPr>
        <w:rFonts w:ascii="Calibri" w:hAnsi="Calibri" w:hint="default"/>
      </w:rPr>
    </w:lvl>
    <w:lvl w:ilvl="1" w:tplc="8070DC08">
      <w:start w:val="1"/>
      <w:numFmt w:val="bullet"/>
      <w:lvlText w:val="o"/>
      <w:lvlJc w:val="left"/>
      <w:pPr>
        <w:ind w:left="1440" w:hanging="360"/>
      </w:pPr>
      <w:rPr>
        <w:rFonts w:ascii="Courier New" w:hAnsi="Courier New" w:hint="default"/>
      </w:rPr>
    </w:lvl>
    <w:lvl w:ilvl="2" w:tplc="BFF46942">
      <w:start w:val="1"/>
      <w:numFmt w:val="bullet"/>
      <w:lvlText w:val=""/>
      <w:lvlJc w:val="left"/>
      <w:pPr>
        <w:ind w:left="2160" w:hanging="360"/>
      </w:pPr>
      <w:rPr>
        <w:rFonts w:ascii="Wingdings" w:hAnsi="Wingdings" w:hint="default"/>
      </w:rPr>
    </w:lvl>
    <w:lvl w:ilvl="3" w:tplc="6812181C">
      <w:start w:val="1"/>
      <w:numFmt w:val="bullet"/>
      <w:lvlText w:val=""/>
      <w:lvlJc w:val="left"/>
      <w:pPr>
        <w:ind w:left="2880" w:hanging="360"/>
      </w:pPr>
      <w:rPr>
        <w:rFonts w:ascii="Symbol" w:hAnsi="Symbol" w:hint="default"/>
      </w:rPr>
    </w:lvl>
    <w:lvl w:ilvl="4" w:tplc="4F48111C">
      <w:start w:val="1"/>
      <w:numFmt w:val="bullet"/>
      <w:lvlText w:val="o"/>
      <w:lvlJc w:val="left"/>
      <w:pPr>
        <w:ind w:left="3600" w:hanging="360"/>
      </w:pPr>
      <w:rPr>
        <w:rFonts w:ascii="Courier New" w:hAnsi="Courier New" w:hint="default"/>
      </w:rPr>
    </w:lvl>
    <w:lvl w:ilvl="5" w:tplc="C07245D0">
      <w:start w:val="1"/>
      <w:numFmt w:val="bullet"/>
      <w:lvlText w:val=""/>
      <w:lvlJc w:val="left"/>
      <w:pPr>
        <w:ind w:left="4320" w:hanging="360"/>
      </w:pPr>
      <w:rPr>
        <w:rFonts w:ascii="Wingdings" w:hAnsi="Wingdings" w:hint="default"/>
      </w:rPr>
    </w:lvl>
    <w:lvl w:ilvl="6" w:tplc="9EDE5328">
      <w:start w:val="1"/>
      <w:numFmt w:val="bullet"/>
      <w:lvlText w:val=""/>
      <w:lvlJc w:val="left"/>
      <w:pPr>
        <w:ind w:left="5040" w:hanging="360"/>
      </w:pPr>
      <w:rPr>
        <w:rFonts w:ascii="Symbol" w:hAnsi="Symbol" w:hint="default"/>
      </w:rPr>
    </w:lvl>
    <w:lvl w:ilvl="7" w:tplc="BA3293C2">
      <w:start w:val="1"/>
      <w:numFmt w:val="bullet"/>
      <w:lvlText w:val="o"/>
      <w:lvlJc w:val="left"/>
      <w:pPr>
        <w:ind w:left="5760" w:hanging="360"/>
      </w:pPr>
      <w:rPr>
        <w:rFonts w:ascii="Courier New" w:hAnsi="Courier New" w:hint="default"/>
      </w:rPr>
    </w:lvl>
    <w:lvl w:ilvl="8" w:tplc="FFEA5620">
      <w:start w:val="1"/>
      <w:numFmt w:val="bullet"/>
      <w:lvlText w:val=""/>
      <w:lvlJc w:val="left"/>
      <w:pPr>
        <w:ind w:left="6480" w:hanging="360"/>
      </w:pPr>
      <w:rPr>
        <w:rFonts w:ascii="Wingdings" w:hAnsi="Wingdings" w:hint="default"/>
      </w:rPr>
    </w:lvl>
  </w:abstractNum>
  <w:abstractNum w:abstractNumId="2" w15:restartNumberingAfterBreak="0">
    <w:nsid w:val="39B38781"/>
    <w:multiLevelType w:val="hybridMultilevel"/>
    <w:tmpl w:val="7A2C7A54"/>
    <w:lvl w:ilvl="0" w:tplc="5A828372">
      <w:start w:val="1"/>
      <w:numFmt w:val="bullet"/>
      <w:lvlText w:val="-"/>
      <w:lvlJc w:val="left"/>
      <w:pPr>
        <w:ind w:left="720" w:hanging="360"/>
      </w:pPr>
      <w:rPr>
        <w:rFonts w:ascii="Calibri" w:hAnsi="Calibri" w:hint="default"/>
      </w:rPr>
    </w:lvl>
    <w:lvl w:ilvl="1" w:tplc="152A5E54">
      <w:start w:val="1"/>
      <w:numFmt w:val="bullet"/>
      <w:lvlText w:val="o"/>
      <w:lvlJc w:val="left"/>
      <w:pPr>
        <w:ind w:left="1440" w:hanging="360"/>
      </w:pPr>
      <w:rPr>
        <w:rFonts w:ascii="Courier New" w:hAnsi="Courier New" w:hint="default"/>
      </w:rPr>
    </w:lvl>
    <w:lvl w:ilvl="2" w:tplc="236C3B04">
      <w:start w:val="1"/>
      <w:numFmt w:val="bullet"/>
      <w:lvlText w:val=""/>
      <w:lvlJc w:val="left"/>
      <w:pPr>
        <w:ind w:left="2160" w:hanging="360"/>
      </w:pPr>
      <w:rPr>
        <w:rFonts w:ascii="Wingdings" w:hAnsi="Wingdings" w:hint="default"/>
      </w:rPr>
    </w:lvl>
    <w:lvl w:ilvl="3" w:tplc="5BB2593A">
      <w:start w:val="1"/>
      <w:numFmt w:val="bullet"/>
      <w:lvlText w:val=""/>
      <w:lvlJc w:val="left"/>
      <w:pPr>
        <w:ind w:left="2880" w:hanging="360"/>
      </w:pPr>
      <w:rPr>
        <w:rFonts w:ascii="Symbol" w:hAnsi="Symbol" w:hint="default"/>
      </w:rPr>
    </w:lvl>
    <w:lvl w:ilvl="4" w:tplc="7B4C927E">
      <w:start w:val="1"/>
      <w:numFmt w:val="bullet"/>
      <w:lvlText w:val="o"/>
      <w:lvlJc w:val="left"/>
      <w:pPr>
        <w:ind w:left="3600" w:hanging="360"/>
      </w:pPr>
      <w:rPr>
        <w:rFonts w:ascii="Courier New" w:hAnsi="Courier New" w:hint="default"/>
      </w:rPr>
    </w:lvl>
    <w:lvl w:ilvl="5" w:tplc="7AEE8D72">
      <w:start w:val="1"/>
      <w:numFmt w:val="bullet"/>
      <w:lvlText w:val=""/>
      <w:lvlJc w:val="left"/>
      <w:pPr>
        <w:ind w:left="4320" w:hanging="360"/>
      </w:pPr>
      <w:rPr>
        <w:rFonts w:ascii="Wingdings" w:hAnsi="Wingdings" w:hint="default"/>
      </w:rPr>
    </w:lvl>
    <w:lvl w:ilvl="6" w:tplc="CD3867BC">
      <w:start w:val="1"/>
      <w:numFmt w:val="bullet"/>
      <w:lvlText w:val=""/>
      <w:lvlJc w:val="left"/>
      <w:pPr>
        <w:ind w:left="5040" w:hanging="360"/>
      </w:pPr>
      <w:rPr>
        <w:rFonts w:ascii="Symbol" w:hAnsi="Symbol" w:hint="default"/>
      </w:rPr>
    </w:lvl>
    <w:lvl w:ilvl="7" w:tplc="354AD20C">
      <w:start w:val="1"/>
      <w:numFmt w:val="bullet"/>
      <w:lvlText w:val="o"/>
      <w:lvlJc w:val="left"/>
      <w:pPr>
        <w:ind w:left="5760" w:hanging="360"/>
      </w:pPr>
      <w:rPr>
        <w:rFonts w:ascii="Courier New" w:hAnsi="Courier New" w:hint="default"/>
      </w:rPr>
    </w:lvl>
    <w:lvl w:ilvl="8" w:tplc="AFE0D788">
      <w:start w:val="1"/>
      <w:numFmt w:val="bullet"/>
      <w:lvlText w:val=""/>
      <w:lvlJc w:val="left"/>
      <w:pPr>
        <w:ind w:left="6480" w:hanging="360"/>
      </w:pPr>
      <w:rPr>
        <w:rFonts w:ascii="Wingdings" w:hAnsi="Wingdings" w:hint="default"/>
      </w:rPr>
    </w:lvl>
  </w:abstractNum>
  <w:abstractNum w:abstractNumId="3" w15:restartNumberingAfterBreak="0">
    <w:nsid w:val="52931753"/>
    <w:multiLevelType w:val="hybridMultilevel"/>
    <w:tmpl w:val="93CA2296"/>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C4C337"/>
    <w:multiLevelType w:val="hybridMultilevel"/>
    <w:tmpl w:val="002256FE"/>
    <w:lvl w:ilvl="0" w:tplc="C7A2381A">
      <w:start w:val="1"/>
      <w:numFmt w:val="bullet"/>
      <w:lvlText w:val="-"/>
      <w:lvlJc w:val="left"/>
      <w:pPr>
        <w:ind w:left="720" w:hanging="360"/>
      </w:pPr>
      <w:rPr>
        <w:rFonts w:ascii="Calibri" w:hAnsi="Calibri" w:hint="default"/>
      </w:rPr>
    </w:lvl>
    <w:lvl w:ilvl="1" w:tplc="C4101DB0">
      <w:start w:val="1"/>
      <w:numFmt w:val="bullet"/>
      <w:lvlText w:val="o"/>
      <w:lvlJc w:val="left"/>
      <w:pPr>
        <w:ind w:left="1440" w:hanging="360"/>
      </w:pPr>
      <w:rPr>
        <w:rFonts w:ascii="Courier New" w:hAnsi="Courier New" w:hint="default"/>
      </w:rPr>
    </w:lvl>
    <w:lvl w:ilvl="2" w:tplc="5900BD02">
      <w:start w:val="1"/>
      <w:numFmt w:val="bullet"/>
      <w:lvlText w:val=""/>
      <w:lvlJc w:val="left"/>
      <w:pPr>
        <w:ind w:left="2160" w:hanging="360"/>
      </w:pPr>
      <w:rPr>
        <w:rFonts w:ascii="Wingdings" w:hAnsi="Wingdings" w:hint="default"/>
      </w:rPr>
    </w:lvl>
    <w:lvl w:ilvl="3" w:tplc="7EBEE578">
      <w:start w:val="1"/>
      <w:numFmt w:val="bullet"/>
      <w:lvlText w:val=""/>
      <w:lvlJc w:val="left"/>
      <w:pPr>
        <w:ind w:left="2880" w:hanging="360"/>
      </w:pPr>
      <w:rPr>
        <w:rFonts w:ascii="Symbol" w:hAnsi="Symbol" w:hint="default"/>
      </w:rPr>
    </w:lvl>
    <w:lvl w:ilvl="4" w:tplc="DD3A89D4">
      <w:start w:val="1"/>
      <w:numFmt w:val="bullet"/>
      <w:lvlText w:val="o"/>
      <w:lvlJc w:val="left"/>
      <w:pPr>
        <w:ind w:left="3600" w:hanging="360"/>
      </w:pPr>
      <w:rPr>
        <w:rFonts w:ascii="Courier New" w:hAnsi="Courier New" w:hint="default"/>
      </w:rPr>
    </w:lvl>
    <w:lvl w:ilvl="5" w:tplc="2696A7B2">
      <w:start w:val="1"/>
      <w:numFmt w:val="bullet"/>
      <w:lvlText w:val=""/>
      <w:lvlJc w:val="left"/>
      <w:pPr>
        <w:ind w:left="4320" w:hanging="360"/>
      </w:pPr>
      <w:rPr>
        <w:rFonts w:ascii="Wingdings" w:hAnsi="Wingdings" w:hint="default"/>
      </w:rPr>
    </w:lvl>
    <w:lvl w:ilvl="6" w:tplc="C9E04CEA">
      <w:start w:val="1"/>
      <w:numFmt w:val="bullet"/>
      <w:lvlText w:val=""/>
      <w:lvlJc w:val="left"/>
      <w:pPr>
        <w:ind w:left="5040" w:hanging="360"/>
      </w:pPr>
      <w:rPr>
        <w:rFonts w:ascii="Symbol" w:hAnsi="Symbol" w:hint="default"/>
      </w:rPr>
    </w:lvl>
    <w:lvl w:ilvl="7" w:tplc="295AAE66">
      <w:start w:val="1"/>
      <w:numFmt w:val="bullet"/>
      <w:lvlText w:val="o"/>
      <w:lvlJc w:val="left"/>
      <w:pPr>
        <w:ind w:left="5760" w:hanging="360"/>
      </w:pPr>
      <w:rPr>
        <w:rFonts w:ascii="Courier New" w:hAnsi="Courier New" w:hint="default"/>
      </w:rPr>
    </w:lvl>
    <w:lvl w:ilvl="8" w:tplc="22E61820">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62"/>
    <w:rsid w:val="00287AF7"/>
    <w:rsid w:val="00390501"/>
    <w:rsid w:val="003B6D87"/>
    <w:rsid w:val="003C2462"/>
    <w:rsid w:val="004E4BDB"/>
    <w:rsid w:val="005751F6"/>
    <w:rsid w:val="00722EE4"/>
    <w:rsid w:val="007753A6"/>
    <w:rsid w:val="0090220F"/>
    <w:rsid w:val="00A90F61"/>
    <w:rsid w:val="00AF0CA6"/>
    <w:rsid w:val="0C26C446"/>
    <w:rsid w:val="0C5EACE8"/>
    <w:rsid w:val="0C65FBC1"/>
    <w:rsid w:val="0FED5759"/>
    <w:rsid w:val="1001BC60"/>
    <w:rsid w:val="138A7EF1"/>
    <w:rsid w:val="1F0E3DF2"/>
    <w:rsid w:val="1FCC6402"/>
    <w:rsid w:val="2001628B"/>
    <w:rsid w:val="217FD5D3"/>
    <w:rsid w:val="286D93C3"/>
    <w:rsid w:val="2FFE5DF8"/>
    <w:rsid w:val="302FB7CD"/>
    <w:rsid w:val="3084B274"/>
    <w:rsid w:val="34258CF1"/>
    <w:rsid w:val="39FBA4D5"/>
    <w:rsid w:val="3C0461D6"/>
    <w:rsid w:val="3C8893F8"/>
    <w:rsid w:val="400C8E43"/>
    <w:rsid w:val="49E9BC74"/>
    <w:rsid w:val="4ACBA977"/>
    <w:rsid w:val="4D3EBA4F"/>
    <w:rsid w:val="513D4B81"/>
    <w:rsid w:val="53B6B2A7"/>
    <w:rsid w:val="545E6E80"/>
    <w:rsid w:val="55DC6A0F"/>
    <w:rsid w:val="577C6F2C"/>
    <w:rsid w:val="5AB40FEE"/>
    <w:rsid w:val="5BA89C2F"/>
    <w:rsid w:val="5C4FE04F"/>
    <w:rsid w:val="60D2393B"/>
    <w:rsid w:val="63E64A4F"/>
    <w:rsid w:val="68D4CCFA"/>
    <w:rsid w:val="6A5774FE"/>
    <w:rsid w:val="6B20984F"/>
    <w:rsid w:val="6BA09992"/>
    <w:rsid w:val="6D61ACC0"/>
    <w:rsid w:val="6E583911"/>
    <w:rsid w:val="74AE5238"/>
    <w:rsid w:val="7611A937"/>
    <w:rsid w:val="76403CD5"/>
    <w:rsid w:val="7A1F21B7"/>
    <w:rsid w:val="7B9D299E"/>
    <w:rsid w:val="7CB9641D"/>
    <w:rsid w:val="7DAD271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90D4D"/>
  <w15:chartTrackingRefBased/>
  <w15:docId w15:val="{5DB2244D-C56C-4D49-8F13-9D32DA6D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2462"/>
    <w:pPr>
      <w:spacing w:after="0" w:line="276" w:lineRule="auto"/>
    </w:pPr>
    <w:rPr>
      <w:rFonts w:ascii="Arial" w:eastAsiaTheme="minorEastAsia" w:hAnsi="Arial" w:cs="Arial"/>
      <w:lang w:eastAsia="nl-NL"/>
    </w:rPr>
  </w:style>
  <w:style w:type="paragraph" w:styleId="Kop1">
    <w:name w:val="heading 1"/>
    <w:basedOn w:val="Standaard"/>
    <w:next w:val="Standaard"/>
    <w:link w:val="Kop1Char"/>
    <w:uiPriority w:val="9"/>
    <w:qFormat/>
    <w:rsid w:val="003C24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Kop1"/>
    <w:next w:val="Standaard"/>
    <w:link w:val="Kop2Char"/>
    <w:uiPriority w:val="9"/>
    <w:unhideWhenUsed/>
    <w:qFormat/>
    <w:rsid w:val="003C2462"/>
    <w:pPr>
      <w:keepNext w:val="0"/>
      <w:keepLines w:val="0"/>
      <w:spacing w:before="0"/>
      <w:outlineLvl w:val="1"/>
    </w:pPr>
    <w:rPr>
      <w:rFonts w:ascii="Arial" w:eastAsiaTheme="minorEastAsia" w:hAnsi="Arial" w:cs="Arial"/>
      <w:color w:val="C9496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C2462"/>
    <w:rPr>
      <w:rFonts w:ascii="Arial" w:eastAsiaTheme="minorEastAsia" w:hAnsi="Arial" w:cs="Arial"/>
      <w:color w:val="C9496A"/>
      <w:sz w:val="24"/>
      <w:szCs w:val="24"/>
      <w:lang w:eastAsia="nl-NL"/>
    </w:rPr>
  </w:style>
  <w:style w:type="paragraph" w:styleId="Koptekst">
    <w:name w:val="header"/>
    <w:basedOn w:val="Standaard"/>
    <w:link w:val="KoptekstChar"/>
    <w:uiPriority w:val="99"/>
    <w:unhideWhenUsed/>
    <w:rsid w:val="003C2462"/>
    <w:pPr>
      <w:tabs>
        <w:tab w:val="center" w:pos="4536"/>
        <w:tab w:val="right" w:pos="9072"/>
      </w:tabs>
    </w:pPr>
  </w:style>
  <w:style w:type="character" w:customStyle="1" w:styleId="KoptekstChar">
    <w:name w:val="Koptekst Char"/>
    <w:basedOn w:val="Standaardalinea-lettertype"/>
    <w:link w:val="Koptekst"/>
    <w:uiPriority w:val="99"/>
    <w:rsid w:val="003C2462"/>
    <w:rPr>
      <w:rFonts w:ascii="Arial" w:eastAsiaTheme="minorEastAsia" w:hAnsi="Arial" w:cs="Arial"/>
      <w:lang w:eastAsia="nl-NL"/>
    </w:rPr>
  </w:style>
  <w:style w:type="paragraph" w:styleId="Voettekst">
    <w:name w:val="footer"/>
    <w:basedOn w:val="Standaard"/>
    <w:link w:val="VoettekstChar"/>
    <w:uiPriority w:val="99"/>
    <w:unhideWhenUsed/>
    <w:rsid w:val="003C2462"/>
    <w:pPr>
      <w:tabs>
        <w:tab w:val="center" w:pos="4536"/>
        <w:tab w:val="right" w:pos="9072"/>
      </w:tabs>
    </w:pPr>
  </w:style>
  <w:style w:type="character" w:customStyle="1" w:styleId="VoettekstChar">
    <w:name w:val="Voettekst Char"/>
    <w:basedOn w:val="Standaardalinea-lettertype"/>
    <w:link w:val="Voettekst"/>
    <w:uiPriority w:val="99"/>
    <w:rsid w:val="003C2462"/>
    <w:rPr>
      <w:rFonts w:ascii="Arial" w:eastAsiaTheme="minorEastAsia" w:hAnsi="Arial" w:cs="Arial"/>
      <w:lang w:eastAsia="nl-NL"/>
    </w:rPr>
  </w:style>
  <w:style w:type="paragraph" w:styleId="Lijstalinea">
    <w:name w:val="List Paragraph"/>
    <w:basedOn w:val="Standaard"/>
    <w:uiPriority w:val="99"/>
    <w:qFormat/>
    <w:rsid w:val="003C2462"/>
    <w:pPr>
      <w:ind w:left="720"/>
      <w:contextualSpacing/>
    </w:pPr>
  </w:style>
  <w:style w:type="paragraph" w:styleId="Geenafstand">
    <w:name w:val="No Spacing"/>
    <w:link w:val="GeenafstandChar"/>
    <w:uiPriority w:val="1"/>
    <w:qFormat/>
    <w:rsid w:val="003C2462"/>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3C2462"/>
    <w:rPr>
      <w:rFonts w:ascii="Calibri" w:eastAsia="Times New Roman" w:hAnsi="Calibri" w:cs="Times New Roman"/>
    </w:rPr>
  </w:style>
  <w:style w:type="character" w:customStyle="1" w:styleId="Kop1Char">
    <w:name w:val="Kop 1 Char"/>
    <w:basedOn w:val="Standaardalinea-lettertype"/>
    <w:link w:val="Kop1"/>
    <w:uiPriority w:val="9"/>
    <w:rsid w:val="003C2462"/>
    <w:rPr>
      <w:rFonts w:asciiTheme="majorHAnsi" w:eastAsiaTheme="majorEastAsia" w:hAnsiTheme="majorHAnsi" w:cstheme="majorBidi"/>
      <w:color w:val="2E74B5"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22" ma:contentTypeDescription="Een nieuw document maken." ma:contentTypeScope="" ma:versionID="9b8a06a1542cc705df8a830ca4148383">
  <xsd:schema xmlns:xsd="http://www.w3.org/2001/XMLSchema" xmlns:xs="http://www.w3.org/2001/XMLSchema" xmlns:p="http://schemas.microsoft.com/office/2006/metadata/properties" xmlns:ns2="66aa2c11-b3e7-497b-b3f5-a3745d1b7db7" xmlns:ns3="6284686b-ead6-4029-b3d6-044b3407466a" xmlns:ns4="fc9bfcd3-394a-4c73-9524-b2771ba0bf66" targetNamespace="http://schemas.microsoft.com/office/2006/metadata/properties" ma:root="true" ma:fieldsID="1283848dd7a8de3e2ed8633b94252654" ns2:_="" ns3:_="" ns4:_="">
    <xsd:import namespace="66aa2c11-b3e7-497b-b3f5-a3745d1b7db7"/>
    <xsd:import namespace="6284686b-ead6-4029-b3d6-044b3407466a"/>
    <xsd:import namespace="fc9bfcd3-394a-4c73-9524-b2771ba0bf66"/>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FA7E8-FEF2-4242-AD49-230D67391777}">
  <ds:schemaRefs>
    <ds:schemaRef ds:uri="http://schemas.microsoft.com/sharepoint/v3/contenttype/forms"/>
  </ds:schemaRefs>
</ds:datastoreItem>
</file>

<file path=customXml/itemProps2.xml><?xml version="1.0" encoding="utf-8"?>
<ds:datastoreItem xmlns:ds="http://schemas.openxmlformats.org/officeDocument/2006/customXml" ds:itemID="{0BA7CCA1-9871-45CB-8EF1-D53270D8EECC}">
  <ds:schemaRefs>
    <ds:schemaRef ds:uri="http://www.w3.org/XML/1998/namespace"/>
    <ds:schemaRef ds:uri="http://purl.org/dc/dcmitype/"/>
    <ds:schemaRef ds:uri="6284686b-ead6-4029-b3d6-044b3407466a"/>
    <ds:schemaRef ds:uri="http://schemas.microsoft.com/office/2006/metadata/properties"/>
    <ds:schemaRef ds:uri="fc9bfcd3-394a-4c73-9524-b2771ba0bf66"/>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6aa2c11-b3e7-497b-b3f5-a3745d1b7db7"/>
    <ds:schemaRef ds:uri="http://purl.org/dc/terms/"/>
  </ds:schemaRefs>
</ds:datastoreItem>
</file>

<file path=customXml/itemProps3.xml><?xml version="1.0" encoding="utf-8"?>
<ds:datastoreItem xmlns:ds="http://schemas.openxmlformats.org/officeDocument/2006/customXml" ds:itemID="{0418FA52-828C-4565-B1B9-13568FFA8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2c11-b3e7-497b-b3f5-a3745d1b7db7"/>
    <ds:schemaRef ds:uri="6284686b-ead6-4029-b3d6-044b3407466a"/>
    <ds:schemaRef ds:uri="fc9bfcd3-394a-4c73-9524-b2771ba0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Klooster-Sturm.S.W.van der</dc:creator>
  <cp:keywords/>
  <dc:description/>
  <cp:lastModifiedBy>Koen Capello</cp:lastModifiedBy>
  <cp:revision>2</cp:revision>
  <dcterms:created xsi:type="dcterms:W3CDTF">2023-07-10T10:08:00Z</dcterms:created>
  <dcterms:modified xsi:type="dcterms:W3CDTF">2023-07-10T10:08:00Z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ies>
</file>