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265C" w14:textId="77777777" w:rsidR="00EF65DD" w:rsidRDefault="002A1EC2">
      <w:pPr>
        <w:keepNext/>
        <w:keepLines/>
        <w:pBdr>
          <w:top w:val="nil"/>
          <w:left w:val="nil"/>
          <w:bottom w:val="nil"/>
          <w:right w:val="nil"/>
          <w:between w:val="nil"/>
        </w:pBdr>
        <w:spacing w:before="480"/>
        <w:rPr>
          <w:rFonts w:ascii="Trebuchet MS" w:eastAsia="Trebuchet MS" w:hAnsi="Trebuchet MS" w:cs="Trebuchet MS"/>
          <w:b/>
          <w:color w:val="2F5496"/>
          <w:sz w:val="28"/>
          <w:szCs w:val="28"/>
        </w:rPr>
      </w:pPr>
      <w:bookmarkStart w:id="0" w:name="_gjdgxs" w:colFirst="0" w:colLast="0"/>
      <w:bookmarkEnd w:id="0"/>
      <w:r>
        <w:rPr>
          <w:rFonts w:ascii="Trebuchet MS" w:eastAsia="Trebuchet MS" w:hAnsi="Trebuchet MS" w:cs="Trebuchet MS"/>
          <w:b/>
          <w:color w:val="2F5496"/>
          <w:sz w:val="28"/>
          <w:szCs w:val="28"/>
        </w:rPr>
        <w:t>Inhoudsopgave</w:t>
      </w:r>
    </w:p>
    <w:sdt>
      <w:sdtPr>
        <w:id w:val="582576051"/>
        <w:docPartObj>
          <w:docPartGallery w:val="Table of Contents"/>
          <w:docPartUnique/>
        </w:docPartObj>
      </w:sdtPr>
      <w:sdtEndPr/>
      <w:sdtContent>
        <w:p w14:paraId="783572E8" w14:textId="77777777" w:rsidR="00EF65DD" w:rsidRPr="002A1EC2" w:rsidRDefault="002A1EC2">
          <w:pPr>
            <w:tabs>
              <w:tab w:val="right" w:pos="9071"/>
            </w:tabs>
            <w:spacing w:before="80"/>
            <w:rPr>
              <w:rFonts w:ascii="Trebuchet MS" w:eastAsia="Trebuchet MS" w:hAnsi="Trebuchet MS" w:cs="Trebuchet MS"/>
              <w:b/>
              <w:color w:val="000000"/>
              <w:sz w:val="20"/>
              <w:szCs w:val="20"/>
            </w:rPr>
          </w:pPr>
          <w:r w:rsidRPr="002A1EC2">
            <w:fldChar w:fldCharType="begin"/>
          </w:r>
          <w:r w:rsidRPr="002A1EC2">
            <w:instrText xml:space="preserve"> TOC \h \u \z \t "Heading 1,1,Heading 2,2,Heading 3,3,Heading 4,4,Heading 5,5,Heading 6,6,"</w:instrText>
          </w:r>
          <w:r w:rsidRPr="002A1EC2">
            <w:fldChar w:fldCharType="separate"/>
          </w:r>
          <w:hyperlink w:anchor="_30j0zll">
            <w:r w:rsidRPr="002A1EC2">
              <w:rPr>
                <w:rFonts w:ascii="Trebuchet MS" w:eastAsia="Trebuchet MS" w:hAnsi="Trebuchet MS" w:cs="Trebuchet MS"/>
                <w:b/>
                <w:color w:val="000000"/>
                <w:sz w:val="20"/>
                <w:szCs w:val="20"/>
              </w:rPr>
              <w:t>Onderwijsdoelen</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_30j0zll \h </w:instrText>
          </w:r>
          <w:r w:rsidRPr="002A1EC2">
            <w:fldChar w:fldCharType="separate"/>
          </w:r>
          <w:r w:rsidRPr="002A1EC2">
            <w:rPr>
              <w:rFonts w:ascii="Trebuchet MS" w:eastAsia="Trebuchet MS" w:hAnsi="Trebuchet MS" w:cs="Trebuchet MS"/>
              <w:b/>
              <w:color w:val="000000"/>
              <w:sz w:val="20"/>
              <w:szCs w:val="20"/>
            </w:rPr>
            <w:t>1</w:t>
          </w:r>
          <w:r w:rsidRPr="002A1EC2">
            <w:fldChar w:fldCharType="end"/>
          </w:r>
        </w:p>
        <w:p w14:paraId="3586262B"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1fob9te">
            <w:r w:rsidRPr="002A1EC2">
              <w:rPr>
                <w:rFonts w:ascii="Trebuchet MS" w:eastAsia="Trebuchet MS" w:hAnsi="Trebuchet MS" w:cs="Trebuchet MS"/>
                <w:b/>
                <w:color w:val="000000"/>
                <w:sz w:val="20"/>
                <w:szCs w:val="20"/>
              </w:rPr>
              <w:t>Onderwijsresultaten</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_1fob9te \h </w:instrText>
          </w:r>
          <w:r w:rsidRPr="002A1EC2">
            <w:fldChar w:fldCharType="separate"/>
          </w:r>
          <w:r w:rsidRPr="002A1EC2">
            <w:rPr>
              <w:rFonts w:ascii="Trebuchet MS" w:eastAsia="Trebuchet MS" w:hAnsi="Trebuchet MS" w:cs="Trebuchet MS"/>
              <w:b/>
              <w:color w:val="000000"/>
              <w:sz w:val="20"/>
              <w:szCs w:val="20"/>
            </w:rPr>
            <w:t>2</w:t>
          </w:r>
          <w:r w:rsidRPr="002A1EC2">
            <w:fldChar w:fldCharType="end"/>
          </w:r>
        </w:p>
        <w:p w14:paraId="76730B12"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3znysh7">
            <w:r w:rsidRPr="002A1EC2">
              <w:rPr>
                <w:rFonts w:ascii="Trebuchet MS" w:eastAsia="Trebuchet MS" w:hAnsi="Trebuchet MS" w:cs="Trebuchet MS"/>
                <w:b/>
                <w:color w:val="000000"/>
                <w:sz w:val="20"/>
                <w:szCs w:val="20"/>
              </w:rPr>
              <w:t>Onderwijskwaliteit</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w:instrText>
          </w:r>
          <w:r w:rsidRPr="002A1EC2">
            <w:instrText xml:space="preserve">3znysh7 \h </w:instrText>
          </w:r>
          <w:r w:rsidRPr="002A1EC2">
            <w:fldChar w:fldCharType="separate"/>
          </w:r>
          <w:r w:rsidRPr="002A1EC2">
            <w:rPr>
              <w:rFonts w:ascii="Trebuchet MS" w:eastAsia="Trebuchet MS" w:hAnsi="Trebuchet MS" w:cs="Trebuchet MS"/>
              <w:b/>
              <w:color w:val="000000"/>
              <w:sz w:val="20"/>
              <w:szCs w:val="20"/>
            </w:rPr>
            <w:t>5</w:t>
          </w:r>
          <w:r w:rsidRPr="002A1EC2">
            <w:fldChar w:fldCharType="end"/>
          </w:r>
        </w:p>
        <w:p w14:paraId="367CAE5F"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2et92p0">
            <w:r w:rsidRPr="002A1EC2">
              <w:rPr>
                <w:rFonts w:ascii="Trebuchet MS" w:eastAsia="Trebuchet MS" w:hAnsi="Trebuchet MS" w:cs="Trebuchet MS"/>
                <w:b/>
                <w:color w:val="000000"/>
                <w:sz w:val="20"/>
                <w:szCs w:val="20"/>
              </w:rPr>
              <w:t>Onderwijsbehoefte</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_2et92p0 \h </w:instrText>
          </w:r>
          <w:r w:rsidRPr="002A1EC2">
            <w:fldChar w:fldCharType="separate"/>
          </w:r>
          <w:r w:rsidRPr="002A1EC2">
            <w:rPr>
              <w:rFonts w:ascii="Trebuchet MS" w:eastAsia="Trebuchet MS" w:hAnsi="Trebuchet MS" w:cs="Trebuchet MS"/>
              <w:b/>
              <w:color w:val="000000"/>
              <w:sz w:val="20"/>
              <w:szCs w:val="20"/>
            </w:rPr>
            <w:t>8</w:t>
          </w:r>
          <w:r w:rsidRPr="002A1EC2">
            <w:fldChar w:fldCharType="end"/>
          </w:r>
        </w:p>
        <w:p w14:paraId="683A3DAA"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tyjcwt">
            <w:r w:rsidRPr="002A1EC2">
              <w:rPr>
                <w:rFonts w:ascii="Trebuchet MS" w:eastAsia="Trebuchet MS" w:hAnsi="Trebuchet MS" w:cs="Trebuchet MS"/>
                <w:b/>
                <w:color w:val="000000"/>
                <w:sz w:val="20"/>
                <w:szCs w:val="20"/>
              </w:rPr>
              <w:t>Klachten en veiligheid</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_tyjcwt \h </w:instrText>
          </w:r>
          <w:r w:rsidRPr="002A1EC2">
            <w:fldChar w:fldCharType="separate"/>
          </w:r>
          <w:r w:rsidRPr="002A1EC2">
            <w:rPr>
              <w:rFonts w:ascii="Trebuchet MS" w:eastAsia="Trebuchet MS" w:hAnsi="Trebuchet MS" w:cs="Trebuchet MS"/>
              <w:b/>
              <w:color w:val="000000"/>
              <w:sz w:val="20"/>
              <w:szCs w:val="20"/>
            </w:rPr>
            <w:t>11</w:t>
          </w:r>
          <w:r w:rsidRPr="002A1EC2">
            <w:fldChar w:fldCharType="end"/>
          </w:r>
        </w:p>
        <w:p w14:paraId="1D5C83B8"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3dy6vkm">
            <w:r w:rsidRPr="002A1EC2">
              <w:rPr>
                <w:rFonts w:ascii="Trebuchet MS" w:eastAsia="Trebuchet MS" w:hAnsi="Trebuchet MS" w:cs="Trebuchet MS"/>
                <w:b/>
                <w:color w:val="000000"/>
                <w:sz w:val="20"/>
                <w:szCs w:val="20"/>
              </w:rPr>
              <w:t>Ouderbijdrage en opvang</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_3dy6vkm \h </w:instrText>
          </w:r>
          <w:r w:rsidRPr="002A1EC2">
            <w:fldChar w:fldCharType="separate"/>
          </w:r>
          <w:r w:rsidRPr="002A1EC2">
            <w:rPr>
              <w:rFonts w:ascii="Trebuchet MS" w:eastAsia="Trebuchet MS" w:hAnsi="Trebuchet MS" w:cs="Trebuchet MS"/>
              <w:b/>
              <w:color w:val="000000"/>
              <w:sz w:val="20"/>
              <w:szCs w:val="20"/>
            </w:rPr>
            <w:t>14</w:t>
          </w:r>
          <w:r w:rsidRPr="002A1EC2">
            <w:fldChar w:fldCharType="end"/>
          </w:r>
        </w:p>
        <w:p w14:paraId="0135DEF9"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1t3h5sf">
            <w:r w:rsidRPr="002A1EC2">
              <w:rPr>
                <w:rFonts w:ascii="Trebuchet MS" w:eastAsia="Trebuchet MS" w:hAnsi="Trebuchet MS" w:cs="Trebuchet MS"/>
                <w:b/>
                <w:color w:val="000000"/>
                <w:sz w:val="20"/>
                <w:szCs w:val="20"/>
              </w:rPr>
              <w:t>Leerplicht</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_1t3h5sf \h </w:instrText>
          </w:r>
          <w:r w:rsidRPr="002A1EC2">
            <w:fldChar w:fldCharType="separate"/>
          </w:r>
          <w:r w:rsidRPr="002A1EC2">
            <w:rPr>
              <w:rFonts w:ascii="Trebuchet MS" w:eastAsia="Trebuchet MS" w:hAnsi="Trebuchet MS" w:cs="Trebuchet MS"/>
              <w:b/>
              <w:color w:val="000000"/>
              <w:sz w:val="20"/>
              <w:szCs w:val="20"/>
            </w:rPr>
            <w:t>15</w:t>
          </w:r>
          <w:r w:rsidRPr="002A1EC2">
            <w:fldChar w:fldCharType="end"/>
          </w:r>
        </w:p>
        <w:p w14:paraId="0AB7A19F" w14:textId="77777777" w:rsidR="00EF65DD" w:rsidRPr="002A1EC2" w:rsidRDefault="002A1EC2">
          <w:pPr>
            <w:tabs>
              <w:tab w:val="right" w:pos="9071"/>
            </w:tabs>
            <w:spacing w:before="200"/>
            <w:rPr>
              <w:rFonts w:ascii="Trebuchet MS" w:eastAsia="Trebuchet MS" w:hAnsi="Trebuchet MS" w:cs="Trebuchet MS"/>
              <w:b/>
              <w:color w:val="000000"/>
              <w:sz w:val="20"/>
              <w:szCs w:val="20"/>
            </w:rPr>
          </w:pPr>
          <w:hyperlink w:anchor="_4d34og8">
            <w:r w:rsidRPr="002A1EC2">
              <w:rPr>
                <w:rFonts w:ascii="Trebuchet MS" w:eastAsia="Trebuchet MS" w:hAnsi="Trebuchet MS" w:cs="Trebuchet MS"/>
                <w:b/>
                <w:color w:val="000000"/>
                <w:sz w:val="20"/>
                <w:szCs w:val="20"/>
              </w:rPr>
              <w:t>Identiteit</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_4d34og8 \h </w:instrText>
          </w:r>
          <w:r w:rsidRPr="002A1EC2">
            <w:fldChar w:fldCharType="separate"/>
          </w:r>
          <w:r w:rsidRPr="002A1EC2">
            <w:rPr>
              <w:rFonts w:ascii="Trebuchet MS" w:eastAsia="Trebuchet MS" w:hAnsi="Trebuchet MS" w:cs="Trebuchet MS"/>
              <w:b/>
              <w:color w:val="000000"/>
              <w:sz w:val="20"/>
              <w:szCs w:val="20"/>
            </w:rPr>
            <w:t>16</w:t>
          </w:r>
          <w:r w:rsidRPr="002A1EC2">
            <w:fldChar w:fldCharType="end"/>
          </w:r>
        </w:p>
        <w:p w14:paraId="41BFF5DA" w14:textId="77777777" w:rsidR="00EF65DD" w:rsidRPr="002A1EC2" w:rsidRDefault="002A1EC2">
          <w:pPr>
            <w:tabs>
              <w:tab w:val="right" w:pos="9071"/>
            </w:tabs>
            <w:spacing w:before="200" w:after="80"/>
            <w:rPr>
              <w:rFonts w:ascii="Trebuchet MS" w:eastAsia="Trebuchet MS" w:hAnsi="Trebuchet MS" w:cs="Trebuchet MS"/>
              <w:b/>
              <w:color w:val="000000"/>
              <w:sz w:val="20"/>
              <w:szCs w:val="20"/>
            </w:rPr>
          </w:pPr>
          <w:hyperlink w:anchor="_2s8eyo1">
            <w:r w:rsidRPr="002A1EC2">
              <w:rPr>
                <w:rFonts w:ascii="Trebuchet MS" w:eastAsia="Trebuchet MS" w:hAnsi="Trebuchet MS" w:cs="Trebuchet MS"/>
                <w:b/>
                <w:color w:val="000000"/>
                <w:sz w:val="20"/>
                <w:szCs w:val="20"/>
              </w:rPr>
              <w:t>Samenwerkingsverband</w:t>
            </w:r>
          </w:hyperlink>
          <w:r w:rsidRPr="002A1EC2">
            <w:rPr>
              <w:rFonts w:ascii="Trebuchet MS" w:eastAsia="Trebuchet MS" w:hAnsi="Trebuchet MS" w:cs="Trebuchet MS"/>
              <w:b/>
              <w:color w:val="000000"/>
              <w:sz w:val="20"/>
              <w:szCs w:val="20"/>
            </w:rPr>
            <w:tab/>
          </w:r>
          <w:r w:rsidRPr="002A1EC2">
            <w:fldChar w:fldCharType="begin"/>
          </w:r>
          <w:r w:rsidRPr="002A1EC2">
            <w:instrText xml:space="preserve"> PAGEREF _2s8eyo1 \h </w:instrText>
          </w:r>
          <w:r w:rsidRPr="002A1EC2">
            <w:fldChar w:fldCharType="separate"/>
          </w:r>
          <w:r w:rsidRPr="002A1EC2">
            <w:rPr>
              <w:rFonts w:ascii="Trebuchet MS" w:eastAsia="Trebuchet MS" w:hAnsi="Trebuchet MS" w:cs="Trebuchet MS"/>
              <w:b/>
              <w:color w:val="000000"/>
              <w:sz w:val="20"/>
              <w:szCs w:val="20"/>
            </w:rPr>
            <w:t>16</w:t>
          </w:r>
          <w:r w:rsidRPr="002A1EC2">
            <w:fldChar w:fldCharType="end"/>
          </w:r>
          <w:r w:rsidRPr="002A1EC2">
            <w:fldChar w:fldCharType="end"/>
          </w:r>
        </w:p>
      </w:sdtContent>
    </w:sdt>
    <w:p w14:paraId="7C478E29"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6025BADF"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227EE025"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7869AAD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HET ZUIDERLICHT SCHOOLGIDS 2023-2024</w:t>
      </w:r>
    </w:p>
    <w:p w14:paraId="08CB7A7C"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01269714" w14:textId="77777777" w:rsidR="00EF65DD" w:rsidRPr="002A1EC2" w:rsidRDefault="002A1EC2">
      <w:pPr>
        <w:pStyle w:val="Kop1"/>
        <w:numPr>
          <w:ilvl w:val="0"/>
          <w:numId w:val="6"/>
        </w:numPr>
        <w:rPr>
          <w:rFonts w:ascii="Trebuchet MS" w:eastAsia="Trebuchet MS" w:hAnsi="Trebuchet MS" w:cs="Trebuchet MS"/>
        </w:rPr>
      </w:pPr>
      <w:bookmarkStart w:id="1" w:name="_30j0zll" w:colFirst="0" w:colLast="0"/>
      <w:bookmarkEnd w:id="1"/>
      <w:r w:rsidRPr="002A1EC2">
        <w:rPr>
          <w:rFonts w:ascii="Trebuchet MS" w:eastAsia="Trebuchet MS" w:hAnsi="Trebuchet MS" w:cs="Trebuchet MS"/>
        </w:rPr>
        <w:t>Onderwijsdoelen</w:t>
      </w:r>
    </w:p>
    <w:p w14:paraId="407E9E4D"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548BC71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Doelen van het onderwijs</w:t>
      </w:r>
    </w:p>
    <w:p w14:paraId="1162925B"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i/>
          <w:sz w:val="22"/>
          <w:szCs w:val="22"/>
        </w:rPr>
      </w:pPr>
    </w:p>
    <w:p w14:paraId="0D95795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jc w:val="center"/>
        <w:rPr>
          <w:rFonts w:ascii="Trebuchet MS" w:eastAsia="Trebuchet MS" w:hAnsi="Trebuchet MS" w:cs="Trebuchet MS"/>
          <w:b/>
          <w:sz w:val="22"/>
          <w:szCs w:val="22"/>
        </w:rPr>
      </w:pPr>
      <w:r w:rsidRPr="002A1EC2">
        <w:rPr>
          <w:rFonts w:ascii="Trebuchet MS" w:eastAsia="Trebuchet MS" w:hAnsi="Trebuchet MS" w:cs="Trebuchet MS"/>
          <w:b/>
          <w:i/>
          <w:sz w:val="22"/>
          <w:szCs w:val="22"/>
        </w:rPr>
        <w:t>Het Zuiderlicht, beleven en ontdekken</w:t>
      </w:r>
    </w:p>
    <w:p w14:paraId="3A5CAEA3"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Het onderwijs op Het Zuiderlicht is gebaseerd op drie pijlers. De eerste pijler is het Doordacht Passend Lesmodel, op basis waarvan de leraren hun instructies geven. Dit zijn kwalitatief hoogw</w:t>
      </w:r>
      <w:r w:rsidRPr="002A1EC2">
        <w:rPr>
          <w:rFonts w:ascii="Trebuchet MS" w:eastAsia="Trebuchet MS" w:hAnsi="Trebuchet MS" w:cs="Trebuchet MS"/>
          <w:sz w:val="22"/>
          <w:szCs w:val="22"/>
        </w:rPr>
        <w:t xml:space="preserve">aardige instructies, omdat er per </w:t>
      </w:r>
      <w:proofErr w:type="spellStart"/>
      <w:r w:rsidRPr="002A1EC2">
        <w:rPr>
          <w:rFonts w:ascii="Trebuchet MS" w:eastAsia="Trebuchet MS" w:hAnsi="Trebuchet MS" w:cs="Trebuchet MS"/>
          <w:sz w:val="22"/>
          <w:szCs w:val="22"/>
        </w:rPr>
        <w:t>lesdoel</w:t>
      </w:r>
      <w:proofErr w:type="spellEnd"/>
      <w:r w:rsidRPr="002A1EC2">
        <w:rPr>
          <w:rFonts w:ascii="Trebuchet MS" w:eastAsia="Trebuchet MS" w:hAnsi="Trebuchet MS" w:cs="Trebuchet MS"/>
          <w:sz w:val="22"/>
          <w:szCs w:val="22"/>
        </w:rPr>
        <w:t xml:space="preserve"> wordt aangesloten bij de voorkennis van individuele leerlingen, zodat elke leerling gedurende de instructie een stap verder komt in zijn ontwikkeling. Het Doordacht Passend Lesmodel wordt in alle groepen toegepast.</w:t>
      </w:r>
      <w:r w:rsidRPr="002A1EC2">
        <w:rPr>
          <w:rFonts w:ascii="Trebuchet MS" w:eastAsia="Trebuchet MS" w:hAnsi="Trebuchet MS" w:cs="Trebuchet MS"/>
          <w:sz w:val="22"/>
          <w:szCs w:val="22"/>
        </w:rPr>
        <w:t xml:space="preserve"> Daarnaast is er binnen Het Zuiderlicht zowel binnen als buiten de groep veel aandacht voor praktisch (kenniswerkplaats) en theoretisch (Huygensklas) leren. Op die manier voelt iedere leerling dat er ruimte en respect is voor zijn manier van leren.</w:t>
      </w:r>
    </w:p>
    <w:p w14:paraId="10A46741" w14:textId="77777777" w:rsidR="00EF65DD" w:rsidRPr="002A1EC2" w:rsidRDefault="00EF65DD">
      <w:pPr>
        <w:rPr>
          <w:rFonts w:ascii="Trebuchet MS" w:eastAsia="Trebuchet MS" w:hAnsi="Trebuchet MS" w:cs="Trebuchet MS"/>
          <w:sz w:val="22"/>
          <w:szCs w:val="22"/>
        </w:rPr>
      </w:pPr>
    </w:p>
    <w:p w14:paraId="0E19D965"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Het on</w:t>
      </w:r>
      <w:r w:rsidRPr="002A1EC2">
        <w:rPr>
          <w:rFonts w:ascii="Trebuchet MS" w:eastAsia="Trebuchet MS" w:hAnsi="Trebuchet MS" w:cs="Trebuchet MS"/>
          <w:sz w:val="22"/>
          <w:szCs w:val="22"/>
        </w:rPr>
        <w:t xml:space="preserve">derwijs op Het Zuiderlicht is georganiseerd volgens het leerstofjaarklassensysteem . De groepen zijn heterogeen samengesteld. Er wordt gewerkt met combinatiegroepen. Wij vinden het belangrijk dat we elke leerling voldoende tijd en aandacht kunnen geven en </w:t>
      </w:r>
      <w:r w:rsidRPr="002A1EC2">
        <w:rPr>
          <w:rFonts w:ascii="Trebuchet MS" w:eastAsia="Trebuchet MS" w:hAnsi="Trebuchet MS" w:cs="Trebuchet MS"/>
          <w:sz w:val="22"/>
          <w:szCs w:val="22"/>
        </w:rPr>
        <w:t>dat  het voldoende uitgedaagd wordt. Daarnaast vinden we het belangrijk dat leerlingen zich prettig voelen op school en dat ze zich kunnen ontwikkelen naar hun eigen vermogen. Een rijke leeromgeving, effectieve instructie en een goed klassenmanagement zijn</w:t>
      </w:r>
      <w:r w:rsidRPr="002A1EC2">
        <w:rPr>
          <w:rFonts w:ascii="Trebuchet MS" w:eastAsia="Trebuchet MS" w:hAnsi="Trebuchet MS" w:cs="Trebuchet MS"/>
          <w:sz w:val="22"/>
          <w:szCs w:val="22"/>
        </w:rPr>
        <w:t xml:space="preserve"> hiervoor de basis. Samen met goede kwaliteitszorg zorgt dit voor de goede kwaliteit van ons onderwijs.</w:t>
      </w:r>
    </w:p>
    <w:p w14:paraId="10B5B4B0" w14:textId="77777777" w:rsidR="00EF65DD" w:rsidRPr="002A1EC2" w:rsidRDefault="00EF65DD">
      <w:pPr>
        <w:rPr>
          <w:rFonts w:ascii="Trebuchet MS" w:eastAsia="Trebuchet MS" w:hAnsi="Trebuchet MS" w:cs="Trebuchet MS"/>
          <w:i/>
          <w:sz w:val="22"/>
          <w:szCs w:val="22"/>
        </w:rPr>
      </w:pPr>
    </w:p>
    <w:p w14:paraId="25E171DF"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Onze leerlingen hebben vanuit een veilige situatie en rijke leeromgeving:</w:t>
      </w:r>
    </w:p>
    <w:p w14:paraId="54DA38C0" w14:textId="77777777" w:rsidR="00EF65DD" w:rsidRPr="002A1EC2" w:rsidRDefault="002A1EC2">
      <w:pPr>
        <w:numPr>
          <w:ilvl w:val="0"/>
          <w:numId w:val="3"/>
        </w:numPr>
        <w:rPr>
          <w:rFonts w:ascii="Trebuchet MS" w:eastAsia="Trebuchet MS" w:hAnsi="Trebuchet MS" w:cs="Trebuchet MS"/>
          <w:sz w:val="22"/>
          <w:szCs w:val="22"/>
        </w:rPr>
      </w:pPr>
      <w:r w:rsidRPr="002A1EC2">
        <w:rPr>
          <w:rFonts w:ascii="Trebuchet MS" w:eastAsia="Trebuchet MS" w:hAnsi="Trebuchet MS" w:cs="Trebuchet MS"/>
          <w:sz w:val="22"/>
          <w:szCs w:val="22"/>
        </w:rPr>
        <w:t>het vertrouwen om uit te groeien tot zelfstandige, zelfsturende in de wereld geïnteresseerde mensen met oprechte belangstelling voor mens en natuur</w:t>
      </w:r>
    </w:p>
    <w:p w14:paraId="52BFF531" w14:textId="77777777" w:rsidR="00EF65DD" w:rsidRPr="002A1EC2" w:rsidRDefault="002A1EC2">
      <w:pPr>
        <w:numPr>
          <w:ilvl w:val="0"/>
          <w:numId w:val="3"/>
        </w:numPr>
        <w:rPr>
          <w:rFonts w:ascii="Trebuchet MS" w:eastAsia="Trebuchet MS" w:hAnsi="Trebuchet MS" w:cs="Trebuchet MS"/>
          <w:sz w:val="22"/>
          <w:szCs w:val="22"/>
        </w:rPr>
      </w:pPr>
      <w:r w:rsidRPr="002A1EC2">
        <w:rPr>
          <w:rFonts w:ascii="Trebuchet MS" w:eastAsia="Trebuchet MS" w:hAnsi="Trebuchet MS" w:cs="Trebuchet MS"/>
          <w:sz w:val="22"/>
          <w:szCs w:val="22"/>
        </w:rPr>
        <w:t>veel kennis en kunnen deze kennis verbinden doordat onze leerlingen weten hoe ze moeten leren, zowel van als</w:t>
      </w:r>
      <w:r w:rsidRPr="002A1EC2">
        <w:rPr>
          <w:rFonts w:ascii="Trebuchet MS" w:eastAsia="Trebuchet MS" w:hAnsi="Trebuchet MS" w:cs="Trebuchet MS"/>
          <w:sz w:val="22"/>
          <w:szCs w:val="22"/>
        </w:rPr>
        <w:t xml:space="preserve"> met elkaar</w:t>
      </w:r>
    </w:p>
    <w:p w14:paraId="292E31AB" w14:textId="77777777" w:rsidR="00EF65DD" w:rsidRPr="002A1EC2" w:rsidRDefault="002A1EC2">
      <w:pPr>
        <w:numPr>
          <w:ilvl w:val="0"/>
          <w:numId w:val="3"/>
        </w:numPr>
        <w:rPr>
          <w:rFonts w:ascii="Trebuchet MS" w:eastAsia="Trebuchet MS" w:hAnsi="Trebuchet MS" w:cs="Trebuchet MS"/>
          <w:sz w:val="22"/>
          <w:szCs w:val="22"/>
        </w:rPr>
      </w:pPr>
      <w:r w:rsidRPr="002A1EC2">
        <w:rPr>
          <w:rFonts w:ascii="Trebuchet MS" w:eastAsia="Trebuchet MS" w:hAnsi="Trebuchet MS" w:cs="Trebuchet MS"/>
          <w:sz w:val="22"/>
          <w:szCs w:val="22"/>
        </w:rPr>
        <w:t>een positief en reëel zelfbeeld, hebben vertrouwen in zichzelf en zijn leergierig.</w:t>
      </w:r>
    </w:p>
    <w:p w14:paraId="6C3430EE" w14:textId="77777777" w:rsidR="00EF65DD" w:rsidRPr="002A1EC2" w:rsidRDefault="002A1EC2">
      <w:pPr>
        <w:shd w:val="clear" w:color="auto" w:fill="FFFFFF"/>
        <w:spacing w:before="280" w:after="280"/>
        <w:rPr>
          <w:rFonts w:ascii="Trebuchet MS" w:eastAsia="Trebuchet MS" w:hAnsi="Trebuchet MS" w:cs="Trebuchet MS"/>
          <w:sz w:val="22"/>
          <w:szCs w:val="22"/>
        </w:rPr>
      </w:pPr>
      <w:r w:rsidRPr="002A1EC2">
        <w:rPr>
          <w:rFonts w:ascii="Trebuchet MS" w:eastAsia="Trebuchet MS" w:hAnsi="Trebuchet MS" w:cs="Trebuchet MS"/>
          <w:sz w:val="22"/>
          <w:szCs w:val="22"/>
        </w:rPr>
        <w:t>Dit bereiken wij doordat:</w:t>
      </w:r>
    </w:p>
    <w:p w14:paraId="29460310" w14:textId="77777777" w:rsidR="00EF65DD" w:rsidRPr="002A1EC2" w:rsidRDefault="002A1EC2">
      <w:pPr>
        <w:numPr>
          <w:ilvl w:val="0"/>
          <w:numId w:val="4"/>
        </w:numPr>
        <w:shd w:val="clear" w:color="auto" w:fill="FFFFFF"/>
        <w:spacing w:before="280"/>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 xml:space="preserve">de leraar zich richt op het leerproces  </w:t>
      </w:r>
    </w:p>
    <w:p w14:paraId="7DF0462A" w14:textId="77777777" w:rsidR="00EF65DD" w:rsidRPr="002A1EC2" w:rsidRDefault="002A1EC2">
      <w:pPr>
        <w:numPr>
          <w:ilvl w:val="0"/>
          <w:numId w:val="4"/>
        </w:numPr>
        <w:shd w:val="clear" w:color="auto" w:fill="FFFFFF"/>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de leraar ruimte geeft voor samenwerken </w:t>
      </w:r>
    </w:p>
    <w:p w14:paraId="05C0B2CC" w14:textId="77777777" w:rsidR="00EF65DD" w:rsidRPr="002A1EC2" w:rsidRDefault="002A1EC2">
      <w:pPr>
        <w:numPr>
          <w:ilvl w:val="0"/>
          <w:numId w:val="4"/>
        </w:numPr>
        <w:shd w:val="clear" w:color="auto" w:fill="FFFFFF"/>
        <w:rPr>
          <w:rFonts w:ascii="Trebuchet MS" w:eastAsia="Trebuchet MS" w:hAnsi="Trebuchet MS" w:cs="Trebuchet MS"/>
          <w:sz w:val="22"/>
          <w:szCs w:val="22"/>
        </w:rPr>
      </w:pPr>
      <w:r w:rsidRPr="002A1EC2">
        <w:rPr>
          <w:rFonts w:ascii="Trebuchet MS" w:eastAsia="Trebuchet MS" w:hAnsi="Trebuchet MS" w:cs="Trebuchet MS"/>
          <w:sz w:val="22"/>
          <w:szCs w:val="22"/>
        </w:rPr>
        <w:t>de leraar de nieuwsgierigheid wekt door verschillende contexten aan te bieden en oog te hebben voor verschillende manieren van leren, beleven en ontwikkelen.</w:t>
      </w:r>
    </w:p>
    <w:p w14:paraId="4C97E133" w14:textId="77777777" w:rsidR="00EF65DD" w:rsidRPr="002A1EC2" w:rsidRDefault="002A1EC2">
      <w:pPr>
        <w:numPr>
          <w:ilvl w:val="0"/>
          <w:numId w:val="4"/>
        </w:numPr>
        <w:shd w:val="clear" w:color="auto" w:fill="FFFFFF"/>
        <w:rPr>
          <w:rFonts w:ascii="Trebuchet MS" w:eastAsia="Trebuchet MS" w:hAnsi="Trebuchet MS" w:cs="Trebuchet MS"/>
          <w:sz w:val="22"/>
          <w:szCs w:val="22"/>
        </w:rPr>
      </w:pPr>
      <w:r w:rsidRPr="002A1EC2">
        <w:rPr>
          <w:rFonts w:ascii="Trebuchet MS" w:eastAsia="Trebuchet MS" w:hAnsi="Trebuchet MS" w:cs="Trebuchet MS"/>
          <w:sz w:val="22"/>
          <w:szCs w:val="22"/>
        </w:rPr>
        <w:t>de leraar volop ruimte geeft voor inbreng van de leerlingen, voor de eigen wensen en eigen oplossi</w:t>
      </w:r>
      <w:r w:rsidRPr="002A1EC2">
        <w:rPr>
          <w:rFonts w:ascii="Trebuchet MS" w:eastAsia="Trebuchet MS" w:hAnsi="Trebuchet MS" w:cs="Trebuchet MS"/>
          <w:sz w:val="22"/>
          <w:szCs w:val="22"/>
        </w:rPr>
        <w:t>ngen en creativiteit van de leerlingen</w:t>
      </w:r>
    </w:p>
    <w:p w14:paraId="79A737FE" w14:textId="77777777" w:rsidR="00EF65DD" w:rsidRPr="002A1EC2" w:rsidRDefault="002A1EC2">
      <w:pPr>
        <w:numPr>
          <w:ilvl w:val="0"/>
          <w:numId w:val="4"/>
        </w:numPr>
        <w:shd w:val="clear" w:color="auto" w:fill="FFFFFF"/>
        <w:spacing w:after="280"/>
        <w:rPr>
          <w:rFonts w:ascii="Trebuchet MS" w:eastAsia="Trebuchet MS" w:hAnsi="Trebuchet MS" w:cs="Trebuchet MS"/>
          <w:sz w:val="22"/>
          <w:szCs w:val="22"/>
        </w:rPr>
      </w:pPr>
      <w:r w:rsidRPr="002A1EC2">
        <w:rPr>
          <w:rFonts w:ascii="Trebuchet MS" w:eastAsia="Trebuchet MS" w:hAnsi="Trebuchet MS" w:cs="Trebuchet MS"/>
          <w:sz w:val="22"/>
          <w:szCs w:val="22"/>
        </w:rPr>
        <w:t>de leraar de leerlingen volop laat experimenteren en onderzoeken.</w:t>
      </w:r>
    </w:p>
    <w:p w14:paraId="1F1BFCA4" w14:textId="77777777" w:rsidR="00EF65DD" w:rsidRPr="002A1EC2" w:rsidRDefault="00EF65DD">
      <w:pPr>
        <w:ind w:left="720"/>
        <w:rPr>
          <w:rFonts w:ascii="Trebuchet MS" w:eastAsia="Trebuchet MS" w:hAnsi="Trebuchet MS" w:cs="Trebuchet MS"/>
          <w:i/>
          <w:sz w:val="22"/>
          <w:szCs w:val="22"/>
        </w:rPr>
      </w:pPr>
    </w:p>
    <w:p w14:paraId="0FB7F2AD"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Pedagogisch klimaat</w:t>
      </w:r>
    </w:p>
    <w:p w14:paraId="1EE59B2F"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sz w:val="22"/>
          <w:szCs w:val="22"/>
        </w:rPr>
        <w:t>Vanuit onze protestants-christelijke identiteit hebben we een positief mensbeeld: ieder mens is een uniek door God geschapen kind.</w:t>
      </w:r>
      <w:r w:rsidRPr="002A1EC2">
        <w:rPr>
          <w:rFonts w:ascii="Trebuchet MS" w:eastAsia="Trebuchet MS" w:hAnsi="Trebuchet MS" w:cs="Trebuchet MS"/>
          <w:sz w:val="22"/>
          <w:szCs w:val="22"/>
        </w:rPr>
        <w:t xml:space="preserve"> Wij dragen ten diepste uit: “Heb je naasten lief als jezelf”.  Als school hebben we voorwaarden geschapen waarmee we zorgen voor een zo optimaal mogelijke ontplooiing van ieder kind, gericht op brede ontwikkeling. Beleid voor wat betreft veiligheid en ged</w:t>
      </w:r>
      <w:r w:rsidRPr="002A1EC2">
        <w:rPr>
          <w:rFonts w:ascii="Trebuchet MS" w:eastAsia="Trebuchet MS" w:hAnsi="Trebuchet MS" w:cs="Trebuchet MS"/>
          <w:sz w:val="22"/>
          <w:szCs w:val="22"/>
        </w:rPr>
        <w:t xml:space="preserve">rag, alsmede de anti-pestprotocollen, dragen bij aan de sociaal-emotionele ontwikkeling waarbij het ontdekken van je talenten centraal staat.  </w:t>
      </w:r>
    </w:p>
    <w:p w14:paraId="697F26B9" w14:textId="77777777" w:rsidR="00EF65DD" w:rsidRPr="002A1EC2" w:rsidRDefault="00EF65DD">
      <w:pPr>
        <w:rPr>
          <w:rFonts w:ascii="Trebuchet MS" w:eastAsia="Trebuchet MS" w:hAnsi="Trebuchet MS" w:cs="Trebuchet MS"/>
          <w:b/>
          <w:sz w:val="22"/>
          <w:szCs w:val="22"/>
        </w:rPr>
      </w:pPr>
    </w:p>
    <w:p w14:paraId="4DFD8071"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Ontwikkelingen op onze school</w:t>
      </w:r>
    </w:p>
    <w:p w14:paraId="113544D9"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Onze school telt vier groepen. Alle vier de groepen zijn combinatiegroepen. Elke </w:t>
      </w:r>
      <w:r w:rsidRPr="002A1EC2">
        <w:rPr>
          <w:rFonts w:ascii="Trebuchet MS" w:eastAsia="Trebuchet MS" w:hAnsi="Trebuchet MS" w:cs="Trebuchet MS"/>
          <w:sz w:val="22"/>
          <w:szCs w:val="22"/>
        </w:rPr>
        <w:t xml:space="preserve">groep krijgt steun van </w:t>
      </w:r>
      <w:proofErr w:type="spellStart"/>
      <w:r w:rsidRPr="002A1EC2">
        <w:rPr>
          <w:rFonts w:ascii="Trebuchet MS" w:eastAsia="Trebuchet MS" w:hAnsi="Trebuchet MS" w:cs="Trebuchet MS"/>
          <w:sz w:val="22"/>
          <w:szCs w:val="22"/>
        </w:rPr>
        <w:t>leraarondersteuners</w:t>
      </w:r>
      <w:proofErr w:type="spellEnd"/>
      <w:r w:rsidRPr="002A1EC2">
        <w:rPr>
          <w:rFonts w:ascii="Trebuchet MS" w:eastAsia="Trebuchet MS" w:hAnsi="Trebuchet MS" w:cs="Trebuchet MS"/>
          <w:sz w:val="22"/>
          <w:szCs w:val="22"/>
        </w:rPr>
        <w:t xml:space="preserve"> of onderwijsassistenten, die veelal in de klas aanwezig zijn om extra hulp te kunnen bieden aan groepen leerlingen. We hebben een vakleraar voor onze gymlessen en een middag een externe leraar voor onze Huygenskla</w:t>
      </w:r>
      <w:r w:rsidRPr="002A1EC2">
        <w:rPr>
          <w:rFonts w:ascii="Trebuchet MS" w:eastAsia="Trebuchet MS" w:hAnsi="Trebuchet MS" w:cs="Trebuchet MS"/>
          <w:sz w:val="22"/>
          <w:szCs w:val="22"/>
        </w:rPr>
        <w:t xml:space="preserve">s, een groep leerlingen die extra cognitieve uitdaging krijgt op het gebied van theoretisch leren. Een andere leraar verzorgt de kenniswerkplaats, waar uitdagend praktisch leren aan de orde komt. </w:t>
      </w:r>
    </w:p>
    <w:p w14:paraId="439EEB7C" w14:textId="77777777" w:rsidR="00EF65DD" w:rsidRPr="002A1EC2" w:rsidRDefault="00EF65DD">
      <w:pPr>
        <w:rPr>
          <w:rFonts w:ascii="Trebuchet MS" w:eastAsia="Trebuchet MS" w:hAnsi="Trebuchet MS" w:cs="Trebuchet MS"/>
          <w:sz w:val="22"/>
          <w:szCs w:val="22"/>
        </w:rPr>
      </w:pPr>
    </w:p>
    <w:p w14:paraId="42BCC5CB"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Afgelopen twee schooljaren heeft de school succesvol gewer</w:t>
      </w:r>
      <w:r w:rsidRPr="002A1EC2">
        <w:rPr>
          <w:rFonts w:ascii="Trebuchet MS" w:eastAsia="Trebuchet MS" w:hAnsi="Trebuchet MS" w:cs="Trebuchet MS"/>
          <w:sz w:val="22"/>
          <w:szCs w:val="22"/>
        </w:rPr>
        <w:t>kt aan een verbetertraject voor de onderwijskwaliteit. Dit hebben we in maart 2022 met complimenten en een voldoende van de onderwijsinspecteurs kunnen afsluiten. De school heeft zich expliciet sterk verbeterd in het didactisch handelen en het cyclisch vol</w:t>
      </w:r>
      <w:r w:rsidRPr="002A1EC2">
        <w:rPr>
          <w:rFonts w:ascii="Trebuchet MS" w:eastAsia="Trebuchet MS" w:hAnsi="Trebuchet MS" w:cs="Trebuchet MS"/>
          <w:sz w:val="22"/>
          <w:szCs w:val="22"/>
        </w:rPr>
        <w:t xml:space="preserve">gen van leerlingen. Het is omgezet in een geborgen kwaliteitscultuur. Bij aanvang van het schooljaar '22- '23 is de Christiaan Huygensafdeling Dronten ingetrokken bij Het Zuiderlicht. Dit is de voltijds hoogbegaafdenvoorziening van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Alle ruimte binn</w:t>
      </w:r>
      <w:r w:rsidRPr="002A1EC2">
        <w:rPr>
          <w:rFonts w:ascii="Trebuchet MS" w:eastAsia="Trebuchet MS" w:hAnsi="Trebuchet MS" w:cs="Trebuchet MS"/>
          <w:sz w:val="22"/>
          <w:szCs w:val="22"/>
        </w:rPr>
        <w:t>en Het Zuiderlicht wordt ten volle benut om de school en deze afdeling zo goed mogelijk te laten functioneren. De bevindingen van leraren, ouders en leerlingen zijn positief, zowel van Het Zuiderlicht als Christiaan Huygens. Het gebrek aan ruimte wordt zov</w:t>
      </w:r>
      <w:r w:rsidRPr="002A1EC2">
        <w:rPr>
          <w:rFonts w:ascii="Trebuchet MS" w:eastAsia="Trebuchet MS" w:hAnsi="Trebuchet MS" w:cs="Trebuchet MS"/>
          <w:sz w:val="22"/>
          <w:szCs w:val="22"/>
        </w:rPr>
        <w:t xml:space="preserve">eel mogelijk gecompenseerd door goede afspraken te maken binnen de school en facilitering vanuit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w:t>
      </w:r>
    </w:p>
    <w:p w14:paraId="5EFCDD1A"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Het Zuiderlicht werkt met een continurooster. Alle leerlingen blijven tussen de middag op school. Onze nieuwe schooltijden zijn:</w:t>
      </w:r>
    </w:p>
    <w:p w14:paraId="25BB1EEA" w14:textId="77777777" w:rsidR="00EF65DD" w:rsidRPr="002A1EC2" w:rsidRDefault="00EF65DD">
      <w:pPr>
        <w:rPr>
          <w:rFonts w:ascii="Trebuchet MS" w:eastAsia="Trebuchet MS" w:hAnsi="Trebuchet MS" w:cs="Trebuchet MS"/>
          <w:sz w:val="22"/>
          <w:szCs w:val="22"/>
        </w:rPr>
      </w:pPr>
    </w:p>
    <w:p w14:paraId="169DC323" w14:textId="77777777" w:rsidR="00EF65DD" w:rsidRPr="002A1EC2" w:rsidRDefault="002A1EC2">
      <w:pPr>
        <w:ind w:left="1440"/>
        <w:rPr>
          <w:rFonts w:ascii="Trebuchet MS" w:eastAsia="Trebuchet MS" w:hAnsi="Trebuchet MS" w:cs="Trebuchet MS"/>
          <w:sz w:val="22"/>
          <w:szCs w:val="22"/>
        </w:rPr>
      </w:pPr>
      <w:r w:rsidRPr="002A1EC2">
        <w:rPr>
          <w:rFonts w:ascii="Trebuchet MS" w:eastAsia="Trebuchet MS" w:hAnsi="Trebuchet MS" w:cs="Trebuchet MS"/>
          <w:sz w:val="22"/>
          <w:szCs w:val="22"/>
        </w:rPr>
        <w:t>maandag:</w:t>
      </w:r>
      <w:r w:rsidRPr="002A1EC2">
        <w:rPr>
          <w:rFonts w:ascii="Trebuchet MS" w:eastAsia="Trebuchet MS" w:hAnsi="Trebuchet MS" w:cs="Trebuchet MS"/>
          <w:sz w:val="22"/>
          <w:szCs w:val="22"/>
        </w:rPr>
        <w:tab/>
        <w:t>8.45-14.45</w:t>
      </w:r>
    </w:p>
    <w:p w14:paraId="3D53DE2C" w14:textId="77777777" w:rsidR="00EF65DD" w:rsidRPr="002A1EC2" w:rsidRDefault="002A1EC2">
      <w:pPr>
        <w:ind w:left="1440"/>
        <w:rPr>
          <w:rFonts w:ascii="Trebuchet MS" w:eastAsia="Trebuchet MS" w:hAnsi="Trebuchet MS" w:cs="Trebuchet MS"/>
          <w:sz w:val="22"/>
          <w:szCs w:val="22"/>
        </w:rPr>
      </w:pPr>
      <w:r w:rsidRPr="002A1EC2">
        <w:rPr>
          <w:rFonts w:ascii="Trebuchet MS" w:eastAsia="Trebuchet MS" w:hAnsi="Trebuchet MS" w:cs="Trebuchet MS"/>
          <w:sz w:val="22"/>
          <w:szCs w:val="22"/>
        </w:rPr>
        <w:t>dinsdag:</w:t>
      </w:r>
      <w:r w:rsidRPr="002A1EC2">
        <w:rPr>
          <w:rFonts w:ascii="Trebuchet MS" w:eastAsia="Trebuchet MS" w:hAnsi="Trebuchet MS" w:cs="Trebuchet MS"/>
          <w:sz w:val="22"/>
          <w:szCs w:val="22"/>
        </w:rPr>
        <w:tab/>
        <w:t>8.45-14.45</w:t>
      </w:r>
    </w:p>
    <w:p w14:paraId="557F0A43" w14:textId="77777777" w:rsidR="00EF65DD" w:rsidRPr="002A1EC2" w:rsidRDefault="002A1EC2">
      <w:pPr>
        <w:ind w:left="1440"/>
        <w:rPr>
          <w:rFonts w:ascii="Trebuchet MS" w:eastAsia="Trebuchet MS" w:hAnsi="Trebuchet MS" w:cs="Trebuchet MS"/>
          <w:sz w:val="22"/>
          <w:szCs w:val="22"/>
        </w:rPr>
      </w:pPr>
      <w:r w:rsidRPr="002A1EC2">
        <w:rPr>
          <w:rFonts w:ascii="Trebuchet MS" w:eastAsia="Trebuchet MS" w:hAnsi="Trebuchet MS" w:cs="Trebuchet MS"/>
          <w:sz w:val="22"/>
          <w:szCs w:val="22"/>
        </w:rPr>
        <w:t>woensdag:</w:t>
      </w:r>
      <w:r w:rsidRPr="002A1EC2">
        <w:rPr>
          <w:rFonts w:ascii="Trebuchet MS" w:eastAsia="Trebuchet MS" w:hAnsi="Trebuchet MS" w:cs="Trebuchet MS"/>
          <w:sz w:val="22"/>
          <w:szCs w:val="22"/>
        </w:rPr>
        <w:tab/>
        <w:t>8.45-12.30</w:t>
      </w:r>
    </w:p>
    <w:p w14:paraId="05B982BC" w14:textId="77777777" w:rsidR="00EF65DD" w:rsidRPr="002A1EC2" w:rsidRDefault="002A1EC2">
      <w:pPr>
        <w:ind w:left="1440"/>
        <w:rPr>
          <w:rFonts w:ascii="Trebuchet MS" w:eastAsia="Trebuchet MS" w:hAnsi="Trebuchet MS" w:cs="Trebuchet MS"/>
          <w:sz w:val="22"/>
          <w:szCs w:val="22"/>
        </w:rPr>
      </w:pPr>
      <w:r w:rsidRPr="002A1EC2">
        <w:rPr>
          <w:rFonts w:ascii="Trebuchet MS" w:eastAsia="Trebuchet MS" w:hAnsi="Trebuchet MS" w:cs="Trebuchet MS"/>
          <w:sz w:val="22"/>
          <w:szCs w:val="22"/>
        </w:rPr>
        <w:t>donderdag:</w:t>
      </w:r>
      <w:r w:rsidRPr="002A1EC2">
        <w:rPr>
          <w:rFonts w:ascii="Trebuchet MS" w:eastAsia="Trebuchet MS" w:hAnsi="Trebuchet MS" w:cs="Trebuchet MS"/>
          <w:sz w:val="22"/>
          <w:szCs w:val="22"/>
        </w:rPr>
        <w:tab/>
        <w:t>8.45-14.45</w:t>
      </w:r>
    </w:p>
    <w:p w14:paraId="38D92A55" w14:textId="77777777" w:rsidR="00EF65DD" w:rsidRPr="002A1EC2" w:rsidRDefault="002A1EC2">
      <w:pPr>
        <w:ind w:left="1440"/>
        <w:rPr>
          <w:rFonts w:ascii="Trebuchet MS" w:eastAsia="Trebuchet MS" w:hAnsi="Trebuchet MS" w:cs="Trebuchet MS"/>
          <w:sz w:val="22"/>
          <w:szCs w:val="22"/>
        </w:rPr>
      </w:pPr>
      <w:r w:rsidRPr="002A1EC2">
        <w:rPr>
          <w:rFonts w:ascii="Trebuchet MS" w:eastAsia="Trebuchet MS" w:hAnsi="Trebuchet MS" w:cs="Trebuchet MS"/>
          <w:sz w:val="22"/>
          <w:szCs w:val="22"/>
        </w:rPr>
        <w:t>vrijdag:</w:t>
      </w:r>
      <w:r w:rsidRPr="002A1EC2">
        <w:rPr>
          <w:rFonts w:ascii="Trebuchet MS" w:eastAsia="Trebuchet MS" w:hAnsi="Trebuchet MS" w:cs="Trebuchet MS"/>
          <w:sz w:val="22"/>
          <w:szCs w:val="22"/>
        </w:rPr>
        <w:tab/>
        <w:t>8.45-12.00 groep 1-2</w:t>
      </w:r>
    </w:p>
    <w:p w14:paraId="7E39D604" w14:textId="77777777" w:rsidR="00EF65DD" w:rsidRPr="002A1EC2" w:rsidRDefault="002A1EC2">
      <w:pPr>
        <w:ind w:left="2160" w:firstLine="720"/>
        <w:rPr>
          <w:rFonts w:ascii="Trebuchet MS" w:eastAsia="Trebuchet MS" w:hAnsi="Trebuchet MS" w:cs="Trebuchet MS"/>
          <w:sz w:val="22"/>
          <w:szCs w:val="22"/>
        </w:rPr>
      </w:pPr>
      <w:r w:rsidRPr="002A1EC2">
        <w:rPr>
          <w:rFonts w:ascii="Trebuchet MS" w:eastAsia="Trebuchet MS" w:hAnsi="Trebuchet MS" w:cs="Trebuchet MS"/>
          <w:sz w:val="22"/>
          <w:szCs w:val="22"/>
        </w:rPr>
        <w:t>8.45-14.45 groep 3 t/m 8</w:t>
      </w:r>
    </w:p>
    <w:p w14:paraId="0BD4612D" w14:textId="77777777" w:rsidR="00EF65DD" w:rsidRPr="002A1EC2" w:rsidRDefault="00EF65DD">
      <w:pPr>
        <w:ind w:left="2160" w:firstLine="720"/>
        <w:rPr>
          <w:rFonts w:ascii="Trebuchet MS" w:eastAsia="Trebuchet MS" w:hAnsi="Trebuchet MS" w:cs="Trebuchet MS"/>
          <w:sz w:val="22"/>
          <w:szCs w:val="22"/>
        </w:rPr>
      </w:pPr>
    </w:p>
    <w:p w14:paraId="6DA0A96D"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De medezeggenschapsraad en het team willen zo snel mogelijk doorschakelen naar een vijf gelijke dagenmodel van 8.45 uur tot 14.15 uur, zo</w:t>
      </w:r>
      <w:r w:rsidRPr="002A1EC2">
        <w:rPr>
          <w:rFonts w:ascii="Trebuchet MS" w:eastAsia="Trebuchet MS" w:hAnsi="Trebuchet MS" w:cs="Trebuchet MS"/>
          <w:sz w:val="22"/>
          <w:szCs w:val="22"/>
        </w:rPr>
        <w:t xml:space="preserve">dat de leraren met de leerlingen kunnen eten. Dit schooljaar is gebleken hoe kwetsbaar de </w:t>
      </w:r>
      <w:proofErr w:type="spellStart"/>
      <w:r w:rsidRPr="002A1EC2">
        <w:rPr>
          <w:rFonts w:ascii="Trebuchet MS" w:eastAsia="Trebuchet MS" w:hAnsi="Trebuchet MS" w:cs="Trebuchet MS"/>
          <w:sz w:val="22"/>
          <w:szCs w:val="22"/>
        </w:rPr>
        <w:t>tussenschoolse</w:t>
      </w:r>
      <w:proofErr w:type="spellEnd"/>
      <w:r w:rsidRPr="002A1EC2">
        <w:rPr>
          <w:rFonts w:ascii="Trebuchet MS" w:eastAsia="Trebuchet MS" w:hAnsi="Trebuchet MS" w:cs="Trebuchet MS"/>
          <w:sz w:val="22"/>
          <w:szCs w:val="22"/>
        </w:rPr>
        <w:t xml:space="preserve"> opvang is. Regelmatig was er uitval, waardoor leraren hun pauze op moesten offeren. Met een continurooster bewerkstelligen we dat leraren 5,5 uur achte</w:t>
      </w:r>
      <w:r w:rsidRPr="002A1EC2">
        <w:rPr>
          <w:rFonts w:ascii="Trebuchet MS" w:eastAsia="Trebuchet MS" w:hAnsi="Trebuchet MS" w:cs="Trebuchet MS"/>
          <w:sz w:val="22"/>
          <w:szCs w:val="22"/>
        </w:rPr>
        <w:t xml:space="preserve">r elkaar door kunnen werken en daarvoor en erna pauze hebben. </w:t>
      </w:r>
    </w:p>
    <w:p w14:paraId="4790AFA3" w14:textId="77777777" w:rsidR="00EF65DD" w:rsidRPr="002A1EC2" w:rsidRDefault="00EF65DD">
      <w:pPr>
        <w:rPr>
          <w:rFonts w:ascii="Trebuchet MS" w:eastAsia="Trebuchet MS" w:hAnsi="Trebuchet MS" w:cs="Trebuchet MS"/>
          <w:sz w:val="22"/>
          <w:szCs w:val="22"/>
        </w:rPr>
      </w:pPr>
    </w:p>
    <w:p w14:paraId="14AECF91"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We werken met de nieuwe rekenmethode Pluspunt in de groepen 3 t/m 6. Aan de start van het schooljaar hebben we extra aandacht gegeven aan de hiaten in lesstof die deze overstap met zich meebra</w:t>
      </w:r>
      <w:r w:rsidRPr="002A1EC2">
        <w:rPr>
          <w:rFonts w:ascii="Trebuchet MS" w:eastAsia="Trebuchet MS" w:hAnsi="Trebuchet MS" w:cs="Trebuchet MS"/>
          <w:sz w:val="22"/>
          <w:szCs w:val="22"/>
        </w:rPr>
        <w:t>cht. Al met de tussentoetsen in februari 2022 zagen we aan de resultaten dat de lesdoelen goed waren opgepakt. We zijn dan ook tevreden over het implementatietraject en de oude rekenmethode zal de komende twee jaren langzaam de school uit groeien.</w:t>
      </w:r>
    </w:p>
    <w:p w14:paraId="115DAEDE" w14:textId="77777777" w:rsidR="00EF65DD" w:rsidRPr="002A1EC2" w:rsidRDefault="00EF65DD">
      <w:pPr>
        <w:rPr>
          <w:rFonts w:ascii="Trebuchet MS" w:eastAsia="Trebuchet MS" w:hAnsi="Trebuchet MS" w:cs="Trebuchet MS"/>
          <w:sz w:val="22"/>
          <w:szCs w:val="22"/>
        </w:rPr>
      </w:pPr>
    </w:p>
    <w:p w14:paraId="520A2F2C"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Specifi</w:t>
      </w:r>
      <w:r w:rsidRPr="002A1EC2">
        <w:rPr>
          <w:rFonts w:ascii="Trebuchet MS" w:eastAsia="Trebuchet MS" w:hAnsi="Trebuchet MS" w:cs="Trebuchet MS"/>
          <w:b/>
          <w:sz w:val="22"/>
          <w:szCs w:val="22"/>
        </w:rPr>
        <w:t>eke doelen en ontwikkelingen voor dit schooljaar</w:t>
      </w:r>
    </w:p>
    <w:p w14:paraId="6BC0917C" w14:textId="77777777" w:rsidR="00EF65DD" w:rsidRPr="002A1EC2" w:rsidRDefault="00EF65DD">
      <w:pPr>
        <w:rPr>
          <w:rFonts w:ascii="Trebuchet MS" w:eastAsia="Trebuchet MS" w:hAnsi="Trebuchet MS" w:cs="Trebuchet MS"/>
          <w:b/>
          <w:sz w:val="22"/>
          <w:szCs w:val="22"/>
        </w:rPr>
      </w:pPr>
    </w:p>
    <w:p w14:paraId="559A2E78"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Alle leerlingen met plezier en welbevinden naar school</w:t>
      </w:r>
    </w:p>
    <w:p w14:paraId="16F58524"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Bij aanvang van het schooljaar 2022-2023 is de voltijds hoogbegaafdheid school Christiaan Huygens  bij Het Zuiderlicht ingetrokken. Het schoolgebouw hu</w:t>
      </w:r>
      <w:r w:rsidRPr="002A1EC2">
        <w:rPr>
          <w:rFonts w:ascii="Trebuchet MS" w:eastAsia="Trebuchet MS" w:hAnsi="Trebuchet MS" w:cs="Trebuchet MS"/>
          <w:sz w:val="22"/>
          <w:szCs w:val="22"/>
        </w:rPr>
        <w:t xml:space="preserve">isvest dus geen kleine 100 leerlingen, maar rond de 230 leerlingen met een zeer divers publiek aan </w:t>
      </w:r>
      <w:proofErr w:type="spellStart"/>
      <w:r w:rsidRPr="002A1EC2">
        <w:rPr>
          <w:rFonts w:ascii="Trebuchet MS" w:eastAsia="Trebuchet MS" w:hAnsi="Trebuchet MS" w:cs="Trebuchet MS"/>
          <w:sz w:val="22"/>
          <w:szCs w:val="22"/>
        </w:rPr>
        <w:t>leerlingkenmerken</w:t>
      </w:r>
      <w:proofErr w:type="spellEnd"/>
      <w:r w:rsidRPr="002A1EC2">
        <w:rPr>
          <w:rFonts w:ascii="Trebuchet MS" w:eastAsia="Trebuchet MS" w:hAnsi="Trebuchet MS" w:cs="Trebuchet MS"/>
          <w:sz w:val="22"/>
          <w:szCs w:val="22"/>
        </w:rPr>
        <w:t>. Beide scholen functioneren onafhankelijk van elkaar en werken actief met leerlingen aan een schoolklimaat waarin we allemaal onszelf mogen</w:t>
      </w:r>
      <w:r w:rsidRPr="002A1EC2">
        <w:rPr>
          <w:rFonts w:ascii="Trebuchet MS" w:eastAsia="Trebuchet MS" w:hAnsi="Trebuchet MS" w:cs="Trebuchet MS"/>
          <w:sz w:val="22"/>
          <w:szCs w:val="22"/>
        </w:rPr>
        <w:t xml:space="preserve"> zijn en ons allemaal prettig en veilig voelen. Een stuurgroep met gespecialiseerde leraren van beide scholen begeleidt dit proces en er wordt gekeken wat er specifiek in een groep nodig is aan interventies om het grotere doel te behalen.   </w:t>
      </w:r>
    </w:p>
    <w:p w14:paraId="64017DDC" w14:textId="77777777" w:rsidR="00EF65DD" w:rsidRPr="002A1EC2" w:rsidRDefault="00EF65DD">
      <w:pPr>
        <w:rPr>
          <w:rFonts w:ascii="Trebuchet MS" w:eastAsia="Trebuchet MS" w:hAnsi="Trebuchet MS" w:cs="Trebuchet MS"/>
          <w:sz w:val="22"/>
          <w:szCs w:val="22"/>
        </w:rPr>
      </w:pPr>
    </w:p>
    <w:p w14:paraId="28463B36"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Aandacht voor</w:t>
      </w:r>
      <w:r w:rsidRPr="002A1EC2">
        <w:rPr>
          <w:rFonts w:ascii="Trebuchet MS" w:eastAsia="Trebuchet MS" w:hAnsi="Trebuchet MS" w:cs="Trebuchet MS"/>
          <w:b/>
          <w:sz w:val="22"/>
          <w:szCs w:val="22"/>
        </w:rPr>
        <w:t xml:space="preserve"> visie herijken en vormgeving van onderwijs-cultuur, </w:t>
      </w:r>
      <w:proofErr w:type="spellStart"/>
      <w:r w:rsidRPr="002A1EC2">
        <w:rPr>
          <w:rFonts w:ascii="Trebuchet MS" w:eastAsia="Trebuchet MS" w:hAnsi="Trebuchet MS" w:cs="Trebuchet MS"/>
          <w:b/>
          <w:sz w:val="22"/>
          <w:szCs w:val="22"/>
        </w:rPr>
        <w:t>ict</w:t>
      </w:r>
      <w:proofErr w:type="spellEnd"/>
      <w:r w:rsidRPr="002A1EC2">
        <w:rPr>
          <w:rFonts w:ascii="Trebuchet MS" w:eastAsia="Trebuchet MS" w:hAnsi="Trebuchet MS" w:cs="Trebuchet MS"/>
          <w:b/>
          <w:sz w:val="22"/>
          <w:szCs w:val="22"/>
        </w:rPr>
        <w:t>, autonomie van leerlingen, doelgericht werken</w:t>
      </w:r>
    </w:p>
    <w:p w14:paraId="295A5BBD"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Na een </w:t>
      </w:r>
      <w:proofErr w:type="spellStart"/>
      <w:r w:rsidRPr="002A1EC2">
        <w:rPr>
          <w:rFonts w:ascii="Trebuchet MS" w:eastAsia="Trebuchet MS" w:hAnsi="Trebuchet MS" w:cs="Trebuchet MS"/>
          <w:sz w:val="22"/>
          <w:szCs w:val="22"/>
        </w:rPr>
        <w:t>schoolverbetertraject</w:t>
      </w:r>
      <w:proofErr w:type="spellEnd"/>
      <w:r w:rsidRPr="002A1EC2">
        <w:rPr>
          <w:rFonts w:ascii="Trebuchet MS" w:eastAsia="Trebuchet MS" w:hAnsi="Trebuchet MS" w:cs="Trebuchet MS"/>
          <w:sz w:val="22"/>
          <w:szCs w:val="22"/>
        </w:rPr>
        <w:t xml:space="preserve"> heeft het team van Het Zuiderlicht heel erg de behoefte om de visie van de school opnieuw tegen het licht te houden. Uit de </w:t>
      </w:r>
      <w:r w:rsidRPr="002A1EC2">
        <w:rPr>
          <w:rFonts w:ascii="Trebuchet MS" w:eastAsia="Trebuchet MS" w:hAnsi="Trebuchet MS" w:cs="Trebuchet MS"/>
          <w:sz w:val="22"/>
          <w:szCs w:val="22"/>
        </w:rPr>
        <w:t xml:space="preserve">tweejaarlijkse tevredenheidsonderzoeken bij leraren, leerlingen en ouders kwam unaniem naar voren dat er een school-ontwikkelpunt ligt in de autonomie van de leerling. Er ligt een behoefte om leerlingen een actiever en zelfstandiger rol te geven binnen de </w:t>
      </w:r>
      <w:r w:rsidRPr="002A1EC2">
        <w:rPr>
          <w:rFonts w:ascii="Trebuchet MS" w:eastAsia="Trebuchet MS" w:hAnsi="Trebuchet MS" w:cs="Trebuchet MS"/>
          <w:sz w:val="22"/>
          <w:szCs w:val="22"/>
        </w:rPr>
        <w:t>school, in het doelgericht werken en eigen keuzes in het programma. Hoe we dit willen vormgeven, is een vraag die normaliter beantwoord wordt vanuit keuzes in de visie. Die geeft daar ons inziens nog niet voldoende richting aan. Het team wil de visie vraag</w:t>
      </w:r>
      <w:r w:rsidRPr="002A1EC2">
        <w:rPr>
          <w:rFonts w:ascii="Trebuchet MS" w:eastAsia="Trebuchet MS" w:hAnsi="Trebuchet MS" w:cs="Trebuchet MS"/>
          <w:sz w:val="22"/>
          <w:szCs w:val="22"/>
        </w:rPr>
        <w:t xml:space="preserve"> breder beantwoorden in vragen rond het aanbod in cultuuractiviteiten, ICT leerlijnen, handvaardigheid vakgebieden en actief burgerschapsonderwijs. Wat is op korte termijn haalbaar en wat willen we leerlingen aan het einde van groep 8 hebben bijgebracht? A</w:t>
      </w:r>
      <w:r w:rsidRPr="002A1EC2">
        <w:rPr>
          <w:rFonts w:ascii="Trebuchet MS" w:eastAsia="Trebuchet MS" w:hAnsi="Trebuchet MS" w:cs="Trebuchet MS"/>
          <w:sz w:val="22"/>
          <w:szCs w:val="22"/>
        </w:rPr>
        <w:t>lle actiepunten zijn dit jaar uitgezet in een schoolplan voor 2023-2027.</w:t>
      </w:r>
    </w:p>
    <w:p w14:paraId="0A7E2254" w14:textId="77777777" w:rsidR="00EF65DD" w:rsidRPr="002A1EC2" w:rsidRDefault="00EF65DD">
      <w:pPr>
        <w:rPr>
          <w:rFonts w:ascii="Trebuchet MS" w:eastAsia="Trebuchet MS" w:hAnsi="Trebuchet MS" w:cs="Trebuchet MS"/>
          <w:sz w:val="22"/>
          <w:szCs w:val="22"/>
        </w:rPr>
      </w:pPr>
    </w:p>
    <w:p w14:paraId="23F79AA1" w14:textId="77777777" w:rsidR="00EF65DD" w:rsidRPr="002A1EC2" w:rsidRDefault="002A1EC2">
      <w:pPr>
        <w:rPr>
          <w:rFonts w:ascii="Trebuchet MS" w:eastAsia="Trebuchet MS" w:hAnsi="Trebuchet MS" w:cs="Trebuchet MS"/>
          <w:b/>
          <w:sz w:val="22"/>
          <w:szCs w:val="22"/>
        </w:rPr>
      </w:pPr>
      <w:proofErr w:type="spellStart"/>
      <w:r w:rsidRPr="002A1EC2">
        <w:rPr>
          <w:rFonts w:ascii="Trebuchet MS" w:eastAsia="Trebuchet MS" w:hAnsi="Trebuchet MS" w:cs="Trebuchet MS"/>
          <w:b/>
          <w:sz w:val="22"/>
          <w:szCs w:val="22"/>
        </w:rPr>
        <w:t>Basicly</w:t>
      </w:r>
      <w:proofErr w:type="spellEnd"/>
    </w:p>
    <w:p w14:paraId="6CF3C91C"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Om onze leerlingen de nodige digitale kennis en vaardigheden bij te brengen, gebruiken wij vanaf dit schooljaar </w:t>
      </w:r>
      <w:proofErr w:type="spellStart"/>
      <w:r w:rsidRPr="002A1EC2">
        <w:rPr>
          <w:rFonts w:ascii="Trebuchet MS" w:eastAsia="Trebuchet MS" w:hAnsi="Trebuchet MS" w:cs="Trebuchet MS"/>
          <w:sz w:val="22"/>
          <w:szCs w:val="22"/>
        </w:rPr>
        <w:t>Basicly</w:t>
      </w:r>
      <w:proofErr w:type="spellEnd"/>
      <w:r w:rsidRPr="002A1EC2">
        <w:rPr>
          <w:rFonts w:ascii="Trebuchet MS" w:eastAsia="Trebuchet MS" w:hAnsi="Trebuchet MS" w:cs="Trebuchet MS"/>
          <w:sz w:val="22"/>
          <w:szCs w:val="22"/>
        </w:rPr>
        <w:t>, een online leerplatform met lesmateriaal voor mediawi</w:t>
      </w:r>
      <w:r w:rsidRPr="002A1EC2">
        <w:rPr>
          <w:rFonts w:ascii="Trebuchet MS" w:eastAsia="Trebuchet MS" w:hAnsi="Trebuchet MS" w:cs="Trebuchet MS"/>
          <w:sz w:val="22"/>
          <w:szCs w:val="22"/>
        </w:rPr>
        <w:t xml:space="preserve">jsheid, ICT-basisvaardigheden, </w:t>
      </w:r>
      <w:proofErr w:type="spellStart"/>
      <w:r w:rsidRPr="002A1EC2">
        <w:rPr>
          <w:rFonts w:ascii="Trebuchet MS" w:eastAsia="Trebuchet MS" w:hAnsi="Trebuchet MS" w:cs="Trebuchet MS"/>
          <w:sz w:val="22"/>
          <w:szCs w:val="22"/>
        </w:rPr>
        <w:t>computationeel</w:t>
      </w:r>
      <w:proofErr w:type="spellEnd"/>
      <w:r w:rsidRPr="002A1EC2">
        <w:rPr>
          <w:rFonts w:ascii="Trebuchet MS" w:eastAsia="Trebuchet MS" w:hAnsi="Trebuchet MS" w:cs="Trebuchet MS"/>
          <w:sz w:val="22"/>
          <w:szCs w:val="22"/>
        </w:rPr>
        <w:t xml:space="preserve"> denken en informatievaardigheden. Met deze kennis en vaardigheden zorgen we ervoor dat onze leerlingen goed gebruik kunnen maken van technologie, online steviger in hun schoenen staan en dat ze weerbaarder zijn</w:t>
      </w:r>
      <w:r w:rsidRPr="002A1EC2">
        <w:rPr>
          <w:rFonts w:ascii="Trebuchet MS" w:eastAsia="Trebuchet MS" w:hAnsi="Trebuchet MS" w:cs="Trebuchet MS"/>
          <w:sz w:val="22"/>
          <w:szCs w:val="22"/>
        </w:rPr>
        <w:t xml:space="preserve"> voor bijvoorbeeld nepnieuws, online gepest en cybercriminaliteit. Hiermee voldoen we onder andere aan de burgerschapsonderwijsdoelen op het gebied van Digitaal Samenleven.</w:t>
      </w:r>
    </w:p>
    <w:p w14:paraId="5F7720F8" w14:textId="77777777" w:rsidR="00EF65DD" w:rsidRPr="002A1EC2" w:rsidRDefault="00EF65DD">
      <w:pPr>
        <w:rPr>
          <w:rFonts w:ascii="Trebuchet MS" w:eastAsia="Trebuchet MS" w:hAnsi="Trebuchet MS" w:cs="Trebuchet MS"/>
          <w:b/>
          <w:sz w:val="22"/>
          <w:szCs w:val="22"/>
        </w:rPr>
      </w:pPr>
    </w:p>
    <w:p w14:paraId="7838B636"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‘Open’ Podium</w:t>
      </w:r>
    </w:p>
    <w:p w14:paraId="32B339F1"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Afgelopen schooljaren</w:t>
      </w:r>
      <w:r w:rsidRPr="002A1EC2">
        <w:rPr>
          <w:rFonts w:ascii="Trebuchet MS" w:eastAsia="Trebuchet MS" w:hAnsi="Trebuchet MS" w:cs="Trebuchet MS"/>
          <w:sz w:val="22"/>
          <w:szCs w:val="22"/>
        </w:rPr>
        <w:t xml:space="preserve"> was het gezamenlijk vieren van thema-afsluitingen of andere bijeenkomsten van de agenda geschrapt. We merken dat leerlingen en leraren weer de behoefte hebben om </w:t>
      </w:r>
      <w:proofErr w:type="spellStart"/>
      <w:r w:rsidRPr="002A1EC2">
        <w:rPr>
          <w:rFonts w:ascii="Trebuchet MS" w:eastAsia="Trebuchet MS" w:hAnsi="Trebuchet MS" w:cs="Trebuchet MS"/>
          <w:sz w:val="22"/>
          <w:szCs w:val="22"/>
        </w:rPr>
        <w:t>groepsoverstijgende</w:t>
      </w:r>
      <w:proofErr w:type="spellEnd"/>
      <w:r w:rsidRPr="002A1EC2">
        <w:rPr>
          <w:rFonts w:ascii="Trebuchet MS" w:eastAsia="Trebuchet MS" w:hAnsi="Trebuchet MS" w:cs="Trebuchet MS"/>
          <w:sz w:val="22"/>
          <w:szCs w:val="22"/>
        </w:rPr>
        <w:t xml:space="preserve"> activiteiten met elkaar te houden. Daarom zetten we weer de “Open Podium”</w:t>
      </w:r>
      <w:r w:rsidRPr="002A1EC2">
        <w:rPr>
          <w:rFonts w:ascii="Trebuchet MS" w:eastAsia="Trebuchet MS" w:hAnsi="Trebuchet MS" w:cs="Trebuchet MS"/>
          <w:sz w:val="22"/>
          <w:szCs w:val="22"/>
        </w:rPr>
        <w:t xml:space="preserve"> momenten weer op de agenda. De term “Open” verwijst naar de diverse mogelijkheden om dit podium moment te vullen. Dit zal thema </w:t>
      </w:r>
      <w:proofErr w:type="spellStart"/>
      <w:r w:rsidRPr="002A1EC2">
        <w:rPr>
          <w:rFonts w:ascii="Trebuchet MS" w:eastAsia="Trebuchet MS" w:hAnsi="Trebuchet MS" w:cs="Trebuchet MS"/>
          <w:sz w:val="22"/>
          <w:szCs w:val="22"/>
        </w:rPr>
        <w:t>gewijs</w:t>
      </w:r>
      <w:proofErr w:type="spellEnd"/>
      <w:r w:rsidRPr="002A1EC2">
        <w:rPr>
          <w:rFonts w:ascii="Trebuchet MS" w:eastAsia="Trebuchet MS" w:hAnsi="Trebuchet MS" w:cs="Trebuchet MS"/>
          <w:sz w:val="22"/>
          <w:szCs w:val="22"/>
        </w:rPr>
        <w:t xml:space="preserve"> zijn; de </w:t>
      </w:r>
      <w:proofErr w:type="spellStart"/>
      <w:r w:rsidRPr="002A1EC2">
        <w:rPr>
          <w:rFonts w:ascii="Trebuchet MS" w:eastAsia="Trebuchet MS" w:hAnsi="Trebuchet MS" w:cs="Trebuchet MS"/>
          <w:sz w:val="22"/>
          <w:szCs w:val="22"/>
        </w:rPr>
        <w:t>kinderboekenweek</w:t>
      </w:r>
      <w:proofErr w:type="spellEnd"/>
      <w:r w:rsidRPr="002A1EC2">
        <w:rPr>
          <w:rFonts w:ascii="Trebuchet MS" w:eastAsia="Trebuchet MS" w:hAnsi="Trebuchet MS" w:cs="Trebuchet MS"/>
          <w:sz w:val="22"/>
          <w:szCs w:val="22"/>
        </w:rPr>
        <w:t>, de voorleeswedstrijd, ‘hier zijn we trots op’, ‘dit hebben we gedaan’, etc. Het zijn podiummo</w:t>
      </w:r>
      <w:r w:rsidRPr="002A1EC2">
        <w:rPr>
          <w:rFonts w:ascii="Trebuchet MS" w:eastAsia="Trebuchet MS" w:hAnsi="Trebuchet MS" w:cs="Trebuchet MS"/>
          <w:sz w:val="22"/>
          <w:szCs w:val="22"/>
        </w:rPr>
        <w:t xml:space="preserve">menten voor elkaar. Wellicht dat u ooit als ouder wordt uitgenodigd, maar deze momenten zijn met name gericht op spreekvaardigheden, delen van ervaringen en het vergroten van het saamhorigheidsgevoel. </w:t>
      </w:r>
    </w:p>
    <w:p w14:paraId="20C2A400"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 xml:space="preserve"> </w:t>
      </w:r>
    </w:p>
    <w:p w14:paraId="661A587C"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Onderwijsaanbod aan leerlingen met een ontwikkelings</w:t>
      </w:r>
      <w:r w:rsidRPr="002A1EC2">
        <w:rPr>
          <w:rFonts w:ascii="Trebuchet MS" w:eastAsia="Trebuchet MS" w:hAnsi="Trebuchet MS" w:cs="Trebuchet MS"/>
          <w:b/>
          <w:sz w:val="22"/>
          <w:szCs w:val="22"/>
        </w:rPr>
        <w:t>voorsprong en/of kenmerken van hoogbegaafdheid groepen 1-4</w:t>
      </w:r>
    </w:p>
    <w:p w14:paraId="1BC167A3"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Afgelopen jaar is gestart met het vormgeven van extra ondersteuning voor de </w:t>
      </w:r>
      <w:proofErr w:type="spellStart"/>
      <w:r w:rsidRPr="002A1EC2">
        <w:rPr>
          <w:rFonts w:ascii="Trebuchet MS" w:eastAsia="Trebuchet MS" w:hAnsi="Trebuchet MS" w:cs="Trebuchet MS"/>
          <w:sz w:val="22"/>
          <w:szCs w:val="22"/>
        </w:rPr>
        <w:t>meerkunners</w:t>
      </w:r>
      <w:proofErr w:type="spellEnd"/>
      <w:r w:rsidRPr="002A1EC2">
        <w:rPr>
          <w:rFonts w:ascii="Trebuchet MS" w:eastAsia="Trebuchet MS" w:hAnsi="Trebuchet MS" w:cs="Trebuchet MS"/>
          <w:sz w:val="22"/>
          <w:szCs w:val="22"/>
        </w:rPr>
        <w:t xml:space="preserve"> in de groepen 1 tot en met 4. Het enthousiasme en de gretigheid van de leerlingen maakt dat we gemotiveerd zi</w:t>
      </w:r>
      <w:r w:rsidRPr="002A1EC2">
        <w:rPr>
          <w:rFonts w:ascii="Trebuchet MS" w:eastAsia="Trebuchet MS" w:hAnsi="Trebuchet MS" w:cs="Trebuchet MS"/>
          <w:sz w:val="22"/>
          <w:szCs w:val="22"/>
        </w:rPr>
        <w:t xml:space="preserve">jn dit verder te willen ontwikkelen. Het doel van komend schooljaar is dat we een doorgaande lijn hebben opgezet dat is uitgewerkt in een borgingsdocument. Dit traject wordt aangestuurd door de coördinator van de Huygensklassen binnen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w:t>
      </w:r>
    </w:p>
    <w:p w14:paraId="65B1A2D7" w14:textId="77777777" w:rsidR="00EF65DD" w:rsidRPr="002A1EC2" w:rsidRDefault="00EF65DD">
      <w:pPr>
        <w:rPr>
          <w:rFonts w:ascii="Trebuchet MS" w:eastAsia="Trebuchet MS" w:hAnsi="Trebuchet MS" w:cs="Trebuchet MS"/>
          <w:sz w:val="22"/>
          <w:szCs w:val="22"/>
        </w:rPr>
      </w:pPr>
    </w:p>
    <w:p w14:paraId="6AC10F02"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Metamorfose van de school</w:t>
      </w:r>
    </w:p>
    <w:p w14:paraId="0B69B811"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Dit schooljaar hebben de algemene ruimtes een nieuwe vloer gekregen, zijn we voorzien van nieuwe plafondplaten en airconditioning in alle lokalen en kantoorruimtes. De muren zijn geschilderd en buiten hangt een grote afbeelding va</w:t>
      </w:r>
      <w:r w:rsidRPr="002A1EC2">
        <w:rPr>
          <w:rFonts w:ascii="Trebuchet MS" w:eastAsia="Trebuchet MS" w:hAnsi="Trebuchet MS" w:cs="Trebuchet MS"/>
          <w:sz w:val="22"/>
          <w:szCs w:val="22"/>
        </w:rPr>
        <w:t>n de kenniswerkplaats met de slogan “zelf leren maken”. Komende zomer wordt elk lokaal voorzien van een nieuwe vloer. Ook zijn er drie zelfstandige kantoorunits op het plein gezet voor ondersteunend personeel en externen. Op die manier is er voldoende ruim</w:t>
      </w:r>
      <w:r w:rsidRPr="002A1EC2">
        <w:rPr>
          <w:rFonts w:ascii="Trebuchet MS" w:eastAsia="Trebuchet MS" w:hAnsi="Trebuchet MS" w:cs="Trebuchet MS"/>
          <w:sz w:val="22"/>
          <w:szCs w:val="22"/>
        </w:rPr>
        <w:t xml:space="preserve">te voor mensen om hun werk goed uit te kunnen blijven oefenen. </w:t>
      </w:r>
    </w:p>
    <w:p w14:paraId="71C70CB6" w14:textId="77777777" w:rsidR="00EF65DD" w:rsidRPr="002A1EC2" w:rsidRDefault="00EF65DD">
      <w:pPr>
        <w:rPr>
          <w:rFonts w:ascii="Trebuchet MS" w:eastAsia="Trebuchet MS" w:hAnsi="Trebuchet MS" w:cs="Trebuchet MS"/>
          <w:sz w:val="22"/>
          <w:szCs w:val="22"/>
        </w:rPr>
      </w:pPr>
    </w:p>
    <w:p w14:paraId="7C3F8638"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Burgerschap</w:t>
      </w:r>
    </w:p>
    <w:p w14:paraId="2C0D05F6"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Burgerschapsonderwijs gaat over de ontwikkeling van leerlingen tot democratische burgers. Zij krijgen daarvoor kennis en vaardigheden aangeboden, ze worden gestimuleerd eigen opva</w:t>
      </w:r>
      <w:r w:rsidRPr="002A1EC2">
        <w:rPr>
          <w:rFonts w:ascii="Trebuchet MS" w:eastAsia="Trebuchet MS" w:hAnsi="Trebuchet MS" w:cs="Trebuchet MS"/>
          <w:sz w:val="22"/>
          <w:szCs w:val="22"/>
        </w:rPr>
        <w:t>ttingen te ontwikkelen en een democratische houding te vormen. Om op een constructieve en vreedzame manier samen te kunnen leven, is het nodig dat we de spelregels van de samenleving kennen en delen. leerlingen worden niet geboren met een “democratisch gen</w:t>
      </w:r>
      <w:r w:rsidRPr="002A1EC2">
        <w:rPr>
          <w:rFonts w:ascii="Trebuchet MS" w:eastAsia="Trebuchet MS" w:hAnsi="Trebuchet MS" w:cs="Trebuchet MS"/>
          <w:sz w:val="22"/>
          <w:szCs w:val="22"/>
        </w:rPr>
        <w:t>” en krijgen niet altijd vanzelfsprekend vanuit huis kennis en respect mee voor de basiswaarden van onze samenleving. Dit is de reden waarom de onderwijsinspectie het burgerschapsonderwijs in het toezichtkader heeft opgenomen. Het vraagt van scholen hun ke</w:t>
      </w:r>
      <w:r w:rsidRPr="002A1EC2">
        <w:rPr>
          <w:rFonts w:ascii="Trebuchet MS" w:eastAsia="Trebuchet MS" w:hAnsi="Trebuchet MS" w:cs="Trebuchet MS"/>
          <w:sz w:val="22"/>
          <w:szCs w:val="22"/>
        </w:rPr>
        <w:t>nnis en respect voor de basiswaarden bij te brengen en leerlingen uit te dagen dagelijks met de essentie van die basiswaarden te oefenen. Wat wij dit jaar willen uitwerken is het volgende:</w:t>
      </w:r>
    </w:p>
    <w:p w14:paraId="0AAA6C56"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Vanuit onze visie en geformuleerde burgerschapsdoelen, willen wij k</w:t>
      </w:r>
      <w:r w:rsidRPr="002A1EC2">
        <w:rPr>
          <w:rFonts w:ascii="Trebuchet MS" w:eastAsia="Trebuchet MS" w:hAnsi="Trebuchet MS" w:cs="Trebuchet MS"/>
          <w:sz w:val="22"/>
          <w:szCs w:val="22"/>
        </w:rPr>
        <w:t>omen tot een plan met concreet uitgewerkte leerdoelen waarin te leren kennis, houding en vaardigheden worden uitgedrukt. Hierin wordt duidelijk wanneer we de leerling op welke momenten in hun schoolperiode deze competenties willen bijbrengen. Op basis hier</w:t>
      </w:r>
      <w:r w:rsidRPr="002A1EC2">
        <w:rPr>
          <w:rFonts w:ascii="Trebuchet MS" w:eastAsia="Trebuchet MS" w:hAnsi="Trebuchet MS" w:cs="Trebuchet MS"/>
          <w:sz w:val="22"/>
          <w:szCs w:val="22"/>
        </w:rPr>
        <w:t>van wordt het onderwijsaanbod vormgegeven, kunnen we opbrengsten van burgerschapsonderwijs volgen en leerresultaten in kaart brengen en waar nodig de aanpak aanpassen. Dit is inmiddels gebeurd voor de doelen Digitaal Samenleven, middels het aanbieden van d</w:t>
      </w:r>
      <w:r w:rsidRPr="002A1EC2">
        <w:rPr>
          <w:rFonts w:ascii="Trebuchet MS" w:eastAsia="Trebuchet MS" w:hAnsi="Trebuchet MS" w:cs="Trebuchet MS"/>
          <w:sz w:val="22"/>
          <w:szCs w:val="22"/>
        </w:rPr>
        <w:t xml:space="preserve">e lessenreeks </w:t>
      </w:r>
      <w:proofErr w:type="spellStart"/>
      <w:r w:rsidRPr="002A1EC2">
        <w:rPr>
          <w:rFonts w:ascii="Trebuchet MS" w:eastAsia="Trebuchet MS" w:hAnsi="Trebuchet MS" w:cs="Trebuchet MS"/>
          <w:sz w:val="22"/>
          <w:szCs w:val="22"/>
        </w:rPr>
        <w:t>Basicly</w:t>
      </w:r>
      <w:proofErr w:type="spellEnd"/>
      <w:r w:rsidRPr="002A1EC2">
        <w:rPr>
          <w:rFonts w:ascii="Trebuchet MS" w:eastAsia="Trebuchet MS" w:hAnsi="Trebuchet MS" w:cs="Trebuchet MS"/>
          <w:sz w:val="22"/>
          <w:szCs w:val="22"/>
        </w:rPr>
        <w:t>.</w:t>
      </w:r>
    </w:p>
    <w:p w14:paraId="470ADB09" w14:textId="77777777" w:rsidR="00EF65DD" w:rsidRPr="002A1EC2" w:rsidRDefault="00EF65DD">
      <w:pPr>
        <w:rPr>
          <w:rFonts w:ascii="Trebuchet MS" w:eastAsia="Trebuchet MS" w:hAnsi="Trebuchet MS" w:cs="Trebuchet MS"/>
          <w:sz w:val="22"/>
          <w:szCs w:val="22"/>
        </w:rPr>
      </w:pPr>
    </w:p>
    <w:p w14:paraId="0681C02A" w14:textId="77777777" w:rsidR="00EF65DD" w:rsidRPr="002A1EC2" w:rsidRDefault="002A1EC2">
      <w:pPr>
        <w:shd w:val="clear" w:color="auto" w:fill="FFFFFF"/>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Omdat de kerndoelen nog niet vaststaan, gebruiken wij de bouwstenen van </w:t>
      </w:r>
      <w:hyperlink r:id="rId5">
        <w:r w:rsidRPr="002A1EC2">
          <w:rPr>
            <w:rFonts w:ascii="Trebuchet MS" w:eastAsia="Trebuchet MS" w:hAnsi="Trebuchet MS" w:cs="Trebuchet MS"/>
            <w:sz w:val="22"/>
            <w:szCs w:val="22"/>
          </w:rPr>
          <w:t>curriculum.nu</w:t>
        </w:r>
      </w:hyperlink>
      <w:r w:rsidRPr="002A1EC2">
        <w:rPr>
          <w:rFonts w:ascii="Trebuchet MS" w:eastAsia="Trebuchet MS" w:hAnsi="Trebuchet MS" w:cs="Trebuchet MS"/>
          <w:sz w:val="22"/>
          <w:szCs w:val="22"/>
        </w:rPr>
        <w:t>.</w:t>
      </w:r>
    </w:p>
    <w:p w14:paraId="3AB5C135" w14:textId="77777777" w:rsidR="00EF65DD" w:rsidRPr="002A1EC2" w:rsidRDefault="00EF65DD">
      <w:pPr>
        <w:shd w:val="clear" w:color="auto" w:fill="FFFFFF"/>
        <w:rPr>
          <w:rFonts w:ascii="Trebuchet MS" w:eastAsia="Trebuchet MS" w:hAnsi="Trebuchet MS" w:cs="Trebuchet MS"/>
          <w:color w:val="333333"/>
          <w:sz w:val="22"/>
          <w:szCs w:val="22"/>
        </w:rPr>
      </w:pPr>
    </w:p>
    <w:p w14:paraId="69C1DFB3" w14:textId="77777777" w:rsidR="00EF65DD" w:rsidRPr="002A1EC2" w:rsidRDefault="002A1EC2">
      <w:pPr>
        <w:shd w:val="clear" w:color="auto" w:fill="FFFFFF"/>
        <w:rPr>
          <w:rFonts w:ascii="Trebuchet MS" w:eastAsia="Trebuchet MS" w:hAnsi="Trebuchet MS" w:cs="Trebuchet MS"/>
          <w:b/>
          <w:color w:val="333333"/>
          <w:sz w:val="22"/>
          <w:szCs w:val="22"/>
        </w:rPr>
      </w:pPr>
      <w:r w:rsidRPr="002A1EC2">
        <w:rPr>
          <w:rFonts w:ascii="Trebuchet MS" w:eastAsia="Trebuchet MS" w:hAnsi="Trebuchet MS" w:cs="Trebuchet MS"/>
          <w:b/>
          <w:color w:val="333333"/>
          <w:sz w:val="22"/>
          <w:szCs w:val="22"/>
        </w:rPr>
        <w:t>Democratie</w:t>
      </w:r>
    </w:p>
    <w:p w14:paraId="4DAFC0E0" w14:textId="77777777" w:rsidR="00EF65DD" w:rsidRPr="002A1EC2" w:rsidRDefault="00EF65DD">
      <w:pPr>
        <w:shd w:val="clear" w:color="auto" w:fill="FFFFFF"/>
        <w:rPr>
          <w:rFonts w:ascii="Trebuchet MS" w:eastAsia="Trebuchet MS" w:hAnsi="Trebuchet MS" w:cs="Trebuchet MS"/>
          <w:color w:val="333333"/>
          <w:sz w:val="22"/>
          <w:szCs w:val="22"/>
        </w:rPr>
      </w:pPr>
    </w:p>
    <w:p w14:paraId="6A872BF6"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Vrijheid en gelijkheid:</w:t>
      </w:r>
    </w:p>
    <w:p w14:paraId="5EAE6D5C"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van, door en over de waarden van de democratische rechtsstaat. Dit begint met regels/afspraken in de eigen leefomgeving en breidt uit naar de publieke ruimte en samenleving.</w:t>
      </w:r>
    </w:p>
    <w:p w14:paraId="64A638F6" w14:textId="77777777" w:rsidR="00EF65DD" w:rsidRPr="002A1EC2" w:rsidRDefault="00EF65DD">
      <w:pPr>
        <w:shd w:val="clear" w:color="auto" w:fill="FFFFFF"/>
        <w:rPr>
          <w:rFonts w:ascii="Trebuchet MS" w:eastAsia="Trebuchet MS" w:hAnsi="Trebuchet MS" w:cs="Trebuchet MS"/>
          <w:color w:val="333333"/>
          <w:sz w:val="22"/>
          <w:szCs w:val="22"/>
        </w:rPr>
      </w:pPr>
    </w:p>
    <w:p w14:paraId="57E42DB3"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Macht en inspraak:</w:t>
      </w:r>
    </w:p>
    <w:p w14:paraId="67BA214A"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manieren waarop ze besluitvo</w:t>
      </w:r>
      <w:r w:rsidRPr="002A1EC2">
        <w:rPr>
          <w:rFonts w:ascii="Trebuchet MS" w:eastAsia="Trebuchet MS" w:hAnsi="Trebuchet MS" w:cs="Trebuchet MS"/>
          <w:color w:val="333333"/>
          <w:sz w:val="22"/>
          <w:szCs w:val="22"/>
        </w:rPr>
        <w:t>rmingsprocessen op vreedzame wijze kunnen beïnvloeden. Ze maken kennis met macht en gezag en de wijze waarop dit georganiseerd is op verschillende niveaus.</w:t>
      </w:r>
    </w:p>
    <w:p w14:paraId="6A9BF7FC" w14:textId="77777777" w:rsidR="00EF65DD" w:rsidRPr="002A1EC2" w:rsidRDefault="00EF65DD">
      <w:pPr>
        <w:shd w:val="clear" w:color="auto" w:fill="FFFFFF"/>
        <w:rPr>
          <w:rFonts w:ascii="Trebuchet MS" w:eastAsia="Trebuchet MS" w:hAnsi="Trebuchet MS" w:cs="Trebuchet MS"/>
          <w:color w:val="333333"/>
          <w:sz w:val="22"/>
          <w:szCs w:val="22"/>
        </w:rPr>
      </w:pPr>
    </w:p>
    <w:p w14:paraId="15EFF284" w14:textId="77777777" w:rsidR="002A1EC2" w:rsidRDefault="002A1EC2">
      <w:pPr>
        <w:rPr>
          <w:rFonts w:ascii="Trebuchet MS" w:eastAsia="Trebuchet MS" w:hAnsi="Trebuchet MS" w:cs="Trebuchet MS"/>
          <w:color w:val="333333"/>
          <w:sz w:val="22"/>
          <w:szCs w:val="22"/>
          <w:u w:val="single"/>
        </w:rPr>
      </w:pPr>
      <w:r>
        <w:rPr>
          <w:rFonts w:ascii="Trebuchet MS" w:eastAsia="Trebuchet MS" w:hAnsi="Trebuchet MS" w:cs="Trebuchet MS"/>
          <w:color w:val="333333"/>
          <w:sz w:val="22"/>
          <w:szCs w:val="22"/>
          <w:u w:val="single"/>
        </w:rPr>
        <w:br w:type="page"/>
      </w:r>
    </w:p>
    <w:p w14:paraId="7C857228" w14:textId="1A5A515C"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lastRenderedPageBreak/>
        <w:t>Democratische cultuur:</w:t>
      </w:r>
    </w:p>
    <w:p w14:paraId="26797327"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dat hun stem gehoord wordt en dat hun inbreng ertoe doet bi</w:t>
      </w:r>
      <w:r w:rsidRPr="002A1EC2">
        <w:rPr>
          <w:rFonts w:ascii="Trebuchet MS" w:eastAsia="Trebuchet MS" w:hAnsi="Trebuchet MS" w:cs="Trebuchet MS"/>
          <w:color w:val="333333"/>
          <w:sz w:val="22"/>
          <w:szCs w:val="22"/>
        </w:rPr>
        <w:t>j besluitvormingsprocessen in de klas. Zij ervaren dat de ander ook een stem heeft en ontdekken daarbij overeenkomsten en verschillen tussen mensen.</w:t>
      </w:r>
    </w:p>
    <w:p w14:paraId="1C435425" w14:textId="77777777" w:rsidR="00EF65DD" w:rsidRPr="002A1EC2" w:rsidRDefault="00EF65DD">
      <w:pPr>
        <w:shd w:val="clear" w:color="auto" w:fill="FFFFFF"/>
        <w:rPr>
          <w:rFonts w:ascii="Trebuchet MS" w:eastAsia="Trebuchet MS" w:hAnsi="Trebuchet MS" w:cs="Trebuchet MS"/>
          <w:color w:val="333333"/>
          <w:sz w:val="22"/>
          <w:szCs w:val="22"/>
        </w:rPr>
      </w:pPr>
    </w:p>
    <w:p w14:paraId="5DFFD306" w14:textId="77777777" w:rsidR="00EF65DD" w:rsidRPr="002A1EC2" w:rsidRDefault="002A1EC2">
      <w:pPr>
        <w:shd w:val="clear" w:color="auto" w:fill="FFFFFF"/>
        <w:rPr>
          <w:rFonts w:ascii="Trebuchet MS" w:eastAsia="Trebuchet MS" w:hAnsi="Trebuchet MS" w:cs="Trebuchet MS"/>
          <w:b/>
          <w:color w:val="333333"/>
          <w:sz w:val="22"/>
          <w:szCs w:val="22"/>
        </w:rPr>
      </w:pPr>
      <w:r w:rsidRPr="002A1EC2">
        <w:rPr>
          <w:rFonts w:ascii="Trebuchet MS" w:eastAsia="Trebuchet MS" w:hAnsi="Trebuchet MS" w:cs="Trebuchet MS"/>
          <w:b/>
          <w:color w:val="333333"/>
          <w:sz w:val="22"/>
          <w:szCs w:val="22"/>
        </w:rPr>
        <w:t>Diversiteit</w:t>
      </w:r>
    </w:p>
    <w:p w14:paraId="3A4F873D" w14:textId="77777777" w:rsidR="00EF65DD" w:rsidRPr="002A1EC2" w:rsidRDefault="00EF65DD">
      <w:pPr>
        <w:shd w:val="clear" w:color="auto" w:fill="FFFFFF"/>
        <w:rPr>
          <w:rFonts w:ascii="Trebuchet MS" w:eastAsia="Trebuchet MS" w:hAnsi="Trebuchet MS" w:cs="Trebuchet MS"/>
          <w:color w:val="333333"/>
          <w:sz w:val="22"/>
          <w:szCs w:val="22"/>
        </w:rPr>
      </w:pPr>
    </w:p>
    <w:p w14:paraId="180404E2"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Identiteit:</w:t>
      </w:r>
    </w:p>
    <w:p w14:paraId="6D3BFDC8"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ontdekken hun primaire en secundaire emoties, ambities, talenten en on</w:t>
      </w:r>
      <w:r w:rsidRPr="002A1EC2">
        <w:rPr>
          <w:rFonts w:ascii="Trebuchet MS" w:eastAsia="Trebuchet MS" w:hAnsi="Trebuchet MS" w:cs="Trebuchet MS"/>
          <w:color w:val="333333"/>
          <w:sz w:val="22"/>
          <w:szCs w:val="22"/>
        </w:rPr>
        <w:t>twikkelpunten. Ze raken bewust van identiteitsvorming en reflecteren op tradities, vieringen en rituelen.</w:t>
      </w:r>
    </w:p>
    <w:p w14:paraId="3183DDE3" w14:textId="77777777" w:rsidR="00EF65DD" w:rsidRPr="002A1EC2" w:rsidRDefault="00EF65DD">
      <w:pPr>
        <w:shd w:val="clear" w:color="auto" w:fill="FFFFFF"/>
        <w:rPr>
          <w:rFonts w:ascii="Trebuchet MS" w:eastAsia="Trebuchet MS" w:hAnsi="Trebuchet MS" w:cs="Trebuchet MS"/>
          <w:color w:val="333333"/>
          <w:sz w:val="22"/>
          <w:szCs w:val="22"/>
        </w:rPr>
      </w:pPr>
    </w:p>
    <w:p w14:paraId="2AE42D99"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Diversiteit:</w:t>
      </w:r>
    </w:p>
    <w:p w14:paraId="0EB62226"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woorden te geven aan wat de ander doet en wil en ontdekken daarin overeenkomsten en verschillen. Ze leren onderlinge co</w:t>
      </w:r>
      <w:r w:rsidRPr="002A1EC2">
        <w:rPr>
          <w:rFonts w:ascii="Trebuchet MS" w:eastAsia="Trebuchet MS" w:hAnsi="Trebuchet MS" w:cs="Trebuchet MS"/>
          <w:color w:val="333333"/>
          <w:sz w:val="22"/>
          <w:szCs w:val="22"/>
        </w:rPr>
        <w:t>nflicten vreedzaam op te lossen. Ze maken kennis met levensbeschouwelijke stromingen.</w:t>
      </w:r>
    </w:p>
    <w:p w14:paraId="7C48BDEE" w14:textId="77777777" w:rsidR="00EF65DD" w:rsidRPr="002A1EC2" w:rsidRDefault="00EF65DD">
      <w:pPr>
        <w:shd w:val="clear" w:color="auto" w:fill="FFFFFF"/>
        <w:rPr>
          <w:rFonts w:ascii="Trebuchet MS" w:eastAsia="Trebuchet MS" w:hAnsi="Trebuchet MS" w:cs="Trebuchet MS"/>
          <w:color w:val="333333"/>
          <w:sz w:val="22"/>
          <w:szCs w:val="22"/>
        </w:rPr>
      </w:pPr>
    </w:p>
    <w:p w14:paraId="0DAB4129"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Solidariteit:</w:t>
      </w:r>
    </w:p>
    <w:p w14:paraId="7DEF725F"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ontwikkelen manieren om de eigen en de belangen van anderen te behartigen; alsmede uitsluiting, onrechtvaardigheid, discriminatie en ongelijke behandeling te herkennen en benoemen.</w:t>
      </w:r>
    </w:p>
    <w:p w14:paraId="6603945B" w14:textId="77777777" w:rsidR="00EF65DD" w:rsidRPr="002A1EC2" w:rsidRDefault="00EF65DD">
      <w:pPr>
        <w:shd w:val="clear" w:color="auto" w:fill="FFFFFF"/>
        <w:rPr>
          <w:rFonts w:ascii="Trebuchet MS" w:eastAsia="Trebuchet MS" w:hAnsi="Trebuchet MS" w:cs="Trebuchet MS"/>
          <w:color w:val="333333"/>
          <w:sz w:val="22"/>
          <w:szCs w:val="22"/>
        </w:rPr>
      </w:pPr>
    </w:p>
    <w:p w14:paraId="325F4BFD" w14:textId="77777777" w:rsidR="00EF65DD" w:rsidRPr="002A1EC2" w:rsidRDefault="002A1EC2">
      <w:pPr>
        <w:shd w:val="clear" w:color="auto" w:fill="FFFFFF"/>
        <w:rPr>
          <w:rFonts w:ascii="Trebuchet MS" w:eastAsia="Trebuchet MS" w:hAnsi="Trebuchet MS" w:cs="Trebuchet MS"/>
          <w:b/>
          <w:color w:val="333333"/>
          <w:sz w:val="22"/>
          <w:szCs w:val="22"/>
        </w:rPr>
      </w:pPr>
      <w:r w:rsidRPr="002A1EC2">
        <w:rPr>
          <w:rFonts w:ascii="Trebuchet MS" w:eastAsia="Trebuchet MS" w:hAnsi="Trebuchet MS" w:cs="Trebuchet MS"/>
          <w:b/>
          <w:color w:val="333333"/>
          <w:sz w:val="22"/>
          <w:szCs w:val="22"/>
        </w:rPr>
        <w:t>Maatschappelijke thema's</w:t>
      </w:r>
    </w:p>
    <w:p w14:paraId="0CF2F617" w14:textId="77777777" w:rsidR="00EF65DD" w:rsidRPr="002A1EC2" w:rsidRDefault="00EF65DD">
      <w:pPr>
        <w:shd w:val="clear" w:color="auto" w:fill="FFFFFF"/>
        <w:rPr>
          <w:rFonts w:ascii="Trebuchet MS" w:eastAsia="Trebuchet MS" w:hAnsi="Trebuchet MS" w:cs="Trebuchet MS"/>
          <w:color w:val="333333"/>
          <w:sz w:val="22"/>
          <w:szCs w:val="22"/>
        </w:rPr>
      </w:pPr>
    </w:p>
    <w:p w14:paraId="5FD78747"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Digitaal samenleven:</w:t>
      </w:r>
    </w:p>
    <w:p w14:paraId="6A6D8E19"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w:t>
      </w:r>
      <w:r w:rsidRPr="002A1EC2">
        <w:rPr>
          <w:rFonts w:ascii="Trebuchet MS" w:eastAsia="Trebuchet MS" w:hAnsi="Trebuchet MS" w:cs="Trebuchet MS"/>
          <w:color w:val="333333"/>
          <w:sz w:val="22"/>
          <w:szCs w:val="22"/>
        </w:rPr>
        <w:t xml:space="preserve"> over de effecten van de onlinewereld op hun identiteit, persoonlijke (online) leven en op de publieke sfeer. Ze leren kritisch en creatief denken over media-inhouden en -processen en daar ook naar handelen. Op het Zuiderlicht wordt gebruik gemaakt van de </w:t>
      </w:r>
      <w:r w:rsidRPr="002A1EC2">
        <w:rPr>
          <w:rFonts w:ascii="Trebuchet MS" w:eastAsia="Trebuchet MS" w:hAnsi="Trebuchet MS" w:cs="Trebuchet MS"/>
          <w:color w:val="333333"/>
          <w:sz w:val="22"/>
          <w:szCs w:val="22"/>
        </w:rPr>
        <w:t xml:space="preserve">methode </w:t>
      </w:r>
      <w:proofErr w:type="spellStart"/>
      <w:r w:rsidRPr="002A1EC2">
        <w:rPr>
          <w:rFonts w:ascii="Trebuchet MS" w:eastAsia="Trebuchet MS" w:hAnsi="Trebuchet MS" w:cs="Trebuchet MS"/>
          <w:color w:val="333333"/>
          <w:sz w:val="22"/>
          <w:szCs w:val="22"/>
        </w:rPr>
        <w:t>Basicly</w:t>
      </w:r>
      <w:proofErr w:type="spellEnd"/>
      <w:r w:rsidRPr="002A1EC2">
        <w:rPr>
          <w:rFonts w:ascii="Trebuchet MS" w:eastAsia="Trebuchet MS" w:hAnsi="Trebuchet MS" w:cs="Trebuchet MS"/>
          <w:color w:val="333333"/>
          <w:sz w:val="22"/>
          <w:szCs w:val="22"/>
        </w:rPr>
        <w:t xml:space="preserve"> om de doelen van Burgerschapsonderwijs op dit onderdeel te halen.</w:t>
      </w:r>
    </w:p>
    <w:p w14:paraId="07F15716" w14:textId="77777777" w:rsidR="00EF65DD" w:rsidRPr="002A1EC2" w:rsidRDefault="00EF65DD">
      <w:pPr>
        <w:shd w:val="clear" w:color="auto" w:fill="FFFFFF"/>
        <w:rPr>
          <w:rFonts w:ascii="Trebuchet MS" w:eastAsia="Trebuchet MS" w:hAnsi="Trebuchet MS" w:cs="Trebuchet MS"/>
          <w:color w:val="333333"/>
          <w:sz w:val="22"/>
          <w:szCs w:val="22"/>
        </w:rPr>
      </w:pPr>
    </w:p>
    <w:p w14:paraId="50A6A016"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Duurzaamheid:</w:t>
      </w:r>
    </w:p>
    <w:p w14:paraId="23585591"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in duurzaamheidskwesties over verschillende waarden en belangen en de gevolgen daarvan voor de leefomgeving, nu en later. Ze leren duurzame ke</w:t>
      </w:r>
      <w:r w:rsidRPr="002A1EC2">
        <w:rPr>
          <w:rFonts w:ascii="Trebuchet MS" w:eastAsia="Trebuchet MS" w:hAnsi="Trebuchet MS" w:cs="Trebuchet MS"/>
          <w:color w:val="333333"/>
          <w:sz w:val="22"/>
          <w:szCs w:val="22"/>
        </w:rPr>
        <w:t>uzes te herkennen en te reflecteren op hun eigen gedrag.</w:t>
      </w:r>
    </w:p>
    <w:p w14:paraId="0ED772E5" w14:textId="77777777" w:rsidR="00EF65DD" w:rsidRPr="002A1EC2" w:rsidRDefault="00EF65DD">
      <w:pPr>
        <w:shd w:val="clear" w:color="auto" w:fill="FFFFFF"/>
        <w:rPr>
          <w:rFonts w:ascii="Trebuchet MS" w:eastAsia="Trebuchet MS" w:hAnsi="Trebuchet MS" w:cs="Trebuchet MS"/>
          <w:color w:val="333333"/>
          <w:sz w:val="22"/>
          <w:szCs w:val="22"/>
        </w:rPr>
      </w:pPr>
    </w:p>
    <w:p w14:paraId="7A5F7F26"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Globalisering:</w:t>
      </w:r>
    </w:p>
    <w:p w14:paraId="3C9DCB57"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verkennen hoe zijzelf, klasgenoten en andere mensen in Nederland verbonden zijn met andere delen van wereld en leren over internationale samenwerking.</w:t>
      </w:r>
    </w:p>
    <w:p w14:paraId="0C8EB03C" w14:textId="77777777" w:rsidR="00EF65DD" w:rsidRPr="002A1EC2" w:rsidRDefault="00EF65DD">
      <w:pPr>
        <w:shd w:val="clear" w:color="auto" w:fill="FFFFFF"/>
        <w:rPr>
          <w:rFonts w:ascii="Trebuchet MS" w:eastAsia="Trebuchet MS" w:hAnsi="Trebuchet MS" w:cs="Trebuchet MS"/>
          <w:color w:val="333333"/>
          <w:sz w:val="22"/>
          <w:szCs w:val="22"/>
        </w:rPr>
      </w:pPr>
    </w:p>
    <w:p w14:paraId="590BA94A"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Technologisch burgerschap:</w:t>
      </w:r>
    </w:p>
    <w:p w14:paraId="2F6A5E44"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over de invloed van technologische ontwikkelingen op henzelf en hun leefomgeving. Ze leren ethische kwesties te herkennen en gaan in gesprek over verschillende perspectieven, die ze zelf kunnen innemen. Op het Zu</w:t>
      </w:r>
      <w:r w:rsidRPr="002A1EC2">
        <w:rPr>
          <w:rFonts w:ascii="Trebuchet MS" w:eastAsia="Trebuchet MS" w:hAnsi="Trebuchet MS" w:cs="Trebuchet MS"/>
          <w:color w:val="333333"/>
          <w:sz w:val="22"/>
          <w:szCs w:val="22"/>
        </w:rPr>
        <w:t xml:space="preserve">iderlicht wordt gebruik gemaakt van de methode </w:t>
      </w:r>
      <w:proofErr w:type="spellStart"/>
      <w:r w:rsidRPr="002A1EC2">
        <w:rPr>
          <w:rFonts w:ascii="Trebuchet MS" w:eastAsia="Trebuchet MS" w:hAnsi="Trebuchet MS" w:cs="Trebuchet MS"/>
          <w:color w:val="333333"/>
          <w:sz w:val="22"/>
          <w:szCs w:val="22"/>
        </w:rPr>
        <w:t>Basicly</w:t>
      </w:r>
      <w:proofErr w:type="spellEnd"/>
      <w:r w:rsidRPr="002A1EC2">
        <w:rPr>
          <w:rFonts w:ascii="Trebuchet MS" w:eastAsia="Trebuchet MS" w:hAnsi="Trebuchet MS" w:cs="Trebuchet MS"/>
          <w:color w:val="333333"/>
          <w:sz w:val="22"/>
          <w:szCs w:val="22"/>
        </w:rPr>
        <w:t xml:space="preserve"> om de doelen van Burgerschapsonderwijs op dit onderdeel te halen.</w:t>
      </w:r>
    </w:p>
    <w:p w14:paraId="1EAF1D23" w14:textId="77777777" w:rsidR="00EF65DD" w:rsidRPr="002A1EC2" w:rsidRDefault="00EF65DD">
      <w:pPr>
        <w:shd w:val="clear" w:color="auto" w:fill="FFFFFF"/>
        <w:rPr>
          <w:rFonts w:ascii="Trebuchet MS" w:eastAsia="Trebuchet MS" w:hAnsi="Trebuchet MS" w:cs="Trebuchet MS"/>
          <w:color w:val="333333"/>
          <w:sz w:val="22"/>
          <w:szCs w:val="22"/>
        </w:rPr>
      </w:pPr>
    </w:p>
    <w:p w14:paraId="3EFD97AA" w14:textId="77777777" w:rsidR="00EF65DD" w:rsidRPr="002A1EC2" w:rsidRDefault="00EF65DD">
      <w:pPr>
        <w:shd w:val="clear" w:color="auto" w:fill="FFFFFF"/>
        <w:rPr>
          <w:rFonts w:ascii="Trebuchet MS" w:eastAsia="Trebuchet MS" w:hAnsi="Trebuchet MS" w:cs="Trebuchet MS"/>
          <w:color w:val="333333"/>
          <w:sz w:val="22"/>
          <w:szCs w:val="22"/>
        </w:rPr>
      </w:pPr>
    </w:p>
    <w:p w14:paraId="21B02755" w14:textId="77777777" w:rsidR="00EF65DD" w:rsidRPr="002A1EC2" w:rsidRDefault="002A1EC2">
      <w:pPr>
        <w:shd w:val="clear" w:color="auto" w:fill="FFFFFF"/>
        <w:rPr>
          <w:rFonts w:ascii="Trebuchet MS" w:eastAsia="Trebuchet MS" w:hAnsi="Trebuchet MS" w:cs="Trebuchet MS"/>
          <w:color w:val="333333"/>
          <w:sz w:val="22"/>
          <w:szCs w:val="22"/>
          <w:u w:val="single"/>
        </w:rPr>
      </w:pPr>
      <w:r w:rsidRPr="002A1EC2">
        <w:rPr>
          <w:rFonts w:ascii="Trebuchet MS" w:eastAsia="Trebuchet MS" w:hAnsi="Trebuchet MS" w:cs="Trebuchet MS"/>
          <w:color w:val="333333"/>
          <w:sz w:val="22"/>
          <w:szCs w:val="22"/>
          <w:u w:val="single"/>
        </w:rPr>
        <w:t>Denk- en handelwijzen:</w:t>
      </w:r>
    </w:p>
    <w:p w14:paraId="7DE1A1CC" w14:textId="77777777" w:rsidR="00EF65DD" w:rsidRPr="002A1EC2" w:rsidRDefault="002A1EC2">
      <w:pPr>
        <w:shd w:val="clear" w:color="auto" w:fill="FFFFFF"/>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Leerlingen leren kritisch denken en handelen, empathische vermogens, ethisch redeneren en communiceren. Deze d</w:t>
      </w:r>
      <w:r w:rsidRPr="002A1EC2">
        <w:rPr>
          <w:rFonts w:ascii="Trebuchet MS" w:eastAsia="Trebuchet MS" w:hAnsi="Trebuchet MS" w:cs="Trebuchet MS"/>
          <w:color w:val="333333"/>
          <w:sz w:val="22"/>
          <w:szCs w:val="22"/>
        </w:rPr>
        <w:t>enk- en handelwijzen worden toegepast in samenhang met de inhouden van de overige bouwstenen.</w:t>
      </w:r>
    </w:p>
    <w:p w14:paraId="5408F89C" w14:textId="77777777" w:rsidR="00EF65DD" w:rsidRPr="002A1EC2" w:rsidRDefault="00EF65DD">
      <w:pPr>
        <w:rPr>
          <w:rFonts w:ascii="Trebuchet MS" w:eastAsia="Trebuchet MS" w:hAnsi="Trebuchet MS" w:cs="Trebuchet MS"/>
          <w:sz w:val="22"/>
          <w:szCs w:val="22"/>
        </w:rPr>
      </w:pPr>
    </w:p>
    <w:p w14:paraId="773648EB" w14:textId="77777777" w:rsidR="00EF65DD" w:rsidRPr="002A1EC2" w:rsidRDefault="00EF65DD">
      <w:pPr>
        <w:rPr>
          <w:rFonts w:ascii="Trebuchet MS" w:eastAsia="Trebuchet MS" w:hAnsi="Trebuchet MS" w:cs="Trebuchet MS"/>
          <w:sz w:val="22"/>
          <w:szCs w:val="22"/>
        </w:rPr>
      </w:pPr>
    </w:p>
    <w:p w14:paraId="78984DD0" w14:textId="77777777" w:rsidR="00EF65DD" w:rsidRPr="002A1EC2" w:rsidRDefault="002A1EC2">
      <w:pPr>
        <w:pStyle w:val="Kop1"/>
        <w:numPr>
          <w:ilvl w:val="0"/>
          <w:numId w:val="6"/>
        </w:numPr>
        <w:rPr>
          <w:rFonts w:ascii="Trebuchet MS" w:eastAsia="Trebuchet MS" w:hAnsi="Trebuchet MS" w:cs="Trebuchet MS"/>
        </w:rPr>
      </w:pPr>
      <w:bookmarkStart w:id="2" w:name="_1fob9te" w:colFirst="0" w:colLast="0"/>
      <w:bookmarkEnd w:id="2"/>
      <w:r w:rsidRPr="002A1EC2">
        <w:rPr>
          <w:rFonts w:ascii="Trebuchet MS" w:eastAsia="Trebuchet MS" w:hAnsi="Trebuchet MS" w:cs="Trebuchet MS"/>
        </w:rPr>
        <w:lastRenderedPageBreak/>
        <w:t>Onderwijsresultaten</w:t>
      </w:r>
    </w:p>
    <w:p w14:paraId="05EE1AE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p>
    <w:p w14:paraId="1A89D60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Onderwijsresultaten</w:t>
      </w:r>
    </w:p>
    <w:p w14:paraId="34E46512" w14:textId="77777777" w:rsidR="00EF65DD" w:rsidRPr="002A1EC2" w:rsidRDefault="002A1EC2">
      <w:pPr>
        <w:widowControl w:val="0"/>
        <w:spacing w:after="1"/>
        <w:rPr>
          <w:rFonts w:ascii="Trebuchet MS" w:eastAsia="Trebuchet MS" w:hAnsi="Trebuchet MS" w:cs="Trebuchet MS"/>
          <w:sz w:val="22"/>
          <w:szCs w:val="22"/>
        </w:rPr>
      </w:pPr>
      <w:r w:rsidRPr="002A1EC2">
        <w:rPr>
          <w:rFonts w:ascii="Trebuchet MS" w:eastAsia="Trebuchet MS" w:hAnsi="Trebuchet MS" w:cs="Trebuchet MS"/>
          <w:sz w:val="22"/>
          <w:szCs w:val="22"/>
        </w:rPr>
        <w:t>Graag willen wij de opbrengsten van ons onderwijs, en onze door- en uitstroomgegevens verantwoorden. Dit doen wij zowel verticaal (aan bestuur en inspectie) als horizontaal (aan ouders). De opbrengsten worden door de inspectie gezien als een indicatie voor</w:t>
      </w:r>
      <w:r w:rsidRPr="002A1EC2">
        <w:rPr>
          <w:rFonts w:ascii="Trebuchet MS" w:eastAsia="Trebuchet MS" w:hAnsi="Trebuchet MS" w:cs="Trebuchet MS"/>
          <w:sz w:val="22"/>
          <w:szCs w:val="22"/>
        </w:rPr>
        <w:t xml:space="preserve"> de toegevoegde waarde van de school op de leerprestaties van de leerlingen. De directeur en de intern begeleider evalueren twee keer per jaar, samen met het team, de </w:t>
      </w:r>
      <w:proofErr w:type="spellStart"/>
      <w:r w:rsidRPr="002A1EC2">
        <w:rPr>
          <w:rFonts w:ascii="Trebuchet MS" w:eastAsia="Trebuchet MS" w:hAnsi="Trebuchet MS" w:cs="Trebuchet MS"/>
          <w:sz w:val="22"/>
          <w:szCs w:val="22"/>
        </w:rPr>
        <w:t>toetsresultaten</w:t>
      </w:r>
      <w:proofErr w:type="spellEnd"/>
      <w:r w:rsidRPr="002A1EC2">
        <w:rPr>
          <w:rFonts w:ascii="Trebuchet MS" w:eastAsia="Trebuchet MS" w:hAnsi="Trebuchet MS" w:cs="Trebuchet MS"/>
          <w:sz w:val="22"/>
          <w:szCs w:val="22"/>
        </w:rPr>
        <w:t>. Uit deze analyse volgen actiepunten. Ons doel is om de kwaliteit van ons</w:t>
      </w:r>
      <w:r w:rsidRPr="002A1EC2">
        <w:rPr>
          <w:rFonts w:ascii="Trebuchet MS" w:eastAsia="Trebuchet MS" w:hAnsi="Trebuchet MS" w:cs="Trebuchet MS"/>
          <w:sz w:val="22"/>
          <w:szCs w:val="22"/>
        </w:rPr>
        <w:t xml:space="preserve"> onderwijs te blijven verbeteren. Voortdurend leren en ontwikkelen geldt niet alleen voor onze leerlingen, maar ook voor het team. </w:t>
      </w:r>
    </w:p>
    <w:p w14:paraId="3906228E" w14:textId="77777777" w:rsidR="00EF65DD" w:rsidRPr="002A1EC2" w:rsidRDefault="00EF65DD">
      <w:pPr>
        <w:widowControl w:val="0"/>
        <w:spacing w:after="1"/>
        <w:rPr>
          <w:rFonts w:ascii="Trebuchet MS" w:eastAsia="Trebuchet MS" w:hAnsi="Trebuchet MS" w:cs="Trebuchet MS"/>
          <w:sz w:val="22"/>
          <w:szCs w:val="22"/>
        </w:rPr>
      </w:pPr>
    </w:p>
    <w:p w14:paraId="3B687236" w14:textId="77777777" w:rsidR="00EF65DD" w:rsidRPr="002A1EC2" w:rsidRDefault="002A1EC2">
      <w:pPr>
        <w:widowControl w:val="0"/>
        <w:spacing w:after="1"/>
        <w:rPr>
          <w:rFonts w:ascii="Trebuchet MS" w:eastAsia="Trebuchet MS" w:hAnsi="Trebuchet MS" w:cs="Trebuchet MS"/>
          <w:i/>
          <w:color w:val="010101"/>
          <w:sz w:val="22"/>
          <w:szCs w:val="22"/>
        </w:rPr>
      </w:pPr>
      <w:r w:rsidRPr="002A1EC2">
        <w:rPr>
          <w:rFonts w:ascii="Trebuchet MS" w:eastAsia="Trebuchet MS" w:hAnsi="Trebuchet MS" w:cs="Trebuchet MS"/>
          <w:i/>
          <w:color w:val="010101"/>
          <w:sz w:val="22"/>
          <w:szCs w:val="22"/>
        </w:rPr>
        <w:t xml:space="preserve">Doorstroomtoets  </w:t>
      </w:r>
    </w:p>
    <w:p w14:paraId="30F2462E"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Vanaf 2020 beoordeelt de inspectie het percentage leerlingen dat een basisniveau (1F) of streefniveau (2F of 1S) behaald heeft van de drie </w:t>
      </w:r>
      <w:proofErr w:type="spellStart"/>
      <w:r w:rsidRPr="002A1EC2">
        <w:rPr>
          <w:rFonts w:ascii="Trebuchet MS" w:eastAsia="Trebuchet MS" w:hAnsi="Trebuchet MS" w:cs="Trebuchet MS"/>
          <w:sz w:val="22"/>
          <w:szCs w:val="22"/>
        </w:rPr>
        <w:t>toetsjaren</w:t>
      </w:r>
      <w:proofErr w:type="spellEnd"/>
      <w:r w:rsidRPr="002A1EC2">
        <w:rPr>
          <w:rFonts w:ascii="Trebuchet MS" w:eastAsia="Trebuchet MS" w:hAnsi="Trebuchet MS" w:cs="Trebuchet MS"/>
          <w:sz w:val="22"/>
          <w:szCs w:val="22"/>
        </w:rPr>
        <w:t xml:space="preserve"> op een rij. Het basisniveau 1F is het niveau voor taal, lezen en rekenen dat het overgrote deel van de lee</w:t>
      </w:r>
      <w:r w:rsidRPr="002A1EC2">
        <w:rPr>
          <w:rFonts w:ascii="Trebuchet MS" w:eastAsia="Trebuchet MS" w:hAnsi="Trebuchet MS" w:cs="Trebuchet MS"/>
          <w:sz w:val="22"/>
          <w:szCs w:val="22"/>
        </w:rPr>
        <w:t xml:space="preserve">rlingen aan het einde van de basisschool tenminste zou moeten beheersen. Daarnaast heeft de overheid de ambitie dat een groot deel van de leerlingen een hoger niveau haalt: het streefniveau, wat wordt uitgedrukt in 2F bij taal en lezen en 1S bij rekenen. </w:t>
      </w:r>
      <w:r w:rsidRPr="002A1EC2">
        <w:rPr>
          <w:rFonts w:ascii="Trebuchet MS" w:eastAsia="Trebuchet MS" w:hAnsi="Trebuchet MS" w:cs="Trebuchet MS"/>
          <w:sz w:val="20"/>
          <w:szCs w:val="20"/>
        </w:rPr>
        <w:t xml:space="preserve"> </w:t>
      </w:r>
    </w:p>
    <w:p w14:paraId="597B0DE7"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Het afgelopen jaar hebben wij voor de laatste keer gewerkt met de IEP eindtoets.  Komend jaar zullen we overgaan op de IEP Doorstroomtoets (afname in februari). Deze verplichte toets is niet alleen voor de leerlingen van groep 8 een belangrijke toets. Ook</w:t>
      </w:r>
      <w:r w:rsidRPr="002A1EC2">
        <w:rPr>
          <w:rFonts w:ascii="Trebuchet MS" w:eastAsia="Trebuchet MS" w:hAnsi="Trebuchet MS" w:cs="Trebuchet MS"/>
          <w:sz w:val="22"/>
          <w:szCs w:val="22"/>
        </w:rPr>
        <w:t xml:space="preserve"> voor de school is het resultaat van belang. Het geldt namelijk als één van de graadmeters om de kwaliteit van de school te beoordelen, naast de tussenresultaten van ons leerlingvolgsysteem en de observaties van onze leraren.</w:t>
      </w:r>
    </w:p>
    <w:p w14:paraId="60D143C9" w14:textId="77777777" w:rsidR="00EF65DD" w:rsidRPr="002A1EC2" w:rsidRDefault="00EF65DD">
      <w:pPr>
        <w:widowControl w:val="0"/>
        <w:rPr>
          <w:rFonts w:ascii="Trebuchet MS" w:eastAsia="Trebuchet MS" w:hAnsi="Trebuchet MS" w:cs="Trebuchet MS"/>
          <w:sz w:val="22"/>
          <w:szCs w:val="22"/>
        </w:rPr>
      </w:pPr>
    </w:p>
    <w:p w14:paraId="5722734C"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Op het Zuiderlicht zijn de af</w:t>
      </w:r>
      <w:r w:rsidRPr="002A1EC2">
        <w:rPr>
          <w:rFonts w:ascii="Trebuchet MS" w:eastAsia="Trebuchet MS" w:hAnsi="Trebuchet MS" w:cs="Trebuchet MS"/>
          <w:sz w:val="22"/>
          <w:szCs w:val="22"/>
        </w:rPr>
        <w:t>gelopen drie jaren de volgende resultaten behaald op de IEP-eindtoets</w:t>
      </w:r>
    </w:p>
    <w:p w14:paraId="5FAE1F6C" w14:textId="77777777" w:rsidR="00EF65DD" w:rsidRPr="002A1EC2" w:rsidRDefault="00EF65DD">
      <w:pPr>
        <w:widowControl w:val="0"/>
        <w:rPr>
          <w:rFonts w:ascii="Trebuchet MS" w:eastAsia="Trebuchet MS" w:hAnsi="Trebuchet MS" w:cs="Trebuchet MS"/>
          <w:sz w:val="22"/>
          <w:szCs w:val="22"/>
        </w:rPr>
      </w:pPr>
    </w:p>
    <w:p w14:paraId="35F852E5"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2020-2021:</w:t>
      </w:r>
      <w:r w:rsidRPr="002A1EC2">
        <w:rPr>
          <w:rFonts w:ascii="Trebuchet MS" w:eastAsia="Trebuchet MS" w:hAnsi="Trebuchet MS" w:cs="Trebuchet MS"/>
          <w:sz w:val="22"/>
          <w:szCs w:val="22"/>
        </w:rPr>
        <w:tab/>
        <w:t>81,8 (IEP-toets)</w:t>
      </w:r>
    </w:p>
    <w:p w14:paraId="1290DACF"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2021-2022:</w:t>
      </w:r>
      <w:r w:rsidRPr="002A1EC2">
        <w:rPr>
          <w:rFonts w:ascii="Trebuchet MS" w:eastAsia="Trebuchet MS" w:hAnsi="Trebuchet MS" w:cs="Trebuchet MS"/>
          <w:sz w:val="22"/>
          <w:szCs w:val="22"/>
        </w:rPr>
        <w:tab/>
        <w:t>84,2 (IEP-toets)</w:t>
      </w:r>
      <w:r w:rsidRPr="002A1EC2">
        <w:rPr>
          <w:rFonts w:ascii="Trebuchet MS" w:eastAsia="Trebuchet MS" w:hAnsi="Trebuchet MS" w:cs="Trebuchet MS"/>
          <w:sz w:val="22"/>
          <w:szCs w:val="22"/>
        </w:rPr>
        <w:br/>
        <w:t>2022-2023:     85,8 (IEP-toets)</w:t>
      </w:r>
    </w:p>
    <w:p w14:paraId="5A26F2D7" w14:textId="77777777" w:rsidR="00EF65DD" w:rsidRPr="002A1EC2" w:rsidRDefault="00EF65DD">
      <w:pPr>
        <w:widowControl w:val="0"/>
        <w:rPr>
          <w:rFonts w:ascii="Trebuchet MS" w:eastAsia="Trebuchet MS" w:hAnsi="Trebuchet MS" w:cs="Trebuchet MS"/>
          <w:sz w:val="22"/>
          <w:szCs w:val="22"/>
        </w:rPr>
      </w:pPr>
    </w:p>
    <w:p w14:paraId="233F126D" w14:textId="77777777" w:rsidR="00EF65DD" w:rsidRPr="002A1EC2" w:rsidRDefault="002A1EC2">
      <w:pPr>
        <w:widowControl w:val="0"/>
        <w:rPr>
          <w:rFonts w:ascii="Trebuchet MS" w:eastAsia="Trebuchet MS" w:hAnsi="Trebuchet MS" w:cs="Trebuchet MS"/>
          <w:sz w:val="22"/>
          <w:szCs w:val="22"/>
        </w:rPr>
      </w:pPr>
      <w:r w:rsidRPr="002A1EC2">
        <w:rPr>
          <w:rFonts w:ascii="Trebuchet MS" w:eastAsia="Trebuchet MS" w:hAnsi="Trebuchet MS" w:cs="Trebuchet MS"/>
          <w:sz w:val="22"/>
          <w:szCs w:val="22"/>
        </w:rPr>
        <w:t>Referentieniveau per schooljaar:</w:t>
      </w:r>
    </w:p>
    <w:p w14:paraId="45B29DCA" w14:textId="77777777" w:rsidR="00EF65DD" w:rsidRPr="002A1EC2" w:rsidRDefault="00EF65DD">
      <w:pPr>
        <w:widowControl w:val="0"/>
        <w:rPr>
          <w:rFonts w:ascii="Trebuchet MS" w:eastAsia="Trebuchet MS" w:hAnsi="Trebuchet MS" w:cs="Trebuchet MS"/>
          <w:sz w:val="22"/>
          <w:szCs w:val="22"/>
        </w:rPr>
      </w:pPr>
    </w:p>
    <w:p w14:paraId="705C1F14" w14:textId="77777777" w:rsidR="00EF65DD" w:rsidRPr="002A1EC2" w:rsidRDefault="002A1EC2">
      <w:pPr>
        <w:widowControl w:val="0"/>
        <w:jc w:val="center"/>
        <w:rPr>
          <w:rFonts w:ascii="Trebuchet MS" w:eastAsia="Trebuchet MS" w:hAnsi="Trebuchet MS" w:cs="Trebuchet MS"/>
          <w:sz w:val="22"/>
          <w:szCs w:val="22"/>
        </w:rPr>
      </w:pPr>
      <w:r w:rsidRPr="002A1EC2">
        <w:rPr>
          <w:rFonts w:ascii="Trebuchet MS" w:eastAsia="Trebuchet MS" w:hAnsi="Trebuchet MS" w:cs="Trebuchet MS"/>
          <w:noProof/>
          <w:sz w:val="22"/>
          <w:szCs w:val="22"/>
        </w:rPr>
        <w:drawing>
          <wp:inline distT="114300" distB="114300" distL="114300" distR="114300" wp14:anchorId="2A5072B0" wp14:editId="0554E24E">
            <wp:extent cx="3533775" cy="23622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533775" cy="2362200"/>
                    </a:xfrm>
                    <a:prstGeom prst="rect">
                      <a:avLst/>
                    </a:prstGeom>
                    <a:ln/>
                  </pic:spPr>
                </pic:pic>
              </a:graphicData>
            </a:graphic>
          </wp:inline>
        </w:drawing>
      </w:r>
    </w:p>
    <w:p w14:paraId="19213429" w14:textId="77777777" w:rsidR="00EF65DD" w:rsidRPr="002A1EC2" w:rsidRDefault="00EF65DD">
      <w:pPr>
        <w:rPr>
          <w:rFonts w:ascii="Trebuchet MS" w:eastAsia="Trebuchet MS" w:hAnsi="Trebuchet MS" w:cs="Trebuchet MS"/>
          <w:sz w:val="22"/>
          <w:szCs w:val="22"/>
        </w:rPr>
      </w:pPr>
    </w:p>
    <w:p w14:paraId="29DABFF8" w14:textId="77777777" w:rsidR="00EF65DD" w:rsidRPr="002A1EC2" w:rsidRDefault="002A1EC2">
      <w:pPr>
        <w:jc w:val="cente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 </w:t>
      </w:r>
    </w:p>
    <w:p w14:paraId="480353FA" w14:textId="77777777" w:rsidR="00EF65DD" w:rsidRPr="002A1EC2" w:rsidRDefault="00EF65DD">
      <w:pPr>
        <w:jc w:val="center"/>
        <w:rPr>
          <w:rFonts w:ascii="Trebuchet MS" w:eastAsia="Trebuchet MS" w:hAnsi="Trebuchet MS" w:cs="Trebuchet MS"/>
          <w:sz w:val="22"/>
          <w:szCs w:val="22"/>
        </w:rPr>
      </w:pPr>
    </w:p>
    <w:p w14:paraId="42B97137" w14:textId="77777777" w:rsidR="00EF65DD" w:rsidRPr="002A1EC2" w:rsidRDefault="00EF65DD">
      <w:pPr>
        <w:rPr>
          <w:rFonts w:ascii="Trebuchet MS" w:eastAsia="Trebuchet MS" w:hAnsi="Trebuchet MS" w:cs="Trebuchet MS"/>
          <w:sz w:val="22"/>
          <w:szCs w:val="22"/>
        </w:rPr>
      </w:pPr>
    </w:p>
    <w:p w14:paraId="5F392B30" w14:textId="77777777" w:rsidR="00EF65DD" w:rsidRPr="002A1EC2" w:rsidRDefault="002A1EC2">
      <w:pPr>
        <w:ind w:left="-425" w:right="-547"/>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In de resultaten ziet u dat wij op de vakgebieden lezen en taalverzorging 100% voldoen en voor rekenen 94% voldoen aan de gestelde 1F norm Onze streefdoelen hebben resultaten die allemaal (hoog) boven het landelijk gemiddelde liggen. Voor ons is dit het be</w:t>
      </w:r>
      <w:r w:rsidRPr="002A1EC2">
        <w:rPr>
          <w:rFonts w:ascii="Trebuchet MS" w:eastAsia="Trebuchet MS" w:hAnsi="Trebuchet MS" w:cs="Trebuchet MS"/>
          <w:sz w:val="22"/>
          <w:szCs w:val="22"/>
        </w:rPr>
        <w:t>wijs van onze ingezette verbeteringen in onderwijsaanbod en -didactiek. Wij zullen  komend schooljaar de borging van het didactisch handelen en cyclisch werken bewaken en passende nieuwe stappen zetten om ons didactisch handelen naar een hoger niveau te ti</w:t>
      </w:r>
      <w:r w:rsidRPr="002A1EC2">
        <w:rPr>
          <w:rFonts w:ascii="Trebuchet MS" w:eastAsia="Trebuchet MS" w:hAnsi="Trebuchet MS" w:cs="Trebuchet MS"/>
          <w:sz w:val="22"/>
          <w:szCs w:val="22"/>
        </w:rPr>
        <w:t>llen.</w:t>
      </w:r>
    </w:p>
    <w:p w14:paraId="2F3AB2F8" w14:textId="77777777" w:rsidR="00EF65DD" w:rsidRPr="002A1EC2" w:rsidRDefault="00EF65DD">
      <w:pPr>
        <w:shd w:val="clear" w:color="auto" w:fill="FFFFFF"/>
        <w:rPr>
          <w:rFonts w:ascii="Trebuchet MS" w:eastAsia="Trebuchet MS" w:hAnsi="Trebuchet MS" w:cs="Trebuchet MS"/>
          <w:color w:val="333333"/>
          <w:sz w:val="22"/>
          <w:szCs w:val="22"/>
        </w:rPr>
      </w:pPr>
    </w:p>
    <w:p w14:paraId="79F0A876" w14:textId="77777777" w:rsidR="00EF65DD" w:rsidRPr="002A1EC2" w:rsidRDefault="002A1EC2">
      <w:pPr>
        <w:shd w:val="clear" w:color="auto" w:fill="FFFFFF"/>
        <w:spacing w:after="132"/>
        <w:rPr>
          <w:rFonts w:ascii="Trebuchet MS" w:eastAsia="Trebuchet MS" w:hAnsi="Trebuchet MS" w:cs="Trebuchet MS"/>
          <w:i/>
          <w:sz w:val="22"/>
          <w:szCs w:val="22"/>
        </w:rPr>
      </w:pPr>
      <w:r w:rsidRPr="002A1EC2">
        <w:rPr>
          <w:rFonts w:ascii="Trebuchet MS" w:eastAsia="Trebuchet MS" w:hAnsi="Trebuchet MS" w:cs="Trebuchet MS"/>
          <w:i/>
          <w:sz w:val="22"/>
          <w:szCs w:val="22"/>
        </w:rPr>
        <w:t>Uitstroom</w:t>
      </w:r>
    </w:p>
    <w:p w14:paraId="207BA4F0"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Wij volgen de leerlingen hun gehele schoolloopbaan. Het schooladvies waarmee de leerling uiteindelijk van school gaat wordt gevormd door de observaties van de leraar(en) ten aanzien van werkhouding, motivatie en zelfstandigheid in combinat</w:t>
      </w:r>
      <w:r w:rsidRPr="002A1EC2">
        <w:rPr>
          <w:rFonts w:ascii="Trebuchet MS" w:eastAsia="Trebuchet MS" w:hAnsi="Trebuchet MS" w:cs="Trebuchet MS"/>
          <w:color w:val="333333"/>
          <w:sz w:val="22"/>
          <w:szCs w:val="22"/>
        </w:rPr>
        <w:t xml:space="preserve">ie met de didactische opbrengsten (Cito Leerling in Beeld scores). </w:t>
      </w:r>
    </w:p>
    <w:p w14:paraId="42735E95"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i/>
          <w:color w:val="333333"/>
          <w:sz w:val="22"/>
          <w:szCs w:val="22"/>
        </w:rPr>
      </w:pPr>
      <w:r w:rsidRPr="002A1EC2">
        <w:rPr>
          <w:rFonts w:ascii="Trebuchet MS" w:eastAsia="Trebuchet MS" w:hAnsi="Trebuchet MS" w:cs="Trebuchet MS"/>
          <w:i/>
          <w:color w:val="333333"/>
          <w:sz w:val="22"/>
          <w:szCs w:val="22"/>
        </w:rPr>
        <w:t>Schooladvies</w:t>
      </w:r>
    </w:p>
    <w:p w14:paraId="5F005A5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Eind groep 7 wordt er door de leraar</w:t>
      </w:r>
      <w:r w:rsidRPr="002A1EC2">
        <w:rPr>
          <w:rFonts w:ascii="Trebuchet MS" w:eastAsia="Trebuchet MS" w:hAnsi="Trebuchet MS" w:cs="Trebuchet MS"/>
          <w:color w:val="333333"/>
          <w:sz w:val="22"/>
          <w:szCs w:val="22"/>
        </w:rPr>
        <w:t>(en), intern begeleider en directeur een voorlopig advies opgesteld. In januari ontvangen de leerlingen hun schooladvies. In februari maken de leerlingen de doorstroomtoets. Na de doorstroomtoets is het mogelijk om het schooladvies naar boven toe bij te st</w:t>
      </w:r>
      <w:r w:rsidRPr="002A1EC2">
        <w:rPr>
          <w:rFonts w:ascii="Trebuchet MS" w:eastAsia="Trebuchet MS" w:hAnsi="Trebuchet MS" w:cs="Trebuchet MS"/>
          <w:color w:val="333333"/>
          <w:sz w:val="22"/>
          <w:szCs w:val="22"/>
        </w:rPr>
        <w:t xml:space="preserve">ellen, naar beneden bijstellen kan niet. In de laatste week van maart is het definitieve advies bekend en schrijven de ouders hun kind in bij de school naar </w:t>
      </w:r>
      <w:proofErr w:type="spellStart"/>
      <w:r w:rsidRPr="002A1EC2">
        <w:rPr>
          <w:rFonts w:ascii="Trebuchet MS" w:eastAsia="Trebuchet MS" w:hAnsi="Trebuchet MS" w:cs="Trebuchet MS"/>
          <w:color w:val="333333"/>
          <w:sz w:val="22"/>
          <w:szCs w:val="22"/>
        </w:rPr>
        <w:t>keuze.De</w:t>
      </w:r>
      <w:proofErr w:type="spellEnd"/>
      <w:r w:rsidRPr="002A1EC2">
        <w:rPr>
          <w:rFonts w:ascii="Trebuchet MS" w:eastAsia="Trebuchet MS" w:hAnsi="Trebuchet MS" w:cs="Trebuchet MS"/>
          <w:color w:val="333333"/>
          <w:sz w:val="22"/>
          <w:szCs w:val="22"/>
        </w:rPr>
        <w:t xml:space="preserve"> leerlingen van het Zuiderlicht stromen uit naar verschillende scholen in de regio Dronten,</w:t>
      </w:r>
      <w:r w:rsidRPr="002A1EC2">
        <w:rPr>
          <w:rFonts w:ascii="Trebuchet MS" w:eastAsia="Trebuchet MS" w:hAnsi="Trebuchet MS" w:cs="Trebuchet MS"/>
          <w:color w:val="333333"/>
          <w:sz w:val="22"/>
          <w:szCs w:val="22"/>
        </w:rPr>
        <w:t xml:space="preserve"> Zwolle en Harderwijk op basis van hun schooladvies.</w:t>
      </w:r>
    </w:p>
    <w:p w14:paraId="2B9677C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color w:val="333333"/>
          <w:sz w:val="22"/>
          <w:szCs w:val="22"/>
        </w:rPr>
      </w:pPr>
      <w:r w:rsidRPr="002A1EC2">
        <w:rPr>
          <w:rFonts w:ascii="Trebuchet MS" w:eastAsia="Trebuchet MS" w:hAnsi="Trebuchet MS" w:cs="Trebuchet MS"/>
          <w:color w:val="333333"/>
          <w:sz w:val="22"/>
          <w:szCs w:val="22"/>
        </w:rPr>
        <w:t>Hieronder vindt u de schooladviezen van de afgelopen vijf schooljaren:</w:t>
      </w:r>
    </w:p>
    <w:p w14:paraId="467DBB4D" w14:textId="77777777" w:rsidR="00EF65DD" w:rsidRPr="002A1EC2" w:rsidRDefault="002A1EC2">
      <w:pPr>
        <w:shd w:val="clear" w:color="auto" w:fill="FFFFFF"/>
        <w:spacing w:after="132"/>
        <w:jc w:val="center"/>
        <w:rPr>
          <w:rFonts w:ascii="Trebuchet MS" w:eastAsia="Trebuchet MS" w:hAnsi="Trebuchet MS" w:cs="Trebuchet MS"/>
          <w:i/>
          <w:sz w:val="22"/>
          <w:szCs w:val="22"/>
        </w:rPr>
      </w:pPr>
      <w:r w:rsidRPr="002A1EC2">
        <w:rPr>
          <w:rFonts w:ascii="Trebuchet MS" w:eastAsia="Trebuchet MS" w:hAnsi="Trebuchet MS" w:cs="Trebuchet MS"/>
          <w:i/>
          <w:noProof/>
          <w:sz w:val="22"/>
          <w:szCs w:val="22"/>
        </w:rPr>
        <w:drawing>
          <wp:inline distT="114300" distB="114300" distL="114300" distR="114300" wp14:anchorId="75EBFE32" wp14:editId="7983B7ED">
            <wp:extent cx="3644191" cy="47532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44191" cy="4753292"/>
                    </a:xfrm>
                    <a:prstGeom prst="rect">
                      <a:avLst/>
                    </a:prstGeom>
                    <a:ln/>
                  </pic:spPr>
                </pic:pic>
              </a:graphicData>
            </a:graphic>
          </wp:inline>
        </w:drawing>
      </w:r>
    </w:p>
    <w:p w14:paraId="608740AD" w14:textId="77777777" w:rsidR="00EF65DD" w:rsidRPr="002A1EC2" w:rsidRDefault="00EF65DD">
      <w:pPr>
        <w:rPr>
          <w:rFonts w:ascii="Trebuchet MS" w:eastAsia="Trebuchet MS" w:hAnsi="Trebuchet MS" w:cs="Trebuchet MS"/>
          <w:sz w:val="22"/>
          <w:szCs w:val="22"/>
        </w:rPr>
      </w:pPr>
    </w:p>
    <w:p w14:paraId="3FC92688" w14:textId="77777777" w:rsidR="00EF65DD" w:rsidRPr="002A1EC2" w:rsidRDefault="002A1EC2">
      <w:pPr>
        <w:pStyle w:val="Kop1"/>
        <w:numPr>
          <w:ilvl w:val="0"/>
          <w:numId w:val="6"/>
        </w:numPr>
        <w:rPr>
          <w:rFonts w:ascii="Trebuchet MS" w:eastAsia="Trebuchet MS" w:hAnsi="Trebuchet MS" w:cs="Trebuchet MS"/>
        </w:rPr>
      </w:pPr>
      <w:bookmarkStart w:id="3" w:name="_3znysh7" w:colFirst="0" w:colLast="0"/>
      <w:bookmarkEnd w:id="3"/>
      <w:r w:rsidRPr="002A1EC2">
        <w:rPr>
          <w:rFonts w:ascii="Trebuchet MS" w:eastAsia="Trebuchet MS" w:hAnsi="Trebuchet MS" w:cs="Trebuchet MS"/>
        </w:rPr>
        <w:t>Onderwijskwaliteit</w:t>
      </w:r>
    </w:p>
    <w:p w14:paraId="22D808A6" w14:textId="77777777" w:rsidR="00EF65DD" w:rsidRPr="002A1EC2" w:rsidRDefault="00EF65DD">
      <w:pPr>
        <w:rPr>
          <w:rFonts w:ascii="Trebuchet MS" w:eastAsia="Trebuchet MS" w:hAnsi="Trebuchet MS" w:cs="Trebuchet MS"/>
        </w:rPr>
      </w:pPr>
    </w:p>
    <w:p w14:paraId="54D08898"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Kwaliteitsbeleid</w:t>
      </w:r>
    </w:p>
    <w:p w14:paraId="5F150336" w14:textId="77777777" w:rsidR="00EF65DD" w:rsidRPr="002A1EC2" w:rsidRDefault="002A1EC2">
      <w:pPr>
        <w:pBdr>
          <w:top w:val="nil"/>
          <w:left w:val="nil"/>
          <w:bottom w:val="nil"/>
          <w:right w:val="nil"/>
          <w:between w:val="nil"/>
        </w:pBdr>
        <w:spacing w:before="240" w:after="240"/>
        <w:rPr>
          <w:rFonts w:ascii="Times New Roman" w:eastAsia="Times New Roman" w:hAnsi="Times New Roman" w:cs="Times New Roman"/>
          <w:color w:val="000000"/>
        </w:rPr>
      </w:pPr>
      <w:r w:rsidRPr="002A1EC2">
        <w:rPr>
          <w:rFonts w:ascii="Trebuchet MS" w:eastAsia="Trebuchet MS" w:hAnsi="Trebuchet MS" w:cs="Trebuchet MS"/>
          <w:sz w:val="22"/>
          <w:szCs w:val="22"/>
        </w:rPr>
        <w:t>Het Zuiderlicht</w:t>
      </w:r>
      <w:r w:rsidRPr="002A1EC2">
        <w:rPr>
          <w:rFonts w:ascii="Trebuchet MS" w:eastAsia="Trebuchet MS" w:hAnsi="Trebuchet MS" w:cs="Trebuchet MS"/>
          <w:color w:val="000000"/>
          <w:sz w:val="22"/>
          <w:szCs w:val="22"/>
        </w:rPr>
        <w:t xml:space="preserve"> </w:t>
      </w:r>
      <w:r w:rsidRPr="002A1EC2">
        <w:rPr>
          <w:rFonts w:ascii="Trebuchet MS" w:eastAsia="Trebuchet MS" w:hAnsi="Trebuchet MS" w:cs="Trebuchet MS"/>
          <w:color w:val="000000"/>
          <w:sz w:val="22"/>
          <w:szCs w:val="22"/>
        </w:rPr>
        <w:t xml:space="preserve">is één van de </w:t>
      </w:r>
      <w:r w:rsidRPr="002A1EC2">
        <w:rPr>
          <w:rFonts w:ascii="Trebuchet MS" w:eastAsia="Trebuchet MS" w:hAnsi="Trebuchet MS" w:cs="Trebuchet MS"/>
          <w:sz w:val="22"/>
          <w:szCs w:val="22"/>
        </w:rPr>
        <w:t>tien</w:t>
      </w:r>
      <w:r w:rsidRPr="002A1EC2">
        <w:rPr>
          <w:rFonts w:ascii="Trebuchet MS" w:eastAsia="Trebuchet MS" w:hAnsi="Trebuchet MS" w:cs="Trebuchet MS"/>
          <w:color w:val="000000"/>
          <w:sz w:val="22"/>
          <w:szCs w:val="22"/>
        </w:rPr>
        <w:t xml:space="preserve"> basisscholen van Stichting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 xml:space="preserve">. Deze scholen verschillen in werkwijze, sfeer en resultaten. Het beleid van Stichting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 xml:space="preserve"> is erop gericht kwalitatief sterke scholen in stand te houden. Kwaliteitsbeleid staat dan ook hoog in haar vaandel. </w:t>
      </w:r>
      <w:r w:rsidRPr="002A1EC2">
        <w:rPr>
          <w:rFonts w:ascii="Trebuchet MS" w:eastAsia="Trebuchet MS" w:hAnsi="Trebuchet MS" w:cs="Trebuchet MS"/>
          <w:sz w:val="22"/>
          <w:szCs w:val="22"/>
        </w:rPr>
        <w:t>Het Zuiderli</w:t>
      </w:r>
      <w:r w:rsidRPr="002A1EC2">
        <w:rPr>
          <w:rFonts w:ascii="Trebuchet MS" w:eastAsia="Trebuchet MS" w:hAnsi="Trebuchet MS" w:cs="Trebuchet MS"/>
          <w:sz w:val="22"/>
          <w:szCs w:val="22"/>
        </w:rPr>
        <w:t>cht</w:t>
      </w:r>
      <w:r w:rsidRPr="002A1EC2">
        <w:rPr>
          <w:rFonts w:ascii="Trebuchet MS" w:eastAsia="Trebuchet MS" w:hAnsi="Trebuchet MS" w:cs="Trebuchet MS"/>
          <w:color w:val="000000"/>
          <w:sz w:val="22"/>
          <w:szCs w:val="22"/>
        </w:rPr>
        <w:t xml:space="preserve"> sluit daar graag bij aan.</w:t>
      </w:r>
    </w:p>
    <w:p w14:paraId="44292035"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De ontwikkeling van het onderwijs op Het Zuiderlicht gaat stapsgewijs. Vanuit een helder zicht op de </w:t>
      </w:r>
      <w:proofErr w:type="spellStart"/>
      <w:r w:rsidRPr="002A1EC2">
        <w:rPr>
          <w:rFonts w:ascii="Trebuchet MS" w:eastAsia="Trebuchet MS" w:hAnsi="Trebuchet MS" w:cs="Trebuchet MS"/>
          <w:sz w:val="22"/>
          <w:szCs w:val="22"/>
        </w:rPr>
        <w:t>leerlingkenmerken</w:t>
      </w:r>
      <w:proofErr w:type="spellEnd"/>
      <w:r w:rsidRPr="002A1EC2">
        <w:rPr>
          <w:rFonts w:ascii="Trebuchet MS" w:eastAsia="Trebuchet MS" w:hAnsi="Trebuchet MS" w:cs="Trebuchet MS"/>
          <w:sz w:val="22"/>
          <w:szCs w:val="22"/>
        </w:rPr>
        <w:t xml:space="preserve"> en de onderwijsbehoeften wordt het onderwijs gemaakt en ontwikkeld. Deze ontwikkeling is vastgelegd in het </w:t>
      </w:r>
      <w:r w:rsidRPr="002A1EC2">
        <w:rPr>
          <w:rFonts w:ascii="Trebuchet MS" w:eastAsia="Trebuchet MS" w:hAnsi="Trebuchet MS" w:cs="Trebuchet MS"/>
          <w:sz w:val="22"/>
          <w:szCs w:val="22"/>
        </w:rPr>
        <w:t>schoolplan.</w:t>
      </w:r>
    </w:p>
    <w:p w14:paraId="78C5792D"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4AC6B114"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Kwaliteitszorg is niets meer en minder dan zorgen voor een goede kwaliteit. Wat je onder goede kwaliteit verstaat kan per school verschillen. We stellen onszelf steeds de volgende vragen:</w:t>
      </w:r>
    </w:p>
    <w:p w14:paraId="43841E50"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3E8BB8EE" w14:textId="77777777" w:rsidR="00EF65DD" w:rsidRPr="002A1EC2" w:rsidRDefault="002A1EC2">
      <w:pPr>
        <w:widowControl w:val="0"/>
        <w:numPr>
          <w:ilvl w:val="0"/>
          <w:numId w:val="5"/>
        </w:numPr>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Doen we de juiste dingen? </w:t>
      </w:r>
    </w:p>
    <w:p w14:paraId="11426272" w14:textId="77777777" w:rsidR="00EF65DD" w:rsidRPr="002A1EC2" w:rsidRDefault="002A1EC2">
      <w:pPr>
        <w:widowControl w:val="0"/>
        <w:numPr>
          <w:ilvl w:val="0"/>
          <w:numId w:val="5"/>
        </w:numPr>
        <w:pBdr>
          <w:top w:val="nil"/>
          <w:left w:val="nil"/>
          <w:bottom w:val="nil"/>
          <w:right w:val="nil"/>
          <w:between w:val="nil"/>
        </w:pBd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Doen we die juiste dingen goed? </w:t>
      </w:r>
    </w:p>
    <w:p w14:paraId="3AC77D0A" w14:textId="77777777" w:rsidR="00EF65DD" w:rsidRPr="002A1EC2" w:rsidRDefault="002A1EC2">
      <w:pPr>
        <w:widowControl w:val="0"/>
        <w:numPr>
          <w:ilvl w:val="0"/>
          <w:numId w:val="5"/>
        </w:numPr>
        <w:pBdr>
          <w:top w:val="nil"/>
          <w:left w:val="nil"/>
          <w:bottom w:val="nil"/>
          <w:right w:val="nil"/>
          <w:between w:val="nil"/>
        </w:pBd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Hoe weten we dat? </w:t>
      </w:r>
    </w:p>
    <w:p w14:paraId="1214C95E" w14:textId="77777777" w:rsidR="00EF65DD" w:rsidRPr="002A1EC2" w:rsidRDefault="002A1EC2">
      <w:pPr>
        <w:widowControl w:val="0"/>
        <w:numPr>
          <w:ilvl w:val="0"/>
          <w:numId w:val="5"/>
        </w:numPr>
        <w:pBdr>
          <w:top w:val="nil"/>
          <w:left w:val="nil"/>
          <w:bottom w:val="nil"/>
          <w:right w:val="nil"/>
          <w:between w:val="nil"/>
        </w:pBdr>
        <w:rPr>
          <w:rFonts w:ascii="Trebuchet MS" w:eastAsia="Trebuchet MS" w:hAnsi="Trebuchet MS" w:cs="Trebuchet MS"/>
          <w:sz w:val="22"/>
          <w:szCs w:val="22"/>
        </w:rPr>
      </w:pPr>
      <w:r w:rsidRPr="002A1EC2">
        <w:rPr>
          <w:rFonts w:ascii="Trebuchet MS" w:eastAsia="Trebuchet MS" w:hAnsi="Trebuchet MS" w:cs="Trebuchet MS"/>
          <w:sz w:val="22"/>
          <w:szCs w:val="22"/>
        </w:rPr>
        <w:t>Vinden anderen dat ook?</w:t>
      </w:r>
    </w:p>
    <w:p w14:paraId="427DE1BB" w14:textId="77777777" w:rsidR="00EF65DD" w:rsidRPr="002A1EC2" w:rsidRDefault="002A1EC2">
      <w:pPr>
        <w:widowControl w:val="0"/>
        <w:numPr>
          <w:ilvl w:val="0"/>
          <w:numId w:val="5"/>
        </w:numPr>
        <w:pBdr>
          <w:top w:val="nil"/>
          <w:left w:val="nil"/>
          <w:bottom w:val="nil"/>
          <w:right w:val="nil"/>
          <w:between w:val="nil"/>
        </w:pBdr>
        <w:rPr>
          <w:rFonts w:ascii="Trebuchet MS" w:eastAsia="Trebuchet MS" w:hAnsi="Trebuchet MS" w:cs="Trebuchet MS"/>
          <w:sz w:val="22"/>
          <w:szCs w:val="22"/>
        </w:rPr>
      </w:pPr>
      <w:r w:rsidRPr="002A1EC2">
        <w:rPr>
          <w:rFonts w:ascii="Trebuchet MS" w:eastAsia="Trebuchet MS" w:hAnsi="Trebuchet MS" w:cs="Trebuchet MS"/>
          <w:sz w:val="22"/>
          <w:szCs w:val="22"/>
        </w:rPr>
        <w:t>Wat doen we met die wetenschap?</w:t>
      </w:r>
    </w:p>
    <w:p w14:paraId="7249A0D1"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0DAB629F"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Op de volgende manieren werkt Het Zuiderlicht aan de kwaliteit:</w:t>
      </w:r>
    </w:p>
    <w:p w14:paraId="02F3286F"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4562E66B"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i/>
          <w:sz w:val="22"/>
          <w:szCs w:val="22"/>
        </w:rPr>
      </w:pPr>
      <w:r w:rsidRPr="002A1EC2">
        <w:rPr>
          <w:rFonts w:ascii="Trebuchet MS" w:eastAsia="Trebuchet MS" w:hAnsi="Trebuchet MS" w:cs="Trebuchet MS"/>
          <w:i/>
          <w:sz w:val="22"/>
          <w:szCs w:val="22"/>
        </w:rPr>
        <w:t>Waardering van het team</w:t>
      </w:r>
    </w:p>
    <w:p w14:paraId="7E2E6445"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Teamleden vullen tweejaarlijks een tevredenheidsonderzoek </w:t>
      </w:r>
      <w:r w:rsidRPr="002A1EC2">
        <w:rPr>
          <w:rFonts w:ascii="Trebuchet MS" w:eastAsia="Trebuchet MS" w:hAnsi="Trebuchet MS" w:cs="Trebuchet MS"/>
          <w:sz w:val="22"/>
          <w:szCs w:val="22"/>
        </w:rPr>
        <w:t>in. De uitkomst hiervan wordt verwerkt en besproken met het team. We gebruiken dit om ons onderwijs te verbeteren. Daarnaast worden er regelmatig teamgesprekken en individuele gesprekken gevoerd over de kwaliteit van ons onderwijs.</w:t>
      </w:r>
    </w:p>
    <w:p w14:paraId="54C9B442"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5915384B"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i/>
          <w:sz w:val="22"/>
          <w:szCs w:val="22"/>
        </w:rPr>
      </w:pPr>
      <w:r w:rsidRPr="002A1EC2">
        <w:rPr>
          <w:rFonts w:ascii="Trebuchet MS" w:eastAsia="Trebuchet MS" w:hAnsi="Trebuchet MS" w:cs="Trebuchet MS"/>
          <w:i/>
          <w:sz w:val="22"/>
          <w:szCs w:val="22"/>
        </w:rPr>
        <w:t>Waardering van ouders e</w:t>
      </w:r>
      <w:r w:rsidRPr="002A1EC2">
        <w:rPr>
          <w:rFonts w:ascii="Trebuchet MS" w:eastAsia="Trebuchet MS" w:hAnsi="Trebuchet MS" w:cs="Trebuchet MS"/>
          <w:i/>
          <w:sz w:val="22"/>
          <w:szCs w:val="22"/>
        </w:rPr>
        <w:t>n leerlingen</w:t>
      </w:r>
    </w:p>
    <w:p w14:paraId="1E1D79CD"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Ouders en leerlingen worden om het jaar gevraagd een tevredenheidsonderzoek in te vullen. De uitkomst hiervan wordt verwerkt en besproken in het team, met de medezeggenschapsraad en de bestuurder. We weten op die manier hoe u als ouders tegen het door ons </w:t>
      </w:r>
      <w:r w:rsidRPr="002A1EC2">
        <w:rPr>
          <w:rFonts w:ascii="Trebuchet MS" w:eastAsia="Trebuchet MS" w:hAnsi="Trebuchet MS" w:cs="Trebuchet MS"/>
          <w:sz w:val="22"/>
          <w:szCs w:val="22"/>
        </w:rPr>
        <w:t xml:space="preserve">aangeboden onderwijs aankijkt. Voor ons is de uitslag van dit onderzoek een belangrijk gegeven om ons verder te kunnen verbeteren. </w:t>
      </w:r>
    </w:p>
    <w:p w14:paraId="6BD67E2B"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1EB32984"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i/>
          <w:sz w:val="22"/>
          <w:szCs w:val="22"/>
        </w:rPr>
      </w:pPr>
      <w:r w:rsidRPr="002A1EC2">
        <w:rPr>
          <w:rFonts w:ascii="Trebuchet MS" w:eastAsia="Trebuchet MS" w:hAnsi="Trebuchet MS" w:cs="Trebuchet MS"/>
          <w:i/>
          <w:sz w:val="22"/>
          <w:szCs w:val="22"/>
        </w:rPr>
        <w:t>Waardering maatschappij/ externen</w:t>
      </w:r>
    </w:p>
    <w:p w14:paraId="5A4C6406"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We krijgen ook externe waardering voor het onderwijs op onze school, bijvoorbeeld door de onderwijsinspectie, het samenwerkingsverband en andere partners. Ook deze waardering kan aanzetten tot veranderingen. </w:t>
      </w:r>
    </w:p>
    <w:p w14:paraId="3FA6276D"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644353FE"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i/>
          <w:sz w:val="22"/>
          <w:szCs w:val="22"/>
        </w:rPr>
      </w:pPr>
      <w:r w:rsidRPr="002A1EC2">
        <w:rPr>
          <w:rFonts w:ascii="Trebuchet MS" w:eastAsia="Trebuchet MS" w:hAnsi="Trebuchet MS" w:cs="Trebuchet MS"/>
          <w:i/>
          <w:sz w:val="22"/>
          <w:szCs w:val="22"/>
        </w:rPr>
        <w:t>Leeropbrengsten en evaluaties</w:t>
      </w:r>
    </w:p>
    <w:p w14:paraId="05FA177C"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Op onze school b</w:t>
      </w:r>
      <w:r w:rsidRPr="002A1EC2">
        <w:rPr>
          <w:rFonts w:ascii="Trebuchet MS" w:eastAsia="Trebuchet MS" w:hAnsi="Trebuchet MS" w:cs="Trebuchet MS"/>
          <w:sz w:val="22"/>
          <w:szCs w:val="22"/>
        </w:rPr>
        <w:t xml:space="preserve">rengen we alle leeropbrengsten in kaart door middel van </w:t>
      </w:r>
      <w:proofErr w:type="spellStart"/>
      <w:r w:rsidRPr="002A1EC2">
        <w:rPr>
          <w:rFonts w:ascii="Trebuchet MS" w:eastAsia="Trebuchet MS" w:hAnsi="Trebuchet MS" w:cs="Trebuchet MS"/>
          <w:sz w:val="22"/>
          <w:szCs w:val="22"/>
        </w:rPr>
        <w:t>methodegebonden</w:t>
      </w:r>
      <w:proofErr w:type="spellEnd"/>
      <w:r w:rsidRPr="002A1EC2">
        <w:rPr>
          <w:rFonts w:ascii="Trebuchet MS" w:eastAsia="Trebuchet MS" w:hAnsi="Trebuchet MS" w:cs="Trebuchet MS"/>
          <w:sz w:val="22"/>
          <w:szCs w:val="22"/>
        </w:rPr>
        <w:t xml:space="preserve"> toetsen, leerstof onafhankelijke toetsen (ons leerlingvolgsysteem zoals Cito Leerling in Beeld en IEP). De kleuters toetsen we niet, zij worden gevolgd met behulp van een observatiesys</w:t>
      </w:r>
      <w:r w:rsidRPr="002A1EC2">
        <w:rPr>
          <w:rFonts w:ascii="Trebuchet MS" w:eastAsia="Trebuchet MS" w:hAnsi="Trebuchet MS" w:cs="Trebuchet MS"/>
          <w:sz w:val="22"/>
          <w:szCs w:val="22"/>
        </w:rPr>
        <w:t xml:space="preserve">teem Onderbouwd. De leeropbrengsten worden geanalyseerd door de leraren, de intern begeleider en de schoolleiding. De ontwikkeling van leerlingen kunnen wij goed volgen aan de hand van de resultaten, observaties en gesprekken. Als de leerling zich conform </w:t>
      </w:r>
      <w:r w:rsidRPr="002A1EC2">
        <w:rPr>
          <w:rFonts w:ascii="Trebuchet MS" w:eastAsia="Trebuchet MS" w:hAnsi="Trebuchet MS" w:cs="Trebuchet MS"/>
          <w:sz w:val="22"/>
          <w:szCs w:val="22"/>
        </w:rPr>
        <w:t xml:space="preserve">de verwachting ontwikkelt, is dat voor ons een teken dat we op de goede </w:t>
      </w:r>
      <w:r w:rsidRPr="002A1EC2">
        <w:rPr>
          <w:rFonts w:ascii="Trebuchet MS" w:eastAsia="Trebuchet MS" w:hAnsi="Trebuchet MS" w:cs="Trebuchet MS"/>
          <w:sz w:val="22"/>
          <w:szCs w:val="22"/>
        </w:rPr>
        <w:lastRenderedPageBreak/>
        <w:t>weg zitten. Bij afwijkingen wordt naar de verklaring gezocht en ondersteuning geboden.</w:t>
      </w:r>
    </w:p>
    <w:p w14:paraId="6663AC36"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18D28E5A"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Jaarlijks vinden ook evaluaties plaats van de schoolontwikkeling en de beleidsvoornemens. We ana</w:t>
      </w:r>
      <w:r w:rsidRPr="002A1EC2">
        <w:rPr>
          <w:rFonts w:ascii="Trebuchet MS" w:eastAsia="Trebuchet MS" w:hAnsi="Trebuchet MS" w:cs="Trebuchet MS"/>
          <w:sz w:val="22"/>
          <w:szCs w:val="22"/>
        </w:rPr>
        <w:t xml:space="preserve">lyseren of de ingezette ontwikkelingen resultaat hadden. Deze analyses worden door het team gedaan. Aan de hand van de resultaten van bovengenoemde onderdelen kan bijstelling van kwaliteitsbewaking dan wel het schoolplan plaatsvinden. </w:t>
      </w:r>
    </w:p>
    <w:p w14:paraId="60ABDA66"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3BE674BD"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i/>
          <w:sz w:val="22"/>
          <w:szCs w:val="22"/>
        </w:rPr>
      </w:pPr>
      <w:r w:rsidRPr="002A1EC2">
        <w:rPr>
          <w:rFonts w:ascii="Trebuchet MS" w:eastAsia="Trebuchet MS" w:hAnsi="Trebuchet MS" w:cs="Trebuchet MS"/>
          <w:i/>
          <w:sz w:val="22"/>
          <w:szCs w:val="22"/>
        </w:rPr>
        <w:t>Urenverdeling per v</w:t>
      </w:r>
      <w:r w:rsidRPr="002A1EC2">
        <w:rPr>
          <w:rFonts w:ascii="Trebuchet MS" w:eastAsia="Trebuchet MS" w:hAnsi="Trebuchet MS" w:cs="Trebuchet MS"/>
          <w:i/>
          <w:sz w:val="22"/>
          <w:szCs w:val="22"/>
        </w:rPr>
        <w:t>ak- en vormingsgebied</w:t>
      </w:r>
    </w:p>
    <w:p w14:paraId="13194FE7"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In de Wet Primair Onderwijs wordt het aantal uren per schooljaar bepaald. Vanaf februari 2006 is er 'keuzevrijheid' voor het basisonderwijs met betrekking tot onderwijstijd. In hoofdlijnen ziet het er als volgt uit:</w:t>
      </w:r>
    </w:p>
    <w:p w14:paraId="4D1B1135" w14:textId="77777777" w:rsidR="00EF65DD" w:rsidRPr="002A1EC2" w:rsidRDefault="002A1EC2">
      <w:pPr>
        <w:widowControl w:val="0"/>
        <w:pBdr>
          <w:top w:val="nil"/>
          <w:left w:val="nil"/>
          <w:bottom w:val="nil"/>
          <w:right w:val="nil"/>
          <w:between w:val="nil"/>
        </w:pBdr>
        <w:spacing w:before="16"/>
        <w:rPr>
          <w:rFonts w:ascii="Trebuchet MS" w:eastAsia="Trebuchet MS" w:hAnsi="Trebuchet MS" w:cs="Trebuchet MS"/>
          <w:sz w:val="22"/>
          <w:szCs w:val="22"/>
        </w:rPr>
      </w:pPr>
      <w:r w:rsidRPr="002A1EC2">
        <w:rPr>
          <w:rFonts w:ascii="Trebuchet MS" w:eastAsia="Trebuchet MS" w:hAnsi="Trebuchet MS" w:cs="Trebuchet MS"/>
          <w:sz w:val="22"/>
          <w:szCs w:val="22"/>
        </w:rPr>
        <w:t>Het afschaffen van</w:t>
      </w:r>
      <w:r w:rsidRPr="002A1EC2">
        <w:rPr>
          <w:rFonts w:ascii="Trebuchet MS" w:eastAsia="Trebuchet MS" w:hAnsi="Trebuchet MS" w:cs="Trebuchet MS"/>
          <w:sz w:val="22"/>
          <w:szCs w:val="22"/>
        </w:rPr>
        <w:t xml:space="preserve"> het wettelijk voorschrift dat scholen niet langer dan 5,5 uur per dag les mogen geven. Wel moeten scholen een evenwichtige verdeling van de activiteiten in acht nemen. Leerlingen in het basisonderwijs moeten in acht schooljaren ten minste 7520 uren onderw</w:t>
      </w:r>
      <w:r w:rsidRPr="002A1EC2">
        <w:rPr>
          <w:rFonts w:ascii="Trebuchet MS" w:eastAsia="Trebuchet MS" w:hAnsi="Trebuchet MS" w:cs="Trebuchet MS"/>
          <w:sz w:val="22"/>
          <w:szCs w:val="22"/>
        </w:rPr>
        <w:t>ijs ontvangen, waarvan de eerste vier jaren ten minste 3520 uur (gemiddeld 880 uur per schooljaar) en in de laatste 4 schooljaren ten minste 3760 uur (gemiddeld 940 uur per schooljaar). Binnen onze schoolorganisatie ligt de onderwijstijd van alle groepen h</w:t>
      </w:r>
      <w:r w:rsidRPr="002A1EC2">
        <w:rPr>
          <w:rFonts w:ascii="Trebuchet MS" w:eastAsia="Trebuchet MS" w:hAnsi="Trebuchet MS" w:cs="Trebuchet MS"/>
          <w:sz w:val="22"/>
          <w:szCs w:val="22"/>
        </w:rPr>
        <w:t>oger dan de minimumeis. Komend jaar gaan we onderzoeken of we in jaar 2024-2025 naar 5,5 uur per dag kunnen.</w:t>
      </w:r>
    </w:p>
    <w:p w14:paraId="226FF240" w14:textId="77777777" w:rsidR="00EF65DD" w:rsidRPr="002A1EC2" w:rsidRDefault="00EF65DD">
      <w:pPr>
        <w:widowControl w:val="0"/>
        <w:pBdr>
          <w:top w:val="nil"/>
          <w:left w:val="nil"/>
          <w:bottom w:val="nil"/>
          <w:right w:val="nil"/>
          <w:between w:val="nil"/>
        </w:pBdr>
        <w:spacing w:before="16"/>
        <w:rPr>
          <w:rFonts w:ascii="Trebuchet MS" w:eastAsia="Trebuchet MS" w:hAnsi="Trebuchet MS" w:cs="Trebuchet MS"/>
          <w:sz w:val="22"/>
          <w:szCs w:val="22"/>
        </w:rPr>
      </w:pPr>
    </w:p>
    <w:p w14:paraId="3BAD4C7B" w14:textId="77777777" w:rsidR="00EF65DD" w:rsidRPr="002A1EC2" w:rsidRDefault="002A1EC2">
      <w:pPr>
        <w:pStyle w:val="Kop1"/>
        <w:numPr>
          <w:ilvl w:val="0"/>
          <w:numId w:val="6"/>
        </w:numPr>
        <w:rPr>
          <w:rFonts w:ascii="Trebuchet MS" w:eastAsia="Trebuchet MS" w:hAnsi="Trebuchet MS" w:cs="Trebuchet MS"/>
        </w:rPr>
      </w:pPr>
      <w:bookmarkStart w:id="4" w:name="_2et92p0" w:colFirst="0" w:colLast="0"/>
      <w:bookmarkEnd w:id="4"/>
      <w:r w:rsidRPr="002A1EC2">
        <w:rPr>
          <w:rFonts w:ascii="Trebuchet MS" w:eastAsia="Trebuchet MS" w:hAnsi="Trebuchet MS" w:cs="Trebuchet MS"/>
        </w:rPr>
        <w:t>Onderwijsbehoefte</w:t>
      </w:r>
    </w:p>
    <w:p w14:paraId="025BCC40"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6B76442"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48DE38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Ondersteuning van het jonge kind</w:t>
      </w:r>
    </w:p>
    <w:p w14:paraId="225DF78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Bij de kleuters wordt spelenderwijs en gestructureerd de basis gelegd voor het lezen, schrijven, taal en rekenen. Door het werken met de methode Onderbouwd hebben we onder andere van iedere leerling in beeld hoe de ontwikkeling verloopt en wat er nodig is </w:t>
      </w:r>
      <w:r w:rsidRPr="002A1EC2">
        <w:rPr>
          <w:rFonts w:ascii="Trebuchet MS" w:eastAsia="Trebuchet MS" w:hAnsi="Trebuchet MS" w:cs="Trebuchet MS"/>
          <w:sz w:val="22"/>
          <w:szCs w:val="22"/>
        </w:rPr>
        <w:t>voor de voortgang van zijn of haar ontwikkeling. Daarbij speelt ontwikkelingsmateriaal een centrale rol voor. De lesgroepen zijn verdeeld in niveaugroepen om op deze manier tegemoet te komen aan de behoeften van de individuele leerling. De resultaten van d</w:t>
      </w:r>
      <w:r w:rsidRPr="002A1EC2">
        <w:rPr>
          <w:rFonts w:ascii="Trebuchet MS" w:eastAsia="Trebuchet MS" w:hAnsi="Trebuchet MS" w:cs="Trebuchet MS"/>
          <w:sz w:val="22"/>
          <w:szCs w:val="22"/>
        </w:rPr>
        <w:t xml:space="preserve">it spel worden door de leraren genoteerd. Wanneer een kind het doel nog niet heeft behaald, wordt dit een aantal weken herhaald bij verschillende spelactiviteiten, waarna het doel nogmaals wordt getoetst.  Deze resultaten en observaties worden o.a. met de </w:t>
      </w:r>
      <w:r w:rsidRPr="002A1EC2">
        <w:rPr>
          <w:rFonts w:ascii="Trebuchet MS" w:eastAsia="Trebuchet MS" w:hAnsi="Trebuchet MS" w:cs="Trebuchet MS"/>
          <w:sz w:val="22"/>
          <w:szCs w:val="22"/>
        </w:rPr>
        <w:t xml:space="preserve">ouders besproken in een oudergesprek.  </w:t>
      </w:r>
    </w:p>
    <w:p w14:paraId="09EDAED8"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7E593BC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Thematisch werken</w:t>
      </w:r>
    </w:p>
    <w:p w14:paraId="4058358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Bij Onderbouwd werken we steeds met een thema. Er komen minimaal negen thema’s per jaar aan de orde en een thema duurt meestal drie of vier weken. In een thema zit meestal één taalweek en twee reke</w:t>
      </w:r>
      <w:r w:rsidRPr="002A1EC2">
        <w:rPr>
          <w:rFonts w:ascii="Trebuchet MS" w:eastAsia="Trebuchet MS" w:hAnsi="Trebuchet MS" w:cs="Trebuchet MS"/>
          <w:sz w:val="22"/>
          <w:szCs w:val="22"/>
        </w:rPr>
        <w:t>nweken. Onderbouwd is een methode die uitgaat van handelend leren. De leerlingen volgen de leer- en ontwikkelingslijn via spelmaterialen. Elk spelmateriaal heeft een observatiedoel. Het reken- of taalspel wordt door de leraar begeleid in de lesgroep. Daarn</w:t>
      </w:r>
      <w:r w:rsidRPr="002A1EC2">
        <w:rPr>
          <w:rFonts w:ascii="Trebuchet MS" w:eastAsia="Trebuchet MS" w:hAnsi="Trebuchet MS" w:cs="Trebuchet MS"/>
          <w:sz w:val="22"/>
          <w:szCs w:val="22"/>
        </w:rPr>
        <w:t xml:space="preserve">aast zijn er nog één of meerdere activiteiten die ‘verplicht’ zijn en nog een aantal keuzemogelijkheden. Verder is er veel aandacht voor taal- en rekenactiviteiten, spel- en bewegingslessen, muzikale vorming en Kanjertraining. Bij spel- en bewegingslessen </w:t>
      </w:r>
      <w:r w:rsidRPr="002A1EC2">
        <w:rPr>
          <w:rFonts w:ascii="Trebuchet MS" w:eastAsia="Trebuchet MS" w:hAnsi="Trebuchet MS" w:cs="Trebuchet MS"/>
          <w:sz w:val="22"/>
          <w:szCs w:val="22"/>
        </w:rPr>
        <w:t>maken we veel gebruik van het speellokaal. De leerlingen maken kennis met de computer door middel van educatieve software.</w:t>
      </w:r>
    </w:p>
    <w:p w14:paraId="130AB199"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C4BF27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Speciale ondersteuning voor leerlingen met specifieke behoeften</w:t>
      </w:r>
    </w:p>
    <w:p w14:paraId="28A21F7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De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-scholen doen er alles aan om het onderwijs-ondersteuningsa</w:t>
      </w:r>
      <w:r w:rsidRPr="002A1EC2">
        <w:rPr>
          <w:rFonts w:ascii="Trebuchet MS" w:eastAsia="Trebuchet MS" w:hAnsi="Trebuchet MS" w:cs="Trebuchet MS"/>
          <w:sz w:val="22"/>
          <w:szCs w:val="22"/>
        </w:rPr>
        <w:t>anbod thuisnabij te realiseren. Uitgangspunt is dat iedere leerling recht heeft op onderwijs en ondersteuning op maat, passend bij het ontwikkelingsperspectief van de leerling.</w:t>
      </w:r>
    </w:p>
    <w:p w14:paraId="6E9EF133"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29815D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Stichting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geeft vorm aan ondersteuningsroutes, arrangementen, een Chris</w:t>
      </w:r>
      <w:r w:rsidRPr="002A1EC2">
        <w:rPr>
          <w:rFonts w:ascii="Trebuchet MS" w:eastAsia="Trebuchet MS" w:hAnsi="Trebuchet MS" w:cs="Trebuchet MS"/>
          <w:sz w:val="22"/>
          <w:szCs w:val="22"/>
        </w:rPr>
        <w:t xml:space="preserve">tiaan Huygens </w:t>
      </w:r>
      <w:r w:rsidRPr="002A1EC2">
        <w:rPr>
          <w:rFonts w:ascii="Trebuchet MS" w:eastAsia="Trebuchet MS" w:hAnsi="Trebuchet MS" w:cs="Trebuchet MS"/>
          <w:sz w:val="22"/>
          <w:szCs w:val="22"/>
        </w:rPr>
        <w:lastRenderedPageBreak/>
        <w:t xml:space="preserve">afdeling en een Huis van Onderwijs om tegemoet te komen aan de invulling van de basis- en extra ondersteuning. Dit doet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met het samenwerkingsverband en waar nodig in samenwerking met jeugdzorg en gemeente. Hoe we dit op school hebben g</w:t>
      </w:r>
      <w:r w:rsidRPr="002A1EC2">
        <w:rPr>
          <w:rFonts w:ascii="Trebuchet MS" w:eastAsia="Trebuchet MS" w:hAnsi="Trebuchet MS" w:cs="Trebuchet MS"/>
          <w:sz w:val="22"/>
          <w:szCs w:val="22"/>
        </w:rPr>
        <w:t xml:space="preserve">eorganiseerd, </w:t>
      </w:r>
      <w:proofErr w:type="spellStart"/>
      <w:r w:rsidRPr="002A1EC2">
        <w:rPr>
          <w:rFonts w:ascii="Trebuchet MS" w:eastAsia="Trebuchet MS" w:hAnsi="Trebuchet MS" w:cs="Trebuchet MS"/>
          <w:sz w:val="22"/>
          <w:szCs w:val="22"/>
        </w:rPr>
        <w:t>staatbeschreven</w:t>
      </w:r>
      <w:proofErr w:type="spellEnd"/>
      <w:r w:rsidRPr="002A1EC2">
        <w:rPr>
          <w:rFonts w:ascii="Trebuchet MS" w:eastAsia="Trebuchet MS" w:hAnsi="Trebuchet MS" w:cs="Trebuchet MS"/>
          <w:sz w:val="22"/>
          <w:szCs w:val="22"/>
        </w:rPr>
        <w:t xml:space="preserve"> in ons </w:t>
      </w:r>
      <w:proofErr w:type="spellStart"/>
      <w:r w:rsidRPr="002A1EC2">
        <w:rPr>
          <w:rFonts w:ascii="Trebuchet MS" w:eastAsia="Trebuchet MS" w:hAnsi="Trebuchet MS" w:cs="Trebuchet MS"/>
          <w:sz w:val="22"/>
          <w:szCs w:val="22"/>
        </w:rPr>
        <w:t>schoolondersteuningsprofiel</w:t>
      </w:r>
      <w:proofErr w:type="spellEnd"/>
      <w:r w:rsidRPr="002A1EC2">
        <w:rPr>
          <w:rFonts w:ascii="Trebuchet MS" w:eastAsia="Trebuchet MS" w:hAnsi="Trebuchet MS" w:cs="Trebuchet MS"/>
          <w:sz w:val="22"/>
          <w:szCs w:val="22"/>
        </w:rPr>
        <w:t>.</w:t>
      </w:r>
    </w:p>
    <w:p w14:paraId="7F8B54C9"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F40A83F"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Ouders/verzorgers zijn de eerstverantwoordelijken voor de opvoeding van hun leerlingen. Zij hebben invloed op het beleid en zijn betrokken bij de werkwijze van de school, waarop hun kind is</w:t>
      </w:r>
      <w:r w:rsidRPr="002A1EC2">
        <w:rPr>
          <w:rFonts w:ascii="Trebuchet MS" w:eastAsia="Trebuchet MS" w:hAnsi="Trebuchet MS" w:cs="Trebuchet MS"/>
          <w:sz w:val="22"/>
          <w:szCs w:val="22"/>
        </w:rPr>
        <w:t xml:space="preserve"> geplaatst. De leraar is de onderwijsprofessional en is eerstverantwoordelijke voor het bieden van goed onderwijs. Het is van wezenlijk belang dat ouders en school enerzijds deze gescheiden verantwoordelijkheden (h)erkennen en anderzijds voortdurend met el</w:t>
      </w:r>
      <w:r w:rsidRPr="002A1EC2">
        <w:rPr>
          <w:rFonts w:ascii="Trebuchet MS" w:eastAsia="Trebuchet MS" w:hAnsi="Trebuchet MS" w:cs="Trebuchet MS"/>
          <w:sz w:val="22"/>
          <w:szCs w:val="22"/>
        </w:rPr>
        <w:t>kaar in dialoog blijven. Op die manier kunnen wij profiteren van elkaars kennis, bij het zoeken naar de juiste ondersteuning en oplossingen.</w:t>
      </w:r>
    </w:p>
    <w:p w14:paraId="0E832ADE"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5910400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Aanmelden</w:t>
      </w:r>
    </w:p>
    <w:p w14:paraId="5F75C51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Meestal gaat een vierjarige na aanmelding naar de basisschool. Soms zijn er bijzonderheden in de ontwikk</w:t>
      </w:r>
      <w:r w:rsidRPr="002A1EC2">
        <w:rPr>
          <w:rFonts w:ascii="Trebuchet MS" w:eastAsia="Trebuchet MS" w:hAnsi="Trebuchet MS" w:cs="Trebuchet MS"/>
          <w:sz w:val="22"/>
          <w:szCs w:val="22"/>
        </w:rPr>
        <w:t xml:space="preserve">eling waardoor de aanmelding anders verloopt. We vragen u dan uw kind op tijd aan te melden, dat kan vanaf drie jaar. Graag minimaal tien weken voordat uw kind vier jaar wordt, zodat we voldoende tijd hebben om samen af te stemmen wat uw kind nodig heeft. </w:t>
      </w:r>
      <w:r w:rsidRPr="002A1EC2">
        <w:rPr>
          <w:rFonts w:ascii="Trebuchet MS" w:eastAsia="Trebuchet MS" w:hAnsi="Trebuchet MS" w:cs="Trebuchet MS"/>
          <w:sz w:val="22"/>
          <w:szCs w:val="22"/>
        </w:rPr>
        <w:t xml:space="preserve">Toelating kan alleen als we binnen onze ondersteuning voldoende mogelijkheden hebben. Een uitgebreide toelichting vindt u in het </w:t>
      </w:r>
      <w:proofErr w:type="spellStart"/>
      <w:r w:rsidRPr="002A1EC2">
        <w:rPr>
          <w:rFonts w:ascii="Trebuchet MS" w:eastAsia="Trebuchet MS" w:hAnsi="Trebuchet MS" w:cs="Trebuchet MS"/>
          <w:sz w:val="22"/>
          <w:szCs w:val="22"/>
        </w:rPr>
        <w:t>schoolondersteuningsprofiel</w:t>
      </w:r>
      <w:proofErr w:type="spellEnd"/>
      <w:r w:rsidRPr="002A1EC2">
        <w:rPr>
          <w:rFonts w:ascii="Trebuchet MS" w:eastAsia="Trebuchet MS" w:hAnsi="Trebuchet MS" w:cs="Trebuchet MS"/>
          <w:sz w:val="22"/>
          <w:szCs w:val="22"/>
        </w:rPr>
        <w:t>.</w:t>
      </w:r>
    </w:p>
    <w:p w14:paraId="44167D5C"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2DD41E3F"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Doordacht Passend Lesmodel (DPL) in alle groepen</w:t>
      </w:r>
    </w:p>
    <w:p w14:paraId="3D9918F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Om goed tegemoet te komen aan de verschillen en </w:t>
      </w:r>
      <w:r w:rsidRPr="002A1EC2">
        <w:rPr>
          <w:rFonts w:ascii="Trebuchet MS" w:eastAsia="Trebuchet MS" w:hAnsi="Trebuchet MS" w:cs="Trebuchet MS"/>
          <w:sz w:val="22"/>
          <w:szCs w:val="22"/>
        </w:rPr>
        <w:t>onderwijsbehoeften, wordt er lesgegeven vanuit het Doordacht Passend Lesmodel. De leerlingen krijgen hierbij instructie op eigen niveau. Bij het instructiemodel wordt uitgegaan van het beginsel dat de leerlingen de principes van het zelfstandig werken kenn</w:t>
      </w:r>
      <w:r w:rsidRPr="002A1EC2">
        <w:rPr>
          <w:rFonts w:ascii="Trebuchet MS" w:eastAsia="Trebuchet MS" w:hAnsi="Trebuchet MS" w:cs="Trebuchet MS"/>
          <w:sz w:val="22"/>
          <w:szCs w:val="22"/>
        </w:rPr>
        <w:t>en en beheersen. Het team is voortdurend bezig op elkaar af te stemmen ten behoeve van de doorgaande lijn.</w:t>
      </w:r>
    </w:p>
    <w:p w14:paraId="355FEA3D"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3BAA0193"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Als het onderwijs binnen elke niveaugroep voldoende gevarieerd en weloverwogen is samengesteld, wordt aan het grootste gedeelte van de onderwijsbeho</w:t>
      </w:r>
      <w:r w:rsidRPr="002A1EC2">
        <w:rPr>
          <w:rFonts w:ascii="Trebuchet MS" w:eastAsia="Trebuchet MS" w:hAnsi="Trebuchet MS" w:cs="Trebuchet MS"/>
          <w:sz w:val="22"/>
          <w:szCs w:val="22"/>
        </w:rPr>
        <w:t xml:space="preserve">eften van de leerlingen voldaan. Als wij zien dat een leerling het goed doet en de opbrengsten naar verwachting zijn, dan gaan wij op dezelfde manier door. Het aanbod is dus passend, er hoeft niets extra’s te worden georganiseerd. In de weekplanning staat </w:t>
      </w:r>
      <w:r w:rsidRPr="002A1EC2">
        <w:rPr>
          <w:rFonts w:ascii="Trebuchet MS" w:eastAsia="Trebuchet MS" w:hAnsi="Trebuchet MS" w:cs="Trebuchet MS"/>
          <w:sz w:val="22"/>
          <w:szCs w:val="22"/>
        </w:rPr>
        <w:t xml:space="preserve">vermeld wat het aanbod is en welke leerlingen dit volgen. Voor de vakken taal, spelling en rekenen maken wij naast de methodes gebruik van </w:t>
      </w:r>
      <w:proofErr w:type="spellStart"/>
      <w:r w:rsidRPr="002A1EC2">
        <w:rPr>
          <w:rFonts w:ascii="Trebuchet MS" w:eastAsia="Trebuchet MS" w:hAnsi="Trebuchet MS" w:cs="Trebuchet MS"/>
          <w:sz w:val="22"/>
          <w:szCs w:val="22"/>
        </w:rPr>
        <w:t>Snappet</w:t>
      </w:r>
      <w:proofErr w:type="spellEnd"/>
      <w:r w:rsidRPr="002A1EC2">
        <w:rPr>
          <w:rFonts w:ascii="Trebuchet MS" w:eastAsia="Trebuchet MS" w:hAnsi="Trebuchet MS" w:cs="Trebuchet MS"/>
          <w:sz w:val="22"/>
          <w:szCs w:val="22"/>
        </w:rPr>
        <w:t xml:space="preserve"> in de groepen 7 en 8. De leerlingen verwerken de geleerde stof op een Chromebook of tablet en krijgen per opd</w:t>
      </w:r>
      <w:r w:rsidRPr="002A1EC2">
        <w:rPr>
          <w:rFonts w:ascii="Trebuchet MS" w:eastAsia="Trebuchet MS" w:hAnsi="Trebuchet MS" w:cs="Trebuchet MS"/>
          <w:sz w:val="22"/>
          <w:szCs w:val="22"/>
        </w:rPr>
        <w:t>racht directe feedback. De leraar ziet dit ook en kan hier direct op inspringen. Na de verwerking van de stof werken de leerlingen op eigen niveau verder aan hun leerdoelen per vak.</w:t>
      </w:r>
    </w:p>
    <w:p w14:paraId="040B2EF6"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3C153C9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Vroegtijdig signaleren</w:t>
      </w:r>
    </w:p>
    <w:p w14:paraId="15C1CFD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Gedurende het schooljaar worden door de leraar verschillende toetsen bij de leerlingen afgenomen. Het gaat hier om </w:t>
      </w:r>
      <w:proofErr w:type="spellStart"/>
      <w:r w:rsidRPr="002A1EC2">
        <w:rPr>
          <w:rFonts w:ascii="Trebuchet MS" w:eastAsia="Trebuchet MS" w:hAnsi="Trebuchet MS" w:cs="Trebuchet MS"/>
          <w:sz w:val="22"/>
          <w:szCs w:val="22"/>
        </w:rPr>
        <w:t>methodegebonden</w:t>
      </w:r>
      <w:proofErr w:type="spellEnd"/>
      <w:r w:rsidRPr="002A1EC2">
        <w:rPr>
          <w:rFonts w:ascii="Trebuchet MS" w:eastAsia="Trebuchet MS" w:hAnsi="Trebuchet MS" w:cs="Trebuchet MS"/>
          <w:sz w:val="22"/>
          <w:szCs w:val="22"/>
        </w:rPr>
        <w:t>, niet-</w:t>
      </w:r>
      <w:proofErr w:type="spellStart"/>
      <w:r w:rsidRPr="002A1EC2">
        <w:rPr>
          <w:rFonts w:ascii="Trebuchet MS" w:eastAsia="Trebuchet MS" w:hAnsi="Trebuchet MS" w:cs="Trebuchet MS"/>
          <w:sz w:val="22"/>
          <w:szCs w:val="22"/>
        </w:rPr>
        <w:t>methodegebonden</w:t>
      </w:r>
      <w:proofErr w:type="spellEnd"/>
      <w:r w:rsidRPr="002A1EC2">
        <w:rPr>
          <w:rFonts w:ascii="Trebuchet MS" w:eastAsia="Trebuchet MS" w:hAnsi="Trebuchet MS" w:cs="Trebuchet MS"/>
          <w:sz w:val="22"/>
          <w:szCs w:val="22"/>
        </w:rPr>
        <w:t xml:space="preserve"> toetsen en om het volgen van het sociaal welbevinden. Daarnaast observeert de leraar dagelijks de leerl</w:t>
      </w:r>
      <w:r w:rsidRPr="002A1EC2">
        <w:rPr>
          <w:rFonts w:ascii="Trebuchet MS" w:eastAsia="Trebuchet MS" w:hAnsi="Trebuchet MS" w:cs="Trebuchet MS"/>
          <w:sz w:val="22"/>
          <w:szCs w:val="22"/>
        </w:rPr>
        <w:t>ingen. Gesprekken met ouders worden gevoerd en samen wordt er gekeken wat de behoeften van de leerlingen zijn. Al de gegevens worden verzameld in het volgsysteem. Is er meer nodig, dan betrekt de leraar de intern begeleider bij het proces.</w:t>
      </w:r>
    </w:p>
    <w:p w14:paraId="474FF972"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221720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 xml:space="preserve">Dyslexie en dyscalculie </w:t>
      </w:r>
    </w:p>
    <w:p w14:paraId="3820CB7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Voor dyslexie werken we met het protocol dyslexie. We werken samen met de particuliere dienst van de IJsselgroep voor het verlenen van vergoede dyslexiezorg. Deze wordt op ons scholeneiland gegeven. Binnen ons team is een taal/lees</w:t>
      </w:r>
      <w:r w:rsidRPr="002A1EC2">
        <w:rPr>
          <w:rFonts w:ascii="Trebuchet MS" w:eastAsia="Trebuchet MS" w:hAnsi="Trebuchet MS" w:cs="Trebuchet MS"/>
          <w:sz w:val="22"/>
          <w:szCs w:val="22"/>
        </w:rPr>
        <w:t xml:space="preserve">coördinator aanwezig, de specialist is tevens actief binnen de expertgroep taal/lezen. Voor dyscalculie werken we met het landelijke Protocol Ernstige Reken- en Wiskundeproblemen en Dyscalculie (ERWD). </w:t>
      </w:r>
    </w:p>
    <w:p w14:paraId="5D2B5CCA"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3939E2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lastRenderedPageBreak/>
        <w:t>Afgestemd aanbod</w:t>
      </w:r>
    </w:p>
    <w:p w14:paraId="31281AA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Leerlingen met een lagere intellige</w:t>
      </w:r>
      <w:r w:rsidRPr="002A1EC2">
        <w:rPr>
          <w:rFonts w:ascii="Trebuchet MS" w:eastAsia="Trebuchet MS" w:hAnsi="Trebuchet MS" w:cs="Trebuchet MS"/>
          <w:sz w:val="22"/>
          <w:szCs w:val="22"/>
        </w:rPr>
        <w:t>ntie sluiten zo goed mogelijk aan bij de groep. Zij nemen deel aan het instructiemodel of ontvangen instructie passend bij hun niveau. Indien nodig is er een kortlopend ontwikkelplan met ondersteuning. Blijkt de achterstand dusdanig groot, dat er geen aans</w:t>
      </w:r>
      <w:r w:rsidRPr="002A1EC2">
        <w:rPr>
          <w:rFonts w:ascii="Trebuchet MS" w:eastAsia="Trebuchet MS" w:hAnsi="Trebuchet MS" w:cs="Trebuchet MS"/>
          <w:sz w:val="22"/>
          <w:szCs w:val="22"/>
        </w:rPr>
        <w:t>luiting bij het reguliere niveau mogelijk is, dan kan er een ontwikkelingsperspectief (OPP) worden opgesteld. Een eigen leerlijn behoort dan tot de mogelijkheden. Leerlingen met een bovengemiddelde intelligentie werken volgens het protocol meer- en hoogbeg</w:t>
      </w:r>
      <w:r w:rsidRPr="002A1EC2">
        <w:rPr>
          <w:rFonts w:ascii="Trebuchet MS" w:eastAsia="Trebuchet MS" w:hAnsi="Trebuchet MS" w:cs="Trebuchet MS"/>
          <w:sz w:val="22"/>
          <w:szCs w:val="22"/>
        </w:rPr>
        <w:t>aafdheid. Er is een Huygensklas in school voor groep 5 tot en met 8.</w:t>
      </w:r>
    </w:p>
    <w:p w14:paraId="6A9397F7"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3B39BF0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roofErr w:type="spellStart"/>
      <w:r w:rsidRPr="002A1EC2">
        <w:rPr>
          <w:rFonts w:ascii="Trebuchet MS" w:eastAsia="Trebuchet MS" w:hAnsi="Trebuchet MS" w:cs="Trebuchet MS"/>
          <w:sz w:val="22"/>
          <w:szCs w:val="22"/>
        </w:rPr>
        <w:t>Schoolondersteuningsprofiel</w:t>
      </w:r>
      <w:proofErr w:type="spellEnd"/>
    </w:p>
    <w:p w14:paraId="3161BF97"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In het </w:t>
      </w:r>
      <w:proofErr w:type="spellStart"/>
      <w:r w:rsidRPr="002A1EC2">
        <w:rPr>
          <w:rFonts w:ascii="Trebuchet MS" w:eastAsia="Trebuchet MS" w:hAnsi="Trebuchet MS" w:cs="Trebuchet MS"/>
          <w:sz w:val="22"/>
          <w:szCs w:val="22"/>
        </w:rPr>
        <w:t>schoolondersteuningsprofiel</w:t>
      </w:r>
      <w:proofErr w:type="spellEnd"/>
      <w:r w:rsidRPr="002A1EC2">
        <w:rPr>
          <w:rFonts w:ascii="Trebuchet MS" w:eastAsia="Trebuchet MS" w:hAnsi="Trebuchet MS" w:cs="Trebuchet MS"/>
          <w:sz w:val="22"/>
          <w:szCs w:val="22"/>
        </w:rPr>
        <w:t xml:space="preserve"> (SOP) heeft onze school vastgelegd hoe wij de ondersteuning van onze leerlingen invullen. In het SOP staat onze basisonders</w:t>
      </w:r>
      <w:r w:rsidRPr="002A1EC2">
        <w:rPr>
          <w:rFonts w:ascii="Trebuchet MS" w:eastAsia="Trebuchet MS" w:hAnsi="Trebuchet MS" w:cs="Trebuchet MS"/>
          <w:sz w:val="22"/>
          <w:szCs w:val="22"/>
        </w:rPr>
        <w:t>teuning beschreven, maar vindt u ook welke extra ondersteuning de school kan bieden. U kunt onze ondersteuningsmogelijkheden lezen in de ouderrapportage van het SOP. Deze ouderrapportage vindt u op de website van onze school.</w:t>
      </w:r>
    </w:p>
    <w:p w14:paraId="0DFFD41B" w14:textId="77777777" w:rsidR="00EF65DD" w:rsidRPr="002A1EC2" w:rsidRDefault="002A1EC2">
      <w:pPr>
        <w:pStyle w:val="Kop1"/>
        <w:numPr>
          <w:ilvl w:val="0"/>
          <w:numId w:val="6"/>
        </w:numPr>
        <w:rPr>
          <w:rFonts w:ascii="Trebuchet MS" w:eastAsia="Trebuchet MS" w:hAnsi="Trebuchet MS" w:cs="Trebuchet MS"/>
        </w:rPr>
      </w:pPr>
      <w:bookmarkStart w:id="5" w:name="_tyjcwt" w:colFirst="0" w:colLast="0"/>
      <w:bookmarkEnd w:id="5"/>
      <w:r w:rsidRPr="002A1EC2">
        <w:rPr>
          <w:rFonts w:ascii="Trebuchet MS" w:eastAsia="Trebuchet MS" w:hAnsi="Trebuchet MS" w:cs="Trebuchet MS"/>
        </w:rPr>
        <w:t>Klachten en veiligheid</w:t>
      </w:r>
    </w:p>
    <w:p w14:paraId="2A78D7E4"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78FF15A0"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CED861F"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Wat t</w:t>
      </w:r>
      <w:r w:rsidRPr="002A1EC2">
        <w:rPr>
          <w:rFonts w:ascii="Trebuchet MS" w:eastAsia="Trebuchet MS" w:hAnsi="Trebuchet MS" w:cs="Trebuchet MS"/>
          <w:b/>
          <w:sz w:val="22"/>
          <w:szCs w:val="22"/>
        </w:rPr>
        <w:t>e doen bij conflicten?</w:t>
      </w:r>
    </w:p>
    <w:p w14:paraId="6F3F3BC9" w14:textId="77777777" w:rsidR="00EF65DD" w:rsidRPr="002A1EC2" w:rsidRDefault="002A1EC2">
      <w:pPr>
        <w:pBdr>
          <w:top w:val="nil"/>
          <w:left w:val="nil"/>
          <w:bottom w:val="nil"/>
          <w:right w:val="nil"/>
          <w:between w:val="nil"/>
        </w:pBdr>
        <w:tabs>
          <w:tab w:val="center" w:pos="4536"/>
          <w:tab w:val="right" w:pos="9072"/>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 xml:space="preserve">Stichting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 xml:space="preserve"> streeft naar zo prettig mogelijk samenwerken. We hechten veel waarde aan het partnerschap tussen leerling, ouder en </w:t>
      </w:r>
      <w:r w:rsidRPr="002A1EC2">
        <w:rPr>
          <w:rFonts w:ascii="Trebuchet MS" w:eastAsia="Trebuchet MS" w:hAnsi="Trebuchet MS" w:cs="Trebuchet MS"/>
          <w:sz w:val="22"/>
          <w:szCs w:val="22"/>
        </w:rPr>
        <w:t>leraar</w:t>
      </w:r>
      <w:r w:rsidRPr="002A1EC2">
        <w:rPr>
          <w:rFonts w:ascii="Trebuchet MS" w:eastAsia="Trebuchet MS" w:hAnsi="Trebuchet MS" w:cs="Trebuchet MS"/>
          <w:color w:val="000000"/>
          <w:sz w:val="22"/>
          <w:szCs w:val="22"/>
        </w:rPr>
        <w:t>. Toch kan het gebeuren dat een leerling, ouder of personeelslid niet tevreden is over een beslissing of het gedrag van iemand op school.</w:t>
      </w:r>
    </w:p>
    <w:p w14:paraId="67E576D8" w14:textId="77777777" w:rsidR="00EF65DD" w:rsidRPr="002A1EC2" w:rsidRDefault="002A1EC2">
      <w:pPr>
        <w:pBdr>
          <w:top w:val="nil"/>
          <w:left w:val="nil"/>
          <w:bottom w:val="nil"/>
          <w:right w:val="nil"/>
          <w:between w:val="nil"/>
        </w:pBdr>
        <w:tabs>
          <w:tab w:val="center" w:pos="4536"/>
          <w:tab w:val="right" w:pos="9072"/>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We vragen u eerst te praten met de persoon met wie u een probleem heeft. Mocht u niet tevreden zijn, kunt u de schooll</w:t>
      </w:r>
      <w:r w:rsidRPr="002A1EC2">
        <w:rPr>
          <w:rFonts w:ascii="Trebuchet MS" w:eastAsia="Trebuchet MS" w:hAnsi="Trebuchet MS" w:cs="Trebuchet MS"/>
          <w:color w:val="000000"/>
          <w:sz w:val="22"/>
          <w:szCs w:val="22"/>
        </w:rPr>
        <w:t>eiding raadplegen. Ook kunt u terecht bij de voorzitter van het College van Bestuur. Mocht de klacht nog niet zijn opgelost, kunt u terecht bij een onafhankelijke klachtencommissie. Daar is een zorgvuldige procedure voor. Die moet er voor zorgen dat klacht</w:t>
      </w:r>
      <w:r w:rsidRPr="002A1EC2">
        <w:rPr>
          <w:rFonts w:ascii="Trebuchet MS" w:eastAsia="Trebuchet MS" w:hAnsi="Trebuchet MS" w:cs="Trebuchet MS"/>
          <w:color w:val="000000"/>
          <w:sz w:val="22"/>
          <w:szCs w:val="22"/>
        </w:rPr>
        <w:t>en zo goed mogelijk worden beoordeeld. Het doel is dat niet alleen de klager maar ook de school daar beter van wordt: als het goed is, lost de school de klachten zelf op en leert ze er van.</w:t>
      </w:r>
    </w:p>
    <w:p w14:paraId="690D1ACD" w14:textId="77777777" w:rsidR="00EF65DD" w:rsidRPr="002A1EC2" w:rsidRDefault="00EF65DD">
      <w:pPr>
        <w:pBdr>
          <w:top w:val="nil"/>
          <w:left w:val="nil"/>
          <w:bottom w:val="nil"/>
          <w:right w:val="nil"/>
          <w:between w:val="nil"/>
        </w:pBdr>
        <w:tabs>
          <w:tab w:val="center" w:pos="4536"/>
          <w:tab w:val="right" w:pos="9072"/>
        </w:tabs>
        <w:rPr>
          <w:rFonts w:ascii="Trebuchet MS" w:eastAsia="Trebuchet MS" w:hAnsi="Trebuchet MS" w:cs="Trebuchet MS"/>
          <w:color w:val="000000"/>
          <w:sz w:val="22"/>
          <w:szCs w:val="22"/>
        </w:rPr>
      </w:pPr>
    </w:p>
    <w:p w14:paraId="36CA1E9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Klachtenregeling</w:t>
      </w:r>
    </w:p>
    <w:p w14:paraId="03053558"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Elke school heeft een klachtenregeling. Dat is niet een vrijblijvend iets, maar een verplichting die is vastgelegd in de Wet op het Primair Onderwijs. U kunt deze hier downloaden.</w:t>
      </w:r>
    </w:p>
    <w:p w14:paraId="79DC2F4E"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0F0FC85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563C1"/>
          <w:sz w:val="22"/>
          <w:szCs w:val="22"/>
          <w:u w:val="single"/>
        </w:rPr>
      </w:pPr>
      <w:r w:rsidRPr="002A1EC2">
        <w:t xml:space="preserve">Link </w:t>
      </w:r>
      <w:r w:rsidRPr="002A1EC2">
        <w:t>🡪</w:t>
      </w:r>
      <w:r w:rsidRPr="002A1EC2">
        <w:t xml:space="preserve"> </w:t>
      </w:r>
      <w:hyperlink r:id="rId8" w:anchor="klachtenregeling">
        <w:r w:rsidRPr="002A1EC2">
          <w:rPr>
            <w:color w:val="0563C1"/>
            <w:sz w:val="22"/>
            <w:szCs w:val="22"/>
            <w:u w:val="single"/>
          </w:rPr>
          <w:t>https://www.codenz.nl/voor-ouders#klachtenregeling</w:t>
        </w:r>
      </w:hyperlink>
    </w:p>
    <w:p w14:paraId="6B856587"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7794E78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b/>
          <w:sz w:val="22"/>
          <w:szCs w:val="22"/>
        </w:rPr>
      </w:pPr>
      <w:r w:rsidRPr="002A1EC2">
        <w:rPr>
          <w:rFonts w:ascii="Trebuchet MS" w:eastAsia="Trebuchet MS" w:hAnsi="Trebuchet MS" w:cs="Trebuchet MS"/>
          <w:b/>
          <w:sz w:val="22"/>
          <w:szCs w:val="22"/>
        </w:rPr>
        <w:t xml:space="preserve">Agressie, geweld en seksuele intimidatie </w:t>
      </w:r>
    </w:p>
    <w:p w14:paraId="2682E6B5"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 xml:space="preserve">Binnen Stichting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 xml:space="preserve"> heeft de gedragscode een belangrijke plaats.</w:t>
      </w:r>
    </w:p>
    <w:p w14:paraId="06D97E4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Gedragsregels hebben een meervoudige functie. Als eerste doel vormen de gedragsregels</w:t>
      </w:r>
      <w:r w:rsidRPr="002A1EC2">
        <w:rPr>
          <w:rFonts w:ascii="Trebuchet MS" w:eastAsia="Trebuchet MS" w:hAnsi="Trebuchet MS" w:cs="Trebuchet MS"/>
          <w:color w:val="000000"/>
          <w:sz w:val="22"/>
          <w:szCs w:val="22"/>
        </w:rPr>
        <w:t xml:space="preserve"> een leidraad voor gedrag, als preventiemiddel. Van belang is wel dat iedereen binnen de organisatie bekend is met de regels.</w:t>
      </w:r>
    </w:p>
    <w:p w14:paraId="60CF33E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 xml:space="preserve">Op de tweede plaats bieden gedragsregels een handvat om vast te stellen of er sprake is van grensoverschrijdend gedrag, waartegen </w:t>
      </w:r>
      <w:r w:rsidRPr="002A1EC2">
        <w:rPr>
          <w:rFonts w:ascii="Trebuchet MS" w:eastAsia="Trebuchet MS" w:hAnsi="Trebuchet MS" w:cs="Trebuchet MS"/>
          <w:color w:val="000000"/>
          <w:sz w:val="22"/>
          <w:szCs w:val="22"/>
        </w:rPr>
        <w:t>disciplinair opgetreden moet worden.</w:t>
      </w:r>
    </w:p>
    <w:p w14:paraId="0807F0C7"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p>
    <w:p w14:paraId="33ACC86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i/>
          <w:color w:val="000000"/>
          <w:sz w:val="22"/>
          <w:szCs w:val="22"/>
        </w:rPr>
      </w:pPr>
      <w:r w:rsidRPr="002A1EC2">
        <w:rPr>
          <w:rFonts w:ascii="Trebuchet MS" w:eastAsia="Trebuchet MS" w:hAnsi="Trebuchet MS" w:cs="Trebuchet MS"/>
          <w:i/>
          <w:color w:val="000000"/>
          <w:sz w:val="22"/>
          <w:szCs w:val="22"/>
        </w:rPr>
        <w:t>Voor wie is de gedragscode bestemd</w:t>
      </w:r>
    </w:p>
    <w:p w14:paraId="0691D80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De gedragscode van onze school is bestemd voor alle mensen werkzaam binnen onze school, de leerlingen en hun ouders, stagiaires en alle andere personen die werkzaamheden (professioneel en/of vrijwillig) in de school verrichten.</w:t>
      </w:r>
    </w:p>
    <w:p w14:paraId="2419B454"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p>
    <w:p w14:paraId="0927B2F1"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i/>
          <w:color w:val="000000"/>
          <w:sz w:val="22"/>
          <w:szCs w:val="22"/>
        </w:rPr>
      </w:pPr>
      <w:r w:rsidRPr="002A1EC2">
        <w:rPr>
          <w:rFonts w:ascii="Trebuchet MS" w:eastAsia="Trebuchet MS" w:hAnsi="Trebuchet MS" w:cs="Trebuchet MS"/>
          <w:i/>
          <w:color w:val="000000"/>
          <w:sz w:val="22"/>
          <w:szCs w:val="22"/>
        </w:rPr>
        <w:t>Doel</w:t>
      </w:r>
    </w:p>
    <w:p w14:paraId="5308726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Het doel van een gedra</w:t>
      </w:r>
      <w:r w:rsidRPr="002A1EC2">
        <w:rPr>
          <w:rFonts w:ascii="Trebuchet MS" w:eastAsia="Trebuchet MS" w:hAnsi="Trebuchet MS" w:cs="Trebuchet MS"/>
          <w:color w:val="000000"/>
          <w:sz w:val="22"/>
          <w:szCs w:val="22"/>
        </w:rPr>
        <w:t xml:space="preserve">gscode is het scheppen van een klimaat op school dat zich kenmerkt door respect, vertrouwen en acceptatie. Een dergelijk klimaat is een voorwaarde voor alle </w:t>
      </w:r>
      <w:r w:rsidRPr="002A1EC2">
        <w:rPr>
          <w:rFonts w:ascii="Trebuchet MS" w:eastAsia="Trebuchet MS" w:hAnsi="Trebuchet MS" w:cs="Trebuchet MS"/>
          <w:color w:val="000000"/>
          <w:sz w:val="22"/>
          <w:szCs w:val="22"/>
        </w:rPr>
        <w:lastRenderedPageBreak/>
        <w:t>mensen in een schoolgemeenschap om een optimale leer- en werkomgeving te creëren. Nadrukkelijk dien</w:t>
      </w:r>
      <w:r w:rsidRPr="002A1EC2">
        <w:rPr>
          <w:rFonts w:ascii="Trebuchet MS" w:eastAsia="Trebuchet MS" w:hAnsi="Trebuchet MS" w:cs="Trebuchet MS"/>
          <w:color w:val="000000"/>
          <w:sz w:val="22"/>
          <w:szCs w:val="22"/>
        </w:rPr>
        <w:t>t opgemerkt te worden dat het niet zo is, dat niet als ongewenst beschreven gedrag, goed gedrag is.</w:t>
      </w:r>
    </w:p>
    <w:p w14:paraId="0619FC1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Tevens is het zeker niet de bedoeling dat een gedragscode het spontane omgaan van mensen met elkaar in de weg staat.</w:t>
      </w:r>
    </w:p>
    <w:p w14:paraId="2DE8BEF2"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color w:val="FF0000"/>
          <w:sz w:val="22"/>
          <w:szCs w:val="22"/>
        </w:rPr>
      </w:pPr>
    </w:p>
    <w:p w14:paraId="54F2136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b/>
          <w:color w:val="000000"/>
          <w:sz w:val="22"/>
          <w:szCs w:val="22"/>
        </w:rPr>
      </w:pPr>
      <w:r w:rsidRPr="002A1EC2">
        <w:rPr>
          <w:rFonts w:ascii="Trebuchet MS" w:eastAsia="Trebuchet MS" w:hAnsi="Trebuchet MS" w:cs="Trebuchet MS"/>
          <w:b/>
          <w:color w:val="000000"/>
          <w:sz w:val="22"/>
          <w:szCs w:val="22"/>
        </w:rPr>
        <w:t>Veiligheidsbeleid</w:t>
      </w:r>
    </w:p>
    <w:p w14:paraId="65DFD0F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 xml:space="preserve">De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-scholen evalueren het veiligheidsbeleid en de voortgang van het plan van aanpak regelmatig. Jaarlijks wordt vastgesteld of de risico-inventarisatie en –evaluatie nog actueel is. Zo nodig wordt deze opnieuw uitgevoerd. Om een adequaat beleid te vo</w:t>
      </w:r>
      <w:r w:rsidRPr="002A1EC2">
        <w:rPr>
          <w:rFonts w:ascii="Trebuchet MS" w:eastAsia="Trebuchet MS" w:hAnsi="Trebuchet MS" w:cs="Trebuchet MS"/>
          <w:color w:val="000000"/>
          <w:sz w:val="22"/>
          <w:szCs w:val="22"/>
        </w:rPr>
        <w:t>eren op het gebied van agressie, geweld en dergelijke overlegt de werkgroep regelmatig over dit onderwerp.</w:t>
      </w:r>
    </w:p>
    <w:p w14:paraId="5660F03E" w14:textId="77777777" w:rsidR="00EF65DD" w:rsidRPr="002A1EC2" w:rsidRDefault="002A1EC2">
      <w:pPr>
        <w:pBdr>
          <w:top w:val="nil"/>
          <w:left w:val="nil"/>
          <w:bottom w:val="nil"/>
          <w:right w:val="nil"/>
          <w:between w:val="nil"/>
        </w:pBdr>
        <w:tabs>
          <w:tab w:val="left" w:pos="220"/>
          <w:tab w:val="left" w:pos="720"/>
        </w:tabs>
        <w:spacing w:after="160"/>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sociale veiligheid van leerlingen heeft ook onze aandacht. Het Zuiderlicht is een Kanjerschool en werkt met en volgens de principes van de Kanjert</w:t>
      </w:r>
      <w:r w:rsidRPr="002A1EC2">
        <w:rPr>
          <w:rFonts w:ascii="Trebuchet MS" w:eastAsia="Trebuchet MS" w:hAnsi="Trebuchet MS" w:cs="Trebuchet MS"/>
          <w:sz w:val="22"/>
          <w:szCs w:val="22"/>
        </w:rPr>
        <w:t>raining. Het doel van dit systeem is het creëren van een veilig schoolklimaat door het stimuleren van gewenst gedrag op school en samenwerken en samenleven vanuit vertrouwen. Daarnaast worden er Kanjerlessen gegeven passend bij het niveau en de behoeften v</w:t>
      </w:r>
      <w:r w:rsidRPr="002A1EC2">
        <w:rPr>
          <w:rFonts w:ascii="Trebuchet MS" w:eastAsia="Trebuchet MS" w:hAnsi="Trebuchet MS" w:cs="Trebuchet MS"/>
          <w:sz w:val="22"/>
          <w:szCs w:val="22"/>
        </w:rPr>
        <w:t>an de groep en worden de Kanjervragenlijsten en het sociogram afgenomen. Ook wordt in beeld gebracht hoe de sociale veiligheidsbeleving van de leerlingen op school is. Hiervoor wordt twee keer per jaar de sociale veiligheidslijst ingevuld. Mochten uit de v</w:t>
      </w:r>
      <w:r w:rsidRPr="002A1EC2">
        <w:rPr>
          <w:rFonts w:ascii="Trebuchet MS" w:eastAsia="Trebuchet MS" w:hAnsi="Trebuchet MS" w:cs="Trebuchet MS"/>
          <w:sz w:val="22"/>
          <w:szCs w:val="22"/>
        </w:rPr>
        <w:t>ragenlijsten opvallende uitkomsten komen, dan kan er in overleg met de intern begeleider en Kanjercoördinator een passende interventie worden ingezet. Ouders worden hierbij door de leraren betrokken. Er is een gedragsprotocol. Deze treedt in werking als gr</w:t>
      </w:r>
      <w:r w:rsidRPr="002A1EC2">
        <w:rPr>
          <w:rFonts w:ascii="Trebuchet MS" w:eastAsia="Trebuchet MS" w:hAnsi="Trebuchet MS" w:cs="Trebuchet MS"/>
          <w:sz w:val="22"/>
          <w:szCs w:val="22"/>
        </w:rPr>
        <w:t xml:space="preserve">enzen worden overschreden. Het gedragsprotocol staat vermeld op onze website. Monique </w:t>
      </w:r>
      <w:proofErr w:type="spellStart"/>
      <w:r w:rsidRPr="002A1EC2">
        <w:rPr>
          <w:rFonts w:ascii="Trebuchet MS" w:eastAsia="Trebuchet MS" w:hAnsi="Trebuchet MS" w:cs="Trebuchet MS"/>
          <w:sz w:val="22"/>
          <w:szCs w:val="22"/>
        </w:rPr>
        <w:t>Hamminga</w:t>
      </w:r>
      <w:proofErr w:type="spellEnd"/>
      <w:r w:rsidRPr="002A1EC2">
        <w:rPr>
          <w:rFonts w:ascii="Trebuchet MS" w:eastAsia="Trebuchet MS" w:hAnsi="Trebuchet MS" w:cs="Trebuchet MS"/>
          <w:sz w:val="22"/>
          <w:szCs w:val="22"/>
        </w:rPr>
        <w:t xml:space="preserve"> is onze Kanjercoördinator/coördinator pestbeleid.</w:t>
      </w:r>
    </w:p>
    <w:p w14:paraId="5FED6A2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sz w:val="22"/>
          <w:szCs w:val="22"/>
        </w:rPr>
      </w:pPr>
      <w:proofErr w:type="spellStart"/>
      <w:r w:rsidRPr="002A1EC2">
        <w:rPr>
          <w:rFonts w:ascii="Trebuchet MS" w:eastAsia="Trebuchet MS" w:hAnsi="Trebuchet MS" w:cs="Trebuchet MS"/>
          <w:sz w:val="22"/>
          <w:szCs w:val="22"/>
        </w:rPr>
        <w:t>Iemkje</w:t>
      </w:r>
      <w:proofErr w:type="spellEnd"/>
      <w:r w:rsidRPr="002A1EC2">
        <w:rPr>
          <w:rFonts w:ascii="Trebuchet MS" w:eastAsia="Trebuchet MS" w:hAnsi="Trebuchet MS" w:cs="Trebuchet MS"/>
          <w:sz w:val="22"/>
          <w:szCs w:val="22"/>
        </w:rPr>
        <w:t xml:space="preserve"> Wevers is het aanspreekpunt voor ouders en leerlingen als leerlingen gepest worden.</w:t>
      </w:r>
    </w:p>
    <w:p w14:paraId="320EBFD3"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Eva de Graaf is gedragsspecialist binnen de school. </w:t>
      </w:r>
    </w:p>
    <w:p w14:paraId="7AE1D113"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pPr>
    </w:p>
    <w:p w14:paraId="441EB46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Schorsen en verwijderen</w:t>
      </w:r>
    </w:p>
    <w:p w14:paraId="68FC6A13"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Binnen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zijn afspraken gemaakt over de wijze waarop leerlingen bij ernstig grenso</w:t>
      </w:r>
      <w:r w:rsidRPr="002A1EC2">
        <w:rPr>
          <w:rFonts w:ascii="Trebuchet MS" w:eastAsia="Trebuchet MS" w:hAnsi="Trebuchet MS" w:cs="Trebuchet MS"/>
          <w:sz w:val="22"/>
          <w:szCs w:val="22"/>
        </w:rPr>
        <w:t>verschrijdend gedrag de toegang tot de school kunnen worden ontzegd voor een periode van maximaal 5 dagen. De schooldirecteur en het bestuur stemmen dit altijd samen af. Als de school geen mogelijkheden meer ziet om het onderwijsproces van de leerling of a</w:t>
      </w:r>
      <w:r w:rsidRPr="002A1EC2">
        <w:rPr>
          <w:rFonts w:ascii="Trebuchet MS" w:eastAsia="Trebuchet MS" w:hAnsi="Trebuchet MS" w:cs="Trebuchet MS"/>
          <w:sz w:val="22"/>
          <w:szCs w:val="22"/>
        </w:rPr>
        <w:t>ndere leerlingen te waarborgen, kan worden overgegaan tot verwijdering. De school is dan verplicht een andere school te vinden. Beide maatregelen worden schriftelijk en mondeling met ouders gedeeld. Bezwaar tegen een schorsing of verwijdering kan gemaakt m</w:t>
      </w:r>
      <w:r w:rsidRPr="002A1EC2">
        <w:rPr>
          <w:rFonts w:ascii="Trebuchet MS" w:eastAsia="Trebuchet MS" w:hAnsi="Trebuchet MS" w:cs="Trebuchet MS"/>
          <w:sz w:val="22"/>
          <w:szCs w:val="22"/>
        </w:rPr>
        <w:t>aken bij het bestuur. Schorsing en verwijdering stemmen we indien nodig af met medewerkers van het samenwerkingsverband, leerplicht en de inspectie.</w:t>
      </w:r>
    </w:p>
    <w:p w14:paraId="367E48C0"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Meldcode huiselijk geweld</w:t>
      </w:r>
    </w:p>
    <w:p w14:paraId="25B9AC2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Vanaf januari 2013 is elke school verplicht gebruik te maken van een meldcode hui</w:t>
      </w:r>
      <w:r w:rsidRPr="002A1EC2">
        <w:rPr>
          <w:rFonts w:ascii="Trebuchet MS" w:eastAsia="Trebuchet MS" w:hAnsi="Trebuchet MS" w:cs="Trebuchet MS"/>
          <w:sz w:val="22"/>
          <w:szCs w:val="22"/>
        </w:rPr>
        <w:t>selijk geweld en/o</w:t>
      </w:r>
      <w:r w:rsidRPr="002A1EC2">
        <w:rPr>
          <w:rFonts w:ascii="Trebuchet MS" w:eastAsia="Trebuchet MS" w:hAnsi="Trebuchet MS" w:cs="Trebuchet MS"/>
          <w:sz w:val="22"/>
          <w:szCs w:val="22"/>
        </w:rPr>
        <w:t xml:space="preserve">f kindermishandeling. Binnen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is een stappenplan gemaakt dat aangeeft hoe te handelen bij vermoedens van huiselijk geweld of kindermishandeling. In het kort ziet dit plan er als volgt uit:</w:t>
      </w:r>
    </w:p>
    <w:p w14:paraId="5F0EACDC" w14:textId="77777777" w:rsidR="00EF65DD" w:rsidRPr="002A1EC2" w:rsidRDefault="002A1EC2">
      <w:pPr>
        <w:numPr>
          <w:ilvl w:val="0"/>
          <w:numId w:val="1"/>
        </w:numPr>
        <w:rPr>
          <w:rFonts w:ascii="Trebuchet MS" w:eastAsia="Trebuchet MS" w:hAnsi="Trebuchet MS" w:cs="Trebuchet MS"/>
        </w:rPr>
      </w:pPr>
      <w:r w:rsidRPr="002A1EC2">
        <w:rPr>
          <w:rFonts w:ascii="Trebuchet MS" w:eastAsia="Trebuchet MS" w:hAnsi="Trebuchet MS" w:cs="Trebuchet MS"/>
        </w:rPr>
        <w:t>in kaart brengen van signalen</w:t>
      </w:r>
    </w:p>
    <w:p w14:paraId="510A5973" w14:textId="77777777" w:rsidR="00EF65DD" w:rsidRPr="002A1EC2" w:rsidRDefault="002A1EC2">
      <w:pPr>
        <w:numPr>
          <w:ilvl w:val="0"/>
          <w:numId w:val="1"/>
        </w:numPr>
        <w:rPr>
          <w:rFonts w:ascii="Trebuchet MS" w:eastAsia="Trebuchet MS" w:hAnsi="Trebuchet MS" w:cs="Trebuchet MS"/>
        </w:rPr>
      </w:pPr>
      <w:r w:rsidRPr="002A1EC2">
        <w:rPr>
          <w:rFonts w:ascii="Trebuchet MS" w:eastAsia="Trebuchet MS" w:hAnsi="Trebuchet MS" w:cs="Trebuchet MS"/>
        </w:rPr>
        <w:t>overleggen me</w:t>
      </w:r>
      <w:r w:rsidRPr="002A1EC2">
        <w:rPr>
          <w:rFonts w:ascii="Trebuchet MS" w:eastAsia="Trebuchet MS" w:hAnsi="Trebuchet MS" w:cs="Trebuchet MS"/>
        </w:rPr>
        <w:t>t deskundigen</w:t>
      </w:r>
    </w:p>
    <w:p w14:paraId="15166F57" w14:textId="77777777" w:rsidR="00EF65DD" w:rsidRPr="002A1EC2" w:rsidRDefault="002A1EC2">
      <w:pPr>
        <w:numPr>
          <w:ilvl w:val="0"/>
          <w:numId w:val="1"/>
        </w:numPr>
        <w:rPr>
          <w:rFonts w:ascii="Trebuchet MS" w:eastAsia="Trebuchet MS" w:hAnsi="Trebuchet MS" w:cs="Trebuchet MS"/>
        </w:rPr>
      </w:pPr>
      <w:r w:rsidRPr="002A1EC2">
        <w:rPr>
          <w:rFonts w:ascii="Trebuchet MS" w:eastAsia="Trebuchet MS" w:hAnsi="Trebuchet MS" w:cs="Trebuchet MS"/>
        </w:rPr>
        <w:t>gesprek met de ouders</w:t>
      </w:r>
    </w:p>
    <w:p w14:paraId="18BA18ED" w14:textId="77777777" w:rsidR="00EF65DD" w:rsidRPr="002A1EC2" w:rsidRDefault="002A1EC2">
      <w:pPr>
        <w:numPr>
          <w:ilvl w:val="0"/>
          <w:numId w:val="1"/>
        </w:numPr>
        <w:rPr>
          <w:rFonts w:ascii="Trebuchet MS" w:eastAsia="Trebuchet MS" w:hAnsi="Trebuchet MS" w:cs="Trebuchet MS"/>
        </w:rPr>
      </w:pPr>
      <w:r w:rsidRPr="002A1EC2">
        <w:rPr>
          <w:rFonts w:ascii="Trebuchet MS" w:eastAsia="Trebuchet MS" w:hAnsi="Trebuchet MS" w:cs="Trebuchet MS"/>
        </w:rPr>
        <w:t>inschatting maken van risico’s</w:t>
      </w:r>
    </w:p>
    <w:p w14:paraId="365AF80B" w14:textId="77777777" w:rsidR="00EF65DD" w:rsidRPr="002A1EC2" w:rsidRDefault="002A1EC2">
      <w:pPr>
        <w:numPr>
          <w:ilvl w:val="0"/>
          <w:numId w:val="1"/>
        </w:numPr>
        <w:rPr>
          <w:rFonts w:ascii="Trebuchet MS" w:eastAsia="Trebuchet MS" w:hAnsi="Trebuchet MS" w:cs="Trebuchet MS"/>
        </w:rPr>
      </w:pPr>
      <w:r w:rsidRPr="002A1EC2">
        <w:rPr>
          <w:rFonts w:ascii="Trebuchet MS" w:eastAsia="Trebuchet MS" w:hAnsi="Trebuchet MS" w:cs="Trebuchet MS"/>
        </w:rPr>
        <w:t>beslissing nemen over melden of hulp organiseren</w:t>
      </w:r>
    </w:p>
    <w:p w14:paraId="5AEA7D76" w14:textId="77777777" w:rsidR="00EF65DD" w:rsidRPr="002A1EC2" w:rsidRDefault="00EF65DD">
      <w:pPr>
        <w:ind w:left="360"/>
        <w:rPr>
          <w:rFonts w:ascii="Trebuchet MS" w:eastAsia="Trebuchet MS" w:hAnsi="Trebuchet MS" w:cs="Trebuchet MS"/>
        </w:rPr>
      </w:pPr>
    </w:p>
    <w:p w14:paraId="70DBEBEF"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Het stappenplan helpt de scholen op een goede manier om te gaan met deze problematiek. De minister wil met het verplicht stellen van de meldcode bereiken dat eerder hulp geboden wordt aan leerlingen die slachtoffer zijn (of dreigen te worden) van huiselijk</w:t>
      </w:r>
      <w:r w:rsidRPr="002A1EC2">
        <w:rPr>
          <w:rFonts w:ascii="Trebuchet MS" w:eastAsia="Trebuchet MS" w:hAnsi="Trebuchet MS" w:cs="Trebuchet MS"/>
          <w:sz w:val="22"/>
          <w:szCs w:val="22"/>
        </w:rPr>
        <w:t xml:space="preserve"> geweld en/of kindermishandeling.</w:t>
      </w:r>
    </w:p>
    <w:p w14:paraId="3FF72862" w14:textId="77777777" w:rsidR="00EF65DD" w:rsidRPr="002A1EC2" w:rsidRDefault="00EF65DD">
      <w:pPr>
        <w:rPr>
          <w:rFonts w:ascii="Trebuchet MS" w:eastAsia="Trebuchet MS" w:hAnsi="Trebuchet MS" w:cs="Trebuchet MS"/>
          <w:sz w:val="22"/>
          <w:szCs w:val="22"/>
        </w:rPr>
      </w:pPr>
    </w:p>
    <w:p w14:paraId="07D51B7C" w14:textId="77777777" w:rsidR="00EF65DD" w:rsidRPr="002A1EC2" w:rsidRDefault="002A1EC2">
      <w:pPr>
        <w:rPr>
          <w:rFonts w:ascii="Trebuchet MS" w:eastAsia="Trebuchet MS" w:hAnsi="Trebuchet MS" w:cs="Trebuchet MS"/>
          <w:sz w:val="22"/>
          <w:szCs w:val="22"/>
        </w:rPr>
      </w:pPr>
      <w:r w:rsidRPr="002A1EC2">
        <w:rPr>
          <w:rFonts w:ascii="Trebuchet MS" w:eastAsia="Trebuchet MS" w:hAnsi="Trebuchet MS" w:cs="Trebuchet MS"/>
          <w:sz w:val="22"/>
          <w:szCs w:val="22"/>
        </w:rPr>
        <w:t>Download hier de gedragscode</w:t>
      </w:r>
      <w:r w:rsidRPr="002A1EC2">
        <w:rPr>
          <w:rFonts w:ascii="Times New Roman" w:eastAsia="Times New Roman" w:hAnsi="Times New Roman" w:cs="Times New Roman"/>
          <w:sz w:val="22"/>
          <w:szCs w:val="22"/>
        </w:rPr>
        <w:t xml:space="preserve"> </w:t>
      </w:r>
      <w:hyperlink r:id="rId9">
        <w:r w:rsidRPr="002A1EC2">
          <w:rPr>
            <w:rFonts w:ascii="Trebuchet MS" w:eastAsia="Trebuchet MS" w:hAnsi="Trebuchet MS" w:cs="Trebuchet MS"/>
            <w:sz w:val="22"/>
            <w:szCs w:val="22"/>
          </w:rPr>
          <w:t>https://www.codenz.nl/downloads</w:t>
        </w:r>
      </w:hyperlink>
    </w:p>
    <w:p w14:paraId="158C1C65"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3B2A18F2"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FF0000"/>
          <w:sz w:val="22"/>
          <w:szCs w:val="22"/>
        </w:rPr>
      </w:pPr>
      <w:r w:rsidRPr="002A1EC2">
        <w:rPr>
          <w:rFonts w:ascii="Trebuchet MS" w:eastAsia="Trebuchet MS" w:hAnsi="Trebuchet MS" w:cs="Trebuchet MS"/>
          <w:b/>
          <w:sz w:val="22"/>
          <w:szCs w:val="22"/>
        </w:rPr>
        <w:t>Bedrijfshulpverleners</w:t>
      </w:r>
      <w:r w:rsidRPr="002A1EC2">
        <w:rPr>
          <w:rFonts w:ascii="Trebuchet MS" w:eastAsia="Trebuchet MS" w:hAnsi="Trebuchet MS" w:cs="Trebuchet MS"/>
          <w:sz w:val="22"/>
          <w:szCs w:val="22"/>
        </w:rPr>
        <w:br/>
        <w:t>De Arbowet verplicht om leraren</w:t>
      </w:r>
      <w:r w:rsidRPr="002A1EC2">
        <w:rPr>
          <w:rFonts w:ascii="Trebuchet MS" w:eastAsia="Trebuchet MS" w:hAnsi="Trebuchet MS" w:cs="Trebuchet MS"/>
          <w:sz w:val="22"/>
          <w:szCs w:val="22"/>
        </w:rPr>
        <w:t xml:space="preserve"> tot bedrijfshulpverlener op te leiden. Een aantal leraren is opgeleid tot bedrijfshulpverlener en volgt jaarlijks een opfriscursus van een dag. Er komen tijdens de cursus drie onderdelen aan bod:</w:t>
      </w:r>
    </w:p>
    <w:p w14:paraId="590BD5F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1.</w:t>
      </w:r>
      <w:r w:rsidRPr="002A1EC2">
        <w:rPr>
          <w:rFonts w:ascii="Trebuchet MS" w:eastAsia="Trebuchet MS" w:hAnsi="Trebuchet MS" w:cs="Trebuchet MS"/>
          <w:sz w:val="22"/>
          <w:szCs w:val="22"/>
        </w:rPr>
        <w:tab/>
        <w:t>brandpreventie en brandbestrijding;</w:t>
      </w:r>
    </w:p>
    <w:p w14:paraId="361CBE6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2.</w:t>
      </w:r>
      <w:r w:rsidRPr="002A1EC2">
        <w:rPr>
          <w:rFonts w:ascii="Trebuchet MS" w:eastAsia="Trebuchet MS" w:hAnsi="Trebuchet MS" w:cs="Trebuchet MS"/>
          <w:sz w:val="22"/>
          <w:szCs w:val="22"/>
        </w:rPr>
        <w:tab/>
        <w:t>evacuatie;</w:t>
      </w:r>
    </w:p>
    <w:p w14:paraId="07C11C1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3.</w:t>
      </w:r>
      <w:r w:rsidRPr="002A1EC2">
        <w:rPr>
          <w:rFonts w:ascii="Trebuchet MS" w:eastAsia="Trebuchet MS" w:hAnsi="Trebuchet MS" w:cs="Trebuchet MS"/>
          <w:sz w:val="22"/>
          <w:szCs w:val="22"/>
        </w:rPr>
        <w:tab/>
        <w:t>EHB</w:t>
      </w:r>
      <w:r w:rsidRPr="002A1EC2">
        <w:rPr>
          <w:rFonts w:ascii="Trebuchet MS" w:eastAsia="Trebuchet MS" w:hAnsi="Trebuchet MS" w:cs="Trebuchet MS"/>
          <w:sz w:val="22"/>
          <w:szCs w:val="22"/>
        </w:rPr>
        <w:t>O en reanimatie.</w:t>
      </w:r>
    </w:p>
    <w:p w14:paraId="165F20FB"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FF0000"/>
          <w:sz w:val="22"/>
          <w:szCs w:val="22"/>
        </w:rPr>
      </w:pPr>
      <w:r w:rsidRPr="002A1EC2">
        <w:rPr>
          <w:rFonts w:ascii="Trebuchet MS" w:eastAsia="Trebuchet MS" w:hAnsi="Trebuchet MS" w:cs="Trebuchet MS"/>
          <w:sz w:val="22"/>
          <w:szCs w:val="22"/>
        </w:rPr>
        <w:t xml:space="preserve">In het calamiteitenplan staat omschreven hoe de leraar moet handelen bij een calamiteit. Elk cursusjaar worden er ontruimingsoefeningen gehouden. </w:t>
      </w:r>
    </w:p>
    <w:p w14:paraId="5A80FE5F"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21AB5D6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r w:rsidRPr="002A1EC2">
        <w:rPr>
          <w:rFonts w:ascii="Trebuchet MS" w:eastAsia="Trebuchet MS" w:hAnsi="Trebuchet MS" w:cs="Trebuchet MS"/>
          <w:b/>
          <w:sz w:val="22"/>
          <w:szCs w:val="22"/>
        </w:rPr>
        <w:t>Verzekering</w:t>
      </w:r>
      <w:r w:rsidRPr="002A1EC2">
        <w:rPr>
          <w:rFonts w:ascii="Trebuchet MS" w:eastAsia="Trebuchet MS" w:hAnsi="Trebuchet MS" w:cs="Trebuchet MS"/>
          <w:b/>
          <w:sz w:val="22"/>
          <w:szCs w:val="22"/>
        </w:rPr>
        <w:br/>
      </w:r>
      <w:r w:rsidRPr="002A1EC2">
        <w:rPr>
          <w:rFonts w:ascii="Trebuchet MS" w:eastAsia="Trebuchet MS" w:hAnsi="Trebuchet MS" w:cs="Trebuchet MS"/>
          <w:color w:val="000000"/>
          <w:sz w:val="22"/>
          <w:szCs w:val="22"/>
        </w:rPr>
        <w:t>De school heeft een verzekeringspakket afgesloten bestaande uit een ongevallenv</w:t>
      </w:r>
      <w:r w:rsidRPr="002A1EC2">
        <w:rPr>
          <w:rFonts w:ascii="Trebuchet MS" w:eastAsia="Trebuchet MS" w:hAnsi="Trebuchet MS" w:cs="Trebuchet MS"/>
          <w:color w:val="000000"/>
          <w:sz w:val="22"/>
          <w:szCs w:val="22"/>
        </w:rPr>
        <w:t>erzekering en een aansprakelijkheidsverzekering. Op grond van de ongevallenverzekering zijn alle betrokkenen bij schoolactiviteiten (leerlingen, personeel en vrijwilligers) verzekerd. De verzekering geeft recht op een (beperkte) uitkering indien een ongeva</w:t>
      </w:r>
      <w:r w:rsidRPr="002A1EC2">
        <w:rPr>
          <w:rFonts w:ascii="Trebuchet MS" w:eastAsia="Trebuchet MS" w:hAnsi="Trebuchet MS" w:cs="Trebuchet MS"/>
          <w:color w:val="000000"/>
          <w:sz w:val="22"/>
          <w:szCs w:val="22"/>
        </w:rPr>
        <w:t>l tot blijvende invaliditeit leidt. Ook zijn de geneeskundige en tandheelkundige kosten gedeeltelijk meeverzekerd, voor zover de eigen verzekering van betrokkenen geen dekking biedt (bijvoorbeeld door eigen risico). Materiële schade (kapotte bril, fiets, e</w:t>
      </w:r>
      <w:r w:rsidRPr="002A1EC2">
        <w:rPr>
          <w:rFonts w:ascii="Trebuchet MS" w:eastAsia="Trebuchet MS" w:hAnsi="Trebuchet MS" w:cs="Trebuchet MS"/>
          <w:color w:val="000000"/>
          <w:sz w:val="22"/>
          <w:szCs w:val="22"/>
        </w:rPr>
        <w:t>nzovoort.) valt niet onder de dekking.</w:t>
      </w:r>
    </w:p>
    <w:p w14:paraId="462AF88E"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p>
    <w:p w14:paraId="798E4C01"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De aansprakelijkheidsverzekering biedt zowel de school zelf als zij die voor de school actief zijn (bestuursleden, personeel en vrijwilligers) dekking tegen schadeclaims ten gevolge van onrechtmatig handelen.</w:t>
      </w:r>
    </w:p>
    <w:p w14:paraId="6306BC32"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p>
    <w:p w14:paraId="146EB17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De sch</w:t>
      </w:r>
      <w:r w:rsidRPr="002A1EC2">
        <w:rPr>
          <w:rFonts w:ascii="Trebuchet MS" w:eastAsia="Trebuchet MS" w:hAnsi="Trebuchet MS" w:cs="Trebuchet MS"/>
          <w:color w:val="000000"/>
          <w:sz w:val="22"/>
          <w:szCs w:val="22"/>
        </w:rPr>
        <w:t xml:space="preserve">ool is niet (zonder meer) aansprakelijk voor alles wat er tijdens de schooluren en buitenschoolse activiteiten gebeurt. Wanneer dit wel het geval zou zijn, zou alle schade die in schoolverband ontstaat door de school moeten worden vergoed. De school heeft </w:t>
      </w:r>
      <w:r w:rsidRPr="002A1EC2">
        <w:rPr>
          <w:rFonts w:ascii="Trebuchet MS" w:eastAsia="Trebuchet MS" w:hAnsi="Trebuchet MS" w:cs="Trebuchet MS"/>
          <w:color w:val="000000"/>
          <w:sz w:val="22"/>
          <w:szCs w:val="22"/>
        </w:rPr>
        <w:t>een schadevergoedingsplicht wanneer er sprake is van een verwijtbare fout. De school (of zij die voor de school optreden) moet(en) tekort zijn geschoten in hun rechtsplicht. Het is mogelijk dat er schade wordt geleden zonder dat er sprake is van eigen onre</w:t>
      </w:r>
      <w:r w:rsidRPr="002A1EC2">
        <w:rPr>
          <w:rFonts w:ascii="Trebuchet MS" w:eastAsia="Trebuchet MS" w:hAnsi="Trebuchet MS" w:cs="Trebuchet MS"/>
          <w:color w:val="000000"/>
          <w:sz w:val="22"/>
          <w:szCs w:val="22"/>
        </w:rPr>
        <w:t>chtmatigheid.</w:t>
      </w:r>
    </w:p>
    <w:p w14:paraId="759BF4C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p>
    <w:p w14:paraId="7B0982FA"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De school is niet aansprakelijk voor (schade door) onrechtmatig gedrag van leerlingen. Leerlingen (of, als zij jonger dan 14 jaar zijn, hun ouders) zijn primair zelf verantwoordelijk voor hun doen en laten. Een leerling die tijdens de school</w:t>
      </w:r>
      <w:r w:rsidRPr="002A1EC2">
        <w:rPr>
          <w:rFonts w:ascii="Trebuchet MS" w:eastAsia="Trebuchet MS" w:hAnsi="Trebuchet MS" w:cs="Trebuchet MS"/>
          <w:color w:val="000000"/>
          <w:sz w:val="22"/>
          <w:szCs w:val="22"/>
        </w:rPr>
        <w:t>uren of tijdens andere door de school georganiseerde activiteiten door onrechtmatig handelen schade veroorzaakt, is daar dus in de eerste plaats zelf (of de ouders) verantwoordelijk voor. Het is dus van belang dat ouders een aansprakelijkheidsverzekering h</w:t>
      </w:r>
      <w:r w:rsidRPr="002A1EC2">
        <w:rPr>
          <w:rFonts w:ascii="Trebuchet MS" w:eastAsia="Trebuchet MS" w:hAnsi="Trebuchet MS" w:cs="Trebuchet MS"/>
          <w:color w:val="000000"/>
          <w:sz w:val="22"/>
          <w:szCs w:val="22"/>
        </w:rPr>
        <w:t>ebben afgesloten.</w:t>
      </w:r>
    </w:p>
    <w:p w14:paraId="36F29C32"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145EE8E2" w14:textId="77777777" w:rsidR="00EF65DD" w:rsidRPr="002A1EC2" w:rsidRDefault="002A1EC2">
      <w:pPr>
        <w:pStyle w:val="Kop1"/>
        <w:numPr>
          <w:ilvl w:val="0"/>
          <w:numId w:val="6"/>
        </w:numPr>
        <w:rPr>
          <w:rFonts w:ascii="Trebuchet MS" w:eastAsia="Trebuchet MS" w:hAnsi="Trebuchet MS" w:cs="Trebuchet MS"/>
        </w:rPr>
      </w:pPr>
      <w:bookmarkStart w:id="6" w:name="_3dy6vkm" w:colFirst="0" w:colLast="0"/>
      <w:bookmarkEnd w:id="6"/>
      <w:r w:rsidRPr="002A1EC2">
        <w:rPr>
          <w:rFonts w:ascii="Trebuchet MS" w:eastAsia="Trebuchet MS" w:hAnsi="Trebuchet MS" w:cs="Trebuchet MS"/>
        </w:rPr>
        <w:t>Ouderbijdrage en opvang</w:t>
      </w:r>
    </w:p>
    <w:p w14:paraId="1818DADB"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0C90B23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 xml:space="preserve">Vrijwillige ouderbijdrage </w:t>
      </w:r>
    </w:p>
    <w:p w14:paraId="2612AE38"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Met de vrijwillige ouderbijdrage (bijdrage ouders/verzorgers) organiseren we samen met de oudercommissie diverse extra activiteiten zoals de Kerstviering, Pasen en Sinterklaas, juffen/meesterfeest, een voorleeswedstrijd, diverse sporttoernooien en een spor</w:t>
      </w:r>
      <w:r w:rsidRPr="002A1EC2">
        <w:rPr>
          <w:rFonts w:ascii="Trebuchet MS" w:eastAsia="Trebuchet MS" w:hAnsi="Trebuchet MS" w:cs="Trebuchet MS"/>
          <w:sz w:val="22"/>
          <w:szCs w:val="22"/>
        </w:rPr>
        <w:t>tdag. Te veel om op te noemen. Alle leerlingen zijn welkom om mee te doen en samen maken we de schooltijd leuk door te doen, te ontdekken en plezier te beleven.</w:t>
      </w:r>
    </w:p>
    <w:p w14:paraId="35B26EF0"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956C9CD"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ouderbijdrage maakt de schooltijd;</w:t>
      </w:r>
    </w:p>
    <w:p w14:paraId="3188846E"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5D4D4A53"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Kleurrijk      </w:t>
      </w:r>
      <w:r w:rsidRPr="002A1EC2">
        <w:rPr>
          <w:rFonts w:ascii="Trebuchet MS" w:eastAsia="Trebuchet MS" w:hAnsi="Trebuchet MS" w:cs="Trebuchet MS"/>
          <w:sz w:val="22"/>
          <w:szCs w:val="22"/>
        </w:rPr>
        <w:tab/>
        <w:t xml:space="preserve">Aangekleed </w:t>
      </w:r>
      <w:r w:rsidRPr="002A1EC2">
        <w:rPr>
          <w:rFonts w:ascii="Trebuchet MS" w:eastAsia="Trebuchet MS" w:hAnsi="Trebuchet MS" w:cs="Trebuchet MS"/>
          <w:sz w:val="22"/>
          <w:szCs w:val="22"/>
        </w:rPr>
        <w:tab/>
        <w:t xml:space="preserve">Creatief      </w:t>
      </w:r>
      <w:r w:rsidRPr="002A1EC2">
        <w:rPr>
          <w:rFonts w:ascii="Trebuchet MS" w:eastAsia="Trebuchet MS" w:hAnsi="Trebuchet MS" w:cs="Trebuchet MS"/>
          <w:sz w:val="22"/>
          <w:szCs w:val="22"/>
        </w:rPr>
        <w:tab/>
        <w:t xml:space="preserve">Attentvol   </w:t>
      </w:r>
      <w:r w:rsidRPr="002A1EC2">
        <w:rPr>
          <w:rFonts w:ascii="Trebuchet MS" w:eastAsia="Trebuchet MS" w:hAnsi="Trebuchet MS" w:cs="Trebuchet MS"/>
          <w:sz w:val="22"/>
          <w:szCs w:val="22"/>
        </w:rPr>
        <w:t xml:space="preserve">  </w:t>
      </w:r>
      <w:r w:rsidRPr="002A1EC2">
        <w:rPr>
          <w:rFonts w:ascii="Trebuchet MS" w:eastAsia="Trebuchet MS" w:hAnsi="Trebuchet MS" w:cs="Trebuchet MS"/>
          <w:sz w:val="22"/>
          <w:szCs w:val="22"/>
        </w:rPr>
        <w:tab/>
        <w:t xml:space="preserve">Leerzaam    </w:t>
      </w:r>
      <w:r w:rsidRPr="002A1EC2">
        <w:rPr>
          <w:rFonts w:ascii="Trebuchet MS" w:eastAsia="Trebuchet MS" w:hAnsi="Trebuchet MS" w:cs="Trebuchet MS"/>
          <w:sz w:val="22"/>
          <w:szCs w:val="22"/>
        </w:rPr>
        <w:tab/>
        <w:t>Gesteund</w:t>
      </w:r>
    </w:p>
    <w:p w14:paraId="79292E3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Hartelijk      </w:t>
      </w:r>
      <w:r w:rsidRPr="002A1EC2">
        <w:rPr>
          <w:rFonts w:ascii="Trebuchet MS" w:eastAsia="Trebuchet MS" w:hAnsi="Trebuchet MS" w:cs="Trebuchet MS"/>
          <w:sz w:val="22"/>
          <w:szCs w:val="22"/>
        </w:rPr>
        <w:tab/>
        <w:t xml:space="preserve">Sportief       </w:t>
      </w:r>
      <w:r w:rsidRPr="002A1EC2">
        <w:rPr>
          <w:rFonts w:ascii="Trebuchet MS" w:eastAsia="Trebuchet MS" w:hAnsi="Trebuchet MS" w:cs="Trebuchet MS"/>
          <w:sz w:val="22"/>
          <w:szCs w:val="22"/>
        </w:rPr>
        <w:tab/>
        <w:t xml:space="preserve">Warm          </w:t>
      </w:r>
      <w:r w:rsidRPr="002A1EC2">
        <w:rPr>
          <w:rFonts w:ascii="Trebuchet MS" w:eastAsia="Trebuchet MS" w:hAnsi="Trebuchet MS" w:cs="Trebuchet MS"/>
          <w:sz w:val="22"/>
          <w:szCs w:val="22"/>
        </w:rPr>
        <w:tab/>
        <w:t xml:space="preserve">Even eruit    </w:t>
      </w:r>
      <w:r w:rsidRPr="002A1EC2">
        <w:rPr>
          <w:rFonts w:ascii="Trebuchet MS" w:eastAsia="Trebuchet MS" w:hAnsi="Trebuchet MS" w:cs="Trebuchet MS"/>
          <w:sz w:val="22"/>
          <w:szCs w:val="22"/>
        </w:rPr>
        <w:tab/>
        <w:t xml:space="preserve">Spannend    </w:t>
      </w:r>
      <w:r w:rsidRPr="002A1EC2">
        <w:rPr>
          <w:rFonts w:ascii="Trebuchet MS" w:eastAsia="Trebuchet MS" w:hAnsi="Trebuchet MS" w:cs="Trebuchet MS"/>
          <w:sz w:val="22"/>
          <w:szCs w:val="22"/>
        </w:rPr>
        <w:tab/>
        <w:t>Gevierd</w:t>
      </w:r>
    </w:p>
    <w:p w14:paraId="3BDFBD1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1165060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i/>
          <w:sz w:val="22"/>
          <w:szCs w:val="22"/>
        </w:rPr>
      </w:pPr>
      <w:r w:rsidRPr="002A1EC2">
        <w:rPr>
          <w:rFonts w:ascii="Trebuchet MS" w:eastAsia="Trebuchet MS" w:hAnsi="Trebuchet MS" w:cs="Trebuchet MS"/>
          <w:i/>
          <w:sz w:val="22"/>
          <w:szCs w:val="22"/>
        </w:rPr>
        <w:t>Bedragen</w:t>
      </w:r>
    </w:p>
    <w:p w14:paraId="6BA4EDA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De ouderbijdrage is voor Stichting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vastgesteld op € 35,- per kind per schooljaar. Voor tweede en volgende leerlingen uit een gezin </w:t>
      </w:r>
      <w:r w:rsidRPr="002A1EC2">
        <w:rPr>
          <w:rFonts w:ascii="Trebuchet MS" w:eastAsia="Trebuchet MS" w:hAnsi="Trebuchet MS" w:cs="Trebuchet MS"/>
          <w:sz w:val="22"/>
          <w:szCs w:val="22"/>
        </w:rPr>
        <w:t>is de bijdrage € 32,50 per kind. Voor leerlingen die vanaf januari instromen geldt een gereduceerd tarief van € 25,- voor het eerste en €20,- voor elk volgende kind. leerlingen die na 1 mei op school komen betalen geen ouderbijdrage meer in dat schooljaar.</w:t>
      </w:r>
      <w:r w:rsidRPr="002A1EC2">
        <w:rPr>
          <w:rFonts w:ascii="Trebuchet MS" w:eastAsia="Trebuchet MS" w:hAnsi="Trebuchet MS" w:cs="Trebuchet MS"/>
          <w:sz w:val="22"/>
          <w:szCs w:val="22"/>
        </w:rPr>
        <w:t xml:space="preserve"> De ouderbijdrage (bijdrage verzorgers) is vrijwillig. </w:t>
      </w:r>
    </w:p>
    <w:p w14:paraId="313DA823"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25680E6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Voor het schoolreisje, het schoolkamp en het afscheid in groep 8 (de musical) vragen we een aanvullende bijdrage in de kosten. Via de nieuwsbrief wordt u geïnformeerd over de hoogte van het bedrag.</w:t>
      </w:r>
    </w:p>
    <w:p w14:paraId="23FE188F"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600D8D3"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Het innen van de vrijwillige ouderbijdrage</w:t>
      </w:r>
    </w:p>
    <w:p w14:paraId="498AFD4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Alle bijdragen zijn per schooljaar en worden automatisch gefactureerd via Wis Collect. Als u deze vrijwillige bijdrage niet wilt of kunt voldoen, stellen we het op prijs als u ons informeert. Uiteraard zorgen we e</w:t>
      </w:r>
      <w:r w:rsidRPr="002A1EC2">
        <w:rPr>
          <w:rFonts w:ascii="Trebuchet MS" w:eastAsia="Trebuchet MS" w:hAnsi="Trebuchet MS" w:cs="Trebuchet MS"/>
          <w:sz w:val="22"/>
          <w:szCs w:val="22"/>
        </w:rPr>
        <w:t>rvoor dat uw kind wel met alle activiteiten mee kan doen.</w:t>
      </w:r>
    </w:p>
    <w:p w14:paraId="74246D54"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p>
    <w:p w14:paraId="3483211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roofErr w:type="spellStart"/>
      <w:r w:rsidRPr="002A1EC2">
        <w:rPr>
          <w:rFonts w:ascii="Trebuchet MS" w:eastAsia="Trebuchet MS" w:hAnsi="Trebuchet MS" w:cs="Trebuchet MS"/>
          <w:b/>
          <w:sz w:val="22"/>
          <w:szCs w:val="22"/>
        </w:rPr>
        <w:t>Tussenschoolse</w:t>
      </w:r>
      <w:proofErr w:type="spellEnd"/>
      <w:r w:rsidRPr="002A1EC2">
        <w:rPr>
          <w:rFonts w:ascii="Trebuchet MS" w:eastAsia="Trebuchet MS" w:hAnsi="Trebuchet MS" w:cs="Trebuchet MS"/>
          <w:b/>
          <w:sz w:val="22"/>
          <w:szCs w:val="22"/>
        </w:rPr>
        <w:t xml:space="preserve"> opvang</w:t>
      </w:r>
    </w:p>
    <w:p w14:paraId="2599F0B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Met ingang van schooljaar 2022-2023 heeft Het Zuiderlicht een continurooster, dat wil zeggen dat alle leerlingen met de middagpauze op school blijven en op school eten onder toezicht van teamleden en vrijwilligers. </w:t>
      </w:r>
    </w:p>
    <w:p w14:paraId="1DB533AA"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4B8BD2A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Buitenschoolse voorziening</w:t>
      </w:r>
    </w:p>
    <w:p w14:paraId="4E1D3EF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Kinderopvang</w:t>
      </w:r>
      <w:r w:rsidRPr="002A1EC2">
        <w:rPr>
          <w:rFonts w:ascii="Trebuchet MS" w:eastAsia="Trebuchet MS" w:hAnsi="Trebuchet MS" w:cs="Trebuchet MS"/>
          <w:sz w:val="22"/>
          <w:szCs w:val="22"/>
        </w:rPr>
        <w:t xml:space="preserve"> Dronten www.kinderopvangdronten.nl is de samenwerkingspartner van stichting </w:t>
      </w:r>
      <w:proofErr w:type="spellStart"/>
      <w:r w:rsidRPr="002A1EC2">
        <w:rPr>
          <w:rFonts w:ascii="Trebuchet MS" w:eastAsia="Trebuchet MS" w:hAnsi="Trebuchet MS" w:cs="Trebuchet MS"/>
          <w:sz w:val="22"/>
          <w:szCs w:val="22"/>
        </w:rPr>
        <w:t>Codenz</w:t>
      </w:r>
      <w:proofErr w:type="spellEnd"/>
      <w:r w:rsidRPr="002A1EC2">
        <w:rPr>
          <w:rFonts w:ascii="Trebuchet MS" w:eastAsia="Trebuchet MS" w:hAnsi="Trebuchet MS" w:cs="Trebuchet MS"/>
          <w:sz w:val="22"/>
          <w:szCs w:val="22"/>
        </w:rPr>
        <w:t xml:space="preserve"> wat betreft de buitenschoolse opvang. Kinderopvang Dronten biedt onder andere buitenschoolse </w:t>
      </w:r>
      <w:proofErr w:type="spellStart"/>
      <w:r w:rsidRPr="002A1EC2">
        <w:rPr>
          <w:rFonts w:ascii="Trebuchet MS" w:eastAsia="Trebuchet MS" w:hAnsi="Trebuchet MS" w:cs="Trebuchet MS"/>
          <w:sz w:val="22"/>
          <w:szCs w:val="22"/>
        </w:rPr>
        <w:t>opvang.Deze</w:t>
      </w:r>
      <w:proofErr w:type="spellEnd"/>
      <w:r w:rsidRPr="002A1EC2">
        <w:rPr>
          <w:rFonts w:ascii="Trebuchet MS" w:eastAsia="Trebuchet MS" w:hAnsi="Trebuchet MS" w:cs="Trebuchet MS"/>
          <w:sz w:val="22"/>
          <w:szCs w:val="22"/>
        </w:rPr>
        <w:t xml:space="preserve"> voldoet aan de kwaliteitseisen zoals vastgelegd in de Wet Kinderopv</w:t>
      </w:r>
      <w:r w:rsidRPr="002A1EC2">
        <w:rPr>
          <w:rFonts w:ascii="Trebuchet MS" w:eastAsia="Trebuchet MS" w:hAnsi="Trebuchet MS" w:cs="Trebuchet MS"/>
          <w:sz w:val="22"/>
          <w:szCs w:val="22"/>
        </w:rPr>
        <w:t>ang.</w:t>
      </w:r>
    </w:p>
    <w:p w14:paraId="53054B97"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0D31D31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BSO</w:t>
      </w:r>
    </w:p>
    <w:p w14:paraId="4B7C277E"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BSO ligt dichtbij. Het Zuiderlicht en professionele leidsters zorgen ervoor dat leerlingen veilig heen en weer kunnen tussen Het Zuiderlicht en de BSO. Tijdens de opvang staat ontspanning centraal. Graag willen zij leerlingen in hun vrije tijd</w:t>
      </w:r>
      <w:r w:rsidRPr="002A1EC2">
        <w:rPr>
          <w:rFonts w:ascii="Trebuchet MS" w:eastAsia="Trebuchet MS" w:hAnsi="Trebuchet MS" w:cs="Trebuchet MS"/>
          <w:sz w:val="22"/>
          <w:szCs w:val="22"/>
        </w:rPr>
        <w:t xml:space="preserve"> leuke en gevarieerde activiteiten aanbieden op het gebied van sport en bewegen, creatieve ontwikkeling en natuurbeleving.</w:t>
      </w:r>
    </w:p>
    <w:p w14:paraId="7503FC90"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FF0000"/>
          <w:sz w:val="22"/>
          <w:szCs w:val="22"/>
        </w:rPr>
      </w:pPr>
    </w:p>
    <w:p w14:paraId="34FD20D1" w14:textId="77777777" w:rsidR="00EF65DD" w:rsidRPr="002A1EC2" w:rsidRDefault="002A1EC2">
      <w:pPr>
        <w:rPr>
          <w:rFonts w:ascii="Trebuchet MS" w:eastAsia="Trebuchet MS" w:hAnsi="Trebuchet MS" w:cs="Trebuchet MS"/>
          <w:b/>
          <w:sz w:val="22"/>
          <w:szCs w:val="22"/>
        </w:rPr>
      </w:pPr>
      <w:r w:rsidRPr="002A1EC2">
        <w:rPr>
          <w:rFonts w:ascii="Trebuchet MS" w:eastAsia="Trebuchet MS" w:hAnsi="Trebuchet MS" w:cs="Trebuchet MS"/>
          <w:b/>
          <w:sz w:val="22"/>
          <w:szCs w:val="22"/>
        </w:rPr>
        <w:t>Sponsorbeleid</w:t>
      </w:r>
    </w:p>
    <w:p w14:paraId="6DE0B92E" w14:textId="165EAD5F" w:rsid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De school houdt een zeer terughoudend beleid ten aanzien van de materiële of geldelijke bijdragen. We doen het zeker niet wanneer daar naar de leerlingen toe bepaalde verplichtingen aan verbonden zijn. We hanteren het sponsorconvenant zoals dat is ondertek</w:t>
      </w:r>
      <w:r w:rsidRPr="002A1EC2">
        <w:rPr>
          <w:rFonts w:ascii="Trebuchet MS" w:eastAsia="Trebuchet MS" w:hAnsi="Trebuchet MS" w:cs="Trebuchet MS"/>
          <w:color w:val="000000"/>
          <w:sz w:val="22"/>
          <w:szCs w:val="22"/>
        </w:rPr>
        <w:t xml:space="preserve">end door </w:t>
      </w:r>
      <w:proofErr w:type="spellStart"/>
      <w:r w:rsidRPr="002A1EC2">
        <w:rPr>
          <w:rFonts w:ascii="Trebuchet MS" w:eastAsia="Trebuchet MS" w:hAnsi="Trebuchet MS" w:cs="Trebuchet MS"/>
          <w:color w:val="000000"/>
          <w:sz w:val="22"/>
          <w:szCs w:val="22"/>
        </w:rPr>
        <w:t>Verus</w:t>
      </w:r>
      <w:proofErr w:type="spellEnd"/>
      <w:r w:rsidRPr="002A1EC2">
        <w:rPr>
          <w:rFonts w:ascii="Trebuchet MS" w:eastAsia="Trebuchet MS" w:hAnsi="Trebuchet MS" w:cs="Trebuchet MS"/>
          <w:color w:val="000000"/>
          <w:sz w:val="22"/>
          <w:szCs w:val="22"/>
        </w:rPr>
        <w:t xml:space="preserve">. Het convenant beoogt het onderwijsinhoudelijk te vrijwaren van commerciële beïnvloeding. De door de school aan de sponsor te leveren tegenprestatie mag dus niet bestaan uit bijv. invloed op het lesmateriaal. Ook mogen leerlingen niet tegen </w:t>
      </w:r>
      <w:r w:rsidRPr="002A1EC2">
        <w:rPr>
          <w:rFonts w:ascii="Trebuchet MS" w:eastAsia="Trebuchet MS" w:hAnsi="Trebuchet MS" w:cs="Trebuchet MS"/>
          <w:color w:val="000000"/>
          <w:sz w:val="22"/>
          <w:szCs w:val="22"/>
        </w:rPr>
        <w:t>hun wil met reclame-uitingen worden geconfronteerd.</w:t>
      </w:r>
    </w:p>
    <w:p w14:paraId="492DD2A7" w14:textId="77777777" w:rsidR="002A1EC2" w:rsidRDefault="002A1EC2">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br w:type="page"/>
      </w:r>
    </w:p>
    <w:p w14:paraId="18C9A908" w14:textId="77777777" w:rsidR="00EF65DD" w:rsidRPr="002A1EC2" w:rsidRDefault="002A1EC2">
      <w:pPr>
        <w:pStyle w:val="Kop1"/>
        <w:numPr>
          <w:ilvl w:val="0"/>
          <w:numId w:val="6"/>
        </w:numPr>
        <w:rPr>
          <w:rFonts w:ascii="Trebuchet MS" w:eastAsia="Trebuchet MS" w:hAnsi="Trebuchet MS" w:cs="Trebuchet MS"/>
        </w:rPr>
      </w:pPr>
      <w:bookmarkStart w:id="7" w:name="_1t3h5sf" w:colFirst="0" w:colLast="0"/>
      <w:bookmarkEnd w:id="7"/>
      <w:r w:rsidRPr="002A1EC2">
        <w:rPr>
          <w:rFonts w:ascii="Trebuchet MS" w:eastAsia="Trebuchet MS" w:hAnsi="Trebuchet MS" w:cs="Trebuchet MS"/>
        </w:rPr>
        <w:lastRenderedPageBreak/>
        <w:t>Leerplicht</w:t>
      </w:r>
    </w:p>
    <w:p w14:paraId="0B6663E3"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7212B5FB" w14:textId="77777777" w:rsidR="00EF65DD" w:rsidRPr="002A1EC2" w:rsidRDefault="002A1EC2">
      <w:pPr>
        <w:rPr>
          <w:b/>
        </w:rPr>
      </w:pPr>
      <w:r w:rsidRPr="002A1EC2">
        <w:rPr>
          <w:b/>
        </w:rPr>
        <w:t xml:space="preserve">Aanmelden </w:t>
      </w:r>
    </w:p>
    <w:p w14:paraId="52DC5911" w14:textId="77777777" w:rsidR="00EF65DD" w:rsidRPr="002A1EC2" w:rsidRDefault="002A1EC2">
      <w:r w:rsidRPr="002A1EC2">
        <w:t xml:space="preserve">Meestal gaat een 4-jarige als vanzelf naar de basisschool. Soms zijn er echter al bijzonderheden in de ontwikkeling waardoor de aanmelding anders verloopt. We vragen u dan uw kind op tijd aan te melden, dat kan vanaf 3 jaar en minimaal 10 weken voordat uw </w:t>
      </w:r>
      <w:r w:rsidRPr="002A1EC2">
        <w:t xml:space="preserve">kind 4 jaar wordt, zodat we voldoende tijd hebben om samen af te stemmen wat uw kind nodig heeft. Toelating kan alleen als we binnen onze ondersteuning voldoende mogelijkheden hebben. Een uitgebreide toelichting vindt u in het </w:t>
      </w:r>
      <w:proofErr w:type="spellStart"/>
      <w:r w:rsidRPr="002A1EC2">
        <w:t>schoolondersteuningsprofiel</w:t>
      </w:r>
      <w:proofErr w:type="spellEnd"/>
      <w:r w:rsidRPr="002A1EC2">
        <w:t xml:space="preserve"> o</w:t>
      </w:r>
      <w:r w:rsidRPr="002A1EC2">
        <w:t>p de website van de school.</w:t>
      </w:r>
    </w:p>
    <w:p w14:paraId="6A51B6D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5BDF615E"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23A72D24"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Verzuimbeleid</w:t>
      </w:r>
    </w:p>
    <w:p w14:paraId="5F7B7752"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Voor afwezigheid in verband met een vakantie buiten de schoolvakanties gelden speciale regels. U krijgt vrijwel nooit toestemming voor verlof voor korte vakanties tussendoor of voor een bezoek aan het land van he</w:t>
      </w:r>
      <w:r w:rsidRPr="002A1EC2">
        <w:rPr>
          <w:rFonts w:ascii="Trebuchet MS" w:eastAsia="Trebuchet MS" w:hAnsi="Trebuchet MS" w:cs="Trebuchet MS"/>
          <w:sz w:val="22"/>
          <w:szCs w:val="22"/>
        </w:rPr>
        <w:t>rkomst. Alleen als de aard van het beroep van de ouders daartoe aanleiding vormt, kunt u vrijaf vragen.</w:t>
      </w:r>
    </w:p>
    <w:p w14:paraId="1E9D7C4D"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sz w:val="22"/>
          <w:szCs w:val="22"/>
        </w:rPr>
      </w:pPr>
    </w:p>
    <w:p w14:paraId="1AB664F3" w14:textId="77777777" w:rsidR="00EF65DD" w:rsidRPr="002A1EC2" w:rsidRDefault="002A1EC2">
      <w:pPr>
        <w:widowControl w:val="0"/>
        <w:spacing w:after="160"/>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Vrijstelling leerplicht</w:t>
      </w:r>
    </w:p>
    <w:p w14:paraId="624B82FC"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Er kunnen omstandigheden zijn waarin uw kind geen onderwijs hoeft te volgen. Bijvoorbeeld wanneer hij of zij ziek is of van sch</w:t>
      </w:r>
      <w:r w:rsidRPr="002A1EC2">
        <w:rPr>
          <w:rFonts w:ascii="Trebuchet MS" w:eastAsia="Trebuchet MS" w:hAnsi="Trebuchet MS" w:cs="Trebuchet MS"/>
          <w:sz w:val="22"/>
          <w:szCs w:val="22"/>
        </w:rPr>
        <w:t>ool is geschorst, of wanneer uw kind moet voldoen aan verplichtingen die voortvloeien uit godsdienst of levensovertuiging (voor zover dat niet buiten schooltijd kan gebeuren). Dergelijke zaken moeten altijd zo spoedig mogelijk worden gemeld bij de directeu</w:t>
      </w:r>
      <w:r w:rsidRPr="002A1EC2">
        <w:rPr>
          <w:rFonts w:ascii="Trebuchet MS" w:eastAsia="Trebuchet MS" w:hAnsi="Trebuchet MS" w:cs="Trebuchet MS"/>
          <w:sz w:val="22"/>
          <w:szCs w:val="22"/>
        </w:rPr>
        <w:t>r van de school. Als uw kind psychisch of lichamelijk niet in staat is om (nog langer) onderwijs te volgen, moet u met een verklaring van een arts of een psycholoog een verzoek om vrijstelling doen van de leerplicht. Dit verzoek moet u indienen bij de leer</w:t>
      </w:r>
      <w:r w:rsidRPr="002A1EC2">
        <w:rPr>
          <w:rFonts w:ascii="Trebuchet MS" w:eastAsia="Trebuchet MS" w:hAnsi="Trebuchet MS" w:cs="Trebuchet MS"/>
          <w:sz w:val="22"/>
          <w:szCs w:val="22"/>
        </w:rPr>
        <w:t>plichtambtenaar van de gemeente.</w:t>
      </w:r>
    </w:p>
    <w:p w14:paraId="05ECED0B"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D4E7D42" w14:textId="77777777" w:rsidR="00EF65DD" w:rsidRPr="002A1EC2" w:rsidRDefault="002A1EC2">
      <w:r w:rsidRPr="002A1EC2">
        <w:t xml:space="preserve">Meer over het verzuimbeleid is te lezen op de website van </w:t>
      </w:r>
      <w:proofErr w:type="spellStart"/>
      <w:r w:rsidRPr="002A1EC2">
        <w:t>Codenz</w:t>
      </w:r>
      <w:proofErr w:type="spellEnd"/>
      <w:r w:rsidRPr="002A1EC2">
        <w:t xml:space="preserve"> </w:t>
      </w:r>
      <w:r w:rsidRPr="002A1EC2">
        <w:t>🡪</w:t>
      </w:r>
      <w:r w:rsidRPr="002A1EC2">
        <w:t xml:space="preserve"> Link </w:t>
      </w:r>
      <w:hyperlink r:id="rId10">
        <w:r w:rsidRPr="002A1EC2">
          <w:rPr>
            <w:color w:val="0563C1"/>
            <w:u w:val="single"/>
          </w:rPr>
          <w:t>www.codenz.nl</w:t>
        </w:r>
      </w:hyperlink>
    </w:p>
    <w:p w14:paraId="77284B0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spacing w:after="160"/>
        <w:ind w:right="-431"/>
        <w:rPr>
          <w:rFonts w:ascii="Trebuchet MS" w:eastAsia="Trebuchet MS" w:hAnsi="Trebuchet MS" w:cs="Trebuchet MS"/>
          <w:color w:val="FF0000"/>
          <w:sz w:val="22"/>
          <w:szCs w:val="22"/>
        </w:rPr>
      </w:pPr>
    </w:p>
    <w:p w14:paraId="5FD25348" w14:textId="77777777" w:rsidR="00EF65DD" w:rsidRPr="002A1EC2" w:rsidRDefault="002A1EC2">
      <w:pPr>
        <w:pStyle w:val="Kop1"/>
        <w:numPr>
          <w:ilvl w:val="0"/>
          <w:numId w:val="6"/>
        </w:numPr>
        <w:rPr>
          <w:rFonts w:ascii="Trebuchet MS" w:eastAsia="Trebuchet MS" w:hAnsi="Trebuchet MS" w:cs="Trebuchet MS"/>
        </w:rPr>
      </w:pPr>
      <w:bookmarkStart w:id="8" w:name="_4d34og8" w:colFirst="0" w:colLast="0"/>
      <w:bookmarkEnd w:id="8"/>
      <w:r w:rsidRPr="002A1EC2">
        <w:rPr>
          <w:rFonts w:ascii="Trebuchet MS" w:eastAsia="Trebuchet MS" w:hAnsi="Trebuchet MS" w:cs="Trebuchet MS"/>
        </w:rPr>
        <w:t>Identiteit</w:t>
      </w:r>
    </w:p>
    <w:p w14:paraId="22D1DCFB"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p>
    <w:p w14:paraId="68174B45"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
          <w:sz w:val="22"/>
          <w:szCs w:val="22"/>
        </w:rPr>
      </w:pPr>
      <w:r w:rsidRPr="002A1EC2">
        <w:rPr>
          <w:rFonts w:ascii="Trebuchet MS" w:eastAsia="Trebuchet MS" w:hAnsi="Trebuchet MS" w:cs="Trebuchet MS"/>
          <w:b/>
          <w:sz w:val="22"/>
          <w:szCs w:val="22"/>
        </w:rPr>
        <w:t>Identiteit</w:t>
      </w:r>
    </w:p>
    <w:p w14:paraId="60AF77D9"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 xml:space="preserve">Alles wat we bedenken en doen in onze organisatie vindt zijn basis in het perspectief van waarden. Waarden geven aan waarvoor wij staan, wie we zijn en vooral wie we willen zijn. Ze vormen het fundament van ons moreel denken en handelen. In onze optiek is </w:t>
      </w:r>
      <w:r w:rsidRPr="002A1EC2">
        <w:rPr>
          <w:rFonts w:ascii="Trebuchet MS" w:eastAsia="Trebuchet MS" w:hAnsi="Trebuchet MS" w:cs="Trebuchet MS"/>
          <w:sz w:val="22"/>
          <w:szCs w:val="22"/>
        </w:rPr>
        <w:t>de school een werkplaats van waarden, de oefenplaats in samen leven.</w:t>
      </w:r>
    </w:p>
    <w:p w14:paraId="46959B3F"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Onze waarden zijn:</w:t>
      </w:r>
    </w:p>
    <w:p w14:paraId="74718A70"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Uit liefde en bezieling leven (liefhebben).</w:t>
      </w:r>
    </w:p>
    <w:p w14:paraId="42D8E0A0"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Vertrouwen geven en ontvangen (vertrouwen, geloven).</w:t>
      </w:r>
    </w:p>
    <w:p w14:paraId="152E305F"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Perspectief leren ontwikkelen voor de toekomst (hoop).</w:t>
      </w:r>
    </w:p>
    <w:p w14:paraId="2802629D"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Verantwoordelijkheid leren nemen en geven (verantwoordelijkheid).</w:t>
      </w:r>
    </w:p>
    <w:p w14:paraId="7E8DDA0D"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Respect leren betonen aan anderen die anders denken, geloven, leven (recht doen).</w:t>
      </w:r>
    </w:p>
    <w:p w14:paraId="22F32DB2"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Zorg hebben voor anderen (zorg, betrokkenheid, mededo</w:t>
      </w:r>
      <w:r w:rsidRPr="002A1EC2">
        <w:rPr>
          <w:rFonts w:ascii="Trebuchet MS" w:eastAsia="Trebuchet MS" w:hAnsi="Trebuchet MS" w:cs="Trebuchet MS"/>
          <w:sz w:val="22"/>
          <w:szCs w:val="22"/>
        </w:rPr>
        <w:t>gen).</w:t>
      </w:r>
    </w:p>
    <w:p w14:paraId="662CBAA3"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Werken aan groei, ontwikkeling, nieuw inzicht (groei, talenten, verwondering).</w:t>
      </w:r>
    </w:p>
    <w:p w14:paraId="5D00E929"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Ontvankelijk zijn voor de wereld van God (ontvankelijkheid).</w:t>
      </w:r>
    </w:p>
    <w:p w14:paraId="06FDC3F5"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Ervaren van geborgenheid en veiligheid (geborgenheid).</w:t>
      </w:r>
    </w:p>
    <w:p w14:paraId="50533D5C" w14:textId="77777777" w:rsidR="00EF65DD" w:rsidRPr="002A1EC2" w:rsidRDefault="002A1EC2">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Het leren delen van kennis en ervaring (delen, samenwer</w:t>
      </w:r>
      <w:r w:rsidRPr="002A1EC2">
        <w:rPr>
          <w:rFonts w:ascii="Trebuchet MS" w:eastAsia="Trebuchet MS" w:hAnsi="Trebuchet MS" w:cs="Trebuchet MS"/>
          <w:sz w:val="22"/>
          <w:szCs w:val="22"/>
        </w:rPr>
        <w:t>ken).</w:t>
      </w:r>
    </w:p>
    <w:p w14:paraId="2465C478"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F2F0576"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lastRenderedPageBreak/>
        <w:t>Wij geven deze identiteit in de praktijk gestalte door:</w:t>
      </w:r>
    </w:p>
    <w:p w14:paraId="79F15FD9"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Het omgaan met elkaar en het lesgeven vanuit Gods leefregels, waarin we Gods liefde voor deze wereld overbrengen op leerlingen.</w:t>
      </w:r>
    </w:p>
    <w:p w14:paraId="3BF6FBE6"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viering van het kerstfeest met de leerlingen (en ouders en verzorgers).</w:t>
      </w:r>
    </w:p>
    <w:p w14:paraId="0D2A67F8"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viering van het paasfeest met de leerlingen.</w:t>
      </w:r>
    </w:p>
    <w:p w14:paraId="2EE35E86"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Deelname aan de jaarlijkse startdienst voor het onderwijs in Dronten.</w:t>
      </w:r>
    </w:p>
    <w:p w14:paraId="63AE14D1"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Het met gebed openen en sluiten van de dag.</w:t>
      </w:r>
    </w:p>
    <w:p w14:paraId="28618379"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Het gesprek over ve</w:t>
      </w:r>
      <w:r w:rsidRPr="002A1EC2">
        <w:rPr>
          <w:rFonts w:ascii="Trebuchet MS" w:eastAsia="Trebuchet MS" w:hAnsi="Trebuchet MS" w:cs="Trebuchet MS"/>
          <w:sz w:val="22"/>
          <w:szCs w:val="22"/>
        </w:rPr>
        <w:t xml:space="preserve">rhalen uit de Bijbel, in relatie </w:t>
      </w:r>
      <w:proofErr w:type="spellStart"/>
      <w:r w:rsidRPr="002A1EC2">
        <w:rPr>
          <w:rFonts w:ascii="Trebuchet MS" w:eastAsia="Trebuchet MS" w:hAnsi="Trebuchet MS" w:cs="Trebuchet MS"/>
          <w:sz w:val="22"/>
          <w:szCs w:val="22"/>
        </w:rPr>
        <w:t>tothet</w:t>
      </w:r>
      <w:proofErr w:type="spellEnd"/>
      <w:r w:rsidRPr="002A1EC2">
        <w:rPr>
          <w:rFonts w:ascii="Trebuchet MS" w:eastAsia="Trebuchet MS" w:hAnsi="Trebuchet MS" w:cs="Trebuchet MS"/>
          <w:sz w:val="22"/>
          <w:szCs w:val="22"/>
        </w:rPr>
        <w:t xml:space="preserve"> maatschappelijk gebeuren van de wereld om ons heen.</w:t>
      </w:r>
    </w:p>
    <w:p w14:paraId="3FFD81DD"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De praktische vertaling van de Bijbelse verhalen, in hun relevantie tot het leven van iedere dag en de actualiteit.</w:t>
      </w:r>
    </w:p>
    <w:p w14:paraId="7B6BCB01" w14:textId="77777777" w:rsidR="00EF65DD" w:rsidRPr="002A1EC2" w:rsidRDefault="002A1EC2">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r w:rsidRPr="002A1EC2">
        <w:rPr>
          <w:rFonts w:ascii="Trebuchet MS" w:eastAsia="Trebuchet MS" w:hAnsi="Trebuchet MS" w:cs="Trebuchet MS"/>
          <w:sz w:val="22"/>
          <w:szCs w:val="22"/>
        </w:rPr>
        <w:t>Het zingen van christelijke liederen.</w:t>
      </w:r>
    </w:p>
    <w:p w14:paraId="7157EFC1"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5595ABD5" w14:textId="77777777" w:rsidR="00EF65DD" w:rsidRPr="002A1EC2" w:rsidRDefault="002A1EC2">
      <w:pPr>
        <w:pStyle w:val="Kop1"/>
        <w:numPr>
          <w:ilvl w:val="0"/>
          <w:numId w:val="6"/>
        </w:numPr>
        <w:ind w:left="709" w:hanging="349"/>
        <w:rPr>
          <w:rFonts w:ascii="Trebuchet MS" w:eastAsia="Trebuchet MS" w:hAnsi="Trebuchet MS" w:cs="Trebuchet MS"/>
        </w:rPr>
      </w:pPr>
      <w:bookmarkStart w:id="9" w:name="_2s8eyo1" w:colFirst="0" w:colLast="0"/>
      <w:bookmarkEnd w:id="9"/>
      <w:r w:rsidRPr="002A1EC2">
        <w:rPr>
          <w:rFonts w:ascii="Trebuchet MS" w:eastAsia="Trebuchet MS" w:hAnsi="Trebuchet MS" w:cs="Trebuchet MS"/>
        </w:rPr>
        <w:t>Samenwerk</w:t>
      </w:r>
      <w:r w:rsidRPr="002A1EC2">
        <w:rPr>
          <w:rFonts w:ascii="Trebuchet MS" w:eastAsia="Trebuchet MS" w:hAnsi="Trebuchet MS" w:cs="Trebuchet MS"/>
        </w:rPr>
        <w:t>ingsverband</w:t>
      </w:r>
    </w:p>
    <w:p w14:paraId="69EDF9CC" w14:textId="77777777" w:rsidR="00EF65DD" w:rsidRPr="002A1EC2" w:rsidRDefault="00EF65DD">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sz w:val="22"/>
          <w:szCs w:val="22"/>
        </w:rPr>
      </w:pPr>
    </w:p>
    <w:p w14:paraId="6994E4C4" w14:textId="77777777" w:rsidR="00EF65DD" w:rsidRPr="002A1EC2" w:rsidRDefault="002A1EC2">
      <w:pPr>
        <w:pBdr>
          <w:top w:val="none" w:sz="0" w:space="0" w:color="000000"/>
          <w:left w:val="none" w:sz="0" w:space="0" w:color="000000"/>
          <w:bottom w:val="none" w:sz="0" w:space="0" w:color="000000"/>
          <w:right w:val="none" w:sz="0" w:space="0" w:color="000000"/>
          <w:between w:val="none" w:sz="0" w:space="0" w:color="000000"/>
        </w:pBdr>
        <w:rPr>
          <w:rFonts w:ascii="Trebuchet MS" w:eastAsia="Trebuchet MS" w:hAnsi="Trebuchet MS" w:cs="Trebuchet MS"/>
          <w:b/>
          <w:sz w:val="22"/>
          <w:szCs w:val="22"/>
        </w:rPr>
      </w:pPr>
      <w:r w:rsidRPr="002A1EC2">
        <w:rPr>
          <w:rFonts w:ascii="Trebuchet MS" w:eastAsia="Trebuchet MS" w:hAnsi="Trebuchet MS" w:cs="Trebuchet MS"/>
          <w:b/>
          <w:sz w:val="22"/>
          <w:szCs w:val="22"/>
        </w:rPr>
        <w:t>Samenwerkingsverband</w:t>
      </w:r>
    </w:p>
    <w:p w14:paraId="1019355B" w14:textId="77777777" w:rsidR="00EF65DD" w:rsidRPr="002A1EC2" w:rsidRDefault="002A1EC2">
      <w:pPr>
        <w:rPr>
          <w:rFonts w:ascii="Trebuchet MS" w:eastAsia="Trebuchet MS" w:hAnsi="Trebuchet MS" w:cs="Trebuchet MS"/>
          <w:color w:val="000000"/>
          <w:sz w:val="22"/>
          <w:szCs w:val="22"/>
        </w:rPr>
      </w:pPr>
      <w:r w:rsidRPr="002A1EC2">
        <w:rPr>
          <w:rFonts w:ascii="Trebuchet MS" w:eastAsia="Trebuchet MS" w:hAnsi="Trebuchet MS" w:cs="Trebuchet MS"/>
          <w:color w:val="000000"/>
          <w:sz w:val="22"/>
          <w:szCs w:val="22"/>
        </w:rPr>
        <w:t xml:space="preserve">Samenwerkingsverbanden ondersteunen scholen en hun schoolbestuur bij het realiseren van passend onderwijs voor een optimale ontwikkeling van elke leerling. Stichting </w:t>
      </w:r>
      <w:proofErr w:type="spellStart"/>
      <w:r w:rsidRPr="002A1EC2">
        <w:rPr>
          <w:rFonts w:ascii="Trebuchet MS" w:eastAsia="Trebuchet MS" w:hAnsi="Trebuchet MS" w:cs="Trebuchet MS"/>
          <w:color w:val="000000"/>
          <w:sz w:val="22"/>
          <w:szCs w:val="22"/>
        </w:rPr>
        <w:t>Codenz</w:t>
      </w:r>
      <w:proofErr w:type="spellEnd"/>
      <w:r w:rsidRPr="002A1EC2">
        <w:rPr>
          <w:rFonts w:ascii="Trebuchet MS" w:eastAsia="Trebuchet MS" w:hAnsi="Trebuchet MS" w:cs="Trebuchet MS"/>
          <w:color w:val="000000"/>
          <w:sz w:val="22"/>
          <w:szCs w:val="22"/>
        </w:rPr>
        <w:t xml:space="preserve"> werken voor Dronten samen met Passend Onderwijs Lelystad-Dronten </w:t>
      </w:r>
      <w:r w:rsidRPr="002A1EC2">
        <w:rPr>
          <w:rFonts w:ascii="Trebuchet MS" w:eastAsia="Trebuchet MS" w:hAnsi="Trebuchet MS" w:cs="Trebuchet MS"/>
          <w:color w:val="000000"/>
          <w:sz w:val="22"/>
          <w:szCs w:val="22"/>
        </w:rPr>
        <w:t>LINK -&gt;</w:t>
      </w:r>
    </w:p>
    <w:p w14:paraId="3220AB17" w14:textId="77777777" w:rsidR="00EF65DD" w:rsidRPr="002A1EC2" w:rsidRDefault="002A1EC2">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color w:val="000000"/>
          <w:sz w:val="22"/>
          <w:szCs w:val="22"/>
        </w:rPr>
      </w:pPr>
      <w:hyperlink r:id="rId11">
        <w:r w:rsidRPr="002A1EC2">
          <w:rPr>
            <w:rFonts w:ascii="Trebuchet MS" w:eastAsia="Trebuchet MS" w:hAnsi="Trebuchet MS" w:cs="Trebuchet MS"/>
            <w:color w:val="0563C1"/>
            <w:sz w:val="22"/>
            <w:szCs w:val="22"/>
            <w:u w:val="single"/>
          </w:rPr>
          <w:t>https://passendonderwijslelystaddronten.nl</w:t>
        </w:r>
      </w:hyperlink>
      <w:r w:rsidRPr="002A1EC2">
        <w:rPr>
          <w:rFonts w:ascii="Trebuchet MS" w:eastAsia="Trebuchet MS" w:hAnsi="Trebuchet MS" w:cs="Trebuchet MS"/>
          <w:color w:val="000000"/>
          <w:sz w:val="22"/>
          <w:szCs w:val="22"/>
        </w:rPr>
        <w:t xml:space="preserve"> en voor Zeewolde met </w:t>
      </w:r>
      <w:proofErr w:type="spellStart"/>
      <w:r w:rsidRPr="002A1EC2">
        <w:rPr>
          <w:rFonts w:ascii="Trebuchet MS" w:eastAsia="Trebuchet MS" w:hAnsi="Trebuchet MS" w:cs="Trebuchet MS"/>
          <w:color w:val="000000"/>
          <w:sz w:val="22"/>
          <w:szCs w:val="22"/>
        </w:rPr>
        <w:t>Zeeluwe</w:t>
      </w:r>
      <w:proofErr w:type="spellEnd"/>
      <w:r w:rsidRPr="002A1EC2">
        <w:rPr>
          <w:rFonts w:ascii="Trebuchet MS" w:eastAsia="Trebuchet MS" w:hAnsi="Trebuchet MS" w:cs="Trebuchet MS"/>
          <w:color w:val="000000"/>
          <w:sz w:val="22"/>
          <w:szCs w:val="22"/>
        </w:rPr>
        <w:t xml:space="preserve"> </w:t>
      </w:r>
      <w:r w:rsidRPr="002A1EC2">
        <w:rPr>
          <w:rFonts w:ascii="Trebuchet MS" w:eastAsia="Trebuchet MS" w:hAnsi="Trebuchet MS" w:cs="Trebuchet MS"/>
          <w:color w:val="000000"/>
          <w:sz w:val="22"/>
          <w:szCs w:val="22"/>
        </w:rPr>
        <w:t>LINK -&gt; http://www.zeeluwe.nl</w:t>
      </w:r>
      <w:r w:rsidRPr="002A1EC2">
        <w:rPr>
          <w:rFonts w:ascii="Trebuchet MS" w:eastAsia="Trebuchet MS" w:hAnsi="Trebuchet MS" w:cs="Trebuchet MS"/>
          <w:color w:val="000000"/>
          <w:sz w:val="22"/>
          <w:szCs w:val="22"/>
        </w:rPr>
        <w:t>.</w:t>
      </w:r>
    </w:p>
    <w:sectPr w:rsidR="00EF65DD" w:rsidRPr="002A1EC2">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1F"/>
    <w:multiLevelType w:val="multilevel"/>
    <w:tmpl w:val="34AE7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CE5C9B"/>
    <w:multiLevelType w:val="multilevel"/>
    <w:tmpl w:val="DC2E6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B16E4B"/>
    <w:multiLevelType w:val="multilevel"/>
    <w:tmpl w:val="2028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3416F"/>
    <w:multiLevelType w:val="multilevel"/>
    <w:tmpl w:val="E6C264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B07A90"/>
    <w:multiLevelType w:val="multilevel"/>
    <w:tmpl w:val="4FEA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4B6A41"/>
    <w:multiLevelType w:val="multilevel"/>
    <w:tmpl w:val="387EA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C409A2"/>
    <w:multiLevelType w:val="multilevel"/>
    <w:tmpl w:val="93EC7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DD"/>
    <w:rsid w:val="002A1EC2"/>
    <w:rsid w:val="00EF6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56C6"/>
  <w15:docId w15:val="{0D8A7B71-126F-4957-8E08-CA8CED78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outlineLvl w:val="0"/>
    </w:pPr>
    <w:rPr>
      <w:color w:val="2F5496"/>
      <w:sz w:val="32"/>
      <w:szCs w:val="32"/>
    </w:rPr>
  </w:style>
  <w:style w:type="paragraph" w:styleId="Kop2">
    <w:name w:val="heading 2"/>
    <w:basedOn w:val="Standaard"/>
    <w:next w:val="Standaard"/>
    <w:uiPriority w:val="9"/>
    <w:semiHidden/>
    <w:unhideWhenUsed/>
    <w:qFormat/>
    <w:pPr>
      <w:keepNext/>
      <w:keepLines/>
      <w:spacing w:before="40"/>
      <w:outlineLvl w:val="1"/>
    </w:pPr>
    <w:rPr>
      <w:color w:val="2F5496"/>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40"/>
      <w:outlineLvl w:val="3"/>
    </w:pPr>
    <w:rPr>
      <w:i/>
      <w:color w:val="2F5496"/>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denz.nl/voor-ou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ssendonderwijslelystaddronten.nl" TargetMode="External"/><Relationship Id="rId5" Type="http://schemas.openxmlformats.org/officeDocument/2006/relationships/hyperlink" Target="http://curriculum.nu/" TargetMode="External"/><Relationship Id="rId10" Type="http://schemas.openxmlformats.org/officeDocument/2006/relationships/hyperlink" Target="http://www.codenz.nl" TargetMode="External"/><Relationship Id="rId4" Type="http://schemas.openxmlformats.org/officeDocument/2006/relationships/webSettings" Target="webSettings.xml"/><Relationship Id="rId9" Type="http://schemas.openxmlformats.org/officeDocument/2006/relationships/hyperlink" Target="https://www.codenz.nl/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6837</Words>
  <Characters>37608</Characters>
  <Application>Microsoft Office Word</Application>
  <DocSecurity>0</DocSecurity>
  <Lines>313</Lines>
  <Paragraphs>88</Paragraphs>
  <ScaleCrop>false</ScaleCrop>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Beijers</dc:creator>
  <cp:lastModifiedBy>Caroline Beijers</cp:lastModifiedBy>
  <cp:revision>2</cp:revision>
  <dcterms:created xsi:type="dcterms:W3CDTF">2024-02-08T08:45:00Z</dcterms:created>
  <dcterms:modified xsi:type="dcterms:W3CDTF">2024-02-08T08:45:00Z</dcterms:modified>
</cp:coreProperties>
</file>