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3F83" w14:textId="0F203D6A" w:rsidR="00DE3CB1" w:rsidRDefault="00652908" w:rsidP="00CA37B5">
      <w:pPr>
        <w:spacing w:after="0"/>
        <w:rPr>
          <w:b/>
          <w:bCs/>
          <w:sz w:val="28"/>
          <w:szCs w:val="28"/>
        </w:rPr>
      </w:pPr>
      <w:r>
        <w:rPr>
          <w:b/>
          <w:bCs/>
          <w:sz w:val="28"/>
          <w:szCs w:val="28"/>
        </w:rPr>
        <w:t>Schoolveiligheid ISK Leeuwarden</w:t>
      </w:r>
    </w:p>
    <w:p w14:paraId="638CF566" w14:textId="6BD12958" w:rsidR="00652908" w:rsidRDefault="00652908" w:rsidP="00CA37B5">
      <w:pPr>
        <w:spacing w:after="0"/>
      </w:pPr>
      <w:r>
        <w:t>Op een veilige school komen leerlingen en personeelsleden graag en voelden ze zich serieus genomen. Pesten, meenemen van wapens, discriminatie en seksuele intimidatie tolereren we niet. We werken op veel verschillende manieren aan schoolveiligheid. Zo is er een klachtenregeling</w:t>
      </w:r>
      <w:r w:rsidR="00CA37B5">
        <w:t xml:space="preserve"> en </w:t>
      </w:r>
      <w:r>
        <w:t xml:space="preserve">heeft Piter Jelles een vertrouwenspersoon. </w:t>
      </w:r>
    </w:p>
    <w:p w14:paraId="42440CD5" w14:textId="77777777" w:rsidR="00CA37B5" w:rsidRDefault="00CA37B5" w:rsidP="00CA37B5">
      <w:pPr>
        <w:spacing w:after="0"/>
      </w:pPr>
    </w:p>
    <w:p w14:paraId="3ACEBE92" w14:textId="4B4AC034" w:rsidR="00652908" w:rsidRDefault="00652908" w:rsidP="00CA37B5">
      <w:pPr>
        <w:spacing w:after="0"/>
      </w:pPr>
      <w:r>
        <w:t xml:space="preserve">Daarnaast besteden we aandacht aan brandveiligheid (op de scholen zijn ontruimingsinstructies en plattegronden) en zijn er op elke school bedrijfshulpverleners aanwezig. Elke vijf jaar laat Piter Jelles een volledige Risico Inventarisatie en Evaluatie uitvoeren. Jaarlijks vindt er een update plaats. Piter Jelles kent een schoolveiligheidsplan, waarin alle aspecten van schoolveiligheid beschreven staan. </w:t>
      </w:r>
      <w:r>
        <w:t xml:space="preserve">Op de scholen van Piter Jelles is een </w:t>
      </w:r>
      <w:r>
        <w:t>school specifieke</w:t>
      </w:r>
      <w:r>
        <w:t xml:space="preserve"> versie van dit plan ter inzage beschikbaar. </w:t>
      </w:r>
    </w:p>
    <w:p w14:paraId="5A727566" w14:textId="77777777" w:rsidR="00CA37B5" w:rsidRDefault="00CA37B5" w:rsidP="00CA37B5">
      <w:pPr>
        <w:spacing w:after="0"/>
      </w:pPr>
    </w:p>
    <w:p w14:paraId="2BA5D015" w14:textId="77777777" w:rsidR="00652908" w:rsidRPr="00652908" w:rsidRDefault="00652908" w:rsidP="00CA37B5">
      <w:pPr>
        <w:spacing w:after="0"/>
        <w:rPr>
          <w:b/>
          <w:bCs/>
          <w:u w:val="single"/>
        </w:rPr>
      </w:pPr>
      <w:r w:rsidRPr="00652908">
        <w:rPr>
          <w:b/>
          <w:bCs/>
          <w:u w:val="single"/>
        </w:rPr>
        <w:t xml:space="preserve">Digitale veiligheid </w:t>
      </w:r>
    </w:p>
    <w:p w14:paraId="5091C20F" w14:textId="77777777" w:rsidR="00652908" w:rsidRDefault="00652908" w:rsidP="00CA37B5">
      <w:pPr>
        <w:spacing w:after="0"/>
      </w:pPr>
      <w:r>
        <w:t>Piter Jelles heeft een protocol over het gebruik van e-mail en internet door de leerlingen. Hierin staan gedrag</w:t>
      </w:r>
      <w:r>
        <w:t>s</w:t>
      </w:r>
      <w:r>
        <w:t xml:space="preserve">regels voor leerlingen ten aanzien van verantwoord e-mail- en internetgebruik en regels over de controle hierop. Onrechtmatig gebruik van de voorzieningen, in strijd met de wet of maatschappelijke zorgvuldigheid, is verboden. Het protocol ligt ter inzage op de school. </w:t>
      </w:r>
    </w:p>
    <w:p w14:paraId="72EE6020" w14:textId="77777777" w:rsidR="00CA37B5" w:rsidRDefault="00CA37B5" w:rsidP="00CA37B5">
      <w:pPr>
        <w:spacing w:after="0"/>
      </w:pPr>
    </w:p>
    <w:p w14:paraId="4B4E4009" w14:textId="77777777" w:rsidR="00652908" w:rsidRPr="00652908" w:rsidRDefault="00652908" w:rsidP="00CA37B5">
      <w:pPr>
        <w:spacing w:after="0"/>
        <w:rPr>
          <w:b/>
          <w:bCs/>
          <w:u w:val="single"/>
        </w:rPr>
      </w:pPr>
      <w:r w:rsidRPr="00652908">
        <w:rPr>
          <w:b/>
          <w:bCs/>
          <w:u w:val="single"/>
        </w:rPr>
        <w:t xml:space="preserve">Klachtenregeling </w:t>
      </w:r>
    </w:p>
    <w:p w14:paraId="310B9B62" w14:textId="77777777" w:rsidR="00652908" w:rsidRDefault="00652908" w:rsidP="00CA37B5">
      <w:pPr>
        <w:spacing w:after="0"/>
      </w:pPr>
      <w:r>
        <w:t xml:space="preserve">Piter Jelles In het voortgezet onderwijs geldt de Wet op de kwaliteitszorg. Eén van de onderdelen van deze wet is het Klachtrecht. Het Klachtrecht geeft ouders/verzorgers en leerlingen het recht om te klagen over schoolse zaken zoals: begeleiding van de leerlingen, toepassing van strafmaatregelen, beoordeling van leerlingen, de inrichting van de schoolorganisatie en vormen van machtsmisbruik, zoals: seksuele intimidatie (aangeraakt worden op een manier die je niet prettig vindt, opdringerig gedrag), discriminerend gedrag, pesten, geweld en agressie. </w:t>
      </w:r>
    </w:p>
    <w:p w14:paraId="52FC987C" w14:textId="77777777" w:rsidR="00CA37B5" w:rsidRDefault="00CA37B5" w:rsidP="00CA37B5">
      <w:pPr>
        <w:spacing w:after="0"/>
      </w:pPr>
    </w:p>
    <w:p w14:paraId="3F7101B8" w14:textId="77777777" w:rsidR="00652908" w:rsidRDefault="00652908" w:rsidP="00CA37B5">
      <w:pPr>
        <w:spacing w:after="0"/>
      </w:pPr>
      <w:r>
        <w:t xml:space="preserve">Indien men overweegt een klacht in te dienen, doet men er goed aan zich eerst te beraden over de vraag of niet via bijvoorbeeld de mentor, de schoolleiding of vertrouwenspersoon een oplossing kan worden bereikt. Veruit de meeste klachten over de dagelijkse gang van zaken in de school zullen in onderling overleg tussen ouders/verzorgers, leerlingen, personeel en schoolleiding op een juiste wijze worden afgehandeld. Indien dat echter, gelet op de aard van de klacht, niet mogelijk is, of indien afhandeling niet naar tevredenheid heeft plaatsgevonden, kan men een beroep doen op de klachtenregeling. Ouders/verzorgers en leerlingen volgen dan verschillende trajecten. </w:t>
      </w:r>
    </w:p>
    <w:p w14:paraId="6C958F5E" w14:textId="77777777" w:rsidR="00CA37B5" w:rsidRDefault="00CA37B5" w:rsidP="00CA37B5">
      <w:pPr>
        <w:spacing w:after="0"/>
      </w:pPr>
    </w:p>
    <w:p w14:paraId="75916D87" w14:textId="77777777" w:rsidR="00652908" w:rsidRPr="00652908" w:rsidRDefault="00652908" w:rsidP="00CA37B5">
      <w:pPr>
        <w:spacing w:after="0"/>
        <w:rPr>
          <w:b/>
          <w:bCs/>
          <w:u w:val="single"/>
        </w:rPr>
      </w:pPr>
      <w:r w:rsidRPr="00652908">
        <w:rPr>
          <w:b/>
          <w:bCs/>
          <w:u w:val="single"/>
        </w:rPr>
        <w:t xml:space="preserve">Leerlingen Contactpersoon </w:t>
      </w:r>
    </w:p>
    <w:p w14:paraId="630B5838" w14:textId="7A845F77" w:rsidR="00652908" w:rsidRDefault="00652908" w:rsidP="00CA37B5">
      <w:pPr>
        <w:spacing w:after="0"/>
      </w:pPr>
      <w:r>
        <w:t xml:space="preserve">Leerlingen kunnen naar een speciaal aangestelde contactpersoon. Elke school heeft één of meerdere contactpersonen. Een contactpersoon vangt leerlingen met klachten, die vallen onder de klachtenregeling, op en begeleidt hem of haar naar de vertrouwenspersoon. Op de ISK </w:t>
      </w:r>
      <w:r w:rsidR="00CA37B5">
        <w:t>is</w:t>
      </w:r>
      <w:r>
        <w:t xml:space="preserve"> dat Mw. L. Bakker</w:t>
      </w:r>
      <w:r w:rsidR="00CA37B5">
        <w:t>.</w:t>
      </w:r>
    </w:p>
    <w:p w14:paraId="2B6DD02A" w14:textId="77777777" w:rsidR="00CA37B5" w:rsidRDefault="00CA37B5" w:rsidP="00CA37B5">
      <w:pPr>
        <w:spacing w:after="0"/>
      </w:pPr>
    </w:p>
    <w:p w14:paraId="695A6725" w14:textId="77777777" w:rsidR="00652908" w:rsidRPr="00652908" w:rsidRDefault="00652908" w:rsidP="00CA37B5">
      <w:pPr>
        <w:spacing w:after="0"/>
        <w:rPr>
          <w:b/>
          <w:bCs/>
          <w:u w:val="single"/>
        </w:rPr>
      </w:pPr>
      <w:r w:rsidRPr="00652908">
        <w:rPr>
          <w:b/>
          <w:bCs/>
          <w:u w:val="single"/>
        </w:rPr>
        <w:t xml:space="preserve">Vertrouwenspersoon </w:t>
      </w:r>
    </w:p>
    <w:p w14:paraId="7B85036B" w14:textId="77777777" w:rsidR="00652908" w:rsidRDefault="00652908" w:rsidP="00CA37B5">
      <w:pPr>
        <w:spacing w:after="0"/>
      </w:pPr>
      <w:r>
        <w:t xml:space="preserve">Dit is een externe functionaris, die is aangesteld voor alle leerlingen van Piter Jelles. De vertrouwenspersoon kan de klacht van de leerling afhandelen door middel van bemiddeling of kan de leerling helpen de klacht in te dienen bij de landelijke klachtencommissie. De vertrouwenspersoon begeleidt de verdere procedure. Er zijn speciale vertrouwensinspecteurs voor als er sprake is van ongewenste intimiteiten op school. </w:t>
      </w:r>
    </w:p>
    <w:p w14:paraId="242BB32E" w14:textId="77777777" w:rsidR="00CA37B5" w:rsidRDefault="00CA37B5" w:rsidP="00CA37B5">
      <w:pPr>
        <w:spacing w:after="0"/>
      </w:pPr>
    </w:p>
    <w:p w14:paraId="6BBED08E" w14:textId="77777777" w:rsidR="00CA37B5" w:rsidRPr="00CA37B5" w:rsidRDefault="00CA37B5" w:rsidP="00CA37B5">
      <w:pPr>
        <w:spacing w:after="0"/>
        <w:rPr>
          <w:rFonts w:cstheme="minorHAnsi"/>
        </w:rPr>
      </w:pPr>
      <w:proofErr w:type="spellStart"/>
      <w:r w:rsidRPr="00CA37B5">
        <w:rPr>
          <w:rFonts w:cstheme="minorHAnsi"/>
        </w:rPr>
        <w:t>Adriaentsje</w:t>
      </w:r>
      <w:proofErr w:type="spellEnd"/>
      <w:r w:rsidRPr="00CA37B5">
        <w:rPr>
          <w:rFonts w:cstheme="minorHAnsi"/>
        </w:rPr>
        <w:t xml:space="preserve"> </w:t>
      </w:r>
      <w:proofErr w:type="spellStart"/>
      <w:r w:rsidRPr="00CA37B5">
        <w:rPr>
          <w:rFonts w:cstheme="minorHAnsi"/>
        </w:rPr>
        <w:t>Tadema</w:t>
      </w:r>
      <w:proofErr w:type="spellEnd"/>
    </w:p>
    <w:p w14:paraId="1253BBFE" w14:textId="77777777" w:rsidR="00CA37B5" w:rsidRPr="00CA37B5" w:rsidRDefault="00CA37B5" w:rsidP="00CA37B5">
      <w:pPr>
        <w:spacing w:after="0"/>
        <w:rPr>
          <w:rFonts w:cstheme="minorHAnsi"/>
        </w:rPr>
      </w:pPr>
      <w:r w:rsidRPr="00CA37B5">
        <w:rPr>
          <w:rFonts w:cstheme="minorHAnsi"/>
        </w:rPr>
        <w:lastRenderedPageBreak/>
        <w:t>GGD Fryslan Jeugdgezondheidszorg </w:t>
      </w:r>
    </w:p>
    <w:p w14:paraId="315FC209" w14:textId="77777777" w:rsidR="00CA37B5" w:rsidRPr="00CA37B5" w:rsidRDefault="00CA37B5" w:rsidP="00CA37B5">
      <w:pPr>
        <w:spacing w:after="0"/>
        <w:rPr>
          <w:rFonts w:cstheme="minorHAnsi"/>
        </w:rPr>
      </w:pPr>
      <w:r w:rsidRPr="00CA37B5">
        <w:rPr>
          <w:rFonts w:cstheme="minorHAnsi"/>
        </w:rPr>
        <w:t>T: 088 22 99 887</w:t>
      </w:r>
    </w:p>
    <w:p w14:paraId="41A3A70A" w14:textId="77777777" w:rsidR="00CA37B5" w:rsidRPr="00CA37B5" w:rsidRDefault="00CA37B5" w:rsidP="00CA37B5">
      <w:pPr>
        <w:spacing w:after="0"/>
        <w:rPr>
          <w:rFonts w:cstheme="minorHAnsi"/>
        </w:rPr>
      </w:pPr>
      <w:r w:rsidRPr="00CA37B5">
        <w:rPr>
          <w:rFonts w:cstheme="minorHAnsi"/>
        </w:rPr>
        <w:t>T: 06 22 97 09 65</w:t>
      </w:r>
    </w:p>
    <w:p w14:paraId="3E4C0752" w14:textId="77777777" w:rsidR="00CA37B5" w:rsidRPr="00CA37B5" w:rsidRDefault="00CA37B5" w:rsidP="00CA37B5">
      <w:pPr>
        <w:spacing w:after="0"/>
        <w:rPr>
          <w:rFonts w:cstheme="minorHAnsi"/>
        </w:rPr>
      </w:pPr>
      <w:r w:rsidRPr="00CA37B5">
        <w:rPr>
          <w:rFonts w:cstheme="minorHAnsi"/>
        </w:rPr>
        <w:t xml:space="preserve">E: </w:t>
      </w:r>
      <w:hyperlink r:id="rId4" w:history="1">
        <w:r w:rsidRPr="00CA37B5">
          <w:rPr>
            <w:rStyle w:val="Hyperlink"/>
            <w:rFonts w:cstheme="minorHAnsi"/>
          </w:rPr>
          <w:t>a.tadema@ggdfryslan.nl</w:t>
        </w:r>
      </w:hyperlink>
    </w:p>
    <w:p w14:paraId="05C1A2B8" w14:textId="77777777" w:rsidR="00CA37B5" w:rsidRPr="00CA37B5" w:rsidRDefault="00CA37B5" w:rsidP="00CA37B5">
      <w:pPr>
        <w:pStyle w:val="BMCbasistekst"/>
        <w:rPr>
          <w:rFonts w:asciiTheme="minorHAnsi" w:hAnsiTheme="minorHAnsi" w:cstheme="minorHAnsi"/>
          <w:sz w:val="22"/>
          <w:szCs w:val="22"/>
        </w:rPr>
      </w:pPr>
    </w:p>
    <w:p w14:paraId="708C1CB8" w14:textId="77777777" w:rsidR="00CA37B5" w:rsidRPr="00CA37B5" w:rsidRDefault="00CA37B5" w:rsidP="00CA37B5">
      <w:pPr>
        <w:pStyle w:val="BMCbasistekst"/>
        <w:rPr>
          <w:rFonts w:asciiTheme="minorHAnsi" w:hAnsiTheme="minorHAnsi" w:cstheme="minorHAnsi"/>
          <w:sz w:val="22"/>
          <w:szCs w:val="22"/>
        </w:rPr>
      </w:pPr>
      <w:r w:rsidRPr="00CA37B5">
        <w:rPr>
          <w:rFonts w:asciiTheme="minorHAnsi" w:hAnsiTheme="minorHAnsi" w:cstheme="minorHAnsi"/>
          <w:sz w:val="22"/>
          <w:szCs w:val="22"/>
        </w:rPr>
        <w:t>Per brief:</w:t>
      </w:r>
    </w:p>
    <w:p w14:paraId="4A36C1AB" w14:textId="77777777" w:rsidR="00CA37B5" w:rsidRPr="00CA37B5" w:rsidRDefault="00CA37B5" w:rsidP="00CA37B5">
      <w:pPr>
        <w:pStyle w:val="BMCbasistekst"/>
        <w:rPr>
          <w:rFonts w:asciiTheme="minorHAnsi" w:hAnsiTheme="minorHAnsi" w:cstheme="minorHAnsi"/>
          <w:sz w:val="22"/>
          <w:szCs w:val="22"/>
        </w:rPr>
      </w:pPr>
      <w:r w:rsidRPr="00CA37B5">
        <w:rPr>
          <w:rFonts w:asciiTheme="minorHAnsi" w:hAnsiTheme="minorHAnsi" w:cstheme="minorHAnsi"/>
          <w:sz w:val="22"/>
          <w:szCs w:val="22"/>
        </w:rPr>
        <w:t>GGD Fryslân</w:t>
      </w:r>
    </w:p>
    <w:p w14:paraId="31B09CA8" w14:textId="77777777" w:rsidR="00CA37B5" w:rsidRPr="00CA37B5" w:rsidRDefault="00CA37B5" w:rsidP="00CA37B5">
      <w:pPr>
        <w:pStyle w:val="BMCbasistekst"/>
        <w:rPr>
          <w:rFonts w:asciiTheme="minorHAnsi" w:hAnsiTheme="minorHAnsi" w:cstheme="minorHAnsi"/>
          <w:sz w:val="22"/>
          <w:szCs w:val="22"/>
        </w:rPr>
      </w:pPr>
      <w:r w:rsidRPr="00CA37B5">
        <w:rPr>
          <w:rFonts w:asciiTheme="minorHAnsi" w:hAnsiTheme="minorHAnsi" w:cstheme="minorHAnsi"/>
          <w:sz w:val="22"/>
          <w:szCs w:val="22"/>
        </w:rPr>
        <w:t xml:space="preserve">t.a.v. Vertrouwenspersoon, mevr. A. </w:t>
      </w:r>
      <w:proofErr w:type="spellStart"/>
      <w:r w:rsidRPr="00CA37B5">
        <w:rPr>
          <w:rFonts w:asciiTheme="minorHAnsi" w:hAnsiTheme="minorHAnsi" w:cstheme="minorHAnsi"/>
          <w:sz w:val="22"/>
          <w:szCs w:val="22"/>
        </w:rPr>
        <w:t>Tadema</w:t>
      </w:r>
      <w:proofErr w:type="spellEnd"/>
    </w:p>
    <w:p w14:paraId="5F76A335" w14:textId="77777777" w:rsidR="00CA37B5" w:rsidRPr="00CA37B5" w:rsidRDefault="00CA37B5" w:rsidP="00CA37B5">
      <w:pPr>
        <w:pStyle w:val="BMCbasistekst"/>
        <w:rPr>
          <w:rFonts w:asciiTheme="minorHAnsi" w:hAnsiTheme="minorHAnsi" w:cstheme="minorHAnsi"/>
          <w:sz w:val="22"/>
          <w:szCs w:val="22"/>
        </w:rPr>
      </w:pPr>
      <w:r w:rsidRPr="00CA37B5">
        <w:rPr>
          <w:rFonts w:asciiTheme="minorHAnsi" w:hAnsiTheme="minorHAnsi" w:cstheme="minorHAnsi"/>
          <w:sz w:val="22"/>
          <w:szCs w:val="22"/>
        </w:rPr>
        <w:t>postbus 612</w:t>
      </w:r>
    </w:p>
    <w:p w14:paraId="656021B6" w14:textId="77777777" w:rsidR="00CA37B5" w:rsidRPr="00CA37B5" w:rsidRDefault="00CA37B5" w:rsidP="00CA37B5">
      <w:pPr>
        <w:pStyle w:val="BMCbasistekst"/>
        <w:rPr>
          <w:rFonts w:asciiTheme="minorHAnsi" w:hAnsiTheme="minorHAnsi" w:cstheme="minorHAnsi"/>
          <w:sz w:val="22"/>
          <w:szCs w:val="22"/>
        </w:rPr>
      </w:pPr>
      <w:r w:rsidRPr="00CA37B5">
        <w:rPr>
          <w:rFonts w:asciiTheme="minorHAnsi" w:hAnsiTheme="minorHAnsi" w:cstheme="minorHAnsi"/>
          <w:sz w:val="22"/>
          <w:szCs w:val="22"/>
        </w:rPr>
        <w:t>8901 BK Leeuwarden</w:t>
      </w:r>
    </w:p>
    <w:p w14:paraId="06CEE7A2" w14:textId="77777777" w:rsidR="00CA37B5" w:rsidRDefault="00CA37B5" w:rsidP="00CA37B5">
      <w:pPr>
        <w:spacing w:after="0"/>
      </w:pPr>
    </w:p>
    <w:p w14:paraId="42C10CA8" w14:textId="77777777" w:rsidR="00652908" w:rsidRPr="00652908" w:rsidRDefault="00652908" w:rsidP="00CA37B5">
      <w:pPr>
        <w:spacing w:after="0"/>
        <w:rPr>
          <w:b/>
          <w:bCs/>
          <w:u w:val="single"/>
        </w:rPr>
      </w:pPr>
      <w:r w:rsidRPr="00652908">
        <w:rPr>
          <w:b/>
          <w:bCs/>
          <w:u w:val="single"/>
        </w:rPr>
        <w:t xml:space="preserve">Landelijke Klachtencommissie </w:t>
      </w:r>
    </w:p>
    <w:p w14:paraId="011CED81" w14:textId="77777777" w:rsidR="00652908" w:rsidRDefault="00652908" w:rsidP="00CA37B5">
      <w:pPr>
        <w:spacing w:after="0"/>
      </w:pPr>
      <w:r>
        <w:t xml:space="preserve">In bepaalde gevallen kan het mogelijk zijn dat een klacht of geschil niet op de hiervoor beschreven wijzen kan worden opgelost. In een dergelijk geval kan een klacht ook rechtstreeks worden voorgelegd aan een externe klachtencommissie. Piter Jelles is aangesloten bij de Landelijke Klachtencommissie voor het openbaar onderwijs. De Landelijke Klachtencommissie (LKC) is te bereiken via de Stichting Onderwijsgeschillen. </w:t>
      </w:r>
    </w:p>
    <w:p w14:paraId="05E28D55" w14:textId="77777777" w:rsidR="00CA37B5" w:rsidRDefault="00652908" w:rsidP="00CA37B5">
      <w:pPr>
        <w:spacing w:after="0"/>
      </w:pPr>
      <w:r>
        <w:t xml:space="preserve">Stichting Onderwijsgeschillen </w:t>
      </w:r>
    </w:p>
    <w:p w14:paraId="4EFA4DD5" w14:textId="77777777" w:rsidR="00CA37B5" w:rsidRDefault="00652908" w:rsidP="00CA37B5">
      <w:pPr>
        <w:spacing w:after="0"/>
        <w:rPr>
          <w:lang w:val="en-US"/>
        </w:rPr>
      </w:pPr>
      <w:r w:rsidRPr="00CA37B5">
        <w:rPr>
          <w:lang w:val="en-US"/>
        </w:rPr>
        <w:t xml:space="preserve">Postbus 85191 3508 AD Utrecht </w:t>
      </w:r>
    </w:p>
    <w:p w14:paraId="60917508" w14:textId="77777777" w:rsidR="00CA37B5" w:rsidRDefault="00652908" w:rsidP="00CA37B5">
      <w:pPr>
        <w:spacing w:after="0"/>
        <w:rPr>
          <w:lang w:val="en-US"/>
        </w:rPr>
      </w:pPr>
      <w:r w:rsidRPr="00CA37B5">
        <w:rPr>
          <w:lang w:val="en-US"/>
        </w:rPr>
        <w:t xml:space="preserve">Tel: 030-2809590 </w:t>
      </w:r>
    </w:p>
    <w:p w14:paraId="06B59DA6" w14:textId="77777777" w:rsidR="00CA37B5" w:rsidRDefault="00652908" w:rsidP="00CA37B5">
      <w:pPr>
        <w:spacing w:after="0"/>
        <w:rPr>
          <w:lang w:val="en-US"/>
        </w:rPr>
      </w:pPr>
      <w:r w:rsidRPr="00CA37B5">
        <w:rPr>
          <w:lang w:val="en-US"/>
        </w:rPr>
        <w:t xml:space="preserve">Fax: 030-2809591 </w:t>
      </w:r>
    </w:p>
    <w:p w14:paraId="06474BCD" w14:textId="7CA727DE" w:rsidR="00CA37B5" w:rsidRDefault="00652908" w:rsidP="00CA37B5">
      <w:pPr>
        <w:spacing w:after="0"/>
        <w:rPr>
          <w:lang w:val="en-US"/>
        </w:rPr>
      </w:pPr>
      <w:r w:rsidRPr="00CA37B5">
        <w:rPr>
          <w:lang w:val="en-US"/>
        </w:rPr>
        <w:t xml:space="preserve">E-mail: </w:t>
      </w:r>
      <w:hyperlink r:id="rId5" w:history="1">
        <w:r w:rsidR="00CA37B5" w:rsidRPr="00181BF8">
          <w:rPr>
            <w:rStyle w:val="Hyperlink"/>
            <w:lang w:val="en-US"/>
          </w:rPr>
          <w:t>info@onderwijsgeschillen.nl</w:t>
        </w:r>
      </w:hyperlink>
      <w:r w:rsidRPr="00CA37B5">
        <w:rPr>
          <w:lang w:val="en-US"/>
        </w:rPr>
        <w:t xml:space="preserve"> </w:t>
      </w:r>
    </w:p>
    <w:p w14:paraId="46AFB759" w14:textId="006D9059" w:rsidR="00652908" w:rsidRDefault="00652908" w:rsidP="00CA37B5">
      <w:pPr>
        <w:spacing w:after="0"/>
        <w:rPr>
          <w:lang w:val="en-US"/>
        </w:rPr>
      </w:pPr>
      <w:hyperlink r:id="rId6" w:history="1">
        <w:r w:rsidRPr="00CA37B5">
          <w:rPr>
            <w:rStyle w:val="Hyperlink"/>
            <w:lang w:val="en-US"/>
          </w:rPr>
          <w:t>www.onderwijsgeschillen.nl</w:t>
        </w:r>
      </w:hyperlink>
      <w:r w:rsidRPr="00CA37B5">
        <w:rPr>
          <w:lang w:val="en-US"/>
        </w:rPr>
        <w:t xml:space="preserve"> </w:t>
      </w:r>
    </w:p>
    <w:p w14:paraId="1132DADC" w14:textId="77777777" w:rsidR="00CA37B5" w:rsidRPr="00CA37B5" w:rsidRDefault="00CA37B5" w:rsidP="00CA37B5">
      <w:pPr>
        <w:spacing w:after="0"/>
        <w:rPr>
          <w:lang w:val="en-US"/>
        </w:rPr>
      </w:pPr>
    </w:p>
    <w:p w14:paraId="62A43BA4" w14:textId="77777777" w:rsidR="00652908" w:rsidRPr="00652908" w:rsidRDefault="00652908" w:rsidP="00CA37B5">
      <w:pPr>
        <w:spacing w:after="0"/>
        <w:rPr>
          <w:b/>
          <w:bCs/>
          <w:u w:val="single"/>
        </w:rPr>
      </w:pPr>
      <w:r w:rsidRPr="00652908">
        <w:rPr>
          <w:b/>
          <w:bCs/>
          <w:u w:val="single"/>
        </w:rPr>
        <w:t xml:space="preserve">Inspectie van het onderwijs </w:t>
      </w:r>
    </w:p>
    <w:p w14:paraId="0F2186EF" w14:textId="540A9182" w:rsidR="00CA37B5" w:rsidRDefault="00652908" w:rsidP="00CA37B5">
      <w:pPr>
        <w:spacing w:after="0"/>
      </w:pPr>
      <w:r>
        <w:t xml:space="preserve">Voor klachtmeldingen en vragen over onderwijs kan er contact worden opgenomen met de Inspectie van het onderwijs via: </w:t>
      </w:r>
      <w:hyperlink r:id="rId7" w:history="1">
        <w:r w:rsidR="00585538">
          <w:rPr>
            <w:rStyle w:val="Hyperlink"/>
          </w:rPr>
          <w:t>Contactformulier (onderwijsinspectie.nl)</w:t>
        </w:r>
      </w:hyperlink>
    </w:p>
    <w:p w14:paraId="1F948A88" w14:textId="34D28C2B" w:rsidR="00585538" w:rsidRDefault="00585538" w:rsidP="00CA37B5">
      <w:pPr>
        <w:spacing w:after="0"/>
      </w:pPr>
      <w:r>
        <w:t>Voor vragen, uitleg en/of informatie kunt u ook contact opnemen via het volgende telefoonnummer:</w:t>
      </w:r>
    </w:p>
    <w:p w14:paraId="2A6A802F" w14:textId="51FDAA7E" w:rsidR="00652908" w:rsidRDefault="00585538" w:rsidP="00585538">
      <w:pPr>
        <w:spacing w:after="0"/>
      </w:pPr>
      <w:r>
        <w:t>088-6696060 (iedere werkdag van 09:00 tot 16:30 uur bereikbaar)</w:t>
      </w:r>
    </w:p>
    <w:p w14:paraId="2A7B264B" w14:textId="441F418C" w:rsidR="00585538" w:rsidRPr="00652908" w:rsidRDefault="00585538" w:rsidP="00585538">
      <w:pPr>
        <w:spacing w:after="0"/>
      </w:pPr>
      <w:r>
        <w:t>Als laatst kunt u ook altijd de website van de onderwijsinspectie raadplegen.</w:t>
      </w:r>
    </w:p>
    <w:sectPr w:rsidR="00585538" w:rsidRPr="0065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8"/>
    <w:rsid w:val="00585538"/>
    <w:rsid w:val="00652908"/>
    <w:rsid w:val="00983578"/>
    <w:rsid w:val="00CA37B5"/>
    <w:rsid w:val="00DE3CB1"/>
    <w:rsid w:val="00FC1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9DEB"/>
  <w15:chartTrackingRefBased/>
  <w15:docId w15:val="{7DD79C82-AE6B-42BB-BB22-010F9A3C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2908"/>
    <w:rPr>
      <w:color w:val="0563C1" w:themeColor="hyperlink"/>
      <w:u w:val="single"/>
    </w:rPr>
  </w:style>
  <w:style w:type="character" w:styleId="Onopgelostemelding">
    <w:name w:val="Unresolved Mention"/>
    <w:basedOn w:val="Standaardalinea-lettertype"/>
    <w:uiPriority w:val="99"/>
    <w:semiHidden/>
    <w:unhideWhenUsed/>
    <w:rsid w:val="00652908"/>
    <w:rPr>
      <w:color w:val="605E5C"/>
      <w:shd w:val="clear" w:color="auto" w:fill="E1DFDD"/>
    </w:rPr>
  </w:style>
  <w:style w:type="paragraph" w:customStyle="1" w:styleId="BMCbasistekst">
    <w:name w:val="BMC basistekst"/>
    <w:basedOn w:val="Standaard"/>
    <w:rsid w:val="00CA37B5"/>
    <w:pPr>
      <w:spacing w:after="0" w:line="280" w:lineRule="atLeast"/>
    </w:pPr>
    <w:rPr>
      <w:rFonts w:ascii="Times" w:hAnsi="Times" w:cs="Calibri"/>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actformulier.onderwijsinspectie.nl/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derwijsgeschillen.nl" TargetMode="External"/><Relationship Id="rId5" Type="http://schemas.openxmlformats.org/officeDocument/2006/relationships/hyperlink" Target="mailto:info@onderwijsgeschillen.nl" TargetMode="External"/><Relationship Id="rId4" Type="http://schemas.openxmlformats.org/officeDocument/2006/relationships/hyperlink" Target="mailto:a.tadema@ggdfrysla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Beekhuizen</dc:creator>
  <cp:keywords/>
  <dc:description/>
  <cp:lastModifiedBy>M. Beekhuizen</cp:lastModifiedBy>
  <cp:revision>1</cp:revision>
  <dcterms:created xsi:type="dcterms:W3CDTF">2023-12-19T09:49:00Z</dcterms:created>
  <dcterms:modified xsi:type="dcterms:W3CDTF">2023-12-19T10:15:00Z</dcterms:modified>
</cp:coreProperties>
</file>