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BB36" w14:textId="2EF9BE29" w:rsidR="00AC6D1C" w:rsidRDefault="00C23A20" w:rsidP="00AC6D1C">
      <w:pPr>
        <w:rPr>
          <w:rFonts w:ascii="Verdana" w:hAnsi="Verdana"/>
          <w:b/>
          <w:color w:val="548DD4"/>
          <w:sz w:val="28"/>
          <w:szCs w:val="28"/>
        </w:rPr>
      </w:pPr>
      <w:r>
        <w:rPr>
          <w:noProof/>
          <w:lang w:eastAsia="nl-NL"/>
        </w:rPr>
        <w:drawing>
          <wp:anchor distT="0" distB="0" distL="114300" distR="114300" simplePos="0" relativeHeight="251658240" behindDoc="1" locked="0" layoutInCell="1" allowOverlap="1" wp14:anchorId="3E00FEF7" wp14:editId="061C4D35">
            <wp:simplePos x="0" y="0"/>
            <wp:positionH relativeFrom="margin">
              <wp:posOffset>363993</wp:posOffset>
            </wp:positionH>
            <wp:positionV relativeFrom="paragraph">
              <wp:posOffset>0</wp:posOffset>
            </wp:positionV>
            <wp:extent cx="5073015" cy="1645920"/>
            <wp:effectExtent l="0" t="0" r="0" b="5080"/>
            <wp:wrapThrough wrapText="bothSides">
              <wp:wrapPolygon edited="0">
                <wp:start x="0" y="0"/>
                <wp:lineTo x="0" y="21500"/>
                <wp:lineTo x="21522" y="21500"/>
                <wp:lineTo x="21522" y="0"/>
                <wp:lineTo x="0" y="0"/>
              </wp:wrapPolygon>
            </wp:wrapThrough>
            <wp:docPr id="3" name="Afbeelding 3" descr="OBS de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 de Erasmus"/>
                    <pic:cNvPicPr>
                      <a:picLocks noChangeAspect="1" noChangeArrowheads="1"/>
                    </pic:cNvPicPr>
                  </pic:nvPicPr>
                  <pic:blipFill>
                    <a:blip r:embed="rId10" cstate="print">
                      <a:extLst>
                        <a:ext uri="{28A0092B-C50C-407E-A947-70E740481C1C}">
                          <a14:useLocalDpi xmlns:a14="http://schemas.microsoft.com/office/drawing/2010/main" val="0"/>
                        </a:ext>
                      </a:extLst>
                    </a:blip>
                    <a:srcRect t="17554" b="31848"/>
                    <a:stretch>
                      <a:fillRect/>
                    </a:stretch>
                  </pic:blipFill>
                  <pic:spPr bwMode="auto">
                    <a:xfrm>
                      <a:off x="0" y="0"/>
                      <a:ext cx="507301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51D0F" w14:textId="65DF7FF6" w:rsidR="005447F5" w:rsidRDefault="005447F5" w:rsidP="00AC6D1C">
      <w:pPr>
        <w:spacing w:after="0" w:line="240" w:lineRule="auto"/>
        <w:rPr>
          <w:rFonts w:ascii="Verdana" w:hAnsi="Verdana"/>
          <w:b/>
          <w:color w:val="548DD4"/>
          <w:sz w:val="28"/>
          <w:szCs w:val="28"/>
        </w:rPr>
      </w:pPr>
    </w:p>
    <w:p w14:paraId="4A3CFE06" w14:textId="20E9F71C" w:rsidR="005447F5" w:rsidRDefault="005447F5" w:rsidP="00AC6D1C">
      <w:pPr>
        <w:spacing w:after="0" w:line="240" w:lineRule="auto"/>
        <w:rPr>
          <w:rFonts w:ascii="Verdana" w:hAnsi="Verdana"/>
          <w:b/>
          <w:color w:val="548DD4"/>
          <w:sz w:val="28"/>
          <w:szCs w:val="28"/>
        </w:rPr>
      </w:pPr>
    </w:p>
    <w:p w14:paraId="4AB9B939" w14:textId="5203A78F" w:rsidR="005447F5" w:rsidRDefault="005447F5" w:rsidP="00AC6D1C">
      <w:pPr>
        <w:spacing w:after="0" w:line="240" w:lineRule="auto"/>
        <w:rPr>
          <w:rFonts w:ascii="Verdana" w:hAnsi="Verdana"/>
          <w:b/>
          <w:color w:val="548DD4"/>
          <w:sz w:val="28"/>
          <w:szCs w:val="28"/>
        </w:rPr>
      </w:pPr>
    </w:p>
    <w:p w14:paraId="713FE958" w14:textId="3BE7D15A" w:rsidR="005447F5" w:rsidRDefault="005447F5" w:rsidP="00AC6D1C">
      <w:pPr>
        <w:spacing w:after="0" w:line="240" w:lineRule="auto"/>
        <w:rPr>
          <w:rFonts w:ascii="Verdana" w:hAnsi="Verdana"/>
          <w:b/>
          <w:color w:val="548DD4"/>
          <w:sz w:val="28"/>
          <w:szCs w:val="28"/>
        </w:rPr>
      </w:pPr>
    </w:p>
    <w:p w14:paraId="47573140" w14:textId="77094FFE" w:rsidR="005447F5" w:rsidRDefault="005447F5" w:rsidP="00AC6D1C">
      <w:pPr>
        <w:spacing w:after="0" w:line="240" w:lineRule="auto"/>
        <w:rPr>
          <w:rFonts w:ascii="Verdana" w:hAnsi="Verdana"/>
          <w:b/>
          <w:color w:val="548DD4"/>
          <w:sz w:val="28"/>
          <w:szCs w:val="28"/>
        </w:rPr>
      </w:pPr>
    </w:p>
    <w:p w14:paraId="3B4ECB1E" w14:textId="58D323E0" w:rsidR="005447F5" w:rsidRDefault="005447F5" w:rsidP="00AC6D1C">
      <w:pPr>
        <w:spacing w:after="0" w:line="240" w:lineRule="auto"/>
        <w:rPr>
          <w:rFonts w:ascii="Verdana" w:hAnsi="Verdana"/>
          <w:b/>
          <w:color w:val="548DD4"/>
          <w:sz w:val="28"/>
          <w:szCs w:val="28"/>
        </w:rPr>
      </w:pPr>
    </w:p>
    <w:p w14:paraId="37142A62" w14:textId="1BAABB8F" w:rsidR="005447F5" w:rsidRDefault="005447F5" w:rsidP="00AC6D1C">
      <w:pPr>
        <w:spacing w:after="0" w:line="240" w:lineRule="auto"/>
        <w:rPr>
          <w:rFonts w:ascii="Verdana" w:hAnsi="Verdana"/>
          <w:b/>
          <w:color w:val="548DD4"/>
          <w:sz w:val="28"/>
          <w:szCs w:val="28"/>
        </w:rPr>
      </w:pPr>
    </w:p>
    <w:p w14:paraId="7FEA1B23" w14:textId="532004C6" w:rsidR="005447F5" w:rsidRDefault="005447F5" w:rsidP="00AC6D1C">
      <w:pPr>
        <w:spacing w:after="0" w:line="240" w:lineRule="auto"/>
        <w:rPr>
          <w:rFonts w:ascii="Verdana" w:hAnsi="Verdana"/>
          <w:b/>
          <w:color w:val="548DD4"/>
          <w:sz w:val="28"/>
          <w:szCs w:val="28"/>
        </w:rPr>
      </w:pPr>
    </w:p>
    <w:p w14:paraId="2DB0F61C" w14:textId="77777777" w:rsidR="006A7CF6" w:rsidRDefault="006A7CF6" w:rsidP="00AC6D1C">
      <w:pPr>
        <w:spacing w:after="0" w:line="240" w:lineRule="auto"/>
        <w:rPr>
          <w:rFonts w:ascii="Verdana" w:hAnsi="Verdana"/>
          <w:b/>
          <w:color w:val="548DD4"/>
          <w:sz w:val="28"/>
          <w:szCs w:val="28"/>
        </w:rPr>
      </w:pPr>
    </w:p>
    <w:p w14:paraId="03BEB2FF" w14:textId="77777777" w:rsidR="006A7CF6" w:rsidRDefault="006A7CF6" w:rsidP="00AC6D1C">
      <w:pPr>
        <w:spacing w:after="0" w:line="240" w:lineRule="auto"/>
        <w:rPr>
          <w:rFonts w:ascii="Verdana" w:hAnsi="Verdana"/>
          <w:b/>
          <w:color w:val="548DD4"/>
          <w:sz w:val="28"/>
          <w:szCs w:val="28"/>
        </w:rPr>
      </w:pPr>
    </w:p>
    <w:p w14:paraId="11DD8051" w14:textId="77777777" w:rsidR="006A7CF6" w:rsidRDefault="006A7CF6" w:rsidP="00AC6D1C">
      <w:pPr>
        <w:spacing w:after="0" w:line="240" w:lineRule="auto"/>
        <w:rPr>
          <w:rFonts w:ascii="Verdana" w:hAnsi="Verdana"/>
          <w:b/>
          <w:color w:val="548DD4"/>
          <w:sz w:val="28"/>
          <w:szCs w:val="28"/>
        </w:rPr>
      </w:pPr>
    </w:p>
    <w:p w14:paraId="318AEBC8" w14:textId="77777777" w:rsidR="006A7CF6" w:rsidRDefault="006A7CF6" w:rsidP="00AC6D1C">
      <w:pPr>
        <w:spacing w:after="0" w:line="240" w:lineRule="auto"/>
        <w:rPr>
          <w:rFonts w:ascii="Verdana" w:hAnsi="Verdana"/>
          <w:b/>
          <w:color w:val="548DD4"/>
          <w:sz w:val="28"/>
          <w:szCs w:val="28"/>
        </w:rPr>
      </w:pPr>
    </w:p>
    <w:p w14:paraId="0E6411E6" w14:textId="300F6299" w:rsidR="005447F5" w:rsidRPr="007C42EA" w:rsidRDefault="005447F5" w:rsidP="00AC6D1C">
      <w:pPr>
        <w:spacing w:after="0" w:line="240" w:lineRule="auto"/>
        <w:rPr>
          <w:rFonts w:ascii="Verdana" w:hAnsi="Verdana"/>
          <w:b/>
          <w:color w:val="2F5496" w:themeColor="accent1" w:themeShade="BF"/>
          <w:sz w:val="28"/>
          <w:szCs w:val="28"/>
        </w:rPr>
      </w:pPr>
    </w:p>
    <w:p w14:paraId="59464A58" w14:textId="5B104A6B" w:rsidR="005447F5" w:rsidRPr="007C42EA" w:rsidRDefault="00340DCC" w:rsidP="006A7CF6">
      <w:pPr>
        <w:spacing w:after="0" w:line="240" w:lineRule="auto"/>
        <w:jc w:val="center"/>
        <w:rPr>
          <w:rFonts w:ascii="Verdana" w:hAnsi="Verdana"/>
          <w:b/>
          <w:color w:val="2F5496" w:themeColor="accent1" w:themeShade="BF"/>
          <w:sz w:val="36"/>
          <w:szCs w:val="36"/>
        </w:rPr>
      </w:pPr>
      <w:r w:rsidRPr="007C42EA">
        <w:rPr>
          <w:rFonts w:ascii="Verdana" w:hAnsi="Verdana"/>
          <w:b/>
          <w:color w:val="2F5496" w:themeColor="accent1" w:themeShade="BF"/>
          <w:sz w:val="36"/>
          <w:szCs w:val="36"/>
        </w:rPr>
        <w:t>School</w:t>
      </w:r>
      <w:r w:rsidR="006A7CF6" w:rsidRPr="007C42EA">
        <w:rPr>
          <w:rFonts w:ascii="Verdana" w:hAnsi="Verdana"/>
          <w:b/>
          <w:color w:val="2F5496" w:themeColor="accent1" w:themeShade="BF"/>
          <w:sz w:val="36"/>
          <w:szCs w:val="36"/>
        </w:rPr>
        <w:t xml:space="preserve"> </w:t>
      </w:r>
      <w:r w:rsidRPr="007C42EA">
        <w:rPr>
          <w:rFonts w:ascii="Verdana" w:hAnsi="Verdana"/>
          <w:b/>
          <w:color w:val="2F5496" w:themeColor="accent1" w:themeShade="BF"/>
          <w:sz w:val="36"/>
          <w:szCs w:val="36"/>
        </w:rPr>
        <w:t>ondersteunings</w:t>
      </w:r>
      <w:r w:rsidR="006A7CF6" w:rsidRPr="007C42EA">
        <w:rPr>
          <w:rFonts w:ascii="Verdana" w:hAnsi="Verdana"/>
          <w:b/>
          <w:color w:val="2F5496" w:themeColor="accent1" w:themeShade="BF"/>
          <w:sz w:val="36"/>
          <w:szCs w:val="36"/>
        </w:rPr>
        <w:t>profiel</w:t>
      </w:r>
    </w:p>
    <w:p w14:paraId="02E0605A" w14:textId="74DD0454" w:rsidR="005447F5" w:rsidRPr="007C42EA" w:rsidRDefault="005447F5" w:rsidP="00AC6D1C">
      <w:pPr>
        <w:spacing w:after="0" w:line="240" w:lineRule="auto"/>
        <w:rPr>
          <w:rFonts w:ascii="Verdana" w:hAnsi="Verdana"/>
          <w:b/>
          <w:color w:val="2F5496" w:themeColor="accent1" w:themeShade="BF"/>
          <w:sz w:val="28"/>
          <w:szCs w:val="28"/>
        </w:rPr>
      </w:pPr>
    </w:p>
    <w:p w14:paraId="19F4874E" w14:textId="332249FC" w:rsidR="004E1233" w:rsidRPr="007C42EA" w:rsidRDefault="004E1233" w:rsidP="42923AFC">
      <w:pPr>
        <w:spacing w:after="0" w:line="240" w:lineRule="auto"/>
        <w:jc w:val="center"/>
        <w:rPr>
          <w:rFonts w:ascii="Verdana" w:hAnsi="Verdana"/>
          <w:b/>
          <w:bCs/>
          <w:color w:val="2F5496" w:themeColor="accent1" w:themeShade="BF"/>
          <w:sz w:val="40"/>
          <w:szCs w:val="40"/>
        </w:rPr>
      </w:pPr>
      <w:r w:rsidRPr="007C42EA">
        <w:rPr>
          <w:rFonts w:ascii="Verdana" w:hAnsi="Verdana"/>
          <w:b/>
          <w:bCs/>
          <w:color w:val="2F5496" w:themeColor="accent1" w:themeShade="BF"/>
          <w:sz w:val="40"/>
          <w:szCs w:val="40"/>
        </w:rPr>
        <w:t>202</w:t>
      </w:r>
      <w:r w:rsidR="0D243A27" w:rsidRPr="007C42EA">
        <w:rPr>
          <w:rFonts w:ascii="Verdana" w:hAnsi="Verdana"/>
          <w:b/>
          <w:bCs/>
          <w:color w:val="2F5496" w:themeColor="accent1" w:themeShade="BF"/>
          <w:sz w:val="40"/>
          <w:szCs w:val="40"/>
        </w:rPr>
        <w:t>2-2023</w:t>
      </w:r>
    </w:p>
    <w:p w14:paraId="4E4A8D05" w14:textId="1D10E278" w:rsidR="004E1233" w:rsidRDefault="004E1233" w:rsidP="004E1233">
      <w:pPr>
        <w:spacing w:after="0" w:line="240" w:lineRule="auto"/>
        <w:jc w:val="center"/>
        <w:rPr>
          <w:rFonts w:ascii="Verdana" w:hAnsi="Verdana"/>
          <w:b/>
          <w:color w:val="4472C4" w:themeColor="accent1"/>
          <w:sz w:val="40"/>
          <w:szCs w:val="40"/>
        </w:rPr>
      </w:pPr>
    </w:p>
    <w:p w14:paraId="2BCCCD6B" w14:textId="6AF141B5" w:rsidR="004E1233" w:rsidRDefault="004E1233" w:rsidP="004E1233">
      <w:pPr>
        <w:spacing w:after="0" w:line="240" w:lineRule="auto"/>
        <w:jc w:val="center"/>
        <w:rPr>
          <w:rFonts w:ascii="Verdana" w:hAnsi="Verdana"/>
          <w:b/>
          <w:color w:val="4472C4" w:themeColor="accent1"/>
          <w:sz w:val="40"/>
          <w:szCs w:val="40"/>
        </w:rPr>
      </w:pPr>
    </w:p>
    <w:p w14:paraId="6A421AFE" w14:textId="77777777" w:rsidR="00A62FBD" w:rsidRDefault="00A62FBD" w:rsidP="004E1233">
      <w:pPr>
        <w:spacing w:after="0" w:line="240" w:lineRule="auto"/>
        <w:jc w:val="center"/>
        <w:rPr>
          <w:rFonts w:ascii="Verdana" w:hAnsi="Verdana"/>
          <w:b/>
          <w:color w:val="4472C4" w:themeColor="accent1"/>
          <w:sz w:val="40"/>
          <w:szCs w:val="40"/>
        </w:rPr>
      </w:pPr>
    </w:p>
    <w:p w14:paraId="30C883A4" w14:textId="77777777" w:rsidR="00A62FBD" w:rsidRDefault="00A62FBD" w:rsidP="004E1233">
      <w:pPr>
        <w:spacing w:after="0" w:line="240" w:lineRule="auto"/>
        <w:jc w:val="center"/>
        <w:rPr>
          <w:rFonts w:ascii="Verdana" w:hAnsi="Verdana"/>
          <w:b/>
          <w:color w:val="4472C4" w:themeColor="accent1"/>
          <w:sz w:val="40"/>
          <w:szCs w:val="40"/>
        </w:rPr>
      </w:pPr>
    </w:p>
    <w:p w14:paraId="18F52F73" w14:textId="77777777" w:rsidR="00A62FBD" w:rsidRDefault="00A62FBD" w:rsidP="004E1233">
      <w:pPr>
        <w:spacing w:after="0" w:line="240" w:lineRule="auto"/>
        <w:jc w:val="center"/>
        <w:rPr>
          <w:rFonts w:ascii="Verdana" w:hAnsi="Verdana"/>
          <w:b/>
          <w:color w:val="4472C4" w:themeColor="accent1"/>
          <w:sz w:val="40"/>
          <w:szCs w:val="40"/>
        </w:rPr>
      </w:pPr>
    </w:p>
    <w:p w14:paraId="65DEC079" w14:textId="77777777" w:rsidR="004340E8" w:rsidRDefault="004340E8" w:rsidP="00A62FBD">
      <w:pPr>
        <w:pStyle w:val="Gemiddeldraster2-accent11"/>
        <w:spacing w:line="276" w:lineRule="auto"/>
        <w:ind w:left="360"/>
        <w:rPr>
          <w:rFonts w:ascii="Verdana" w:hAnsi="Verdana"/>
          <w:b/>
          <w:color w:val="2E74B5"/>
          <w:sz w:val="32"/>
          <w:szCs w:val="20"/>
        </w:rPr>
      </w:pPr>
    </w:p>
    <w:p w14:paraId="41FF487E" w14:textId="77777777" w:rsidR="004340E8" w:rsidRDefault="004340E8" w:rsidP="00A62FBD">
      <w:pPr>
        <w:pStyle w:val="Gemiddeldraster2-accent11"/>
        <w:spacing w:line="276" w:lineRule="auto"/>
        <w:ind w:left="360"/>
        <w:rPr>
          <w:rFonts w:ascii="Verdana" w:hAnsi="Verdana"/>
          <w:b/>
          <w:color w:val="2E74B5"/>
          <w:sz w:val="32"/>
          <w:szCs w:val="20"/>
        </w:rPr>
      </w:pPr>
    </w:p>
    <w:p w14:paraId="2C38B8E4" w14:textId="77777777" w:rsidR="004340E8" w:rsidRDefault="004340E8" w:rsidP="00A62FBD">
      <w:pPr>
        <w:pStyle w:val="Gemiddeldraster2-accent11"/>
        <w:spacing w:line="276" w:lineRule="auto"/>
        <w:ind w:left="360"/>
        <w:rPr>
          <w:rFonts w:ascii="Verdana" w:hAnsi="Verdana"/>
          <w:b/>
          <w:color w:val="2E74B5"/>
          <w:sz w:val="32"/>
          <w:szCs w:val="20"/>
        </w:rPr>
      </w:pPr>
    </w:p>
    <w:p w14:paraId="53FFF724" w14:textId="77777777" w:rsidR="004340E8" w:rsidRDefault="004340E8" w:rsidP="00A62FBD">
      <w:pPr>
        <w:pStyle w:val="Gemiddeldraster2-accent11"/>
        <w:spacing w:line="276" w:lineRule="auto"/>
        <w:ind w:left="360"/>
        <w:rPr>
          <w:rFonts w:ascii="Verdana" w:hAnsi="Verdana"/>
          <w:b/>
          <w:color w:val="2E74B5"/>
          <w:sz w:val="32"/>
          <w:szCs w:val="20"/>
        </w:rPr>
      </w:pPr>
    </w:p>
    <w:p w14:paraId="09381379" w14:textId="1DB8FB91" w:rsidR="00A62FBD" w:rsidRPr="0026278C" w:rsidRDefault="00A62FBD" w:rsidP="00A62FBD">
      <w:pPr>
        <w:pStyle w:val="Gemiddeldraster2-accent11"/>
        <w:spacing w:line="276" w:lineRule="auto"/>
        <w:ind w:left="360"/>
        <w:rPr>
          <w:rFonts w:ascii="Verdana" w:hAnsi="Verdana"/>
          <w:sz w:val="20"/>
          <w:szCs w:val="20"/>
        </w:rPr>
      </w:pPr>
      <w:r w:rsidRPr="00EB58FB">
        <w:rPr>
          <w:rFonts w:ascii="Verdana" w:hAnsi="Verdana"/>
          <w:b/>
          <w:color w:val="2F5496" w:themeColor="accent1" w:themeShade="BF"/>
          <w:sz w:val="32"/>
          <w:szCs w:val="20"/>
        </w:rPr>
        <w:t>OBS de Erasmus</w:t>
      </w:r>
      <w:r w:rsidRPr="008F1788">
        <w:rPr>
          <w:rFonts w:ascii="Verdana" w:hAnsi="Verdana"/>
          <w:b/>
          <w:color w:val="2E74B5"/>
          <w:sz w:val="32"/>
          <w:szCs w:val="20"/>
        </w:rPr>
        <w:br/>
      </w:r>
      <w:r w:rsidRPr="0026278C">
        <w:rPr>
          <w:rFonts w:ascii="Verdana" w:hAnsi="Verdana"/>
          <w:sz w:val="20"/>
          <w:szCs w:val="20"/>
        </w:rPr>
        <w:t>Bezoekadres</w:t>
      </w:r>
      <w:r>
        <w:rPr>
          <w:rFonts w:ascii="Verdana" w:hAnsi="Verdana"/>
          <w:sz w:val="20"/>
          <w:szCs w:val="20"/>
        </w:rPr>
        <w:tab/>
      </w:r>
      <w:r>
        <w:rPr>
          <w:rFonts w:ascii="Verdana" w:hAnsi="Verdana"/>
          <w:sz w:val="20"/>
          <w:szCs w:val="20"/>
        </w:rPr>
        <w:tab/>
        <w:t>Erasmuslaan 3, 2037 LA Haarlem</w:t>
      </w:r>
    </w:p>
    <w:p w14:paraId="474FCBB8" w14:textId="77777777" w:rsidR="00A62FBD" w:rsidRPr="0026278C" w:rsidRDefault="00A62FBD" w:rsidP="00A62FBD">
      <w:pPr>
        <w:pStyle w:val="Gemiddeldraster2-accent11"/>
        <w:spacing w:line="276" w:lineRule="auto"/>
        <w:ind w:left="360"/>
        <w:rPr>
          <w:rFonts w:ascii="Verdana" w:hAnsi="Verdana"/>
          <w:sz w:val="20"/>
          <w:szCs w:val="20"/>
        </w:rPr>
      </w:pPr>
      <w:r w:rsidRPr="0026278C">
        <w:rPr>
          <w:rFonts w:ascii="Verdana" w:hAnsi="Verdana"/>
          <w:sz w:val="20"/>
          <w:szCs w:val="20"/>
        </w:rPr>
        <w:t>Telefoon</w:t>
      </w:r>
      <w:r>
        <w:rPr>
          <w:rFonts w:ascii="Verdana" w:hAnsi="Verdana"/>
          <w:sz w:val="20"/>
          <w:szCs w:val="20"/>
        </w:rPr>
        <w:tab/>
      </w:r>
      <w:r>
        <w:rPr>
          <w:rFonts w:ascii="Verdana" w:hAnsi="Verdana"/>
          <w:sz w:val="20"/>
          <w:szCs w:val="20"/>
        </w:rPr>
        <w:tab/>
      </w:r>
      <w:r>
        <w:rPr>
          <w:rFonts w:ascii="Verdana" w:hAnsi="Verdana"/>
          <w:sz w:val="20"/>
          <w:szCs w:val="20"/>
        </w:rPr>
        <w:tab/>
        <w:t>023-5338700</w:t>
      </w:r>
    </w:p>
    <w:p w14:paraId="5B47259D" w14:textId="77777777" w:rsidR="00A62FBD" w:rsidRPr="0026278C" w:rsidRDefault="00A62FBD" w:rsidP="00A62FBD">
      <w:pPr>
        <w:pStyle w:val="Gemiddeldraster2-accent11"/>
        <w:spacing w:line="276" w:lineRule="auto"/>
        <w:ind w:left="360"/>
        <w:rPr>
          <w:rFonts w:ascii="Verdana" w:hAnsi="Verdana"/>
          <w:sz w:val="20"/>
          <w:szCs w:val="20"/>
        </w:rPr>
      </w:pPr>
      <w:r w:rsidRPr="0026278C">
        <w:rPr>
          <w:rFonts w:ascii="Verdana" w:hAnsi="Verdana"/>
          <w:sz w:val="20"/>
          <w:szCs w:val="20"/>
        </w:rPr>
        <w:t>BRINnummer</w:t>
      </w:r>
      <w:r>
        <w:rPr>
          <w:rFonts w:ascii="Verdana" w:hAnsi="Verdana"/>
          <w:sz w:val="20"/>
          <w:szCs w:val="20"/>
        </w:rPr>
        <w:tab/>
      </w:r>
      <w:r>
        <w:rPr>
          <w:rFonts w:ascii="Verdana" w:hAnsi="Verdana"/>
          <w:sz w:val="20"/>
          <w:szCs w:val="20"/>
        </w:rPr>
        <w:tab/>
        <w:t>16NG02</w:t>
      </w:r>
    </w:p>
    <w:p w14:paraId="537AD4B8" w14:textId="77777777" w:rsidR="00A62FBD" w:rsidRPr="0026278C" w:rsidRDefault="00A62FBD" w:rsidP="00A62FBD">
      <w:pPr>
        <w:pStyle w:val="Gemiddeldraster2-accent11"/>
        <w:spacing w:line="276" w:lineRule="auto"/>
        <w:ind w:left="360"/>
        <w:rPr>
          <w:rFonts w:ascii="Verdana" w:hAnsi="Verdana"/>
          <w:sz w:val="20"/>
          <w:szCs w:val="20"/>
        </w:rPr>
      </w:pPr>
      <w:r w:rsidRPr="0026278C">
        <w:rPr>
          <w:rFonts w:ascii="Verdana" w:hAnsi="Verdana"/>
          <w:sz w:val="20"/>
          <w:szCs w:val="20"/>
        </w:rPr>
        <w:t>E-mail</w:t>
      </w:r>
      <w:r>
        <w:rPr>
          <w:rFonts w:ascii="Verdana" w:hAnsi="Verdana"/>
          <w:sz w:val="20"/>
          <w:szCs w:val="20"/>
        </w:rPr>
        <w:tab/>
      </w:r>
      <w:r>
        <w:rPr>
          <w:rFonts w:ascii="Verdana" w:hAnsi="Verdana"/>
          <w:sz w:val="20"/>
          <w:szCs w:val="20"/>
        </w:rPr>
        <w:tab/>
      </w:r>
      <w:r>
        <w:rPr>
          <w:rFonts w:ascii="Verdana" w:hAnsi="Verdana"/>
          <w:sz w:val="20"/>
          <w:szCs w:val="20"/>
        </w:rPr>
        <w:tab/>
        <w:t>administratie.erasmus@spaarnesant.nl</w:t>
      </w:r>
    </w:p>
    <w:p w14:paraId="2A3F8B22" w14:textId="77777777" w:rsidR="00A62FBD" w:rsidRPr="0026278C" w:rsidRDefault="00A62FBD" w:rsidP="00A62FBD">
      <w:pPr>
        <w:pStyle w:val="Gemiddeldraster2-accent11"/>
        <w:spacing w:line="276" w:lineRule="auto"/>
        <w:ind w:left="360"/>
        <w:rPr>
          <w:rFonts w:ascii="Verdana" w:hAnsi="Verdana"/>
          <w:sz w:val="20"/>
          <w:szCs w:val="20"/>
        </w:rPr>
      </w:pPr>
      <w:r w:rsidRPr="0026278C">
        <w:rPr>
          <w:rFonts w:ascii="Verdana" w:hAnsi="Verdana"/>
          <w:sz w:val="20"/>
          <w:szCs w:val="20"/>
        </w:rPr>
        <w:t>Website</w:t>
      </w:r>
      <w:r>
        <w:rPr>
          <w:rFonts w:ascii="Verdana" w:hAnsi="Verdana"/>
          <w:sz w:val="20"/>
          <w:szCs w:val="20"/>
        </w:rPr>
        <w:tab/>
      </w:r>
      <w:r>
        <w:rPr>
          <w:rFonts w:ascii="Verdana" w:hAnsi="Verdana"/>
          <w:sz w:val="20"/>
          <w:szCs w:val="20"/>
        </w:rPr>
        <w:tab/>
      </w:r>
      <w:r>
        <w:rPr>
          <w:rFonts w:ascii="Verdana" w:hAnsi="Verdana"/>
          <w:sz w:val="20"/>
          <w:szCs w:val="20"/>
        </w:rPr>
        <w:tab/>
        <w:t>www.erasmus-haarlem.nl</w:t>
      </w:r>
    </w:p>
    <w:p w14:paraId="62C96D98" w14:textId="77777777" w:rsidR="00A62FBD" w:rsidRDefault="00A62FBD" w:rsidP="00A62FBD">
      <w:pPr>
        <w:pStyle w:val="Gemiddeldraster2-accent11"/>
        <w:spacing w:line="276" w:lineRule="auto"/>
        <w:ind w:left="360"/>
        <w:rPr>
          <w:rFonts w:ascii="Verdana" w:hAnsi="Verdana"/>
          <w:sz w:val="20"/>
          <w:szCs w:val="20"/>
        </w:rPr>
      </w:pPr>
      <w:r w:rsidRPr="0026278C">
        <w:rPr>
          <w:rFonts w:ascii="Verdana" w:hAnsi="Verdana"/>
          <w:sz w:val="20"/>
          <w:szCs w:val="20"/>
        </w:rPr>
        <w:t>Directeur</w:t>
      </w:r>
      <w:r>
        <w:rPr>
          <w:rFonts w:ascii="Verdana" w:hAnsi="Verdana"/>
          <w:sz w:val="20"/>
          <w:szCs w:val="20"/>
        </w:rPr>
        <w:tab/>
      </w:r>
      <w:r>
        <w:rPr>
          <w:rFonts w:ascii="Verdana" w:hAnsi="Verdana"/>
          <w:sz w:val="20"/>
          <w:szCs w:val="20"/>
        </w:rPr>
        <w:tab/>
      </w:r>
      <w:r>
        <w:rPr>
          <w:rFonts w:ascii="Verdana" w:hAnsi="Verdana"/>
          <w:sz w:val="20"/>
          <w:szCs w:val="20"/>
        </w:rPr>
        <w:tab/>
        <w:t>Ruscha Wijdeveld</w:t>
      </w:r>
    </w:p>
    <w:p w14:paraId="59EABE98" w14:textId="77777777" w:rsidR="00A62FBD" w:rsidRPr="0026278C" w:rsidRDefault="00A62FBD" w:rsidP="00A62FBD">
      <w:pPr>
        <w:pStyle w:val="Gemiddeldraster2-accent11"/>
        <w:spacing w:line="276" w:lineRule="auto"/>
        <w:ind w:left="360"/>
        <w:rPr>
          <w:rFonts w:ascii="Verdana" w:hAnsi="Verdana"/>
          <w:sz w:val="20"/>
          <w:szCs w:val="20"/>
        </w:rPr>
      </w:pPr>
      <w:r>
        <w:rPr>
          <w:rFonts w:ascii="Verdana" w:hAnsi="Verdana"/>
          <w:sz w:val="20"/>
          <w:szCs w:val="20"/>
        </w:rPr>
        <w:t>Interne begeleiding</w:t>
      </w:r>
      <w:r>
        <w:rPr>
          <w:rFonts w:ascii="Verdana" w:hAnsi="Verdana"/>
          <w:sz w:val="20"/>
          <w:szCs w:val="20"/>
        </w:rPr>
        <w:tab/>
        <w:t>Susan Prins en Regina Baas</w:t>
      </w:r>
    </w:p>
    <w:p w14:paraId="1D9EAFD4" w14:textId="77777777" w:rsidR="00A62FBD" w:rsidRDefault="00A62FBD" w:rsidP="00A62FBD">
      <w:pPr>
        <w:pStyle w:val="Gemiddeldraster2-accent11"/>
        <w:spacing w:line="276" w:lineRule="auto"/>
        <w:ind w:left="360"/>
        <w:rPr>
          <w:rFonts w:ascii="Verdana" w:hAnsi="Verdana"/>
          <w:b/>
          <w:sz w:val="26"/>
        </w:rPr>
      </w:pPr>
    </w:p>
    <w:p w14:paraId="6BCC0CFD" w14:textId="77777777" w:rsidR="00A62FBD" w:rsidRDefault="00A62FBD" w:rsidP="00A62FBD">
      <w:pPr>
        <w:pStyle w:val="Gemiddeldraster2-accent11"/>
        <w:spacing w:line="276" w:lineRule="auto"/>
        <w:rPr>
          <w:rFonts w:ascii="Verdana" w:hAnsi="Verdana"/>
          <w:b/>
          <w:sz w:val="26"/>
        </w:rPr>
      </w:pPr>
    </w:p>
    <w:p w14:paraId="4472B3AA" w14:textId="5DE1EA35" w:rsidR="004E1233" w:rsidRPr="004340E8" w:rsidRDefault="00A62FBD" w:rsidP="004340E8">
      <w:pPr>
        <w:pStyle w:val="Gemiddeldraster2-accent11"/>
        <w:spacing w:line="276" w:lineRule="auto"/>
        <w:jc w:val="center"/>
        <w:rPr>
          <w:rFonts w:ascii="Verdana" w:hAnsi="Verdana"/>
          <w:sz w:val="18"/>
        </w:rPr>
      </w:pPr>
      <w:r w:rsidRPr="00BD22D3">
        <w:rPr>
          <w:rFonts w:ascii="Verdana" w:hAnsi="Verdana"/>
          <w:sz w:val="18"/>
        </w:rPr>
        <w:t>D</w:t>
      </w:r>
      <w:r>
        <w:rPr>
          <w:rFonts w:ascii="Verdana" w:hAnsi="Verdana"/>
          <w:sz w:val="18"/>
        </w:rPr>
        <w:t>it SOP</w:t>
      </w:r>
      <w:r w:rsidRPr="00BD22D3">
        <w:rPr>
          <w:rFonts w:ascii="Verdana" w:hAnsi="Verdana"/>
          <w:sz w:val="18"/>
        </w:rPr>
        <w:t xml:space="preserve"> is samengesteld door </w:t>
      </w:r>
      <w:r>
        <w:rPr>
          <w:rFonts w:ascii="Verdana" w:hAnsi="Verdana"/>
          <w:sz w:val="18"/>
        </w:rPr>
        <w:t>de interne begeleiding</w:t>
      </w:r>
      <w:r w:rsidRPr="00BD22D3">
        <w:rPr>
          <w:rFonts w:ascii="Verdana" w:hAnsi="Verdana"/>
          <w:sz w:val="18"/>
        </w:rPr>
        <w:t xml:space="preserve"> in sa</w:t>
      </w:r>
      <w:r>
        <w:rPr>
          <w:rFonts w:ascii="Verdana" w:hAnsi="Verdana"/>
          <w:sz w:val="18"/>
        </w:rPr>
        <w:t>menspraak met directie en</w:t>
      </w:r>
      <w:r w:rsidRPr="00BD22D3">
        <w:rPr>
          <w:rFonts w:ascii="Verdana" w:hAnsi="Verdana"/>
          <w:sz w:val="18"/>
        </w:rPr>
        <w:t xml:space="preserve"> MT</w:t>
      </w:r>
    </w:p>
    <w:p w14:paraId="05A184E8" w14:textId="77777777" w:rsidR="00127D97" w:rsidRPr="004340E8" w:rsidRDefault="00127D97" w:rsidP="00127D97">
      <w:pPr>
        <w:rPr>
          <w:rFonts w:ascii="Verdana" w:hAnsi="Verdana"/>
          <w:b/>
          <w:color w:val="2F5496" w:themeColor="accent1" w:themeShade="BF"/>
          <w:sz w:val="28"/>
          <w:szCs w:val="28"/>
        </w:rPr>
      </w:pPr>
      <w:r w:rsidRPr="004340E8">
        <w:rPr>
          <w:rFonts w:ascii="Verdana" w:hAnsi="Verdana"/>
          <w:b/>
          <w:color w:val="2F5496" w:themeColor="accent1" w:themeShade="BF"/>
          <w:sz w:val="28"/>
          <w:szCs w:val="28"/>
        </w:rPr>
        <w:lastRenderedPageBreak/>
        <w:t>Inhoudsopgave</w:t>
      </w:r>
    </w:p>
    <w:p w14:paraId="50AB63D8" w14:textId="13689668" w:rsidR="00C11C69" w:rsidRDefault="00C11C69" w:rsidP="00C11C69">
      <w:pPr>
        <w:rPr>
          <w:rFonts w:ascii="Verdana" w:hAnsi="Verdana"/>
          <w:sz w:val="20"/>
          <w:szCs w:val="20"/>
        </w:rPr>
      </w:pPr>
      <w:r w:rsidRPr="00DB2C8B">
        <w:rPr>
          <w:rFonts w:ascii="Verdana" w:hAnsi="Verdana"/>
          <w:sz w:val="20"/>
          <w:szCs w:val="20"/>
        </w:rPr>
        <w:t>Inleiding</w:t>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Pr="00DB2C8B">
        <w:rPr>
          <w:rFonts w:ascii="Verdana" w:hAnsi="Verdana"/>
          <w:sz w:val="20"/>
          <w:szCs w:val="20"/>
        </w:rPr>
        <w:tab/>
      </w:r>
      <w:r w:rsidR="001F1275" w:rsidRPr="00DB2C8B">
        <w:rPr>
          <w:rFonts w:ascii="Verdana" w:hAnsi="Verdana"/>
          <w:sz w:val="20"/>
          <w:szCs w:val="20"/>
        </w:rPr>
        <w:t>pagina 3</w:t>
      </w:r>
    </w:p>
    <w:p w14:paraId="1CEDA7CE" w14:textId="168EFAE7" w:rsidR="00CF3130" w:rsidRPr="004340E8" w:rsidRDefault="00824CDD" w:rsidP="00C11C69">
      <w:pPr>
        <w:rPr>
          <w:rFonts w:ascii="Verdana" w:hAnsi="Verdana"/>
          <w:b/>
          <w:bCs/>
          <w:sz w:val="20"/>
          <w:szCs w:val="20"/>
        </w:rPr>
      </w:pPr>
      <w:r w:rsidRPr="004340E8">
        <w:rPr>
          <w:rFonts w:ascii="Verdana" w:hAnsi="Verdana"/>
          <w:b/>
          <w:bCs/>
          <w:sz w:val="20"/>
          <w:szCs w:val="20"/>
        </w:rPr>
        <w:t xml:space="preserve">Deel 1 Populatie </w:t>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AB0FFA">
        <w:rPr>
          <w:rFonts w:ascii="Verdana" w:hAnsi="Verdana"/>
          <w:b/>
          <w:bCs/>
          <w:sz w:val="20"/>
          <w:szCs w:val="20"/>
        </w:rPr>
        <w:tab/>
      </w:r>
      <w:r w:rsidR="00326339" w:rsidRPr="00326339">
        <w:rPr>
          <w:rFonts w:ascii="Verdana" w:hAnsi="Verdana"/>
          <w:sz w:val="20"/>
          <w:szCs w:val="20"/>
        </w:rPr>
        <w:t>pagina 4</w:t>
      </w:r>
    </w:p>
    <w:p w14:paraId="6D2A1FFE" w14:textId="18CACF98" w:rsidR="00824CDD" w:rsidRDefault="00824CDD" w:rsidP="00C11C69">
      <w:pPr>
        <w:rPr>
          <w:rFonts w:ascii="Verdana" w:hAnsi="Verdana"/>
          <w:sz w:val="20"/>
          <w:szCs w:val="20"/>
        </w:rPr>
      </w:pPr>
      <w:r>
        <w:rPr>
          <w:rFonts w:ascii="Verdana" w:hAnsi="Verdana"/>
          <w:sz w:val="20"/>
          <w:szCs w:val="20"/>
        </w:rPr>
        <w:tab/>
      </w:r>
      <w:r w:rsidR="00B64AE0">
        <w:rPr>
          <w:rFonts w:ascii="Verdana" w:hAnsi="Verdana"/>
          <w:sz w:val="20"/>
          <w:szCs w:val="20"/>
        </w:rPr>
        <w:t xml:space="preserve">Populatie </w:t>
      </w:r>
    </w:p>
    <w:p w14:paraId="60304093" w14:textId="506C927E" w:rsidR="00B64AE0" w:rsidRDefault="00B64AE0" w:rsidP="00C11C69">
      <w:pPr>
        <w:rPr>
          <w:rFonts w:ascii="Verdana" w:hAnsi="Verdana"/>
          <w:sz w:val="20"/>
          <w:szCs w:val="20"/>
        </w:rPr>
      </w:pPr>
      <w:r>
        <w:rPr>
          <w:rFonts w:ascii="Verdana" w:hAnsi="Verdana"/>
          <w:sz w:val="20"/>
          <w:szCs w:val="20"/>
        </w:rPr>
        <w:tab/>
      </w:r>
      <w:r w:rsidR="00B07320">
        <w:rPr>
          <w:rFonts w:ascii="Verdana" w:hAnsi="Verdana"/>
          <w:sz w:val="20"/>
          <w:szCs w:val="20"/>
        </w:rPr>
        <w:t>Ambitieniveaus</w:t>
      </w:r>
    </w:p>
    <w:p w14:paraId="5D22559F" w14:textId="21D6F46D" w:rsidR="00B07320" w:rsidRDefault="00B07320" w:rsidP="00C11C69">
      <w:pPr>
        <w:rPr>
          <w:rFonts w:ascii="Verdana" w:hAnsi="Verdana"/>
          <w:sz w:val="20"/>
          <w:szCs w:val="20"/>
        </w:rPr>
      </w:pPr>
      <w:r>
        <w:rPr>
          <w:rFonts w:ascii="Verdana" w:hAnsi="Verdana"/>
          <w:sz w:val="20"/>
          <w:szCs w:val="20"/>
        </w:rPr>
        <w:tab/>
        <w:t xml:space="preserve">Resultaten </w:t>
      </w:r>
    </w:p>
    <w:p w14:paraId="16C12236" w14:textId="77777777" w:rsidR="00B07320" w:rsidRDefault="00B07320" w:rsidP="00C11C69">
      <w:pPr>
        <w:rPr>
          <w:rFonts w:ascii="Verdana" w:hAnsi="Verdana"/>
          <w:sz w:val="20"/>
          <w:szCs w:val="20"/>
        </w:rPr>
      </w:pPr>
    </w:p>
    <w:p w14:paraId="177C965E" w14:textId="77777777" w:rsidR="005F65E3" w:rsidRDefault="00B07320" w:rsidP="00C11C69">
      <w:pPr>
        <w:rPr>
          <w:rFonts w:ascii="Verdana" w:hAnsi="Verdana"/>
          <w:b/>
          <w:bCs/>
          <w:sz w:val="20"/>
          <w:szCs w:val="20"/>
        </w:rPr>
      </w:pPr>
      <w:r w:rsidRPr="004340E8">
        <w:rPr>
          <w:rFonts w:ascii="Verdana" w:hAnsi="Verdana"/>
          <w:b/>
          <w:bCs/>
          <w:sz w:val="20"/>
          <w:szCs w:val="20"/>
        </w:rPr>
        <w:t xml:space="preserve">Deel 2 </w:t>
      </w:r>
      <w:r w:rsidR="000E2D95" w:rsidRPr="004340E8">
        <w:rPr>
          <w:rFonts w:ascii="Verdana" w:hAnsi="Verdana"/>
          <w:b/>
          <w:bCs/>
          <w:sz w:val="20"/>
          <w:szCs w:val="20"/>
        </w:rPr>
        <w:t>Onderwijsaanbod</w:t>
      </w:r>
      <w:r w:rsidR="006A53B4">
        <w:rPr>
          <w:rFonts w:ascii="Verdana" w:hAnsi="Verdana"/>
          <w:b/>
          <w:bCs/>
          <w:sz w:val="20"/>
          <w:szCs w:val="20"/>
        </w:rPr>
        <w:tab/>
      </w:r>
      <w:r w:rsidR="006A53B4">
        <w:rPr>
          <w:rFonts w:ascii="Verdana" w:hAnsi="Verdana"/>
          <w:b/>
          <w:bCs/>
          <w:sz w:val="20"/>
          <w:szCs w:val="20"/>
        </w:rPr>
        <w:tab/>
      </w:r>
      <w:r w:rsidR="00652101">
        <w:rPr>
          <w:rFonts w:ascii="Verdana" w:hAnsi="Verdana"/>
          <w:b/>
          <w:bCs/>
          <w:sz w:val="20"/>
          <w:szCs w:val="20"/>
        </w:rPr>
        <w:tab/>
      </w:r>
      <w:r w:rsidR="00652101">
        <w:rPr>
          <w:rFonts w:ascii="Verdana" w:hAnsi="Verdana"/>
          <w:b/>
          <w:bCs/>
          <w:sz w:val="20"/>
          <w:szCs w:val="20"/>
        </w:rPr>
        <w:tab/>
      </w:r>
      <w:r w:rsidR="00652101">
        <w:rPr>
          <w:rFonts w:ascii="Verdana" w:hAnsi="Verdana"/>
          <w:b/>
          <w:bCs/>
          <w:sz w:val="20"/>
          <w:szCs w:val="20"/>
        </w:rPr>
        <w:tab/>
      </w:r>
      <w:r w:rsidR="00652101">
        <w:rPr>
          <w:rFonts w:ascii="Verdana" w:hAnsi="Verdana"/>
          <w:b/>
          <w:bCs/>
          <w:sz w:val="20"/>
          <w:szCs w:val="20"/>
        </w:rPr>
        <w:tab/>
      </w:r>
      <w:r w:rsidR="00652101">
        <w:rPr>
          <w:rFonts w:ascii="Verdana" w:hAnsi="Verdana"/>
          <w:b/>
          <w:bCs/>
          <w:sz w:val="20"/>
          <w:szCs w:val="20"/>
        </w:rPr>
        <w:tab/>
      </w:r>
      <w:r w:rsidR="00652101" w:rsidRPr="00652101">
        <w:rPr>
          <w:rFonts w:ascii="Verdana" w:hAnsi="Verdana"/>
          <w:sz w:val="20"/>
          <w:szCs w:val="20"/>
        </w:rPr>
        <w:t>pagina 7</w:t>
      </w:r>
      <w:r w:rsidR="006A53B4">
        <w:rPr>
          <w:rFonts w:ascii="Verdana" w:hAnsi="Verdana"/>
          <w:b/>
          <w:bCs/>
          <w:sz w:val="20"/>
          <w:szCs w:val="20"/>
        </w:rPr>
        <w:tab/>
      </w:r>
      <w:r w:rsidR="006A53B4">
        <w:rPr>
          <w:rFonts w:ascii="Verdana" w:hAnsi="Verdana"/>
          <w:b/>
          <w:bCs/>
          <w:sz w:val="20"/>
          <w:szCs w:val="20"/>
        </w:rPr>
        <w:tab/>
      </w:r>
    </w:p>
    <w:p w14:paraId="775D92EB" w14:textId="2F02BF95" w:rsidR="00E87A46" w:rsidRPr="005F65E3" w:rsidRDefault="00E87A46" w:rsidP="005F65E3">
      <w:pPr>
        <w:ind w:firstLine="708"/>
        <w:rPr>
          <w:rFonts w:ascii="Verdana" w:hAnsi="Verdana"/>
          <w:b/>
          <w:bCs/>
          <w:sz w:val="20"/>
          <w:szCs w:val="20"/>
        </w:rPr>
      </w:pPr>
      <w:r>
        <w:rPr>
          <w:rFonts w:ascii="Verdana" w:hAnsi="Verdana"/>
          <w:sz w:val="20"/>
          <w:szCs w:val="20"/>
        </w:rPr>
        <w:t xml:space="preserve">Leertijd </w:t>
      </w:r>
    </w:p>
    <w:p w14:paraId="4DCFA9BE" w14:textId="181BFE9E" w:rsidR="000E2D95" w:rsidRDefault="000E2D95" w:rsidP="000E2D95">
      <w:pPr>
        <w:ind w:firstLine="708"/>
        <w:rPr>
          <w:rFonts w:ascii="Verdana" w:hAnsi="Verdana"/>
          <w:sz w:val="20"/>
          <w:szCs w:val="20"/>
        </w:rPr>
      </w:pPr>
      <w:r>
        <w:rPr>
          <w:rFonts w:ascii="Verdana" w:hAnsi="Verdana"/>
          <w:sz w:val="20"/>
          <w:szCs w:val="20"/>
        </w:rPr>
        <w:t xml:space="preserve">Leerstofaanbod </w:t>
      </w:r>
    </w:p>
    <w:p w14:paraId="57DFD98A" w14:textId="581E8549" w:rsidR="00E87A46" w:rsidRDefault="00E87A46" w:rsidP="000E2D95">
      <w:pPr>
        <w:ind w:firstLine="708"/>
        <w:rPr>
          <w:rFonts w:ascii="Verdana" w:hAnsi="Verdana"/>
          <w:sz w:val="20"/>
          <w:szCs w:val="20"/>
        </w:rPr>
      </w:pPr>
      <w:r>
        <w:rPr>
          <w:rFonts w:ascii="Verdana" w:hAnsi="Verdana"/>
          <w:sz w:val="20"/>
          <w:szCs w:val="20"/>
        </w:rPr>
        <w:t>Didactisch handelen</w:t>
      </w:r>
      <w:r w:rsidR="00A50562">
        <w:rPr>
          <w:rFonts w:ascii="Verdana" w:hAnsi="Verdana"/>
          <w:sz w:val="20"/>
          <w:szCs w:val="20"/>
        </w:rPr>
        <w:t xml:space="preserve"> </w:t>
      </w:r>
    </w:p>
    <w:p w14:paraId="710745E1" w14:textId="42DCC546" w:rsidR="00852E67" w:rsidRDefault="00852E67" w:rsidP="000E2D95">
      <w:pPr>
        <w:ind w:firstLine="708"/>
        <w:rPr>
          <w:rFonts w:ascii="Verdana" w:hAnsi="Verdana"/>
          <w:sz w:val="20"/>
          <w:szCs w:val="20"/>
        </w:rPr>
      </w:pPr>
      <w:r>
        <w:rPr>
          <w:rFonts w:ascii="Verdana" w:hAnsi="Verdana"/>
          <w:sz w:val="20"/>
          <w:szCs w:val="20"/>
        </w:rPr>
        <w:t>EDI, differentiatie en zelfstandige verwerking</w:t>
      </w:r>
    </w:p>
    <w:p w14:paraId="5EE7CBE5" w14:textId="408D5830" w:rsidR="00852E67" w:rsidRDefault="00B4074B" w:rsidP="000E2D95">
      <w:pPr>
        <w:ind w:firstLine="708"/>
        <w:rPr>
          <w:rFonts w:ascii="Verdana" w:hAnsi="Verdana"/>
          <w:sz w:val="20"/>
          <w:szCs w:val="20"/>
        </w:rPr>
      </w:pPr>
      <w:r>
        <w:rPr>
          <w:rFonts w:ascii="Verdana" w:hAnsi="Verdana"/>
          <w:sz w:val="20"/>
          <w:szCs w:val="20"/>
        </w:rPr>
        <w:t xml:space="preserve">Pedagogisch handelen </w:t>
      </w:r>
    </w:p>
    <w:p w14:paraId="4013BC53" w14:textId="77777777" w:rsidR="00664781" w:rsidRDefault="00664781" w:rsidP="002B1142">
      <w:pPr>
        <w:rPr>
          <w:rFonts w:ascii="Verdana" w:hAnsi="Verdana"/>
          <w:sz w:val="20"/>
          <w:szCs w:val="20"/>
        </w:rPr>
      </w:pPr>
    </w:p>
    <w:p w14:paraId="66C8F296" w14:textId="7B36D65D" w:rsidR="002B1142" w:rsidRPr="004340E8" w:rsidRDefault="002B1142" w:rsidP="002B1142">
      <w:pPr>
        <w:rPr>
          <w:rFonts w:ascii="Verdana" w:hAnsi="Verdana"/>
          <w:b/>
          <w:bCs/>
          <w:sz w:val="20"/>
          <w:szCs w:val="20"/>
        </w:rPr>
      </w:pPr>
      <w:r w:rsidRPr="004340E8">
        <w:rPr>
          <w:rFonts w:ascii="Verdana" w:hAnsi="Verdana"/>
          <w:b/>
          <w:bCs/>
          <w:sz w:val="20"/>
          <w:szCs w:val="20"/>
        </w:rPr>
        <w:t>Deel 3 Professionaliteit</w:t>
      </w:r>
      <w:r w:rsidR="00F00A2D">
        <w:rPr>
          <w:rFonts w:ascii="Verdana" w:hAnsi="Verdana"/>
          <w:b/>
          <w:bCs/>
          <w:sz w:val="20"/>
          <w:szCs w:val="20"/>
        </w:rPr>
        <w:tab/>
      </w:r>
      <w:r w:rsidR="00F00A2D">
        <w:rPr>
          <w:rFonts w:ascii="Verdana" w:hAnsi="Verdana"/>
          <w:b/>
          <w:bCs/>
          <w:sz w:val="20"/>
          <w:szCs w:val="20"/>
        </w:rPr>
        <w:tab/>
      </w:r>
      <w:r w:rsidR="00F00A2D">
        <w:rPr>
          <w:rFonts w:ascii="Verdana" w:hAnsi="Verdana"/>
          <w:b/>
          <w:bCs/>
          <w:sz w:val="20"/>
          <w:szCs w:val="20"/>
        </w:rPr>
        <w:tab/>
      </w:r>
      <w:r w:rsidR="00F00A2D">
        <w:rPr>
          <w:rFonts w:ascii="Verdana" w:hAnsi="Verdana"/>
          <w:b/>
          <w:bCs/>
          <w:sz w:val="20"/>
          <w:szCs w:val="20"/>
        </w:rPr>
        <w:tab/>
      </w:r>
      <w:r w:rsidR="00F00A2D">
        <w:rPr>
          <w:rFonts w:ascii="Verdana" w:hAnsi="Verdana"/>
          <w:b/>
          <w:bCs/>
          <w:sz w:val="20"/>
          <w:szCs w:val="20"/>
        </w:rPr>
        <w:tab/>
      </w:r>
      <w:r w:rsidR="00F00A2D">
        <w:rPr>
          <w:rFonts w:ascii="Verdana" w:hAnsi="Verdana"/>
          <w:b/>
          <w:bCs/>
          <w:sz w:val="20"/>
          <w:szCs w:val="20"/>
        </w:rPr>
        <w:tab/>
      </w:r>
      <w:r w:rsidR="00F00A2D">
        <w:rPr>
          <w:rFonts w:ascii="Verdana" w:hAnsi="Verdana"/>
          <w:b/>
          <w:bCs/>
          <w:sz w:val="20"/>
          <w:szCs w:val="20"/>
        </w:rPr>
        <w:tab/>
      </w:r>
      <w:r w:rsidR="00F00A2D">
        <w:rPr>
          <w:rFonts w:ascii="Verdana" w:hAnsi="Verdana"/>
          <w:sz w:val="20"/>
          <w:szCs w:val="20"/>
        </w:rPr>
        <w:t>pagina 18</w:t>
      </w:r>
      <w:r w:rsidR="00FF5687">
        <w:rPr>
          <w:rFonts w:ascii="Verdana" w:hAnsi="Verdana"/>
          <w:b/>
          <w:bCs/>
          <w:sz w:val="20"/>
          <w:szCs w:val="20"/>
        </w:rPr>
        <w:tab/>
      </w:r>
      <w:r w:rsidR="00FF5687">
        <w:rPr>
          <w:rFonts w:ascii="Verdana" w:hAnsi="Verdana"/>
          <w:b/>
          <w:bCs/>
          <w:sz w:val="20"/>
          <w:szCs w:val="20"/>
        </w:rPr>
        <w:tab/>
      </w:r>
      <w:r w:rsidR="00FF5687">
        <w:rPr>
          <w:rFonts w:ascii="Verdana" w:hAnsi="Verdana"/>
          <w:b/>
          <w:bCs/>
          <w:sz w:val="20"/>
          <w:szCs w:val="20"/>
        </w:rPr>
        <w:tab/>
      </w:r>
      <w:r w:rsidR="00FF5687">
        <w:rPr>
          <w:rFonts w:ascii="Verdana" w:hAnsi="Verdana"/>
          <w:b/>
          <w:bCs/>
          <w:sz w:val="20"/>
          <w:szCs w:val="20"/>
        </w:rPr>
        <w:tab/>
      </w:r>
      <w:r w:rsidR="00FF5687">
        <w:rPr>
          <w:rFonts w:ascii="Verdana" w:hAnsi="Verdana"/>
          <w:b/>
          <w:bCs/>
          <w:sz w:val="20"/>
          <w:szCs w:val="20"/>
        </w:rPr>
        <w:tab/>
      </w:r>
      <w:r w:rsidR="00FF5687">
        <w:rPr>
          <w:rFonts w:ascii="Verdana" w:hAnsi="Verdana"/>
          <w:b/>
          <w:bCs/>
          <w:sz w:val="20"/>
          <w:szCs w:val="20"/>
        </w:rPr>
        <w:tab/>
      </w:r>
      <w:r w:rsidR="00FF5687">
        <w:rPr>
          <w:rFonts w:ascii="Verdana" w:hAnsi="Verdana"/>
          <w:b/>
          <w:bCs/>
          <w:sz w:val="20"/>
          <w:szCs w:val="20"/>
        </w:rPr>
        <w:tab/>
      </w:r>
    </w:p>
    <w:p w14:paraId="5C100CEA" w14:textId="6AABBFD9" w:rsidR="002B1142" w:rsidRDefault="002B1142" w:rsidP="002B1142">
      <w:pPr>
        <w:rPr>
          <w:rFonts w:ascii="Verdana" w:hAnsi="Verdana"/>
          <w:sz w:val="20"/>
          <w:szCs w:val="20"/>
        </w:rPr>
      </w:pPr>
      <w:r>
        <w:rPr>
          <w:rFonts w:ascii="Verdana" w:hAnsi="Verdana"/>
          <w:sz w:val="20"/>
          <w:szCs w:val="20"/>
        </w:rPr>
        <w:tab/>
      </w:r>
      <w:r w:rsidR="00BB23BF">
        <w:rPr>
          <w:rFonts w:ascii="Verdana" w:hAnsi="Verdana"/>
          <w:sz w:val="20"/>
          <w:szCs w:val="20"/>
        </w:rPr>
        <w:t>Bekwaamheidseisen personeel</w:t>
      </w:r>
    </w:p>
    <w:p w14:paraId="694EB3C7" w14:textId="4E7CF2EE" w:rsidR="002B2D0D" w:rsidRDefault="002B2D0D" w:rsidP="002B1142">
      <w:pPr>
        <w:rPr>
          <w:rFonts w:ascii="Verdana" w:hAnsi="Verdana"/>
          <w:sz w:val="20"/>
          <w:szCs w:val="20"/>
        </w:rPr>
      </w:pPr>
      <w:r>
        <w:rPr>
          <w:rFonts w:ascii="Verdana" w:hAnsi="Verdana"/>
          <w:sz w:val="20"/>
          <w:szCs w:val="20"/>
        </w:rPr>
        <w:tab/>
        <w:t>Schoolambities</w:t>
      </w:r>
    </w:p>
    <w:p w14:paraId="5CAC71C4" w14:textId="5DD3714C" w:rsidR="00BB23BF" w:rsidRDefault="00BB23BF" w:rsidP="002B1142">
      <w:pPr>
        <w:rPr>
          <w:rFonts w:ascii="Verdana" w:hAnsi="Verdana"/>
          <w:sz w:val="20"/>
          <w:szCs w:val="20"/>
        </w:rPr>
      </w:pPr>
      <w:r>
        <w:rPr>
          <w:rFonts w:ascii="Verdana" w:hAnsi="Verdana"/>
          <w:sz w:val="20"/>
          <w:szCs w:val="20"/>
        </w:rPr>
        <w:tab/>
      </w:r>
      <w:r w:rsidR="002B2D0D">
        <w:rPr>
          <w:rFonts w:ascii="Verdana" w:hAnsi="Verdana"/>
          <w:sz w:val="20"/>
          <w:szCs w:val="20"/>
        </w:rPr>
        <w:t>Expertise en scholing</w:t>
      </w:r>
    </w:p>
    <w:p w14:paraId="22145C50" w14:textId="4C9C292E" w:rsidR="002B2D0D" w:rsidRDefault="002B2D0D" w:rsidP="002B1142">
      <w:pPr>
        <w:rPr>
          <w:rFonts w:ascii="Verdana" w:hAnsi="Verdana"/>
          <w:sz w:val="20"/>
          <w:szCs w:val="20"/>
        </w:rPr>
      </w:pPr>
      <w:r>
        <w:rPr>
          <w:rFonts w:ascii="Verdana" w:hAnsi="Verdana"/>
          <w:sz w:val="20"/>
          <w:szCs w:val="20"/>
        </w:rPr>
        <w:tab/>
        <w:t>Inzet ondersteuningsmiddelen</w:t>
      </w:r>
    </w:p>
    <w:p w14:paraId="1A030707" w14:textId="77777777" w:rsidR="00A50562" w:rsidRDefault="00A50562" w:rsidP="000E2D95">
      <w:pPr>
        <w:ind w:firstLine="708"/>
        <w:rPr>
          <w:rFonts w:ascii="Verdana" w:hAnsi="Verdana"/>
          <w:sz w:val="20"/>
          <w:szCs w:val="20"/>
        </w:rPr>
      </w:pPr>
    </w:p>
    <w:p w14:paraId="1D683DDA" w14:textId="77777777" w:rsidR="00E87A46" w:rsidRDefault="00E87A46" w:rsidP="000E2D95">
      <w:pPr>
        <w:ind w:firstLine="708"/>
        <w:rPr>
          <w:rFonts w:ascii="Verdana" w:hAnsi="Verdana"/>
          <w:sz w:val="20"/>
          <w:szCs w:val="20"/>
        </w:rPr>
      </w:pPr>
    </w:p>
    <w:p w14:paraId="07617B58" w14:textId="670E69A6" w:rsidR="001257E6" w:rsidRPr="00DB2C8B" w:rsidRDefault="001257E6" w:rsidP="000E2D95">
      <w:pPr>
        <w:ind w:firstLine="708"/>
        <w:rPr>
          <w:rFonts w:ascii="Verdana" w:hAnsi="Verdana"/>
          <w:sz w:val="20"/>
          <w:szCs w:val="20"/>
        </w:rPr>
      </w:pPr>
    </w:p>
    <w:p w14:paraId="0275EC47" w14:textId="77777777" w:rsidR="004340E8" w:rsidRDefault="004340E8" w:rsidP="00C11C69">
      <w:pPr>
        <w:rPr>
          <w:rFonts w:ascii="Verdana" w:hAnsi="Verdana"/>
          <w:b/>
          <w:color w:val="2E74B5"/>
          <w:sz w:val="20"/>
          <w:szCs w:val="20"/>
        </w:rPr>
      </w:pPr>
    </w:p>
    <w:p w14:paraId="0A421819" w14:textId="00F60DBA" w:rsidR="00C11C69" w:rsidRPr="008F1788" w:rsidRDefault="00C11C69" w:rsidP="00C11C69">
      <w:pPr>
        <w:rPr>
          <w:rFonts w:ascii="Verdana" w:hAnsi="Verdana"/>
          <w:b/>
          <w:color w:val="2E74B5"/>
          <w:sz w:val="20"/>
          <w:szCs w:val="20"/>
        </w:rPr>
      </w:pPr>
      <w:r w:rsidRPr="004340E8">
        <w:rPr>
          <w:rFonts w:ascii="Verdana" w:hAnsi="Verdana"/>
          <w:b/>
          <w:color w:val="2F5496" w:themeColor="accent1" w:themeShade="BF"/>
          <w:sz w:val="20"/>
          <w:szCs w:val="20"/>
        </w:rPr>
        <w:t>Bijlagen</w:t>
      </w:r>
      <w:r w:rsidRPr="004340E8">
        <w:rPr>
          <w:rFonts w:ascii="Verdana" w:hAnsi="Verdana"/>
          <w:b/>
          <w:color w:val="2F5496" w:themeColor="accent1" w:themeShade="BF"/>
          <w:sz w:val="20"/>
          <w:szCs w:val="20"/>
        </w:rPr>
        <w:tab/>
      </w:r>
      <w:r w:rsidRPr="008F1788">
        <w:rPr>
          <w:rFonts w:ascii="Verdana" w:hAnsi="Verdana"/>
          <w:b/>
          <w:color w:val="2E74B5"/>
          <w:sz w:val="20"/>
          <w:szCs w:val="20"/>
        </w:rPr>
        <w:tab/>
      </w:r>
      <w:r w:rsidRPr="008F1788">
        <w:rPr>
          <w:rFonts w:ascii="Verdana" w:hAnsi="Verdana"/>
          <w:b/>
          <w:color w:val="2E74B5"/>
          <w:sz w:val="20"/>
          <w:szCs w:val="20"/>
        </w:rPr>
        <w:tab/>
      </w:r>
      <w:r w:rsidRPr="008F1788">
        <w:rPr>
          <w:rFonts w:ascii="Verdana" w:hAnsi="Verdana"/>
          <w:b/>
          <w:color w:val="2E74B5"/>
          <w:sz w:val="20"/>
          <w:szCs w:val="20"/>
        </w:rPr>
        <w:tab/>
      </w:r>
      <w:r w:rsidRPr="008F1788">
        <w:rPr>
          <w:rFonts w:ascii="Verdana" w:hAnsi="Verdana"/>
          <w:b/>
          <w:color w:val="2E74B5"/>
          <w:sz w:val="20"/>
          <w:szCs w:val="20"/>
        </w:rPr>
        <w:tab/>
      </w:r>
    </w:p>
    <w:p w14:paraId="05480DDE" w14:textId="6DF8A4B2" w:rsidR="00206131" w:rsidRPr="00206131" w:rsidRDefault="00206131" w:rsidP="00C11C69">
      <w:pPr>
        <w:numPr>
          <w:ilvl w:val="0"/>
          <w:numId w:val="11"/>
        </w:numPr>
        <w:rPr>
          <w:rFonts w:ascii="Verdana" w:hAnsi="Verdana"/>
        </w:rPr>
      </w:pPr>
      <w:r>
        <w:rPr>
          <w:rFonts w:ascii="Verdana" w:hAnsi="Verdana"/>
          <w:sz w:val="20"/>
          <w:szCs w:val="20"/>
        </w:rPr>
        <w:t xml:space="preserve">Kwaliteitskaart </w:t>
      </w:r>
      <w:r w:rsidR="00F4605A">
        <w:rPr>
          <w:rFonts w:ascii="Verdana" w:hAnsi="Verdana"/>
          <w:sz w:val="20"/>
          <w:szCs w:val="20"/>
        </w:rPr>
        <w:t xml:space="preserve">beschrijving </w:t>
      </w:r>
      <w:r>
        <w:rPr>
          <w:rFonts w:ascii="Verdana" w:hAnsi="Verdana"/>
          <w:sz w:val="20"/>
          <w:szCs w:val="20"/>
        </w:rPr>
        <w:t>leerling</w:t>
      </w:r>
      <w:r w:rsidR="00F4605A">
        <w:rPr>
          <w:rFonts w:ascii="Verdana" w:hAnsi="Verdana"/>
          <w:sz w:val="20"/>
          <w:szCs w:val="20"/>
        </w:rPr>
        <w:t xml:space="preserve"> </w:t>
      </w:r>
      <w:r>
        <w:rPr>
          <w:rFonts w:ascii="Verdana" w:hAnsi="Verdana"/>
          <w:sz w:val="20"/>
          <w:szCs w:val="20"/>
        </w:rPr>
        <w:t>populatie</w:t>
      </w:r>
    </w:p>
    <w:p w14:paraId="4C983DA8" w14:textId="0892B82C" w:rsidR="00135AA4" w:rsidRPr="00135AA4" w:rsidRDefault="00206131" w:rsidP="00C11C69">
      <w:pPr>
        <w:numPr>
          <w:ilvl w:val="0"/>
          <w:numId w:val="11"/>
        </w:numPr>
        <w:rPr>
          <w:rFonts w:ascii="Verdana" w:hAnsi="Verdana"/>
        </w:rPr>
      </w:pPr>
      <w:r>
        <w:rPr>
          <w:rFonts w:ascii="Verdana" w:hAnsi="Verdana"/>
          <w:sz w:val="20"/>
          <w:szCs w:val="20"/>
        </w:rPr>
        <w:t xml:space="preserve">Kwaliteitskaart </w:t>
      </w:r>
      <w:r w:rsidR="00135AA4">
        <w:rPr>
          <w:rFonts w:ascii="Verdana" w:hAnsi="Verdana"/>
          <w:sz w:val="20"/>
          <w:szCs w:val="20"/>
        </w:rPr>
        <w:t>PDCA</w:t>
      </w:r>
      <w:r w:rsidR="001F1275">
        <w:rPr>
          <w:rFonts w:ascii="Verdana" w:hAnsi="Verdana"/>
          <w:sz w:val="20"/>
          <w:szCs w:val="20"/>
        </w:rPr>
        <w:t>-</w:t>
      </w:r>
      <w:r w:rsidR="00135AA4">
        <w:rPr>
          <w:rFonts w:ascii="Verdana" w:hAnsi="Verdana"/>
          <w:sz w:val="20"/>
          <w:szCs w:val="20"/>
        </w:rPr>
        <w:t>cyclus zicht op ontwikkeling</w:t>
      </w:r>
    </w:p>
    <w:p w14:paraId="1CC89A5D" w14:textId="77777777" w:rsidR="009531B2" w:rsidRPr="009531B2" w:rsidRDefault="009531B2" w:rsidP="00C11C69">
      <w:pPr>
        <w:numPr>
          <w:ilvl w:val="0"/>
          <w:numId w:val="11"/>
        </w:numPr>
        <w:rPr>
          <w:rFonts w:ascii="Verdana" w:hAnsi="Verdana"/>
        </w:rPr>
      </w:pPr>
      <w:r>
        <w:rPr>
          <w:rFonts w:ascii="Verdana" w:hAnsi="Verdana"/>
          <w:sz w:val="20"/>
          <w:szCs w:val="20"/>
        </w:rPr>
        <w:t>Kwaliteitskaart speciale onderwijsbehoeften</w:t>
      </w:r>
    </w:p>
    <w:p w14:paraId="5FE2C5E1" w14:textId="77777777" w:rsidR="001F1275" w:rsidRDefault="00F4508F" w:rsidP="00206CF8">
      <w:pPr>
        <w:numPr>
          <w:ilvl w:val="0"/>
          <w:numId w:val="11"/>
        </w:numPr>
        <w:rPr>
          <w:rFonts w:ascii="Verdana" w:hAnsi="Verdana"/>
        </w:rPr>
      </w:pPr>
      <w:r>
        <w:rPr>
          <w:rFonts w:ascii="Verdana" w:hAnsi="Verdana"/>
          <w:sz w:val="20"/>
          <w:szCs w:val="20"/>
        </w:rPr>
        <w:t>Gedragsaanpak beschrijving</w:t>
      </w:r>
      <w:r w:rsidR="00C11C69" w:rsidRPr="00BC41DF">
        <w:rPr>
          <w:rFonts w:ascii="Verdana" w:hAnsi="Verdana"/>
          <w:sz w:val="20"/>
          <w:szCs w:val="20"/>
        </w:rPr>
        <w:tab/>
      </w:r>
      <w:r w:rsidR="00C11C69" w:rsidRPr="00BC41DF">
        <w:rPr>
          <w:rFonts w:ascii="Verdana" w:hAnsi="Verdana"/>
          <w:sz w:val="20"/>
          <w:szCs w:val="20"/>
        </w:rPr>
        <w:tab/>
      </w:r>
      <w:r w:rsidR="00C11C69" w:rsidRPr="00BC41DF">
        <w:rPr>
          <w:rFonts w:ascii="Verdana" w:hAnsi="Verdana"/>
          <w:sz w:val="20"/>
          <w:szCs w:val="20"/>
        </w:rPr>
        <w:tab/>
      </w:r>
      <w:r w:rsidR="00C11C69" w:rsidRPr="00BC41DF">
        <w:rPr>
          <w:rFonts w:ascii="Verdana" w:hAnsi="Verdana"/>
          <w:sz w:val="20"/>
          <w:szCs w:val="20"/>
        </w:rPr>
        <w:tab/>
      </w:r>
    </w:p>
    <w:p w14:paraId="1D9DDA47" w14:textId="759E95B9" w:rsidR="00206CF8" w:rsidRPr="001F1275" w:rsidRDefault="00206CF8" w:rsidP="001F1275">
      <w:pPr>
        <w:jc w:val="center"/>
        <w:rPr>
          <w:rFonts w:ascii="Verdana" w:hAnsi="Verdana"/>
          <w:color w:val="2F5496" w:themeColor="accent1" w:themeShade="BF"/>
        </w:rPr>
      </w:pPr>
      <w:r w:rsidRPr="001F1275">
        <w:rPr>
          <w:rFonts w:ascii="Verdana" w:hAnsi="Verdana"/>
          <w:b/>
          <w:color w:val="2F5496" w:themeColor="accent1" w:themeShade="BF"/>
          <w:sz w:val="28"/>
          <w:szCs w:val="28"/>
        </w:rPr>
        <w:lastRenderedPageBreak/>
        <w:t>Inleiding</w:t>
      </w:r>
    </w:p>
    <w:p w14:paraId="4BCB9628" w14:textId="00841405" w:rsidR="00206CF8" w:rsidRPr="002E071E" w:rsidRDefault="00206CF8" w:rsidP="00206CF8">
      <w:pPr>
        <w:rPr>
          <w:rFonts w:ascii="Verdana" w:hAnsi="Verdana"/>
          <w:sz w:val="20"/>
          <w:szCs w:val="20"/>
        </w:rPr>
      </w:pPr>
      <w:r w:rsidRPr="00062323">
        <w:rPr>
          <w:rFonts w:ascii="Verdana" w:hAnsi="Verdana"/>
          <w:sz w:val="20"/>
          <w:szCs w:val="20"/>
        </w:rPr>
        <w:t>Het best</w:t>
      </w:r>
      <w:r>
        <w:rPr>
          <w:rFonts w:ascii="Verdana" w:hAnsi="Verdana"/>
          <w:sz w:val="20"/>
          <w:szCs w:val="20"/>
        </w:rPr>
        <w:t>uur van openbare basisschool de Erasmus, S</w:t>
      </w:r>
      <w:r w:rsidRPr="00062323">
        <w:rPr>
          <w:rFonts w:ascii="Verdana" w:hAnsi="Verdana"/>
          <w:sz w:val="20"/>
          <w:szCs w:val="20"/>
        </w:rPr>
        <w:t>tichting Spaarnesant, valt onder het samenwerkingsverband</w:t>
      </w:r>
      <w:r>
        <w:rPr>
          <w:rFonts w:ascii="Verdana" w:hAnsi="Verdana"/>
          <w:sz w:val="20"/>
          <w:szCs w:val="20"/>
        </w:rPr>
        <w:t xml:space="preserve"> </w:t>
      </w:r>
      <w:r w:rsidRPr="00062323">
        <w:rPr>
          <w:rFonts w:ascii="Verdana" w:hAnsi="Verdana"/>
          <w:sz w:val="20"/>
          <w:szCs w:val="20"/>
        </w:rPr>
        <w:t>Passen</w:t>
      </w:r>
      <w:r>
        <w:rPr>
          <w:rFonts w:ascii="Verdana" w:hAnsi="Verdana"/>
          <w:sz w:val="20"/>
          <w:szCs w:val="20"/>
        </w:rPr>
        <w:t xml:space="preserve">d Onderwijs Zuid- Kennemerland (SWV-ZK). </w:t>
      </w:r>
      <w:r w:rsidRPr="00062323">
        <w:rPr>
          <w:rFonts w:ascii="Verdana" w:hAnsi="Verdana"/>
          <w:sz w:val="20"/>
          <w:szCs w:val="20"/>
        </w:rPr>
        <w:t>Dit in</w:t>
      </w:r>
      <w:r>
        <w:rPr>
          <w:rFonts w:ascii="Verdana" w:hAnsi="Verdana"/>
          <w:sz w:val="20"/>
          <w:szCs w:val="20"/>
        </w:rPr>
        <w:t>terzuilaire SWV</w:t>
      </w:r>
      <w:r w:rsidRPr="00062323">
        <w:rPr>
          <w:rFonts w:ascii="Verdana" w:hAnsi="Verdana"/>
          <w:sz w:val="20"/>
          <w:szCs w:val="20"/>
        </w:rPr>
        <w:t xml:space="preserve"> is</w:t>
      </w:r>
      <w:r>
        <w:rPr>
          <w:rFonts w:ascii="Verdana" w:hAnsi="Verdana"/>
          <w:sz w:val="20"/>
          <w:szCs w:val="20"/>
        </w:rPr>
        <w:t xml:space="preserve"> een vereniging van 21 besturen, die samen met de</w:t>
      </w:r>
      <w:r w:rsidRPr="00062323">
        <w:rPr>
          <w:rFonts w:ascii="Verdana" w:hAnsi="Verdana"/>
          <w:sz w:val="20"/>
          <w:szCs w:val="20"/>
        </w:rPr>
        <w:t xml:space="preserve"> scholen vorm</w:t>
      </w:r>
      <w:r>
        <w:rPr>
          <w:rFonts w:ascii="Verdana" w:hAnsi="Verdana"/>
          <w:sz w:val="20"/>
          <w:szCs w:val="20"/>
        </w:rPr>
        <w:t xml:space="preserve">geeft </w:t>
      </w:r>
      <w:r w:rsidRPr="00062323">
        <w:rPr>
          <w:rFonts w:ascii="Verdana" w:hAnsi="Verdana"/>
          <w:sz w:val="20"/>
          <w:szCs w:val="20"/>
        </w:rPr>
        <w:t>aan passend onderwijs in de regio Zuid-Kennemerland</w:t>
      </w:r>
      <w:r>
        <w:rPr>
          <w:rFonts w:ascii="Verdana" w:hAnsi="Verdana"/>
          <w:sz w:val="20"/>
          <w:szCs w:val="20"/>
        </w:rPr>
        <w:t>. A</w:t>
      </w:r>
      <w:r w:rsidRPr="00E67795">
        <w:rPr>
          <w:rFonts w:ascii="Verdana" w:hAnsi="Verdana"/>
          <w:sz w:val="20"/>
          <w:szCs w:val="20"/>
        </w:rPr>
        <w:t>lle besturen hebben met de komst van pa</w:t>
      </w:r>
      <w:r>
        <w:rPr>
          <w:rFonts w:ascii="Verdana" w:hAnsi="Verdana"/>
          <w:sz w:val="20"/>
          <w:szCs w:val="20"/>
        </w:rPr>
        <w:t xml:space="preserve">ssend onderwijs zorgplicht, een plicht om </w:t>
      </w:r>
      <w:r w:rsidRPr="00E67795">
        <w:rPr>
          <w:rFonts w:ascii="Verdana" w:hAnsi="Verdana"/>
          <w:sz w:val="20"/>
          <w:szCs w:val="20"/>
        </w:rPr>
        <w:t>iedere leerling een pas</w:t>
      </w:r>
      <w:r>
        <w:rPr>
          <w:rFonts w:ascii="Verdana" w:hAnsi="Verdana"/>
          <w:sz w:val="20"/>
          <w:szCs w:val="20"/>
        </w:rPr>
        <w:t>sende onderwijsplek te geven</w:t>
      </w:r>
      <w:r w:rsidRPr="00E67795">
        <w:rPr>
          <w:rFonts w:ascii="Verdana" w:hAnsi="Verdana"/>
          <w:sz w:val="20"/>
          <w:szCs w:val="20"/>
        </w:rPr>
        <w:t xml:space="preserve">. De besturen werken samen in het </w:t>
      </w:r>
      <w:r>
        <w:rPr>
          <w:rFonts w:ascii="Verdana" w:hAnsi="Verdana"/>
          <w:sz w:val="20"/>
          <w:szCs w:val="20"/>
        </w:rPr>
        <w:t xml:space="preserve">SWV </w:t>
      </w:r>
      <w:r w:rsidRPr="00E67795">
        <w:rPr>
          <w:rFonts w:ascii="Verdana" w:hAnsi="Verdana"/>
          <w:sz w:val="20"/>
          <w:szCs w:val="20"/>
        </w:rPr>
        <w:t>om de</w:t>
      </w:r>
      <w:r>
        <w:rPr>
          <w:rFonts w:ascii="Verdana" w:hAnsi="Verdana"/>
          <w:sz w:val="20"/>
          <w:szCs w:val="20"/>
        </w:rPr>
        <w:t>ze</w:t>
      </w:r>
      <w:r w:rsidRPr="00E67795">
        <w:rPr>
          <w:rFonts w:ascii="Verdana" w:hAnsi="Verdana"/>
          <w:sz w:val="20"/>
          <w:szCs w:val="20"/>
        </w:rPr>
        <w:t xml:space="preserve"> zorgplicht te kun</w:t>
      </w:r>
      <w:r>
        <w:rPr>
          <w:rFonts w:ascii="Verdana" w:hAnsi="Verdana"/>
          <w:sz w:val="20"/>
          <w:szCs w:val="20"/>
        </w:rPr>
        <w:t xml:space="preserve">nen garanderen en dus te </w:t>
      </w:r>
      <w:r w:rsidRPr="00E67795">
        <w:rPr>
          <w:rFonts w:ascii="Verdana" w:hAnsi="Verdana"/>
          <w:sz w:val="20"/>
          <w:szCs w:val="20"/>
        </w:rPr>
        <w:t xml:space="preserve">zorgen voor een dekkend netwerk. Het </w:t>
      </w:r>
      <w:r>
        <w:rPr>
          <w:rFonts w:ascii="Verdana" w:hAnsi="Verdana"/>
          <w:sz w:val="20"/>
          <w:szCs w:val="20"/>
        </w:rPr>
        <w:t>SWV</w:t>
      </w:r>
      <w:r w:rsidRPr="00E67795">
        <w:rPr>
          <w:rFonts w:ascii="Verdana" w:hAnsi="Verdana"/>
          <w:sz w:val="20"/>
          <w:szCs w:val="20"/>
        </w:rPr>
        <w:t xml:space="preserve"> maakt via de onderwijsprofielen inzichtelijk hoe zij met de scholen zorgt voor een dekkend netwerk. Het kader voor het onderwijsprofiel wordt op SWV-niveau ontwikkeld zodat er zic</w:t>
      </w:r>
      <w:r>
        <w:rPr>
          <w:rFonts w:ascii="Verdana" w:hAnsi="Verdana"/>
          <w:sz w:val="20"/>
          <w:szCs w:val="20"/>
        </w:rPr>
        <w:t xml:space="preserve">ht komt op het totale netwerk. </w:t>
      </w:r>
    </w:p>
    <w:p w14:paraId="3B70D2D2" w14:textId="32E7EE6E" w:rsidR="002B2D0D" w:rsidRPr="002B2D0D" w:rsidRDefault="00206CF8" w:rsidP="002B2D0D">
      <w:pPr>
        <w:pStyle w:val="Kop1"/>
        <w:spacing w:line="276" w:lineRule="auto"/>
        <w:rPr>
          <w:rFonts w:ascii="Verdana" w:hAnsi="Verdana"/>
          <w:b w:val="0"/>
          <w:sz w:val="20"/>
          <w:szCs w:val="20"/>
        </w:rPr>
      </w:pPr>
      <w:r w:rsidRPr="00FE4A72">
        <w:rPr>
          <w:rFonts w:ascii="Verdana" w:hAnsi="Verdana"/>
          <w:color w:val="000000" w:themeColor="text1"/>
          <w:sz w:val="24"/>
          <w:szCs w:val="24"/>
        </w:rPr>
        <w:t>Het onderwijsprofiel SWV WSNS ZK</w:t>
      </w:r>
      <w:r w:rsidRPr="00A360C9">
        <w:rPr>
          <w:rFonts w:ascii="Verdana" w:hAnsi="Verdana"/>
          <w:color w:val="548DD4"/>
        </w:rPr>
        <w:br/>
      </w:r>
      <w:r w:rsidRPr="00A360C9">
        <w:rPr>
          <w:rFonts w:ascii="Verdana" w:hAnsi="Verdana"/>
          <w:b w:val="0"/>
          <w:sz w:val="20"/>
          <w:szCs w:val="20"/>
        </w:rPr>
        <w:t>Het onderwijsprofiel van iedere school bestaat uit een basiszorg, een breedtezorg en een dieptezorg (zie landelijk referentiekade</w:t>
      </w:r>
      <w:r>
        <w:rPr>
          <w:rFonts w:ascii="Verdana" w:hAnsi="Verdana"/>
          <w:b w:val="0"/>
          <w:sz w:val="20"/>
          <w:szCs w:val="20"/>
        </w:rPr>
        <w:t xml:space="preserve">r). In het SWV </w:t>
      </w:r>
      <w:r w:rsidRPr="00A360C9">
        <w:rPr>
          <w:rFonts w:ascii="Verdana" w:hAnsi="Verdana"/>
          <w:b w:val="0"/>
          <w:sz w:val="20"/>
          <w:szCs w:val="20"/>
        </w:rPr>
        <w:t>Zuid-Kennemerland spreken we van een basisaanbod, een breedteaanbod en een diepteaanbod en formuleren scholen een plusaanbod. De onderwijsprofielen van de PO, SBO en SO</w:t>
      </w:r>
      <w:r w:rsidR="00FE4A72">
        <w:rPr>
          <w:rFonts w:ascii="Verdana" w:hAnsi="Verdana"/>
          <w:b w:val="0"/>
          <w:sz w:val="20"/>
          <w:szCs w:val="20"/>
        </w:rPr>
        <w:t>-</w:t>
      </w:r>
      <w:r w:rsidRPr="00A360C9">
        <w:rPr>
          <w:rFonts w:ascii="Verdana" w:hAnsi="Verdana"/>
          <w:b w:val="0"/>
          <w:sz w:val="20"/>
          <w:szCs w:val="20"/>
        </w:rPr>
        <w:t xml:space="preserve">scholen </w:t>
      </w:r>
      <w:r>
        <w:rPr>
          <w:rFonts w:ascii="Verdana" w:hAnsi="Verdana"/>
          <w:b w:val="0"/>
          <w:sz w:val="20"/>
          <w:szCs w:val="20"/>
        </w:rPr>
        <w:t>leveren gezamenlijk</w:t>
      </w:r>
      <w:r w:rsidRPr="00A360C9">
        <w:rPr>
          <w:rFonts w:ascii="Verdana" w:hAnsi="Verdana"/>
          <w:b w:val="0"/>
          <w:sz w:val="20"/>
          <w:szCs w:val="20"/>
        </w:rPr>
        <w:t xml:space="preserve"> een onderwijscontinuüm op, waarmee wij alle leerlingen een passend onderwijsaanbod kunnen geven. Het breedte en het diepteaanbod op onze scholen is een intensivering van de ond</w:t>
      </w:r>
      <w:r>
        <w:rPr>
          <w:rFonts w:ascii="Verdana" w:hAnsi="Verdana"/>
          <w:b w:val="0"/>
          <w:sz w:val="20"/>
          <w:szCs w:val="20"/>
        </w:rPr>
        <w:t>erwijsaanpak zoals de school dit</w:t>
      </w:r>
      <w:r w:rsidRPr="00A360C9">
        <w:rPr>
          <w:rFonts w:ascii="Verdana" w:hAnsi="Verdana"/>
          <w:b w:val="0"/>
          <w:sz w:val="20"/>
          <w:szCs w:val="20"/>
        </w:rPr>
        <w:t xml:space="preserve"> biedt in het basisaanbod. De onderwijsprofielen geven zicht op het onderwijsaanbod voor alle leerlingen in een school. Het onderwijsprofiel moet een zichtbare kwaliteit van onderwijs waarborgen. Een goed gedifferentieerd onderwijsaanbod op de basisschool zorgt ervoor dat veel leerlingen thu</w:t>
      </w:r>
      <w:r>
        <w:rPr>
          <w:rFonts w:ascii="Verdana" w:hAnsi="Verdana"/>
          <w:b w:val="0"/>
          <w:sz w:val="20"/>
          <w:szCs w:val="20"/>
        </w:rPr>
        <w:t xml:space="preserve">isnabij onderwijs kunnen volgen. </w:t>
      </w:r>
      <w:r w:rsidRPr="00A360C9">
        <w:rPr>
          <w:rFonts w:ascii="Verdana" w:hAnsi="Verdana"/>
          <w:b w:val="0"/>
          <w:sz w:val="20"/>
          <w:szCs w:val="20"/>
        </w:rPr>
        <w:t xml:space="preserve">Het onderwijsprofiel is een instrument in handen van de schooldirecteur om het onderwijsaanbod te gericht te verbeteren. </w:t>
      </w:r>
    </w:p>
    <w:p w14:paraId="3B96403C" w14:textId="75D8FFEE" w:rsidR="00206CF8" w:rsidRDefault="00206CF8" w:rsidP="00206CF8">
      <w:pPr>
        <w:rPr>
          <w:rFonts w:ascii="Verdana" w:hAnsi="Verdana"/>
          <w:sz w:val="20"/>
          <w:szCs w:val="20"/>
        </w:rPr>
      </w:pPr>
      <w:r w:rsidRPr="00E67795">
        <w:rPr>
          <w:rFonts w:ascii="Verdana" w:hAnsi="Verdana"/>
          <w:sz w:val="20"/>
          <w:szCs w:val="20"/>
        </w:rPr>
        <w:t>We sluiten aan bij de begrippen in het waarderingskader van de inspectie en bij de vele kwaliteitsinstrumenten. Het zijn die elementen uit het primair proces die direct invloed hebben op de leerresultaten van de leerlingen. Het onderwijsprofiel hangt op deze wijze sterk samen met het onderwijskundig deel van het schoolplan en de onderdelen uit het kwaliteitssysteem van de school. Op iedere school is in het onderwijsprofiel beschreven hoe de school deze onderwijskw</w:t>
      </w:r>
      <w:r>
        <w:rPr>
          <w:rFonts w:ascii="Verdana" w:hAnsi="Verdana"/>
          <w:sz w:val="20"/>
          <w:szCs w:val="20"/>
        </w:rPr>
        <w:t xml:space="preserve">aliteit definieert en monitort. </w:t>
      </w:r>
      <w:r w:rsidRPr="00E67795">
        <w:rPr>
          <w:rFonts w:ascii="Verdana" w:hAnsi="Verdana"/>
          <w:sz w:val="20"/>
          <w:szCs w:val="20"/>
        </w:rPr>
        <w:t xml:space="preserve">De vaste onderdelen van het onderwijsprofiel zijn voor al onze scholen gelijk. We vinden dat iedere school of ieder schoolbestuur zelf de elementen uit het onderwijsprofiel inhoudelijk vorm moet geven en eventueel een eigen ambitieniveau </w:t>
      </w:r>
      <w:r>
        <w:rPr>
          <w:rFonts w:ascii="Verdana" w:hAnsi="Verdana"/>
          <w:sz w:val="20"/>
          <w:szCs w:val="20"/>
        </w:rPr>
        <w:t>formuleert</w:t>
      </w:r>
      <w:r w:rsidRPr="00E67795">
        <w:rPr>
          <w:rFonts w:ascii="Verdana" w:hAnsi="Verdana"/>
          <w:sz w:val="20"/>
          <w:szCs w:val="20"/>
        </w:rPr>
        <w:t>. Het betekent dat de onderwijsprofielen qua vorm vergelijkbaar zijn, maar qua inhoud per school en per bestuur moeten verschillen om te komen tot een dekkend netwerk.</w:t>
      </w:r>
    </w:p>
    <w:p w14:paraId="0E2B1145" w14:textId="6EDB5137" w:rsidR="00206CF8" w:rsidRPr="00F246C7" w:rsidRDefault="00F4508F" w:rsidP="00206CF8">
      <w:pPr>
        <w:rPr>
          <w:rFonts w:ascii="Verdana" w:hAnsi="Verdana"/>
          <w:sz w:val="20"/>
          <w:szCs w:val="20"/>
        </w:rPr>
      </w:pPr>
      <w:r>
        <w:rPr>
          <w:rFonts w:ascii="Verdana" w:hAnsi="Verdana"/>
          <w:sz w:val="20"/>
          <w:szCs w:val="20"/>
        </w:rPr>
        <w:t xml:space="preserve">In dit onderwijsprofiel </w:t>
      </w:r>
      <w:r w:rsidR="009954FF">
        <w:rPr>
          <w:rFonts w:ascii="Verdana" w:hAnsi="Verdana"/>
          <w:sz w:val="20"/>
          <w:szCs w:val="20"/>
        </w:rPr>
        <w:t>brengen we de onderwijsbehoeften van onze leerlingen in relatie met on</w:t>
      </w:r>
      <w:r w:rsidR="00991AD7">
        <w:rPr>
          <w:rFonts w:ascii="Verdana" w:hAnsi="Verdana"/>
          <w:sz w:val="20"/>
          <w:szCs w:val="20"/>
        </w:rPr>
        <w:t>s onderwijsaanbod. Daarbij beschrijven we ook wat dit</w:t>
      </w:r>
      <w:r w:rsidR="00923EB5">
        <w:rPr>
          <w:rFonts w:ascii="Verdana" w:hAnsi="Verdana"/>
          <w:sz w:val="20"/>
          <w:szCs w:val="20"/>
        </w:rPr>
        <w:t xml:space="preserve"> vereis</w:t>
      </w:r>
      <w:r w:rsidR="00AA193A">
        <w:rPr>
          <w:rFonts w:ascii="Verdana" w:hAnsi="Verdana"/>
          <w:sz w:val="20"/>
          <w:szCs w:val="20"/>
        </w:rPr>
        <w:t>t</w:t>
      </w:r>
      <w:r w:rsidR="00923EB5">
        <w:rPr>
          <w:rFonts w:ascii="Verdana" w:hAnsi="Verdana"/>
          <w:sz w:val="20"/>
          <w:szCs w:val="20"/>
        </w:rPr>
        <w:t xml:space="preserve"> van onze professionaliteit. </w:t>
      </w:r>
    </w:p>
    <w:p w14:paraId="0A90E3E9" w14:textId="73841292" w:rsidR="004E1233" w:rsidRDefault="004E1233" w:rsidP="004E1233">
      <w:pPr>
        <w:spacing w:after="0" w:line="240" w:lineRule="auto"/>
        <w:jc w:val="center"/>
        <w:rPr>
          <w:rFonts w:ascii="Verdana" w:hAnsi="Verdana"/>
          <w:b/>
          <w:color w:val="4472C4" w:themeColor="accent1"/>
          <w:sz w:val="40"/>
          <w:szCs w:val="40"/>
        </w:rPr>
      </w:pPr>
    </w:p>
    <w:p w14:paraId="2CC95C55" w14:textId="77777777" w:rsidR="004E1233" w:rsidRPr="004E1233" w:rsidRDefault="004E1233" w:rsidP="004E1233">
      <w:pPr>
        <w:spacing w:after="0" w:line="240" w:lineRule="auto"/>
        <w:jc w:val="center"/>
        <w:rPr>
          <w:rFonts w:ascii="Verdana" w:hAnsi="Verdana"/>
          <w:b/>
          <w:color w:val="4472C4" w:themeColor="accent1"/>
          <w:sz w:val="40"/>
          <w:szCs w:val="40"/>
        </w:rPr>
      </w:pPr>
    </w:p>
    <w:p w14:paraId="31C0C497" w14:textId="4B42B0A4" w:rsidR="005447F5" w:rsidRDefault="005447F5" w:rsidP="00AC6D1C">
      <w:pPr>
        <w:spacing w:after="0" w:line="240" w:lineRule="auto"/>
        <w:rPr>
          <w:rFonts w:ascii="Verdana" w:hAnsi="Verdana"/>
          <w:b/>
          <w:color w:val="548DD4"/>
          <w:sz w:val="28"/>
          <w:szCs w:val="28"/>
        </w:rPr>
      </w:pPr>
    </w:p>
    <w:p w14:paraId="587F70F9" w14:textId="2C1DE1CA" w:rsidR="005447F5" w:rsidRDefault="005447F5" w:rsidP="00AC6D1C">
      <w:pPr>
        <w:spacing w:after="0" w:line="240" w:lineRule="auto"/>
        <w:rPr>
          <w:rFonts w:ascii="Verdana" w:hAnsi="Verdana"/>
          <w:b/>
          <w:color w:val="548DD4"/>
          <w:sz w:val="28"/>
          <w:szCs w:val="28"/>
        </w:rPr>
      </w:pPr>
    </w:p>
    <w:p w14:paraId="64B70378" w14:textId="77777777" w:rsidR="00503926" w:rsidRDefault="00503926" w:rsidP="005D47D8">
      <w:pPr>
        <w:rPr>
          <w:rFonts w:ascii="Verdana" w:hAnsi="Verdana"/>
          <w:b/>
          <w:bCs/>
          <w:color w:val="5B9BD5" w:themeColor="accent5"/>
          <w:sz w:val="28"/>
          <w:szCs w:val="28"/>
        </w:rPr>
      </w:pPr>
    </w:p>
    <w:p w14:paraId="000D9707" w14:textId="77777777" w:rsidR="00065412" w:rsidRDefault="00065412" w:rsidP="00503926">
      <w:pPr>
        <w:jc w:val="center"/>
        <w:rPr>
          <w:rFonts w:ascii="Verdana" w:hAnsi="Verdana"/>
          <w:b/>
          <w:bCs/>
          <w:color w:val="2F5496" w:themeColor="accent1" w:themeShade="BF"/>
          <w:sz w:val="28"/>
          <w:szCs w:val="28"/>
        </w:rPr>
      </w:pPr>
    </w:p>
    <w:p w14:paraId="7DBC7D9C" w14:textId="1ABA81AD" w:rsidR="005D47D8" w:rsidRPr="00503926" w:rsidRDefault="005D47D8" w:rsidP="00503926">
      <w:pPr>
        <w:jc w:val="center"/>
        <w:rPr>
          <w:rFonts w:ascii="Verdana" w:hAnsi="Verdana"/>
          <w:b/>
          <w:bCs/>
          <w:color w:val="2F5496" w:themeColor="accent1" w:themeShade="BF"/>
          <w:sz w:val="28"/>
          <w:szCs w:val="28"/>
        </w:rPr>
      </w:pPr>
      <w:r w:rsidRPr="00503926">
        <w:rPr>
          <w:rFonts w:ascii="Verdana" w:hAnsi="Verdana"/>
          <w:b/>
          <w:bCs/>
          <w:color w:val="2F5496" w:themeColor="accent1" w:themeShade="BF"/>
          <w:sz w:val="28"/>
          <w:szCs w:val="28"/>
        </w:rPr>
        <w:t>Deel 1</w:t>
      </w:r>
      <w:r w:rsidR="00503926" w:rsidRPr="00503926">
        <w:rPr>
          <w:rFonts w:ascii="Verdana" w:hAnsi="Verdana"/>
          <w:b/>
          <w:bCs/>
          <w:color w:val="2F5496" w:themeColor="accent1" w:themeShade="BF"/>
          <w:sz w:val="28"/>
          <w:szCs w:val="28"/>
        </w:rPr>
        <w:t>:</w:t>
      </w:r>
      <w:r w:rsidRPr="00503926">
        <w:rPr>
          <w:rFonts w:ascii="Verdana" w:hAnsi="Verdana"/>
          <w:b/>
          <w:bCs/>
          <w:color w:val="2F5496" w:themeColor="accent1" w:themeShade="BF"/>
          <w:sz w:val="28"/>
          <w:szCs w:val="28"/>
        </w:rPr>
        <w:t xml:space="preserve"> Populatie</w:t>
      </w:r>
    </w:p>
    <w:p w14:paraId="08FFDE53" w14:textId="77777777" w:rsidR="00503926" w:rsidRDefault="005D47D8" w:rsidP="00503926">
      <w:pPr>
        <w:pStyle w:val="Geenafstand"/>
        <w:rPr>
          <w:rFonts w:ascii="Verdana" w:hAnsi="Verdana"/>
          <w:b/>
          <w:bCs/>
          <w:sz w:val="24"/>
          <w:szCs w:val="24"/>
        </w:rPr>
      </w:pPr>
      <w:r w:rsidRPr="00503926">
        <w:rPr>
          <w:rFonts w:ascii="Verdana" w:hAnsi="Verdana"/>
          <w:b/>
          <w:bCs/>
          <w:sz w:val="24"/>
          <w:szCs w:val="24"/>
        </w:rPr>
        <w:t>Populatiebeschrijving</w:t>
      </w:r>
    </w:p>
    <w:p w14:paraId="5810EDCC" w14:textId="1C6FE537" w:rsidR="00CA62E4" w:rsidRDefault="00CA62E4" w:rsidP="00CA62E4">
      <w:pPr>
        <w:rPr>
          <w:rFonts w:ascii="Verdana" w:hAnsi="Verdana"/>
          <w:sz w:val="20"/>
          <w:szCs w:val="20"/>
        </w:rPr>
      </w:pPr>
      <w:r>
        <w:rPr>
          <w:rFonts w:ascii="Verdana" w:hAnsi="Verdana"/>
          <w:sz w:val="20"/>
          <w:szCs w:val="20"/>
        </w:rPr>
        <w:t>OBS de Erasmus bevindt zich in de wijk Schalkwijk/Meerwijk. De school heeft een hoog leerling gewicht (37,6) op de schaal van 20 tot 40. De school heeft een gemiddelde spreiding.</w:t>
      </w:r>
      <w:r w:rsidR="00137E95">
        <w:rPr>
          <w:rFonts w:ascii="Verdana" w:hAnsi="Verdana"/>
          <w:sz w:val="20"/>
          <w:szCs w:val="20"/>
        </w:rPr>
        <w:t xml:space="preserve"> </w:t>
      </w:r>
      <w:r>
        <w:rPr>
          <w:rFonts w:ascii="Verdana" w:hAnsi="Verdana"/>
          <w:sz w:val="20"/>
          <w:szCs w:val="20"/>
        </w:rPr>
        <w:t>De ouders van de kinderen komen uit 35 verschillende windstreken. De populatie is divers en deze diversiteit wordt door het team van de Erasmus omarmd.</w:t>
      </w:r>
    </w:p>
    <w:p w14:paraId="1C7F91FD" w14:textId="77777777" w:rsidR="00CA62E4" w:rsidRDefault="00CA62E4" w:rsidP="00CA62E4">
      <w:pPr>
        <w:rPr>
          <w:rFonts w:ascii="Verdana" w:hAnsi="Verdana"/>
          <w:sz w:val="20"/>
          <w:szCs w:val="20"/>
        </w:rPr>
      </w:pPr>
      <w:r>
        <w:rPr>
          <w:rFonts w:ascii="Verdana" w:hAnsi="Verdana"/>
          <w:sz w:val="20"/>
          <w:szCs w:val="20"/>
        </w:rPr>
        <w:t>Ongeveer 74% van de leerlingen spreekt Nederlands als tweede taal (207 van de 280 leerlingen). Dit betekent dat in de thuissituatie van de kinderen veelal een andere taal wordt gesproken, soms door leerlingen actief soms niet actief.</w:t>
      </w:r>
    </w:p>
    <w:p w14:paraId="65105972" w14:textId="5EB204F1" w:rsidR="00CA62E4" w:rsidRDefault="00AC1D36" w:rsidP="00CA62E4">
      <w:pPr>
        <w:rPr>
          <w:rFonts w:ascii="Verdana" w:hAnsi="Verdana"/>
          <w:sz w:val="20"/>
          <w:szCs w:val="20"/>
        </w:rPr>
      </w:pPr>
      <w:r>
        <w:rPr>
          <w:rFonts w:ascii="Verdana" w:hAnsi="Verdana"/>
          <w:sz w:val="20"/>
          <w:szCs w:val="20"/>
        </w:rPr>
        <w:t>Eén</w:t>
      </w:r>
      <w:r w:rsidR="00CA62E4">
        <w:rPr>
          <w:rFonts w:ascii="Verdana" w:hAnsi="Verdana"/>
          <w:sz w:val="20"/>
          <w:szCs w:val="20"/>
        </w:rPr>
        <w:t xml:space="preserve"> op de vijf leerlingen </w:t>
      </w:r>
      <w:r w:rsidR="00F6756C">
        <w:rPr>
          <w:rFonts w:ascii="Verdana" w:hAnsi="Verdana"/>
          <w:sz w:val="20"/>
          <w:szCs w:val="20"/>
        </w:rPr>
        <w:t xml:space="preserve">spreekt de Nederlandse taal onverstaanbaar bij aanvang van hun schoolcarrière op de Erasmus. </w:t>
      </w:r>
      <w:r>
        <w:rPr>
          <w:rFonts w:ascii="Verdana" w:hAnsi="Verdana"/>
          <w:sz w:val="20"/>
          <w:szCs w:val="20"/>
        </w:rPr>
        <w:t>Eén</w:t>
      </w:r>
      <w:r w:rsidR="00CA62E4">
        <w:rPr>
          <w:rFonts w:ascii="Verdana" w:hAnsi="Verdana"/>
          <w:sz w:val="20"/>
          <w:szCs w:val="20"/>
        </w:rPr>
        <w:t xml:space="preserve"> op de drie leerlingen komt de Erasmus binnen met een achterstand in de Nederlandse taal. Het is ons streven om de leerlingen in staat te stellen om deze achterstand in de acht jaar dat zij bij ons op school zijn, zoveel mogelijk in te halen.</w:t>
      </w:r>
    </w:p>
    <w:p w14:paraId="3F444FA4" w14:textId="38A40C65" w:rsidR="00CA62E4" w:rsidRDefault="00CA62E4" w:rsidP="00CA62E4">
      <w:pPr>
        <w:rPr>
          <w:rFonts w:ascii="Verdana" w:hAnsi="Verdana"/>
          <w:sz w:val="20"/>
          <w:szCs w:val="20"/>
        </w:rPr>
      </w:pPr>
      <w:r>
        <w:rPr>
          <w:rFonts w:ascii="Verdana" w:hAnsi="Verdana"/>
          <w:sz w:val="20"/>
          <w:szCs w:val="20"/>
        </w:rPr>
        <w:t xml:space="preserve">Een groot deel van onze leerlingen groeit op </w:t>
      </w:r>
      <w:r w:rsidR="00EF418C">
        <w:rPr>
          <w:rFonts w:ascii="Verdana" w:hAnsi="Verdana"/>
          <w:sz w:val="20"/>
          <w:szCs w:val="20"/>
        </w:rPr>
        <w:t xml:space="preserve">met </w:t>
      </w:r>
      <w:r>
        <w:rPr>
          <w:rFonts w:ascii="Verdana" w:hAnsi="Verdana"/>
          <w:sz w:val="20"/>
          <w:szCs w:val="20"/>
        </w:rPr>
        <w:t xml:space="preserve">een lage </w:t>
      </w:r>
      <w:r w:rsidR="00A23554">
        <w:rPr>
          <w:rFonts w:ascii="Verdana" w:hAnsi="Verdana"/>
          <w:sz w:val="20"/>
          <w:szCs w:val="20"/>
        </w:rPr>
        <w:t>sociaaleconomische</w:t>
      </w:r>
      <w:r>
        <w:rPr>
          <w:rFonts w:ascii="Verdana" w:hAnsi="Verdana"/>
          <w:sz w:val="20"/>
          <w:szCs w:val="20"/>
        </w:rPr>
        <w:t xml:space="preserve"> status en heeft hierdoor minder kansen dan kinderen met dezelfde capaciteiten in andere omstandigheden.</w:t>
      </w:r>
    </w:p>
    <w:p w14:paraId="1184510C" w14:textId="3F27AE93" w:rsidR="000236EB" w:rsidRDefault="005D47D8" w:rsidP="00AC1D36">
      <w:pPr>
        <w:pStyle w:val="Geenafstand"/>
        <w:rPr>
          <w:rFonts w:ascii="Verdana" w:hAnsi="Verdana"/>
          <w:b/>
          <w:bCs/>
          <w:sz w:val="24"/>
          <w:szCs w:val="24"/>
        </w:rPr>
      </w:pPr>
      <w:r w:rsidRPr="00AC1D36">
        <w:rPr>
          <w:rFonts w:ascii="Verdana" w:hAnsi="Verdana"/>
          <w:b/>
          <w:bCs/>
          <w:sz w:val="24"/>
          <w:szCs w:val="24"/>
        </w:rPr>
        <w:t>Ambitieniveaus</w:t>
      </w:r>
    </w:p>
    <w:p w14:paraId="64B19D08" w14:textId="50B28124" w:rsidR="00AC1D36" w:rsidRDefault="005364A7" w:rsidP="00407254">
      <w:pPr>
        <w:pStyle w:val="Geenafstand"/>
        <w:spacing w:line="276" w:lineRule="auto"/>
        <w:rPr>
          <w:rFonts w:ascii="Verdana" w:hAnsi="Verdana"/>
          <w:sz w:val="20"/>
          <w:szCs w:val="20"/>
        </w:rPr>
      </w:pPr>
      <w:r>
        <w:rPr>
          <w:rFonts w:ascii="Verdana" w:hAnsi="Verdana"/>
          <w:sz w:val="20"/>
          <w:szCs w:val="20"/>
        </w:rPr>
        <w:t xml:space="preserve">Voor alle scholen geldt dat minimaal </w:t>
      </w:r>
      <w:r w:rsidR="00330443">
        <w:rPr>
          <w:rFonts w:ascii="Verdana" w:hAnsi="Verdana"/>
          <w:sz w:val="20"/>
          <w:szCs w:val="20"/>
        </w:rPr>
        <w:t>dat 85% van de leerlingen</w:t>
      </w:r>
      <w:r w:rsidR="00773541">
        <w:rPr>
          <w:rFonts w:ascii="Verdana" w:hAnsi="Verdana"/>
          <w:sz w:val="20"/>
          <w:szCs w:val="20"/>
        </w:rPr>
        <w:t>,</w:t>
      </w:r>
      <w:r w:rsidR="00330443">
        <w:rPr>
          <w:rFonts w:ascii="Verdana" w:hAnsi="Verdana"/>
          <w:sz w:val="20"/>
          <w:szCs w:val="20"/>
        </w:rPr>
        <w:t xml:space="preserve"> die uitstromen naar het VO </w:t>
      </w:r>
      <w:r w:rsidR="00D67DD1">
        <w:rPr>
          <w:rFonts w:ascii="Verdana" w:hAnsi="Verdana"/>
          <w:sz w:val="20"/>
          <w:szCs w:val="20"/>
        </w:rPr>
        <w:t>bij het verlaten van de basisschool</w:t>
      </w:r>
      <w:r w:rsidR="00773541">
        <w:rPr>
          <w:rFonts w:ascii="Verdana" w:hAnsi="Verdana"/>
          <w:sz w:val="20"/>
          <w:szCs w:val="20"/>
        </w:rPr>
        <w:t>,</w:t>
      </w:r>
      <w:r w:rsidR="00D67DD1">
        <w:rPr>
          <w:rFonts w:ascii="Verdana" w:hAnsi="Verdana"/>
          <w:sz w:val="20"/>
          <w:szCs w:val="20"/>
        </w:rPr>
        <w:t xml:space="preserve"> </w:t>
      </w:r>
      <w:r w:rsidR="008D1095">
        <w:rPr>
          <w:rFonts w:ascii="Verdana" w:hAnsi="Verdana"/>
          <w:sz w:val="20"/>
          <w:szCs w:val="20"/>
        </w:rPr>
        <w:t xml:space="preserve">het functioneringsniveau 1F voor </w:t>
      </w:r>
      <w:r w:rsidR="001913F9">
        <w:rPr>
          <w:rFonts w:ascii="Verdana" w:hAnsi="Verdana"/>
          <w:sz w:val="20"/>
          <w:szCs w:val="20"/>
        </w:rPr>
        <w:t>lezen, taalverzorging</w:t>
      </w:r>
      <w:r w:rsidR="008D1095">
        <w:rPr>
          <w:rFonts w:ascii="Verdana" w:hAnsi="Verdana"/>
          <w:sz w:val="20"/>
          <w:szCs w:val="20"/>
        </w:rPr>
        <w:t xml:space="preserve"> en rekenen behaald moet hebben</w:t>
      </w:r>
      <w:r w:rsidR="001913F9">
        <w:rPr>
          <w:rFonts w:ascii="Verdana" w:hAnsi="Verdana"/>
          <w:sz w:val="20"/>
          <w:szCs w:val="20"/>
        </w:rPr>
        <w:t xml:space="preserve"> op de eindtoets</w:t>
      </w:r>
      <w:r w:rsidR="008D1095">
        <w:rPr>
          <w:rFonts w:ascii="Verdana" w:hAnsi="Verdana"/>
          <w:sz w:val="20"/>
          <w:szCs w:val="20"/>
        </w:rPr>
        <w:t xml:space="preserve">. Het gewogen landelijk gemiddelde hiervoor is respectievelijk </w:t>
      </w:r>
      <w:r w:rsidR="00D877B8">
        <w:rPr>
          <w:rFonts w:ascii="Verdana" w:hAnsi="Verdana"/>
          <w:sz w:val="20"/>
          <w:szCs w:val="20"/>
        </w:rPr>
        <w:t>96,1%</w:t>
      </w:r>
      <w:r w:rsidR="00B4747B">
        <w:rPr>
          <w:rFonts w:ascii="Verdana" w:hAnsi="Verdana"/>
          <w:sz w:val="20"/>
          <w:szCs w:val="20"/>
        </w:rPr>
        <w:t xml:space="preserve">, </w:t>
      </w:r>
      <w:r w:rsidR="00675EEE">
        <w:rPr>
          <w:rFonts w:ascii="Verdana" w:hAnsi="Verdana"/>
          <w:sz w:val="20"/>
          <w:szCs w:val="20"/>
        </w:rPr>
        <w:t>95,1%</w:t>
      </w:r>
      <w:r w:rsidR="00D877B8">
        <w:rPr>
          <w:rFonts w:ascii="Verdana" w:hAnsi="Verdana"/>
          <w:sz w:val="20"/>
          <w:szCs w:val="20"/>
        </w:rPr>
        <w:t xml:space="preserve"> en </w:t>
      </w:r>
      <w:r w:rsidR="00BA3430">
        <w:rPr>
          <w:rFonts w:ascii="Verdana" w:hAnsi="Verdana"/>
          <w:sz w:val="20"/>
          <w:szCs w:val="20"/>
        </w:rPr>
        <w:t>88,8%</w:t>
      </w:r>
      <w:r w:rsidR="005E1B10">
        <w:rPr>
          <w:rFonts w:ascii="Verdana" w:hAnsi="Verdana"/>
          <w:sz w:val="20"/>
          <w:szCs w:val="20"/>
        </w:rPr>
        <w:t xml:space="preserve">. </w:t>
      </w:r>
      <w:r w:rsidR="00366060">
        <w:rPr>
          <w:rFonts w:ascii="Verdana" w:hAnsi="Verdana"/>
          <w:sz w:val="20"/>
          <w:szCs w:val="20"/>
        </w:rPr>
        <w:t xml:space="preserve">De ondergrens voor </w:t>
      </w:r>
      <w:r w:rsidR="00DA355F">
        <w:rPr>
          <w:rFonts w:ascii="Verdana" w:hAnsi="Verdana"/>
          <w:sz w:val="20"/>
          <w:szCs w:val="20"/>
        </w:rPr>
        <w:t>onze schoolweging is</w:t>
      </w:r>
      <w:r w:rsidR="0095149D">
        <w:rPr>
          <w:rFonts w:ascii="Verdana" w:hAnsi="Verdana"/>
          <w:sz w:val="20"/>
          <w:szCs w:val="20"/>
        </w:rPr>
        <w:t xml:space="preserve"> dat</w:t>
      </w:r>
      <w:r w:rsidR="00DA355F">
        <w:rPr>
          <w:rFonts w:ascii="Verdana" w:hAnsi="Verdana"/>
          <w:sz w:val="20"/>
          <w:szCs w:val="20"/>
        </w:rPr>
        <w:t xml:space="preserve"> </w:t>
      </w:r>
      <w:r w:rsidR="00696BEF">
        <w:rPr>
          <w:rFonts w:ascii="Verdana" w:hAnsi="Verdana"/>
          <w:sz w:val="20"/>
          <w:szCs w:val="20"/>
        </w:rPr>
        <w:t>33,</w:t>
      </w:r>
      <w:r w:rsidR="00DF58E8">
        <w:rPr>
          <w:rFonts w:ascii="Verdana" w:hAnsi="Verdana"/>
          <w:sz w:val="20"/>
          <w:szCs w:val="20"/>
        </w:rPr>
        <w:t>9% van de leerlingen</w:t>
      </w:r>
      <w:r w:rsidR="0095149D">
        <w:rPr>
          <w:rFonts w:ascii="Verdana" w:hAnsi="Verdana"/>
          <w:sz w:val="20"/>
          <w:szCs w:val="20"/>
        </w:rPr>
        <w:t xml:space="preserve"> 2F scoort op</w:t>
      </w:r>
      <w:r w:rsidR="00675EEE">
        <w:rPr>
          <w:rFonts w:ascii="Verdana" w:hAnsi="Verdana"/>
          <w:sz w:val="20"/>
          <w:szCs w:val="20"/>
        </w:rPr>
        <w:t xml:space="preserve"> lezen en</w:t>
      </w:r>
      <w:r w:rsidR="0095149D">
        <w:rPr>
          <w:rFonts w:ascii="Verdana" w:hAnsi="Verdana"/>
          <w:sz w:val="20"/>
          <w:szCs w:val="20"/>
        </w:rPr>
        <w:t xml:space="preserve"> taalverzorging en 1S op rekenen. </w:t>
      </w:r>
      <w:r w:rsidR="00605FD1">
        <w:rPr>
          <w:rFonts w:ascii="Verdana" w:hAnsi="Verdana"/>
          <w:sz w:val="20"/>
          <w:szCs w:val="20"/>
        </w:rPr>
        <w:t xml:space="preserve">Het gewogen landelijk gemiddelde hiervoor is respectievelijk </w:t>
      </w:r>
      <w:r w:rsidR="00D33E33">
        <w:rPr>
          <w:rFonts w:ascii="Verdana" w:hAnsi="Verdana"/>
          <w:sz w:val="20"/>
          <w:szCs w:val="20"/>
        </w:rPr>
        <w:t>59,8</w:t>
      </w:r>
      <w:r w:rsidR="00605FD1">
        <w:rPr>
          <w:rFonts w:ascii="Verdana" w:hAnsi="Verdana"/>
          <w:sz w:val="20"/>
          <w:szCs w:val="20"/>
        </w:rPr>
        <w:t>%</w:t>
      </w:r>
      <w:r w:rsidR="00675EEE">
        <w:rPr>
          <w:rFonts w:ascii="Verdana" w:hAnsi="Verdana"/>
          <w:sz w:val="20"/>
          <w:szCs w:val="20"/>
        </w:rPr>
        <w:t>, 51,1%</w:t>
      </w:r>
      <w:r w:rsidR="00605FD1">
        <w:rPr>
          <w:rFonts w:ascii="Verdana" w:hAnsi="Verdana"/>
          <w:sz w:val="20"/>
          <w:szCs w:val="20"/>
        </w:rPr>
        <w:t xml:space="preserve"> en </w:t>
      </w:r>
      <w:r w:rsidR="00F80E8E">
        <w:rPr>
          <w:rFonts w:ascii="Verdana" w:hAnsi="Verdana"/>
          <w:sz w:val="20"/>
          <w:szCs w:val="20"/>
        </w:rPr>
        <w:t>36,7</w:t>
      </w:r>
      <w:r w:rsidR="00605FD1">
        <w:rPr>
          <w:rFonts w:ascii="Verdana" w:hAnsi="Verdana"/>
          <w:sz w:val="20"/>
          <w:szCs w:val="20"/>
        </w:rPr>
        <w:t>%.</w:t>
      </w:r>
      <w:r w:rsidR="00F80E8E">
        <w:rPr>
          <w:rFonts w:ascii="Verdana" w:hAnsi="Verdana"/>
          <w:sz w:val="20"/>
          <w:szCs w:val="20"/>
        </w:rPr>
        <w:t xml:space="preserve"> Op de Erasmus hebben wij hoge verwachtingen van onze leerlingen. Dit resulteert in de volgende</w:t>
      </w:r>
      <w:r w:rsidR="000C1709">
        <w:rPr>
          <w:rFonts w:ascii="Verdana" w:hAnsi="Verdana"/>
          <w:sz w:val="20"/>
          <w:szCs w:val="20"/>
        </w:rPr>
        <w:t xml:space="preserve"> schooldoelen</w:t>
      </w:r>
      <w:r w:rsidR="001455A1">
        <w:rPr>
          <w:rFonts w:ascii="Verdana" w:hAnsi="Verdana"/>
          <w:sz w:val="20"/>
          <w:szCs w:val="20"/>
        </w:rPr>
        <w:t xml:space="preserve"> voor een gemiddelde over 3 jaar</w:t>
      </w:r>
      <w:r w:rsidR="000C1709">
        <w:rPr>
          <w:rFonts w:ascii="Verdana" w:hAnsi="Verdana"/>
          <w:sz w:val="20"/>
          <w:szCs w:val="20"/>
        </w:rPr>
        <w:t>:</w:t>
      </w:r>
    </w:p>
    <w:p w14:paraId="77B77746" w14:textId="432D44D1" w:rsidR="000C1709" w:rsidRDefault="000C1709" w:rsidP="00407254">
      <w:pPr>
        <w:pStyle w:val="Geenafstand"/>
        <w:spacing w:line="276" w:lineRule="auto"/>
        <w:rPr>
          <w:rFonts w:ascii="Verdana" w:hAnsi="Verdana"/>
          <w:sz w:val="20"/>
          <w:szCs w:val="20"/>
        </w:rPr>
      </w:pPr>
    </w:p>
    <w:tbl>
      <w:tblPr>
        <w:tblStyle w:val="Tabelraster"/>
        <w:tblW w:w="0" w:type="auto"/>
        <w:jc w:val="center"/>
        <w:tblLook w:val="04A0" w:firstRow="1" w:lastRow="0" w:firstColumn="1" w:lastColumn="0" w:noHBand="0" w:noVBand="1"/>
      </w:tblPr>
      <w:tblGrid>
        <w:gridCol w:w="1811"/>
        <w:gridCol w:w="1811"/>
        <w:gridCol w:w="2185"/>
      </w:tblGrid>
      <w:tr w:rsidR="000C1709" w14:paraId="0350B416" w14:textId="77777777" w:rsidTr="00A51F00">
        <w:trPr>
          <w:jc w:val="center"/>
        </w:trPr>
        <w:tc>
          <w:tcPr>
            <w:tcW w:w="1811" w:type="dxa"/>
            <w:tcBorders>
              <w:top w:val="nil"/>
              <w:left w:val="nil"/>
            </w:tcBorders>
          </w:tcPr>
          <w:p w14:paraId="21F3F7C7" w14:textId="77777777" w:rsidR="000C1709" w:rsidRDefault="000C1709" w:rsidP="00407254">
            <w:pPr>
              <w:pStyle w:val="Geenafstand"/>
              <w:spacing w:line="276" w:lineRule="auto"/>
              <w:rPr>
                <w:rFonts w:ascii="Verdana" w:hAnsi="Verdana"/>
                <w:sz w:val="20"/>
                <w:szCs w:val="20"/>
              </w:rPr>
            </w:pPr>
          </w:p>
        </w:tc>
        <w:tc>
          <w:tcPr>
            <w:tcW w:w="1811" w:type="dxa"/>
            <w:shd w:val="clear" w:color="auto" w:fill="8EAADB" w:themeFill="accent1" w:themeFillTint="99"/>
          </w:tcPr>
          <w:p w14:paraId="27754B09" w14:textId="5547DD56" w:rsidR="000C1709" w:rsidRDefault="000C1709" w:rsidP="00407254">
            <w:pPr>
              <w:pStyle w:val="Geenafstand"/>
              <w:spacing w:line="276" w:lineRule="auto"/>
              <w:rPr>
                <w:rFonts w:ascii="Verdana" w:hAnsi="Verdana"/>
                <w:sz w:val="20"/>
                <w:szCs w:val="20"/>
              </w:rPr>
            </w:pPr>
            <w:r>
              <w:rPr>
                <w:rFonts w:ascii="Verdana" w:hAnsi="Verdana"/>
                <w:sz w:val="20"/>
                <w:szCs w:val="20"/>
              </w:rPr>
              <w:t>Schooldoel 1F</w:t>
            </w:r>
          </w:p>
        </w:tc>
        <w:tc>
          <w:tcPr>
            <w:tcW w:w="2185" w:type="dxa"/>
            <w:shd w:val="clear" w:color="auto" w:fill="8EAADB" w:themeFill="accent1" w:themeFillTint="99"/>
          </w:tcPr>
          <w:p w14:paraId="59CC6585" w14:textId="401CCDC6" w:rsidR="000C1709" w:rsidRDefault="000C1709" w:rsidP="00407254">
            <w:pPr>
              <w:pStyle w:val="Geenafstand"/>
              <w:spacing w:line="276" w:lineRule="auto"/>
              <w:rPr>
                <w:rFonts w:ascii="Verdana" w:hAnsi="Verdana"/>
                <w:sz w:val="20"/>
                <w:szCs w:val="20"/>
              </w:rPr>
            </w:pPr>
            <w:r>
              <w:rPr>
                <w:rFonts w:ascii="Verdana" w:hAnsi="Verdana"/>
                <w:sz w:val="20"/>
                <w:szCs w:val="20"/>
              </w:rPr>
              <w:t xml:space="preserve">Schooldoel </w:t>
            </w:r>
            <w:r w:rsidR="0090227B">
              <w:rPr>
                <w:rFonts w:ascii="Verdana" w:hAnsi="Verdana"/>
                <w:sz w:val="20"/>
                <w:szCs w:val="20"/>
              </w:rPr>
              <w:t>2F/IS</w:t>
            </w:r>
          </w:p>
        </w:tc>
      </w:tr>
      <w:tr w:rsidR="000C1709" w14:paraId="0F2CAABB" w14:textId="77777777" w:rsidTr="00A51F00">
        <w:trPr>
          <w:jc w:val="center"/>
        </w:trPr>
        <w:tc>
          <w:tcPr>
            <w:tcW w:w="1811" w:type="dxa"/>
          </w:tcPr>
          <w:p w14:paraId="4A196591" w14:textId="3B0AB2D8" w:rsidR="000C1709" w:rsidRDefault="00BF0255" w:rsidP="00407254">
            <w:pPr>
              <w:pStyle w:val="Geenafstand"/>
              <w:spacing w:line="276" w:lineRule="auto"/>
              <w:rPr>
                <w:rFonts w:ascii="Verdana" w:hAnsi="Verdana"/>
                <w:sz w:val="20"/>
                <w:szCs w:val="20"/>
              </w:rPr>
            </w:pPr>
            <w:r>
              <w:rPr>
                <w:rFonts w:ascii="Verdana" w:hAnsi="Verdana"/>
                <w:sz w:val="20"/>
                <w:szCs w:val="20"/>
              </w:rPr>
              <w:t>Lezen</w:t>
            </w:r>
          </w:p>
        </w:tc>
        <w:tc>
          <w:tcPr>
            <w:tcW w:w="1811" w:type="dxa"/>
          </w:tcPr>
          <w:p w14:paraId="4B5A40A5" w14:textId="22415FFA" w:rsidR="000C1709" w:rsidRDefault="00BF0255" w:rsidP="004E3499">
            <w:pPr>
              <w:pStyle w:val="Geenafstand"/>
              <w:spacing w:line="276" w:lineRule="auto"/>
              <w:jc w:val="center"/>
              <w:rPr>
                <w:rFonts w:ascii="Verdana" w:hAnsi="Verdana"/>
                <w:sz w:val="20"/>
                <w:szCs w:val="20"/>
              </w:rPr>
            </w:pPr>
            <w:r>
              <w:rPr>
                <w:rFonts w:ascii="Verdana" w:hAnsi="Verdana"/>
                <w:sz w:val="20"/>
                <w:szCs w:val="20"/>
              </w:rPr>
              <w:t>97</w:t>
            </w:r>
            <w:r w:rsidR="00A34B84">
              <w:rPr>
                <w:rFonts w:ascii="Verdana" w:hAnsi="Verdana"/>
                <w:sz w:val="20"/>
                <w:szCs w:val="20"/>
              </w:rPr>
              <w:t>%</w:t>
            </w:r>
          </w:p>
        </w:tc>
        <w:tc>
          <w:tcPr>
            <w:tcW w:w="2185" w:type="dxa"/>
          </w:tcPr>
          <w:p w14:paraId="606EEA08" w14:textId="247EFB4A" w:rsidR="000C1709" w:rsidRDefault="004E3499" w:rsidP="0090227B">
            <w:pPr>
              <w:pStyle w:val="Geenafstand"/>
              <w:spacing w:line="276" w:lineRule="auto"/>
              <w:jc w:val="center"/>
              <w:rPr>
                <w:rFonts w:ascii="Verdana" w:hAnsi="Verdana"/>
                <w:sz w:val="20"/>
                <w:szCs w:val="20"/>
              </w:rPr>
            </w:pPr>
            <w:r>
              <w:rPr>
                <w:rFonts w:ascii="Verdana" w:hAnsi="Verdana"/>
                <w:sz w:val="20"/>
                <w:szCs w:val="20"/>
              </w:rPr>
              <w:t>60%</w:t>
            </w:r>
          </w:p>
        </w:tc>
      </w:tr>
      <w:tr w:rsidR="00BF0255" w14:paraId="25A4AFCB" w14:textId="77777777" w:rsidTr="00A51F00">
        <w:trPr>
          <w:jc w:val="center"/>
        </w:trPr>
        <w:tc>
          <w:tcPr>
            <w:tcW w:w="1811" w:type="dxa"/>
          </w:tcPr>
          <w:p w14:paraId="0D0F0936" w14:textId="247BE887" w:rsidR="00BF0255" w:rsidRDefault="00BF0255" w:rsidP="00407254">
            <w:pPr>
              <w:pStyle w:val="Geenafstand"/>
              <w:spacing w:line="276" w:lineRule="auto"/>
              <w:rPr>
                <w:rFonts w:ascii="Verdana" w:hAnsi="Verdana"/>
                <w:sz w:val="20"/>
                <w:szCs w:val="20"/>
              </w:rPr>
            </w:pPr>
            <w:r>
              <w:rPr>
                <w:rFonts w:ascii="Verdana" w:hAnsi="Verdana"/>
                <w:sz w:val="20"/>
                <w:szCs w:val="20"/>
              </w:rPr>
              <w:t>Taalverzorging</w:t>
            </w:r>
          </w:p>
        </w:tc>
        <w:tc>
          <w:tcPr>
            <w:tcW w:w="1811" w:type="dxa"/>
          </w:tcPr>
          <w:p w14:paraId="14E125FA" w14:textId="36538E0A" w:rsidR="00BF0255" w:rsidRDefault="00746B2B" w:rsidP="004E3499">
            <w:pPr>
              <w:pStyle w:val="Geenafstand"/>
              <w:spacing w:line="276" w:lineRule="auto"/>
              <w:jc w:val="center"/>
              <w:rPr>
                <w:rFonts w:ascii="Verdana" w:hAnsi="Verdana"/>
                <w:sz w:val="20"/>
                <w:szCs w:val="20"/>
              </w:rPr>
            </w:pPr>
            <w:r>
              <w:rPr>
                <w:rFonts w:ascii="Verdana" w:hAnsi="Verdana"/>
                <w:sz w:val="20"/>
                <w:szCs w:val="20"/>
              </w:rPr>
              <w:t>97%</w:t>
            </w:r>
          </w:p>
        </w:tc>
        <w:tc>
          <w:tcPr>
            <w:tcW w:w="2185" w:type="dxa"/>
          </w:tcPr>
          <w:p w14:paraId="1C7A94A1" w14:textId="06909F58" w:rsidR="00BF0255" w:rsidRDefault="00013211" w:rsidP="0090227B">
            <w:pPr>
              <w:pStyle w:val="Geenafstand"/>
              <w:spacing w:line="276" w:lineRule="auto"/>
              <w:jc w:val="center"/>
              <w:rPr>
                <w:rFonts w:ascii="Verdana" w:hAnsi="Verdana"/>
                <w:sz w:val="20"/>
                <w:szCs w:val="20"/>
              </w:rPr>
            </w:pPr>
            <w:r>
              <w:rPr>
                <w:rFonts w:ascii="Verdana" w:hAnsi="Verdana"/>
                <w:sz w:val="20"/>
                <w:szCs w:val="20"/>
              </w:rPr>
              <w:t>55%</w:t>
            </w:r>
          </w:p>
        </w:tc>
      </w:tr>
      <w:tr w:rsidR="000C1709" w14:paraId="2A094A11" w14:textId="77777777" w:rsidTr="00A51F00">
        <w:trPr>
          <w:jc w:val="center"/>
        </w:trPr>
        <w:tc>
          <w:tcPr>
            <w:tcW w:w="1811" w:type="dxa"/>
          </w:tcPr>
          <w:p w14:paraId="2392B688" w14:textId="61076053" w:rsidR="000C1709" w:rsidRDefault="000C1709" w:rsidP="00407254">
            <w:pPr>
              <w:pStyle w:val="Geenafstand"/>
              <w:spacing w:line="276" w:lineRule="auto"/>
              <w:rPr>
                <w:rFonts w:ascii="Verdana" w:hAnsi="Verdana"/>
                <w:sz w:val="20"/>
                <w:szCs w:val="20"/>
              </w:rPr>
            </w:pPr>
            <w:r>
              <w:rPr>
                <w:rFonts w:ascii="Verdana" w:hAnsi="Verdana"/>
                <w:sz w:val="20"/>
                <w:szCs w:val="20"/>
              </w:rPr>
              <w:t>Rekenen</w:t>
            </w:r>
          </w:p>
        </w:tc>
        <w:tc>
          <w:tcPr>
            <w:tcW w:w="1811" w:type="dxa"/>
          </w:tcPr>
          <w:p w14:paraId="4E7142B1" w14:textId="340220D7" w:rsidR="000C1709" w:rsidRDefault="0028083B" w:rsidP="00A34B84">
            <w:pPr>
              <w:pStyle w:val="Geenafstand"/>
              <w:spacing w:line="276" w:lineRule="auto"/>
              <w:jc w:val="center"/>
              <w:rPr>
                <w:rFonts w:ascii="Verdana" w:hAnsi="Verdana"/>
                <w:sz w:val="20"/>
                <w:szCs w:val="20"/>
              </w:rPr>
            </w:pPr>
            <w:r>
              <w:rPr>
                <w:rFonts w:ascii="Verdana" w:hAnsi="Verdana"/>
                <w:sz w:val="20"/>
                <w:szCs w:val="20"/>
              </w:rPr>
              <w:t>90%</w:t>
            </w:r>
          </w:p>
        </w:tc>
        <w:tc>
          <w:tcPr>
            <w:tcW w:w="2185" w:type="dxa"/>
          </w:tcPr>
          <w:p w14:paraId="6A185E7C" w14:textId="131BD8E7" w:rsidR="000C1709" w:rsidRDefault="005F376F" w:rsidP="005F376F">
            <w:pPr>
              <w:pStyle w:val="Geenafstand"/>
              <w:spacing w:line="276" w:lineRule="auto"/>
              <w:jc w:val="center"/>
              <w:rPr>
                <w:rFonts w:ascii="Verdana" w:hAnsi="Verdana"/>
                <w:sz w:val="20"/>
                <w:szCs w:val="20"/>
              </w:rPr>
            </w:pPr>
            <w:r>
              <w:rPr>
                <w:rFonts w:ascii="Verdana" w:hAnsi="Verdana"/>
                <w:sz w:val="20"/>
                <w:szCs w:val="20"/>
              </w:rPr>
              <w:t>40%</w:t>
            </w:r>
          </w:p>
        </w:tc>
      </w:tr>
    </w:tbl>
    <w:p w14:paraId="2AC10990" w14:textId="6ECCF35A" w:rsidR="000C1709" w:rsidRPr="00AC1D36" w:rsidRDefault="000C1709" w:rsidP="00407254">
      <w:pPr>
        <w:pStyle w:val="Geenafstand"/>
        <w:spacing w:line="276" w:lineRule="auto"/>
        <w:rPr>
          <w:rFonts w:ascii="Verdana" w:hAnsi="Verdana"/>
          <w:sz w:val="20"/>
          <w:szCs w:val="20"/>
        </w:rPr>
      </w:pPr>
    </w:p>
    <w:p w14:paraId="42269D2D" w14:textId="59B68C2E" w:rsidR="00065412" w:rsidRDefault="00544FB2" w:rsidP="00065412">
      <w:pPr>
        <w:rPr>
          <w:rFonts w:ascii="Verdana" w:hAnsi="Verdana"/>
          <w:color w:val="000000" w:themeColor="text1"/>
          <w:sz w:val="20"/>
          <w:szCs w:val="20"/>
        </w:rPr>
      </w:pPr>
      <w:r>
        <w:rPr>
          <w:rFonts w:ascii="Verdana" w:hAnsi="Verdana"/>
          <w:color w:val="000000" w:themeColor="text1"/>
          <w:sz w:val="20"/>
          <w:szCs w:val="20"/>
        </w:rPr>
        <w:t xml:space="preserve">Voor de afzonderlijke leerjaren is het doel om tenminste op het </w:t>
      </w:r>
      <w:r w:rsidR="00B95AD6">
        <w:rPr>
          <w:rFonts w:ascii="Verdana" w:hAnsi="Verdana"/>
          <w:color w:val="000000" w:themeColor="text1"/>
          <w:sz w:val="20"/>
          <w:szCs w:val="20"/>
        </w:rPr>
        <w:t xml:space="preserve">gewogen landelijke gemiddelde te scoren. </w:t>
      </w:r>
    </w:p>
    <w:p w14:paraId="099F1FFC" w14:textId="77777777" w:rsidR="00A51F00" w:rsidRDefault="00A51F00" w:rsidP="00065412">
      <w:pPr>
        <w:rPr>
          <w:rFonts w:ascii="Verdana" w:hAnsi="Verdana"/>
          <w:color w:val="000000" w:themeColor="text1"/>
          <w:sz w:val="20"/>
          <w:szCs w:val="20"/>
        </w:rPr>
      </w:pPr>
    </w:p>
    <w:p w14:paraId="6DC60E13" w14:textId="77777777" w:rsidR="00065412" w:rsidRDefault="00065412" w:rsidP="00065412">
      <w:pPr>
        <w:rPr>
          <w:rFonts w:ascii="Verdana" w:hAnsi="Verdana"/>
          <w:color w:val="000000" w:themeColor="text1"/>
          <w:sz w:val="20"/>
          <w:szCs w:val="20"/>
        </w:rPr>
      </w:pPr>
    </w:p>
    <w:p w14:paraId="22840BB7" w14:textId="77777777" w:rsidR="00065412" w:rsidRDefault="00065412" w:rsidP="00065412">
      <w:pPr>
        <w:rPr>
          <w:rFonts w:ascii="Verdana" w:hAnsi="Verdana"/>
          <w:color w:val="000000" w:themeColor="text1"/>
          <w:sz w:val="20"/>
          <w:szCs w:val="20"/>
        </w:rPr>
      </w:pPr>
    </w:p>
    <w:p w14:paraId="3C5A9E70" w14:textId="77777777" w:rsidR="00065412" w:rsidRDefault="00065412" w:rsidP="00065412">
      <w:pPr>
        <w:rPr>
          <w:rFonts w:ascii="Verdana" w:hAnsi="Verdana"/>
          <w:color w:val="000000" w:themeColor="text1"/>
          <w:sz w:val="20"/>
          <w:szCs w:val="20"/>
        </w:rPr>
      </w:pPr>
    </w:p>
    <w:p w14:paraId="06471A05" w14:textId="77777777" w:rsidR="00065412" w:rsidRDefault="00065412" w:rsidP="00065412">
      <w:pPr>
        <w:rPr>
          <w:rFonts w:ascii="Verdana" w:hAnsi="Verdana"/>
          <w:color w:val="000000" w:themeColor="text1"/>
          <w:sz w:val="20"/>
          <w:szCs w:val="20"/>
        </w:rPr>
      </w:pPr>
    </w:p>
    <w:p w14:paraId="20962FB6" w14:textId="77777777" w:rsidR="004C7678" w:rsidRDefault="005D47D8" w:rsidP="004C7678">
      <w:pPr>
        <w:rPr>
          <w:rFonts w:ascii="Verdana" w:hAnsi="Verdana"/>
          <w:b/>
          <w:bCs/>
          <w:sz w:val="24"/>
          <w:szCs w:val="24"/>
        </w:rPr>
      </w:pPr>
      <w:r w:rsidRPr="005E5E8D">
        <w:rPr>
          <w:rFonts w:ascii="Verdana" w:hAnsi="Verdana"/>
          <w:b/>
          <w:bCs/>
          <w:sz w:val="24"/>
          <w:szCs w:val="24"/>
        </w:rPr>
        <w:lastRenderedPageBreak/>
        <w:t>Resultaten</w:t>
      </w:r>
    </w:p>
    <w:p w14:paraId="14E90003" w14:textId="0CC5F009" w:rsidR="005447F5" w:rsidRPr="004C7678" w:rsidRDefault="00F91B2F" w:rsidP="004C7678">
      <w:pPr>
        <w:rPr>
          <w:rFonts w:ascii="Verdana" w:hAnsi="Verdana"/>
          <w:color w:val="000000" w:themeColor="text1"/>
          <w:sz w:val="20"/>
          <w:szCs w:val="20"/>
        </w:rPr>
      </w:pPr>
      <w:r>
        <w:rPr>
          <w:rFonts w:ascii="Verdana" w:hAnsi="Verdana"/>
          <w:b/>
          <w:noProof/>
          <w:color w:val="548DD4"/>
          <w:sz w:val="28"/>
          <w:szCs w:val="28"/>
          <w:lang w:eastAsia="nl-NL"/>
        </w:rPr>
        <w:drawing>
          <wp:anchor distT="0" distB="0" distL="114300" distR="114300" simplePos="0" relativeHeight="251658246" behindDoc="0" locked="0" layoutInCell="1" allowOverlap="1" wp14:anchorId="062935C7" wp14:editId="676E45BD">
            <wp:simplePos x="0" y="0"/>
            <wp:positionH relativeFrom="column">
              <wp:posOffset>114300</wp:posOffset>
            </wp:positionH>
            <wp:positionV relativeFrom="paragraph">
              <wp:posOffset>558556</wp:posOffset>
            </wp:positionV>
            <wp:extent cx="5756910" cy="3114040"/>
            <wp:effectExtent l="0" t="0" r="0" b="0"/>
            <wp:wrapThrough wrapText="bothSides">
              <wp:wrapPolygon edited="0">
                <wp:start x="0" y="0"/>
                <wp:lineTo x="0" y="21494"/>
                <wp:lineTo x="21538" y="21494"/>
                <wp:lineTo x="21538" y="0"/>
                <wp:lineTo x="0" y="0"/>
              </wp:wrapPolygon>
            </wp:wrapThrough>
            <wp:docPr id="5" name="Afbeelding 5" descr="Afbeelding met agend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agenda&#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3114040"/>
                    </a:xfrm>
                    <a:prstGeom prst="rect">
                      <a:avLst/>
                    </a:prstGeom>
                  </pic:spPr>
                </pic:pic>
              </a:graphicData>
            </a:graphic>
            <wp14:sizeRelH relativeFrom="page">
              <wp14:pctWidth>0</wp14:pctWidth>
            </wp14:sizeRelH>
            <wp14:sizeRelV relativeFrom="page">
              <wp14:pctHeight>0</wp14:pctHeight>
            </wp14:sizeRelV>
          </wp:anchor>
        </w:drawing>
      </w:r>
      <w:r w:rsidR="005E5E8D">
        <w:rPr>
          <w:rFonts w:ascii="Verdana" w:hAnsi="Verdana"/>
          <w:sz w:val="20"/>
          <w:szCs w:val="20"/>
        </w:rPr>
        <w:t>In onderstaande afbeelding is te zie</w:t>
      </w:r>
      <w:r w:rsidR="00C958D8">
        <w:rPr>
          <w:rFonts w:ascii="Verdana" w:hAnsi="Verdana"/>
          <w:sz w:val="20"/>
          <w:szCs w:val="20"/>
        </w:rPr>
        <w:t>n wat de resultaten van de afgelopen</w:t>
      </w:r>
      <w:r w:rsidR="00B50C9C">
        <w:rPr>
          <w:rFonts w:ascii="Verdana" w:hAnsi="Verdana"/>
          <w:sz w:val="20"/>
          <w:szCs w:val="20"/>
        </w:rPr>
        <w:t xml:space="preserve"> drie</w:t>
      </w:r>
      <w:r w:rsidR="00C958D8">
        <w:rPr>
          <w:rFonts w:ascii="Verdana" w:hAnsi="Verdana"/>
          <w:sz w:val="20"/>
          <w:szCs w:val="20"/>
        </w:rPr>
        <w:t xml:space="preserve"> jaar waren op de eindtoets</w:t>
      </w:r>
      <w:r w:rsidR="00B50C9C">
        <w:rPr>
          <w:rFonts w:ascii="Verdana" w:hAnsi="Verdana"/>
          <w:sz w:val="20"/>
          <w:szCs w:val="20"/>
        </w:rPr>
        <w:t xml:space="preserve">, met de kanttekening dat schooljaar 2019-2020 ontbreekt wegens COVID-19. </w:t>
      </w:r>
    </w:p>
    <w:p w14:paraId="63875FCD" w14:textId="77777777" w:rsidR="004C7678" w:rsidRDefault="004C7678" w:rsidP="00AC6D1C">
      <w:pPr>
        <w:spacing w:after="0" w:line="240" w:lineRule="auto"/>
        <w:rPr>
          <w:rFonts w:ascii="Verdana" w:hAnsi="Verdana"/>
          <w:bCs/>
          <w:color w:val="000000" w:themeColor="text1"/>
          <w:sz w:val="20"/>
          <w:szCs w:val="20"/>
        </w:rPr>
      </w:pPr>
    </w:p>
    <w:p w14:paraId="5F2AD983" w14:textId="7064BBD9" w:rsidR="00BF430F" w:rsidRDefault="00042C56" w:rsidP="00AC6D1C">
      <w:pPr>
        <w:spacing w:after="0" w:line="240" w:lineRule="auto"/>
        <w:rPr>
          <w:rFonts w:ascii="Verdana" w:hAnsi="Verdana"/>
          <w:bCs/>
          <w:color w:val="000000" w:themeColor="text1"/>
          <w:sz w:val="20"/>
          <w:szCs w:val="20"/>
        </w:rPr>
      </w:pPr>
      <w:r>
        <w:rPr>
          <w:rFonts w:ascii="Verdana" w:hAnsi="Verdana"/>
          <w:b/>
          <w:noProof/>
          <w:color w:val="548DD4"/>
          <w:sz w:val="28"/>
          <w:szCs w:val="28"/>
          <w:lang w:eastAsia="nl-NL"/>
        </w:rPr>
        <w:drawing>
          <wp:anchor distT="0" distB="0" distL="114300" distR="114300" simplePos="0" relativeHeight="251658247" behindDoc="0" locked="0" layoutInCell="1" allowOverlap="1" wp14:anchorId="2025680A" wp14:editId="74164C75">
            <wp:simplePos x="0" y="0"/>
            <wp:positionH relativeFrom="column">
              <wp:posOffset>-5080</wp:posOffset>
            </wp:positionH>
            <wp:positionV relativeFrom="paragraph">
              <wp:posOffset>390993</wp:posOffset>
            </wp:positionV>
            <wp:extent cx="5756910" cy="2925445"/>
            <wp:effectExtent l="0" t="0" r="0" b="0"/>
            <wp:wrapThrough wrapText="bothSides">
              <wp:wrapPolygon edited="0">
                <wp:start x="0" y="0"/>
                <wp:lineTo x="0" y="21473"/>
                <wp:lineTo x="21538" y="21473"/>
                <wp:lineTo x="21538" y="0"/>
                <wp:lineTo x="0" y="0"/>
              </wp:wrapPolygon>
            </wp:wrapThrough>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2925445"/>
                    </a:xfrm>
                    <a:prstGeom prst="rect">
                      <a:avLst/>
                    </a:prstGeom>
                  </pic:spPr>
                </pic:pic>
              </a:graphicData>
            </a:graphic>
            <wp14:sizeRelH relativeFrom="page">
              <wp14:pctWidth>0</wp14:pctWidth>
            </wp14:sizeRelH>
            <wp14:sizeRelV relativeFrom="page">
              <wp14:pctHeight>0</wp14:pctHeight>
            </wp14:sizeRelV>
          </wp:anchor>
        </w:drawing>
      </w:r>
      <w:r w:rsidR="00BF430F">
        <w:rPr>
          <w:rFonts w:ascii="Verdana" w:hAnsi="Verdana"/>
          <w:bCs/>
          <w:color w:val="000000" w:themeColor="text1"/>
          <w:sz w:val="20"/>
          <w:szCs w:val="20"/>
        </w:rPr>
        <w:t>Uit bovenstaande gegevens blijkt dat de Erasmus de afgelopen jaren voor vrijwel alle gebieden zowel</w:t>
      </w:r>
      <w:r w:rsidR="00043CF4">
        <w:rPr>
          <w:rFonts w:ascii="Verdana" w:hAnsi="Verdana"/>
          <w:bCs/>
          <w:color w:val="000000" w:themeColor="text1"/>
          <w:sz w:val="20"/>
          <w:szCs w:val="20"/>
        </w:rPr>
        <w:t xml:space="preserve"> het landelijke gemiddelde als de schooldoelen heeft behaald. </w:t>
      </w:r>
    </w:p>
    <w:p w14:paraId="530C3F43" w14:textId="77777777" w:rsidR="00042C56" w:rsidRDefault="00042C56" w:rsidP="00AC6D1C">
      <w:pPr>
        <w:spacing w:after="0" w:line="240" w:lineRule="auto"/>
        <w:rPr>
          <w:rFonts w:ascii="Verdana" w:hAnsi="Verdana"/>
          <w:bCs/>
          <w:color w:val="000000" w:themeColor="text1"/>
          <w:sz w:val="20"/>
          <w:szCs w:val="20"/>
        </w:rPr>
      </w:pPr>
    </w:p>
    <w:p w14:paraId="647DFC56" w14:textId="3803405B" w:rsidR="00043CF4" w:rsidRDefault="00B41C79" w:rsidP="0016010F">
      <w:pPr>
        <w:spacing w:after="0" w:line="240" w:lineRule="auto"/>
        <w:rPr>
          <w:rFonts w:ascii="Verdana" w:hAnsi="Verdana"/>
          <w:bCs/>
          <w:color w:val="000000" w:themeColor="text1"/>
          <w:sz w:val="20"/>
          <w:szCs w:val="20"/>
        </w:rPr>
      </w:pPr>
      <w:r w:rsidRPr="00B41C79">
        <w:rPr>
          <w:rFonts w:ascii="Verdana" w:hAnsi="Verdana"/>
          <w:bCs/>
          <w:color w:val="000000" w:themeColor="text1"/>
          <w:sz w:val="20"/>
          <w:szCs w:val="20"/>
        </w:rPr>
        <w:t xml:space="preserve">Om zicht te houden op de ontwikkeling monitoren we ook de </w:t>
      </w:r>
      <w:r w:rsidR="003F6F70">
        <w:rPr>
          <w:rFonts w:ascii="Verdana" w:hAnsi="Verdana"/>
          <w:bCs/>
          <w:color w:val="000000" w:themeColor="text1"/>
          <w:sz w:val="20"/>
          <w:szCs w:val="20"/>
        </w:rPr>
        <w:t xml:space="preserve">resultaten op de Cito. </w:t>
      </w:r>
      <w:r w:rsidR="00F40AEF">
        <w:rPr>
          <w:rFonts w:ascii="Verdana" w:hAnsi="Verdana"/>
          <w:bCs/>
          <w:color w:val="000000" w:themeColor="text1"/>
          <w:sz w:val="20"/>
          <w:szCs w:val="20"/>
        </w:rPr>
        <w:t>Hierbij kijken we naar de toename in I/II score en afname IV/V</w:t>
      </w:r>
      <w:r w:rsidR="000B137F">
        <w:rPr>
          <w:rFonts w:ascii="Verdana" w:hAnsi="Verdana"/>
          <w:bCs/>
          <w:color w:val="000000" w:themeColor="text1"/>
          <w:sz w:val="20"/>
          <w:szCs w:val="20"/>
        </w:rPr>
        <w:t xml:space="preserve"> oftewel de verschuiving. </w:t>
      </w:r>
      <w:r w:rsidR="00F40AEF">
        <w:rPr>
          <w:rFonts w:ascii="Verdana" w:hAnsi="Verdana"/>
          <w:bCs/>
          <w:color w:val="000000" w:themeColor="text1"/>
          <w:sz w:val="20"/>
          <w:szCs w:val="20"/>
        </w:rPr>
        <w:t xml:space="preserve"> </w:t>
      </w:r>
      <w:r w:rsidR="002017F6">
        <w:rPr>
          <w:rFonts w:ascii="Verdana" w:hAnsi="Verdana"/>
          <w:bCs/>
          <w:color w:val="000000" w:themeColor="text1"/>
          <w:sz w:val="20"/>
          <w:szCs w:val="20"/>
        </w:rPr>
        <w:t>Idealiter ziet de verdeling van een groep er als volgt uit: 40% van de leerlingen scoort een I/II, 20% een III en 40</w:t>
      </w:r>
      <w:r w:rsidR="00F40F90">
        <w:rPr>
          <w:rFonts w:ascii="Verdana" w:hAnsi="Verdana"/>
          <w:bCs/>
          <w:color w:val="000000" w:themeColor="text1"/>
          <w:sz w:val="20"/>
          <w:szCs w:val="20"/>
        </w:rPr>
        <w:t>%</w:t>
      </w:r>
      <w:r w:rsidR="002017F6">
        <w:rPr>
          <w:rFonts w:ascii="Verdana" w:hAnsi="Verdana"/>
          <w:bCs/>
          <w:color w:val="000000" w:themeColor="text1"/>
          <w:sz w:val="20"/>
          <w:szCs w:val="20"/>
        </w:rPr>
        <w:t xml:space="preserve"> IV/V.</w:t>
      </w:r>
      <w:r w:rsidR="00042C56">
        <w:rPr>
          <w:rFonts w:ascii="Verdana" w:hAnsi="Verdana"/>
          <w:bCs/>
          <w:color w:val="000000" w:themeColor="text1"/>
          <w:sz w:val="20"/>
          <w:szCs w:val="20"/>
        </w:rPr>
        <w:t xml:space="preserve"> Daarnaast monitoren we vanaf groep 6 </w:t>
      </w:r>
      <w:r w:rsidR="00201441">
        <w:rPr>
          <w:rFonts w:ascii="Verdana" w:hAnsi="Verdana"/>
          <w:bCs/>
          <w:color w:val="000000" w:themeColor="text1"/>
          <w:sz w:val="20"/>
          <w:szCs w:val="20"/>
        </w:rPr>
        <w:t xml:space="preserve">of leerling op koers zijn om </w:t>
      </w:r>
      <w:r w:rsidR="00812B9F">
        <w:rPr>
          <w:rFonts w:ascii="Verdana" w:hAnsi="Verdana"/>
          <w:bCs/>
          <w:color w:val="000000" w:themeColor="text1"/>
          <w:sz w:val="20"/>
          <w:szCs w:val="20"/>
        </w:rPr>
        <w:t xml:space="preserve">daadwerkelijk uit te stromen op 1F of 1S/2F. Zie bovenstaande tabel voor de meest recente resultaten. </w:t>
      </w:r>
      <w:r w:rsidR="00753BEA">
        <w:rPr>
          <w:rFonts w:ascii="Verdana" w:hAnsi="Verdana"/>
          <w:bCs/>
          <w:color w:val="000000" w:themeColor="text1"/>
          <w:sz w:val="20"/>
          <w:szCs w:val="20"/>
        </w:rPr>
        <w:t xml:space="preserve">Hieruit blijkt dat </w:t>
      </w:r>
      <w:r w:rsidR="0016010F">
        <w:rPr>
          <w:rFonts w:ascii="Verdana" w:hAnsi="Verdana"/>
          <w:bCs/>
          <w:color w:val="000000" w:themeColor="text1"/>
          <w:sz w:val="20"/>
          <w:szCs w:val="20"/>
        </w:rPr>
        <w:t xml:space="preserve">er zowel op rekenen als lezen flink moet worden ingezet. Het aanbod zal hier dan ook op worden aangepast. </w:t>
      </w:r>
    </w:p>
    <w:p w14:paraId="02657C58" w14:textId="77777777" w:rsidR="0016010F" w:rsidRPr="0016010F" w:rsidRDefault="0016010F" w:rsidP="0016010F">
      <w:pPr>
        <w:spacing w:after="0" w:line="240" w:lineRule="auto"/>
        <w:rPr>
          <w:rFonts w:ascii="Verdana" w:hAnsi="Verdana"/>
          <w:bCs/>
          <w:color w:val="000000" w:themeColor="text1" w:themeShade="BF"/>
          <w:sz w:val="20"/>
          <w:szCs w:val="20"/>
        </w:rPr>
      </w:pPr>
    </w:p>
    <w:p w14:paraId="2D0BAA8A" w14:textId="1DAE5AEC" w:rsidR="00CC0E53" w:rsidRDefault="005D47D8" w:rsidP="004C7678">
      <w:pPr>
        <w:spacing w:after="0" w:line="240" w:lineRule="auto"/>
        <w:jc w:val="center"/>
        <w:rPr>
          <w:rFonts w:ascii="Verdana" w:hAnsi="Verdana"/>
          <w:b/>
          <w:color w:val="2F5496" w:themeColor="accent1" w:themeShade="BF"/>
          <w:sz w:val="28"/>
          <w:szCs w:val="28"/>
        </w:rPr>
      </w:pPr>
      <w:r w:rsidRPr="00C22FF9">
        <w:rPr>
          <w:rFonts w:ascii="Verdana" w:hAnsi="Verdana"/>
          <w:b/>
          <w:color w:val="2F5496" w:themeColor="accent1" w:themeShade="BF"/>
          <w:sz w:val="28"/>
          <w:szCs w:val="28"/>
        </w:rPr>
        <w:t xml:space="preserve">Deel 2 </w:t>
      </w:r>
      <w:r w:rsidR="00AC6D1C" w:rsidRPr="00C22FF9">
        <w:rPr>
          <w:rFonts w:ascii="Verdana" w:hAnsi="Verdana"/>
          <w:b/>
          <w:color w:val="2F5496" w:themeColor="accent1" w:themeShade="BF"/>
          <w:sz w:val="28"/>
          <w:szCs w:val="28"/>
        </w:rPr>
        <w:t>Leerstofaanbod</w:t>
      </w:r>
    </w:p>
    <w:p w14:paraId="4CE023D6" w14:textId="77777777" w:rsidR="004C7678" w:rsidRPr="004C7678" w:rsidRDefault="004C7678" w:rsidP="004C7678">
      <w:pPr>
        <w:spacing w:after="0" w:line="240" w:lineRule="auto"/>
        <w:jc w:val="center"/>
        <w:rPr>
          <w:rFonts w:ascii="Verdana" w:hAnsi="Verdana"/>
          <w:b/>
          <w:color w:val="2F5496" w:themeColor="accent1" w:themeShade="BF"/>
          <w:sz w:val="28"/>
          <w:szCs w:val="28"/>
        </w:rPr>
      </w:pPr>
    </w:p>
    <w:p w14:paraId="0E1ED980" w14:textId="4560C8FF" w:rsidR="00AC6D1C" w:rsidRPr="001D47B5" w:rsidRDefault="005D47D8" w:rsidP="005D47D8">
      <w:pPr>
        <w:rPr>
          <w:rFonts w:ascii="Verdana" w:hAnsi="Verdana"/>
          <w:b/>
          <w:color w:val="000000" w:themeColor="text1"/>
          <w:sz w:val="24"/>
          <w:szCs w:val="24"/>
        </w:rPr>
      </w:pPr>
      <w:r w:rsidRPr="001D47B5">
        <w:rPr>
          <w:rFonts w:ascii="Verdana" w:hAnsi="Verdana"/>
          <w:b/>
          <w:color w:val="000000" w:themeColor="text1"/>
          <w:sz w:val="24"/>
          <w:szCs w:val="24"/>
        </w:rPr>
        <w:t xml:space="preserve">Leertijd </w:t>
      </w:r>
    </w:p>
    <w:p w14:paraId="66157FBD" w14:textId="02234C06" w:rsidR="00263B1E" w:rsidRPr="0089121B" w:rsidRDefault="00263B1E" w:rsidP="004B0D4D">
      <w:pPr>
        <w:pStyle w:val="Plattetekst"/>
        <w:rPr>
          <w:rFonts w:ascii="Verdana" w:hAnsi="Verdana"/>
          <w:b/>
          <w:i/>
          <w:color w:val="2F5496" w:themeColor="accent1" w:themeShade="BF"/>
          <w:szCs w:val="24"/>
        </w:rPr>
      </w:pPr>
      <w:r w:rsidRPr="0089121B">
        <w:rPr>
          <w:rFonts w:ascii="Verdana" w:hAnsi="Verdana"/>
          <w:b/>
          <w:i/>
          <w:color w:val="2F5496" w:themeColor="accent1" w:themeShade="BF"/>
          <w:szCs w:val="24"/>
        </w:rPr>
        <w:t>Richtlijnen urenverdeling 2019-2020 voor 1 t/m 8</w:t>
      </w:r>
      <w:r w:rsidRPr="0089121B">
        <w:rPr>
          <w:rFonts w:ascii="Verdana" w:hAnsi="Verdana"/>
          <w:color w:val="2F5496" w:themeColor="accent1" w:themeShade="BF"/>
          <w:sz w:val="18"/>
          <w:szCs w:val="18"/>
        </w:rPr>
        <w:t xml:space="preserve">             </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782"/>
        <w:gridCol w:w="782"/>
        <w:gridCol w:w="819"/>
        <w:gridCol w:w="819"/>
        <w:gridCol w:w="819"/>
        <w:gridCol w:w="819"/>
        <w:gridCol w:w="819"/>
        <w:gridCol w:w="819"/>
      </w:tblGrid>
      <w:tr w:rsidR="0089121B" w:rsidRPr="0089121B" w14:paraId="1373DEDF" w14:textId="77777777" w:rsidTr="00665043">
        <w:tc>
          <w:tcPr>
            <w:tcW w:w="2785" w:type="dxa"/>
          </w:tcPr>
          <w:p w14:paraId="61D2629B"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Groepen</w:t>
            </w:r>
          </w:p>
        </w:tc>
        <w:tc>
          <w:tcPr>
            <w:tcW w:w="747" w:type="dxa"/>
          </w:tcPr>
          <w:p w14:paraId="5F1DB231"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 xml:space="preserve"> 1</w:t>
            </w:r>
          </w:p>
        </w:tc>
        <w:tc>
          <w:tcPr>
            <w:tcW w:w="747" w:type="dxa"/>
          </w:tcPr>
          <w:p w14:paraId="1149F27F"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 xml:space="preserve"> 2</w:t>
            </w:r>
          </w:p>
        </w:tc>
        <w:tc>
          <w:tcPr>
            <w:tcW w:w="822" w:type="dxa"/>
          </w:tcPr>
          <w:p w14:paraId="5CE8ACCE"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3</w:t>
            </w:r>
          </w:p>
        </w:tc>
        <w:tc>
          <w:tcPr>
            <w:tcW w:w="822" w:type="dxa"/>
          </w:tcPr>
          <w:p w14:paraId="653A3D4A"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4</w:t>
            </w:r>
          </w:p>
        </w:tc>
        <w:tc>
          <w:tcPr>
            <w:tcW w:w="822" w:type="dxa"/>
          </w:tcPr>
          <w:p w14:paraId="064E33A7"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5</w:t>
            </w:r>
          </w:p>
        </w:tc>
        <w:tc>
          <w:tcPr>
            <w:tcW w:w="822" w:type="dxa"/>
          </w:tcPr>
          <w:p w14:paraId="01203323"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6</w:t>
            </w:r>
          </w:p>
        </w:tc>
        <w:tc>
          <w:tcPr>
            <w:tcW w:w="822" w:type="dxa"/>
          </w:tcPr>
          <w:p w14:paraId="4B56724C"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7</w:t>
            </w:r>
          </w:p>
        </w:tc>
        <w:tc>
          <w:tcPr>
            <w:tcW w:w="822" w:type="dxa"/>
          </w:tcPr>
          <w:p w14:paraId="4E6BAA5F" w14:textId="77777777" w:rsidR="00263B1E" w:rsidRPr="0089121B" w:rsidRDefault="00263B1E" w:rsidP="006A7310">
            <w:pPr>
              <w:pStyle w:val="Plattetekst"/>
              <w:spacing w:after="0"/>
              <w:rPr>
                <w:rFonts w:ascii="Verdana" w:hAnsi="Verdana"/>
                <w:b/>
                <w:i/>
                <w:color w:val="2F5496" w:themeColor="accent1" w:themeShade="BF"/>
                <w:sz w:val="20"/>
              </w:rPr>
            </w:pPr>
            <w:r w:rsidRPr="0089121B">
              <w:rPr>
                <w:rFonts w:ascii="Verdana" w:hAnsi="Verdana"/>
                <w:b/>
                <w:i/>
                <w:color w:val="2F5496" w:themeColor="accent1" w:themeShade="BF"/>
                <w:sz w:val="20"/>
              </w:rPr>
              <w:t>8</w:t>
            </w:r>
          </w:p>
        </w:tc>
      </w:tr>
      <w:tr w:rsidR="0089121B" w:rsidRPr="0089121B" w14:paraId="6B67B548" w14:textId="77777777" w:rsidTr="00665043">
        <w:tc>
          <w:tcPr>
            <w:tcW w:w="2785" w:type="dxa"/>
          </w:tcPr>
          <w:p w14:paraId="5F39DB1D" w14:textId="77777777" w:rsidR="00263B1E" w:rsidRPr="0089121B" w:rsidRDefault="00263B1E" w:rsidP="006A7310">
            <w:pPr>
              <w:spacing w:after="0" w:line="240" w:lineRule="auto"/>
              <w:rPr>
                <w:rFonts w:ascii="Verdana" w:hAnsi="Verdana"/>
                <w:b/>
                <w:color w:val="2F5496" w:themeColor="accent1" w:themeShade="BF"/>
                <w:sz w:val="20"/>
                <w:szCs w:val="20"/>
              </w:rPr>
            </w:pPr>
            <w:r w:rsidRPr="0089121B">
              <w:rPr>
                <w:rFonts w:ascii="Verdana" w:hAnsi="Verdana"/>
                <w:b/>
                <w:color w:val="2F5496" w:themeColor="accent1" w:themeShade="BF"/>
                <w:sz w:val="20"/>
                <w:szCs w:val="20"/>
              </w:rPr>
              <w:t>Nederlandse taal</w:t>
            </w:r>
          </w:p>
        </w:tc>
        <w:tc>
          <w:tcPr>
            <w:tcW w:w="747" w:type="dxa"/>
          </w:tcPr>
          <w:p w14:paraId="4997DA06"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747" w:type="dxa"/>
          </w:tcPr>
          <w:p w14:paraId="619406FF"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06DD5748"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746A152F"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24BB9679"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4B887719"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4D4DDD70" w14:textId="77777777" w:rsidR="00263B1E" w:rsidRPr="0089121B" w:rsidRDefault="00263B1E" w:rsidP="006A7310">
            <w:pPr>
              <w:spacing w:after="0" w:line="240" w:lineRule="auto"/>
              <w:rPr>
                <w:rFonts w:ascii="Verdana" w:hAnsi="Verdana"/>
                <w:b/>
                <w:color w:val="2F5496" w:themeColor="accent1" w:themeShade="BF"/>
                <w:sz w:val="20"/>
                <w:szCs w:val="20"/>
              </w:rPr>
            </w:pPr>
          </w:p>
        </w:tc>
        <w:tc>
          <w:tcPr>
            <w:tcW w:w="822" w:type="dxa"/>
          </w:tcPr>
          <w:p w14:paraId="3F34E5FB" w14:textId="77777777" w:rsidR="00263B1E" w:rsidRPr="0089121B" w:rsidRDefault="00263B1E" w:rsidP="006A7310">
            <w:pPr>
              <w:spacing w:after="0" w:line="240" w:lineRule="auto"/>
              <w:rPr>
                <w:rFonts w:ascii="Verdana" w:hAnsi="Verdana"/>
                <w:b/>
                <w:color w:val="2F5496" w:themeColor="accent1" w:themeShade="BF"/>
                <w:sz w:val="20"/>
                <w:szCs w:val="20"/>
              </w:rPr>
            </w:pPr>
          </w:p>
        </w:tc>
      </w:tr>
      <w:tr w:rsidR="00263B1E" w:rsidRPr="006A7310" w14:paraId="57789A16" w14:textId="77777777" w:rsidTr="00665043">
        <w:tc>
          <w:tcPr>
            <w:tcW w:w="2785" w:type="dxa"/>
          </w:tcPr>
          <w:p w14:paraId="04A288F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Taal (kleuters)</w:t>
            </w:r>
            <w:r w:rsidRPr="006A7310">
              <w:rPr>
                <w:rFonts w:ascii="Verdana" w:hAnsi="Verdana"/>
                <w:sz w:val="20"/>
                <w:szCs w:val="20"/>
              </w:rPr>
              <w:br/>
              <w:t>LOGO 3000</w:t>
            </w:r>
          </w:p>
        </w:tc>
        <w:tc>
          <w:tcPr>
            <w:tcW w:w="747" w:type="dxa"/>
          </w:tcPr>
          <w:p w14:paraId="6A6D1E4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747" w:type="dxa"/>
          </w:tcPr>
          <w:p w14:paraId="7730877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1BCA37CD"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37CB7D47" w14:textId="77777777" w:rsidR="00263B1E" w:rsidRPr="006A7310" w:rsidRDefault="00263B1E" w:rsidP="006A7310">
            <w:pPr>
              <w:spacing w:after="0" w:line="240" w:lineRule="auto"/>
              <w:rPr>
                <w:rFonts w:ascii="Verdana" w:hAnsi="Verdana"/>
                <w:sz w:val="20"/>
                <w:szCs w:val="20"/>
              </w:rPr>
            </w:pPr>
          </w:p>
        </w:tc>
        <w:tc>
          <w:tcPr>
            <w:tcW w:w="822" w:type="dxa"/>
          </w:tcPr>
          <w:p w14:paraId="1491E36A" w14:textId="77777777" w:rsidR="00263B1E" w:rsidRPr="006A7310" w:rsidRDefault="00263B1E" w:rsidP="006A7310">
            <w:pPr>
              <w:spacing w:after="0" w:line="240" w:lineRule="auto"/>
              <w:rPr>
                <w:rFonts w:ascii="Verdana" w:hAnsi="Verdana"/>
                <w:sz w:val="20"/>
                <w:szCs w:val="20"/>
              </w:rPr>
            </w:pPr>
          </w:p>
        </w:tc>
        <w:tc>
          <w:tcPr>
            <w:tcW w:w="822" w:type="dxa"/>
          </w:tcPr>
          <w:p w14:paraId="3BCE0C16" w14:textId="77777777" w:rsidR="00263B1E" w:rsidRPr="006A7310" w:rsidRDefault="00263B1E" w:rsidP="006A7310">
            <w:pPr>
              <w:spacing w:after="0" w:line="240" w:lineRule="auto"/>
              <w:rPr>
                <w:rFonts w:ascii="Verdana" w:hAnsi="Verdana"/>
                <w:sz w:val="20"/>
                <w:szCs w:val="20"/>
              </w:rPr>
            </w:pPr>
          </w:p>
        </w:tc>
        <w:tc>
          <w:tcPr>
            <w:tcW w:w="822" w:type="dxa"/>
          </w:tcPr>
          <w:p w14:paraId="6AB272C5" w14:textId="77777777" w:rsidR="00263B1E" w:rsidRPr="006A7310" w:rsidRDefault="00263B1E" w:rsidP="006A7310">
            <w:pPr>
              <w:spacing w:after="0" w:line="240" w:lineRule="auto"/>
              <w:rPr>
                <w:rFonts w:ascii="Verdana" w:hAnsi="Verdana"/>
                <w:sz w:val="20"/>
                <w:szCs w:val="20"/>
              </w:rPr>
            </w:pPr>
          </w:p>
        </w:tc>
        <w:tc>
          <w:tcPr>
            <w:tcW w:w="822" w:type="dxa"/>
          </w:tcPr>
          <w:p w14:paraId="5AE9D40B" w14:textId="77777777" w:rsidR="00263B1E" w:rsidRPr="006A7310" w:rsidRDefault="00263B1E" w:rsidP="006A7310">
            <w:pPr>
              <w:spacing w:after="0" w:line="240" w:lineRule="auto"/>
              <w:rPr>
                <w:rFonts w:ascii="Verdana" w:hAnsi="Verdana"/>
                <w:sz w:val="20"/>
                <w:szCs w:val="20"/>
              </w:rPr>
            </w:pPr>
          </w:p>
        </w:tc>
      </w:tr>
      <w:tr w:rsidR="00263B1E" w:rsidRPr="006A7310" w14:paraId="58EC8E17" w14:textId="77777777" w:rsidTr="00665043">
        <w:tc>
          <w:tcPr>
            <w:tcW w:w="2785" w:type="dxa"/>
          </w:tcPr>
          <w:p w14:paraId="48BC340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Voorbereidend lezen</w:t>
            </w:r>
          </w:p>
        </w:tc>
        <w:tc>
          <w:tcPr>
            <w:tcW w:w="747" w:type="dxa"/>
          </w:tcPr>
          <w:p w14:paraId="7723E76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1.00</w:t>
            </w:r>
          </w:p>
        </w:tc>
        <w:tc>
          <w:tcPr>
            <w:tcW w:w="747" w:type="dxa"/>
          </w:tcPr>
          <w:p w14:paraId="37720B0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1.00</w:t>
            </w:r>
          </w:p>
        </w:tc>
        <w:tc>
          <w:tcPr>
            <w:tcW w:w="822" w:type="dxa"/>
          </w:tcPr>
          <w:p w14:paraId="2D1CE714" w14:textId="77777777" w:rsidR="00263B1E" w:rsidRPr="006A7310" w:rsidRDefault="00263B1E" w:rsidP="006A7310">
            <w:pPr>
              <w:spacing w:after="0" w:line="240" w:lineRule="auto"/>
              <w:rPr>
                <w:rFonts w:ascii="Verdana" w:hAnsi="Verdana"/>
                <w:sz w:val="20"/>
                <w:szCs w:val="20"/>
              </w:rPr>
            </w:pPr>
          </w:p>
        </w:tc>
        <w:tc>
          <w:tcPr>
            <w:tcW w:w="822" w:type="dxa"/>
          </w:tcPr>
          <w:p w14:paraId="48D9A935" w14:textId="77777777" w:rsidR="00263B1E" w:rsidRPr="006A7310" w:rsidRDefault="00263B1E" w:rsidP="006A7310">
            <w:pPr>
              <w:spacing w:after="0" w:line="240" w:lineRule="auto"/>
              <w:rPr>
                <w:rFonts w:ascii="Verdana" w:hAnsi="Verdana"/>
                <w:sz w:val="20"/>
                <w:szCs w:val="20"/>
              </w:rPr>
            </w:pPr>
          </w:p>
        </w:tc>
        <w:tc>
          <w:tcPr>
            <w:tcW w:w="822" w:type="dxa"/>
          </w:tcPr>
          <w:p w14:paraId="613D1FE8" w14:textId="77777777" w:rsidR="00263B1E" w:rsidRPr="006A7310" w:rsidRDefault="00263B1E" w:rsidP="006A7310">
            <w:pPr>
              <w:spacing w:after="0" w:line="240" w:lineRule="auto"/>
              <w:rPr>
                <w:rFonts w:ascii="Verdana" w:hAnsi="Verdana"/>
                <w:sz w:val="20"/>
                <w:szCs w:val="20"/>
              </w:rPr>
            </w:pPr>
          </w:p>
        </w:tc>
        <w:tc>
          <w:tcPr>
            <w:tcW w:w="822" w:type="dxa"/>
          </w:tcPr>
          <w:p w14:paraId="00FDF654" w14:textId="77777777" w:rsidR="00263B1E" w:rsidRPr="006A7310" w:rsidRDefault="00263B1E" w:rsidP="006A7310">
            <w:pPr>
              <w:spacing w:after="0" w:line="240" w:lineRule="auto"/>
              <w:rPr>
                <w:rFonts w:ascii="Verdana" w:hAnsi="Verdana"/>
                <w:sz w:val="20"/>
                <w:szCs w:val="20"/>
              </w:rPr>
            </w:pPr>
          </w:p>
        </w:tc>
        <w:tc>
          <w:tcPr>
            <w:tcW w:w="822" w:type="dxa"/>
          </w:tcPr>
          <w:p w14:paraId="29DFAF56" w14:textId="77777777" w:rsidR="00263B1E" w:rsidRPr="006A7310" w:rsidRDefault="00263B1E" w:rsidP="006A7310">
            <w:pPr>
              <w:spacing w:after="0" w:line="240" w:lineRule="auto"/>
              <w:rPr>
                <w:rFonts w:ascii="Verdana" w:hAnsi="Verdana"/>
                <w:sz w:val="20"/>
                <w:szCs w:val="20"/>
              </w:rPr>
            </w:pPr>
          </w:p>
        </w:tc>
        <w:tc>
          <w:tcPr>
            <w:tcW w:w="822" w:type="dxa"/>
          </w:tcPr>
          <w:p w14:paraId="05564047" w14:textId="77777777" w:rsidR="00263B1E" w:rsidRPr="006A7310" w:rsidRDefault="00263B1E" w:rsidP="006A7310">
            <w:pPr>
              <w:spacing w:after="0" w:line="240" w:lineRule="auto"/>
              <w:rPr>
                <w:rFonts w:ascii="Verdana" w:hAnsi="Verdana"/>
                <w:sz w:val="20"/>
                <w:szCs w:val="20"/>
              </w:rPr>
            </w:pPr>
          </w:p>
        </w:tc>
      </w:tr>
      <w:tr w:rsidR="00263B1E" w:rsidRPr="006A7310" w14:paraId="3EFB4AFD" w14:textId="77777777" w:rsidTr="00665043">
        <w:tc>
          <w:tcPr>
            <w:tcW w:w="2785" w:type="dxa"/>
          </w:tcPr>
          <w:p w14:paraId="0613E39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Kleuterplein</w:t>
            </w:r>
          </w:p>
        </w:tc>
        <w:tc>
          <w:tcPr>
            <w:tcW w:w="747" w:type="dxa"/>
          </w:tcPr>
          <w:p w14:paraId="440E976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747" w:type="dxa"/>
          </w:tcPr>
          <w:p w14:paraId="7ED3472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Pr>
          <w:p w14:paraId="0A5E4D63" w14:textId="77777777" w:rsidR="00263B1E" w:rsidRPr="006A7310" w:rsidRDefault="00263B1E" w:rsidP="006A7310">
            <w:pPr>
              <w:spacing w:after="0" w:line="240" w:lineRule="auto"/>
              <w:rPr>
                <w:rFonts w:ascii="Verdana" w:hAnsi="Verdana"/>
                <w:sz w:val="20"/>
                <w:szCs w:val="20"/>
              </w:rPr>
            </w:pPr>
          </w:p>
        </w:tc>
        <w:tc>
          <w:tcPr>
            <w:tcW w:w="822" w:type="dxa"/>
          </w:tcPr>
          <w:p w14:paraId="5ECB7FBE" w14:textId="77777777" w:rsidR="00263B1E" w:rsidRPr="006A7310" w:rsidRDefault="00263B1E" w:rsidP="006A7310">
            <w:pPr>
              <w:spacing w:after="0" w:line="240" w:lineRule="auto"/>
              <w:rPr>
                <w:rFonts w:ascii="Verdana" w:hAnsi="Verdana"/>
                <w:sz w:val="20"/>
                <w:szCs w:val="20"/>
              </w:rPr>
            </w:pPr>
          </w:p>
        </w:tc>
        <w:tc>
          <w:tcPr>
            <w:tcW w:w="822" w:type="dxa"/>
          </w:tcPr>
          <w:p w14:paraId="3FF07F61" w14:textId="77777777" w:rsidR="00263B1E" w:rsidRPr="006A7310" w:rsidRDefault="00263B1E" w:rsidP="006A7310">
            <w:pPr>
              <w:spacing w:after="0" w:line="240" w:lineRule="auto"/>
              <w:rPr>
                <w:rFonts w:ascii="Verdana" w:hAnsi="Verdana"/>
                <w:sz w:val="20"/>
                <w:szCs w:val="20"/>
              </w:rPr>
            </w:pPr>
          </w:p>
        </w:tc>
        <w:tc>
          <w:tcPr>
            <w:tcW w:w="822" w:type="dxa"/>
          </w:tcPr>
          <w:p w14:paraId="08538089" w14:textId="77777777" w:rsidR="00263B1E" w:rsidRPr="006A7310" w:rsidRDefault="00263B1E" w:rsidP="006A7310">
            <w:pPr>
              <w:spacing w:after="0" w:line="240" w:lineRule="auto"/>
              <w:rPr>
                <w:rFonts w:ascii="Verdana" w:hAnsi="Verdana"/>
                <w:sz w:val="20"/>
                <w:szCs w:val="20"/>
              </w:rPr>
            </w:pPr>
          </w:p>
        </w:tc>
        <w:tc>
          <w:tcPr>
            <w:tcW w:w="822" w:type="dxa"/>
          </w:tcPr>
          <w:p w14:paraId="0676C883" w14:textId="77777777" w:rsidR="00263B1E" w:rsidRPr="006A7310" w:rsidRDefault="00263B1E" w:rsidP="006A7310">
            <w:pPr>
              <w:spacing w:after="0" w:line="240" w:lineRule="auto"/>
              <w:rPr>
                <w:rFonts w:ascii="Verdana" w:hAnsi="Verdana"/>
                <w:sz w:val="20"/>
                <w:szCs w:val="20"/>
              </w:rPr>
            </w:pPr>
          </w:p>
        </w:tc>
        <w:tc>
          <w:tcPr>
            <w:tcW w:w="822" w:type="dxa"/>
          </w:tcPr>
          <w:p w14:paraId="15F6FAAC" w14:textId="77777777" w:rsidR="00263B1E" w:rsidRPr="006A7310" w:rsidRDefault="00263B1E" w:rsidP="006A7310">
            <w:pPr>
              <w:spacing w:after="0" w:line="240" w:lineRule="auto"/>
              <w:rPr>
                <w:rFonts w:ascii="Verdana" w:hAnsi="Verdana"/>
                <w:sz w:val="20"/>
                <w:szCs w:val="20"/>
              </w:rPr>
            </w:pPr>
          </w:p>
        </w:tc>
      </w:tr>
      <w:tr w:rsidR="00263B1E" w:rsidRPr="006A7310" w14:paraId="31446FA8" w14:textId="77777777" w:rsidTr="00665043">
        <w:tc>
          <w:tcPr>
            <w:tcW w:w="2785" w:type="dxa"/>
          </w:tcPr>
          <w:p w14:paraId="49788FB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VLL</w:t>
            </w:r>
          </w:p>
        </w:tc>
        <w:tc>
          <w:tcPr>
            <w:tcW w:w="747" w:type="dxa"/>
          </w:tcPr>
          <w:p w14:paraId="312E6E72" w14:textId="77777777" w:rsidR="00263B1E" w:rsidRPr="006A7310" w:rsidRDefault="00263B1E" w:rsidP="006A7310">
            <w:pPr>
              <w:spacing w:after="0" w:line="240" w:lineRule="auto"/>
              <w:rPr>
                <w:rFonts w:ascii="Verdana" w:hAnsi="Verdana"/>
                <w:sz w:val="20"/>
                <w:szCs w:val="20"/>
              </w:rPr>
            </w:pPr>
          </w:p>
        </w:tc>
        <w:tc>
          <w:tcPr>
            <w:tcW w:w="747" w:type="dxa"/>
          </w:tcPr>
          <w:p w14:paraId="5D4FD4C4" w14:textId="77777777" w:rsidR="00263B1E" w:rsidRPr="006A7310" w:rsidRDefault="00263B1E" w:rsidP="006A7310">
            <w:pPr>
              <w:spacing w:after="0" w:line="240" w:lineRule="auto"/>
              <w:rPr>
                <w:rFonts w:ascii="Verdana" w:hAnsi="Verdana"/>
                <w:sz w:val="20"/>
                <w:szCs w:val="20"/>
              </w:rPr>
            </w:pPr>
          </w:p>
        </w:tc>
        <w:tc>
          <w:tcPr>
            <w:tcW w:w="822" w:type="dxa"/>
          </w:tcPr>
          <w:p w14:paraId="5AA25CB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7.00</w:t>
            </w:r>
          </w:p>
        </w:tc>
        <w:tc>
          <w:tcPr>
            <w:tcW w:w="822" w:type="dxa"/>
          </w:tcPr>
          <w:p w14:paraId="21CC89F7" w14:textId="77777777" w:rsidR="00263B1E" w:rsidRPr="006A7310" w:rsidRDefault="00263B1E" w:rsidP="006A7310">
            <w:pPr>
              <w:spacing w:after="0" w:line="240" w:lineRule="auto"/>
              <w:rPr>
                <w:rFonts w:ascii="Verdana" w:hAnsi="Verdana"/>
                <w:sz w:val="20"/>
                <w:szCs w:val="20"/>
              </w:rPr>
            </w:pPr>
          </w:p>
        </w:tc>
        <w:tc>
          <w:tcPr>
            <w:tcW w:w="822" w:type="dxa"/>
          </w:tcPr>
          <w:p w14:paraId="3ED59143" w14:textId="77777777" w:rsidR="00263B1E" w:rsidRPr="006A7310" w:rsidRDefault="00263B1E" w:rsidP="006A7310">
            <w:pPr>
              <w:spacing w:after="0" w:line="240" w:lineRule="auto"/>
              <w:rPr>
                <w:rFonts w:ascii="Verdana" w:hAnsi="Verdana"/>
                <w:sz w:val="20"/>
                <w:szCs w:val="20"/>
              </w:rPr>
            </w:pPr>
          </w:p>
        </w:tc>
        <w:tc>
          <w:tcPr>
            <w:tcW w:w="822" w:type="dxa"/>
          </w:tcPr>
          <w:p w14:paraId="22328A96" w14:textId="77777777" w:rsidR="00263B1E" w:rsidRPr="006A7310" w:rsidRDefault="00263B1E" w:rsidP="006A7310">
            <w:pPr>
              <w:spacing w:after="0" w:line="240" w:lineRule="auto"/>
              <w:rPr>
                <w:rFonts w:ascii="Verdana" w:hAnsi="Verdana"/>
                <w:sz w:val="20"/>
                <w:szCs w:val="20"/>
              </w:rPr>
            </w:pPr>
          </w:p>
        </w:tc>
        <w:tc>
          <w:tcPr>
            <w:tcW w:w="822" w:type="dxa"/>
          </w:tcPr>
          <w:p w14:paraId="07FB6EC4" w14:textId="77777777" w:rsidR="00263B1E" w:rsidRPr="006A7310" w:rsidRDefault="00263B1E" w:rsidP="006A7310">
            <w:pPr>
              <w:spacing w:after="0" w:line="240" w:lineRule="auto"/>
              <w:rPr>
                <w:rFonts w:ascii="Verdana" w:hAnsi="Verdana"/>
                <w:sz w:val="20"/>
                <w:szCs w:val="20"/>
              </w:rPr>
            </w:pPr>
          </w:p>
        </w:tc>
        <w:tc>
          <w:tcPr>
            <w:tcW w:w="822" w:type="dxa"/>
          </w:tcPr>
          <w:p w14:paraId="53D5199D" w14:textId="77777777" w:rsidR="00263B1E" w:rsidRPr="006A7310" w:rsidRDefault="00263B1E" w:rsidP="006A7310">
            <w:pPr>
              <w:spacing w:after="0" w:line="240" w:lineRule="auto"/>
              <w:rPr>
                <w:rFonts w:ascii="Verdana" w:hAnsi="Verdana"/>
                <w:sz w:val="20"/>
                <w:szCs w:val="20"/>
              </w:rPr>
            </w:pPr>
          </w:p>
        </w:tc>
      </w:tr>
      <w:tr w:rsidR="00263B1E" w:rsidRPr="006A7310" w14:paraId="633EB1F6" w14:textId="77777777" w:rsidTr="00665043">
        <w:tc>
          <w:tcPr>
            <w:tcW w:w="2785" w:type="dxa"/>
          </w:tcPr>
          <w:p w14:paraId="297C4EC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Taal + Spelling Actief</w:t>
            </w:r>
          </w:p>
        </w:tc>
        <w:tc>
          <w:tcPr>
            <w:tcW w:w="747" w:type="dxa"/>
          </w:tcPr>
          <w:p w14:paraId="20E724D3" w14:textId="77777777" w:rsidR="00263B1E" w:rsidRPr="006A7310" w:rsidRDefault="00263B1E" w:rsidP="006A7310">
            <w:pPr>
              <w:spacing w:after="0" w:line="240" w:lineRule="auto"/>
              <w:rPr>
                <w:rFonts w:ascii="Verdana" w:hAnsi="Verdana"/>
                <w:sz w:val="20"/>
                <w:szCs w:val="20"/>
              </w:rPr>
            </w:pPr>
          </w:p>
        </w:tc>
        <w:tc>
          <w:tcPr>
            <w:tcW w:w="747" w:type="dxa"/>
          </w:tcPr>
          <w:p w14:paraId="5E7C8825" w14:textId="77777777" w:rsidR="00263B1E" w:rsidRPr="006A7310" w:rsidRDefault="00263B1E" w:rsidP="006A7310">
            <w:pPr>
              <w:spacing w:after="0" w:line="240" w:lineRule="auto"/>
              <w:rPr>
                <w:rFonts w:ascii="Verdana" w:hAnsi="Verdana"/>
                <w:sz w:val="20"/>
                <w:szCs w:val="20"/>
              </w:rPr>
            </w:pPr>
          </w:p>
        </w:tc>
        <w:tc>
          <w:tcPr>
            <w:tcW w:w="822" w:type="dxa"/>
          </w:tcPr>
          <w:p w14:paraId="6A7FD6F2" w14:textId="77777777" w:rsidR="00263B1E" w:rsidRPr="006A7310" w:rsidRDefault="00263B1E" w:rsidP="006A7310">
            <w:pPr>
              <w:spacing w:after="0" w:line="240" w:lineRule="auto"/>
              <w:rPr>
                <w:rFonts w:ascii="Verdana" w:hAnsi="Verdana"/>
                <w:sz w:val="20"/>
                <w:szCs w:val="20"/>
              </w:rPr>
            </w:pPr>
          </w:p>
        </w:tc>
        <w:tc>
          <w:tcPr>
            <w:tcW w:w="822" w:type="dxa"/>
          </w:tcPr>
          <w:p w14:paraId="4565E42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Pr>
          <w:p w14:paraId="70EE3E4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Pr>
          <w:p w14:paraId="7ED8E82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Pr>
          <w:p w14:paraId="624F652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Pr>
          <w:p w14:paraId="1AE8778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r>
      <w:tr w:rsidR="00263B1E" w:rsidRPr="006A7310" w14:paraId="2929754F" w14:textId="77777777" w:rsidTr="00665043">
        <w:tc>
          <w:tcPr>
            <w:tcW w:w="2785" w:type="dxa"/>
          </w:tcPr>
          <w:p w14:paraId="773E197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Estafette lezen</w:t>
            </w:r>
          </w:p>
        </w:tc>
        <w:tc>
          <w:tcPr>
            <w:tcW w:w="747" w:type="dxa"/>
          </w:tcPr>
          <w:p w14:paraId="24649233" w14:textId="77777777" w:rsidR="00263B1E" w:rsidRPr="006A7310" w:rsidRDefault="00263B1E" w:rsidP="006A7310">
            <w:pPr>
              <w:spacing w:after="0" w:line="240" w:lineRule="auto"/>
              <w:rPr>
                <w:rFonts w:ascii="Verdana" w:hAnsi="Verdana"/>
                <w:sz w:val="20"/>
                <w:szCs w:val="20"/>
              </w:rPr>
            </w:pPr>
          </w:p>
        </w:tc>
        <w:tc>
          <w:tcPr>
            <w:tcW w:w="747" w:type="dxa"/>
          </w:tcPr>
          <w:p w14:paraId="41497496" w14:textId="77777777" w:rsidR="00263B1E" w:rsidRPr="006A7310" w:rsidRDefault="00263B1E" w:rsidP="006A7310">
            <w:pPr>
              <w:spacing w:after="0" w:line="240" w:lineRule="auto"/>
              <w:rPr>
                <w:rFonts w:ascii="Verdana" w:hAnsi="Verdana"/>
                <w:sz w:val="20"/>
                <w:szCs w:val="20"/>
              </w:rPr>
            </w:pPr>
          </w:p>
        </w:tc>
        <w:tc>
          <w:tcPr>
            <w:tcW w:w="822" w:type="dxa"/>
          </w:tcPr>
          <w:p w14:paraId="3A0A71F7" w14:textId="77777777" w:rsidR="00263B1E" w:rsidRPr="006A7310" w:rsidRDefault="00263B1E" w:rsidP="006A7310">
            <w:pPr>
              <w:spacing w:after="0" w:line="240" w:lineRule="auto"/>
              <w:rPr>
                <w:rFonts w:ascii="Verdana" w:hAnsi="Verdana"/>
                <w:sz w:val="20"/>
                <w:szCs w:val="20"/>
              </w:rPr>
            </w:pPr>
          </w:p>
        </w:tc>
        <w:tc>
          <w:tcPr>
            <w:tcW w:w="822" w:type="dxa"/>
          </w:tcPr>
          <w:p w14:paraId="3DC2D18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2.30</w:t>
            </w:r>
          </w:p>
        </w:tc>
        <w:tc>
          <w:tcPr>
            <w:tcW w:w="822" w:type="dxa"/>
          </w:tcPr>
          <w:p w14:paraId="75ED9FE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1.30</w:t>
            </w:r>
          </w:p>
        </w:tc>
        <w:tc>
          <w:tcPr>
            <w:tcW w:w="822" w:type="dxa"/>
          </w:tcPr>
          <w:p w14:paraId="381C5C0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1.00</w:t>
            </w:r>
          </w:p>
        </w:tc>
        <w:tc>
          <w:tcPr>
            <w:tcW w:w="822" w:type="dxa"/>
          </w:tcPr>
          <w:p w14:paraId="33033CC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1.00</w:t>
            </w:r>
          </w:p>
        </w:tc>
        <w:tc>
          <w:tcPr>
            <w:tcW w:w="822" w:type="dxa"/>
          </w:tcPr>
          <w:p w14:paraId="1E40708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1.00</w:t>
            </w:r>
          </w:p>
        </w:tc>
      </w:tr>
      <w:tr w:rsidR="00263B1E" w:rsidRPr="006A7310" w14:paraId="6A4FE12F" w14:textId="77777777" w:rsidTr="00665043">
        <w:tc>
          <w:tcPr>
            <w:tcW w:w="2785" w:type="dxa"/>
          </w:tcPr>
          <w:p w14:paraId="36862D1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Vrij lezen</w:t>
            </w:r>
          </w:p>
        </w:tc>
        <w:tc>
          <w:tcPr>
            <w:tcW w:w="747" w:type="dxa"/>
          </w:tcPr>
          <w:p w14:paraId="547DB46F" w14:textId="77777777" w:rsidR="00263B1E" w:rsidRPr="006A7310" w:rsidRDefault="00263B1E" w:rsidP="006A7310">
            <w:pPr>
              <w:spacing w:after="0" w:line="240" w:lineRule="auto"/>
              <w:rPr>
                <w:rFonts w:ascii="Verdana" w:hAnsi="Verdana"/>
                <w:sz w:val="20"/>
                <w:szCs w:val="20"/>
              </w:rPr>
            </w:pPr>
          </w:p>
        </w:tc>
        <w:tc>
          <w:tcPr>
            <w:tcW w:w="747" w:type="dxa"/>
          </w:tcPr>
          <w:p w14:paraId="757FECAC" w14:textId="77777777" w:rsidR="00263B1E" w:rsidRPr="006A7310" w:rsidRDefault="00263B1E" w:rsidP="006A7310">
            <w:pPr>
              <w:spacing w:after="0" w:line="240" w:lineRule="auto"/>
              <w:rPr>
                <w:rFonts w:ascii="Verdana" w:hAnsi="Verdana"/>
                <w:sz w:val="20"/>
                <w:szCs w:val="20"/>
              </w:rPr>
            </w:pPr>
          </w:p>
        </w:tc>
        <w:tc>
          <w:tcPr>
            <w:tcW w:w="822" w:type="dxa"/>
          </w:tcPr>
          <w:p w14:paraId="47A78755" w14:textId="77777777" w:rsidR="00263B1E" w:rsidRPr="006A7310" w:rsidRDefault="00263B1E" w:rsidP="006A7310">
            <w:pPr>
              <w:spacing w:after="0" w:line="240" w:lineRule="auto"/>
              <w:rPr>
                <w:rFonts w:ascii="Verdana" w:hAnsi="Verdana"/>
                <w:sz w:val="20"/>
                <w:szCs w:val="20"/>
              </w:rPr>
            </w:pPr>
          </w:p>
        </w:tc>
        <w:tc>
          <w:tcPr>
            <w:tcW w:w="822" w:type="dxa"/>
          </w:tcPr>
          <w:p w14:paraId="00FFA3A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6A369E2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4C5E1F80"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51EB54E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4C2609B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r>
      <w:tr w:rsidR="00263B1E" w:rsidRPr="006A7310" w14:paraId="1374F96B" w14:textId="77777777" w:rsidTr="00665043">
        <w:tc>
          <w:tcPr>
            <w:tcW w:w="2785" w:type="dxa"/>
          </w:tcPr>
          <w:p w14:paraId="157EC64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Begrijpend lezen/luisteren</w:t>
            </w:r>
          </w:p>
        </w:tc>
        <w:tc>
          <w:tcPr>
            <w:tcW w:w="747" w:type="dxa"/>
          </w:tcPr>
          <w:p w14:paraId="3B8880F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747" w:type="dxa"/>
          </w:tcPr>
          <w:p w14:paraId="7EC80C9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5B972783"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50D3AAC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634B542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Pr>
          <w:p w14:paraId="5BE76CE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1.30</w:t>
            </w:r>
          </w:p>
        </w:tc>
        <w:tc>
          <w:tcPr>
            <w:tcW w:w="822" w:type="dxa"/>
          </w:tcPr>
          <w:p w14:paraId="5849978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1.30</w:t>
            </w:r>
          </w:p>
        </w:tc>
        <w:tc>
          <w:tcPr>
            <w:tcW w:w="822" w:type="dxa"/>
          </w:tcPr>
          <w:p w14:paraId="1A463BE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1.30</w:t>
            </w:r>
          </w:p>
        </w:tc>
      </w:tr>
      <w:tr w:rsidR="00263B1E" w:rsidRPr="006A7310" w14:paraId="20C1A8F0" w14:textId="77777777" w:rsidTr="00665043">
        <w:tc>
          <w:tcPr>
            <w:tcW w:w="2785" w:type="dxa"/>
          </w:tcPr>
          <w:p w14:paraId="099131F3"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Voorlezen en 10 uurtje</w:t>
            </w:r>
          </w:p>
        </w:tc>
        <w:tc>
          <w:tcPr>
            <w:tcW w:w="747" w:type="dxa"/>
          </w:tcPr>
          <w:p w14:paraId="2235F3F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747" w:type="dxa"/>
          </w:tcPr>
          <w:p w14:paraId="0ADD4FE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674E3BF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3F5F224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3FB417A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7AFC2B2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3711181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c>
          <w:tcPr>
            <w:tcW w:w="822" w:type="dxa"/>
          </w:tcPr>
          <w:p w14:paraId="25D613C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1.15</w:t>
            </w:r>
          </w:p>
        </w:tc>
      </w:tr>
      <w:tr w:rsidR="00263B1E" w:rsidRPr="006A7310" w14:paraId="4AE0EDF0" w14:textId="77777777" w:rsidTr="00665043">
        <w:trPr>
          <w:trHeight w:val="309"/>
        </w:trPr>
        <w:tc>
          <w:tcPr>
            <w:tcW w:w="2785" w:type="dxa"/>
          </w:tcPr>
          <w:p w14:paraId="407ACB64"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Totaal Nederlandse Taal</w:t>
            </w:r>
          </w:p>
        </w:tc>
        <w:tc>
          <w:tcPr>
            <w:tcW w:w="747" w:type="dxa"/>
          </w:tcPr>
          <w:p w14:paraId="41D98AC1"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12.00</w:t>
            </w:r>
          </w:p>
        </w:tc>
        <w:tc>
          <w:tcPr>
            <w:tcW w:w="747" w:type="dxa"/>
          </w:tcPr>
          <w:p w14:paraId="51ACD645"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12.00</w:t>
            </w:r>
          </w:p>
        </w:tc>
        <w:tc>
          <w:tcPr>
            <w:tcW w:w="822" w:type="dxa"/>
          </w:tcPr>
          <w:p w14:paraId="6EA4EBD5"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11.00</w:t>
            </w:r>
          </w:p>
        </w:tc>
        <w:tc>
          <w:tcPr>
            <w:tcW w:w="822" w:type="dxa"/>
          </w:tcPr>
          <w:p w14:paraId="47F83141"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11.00</w:t>
            </w:r>
          </w:p>
        </w:tc>
        <w:tc>
          <w:tcPr>
            <w:tcW w:w="822" w:type="dxa"/>
          </w:tcPr>
          <w:p w14:paraId="17867397"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10.00</w:t>
            </w:r>
          </w:p>
        </w:tc>
        <w:tc>
          <w:tcPr>
            <w:tcW w:w="822" w:type="dxa"/>
          </w:tcPr>
          <w:p w14:paraId="1C0D2DB1"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10.00</w:t>
            </w:r>
          </w:p>
        </w:tc>
        <w:tc>
          <w:tcPr>
            <w:tcW w:w="822" w:type="dxa"/>
          </w:tcPr>
          <w:p w14:paraId="409E9DDE"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10.00</w:t>
            </w:r>
          </w:p>
        </w:tc>
        <w:tc>
          <w:tcPr>
            <w:tcW w:w="822" w:type="dxa"/>
          </w:tcPr>
          <w:p w14:paraId="201B1AD4" w14:textId="77777777" w:rsidR="00263B1E" w:rsidRPr="0089121B" w:rsidRDefault="00263B1E" w:rsidP="006A7310">
            <w:pPr>
              <w:spacing w:after="0" w:line="240" w:lineRule="auto"/>
              <w:rPr>
                <w:rFonts w:ascii="Verdana" w:hAnsi="Verdana"/>
                <w:b/>
                <w:bCs/>
                <w:color w:val="2F5496" w:themeColor="accent1" w:themeShade="BF"/>
                <w:sz w:val="20"/>
                <w:szCs w:val="20"/>
              </w:rPr>
            </w:pPr>
            <w:r w:rsidRPr="0089121B">
              <w:rPr>
                <w:rFonts w:ascii="Verdana" w:hAnsi="Verdana"/>
                <w:b/>
                <w:bCs/>
                <w:color w:val="2F5496" w:themeColor="accent1" w:themeShade="BF"/>
                <w:sz w:val="20"/>
                <w:szCs w:val="20"/>
              </w:rPr>
              <w:t>10.00</w:t>
            </w:r>
          </w:p>
        </w:tc>
      </w:tr>
      <w:tr w:rsidR="00263B1E" w:rsidRPr="006A7310" w14:paraId="794B2B85" w14:textId="77777777" w:rsidTr="00665043">
        <w:tc>
          <w:tcPr>
            <w:tcW w:w="2785" w:type="dxa"/>
          </w:tcPr>
          <w:p w14:paraId="3214EF7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Lichamelijke ontwikkeling en bevordering gezond gedrag</w:t>
            </w:r>
          </w:p>
        </w:tc>
        <w:tc>
          <w:tcPr>
            <w:tcW w:w="747" w:type="dxa"/>
          </w:tcPr>
          <w:p w14:paraId="6834B6C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p w14:paraId="4954A963" w14:textId="77777777" w:rsidR="00263B1E" w:rsidRPr="006A7310" w:rsidRDefault="00263B1E" w:rsidP="006A7310">
            <w:pPr>
              <w:spacing w:after="0" w:line="240" w:lineRule="auto"/>
              <w:rPr>
                <w:rFonts w:ascii="Verdana" w:hAnsi="Verdana"/>
                <w:sz w:val="20"/>
                <w:szCs w:val="20"/>
              </w:rPr>
            </w:pPr>
          </w:p>
        </w:tc>
        <w:tc>
          <w:tcPr>
            <w:tcW w:w="747" w:type="dxa"/>
          </w:tcPr>
          <w:p w14:paraId="4FF3248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p w14:paraId="3DCD995A" w14:textId="77777777" w:rsidR="00263B1E" w:rsidRPr="006A7310" w:rsidRDefault="00263B1E" w:rsidP="006A7310">
            <w:pPr>
              <w:spacing w:after="0" w:line="240" w:lineRule="auto"/>
              <w:rPr>
                <w:rFonts w:ascii="Verdana" w:hAnsi="Verdana"/>
                <w:sz w:val="20"/>
                <w:szCs w:val="20"/>
              </w:rPr>
            </w:pPr>
          </w:p>
        </w:tc>
        <w:tc>
          <w:tcPr>
            <w:tcW w:w="822" w:type="dxa"/>
          </w:tcPr>
          <w:p w14:paraId="1380D5A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50915E3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73D7D85D"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3A94621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698310C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64284E2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r>
      <w:tr w:rsidR="00263B1E" w:rsidRPr="006A7310" w14:paraId="19464692" w14:textId="77777777" w:rsidTr="00665043">
        <w:tc>
          <w:tcPr>
            <w:tcW w:w="2785" w:type="dxa"/>
            <w:tcBorders>
              <w:top w:val="single" w:sz="4" w:space="0" w:color="auto"/>
              <w:left w:val="single" w:sz="4" w:space="0" w:color="auto"/>
              <w:bottom w:val="single" w:sz="4" w:space="0" w:color="auto"/>
              <w:right w:val="single" w:sz="4" w:space="0" w:color="auto"/>
            </w:tcBorders>
          </w:tcPr>
          <w:p w14:paraId="53D1891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(Voorbereidend) Schrijven</w:t>
            </w:r>
          </w:p>
        </w:tc>
        <w:tc>
          <w:tcPr>
            <w:tcW w:w="747" w:type="dxa"/>
            <w:tcBorders>
              <w:top w:val="single" w:sz="4" w:space="0" w:color="auto"/>
              <w:left w:val="single" w:sz="4" w:space="0" w:color="auto"/>
              <w:bottom w:val="single" w:sz="4" w:space="0" w:color="auto"/>
              <w:right w:val="single" w:sz="4" w:space="0" w:color="auto"/>
            </w:tcBorders>
          </w:tcPr>
          <w:p w14:paraId="2885609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747" w:type="dxa"/>
            <w:tcBorders>
              <w:top w:val="single" w:sz="4" w:space="0" w:color="auto"/>
              <w:left w:val="single" w:sz="4" w:space="0" w:color="auto"/>
              <w:bottom w:val="single" w:sz="4" w:space="0" w:color="auto"/>
              <w:right w:val="single" w:sz="4" w:space="0" w:color="auto"/>
            </w:tcBorders>
          </w:tcPr>
          <w:p w14:paraId="1FD873C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Borders>
              <w:top w:val="single" w:sz="4" w:space="0" w:color="auto"/>
              <w:left w:val="single" w:sz="4" w:space="0" w:color="auto"/>
              <w:bottom w:val="single" w:sz="4" w:space="0" w:color="auto"/>
              <w:right w:val="single" w:sz="4" w:space="0" w:color="auto"/>
            </w:tcBorders>
          </w:tcPr>
          <w:p w14:paraId="4DDD6B3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2.30</w:t>
            </w:r>
          </w:p>
        </w:tc>
        <w:tc>
          <w:tcPr>
            <w:tcW w:w="822" w:type="dxa"/>
            <w:tcBorders>
              <w:top w:val="single" w:sz="4" w:space="0" w:color="auto"/>
              <w:left w:val="single" w:sz="4" w:space="0" w:color="auto"/>
              <w:bottom w:val="single" w:sz="4" w:space="0" w:color="auto"/>
              <w:right w:val="single" w:sz="4" w:space="0" w:color="auto"/>
            </w:tcBorders>
          </w:tcPr>
          <w:p w14:paraId="4267B88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2.30</w:t>
            </w:r>
          </w:p>
        </w:tc>
        <w:tc>
          <w:tcPr>
            <w:tcW w:w="822" w:type="dxa"/>
            <w:tcBorders>
              <w:top w:val="single" w:sz="4" w:space="0" w:color="auto"/>
              <w:left w:val="single" w:sz="4" w:space="0" w:color="auto"/>
              <w:bottom w:val="single" w:sz="4" w:space="0" w:color="auto"/>
              <w:right w:val="single" w:sz="4" w:space="0" w:color="auto"/>
            </w:tcBorders>
          </w:tcPr>
          <w:p w14:paraId="201E39A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Borders>
              <w:top w:val="single" w:sz="4" w:space="0" w:color="auto"/>
              <w:left w:val="single" w:sz="4" w:space="0" w:color="auto"/>
              <w:bottom w:val="single" w:sz="4" w:space="0" w:color="auto"/>
              <w:right w:val="single" w:sz="4" w:space="0" w:color="auto"/>
            </w:tcBorders>
          </w:tcPr>
          <w:p w14:paraId="4296A11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0.20</w:t>
            </w:r>
          </w:p>
        </w:tc>
        <w:tc>
          <w:tcPr>
            <w:tcW w:w="822" w:type="dxa"/>
            <w:tcBorders>
              <w:top w:val="single" w:sz="4" w:space="0" w:color="auto"/>
              <w:left w:val="single" w:sz="4" w:space="0" w:color="auto"/>
              <w:bottom w:val="single" w:sz="4" w:space="0" w:color="auto"/>
              <w:right w:val="single" w:sz="4" w:space="0" w:color="auto"/>
            </w:tcBorders>
          </w:tcPr>
          <w:p w14:paraId="27AFF9D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0.20</w:t>
            </w:r>
          </w:p>
        </w:tc>
        <w:tc>
          <w:tcPr>
            <w:tcW w:w="822" w:type="dxa"/>
            <w:tcBorders>
              <w:top w:val="single" w:sz="4" w:space="0" w:color="auto"/>
              <w:left w:val="single" w:sz="4" w:space="0" w:color="auto"/>
              <w:bottom w:val="single" w:sz="4" w:space="0" w:color="auto"/>
              <w:right w:val="single" w:sz="4" w:space="0" w:color="auto"/>
            </w:tcBorders>
          </w:tcPr>
          <w:p w14:paraId="25110700"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0.20</w:t>
            </w:r>
          </w:p>
        </w:tc>
      </w:tr>
      <w:tr w:rsidR="00263B1E" w:rsidRPr="006A7310" w14:paraId="3FDA458A" w14:textId="77777777" w:rsidTr="00665043">
        <w:tc>
          <w:tcPr>
            <w:tcW w:w="2785" w:type="dxa"/>
          </w:tcPr>
          <w:p w14:paraId="380E120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Spel en beweging buiten</w:t>
            </w:r>
          </w:p>
        </w:tc>
        <w:tc>
          <w:tcPr>
            <w:tcW w:w="747" w:type="dxa"/>
          </w:tcPr>
          <w:p w14:paraId="0ED658D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4.00</w:t>
            </w:r>
          </w:p>
        </w:tc>
        <w:tc>
          <w:tcPr>
            <w:tcW w:w="747" w:type="dxa"/>
          </w:tcPr>
          <w:p w14:paraId="501B99E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4.00</w:t>
            </w:r>
          </w:p>
        </w:tc>
        <w:tc>
          <w:tcPr>
            <w:tcW w:w="822" w:type="dxa"/>
          </w:tcPr>
          <w:p w14:paraId="4DEB4226" w14:textId="77777777" w:rsidR="00263B1E" w:rsidRPr="006A7310" w:rsidRDefault="00263B1E" w:rsidP="006A7310">
            <w:pPr>
              <w:spacing w:after="0" w:line="240" w:lineRule="auto"/>
              <w:rPr>
                <w:rFonts w:ascii="Verdana" w:hAnsi="Verdana"/>
                <w:sz w:val="20"/>
                <w:szCs w:val="20"/>
              </w:rPr>
            </w:pPr>
          </w:p>
        </w:tc>
        <w:tc>
          <w:tcPr>
            <w:tcW w:w="822" w:type="dxa"/>
          </w:tcPr>
          <w:p w14:paraId="55559DD8" w14:textId="77777777" w:rsidR="00263B1E" w:rsidRPr="006A7310" w:rsidRDefault="00263B1E" w:rsidP="006A7310">
            <w:pPr>
              <w:spacing w:after="0" w:line="240" w:lineRule="auto"/>
              <w:rPr>
                <w:rFonts w:ascii="Verdana" w:hAnsi="Verdana"/>
                <w:sz w:val="20"/>
                <w:szCs w:val="20"/>
              </w:rPr>
            </w:pPr>
          </w:p>
        </w:tc>
        <w:tc>
          <w:tcPr>
            <w:tcW w:w="822" w:type="dxa"/>
          </w:tcPr>
          <w:p w14:paraId="509552D7" w14:textId="77777777" w:rsidR="00263B1E" w:rsidRPr="006A7310" w:rsidRDefault="00263B1E" w:rsidP="006A7310">
            <w:pPr>
              <w:spacing w:after="0" w:line="240" w:lineRule="auto"/>
              <w:rPr>
                <w:rFonts w:ascii="Verdana" w:hAnsi="Verdana"/>
                <w:sz w:val="20"/>
                <w:szCs w:val="20"/>
              </w:rPr>
            </w:pPr>
          </w:p>
        </w:tc>
        <w:tc>
          <w:tcPr>
            <w:tcW w:w="822" w:type="dxa"/>
          </w:tcPr>
          <w:p w14:paraId="0B97E71D" w14:textId="77777777" w:rsidR="00263B1E" w:rsidRPr="006A7310" w:rsidRDefault="00263B1E" w:rsidP="006A7310">
            <w:pPr>
              <w:spacing w:after="0" w:line="240" w:lineRule="auto"/>
              <w:rPr>
                <w:rFonts w:ascii="Verdana" w:hAnsi="Verdana"/>
                <w:sz w:val="20"/>
                <w:szCs w:val="20"/>
              </w:rPr>
            </w:pPr>
          </w:p>
        </w:tc>
        <w:tc>
          <w:tcPr>
            <w:tcW w:w="822" w:type="dxa"/>
          </w:tcPr>
          <w:p w14:paraId="5D89F151" w14:textId="77777777" w:rsidR="00263B1E" w:rsidRPr="006A7310" w:rsidRDefault="00263B1E" w:rsidP="006A7310">
            <w:pPr>
              <w:spacing w:after="0" w:line="240" w:lineRule="auto"/>
              <w:rPr>
                <w:rFonts w:ascii="Verdana" w:hAnsi="Verdana"/>
                <w:sz w:val="20"/>
                <w:szCs w:val="20"/>
              </w:rPr>
            </w:pPr>
          </w:p>
        </w:tc>
        <w:tc>
          <w:tcPr>
            <w:tcW w:w="822" w:type="dxa"/>
          </w:tcPr>
          <w:p w14:paraId="0FFB8998" w14:textId="77777777" w:rsidR="00263B1E" w:rsidRPr="006A7310" w:rsidRDefault="00263B1E" w:rsidP="006A7310">
            <w:pPr>
              <w:spacing w:after="0" w:line="240" w:lineRule="auto"/>
              <w:rPr>
                <w:rFonts w:ascii="Verdana" w:hAnsi="Verdana"/>
                <w:sz w:val="20"/>
                <w:szCs w:val="20"/>
              </w:rPr>
            </w:pPr>
          </w:p>
        </w:tc>
      </w:tr>
      <w:tr w:rsidR="00263B1E" w:rsidRPr="006A7310" w14:paraId="0158C23C" w14:textId="77777777" w:rsidTr="00665043">
        <w:tc>
          <w:tcPr>
            <w:tcW w:w="2785" w:type="dxa"/>
          </w:tcPr>
          <w:p w14:paraId="33AA9740"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Spellessen en motoriek</w:t>
            </w:r>
          </w:p>
        </w:tc>
        <w:tc>
          <w:tcPr>
            <w:tcW w:w="747" w:type="dxa"/>
          </w:tcPr>
          <w:p w14:paraId="32793D1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3.15</w:t>
            </w:r>
          </w:p>
        </w:tc>
        <w:tc>
          <w:tcPr>
            <w:tcW w:w="747" w:type="dxa"/>
          </w:tcPr>
          <w:p w14:paraId="7029F9E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3.15</w:t>
            </w:r>
          </w:p>
        </w:tc>
        <w:tc>
          <w:tcPr>
            <w:tcW w:w="822" w:type="dxa"/>
          </w:tcPr>
          <w:p w14:paraId="15648BCD" w14:textId="77777777" w:rsidR="00263B1E" w:rsidRPr="006A7310" w:rsidRDefault="00263B1E" w:rsidP="006A7310">
            <w:pPr>
              <w:spacing w:after="0" w:line="240" w:lineRule="auto"/>
              <w:rPr>
                <w:rFonts w:ascii="Verdana" w:hAnsi="Verdana"/>
                <w:sz w:val="20"/>
                <w:szCs w:val="20"/>
              </w:rPr>
            </w:pPr>
          </w:p>
        </w:tc>
        <w:tc>
          <w:tcPr>
            <w:tcW w:w="822" w:type="dxa"/>
          </w:tcPr>
          <w:p w14:paraId="4D540792" w14:textId="77777777" w:rsidR="00263B1E" w:rsidRPr="006A7310" w:rsidRDefault="00263B1E" w:rsidP="006A7310">
            <w:pPr>
              <w:spacing w:after="0" w:line="240" w:lineRule="auto"/>
              <w:rPr>
                <w:rFonts w:ascii="Verdana" w:hAnsi="Verdana"/>
                <w:sz w:val="20"/>
                <w:szCs w:val="20"/>
              </w:rPr>
            </w:pPr>
          </w:p>
        </w:tc>
        <w:tc>
          <w:tcPr>
            <w:tcW w:w="822" w:type="dxa"/>
          </w:tcPr>
          <w:p w14:paraId="2BB34C8C" w14:textId="77777777" w:rsidR="00263B1E" w:rsidRPr="006A7310" w:rsidRDefault="00263B1E" w:rsidP="006A7310">
            <w:pPr>
              <w:spacing w:after="0" w:line="240" w:lineRule="auto"/>
              <w:rPr>
                <w:rFonts w:ascii="Verdana" w:hAnsi="Verdana"/>
                <w:sz w:val="20"/>
                <w:szCs w:val="20"/>
              </w:rPr>
            </w:pPr>
          </w:p>
        </w:tc>
        <w:tc>
          <w:tcPr>
            <w:tcW w:w="822" w:type="dxa"/>
          </w:tcPr>
          <w:p w14:paraId="188C6EE7" w14:textId="77777777" w:rsidR="00263B1E" w:rsidRPr="006A7310" w:rsidRDefault="00263B1E" w:rsidP="006A7310">
            <w:pPr>
              <w:spacing w:after="0" w:line="240" w:lineRule="auto"/>
              <w:rPr>
                <w:rFonts w:ascii="Verdana" w:hAnsi="Verdana"/>
                <w:sz w:val="20"/>
                <w:szCs w:val="20"/>
              </w:rPr>
            </w:pPr>
          </w:p>
        </w:tc>
        <w:tc>
          <w:tcPr>
            <w:tcW w:w="822" w:type="dxa"/>
          </w:tcPr>
          <w:p w14:paraId="5E8757CD" w14:textId="77777777" w:rsidR="00263B1E" w:rsidRPr="006A7310" w:rsidRDefault="00263B1E" w:rsidP="006A7310">
            <w:pPr>
              <w:spacing w:after="0" w:line="240" w:lineRule="auto"/>
              <w:rPr>
                <w:rFonts w:ascii="Verdana" w:hAnsi="Verdana"/>
                <w:sz w:val="20"/>
                <w:szCs w:val="20"/>
              </w:rPr>
            </w:pPr>
          </w:p>
        </w:tc>
        <w:tc>
          <w:tcPr>
            <w:tcW w:w="822" w:type="dxa"/>
          </w:tcPr>
          <w:p w14:paraId="0940430B" w14:textId="77777777" w:rsidR="00263B1E" w:rsidRPr="006A7310" w:rsidRDefault="00263B1E" w:rsidP="006A7310">
            <w:pPr>
              <w:spacing w:after="0" w:line="240" w:lineRule="auto"/>
              <w:rPr>
                <w:rFonts w:ascii="Verdana" w:hAnsi="Verdana"/>
                <w:sz w:val="20"/>
                <w:szCs w:val="20"/>
              </w:rPr>
            </w:pPr>
          </w:p>
        </w:tc>
      </w:tr>
      <w:tr w:rsidR="00263B1E" w:rsidRPr="006A7310" w14:paraId="7D72A768" w14:textId="77777777" w:rsidTr="00665043">
        <w:tc>
          <w:tcPr>
            <w:tcW w:w="2785" w:type="dxa"/>
          </w:tcPr>
          <w:p w14:paraId="452024F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Voorbereidend rekenen</w:t>
            </w:r>
          </w:p>
        </w:tc>
        <w:tc>
          <w:tcPr>
            <w:tcW w:w="747" w:type="dxa"/>
          </w:tcPr>
          <w:p w14:paraId="7D3778F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2.30</w:t>
            </w:r>
          </w:p>
        </w:tc>
        <w:tc>
          <w:tcPr>
            <w:tcW w:w="747" w:type="dxa"/>
          </w:tcPr>
          <w:p w14:paraId="5428817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2.30</w:t>
            </w:r>
          </w:p>
        </w:tc>
        <w:tc>
          <w:tcPr>
            <w:tcW w:w="822" w:type="dxa"/>
          </w:tcPr>
          <w:p w14:paraId="30FC3F4D" w14:textId="77777777" w:rsidR="00263B1E" w:rsidRPr="006A7310" w:rsidRDefault="00263B1E" w:rsidP="006A7310">
            <w:pPr>
              <w:spacing w:after="0" w:line="240" w:lineRule="auto"/>
              <w:rPr>
                <w:rFonts w:ascii="Verdana" w:hAnsi="Verdana"/>
                <w:sz w:val="20"/>
                <w:szCs w:val="20"/>
              </w:rPr>
            </w:pPr>
          </w:p>
        </w:tc>
        <w:tc>
          <w:tcPr>
            <w:tcW w:w="822" w:type="dxa"/>
          </w:tcPr>
          <w:p w14:paraId="58152ADD" w14:textId="77777777" w:rsidR="00263B1E" w:rsidRPr="006A7310" w:rsidRDefault="00263B1E" w:rsidP="006A7310">
            <w:pPr>
              <w:spacing w:after="0" w:line="240" w:lineRule="auto"/>
              <w:rPr>
                <w:rFonts w:ascii="Verdana" w:hAnsi="Verdana"/>
                <w:sz w:val="20"/>
                <w:szCs w:val="20"/>
              </w:rPr>
            </w:pPr>
          </w:p>
        </w:tc>
        <w:tc>
          <w:tcPr>
            <w:tcW w:w="822" w:type="dxa"/>
          </w:tcPr>
          <w:p w14:paraId="3F1A3B79" w14:textId="77777777" w:rsidR="00263B1E" w:rsidRPr="006A7310" w:rsidRDefault="00263B1E" w:rsidP="006A7310">
            <w:pPr>
              <w:spacing w:after="0" w:line="240" w:lineRule="auto"/>
              <w:rPr>
                <w:rFonts w:ascii="Verdana" w:hAnsi="Verdana"/>
                <w:sz w:val="20"/>
                <w:szCs w:val="20"/>
              </w:rPr>
            </w:pPr>
          </w:p>
        </w:tc>
        <w:tc>
          <w:tcPr>
            <w:tcW w:w="822" w:type="dxa"/>
          </w:tcPr>
          <w:p w14:paraId="6C686CF7" w14:textId="77777777" w:rsidR="00263B1E" w:rsidRPr="006A7310" w:rsidRDefault="00263B1E" w:rsidP="006A7310">
            <w:pPr>
              <w:spacing w:after="0" w:line="240" w:lineRule="auto"/>
              <w:rPr>
                <w:rFonts w:ascii="Verdana" w:hAnsi="Verdana"/>
                <w:sz w:val="20"/>
                <w:szCs w:val="20"/>
              </w:rPr>
            </w:pPr>
          </w:p>
        </w:tc>
        <w:tc>
          <w:tcPr>
            <w:tcW w:w="822" w:type="dxa"/>
          </w:tcPr>
          <w:p w14:paraId="7D294207" w14:textId="77777777" w:rsidR="00263B1E" w:rsidRPr="006A7310" w:rsidRDefault="00263B1E" w:rsidP="006A7310">
            <w:pPr>
              <w:spacing w:after="0" w:line="240" w:lineRule="auto"/>
              <w:rPr>
                <w:rFonts w:ascii="Verdana" w:hAnsi="Verdana"/>
                <w:sz w:val="20"/>
                <w:szCs w:val="20"/>
              </w:rPr>
            </w:pPr>
          </w:p>
        </w:tc>
        <w:tc>
          <w:tcPr>
            <w:tcW w:w="822" w:type="dxa"/>
          </w:tcPr>
          <w:p w14:paraId="32D701F3" w14:textId="77777777" w:rsidR="00263B1E" w:rsidRPr="006A7310" w:rsidRDefault="00263B1E" w:rsidP="006A7310">
            <w:pPr>
              <w:spacing w:after="0" w:line="240" w:lineRule="auto"/>
              <w:rPr>
                <w:rFonts w:ascii="Verdana" w:hAnsi="Verdana"/>
                <w:sz w:val="20"/>
                <w:szCs w:val="20"/>
              </w:rPr>
            </w:pPr>
          </w:p>
        </w:tc>
      </w:tr>
      <w:tr w:rsidR="00263B1E" w:rsidRPr="006A7310" w14:paraId="3F235A90" w14:textId="77777777" w:rsidTr="00665043">
        <w:tc>
          <w:tcPr>
            <w:tcW w:w="2785" w:type="dxa"/>
            <w:tcBorders>
              <w:top w:val="single" w:sz="4" w:space="0" w:color="auto"/>
              <w:left w:val="single" w:sz="4" w:space="0" w:color="auto"/>
              <w:bottom w:val="single" w:sz="4" w:space="0" w:color="auto"/>
              <w:right w:val="single" w:sz="4" w:space="0" w:color="auto"/>
            </w:tcBorders>
          </w:tcPr>
          <w:p w14:paraId="328D42B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Rekenen en wiskunde</w:t>
            </w:r>
          </w:p>
        </w:tc>
        <w:tc>
          <w:tcPr>
            <w:tcW w:w="747" w:type="dxa"/>
            <w:tcBorders>
              <w:top w:val="single" w:sz="4" w:space="0" w:color="auto"/>
              <w:left w:val="single" w:sz="4" w:space="0" w:color="auto"/>
              <w:bottom w:val="single" w:sz="4" w:space="0" w:color="auto"/>
              <w:right w:val="single" w:sz="4" w:space="0" w:color="auto"/>
            </w:tcBorders>
          </w:tcPr>
          <w:p w14:paraId="7044F264" w14:textId="77777777" w:rsidR="00263B1E" w:rsidRPr="006A7310" w:rsidRDefault="00263B1E" w:rsidP="006A7310">
            <w:pPr>
              <w:spacing w:after="0" w:line="240" w:lineRule="auto"/>
              <w:rPr>
                <w:rFonts w:ascii="Verdana" w:hAnsi="Verdana"/>
                <w:sz w:val="20"/>
                <w:szCs w:val="20"/>
              </w:rPr>
            </w:pPr>
          </w:p>
        </w:tc>
        <w:tc>
          <w:tcPr>
            <w:tcW w:w="747" w:type="dxa"/>
            <w:tcBorders>
              <w:top w:val="single" w:sz="4" w:space="0" w:color="auto"/>
              <w:left w:val="single" w:sz="4" w:space="0" w:color="auto"/>
              <w:bottom w:val="single" w:sz="4" w:space="0" w:color="auto"/>
              <w:right w:val="single" w:sz="4" w:space="0" w:color="auto"/>
            </w:tcBorders>
          </w:tcPr>
          <w:p w14:paraId="2013E1F6"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35D0691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Borders>
              <w:top w:val="single" w:sz="4" w:space="0" w:color="auto"/>
              <w:left w:val="single" w:sz="4" w:space="0" w:color="auto"/>
              <w:bottom w:val="single" w:sz="4" w:space="0" w:color="auto"/>
              <w:right w:val="single" w:sz="4" w:space="0" w:color="auto"/>
            </w:tcBorders>
          </w:tcPr>
          <w:p w14:paraId="175D7A1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Borders>
              <w:top w:val="single" w:sz="4" w:space="0" w:color="auto"/>
              <w:left w:val="single" w:sz="4" w:space="0" w:color="auto"/>
              <w:bottom w:val="single" w:sz="4" w:space="0" w:color="auto"/>
              <w:right w:val="single" w:sz="4" w:space="0" w:color="auto"/>
            </w:tcBorders>
          </w:tcPr>
          <w:p w14:paraId="7820B3A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Borders>
              <w:top w:val="single" w:sz="4" w:space="0" w:color="auto"/>
              <w:left w:val="single" w:sz="4" w:space="0" w:color="auto"/>
              <w:bottom w:val="single" w:sz="4" w:space="0" w:color="auto"/>
              <w:right w:val="single" w:sz="4" w:space="0" w:color="auto"/>
            </w:tcBorders>
          </w:tcPr>
          <w:p w14:paraId="19998AA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Borders>
              <w:top w:val="single" w:sz="4" w:space="0" w:color="auto"/>
              <w:left w:val="single" w:sz="4" w:space="0" w:color="auto"/>
              <w:bottom w:val="single" w:sz="4" w:space="0" w:color="auto"/>
              <w:right w:val="single" w:sz="4" w:space="0" w:color="auto"/>
            </w:tcBorders>
          </w:tcPr>
          <w:p w14:paraId="3267FE5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c>
          <w:tcPr>
            <w:tcW w:w="822" w:type="dxa"/>
            <w:tcBorders>
              <w:top w:val="single" w:sz="4" w:space="0" w:color="auto"/>
              <w:left w:val="single" w:sz="4" w:space="0" w:color="auto"/>
              <w:bottom w:val="single" w:sz="4" w:space="0" w:color="auto"/>
              <w:right w:val="single" w:sz="4" w:space="0" w:color="auto"/>
            </w:tcBorders>
          </w:tcPr>
          <w:p w14:paraId="5A95C7E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5.00</w:t>
            </w:r>
          </w:p>
        </w:tc>
      </w:tr>
      <w:tr w:rsidR="00263B1E" w:rsidRPr="006A7310" w14:paraId="04FE65CD" w14:textId="77777777" w:rsidTr="00665043">
        <w:tc>
          <w:tcPr>
            <w:tcW w:w="2785" w:type="dxa"/>
            <w:tcBorders>
              <w:top w:val="single" w:sz="4" w:space="0" w:color="auto"/>
              <w:left w:val="single" w:sz="4" w:space="0" w:color="auto"/>
              <w:bottom w:val="single" w:sz="4" w:space="0" w:color="auto"/>
              <w:right w:val="single" w:sz="4" w:space="0" w:color="auto"/>
            </w:tcBorders>
          </w:tcPr>
          <w:p w14:paraId="4A56182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Automatiseren rekenvaardigheden</w:t>
            </w:r>
          </w:p>
        </w:tc>
        <w:tc>
          <w:tcPr>
            <w:tcW w:w="747" w:type="dxa"/>
            <w:tcBorders>
              <w:top w:val="single" w:sz="4" w:space="0" w:color="auto"/>
              <w:left w:val="single" w:sz="4" w:space="0" w:color="auto"/>
              <w:bottom w:val="single" w:sz="4" w:space="0" w:color="auto"/>
              <w:right w:val="single" w:sz="4" w:space="0" w:color="auto"/>
            </w:tcBorders>
          </w:tcPr>
          <w:p w14:paraId="63E8B7AD" w14:textId="77777777" w:rsidR="00263B1E" w:rsidRPr="006A7310" w:rsidRDefault="00263B1E" w:rsidP="006A7310">
            <w:pPr>
              <w:spacing w:after="0" w:line="240" w:lineRule="auto"/>
              <w:rPr>
                <w:rFonts w:ascii="Verdana" w:hAnsi="Verdana"/>
                <w:sz w:val="20"/>
                <w:szCs w:val="20"/>
              </w:rPr>
            </w:pPr>
          </w:p>
        </w:tc>
        <w:tc>
          <w:tcPr>
            <w:tcW w:w="747" w:type="dxa"/>
            <w:tcBorders>
              <w:top w:val="single" w:sz="4" w:space="0" w:color="auto"/>
              <w:left w:val="single" w:sz="4" w:space="0" w:color="auto"/>
              <w:bottom w:val="single" w:sz="4" w:space="0" w:color="auto"/>
              <w:right w:val="single" w:sz="4" w:space="0" w:color="auto"/>
            </w:tcBorders>
          </w:tcPr>
          <w:p w14:paraId="71DB5431"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0639CEA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Borders>
              <w:top w:val="single" w:sz="4" w:space="0" w:color="auto"/>
              <w:left w:val="single" w:sz="4" w:space="0" w:color="auto"/>
              <w:bottom w:val="single" w:sz="4" w:space="0" w:color="auto"/>
              <w:right w:val="single" w:sz="4" w:space="0" w:color="auto"/>
            </w:tcBorders>
          </w:tcPr>
          <w:p w14:paraId="72BA3B2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Borders>
              <w:top w:val="single" w:sz="4" w:space="0" w:color="auto"/>
              <w:left w:val="single" w:sz="4" w:space="0" w:color="auto"/>
              <w:bottom w:val="single" w:sz="4" w:space="0" w:color="auto"/>
              <w:right w:val="single" w:sz="4" w:space="0" w:color="auto"/>
            </w:tcBorders>
          </w:tcPr>
          <w:p w14:paraId="6D7B45FD"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Borders>
              <w:top w:val="single" w:sz="4" w:space="0" w:color="auto"/>
              <w:left w:val="single" w:sz="4" w:space="0" w:color="auto"/>
              <w:bottom w:val="single" w:sz="4" w:space="0" w:color="auto"/>
              <w:right w:val="single" w:sz="4" w:space="0" w:color="auto"/>
            </w:tcBorders>
          </w:tcPr>
          <w:p w14:paraId="2D38F56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Borders>
              <w:top w:val="single" w:sz="4" w:space="0" w:color="auto"/>
              <w:left w:val="single" w:sz="4" w:space="0" w:color="auto"/>
              <w:bottom w:val="single" w:sz="4" w:space="0" w:color="auto"/>
              <w:right w:val="single" w:sz="4" w:space="0" w:color="auto"/>
            </w:tcBorders>
          </w:tcPr>
          <w:p w14:paraId="7D2BE31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c>
          <w:tcPr>
            <w:tcW w:w="822" w:type="dxa"/>
            <w:tcBorders>
              <w:top w:val="single" w:sz="4" w:space="0" w:color="auto"/>
              <w:left w:val="single" w:sz="4" w:space="0" w:color="auto"/>
              <w:bottom w:val="single" w:sz="4" w:space="0" w:color="auto"/>
              <w:right w:val="single" w:sz="4" w:space="0" w:color="auto"/>
            </w:tcBorders>
          </w:tcPr>
          <w:p w14:paraId="17B48FD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0.50</w:t>
            </w:r>
          </w:p>
        </w:tc>
      </w:tr>
      <w:tr w:rsidR="00263B1E" w:rsidRPr="006A7310" w14:paraId="7D39CB53" w14:textId="77777777" w:rsidTr="00665043">
        <w:tc>
          <w:tcPr>
            <w:tcW w:w="2785" w:type="dxa"/>
            <w:tcBorders>
              <w:top w:val="single" w:sz="4" w:space="0" w:color="auto"/>
              <w:left w:val="single" w:sz="4" w:space="0" w:color="auto"/>
              <w:bottom w:val="single" w:sz="4" w:space="0" w:color="auto"/>
              <w:right w:val="single" w:sz="4" w:space="0" w:color="auto"/>
            </w:tcBorders>
          </w:tcPr>
          <w:p w14:paraId="2E941C4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Engelse taal</w:t>
            </w:r>
          </w:p>
        </w:tc>
        <w:tc>
          <w:tcPr>
            <w:tcW w:w="747" w:type="dxa"/>
            <w:tcBorders>
              <w:top w:val="single" w:sz="4" w:space="0" w:color="auto"/>
              <w:left w:val="single" w:sz="4" w:space="0" w:color="auto"/>
              <w:bottom w:val="single" w:sz="4" w:space="0" w:color="auto"/>
              <w:right w:val="single" w:sz="4" w:space="0" w:color="auto"/>
            </w:tcBorders>
          </w:tcPr>
          <w:p w14:paraId="030D891E" w14:textId="77777777" w:rsidR="00263B1E" w:rsidRPr="006A7310" w:rsidRDefault="00263B1E" w:rsidP="006A7310">
            <w:pPr>
              <w:spacing w:after="0" w:line="240" w:lineRule="auto"/>
              <w:rPr>
                <w:rFonts w:ascii="Verdana" w:hAnsi="Verdana"/>
                <w:sz w:val="20"/>
                <w:szCs w:val="20"/>
              </w:rPr>
            </w:pPr>
          </w:p>
        </w:tc>
        <w:tc>
          <w:tcPr>
            <w:tcW w:w="747" w:type="dxa"/>
            <w:tcBorders>
              <w:top w:val="single" w:sz="4" w:space="0" w:color="auto"/>
              <w:left w:val="single" w:sz="4" w:space="0" w:color="auto"/>
              <w:bottom w:val="single" w:sz="4" w:space="0" w:color="auto"/>
              <w:right w:val="single" w:sz="4" w:space="0" w:color="auto"/>
            </w:tcBorders>
          </w:tcPr>
          <w:p w14:paraId="3951F5A7"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1849D287"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631E3AC4"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19C1541C"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Borders>
              <w:top w:val="single" w:sz="4" w:space="0" w:color="auto"/>
              <w:left w:val="single" w:sz="4" w:space="0" w:color="auto"/>
              <w:bottom w:val="single" w:sz="4" w:space="0" w:color="auto"/>
              <w:right w:val="single" w:sz="4" w:space="0" w:color="auto"/>
            </w:tcBorders>
          </w:tcPr>
          <w:p w14:paraId="28C4870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Borders>
              <w:top w:val="single" w:sz="4" w:space="0" w:color="auto"/>
              <w:left w:val="single" w:sz="4" w:space="0" w:color="auto"/>
              <w:bottom w:val="single" w:sz="4" w:space="0" w:color="auto"/>
              <w:right w:val="single" w:sz="4" w:space="0" w:color="auto"/>
            </w:tcBorders>
          </w:tcPr>
          <w:p w14:paraId="167CA44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Borders>
              <w:top w:val="single" w:sz="4" w:space="0" w:color="auto"/>
              <w:left w:val="single" w:sz="4" w:space="0" w:color="auto"/>
              <w:bottom w:val="single" w:sz="4" w:space="0" w:color="auto"/>
              <w:right w:val="single" w:sz="4" w:space="0" w:color="auto"/>
            </w:tcBorders>
          </w:tcPr>
          <w:p w14:paraId="46B7335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r>
      <w:tr w:rsidR="00263B1E" w:rsidRPr="006A7310" w14:paraId="04EBEC9D" w14:textId="77777777" w:rsidTr="00665043">
        <w:tc>
          <w:tcPr>
            <w:tcW w:w="2785" w:type="dxa"/>
            <w:tcBorders>
              <w:top w:val="single" w:sz="4" w:space="0" w:color="auto"/>
              <w:left w:val="single" w:sz="4" w:space="0" w:color="auto"/>
              <w:bottom w:val="single" w:sz="4" w:space="0" w:color="auto"/>
              <w:right w:val="single" w:sz="4" w:space="0" w:color="auto"/>
            </w:tcBorders>
          </w:tcPr>
          <w:p w14:paraId="2D3A21DE"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Franse taal</w:t>
            </w:r>
          </w:p>
        </w:tc>
        <w:tc>
          <w:tcPr>
            <w:tcW w:w="747" w:type="dxa"/>
            <w:tcBorders>
              <w:top w:val="single" w:sz="4" w:space="0" w:color="auto"/>
              <w:left w:val="single" w:sz="4" w:space="0" w:color="auto"/>
              <w:bottom w:val="single" w:sz="4" w:space="0" w:color="auto"/>
              <w:right w:val="single" w:sz="4" w:space="0" w:color="auto"/>
            </w:tcBorders>
          </w:tcPr>
          <w:p w14:paraId="2A321F16" w14:textId="77777777" w:rsidR="00263B1E" w:rsidRPr="006A7310" w:rsidRDefault="00263B1E" w:rsidP="006A7310">
            <w:pPr>
              <w:spacing w:after="0" w:line="240" w:lineRule="auto"/>
              <w:rPr>
                <w:rFonts w:ascii="Verdana" w:hAnsi="Verdana"/>
                <w:sz w:val="20"/>
                <w:szCs w:val="20"/>
              </w:rPr>
            </w:pPr>
          </w:p>
        </w:tc>
        <w:tc>
          <w:tcPr>
            <w:tcW w:w="747" w:type="dxa"/>
            <w:tcBorders>
              <w:top w:val="single" w:sz="4" w:space="0" w:color="auto"/>
              <w:left w:val="single" w:sz="4" w:space="0" w:color="auto"/>
              <w:bottom w:val="single" w:sz="4" w:space="0" w:color="auto"/>
              <w:right w:val="single" w:sz="4" w:space="0" w:color="auto"/>
            </w:tcBorders>
          </w:tcPr>
          <w:p w14:paraId="5FDF55DF"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15EE45C6"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70F776C6"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60946C75"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3911BF50"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78E52EBC" w14:textId="77777777" w:rsidR="00263B1E" w:rsidRPr="006A7310" w:rsidRDefault="00263B1E" w:rsidP="006A7310">
            <w:pPr>
              <w:spacing w:after="0" w:line="240" w:lineRule="auto"/>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tcPr>
          <w:p w14:paraId="0B3ED7DD"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0.20</w:t>
            </w:r>
          </w:p>
        </w:tc>
      </w:tr>
      <w:tr w:rsidR="00263B1E" w:rsidRPr="006A7310" w14:paraId="66919465" w14:textId="77777777" w:rsidTr="00665043">
        <w:tc>
          <w:tcPr>
            <w:tcW w:w="2785" w:type="dxa"/>
          </w:tcPr>
          <w:p w14:paraId="69E106C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Wereldoriëntatie, sociale redzaamheid, burgerschap, gedrag</w:t>
            </w:r>
          </w:p>
        </w:tc>
        <w:tc>
          <w:tcPr>
            <w:tcW w:w="747" w:type="dxa"/>
          </w:tcPr>
          <w:p w14:paraId="78CD9532" w14:textId="77777777" w:rsidR="00263B1E" w:rsidRPr="006A7310" w:rsidRDefault="00263B1E" w:rsidP="006A7310">
            <w:pPr>
              <w:spacing w:after="0" w:line="240" w:lineRule="auto"/>
              <w:rPr>
                <w:rFonts w:ascii="Verdana" w:hAnsi="Verdana"/>
                <w:sz w:val="20"/>
                <w:szCs w:val="20"/>
              </w:rPr>
            </w:pPr>
          </w:p>
        </w:tc>
        <w:tc>
          <w:tcPr>
            <w:tcW w:w="747" w:type="dxa"/>
          </w:tcPr>
          <w:p w14:paraId="01E19302" w14:textId="77777777" w:rsidR="00263B1E" w:rsidRPr="006A7310" w:rsidRDefault="00263B1E" w:rsidP="006A7310">
            <w:pPr>
              <w:spacing w:after="0" w:line="240" w:lineRule="auto"/>
              <w:rPr>
                <w:rFonts w:ascii="Verdana" w:hAnsi="Verdana"/>
                <w:sz w:val="20"/>
                <w:szCs w:val="20"/>
              </w:rPr>
            </w:pPr>
          </w:p>
        </w:tc>
        <w:tc>
          <w:tcPr>
            <w:tcW w:w="822" w:type="dxa"/>
          </w:tcPr>
          <w:p w14:paraId="45D1604F" w14:textId="77777777" w:rsidR="00263B1E" w:rsidRPr="006A7310" w:rsidRDefault="00263B1E" w:rsidP="006A7310">
            <w:pPr>
              <w:spacing w:after="0" w:line="240" w:lineRule="auto"/>
              <w:rPr>
                <w:rFonts w:ascii="Verdana" w:hAnsi="Verdana"/>
                <w:sz w:val="20"/>
                <w:szCs w:val="20"/>
              </w:rPr>
            </w:pPr>
          </w:p>
        </w:tc>
        <w:tc>
          <w:tcPr>
            <w:tcW w:w="822" w:type="dxa"/>
          </w:tcPr>
          <w:p w14:paraId="0C689377"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0.30</w:t>
            </w:r>
          </w:p>
        </w:tc>
        <w:tc>
          <w:tcPr>
            <w:tcW w:w="822" w:type="dxa"/>
          </w:tcPr>
          <w:p w14:paraId="22EE01C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2.10</w:t>
            </w:r>
          </w:p>
        </w:tc>
        <w:tc>
          <w:tcPr>
            <w:tcW w:w="822" w:type="dxa"/>
          </w:tcPr>
          <w:p w14:paraId="1FC68543"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3.00</w:t>
            </w:r>
          </w:p>
        </w:tc>
        <w:tc>
          <w:tcPr>
            <w:tcW w:w="822" w:type="dxa"/>
          </w:tcPr>
          <w:p w14:paraId="1DF312A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3.00</w:t>
            </w:r>
          </w:p>
        </w:tc>
        <w:tc>
          <w:tcPr>
            <w:tcW w:w="822" w:type="dxa"/>
          </w:tcPr>
          <w:p w14:paraId="111ED301"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3.00</w:t>
            </w:r>
          </w:p>
        </w:tc>
      </w:tr>
      <w:tr w:rsidR="00263B1E" w:rsidRPr="006A7310" w14:paraId="082F4CE8" w14:textId="77777777" w:rsidTr="00665043">
        <w:tc>
          <w:tcPr>
            <w:tcW w:w="2785" w:type="dxa"/>
          </w:tcPr>
          <w:p w14:paraId="79F6C80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Kanjertraining</w:t>
            </w:r>
          </w:p>
        </w:tc>
        <w:tc>
          <w:tcPr>
            <w:tcW w:w="747" w:type="dxa"/>
          </w:tcPr>
          <w:p w14:paraId="0B64662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747" w:type="dxa"/>
          </w:tcPr>
          <w:p w14:paraId="25AF7CE0"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5856524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029F2A6A"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2F2AD5F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195F13B7" w14:textId="77777777" w:rsidR="00263B1E" w:rsidRPr="006A7310" w:rsidRDefault="00263B1E" w:rsidP="006A7310">
            <w:pPr>
              <w:spacing w:after="0" w:line="240" w:lineRule="auto"/>
              <w:rPr>
                <w:rFonts w:ascii="Verdana" w:hAnsi="Verdana"/>
                <w:sz w:val="20"/>
                <w:szCs w:val="20"/>
              </w:rPr>
            </w:pPr>
          </w:p>
        </w:tc>
        <w:tc>
          <w:tcPr>
            <w:tcW w:w="822" w:type="dxa"/>
          </w:tcPr>
          <w:p w14:paraId="6F8419B0" w14:textId="77777777" w:rsidR="00263B1E" w:rsidRPr="006A7310" w:rsidRDefault="00263B1E" w:rsidP="006A7310">
            <w:pPr>
              <w:spacing w:after="0" w:line="240" w:lineRule="auto"/>
              <w:rPr>
                <w:rFonts w:ascii="Verdana" w:hAnsi="Verdana"/>
                <w:sz w:val="20"/>
                <w:szCs w:val="20"/>
              </w:rPr>
            </w:pPr>
          </w:p>
        </w:tc>
        <w:tc>
          <w:tcPr>
            <w:tcW w:w="822" w:type="dxa"/>
          </w:tcPr>
          <w:p w14:paraId="39DA5658" w14:textId="77777777" w:rsidR="00263B1E" w:rsidRPr="006A7310" w:rsidRDefault="00263B1E" w:rsidP="006A7310">
            <w:pPr>
              <w:spacing w:after="0" w:line="240" w:lineRule="auto"/>
              <w:rPr>
                <w:rFonts w:ascii="Verdana" w:hAnsi="Verdana"/>
                <w:sz w:val="20"/>
                <w:szCs w:val="20"/>
              </w:rPr>
            </w:pPr>
          </w:p>
        </w:tc>
      </w:tr>
      <w:tr w:rsidR="00263B1E" w:rsidRPr="006A7310" w14:paraId="1EBCE04F" w14:textId="77777777" w:rsidTr="00665043">
        <w:tc>
          <w:tcPr>
            <w:tcW w:w="2785" w:type="dxa"/>
          </w:tcPr>
          <w:p w14:paraId="19A6191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ICT onderwijs</w:t>
            </w:r>
          </w:p>
        </w:tc>
        <w:tc>
          <w:tcPr>
            <w:tcW w:w="747" w:type="dxa"/>
          </w:tcPr>
          <w:p w14:paraId="141CE1F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747" w:type="dxa"/>
          </w:tcPr>
          <w:p w14:paraId="3315A86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60EB6CC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42B93948"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56D745F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1BA3E129"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79019FD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c>
          <w:tcPr>
            <w:tcW w:w="822" w:type="dxa"/>
          </w:tcPr>
          <w:p w14:paraId="4E5E9D1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0.45</w:t>
            </w:r>
          </w:p>
        </w:tc>
      </w:tr>
      <w:tr w:rsidR="00263B1E" w:rsidRPr="006A7310" w14:paraId="7E61E7AB" w14:textId="77777777" w:rsidTr="00665043">
        <w:tc>
          <w:tcPr>
            <w:tcW w:w="2785" w:type="dxa"/>
          </w:tcPr>
          <w:p w14:paraId="4EF5FA95"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 xml:space="preserve">Expressievakken, w.o.  tekenen, muziek, handvaardigheid en vrij spel </w:t>
            </w:r>
          </w:p>
          <w:p w14:paraId="4D9B15B2" w14:textId="77777777" w:rsidR="00263B1E" w:rsidRPr="006A7310" w:rsidRDefault="00263B1E" w:rsidP="006A7310">
            <w:pPr>
              <w:spacing w:after="0" w:line="240" w:lineRule="auto"/>
              <w:rPr>
                <w:rFonts w:ascii="Verdana" w:hAnsi="Verdana"/>
                <w:sz w:val="20"/>
                <w:szCs w:val="20"/>
              </w:rPr>
            </w:pPr>
          </w:p>
        </w:tc>
        <w:tc>
          <w:tcPr>
            <w:tcW w:w="747" w:type="dxa"/>
          </w:tcPr>
          <w:p w14:paraId="519C3943"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747" w:type="dxa"/>
          </w:tcPr>
          <w:p w14:paraId="714D92E2"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4808D63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2.10</w:t>
            </w:r>
          </w:p>
        </w:tc>
        <w:tc>
          <w:tcPr>
            <w:tcW w:w="822" w:type="dxa"/>
          </w:tcPr>
          <w:p w14:paraId="16100954"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 xml:space="preserve"> 2.15</w:t>
            </w:r>
          </w:p>
        </w:tc>
        <w:tc>
          <w:tcPr>
            <w:tcW w:w="822" w:type="dxa"/>
          </w:tcPr>
          <w:p w14:paraId="00429836"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c>
          <w:tcPr>
            <w:tcW w:w="822" w:type="dxa"/>
          </w:tcPr>
          <w:p w14:paraId="15D6080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2.20</w:t>
            </w:r>
          </w:p>
        </w:tc>
        <w:tc>
          <w:tcPr>
            <w:tcW w:w="822" w:type="dxa"/>
          </w:tcPr>
          <w:p w14:paraId="4EFF38DB"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2.20</w:t>
            </w:r>
          </w:p>
        </w:tc>
        <w:tc>
          <w:tcPr>
            <w:tcW w:w="822" w:type="dxa"/>
          </w:tcPr>
          <w:p w14:paraId="30350DDF" w14:textId="77777777" w:rsidR="00263B1E" w:rsidRPr="006A7310" w:rsidRDefault="00263B1E" w:rsidP="006A7310">
            <w:pPr>
              <w:spacing w:after="0" w:line="240" w:lineRule="auto"/>
              <w:rPr>
                <w:rFonts w:ascii="Verdana" w:hAnsi="Verdana"/>
                <w:sz w:val="20"/>
                <w:szCs w:val="20"/>
              </w:rPr>
            </w:pPr>
            <w:r w:rsidRPr="006A7310">
              <w:rPr>
                <w:rFonts w:ascii="Verdana" w:hAnsi="Verdana"/>
                <w:sz w:val="20"/>
                <w:szCs w:val="20"/>
              </w:rPr>
              <w:t>2.00</w:t>
            </w:r>
          </w:p>
        </w:tc>
      </w:tr>
      <w:tr w:rsidR="00263B1E" w:rsidRPr="006A7310" w14:paraId="5A41F153" w14:textId="77777777" w:rsidTr="00665043">
        <w:tc>
          <w:tcPr>
            <w:tcW w:w="2785" w:type="dxa"/>
          </w:tcPr>
          <w:p w14:paraId="0D018C27"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Totaal per week</w:t>
            </w:r>
          </w:p>
        </w:tc>
        <w:tc>
          <w:tcPr>
            <w:tcW w:w="747" w:type="dxa"/>
          </w:tcPr>
          <w:p w14:paraId="0F6A5F8E"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747" w:type="dxa"/>
          </w:tcPr>
          <w:p w14:paraId="7EE08494"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064B123D"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09075401"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792E536C"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014344C2"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0CB176F5"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c>
          <w:tcPr>
            <w:tcW w:w="822" w:type="dxa"/>
          </w:tcPr>
          <w:p w14:paraId="0F2D5C7D" w14:textId="77777777" w:rsidR="00263B1E" w:rsidRPr="0089121B" w:rsidRDefault="00263B1E" w:rsidP="006A7310">
            <w:pPr>
              <w:spacing w:after="0" w:line="240" w:lineRule="auto"/>
              <w:rPr>
                <w:rFonts w:ascii="Verdana" w:hAnsi="Verdana"/>
                <w:b/>
                <w:i/>
                <w:color w:val="2F5496" w:themeColor="accent1" w:themeShade="BF"/>
                <w:sz w:val="20"/>
                <w:szCs w:val="20"/>
              </w:rPr>
            </w:pPr>
            <w:r w:rsidRPr="0089121B">
              <w:rPr>
                <w:rFonts w:ascii="Verdana" w:hAnsi="Verdana"/>
                <w:b/>
                <w:i/>
                <w:color w:val="2F5496" w:themeColor="accent1" w:themeShade="BF"/>
                <w:sz w:val="20"/>
                <w:szCs w:val="20"/>
              </w:rPr>
              <w:t>25.00</w:t>
            </w:r>
          </w:p>
        </w:tc>
      </w:tr>
    </w:tbl>
    <w:p w14:paraId="2ED3F168" w14:textId="77777777" w:rsidR="00263B1E" w:rsidRPr="00DA7487" w:rsidRDefault="00263B1E" w:rsidP="00263B1E">
      <w:pPr>
        <w:rPr>
          <w:rFonts w:ascii="Verdana" w:hAnsi="Verdana"/>
          <w:b/>
          <w:i/>
          <w:color w:val="1F497D"/>
          <w:sz w:val="18"/>
          <w:szCs w:val="18"/>
        </w:rPr>
      </w:pPr>
    </w:p>
    <w:p w14:paraId="704F24E2" w14:textId="77777777" w:rsidR="00263B1E" w:rsidRDefault="00263B1E" w:rsidP="005D47D8">
      <w:pPr>
        <w:rPr>
          <w:rFonts w:ascii="Verdana" w:hAnsi="Verdana"/>
          <w:b/>
          <w:color w:val="548DD4"/>
          <w:sz w:val="28"/>
          <w:szCs w:val="28"/>
        </w:rPr>
      </w:pPr>
    </w:p>
    <w:p w14:paraId="4E361052" w14:textId="77777777" w:rsidR="006A7310" w:rsidRDefault="006A7310" w:rsidP="005D47D8">
      <w:pPr>
        <w:rPr>
          <w:rFonts w:ascii="Verdana" w:hAnsi="Verdana"/>
          <w:b/>
          <w:color w:val="548DD4"/>
          <w:sz w:val="28"/>
          <w:szCs w:val="28"/>
        </w:rPr>
      </w:pPr>
    </w:p>
    <w:p w14:paraId="72E05776" w14:textId="77777777" w:rsidR="001D47B5" w:rsidRDefault="001D47B5" w:rsidP="005D47D8">
      <w:pPr>
        <w:rPr>
          <w:rFonts w:ascii="Verdana" w:hAnsi="Verdana"/>
          <w:b/>
          <w:color w:val="548DD4"/>
          <w:sz w:val="28"/>
          <w:szCs w:val="28"/>
        </w:rPr>
      </w:pPr>
    </w:p>
    <w:p w14:paraId="10E9C7FC" w14:textId="23882CB3" w:rsidR="00BC41DF" w:rsidRPr="001D47B5" w:rsidRDefault="00BC41DF" w:rsidP="005D47D8">
      <w:pPr>
        <w:rPr>
          <w:rFonts w:ascii="Verdana" w:hAnsi="Verdana"/>
          <w:b/>
          <w:color w:val="000000" w:themeColor="text1"/>
          <w:sz w:val="24"/>
          <w:szCs w:val="24"/>
        </w:rPr>
      </w:pPr>
      <w:r w:rsidRPr="001D47B5">
        <w:rPr>
          <w:rFonts w:ascii="Verdana" w:hAnsi="Verdana"/>
          <w:b/>
          <w:color w:val="000000" w:themeColor="text1"/>
          <w:sz w:val="24"/>
          <w:szCs w:val="24"/>
        </w:rPr>
        <w:lastRenderedPageBreak/>
        <w:t xml:space="preserve">Leerstofaanbod </w:t>
      </w:r>
    </w:p>
    <w:p w14:paraId="508AADAF" w14:textId="78E29F4B" w:rsidR="00AC6D1C" w:rsidRPr="003E6546" w:rsidRDefault="00AC6D1C" w:rsidP="00AC6D1C">
      <w:pPr>
        <w:rPr>
          <w:rFonts w:ascii="Verdana" w:hAnsi="Verdana"/>
          <w:sz w:val="20"/>
          <w:szCs w:val="20"/>
        </w:rPr>
      </w:pPr>
      <w:r w:rsidRPr="00933C2D">
        <w:rPr>
          <w:rFonts w:ascii="Verdana" w:hAnsi="Verdana"/>
          <w:sz w:val="20"/>
          <w:szCs w:val="20"/>
        </w:rPr>
        <w:t>Het onderwijsaanbod wordt beschreven in methodieken en materialen. In het breedte en diepteaanbod staat hoe de school intensiveert voor leerlingen met extra onderwijsbehoeften. Het aanbod wordt beschreven voor technisch lezen, begrijpend lezen, spelling en rekenen</w:t>
      </w:r>
      <w:r w:rsidRPr="00907E73">
        <w:rPr>
          <w:rFonts w:ascii="Verdana" w:hAnsi="Verdana"/>
          <w:sz w:val="18"/>
          <w:szCs w:val="18"/>
        </w:rPr>
        <w:t>.</w:t>
      </w:r>
      <w:r>
        <w:rPr>
          <w:rFonts w:ascii="Verdana" w:hAnsi="Verdana"/>
          <w:sz w:val="18"/>
          <w:szCs w:val="18"/>
        </w:rPr>
        <w:t xml:space="preserve"> </w:t>
      </w:r>
      <w:r w:rsidRPr="00994303">
        <w:rPr>
          <w:rFonts w:ascii="Verdana" w:hAnsi="Verdana"/>
          <w:sz w:val="20"/>
          <w:szCs w:val="20"/>
        </w:rPr>
        <w:t xml:space="preserve">Onder plus verstaan we </w:t>
      </w:r>
      <w:r>
        <w:rPr>
          <w:rFonts w:ascii="Verdana" w:hAnsi="Verdana"/>
          <w:sz w:val="20"/>
          <w:szCs w:val="20"/>
        </w:rPr>
        <w:t>de I en I+ leerlingen, onder basis de II en III/IV leerlingen en onder breedte de IV en V leerlingen. Leerlingen met een diepte aanbod werken volgens een eigen leerroute; zij scoren vaa</w:t>
      </w:r>
      <w:r w:rsidR="001D47B5">
        <w:rPr>
          <w:rFonts w:ascii="Verdana" w:hAnsi="Verdana"/>
          <w:sz w:val="20"/>
          <w:szCs w:val="20"/>
        </w:rPr>
        <w:t>k</w:t>
      </w:r>
      <w:r>
        <w:rPr>
          <w:rFonts w:ascii="Verdana" w:hAnsi="Verdana"/>
          <w:sz w:val="20"/>
          <w:szCs w:val="20"/>
        </w:rPr>
        <w:t xml:space="preserve"> een V of V-.</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181"/>
        <w:gridCol w:w="4182"/>
      </w:tblGrid>
      <w:tr w:rsidR="00AC6D1C" w:rsidRPr="00907E73" w14:paraId="478CD4FD" w14:textId="77777777" w:rsidTr="0020386D">
        <w:tc>
          <w:tcPr>
            <w:tcW w:w="1134" w:type="dxa"/>
            <w:tcBorders>
              <w:bottom w:val="double" w:sz="4" w:space="0" w:color="auto"/>
            </w:tcBorders>
            <w:shd w:val="clear" w:color="auto" w:fill="8EAADB" w:themeFill="accent1" w:themeFillTint="99"/>
          </w:tcPr>
          <w:p w14:paraId="7335F687" w14:textId="77777777" w:rsidR="00AC6D1C" w:rsidRPr="00907E73" w:rsidRDefault="00AC6D1C" w:rsidP="00D60816">
            <w:pPr>
              <w:spacing w:after="0"/>
              <w:rPr>
                <w:rFonts w:ascii="Verdana" w:hAnsi="Verdana"/>
                <w:b/>
                <w:sz w:val="20"/>
                <w:szCs w:val="20"/>
              </w:rPr>
            </w:pPr>
            <w:r w:rsidRPr="00907E73">
              <w:rPr>
                <w:rFonts w:ascii="Verdana" w:hAnsi="Verdana"/>
                <w:b/>
                <w:i/>
                <w:sz w:val="20"/>
                <w:szCs w:val="20"/>
              </w:rPr>
              <w:t>Taal</w:t>
            </w:r>
          </w:p>
        </w:tc>
        <w:tc>
          <w:tcPr>
            <w:tcW w:w="4181" w:type="dxa"/>
            <w:tcBorders>
              <w:bottom w:val="double" w:sz="4" w:space="0" w:color="auto"/>
            </w:tcBorders>
            <w:shd w:val="clear" w:color="auto" w:fill="8EAADB" w:themeFill="accent1" w:themeFillTint="99"/>
          </w:tcPr>
          <w:p w14:paraId="783F7EB8"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1</w:t>
            </w:r>
          </w:p>
        </w:tc>
        <w:tc>
          <w:tcPr>
            <w:tcW w:w="4182" w:type="dxa"/>
            <w:tcBorders>
              <w:bottom w:val="double" w:sz="4" w:space="0" w:color="auto"/>
            </w:tcBorders>
            <w:shd w:val="clear" w:color="auto" w:fill="8EAADB" w:themeFill="accent1" w:themeFillTint="99"/>
          </w:tcPr>
          <w:p w14:paraId="36ED456A"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2</w:t>
            </w:r>
          </w:p>
        </w:tc>
      </w:tr>
      <w:tr w:rsidR="00AC6D1C" w:rsidRPr="00907E73" w14:paraId="56C325AB" w14:textId="77777777" w:rsidTr="00D60816">
        <w:tc>
          <w:tcPr>
            <w:tcW w:w="1134" w:type="dxa"/>
            <w:tcBorders>
              <w:top w:val="double" w:sz="4" w:space="0" w:color="auto"/>
              <w:bottom w:val="single" w:sz="4" w:space="0" w:color="000000"/>
            </w:tcBorders>
          </w:tcPr>
          <w:p w14:paraId="00D3D3D1" w14:textId="77777777" w:rsidR="00AC6D1C" w:rsidRDefault="00AC6D1C" w:rsidP="00D60816">
            <w:pPr>
              <w:spacing w:after="0"/>
              <w:rPr>
                <w:rFonts w:ascii="Verdana" w:hAnsi="Verdana"/>
                <w:b/>
                <w:sz w:val="20"/>
                <w:szCs w:val="20"/>
              </w:rPr>
            </w:pPr>
            <w:r>
              <w:rPr>
                <w:rFonts w:ascii="Verdana" w:hAnsi="Verdana"/>
                <w:b/>
                <w:sz w:val="20"/>
                <w:szCs w:val="20"/>
              </w:rPr>
              <w:t>I/I+</w:t>
            </w:r>
          </w:p>
          <w:p w14:paraId="5971AD99" w14:textId="77777777" w:rsidR="00AC6D1C" w:rsidRPr="00907E73" w:rsidRDefault="00AC6D1C" w:rsidP="00D60816">
            <w:pPr>
              <w:spacing w:after="0"/>
              <w:rPr>
                <w:rFonts w:ascii="Verdana" w:hAnsi="Verdana"/>
                <w:b/>
                <w:sz w:val="20"/>
                <w:szCs w:val="20"/>
              </w:rPr>
            </w:pPr>
          </w:p>
        </w:tc>
        <w:tc>
          <w:tcPr>
            <w:tcW w:w="8363" w:type="dxa"/>
            <w:gridSpan w:val="2"/>
            <w:tcBorders>
              <w:top w:val="double" w:sz="4" w:space="0" w:color="auto"/>
              <w:bottom w:val="single" w:sz="4" w:space="0" w:color="000000"/>
            </w:tcBorders>
          </w:tcPr>
          <w:p w14:paraId="791DBB05"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3*** opdrachten (opdrachten voor begaafde kleuters) uit de methode Kleuterplein</w:t>
            </w:r>
          </w:p>
          <w:p w14:paraId="049C9E77"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Extra activiteiten rondom ontluikende geletterdheid in een plus</w:t>
            </w:r>
            <w:r w:rsidRPr="00907E73">
              <w:rPr>
                <w:rFonts w:ascii="Verdana" w:hAnsi="Verdana" w:cs="Calibri"/>
                <w:sz w:val="20"/>
                <w:szCs w:val="20"/>
              </w:rPr>
              <w:t>groep</w:t>
            </w:r>
          </w:p>
          <w:p w14:paraId="0777E139" w14:textId="77777777" w:rsidR="00AC6D1C"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Logo 3000</w:t>
            </w:r>
          </w:p>
          <w:p w14:paraId="1D07FEB5"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Met Sprongen Vooruit</w:t>
            </w:r>
          </w:p>
        </w:tc>
      </w:tr>
      <w:tr w:rsidR="00AC6D1C" w:rsidRPr="00907E73" w14:paraId="5878CB4A" w14:textId="77777777" w:rsidTr="0020386D">
        <w:tc>
          <w:tcPr>
            <w:tcW w:w="1134" w:type="dxa"/>
            <w:shd w:val="clear" w:color="auto" w:fill="D9E2F3" w:themeFill="accent1" w:themeFillTint="33"/>
          </w:tcPr>
          <w:p w14:paraId="1788E8A4" w14:textId="77777777" w:rsidR="00AC6D1C" w:rsidRDefault="00AC6D1C" w:rsidP="00D60816">
            <w:pPr>
              <w:spacing w:after="0"/>
              <w:rPr>
                <w:rFonts w:ascii="Verdana" w:hAnsi="Verdana"/>
                <w:b/>
                <w:sz w:val="20"/>
                <w:szCs w:val="20"/>
              </w:rPr>
            </w:pPr>
            <w:r>
              <w:rPr>
                <w:rFonts w:ascii="Verdana" w:hAnsi="Verdana"/>
                <w:b/>
                <w:sz w:val="20"/>
                <w:szCs w:val="20"/>
              </w:rPr>
              <w:t>II/III/IV</w:t>
            </w:r>
          </w:p>
          <w:p w14:paraId="7A51950B" w14:textId="77777777" w:rsidR="00AC6D1C" w:rsidRPr="00907E73" w:rsidRDefault="00AC6D1C" w:rsidP="00D60816">
            <w:pPr>
              <w:spacing w:after="0"/>
              <w:rPr>
                <w:rFonts w:ascii="Verdana" w:hAnsi="Verdana"/>
                <w:b/>
                <w:sz w:val="20"/>
                <w:szCs w:val="20"/>
              </w:rPr>
            </w:pPr>
          </w:p>
        </w:tc>
        <w:tc>
          <w:tcPr>
            <w:tcW w:w="8363" w:type="dxa"/>
            <w:gridSpan w:val="2"/>
            <w:shd w:val="clear" w:color="auto" w:fill="D9E2F3" w:themeFill="accent1" w:themeFillTint="33"/>
          </w:tcPr>
          <w:p w14:paraId="26CFD36A" w14:textId="77777777" w:rsidR="00AC6D1C" w:rsidRPr="00907E73" w:rsidRDefault="00AC6D1C" w:rsidP="00D60816">
            <w:pPr>
              <w:numPr>
                <w:ilvl w:val="0"/>
                <w:numId w:val="1"/>
              </w:numPr>
              <w:autoSpaceDE w:val="0"/>
              <w:autoSpaceDN w:val="0"/>
              <w:adjustRightInd w:val="0"/>
              <w:spacing w:after="0"/>
              <w:jc w:val="both"/>
              <w:rPr>
                <w:rFonts w:ascii="Verdana" w:hAnsi="Verdana" w:cs="Calibri"/>
                <w:color w:val="000000"/>
                <w:sz w:val="20"/>
                <w:szCs w:val="20"/>
                <w:lang w:eastAsia="nl-NL"/>
              </w:rPr>
            </w:pPr>
            <w:r>
              <w:rPr>
                <w:rFonts w:ascii="Verdana" w:hAnsi="Verdana" w:cs="Calibri"/>
                <w:color w:val="000000"/>
                <w:sz w:val="20"/>
                <w:szCs w:val="20"/>
                <w:lang w:eastAsia="nl-NL"/>
              </w:rPr>
              <w:t>Lessen/activiteiten uit methode Kleuterplein</w:t>
            </w:r>
          </w:p>
          <w:p w14:paraId="0DEE4C46"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 xml:space="preserve">Tijdwijzer waarin tijd, gebeurtenissen en feesten zichtbaar worden gemaakt </w:t>
            </w:r>
          </w:p>
          <w:p w14:paraId="09F0C6D7"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 xml:space="preserve">Lettermuur, </w:t>
            </w:r>
            <w:r>
              <w:rPr>
                <w:rFonts w:ascii="Verdana" w:hAnsi="Verdana" w:cs="Calibri"/>
                <w:color w:val="000000"/>
                <w:sz w:val="20"/>
                <w:szCs w:val="20"/>
                <w:lang w:eastAsia="nl-NL"/>
              </w:rPr>
              <w:t>met aanvullende activiteiten</w:t>
            </w:r>
          </w:p>
          <w:p w14:paraId="7508DC6D"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Werkteksten</w:t>
            </w:r>
          </w:p>
          <w:p w14:paraId="6FFD35E2"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Logo 3000</w:t>
            </w:r>
          </w:p>
          <w:p w14:paraId="60091BB5"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Met sprongen vooruit</w:t>
            </w:r>
          </w:p>
        </w:tc>
      </w:tr>
      <w:tr w:rsidR="00AC6D1C" w:rsidRPr="00907E73" w14:paraId="187D24A7" w14:textId="77777777" w:rsidTr="00D60816">
        <w:tc>
          <w:tcPr>
            <w:tcW w:w="1134" w:type="dxa"/>
          </w:tcPr>
          <w:p w14:paraId="2D1BBC3D" w14:textId="77777777" w:rsidR="00AC6D1C" w:rsidRDefault="00AC6D1C" w:rsidP="00D60816">
            <w:pPr>
              <w:spacing w:after="0"/>
              <w:rPr>
                <w:rFonts w:ascii="Verdana" w:hAnsi="Verdana"/>
                <w:b/>
                <w:sz w:val="20"/>
                <w:szCs w:val="20"/>
              </w:rPr>
            </w:pPr>
            <w:r>
              <w:rPr>
                <w:rFonts w:ascii="Verdana" w:hAnsi="Verdana"/>
                <w:b/>
                <w:sz w:val="20"/>
                <w:szCs w:val="20"/>
              </w:rPr>
              <w:t>V/V-</w:t>
            </w:r>
          </w:p>
          <w:p w14:paraId="1C112849" w14:textId="77777777" w:rsidR="00AC6D1C" w:rsidRPr="00907E73" w:rsidRDefault="00AC6D1C" w:rsidP="00D60816">
            <w:pPr>
              <w:spacing w:after="0"/>
              <w:rPr>
                <w:rFonts w:ascii="Verdana" w:hAnsi="Verdana"/>
                <w:b/>
                <w:sz w:val="20"/>
                <w:szCs w:val="20"/>
              </w:rPr>
            </w:pPr>
          </w:p>
        </w:tc>
        <w:tc>
          <w:tcPr>
            <w:tcW w:w="8363" w:type="dxa"/>
            <w:gridSpan w:val="2"/>
          </w:tcPr>
          <w:p w14:paraId="59432DDE" w14:textId="2905E879"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Herhalende activiteiten en pre</w:t>
            </w:r>
            <w:r w:rsidR="001D47B5">
              <w:rPr>
                <w:rFonts w:ascii="Verdana" w:hAnsi="Verdana" w:cs="Calibri"/>
                <w:sz w:val="20"/>
                <w:szCs w:val="20"/>
              </w:rPr>
              <w:t>-</w:t>
            </w:r>
            <w:r>
              <w:rPr>
                <w:rFonts w:ascii="Verdana" w:hAnsi="Verdana" w:cs="Calibri"/>
                <w:sz w:val="20"/>
                <w:szCs w:val="20"/>
              </w:rPr>
              <w:t>teaching van methode Kleuterplein</w:t>
            </w:r>
          </w:p>
          <w:p w14:paraId="01438414"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Logo 3000</w:t>
            </w:r>
          </w:p>
          <w:p w14:paraId="162EB25C"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Activiteiten met de ondersteuningsleerkracht</w:t>
            </w:r>
          </w:p>
        </w:tc>
      </w:tr>
    </w:tbl>
    <w:p w14:paraId="13F3E69C" w14:textId="77777777" w:rsidR="00AC6D1C" w:rsidRDefault="00AC6D1C" w:rsidP="00AC6D1C">
      <w:pPr>
        <w:rPr>
          <w:rFonts w:ascii="Verdana" w:hAnsi="Verdana"/>
          <w:sz w:val="20"/>
          <w:szCs w:val="20"/>
        </w:rPr>
      </w:pPr>
    </w:p>
    <w:tbl>
      <w:tblPr>
        <w:tblpPr w:leftFromText="141" w:rightFromText="141" w:vertAnchor="text" w:horzAnchor="margin" w:tblpY="281"/>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668"/>
        <w:gridCol w:w="1559"/>
        <w:gridCol w:w="1696"/>
        <w:gridCol w:w="1275"/>
        <w:gridCol w:w="993"/>
        <w:gridCol w:w="1134"/>
      </w:tblGrid>
      <w:tr w:rsidR="00AC6D1C" w:rsidRPr="00907E73" w14:paraId="5B6AD25A" w14:textId="77777777" w:rsidTr="0020386D">
        <w:tc>
          <w:tcPr>
            <w:tcW w:w="1134" w:type="dxa"/>
            <w:shd w:val="clear" w:color="auto" w:fill="8EAADB" w:themeFill="accent1" w:themeFillTint="99"/>
          </w:tcPr>
          <w:p w14:paraId="0EE2B8E4" w14:textId="77777777" w:rsidR="00AC6D1C" w:rsidRPr="00907E73" w:rsidRDefault="00AC6D1C" w:rsidP="00D60816">
            <w:pPr>
              <w:spacing w:line="240" w:lineRule="auto"/>
              <w:rPr>
                <w:rFonts w:ascii="Verdana" w:hAnsi="Verdana"/>
                <w:b/>
                <w:sz w:val="20"/>
                <w:szCs w:val="20"/>
              </w:rPr>
            </w:pPr>
            <w:r>
              <w:rPr>
                <w:rFonts w:ascii="Verdana" w:hAnsi="Verdana"/>
                <w:b/>
                <w:i/>
                <w:sz w:val="16"/>
                <w:szCs w:val="20"/>
              </w:rPr>
              <w:t>Taal en woorden-schat</w:t>
            </w:r>
          </w:p>
        </w:tc>
        <w:tc>
          <w:tcPr>
            <w:tcW w:w="1668" w:type="dxa"/>
            <w:shd w:val="clear" w:color="auto" w:fill="8EAADB" w:themeFill="accent1" w:themeFillTint="99"/>
          </w:tcPr>
          <w:p w14:paraId="2ADBC63A" w14:textId="77777777" w:rsidR="00AC6D1C" w:rsidRPr="00907E73" w:rsidRDefault="00AC6D1C" w:rsidP="00D60816">
            <w:pPr>
              <w:spacing w:line="240" w:lineRule="auto"/>
              <w:rPr>
                <w:rFonts w:ascii="Verdana" w:hAnsi="Verdana"/>
                <w:b/>
                <w:sz w:val="20"/>
                <w:szCs w:val="20"/>
              </w:rPr>
            </w:pPr>
            <w:r>
              <w:rPr>
                <w:rFonts w:ascii="Verdana" w:hAnsi="Verdana"/>
                <w:b/>
                <w:sz w:val="20"/>
                <w:szCs w:val="20"/>
              </w:rPr>
              <w:t>3</w:t>
            </w:r>
          </w:p>
        </w:tc>
        <w:tc>
          <w:tcPr>
            <w:tcW w:w="1559" w:type="dxa"/>
            <w:shd w:val="clear" w:color="auto" w:fill="8EAADB" w:themeFill="accent1" w:themeFillTint="99"/>
          </w:tcPr>
          <w:p w14:paraId="4C507487" w14:textId="77777777" w:rsidR="00AC6D1C" w:rsidRPr="00907E73" w:rsidRDefault="00AC6D1C" w:rsidP="00D60816">
            <w:pPr>
              <w:spacing w:line="240" w:lineRule="auto"/>
              <w:rPr>
                <w:rFonts w:ascii="Verdana" w:hAnsi="Verdana"/>
                <w:b/>
                <w:sz w:val="20"/>
                <w:szCs w:val="20"/>
              </w:rPr>
            </w:pPr>
            <w:r>
              <w:rPr>
                <w:rFonts w:ascii="Verdana" w:hAnsi="Verdana"/>
                <w:b/>
                <w:sz w:val="20"/>
                <w:szCs w:val="20"/>
              </w:rPr>
              <w:t>4</w:t>
            </w:r>
          </w:p>
        </w:tc>
        <w:tc>
          <w:tcPr>
            <w:tcW w:w="1696" w:type="dxa"/>
            <w:shd w:val="clear" w:color="auto" w:fill="8EAADB" w:themeFill="accent1" w:themeFillTint="99"/>
          </w:tcPr>
          <w:p w14:paraId="45932BE2" w14:textId="77777777" w:rsidR="00AC6D1C" w:rsidRPr="00907E73" w:rsidRDefault="00AC6D1C" w:rsidP="00D60816">
            <w:pPr>
              <w:spacing w:line="240" w:lineRule="auto"/>
              <w:rPr>
                <w:rFonts w:ascii="Verdana" w:hAnsi="Verdana"/>
                <w:b/>
                <w:sz w:val="20"/>
                <w:szCs w:val="20"/>
              </w:rPr>
            </w:pPr>
            <w:r>
              <w:rPr>
                <w:rFonts w:ascii="Verdana" w:hAnsi="Verdana"/>
                <w:b/>
                <w:sz w:val="20"/>
                <w:szCs w:val="20"/>
              </w:rPr>
              <w:t>5</w:t>
            </w:r>
          </w:p>
          <w:p w14:paraId="3A074E2D" w14:textId="77777777" w:rsidR="00AC6D1C" w:rsidRPr="00907E73" w:rsidRDefault="00AC6D1C" w:rsidP="00D60816">
            <w:pPr>
              <w:spacing w:line="240" w:lineRule="auto"/>
              <w:rPr>
                <w:rFonts w:ascii="Verdana" w:hAnsi="Verdana"/>
                <w:b/>
                <w:sz w:val="20"/>
                <w:szCs w:val="20"/>
              </w:rPr>
            </w:pPr>
          </w:p>
        </w:tc>
        <w:tc>
          <w:tcPr>
            <w:tcW w:w="1275" w:type="dxa"/>
            <w:shd w:val="clear" w:color="auto" w:fill="8EAADB" w:themeFill="accent1" w:themeFillTint="99"/>
          </w:tcPr>
          <w:p w14:paraId="454EDC5B"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6</w:t>
            </w:r>
          </w:p>
        </w:tc>
        <w:tc>
          <w:tcPr>
            <w:tcW w:w="993" w:type="dxa"/>
            <w:shd w:val="clear" w:color="auto" w:fill="8EAADB" w:themeFill="accent1" w:themeFillTint="99"/>
          </w:tcPr>
          <w:p w14:paraId="7D6857E3"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7</w:t>
            </w:r>
          </w:p>
        </w:tc>
        <w:tc>
          <w:tcPr>
            <w:tcW w:w="1134" w:type="dxa"/>
            <w:shd w:val="clear" w:color="auto" w:fill="8EAADB" w:themeFill="accent1" w:themeFillTint="99"/>
          </w:tcPr>
          <w:p w14:paraId="27008E96"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8</w:t>
            </w:r>
          </w:p>
        </w:tc>
      </w:tr>
      <w:tr w:rsidR="00AC6D1C" w:rsidRPr="00907E73" w14:paraId="4CFA705B" w14:textId="77777777" w:rsidTr="3AD2A875">
        <w:tc>
          <w:tcPr>
            <w:tcW w:w="1134" w:type="dxa"/>
            <w:tcBorders>
              <w:bottom w:val="single" w:sz="4" w:space="0" w:color="000000" w:themeColor="text1"/>
              <w:right w:val="single" w:sz="6" w:space="0" w:color="auto"/>
            </w:tcBorders>
            <w:shd w:val="clear" w:color="auto" w:fill="auto"/>
          </w:tcPr>
          <w:p w14:paraId="2C14B9F0" w14:textId="77777777" w:rsidR="00AC6D1C" w:rsidRDefault="00AC6D1C" w:rsidP="00D60816">
            <w:pPr>
              <w:rPr>
                <w:rFonts w:ascii="Verdana" w:hAnsi="Verdana"/>
                <w:b/>
                <w:sz w:val="20"/>
                <w:szCs w:val="20"/>
              </w:rPr>
            </w:pPr>
            <w:r>
              <w:rPr>
                <w:rFonts w:ascii="Verdana" w:hAnsi="Verdana"/>
                <w:b/>
                <w:sz w:val="20"/>
                <w:szCs w:val="20"/>
              </w:rPr>
              <w:t>I/I+</w:t>
            </w:r>
          </w:p>
          <w:p w14:paraId="322DED9A" w14:textId="30617C76" w:rsidR="00AC6D1C" w:rsidRPr="00907E73" w:rsidRDefault="00AC6D1C" w:rsidP="3AD2A875">
            <w:pPr>
              <w:rPr>
                <w:rFonts w:ascii="Verdana" w:hAnsi="Verdana"/>
                <w:b/>
                <w:bCs/>
                <w:sz w:val="20"/>
                <w:szCs w:val="20"/>
              </w:rPr>
            </w:pPr>
          </w:p>
        </w:tc>
        <w:tc>
          <w:tcPr>
            <w:tcW w:w="1668" w:type="dxa"/>
            <w:tcBorders>
              <w:bottom w:val="single" w:sz="4" w:space="0" w:color="000000" w:themeColor="text1"/>
              <w:right w:val="single" w:sz="6" w:space="0" w:color="auto"/>
            </w:tcBorders>
          </w:tcPr>
          <w:p w14:paraId="2700F660" w14:textId="0B106960"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Veilig leren lezen</w:t>
            </w:r>
            <w:r w:rsidR="00E121AE">
              <w:rPr>
                <w:rFonts w:ascii="Verdana" w:hAnsi="Verdana" w:cs="Calibri"/>
                <w:color w:val="000000"/>
                <w:sz w:val="20"/>
                <w:szCs w:val="20"/>
                <w:lang w:eastAsia="nl-NL"/>
              </w:rPr>
              <w:t xml:space="preserve"> zon</w:t>
            </w:r>
          </w:p>
          <w:p w14:paraId="6AF89B03"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Logo 3000</w:t>
            </w:r>
          </w:p>
          <w:p w14:paraId="5E5FAFA2"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woordmuur</w:t>
            </w:r>
          </w:p>
        </w:tc>
        <w:tc>
          <w:tcPr>
            <w:tcW w:w="6657" w:type="dxa"/>
            <w:gridSpan w:val="5"/>
            <w:tcBorders>
              <w:left w:val="single" w:sz="6" w:space="0" w:color="auto"/>
              <w:bottom w:val="single" w:sz="4" w:space="0" w:color="000000" w:themeColor="text1"/>
            </w:tcBorders>
            <w:shd w:val="clear" w:color="auto" w:fill="auto"/>
          </w:tcPr>
          <w:p w14:paraId="17E1C946"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P</w:t>
            </w:r>
            <w:r w:rsidRPr="00907E73">
              <w:rPr>
                <w:rFonts w:ascii="Verdana" w:hAnsi="Verdana" w:cs="Calibri"/>
                <w:color w:val="000000"/>
                <w:sz w:val="20"/>
                <w:szCs w:val="20"/>
                <w:lang w:eastAsia="nl-NL"/>
              </w:rPr>
              <w:t>lus</w:t>
            </w:r>
            <w:r>
              <w:rPr>
                <w:rFonts w:ascii="Verdana" w:hAnsi="Verdana" w:cs="Calibri"/>
                <w:color w:val="000000"/>
                <w:sz w:val="20"/>
                <w:szCs w:val="20"/>
                <w:lang w:eastAsia="nl-NL"/>
              </w:rPr>
              <w:t xml:space="preserve">opdrachten uit Taal Actief (ster 3) </w:t>
            </w:r>
          </w:p>
          <w:p w14:paraId="4BF339BA" w14:textId="77777777" w:rsidR="00AC6D1C" w:rsidRPr="00907E73" w:rsidRDefault="00AC6D1C" w:rsidP="00D60816">
            <w:pPr>
              <w:autoSpaceDE w:val="0"/>
              <w:autoSpaceDN w:val="0"/>
              <w:adjustRightInd w:val="0"/>
              <w:spacing w:after="0"/>
              <w:rPr>
                <w:rFonts w:ascii="Verdana" w:hAnsi="Verdana" w:cs="Calibri"/>
                <w:color w:val="000000"/>
                <w:sz w:val="20"/>
                <w:szCs w:val="20"/>
                <w:lang w:eastAsia="nl-NL"/>
              </w:rPr>
            </w:pPr>
          </w:p>
        </w:tc>
      </w:tr>
      <w:tr w:rsidR="00AC6D1C" w:rsidRPr="00907E73" w14:paraId="088A5A4F" w14:textId="77777777" w:rsidTr="0020386D">
        <w:tc>
          <w:tcPr>
            <w:tcW w:w="1134" w:type="dxa"/>
            <w:tcBorders>
              <w:right w:val="single" w:sz="6" w:space="0" w:color="auto"/>
            </w:tcBorders>
            <w:shd w:val="clear" w:color="auto" w:fill="D9E2F3" w:themeFill="accent1" w:themeFillTint="33"/>
          </w:tcPr>
          <w:p w14:paraId="3EB54074" w14:textId="77777777" w:rsidR="00AC6D1C" w:rsidRDefault="00AC6D1C" w:rsidP="00D60816">
            <w:pPr>
              <w:rPr>
                <w:rFonts w:ascii="Verdana" w:hAnsi="Verdana"/>
                <w:b/>
                <w:sz w:val="20"/>
                <w:szCs w:val="20"/>
              </w:rPr>
            </w:pPr>
            <w:r>
              <w:rPr>
                <w:rFonts w:ascii="Verdana" w:hAnsi="Verdana"/>
                <w:b/>
                <w:sz w:val="20"/>
                <w:szCs w:val="20"/>
              </w:rPr>
              <w:t>II/III/IV</w:t>
            </w:r>
          </w:p>
          <w:p w14:paraId="4A768379" w14:textId="56AEB329" w:rsidR="00AC6D1C" w:rsidRPr="00907E73" w:rsidRDefault="00AC6D1C" w:rsidP="3AD2A875">
            <w:pPr>
              <w:rPr>
                <w:rFonts w:ascii="Verdana" w:hAnsi="Verdana"/>
                <w:b/>
                <w:bCs/>
                <w:sz w:val="20"/>
                <w:szCs w:val="20"/>
              </w:rPr>
            </w:pPr>
          </w:p>
        </w:tc>
        <w:tc>
          <w:tcPr>
            <w:tcW w:w="1668" w:type="dxa"/>
            <w:tcBorders>
              <w:right w:val="single" w:sz="6" w:space="0" w:color="auto"/>
            </w:tcBorders>
            <w:shd w:val="clear" w:color="auto" w:fill="D9E2F3" w:themeFill="accent1" w:themeFillTint="33"/>
          </w:tcPr>
          <w:p w14:paraId="3F9E90EC" w14:textId="3FA618DB"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 xml:space="preserve">Veilig leren lezen </w:t>
            </w:r>
            <w:r w:rsidR="00E121AE">
              <w:rPr>
                <w:rFonts w:ascii="Verdana" w:hAnsi="Verdana" w:cs="Calibri"/>
                <w:color w:val="000000"/>
                <w:sz w:val="20"/>
                <w:szCs w:val="20"/>
                <w:lang w:eastAsia="nl-NL"/>
              </w:rPr>
              <w:t>maan</w:t>
            </w:r>
          </w:p>
          <w:p w14:paraId="412A9104"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Logo 3000</w:t>
            </w:r>
          </w:p>
          <w:p w14:paraId="190A13C8"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woordmuur</w:t>
            </w:r>
          </w:p>
        </w:tc>
        <w:tc>
          <w:tcPr>
            <w:tcW w:w="6657" w:type="dxa"/>
            <w:gridSpan w:val="5"/>
            <w:tcBorders>
              <w:left w:val="single" w:sz="6" w:space="0" w:color="auto"/>
            </w:tcBorders>
            <w:shd w:val="clear" w:color="auto" w:fill="D9E2F3" w:themeFill="accent1" w:themeFillTint="33"/>
          </w:tcPr>
          <w:p w14:paraId="32A5A484" w14:textId="77777777" w:rsidR="00AC6D1C" w:rsidRDefault="00AC6D1C" w:rsidP="00D60816">
            <w:pPr>
              <w:autoSpaceDE w:val="0"/>
              <w:autoSpaceDN w:val="0"/>
              <w:adjustRightInd w:val="0"/>
              <w:spacing w:after="0"/>
              <w:rPr>
                <w:rFonts w:ascii="Verdana" w:hAnsi="Verdana" w:cs="Calibri"/>
                <w:color w:val="000000"/>
                <w:sz w:val="20"/>
                <w:szCs w:val="20"/>
                <w:lang w:eastAsia="nl-NL"/>
              </w:rPr>
            </w:pPr>
          </w:p>
          <w:p w14:paraId="17A53306"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Taal actief</w:t>
            </w:r>
          </w:p>
          <w:p w14:paraId="37A32334"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 xml:space="preserve">Woordmuur </w:t>
            </w:r>
          </w:p>
        </w:tc>
      </w:tr>
      <w:tr w:rsidR="00AC6D1C" w:rsidRPr="00907E73" w14:paraId="44922EF2" w14:textId="77777777" w:rsidTr="3AD2A875">
        <w:tc>
          <w:tcPr>
            <w:tcW w:w="1134" w:type="dxa"/>
            <w:tcBorders>
              <w:right w:val="single" w:sz="6" w:space="0" w:color="auto"/>
            </w:tcBorders>
            <w:shd w:val="clear" w:color="auto" w:fill="auto"/>
          </w:tcPr>
          <w:p w14:paraId="3EB74910" w14:textId="77777777" w:rsidR="00AC6D1C" w:rsidRDefault="00AC6D1C" w:rsidP="00D60816">
            <w:pPr>
              <w:rPr>
                <w:rFonts w:ascii="Verdana" w:hAnsi="Verdana"/>
                <w:b/>
                <w:sz w:val="20"/>
                <w:szCs w:val="20"/>
              </w:rPr>
            </w:pPr>
            <w:r>
              <w:rPr>
                <w:rFonts w:ascii="Verdana" w:hAnsi="Verdana"/>
                <w:b/>
                <w:sz w:val="20"/>
                <w:szCs w:val="20"/>
              </w:rPr>
              <w:t>IV/V</w:t>
            </w:r>
          </w:p>
          <w:p w14:paraId="187AC5C7" w14:textId="2B06F22E" w:rsidR="00AC6D1C" w:rsidRPr="00907E73" w:rsidRDefault="00AC6D1C" w:rsidP="3AD2A875">
            <w:pPr>
              <w:rPr>
                <w:rFonts w:ascii="Verdana" w:hAnsi="Verdana"/>
                <w:b/>
                <w:bCs/>
                <w:sz w:val="20"/>
                <w:szCs w:val="20"/>
              </w:rPr>
            </w:pPr>
          </w:p>
        </w:tc>
        <w:tc>
          <w:tcPr>
            <w:tcW w:w="1668" w:type="dxa"/>
            <w:tcBorders>
              <w:right w:val="single" w:sz="6" w:space="0" w:color="auto"/>
            </w:tcBorders>
          </w:tcPr>
          <w:p w14:paraId="39022A67" w14:textId="1BFE67F3"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 xml:space="preserve">Veilig leren lezen </w:t>
            </w:r>
            <w:r w:rsidR="00E121AE">
              <w:rPr>
                <w:rFonts w:ascii="Verdana" w:hAnsi="Verdana" w:cs="Calibri"/>
                <w:color w:val="000000"/>
                <w:sz w:val="20"/>
                <w:szCs w:val="20"/>
                <w:lang w:eastAsia="nl-NL"/>
              </w:rPr>
              <w:t>ster</w:t>
            </w:r>
          </w:p>
          <w:p w14:paraId="2321735B" w14:textId="77777777" w:rsidR="00AC6D1C" w:rsidRDefault="00AC6D1C" w:rsidP="00D60816">
            <w:pPr>
              <w:autoSpaceDE w:val="0"/>
              <w:autoSpaceDN w:val="0"/>
              <w:adjustRightInd w:val="0"/>
              <w:spacing w:after="0"/>
              <w:rPr>
                <w:rFonts w:ascii="Verdana" w:hAnsi="Verdana" w:cs="Calibri"/>
                <w:color w:val="000000"/>
                <w:sz w:val="20"/>
                <w:szCs w:val="20"/>
                <w:lang w:eastAsia="nl-NL"/>
              </w:rPr>
            </w:pPr>
            <w:r>
              <w:rPr>
                <w:rFonts w:ascii="Verdana" w:hAnsi="Verdana" w:cs="Calibri"/>
                <w:color w:val="000000"/>
                <w:sz w:val="20"/>
                <w:szCs w:val="20"/>
                <w:lang w:eastAsia="nl-NL"/>
              </w:rPr>
              <w:t>- Logo 3000</w:t>
            </w:r>
          </w:p>
          <w:p w14:paraId="55533DE7" w14:textId="77777777" w:rsidR="00AC6D1C" w:rsidRDefault="00AC6D1C" w:rsidP="00D60816">
            <w:pPr>
              <w:autoSpaceDE w:val="0"/>
              <w:autoSpaceDN w:val="0"/>
              <w:adjustRightInd w:val="0"/>
              <w:spacing w:after="0"/>
              <w:rPr>
                <w:rFonts w:ascii="Verdana" w:hAnsi="Verdana"/>
                <w:sz w:val="20"/>
                <w:szCs w:val="20"/>
              </w:rPr>
            </w:pPr>
            <w:r>
              <w:rPr>
                <w:rFonts w:ascii="Verdana" w:hAnsi="Verdana" w:cs="Calibri"/>
                <w:color w:val="000000"/>
                <w:sz w:val="20"/>
                <w:szCs w:val="20"/>
                <w:lang w:eastAsia="nl-NL"/>
              </w:rPr>
              <w:t>- woordmuur</w:t>
            </w:r>
          </w:p>
        </w:tc>
        <w:tc>
          <w:tcPr>
            <w:tcW w:w="6657" w:type="dxa"/>
            <w:gridSpan w:val="5"/>
            <w:tcBorders>
              <w:left w:val="single" w:sz="6" w:space="0" w:color="auto"/>
              <w:bottom w:val="single" w:sz="2" w:space="0" w:color="auto"/>
            </w:tcBorders>
            <w:shd w:val="clear" w:color="auto" w:fill="auto"/>
          </w:tcPr>
          <w:p w14:paraId="757AAA92" w14:textId="77777777" w:rsidR="00AC6D1C" w:rsidRDefault="00AC6D1C" w:rsidP="00D60816">
            <w:pPr>
              <w:autoSpaceDE w:val="0"/>
              <w:autoSpaceDN w:val="0"/>
              <w:adjustRightInd w:val="0"/>
              <w:spacing w:after="0"/>
              <w:rPr>
                <w:rFonts w:ascii="Verdana" w:hAnsi="Verdana"/>
                <w:sz w:val="20"/>
                <w:szCs w:val="20"/>
              </w:rPr>
            </w:pPr>
          </w:p>
          <w:p w14:paraId="7DEE9334" w14:textId="77777777" w:rsidR="00AC6D1C" w:rsidRPr="00907E73" w:rsidRDefault="00AC6D1C" w:rsidP="00D60816">
            <w:pPr>
              <w:numPr>
                <w:ilvl w:val="0"/>
                <w:numId w:val="1"/>
              </w:numPr>
              <w:autoSpaceDE w:val="0"/>
              <w:autoSpaceDN w:val="0"/>
              <w:adjustRightInd w:val="0"/>
              <w:spacing w:after="0"/>
              <w:rPr>
                <w:rFonts w:ascii="Verdana" w:hAnsi="Verdana"/>
                <w:sz w:val="20"/>
                <w:szCs w:val="20"/>
              </w:rPr>
            </w:pPr>
            <w:r>
              <w:rPr>
                <w:rFonts w:ascii="Verdana" w:hAnsi="Verdana"/>
                <w:sz w:val="20"/>
                <w:szCs w:val="20"/>
              </w:rPr>
              <w:t>Taal actief (ster 1 route)</w:t>
            </w:r>
          </w:p>
        </w:tc>
      </w:tr>
      <w:tr w:rsidR="00AC6D1C" w:rsidRPr="00907E73" w14:paraId="7FA7D285" w14:textId="77777777" w:rsidTr="0089121B">
        <w:tc>
          <w:tcPr>
            <w:tcW w:w="1134" w:type="dxa"/>
            <w:tcBorders>
              <w:right w:val="single" w:sz="6" w:space="0" w:color="auto"/>
            </w:tcBorders>
            <w:shd w:val="clear" w:color="auto" w:fill="D9E2F3" w:themeFill="accent1" w:themeFillTint="33"/>
          </w:tcPr>
          <w:p w14:paraId="371FD9E6" w14:textId="50EFA333" w:rsidR="00AC6D1C" w:rsidRPr="00907E73" w:rsidRDefault="00AC6D1C" w:rsidP="3AD2A875">
            <w:pPr>
              <w:rPr>
                <w:rFonts w:ascii="Verdana" w:hAnsi="Verdana"/>
                <w:b/>
                <w:bCs/>
                <w:sz w:val="20"/>
                <w:szCs w:val="20"/>
              </w:rPr>
            </w:pPr>
            <w:r w:rsidRPr="3AD2A875">
              <w:rPr>
                <w:rFonts w:ascii="Verdana" w:hAnsi="Verdana"/>
                <w:b/>
                <w:bCs/>
                <w:sz w:val="20"/>
                <w:szCs w:val="20"/>
              </w:rPr>
              <w:t>V</w:t>
            </w:r>
          </w:p>
        </w:tc>
        <w:tc>
          <w:tcPr>
            <w:tcW w:w="4923" w:type="dxa"/>
            <w:gridSpan w:val="3"/>
            <w:tcBorders>
              <w:right w:val="single" w:sz="2" w:space="0" w:color="auto"/>
            </w:tcBorders>
            <w:shd w:val="clear" w:color="auto" w:fill="D9E2F3" w:themeFill="accent1" w:themeFillTint="33"/>
          </w:tcPr>
          <w:p w14:paraId="5BF71A2E" w14:textId="77777777" w:rsidR="00AC6D1C" w:rsidRPr="00907E73"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Verlengde instructie en pre-teaching</w:t>
            </w:r>
          </w:p>
        </w:tc>
        <w:tc>
          <w:tcPr>
            <w:tcW w:w="3402" w:type="dxa"/>
            <w:gridSpan w:val="3"/>
            <w:tcBorders>
              <w:top w:val="single" w:sz="2" w:space="0" w:color="auto"/>
              <w:left w:val="single" w:sz="2" w:space="0" w:color="auto"/>
            </w:tcBorders>
            <w:shd w:val="clear" w:color="auto" w:fill="D9E2F3" w:themeFill="accent1" w:themeFillTint="33"/>
          </w:tcPr>
          <w:p w14:paraId="31B43772"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O</w:t>
            </w:r>
            <w:r w:rsidRPr="00B24A62">
              <w:rPr>
                <w:rFonts w:ascii="Verdana" w:hAnsi="Verdana"/>
                <w:sz w:val="20"/>
                <w:szCs w:val="20"/>
              </w:rPr>
              <w:t>P</w:t>
            </w:r>
            <w:r>
              <w:rPr>
                <w:rFonts w:ascii="Verdana" w:hAnsi="Verdana"/>
                <w:sz w:val="20"/>
                <w:szCs w:val="20"/>
              </w:rPr>
              <w:t>P</w:t>
            </w:r>
          </w:p>
          <w:p w14:paraId="69BFD6FF" w14:textId="77777777" w:rsidR="00AC6D1C" w:rsidRPr="00D94452"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Verlengde instructie en pre-teaching</w:t>
            </w:r>
          </w:p>
        </w:tc>
      </w:tr>
    </w:tbl>
    <w:p w14:paraId="64442902" w14:textId="77777777" w:rsidR="00AC6D1C" w:rsidRPr="00464894" w:rsidRDefault="00AC6D1C" w:rsidP="00AC6D1C">
      <w:pPr>
        <w:spacing w:after="0"/>
        <w:rPr>
          <w:vanish/>
        </w:rPr>
      </w:pPr>
    </w:p>
    <w:tbl>
      <w:tblPr>
        <w:tblpPr w:leftFromText="141" w:rightFromText="141" w:vertAnchor="text" w:horzAnchor="margin" w:tblpY="-953"/>
        <w:tblW w:w="95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6"/>
        <w:gridCol w:w="1986"/>
        <w:gridCol w:w="1277"/>
        <w:gridCol w:w="1277"/>
        <w:gridCol w:w="1278"/>
        <w:gridCol w:w="1277"/>
        <w:gridCol w:w="1277"/>
      </w:tblGrid>
      <w:tr w:rsidR="00AC6D1C" w:rsidRPr="00907E73" w14:paraId="1AC777AA" w14:textId="77777777" w:rsidTr="0020386D">
        <w:trPr>
          <w:trHeight w:val="423"/>
        </w:trPr>
        <w:tc>
          <w:tcPr>
            <w:tcW w:w="1136" w:type="dxa"/>
            <w:tcBorders>
              <w:bottom w:val="double" w:sz="4" w:space="0" w:color="auto"/>
            </w:tcBorders>
            <w:shd w:val="clear" w:color="auto" w:fill="8EAADB" w:themeFill="accent1" w:themeFillTint="99"/>
          </w:tcPr>
          <w:p w14:paraId="25E612C3" w14:textId="39730587" w:rsidR="00AC6D1C" w:rsidRPr="003C1B2A" w:rsidRDefault="006E7666" w:rsidP="00D60816">
            <w:pPr>
              <w:spacing w:after="0"/>
              <w:rPr>
                <w:rFonts w:ascii="Verdana" w:hAnsi="Verdana"/>
                <w:b/>
                <w:sz w:val="16"/>
                <w:szCs w:val="20"/>
              </w:rPr>
            </w:pPr>
            <w:r w:rsidRPr="003C1B2A">
              <w:rPr>
                <w:rFonts w:ascii="Verdana" w:hAnsi="Verdana"/>
                <w:b/>
                <w:i/>
                <w:sz w:val="16"/>
                <w:szCs w:val="20"/>
              </w:rPr>
              <w:lastRenderedPageBreak/>
              <w:t>Technisch</w:t>
            </w:r>
            <w:r w:rsidR="00AC6D1C" w:rsidRPr="003C1B2A">
              <w:rPr>
                <w:rFonts w:ascii="Verdana" w:hAnsi="Verdana"/>
                <w:b/>
                <w:i/>
                <w:sz w:val="16"/>
                <w:szCs w:val="20"/>
              </w:rPr>
              <w:t xml:space="preserve"> lezen</w:t>
            </w:r>
          </w:p>
        </w:tc>
        <w:tc>
          <w:tcPr>
            <w:tcW w:w="1986" w:type="dxa"/>
            <w:tcBorders>
              <w:bottom w:val="double" w:sz="4" w:space="0" w:color="auto"/>
            </w:tcBorders>
            <w:shd w:val="clear" w:color="auto" w:fill="8EAADB" w:themeFill="accent1" w:themeFillTint="99"/>
          </w:tcPr>
          <w:p w14:paraId="066A7EF0"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3</w:t>
            </w:r>
          </w:p>
        </w:tc>
        <w:tc>
          <w:tcPr>
            <w:tcW w:w="1277" w:type="dxa"/>
            <w:tcBorders>
              <w:bottom w:val="double" w:sz="4" w:space="0" w:color="auto"/>
            </w:tcBorders>
            <w:shd w:val="clear" w:color="auto" w:fill="8EAADB" w:themeFill="accent1" w:themeFillTint="99"/>
          </w:tcPr>
          <w:p w14:paraId="3E94643A"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4</w:t>
            </w:r>
          </w:p>
        </w:tc>
        <w:tc>
          <w:tcPr>
            <w:tcW w:w="1277" w:type="dxa"/>
            <w:tcBorders>
              <w:bottom w:val="double" w:sz="4" w:space="0" w:color="auto"/>
            </w:tcBorders>
            <w:shd w:val="clear" w:color="auto" w:fill="8EAADB" w:themeFill="accent1" w:themeFillTint="99"/>
          </w:tcPr>
          <w:p w14:paraId="5DD5D0E5"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5</w:t>
            </w:r>
          </w:p>
        </w:tc>
        <w:tc>
          <w:tcPr>
            <w:tcW w:w="1278" w:type="dxa"/>
            <w:tcBorders>
              <w:bottom w:val="double" w:sz="4" w:space="0" w:color="auto"/>
            </w:tcBorders>
            <w:shd w:val="clear" w:color="auto" w:fill="8EAADB" w:themeFill="accent1" w:themeFillTint="99"/>
          </w:tcPr>
          <w:p w14:paraId="6EBBDA7F"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6</w:t>
            </w:r>
          </w:p>
        </w:tc>
        <w:tc>
          <w:tcPr>
            <w:tcW w:w="1277" w:type="dxa"/>
            <w:tcBorders>
              <w:bottom w:val="double" w:sz="4" w:space="0" w:color="auto"/>
            </w:tcBorders>
            <w:shd w:val="clear" w:color="auto" w:fill="8EAADB" w:themeFill="accent1" w:themeFillTint="99"/>
          </w:tcPr>
          <w:p w14:paraId="37BA3D43"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7</w:t>
            </w:r>
          </w:p>
        </w:tc>
        <w:tc>
          <w:tcPr>
            <w:tcW w:w="1277" w:type="dxa"/>
            <w:tcBorders>
              <w:bottom w:val="double" w:sz="4" w:space="0" w:color="auto"/>
            </w:tcBorders>
            <w:shd w:val="clear" w:color="auto" w:fill="8EAADB" w:themeFill="accent1" w:themeFillTint="99"/>
          </w:tcPr>
          <w:p w14:paraId="7ECD0861" w14:textId="77777777" w:rsidR="00AC6D1C" w:rsidRPr="00907E73" w:rsidRDefault="00AC6D1C" w:rsidP="00D60816">
            <w:pPr>
              <w:spacing w:after="0"/>
              <w:rPr>
                <w:rFonts w:ascii="Verdana" w:hAnsi="Verdana"/>
                <w:b/>
                <w:sz w:val="20"/>
                <w:szCs w:val="20"/>
              </w:rPr>
            </w:pPr>
            <w:r w:rsidRPr="00907E73">
              <w:rPr>
                <w:rFonts w:ascii="Verdana" w:hAnsi="Verdana"/>
                <w:b/>
                <w:sz w:val="20"/>
                <w:szCs w:val="20"/>
              </w:rPr>
              <w:t>8</w:t>
            </w:r>
          </w:p>
        </w:tc>
      </w:tr>
      <w:tr w:rsidR="00AC6D1C" w:rsidRPr="00907E73" w14:paraId="434E9A57" w14:textId="77777777" w:rsidTr="00C16C2D">
        <w:tc>
          <w:tcPr>
            <w:tcW w:w="1136" w:type="dxa"/>
            <w:tcBorders>
              <w:top w:val="double" w:sz="4" w:space="0" w:color="auto"/>
              <w:bottom w:val="single" w:sz="4" w:space="0" w:color="000000" w:themeColor="text1"/>
            </w:tcBorders>
          </w:tcPr>
          <w:p w14:paraId="71466323" w14:textId="77777777" w:rsidR="00AC6D1C" w:rsidRDefault="00AC6D1C" w:rsidP="00D60816">
            <w:pPr>
              <w:rPr>
                <w:rFonts w:ascii="Verdana" w:hAnsi="Verdana"/>
                <w:b/>
                <w:sz w:val="20"/>
                <w:szCs w:val="20"/>
              </w:rPr>
            </w:pPr>
            <w:r>
              <w:rPr>
                <w:rFonts w:ascii="Verdana" w:hAnsi="Verdana"/>
                <w:b/>
                <w:sz w:val="20"/>
                <w:szCs w:val="20"/>
              </w:rPr>
              <w:t>I/I+</w:t>
            </w:r>
          </w:p>
          <w:p w14:paraId="34562044" w14:textId="20118A7C" w:rsidR="00AC6D1C" w:rsidRPr="00907E73" w:rsidRDefault="00AC6D1C" w:rsidP="3AD2A875">
            <w:pPr>
              <w:rPr>
                <w:rFonts w:ascii="Verdana" w:hAnsi="Verdana"/>
                <w:b/>
                <w:bCs/>
                <w:sz w:val="20"/>
                <w:szCs w:val="20"/>
              </w:rPr>
            </w:pPr>
          </w:p>
        </w:tc>
        <w:tc>
          <w:tcPr>
            <w:tcW w:w="1986" w:type="dxa"/>
            <w:tcBorders>
              <w:top w:val="double" w:sz="4" w:space="0" w:color="auto"/>
              <w:bottom w:val="single" w:sz="4" w:space="0" w:color="000000" w:themeColor="text1"/>
            </w:tcBorders>
          </w:tcPr>
          <w:p w14:paraId="67208F91" w14:textId="77777777" w:rsidR="00AC6D1C" w:rsidRPr="00907E73" w:rsidRDefault="00AC6D1C" w:rsidP="00D60816">
            <w:pPr>
              <w:numPr>
                <w:ilvl w:val="0"/>
                <w:numId w:val="1"/>
              </w:numPr>
              <w:autoSpaceDE w:val="0"/>
              <w:autoSpaceDN w:val="0"/>
              <w:adjustRightInd w:val="0"/>
              <w:spacing w:after="0"/>
              <w:rPr>
                <w:rFonts w:ascii="Verdana" w:hAnsi="Verdana" w:cs="Calibri"/>
                <w:color w:val="000000"/>
                <w:sz w:val="20"/>
                <w:szCs w:val="20"/>
                <w:lang w:eastAsia="nl-NL"/>
              </w:rPr>
            </w:pPr>
            <w:r w:rsidRPr="00907E73">
              <w:rPr>
                <w:rFonts w:ascii="Verdana" w:hAnsi="Verdana" w:cs="Calibri"/>
                <w:color w:val="000000"/>
                <w:sz w:val="20"/>
                <w:szCs w:val="20"/>
                <w:lang w:eastAsia="nl-NL"/>
              </w:rPr>
              <w:t xml:space="preserve">Veilig leren lezen zonaanpak </w:t>
            </w:r>
          </w:p>
        </w:tc>
        <w:tc>
          <w:tcPr>
            <w:tcW w:w="6386" w:type="dxa"/>
            <w:gridSpan w:val="5"/>
            <w:tcBorders>
              <w:top w:val="double" w:sz="4" w:space="0" w:color="auto"/>
              <w:bottom w:val="single" w:sz="4" w:space="0" w:color="000000" w:themeColor="text1"/>
            </w:tcBorders>
          </w:tcPr>
          <w:p w14:paraId="673096B9" w14:textId="77777777" w:rsidR="00AC6D1C" w:rsidRPr="00907E73" w:rsidRDefault="00AC6D1C" w:rsidP="00D60816">
            <w:pPr>
              <w:numPr>
                <w:ilvl w:val="0"/>
                <w:numId w:val="1"/>
              </w:numPr>
              <w:autoSpaceDE w:val="0"/>
              <w:autoSpaceDN w:val="0"/>
              <w:adjustRightInd w:val="0"/>
              <w:spacing w:after="0"/>
              <w:rPr>
                <w:rFonts w:ascii="Verdana" w:hAnsi="Verdana" w:cs="Calibri"/>
                <w:color w:val="000000"/>
                <w:sz w:val="20"/>
                <w:szCs w:val="20"/>
                <w:lang w:eastAsia="nl-NL"/>
              </w:rPr>
            </w:pPr>
            <w:r w:rsidRPr="00907E73">
              <w:rPr>
                <w:rFonts w:ascii="Verdana" w:hAnsi="Verdana" w:cs="Calibri"/>
                <w:color w:val="000000"/>
                <w:sz w:val="20"/>
                <w:szCs w:val="20"/>
                <w:lang w:eastAsia="nl-NL"/>
              </w:rPr>
              <w:t>Estafette loper boekje</w:t>
            </w:r>
          </w:p>
          <w:p w14:paraId="4E132A5F" w14:textId="77777777" w:rsidR="00AC6D1C" w:rsidRPr="00907E73" w:rsidRDefault="00AC6D1C" w:rsidP="00D60816">
            <w:pPr>
              <w:numPr>
                <w:ilvl w:val="0"/>
                <w:numId w:val="1"/>
              </w:numPr>
              <w:autoSpaceDE w:val="0"/>
              <w:autoSpaceDN w:val="0"/>
              <w:adjustRightInd w:val="0"/>
              <w:spacing w:after="0"/>
              <w:rPr>
                <w:rFonts w:ascii="Verdana" w:hAnsi="Verdana" w:cs="Calibri"/>
                <w:color w:val="000000"/>
                <w:sz w:val="20"/>
                <w:szCs w:val="20"/>
                <w:lang w:eastAsia="nl-NL"/>
              </w:rPr>
            </w:pPr>
            <w:r w:rsidRPr="00907E73">
              <w:rPr>
                <w:rFonts w:ascii="Verdana" w:hAnsi="Verdana" w:cs="Calibri"/>
                <w:color w:val="000000"/>
                <w:sz w:val="20"/>
                <w:szCs w:val="20"/>
                <w:lang w:eastAsia="nl-NL"/>
              </w:rPr>
              <w:t>Bolleboos boekjes voor groep 4/5</w:t>
            </w:r>
          </w:p>
          <w:p w14:paraId="504D5F52" w14:textId="77777777" w:rsidR="00AC6D1C" w:rsidRPr="00907E73" w:rsidRDefault="00AC6D1C" w:rsidP="00D60816">
            <w:pPr>
              <w:numPr>
                <w:ilvl w:val="0"/>
                <w:numId w:val="1"/>
              </w:numPr>
              <w:autoSpaceDE w:val="0"/>
              <w:autoSpaceDN w:val="0"/>
              <w:adjustRightInd w:val="0"/>
              <w:spacing w:after="0"/>
              <w:rPr>
                <w:rFonts w:ascii="Verdana" w:hAnsi="Verdana" w:cs="Calibri"/>
                <w:color w:val="000000"/>
                <w:sz w:val="20"/>
                <w:szCs w:val="20"/>
                <w:lang w:eastAsia="nl-NL"/>
              </w:rPr>
            </w:pPr>
            <w:r w:rsidRPr="00907E73">
              <w:rPr>
                <w:rFonts w:ascii="Verdana" w:hAnsi="Verdana" w:cs="Calibri"/>
                <w:sz w:val="20"/>
                <w:szCs w:val="20"/>
              </w:rPr>
              <w:t>Verschillend leesmateriaal om vrij te lezen</w:t>
            </w:r>
          </w:p>
        </w:tc>
      </w:tr>
      <w:tr w:rsidR="00AC6D1C" w:rsidRPr="00907E73" w14:paraId="2844C03A" w14:textId="77777777" w:rsidTr="0020386D">
        <w:trPr>
          <w:trHeight w:val="1994"/>
        </w:trPr>
        <w:tc>
          <w:tcPr>
            <w:tcW w:w="1136" w:type="dxa"/>
            <w:shd w:val="clear" w:color="auto" w:fill="D9E2F3" w:themeFill="accent1" w:themeFillTint="33"/>
          </w:tcPr>
          <w:p w14:paraId="3983D55F" w14:textId="77777777" w:rsidR="00AC6D1C" w:rsidRDefault="00AC6D1C" w:rsidP="00D60816">
            <w:pPr>
              <w:rPr>
                <w:rFonts w:ascii="Verdana" w:hAnsi="Verdana"/>
                <w:b/>
                <w:sz w:val="20"/>
                <w:szCs w:val="20"/>
              </w:rPr>
            </w:pPr>
            <w:r>
              <w:rPr>
                <w:rFonts w:ascii="Verdana" w:hAnsi="Verdana"/>
                <w:b/>
                <w:sz w:val="20"/>
                <w:szCs w:val="20"/>
              </w:rPr>
              <w:t>II/III/IV</w:t>
            </w:r>
          </w:p>
          <w:p w14:paraId="119D6838" w14:textId="6AC3F522" w:rsidR="00AC6D1C" w:rsidRPr="00907E73" w:rsidRDefault="00AC6D1C" w:rsidP="3AD2A875">
            <w:pPr>
              <w:rPr>
                <w:rFonts w:ascii="Verdana" w:hAnsi="Verdana"/>
                <w:b/>
                <w:bCs/>
                <w:sz w:val="20"/>
                <w:szCs w:val="20"/>
              </w:rPr>
            </w:pPr>
          </w:p>
        </w:tc>
        <w:tc>
          <w:tcPr>
            <w:tcW w:w="1986" w:type="dxa"/>
            <w:shd w:val="clear" w:color="auto" w:fill="D9E2F3" w:themeFill="accent1" w:themeFillTint="33"/>
          </w:tcPr>
          <w:p w14:paraId="5EB3E37D"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VLL maan-aanpak + versnel opdrachten</w:t>
            </w:r>
          </w:p>
          <w:p w14:paraId="362B26A0"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materiaal bij VLL</w:t>
            </w:r>
          </w:p>
        </w:tc>
        <w:tc>
          <w:tcPr>
            <w:tcW w:w="6386" w:type="dxa"/>
            <w:gridSpan w:val="5"/>
            <w:shd w:val="clear" w:color="auto" w:fill="D9E2F3" w:themeFill="accent1" w:themeFillTint="33"/>
          </w:tcPr>
          <w:p w14:paraId="30759767"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sz w:val="20"/>
                <w:szCs w:val="20"/>
              </w:rPr>
              <w:t>Estafette voortgezet Technisch lezen + materiaal</w:t>
            </w:r>
          </w:p>
          <w:p w14:paraId="2A3E04A4"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sz w:val="20"/>
                <w:szCs w:val="20"/>
              </w:rPr>
              <w:t>Verschillend leesmateriaal om vrij te lezen</w:t>
            </w:r>
          </w:p>
        </w:tc>
      </w:tr>
      <w:tr w:rsidR="00AC6D1C" w:rsidRPr="00907E73" w14:paraId="72869823" w14:textId="77777777" w:rsidTr="00C16C2D">
        <w:tc>
          <w:tcPr>
            <w:tcW w:w="1136" w:type="dxa"/>
          </w:tcPr>
          <w:p w14:paraId="708F30D5" w14:textId="77777777" w:rsidR="00AC6D1C" w:rsidRDefault="00AC6D1C" w:rsidP="00D60816">
            <w:pPr>
              <w:rPr>
                <w:rFonts w:ascii="Verdana" w:hAnsi="Verdana"/>
                <w:b/>
                <w:sz w:val="20"/>
                <w:szCs w:val="20"/>
              </w:rPr>
            </w:pPr>
            <w:r>
              <w:rPr>
                <w:rFonts w:ascii="Verdana" w:hAnsi="Verdana"/>
                <w:b/>
                <w:sz w:val="20"/>
                <w:szCs w:val="20"/>
              </w:rPr>
              <w:t>IV/V</w:t>
            </w:r>
          </w:p>
          <w:p w14:paraId="40514B52" w14:textId="02615A48" w:rsidR="00AC6D1C" w:rsidRPr="00907E73" w:rsidRDefault="00AC6D1C" w:rsidP="3AD2A875">
            <w:pPr>
              <w:rPr>
                <w:rFonts w:ascii="Verdana" w:hAnsi="Verdana"/>
                <w:b/>
                <w:bCs/>
                <w:sz w:val="20"/>
                <w:szCs w:val="20"/>
              </w:rPr>
            </w:pPr>
          </w:p>
        </w:tc>
        <w:tc>
          <w:tcPr>
            <w:tcW w:w="1986" w:type="dxa"/>
          </w:tcPr>
          <w:p w14:paraId="09C37105"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 xml:space="preserve"> VLL steraanpak</w:t>
            </w:r>
          </w:p>
          <w:p w14:paraId="29D37355"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aanpak voor risicolezers VLL</w:t>
            </w:r>
          </w:p>
          <w:p w14:paraId="2FFC454B"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speciale leesbegelei</w:t>
            </w:r>
            <w:r>
              <w:rPr>
                <w:rFonts w:ascii="Verdana" w:hAnsi="Verdana" w:cs="Calibri"/>
                <w:color w:val="000000"/>
                <w:sz w:val="20"/>
                <w:szCs w:val="20"/>
                <w:lang w:eastAsia="nl-NL"/>
              </w:rPr>
              <w:t>-dings</w:t>
            </w:r>
            <w:r w:rsidRPr="00907E73">
              <w:rPr>
                <w:rFonts w:ascii="Verdana" w:hAnsi="Verdana" w:cs="Calibri"/>
                <w:color w:val="000000"/>
                <w:sz w:val="20"/>
                <w:szCs w:val="20"/>
                <w:lang w:eastAsia="nl-NL"/>
              </w:rPr>
              <w:t>map Luc Koning</w:t>
            </w:r>
          </w:p>
        </w:tc>
        <w:tc>
          <w:tcPr>
            <w:tcW w:w="6386" w:type="dxa"/>
            <w:gridSpan w:val="5"/>
          </w:tcPr>
          <w:p w14:paraId="7BFB17AC"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sz w:val="20"/>
                <w:szCs w:val="20"/>
              </w:rPr>
              <w:t>Estafette voortgezet Technisch lezen + materiaal</w:t>
            </w:r>
          </w:p>
          <w:p w14:paraId="6AC821FC"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Begeleide aanpak bij de leeslessen</w:t>
            </w:r>
            <w:r>
              <w:rPr>
                <w:rFonts w:ascii="Verdana" w:hAnsi="Verdana" w:cs="Calibri"/>
                <w:color w:val="000000"/>
                <w:sz w:val="20"/>
                <w:szCs w:val="20"/>
                <w:lang w:eastAsia="nl-NL"/>
              </w:rPr>
              <w:t xml:space="preserve"> (aanpak 1)</w:t>
            </w:r>
          </w:p>
          <w:p w14:paraId="1ACCAE2B"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Vier keer een extra kwartier per week oefenen</w:t>
            </w:r>
          </w:p>
          <w:p w14:paraId="39427792"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sz w:val="20"/>
                <w:szCs w:val="20"/>
              </w:rPr>
              <w:t>Verschillend leesmateriaal om vrij te lezen</w:t>
            </w:r>
          </w:p>
          <w:p w14:paraId="45F1EE9C"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S</w:t>
            </w:r>
            <w:r w:rsidRPr="00907E73">
              <w:rPr>
                <w:rFonts w:ascii="Verdana" w:hAnsi="Verdana" w:cs="Calibri"/>
                <w:color w:val="000000"/>
                <w:sz w:val="20"/>
                <w:szCs w:val="20"/>
                <w:lang w:eastAsia="nl-NL"/>
              </w:rPr>
              <w:t>peciale leesbegeleidingsmap Luc Koning</w:t>
            </w:r>
          </w:p>
          <w:p w14:paraId="6D5BB6F4"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RALFI lezen</w:t>
            </w:r>
          </w:p>
        </w:tc>
      </w:tr>
      <w:tr w:rsidR="00AC6D1C" w:rsidRPr="00907E73" w14:paraId="2E7DBDAF" w14:textId="77777777" w:rsidTr="0089121B">
        <w:trPr>
          <w:trHeight w:val="988"/>
        </w:trPr>
        <w:tc>
          <w:tcPr>
            <w:tcW w:w="1136" w:type="dxa"/>
            <w:shd w:val="clear" w:color="auto" w:fill="D9E2F3" w:themeFill="accent1" w:themeFillTint="33"/>
          </w:tcPr>
          <w:p w14:paraId="30876D54" w14:textId="77777777" w:rsidR="00AC6D1C" w:rsidRDefault="00AC6D1C" w:rsidP="00D60816">
            <w:pPr>
              <w:rPr>
                <w:rFonts w:ascii="Verdana" w:hAnsi="Verdana"/>
                <w:b/>
                <w:sz w:val="20"/>
                <w:szCs w:val="20"/>
              </w:rPr>
            </w:pPr>
            <w:r>
              <w:rPr>
                <w:rFonts w:ascii="Verdana" w:hAnsi="Verdana"/>
                <w:b/>
                <w:sz w:val="20"/>
                <w:szCs w:val="20"/>
              </w:rPr>
              <w:t>V-</w:t>
            </w:r>
          </w:p>
          <w:p w14:paraId="5679F7AC" w14:textId="10BEC117" w:rsidR="00AC6D1C" w:rsidRPr="00907E73" w:rsidRDefault="00AC6D1C" w:rsidP="3AD2A875">
            <w:pPr>
              <w:rPr>
                <w:rFonts w:ascii="Verdana" w:hAnsi="Verdana"/>
                <w:b/>
                <w:bCs/>
                <w:sz w:val="20"/>
                <w:szCs w:val="20"/>
              </w:rPr>
            </w:pPr>
          </w:p>
        </w:tc>
        <w:tc>
          <w:tcPr>
            <w:tcW w:w="1986" w:type="dxa"/>
            <w:shd w:val="clear" w:color="auto" w:fill="D9E2F3" w:themeFill="accent1" w:themeFillTint="33"/>
          </w:tcPr>
          <w:p w14:paraId="201F5841" w14:textId="77777777" w:rsidR="00AC6D1C" w:rsidRPr="00907E73" w:rsidRDefault="00AC6D1C" w:rsidP="00D60816">
            <w:pPr>
              <w:autoSpaceDE w:val="0"/>
              <w:autoSpaceDN w:val="0"/>
              <w:adjustRightInd w:val="0"/>
              <w:spacing w:after="0"/>
              <w:ind w:left="222"/>
              <w:rPr>
                <w:rFonts w:ascii="Verdana" w:hAnsi="Verdana" w:cs="Calibri"/>
                <w:color w:val="000000"/>
                <w:sz w:val="20"/>
                <w:szCs w:val="20"/>
                <w:lang w:eastAsia="nl-NL"/>
              </w:rPr>
            </w:pPr>
          </w:p>
        </w:tc>
        <w:tc>
          <w:tcPr>
            <w:tcW w:w="6386" w:type="dxa"/>
            <w:gridSpan w:val="5"/>
            <w:shd w:val="clear" w:color="auto" w:fill="D9E2F3" w:themeFill="accent1" w:themeFillTint="33"/>
          </w:tcPr>
          <w:p w14:paraId="6D897620" w14:textId="13A3FD6D" w:rsidR="00AC6D1C" w:rsidRPr="00907E73" w:rsidRDefault="00C16C2D" w:rsidP="00D60816">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Ontwikkelings</w:t>
            </w:r>
            <w:r>
              <w:rPr>
                <w:rFonts w:ascii="Verdana" w:hAnsi="Verdana" w:cs="Calibri"/>
                <w:sz w:val="20"/>
                <w:szCs w:val="20"/>
              </w:rPr>
              <w:t>perspectief</w:t>
            </w:r>
            <w:r w:rsidR="00AC6D1C">
              <w:rPr>
                <w:rFonts w:ascii="Verdana" w:hAnsi="Verdana" w:cs="Calibri"/>
                <w:sz w:val="20"/>
                <w:szCs w:val="20"/>
              </w:rPr>
              <w:t xml:space="preserve"> (OP</w:t>
            </w:r>
            <w:r w:rsidR="00AC6D1C" w:rsidRPr="00907E73">
              <w:rPr>
                <w:rFonts w:ascii="Verdana" w:hAnsi="Verdana" w:cs="Calibri"/>
                <w:sz w:val="20"/>
                <w:szCs w:val="20"/>
              </w:rPr>
              <w:t>P)</w:t>
            </w:r>
          </w:p>
          <w:p w14:paraId="4D859286"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Logopedie</w:t>
            </w:r>
          </w:p>
          <w:p w14:paraId="185303E9" w14:textId="77777777" w:rsidR="00AC6D1C" w:rsidRDefault="00AC6D1C" w:rsidP="00D60816">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Dyslexie instrument CITO</w:t>
            </w:r>
          </w:p>
          <w:p w14:paraId="407346FD" w14:textId="77777777" w:rsidR="00AC6D1C" w:rsidRDefault="00AC6D1C" w:rsidP="00D60816">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 xml:space="preserve">Start groep 4: E3 niveau Estafette </w:t>
            </w:r>
          </w:p>
          <w:p w14:paraId="43C9C455" w14:textId="613B7137" w:rsidR="001D47B5" w:rsidRPr="00907E73" w:rsidRDefault="001D47B5" w:rsidP="00D60816">
            <w:pPr>
              <w:numPr>
                <w:ilvl w:val="0"/>
                <w:numId w:val="1"/>
              </w:numPr>
              <w:autoSpaceDE w:val="0"/>
              <w:autoSpaceDN w:val="0"/>
              <w:adjustRightInd w:val="0"/>
              <w:spacing w:after="0"/>
              <w:ind w:left="222" w:hanging="222"/>
              <w:rPr>
                <w:rFonts w:ascii="Verdana" w:hAnsi="Verdana" w:cs="Calibri"/>
                <w:sz w:val="20"/>
                <w:szCs w:val="20"/>
              </w:rPr>
            </w:pPr>
          </w:p>
        </w:tc>
      </w:tr>
    </w:tbl>
    <w:p w14:paraId="72D23F1F" w14:textId="77777777" w:rsidR="00C16C2D" w:rsidRDefault="00C16C2D" w:rsidP="00AC6D1C">
      <w:pPr>
        <w:rPr>
          <w:rFonts w:ascii="Verdana" w:hAnsi="Verdana"/>
          <w:sz w:val="20"/>
          <w:szCs w:val="20"/>
        </w:rPr>
      </w:pPr>
    </w:p>
    <w:tbl>
      <w:tblPr>
        <w:tblpPr w:leftFromText="141" w:rightFromText="141" w:vertAnchor="text" w:horzAnchor="margin" w:tblpY="9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393"/>
        <w:gridCol w:w="1394"/>
        <w:gridCol w:w="1394"/>
        <w:gridCol w:w="38"/>
        <w:gridCol w:w="1356"/>
        <w:gridCol w:w="1394"/>
        <w:gridCol w:w="1394"/>
      </w:tblGrid>
      <w:tr w:rsidR="00AC6D1C" w:rsidRPr="00907E73" w14:paraId="7C618974" w14:textId="77777777" w:rsidTr="0089121B">
        <w:tc>
          <w:tcPr>
            <w:tcW w:w="1134" w:type="dxa"/>
            <w:shd w:val="clear" w:color="auto" w:fill="8EAADB" w:themeFill="accent1" w:themeFillTint="99"/>
          </w:tcPr>
          <w:p w14:paraId="35F20265" w14:textId="77777777" w:rsidR="00AC6D1C" w:rsidRPr="00907E73" w:rsidRDefault="00AC6D1C" w:rsidP="00D60816">
            <w:pPr>
              <w:rPr>
                <w:rFonts w:ascii="Verdana" w:hAnsi="Verdana"/>
                <w:b/>
                <w:sz w:val="20"/>
                <w:szCs w:val="20"/>
              </w:rPr>
            </w:pPr>
            <w:r w:rsidRPr="00907E73">
              <w:rPr>
                <w:rFonts w:ascii="Verdana" w:hAnsi="Verdana"/>
                <w:b/>
                <w:i/>
                <w:sz w:val="20"/>
                <w:szCs w:val="20"/>
              </w:rPr>
              <w:t>Spelling</w:t>
            </w:r>
          </w:p>
        </w:tc>
        <w:tc>
          <w:tcPr>
            <w:tcW w:w="1393" w:type="dxa"/>
            <w:shd w:val="clear" w:color="auto" w:fill="8EAADB" w:themeFill="accent1" w:themeFillTint="99"/>
          </w:tcPr>
          <w:p w14:paraId="2052ADC4" w14:textId="77777777" w:rsidR="00AC6D1C" w:rsidRPr="00907E73" w:rsidRDefault="00AC6D1C" w:rsidP="00D60816">
            <w:pPr>
              <w:rPr>
                <w:rFonts w:ascii="Verdana" w:hAnsi="Verdana"/>
                <w:b/>
                <w:sz w:val="20"/>
                <w:szCs w:val="20"/>
              </w:rPr>
            </w:pPr>
            <w:r w:rsidRPr="00907E73">
              <w:rPr>
                <w:rFonts w:ascii="Verdana" w:hAnsi="Verdana"/>
                <w:b/>
                <w:sz w:val="20"/>
                <w:szCs w:val="20"/>
              </w:rPr>
              <w:t>3</w:t>
            </w:r>
          </w:p>
        </w:tc>
        <w:tc>
          <w:tcPr>
            <w:tcW w:w="1394" w:type="dxa"/>
            <w:shd w:val="clear" w:color="auto" w:fill="8EAADB" w:themeFill="accent1" w:themeFillTint="99"/>
          </w:tcPr>
          <w:p w14:paraId="1EE10036" w14:textId="77777777" w:rsidR="00AC6D1C" w:rsidRPr="00907E73" w:rsidRDefault="00AC6D1C" w:rsidP="00D60816">
            <w:pPr>
              <w:rPr>
                <w:rFonts w:ascii="Verdana" w:hAnsi="Verdana"/>
                <w:b/>
                <w:sz w:val="20"/>
                <w:szCs w:val="20"/>
              </w:rPr>
            </w:pPr>
            <w:r w:rsidRPr="00907E73">
              <w:rPr>
                <w:rFonts w:ascii="Verdana" w:hAnsi="Verdana"/>
                <w:b/>
                <w:sz w:val="20"/>
                <w:szCs w:val="20"/>
              </w:rPr>
              <w:t>4</w:t>
            </w:r>
          </w:p>
        </w:tc>
        <w:tc>
          <w:tcPr>
            <w:tcW w:w="1394" w:type="dxa"/>
            <w:shd w:val="clear" w:color="auto" w:fill="8EAADB" w:themeFill="accent1" w:themeFillTint="99"/>
          </w:tcPr>
          <w:p w14:paraId="38D1E073" w14:textId="77777777" w:rsidR="00AC6D1C" w:rsidRPr="00907E73" w:rsidRDefault="00AC6D1C" w:rsidP="00D60816">
            <w:pPr>
              <w:rPr>
                <w:rFonts w:ascii="Verdana" w:hAnsi="Verdana"/>
                <w:b/>
                <w:sz w:val="20"/>
                <w:szCs w:val="20"/>
              </w:rPr>
            </w:pPr>
            <w:r w:rsidRPr="00907E73">
              <w:rPr>
                <w:rFonts w:ascii="Verdana" w:hAnsi="Verdana"/>
                <w:b/>
                <w:sz w:val="20"/>
                <w:szCs w:val="20"/>
              </w:rPr>
              <w:t>5</w:t>
            </w:r>
          </w:p>
        </w:tc>
        <w:tc>
          <w:tcPr>
            <w:tcW w:w="1394" w:type="dxa"/>
            <w:gridSpan w:val="2"/>
            <w:shd w:val="clear" w:color="auto" w:fill="8EAADB" w:themeFill="accent1" w:themeFillTint="99"/>
          </w:tcPr>
          <w:p w14:paraId="669C6488" w14:textId="77777777" w:rsidR="00AC6D1C" w:rsidRPr="00907E73" w:rsidRDefault="00AC6D1C" w:rsidP="00D60816">
            <w:pPr>
              <w:rPr>
                <w:rFonts w:ascii="Verdana" w:hAnsi="Verdana"/>
                <w:b/>
                <w:sz w:val="20"/>
                <w:szCs w:val="20"/>
              </w:rPr>
            </w:pPr>
            <w:r w:rsidRPr="00907E73">
              <w:rPr>
                <w:rFonts w:ascii="Verdana" w:hAnsi="Verdana"/>
                <w:b/>
                <w:sz w:val="20"/>
                <w:szCs w:val="20"/>
              </w:rPr>
              <w:t>6</w:t>
            </w:r>
          </w:p>
        </w:tc>
        <w:tc>
          <w:tcPr>
            <w:tcW w:w="1394" w:type="dxa"/>
            <w:shd w:val="clear" w:color="auto" w:fill="8EAADB" w:themeFill="accent1" w:themeFillTint="99"/>
          </w:tcPr>
          <w:p w14:paraId="18C99D8F" w14:textId="77777777" w:rsidR="00AC6D1C" w:rsidRPr="00907E73" w:rsidRDefault="00AC6D1C" w:rsidP="00D60816">
            <w:pPr>
              <w:rPr>
                <w:rFonts w:ascii="Verdana" w:hAnsi="Verdana"/>
                <w:b/>
                <w:sz w:val="20"/>
                <w:szCs w:val="20"/>
              </w:rPr>
            </w:pPr>
            <w:r w:rsidRPr="00907E73">
              <w:rPr>
                <w:rFonts w:ascii="Verdana" w:hAnsi="Verdana"/>
                <w:b/>
                <w:sz w:val="20"/>
                <w:szCs w:val="20"/>
              </w:rPr>
              <w:t>7</w:t>
            </w:r>
          </w:p>
        </w:tc>
        <w:tc>
          <w:tcPr>
            <w:tcW w:w="1394" w:type="dxa"/>
            <w:shd w:val="clear" w:color="auto" w:fill="8EAADB" w:themeFill="accent1" w:themeFillTint="99"/>
          </w:tcPr>
          <w:p w14:paraId="09AE3CDC" w14:textId="77777777" w:rsidR="00AC6D1C" w:rsidRPr="00907E73" w:rsidRDefault="00AC6D1C" w:rsidP="00D60816">
            <w:pPr>
              <w:rPr>
                <w:rFonts w:ascii="Verdana" w:hAnsi="Verdana"/>
                <w:b/>
                <w:sz w:val="20"/>
                <w:szCs w:val="20"/>
              </w:rPr>
            </w:pPr>
            <w:r w:rsidRPr="00907E73">
              <w:rPr>
                <w:rFonts w:ascii="Verdana" w:hAnsi="Verdana"/>
                <w:b/>
                <w:sz w:val="20"/>
                <w:szCs w:val="20"/>
              </w:rPr>
              <w:t>8</w:t>
            </w:r>
          </w:p>
        </w:tc>
      </w:tr>
      <w:tr w:rsidR="00AC6D1C" w:rsidRPr="00907E73" w14:paraId="502BB317" w14:textId="77777777" w:rsidTr="3AD2A875">
        <w:tc>
          <w:tcPr>
            <w:tcW w:w="1134" w:type="dxa"/>
            <w:tcBorders>
              <w:bottom w:val="single" w:sz="4" w:space="0" w:color="000000" w:themeColor="text1"/>
              <w:right w:val="single" w:sz="6" w:space="0" w:color="auto"/>
            </w:tcBorders>
            <w:shd w:val="clear" w:color="auto" w:fill="auto"/>
          </w:tcPr>
          <w:p w14:paraId="44E3168F" w14:textId="77777777" w:rsidR="00AC6D1C" w:rsidRDefault="00AC6D1C" w:rsidP="00D60816">
            <w:pPr>
              <w:rPr>
                <w:rFonts w:ascii="Verdana" w:hAnsi="Verdana"/>
                <w:b/>
                <w:sz w:val="20"/>
                <w:szCs w:val="20"/>
              </w:rPr>
            </w:pPr>
            <w:r>
              <w:rPr>
                <w:rFonts w:ascii="Verdana" w:hAnsi="Verdana"/>
                <w:b/>
                <w:sz w:val="20"/>
                <w:szCs w:val="20"/>
              </w:rPr>
              <w:t>I/I+</w:t>
            </w:r>
          </w:p>
          <w:p w14:paraId="56E549AF" w14:textId="1478E9D1" w:rsidR="00AC6D1C" w:rsidRPr="00907E73" w:rsidRDefault="00AC6D1C" w:rsidP="3AD2A875">
            <w:pPr>
              <w:rPr>
                <w:rFonts w:ascii="Verdana" w:hAnsi="Verdana"/>
                <w:b/>
                <w:bCs/>
                <w:sz w:val="20"/>
                <w:szCs w:val="20"/>
              </w:rPr>
            </w:pPr>
          </w:p>
        </w:tc>
        <w:tc>
          <w:tcPr>
            <w:tcW w:w="8363" w:type="dxa"/>
            <w:gridSpan w:val="7"/>
            <w:tcBorders>
              <w:left w:val="single" w:sz="6" w:space="0" w:color="auto"/>
              <w:bottom w:val="single" w:sz="4" w:space="0" w:color="000000" w:themeColor="text1"/>
            </w:tcBorders>
            <w:shd w:val="clear" w:color="auto" w:fill="auto"/>
          </w:tcPr>
          <w:p w14:paraId="3548A155"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P</w:t>
            </w:r>
            <w:r w:rsidRPr="00907E73">
              <w:rPr>
                <w:rFonts w:ascii="Verdana" w:hAnsi="Verdana" w:cs="Calibri"/>
                <w:color w:val="000000"/>
                <w:sz w:val="20"/>
                <w:szCs w:val="20"/>
                <w:lang w:eastAsia="nl-NL"/>
              </w:rPr>
              <w:t>lus</w:t>
            </w:r>
            <w:r>
              <w:rPr>
                <w:rFonts w:ascii="Verdana" w:hAnsi="Verdana" w:cs="Calibri"/>
                <w:color w:val="000000"/>
                <w:sz w:val="20"/>
                <w:szCs w:val="20"/>
                <w:lang w:eastAsia="nl-NL"/>
              </w:rPr>
              <w:t>opdrachten uit Taal Actief (ster 3)</w:t>
            </w:r>
          </w:p>
          <w:p w14:paraId="3E61FCCA"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Di</w:t>
            </w:r>
            <w:r w:rsidRPr="00907E73">
              <w:rPr>
                <w:rFonts w:ascii="Verdana" w:hAnsi="Verdana" w:cs="Calibri"/>
                <w:color w:val="000000"/>
                <w:sz w:val="20"/>
                <w:szCs w:val="20"/>
                <w:lang w:eastAsia="nl-NL"/>
              </w:rPr>
              <w:t>ctee elke week</w:t>
            </w:r>
          </w:p>
        </w:tc>
      </w:tr>
      <w:tr w:rsidR="00AC6D1C" w:rsidRPr="00907E73" w14:paraId="3336C5F4" w14:textId="77777777" w:rsidTr="0089121B">
        <w:tc>
          <w:tcPr>
            <w:tcW w:w="1134" w:type="dxa"/>
            <w:tcBorders>
              <w:right w:val="single" w:sz="6" w:space="0" w:color="auto"/>
            </w:tcBorders>
            <w:shd w:val="clear" w:color="auto" w:fill="D9E2F3" w:themeFill="accent1" w:themeFillTint="33"/>
          </w:tcPr>
          <w:p w14:paraId="37824DCD" w14:textId="77777777" w:rsidR="00AC6D1C" w:rsidRDefault="00AC6D1C" w:rsidP="00D60816">
            <w:pPr>
              <w:rPr>
                <w:rFonts w:ascii="Verdana" w:hAnsi="Verdana"/>
                <w:b/>
                <w:sz w:val="20"/>
                <w:szCs w:val="20"/>
              </w:rPr>
            </w:pPr>
            <w:r>
              <w:rPr>
                <w:rFonts w:ascii="Verdana" w:hAnsi="Verdana"/>
                <w:b/>
                <w:sz w:val="20"/>
                <w:szCs w:val="20"/>
              </w:rPr>
              <w:t>II/III/IV</w:t>
            </w:r>
          </w:p>
          <w:p w14:paraId="1CEF8026" w14:textId="44655830" w:rsidR="00AC6D1C" w:rsidRPr="00907E73" w:rsidRDefault="00AC6D1C" w:rsidP="3AD2A875">
            <w:pPr>
              <w:rPr>
                <w:rFonts w:ascii="Verdana" w:hAnsi="Verdana"/>
                <w:b/>
                <w:bCs/>
                <w:sz w:val="20"/>
                <w:szCs w:val="20"/>
              </w:rPr>
            </w:pPr>
          </w:p>
        </w:tc>
        <w:tc>
          <w:tcPr>
            <w:tcW w:w="8363" w:type="dxa"/>
            <w:gridSpan w:val="7"/>
            <w:tcBorders>
              <w:left w:val="single" w:sz="6" w:space="0" w:color="auto"/>
            </w:tcBorders>
            <w:shd w:val="clear" w:color="auto" w:fill="D9E2F3" w:themeFill="accent1" w:themeFillTint="33"/>
          </w:tcPr>
          <w:p w14:paraId="2B140101"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Taal Actief</w:t>
            </w:r>
          </w:p>
          <w:p w14:paraId="39775CFA" w14:textId="77777777"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Di</w:t>
            </w:r>
            <w:r w:rsidRPr="00907E73">
              <w:rPr>
                <w:rFonts w:ascii="Verdana" w:hAnsi="Verdana" w:cs="Calibri"/>
                <w:color w:val="000000"/>
                <w:sz w:val="20"/>
                <w:szCs w:val="20"/>
                <w:lang w:eastAsia="nl-NL"/>
              </w:rPr>
              <w:t>ctee elke week</w:t>
            </w:r>
          </w:p>
        </w:tc>
      </w:tr>
      <w:tr w:rsidR="00AC6D1C" w:rsidRPr="00907E73" w14:paraId="734ED80D" w14:textId="77777777" w:rsidTr="3AD2A875">
        <w:tc>
          <w:tcPr>
            <w:tcW w:w="1134" w:type="dxa"/>
            <w:tcBorders>
              <w:right w:val="single" w:sz="6" w:space="0" w:color="auto"/>
            </w:tcBorders>
            <w:shd w:val="clear" w:color="auto" w:fill="auto"/>
          </w:tcPr>
          <w:p w14:paraId="5754E107" w14:textId="77777777" w:rsidR="00AC6D1C" w:rsidRDefault="00AC6D1C" w:rsidP="00D60816">
            <w:pPr>
              <w:rPr>
                <w:rFonts w:ascii="Verdana" w:hAnsi="Verdana"/>
                <w:b/>
                <w:sz w:val="20"/>
                <w:szCs w:val="20"/>
              </w:rPr>
            </w:pPr>
            <w:r>
              <w:rPr>
                <w:rFonts w:ascii="Verdana" w:hAnsi="Verdana"/>
                <w:b/>
                <w:sz w:val="20"/>
                <w:szCs w:val="20"/>
              </w:rPr>
              <w:t>IV/V</w:t>
            </w:r>
          </w:p>
          <w:p w14:paraId="6E49BD01" w14:textId="76BB3754" w:rsidR="00AC6D1C" w:rsidRPr="00907E73" w:rsidRDefault="00AC6D1C" w:rsidP="3AD2A875">
            <w:pPr>
              <w:rPr>
                <w:rFonts w:ascii="Verdana" w:hAnsi="Verdana"/>
                <w:b/>
                <w:bCs/>
                <w:sz w:val="20"/>
                <w:szCs w:val="20"/>
              </w:rPr>
            </w:pPr>
          </w:p>
        </w:tc>
        <w:tc>
          <w:tcPr>
            <w:tcW w:w="8363" w:type="dxa"/>
            <w:gridSpan w:val="7"/>
            <w:tcBorders>
              <w:left w:val="single" w:sz="6" w:space="0" w:color="auto"/>
              <w:bottom w:val="single" w:sz="2" w:space="0" w:color="auto"/>
            </w:tcBorders>
            <w:shd w:val="clear" w:color="auto" w:fill="auto"/>
          </w:tcPr>
          <w:p w14:paraId="1DE4CC0C"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W</w:t>
            </w:r>
            <w:r w:rsidRPr="00907E73">
              <w:rPr>
                <w:rFonts w:ascii="Verdana" w:hAnsi="Verdana"/>
                <w:sz w:val="20"/>
                <w:szCs w:val="20"/>
              </w:rPr>
              <w:t>oordkasteel computerprogramma</w:t>
            </w:r>
          </w:p>
          <w:p w14:paraId="6D74A56C"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Taal actief ster 1 route</w:t>
            </w:r>
          </w:p>
          <w:p w14:paraId="2EFB21DD" w14:textId="77777777" w:rsidR="00AC6D1C" w:rsidRPr="00907E73"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cs="Calibri"/>
                <w:color w:val="000000"/>
                <w:sz w:val="20"/>
                <w:szCs w:val="20"/>
                <w:lang w:eastAsia="nl-NL"/>
              </w:rPr>
              <w:t>Di</w:t>
            </w:r>
            <w:r w:rsidRPr="00907E73">
              <w:rPr>
                <w:rFonts w:ascii="Verdana" w:hAnsi="Verdana" w:cs="Calibri"/>
                <w:color w:val="000000"/>
                <w:sz w:val="20"/>
                <w:szCs w:val="20"/>
                <w:lang w:eastAsia="nl-NL"/>
              </w:rPr>
              <w:t>ctee elke week</w:t>
            </w:r>
          </w:p>
        </w:tc>
      </w:tr>
      <w:tr w:rsidR="00AC6D1C" w:rsidRPr="00907E73" w14:paraId="33032474" w14:textId="77777777" w:rsidTr="0089121B">
        <w:tc>
          <w:tcPr>
            <w:tcW w:w="1134" w:type="dxa"/>
            <w:tcBorders>
              <w:right w:val="single" w:sz="6" w:space="0" w:color="auto"/>
            </w:tcBorders>
            <w:shd w:val="clear" w:color="auto" w:fill="D9E2F3" w:themeFill="accent1" w:themeFillTint="33"/>
          </w:tcPr>
          <w:p w14:paraId="32C3507A" w14:textId="77777777" w:rsidR="00AC6D1C" w:rsidRDefault="00AC6D1C" w:rsidP="00D60816">
            <w:pPr>
              <w:rPr>
                <w:rFonts w:ascii="Verdana" w:hAnsi="Verdana"/>
                <w:b/>
                <w:sz w:val="20"/>
                <w:szCs w:val="20"/>
              </w:rPr>
            </w:pPr>
            <w:r>
              <w:rPr>
                <w:rFonts w:ascii="Verdana" w:hAnsi="Verdana"/>
                <w:b/>
                <w:sz w:val="20"/>
                <w:szCs w:val="20"/>
              </w:rPr>
              <w:t>V-</w:t>
            </w:r>
          </w:p>
          <w:p w14:paraId="09F32593" w14:textId="29E110C8" w:rsidR="00AC6D1C" w:rsidRPr="00907E73" w:rsidRDefault="00AC6D1C" w:rsidP="3AD2A875">
            <w:pPr>
              <w:rPr>
                <w:rFonts w:ascii="Verdana" w:hAnsi="Verdana"/>
                <w:b/>
                <w:bCs/>
                <w:sz w:val="20"/>
                <w:szCs w:val="20"/>
              </w:rPr>
            </w:pPr>
          </w:p>
        </w:tc>
        <w:tc>
          <w:tcPr>
            <w:tcW w:w="4219" w:type="dxa"/>
            <w:gridSpan w:val="4"/>
            <w:tcBorders>
              <w:top w:val="single" w:sz="2" w:space="0" w:color="auto"/>
              <w:left w:val="single" w:sz="6" w:space="0" w:color="auto"/>
              <w:right w:val="single" w:sz="2" w:space="0" w:color="auto"/>
            </w:tcBorders>
            <w:shd w:val="clear" w:color="auto" w:fill="D9E2F3" w:themeFill="accent1" w:themeFillTint="33"/>
          </w:tcPr>
          <w:p w14:paraId="4FF5364B"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sidRPr="00907E73">
              <w:rPr>
                <w:rFonts w:ascii="Verdana" w:hAnsi="Verdana"/>
                <w:sz w:val="20"/>
                <w:szCs w:val="20"/>
              </w:rPr>
              <w:t xml:space="preserve">Logopedie </w:t>
            </w:r>
          </w:p>
          <w:p w14:paraId="0D30B670" w14:textId="77777777" w:rsidR="00AC6D1C" w:rsidRPr="00907E73"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Aangepast leerdictee</w:t>
            </w:r>
          </w:p>
        </w:tc>
        <w:tc>
          <w:tcPr>
            <w:tcW w:w="4144" w:type="dxa"/>
            <w:gridSpan w:val="3"/>
            <w:tcBorders>
              <w:top w:val="single" w:sz="2" w:space="0" w:color="auto"/>
              <w:left w:val="single" w:sz="2" w:space="0" w:color="auto"/>
            </w:tcBorders>
            <w:shd w:val="clear" w:color="auto" w:fill="D9E2F3" w:themeFill="accent1" w:themeFillTint="33"/>
          </w:tcPr>
          <w:p w14:paraId="20D39C57" w14:textId="77777777" w:rsidR="00AC6D1C" w:rsidRPr="00B24A62"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O</w:t>
            </w:r>
            <w:r w:rsidRPr="00B24A62">
              <w:rPr>
                <w:rFonts w:ascii="Verdana" w:hAnsi="Verdana"/>
                <w:sz w:val="20"/>
                <w:szCs w:val="20"/>
              </w:rPr>
              <w:t>P</w:t>
            </w:r>
            <w:r>
              <w:rPr>
                <w:rFonts w:ascii="Verdana" w:hAnsi="Verdana"/>
                <w:sz w:val="20"/>
                <w:szCs w:val="20"/>
              </w:rPr>
              <w:t>P</w:t>
            </w:r>
          </w:p>
          <w:p w14:paraId="71216B2D"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sidRPr="00907E73">
              <w:rPr>
                <w:rFonts w:ascii="Verdana" w:hAnsi="Verdana"/>
                <w:sz w:val="20"/>
                <w:szCs w:val="20"/>
              </w:rPr>
              <w:t>Logopedie</w:t>
            </w:r>
          </w:p>
          <w:p w14:paraId="2A1998AE" w14:textId="77777777" w:rsidR="00AC6D1C" w:rsidRPr="00907E73"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Aangepast leerdictee</w:t>
            </w:r>
          </w:p>
        </w:tc>
      </w:tr>
    </w:tbl>
    <w:p w14:paraId="1A9A366F" w14:textId="77777777" w:rsidR="00AC6D1C" w:rsidRDefault="00AC6D1C" w:rsidP="00AC6D1C">
      <w:pPr>
        <w:rPr>
          <w:rFonts w:ascii="Verdana" w:hAnsi="Verdana"/>
          <w:sz w:val="20"/>
          <w:szCs w:val="20"/>
        </w:rPr>
      </w:pPr>
    </w:p>
    <w:tbl>
      <w:tblPr>
        <w:tblpPr w:leftFromText="141" w:rightFromText="141" w:vertAnchor="text" w:horzAnchor="margin" w:tblpY="-953"/>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63"/>
        <w:gridCol w:w="1284"/>
        <w:gridCol w:w="1285"/>
        <w:gridCol w:w="388"/>
        <w:gridCol w:w="325"/>
        <w:gridCol w:w="682"/>
        <w:gridCol w:w="24"/>
        <w:gridCol w:w="1044"/>
        <w:gridCol w:w="1039"/>
        <w:gridCol w:w="1137"/>
        <w:gridCol w:w="988"/>
      </w:tblGrid>
      <w:tr w:rsidR="006E7666" w:rsidRPr="00A360C9" w14:paraId="713720BE" w14:textId="77777777" w:rsidTr="0089121B">
        <w:tc>
          <w:tcPr>
            <w:tcW w:w="1356"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tcMar>
              <w:left w:w="57" w:type="dxa"/>
              <w:right w:w="57" w:type="dxa"/>
            </w:tcMar>
            <w:hideMark/>
          </w:tcPr>
          <w:p w14:paraId="20887A27" w14:textId="77777777" w:rsidR="006E7666" w:rsidRPr="00A360C9" w:rsidRDefault="006E7666" w:rsidP="00B238CF">
            <w:pPr>
              <w:pStyle w:val="Gemiddeldearcering1-accent11"/>
              <w:spacing w:line="276" w:lineRule="auto"/>
              <w:rPr>
                <w:rFonts w:ascii="Verdana" w:hAnsi="Verdana"/>
                <w:b/>
                <w:i/>
                <w:szCs w:val="20"/>
              </w:rPr>
            </w:pPr>
            <w:r w:rsidRPr="00A360C9">
              <w:rPr>
                <w:rFonts w:ascii="Verdana" w:hAnsi="Verdana"/>
                <w:b/>
                <w:i/>
                <w:sz w:val="20"/>
                <w:szCs w:val="20"/>
              </w:rPr>
              <w:lastRenderedPageBreak/>
              <w:t>Rekenen</w:t>
            </w:r>
          </w:p>
        </w:tc>
        <w:tc>
          <w:tcPr>
            <w:tcW w:w="127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2EC2E4B0"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1</w:t>
            </w:r>
          </w:p>
        </w:tc>
        <w:tc>
          <w:tcPr>
            <w:tcW w:w="127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05CC0876"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2</w:t>
            </w: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7F6D4625"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3</w:t>
            </w:r>
          </w:p>
        </w:tc>
        <w:tc>
          <w:tcPr>
            <w:tcW w:w="702" w:type="dxa"/>
            <w:gridSpan w:val="2"/>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1E28EAE3"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4</w:t>
            </w:r>
          </w:p>
        </w:tc>
        <w:tc>
          <w:tcPr>
            <w:tcW w:w="103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22C7BA3E"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5</w:t>
            </w:r>
          </w:p>
        </w:tc>
        <w:tc>
          <w:tcPr>
            <w:tcW w:w="1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6340A3B4"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6</w:t>
            </w:r>
          </w:p>
        </w:tc>
        <w:tc>
          <w:tcPr>
            <w:tcW w:w="113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41D51FA9" w14:textId="77777777" w:rsidR="006E7666" w:rsidRPr="00A360C9" w:rsidRDefault="006E7666" w:rsidP="00B238CF">
            <w:pPr>
              <w:pStyle w:val="Gemiddeldearcering1-accent11"/>
              <w:spacing w:line="276" w:lineRule="auto"/>
              <w:rPr>
                <w:rFonts w:ascii="Verdana" w:hAnsi="Verdana"/>
                <w:b/>
                <w:szCs w:val="20"/>
              </w:rPr>
            </w:pPr>
            <w:r w:rsidRPr="00A360C9">
              <w:rPr>
                <w:rFonts w:ascii="Verdana" w:hAnsi="Verdana"/>
                <w:b/>
                <w:szCs w:val="20"/>
              </w:rPr>
              <w:t>7</w:t>
            </w:r>
          </w:p>
        </w:tc>
        <w:tc>
          <w:tcPr>
            <w:tcW w:w="98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8EAADB" w:themeFill="accent1" w:themeFillTint="99"/>
            <w:hideMark/>
          </w:tcPr>
          <w:p w14:paraId="282C661F" w14:textId="77777777" w:rsidR="006E7666" w:rsidRDefault="006E7666" w:rsidP="00B238CF">
            <w:pPr>
              <w:pStyle w:val="Gemiddeldearcering1-accent11"/>
              <w:spacing w:line="276" w:lineRule="auto"/>
              <w:rPr>
                <w:rFonts w:ascii="Verdana" w:hAnsi="Verdana"/>
                <w:noProof/>
                <w:szCs w:val="20"/>
                <w:lang w:eastAsia="nl-NL"/>
              </w:rPr>
            </w:pPr>
            <w:r w:rsidRPr="00A360C9">
              <w:rPr>
                <w:rFonts w:ascii="Verdana" w:hAnsi="Verdana"/>
                <w:b/>
                <w:szCs w:val="20"/>
              </w:rPr>
              <w:t>8</w:t>
            </w:r>
            <w:r w:rsidRPr="00A360C9">
              <w:rPr>
                <w:rFonts w:ascii="Verdana" w:hAnsi="Verdana"/>
                <w:noProof/>
                <w:szCs w:val="20"/>
                <w:lang w:eastAsia="nl-NL"/>
              </w:rPr>
              <w:t xml:space="preserve"> </w:t>
            </w:r>
          </w:p>
          <w:p w14:paraId="4A5670ED" w14:textId="77777777" w:rsidR="006E7666" w:rsidRPr="00A360C9" w:rsidRDefault="006E7666" w:rsidP="00B238CF">
            <w:pPr>
              <w:pStyle w:val="Gemiddeldearcering1-accent11"/>
              <w:spacing w:line="276" w:lineRule="auto"/>
              <w:rPr>
                <w:rFonts w:ascii="Verdana" w:hAnsi="Verdana"/>
                <w:b/>
                <w:szCs w:val="20"/>
              </w:rPr>
            </w:pPr>
          </w:p>
        </w:tc>
      </w:tr>
      <w:tr w:rsidR="006E7666" w:rsidRPr="00B46EE3" w14:paraId="797BD240" w14:textId="77777777" w:rsidTr="00B238CF">
        <w:tc>
          <w:tcPr>
            <w:tcW w:w="1356" w:type="dxa"/>
            <w:tcBorders>
              <w:top w:val="double" w:sz="4" w:space="0" w:color="auto"/>
              <w:left w:val="single" w:sz="4" w:space="0" w:color="000000" w:themeColor="text1"/>
              <w:bottom w:val="single" w:sz="4" w:space="0" w:color="000000" w:themeColor="text1"/>
              <w:right w:val="single" w:sz="4" w:space="0" w:color="000000" w:themeColor="text1"/>
            </w:tcBorders>
            <w:hideMark/>
          </w:tcPr>
          <w:p w14:paraId="6AF00165" w14:textId="77777777" w:rsidR="006E7666" w:rsidRDefault="006E7666" w:rsidP="00B238CF">
            <w:pPr>
              <w:rPr>
                <w:rFonts w:ascii="Verdana" w:hAnsi="Verdana"/>
                <w:b/>
                <w:sz w:val="20"/>
                <w:szCs w:val="20"/>
              </w:rPr>
            </w:pPr>
            <w:r>
              <w:rPr>
                <w:rFonts w:ascii="Verdana" w:hAnsi="Verdana"/>
                <w:b/>
                <w:sz w:val="20"/>
                <w:szCs w:val="20"/>
              </w:rPr>
              <w:t>I/I+</w:t>
            </w:r>
          </w:p>
          <w:p w14:paraId="147280F2" w14:textId="77777777" w:rsidR="006E7666" w:rsidRPr="00907E73" w:rsidRDefault="006E7666" w:rsidP="00B238CF">
            <w:pPr>
              <w:rPr>
                <w:rFonts w:ascii="Verdana" w:hAnsi="Verdana"/>
                <w:b/>
                <w:bCs/>
                <w:sz w:val="20"/>
                <w:szCs w:val="20"/>
              </w:rPr>
            </w:pPr>
          </w:p>
        </w:tc>
        <w:tc>
          <w:tcPr>
            <w:tcW w:w="2555" w:type="dxa"/>
            <w:gridSpan w:val="2"/>
            <w:tcBorders>
              <w:top w:val="double" w:sz="4" w:space="0" w:color="auto"/>
              <w:left w:val="single" w:sz="4" w:space="0" w:color="000000" w:themeColor="text1"/>
              <w:bottom w:val="single" w:sz="4" w:space="0" w:color="000000" w:themeColor="text1"/>
              <w:right w:val="single" w:sz="4" w:space="0" w:color="000000" w:themeColor="text1"/>
            </w:tcBorders>
          </w:tcPr>
          <w:p w14:paraId="07C98422" w14:textId="77777777" w:rsidR="006E7666" w:rsidRPr="00907E73" w:rsidRDefault="006E7666" w:rsidP="00B238CF">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3*** opdrachten uit de methode Kleuterplein zowel voor rekenen als taal</w:t>
            </w:r>
          </w:p>
          <w:p w14:paraId="58DEB303" w14:textId="77777777" w:rsidR="006E7666" w:rsidRDefault="006E7666" w:rsidP="00B238CF">
            <w:pPr>
              <w:numPr>
                <w:ilvl w:val="0"/>
                <w:numId w:val="1"/>
              </w:numPr>
              <w:autoSpaceDE w:val="0"/>
              <w:autoSpaceDN w:val="0"/>
              <w:adjustRightInd w:val="0"/>
              <w:spacing w:after="0"/>
              <w:ind w:left="222" w:hanging="222"/>
              <w:rPr>
                <w:rFonts w:ascii="Verdana" w:hAnsi="Verdana" w:cs="Calibri"/>
                <w:sz w:val="20"/>
                <w:szCs w:val="20"/>
              </w:rPr>
            </w:pPr>
            <w:r w:rsidRPr="00907E73">
              <w:rPr>
                <w:rFonts w:ascii="Verdana" w:hAnsi="Verdana" w:cs="Calibri"/>
                <w:sz w:val="20"/>
                <w:szCs w:val="20"/>
              </w:rPr>
              <w:t>Extra activiteiten ron</w:t>
            </w:r>
            <w:r>
              <w:rPr>
                <w:rFonts w:ascii="Verdana" w:hAnsi="Verdana" w:cs="Calibri"/>
                <w:sz w:val="20"/>
                <w:szCs w:val="20"/>
              </w:rPr>
              <w:t>dom beginnend rekenen in plus</w:t>
            </w:r>
            <w:r w:rsidRPr="00907E73">
              <w:rPr>
                <w:rFonts w:ascii="Verdana" w:hAnsi="Verdana" w:cs="Calibri"/>
                <w:sz w:val="20"/>
                <w:szCs w:val="20"/>
              </w:rPr>
              <w:t>groep</w:t>
            </w:r>
            <w:r>
              <w:rPr>
                <w:rFonts w:ascii="Verdana" w:hAnsi="Verdana" w:cs="Calibri"/>
                <w:sz w:val="20"/>
                <w:szCs w:val="20"/>
              </w:rPr>
              <w:t xml:space="preserve"> (Getal &amp; Ruimte jr. werkboek groep 2)</w:t>
            </w:r>
          </w:p>
          <w:p w14:paraId="72866FCD" w14:textId="77777777" w:rsidR="006E7666" w:rsidRPr="00907E73" w:rsidRDefault="006E7666" w:rsidP="00B238CF">
            <w:pPr>
              <w:numPr>
                <w:ilvl w:val="0"/>
                <w:numId w:val="1"/>
              </w:numPr>
              <w:autoSpaceDE w:val="0"/>
              <w:autoSpaceDN w:val="0"/>
              <w:adjustRightInd w:val="0"/>
              <w:spacing w:after="0"/>
              <w:ind w:left="222" w:hanging="222"/>
              <w:rPr>
                <w:rFonts w:ascii="Verdana" w:hAnsi="Verdana" w:cs="Calibri"/>
                <w:sz w:val="20"/>
                <w:szCs w:val="20"/>
              </w:rPr>
            </w:pPr>
            <w:r>
              <w:rPr>
                <w:rFonts w:ascii="Verdana" w:hAnsi="Verdana" w:cs="Calibri"/>
                <w:sz w:val="20"/>
                <w:szCs w:val="20"/>
              </w:rPr>
              <w:t>Met Sprongen Vooruit</w:t>
            </w:r>
          </w:p>
        </w:tc>
        <w:tc>
          <w:tcPr>
            <w:tcW w:w="5596" w:type="dxa"/>
            <w:gridSpan w:val="8"/>
            <w:tcBorders>
              <w:top w:val="double" w:sz="4" w:space="0" w:color="auto"/>
              <w:left w:val="single" w:sz="4" w:space="0" w:color="000000" w:themeColor="text1"/>
              <w:bottom w:val="single" w:sz="4" w:space="0" w:color="000000" w:themeColor="text1"/>
              <w:right w:val="single" w:sz="4" w:space="0" w:color="000000" w:themeColor="text1"/>
            </w:tcBorders>
          </w:tcPr>
          <w:p w14:paraId="2A7BF306"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A042F8">
              <w:rPr>
                <w:rFonts w:ascii="Verdana" w:hAnsi="Verdana" w:cs="Calibri"/>
                <w:color w:val="000000"/>
                <w:sz w:val="20"/>
                <w:szCs w:val="20"/>
                <w:lang w:eastAsia="nl-NL"/>
              </w:rPr>
              <w:t>Verkort programma, blauwe opdrachten Getal &amp; Ruimte junior</w:t>
            </w:r>
          </w:p>
          <w:p w14:paraId="70270837" w14:textId="77777777" w:rsidR="006E7666" w:rsidRPr="008D14ED"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A042F8">
              <w:rPr>
                <w:rFonts w:ascii="Verdana" w:hAnsi="Verdana" w:cs="Calibri"/>
                <w:color w:val="000000"/>
                <w:sz w:val="20"/>
                <w:szCs w:val="20"/>
                <w:lang w:eastAsia="nl-NL"/>
              </w:rPr>
              <w:t>Vooraf toetsen en alleen EDI-les wanneer een doel niet beheerst wordt (vanaf groep 4)</w:t>
            </w:r>
          </w:p>
          <w:p w14:paraId="24731A6C"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907E73">
              <w:rPr>
                <w:rFonts w:ascii="Verdana" w:hAnsi="Verdana" w:cs="Calibri"/>
                <w:color w:val="000000"/>
                <w:sz w:val="20"/>
                <w:szCs w:val="20"/>
                <w:lang w:eastAsia="nl-NL"/>
              </w:rPr>
              <w:t>Breinkwekers</w:t>
            </w:r>
            <w:r>
              <w:rPr>
                <w:rFonts w:ascii="Verdana" w:hAnsi="Verdana" w:cs="Calibri"/>
                <w:color w:val="000000"/>
                <w:sz w:val="20"/>
                <w:szCs w:val="20"/>
                <w:lang w:eastAsia="nl-NL"/>
              </w:rPr>
              <w:t xml:space="preserve"> en Smartgames</w:t>
            </w:r>
          </w:p>
          <w:p w14:paraId="6EC95F33"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Tempotoets automatiseren</w:t>
            </w:r>
          </w:p>
          <w:p w14:paraId="3E5609AF"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 xml:space="preserve">Schaken </w:t>
            </w:r>
          </w:p>
          <w:p w14:paraId="05BE569E" w14:textId="77777777" w:rsidR="006E7666" w:rsidRPr="00D8254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Met Sprongen Vooruit</w:t>
            </w:r>
          </w:p>
          <w:p w14:paraId="720DAF48" w14:textId="77777777" w:rsidR="006E7666" w:rsidRPr="00A042F8"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Automatiseren met de rekenbal (MSV)</w:t>
            </w:r>
          </w:p>
          <w:p w14:paraId="120A4CBA"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A042F8">
              <w:rPr>
                <w:rFonts w:ascii="Verdana" w:hAnsi="Verdana" w:cs="Calibri"/>
                <w:color w:val="000000"/>
                <w:sz w:val="20"/>
                <w:szCs w:val="20"/>
                <w:lang w:eastAsia="nl-NL"/>
              </w:rPr>
              <w:t>Meesterwerk Getal &amp; Ruimte Junior</w:t>
            </w:r>
          </w:p>
          <w:p w14:paraId="302E40E1" w14:textId="77777777" w:rsidR="006E7666" w:rsidRPr="00B46EE3"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Pr>
                <w:rFonts w:ascii="Verdana" w:hAnsi="Verdana" w:cs="Calibri"/>
                <w:color w:val="000000"/>
                <w:sz w:val="20"/>
                <w:szCs w:val="20"/>
                <w:lang w:eastAsia="nl-NL"/>
              </w:rPr>
              <w:t>Oefenprogramma computer Getal &amp; Ruimte junior</w:t>
            </w:r>
            <w:r w:rsidRPr="00907E73">
              <w:rPr>
                <w:rFonts w:ascii="Verdana" w:hAnsi="Verdana" w:cs="Calibri"/>
                <w:color w:val="000000"/>
                <w:sz w:val="20"/>
                <w:szCs w:val="20"/>
                <w:lang w:eastAsia="nl-NL"/>
              </w:rPr>
              <w:t>, Ambrasoft</w:t>
            </w:r>
            <w:r>
              <w:rPr>
                <w:rFonts w:ascii="Verdana" w:hAnsi="Verdana" w:cs="Calibri"/>
                <w:color w:val="000000"/>
                <w:sz w:val="20"/>
                <w:szCs w:val="20"/>
                <w:lang w:eastAsia="nl-NL"/>
              </w:rPr>
              <w:t xml:space="preserve"> (tafeltopper / rekentopper)</w:t>
            </w:r>
          </w:p>
        </w:tc>
      </w:tr>
      <w:tr w:rsidR="006E7666" w:rsidRPr="00907E73" w14:paraId="0DB331CB" w14:textId="77777777" w:rsidTr="0089121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3DCB47" w14:textId="77777777" w:rsidR="006E7666" w:rsidRDefault="006E7666" w:rsidP="00B238CF">
            <w:pPr>
              <w:rPr>
                <w:rFonts w:ascii="Verdana" w:hAnsi="Verdana"/>
                <w:b/>
                <w:sz w:val="20"/>
                <w:szCs w:val="20"/>
              </w:rPr>
            </w:pPr>
            <w:r>
              <w:rPr>
                <w:rFonts w:ascii="Verdana" w:hAnsi="Verdana"/>
                <w:b/>
                <w:sz w:val="20"/>
                <w:szCs w:val="20"/>
              </w:rPr>
              <w:t>II/III/IV</w:t>
            </w:r>
          </w:p>
          <w:p w14:paraId="43AC172B" w14:textId="77777777" w:rsidR="006E7666" w:rsidRPr="00907E73" w:rsidRDefault="006E7666" w:rsidP="00B238CF">
            <w:pPr>
              <w:rPr>
                <w:rFonts w:ascii="Verdana" w:hAnsi="Verdana"/>
                <w:b/>
                <w:bCs/>
                <w:sz w:val="20"/>
                <w:szCs w:val="20"/>
              </w:rPr>
            </w:pPr>
          </w:p>
        </w:tc>
        <w:tc>
          <w:tcPr>
            <w:tcW w:w="2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01A530" w14:textId="77777777" w:rsidR="006E7666" w:rsidRDefault="006E7666" w:rsidP="00B238CF">
            <w:pPr>
              <w:pStyle w:val="Gemiddeldraster1-accent21"/>
              <w:numPr>
                <w:ilvl w:val="0"/>
                <w:numId w:val="1"/>
              </w:numPr>
              <w:autoSpaceDE w:val="0"/>
              <w:autoSpaceDN w:val="0"/>
              <w:adjustRightInd w:val="0"/>
              <w:spacing w:after="0" w:line="276" w:lineRule="auto"/>
              <w:rPr>
                <w:rFonts w:ascii="Verdana" w:hAnsi="Verdana" w:cs="Calibri"/>
                <w:color w:val="000000"/>
                <w:sz w:val="20"/>
                <w:szCs w:val="20"/>
                <w:lang w:eastAsia="nl-NL"/>
              </w:rPr>
            </w:pPr>
            <w:r>
              <w:rPr>
                <w:rFonts w:ascii="Verdana" w:hAnsi="Verdana" w:cs="Calibri"/>
                <w:color w:val="000000"/>
                <w:sz w:val="20"/>
                <w:szCs w:val="20"/>
                <w:lang w:eastAsia="nl-NL"/>
              </w:rPr>
              <w:t>Taal en reken-</w:t>
            </w:r>
            <w:r w:rsidRPr="00D22851">
              <w:rPr>
                <w:rFonts w:ascii="Verdana" w:hAnsi="Verdana" w:cs="Calibri"/>
                <w:color w:val="000000"/>
                <w:sz w:val="20"/>
                <w:szCs w:val="20"/>
                <w:lang w:eastAsia="nl-NL"/>
              </w:rPr>
              <w:t>lessen uit de methode Kleuterplein</w:t>
            </w:r>
          </w:p>
          <w:p w14:paraId="262AF0BD" w14:textId="77777777" w:rsidR="006E7666" w:rsidRPr="00D22851" w:rsidRDefault="006E7666" w:rsidP="00B238CF">
            <w:pPr>
              <w:pStyle w:val="Gemiddeldraster1-accent21"/>
              <w:numPr>
                <w:ilvl w:val="0"/>
                <w:numId w:val="1"/>
              </w:numPr>
              <w:autoSpaceDE w:val="0"/>
              <w:autoSpaceDN w:val="0"/>
              <w:adjustRightInd w:val="0"/>
              <w:spacing w:after="0" w:line="276" w:lineRule="auto"/>
              <w:rPr>
                <w:rFonts w:ascii="Verdana" w:hAnsi="Verdana" w:cs="Calibri"/>
                <w:color w:val="000000"/>
                <w:sz w:val="20"/>
                <w:szCs w:val="20"/>
                <w:lang w:eastAsia="nl-NL"/>
              </w:rPr>
            </w:pPr>
            <w:r w:rsidRPr="00D22851">
              <w:rPr>
                <w:rFonts w:ascii="Verdana" w:hAnsi="Verdana" w:cs="Calibri"/>
                <w:color w:val="000000"/>
                <w:sz w:val="20"/>
                <w:szCs w:val="20"/>
                <w:lang w:eastAsia="nl-NL"/>
              </w:rPr>
              <w:t>Tijdwijzer waarin ti</w:t>
            </w:r>
            <w:r>
              <w:rPr>
                <w:rFonts w:ascii="Verdana" w:hAnsi="Verdana" w:cs="Calibri"/>
                <w:color w:val="000000"/>
                <w:sz w:val="20"/>
                <w:szCs w:val="20"/>
                <w:lang w:eastAsia="nl-NL"/>
              </w:rPr>
              <w:t xml:space="preserve">jd, feesten en gebeurtenissen en </w:t>
            </w:r>
            <w:r w:rsidRPr="00D22851">
              <w:rPr>
                <w:rFonts w:ascii="Verdana" w:hAnsi="Verdana" w:cs="Calibri"/>
                <w:color w:val="000000"/>
                <w:sz w:val="20"/>
                <w:szCs w:val="20"/>
                <w:lang w:eastAsia="nl-NL"/>
              </w:rPr>
              <w:t xml:space="preserve">zichtbaar worden gemaakt </w:t>
            </w:r>
          </w:p>
          <w:p w14:paraId="58625561" w14:textId="008AEE45" w:rsidR="006E7666" w:rsidRPr="00D22851"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D22851">
              <w:rPr>
                <w:rFonts w:ascii="Verdana" w:hAnsi="Verdana" w:cs="Calibri"/>
                <w:color w:val="000000"/>
                <w:sz w:val="20"/>
                <w:szCs w:val="20"/>
                <w:lang w:eastAsia="nl-NL"/>
              </w:rPr>
              <w:t>Ontwikkelingsmateriaal</w:t>
            </w:r>
          </w:p>
          <w:p w14:paraId="4F725875" w14:textId="77777777" w:rsidR="006E7666" w:rsidRPr="00907E73"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sidRPr="00D22851">
              <w:rPr>
                <w:rFonts w:ascii="Verdana" w:hAnsi="Verdana" w:cs="Calibri"/>
                <w:sz w:val="20"/>
                <w:szCs w:val="20"/>
              </w:rPr>
              <w:t xml:space="preserve">Met </w:t>
            </w:r>
            <w:r>
              <w:rPr>
                <w:rFonts w:ascii="Verdana" w:hAnsi="Verdana" w:cs="Calibri"/>
                <w:sz w:val="20"/>
                <w:szCs w:val="20"/>
              </w:rPr>
              <w:t>Sprongen V</w:t>
            </w:r>
            <w:r w:rsidRPr="00D22851">
              <w:rPr>
                <w:rFonts w:ascii="Verdana" w:hAnsi="Verdana" w:cs="Calibri"/>
                <w:sz w:val="20"/>
                <w:szCs w:val="20"/>
              </w:rPr>
              <w:t>ooruit</w:t>
            </w:r>
          </w:p>
        </w:tc>
        <w:tc>
          <w:tcPr>
            <w:tcW w:w="55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B861C2"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Zwarte en blauwe opdrachten Getal &amp; Ruimte junior</w:t>
            </w:r>
            <w:r w:rsidRPr="00907E73">
              <w:rPr>
                <w:rFonts w:ascii="Verdana" w:hAnsi="Verdana" w:cs="Calibri"/>
                <w:color w:val="000000"/>
                <w:sz w:val="20"/>
                <w:szCs w:val="20"/>
                <w:lang w:eastAsia="nl-NL"/>
              </w:rPr>
              <w:t xml:space="preserve"> </w:t>
            </w:r>
          </w:p>
          <w:p w14:paraId="6C8B46D6" w14:textId="77777777" w:rsidR="006E7666" w:rsidRPr="00907E73"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Pr>
                <w:rFonts w:ascii="Verdana" w:hAnsi="Verdana" w:cs="Calibri"/>
                <w:color w:val="000000"/>
                <w:sz w:val="20"/>
                <w:szCs w:val="20"/>
                <w:lang w:eastAsia="nl-NL"/>
              </w:rPr>
              <w:t>Oefenprogramma computer Getal &amp; Ruimte junior</w:t>
            </w:r>
            <w:r w:rsidRPr="00907E73">
              <w:rPr>
                <w:rFonts w:ascii="Verdana" w:hAnsi="Verdana" w:cs="Calibri"/>
                <w:color w:val="000000"/>
                <w:sz w:val="20"/>
                <w:szCs w:val="20"/>
                <w:lang w:eastAsia="nl-NL"/>
              </w:rPr>
              <w:t>, Ambrasoft</w:t>
            </w:r>
          </w:p>
          <w:p w14:paraId="36296738"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Oefenboek</w:t>
            </w:r>
            <w:r w:rsidRPr="00907E73">
              <w:rPr>
                <w:rFonts w:ascii="Verdana" w:hAnsi="Verdana" w:cs="Calibri"/>
                <w:color w:val="000000"/>
                <w:sz w:val="20"/>
                <w:szCs w:val="20"/>
                <w:lang w:eastAsia="nl-NL"/>
              </w:rPr>
              <w:t xml:space="preserve"> </w:t>
            </w:r>
            <w:r>
              <w:rPr>
                <w:rFonts w:ascii="Verdana" w:hAnsi="Verdana" w:cs="Calibri"/>
                <w:color w:val="000000"/>
                <w:sz w:val="20"/>
                <w:szCs w:val="20"/>
                <w:lang w:eastAsia="nl-NL"/>
              </w:rPr>
              <w:t>automatiseren Getal en Ruimte junior (groep 3/4)</w:t>
            </w:r>
          </w:p>
          <w:p w14:paraId="6D69A356" w14:textId="77777777" w:rsidR="006E7666" w:rsidRPr="00907E73"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sidRPr="00907E73">
              <w:rPr>
                <w:rFonts w:ascii="Verdana" w:hAnsi="Verdana" w:cs="Calibri"/>
                <w:color w:val="000000"/>
                <w:sz w:val="20"/>
                <w:szCs w:val="20"/>
                <w:lang w:eastAsia="nl-NL"/>
              </w:rPr>
              <w:t>Eenmaal/andermaal oefenboekjes</w:t>
            </w:r>
          </w:p>
          <w:p w14:paraId="08AC0BD6" w14:textId="77777777" w:rsidR="006E7666" w:rsidRPr="00907E73"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sidRPr="00907E73">
              <w:rPr>
                <w:rFonts w:ascii="Verdana" w:hAnsi="Verdana" w:cs="Calibri"/>
                <w:color w:val="000000"/>
                <w:sz w:val="20"/>
                <w:szCs w:val="20"/>
                <w:lang w:eastAsia="nl-NL"/>
              </w:rPr>
              <w:t>Spelletjes e.d. rondom keertafels</w:t>
            </w:r>
          </w:p>
          <w:p w14:paraId="4B4ED24E" w14:textId="77777777" w:rsidR="006E7666" w:rsidRPr="00EC2944"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sidRPr="00907E73">
              <w:rPr>
                <w:rFonts w:ascii="Verdana" w:hAnsi="Verdana" w:cs="Calibri"/>
                <w:color w:val="000000"/>
                <w:sz w:val="20"/>
                <w:szCs w:val="20"/>
                <w:lang w:eastAsia="nl-NL"/>
              </w:rPr>
              <w:t>Apart tafelprogramma</w:t>
            </w:r>
            <w:r>
              <w:rPr>
                <w:rFonts w:ascii="Verdana" w:hAnsi="Verdana" w:cs="Calibri"/>
                <w:color w:val="000000"/>
                <w:sz w:val="20"/>
                <w:szCs w:val="20"/>
                <w:lang w:eastAsia="nl-NL"/>
              </w:rPr>
              <w:t xml:space="preserve"> groep 4,5 en 6.</w:t>
            </w:r>
          </w:p>
          <w:p w14:paraId="29E6D1B4" w14:textId="77777777" w:rsidR="006E7666" w:rsidRPr="00F22F7B"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Tempotoets automatiseren</w:t>
            </w:r>
          </w:p>
          <w:p w14:paraId="1707B84A" w14:textId="77777777" w:rsidR="006E7666" w:rsidRPr="00D82546"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sz w:val="20"/>
                <w:szCs w:val="20"/>
              </w:rPr>
              <w:t>Met Sprongen Vooruit</w:t>
            </w:r>
          </w:p>
          <w:p w14:paraId="1E35B6D1" w14:textId="77777777" w:rsidR="006E7666" w:rsidRPr="00907E73" w:rsidRDefault="006E7666" w:rsidP="00B238CF">
            <w:pPr>
              <w:pStyle w:val="Gemiddeldearcering1-accent11"/>
              <w:numPr>
                <w:ilvl w:val="0"/>
                <w:numId w:val="1"/>
              </w:numPr>
              <w:spacing w:line="276" w:lineRule="auto"/>
              <w:rPr>
                <w:rFonts w:ascii="Verdana" w:hAnsi="Verdana" w:cs="Calibri"/>
                <w:color w:val="000000"/>
                <w:sz w:val="20"/>
                <w:szCs w:val="20"/>
                <w:lang w:eastAsia="nl-NL"/>
              </w:rPr>
            </w:pPr>
            <w:r>
              <w:rPr>
                <w:rFonts w:ascii="Verdana" w:hAnsi="Verdana" w:cs="Calibri"/>
                <w:sz w:val="20"/>
                <w:szCs w:val="20"/>
              </w:rPr>
              <w:t>Automatiseren met de rekenbal (MSV)</w:t>
            </w:r>
          </w:p>
        </w:tc>
      </w:tr>
      <w:tr w:rsidR="006E7666" w:rsidRPr="00D82546" w14:paraId="79C0BEB9" w14:textId="77777777" w:rsidTr="00B238CF">
        <w:trPr>
          <w:trHeight w:val="2191"/>
        </w:trPr>
        <w:tc>
          <w:tcPr>
            <w:tcW w:w="1356" w:type="dxa"/>
            <w:tcBorders>
              <w:top w:val="single" w:sz="4" w:space="0" w:color="000000" w:themeColor="text1"/>
              <w:left w:val="single" w:sz="4" w:space="0" w:color="000000" w:themeColor="text1"/>
              <w:right w:val="single" w:sz="4" w:space="0" w:color="000000" w:themeColor="text1"/>
            </w:tcBorders>
            <w:hideMark/>
          </w:tcPr>
          <w:p w14:paraId="2E89DF43" w14:textId="77777777" w:rsidR="006E7666" w:rsidRDefault="006E7666" w:rsidP="00B238CF">
            <w:pPr>
              <w:rPr>
                <w:rFonts w:ascii="Verdana" w:hAnsi="Verdana"/>
                <w:b/>
                <w:sz w:val="20"/>
                <w:szCs w:val="20"/>
              </w:rPr>
            </w:pPr>
            <w:r>
              <w:rPr>
                <w:rFonts w:ascii="Verdana" w:hAnsi="Verdana"/>
                <w:b/>
                <w:sz w:val="20"/>
                <w:szCs w:val="20"/>
              </w:rPr>
              <w:t>IV/V</w:t>
            </w:r>
          </w:p>
          <w:p w14:paraId="7A46CEC0" w14:textId="77777777" w:rsidR="006E7666" w:rsidRPr="00907E73" w:rsidRDefault="006E7666" w:rsidP="00B238CF">
            <w:pPr>
              <w:rPr>
                <w:rFonts w:ascii="Verdana" w:hAnsi="Verdana"/>
                <w:b/>
                <w:bCs/>
                <w:sz w:val="20"/>
                <w:szCs w:val="20"/>
              </w:rPr>
            </w:pPr>
          </w:p>
        </w:tc>
        <w:tc>
          <w:tcPr>
            <w:tcW w:w="2555" w:type="dxa"/>
            <w:gridSpan w:val="2"/>
            <w:tcBorders>
              <w:top w:val="single" w:sz="4" w:space="0" w:color="000000" w:themeColor="text1"/>
              <w:left w:val="single" w:sz="4" w:space="0" w:color="000000" w:themeColor="text1"/>
              <w:right w:val="single" w:sz="4" w:space="0" w:color="000000" w:themeColor="text1"/>
            </w:tcBorders>
          </w:tcPr>
          <w:p w14:paraId="09768B8C" w14:textId="77777777" w:rsidR="006E7666" w:rsidRPr="00BD247D" w:rsidRDefault="006E7666" w:rsidP="00B238CF">
            <w:pPr>
              <w:numPr>
                <w:ilvl w:val="0"/>
                <w:numId w:val="1"/>
              </w:numPr>
              <w:autoSpaceDE w:val="0"/>
              <w:autoSpaceDN w:val="0"/>
              <w:adjustRightInd w:val="0"/>
              <w:spacing w:after="0"/>
              <w:ind w:left="222" w:hanging="222"/>
              <w:rPr>
                <w:rFonts w:ascii="Verdana" w:hAnsi="Verdana" w:cs="Calibri"/>
                <w:sz w:val="20"/>
                <w:szCs w:val="20"/>
              </w:rPr>
            </w:pPr>
            <w:r w:rsidRPr="00BD247D">
              <w:rPr>
                <w:rFonts w:ascii="Verdana" w:hAnsi="Verdana" w:cs="Calibri"/>
                <w:sz w:val="20"/>
                <w:szCs w:val="20"/>
              </w:rPr>
              <w:t>Herhalende activiteiten en preteaching uit de methode Kleuterplein</w:t>
            </w:r>
          </w:p>
          <w:p w14:paraId="23D42DA3" w14:textId="77777777" w:rsidR="006E7666" w:rsidRPr="00BD247D" w:rsidRDefault="006E7666" w:rsidP="00B238CF">
            <w:pPr>
              <w:pStyle w:val="Gemiddeldraster1-accent21"/>
              <w:numPr>
                <w:ilvl w:val="0"/>
                <w:numId w:val="1"/>
              </w:numPr>
              <w:autoSpaceDE w:val="0"/>
              <w:autoSpaceDN w:val="0"/>
              <w:adjustRightInd w:val="0"/>
              <w:spacing w:after="0" w:line="276" w:lineRule="auto"/>
              <w:rPr>
                <w:rFonts w:ascii="Verdana" w:hAnsi="Verdana" w:cs="Calibri"/>
                <w:color w:val="000000"/>
                <w:sz w:val="20"/>
                <w:szCs w:val="20"/>
                <w:lang w:eastAsia="nl-NL"/>
              </w:rPr>
            </w:pPr>
            <w:r w:rsidRPr="00BD247D">
              <w:rPr>
                <w:rFonts w:ascii="Verdana" w:hAnsi="Verdana" w:cs="Calibri"/>
                <w:sz w:val="20"/>
                <w:szCs w:val="20"/>
              </w:rPr>
              <w:t>Activiteiten met de ondersteu-ningsleerkracht</w:t>
            </w:r>
          </w:p>
          <w:p w14:paraId="1DE78D66" w14:textId="77777777" w:rsidR="006E7666" w:rsidRPr="00907E73" w:rsidRDefault="006E7666" w:rsidP="00B238CF">
            <w:pPr>
              <w:pStyle w:val="Gemiddeldraster1-accent21"/>
              <w:numPr>
                <w:ilvl w:val="0"/>
                <w:numId w:val="1"/>
              </w:numPr>
              <w:autoSpaceDE w:val="0"/>
              <w:autoSpaceDN w:val="0"/>
              <w:adjustRightInd w:val="0"/>
              <w:spacing w:after="0" w:line="276" w:lineRule="auto"/>
              <w:rPr>
                <w:rFonts w:ascii="Verdana" w:hAnsi="Verdana" w:cs="Calibri"/>
                <w:color w:val="000000"/>
                <w:sz w:val="20"/>
                <w:szCs w:val="20"/>
                <w:lang w:eastAsia="nl-NL"/>
              </w:rPr>
            </w:pPr>
            <w:r w:rsidRPr="00BD247D">
              <w:rPr>
                <w:rFonts w:ascii="Verdana" w:hAnsi="Verdana" w:cs="Calibri"/>
                <w:sz w:val="20"/>
                <w:szCs w:val="20"/>
              </w:rPr>
              <w:t>Me</w:t>
            </w:r>
            <w:r>
              <w:rPr>
                <w:rFonts w:ascii="Verdana" w:hAnsi="Verdana" w:cs="Calibri"/>
                <w:sz w:val="20"/>
                <w:szCs w:val="20"/>
              </w:rPr>
              <w:t>t Sprongen V</w:t>
            </w:r>
            <w:r w:rsidRPr="00BD247D">
              <w:rPr>
                <w:rFonts w:ascii="Verdana" w:hAnsi="Verdana" w:cs="Calibri"/>
                <w:sz w:val="20"/>
                <w:szCs w:val="20"/>
              </w:rPr>
              <w:t>ooruit</w:t>
            </w:r>
          </w:p>
        </w:tc>
        <w:tc>
          <w:tcPr>
            <w:tcW w:w="5596" w:type="dxa"/>
            <w:gridSpan w:val="8"/>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57284AF5" w14:textId="77777777" w:rsidR="006E7666" w:rsidRPr="00907E73"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sidRPr="00907E73">
              <w:rPr>
                <w:rFonts w:ascii="Verdana" w:hAnsi="Verdana" w:cs="Calibri"/>
                <w:color w:val="000000"/>
                <w:sz w:val="20"/>
                <w:szCs w:val="20"/>
                <w:lang w:eastAsia="nl-NL"/>
              </w:rPr>
              <w:t>Ondersteuning en verlengde instructie</w:t>
            </w:r>
          </w:p>
          <w:p w14:paraId="3FD08F17"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Zwarte opdrachten Getal &amp; Ruimte junior</w:t>
            </w:r>
            <w:r w:rsidRPr="00907E73">
              <w:rPr>
                <w:rFonts w:ascii="Verdana" w:hAnsi="Verdana" w:cs="Calibri"/>
                <w:color w:val="000000"/>
                <w:sz w:val="20"/>
                <w:szCs w:val="20"/>
                <w:lang w:eastAsia="nl-NL"/>
              </w:rPr>
              <w:t xml:space="preserve"> </w:t>
            </w:r>
          </w:p>
          <w:p w14:paraId="3F0E4963"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Oefenprogramma computer Getal &amp; Ruimte junior</w:t>
            </w:r>
            <w:r w:rsidRPr="00907E73">
              <w:rPr>
                <w:rFonts w:ascii="Verdana" w:hAnsi="Verdana" w:cs="Calibri"/>
                <w:color w:val="000000"/>
                <w:sz w:val="20"/>
                <w:szCs w:val="20"/>
                <w:lang w:eastAsia="nl-NL"/>
              </w:rPr>
              <w:t>, Ambrasoft</w:t>
            </w:r>
          </w:p>
          <w:p w14:paraId="22222140"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Oefenboek</w:t>
            </w:r>
            <w:r w:rsidRPr="00907E73">
              <w:rPr>
                <w:rFonts w:ascii="Verdana" w:hAnsi="Verdana" w:cs="Calibri"/>
                <w:color w:val="000000"/>
                <w:sz w:val="20"/>
                <w:szCs w:val="20"/>
                <w:lang w:eastAsia="nl-NL"/>
              </w:rPr>
              <w:t xml:space="preserve"> </w:t>
            </w:r>
            <w:r>
              <w:rPr>
                <w:rFonts w:ascii="Verdana" w:hAnsi="Verdana" w:cs="Calibri"/>
                <w:color w:val="000000"/>
                <w:sz w:val="20"/>
                <w:szCs w:val="20"/>
                <w:lang w:eastAsia="nl-NL"/>
              </w:rPr>
              <w:t>automatiseren Getal en Ruimte junior (groep 3/4)</w:t>
            </w:r>
          </w:p>
          <w:p w14:paraId="12625644"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Eenmaal A</w:t>
            </w:r>
            <w:r w:rsidRPr="00907E73">
              <w:rPr>
                <w:rFonts w:ascii="Verdana" w:hAnsi="Verdana" w:cs="Calibri"/>
                <w:color w:val="000000"/>
                <w:sz w:val="20"/>
                <w:szCs w:val="20"/>
                <w:lang w:eastAsia="nl-NL"/>
              </w:rPr>
              <w:t>ndermaal oefenboekjes</w:t>
            </w:r>
          </w:p>
          <w:p w14:paraId="61942327" w14:textId="77777777" w:rsidR="006E7666" w:rsidRPr="00907E73"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sidRPr="00907E73">
              <w:rPr>
                <w:rFonts w:ascii="Verdana" w:hAnsi="Verdana" w:cs="Calibri"/>
                <w:color w:val="000000"/>
                <w:sz w:val="20"/>
                <w:szCs w:val="20"/>
                <w:lang w:eastAsia="nl-NL"/>
              </w:rPr>
              <w:t>Spelletjes e.d. rondom keertafels</w:t>
            </w:r>
          </w:p>
          <w:p w14:paraId="0B156EB5" w14:textId="77777777" w:rsidR="006E7666" w:rsidRPr="00EC2944"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sidRPr="00907E73">
              <w:rPr>
                <w:rFonts w:ascii="Verdana" w:hAnsi="Verdana" w:cs="Calibri"/>
                <w:color w:val="000000"/>
                <w:sz w:val="20"/>
                <w:szCs w:val="20"/>
                <w:lang w:eastAsia="nl-NL"/>
              </w:rPr>
              <w:t>Apart tafelprogramma</w:t>
            </w:r>
            <w:r>
              <w:rPr>
                <w:rFonts w:ascii="Verdana" w:hAnsi="Verdana" w:cs="Calibri"/>
                <w:color w:val="000000"/>
                <w:sz w:val="20"/>
                <w:szCs w:val="20"/>
                <w:lang w:eastAsia="nl-NL"/>
              </w:rPr>
              <w:t xml:space="preserve"> groep 4,5 en 6.</w:t>
            </w:r>
          </w:p>
          <w:p w14:paraId="5044B992" w14:textId="77777777" w:rsidR="006E7666" w:rsidRPr="00F22F7B" w:rsidRDefault="006E7666" w:rsidP="00B238CF">
            <w:pPr>
              <w:pStyle w:val="Gemiddeldearcering1-accent11"/>
              <w:numPr>
                <w:ilvl w:val="0"/>
                <w:numId w:val="1"/>
              </w:numPr>
              <w:spacing w:line="276" w:lineRule="auto"/>
              <w:rPr>
                <w:rFonts w:ascii="Verdana" w:eastAsia="Calibri" w:hAnsi="Verdana" w:cs="Calibri"/>
                <w:color w:val="000000"/>
                <w:sz w:val="20"/>
                <w:szCs w:val="20"/>
                <w:lang w:eastAsia="nl-NL"/>
              </w:rPr>
            </w:pPr>
            <w:r>
              <w:rPr>
                <w:rFonts w:ascii="Verdana" w:hAnsi="Verdana" w:cs="Calibri"/>
                <w:color w:val="000000"/>
                <w:sz w:val="20"/>
                <w:szCs w:val="20"/>
                <w:lang w:eastAsia="nl-NL"/>
              </w:rPr>
              <w:t>Tempotoets automatiseren</w:t>
            </w:r>
          </w:p>
          <w:p w14:paraId="778FE922" w14:textId="77777777" w:rsidR="006E7666" w:rsidRPr="00D82546"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Pr>
                <w:rFonts w:ascii="Verdana" w:hAnsi="Verdana" w:cs="Calibri"/>
                <w:sz w:val="20"/>
                <w:szCs w:val="20"/>
              </w:rPr>
              <w:t>Met Sprongen Vooruit</w:t>
            </w:r>
          </w:p>
          <w:p w14:paraId="66EFA80C" w14:textId="77777777" w:rsidR="006E7666"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Pr>
                <w:rFonts w:ascii="Verdana" w:hAnsi="Verdana" w:cs="Calibri"/>
                <w:sz w:val="20"/>
                <w:szCs w:val="20"/>
              </w:rPr>
              <w:t>Automatiseren met de rekenbal (MSV)</w:t>
            </w:r>
          </w:p>
          <w:p w14:paraId="130EC761" w14:textId="77777777" w:rsidR="006E7666" w:rsidRPr="00907E73"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sidRPr="00907E73">
              <w:rPr>
                <w:rFonts w:ascii="Verdana" w:hAnsi="Verdana" w:cs="Calibri"/>
                <w:color w:val="000000"/>
                <w:sz w:val="20"/>
                <w:szCs w:val="20"/>
                <w:lang w:eastAsia="nl-NL"/>
              </w:rPr>
              <w:t>Computer en mappen van Maatwerk</w:t>
            </w:r>
          </w:p>
          <w:p w14:paraId="390380BF" w14:textId="1F86C1AF" w:rsidR="006E7666" w:rsidRPr="00907E73"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Pr>
                <w:rFonts w:ascii="Verdana" w:hAnsi="Verdana" w:cs="Calibri"/>
                <w:color w:val="000000"/>
                <w:sz w:val="20"/>
                <w:szCs w:val="20"/>
                <w:lang w:eastAsia="nl-NL"/>
              </w:rPr>
              <w:t>Ondersteunende materialen/spiekkaarten</w:t>
            </w:r>
          </w:p>
          <w:p w14:paraId="566EF52E" w14:textId="77777777" w:rsidR="006E7666" w:rsidRPr="00D82546" w:rsidRDefault="006E7666" w:rsidP="00B238CF">
            <w:pPr>
              <w:pStyle w:val="Gemiddeldraster1-accent21"/>
              <w:numPr>
                <w:ilvl w:val="0"/>
                <w:numId w:val="1"/>
              </w:numPr>
              <w:autoSpaceDE w:val="0"/>
              <w:autoSpaceDN w:val="0"/>
              <w:adjustRightInd w:val="0"/>
              <w:spacing w:after="100" w:afterAutospacing="1" w:line="276" w:lineRule="auto"/>
              <w:rPr>
                <w:rFonts w:ascii="Verdana" w:hAnsi="Verdana" w:cs="Calibri"/>
                <w:color w:val="000000"/>
                <w:sz w:val="20"/>
                <w:szCs w:val="20"/>
                <w:lang w:eastAsia="nl-NL"/>
              </w:rPr>
            </w:pPr>
            <w:r>
              <w:rPr>
                <w:rFonts w:ascii="Verdana" w:hAnsi="Verdana" w:cs="Calibri"/>
                <w:color w:val="000000"/>
                <w:sz w:val="20"/>
                <w:szCs w:val="20"/>
                <w:lang w:eastAsia="nl-NL"/>
              </w:rPr>
              <w:t>Huiswerk meegeven</w:t>
            </w:r>
          </w:p>
        </w:tc>
      </w:tr>
      <w:tr w:rsidR="006E7666" w:rsidRPr="00907E73" w14:paraId="02D0E7FE" w14:textId="77777777" w:rsidTr="0089121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261B750" w14:textId="77777777" w:rsidR="006E7666" w:rsidRDefault="006E7666" w:rsidP="00B238CF">
            <w:pPr>
              <w:rPr>
                <w:rFonts w:ascii="Verdana" w:hAnsi="Verdana"/>
                <w:b/>
                <w:sz w:val="20"/>
                <w:szCs w:val="20"/>
              </w:rPr>
            </w:pPr>
            <w:r>
              <w:rPr>
                <w:rFonts w:ascii="Verdana" w:hAnsi="Verdana"/>
                <w:b/>
                <w:sz w:val="20"/>
                <w:szCs w:val="20"/>
              </w:rPr>
              <w:t>V-</w:t>
            </w:r>
          </w:p>
          <w:p w14:paraId="29C27EDC" w14:textId="77777777" w:rsidR="006E7666" w:rsidRPr="00907E73" w:rsidRDefault="006E7666" w:rsidP="00B238CF">
            <w:pPr>
              <w:rPr>
                <w:rFonts w:ascii="Verdana" w:hAnsi="Verdana"/>
                <w:b/>
                <w:bCs/>
                <w:sz w:val="20"/>
                <w:szCs w:val="20"/>
              </w:rPr>
            </w:pPr>
          </w:p>
        </w:tc>
        <w:tc>
          <w:tcPr>
            <w:tcW w:w="2941" w:type="dxa"/>
            <w:gridSpan w:val="3"/>
            <w:tcBorders>
              <w:top w:val="single" w:sz="4" w:space="0" w:color="000000" w:themeColor="text1"/>
              <w:left w:val="single" w:sz="4" w:space="0" w:color="000000" w:themeColor="text1"/>
              <w:bottom w:val="single" w:sz="4" w:space="0" w:color="000000" w:themeColor="text1"/>
              <w:right w:val="nil"/>
            </w:tcBorders>
            <w:shd w:val="clear" w:color="auto" w:fill="D9E2F3" w:themeFill="accent1" w:themeFillTint="33"/>
          </w:tcPr>
          <w:p w14:paraId="25898F12" w14:textId="7E53D801"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V</w:t>
            </w:r>
            <w:r w:rsidRPr="00907E73">
              <w:rPr>
                <w:rFonts w:ascii="Verdana" w:hAnsi="Verdana" w:cs="Calibri"/>
                <w:color w:val="000000"/>
                <w:sz w:val="20"/>
                <w:szCs w:val="20"/>
                <w:lang w:eastAsia="nl-NL"/>
              </w:rPr>
              <w:t>erlengde instructie en pre</w:t>
            </w:r>
            <w:r>
              <w:rPr>
                <w:rFonts w:ascii="Verdana" w:hAnsi="Verdana" w:cs="Calibri"/>
                <w:color w:val="000000"/>
                <w:sz w:val="20"/>
                <w:szCs w:val="20"/>
                <w:lang w:eastAsia="nl-NL"/>
              </w:rPr>
              <w:t>-t</w:t>
            </w:r>
            <w:r w:rsidRPr="00907E73">
              <w:rPr>
                <w:rFonts w:ascii="Verdana" w:hAnsi="Verdana" w:cs="Calibri"/>
                <w:color w:val="000000"/>
                <w:sz w:val="20"/>
                <w:szCs w:val="20"/>
                <w:lang w:eastAsia="nl-NL"/>
              </w:rPr>
              <w:t>eaching</w:t>
            </w:r>
          </w:p>
          <w:p w14:paraId="29427484"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Eigen leerroute</w:t>
            </w:r>
          </w:p>
          <w:p w14:paraId="757CB0A9" w14:textId="77777777" w:rsidR="006E7666" w:rsidRPr="00F22F7B"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Met Sprongen Vooruit</w:t>
            </w:r>
          </w:p>
          <w:p w14:paraId="4B9232E3" w14:textId="77777777" w:rsidR="006E7666" w:rsidRPr="00907E73" w:rsidRDefault="006E7666" w:rsidP="00B238CF">
            <w:pPr>
              <w:autoSpaceDE w:val="0"/>
              <w:autoSpaceDN w:val="0"/>
              <w:adjustRightInd w:val="0"/>
              <w:spacing w:after="0"/>
              <w:ind w:left="222"/>
              <w:rPr>
                <w:rFonts w:ascii="Verdana" w:hAnsi="Verdana" w:cs="Calibri"/>
                <w:color w:val="000000"/>
                <w:sz w:val="20"/>
                <w:szCs w:val="20"/>
                <w:lang w:eastAsia="nl-NL"/>
              </w:rPr>
            </w:pPr>
          </w:p>
        </w:tc>
        <w:tc>
          <w:tcPr>
            <w:tcW w:w="1001" w:type="dxa"/>
            <w:gridSpan w:val="2"/>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tcPr>
          <w:p w14:paraId="42B71318" w14:textId="77777777" w:rsidR="006E7666" w:rsidRPr="00907E73" w:rsidRDefault="006E7666" w:rsidP="00B238CF">
            <w:pPr>
              <w:spacing w:after="0"/>
              <w:rPr>
                <w:rFonts w:ascii="Verdana" w:hAnsi="Verdana" w:cs="Calibri"/>
                <w:color w:val="000000"/>
                <w:sz w:val="20"/>
                <w:szCs w:val="20"/>
                <w:lang w:eastAsia="nl-NL"/>
              </w:rPr>
            </w:pPr>
          </w:p>
          <w:p w14:paraId="04645764" w14:textId="77777777" w:rsidR="006E7666" w:rsidRPr="00907E73" w:rsidRDefault="006E7666" w:rsidP="00B238CF">
            <w:pPr>
              <w:spacing w:after="0"/>
              <w:rPr>
                <w:rFonts w:ascii="Verdana" w:hAnsi="Verdana" w:cs="Calibri"/>
                <w:color w:val="000000"/>
                <w:sz w:val="20"/>
                <w:szCs w:val="20"/>
                <w:lang w:eastAsia="nl-NL"/>
              </w:rPr>
            </w:pPr>
          </w:p>
          <w:p w14:paraId="18793860" w14:textId="77777777" w:rsidR="006E7666" w:rsidRPr="00907E73" w:rsidRDefault="006E7666" w:rsidP="00B238CF">
            <w:pPr>
              <w:spacing w:after="0"/>
              <w:rPr>
                <w:rFonts w:ascii="Verdana" w:hAnsi="Verdana" w:cs="Calibri"/>
                <w:color w:val="000000"/>
                <w:sz w:val="20"/>
                <w:szCs w:val="20"/>
                <w:lang w:eastAsia="nl-NL"/>
              </w:rPr>
            </w:pPr>
          </w:p>
          <w:p w14:paraId="7D747252" w14:textId="77777777" w:rsidR="006E7666" w:rsidRPr="00907E73" w:rsidRDefault="006E7666" w:rsidP="00B238CF">
            <w:pPr>
              <w:autoSpaceDE w:val="0"/>
              <w:autoSpaceDN w:val="0"/>
              <w:adjustRightInd w:val="0"/>
              <w:spacing w:after="0"/>
              <w:rPr>
                <w:rFonts w:ascii="Verdana" w:hAnsi="Verdana" w:cs="Calibri"/>
                <w:color w:val="000000"/>
                <w:sz w:val="20"/>
                <w:szCs w:val="20"/>
                <w:lang w:eastAsia="nl-NL"/>
              </w:rPr>
            </w:pPr>
          </w:p>
        </w:tc>
        <w:tc>
          <w:tcPr>
            <w:tcW w:w="42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7529D83" w14:textId="77777777" w:rsidR="006E7666" w:rsidRPr="00B24A62"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O</w:t>
            </w:r>
            <w:r w:rsidRPr="00B24A62">
              <w:rPr>
                <w:rFonts w:ascii="Verdana" w:hAnsi="Verdana" w:cs="Calibri"/>
                <w:color w:val="000000"/>
                <w:sz w:val="20"/>
                <w:szCs w:val="20"/>
                <w:lang w:eastAsia="nl-NL"/>
              </w:rPr>
              <w:t>P</w:t>
            </w:r>
            <w:r>
              <w:rPr>
                <w:rFonts w:ascii="Verdana" w:hAnsi="Verdana" w:cs="Calibri"/>
                <w:color w:val="000000"/>
                <w:sz w:val="20"/>
                <w:szCs w:val="20"/>
                <w:lang w:eastAsia="nl-NL"/>
              </w:rPr>
              <w:t>P</w:t>
            </w:r>
          </w:p>
          <w:p w14:paraId="37718FD2"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Niveauschrift Getal &amp; Ruimte junior (passende perspectieven 1F)</w:t>
            </w:r>
          </w:p>
          <w:p w14:paraId="1AA72E0E" w14:textId="77777777" w:rsidR="006E766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Passende perspectieven of eigen leerroute</w:t>
            </w:r>
          </w:p>
          <w:p w14:paraId="1A9E7C7F" w14:textId="77777777" w:rsidR="006E7666" w:rsidRPr="00D8254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Automatiseren met de rekenbal (MSV)</w:t>
            </w:r>
          </w:p>
          <w:p w14:paraId="4D1ACA76" w14:textId="77777777" w:rsidR="006E7666" w:rsidRPr="00D82546"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Met Sprongen Vooruit</w:t>
            </w:r>
          </w:p>
          <w:p w14:paraId="17D5DECC" w14:textId="77777777" w:rsidR="006E7666" w:rsidRPr="00907E73" w:rsidRDefault="006E7666" w:rsidP="00B238CF">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sz w:val="20"/>
                <w:szCs w:val="20"/>
              </w:rPr>
              <w:t>Tempotoets automatiseren</w:t>
            </w:r>
          </w:p>
        </w:tc>
      </w:tr>
    </w:tbl>
    <w:p w14:paraId="34E70E5C" w14:textId="77777777" w:rsidR="00AC6D1C" w:rsidRPr="00907E73" w:rsidRDefault="00AC6D1C" w:rsidP="00AC6D1C">
      <w:pPr>
        <w:rPr>
          <w:rFonts w:ascii="Verdana" w:hAnsi="Verdana"/>
          <w:sz w:val="18"/>
          <w:szCs w:val="18"/>
        </w:rPr>
      </w:pPr>
    </w:p>
    <w:tbl>
      <w:tblPr>
        <w:tblpPr w:leftFromText="141" w:rightFromText="141" w:vertAnchor="text" w:horzAnchor="margin" w:tblpY="204"/>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393"/>
        <w:gridCol w:w="1394"/>
        <w:gridCol w:w="1394"/>
        <w:gridCol w:w="38"/>
        <w:gridCol w:w="1356"/>
        <w:gridCol w:w="1394"/>
        <w:gridCol w:w="1394"/>
      </w:tblGrid>
      <w:tr w:rsidR="00AC6D1C" w:rsidRPr="00907E73" w14:paraId="121BC271" w14:textId="77777777" w:rsidTr="0089121B">
        <w:tc>
          <w:tcPr>
            <w:tcW w:w="1134" w:type="dxa"/>
            <w:shd w:val="clear" w:color="auto" w:fill="8EAADB" w:themeFill="accent1" w:themeFillTint="99"/>
          </w:tcPr>
          <w:p w14:paraId="1F1EB6CA" w14:textId="50D67E72" w:rsidR="00AC6D1C" w:rsidRPr="00907E73" w:rsidRDefault="00AC6D1C" w:rsidP="00D60816">
            <w:pPr>
              <w:spacing w:line="240" w:lineRule="auto"/>
              <w:rPr>
                <w:rFonts w:ascii="Verdana" w:hAnsi="Verdana"/>
                <w:b/>
                <w:sz w:val="20"/>
                <w:szCs w:val="20"/>
              </w:rPr>
            </w:pPr>
            <w:r w:rsidRPr="00FD2C77">
              <w:rPr>
                <w:rFonts w:ascii="Verdana" w:hAnsi="Verdana"/>
                <w:b/>
                <w:i/>
                <w:sz w:val="13"/>
                <w:szCs w:val="16"/>
              </w:rPr>
              <w:lastRenderedPageBreak/>
              <w:t>Begrijpend</w:t>
            </w:r>
            <w:r w:rsidRPr="00FD2C77">
              <w:rPr>
                <w:rFonts w:ascii="Verdana" w:hAnsi="Verdana"/>
                <w:b/>
                <w:i/>
                <w:sz w:val="15"/>
                <w:szCs w:val="18"/>
              </w:rPr>
              <w:t xml:space="preserve"> lezen</w:t>
            </w:r>
          </w:p>
        </w:tc>
        <w:tc>
          <w:tcPr>
            <w:tcW w:w="1393" w:type="dxa"/>
            <w:shd w:val="clear" w:color="auto" w:fill="8EAADB" w:themeFill="accent1" w:themeFillTint="99"/>
          </w:tcPr>
          <w:p w14:paraId="78573547"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3</w:t>
            </w:r>
          </w:p>
        </w:tc>
        <w:tc>
          <w:tcPr>
            <w:tcW w:w="1394" w:type="dxa"/>
            <w:shd w:val="clear" w:color="auto" w:fill="8EAADB" w:themeFill="accent1" w:themeFillTint="99"/>
          </w:tcPr>
          <w:p w14:paraId="44A3D316"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4</w:t>
            </w:r>
          </w:p>
        </w:tc>
        <w:tc>
          <w:tcPr>
            <w:tcW w:w="1394" w:type="dxa"/>
            <w:shd w:val="clear" w:color="auto" w:fill="8EAADB" w:themeFill="accent1" w:themeFillTint="99"/>
          </w:tcPr>
          <w:p w14:paraId="5BE5DB37"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5</w:t>
            </w:r>
          </w:p>
        </w:tc>
        <w:tc>
          <w:tcPr>
            <w:tcW w:w="1394" w:type="dxa"/>
            <w:gridSpan w:val="2"/>
            <w:shd w:val="clear" w:color="auto" w:fill="8EAADB" w:themeFill="accent1" w:themeFillTint="99"/>
          </w:tcPr>
          <w:p w14:paraId="1C17C039"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6</w:t>
            </w:r>
          </w:p>
        </w:tc>
        <w:tc>
          <w:tcPr>
            <w:tcW w:w="1394" w:type="dxa"/>
            <w:shd w:val="clear" w:color="auto" w:fill="8EAADB" w:themeFill="accent1" w:themeFillTint="99"/>
          </w:tcPr>
          <w:p w14:paraId="56360C1E"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7</w:t>
            </w:r>
          </w:p>
        </w:tc>
        <w:tc>
          <w:tcPr>
            <w:tcW w:w="1394" w:type="dxa"/>
            <w:shd w:val="clear" w:color="auto" w:fill="8EAADB" w:themeFill="accent1" w:themeFillTint="99"/>
          </w:tcPr>
          <w:p w14:paraId="727BCAB0" w14:textId="77777777" w:rsidR="00AC6D1C" w:rsidRPr="00907E73" w:rsidRDefault="00AC6D1C" w:rsidP="00D60816">
            <w:pPr>
              <w:spacing w:line="240" w:lineRule="auto"/>
              <w:rPr>
                <w:rFonts w:ascii="Verdana" w:hAnsi="Verdana"/>
                <w:b/>
                <w:sz w:val="20"/>
                <w:szCs w:val="20"/>
              </w:rPr>
            </w:pPr>
            <w:r w:rsidRPr="00907E73">
              <w:rPr>
                <w:rFonts w:ascii="Verdana" w:hAnsi="Verdana"/>
                <w:b/>
                <w:sz w:val="20"/>
                <w:szCs w:val="20"/>
              </w:rPr>
              <w:t>8</w:t>
            </w:r>
          </w:p>
        </w:tc>
      </w:tr>
      <w:tr w:rsidR="00AC6D1C" w:rsidRPr="00907E73" w14:paraId="3FB38149" w14:textId="77777777" w:rsidTr="3AD2A875">
        <w:tc>
          <w:tcPr>
            <w:tcW w:w="1134" w:type="dxa"/>
            <w:tcBorders>
              <w:bottom w:val="single" w:sz="4" w:space="0" w:color="000000" w:themeColor="text1"/>
              <w:right w:val="single" w:sz="6" w:space="0" w:color="auto"/>
            </w:tcBorders>
            <w:shd w:val="clear" w:color="auto" w:fill="auto"/>
          </w:tcPr>
          <w:p w14:paraId="4DFF304F" w14:textId="77777777" w:rsidR="00AC6D1C" w:rsidRDefault="00AC6D1C" w:rsidP="00D60816">
            <w:pPr>
              <w:rPr>
                <w:rFonts w:ascii="Verdana" w:hAnsi="Verdana"/>
                <w:b/>
                <w:sz w:val="20"/>
                <w:szCs w:val="20"/>
              </w:rPr>
            </w:pPr>
            <w:r>
              <w:rPr>
                <w:rFonts w:ascii="Verdana" w:hAnsi="Verdana"/>
                <w:b/>
                <w:sz w:val="20"/>
                <w:szCs w:val="20"/>
              </w:rPr>
              <w:t>I/I+</w:t>
            </w:r>
          </w:p>
          <w:p w14:paraId="51ED1692" w14:textId="60567FAA" w:rsidR="00AC6D1C" w:rsidRPr="00907E73" w:rsidRDefault="00AC6D1C" w:rsidP="3AD2A875">
            <w:pPr>
              <w:rPr>
                <w:rFonts w:ascii="Verdana" w:hAnsi="Verdana"/>
                <w:b/>
                <w:bCs/>
                <w:sz w:val="20"/>
                <w:szCs w:val="20"/>
              </w:rPr>
            </w:pPr>
          </w:p>
        </w:tc>
        <w:tc>
          <w:tcPr>
            <w:tcW w:w="8363" w:type="dxa"/>
            <w:gridSpan w:val="7"/>
            <w:tcBorders>
              <w:left w:val="single" w:sz="6" w:space="0" w:color="auto"/>
              <w:bottom w:val="single" w:sz="4" w:space="0" w:color="000000" w:themeColor="text1"/>
            </w:tcBorders>
            <w:shd w:val="clear" w:color="auto" w:fill="auto"/>
          </w:tcPr>
          <w:p w14:paraId="0F87D102" w14:textId="77777777"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P</w:t>
            </w:r>
            <w:r w:rsidRPr="00907E73">
              <w:rPr>
                <w:rFonts w:ascii="Verdana" w:hAnsi="Verdana" w:cs="Calibri"/>
                <w:color w:val="000000"/>
                <w:sz w:val="20"/>
                <w:szCs w:val="20"/>
                <w:lang w:eastAsia="nl-NL"/>
              </w:rPr>
              <w:t>lus</w:t>
            </w:r>
            <w:r>
              <w:rPr>
                <w:rFonts w:ascii="Verdana" w:hAnsi="Verdana" w:cs="Calibri"/>
                <w:color w:val="000000"/>
                <w:sz w:val="20"/>
                <w:szCs w:val="20"/>
                <w:lang w:eastAsia="nl-NL"/>
              </w:rPr>
              <w:t>opdrachten uit Taal Actief</w:t>
            </w:r>
          </w:p>
          <w:p w14:paraId="6869F7C4" w14:textId="5AE0B119"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Niveau hoger nieuwsbegrip</w:t>
            </w:r>
            <w:r w:rsidR="00867B53">
              <w:rPr>
                <w:rFonts w:ascii="Verdana" w:hAnsi="Verdana" w:cs="Calibri"/>
                <w:color w:val="000000"/>
                <w:sz w:val="20"/>
                <w:szCs w:val="20"/>
                <w:lang w:eastAsia="nl-NL"/>
              </w:rPr>
              <w:t xml:space="preserve"> groep 7/8</w:t>
            </w:r>
          </w:p>
          <w:p w14:paraId="44530354" w14:textId="0F225F56" w:rsidR="00AC6D1C" w:rsidRPr="00907E73"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sz w:val="20"/>
                <w:szCs w:val="20"/>
              </w:rPr>
              <w:t>Close reading</w:t>
            </w:r>
          </w:p>
        </w:tc>
      </w:tr>
      <w:tr w:rsidR="00AC6D1C" w:rsidRPr="00907E73" w14:paraId="270B63A0" w14:textId="77777777" w:rsidTr="0089121B">
        <w:tc>
          <w:tcPr>
            <w:tcW w:w="1134" w:type="dxa"/>
            <w:tcBorders>
              <w:right w:val="single" w:sz="6" w:space="0" w:color="auto"/>
            </w:tcBorders>
            <w:shd w:val="clear" w:color="auto" w:fill="D9E2F3" w:themeFill="accent1" w:themeFillTint="33"/>
          </w:tcPr>
          <w:p w14:paraId="6473AA34" w14:textId="77777777" w:rsidR="00AC6D1C" w:rsidRDefault="00AC6D1C" w:rsidP="00D60816">
            <w:pPr>
              <w:rPr>
                <w:rFonts w:ascii="Verdana" w:hAnsi="Verdana"/>
                <w:b/>
                <w:sz w:val="20"/>
                <w:szCs w:val="20"/>
              </w:rPr>
            </w:pPr>
            <w:r>
              <w:rPr>
                <w:rFonts w:ascii="Verdana" w:hAnsi="Verdana"/>
                <w:b/>
                <w:sz w:val="20"/>
                <w:szCs w:val="20"/>
              </w:rPr>
              <w:t>II/III/IV</w:t>
            </w:r>
          </w:p>
          <w:p w14:paraId="4455812E" w14:textId="3C34C750" w:rsidR="00AC6D1C" w:rsidRPr="00907E73" w:rsidRDefault="00AC6D1C" w:rsidP="3AD2A875">
            <w:pPr>
              <w:rPr>
                <w:rFonts w:ascii="Verdana" w:hAnsi="Verdana"/>
                <w:b/>
                <w:bCs/>
                <w:sz w:val="20"/>
                <w:szCs w:val="20"/>
              </w:rPr>
            </w:pPr>
          </w:p>
        </w:tc>
        <w:tc>
          <w:tcPr>
            <w:tcW w:w="8363" w:type="dxa"/>
            <w:gridSpan w:val="7"/>
            <w:tcBorders>
              <w:left w:val="single" w:sz="6" w:space="0" w:color="auto"/>
            </w:tcBorders>
            <w:shd w:val="clear" w:color="auto" w:fill="D9E2F3" w:themeFill="accent1" w:themeFillTint="33"/>
          </w:tcPr>
          <w:p w14:paraId="1F4997F5" w14:textId="77777777" w:rsidR="00AC6D1C" w:rsidRPr="00907E73" w:rsidRDefault="00AC6D1C" w:rsidP="00D60816">
            <w:pPr>
              <w:autoSpaceDE w:val="0"/>
              <w:autoSpaceDN w:val="0"/>
              <w:adjustRightInd w:val="0"/>
              <w:spacing w:after="0"/>
              <w:rPr>
                <w:rFonts w:ascii="Verdana" w:hAnsi="Verdana" w:cs="Calibri"/>
                <w:color w:val="000000"/>
                <w:sz w:val="20"/>
                <w:szCs w:val="20"/>
                <w:lang w:eastAsia="nl-NL"/>
              </w:rPr>
            </w:pPr>
          </w:p>
          <w:p w14:paraId="6557481A" w14:textId="1C0F6840" w:rsidR="00AC6D1C" w:rsidRDefault="00AC6D1C" w:rsidP="00D60816">
            <w:pPr>
              <w:numPr>
                <w:ilvl w:val="0"/>
                <w:numId w:val="1"/>
              </w:numPr>
              <w:autoSpaceDE w:val="0"/>
              <w:autoSpaceDN w:val="0"/>
              <w:adjustRightInd w:val="0"/>
              <w:spacing w:after="0"/>
              <w:ind w:left="222" w:hanging="222"/>
              <w:rPr>
                <w:rFonts w:ascii="Verdana" w:hAnsi="Verdana" w:cs="Calibri"/>
                <w:color w:val="000000"/>
                <w:sz w:val="20"/>
                <w:szCs w:val="20"/>
                <w:lang w:eastAsia="nl-NL"/>
              </w:rPr>
            </w:pPr>
            <w:r>
              <w:rPr>
                <w:rFonts w:ascii="Verdana" w:hAnsi="Verdana" w:cs="Calibri"/>
                <w:color w:val="000000"/>
                <w:sz w:val="20"/>
                <w:szCs w:val="20"/>
                <w:lang w:eastAsia="nl-NL"/>
              </w:rPr>
              <w:t>Nieuwsbegrip</w:t>
            </w:r>
            <w:r w:rsidR="00867B53">
              <w:rPr>
                <w:rFonts w:ascii="Verdana" w:hAnsi="Verdana" w:cs="Calibri"/>
                <w:color w:val="000000"/>
                <w:sz w:val="20"/>
                <w:szCs w:val="20"/>
                <w:lang w:eastAsia="nl-NL"/>
              </w:rPr>
              <w:t xml:space="preserve"> groep 7/8</w:t>
            </w:r>
          </w:p>
          <w:p w14:paraId="6075ECD4" w14:textId="6C80D5E3" w:rsidR="00AC6D1C" w:rsidRPr="000A0218" w:rsidRDefault="00AC6D1C" w:rsidP="00D60816">
            <w:pPr>
              <w:numPr>
                <w:ilvl w:val="0"/>
                <w:numId w:val="1"/>
              </w:numPr>
              <w:autoSpaceDE w:val="0"/>
              <w:autoSpaceDN w:val="0"/>
              <w:adjustRightInd w:val="0"/>
              <w:spacing w:after="0"/>
              <w:ind w:left="222" w:hanging="222"/>
              <w:rPr>
                <w:rFonts w:ascii="Verdana" w:hAnsi="Verdana" w:cs="Calibri"/>
                <w:sz w:val="20"/>
                <w:szCs w:val="20"/>
                <w:lang w:eastAsia="nl-NL"/>
              </w:rPr>
            </w:pPr>
            <w:r w:rsidRPr="000A0218">
              <w:rPr>
                <w:rFonts w:ascii="Verdana" w:hAnsi="Verdana"/>
                <w:sz w:val="20"/>
                <w:szCs w:val="20"/>
              </w:rPr>
              <w:t>Close reading</w:t>
            </w:r>
          </w:p>
        </w:tc>
      </w:tr>
      <w:tr w:rsidR="00AC6D1C" w:rsidRPr="00907E73" w14:paraId="349C4A1C" w14:textId="77777777" w:rsidTr="3AD2A875">
        <w:tc>
          <w:tcPr>
            <w:tcW w:w="1134" w:type="dxa"/>
            <w:tcBorders>
              <w:right w:val="single" w:sz="6" w:space="0" w:color="auto"/>
            </w:tcBorders>
            <w:shd w:val="clear" w:color="auto" w:fill="auto"/>
          </w:tcPr>
          <w:p w14:paraId="7AF9A619" w14:textId="77777777" w:rsidR="00AC6D1C" w:rsidRDefault="00AC6D1C" w:rsidP="00D60816">
            <w:pPr>
              <w:rPr>
                <w:rFonts w:ascii="Verdana" w:hAnsi="Verdana"/>
                <w:b/>
                <w:sz w:val="20"/>
                <w:szCs w:val="20"/>
              </w:rPr>
            </w:pPr>
            <w:r>
              <w:rPr>
                <w:rFonts w:ascii="Verdana" w:hAnsi="Verdana"/>
                <w:b/>
                <w:sz w:val="20"/>
                <w:szCs w:val="20"/>
              </w:rPr>
              <w:t>IV/V</w:t>
            </w:r>
          </w:p>
          <w:p w14:paraId="5665F708" w14:textId="4A83AA0E" w:rsidR="00AC6D1C" w:rsidRPr="00907E73" w:rsidRDefault="00AC6D1C" w:rsidP="3AD2A875">
            <w:pPr>
              <w:rPr>
                <w:rFonts w:ascii="Verdana" w:hAnsi="Verdana"/>
                <w:b/>
                <w:bCs/>
                <w:sz w:val="20"/>
                <w:szCs w:val="20"/>
              </w:rPr>
            </w:pPr>
          </w:p>
        </w:tc>
        <w:tc>
          <w:tcPr>
            <w:tcW w:w="8363" w:type="dxa"/>
            <w:gridSpan w:val="7"/>
            <w:tcBorders>
              <w:left w:val="single" w:sz="6" w:space="0" w:color="auto"/>
              <w:bottom w:val="single" w:sz="2" w:space="0" w:color="auto"/>
            </w:tcBorders>
            <w:shd w:val="clear" w:color="auto" w:fill="auto"/>
          </w:tcPr>
          <w:p w14:paraId="20C2C1C1" w14:textId="77777777" w:rsidR="00AC6D1C" w:rsidRDefault="00AC6D1C" w:rsidP="00D60816">
            <w:pPr>
              <w:autoSpaceDE w:val="0"/>
              <w:autoSpaceDN w:val="0"/>
              <w:adjustRightInd w:val="0"/>
              <w:spacing w:after="0"/>
              <w:rPr>
                <w:rFonts w:ascii="Verdana" w:hAnsi="Verdana"/>
                <w:sz w:val="20"/>
                <w:szCs w:val="20"/>
              </w:rPr>
            </w:pPr>
          </w:p>
          <w:p w14:paraId="6A8FC667" w14:textId="4A02FB5B" w:rsidR="00AC6D1C" w:rsidRDefault="00AC6D1C" w:rsidP="00D60816">
            <w:pPr>
              <w:numPr>
                <w:ilvl w:val="0"/>
                <w:numId w:val="1"/>
              </w:numPr>
              <w:autoSpaceDE w:val="0"/>
              <w:autoSpaceDN w:val="0"/>
              <w:adjustRightInd w:val="0"/>
              <w:spacing w:after="0"/>
              <w:rPr>
                <w:rFonts w:ascii="Verdana" w:hAnsi="Verdana"/>
                <w:sz w:val="20"/>
                <w:szCs w:val="20"/>
              </w:rPr>
            </w:pPr>
            <w:r>
              <w:rPr>
                <w:rFonts w:ascii="Verdana" w:hAnsi="Verdana"/>
                <w:sz w:val="20"/>
                <w:szCs w:val="20"/>
              </w:rPr>
              <w:t>Nieuwsbegrip</w:t>
            </w:r>
            <w:r w:rsidR="00867B53">
              <w:rPr>
                <w:rFonts w:ascii="Verdana" w:hAnsi="Verdana"/>
                <w:sz w:val="20"/>
                <w:szCs w:val="20"/>
              </w:rPr>
              <w:t xml:space="preserve"> groep 7/8</w:t>
            </w:r>
          </w:p>
          <w:p w14:paraId="28BB4D96" w14:textId="592A5E7B" w:rsidR="00AC6D1C" w:rsidRPr="00907E73" w:rsidRDefault="00AC6D1C" w:rsidP="00D60816">
            <w:pPr>
              <w:numPr>
                <w:ilvl w:val="0"/>
                <w:numId w:val="1"/>
              </w:numPr>
              <w:autoSpaceDE w:val="0"/>
              <w:autoSpaceDN w:val="0"/>
              <w:adjustRightInd w:val="0"/>
              <w:spacing w:after="0"/>
              <w:rPr>
                <w:rFonts w:ascii="Verdana" w:hAnsi="Verdana"/>
                <w:sz w:val="20"/>
                <w:szCs w:val="20"/>
              </w:rPr>
            </w:pPr>
            <w:r>
              <w:rPr>
                <w:rFonts w:ascii="Verdana" w:hAnsi="Verdana"/>
                <w:sz w:val="20"/>
                <w:szCs w:val="20"/>
              </w:rPr>
              <w:t>Close reading</w:t>
            </w:r>
          </w:p>
        </w:tc>
      </w:tr>
      <w:tr w:rsidR="00AC6D1C" w:rsidRPr="00907E73" w14:paraId="1FBF636D" w14:textId="77777777" w:rsidTr="0089121B">
        <w:tc>
          <w:tcPr>
            <w:tcW w:w="1134" w:type="dxa"/>
            <w:tcBorders>
              <w:right w:val="single" w:sz="6" w:space="0" w:color="auto"/>
            </w:tcBorders>
            <w:shd w:val="clear" w:color="auto" w:fill="D9E2F3" w:themeFill="accent1" w:themeFillTint="33"/>
          </w:tcPr>
          <w:p w14:paraId="6AD3ED1C" w14:textId="77777777" w:rsidR="00AC6D1C" w:rsidRDefault="00AC6D1C" w:rsidP="00D60816">
            <w:pPr>
              <w:rPr>
                <w:rFonts w:ascii="Verdana" w:hAnsi="Verdana"/>
                <w:b/>
                <w:sz w:val="20"/>
                <w:szCs w:val="20"/>
              </w:rPr>
            </w:pPr>
            <w:r>
              <w:rPr>
                <w:rFonts w:ascii="Verdana" w:hAnsi="Verdana"/>
                <w:b/>
                <w:sz w:val="20"/>
                <w:szCs w:val="20"/>
              </w:rPr>
              <w:t>V-</w:t>
            </w:r>
          </w:p>
          <w:p w14:paraId="5F3C3C50" w14:textId="646AA130" w:rsidR="00AC6D1C" w:rsidRPr="00907E73" w:rsidRDefault="00AC6D1C" w:rsidP="3AD2A875">
            <w:pPr>
              <w:rPr>
                <w:rFonts w:ascii="Verdana" w:hAnsi="Verdana"/>
                <w:b/>
                <w:bCs/>
                <w:sz w:val="20"/>
                <w:szCs w:val="20"/>
              </w:rPr>
            </w:pPr>
          </w:p>
        </w:tc>
        <w:tc>
          <w:tcPr>
            <w:tcW w:w="4219" w:type="dxa"/>
            <w:gridSpan w:val="4"/>
            <w:tcBorders>
              <w:top w:val="single" w:sz="2" w:space="0" w:color="auto"/>
              <w:left w:val="single" w:sz="6" w:space="0" w:color="auto"/>
              <w:right w:val="single" w:sz="2" w:space="0" w:color="auto"/>
            </w:tcBorders>
            <w:shd w:val="clear" w:color="auto" w:fill="D9E2F3" w:themeFill="accent1" w:themeFillTint="33"/>
          </w:tcPr>
          <w:p w14:paraId="24E2ADB1"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Verlengde instructie en pre-teaching</w:t>
            </w:r>
          </w:p>
          <w:p w14:paraId="272E36F8" w14:textId="4A47210A" w:rsidR="00AC6D1C" w:rsidRPr="00907E73"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Close reading</w:t>
            </w:r>
          </w:p>
        </w:tc>
        <w:tc>
          <w:tcPr>
            <w:tcW w:w="4144" w:type="dxa"/>
            <w:gridSpan w:val="3"/>
            <w:tcBorders>
              <w:top w:val="single" w:sz="2" w:space="0" w:color="auto"/>
              <w:left w:val="single" w:sz="2" w:space="0" w:color="auto"/>
            </w:tcBorders>
            <w:shd w:val="clear" w:color="auto" w:fill="D9E2F3" w:themeFill="accent1" w:themeFillTint="33"/>
          </w:tcPr>
          <w:p w14:paraId="32FF8F80" w14:textId="77777777" w:rsidR="00AC6D1C"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O</w:t>
            </w:r>
            <w:r w:rsidRPr="00B24A62">
              <w:rPr>
                <w:rFonts w:ascii="Verdana" w:hAnsi="Verdana"/>
                <w:sz w:val="20"/>
                <w:szCs w:val="20"/>
              </w:rPr>
              <w:t>P</w:t>
            </w:r>
            <w:r>
              <w:rPr>
                <w:rFonts w:ascii="Verdana" w:hAnsi="Verdana"/>
                <w:sz w:val="20"/>
                <w:szCs w:val="20"/>
              </w:rPr>
              <w:t>P</w:t>
            </w:r>
          </w:p>
          <w:p w14:paraId="1130FF50" w14:textId="77777777" w:rsidR="00AC6D1C" w:rsidRPr="00D94452" w:rsidRDefault="00AC6D1C" w:rsidP="00D60816">
            <w:pPr>
              <w:numPr>
                <w:ilvl w:val="0"/>
                <w:numId w:val="1"/>
              </w:numPr>
              <w:autoSpaceDE w:val="0"/>
              <w:autoSpaceDN w:val="0"/>
              <w:adjustRightInd w:val="0"/>
              <w:spacing w:after="0"/>
              <w:ind w:left="222" w:hanging="222"/>
              <w:rPr>
                <w:rFonts w:ascii="Verdana" w:hAnsi="Verdana"/>
                <w:sz w:val="20"/>
                <w:szCs w:val="20"/>
              </w:rPr>
            </w:pPr>
            <w:r>
              <w:rPr>
                <w:rFonts w:ascii="Verdana" w:hAnsi="Verdana"/>
                <w:sz w:val="20"/>
                <w:szCs w:val="20"/>
              </w:rPr>
              <w:t>Verlengde instructie en pre-teaching</w:t>
            </w:r>
          </w:p>
        </w:tc>
      </w:tr>
    </w:tbl>
    <w:p w14:paraId="0C560B64" w14:textId="77777777" w:rsidR="00AC6D1C" w:rsidRDefault="00AC6D1C" w:rsidP="00AC6D1C">
      <w:pPr>
        <w:rPr>
          <w:rFonts w:ascii="Verdana" w:hAnsi="Verdana"/>
          <w:sz w:val="18"/>
          <w:szCs w:val="18"/>
        </w:rPr>
      </w:pPr>
    </w:p>
    <w:p w14:paraId="5BFFB70B" w14:textId="77777777" w:rsidR="00AC6D1C" w:rsidRDefault="00AC6D1C" w:rsidP="00AC6D1C">
      <w:pPr>
        <w:rPr>
          <w:rFonts w:ascii="Verdana" w:hAnsi="Verdana"/>
          <w:sz w:val="18"/>
          <w:szCs w:val="18"/>
        </w:rPr>
      </w:pPr>
    </w:p>
    <w:p w14:paraId="7C1E1847" w14:textId="77777777" w:rsidR="00AC6D1C" w:rsidRDefault="00AC6D1C" w:rsidP="00AC6D1C">
      <w:pPr>
        <w:rPr>
          <w:rFonts w:ascii="Verdana" w:hAnsi="Verdana"/>
          <w:sz w:val="18"/>
          <w:szCs w:val="18"/>
        </w:rPr>
      </w:pPr>
    </w:p>
    <w:p w14:paraId="29966297" w14:textId="77777777" w:rsidR="00AC6D1C" w:rsidRDefault="00AC6D1C" w:rsidP="00AC6D1C">
      <w:pPr>
        <w:rPr>
          <w:rFonts w:ascii="Verdana" w:hAnsi="Verdana"/>
          <w:sz w:val="18"/>
          <w:szCs w:val="18"/>
        </w:rPr>
      </w:pPr>
    </w:p>
    <w:p w14:paraId="09510C02" w14:textId="77777777" w:rsidR="00AC6D1C" w:rsidRDefault="00AC6D1C" w:rsidP="00AC6D1C">
      <w:pPr>
        <w:rPr>
          <w:rFonts w:ascii="Verdana" w:hAnsi="Verdana"/>
          <w:sz w:val="18"/>
          <w:szCs w:val="18"/>
        </w:rPr>
      </w:pPr>
    </w:p>
    <w:p w14:paraId="05465157" w14:textId="77777777" w:rsidR="00AC6D1C" w:rsidRDefault="00AC6D1C" w:rsidP="00AC6D1C">
      <w:pPr>
        <w:rPr>
          <w:rFonts w:ascii="Verdana" w:hAnsi="Verdana"/>
          <w:sz w:val="18"/>
          <w:szCs w:val="18"/>
        </w:rPr>
      </w:pPr>
    </w:p>
    <w:p w14:paraId="75AB3B50" w14:textId="77777777" w:rsidR="00AC6D1C" w:rsidRDefault="00AC6D1C" w:rsidP="00AC6D1C">
      <w:pPr>
        <w:rPr>
          <w:rFonts w:ascii="Verdana" w:hAnsi="Verdana"/>
          <w:sz w:val="18"/>
          <w:szCs w:val="18"/>
        </w:rPr>
      </w:pPr>
    </w:p>
    <w:p w14:paraId="450F5B8E" w14:textId="77777777" w:rsidR="00AC6D1C" w:rsidRDefault="00AC6D1C" w:rsidP="00AC6D1C">
      <w:pPr>
        <w:rPr>
          <w:rFonts w:ascii="Verdana" w:hAnsi="Verdana"/>
          <w:sz w:val="18"/>
          <w:szCs w:val="18"/>
        </w:rPr>
      </w:pPr>
    </w:p>
    <w:p w14:paraId="79383B36" w14:textId="77777777" w:rsidR="00AC6D1C" w:rsidRDefault="00AC6D1C" w:rsidP="00AC6D1C">
      <w:pPr>
        <w:rPr>
          <w:rFonts w:ascii="Verdana" w:hAnsi="Verdana"/>
          <w:sz w:val="18"/>
          <w:szCs w:val="18"/>
        </w:rPr>
      </w:pPr>
    </w:p>
    <w:p w14:paraId="7D4484A5" w14:textId="77777777" w:rsidR="00AC6D1C" w:rsidRDefault="00AC6D1C" w:rsidP="00AC6D1C">
      <w:pPr>
        <w:rPr>
          <w:rFonts w:ascii="Verdana" w:hAnsi="Verdana"/>
          <w:sz w:val="18"/>
          <w:szCs w:val="18"/>
        </w:rPr>
      </w:pPr>
    </w:p>
    <w:p w14:paraId="48A19BDC" w14:textId="77777777" w:rsidR="00AC6D1C" w:rsidRDefault="00AC6D1C" w:rsidP="00AC6D1C">
      <w:pPr>
        <w:rPr>
          <w:rFonts w:ascii="Verdana" w:hAnsi="Verdana"/>
          <w:sz w:val="18"/>
          <w:szCs w:val="18"/>
        </w:rPr>
      </w:pPr>
    </w:p>
    <w:p w14:paraId="7AE532BE" w14:textId="77777777" w:rsidR="00AC6D1C" w:rsidRDefault="00AC6D1C" w:rsidP="00AC6D1C">
      <w:pPr>
        <w:rPr>
          <w:rFonts w:ascii="Verdana" w:hAnsi="Verdana"/>
          <w:sz w:val="18"/>
          <w:szCs w:val="18"/>
        </w:rPr>
      </w:pPr>
    </w:p>
    <w:p w14:paraId="45D88B79" w14:textId="77777777" w:rsidR="00AC6D1C" w:rsidRDefault="00AC6D1C" w:rsidP="00AC6D1C">
      <w:pPr>
        <w:rPr>
          <w:rFonts w:ascii="Verdana" w:hAnsi="Verdana"/>
          <w:sz w:val="18"/>
          <w:szCs w:val="18"/>
        </w:rPr>
      </w:pPr>
    </w:p>
    <w:p w14:paraId="156867D3" w14:textId="0A3B4C4A" w:rsidR="3AD2A875" w:rsidRDefault="3AD2A875" w:rsidP="3AD2A875">
      <w:pPr>
        <w:rPr>
          <w:rFonts w:ascii="Verdana" w:hAnsi="Verdana"/>
          <w:sz w:val="18"/>
          <w:szCs w:val="18"/>
        </w:rPr>
      </w:pPr>
    </w:p>
    <w:p w14:paraId="3F8C8D8E" w14:textId="5657488B" w:rsidR="3AD2A875" w:rsidRDefault="3AD2A875" w:rsidP="3AD2A875">
      <w:pPr>
        <w:rPr>
          <w:rFonts w:ascii="Verdana" w:hAnsi="Verdana"/>
          <w:sz w:val="18"/>
          <w:szCs w:val="18"/>
        </w:rPr>
      </w:pPr>
    </w:p>
    <w:p w14:paraId="445614CD" w14:textId="72C0483C" w:rsidR="3AD2A875" w:rsidRDefault="3AD2A875" w:rsidP="3AD2A875">
      <w:pPr>
        <w:rPr>
          <w:rFonts w:ascii="Verdana" w:hAnsi="Verdana"/>
          <w:sz w:val="18"/>
          <w:szCs w:val="18"/>
        </w:rPr>
      </w:pPr>
    </w:p>
    <w:p w14:paraId="4F55CEA8" w14:textId="18191F53" w:rsidR="3AD2A875" w:rsidRDefault="3AD2A875" w:rsidP="3AD2A875">
      <w:pPr>
        <w:rPr>
          <w:rFonts w:ascii="Verdana" w:hAnsi="Verdana"/>
          <w:sz w:val="18"/>
          <w:szCs w:val="18"/>
        </w:rPr>
      </w:pPr>
    </w:p>
    <w:p w14:paraId="67ECF72F" w14:textId="7B9EA569" w:rsidR="3AD2A875" w:rsidRDefault="3AD2A875" w:rsidP="3AD2A875">
      <w:pPr>
        <w:rPr>
          <w:rFonts w:ascii="Verdana" w:hAnsi="Verdana"/>
          <w:sz w:val="18"/>
          <w:szCs w:val="18"/>
        </w:rPr>
      </w:pPr>
    </w:p>
    <w:p w14:paraId="7534AAF9" w14:textId="05D78C5A" w:rsidR="3AD2A875" w:rsidRDefault="3AD2A875" w:rsidP="3AD2A875">
      <w:pPr>
        <w:rPr>
          <w:rFonts w:ascii="Verdana" w:hAnsi="Verdana"/>
          <w:sz w:val="18"/>
          <w:szCs w:val="18"/>
        </w:rPr>
      </w:pPr>
    </w:p>
    <w:p w14:paraId="76B4B8A5" w14:textId="477474AC" w:rsidR="3AD2A875" w:rsidRDefault="3AD2A875" w:rsidP="3AD2A875">
      <w:pPr>
        <w:rPr>
          <w:rFonts w:ascii="Verdana" w:hAnsi="Verdana"/>
          <w:sz w:val="18"/>
          <w:szCs w:val="18"/>
        </w:rPr>
      </w:pPr>
    </w:p>
    <w:p w14:paraId="6DDEC727" w14:textId="0C32B5A0" w:rsidR="003A7660" w:rsidRPr="003A7660" w:rsidRDefault="00A61325" w:rsidP="00A61325">
      <w:pPr>
        <w:pStyle w:val="Kop1"/>
        <w:keepNext/>
        <w:keepLines/>
        <w:spacing w:before="480" w:beforeAutospacing="0" w:after="0" w:afterAutospacing="0" w:line="276" w:lineRule="auto"/>
        <w:rPr>
          <w:rFonts w:ascii="Verdana" w:hAnsi="Verdana"/>
          <w:color w:val="000000" w:themeColor="text1"/>
          <w:sz w:val="24"/>
          <w:szCs w:val="24"/>
        </w:rPr>
      </w:pPr>
      <w:r w:rsidRPr="003D1015">
        <w:rPr>
          <w:rFonts w:ascii="Verdana" w:hAnsi="Verdana"/>
          <w:color w:val="000000" w:themeColor="text1"/>
          <w:sz w:val="24"/>
          <w:szCs w:val="24"/>
        </w:rPr>
        <w:lastRenderedPageBreak/>
        <w:t>Didactisch handelen</w:t>
      </w:r>
    </w:p>
    <w:p w14:paraId="31351DDF" w14:textId="77777777" w:rsidR="00A61325" w:rsidRDefault="00A61325" w:rsidP="00A61325">
      <w:pPr>
        <w:widowControl w:val="0"/>
        <w:rPr>
          <w:rFonts w:ascii="Verdana" w:hAnsi="Verdana"/>
          <w:sz w:val="20"/>
          <w:szCs w:val="20"/>
        </w:rPr>
      </w:pPr>
      <w:r>
        <w:rPr>
          <w:rFonts w:ascii="Verdana" w:hAnsi="Verdana"/>
          <w:sz w:val="20"/>
          <w:szCs w:val="20"/>
        </w:rPr>
        <w:t>Op de Erasmus</w:t>
      </w:r>
      <w:r w:rsidRPr="00EE163F">
        <w:rPr>
          <w:rFonts w:ascii="Verdana" w:hAnsi="Verdana"/>
          <w:sz w:val="20"/>
          <w:szCs w:val="20"/>
        </w:rPr>
        <w:t xml:space="preserve"> werken wij volgens het </w:t>
      </w:r>
      <w:r w:rsidRPr="00F81E65">
        <w:rPr>
          <w:rFonts w:ascii="Verdana" w:hAnsi="Verdana"/>
          <w:b/>
          <w:sz w:val="20"/>
          <w:szCs w:val="20"/>
        </w:rPr>
        <w:t>BHV model</w:t>
      </w:r>
      <w:r w:rsidRPr="00EE163F">
        <w:rPr>
          <w:rFonts w:ascii="Verdana" w:hAnsi="Verdana"/>
          <w:sz w:val="20"/>
          <w:szCs w:val="20"/>
        </w:rPr>
        <w:t xml:space="preserve">. De B van basis heeft betrekking op aanbod van de </w:t>
      </w:r>
      <w:r w:rsidRPr="00EE163F">
        <w:rPr>
          <w:rFonts w:ascii="Verdana" w:hAnsi="Verdana"/>
          <w:b/>
          <w:sz w:val="20"/>
          <w:szCs w:val="20"/>
        </w:rPr>
        <w:t xml:space="preserve">basis </w:t>
      </w:r>
      <w:r w:rsidRPr="00EE163F">
        <w:rPr>
          <w:rFonts w:ascii="Verdana" w:hAnsi="Verdana"/>
          <w:sz w:val="20"/>
          <w:szCs w:val="20"/>
        </w:rPr>
        <w:t>leerstof</w:t>
      </w:r>
      <w:r>
        <w:rPr>
          <w:rFonts w:ascii="Verdana" w:hAnsi="Verdana"/>
          <w:sz w:val="20"/>
          <w:szCs w:val="20"/>
        </w:rPr>
        <w:t xml:space="preserve"> (basisaanbod)</w:t>
      </w:r>
      <w:r w:rsidRPr="00EE163F">
        <w:rPr>
          <w:rFonts w:ascii="Verdana" w:hAnsi="Verdana"/>
          <w:sz w:val="20"/>
          <w:szCs w:val="20"/>
        </w:rPr>
        <w:t xml:space="preserve">. Alle kinderen krijgen de basisstof van het leerjaar aangeboden. De leerlingen die extra hulp nodig hebben, krijgen van de leraar extra </w:t>
      </w:r>
      <w:r w:rsidRPr="00EE163F">
        <w:rPr>
          <w:rFonts w:ascii="Verdana" w:hAnsi="Verdana"/>
          <w:b/>
          <w:sz w:val="20"/>
          <w:szCs w:val="20"/>
        </w:rPr>
        <w:t>herhaling</w:t>
      </w:r>
      <w:r w:rsidRPr="00EE163F">
        <w:rPr>
          <w:rFonts w:ascii="Verdana" w:hAnsi="Verdana"/>
          <w:sz w:val="20"/>
          <w:szCs w:val="20"/>
        </w:rPr>
        <w:t xml:space="preserve"> van de leerstof</w:t>
      </w:r>
      <w:r>
        <w:rPr>
          <w:rFonts w:ascii="Verdana" w:hAnsi="Verdana"/>
          <w:sz w:val="20"/>
          <w:szCs w:val="20"/>
        </w:rPr>
        <w:t xml:space="preserve"> (breedteaanbod, diepteaanbod))</w:t>
      </w:r>
      <w:r w:rsidRPr="00EE163F">
        <w:rPr>
          <w:rFonts w:ascii="Verdana" w:hAnsi="Verdana"/>
          <w:sz w:val="20"/>
          <w:szCs w:val="20"/>
        </w:rPr>
        <w:t xml:space="preserve">. De leerlingen die de stof snel oppakken, komen in aanmerking voor </w:t>
      </w:r>
      <w:r w:rsidRPr="00EE163F">
        <w:rPr>
          <w:rFonts w:ascii="Verdana" w:hAnsi="Verdana"/>
          <w:b/>
          <w:sz w:val="20"/>
          <w:szCs w:val="20"/>
        </w:rPr>
        <w:t>verrijking</w:t>
      </w:r>
      <w:r w:rsidRPr="00EE163F">
        <w:rPr>
          <w:rFonts w:ascii="Verdana" w:hAnsi="Verdana"/>
          <w:sz w:val="20"/>
          <w:szCs w:val="20"/>
        </w:rPr>
        <w:t xml:space="preserve"> en </w:t>
      </w:r>
      <w:r w:rsidRPr="00EE163F">
        <w:rPr>
          <w:rFonts w:ascii="Verdana" w:hAnsi="Verdana"/>
          <w:b/>
          <w:sz w:val="20"/>
          <w:szCs w:val="20"/>
        </w:rPr>
        <w:t>verdieping</w:t>
      </w:r>
      <w:r>
        <w:rPr>
          <w:rFonts w:ascii="Verdana" w:hAnsi="Verdana"/>
          <w:b/>
          <w:sz w:val="20"/>
          <w:szCs w:val="20"/>
        </w:rPr>
        <w:t xml:space="preserve"> </w:t>
      </w:r>
      <w:r>
        <w:rPr>
          <w:rFonts w:ascii="Verdana" w:hAnsi="Verdana"/>
          <w:sz w:val="20"/>
          <w:szCs w:val="20"/>
        </w:rPr>
        <w:t>(plusaanbod)</w:t>
      </w:r>
      <w:r w:rsidRPr="00EE163F">
        <w:rPr>
          <w:rFonts w:ascii="Verdana" w:hAnsi="Verdana"/>
          <w:sz w:val="20"/>
          <w:szCs w:val="20"/>
        </w:rPr>
        <w:t>. Zij krijgen pittig pluswerk waardoor zij extra uitgedaagd worden.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6560"/>
      </w:tblGrid>
      <w:tr w:rsidR="00A61325" w:rsidRPr="007D3B33" w14:paraId="393E32E3" w14:textId="77777777" w:rsidTr="003D1015">
        <w:tc>
          <w:tcPr>
            <w:tcW w:w="2518" w:type="dxa"/>
            <w:shd w:val="clear" w:color="auto" w:fill="8EAADB" w:themeFill="accent1" w:themeFillTint="99"/>
          </w:tcPr>
          <w:p w14:paraId="5DC7B965"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Groep</w:t>
            </w:r>
          </w:p>
        </w:tc>
        <w:tc>
          <w:tcPr>
            <w:tcW w:w="6694" w:type="dxa"/>
            <w:shd w:val="clear" w:color="auto" w:fill="8EAADB" w:themeFill="accent1" w:themeFillTint="99"/>
          </w:tcPr>
          <w:p w14:paraId="5220392C"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Instructie en onderwijsbehoeften</w:t>
            </w:r>
          </w:p>
        </w:tc>
      </w:tr>
      <w:tr w:rsidR="00A61325" w:rsidRPr="007D3B33" w14:paraId="23603A7C" w14:textId="77777777" w:rsidTr="3AD2A875">
        <w:tc>
          <w:tcPr>
            <w:tcW w:w="2518" w:type="dxa"/>
            <w:tcBorders>
              <w:bottom w:val="single" w:sz="4" w:space="0" w:color="auto"/>
            </w:tcBorders>
            <w:shd w:val="clear" w:color="auto" w:fill="auto"/>
          </w:tcPr>
          <w:p w14:paraId="22330981"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Plusaanbod</w:t>
            </w:r>
          </w:p>
        </w:tc>
        <w:tc>
          <w:tcPr>
            <w:tcW w:w="6694" w:type="dxa"/>
            <w:tcBorders>
              <w:bottom w:val="single" w:sz="4" w:space="0" w:color="auto"/>
            </w:tcBorders>
            <w:shd w:val="clear" w:color="auto" w:fill="auto"/>
          </w:tcPr>
          <w:p w14:paraId="1B0067F1" w14:textId="77777777" w:rsidR="00A61325" w:rsidRDefault="00A61325" w:rsidP="00D60816">
            <w:pPr>
              <w:numPr>
                <w:ilvl w:val="0"/>
                <w:numId w:val="1"/>
              </w:numPr>
              <w:spacing w:after="0"/>
              <w:rPr>
                <w:rFonts w:ascii="Verdana" w:hAnsi="Verdana" w:cs="Arial"/>
                <w:sz w:val="20"/>
                <w:szCs w:val="20"/>
              </w:rPr>
            </w:pPr>
            <w:r w:rsidRPr="007D3B33">
              <w:rPr>
                <w:rFonts w:ascii="Verdana" w:hAnsi="Verdana" w:cs="Arial"/>
                <w:sz w:val="20"/>
                <w:szCs w:val="20"/>
              </w:rPr>
              <w:t xml:space="preserve">Deze kinderen hebben een korte instructie nodig waarna ze zelfstandig aan het werk kunnen. </w:t>
            </w:r>
          </w:p>
          <w:p w14:paraId="79A0465D" w14:textId="77777777" w:rsidR="00A61325" w:rsidRPr="007D3B33" w:rsidRDefault="00A61325" w:rsidP="00D60816">
            <w:pPr>
              <w:numPr>
                <w:ilvl w:val="0"/>
                <w:numId w:val="1"/>
              </w:numPr>
              <w:spacing w:after="0"/>
              <w:rPr>
                <w:rFonts w:ascii="Verdana" w:hAnsi="Verdana" w:cs="Arial"/>
                <w:sz w:val="20"/>
                <w:szCs w:val="20"/>
              </w:rPr>
            </w:pPr>
            <w:r>
              <w:rPr>
                <w:rFonts w:ascii="Verdana" w:hAnsi="Verdana" w:cs="Arial"/>
                <w:sz w:val="20"/>
                <w:szCs w:val="20"/>
              </w:rPr>
              <w:t>Daarnaast krijgen ze pittig werk aangeboden dat aanzet tot denken en krijgen ze hier ook gerichte instructie op.</w:t>
            </w:r>
          </w:p>
          <w:p w14:paraId="14B8585F" w14:textId="77777777" w:rsidR="00A61325" w:rsidRPr="007D3B33" w:rsidRDefault="00A61325" w:rsidP="00D60816">
            <w:pPr>
              <w:numPr>
                <w:ilvl w:val="0"/>
                <w:numId w:val="1"/>
              </w:numPr>
              <w:spacing w:after="0"/>
              <w:rPr>
                <w:rFonts w:ascii="Verdana" w:hAnsi="Verdana" w:cs="Arial"/>
                <w:sz w:val="20"/>
                <w:szCs w:val="20"/>
              </w:rPr>
            </w:pPr>
            <w:r w:rsidRPr="007D3B33">
              <w:rPr>
                <w:rFonts w:ascii="Verdana" w:hAnsi="Verdana" w:cs="Arial"/>
                <w:sz w:val="20"/>
                <w:szCs w:val="20"/>
              </w:rPr>
              <w:t xml:space="preserve">Ze hebben opdrachten nodig die op en net boven hun niveau liggen; zodat ze voldoende worden uitgedaagd. </w:t>
            </w:r>
          </w:p>
          <w:p w14:paraId="7F22EE47" w14:textId="77777777" w:rsidR="00A61325" w:rsidRPr="007D3B33" w:rsidRDefault="00A61325" w:rsidP="00D60816">
            <w:pPr>
              <w:numPr>
                <w:ilvl w:val="0"/>
                <w:numId w:val="1"/>
              </w:numPr>
              <w:spacing w:after="0"/>
              <w:rPr>
                <w:rFonts w:ascii="Verdana" w:hAnsi="Verdana" w:cs="Arial"/>
                <w:sz w:val="20"/>
                <w:szCs w:val="20"/>
              </w:rPr>
            </w:pPr>
            <w:r w:rsidRPr="007D3B33">
              <w:rPr>
                <w:rFonts w:ascii="Verdana" w:hAnsi="Verdana" w:cs="Arial"/>
                <w:sz w:val="20"/>
                <w:szCs w:val="20"/>
              </w:rPr>
              <w:t xml:space="preserve">De leeractiviteiten moeten hen uitdagen en ruimte laten voor eigen keuze en inbreng. </w:t>
            </w:r>
          </w:p>
          <w:p w14:paraId="7A1C1BB7" w14:textId="77777777" w:rsidR="00A61325" w:rsidRPr="007D3B33" w:rsidRDefault="00A61325" w:rsidP="00D60816">
            <w:pPr>
              <w:numPr>
                <w:ilvl w:val="0"/>
                <w:numId w:val="1"/>
              </w:numPr>
              <w:spacing w:after="0"/>
              <w:rPr>
                <w:rFonts w:ascii="Verdana" w:hAnsi="Verdana" w:cs="Arial"/>
                <w:color w:val="4F81BD"/>
                <w:sz w:val="20"/>
                <w:szCs w:val="20"/>
              </w:rPr>
            </w:pPr>
            <w:r w:rsidRPr="007D3B33">
              <w:rPr>
                <w:rFonts w:ascii="Verdana" w:hAnsi="Verdana" w:cs="Arial"/>
                <w:sz w:val="20"/>
                <w:szCs w:val="20"/>
              </w:rPr>
              <w:t>Ze hebben een leraar nodig die hen uitdaagt en tot denken aanzet op hun niveau en ze stimuleert.</w:t>
            </w:r>
          </w:p>
        </w:tc>
      </w:tr>
      <w:tr w:rsidR="00A61325" w:rsidRPr="007D3B33" w14:paraId="5DBC4CC5" w14:textId="77777777" w:rsidTr="003D1015">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07C64"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Basisaanbod</w:t>
            </w:r>
          </w:p>
        </w:tc>
        <w:tc>
          <w:tcPr>
            <w:tcW w:w="6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A0DDE6" w14:textId="77777777" w:rsidR="00A61325" w:rsidRPr="007D3B33" w:rsidRDefault="00A61325" w:rsidP="00D60816">
            <w:pPr>
              <w:numPr>
                <w:ilvl w:val="0"/>
                <w:numId w:val="1"/>
              </w:numPr>
              <w:spacing w:after="0"/>
              <w:rPr>
                <w:rFonts w:ascii="Verdana" w:hAnsi="Verdana" w:cs="Arial"/>
                <w:sz w:val="20"/>
                <w:szCs w:val="20"/>
              </w:rPr>
            </w:pPr>
            <w:r w:rsidRPr="007D3B33">
              <w:rPr>
                <w:rFonts w:ascii="Verdana" w:hAnsi="Verdana" w:cs="Arial"/>
                <w:sz w:val="20"/>
                <w:szCs w:val="20"/>
              </w:rPr>
              <w:t xml:space="preserve">Deze kinderen hebben een instructie nodig waarbij de leerkracht voordoet en hardop denkt waarbij de kinderen gestimuleerd worden mee te denken. </w:t>
            </w:r>
          </w:p>
          <w:p w14:paraId="546D84AA" w14:textId="77777777" w:rsidR="00A61325" w:rsidRPr="007D3B33" w:rsidRDefault="00A61325" w:rsidP="00D60816">
            <w:pPr>
              <w:numPr>
                <w:ilvl w:val="0"/>
                <w:numId w:val="1"/>
              </w:numPr>
              <w:spacing w:after="0"/>
              <w:rPr>
                <w:rFonts w:ascii="Verdana" w:hAnsi="Verdana" w:cs="Arial"/>
                <w:sz w:val="20"/>
                <w:szCs w:val="20"/>
              </w:rPr>
            </w:pPr>
            <w:r w:rsidRPr="007D3B33">
              <w:rPr>
                <w:rFonts w:ascii="Verdana" w:hAnsi="Verdana" w:cs="Arial"/>
                <w:sz w:val="20"/>
                <w:szCs w:val="20"/>
              </w:rPr>
              <w:t xml:space="preserve">Ze hebben opdrachten nodig die op en net boven hun niveau liggen. </w:t>
            </w:r>
          </w:p>
          <w:p w14:paraId="08874BDF" w14:textId="77777777" w:rsidR="00A61325" w:rsidRPr="007D3B33" w:rsidRDefault="00A61325" w:rsidP="00D60816">
            <w:pPr>
              <w:widowControl w:val="0"/>
              <w:numPr>
                <w:ilvl w:val="0"/>
                <w:numId w:val="1"/>
              </w:numPr>
              <w:spacing w:after="0"/>
              <w:rPr>
                <w:rFonts w:ascii="Verdana" w:hAnsi="Verdana"/>
                <w:sz w:val="20"/>
                <w:szCs w:val="20"/>
              </w:rPr>
            </w:pPr>
            <w:r w:rsidRPr="007D3B33">
              <w:rPr>
                <w:rFonts w:ascii="Verdana" w:hAnsi="Verdana" w:cs="Arial"/>
                <w:sz w:val="20"/>
                <w:szCs w:val="20"/>
              </w:rPr>
              <w:t>En een leerkracht die goed in de gaten houdt of de aangeboden stof wordt begrepen en of alle kinderen gemotiveerd blijven.</w:t>
            </w:r>
          </w:p>
          <w:p w14:paraId="497662E2" w14:textId="77777777" w:rsidR="00A61325" w:rsidRPr="007D3B33" w:rsidRDefault="00A61325" w:rsidP="00A61325">
            <w:pPr>
              <w:numPr>
                <w:ilvl w:val="0"/>
                <w:numId w:val="2"/>
              </w:numPr>
              <w:spacing w:after="0"/>
              <w:rPr>
                <w:rFonts w:ascii="Verdana" w:hAnsi="Verdana"/>
                <w:sz w:val="20"/>
                <w:szCs w:val="20"/>
              </w:rPr>
            </w:pPr>
            <w:r w:rsidRPr="007D3B33">
              <w:rPr>
                <w:rFonts w:ascii="Verdana" w:hAnsi="Verdana" w:cs="Arial"/>
                <w:sz w:val="20"/>
                <w:szCs w:val="20"/>
              </w:rPr>
              <w:t xml:space="preserve">Ze hebben een leerkracht nodig die </w:t>
            </w:r>
            <w:r w:rsidRPr="007D3B33">
              <w:rPr>
                <w:rFonts w:ascii="Verdana" w:hAnsi="Verdana"/>
                <w:sz w:val="20"/>
                <w:szCs w:val="20"/>
              </w:rPr>
              <w:t>die de instructie terugvraagt, controleert en samen met hen evalueert (responsieve instructie)</w:t>
            </w:r>
          </w:p>
        </w:tc>
      </w:tr>
      <w:tr w:rsidR="00A61325" w:rsidRPr="007D3B33" w14:paraId="7DF58959" w14:textId="77777777" w:rsidTr="3AD2A875">
        <w:tc>
          <w:tcPr>
            <w:tcW w:w="2518" w:type="dxa"/>
            <w:tcBorders>
              <w:top w:val="single" w:sz="4" w:space="0" w:color="auto"/>
            </w:tcBorders>
            <w:shd w:val="clear" w:color="auto" w:fill="auto"/>
          </w:tcPr>
          <w:p w14:paraId="1BDA0526"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Breedteaanbod</w:t>
            </w:r>
          </w:p>
        </w:tc>
        <w:tc>
          <w:tcPr>
            <w:tcW w:w="6694" w:type="dxa"/>
            <w:tcBorders>
              <w:top w:val="single" w:sz="4" w:space="0" w:color="auto"/>
            </w:tcBorders>
            <w:shd w:val="clear" w:color="auto" w:fill="auto"/>
          </w:tcPr>
          <w:p w14:paraId="160445A5" w14:textId="77777777" w:rsidR="00A61325" w:rsidRPr="007D3B33" w:rsidRDefault="00A61325" w:rsidP="00A61325">
            <w:pPr>
              <w:numPr>
                <w:ilvl w:val="0"/>
                <w:numId w:val="2"/>
              </w:numPr>
              <w:spacing w:after="0"/>
              <w:rPr>
                <w:rFonts w:ascii="Verdana" w:hAnsi="Verdana" w:cs="Arial"/>
                <w:sz w:val="20"/>
                <w:szCs w:val="20"/>
              </w:rPr>
            </w:pPr>
            <w:r w:rsidRPr="007D3B33">
              <w:rPr>
                <w:rFonts w:ascii="Verdana" w:hAnsi="Verdana" w:cs="Arial"/>
                <w:sz w:val="20"/>
                <w:szCs w:val="20"/>
              </w:rPr>
              <w:t xml:space="preserve">Deze kinderen hebben instructie nodig die verlengd is; activeren de basisvaardigheden, begeleide in oefening, ondersteuning bij het toepassen van strategieën. </w:t>
            </w:r>
          </w:p>
          <w:p w14:paraId="3CF07F51" w14:textId="77777777" w:rsidR="00A61325" w:rsidRPr="007D3B33" w:rsidRDefault="00A61325" w:rsidP="00A61325">
            <w:pPr>
              <w:numPr>
                <w:ilvl w:val="0"/>
                <w:numId w:val="2"/>
              </w:numPr>
              <w:spacing w:after="0"/>
              <w:rPr>
                <w:rFonts w:ascii="Verdana" w:hAnsi="Verdana" w:cs="Arial"/>
                <w:sz w:val="20"/>
                <w:szCs w:val="20"/>
              </w:rPr>
            </w:pPr>
            <w:r w:rsidRPr="007D3B33">
              <w:rPr>
                <w:rFonts w:ascii="Verdana" w:hAnsi="Verdana" w:cs="Arial"/>
                <w:sz w:val="20"/>
                <w:szCs w:val="20"/>
              </w:rPr>
              <w:t xml:space="preserve">Ze hebben opdrachten nodig die op of net boven hun niveau liggen; zodat ze goed vooruit kunnen komen. </w:t>
            </w:r>
          </w:p>
          <w:p w14:paraId="71511EFD" w14:textId="77777777" w:rsidR="00A61325" w:rsidRPr="007D3B33" w:rsidRDefault="00A61325" w:rsidP="00A61325">
            <w:pPr>
              <w:numPr>
                <w:ilvl w:val="0"/>
                <w:numId w:val="2"/>
              </w:numPr>
              <w:spacing w:after="0"/>
              <w:rPr>
                <w:rFonts w:ascii="Verdana" w:hAnsi="Verdana" w:cs="Arial"/>
                <w:sz w:val="20"/>
                <w:szCs w:val="20"/>
              </w:rPr>
            </w:pPr>
            <w:r w:rsidRPr="007D3B33">
              <w:rPr>
                <w:rFonts w:ascii="Verdana" w:hAnsi="Verdana" w:cs="Arial"/>
                <w:sz w:val="20"/>
                <w:szCs w:val="20"/>
              </w:rPr>
              <w:t xml:space="preserve">Ze hebben een leerkracht nodig die hun basiskennis vergroot en ervoor zorgt dat de lesstof hierdoor beter begrepen wordt en die hen helpt bij de verwerking van de leerstof.  </w:t>
            </w:r>
          </w:p>
          <w:p w14:paraId="501EC493" w14:textId="77777777" w:rsidR="00A61325" w:rsidRPr="007D3B33" w:rsidRDefault="00A61325" w:rsidP="00A61325">
            <w:pPr>
              <w:numPr>
                <w:ilvl w:val="0"/>
                <w:numId w:val="2"/>
              </w:numPr>
              <w:spacing w:after="0"/>
              <w:rPr>
                <w:rFonts w:ascii="Verdana" w:hAnsi="Verdana" w:cs="Arial"/>
                <w:sz w:val="20"/>
                <w:szCs w:val="20"/>
              </w:rPr>
            </w:pPr>
            <w:r w:rsidRPr="007D3B33">
              <w:rPr>
                <w:rFonts w:ascii="Verdana" w:hAnsi="Verdana" w:cs="Arial"/>
                <w:sz w:val="20"/>
                <w:szCs w:val="20"/>
              </w:rPr>
              <w:t xml:space="preserve">Ze hebben feedback nodig die de succeservaring stimuleert. </w:t>
            </w:r>
          </w:p>
          <w:p w14:paraId="47680E33" w14:textId="77777777" w:rsidR="00A61325" w:rsidRPr="00F84543" w:rsidRDefault="00A61325" w:rsidP="00A61325">
            <w:pPr>
              <w:widowControl w:val="0"/>
              <w:numPr>
                <w:ilvl w:val="0"/>
                <w:numId w:val="2"/>
              </w:numPr>
              <w:spacing w:after="0"/>
              <w:rPr>
                <w:rFonts w:ascii="Verdana" w:hAnsi="Verdana"/>
                <w:sz w:val="20"/>
                <w:szCs w:val="20"/>
              </w:rPr>
            </w:pPr>
            <w:r w:rsidRPr="007D3B33">
              <w:rPr>
                <w:rFonts w:ascii="Verdana" w:hAnsi="Verdana" w:cs="Arial"/>
                <w:sz w:val="20"/>
                <w:szCs w:val="20"/>
              </w:rPr>
              <w:t>En een leerkracht die positief, vriendelijke en geduldig is en succes benadrukt.</w:t>
            </w:r>
          </w:p>
        </w:tc>
      </w:tr>
      <w:tr w:rsidR="00A61325" w:rsidRPr="007D3B33" w14:paraId="79233D0E" w14:textId="77777777" w:rsidTr="3AD2A875">
        <w:tc>
          <w:tcPr>
            <w:tcW w:w="2518" w:type="dxa"/>
            <w:shd w:val="clear" w:color="auto" w:fill="auto"/>
          </w:tcPr>
          <w:p w14:paraId="4FA31ED5" w14:textId="77777777" w:rsidR="00A61325" w:rsidRPr="007D3B33" w:rsidRDefault="00A61325" w:rsidP="00D60816">
            <w:pPr>
              <w:widowControl w:val="0"/>
              <w:rPr>
                <w:rFonts w:ascii="Verdana" w:hAnsi="Verdana"/>
                <w:b/>
                <w:sz w:val="20"/>
                <w:szCs w:val="20"/>
              </w:rPr>
            </w:pPr>
            <w:r w:rsidRPr="007D3B33">
              <w:rPr>
                <w:rFonts w:ascii="Verdana" w:hAnsi="Verdana"/>
                <w:b/>
                <w:sz w:val="20"/>
                <w:szCs w:val="20"/>
              </w:rPr>
              <w:t>Diepteaanbod</w:t>
            </w:r>
          </w:p>
        </w:tc>
        <w:tc>
          <w:tcPr>
            <w:tcW w:w="6694" w:type="dxa"/>
            <w:shd w:val="clear" w:color="auto" w:fill="auto"/>
          </w:tcPr>
          <w:p w14:paraId="3FE2A2D4" w14:textId="77777777" w:rsidR="00A61325" w:rsidRPr="007D3B33" w:rsidRDefault="00A61325" w:rsidP="00A61325">
            <w:pPr>
              <w:widowControl w:val="0"/>
              <w:numPr>
                <w:ilvl w:val="0"/>
                <w:numId w:val="2"/>
              </w:numPr>
              <w:spacing w:after="0"/>
              <w:rPr>
                <w:rFonts w:ascii="Verdana" w:hAnsi="Verdana"/>
                <w:sz w:val="20"/>
                <w:szCs w:val="20"/>
              </w:rPr>
            </w:pPr>
            <w:r w:rsidRPr="007D3B33">
              <w:rPr>
                <w:rFonts w:ascii="Verdana" w:hAnsi="Verdana"/>
                <w:sz w:val="20"/>
                <w:szCs w:val="20"/>
              </w:rPr>
              <w:t>Deze kinderen zijn instructie afhankelijk en hebben instructie buiten de groep nodig.</w:t>
            </w:r>
          </w:p>
          <w:p w14:paraId="748D637F" w14:textId="77777777" w:rsidR="00A61325" w:rsidRPr="007D3B33" w:rsidRDefault="00A61325" w:rsidP="00A61325">
            <w:pPr>
              <w:numPr>
                <w:ilvl w:val="0"/>
                <w:numId w:val="2"/>
              </w:numPr>
              <w:spacing w:after="0"/>
              <w:rPr>
                <w:rFonts w:ascii="Verdana" w:hAnsi="Verdana"/>
                <w:sz w:val="20"/>
                <w:szCs w:val="20"/>
              </w:rPr>
            </w:pPr>
            <w:r w:rsidRPr="007D3B33">
              <w:rPr>
                <w:rFonts w:ascii="Verdana" w:hAnsi="Verdana" w:cs="Arial"/>
                <w:sz w:val="20"/>
                <w:szCs w:val="20"/>
              </w:rPr>
              <w:t xml:space="preserve">Ze hebben opdrachten nodig die aansluiten bij hun ontwikkelingsperspectief. </w:t>
            </w:r>
          </w:p>
          <w:p w14:paraId="6F2F0016" w14:textId="77777777" w:rsidR="00A61325" w:rsidRPr="00F41EAE" w:rsidRDefault="00A61325" w:rsidP="00A61325">
            <w:pPr>
              <w:numPr>
                <w:ilvl w:val="0"/>
                <w:numId w:val="3"/>
              </w:numPr>
              <w:spacing w:after="0"/>
              <w:rPr>
                <w:rFonts w:ascii="Verdana" w:hAnsi="Verdana"/>
                <w:sz w:val="20"/>
                <w:szCs w:val="20"/>
              </w:rPr>
            </w:pPr>
            <w:r w:rsidRPr="007D3B33">
              <w:rPr>
                <w:rFonts w:ascii="Verdana" w:hAnsi="Verdana"/>
                <w:sz w:val="20"/>
                <w:szCs w:val="20"/>
              </w:rPr>
              <w:t>Ze hebben instructie nodig waarbij de leraar voordoet en hardop denkt.</w:t>
            </w:r>
          </w:p>
        </w:tc>
      </w:tr>
    </w:tbl>
    <w:p w14:paraId="776BEC35" w14:textId="105A0AB1" w:rsidR="0016059D" w:rsidRDefault="00A61325" w:rsidP="003D1015">
      <w:pPr>
        <w:widowControl w:val="0"/>
        <w:shd w:val="clear" w:color="auto" w:fill="FFFFFF" w:themeFill="background1"/>
        <w:rPr>
          <w:rFonts w:ascii="Verdana" w:hAnsi="Verdana"/>
          <w:b/>
          <w:color w:val="5B9BD5"/>
          <w:sz w:val="24"/>
          <w:szCs w:val="24"/>
        </w:rPr>
      </w:pPr>
      <w:r w:rsidRPr="003D1015">
        <w:rPr>
          <w:rFonts w:ascii="Verdana" w:hAnsi="Verdana"/>
          <w:b/>
          <w:color w:val="000000" w:themeColor="text1"/>
          <w:sz w:val="24"/>
          <w:szCs w:val="24"/>
        </w:rPr>
        <w:lastRenderedPageBreak/>
        <w:t>EDI</w:t>
      </w:r>
      <w:r w:rsidR="00A01E6C" w:rsidRPr="003D1015">
        <w:rPr>
          <w:rFonts w:ascii="Verdana" w:hAnsi="Verdana"/>
          <w:b/>
          <w:color w:val="000000" w:themeColor="text1"/>
          <w:sz w:val="24"/>
          <w:szCs w:val="24"/>
        </w:rPr>
        <w:t xml:space="preserve"> en differentiatie in de lessen</w:t>
      </w:r>
    </w:p>
    <w:p w14:paraId="40ACC961" w14:textId="0730D51A" w:rsidR="00A61325" w:rsidRPr="0016059D" w:rsidRDefault="00A61325" w:rsidP="00A61325">
      <w:pPr>
        <w:widowControl w:val="0"/>
        <w:rPr>
          <w:rFonts w:ascii="Verdana" w:hAnsi="Verdana"/>
          <w:b/>
          <w:color w:val="5B9BD5"/>
          <w:sz w:val="24"/>
          <w:szCs w:val="24"/>
        </w:rPr>
      </w:pPr>
      <w:r>
        <w:rPr>
          <w:noProof/>
          <w:lang w:eastAsia="nl-NL"/>
        </w:rPr>
        <w:drawing>
          <wp:anchor distT="0" distB="0" distL="114300" distR="114300" simplePos="0" relativeHeight="251658241" behindDoc="1" locked="0" layoutInCell="1" allowOverlap="1" wp14:anchorId="03B61FC1" wp14:editId="7CECE50F">
            <wp:simplePos x="0" y="0"/>
            <wp:positionH relativeFrom="column">
              <wp:posOffset>910590</wp:posOffset>
            </wp:positionH>
            <wp:positionV relativeFrom="paragraph">
              <wp:posOffset>377190</wp:posOffset>
            </wp:positionV>
            <wp:extent cx="4047490" cy="4057015"/>
            <wp:effectExtent l="0" t="0" r="0" b="0"/>
            <wp:wrapNone/>
            <wp:docPr id="2000" name="Afbeelding 2000" descr="image_thumbnail.ash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image_thumbnail.ashx"/>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7490" cy="405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Bij nieuw aan te leren lesstof maken we gebruik </w:t>
      </w:r>
      <w:r w:rsidRPr="009457E5">
        <w:rPr>
          <w:rFonts w:ascii="Verdana" w:hAnsi="Verdana"/>
          <w:sz w:val="20"/>
          <w:szCs w:val="20"/>
        </w:rPr>
        <w:t>van het Expliciete Directie Instructie model, hieronder schematisch weergegeven</w:t>
      </w:r>
      <w:r>
        <w:rPr>
          <w:rFonts w:ascii="Verdana" w:hAnsi="Verdana"/>
          <w:sz w:val="20"/>
          <w:szCs w:val="20"/>
        </w:rPr>
        <w:t xml:space="preserve">. </w:t>
      </w:r>
    </w:p>
    <w:p w14:paraId="3FB66B13" w14:textId="77777777" w:rsidR="00A61325" w:rsidRDefault="00A61325" w:rsidP="00A61325"/>
    <w:p w14:paraId="543693C3" w14:textId="77777777" w:rsidR="00A61325" w:rsidRDefault="00A61325" w:rsidP="00A61325">
      <w:pPr>
        <w:rPr>
          <w:rFonts w:ascii="Verdana" w:hAnsi="Verdana"/>
          <w:sz w:val="20"/>
          <w:szCs w:val="20"/>
        </w:rPr>
      </w:pPr>
    </w:p>
    <w:p w14:paraId="4CCF9434" w14:textId="77777777" w:rsidR="00A61325" w:rsidRDefault="00A61325" w:rsidP="00A61325">
      <w:pPr>
        <w:rPr>
          <w:rFonts w:ascii="Verdana" w:hAnsi="Verdana"/>
          <w:sz w:val="20"/>
          <w:szCs w:val="20"/>
        </w:rPr>
      </w:pPr>
    </w:p>
    <w:p w14:paraId="52756C1A" w14:textId="77777777" w:rsidR="00A61325" w:rsidRDefault="00A61325" w:rsidP="00A61325">
      <w:pPr>
        <w:rPr>
          <w:rFonts w:ascii="Verdana" w:hAnsi="Verdana"/>
          <w:sz w:val="20"/>
          <w:szCs w:val="20"/>
        </w:rPr>
      </w:pPr>
    </w:p>
    <w:p w14:paraId="7DC0F9C8" w14:textId="77777777" w:rsidR="00A61325" w:rsidRDefault="00A61325" w:rsidP="00A61325">
      <w:pPr>
        <w:rPr>
          <w:rFonts w:ascii="Verdana" w:hAnsi="Verdana"/>
          <w:sz w:val="20"/>
          <w:szCs w:val="20"/>
        </w:rPr>
      </w:pPr>
    </w:p>
    <w:p w14:paraId="6F3B73C6" w14:textId="77777777" w:rsidR="00A61325" w:rsidRDefault="00A61325" w:rsidP="00A61325">
      <w:pPr>
        <w:rPr>
          <w:rFonts w:ascii="Verdana" w:hAnsi="Verdana"/>
          <w:sz w:val="20"/>
          <w:szCs w:val="20"/>
        </w:rPr>
      </w:pPr>
    </w:p>
    <w:p w14:paraId="56D57887" w14:textId="77777777" w:rsidR="00A61325" w:rsidRDefault="00A61325" w:rsidP="00A61325">
      <w:pPr>
        <w:rPr>
          <w:rFonts w:ascii="Verdana" w:hAnsi="Verdana"/>
          <w:sz w:val="20"/>
          <w:szCs w:val="20"/>
        </w:rPr>
      </w:pPr>
    </w:p>
    <w:p w14:paraId="567DA7C9" w14:textId="77777777" w:rsidR="00A61325" w:rsidRDefault="00A61325" w:rsidP="00A61325">
      <w:pPr>
        <w:rPr>
          <w:rFonts w:ascii="Verdana" w:hAnsi="Verdana"/>
          <w:sz w:val="20"/>
          <w:szCs w:val="20"/>
        </w:rPr>
      </w:pPr>
    </w:p>
    <w:p w14:paraId="2D9AB492" w14:textId="77777777" w:rsidR="00A61325" w:rsidRDefault="00A61325" w:rsidP="00A61325">
      <w:pPr>
        <w:rPr>
          <w:rFonts w:ascii="Verdana" w:hAnsi="Verdana"/>
          <w:sz w:val="20"/>
          <w:szCs w:val="20"/>
        </w:rPr>
      </w:pPr>
    </w:p>
    <w:p w14:paraId="230E03C2" w14:textId="77777777" w:rsidR="00A61325" w:rsidRDefault="00A61325" w:rsidP="00A61325">
      <w:pPr>
        <w:rPr>
          <w:rFonts w:ascii="Verdana" w:hAnsi="Verdana"/>
          <w:sz w:val="20"/>
          <w:szCs w:val="20"/>
        </w:rPr>
      </w:pPr>
    </w:p>
    <w:p w14:paraId="6BB2DE39" w14:textId="77777777" w:rsidR="00A61325" w:rsidRDefault="00A61325" w:rsidP="00A61325">
      <w:pPr>
        <w:rPr>
          <w:rFonts w:ascii="Verdana" w:hAnsi="Verdana"/>
          <w:sz w:val="20"/>
          <w:szCs w:val="20"/>
        </w:rPr>
      </w:pPr>
    </w:p>
    <w:p w14:paraId="48042C1D" w14:textId="77777777" w:rsidR="00A61325" w:rsidRDefault="00A61325" w:rsidP="00A61325">
      <w:pPr>
        <w:rPr>
          <w:rFonts w:ascii="Verdana" w:hAnsi="Verdana"/>
          <w:sz w:val="20"/>
          <w:szCs w:val="20"/>
        </w:rPr>
      </w:pPr>
    </w:p>
    <w:p w14:paraId="631D34AB" w14:textId="02519C14" w:rsidR="00A61325" w:rsidRDefault="00A61325" w:rsidP="00A61325">
      <w:pPr>
        <w:rPr>
          <w:rFonts w:ascii="Verdana" w:hAnsi="Verdana"/>
          <w:sz w:val="20"/>
          <w:szCs w:val="20"/>
        </w:rPr>
      </w:pPr>
    </w:p>
    <w:p w14:paraId="0FDD5142" w14:textId="77777777" w:rsidR="0016059D" w:rsidRDefault="0016059D" w:rsidP="00A61325">
      <w:pPr>
        <w:rPr>
          <w:rFonts w:ascii="Verdana" w:hAnsi="Verdana"/>
          <w:sz w:val="20"/>
          <w:szCs w:val="20"/>
        </w:rPr>
      </w:pPr>
    </w:p>
    <w:p w14:paraId="727A5FAE" w14:textId="33DBEF71" w:rsidR="00A61325" w:rsidRPr="00022A6A" w:rsidRDefault="00A61325" w:rsidP="00A61325">
      <w:pPr>
        <w:rPr>
          <w:rFonts w:ascii="Verdana" w:hAnsi="Verdana"/>
          <w:sz w:val="20"/>
          <w:szCs w:val="20"/>
        </w:rPr>
      </w:pPr>
      <w:r>
        <w:rPr>
          <w:rFonts w:ascii="Verdana" w:hAnsi="Verdana"/>
          <w:sz w:val="20"/>
          <w:szCs w:val="20"/>
        </w:rPr>
        <w:t>Elementen van</w:t>
      </w:r>
      <w:r w:rsidRPr="00022A6A">
        <w:rPr>
          <w:rFonts w:ascii="Verdana" w:hAnsi="Verdana"/>
          <w:sz w:val="20"/>
          <w:szCs w:val="20"/>
        </w:rPr>
        <w:t xml:space="preserve"> dit model worden bij </w:t>
      </w:r>
      <w:r w:rsidRPr="000F4218">
        <w:rPr>
          <w:rFonts w:ascii="Verdana" w:hAnsi="Verdana"/>
          <w:b/>
          <w:sz w:val="20"/>
          <w:szCs w:val="20"/>
        </w:rPr>
        <w:t xml:space="preserve">de </w:t>
      </w:r>
      <w:r>
        <w:rPr>
          <w:rFonts w:ascii="Verdana" w:hAnsi="Verdana"/>
          <w:b/>
          <w:sz w:val="20"/>
          <w:szCs w:val="20"/>
        </w:rPr>
        <w:t>(i</w:t>
      </w:r>
      <w:r w:rsidRPr="000F4218">
        <w:rPr>
          <w:rFonts w:ascii="Verdana" w:hAnsi="Verdana"/>
          <w:b/>
          <w:sz w:val="20"/>
          <w:szCs w:val="20"/>
        </w:rPr>
        <w:t>deale</w:t>
      </w:r>
      <w:r>
        <w:rPr>
          <w:rFonts w:ascii="Verdana" w:hAnsi="Verdana"/>
          <w:b/>
          <w:sz w:val="20"/>
          <w:szCs w:val="20"/>
        </w:rPr>
        <w:t>)</w:t>
      </w:r>
      <w:r w:rsidRPr="000F4218">
        <w:rPr>
          <w:rFonts w:ascii="Verdana" w:hAnsi="Verdana"/>
          <w:b/>
          <w:sz w:val="20"/>
          <w:szCs w:val="20"/>
        </w:rPr>
        <w:t xml:space="preserve"> Erasmusles</w:t>
      </w:r>
      <w:r>
        <w:rPr>
          <w:rFonts w:ascii="Verdana" w:hAnsi="Verdana"/>
          <w:sz w:val="20"/>
          <w:szCs w:val="20"/>
        </w:rPr>
        <w:t xml:space="preserve"> </w:t>
      </w:r>
      <w:r w:rsidR="00623D05">
        <w:rPr>
          <w:rFonts w:ascii="Verdana" w:hAnsi="Verdana"/>
          <w:b/>
          <w:sz w:val="20"/>
        </w:rPr>
        <w:t>(zie ook de kwaliteitskaart EDI).</w:t>
      </w:r>
      <w:r w:rsidR="003D1015">
        <w:rPr>
          <w:rFonts w:ascii="Verdana" w:hAnsi="Verdana"/>
          <w:b/>
          <w:sz w:val="20"/>
        </w:rPr>
        <w:t xml:space="preserve"> </w:t>
      </w:r>
      <w:r>
        <w:rPr>
          <w:rFonts w:ascii="Verdana" w:hAnsi="Verdana"/>
          <w:sz w:val="20"/>
          <w:szCs w:val="20"/>
        </w:rPr>
        <w:t>m.n. t</w:t>
      </w:r>
      <w:r w:rsidRPr="00022A6A">
        <w:rPr>
          <w:rFonts w:ascii="Verdana" w:hAnsi="Verdana"/>
          <w:sz w:val="20"/>
          <w:szCs w:val="20"/>
        </w:rPr>
        <w:t>oegepast bij de cognitieve vakken (rekenen en taal)</w:t>
      </w:r>
      <w:r>
        <w:rPr>
          <w:rFonts w:ascii="Verdana" w:hAnsi="Verdana"/>
          <w:sz w:val="20"/>
          <w:szCs w:val="20"/>
        </w:rPr>
        <w:t xml:space="preserve"> als er nieuwe lesstof wordt aangeboden</w:t>
      </w:r>
      <w:r w:rsidRPr="00022A6A">
        <w:rPr>
          <w:rFonts w:ascii="Verdana" w:hAnsi="Verdana"/>
          <w:sz w:val="20"/>
          <w:szCs w:val="20"/>
        </w:rPr>
        <w:t>. Er is een heldere lesopbouw volgens de volgende stappen:</w:t>
      </w:r>
    </w:p>
    <w:p w14:paraId="5BB59510"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1.</w:t>
      </w:r>
      <w:r w:rsidRPr="00022A6A">
        <w:rPr>
          <w:rFonts w:ascii="Verdana" w:eastAsia="Times New Roman" w:hAnsi="Verdana"/>
          <w:sz w:val="20"/>
          <w:szCs w:val="20"/>
          <w:lang w:eastAsia="nl-NL"/>
        </w:rPr>
        <w:tab/>
        <w:t>Bepaal je lesdoel</w:t>
      </w:r>
    </w:p>
    <w:p w14:paraId="60247495"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2.</w:t>
      </w:r>
      <w:r w:rsidRPr="00022A6A">
        <w:rPr>
          <w:rFonts w:ascii="Verdana" w:eastAsia="Times New Roman" w:hAnsi="Verdana"/>
          <w:sz w:val="20"/>
          <w:szCs w:val="20"/>
          <w:lang w:eastAsia="nl-NL"/>
        </w:rPr>
        <w:tab/>
        <w:t>Start je les met het activeren van voorkennis</w:t>
      </w:r>
    </w:p>
    <w:p w14:paraId="719955F0"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3.</w:t>
      </w:r>
      <w:r w:rsidRPr="00022A6A">
        <w:rPr>
          <w:rFonts w:ascii="Verdana" w:eastAsia="Times New Roman" w:hAnsi="Verdana"/>
          <w:sz w:val="20"/>
          <w:szCs w:val="20"/>
          <w:lang w:eastAsia="nl-NL"/>
        </w:rPr>
        <w:tab/>
        <w:t>Deel het lesdoel met je leerlingen</w:t>
      </w:r>
    </w:p>
    <w:p w14:paraId="2282C1EA"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4.</w:t>
      </w:r>
      <w:r w:rsidRPr="00022A6A">
        <w:rPr>
          <w:rFonts w:ascii="Verdana" w:eastAsia="Times New Roman" w:hAnsi="Verdana"/>
          <w:sz w:val="20"/>
          <w:szCs w:val="20"/>
          <w:lang w:eastAsia="nl-NL"/>
        </w:rPr>
        <w:tab/>
        <w:t>Onderwijs het concept</w:t>
      </w:r>
    </w:p>
    <w:p w14:paraId="0D55ECE0"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5.</w:t>
      </w:r>
      <w:r w:rsidRPr="00022A6A">
        <w:rPr>
          <w:rFonts w:ascii="Verdana" w:eastAsia="Times New Roman" w:hAnsi="Verdana"/>
          <w:sz w:val="20"/>
          <w:szCs w:val="20"/>
          <w:lang w:eastAsia="nl-NL"/>
        </w:rPr>
        <w:tab/>
        <w:t>Onderwijs de vaardigheid</w:t>
      </w:r>
    </w:p>
    <w:p w14:paraId="346D1010"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6.</w:t>
      </w:r>
      <w:r w:rsidRPr="00022A6A">
        <w:rPr>
          <w:rFonts w:ascii="Verdana" w:eastAsia="Times New Roman" w:hAnsi="Verdana"/>
          <w:sz w:val="20"/>
          <w:szCs w:val="20"/>
          <w:lang w:eastAsia="nl-NL"/>
        </w:rPr>
        <w:tab/>
        <w:t>Begeleide oefening</w:t>
      </w:r>
    </w:p>
    <w:p w14:paraId="570E029D"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7.</w:t>
      </w:r>
      <w:r w:rsidRPr="00022A6A">
        <w:rPr>
          <w:rFonts w:ascii="Verdana" w:eastAsia="Times New Roman" w:hAnsi="Verdana"/>
          <w:sz w:val="20"/>
          <w:szCs w:val="20"/>
          <w:lang w:eastAsia="nl-NL"/>
        </w:rPr>
        <w:tab/>
        <w:t>Zelfstandige verwerking</w:t>
      </w:r>
    </w:p>
    <w:p w14:paraId="4F8721D8" w14:textId="77777777" w:rsidR="00A61325" w:rsidRPr="00022A6A" w:rsidRDefault="00A61325" w:rsidP="00A61325">
      <w:pPr>
        <w:spacing w:after="0"/>
        <w:rPr>
          <w:rFonts w:ascii="Verdana" w:eastAsia="Times New Roman" w:hAnsi="Verdana"/>
          <w:sz w:val="20"/>
          <w:szCs w:val="20"/>
          <w:lang w:eastAsia="nl-NL"/>
        </w:rPr>
      </w:pPr>
      <w:r w:rsidRPr="00022A6A">
        <w:rPr>
          <w:rFonts w:ascii="Verdana" w:eastAsia="Times New Roman" w:hAnsi="Verdana"/>
          <w:sz w:val="20"/>
          <w:szCs w:val="20"/>
          <w:lang w:eastAsia="nl-NL"/>
        </w:rPr>
        <w:t>8.</w:t>
      </w:r>
      <w:r w:rsidRPr="00022A6A">
        <w:rPr>
          <w:rFonts w:ascii="Verdana" w:eastAsia="Times New Roman" w:hAnsi="Verdana"/>
          <w:sz w:val="20"/>
          <w:szCs w:val="20"/>
          <w:lang w:eastAsia="nl-NL"/>
        </w:rPr>
        <w:tab/>
        <w:t>Evalueer de les.</w:t>
      </w:r>
    </w:p>
    <w:p w14:paraId="0E2A2906" w14:textId="77777777" w:rsidR="00A61325" w:rsidRPr="00022A6A" w:rsidRDefault="00A61325" w:rsidP="00A61325">
      <w:pPr>
        <w:spacing w:after="0"/>
        <w:rPr>
          <w:rFonts w:ascii="Verdana" w:hAnsi="Verdana"/>
          <w:sz w:val="20"/>
          <w:szCs w:val="20"/>
        </w:rPr>
      </w:pPr>
    </w:p>
    <w:p w14:paraId="4E5D3D52" w14:textId="6B070B40" w:rsidR="0026481E" w:rsidRPr="00FF5687" w:rsidRDefault="00A61325" w:rsidP="005C224D">
      <w:pPr>
        <w:spacing w:after="0"/>
        <w:rPr>
          <w:rFonts w:ascii="Verdana" w:hAnsi="Verdana"/>
          <w:i/>
          <w:iCs/>
          <w:sz w:val="20"/>
        </w:rPr>
      </w:pPr>
      <w:r w:rsidRPr="00FF5687">
        <w:rPr>
          <w:rFonts w:ascii="Verdana" w:hAnsi="Verdana"/>
          <w:b/>
          <w:i/>
          <w:iCs/>
          <w:sz w:val="20"/>
          <w:szCs w:val="20"/>
        </w:rPr>
        <w:t xml:space="preserve">Differentiatie tijdens de Erasmusles </w:t>
      </w:r>
      <w:r w:rsidR="00AF029D">
        <w:rPr>
          <w:rFonts w:ascii="Verdana" w:hAnsi="Verdana"/>
          <w:b/>
          <w:i/>
          <w:iCs/>
          <w:sz w:val="20"/>
          <w:szCs w:val="20"/>
        </w:rPr>
        <w:t>(zie ook kwaliteitskaart)</w:t>
      </w:r>
    </w:p>
    <w:p w14:paraId="6467028B" w14:textId="7C2263D8" w:rsidR="00A61325" w:rsidRPr="00D13B73" w:rsidRDefault="00A61325" w:rsidP="00D13B73">
      <w:pPr>
        <w:tabs>
          <w:tab w:val="left" w:pos="4253"/>
        </w:tabs>
        <w:rPr>
          <w:rFonts w:ascii="Verdana" w:hAnsi="Verdana"/>
          <w:b/>
          <w:sz w:val="20"/>
          <w:szCs w:val="20"/>
        </w:rPr>
      </w:pPr>
      <w:r>
        <w:rPr>
          <w:rFonts w:ascii="Verdana" w:hAnsi="Verdana"/>
          <w:bCs/>
          <w:sz w:val="20"/>
          <w:szCs w:val="20"/>
        </w:rPr>
        <w:t xml:space="preserve">De groep is n.a.v. de CITO-toetsen per vakgebied halfjaarlijks ingedeeld in een 20-60-20 verdeling van de leerlingen. Dit geeft het niveau weer van de basisles en het maakt inzichtelijk welke leerlingen behoren tot de 20% hoogst scorende van de groep en welke leerlingen behoren tot de 20% laagst scorende. Aan de hand van de individuele scores van de leerlingen bepalen we ons onderwijsaanbod, zoals eerder beschreven. </w:t>
      </w:r>
    </w:p>
    <w:p w14:paraId="5ED9828F" w14:textId="454034A0" w:rsidR="00A61325" w:rsidRPr="00CE75EE" w:rsidRDefault="00A61325" w:rsidP="00A61325">
      <w:pPr>
        <w:pStyle w:val="Geenafstand"/>
        <w:spacing w:line="276" w:lineRule="auto"/>
        <w:rPr>
          <w:rFonts w:ascii="Verdana" w:hAnsi="Verdana"/>
          <w:bCs/>
          <w:sz w:val="20"/>
        </w:rPr>
      </w:pPr>
      <w:r w:rsidRPr="00FF5687">
        <w:rPr>
          <w:rFonts w:ascii="Verdana" w:hAnsi="Verdana"/>
          <w:b/>
          <w:bCs/>
          <w:i/>
          <w:iCs/>
          <w:sz w:val="20"/>
        </w:rPr>
        <w:lastRenderedPageBreak/>
        <w:t>Tijdens een EDI</w:t>
      </w:r>
      <w:r w:rsidR="003D1015" w:rsidRPr="00FF5687">
        <w:rPr>
          <w:rFonts w:ascii="Verdana" w:hAnsi="Verdana"/>
          <w:b/>
          <w:bCs/>
          <w:i/>
          <w:iCs/>
          <w:sz w:val="20"/>
        </w:rPr>
        <w:t>-</w:t>
      </w:r>
      <w:r w:rsidRPr="00FF5687">
        <w:rPr>
          <w:rFonts w:ascii="Verdana" w:hAnsi="Verdana"/>
          <w:b/>
          <w:bCs/>
          <w:i/>
          <w:iCs/>
          <w:sz w:val="20"/>
        </w:rPr>
        <w:t>les volgt er nog een verdere differentiatie.</w:t>
      </w:r>
      <w:r w:rsidRPr="00CE75EE">
        <w:rPr>
          <w:rFonts w:ascii="Verdana" w:hAnsi="Verdana"/>
          <w:b/>
          <w:bCs/>
          <w:sz w:val="20"/>
        </w:rPr>
        <w:t xml:space="preserve"> </w:t>
      </w:r>
      <w:r w:rsidRPr="00CE75EE">
        <w:rPr>
          <w:rFonts w:ascii="Verdana" w:hAnsi="Verdana"/>
          <w:b/>
          <w:i/>
          <w:sz w:val="20"/>
        </w:rPr>
        <w:br/>
      </w:r>
      <w:r w:rsidRPr="00CE75EE">
        <w:rPr>
          <w:rFonts w:ascii="Verdana" w:hAnsi="Verdana"/>
          <w:sz w:val="20"/>
        </w:rPr>
        <w:t>Na het onderwijzen van het concept kunnen de</w:t>
      </w:r>
      <w:r w:rsidR="00BE1170">
        <w:rPr>
          <w:rFonts w:ascii="Verdana" w:hAnsi="Verdana"/>
          <w:sz w:val="20"/>
        </w:rPr>
        <w:t xml:space="preserve"> I/I+</w:t>
      </w:r>
      <w:r w:rsidRPr="00CE75EE">
        <w:rPr>
          <w:rFonts w:ascii="Verdana" w:hAnsi="Verdana"/>
          <w:sz w:val="20"/>
        </w:rPr>
        <w:t xml:space="preserve"> leerlingen </w:t>
      </w:r>
      <w:r w:rsidR="00BE1170">
        <w:rPr>
          <w:rFonts w:ascii="Verdana" w:hAnsi="Verdana"/>
          <w:sz w:val="20"/>
        </w:rPr>
        <w:t xml:space="preserve">afhankelijk van het doel van de les </w:t>
      </w:r>
      <w:r w:rsidRPr="00CE75EE">
        <w:rPr>
          <w:rFonts w:ascii="Verdana" w:hAnsi="Verdana"/>
          <w:sz w:val="20"/>
        </w:rPr>
        <w:t>zelfstandig aan de slag met de verwerking en eventuele verdieping. Deze leerlingen krijgen op een ander moment instructie op het verdiepende werk.</w:t>
      </w:r>
      <w:r w:rsidR="00BE1170">
        <w:rPr>
          <w:rFonts w:ascii="Verdana" w:hAnsi="Verdana"/>
          <w:sz w:val="20"/>
        </w:rPr>
        <w:t xml:space="preserve"> De leerkracht bepaald aan de hand van de dagelijkse analyses, methode toetsen en lovs toetsen </w:t>
      </w:r>
      <w:r w:rsidR="00237601">
        <w:rPr>
          <w:rFonts w:ascii="Verdana" w:hAnsi="Verdana"/>
          <w:sz w:val="20"/>
        </w:rPr>
        <w:t xml:space="preserve">voor welke onderdelen deze leerlingen de instructie mee doen en wanneer niet. </w:t>
      </w:r>
      <w:r w:rsidRPr="00CE75EE">
        <w:rPr>
          <w:rFonts w:ascii="Verdana" w:hAnsi="Verdana"/>
          <w:b/>
          <w:sz w:val="20"/>
        </w:rPr>
        <w:br/>
      </w:r>
      <w:r w:rsidRPr="00CE75EE">
        <w:rPr>
          <w:rFonts w:ascii="Verdana" w:hAnsi="Verdana"/>
          <w:sz w:val="20"/>
        </w:rPr>
        <w:t>Bij de klassikale instructie worden alle stappen tot aan de zelfstandige verwerking doorlopen. Het is mogelijk om heen en weer te gaan tussen de stappen. Wanneer het concept niet goed zit bij het inoefenen, dan kan je als leerkracht terugpakken naar het onderwijzen van concept. Zo ook met onderwijzen van vaardigheid en het overdragen van de verantwoordelijkheid bij de begeleide inoefening. Wanneer een leerling bij de begeleide inoefening duidelijk laat zien dat het lesdoel behaald is, kan het overgaan naar de zelfstandig verwerking. Zo vloeien er langzaam leerlingen af naar de zelfstandige verwerking. Je kan dan nog deels klassikaal de stappen herhalen en begeleid inoefenen wanneer meer dan 20% het lesdoel nog niet behaald heeft. Wanneer er 20% of minder het lesdoel nog niet behaald heeft, dan stap je over naar de verlengde instructie in kleine kring (instructietafel).</w:t>
      </w:r>
      <w:r w:rsidRPr="00CE75EE">
        <w:rPr>
          <w:rFonts w:ascii="Verdana" w:hAnsi="Verdana"/>
          <w:sz w:val="20"/>
        </w:rPr>
        <w:br/>
        <w:t>Wanneer een groot deel van de groep het lesdoel niet behaald, is het verstandig om niet door te gaan naar de zelfstandige verwerking. Denk aan ‘slow teaching’. De klok en de methode zijn niet leidend. Zo wordt foute inslijping voorkomen. In dit opzicht worden de lesmethoden kritisch gehanteerd door alle leerkrachten. De leerlingen die in het groepsplan in de breedtegroep zitten zijn tijdens de EDI les niet per definitie de leerlingen die in de verlengde instructie belanden. Dit verschilt per lesdoel. De breedtegroep doet met de gehele les mee, zij kunnen ook eerder afvloeien naar de zelfstandige verwerking wanneer het lesdoel behaald is bij de begeleide inoefening.</w:t>
      </w:r>
    </w:p>
    <w:p w14:paraId="59728FA6" w14:textId="77777777" w:rsidR="00A61325" w:rsidRPr="004E2B22" w:rsidRDefault="00A61325" w:rsidP="00A61325">
      <w:pPr>
        <w:spacing w:after="0"/>
        <w:rPr>
          <w:rFonts w:ascii="Verdana" w:hAnsi="Verdana"/>
          <w:sz w:val="20"/>
        </w:rPr>
      </w:pPr>
    </w:p>
    <w:p w14:paraId="52DED4E1" w14:textId="77777777" w:rsidR="005C224D" w:rsidRPr="003D1015" w:rsidRDefault="005C224D" w:rsidP="005C224D">
      <w:pPr>
        <w:pStyle w:val="Kop2"/>
        <w:rPr>
          <w:rFonts w:ascii="Verdana" w:hAnsi="Verdana"/>
          <w:b/>
          <w:bCs/>
          <w:color w:val="000000" w:themeColor="text1"/>
          <w:sz w:val="22"/>
          <w:szCs w:val="22"/>
        </w:rPr>
      </w:pPr>
      <w:r w:rsidRPr="003D1015">
        <w:rPr>
          <w:rFonts w:ascii="Verdana" w:hAnsi="Verdana"/>
          <w:b/>
          <w:bCs/>
          <w:color w:val="000000" w:themeColor="text1"/>
          <w:sz w:val="22"/>
          <w:szCs w:val="22"/>
        </w:rPr>
        <w:t>Differentiatie buiten de reguliere lessen</w:t>
      </w:r>
    </w:p>
    <w:p w14:paraId="49998CA9" w14:textId="77777777" w:rsidR="005C224D" w:rsidRPr="007111BC" w:rsidRDefault="005C224D" w:rsidP="005C224D">
      <w:pPr>
        <w:rPr>
          <w:rFonts w:ascii="Verdana" w:hAnsi="Verdana"/>
          <w:sz w:val="20"/>
          <w:szCs w:val="20"/>
        </w:rPr>
      </w:pPr>
      <w:r>
        <w:rPr>
          <w:rFonts w:ascii="Verdana" w:hAnsi="Verdana"/>
          <w:sz w:val="20"/>
          <w:szCs w:val="20"/>
        </w:rPr>
        <w:t xml:space="preserve">Naast het werken met het BHV-model en EDI-model binnen de reguliere lessen in de groep, wordt er ook buiten de groepen en na schooltijd veel extra’s ingezet om zo goed mogelijk aan te kunnen sluiten bij de onderwijsbehoeften van de leerlingen. </w:t>
      </w:r>
    </w:p>
    <w:p w14:paraId="22B60FD4" w14:textId="42440BA0" w:rsidR="005C224D" w:rsidRPr="00A962FF" w:rsidRDefault="005C224D" w:rsidP="005C224D">
      <w:pPr>
        <w:rPr>
          <w:rFonts w:ascii="Verdana" w:hAnsi="Verdana"/>
          <w:b/>
          <w:sz w:val="20"/>
          <w:szCs w:val="20"/>
        </w:rPr>
      </w:pPr>
      <w:r w:rsidRPr="00FF5687">
        <w:rPr>
          <w:rFonts w:ascii="Verdana" w:hAnsi="Verdana"/>
          <w:b/>
          <w:i/>
          <w:iCs/>
          <w:sz w:val="20"/>
          <w:szCs w:val="20"/>
        </w:rPr>
        <w:t xml:space="preserve">Ondersteuningsleerkrachten </w:t>
      </w:r>
      <w:r>
        <w:rPr>
          <w:rFonts w:ascii="Verdana" w:hAnsi="Verdana"/>
          <w:b/>
          <w:sz w:val="20"/>
          <w:szCs w:val="20"/>
        </w:rPr>
        <w:br/>
      </w:r>
      <w:r>
        <w:rPr>
          <w:rFonts w:ascii="Verdana" w:hAnsi="Verdana"/>
          <w:sz w:val="20"/>
          <w:szCs w:val="20"/>
        </w:rPr>
        <w:t xml:space="preserve">Onder schooltijd werken de ondersteuningsleerkrachten </w:t>
      </w:r>
      <w:r w:rsidR="009D3C63">
        <w:rPr>
          <w:rFonts w:ascii="Verdana" w:hAnsi="Verdana"/>
          <w:sz w:val="20"/>
          <w:szCs w:val="20"/>
        </w:rPr>
        <w:t xml:space="preserve">o.a. </w:t>
      </w:r>
      <w:r>
        <w:rPr>
          <w:rFonts w:ascii="Verdana" w:hAnsi="Verdana"/>
          <w:sz w:val="20"/>
          <w:szCs w:val="20"/>
        </w:rPr>
        <w:t>met kleine groepjes buiten de klas. Ze geven verlengde instructie en begeleiden de kinderen met de verwerking van de stof. Elke groep heeft momenten in de week dat er een ondersteuningsleerkracht aanwezig is. Er wordt gewerkt volgens een vast rooster, deze wordt gelijktijdig met het schrijven en evalueren van de GHP opgesteld. De inzet van de ondersteuningsleerkracht kan naar de behoefte van de groep verschillende vormen aannemen. Zo zijn er ondersteuningsleerkrachten die ingezet worden voor de verlengde instructie van de reguliere les, ondersteuningsleerkrachten die met groepjes kinderen werken met een eigen leerroute of een OPP hebben en ondersteuningsleerkrachten die werken met individuele leerlingen met een eigen ondersteuningsbehoefte. Ook zijn er ondersteuningsleerkrachten die toezicht houden tijdens de zelfstandige verwerking van de les, de leerkracht heeft op dat moment de handen vrij om verlengde instructie te geven buiten de groep.</w:t>
      </w:r>
    </w:p>
    <w:p w14:paraId="3D8A0917" w14:textId="77777777" w:rsidR="005C224D" w:rsidRPr="00A962FF" w:rsidRDefault="005C224D" w:rsidP="005C224D">
      <w:pPr>
        <w:rPr>
          <w:rFonts w:ascii="Verdana" w:hAnsi="Verdana"/>
          <w:b/>
          <w:sz w:val="20"/>
          <w:szCs w:val="20"/>
        </w:rPr>
      </w:pPr>
      <w:r w:rsidRPr="00FF5687">
        <w:rPr>
          <w:rFonts w:ascii="Verdana" w:hAnsi="Verdana"/>
          <w:b/>
          <w:i/>
          <w:iCs/>
          <w:sz w:val="20"/>
          <w:szCs w:val="20"/>
        </w:rPr>
        <w:t xml:space="preserve">MRT </w:t>
      </w:r>
      <w:r>
        <w:rPr>
          <w:rFonts w:ascii="Verdana" w:hAnsi="Verdana"/>
          <w:b/>
          <w:sz w:val="20"/>
          <w:szCs w:val="20"/>
        </w:rPr>
        <w:br/>
      </w:r>
      <w:r>
        <w:rPr>
          <w:rFonts w:ascii="Verdana" w:hAnsi="Verdana"/>
          <w:sz w:val="20"/>
          <w:szCs w:val="20"/>
        </w:rPr>
        <w:t xml:space="preserve">Op de Erasmus is een fysiotherapeute in dienst. De fysiotherapeute wordt ingezet ter ondersteuning van de motorische vaardigheden bij de kleutergroepen en als ondersteuning voor het schrijfonderwijs in de groepen 3 t/m 8. </w:t>
      </w:r>
    </w:p>
    <w:p w14:paraId="738B7F5C" w14:textId="05067D58" w:rsidR="005C224D" w:rsidRPr="00A962FF" w:rsidRDefault="009D3C63" w:rsidP="3AD2A875">
      <w:pPr>
        <w:rPr>
          <w:rFonts w:ascii="Verdana" w:hAnsi="Verdana"/>
          <w:b/>
          <w:bCs/>
          <w:sz w:val="20"/>
          <w:szCs w:val="20"/>
        </w:rPr>
      </w:pPr>
      <w:r w:rsidRPr="00FF5687">
        <w:rPr>
          <w:rFonts w:ascii="Verdana" w:hAnsi="Verdana"/>
          <w:b/>
          <w:bCs/>
          <w:i/>
          <w:iCs/>
          <w:sz w:val="20"/>
          <w:szCs w:val="20"/>
        </w:rPr>
        <w:lastRenderedPageBreak/>
        <w:t>Connect</w:t>
      </w:r>
      <w:r w:rsidR="00FE5107" w:rsidRPr="00FF5687">
        <w:rPr>
          <w:rFonts w:ascii="Verdana" w:hAnsi="Verdana"/>
          <w:b/>
          <w:bCs/>
          <w:i/>
          <w:iCs/>
          <w:sz w:val="20"/>
          <w:szCs w:val="20"/>
        </w:rPr>
        <w:t xml:space="preserve"> -en </w:t>
      </w:r>
      <w:r w:rsidR="005C224D" w:rsidRPr="00FF5687">
        <w:rPr>
          <w:rFonts w:ascii="Verdana" w:hAnsi="Verdana"/>
          <w:b/>
          <w:bCs/>
          <w:i/>
          <w:iCs/>
          <w:sz w:val="20"/>
          <w:szCs w:val="20"/>
        </w:rPr>
        <w:t>Ralfilezen</w:t>
      </w:r>
      <w:r w:rsidR="005C224D">
        <w:br/>
      </w:r>
      <w:r w:rsidR="005C224D" w:rsidRPr="3AD2A875">
        <w:rPr>
          <w:rFonts w:ascii="Verdana" w:hAnsi="Verdana"/>
          <w:sz w:val="20"/>
          <w:szCs w:val="20"/>
        </w:rPr>
        <w:t xml:space="preserve">Onder schooltijd is er voor de groepen 4 en 5 </w:t>
      </w:r>
      <w:r w:rsidR="150D70D2" w:rsidRPr="3AD2A875">
        <w:rPr>
          <w:rFonts w:ascii="Verdana" w:hAnsi="Verdana"/>
          <w:sz w:val="20"/>
          <w:szCs w:val="20"/>
        </w:rPr>
        <w:t xml:space="preserve">Connect lezen </w:t>
      </w:r>
      <w:r w:rsidR="005C224D" w:rsidRPr="3AD2A875">
        <w:rPr>
          <w:rFonts w:ascii="Verdana" w:hAnsi="Verdana"/>
          <w:sz w:val="20"/>
          <w:szCs w:val="20"/>
        </w:rPr>
        <w:t xml:space="preserve">georganiseerd. De kinderen lezen </w:t>
      </w:r>
      <w:r w:rsidR="00BB1F57">
        <w:rPr>
          <w:rFonts w:ascii="Verdana" w:hAnsi="Verdana"/>
          <w:sz w:val="20"/>
          <w:szCs w:val="20"/>
        </w:rPr>
        <w:t>drie</w:t>
      </w:r>
      <w:r w:rsidR="005C224D" w:rsidRPr="3AD2A875">
        <w:rPr>
          <w:rFonts w:ascii="Verdana" w:hAnsi="Verdana"/>
          <w:sz w:val="20"/>
          <w:szCs w:val="20"/>
        </w:rPr>
        <w:t xml:space="preserve"> keer per week een tekst volgens de </w:t>
      </w:r>
      <w:r w:rsidR="55F00B84" w:rsidRPr="3AD2A875">
        <w:rPr>
          <w:rFonts w:ascii="Verdana" w:hAnsi="Verdana"/>
          <w:sz w:val="20"/>
          <w:szCs w:val="20"/>
        </w:rPr>
        <w:t>Connect methodiek</w:t>
      </w:r>
      <w:r w:rsidR="005C224D" w:rsidRPr="3AD2A875">
        <w:rPr>
          <w:rFonts w:ascii="Verdana" w:hAnsi="Verdana"/>
          <w:sz w:val="20"/>
          <w:szCs w:val="20"/>
        </w:rPr>
        <w:t xml:space="preserve">. Kinderen die het AVI-niveau niet behaald hebben en op de DMT onvoldoende scoren komen hiervoor in aanmerking. Het </w:t>
      </w:r>
      <w:r w:rsidR="02D547A6" w:rsidRPr="3AD2A875">
        <w:rPr>
          <w:rFonts w:ascii="Verdana" w:hAnsi="Verdana"/>
          <w:sz w:val="20"/>
          <w:szCs w:val="20"/>
        </w:rPr>
        <w:t>Connect lezen</w:t>
      </w:r>
      <w:r w:rsidR="005C224D" w:rsidRPr="3AD2A875">
        <w:rPr>
          <w:rFonts w:ascii="Verdana" w:hAnsi="Verdana"/>
          <w:sz w:val="20"/>
          <w:szCs w:val="20"/>
        </w:rPr>
        <w:t xml:space="preserve"> wordt gegeven door de ondersteuningsleerkracht. </w:t>
      </w:r>
    </w:p>
    <w:p w14:paraId="49A1DB9D" w14:textId="4D2225DC" w:rsidR="005C224D" w:rsidRPr="00A162AF" w:rsidRDefault="005C224D" w:rsidP="005C224D">
      <w:pPr>
        <w:rPr>
          <w:rFonts w:ascii="Verdana" w:hAnsi="Verdana"/>
          <w:b/>
          <w:sz w:val="20"/>
          <w:szCs w:val="20"/>
        </w:rPr>
      </w:pPr>
      <w:r w:rsidRPr="00FF5687">
        <w:rPr>
          <w:rFonts w:ascii="Verdana" w:hAnsi="Verdana"/>
          <w:b/>
          <w:i/>
          <w:iCs/>
          <w:sz w:val="20"/>
          <w:szCs w:val="20"/>
        </w:rPr>
        <w:t>Plusgroep 1-2 en Plusgroepen 6, 7 en 8</w:t>
      </w:r>
      <w:r>
        <w:rPr>
          <w:rFonts w:ascii="Verdana" w:hAnsi="Verdana"/>
          <w:b/>
          <w:sz w:val="20"/>
          <w:szCs w:val="20"/>
        </w:rPr>
        <w:br/>
      </w:r>
      <w:r>
        <w:rPr>
          <w:rFonts w:ascii="Verdana" w:hAnsi="Verdana"/>
          <w:sz w:val="20"/>
          <w:szCs w:val="20"/>
        </w:rPr>
        <w:t xml:space="preserve">Leerlingen die op alle vakgebieden een I/I+ scoren komen in aanmerking voor extra uitdagende lessen onder schooltijd. De kleutergroepen werken met een plusgroep. De leerlingen krijgen uitdagende werkjes en er wordt aandacht besteed aan het voorbereidend lezen. In de groepen 6, 7 en 8 zijn plusgroepen die onder leiding van de (ondersteunings)leerkracht werken met de Pittige Plustorens. </w:t>
      </w:r>
      <w:r w:rsidR="00721592">
        <w:rPr>
          <w:rFonts w:ascii="Verdana" w:hAnsi="Verdana"/>
          <w:sz w:val="20"/>
          <w:szCs w:val="20"/>
        </w:rPr>
        <w:t xml:space="preserve">Omdat </w:t>
      </w:r>
      <w:r w:rsidR="00D1569A">
        <w:rPr>
          <w:rFonts w:ascii="Verdana" w:hAnsi="Verdana"/>
          <w:sz w:val="20"/>
          <w:szCs w:val="20"/>
        </w:rPr>
        <w:t>er hela</w:t>
      </w:r>
      <w:r w:rsidR="002970F2">
        <w:rPr>
          <w:rFonts w:ascii="Verdana" w:hAnsi="Verdana"/>
          <w:sz w:val="20"/>
          <w:szCs w:val="20"/>
        </w:rPr>
        <w:t>a</w:t>
      </w:r>
      <w:r w:rsidR="00D1569A">
        <w:rPr>
          <w:rFonts w:ascii="Verdana" w:hAnsi="Verdana"/>
          <w:sz w:val="20"/>
          <w:szCs w:val="20"/>
        </w:rPr>
        <w:t>s soms mankracht mist om de plusgroepen te organiseren</w:t>
      </w:r>
      <w:r w:rsidR="002970F2">
        <w:rPr>
          <w:rFonts w:ascii="Verdana" w:hAnsi="Verdana"/>
          <w:sz w:val="20"/>
          <w:szCs w:val="20"/>
        </w:rPr>
        <w:t xml:space="preserve">, lukt het ons niet altijd deze groepen ieder schooljaar draaiende te houden. </w:t>
      </w:r>
      <w:r w:rsidR="00430F11">
        <w:rPr>
          <w:rFonts w:ascii="Verdana" w:hAnsi="Verdana"/>
          <w:sz w:val="20"/>
          <w:szCs w:val="20"/>
        </w:rPr>
        <w:t xml:space="preserve">We voorzien wel in uitdagend extra werk in de klassen om tegemoet te komen aan de behoeften van deze leerlingen. </w:t>
      </w:r>
      <w:r>
        <w:rPr>
          <w:rFonts w:ascii="Verdana" w:hAnsi="Verdana"/>
          <w:b/>
          <w:sz w:val="20"/>
          <w:szCs w:val="20"/>
        </w:rPr>
        <w:br/>
      </w:r>
      <w:r>
        <w:rPr>
          <w:rFonts w:ascii="Verdana" w:hAnsi="Verdana"/>
          <w:sz w:val="20"/>
          <w:szCs w:val="20"/>
        </w:rPr>
        <w:t>In de groepen</w:t>
      </w:r>
      <w:r w:rsidR="0043061D">
        <w:rPr>
          <w:rFonts w:ascii="Verdana" w:hAnsi="Verdana"/>
          <w:sz w:val="20"/>
          <w:szCs w:val="20"/>
        </w:rPr>
        <w:t xml:space="preserve"> 5 t/m 8 </w:t>
      </w:r>
      <w:r>
        <w:rPr>
          <w:rFonts w:ascii="Verdana" w:hAnsi="Verdana"/>
          <w:sz w:val="20"/>
          <w:szCs w:val="20"/>
        </w:rPr>
        <w:t>werken deze leerlingen ook aan vakoverstijgende opdrachten middels het Keuzewerk. Dit zijn een veelal aan opdrachten, waarbij de kinderen zichzelf kunnen verdiepen in een onderwerp naar keuze. De planning en vorderingen worden bijgehouden middels een logboek en gemonitord en gevolgd door de leerkracht. Nog niet voor alle groepen is dit keuzewerk helemaal ingevoerd, maar dat is wel het streven dit schooljaar.</w:t>
      </w:r>
    </w:p>
    <w:p w14:paraId="38511FF0" w14:textId="78EEB607" w:rsidR="00BB1F57" w:rsidRPr="004D44A1" w:rsidRDefault="005C224D" w:rsidP="00816ABF">
      <w:pPr>
        <w:rPr>
          <w:rFonts w:ascii="Verdana" w:hAnsi="Verdana"/>
          <w:b/>
          <w:bCs/>
          <w:sz w:val="20"/>
          <w:szCs w:val="20"/>
        </w:rPr>
      </w:pPr>
      <w:r w:rsidRPr="004D44A1">
        <w:rPr>
          <w:rFonts w:ascii="Verdana" w:hAnsi="Verdana"/>
          <w:b/>
          <w:bCs/>
          <w:i/>
          <w:iCs/>
          <w:sz w:val="20"/>
          <w:szCs w:val="20"/>
        </w:rPr>
        <w:t>Day A Week School</w:t>
      </w:r>
      <w:r>
        <w:br/>
      </w:r>
      <w:r w:rsidRPr="3AD2A875">
        <w:rPr>
          <w:rFonts w:ascii="Verdana" w:hAnsi="Verdana"/>
          <w:sz w:val="20"/>
          <w:szCs w:val="20"/>
        </w:rPr>
        <w:t>Sinds het schooljaar 2017-2018 nemen we als school deel aan de Day A Week school (DWS) van het SWV. Per schooljaar mogen we één leerling leveren (uit groep 5). Deze leerling wordt via een selectieprocedure uitgekozen en voldoet aan de kenmerken van een meer/hoog begaafde leerling. De leerling gaat een dag per week onder lestijd naar de DWS. De leerling mag deelnemen tot en met groep 8. In het schooljaar 20</w:t>
      </w:r>
      <w:r w:rsidR="3B2060B7" w:rsidRPr="3AD2A875">
        <w:rPr>
          <w:rFonts w:ascii="Verdana" w:hAnsi="Verdana"/>
          <w:sz w:val="20"/>
          <w:szCs w:val="20"/>
        </w:rPr>
        <w:t>22</w:t>
      </w:r>
      <w:r w:rsidRPr="3AD2A875">
        <w:rPr>
          <w:rFonts w:ascii="Verdana" w:hAnsi="Verdana"/>
          <w:sz w:val="20"/>
          <w:szCs w:val="20"/>
        </w:rPr>
        <w:t>-202</w:t>
      </w:r>
      <w:r w:rsidR="2FCA9E06" w:rsidRPr="3AD2A875">
        <w:rPr>
          <w:rFonts w:ascii="Verdana" w:hAnsi="Verdana"/>
          <w:sz w:val="20"/>
          <w:szCs w:val="20"/>
        </w:rPr>
        <w:t>3</w:t>
      </w:r>
      <w:r w:rsidR="00C17453">
        <w:rPr>
          <w:rFonts w:ascii="Verdana" w:hAnsi="Verdana"/>
          <w:sz w:val="20"/>
          <w:szCs w:val="20"/>
        </w:rPr>
        <w:t xml:space="preserve"> </w:t>
      </w:r>
      <w:r w:rsidR="00C100A2">
        <w:rPr>
          <w:rFonts w:ascii="Verdana" w:hAnsi="Verdana"/>
          <w:sz w:val="20"/>
          <w:szCs w:val="20"/>
        </w:rPr>
        <w:t>gaat er een leerling uit groep 5 deelnemen</w:t>
      </w:r>
      <w:r w:rsidRPr="3AD2A875">
        <w:rPr>
          <w:rFonts w:ascii="Verdana" w:hAnsi="Verdana"/>
          <w:sz w:val="20"/>
          <w:szCs w:val="20"/>
        </w:rPr>
        <w:t xml:space="preserve">. </w:t>
      </w:r>
    </w:p>
    <w:p w14:paraId="5D802CA0" w14:textId="77777777" w:rsidR="004D44A1" w:rsidRDefault="004D44A1" w:rsidP="00816ABF">
      <w:pPr>
        <w:rPr>
          <w:rFonts w:ascii="Verdana" w:hAnsi="Verdana"/>
          <w:b/>
          <w:color w:val="000000" w:themeColor="text1"/>
          <w:sz w:val="24"/>
          <w:szCs w:val="24"/>
        </w:rPr>
      </w:pPr>
    </w:p>
    <w:p w14:paraId="4C1318F4" w14:textId="26A9DC96" w:rsidR="00D84F4A" w:rsidRPr="00BB1F57" w:rsidRDefault="00D84F4A" w:rsidP="00816ABF">
      <w:pPr>
        <w:rPr>
          <w:rFonts w:ascii="Verdana" w:hAnsi="Verdana"/>
          <w:b/>
          <w:color w:val="000000" w:themeColor="text1"/>
          <w:sz w:val="24"/>
          <w:szCs w:val="24"/>
        </w:rPr>
      </w:pPr>
      <w:r w:rsidRPr="00BB1F57">
        <w:rPr>
          <w:rFonts w:ascii="Verdana" w:hAnsi="Verdana"/>
          <w:b/>
          <w:color w:val="000000" w:themeColor="text1"/>
          <w:sz w:val="24"/>
          <w:szCs w:val="24"/>
        </w:rPr>
        <w:t xml:space="preserve">Zelfstandige verwerking </w:t>
      </w:r>
    </w:p>
    <w:p w14:paraId="6C829A4B" w14:textId="0FABC78D" w:rsidR="00816ABF" w:rsidRPr="00AF4351" w:rsidRDefault="00816ABF" w:rsidP="00816ABF">
      <w:pPr>
        <w:rPr>
          <w:rFonts w:ascii="Verdana" w:hAnsi="Verdana"/>
          <w:b/>
          <w:sz w:val="20"/>
          <w:szCs w:val="20"/>
        </w:rPr>
      </w:pPr>
      <w:r w:rsidRPr="00AF4351">
        <w:rPr>
          <w:rFonts w:ascii="Verdana" w:hAnsi="Verdana"/>
          <w:b/>
          <w:sz w:val="20"/>
          <w:szCs w:val="20"/>
        </w:rPr>
        <w:t>We zien het zelfstandig werken op de volgende manier terug tijdens de lessen:</w:t>
      </w:r>
    </w:p>
    <w:p w14:paraId="69661D77" w14:textId="77777777" w:rsidR="00816ABF" w:rsidRDefault="00816ABF" w:rsidP="00816ABF">
      <w:pPr>
        <w:numPr>
          <w:ilvl w:val="0"/>
          <w:numId w:val="8"/>
        </w:numPr>
        <w:rPr>
          <w:rFonts w:ascii="Verdana" w:hAnsi="Verdana"/>
          <w:sz w:val="20"/>
          <w:szCs w:val="20"/>
        </w:rPr>
      </w:pPr>
      <w:r>
        <w:rPr>
          <w:rFonts w:ascii="Verdana" w:hAnsi="Verdana"/>
          <w:sz w:val="20"/>
          <w:szCs w:val="20"/>
        </w:rPr>
        <w:t>Tijdens de zelfstandige verwerking van alle lessen werken de leerlingen met de dobbelsteen op tafel.</w:t>
      </w:r>
    </w:p>
    <w:p w14:paraId="0D853F91" w14:textId="77777777" w:rsidR="00816ABF" w:rsidRDefault="00816ABF" w:rsidP="00816ABF">
      <w:pPr>
        <w:numPr>
          <w:ilvl w:val="0"/>
          <w:numId w:val="8"/>
        </w:numPr>
        <w:rPr>
          <w:rFonts w:ascii="Verdana" w:hAnsi="Verdana"/>
          <w:sz w:val="20"/>
          <w:szCs w:val="20"/>
        </w:rPr>
      </w:pPr>
      <w:r>
        <w:rPr>
          <w:rFonts w:ascii="Verdana" w:hAnsi="Verdana"/>
          <w:sz w:val="20"/>
          <w:szCs w:val="20"/>
        </w:rPr>
        <w:t>De regels voor het zelfstandig werken en het werken met de dobbelsteen hangen in alle groepen op een centrale plaats.</w:t>
      </w:r>
    </w:p>
    <w:p w14:paraId="4BE44F47" w14:textId="72035827" w:rsidR="00816ABF" w:rsidRDefault="00816ABF" w:rsidP="00816ABF">
      <w:pPr>
        <w:numPr>
          <w:ilvl w:val="0"/>
          <w:numId w:val="8"/>
        </w:numPr>
        <w:rPr>
          <w:rFonts w:ascii="Verdana" w:hAnsi="Verdana"/>
          <w:sz w:val="20"/>
          <w:szCs w:val="20"/>
        </w:rPr>
      </w:pPr>
      <w:r>
        <w:rPr>
          <w:rFonts w:ascii="Verdana" w:hAnsi="Verdana"/>
          <w:sz w:val="20"/>
          <w:szCs w:val="20"/>
        </w:rPr>
        <w:t>Herhalingslessen en zelfstandige (verwerkings)lessen kunnen worden geclusterd en middels korte turbo-instructies toegelicht. In deze turbo instructie zien we essentiële onderdelen van EDI terug: benoemen van het doel, onderwijzen van vaardigheden en concept en vanzelfsprekend het ophalen van de voorkennis. Na een korte controle van begrip gaat de les over naar de zelfstandige verwerking, waarin er voor de leerkracht ruimte is om extra instructie te geven.</w:t>
      </w:r>
    </w:p>
    <w:p w14:paraId="22AC197F" w14:textId="77777777" w:rsidR="00522FB9" w:rsidRDefault="00522FB9" w:rsidP="00522FB9">
      <w:pPr>
        <w:spacing w:after="0"/>
        <w:rPr>
          <w:rFonts w:ascii="Verdana" w:hAnsi="Verdana"/>
          <w:sz w:val="20"/>
          <w:szCs w:val="20"/>
        </w:rPr>
      </w:pPr>
    </w:p>
    <w:p w14:paraId="149D0CCA" w14:textId="77777777" w:rsidR="00FF5687" w:rsidRDefault="00FF5687" w:rsidP="00522FB9">
      <w:pPr>
        <w:spacing w:after="0"/>
        <w:rPr>
          <w:rFonts w:ascii="Verdana" w:hAnsi="Verdana"/>
          <w:sz w:val="20"/>
          <w:szCs w:val="20"/>
        </w:rPr>
      </w:pPr>
    </w:p>
    <w:p w14:paraId="6F34940F" w14:textId="77777777" w:rsidR="00FF5687" w:rsidRPr="00F9342A" w:rsidRDefault="00FF5687" w:rsidP="00522FB9">
      <w:pPr>
        <w:spacing w:after="0"/>
        <w:rPr>
          <w:rFonts w:ascii="Verdana" w:eastAsia="Times New Roman" w:hAnsi="Verdana"/>
          <w:b/>
          <w:sz w:val="20"/>
          <w:szCs w:val="20"/>
          <w:lang w:eastAsia="nl-NL"/>
        </w:rPr>
      </w:pPr>
    </w:p>
    <w:p w14:paraId="3F5AECC9" w14:textId="77777777" w:rsidR="00522FB9" w:rsidRPr="004D44A1" w:rsidRDefault="00522FB9" w:rsidP="00522FB9">
      <w:pPr>
        <w:spacing w:after="0"/>
        <w:rPr>
          <w:rFonts w:ascii="Verdana" w:eastAsia="Times New Roman" w:hAnsi="Verdana"/>
          <w:b/>
          <w:i/>
          <w:iCs/>
          <w:sz w:val="20"/>
          <w:szCs w:val="20"/>
          <w:lang w:eastAsia="nl-NL"/>
        </w:rPr>
      </w:pPr>
      <w:r w:rsidRPr="004D44A1">
        <w:rPr>
          <w:rFonts w:ascii="Verdana" w:eastAsia="Times New Roman" w:hAnsi="Verdana"/>
          <w:b/>
          <w:i/>
          <w:iCs/>
          <w:sz w:val="20"/>
          <w:szCs w:val="20"/>
          <w:lang w:eastAsia="nl-NL"/>
        </w:rPr>
        <w:lastRenderedPageBreak/>
        <w:t>De regels van groep 1 tot en met groep 8.</w:t>
      </w:r>
    </w:p>
    <w:p w14:paraId="1E3AB815" w14:textId="77777777" w:rsidR="00522FB9" w:rsidRPr="000D671C" w:rsidRDefault="00522FB9" w:rsidP="00522FB9">
      <w:pPr>
        <w:spacing w:after="0"/>
        <w:rPr>
          <w:rFonts w:ascii="Verdana" w:eastAsia="Times New Roman" w:hAnsi="Verdana"/>
          <w:sz w:val="20"/>
          <w:szCs w:val="20"/>
          <w:lang w:eastAsia="nl-NL"/>
        </w:rPr>
      </w:pPr>
      <w:r w:rsidRPr="00F9342A">
        <w:rPr>
          <w:rFonts w:ascii="Verdana" w:eastAsia="Times New Roman" w:hAnsi="Verdana"/>
          <w:sz w:val="20"/>
          <w:szCs w:val="20"/>
          <w:lang w:eastAsia="nl-NL"/>
        </w:rPr>
        <w:t>De regels voor het zelfstandig werken hebben een opbouwende en doorgaande lijn van de groepen 1 tot en met 8. Het zelfstandig werken wordt visueel ondersteund door het gebruik van een klassikaal teken in de kleuren rood en groen. Bij rood mag de leraar door de kinderen niet gestoord worden, bij groen wel. Op het moment dat het stoplicht is opgehangen, treden de regels voor het</w:t>
      </w:r>
      <w:r>
        <w:rPr>
          <w:rFonts w:ascii="Verdana" w:eastAsia="Times New Roman" w:hAnsi="Verdana"/>
          <w:sz w:val="20"/>
          <w:szCs w:val="20"/>
          <w:lang w:eastAsia="nl-NL"/>
        </w:rPr>
        <w:t xml:space="preserve"> zelfstandig werken in werking.</w:t>
      </w:r>
    </w:p>
    <w:p w14:paraId="4DB4C808" w14:textId="77777777" w:rsidR="00522FB9" w:rsidRPr="005F37A2" w:rsidRDefault="00522FB9" w:rsidP="00522FB9">
      <w:pPr>
        <w:spacing w:after="0"/>
        <w:rPr>
          <w:rFonts w:ascii="Verdana" w:eastAsia="Times New Roman" w:hAnsi="Verdana"/>
          <w:lang w:eastAsia="nl-NL"/>
        </w:rPr>
      </w:pPr>
    </w:p>
    <w:p w14:paraId="2B6AC2E9" w14:textId="77777777" w:rsidR="00522FB9" w:rsidRPr="006E7EF8" w:rsidRDefault="00522FB9" w:rsidP="00522FB9">
      <w:pPr>
        <w:spacing w:after="0"/>
        <w:jc w:val="center"/>
        <w:rPr>
          <w:rFonts w:ascii="Verdana" w:eastAsia="Times New Roman" w:hAnsi="Verdana"/>
          <w:b/>
          <w:i/>
          <w:sz w:val="20"/>
          <w:szCs w:val="20"/>
          <w:lang w:eastAsia="nl-NL"/>
        </w:rPr>
      </w:pPr>
      <w:r w:rsidRPr="006E7EF8">
        <w:rPr>
          <w:rFonts w:ascii="Verdana" w:eastAsia="Times New Roman" w:hAnsi="Verdana"/>
          <w:b/>
          <w:i/>
          <w:sz w:val="20"/>
          <w:szCs w:val="20"/>
          <w:lang w:eastAsia="nl-NL"/>
        </w:rPr>
        <w:t>REGELS ZELFSTANDIG WERKEN (januari groep 3 t/m groep 8)</w:t>
      </w:r>
    </w:p>
    <w:p w14:paraId="39C41C9E" w14:textId="77777777" w:rsidR="00522FB9" w:rsidRPr="006E7EF8" w:rsidRDefault="00522FB9" w:rsidP="00522FB9">
      <w:pPr>
        <w:spacing w:after="0"/>
        <w:rPr>
          <w:rFonts w:ascii="Verdana" w:eastAsia="Times New Roman" w:hAnsi="Verdana"/>
          <w:sz w:val="20"/>
          <w:szCs w:val="20"/>
          <w:lang w:eastAsia="nl-NL"/>
        </w:rPr>
      </w:pPr>
    </w:p>
    <w:p w14:paraId="338AA72D" w14:textId="77777777" w:rsidR="00522FB9" w:rsidRPr="00BF1273" w:rsidRDefault="00522FB9" w:rsidP="00522FB9">
      <w:pPr>
        <w:numPr>
          <w:ilvl w:val="0"/>
          <w:numId w:val="9"/>
        </w:numPr>
        <w:spacing w:after="0"/>
        <w:rPr>
          <w:rFonts w:ascii="Verdana" w:eastAsia="Times New Roman" w:hAnsi="Verdana" w:cs="Tahoma"/>
          <w:b/>
          <w:sz w:val="20"/>
          <w:szCs w:val="20"/>
          <w:lang w:eastAsia="nl-NL"/>
        </w:rPr>
      </w:pPr>
      <w:r w:rsidRPr="006E7EF8">
        <w:rPr>
          <w:rFonts w:ascii="Verdana" w:eastAsia="Times New Roman" w:hAnsi="Verdana" w:cs="Tahoma"/>
          <w:b/>
          <w:sz w:val="20"/>
          <w:szCs w:val="20"/>
          <w:lang w:eastAsia="nl-NL"/>
        </w:rPr>
        <w:t>Zelf nadenken over je vraag</w:t>
      </w:r>
    </w:p>
    <w:p w14:paraId="693C31A7" w14:textId="77777777" w:rsidR="00522FB9" w:rsidRPr="00BF1273" w:rsidRDefault="00522FB9" w:rsidP="00522FB9">
      <w:pPr>
        <w:numPr>
          <w:ilvl w:val="0"/>
          <w:numId w:val="9"/>
        </w:numPr>
        <w:spacing w:after="0"/>
        <w:rPr>
          <w:rFonts w:ascii="Verdana" w:eastAsia="Times New Roman" w:hAnsi="Verdana" w:cs="Tahoma"/>
          <w:b/>
          <w:sz w:val="20"/>
          <w:szCs w:val="20"/>
          <w:lang w:eastAsia="nl-NL"/>
        </w:rPr>
      </w:pPr>
      <w:r w:rsidRPr="006E7EF8">
        <w:rPr>
          <w:rFonts w:ascii="Verdana" w:eastAsia="Times New Roman" w:hAnsi="Verdana" w:cs="Tahoma"/>
          <w:b/>
          <w:sz w:val="20"/>
          <w:szCs w:val="20"/>
          <w:lang w:eastAsia="nl-NL"/>
        </w:rPr>
        <w:t>Hulp vragen aan een medeleerling met de dobbelsteen op groen</w:t>
      </w:r>
    </w:p>
    <w:p w14:paraId="4549B85F" w14:textId="77777777" w:rsidR="00522FB9" w:rsidRPr="00BF1273" w:rsidRDefault="00522FB9" w:rsidP="00522FB9">
      <w:pPr>
        <w:numPr>
          <w:ilvl w:val="0"/>
          <w:numId w:val="9"/>
        </w:numPr>
        <w:spacing w:after="0"/>
        <w:rPr>
          <w:rFonts w:ascii="Verdana" w:eastAsia="Times New Roman" w:hAnsi="Verdana" w:cs="Tahoma"/>
          <w:b/>
          <w:sz w:val="20"/>
          <w:szCs w:val="20"/>
          <w:lang w:eastAsia="nl-NL"/>
        </w:rPr>
      </w:pPr>
      <w:r w:rsidRPr="006E7EF8">
        <w:rPr>
          <w:rFonts w:ascii="Verdana" w:eastAsia="Times New Roman" w:hAnsi="Verdana" w:cs="Tahoma"/>
          <w:b/>
          <w:sz w:val="20"/>
          <w:szCs w:val="20"/>
          <w:lang w:eastAsia="nl-NL"/>
        </w:rPr>
        <w:t>De opdracht overslaan</w:t>
      </w:r>
    </w:p>
    <w:p w14:paraId="3832F326" w14:textId="77777777" w:rsidR="00522FB9" w:rsidRPr="00BF1273" w:rsidRDefault="00522FB9" w:rsidP="00522FB9">
      <w:pPr>
        <w:numPr>
          <w:ilvl w:val="0"/>
          <w:numId w:val="9"/>
        </w:numPr>
        <w:spacing w:after="0"/>
        <w:rPr>
          <w:rFonts w:ascii="Verdana" w:eastAsia="Times New Roman" w:hAnsi="Verdana" w:cs="Tahoma"/>
          <w:b/>
          <w:sz w:val="20"/>
          <w:szCs w:val="20"/>
          <w:lang w:eastAsia="nl-NL"/>
        </w:rPr>
      </w:pPr>
      <w:r w:rsidRPr="006E7EF8">
        <w:rPr>
          <w:rFonts w:ascii="Verdana" w:eastAsia="Times New Roman" w:hAnsi="Verdana" w:cs="Tahoma"/>
          <w:b/>
          <w:sz w:val="20"/>
          <w:szCs w:val="20"/>
          <w:lang w:eastAsia="nl-NL"/>
        </w:rPr>
        <w:t>Je dobbelsteen op ? draaien als juf/meester een hulpronde loopt</w:t>
      </w:r>
    </w:p>
    <w:p w14:paraId="15A6BC18" w14:textId="77777777" w:rsidR="00522FB9" w:rsidRPr="006E7EF8" w:rsidRDefault="00522FB9" w:rsidP="00522FB9">
      <w:pPr>
        <w:numPr>
          <w:ilvl w:val="0"/>
          <w:numId w:val="9"/>
        </w:numPr>
        <w:spacing w:after="0"/>
        <w:rPr>
          <w:rFonts w:ascii="Verdana" w:eastAsia="Times New Roman" w:hAnsi="Verdana" w:cs="Tahoma"/>
          <w:b/>
          <w:sz w:val="20"/>
          <w:szCs w:val="20"/>
          <w:lang w:eastAsia="nl-NL"/>
        </w:rPr>
      </w:pPr>
      <w:r w:rsidRPr="006E7EF8">
        <w:rPr>
          <w:rFonts w:ascii="Verdana" w:eastAsia="Times New Roman" w:hAnsi="Verdana" w:cs="Tahoma"/>
          <w:b/>
          <w:sz w:val="20"/>
          <w:szCs w:val="20"/>
          <w:lang w:eastAsia="nl-NL"/>
        </w:rPr>
        <w:t>Aan juf / meester vragen als hij/zij langskomt.</w:t>
      </w:r>
    </w:p>
    <w:p w14:paraId="388A9C8B" w14:textId="77777777" w:rsidR="00522FB9" w:rsidRPr="005F37A2" w:rsidRDefault="00522FB9" w:rsidP="00522FB9">
      <w:pPr>
        <w:spacing w:after="0"/>
        <w:rPr>
          <w:rFonts w:ascii="Verdana" w:eastAsia="Times New Roman" w:hAnsi="Verdana" w:cs="Tahoma"/>
          <w:lang w:eastAsia="nl-NL"/>
        </w:rPr>
      </w:pPr>
    </w:p>
    <w:p w14:paraId="38A44056" w14:textId="77777777" w:rsidR="00522FB9" w:rsidRPr="00F0789E" w:rsidRDefault="00522FB9" w:rsidP="00522FB9">
      <w:pPr>
        <w:spacing w:after="0"/>
        <w:rPr>
          <w:rFonts w:ascii="Verdana" w:eastAsia="Times New Roman" w:hAnsi="Verdana"/>
          <w:b/>
          <w:i/>
          <w:sz w:val="20"/>
          <w:szCs w:val="20"/>
          <w:lang w:eastAsia="nl-NL"/>
        </w:rPr>
      </w:pPr>
      <w:r w:rsidRPr="00F0789E">
        <w:rPr>
          <w:rFonts w:ascii="Verdana" w:eastAsia="Times New Roman" w:hAnsi="Verdana"/>
          <w:b/>
          <w:i/>
          <w:sz w:val="20"/>
          <w:szCs w:val="20"/>
          <w:lang w:eastAsia="nl-NL"/>
        </w:rPr>
        <w:t>Gebruik van een teken</w:t>
      </w:r>
    </w:p>
    <w:p w14:paraId="1044F3CB" w14:textId="46912731"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sz w:val="20"/>
          <w:szCs w:val="20"/>
          <w:lang w:eastAsia="nl-NL"/>
        </w:rPr>
        <w:t xml:space="preserve">We zijn begonnen met het gebruik van het stoplicht met twee kleuren als teken voor </w:t>
      </w:r>
    </w:p>
    <w:p w14:paraId="4FC2EAB0" w14:textId="253282D3"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sz w:val="20"/>
          <w:szCs w:val="20"/>
          <w:lang w:eastAsia="nl-NL"/>
        </w:rPr>
        <w:t>het zelfstandig werken</w:t>
      </w:r>
      <w:r w:rsidR="00CB655A">
        <w:rPr>
          <w:rFonts w:ascii="Verdana" w:eastAsia="Times New Roman" w:hAnsi="Verdana"/>
          <w:sz w:val="20"/>
          <w:szCs w:val="20"/>
          <w:lang w:eastAsia="nl-NL"/>
        </w:rPr>
        <w:t xml:space="preserve"> in de onderbouw</w:t>
      </w:r>
      <w:r w:rsidRPr="00F0789E">
        <w:rPr>
          <w:rFonts w:ascii="Verdana" w:eastAsia="Times New Roman" w:hAnsi="Verdana"/>
          <w:sz w:val="20"/>
          <w:szCs w:val="20"/>
          <w:lang w:eastAsia="nl-NL"/>
        </w:rPr>
        <w:t xml:space="preserve">. </w:t>
      </w:r>
      <w:r w:rsidR="00CB655A">
        <w:rPr>
          <w:rFonts w:ascii="Verdana" w:eastAsia="Times New Roman" w:hAnsi="Verdana"/>
          <w:sz w:val="20"/>
          <w:szCs w:val="20"/>
          <w:lang w:eastAsia="nl-NL"/>
        </w:rPr>
        <w:t xml:space="preserve">In de midden/bovenbouw volstaat de dobbelsteen op de tafel als teken dat er zelfstandig wordt gewerkt en dat je de leerkracht niet kunt storen. </w:t>
      </w:r>
    </w:p>
    <w:p w14:paraId="03B2430C" w14:textId="77777777" w:rsidR="00522FB9" w:rsidRPr="00F0789E" w:rsidRDefault="00522FB9" w:rsidP="00522FB9">
      <w:pPr>
        <w:spacing w:after="0"/>
        <w:rPr>
          <w:rFonts w:ascii="Verdana" w:eastAsia="Times New Roman" w:hAnsi="Verdana"/>
          <w:sz w:val="20"/>
          <w:szCs w:val="20"/>
          <w:lang w:eastAsia="nl-NL"/>
        </w:rPr>
      </w:pPr>
    </w:p>
    <w:p w14:paraId="68C2E66B"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b/>
          <w:color w:val="FF0000"/>
          <w:sz w:val="20"/>
          <w:szCs w:val="20"/>
          <w:lang w:eastAsia="nl-NL"/>
        </w:rPr>
        <w:t>Rood</w:t>
      </w:r>
      <w:r w:rsidRPr="00F0789E">
        <w:rPr>
          <w:rFonts w:ascii="Verdana" w:eastAsia="Times New Roman" w:hAnsi="Verdana"/>
          <w:b/>
          <w:color w:val="FF0000"/>
          <w:sz w:val="20"/>
          <w:szCs w:val="20"/>
          <w:lang w:eastAsia="nl-NL"/>
        </w:rPr>
        <w:tab/>
      </w:r>
      <w:r w:rsidRPr="00F0789E">
        <w:rPr>
          <w:rFonts w:ascii="Verdana" w:eastAsia="Times New Roman" w:hAnsi="Verdana"/>
          <w:sz w:val="20"/>
          <w:szCs w:val="20"/>
          <w:lang w:eastAsia="nl-NL"/>
        </w:rPr>
        <w:tab/>
        <w:t xml:space="preserve">: je mag juf/meester niet storen, volg de regels van het zelfstandig </w:t>
      </w:r>
    </w:p>
    <w:p w14:paraId="180E8684"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sz w:val="20"/>
          <w:szCs w:val="20"/>
          <w:lang w:eastAsia="nl-NL"/>
        </w:rPr>
        <w:t xml:space="preserve">  </w:t>
      </w:r>
      <w:r>
        <w:rPr>
          <w:rFonts w:ascii="Verdana" w:eastAsia="Times New Roman" w:hAnsi="Verdana"/>
          <w:sz w:val="20"/>
          <w:szCs w:val="20"/>
          <w:lang w:eastAsia="nl-NL"/>
        </w:rPr>
        <w:t xml:space="preserve">                     </w:t>
      </w:r>
      <w:r w:rsidRPr="00F0789E">
        <w:rPr>
          <w:rFonts w:ascii="Verdana" w:eastAsia="Times New Roman" w:hAnsi="Verdana"/>
          <w:sz w:val="20"/>
          <w:szCs w:val="20"/>
          <w:lang w:eastAsia="nl-NL"/>
        </w:rPr>
        <w:t>w</w:t>
      </w:r>
      <w:r>
        <w:rPr>
          <w:rFonts w:ascii="Verdana" w:eastAsia="Times New Roman" w:hAnsi="Verdana"/>
          <w:sz w:val="20"/>
          <w:szCs w:val="20"/>
          <w:lang w:eastAsia="nl-NL"/>
        </w:rPr>
        <w:t>erken en gebruik de dobbelsteen</w:t>
      </w:r>
    </w:p>
    <w:p w14:paraId="004B4229"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b/>
          <w:color w:val="99CC00"/>
          <w:sz w:val="20"/>
          <w:szCs w:val="20"/>
          <w:lang w:eastAsia="nl-NL"/>
        </w:rPr>
        <w:t>Groen</w:t>
      </w:r>
      <w:r w:rsidRPr="00F0789E">
        <w:rPr>
          <w:rFonts w:ascii="Verdana" w:eastAsia="Times New Roman" w:hAnsi="Verdana"/>
          <w:b/>
          <w:color w:val="99CC00"/>
          <w:sz w:val="20"/>
          <w:szCs w:val="20"/>
          <w:lang w:eastAsia="nl-NL"/>
        </w:rPr>
        <w:tab/>
      </w:r>
      <w:r w:rsidRPr="00F0789E">
        <w:rPr>
          <w:rFonts w:ascii="Verdana" w:eastAsia="Times New Roman" w:hAnsi="Verdana"/>
          <w:sz w:val="20"/>
          <w:szCs w:val="20"/>
          <w:lang w:eastAsia="nl-NL"/>
        </w:rPr>
        <w:tab/>
        <w:t xml:space="preserve">: juf/meester loopt een hulpronde en komt bij je als je je dobbelsteen </w:t>
      </w:r>
    </w:p>
    <w:p w14:paraId="6235C7F4"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sz w:val="20"/>
          <w:szCs w:val="20"/>
          <w:lang w:eastAsia="nl-NL"/>
        </w:rPr>
        <w:tab/>
      </w:r>
      <w:r w:rsidRPr="00F0789E">
        <w:rPr>
          <w:rFonts w:ascii="Verdana" w:eastAsia="Times New Roman" w:hAnsi="Verdana"/>
          <w:sz w:val="20"/>
          <w:szCs w:val="20"/>
          <w:lang w:eastAsia="nl-NL"/>
        </w:rPr>
        <w:tab/>
        <w:t xml:space="preserve">  op een ? of een ! hebt gelegd.</w:t>
      </w:r>
    </w:p>
    <w:p w14:paraId="4444CA29" w14:textId="77777777" w:rsidR="00522FB9" w:rsidRPr="00F0789E" w:rsidRDefault="00522FB9" w:rsidP="00522FB9">
      <w:pPr>
        <w:spacing w:after="0"/>
        <w:rPr>
          <w:rFonts w:ascii="Verdana" w:eastAsia="Times New Roman" w:hAnsi="Verdana"/>
          <w:sz w:val="20"/>
          <w:szCs w:val="20"/>
          <w:lang w:eastAsia="nl-NL"/>
        </w:rPr>
      </w:pPr>
    </w:p>
    <w:p w14:paraId="1E0C6C0D" w14:textId="77777777" w:rsidR="00522FB9" w:rsidRPr="00F0789E" w:rsidRDefault="00522FB9" w:rsidP="00522FB9">
      <w:pPr>
        <w:spacing w:after="0"/>
        <w:rPr>
          <w:rFonts w:ascii="Verdana" w:eastAsia="Times New Roman" w:hAnsi="Verdana"/>
          <w:sz w:val="20"/>
          <w:szCs w:val="20"/>
          <w:lang w:eastAsia="nl-NL"/>
        </w:rPr>
      </w:pPr>
      <w:r>
        <w:rPr>
          <w:noProof/>
          <w:lang w:eastAsia="nl-NL"/>
        </w:rPr>
        <w:drawing>
          <wp:anchor distT="0" distB="0" distL="114300" distR="114300" simplePos="0" relativeHeight="251658242" behindDoc="1" locked="0" layoutInCell="1" allowOverlap="1" wp14:anchorId="2008FF30" wp14:editId="14328B10">
            <wp:simplePos x="0" y="0"/>
            <wp:positionH relativeFrom="column">
              <wp:posOffset>1081405</wp:posOffset>
            </wp:positionH>
            <wp:positionV relativeFrom="paragraph">
              <wp:posOffset>-306705</wp:posOffset>
            </wp:positionV>
            <wp:extent cx="1409700" cy="1057275"/>
            <wp:effectExtent l="0" t="0" r="0" b="0"/>
            <wp:wrapNone/>
            <wp:docPr id="1964" name="Afbeelding 1964" descr="KOKL0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KOKL045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9EA70" w14:textId="77777777" w:rsidR="00522FB9" w:rsidRDefault="00522FB9" w:rsidP="00522FB9">
      <w:pPr>
        <w:spacing w:after="0"/>
        <w:rPr>
          <w:rFonts w:ascii="Verdana" w:eastAsia="Times New Roman" w:hAnsi="Verdana"/>
          <w:b/>
          <w:i/>
          <w:sz w:val="20"/>
          <w:szCs w:val="20"/>
          <w:lang w:eastAsia="nl-NL"/>
        </w:rPr>
      </w:pPr>
      <w:r>
        <w:rPr>
          <w:noProof/>
          <w:lang w:eastAsia="nl-NL"/>
        </w:rPr>
        <w:drawing>
          <wp:anchor distT="0" distB="0" distL="114300" distR="114300" simplePos="0" relativeHeight="251658243" behindDoc="1" locked="0" layoutInCell="1" allowOverlap="1" wp14:anchorId="720DA83F" wp14:editId="10FC6503">
            <wp:simplePos x="0" y="0"/>
            <wp:positionH relativeFrom="column">
              <wp:posOffset>1196340</wp:posOffset>
            </wp:positionH>
            <wp:positionV relativeFrom="paragraph">
              <wp:posOffset>-418465</wp:posOffset>
            </wp:positionV>
            <wp:extent cx="1409700" cy="1057275"/>
            <wp:effectExtent l="0" t="0" r="0" b="0"/>
            <wp:wrapNone/>
            <wp:docPr id="1963" name="Afbeelding 1963" descr="KOKL0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KOKL045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3C1F8"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b/>
          <w:i/>
          <w:sz w:val="20"/>
          <w:szCs w:val="20"/>
          <w:lang w:eastAsia="nl-NL"/>
        </w:rPr>
        <w:t>De dobbelsteen.</w:t>
      </w:r>
    </w:p>
    <w:p w14:paraId="14F54DE5" w14:textId="77777777" w:rsidR="00522FB9" w:rsidRPr="00F0789E" w:rsidRDefault="00522FB9" w:rsidP="00522FB9">
      <w:pPr>
        <w:spacing w:after="0"/>
        <w:rPr>
          <w:rFonts w:ascii="Verdana" w:eastAsia="Times New Roman" w:hAnsi="Verdana"/>
          <w:sz w:val="20"/>
          <w:szCs w:val="20"/>
          <w:lang w:eastAsia="nl-NL"/>
        </w:rPr>
      </w:pPr>
      <w:r w:rsidRPr="00F0789E">
        <w:rPr>
          <w:rFonts w:ascii="Verdana" w:eastAsia="Times New Roman" w:hAnsi="Verdana"/>
          <w:sz w:val="20"/>
          <w:szCs w:val="20"/>
          <w:lang w:eastAsia="nl-NL"/>
        </w:rPr>
        <w:t>Vanaf januari groep 3 hebben alle kinderen een eigen dobbelsteentje in hun laatje. Zo’n dobbelsteen geeft de leerling de mogelijkheid bepaalde wensen kenbaar te maken door de dobbelsteen op de gewenste kleur/teken te draaien.</w:t>
      </w:r>
    </w:p>
    <w:p w14:paraId="21B9F4FA" w14:textId="77777777" w:rsidR="00522FB9" w:rsidRDefault="00522FB9" w:rsidP="00522FB9">
      <w:pPr>
        <w:spacing w:after="0"/>
        <w:jc w:val="center"/>
        <w:rPr>
          <w:rFonts w:ascii="Verdana" w:eastAsia="Times New Roman" w:hAnsi="Verdana"/>
          <w:b/>
          <w:i/>
          <w:sz w:val="20"/>
          <w:szCs w:val="20"/>
          <w:lang w:eastAsia="nl-NL"/>
        </w:rPr>
      </w:pPr>
    </w:p>
    <w:p w14:paraId="75F7E9CB" w14:textId="77777777" w:rsidR="00522FB9" w:rsidRDefault="00522FB9" w:rsidP="00522FB9">
      <w:pPr>
        <w:spacing w:after="0"/>
        <w:jc w:val="center"/>
        <w:rPr>
          <w:rFonts w:ascii="Verdana" w:eastAsia="Times New Roman" w:hAnsi="Verdana"/>
          <w:b/>
          <w:i/>
          <w:sz w:val="20"/>
          <w:szCs w:val="20"/>
          <w:lang w:eastAsia="nl-NL"/>
        </w:rPr>
      </w:pPr>
      <w:r w:rsidRPr="00F0789E">
        <w:rPr>
          <w:rFonts w:ascii="Verdana" w:eastAsia="Times New Roman" w:hAnsi="Verdana"/>
          <w:b/>
          <w:i/>
          <w:sz w:val="20"/>
          <w:szCs w:val="20"/>
          <w:lang w:eastAsia="nl-NL"/>
        </w:rPr>
        <w:t>Regels voor de dobbelsteen op je t</w:t>
      </w:r>
      <w:r>
        <w:rPr>
          <w:rFonts w:ascii="Verdana" w:eastAsia="Times New Roman" w:hAnsi="Verdana"/>
          <w:b/>
          <w:i/>
          <w:sz w:val="20"/>
          <w:szCs w:val="20"/>
          <w:lang w:eastAsia="nl-NL"/>
        </w:rPr>
        <w:t>afel (januari groep 3 t.e.m. groep 8</w:t>
      </w:r>
    </w:p>
    <w:p w14:paraId="42D0FBD2" w14:textId="77777777" w:rsidR="00522FB9" w:rsidRPr="00BF1273" w:rsidRDefault="00522FB9" w:rsidP="00522FB9">
      <w:pPr>
        <w:spacing w:after="0"/>
        <w:jc w:val="center"/>
        <w:rPr>
          <w:rFonts w:ascii="Verdana" w:eastAsia="Times New Roman" w:hAnsi="Verdana"/>
          <w:b/>
          <w:i/>
          <w:sz w:val="20"/>
          <w:szCs w:val="20"/>
          <w:lang w:eastAsia="nl-NL"/>
        </w:rPr>
      </w:pPr>
    </w:p>
    <w:p w14:paraId="6659707E" w14:textId="77777777" w:rsidR="00522FB9" w:rsidRPr="00F0789E" w:rsidRDefault="00522FB9" w:rsidP="00522FB9">
      <w:pPr>
        <w:spacing w:after="0"/>
        <w:jc w:val="both"/>
        <w:rPr>
          <w:rFonts w:ascii="Verdana" w:eastAsia="Times New Roman" w:hAnsi="Verdana"/>
          <w:b/>
          <w:sz w:val="20"/>
          <w:szCs w:val="20"/>
          <w:lang w:eastAsia="nl-NL"/>
        </w:rPr>
      </w:pPr>
      <w:r>
        <w:rPr>
          <w:noProof/>
          <w:lang w:eastAsia="nl-NL"/>
        </w:rPr>
        <w:drawing>
          <wp:anchor distT="0" distB="0" distL="114300" distR="114300" simplePos="0" relativeHeight="251658244" behindDoc="1" locked="0" layoutInCell="1" allowOverlap="1" wp14:anchorId="3DBBDBC3" wp14:editId="6AEAA01A">
            <wp:simplePos x="0" y="0"/>
            <wp:positionH relativeFrom="column">
              <wp:posOffset>3653155</wp:posOffset>
            </wp:positionH>
            <wp:positionV relativeFrom="paragraph">
              <wp:posOffset>62230</wp:posOffset>
            </wp:positionV>
            <wp:extent cx="1000125" cy="542925"/>
            <wp:effectExtent l="0" t="0" r="0" b="0"/>
            <wp:wrapNone/>
            <wp:docPr id="1962" name="Afbeelding 1962" descr="MCj025437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 descr="MCj02543740000[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5" behindDoc="1" locked="0" layoutInCell="1" allowOverlap="1" wp14:anchorId="460D0499" wp14:editId="7C7644DC">
            <wp:simplePos x="0" y="0"/>
            <wp:positionH relativeFrom="column">
              <wp:posOffset>3653155</wp:posOffset>
            </wp:positionH>
            <wp:positionV relativeFrom="paragraph">
              <wp:posOffset>62230</wp:posOffset>
            </wp:positionV>
            <wp:extent cx="1000125" cy="542925"/>
            <wp:effectExtent l="0" t="0" r="0" b="0"/>
            <wp:wrapNone/>
            <wp:docPr id="1961" name="Afbeelding 1961" descr="MCj025437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 descr="MCj02543740000[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89E">
        <w:rPr>
          <w:rFonts w:ascii="Verdana" w:eastAsia="Times New Roman" w:hAnsi="Verdana"/>
          <w:b/>
          <w:sz w:val="20"/>
          <w:szCs w:val="20"/>
          <w:highlight w:val="green"/>
          <w:lang w:eastAsia="nl-NL"/>
        </w:rPr>
        <w:t>O</w:t>
      </w:r>
      <w:r w:rsidRPr="00F0789E">
        <w:rPr>
          <w:rFonts w:ascii="Verdana" w:eastAsia="Times New Roman" w:hAnsi="Verdana"/>
          <w:b/>
          <w:sz w:val="20"/>
          <w:szCs w:val="20"/>
          <w:lang w:eastAsia="nl-NL"/>
        </w:rPr>
        <w:tab/>
        <w:t xml:space="preserve"> Je m</w:t>
      </w:r>
      <w:r>
        <w:rPr>
          <w:rFonts w:ascii="Verdana" w:eastAsia="Times New Roman" w:hAnsi="Verdana"/>
          <w:b/>
          <w:sz w:val="20"/>
          <w:szCs w:val="20"/>
          <w:lang w:eastAsia="nl-NL"/>
        </w:rPr>
        <w:t>ag mij storen, ik wil je helpen</w:t>
      </w:r>
    </w:p>
    <w:p w14:paraId="103D7D60" w14:textId="77777777" w:rsidR="00522FB9" w:rsidRPr="00F0789E" w:rsidRDefault="00522FB9" w:rsidP="00522FB9">
      <w:pPr>
        <w:spacing w:after="0"/>
        <w:jc w:val="both"/>
        <w:rPr>
          <w:rFonts w:ascii="Verdana" w:eastAsia="Times New Roman" w:hAnsi="Verdana"/>
          <w:b/>
          <w:sz w:val="20"/>
          <w:szCs w:val="20"/>
          <w:lang w:eastAsia="nl-NL"/>
        </w:rPr>
      </w:pPr>
      <w:r w:rsidRPr="00F0789E">
        <w:rPr>
          <w:rFonts w:ascii="Verdana" w:eastAsia="Times New Roman" w:hAnsi="Verdana"/>
          <w:b/>
          <w:sz w:val="20"/>
          <w:szCs w:val="20"/>
          <w:highlight w:val="red"/>
          <w:lang w:eastAsia="nl-NL"/>
        </w:rPr>
        <w:t>O</w:t>
      </w:r>
      <w:r w:rsidRPr="00F0789E">
        <w:rPr>
          <w:rFonts w:ascii="Verdana" w:eastAsia="Times New Roman" w:hAnsi="Verdana"/>
          <w:b/>
          <w:sz w:val="20"/>
          <w:szCs w:val="20"/>
          <w:lang w:eastAsia="nl-NL"/>
        </w:rPr>
        <w:tab/>
        <w:t xml:space="preserve"> Stoor mij niet, ik wil zelfs</w:t>
      </w:r>
      <w:r>
        <w:rPr>
          <w:rFonts w:ascii="Verdana" w:eastAsia="Times New Roman" w:hAnsi="Verdana"/>
          <w:b/>
          <w:sz w:val="20"/>
          <w:szCs w:val="20"/>
          <w:lang w:eastAsia="nl-NL"/>
        </w:rPr>
        <w:t>tandig werken</w:t>
      </w:r>
    </w:p>
    <w:p w14:paraId="21FF790F" w14:textId="77777777" w:rsidR="00522FB9" w:rsidRPr="00F0789E" w:rsidRDefault="00522FB9" w:rsidP="00522FB9">
      <w:pPr>
        <w:spacing w:after="0"/>
        <w:jc w:val="both"/>
        <w:rPr>
          <w:rFonts w:ascii="Verdana" w:eastAsia="Times New Roman" w:hAnsi="Verdana"/>
          <w:b/>
          <w:sz w:val="20"/>
          <w:szCs w:val="20"/>
          <w:lang w:eastAsia="nl-NL"/>
        </w:rPr>
      </w:pPr>
      <w:r w:rsidRPr="00F0789E">
        <w:rPr>
          <w:rFonts w:ascii="Verdana" w:eastAsia="Times New Roman" w:hAnsi="Verdana"/>
          <w:b/>
          <w:sz w:val="20"/>
          <w:szCs w:val="20"/>
          <w:lang w:eastAsia="nl-NL"/>
        </w:rPr>
        <w:t>?</w:t>
      </w:r>
      <w:r w:rsidRPr="00F0789E">
        <w:rPr>
          <w:rFonts w:ascii="Verdana" w:eastAsia="Times New Roman" w:hAnsi="Verdana"/>
          <w:b/>
          <w:sz w:val="20"/>
          <w:szCs w:val="20"/>
          <w:lang w:eastAsia="nl-NL"/>
        </w:rPr>
        <w:tab/>
        <w:t xml:space="preserve"> Ik</w:t>
      </w:r>
      <w:r>
        <w:rPr>
          <w:rFonts w:ascii="Verdana" w:eastAsia="Times New Roman" w:hAnsi="Verdana"/>
          <w:b/>
          <w:sz w:val="20"/>
          <w:szCs w:val="20"/>
          <w:lang w:eastAsia="nl-NL"/>
        </w:rPr>
        <w:t xml:space="preserve"> heb een vraag voor juf/meester</w:t>
      </w:r>
    </w:p>
    <w:p w14:paraId="60D3FC3B" w14:textId="77777777" w:rsidR="00522FB9" w:rsidRPr="00F0789E" w:rsidRDefault="00522FB9" w:rsidP="00522FB9">
      <w:pPr>
        <w:spacing w:after="0"/>
        <w:jc w:val="both"/>
        <w:rPr>
          <w:rFonts w:ascii="Verdana" w:eastAsia="Times New Roman" w:hAnsi="Verdana"/>
          <w:b/>
          <w:sz w:val="20"/>
          <w:szCs w:val="20"/>
          <w:lang w:eastAsia="nl-NL"/>
        </w:rPr>
      </w:pPr>
      <w:r w:rsidRPr="00F0789E">
        <w:rPr>
          <w:rFonts w:ascii="Verdana" w:eastAsia="Times New Roman" w:hAnsi="Verdana"/>
          <w:b/>
          <w:sz w:val="20"/>
          <w:szCs w:val="20"/>
          <w:lang w:eastAsia="nl-NL"/>
        </w:rPr>
        <w:t>!</w:t>
      </w:r>
      <w:r w:rsidRPr="00F0789E">
        <w:rPr>
          <w:rFonts w:ascii="Verdana" w:eastAsia="Times New Roman" w:hAnsi="Verdana"/>
          <w:b/>
          <w:sz w:val="20"/>
          <w:szCs w:val="20"/>
          <w:lang w:eastAsia="nl-NL"/>
        </w:rPr>
        <w:tab/>
        <w:t>Ik wil iets vertellen aan juf/meester.</w:t>
      </w:r>
    </w:p>
    <w:p w14:paraId="3F803DB9" w14:textId="77777777" w:rsidR="00522FB9" w:rsidRPr="00F0789E" w:rsidRDefault="00522FB9" w:rsidP="00522FB9">
      <w:pPr>
        <w:spacing w:after="0"/>
        <w:rPr>
          <w:rFonts w:ascii="Verdana" w:eastAsia="Times New Roman" w:hAnsi="Verdana"/>
          <w:sz w:val="20"/>
          <w:szCs w:val="20"/>
          <w:lang w:eastAsia="nl-NL"/>
        </w:rPr>
      </w:pPr>
    </w:p>
    <w:p w14:paraId="7079F6C0" w14:textId="6D0DDA00" w:rsidR="005364D6" w:rsidRPr="0001076F" w:rsidRDefault="005364D6" w:rsidP="00CB655A">
      <w:pPr>
        <w:tabs>
          <w:tab w:val="left" w:pos="4253"/>
        </w:tabs>
        <w:rPr>
          <w:rFonts w:ascii="Verdana" w:hAnsi="Verdana"/>
          <w:color w:val="000000" w:themeColor="text1"/>
          <w:sz w:val="20"/>
        </w:rPr>
      </w:pPr>
      <w:r w:rsidRPr="0001076F">
        <w:rPr>
          <w:rFonts w:ascii="Verdana" w:hAnsi="Verdana"/>
          <w:b/>
          <w:bCs/>
          <w:color w:val="000000" w:themeColor="text1"/>
          <w:sz w:val="24"/>
          <w:szCs w:val="24"/>
        </w:rPr>
        <w:t>Pedagogisch handelen</w:t>
      </w:r>
    </w:p>
    <w:p w14:paraId="2750E258" w14:textId="77777777" w:rsidR="005364D6" w:rsidRPr="004D44A1" w:rsidRDefault="005364D6" w:rsidP="006D1BCB">
      <w:pPr>
        <w:keepNext/>
        <w:keepLines/>
        <w:shd w:val="clear" w:color="auto" w:fill="FFFFFF" w:themeFill="background1"/>
        <w:spacing w:after="111" w:line="259" w:lineRule="auto"/>
        <w:ind w:left="20" w:hanging="10"/>
        <w:jc w:val="both"/>
        <w:outlineLvl w:val="0"/>
        <w:rPr>
          <w:rFonts w:ascii="Verdana" w:eastAsia="Verdana" w:hAnsi="Verdana" w:cs="Verdana"/>
          <w:b/>
          <w:i/>
          <w:iCs/>
          <w:color w:val="000000" w:themeColor="text1"/>
          <w:sz w:val="20"/>
          <w:szCs w:val="20"/>
          <w:lang w:eastAsia="nl-NL"/>
        </w:rPr>
      </w:pPr>
      <w:r w:rsidRPr="004D44A1">
        <w:rPr>
          <w:rFonts w:ascii="Verdana" w:eastAsia="Verdana" w:hAnsi="Verdana" w:cs="Verdana"/>
          <w:b/>
          <w:i/>
          <w:iCs/>
          <w:color w:val="000000" w:themeColor="text1"/>
          <w:sz w:val="20"/>
          <w:szCs w:val="20"/>
          <w:lang w:eastAsia="nl-NL"/>
        </w:rPr>
        <w:t xml:space="preserve">De Kanjertraining </w:t>
      </w:r>
    </w:p>
    <w:p w14:paraId="65080456" w14:textId="77777777" w:rsidR="005364D6" w:rsidRPr="00AB7BB1" w:rsidRDefault="005364D6" w:rsidP="005364D6">
      <w:pPr>
        <w:spacing w:after="4" w:line="270" w:lineRule="auto"/>
        <w:ind w:left="10" w:right="76" w:hanging="10"/>
        <w:rPr>
          <w:rFonts w:ascii="Verdana" w:eastAsia="Verdana" w:hAnsi="Verdana" w:cs="Verdana"/>
          <w:color w:val="000000"/>
          <w:sz w:val="20"/>
          <w:lang w:eastAsia="nl-NL"/>
        </w:rPr>
      </w:pPr>
      <w:r w:rsidRPr="00AB7BB1">
        <w:rPr>
          <w:rFonts w:ascii="Verdana" w:eastAsia="Verdana" w:hAnsi="Verdana" w:cs="Verdana"/>
          <w:color w:val="000000"/>
          <w:sz w:val="20"/>
          <w:lang w:eastAsia="nl-NL"/>
        </w:rPr>
        <w:t>De K</w:t>
      </w:r>
      <w:r>
        <w:rPr>
          <w:rFonts w:ascii="Verdana" w:eastAsia="Verdana" w:hAnsi="Verdana" w:cs="Verdana"/>
          <w:color w:val="000000"/>
          <w:sz w:val="20"/>
          <w:lang w:eastAsia="nl-NL"/>
        </w:rPr>
        <w:t>anjertraining wordt gegeven</w:t>
      </w:r>
      <w:r w:rsidRPr="00AB7BB1">
        <w:rPr>
          <w:rFonts w:ascii="Verdana" w:eastAsia="Verdana" w:hAnsi="Verdana" w:cs="Verdana"/>
          <w:color w:val="000000"/>
          <w:sz w:val="20"/>
          <w:lang w:eastAsia="nl-NL"/>
        </w:rPr>
        <w:t xml:space="preserve"> in de groepen 1 t/m 5. In de school hangen de posters van de Kanjertraining en alle medewerkers spreken dezelfde “Kanjertaal”. </w:t>
      </w:r>
      <w:r>
        <w:rPr>
          <w:rFonts w:ascii="Verdana" w:eastAsia="Verdana" w:hAnsi="Verdana" w:cs="Verdana"/>
          <w:color w:val="000000"/>
          <w:sz w:val="20"/>
          <w:lang w:eastAsia="nl-NL"/>
        </w:rPr>
        <w:t xml:space="preserve">Ook nemen we bij de groepen 3 t/m 8 twee keer per jaar het Kanjervolgsysteem af. </w:t>
      </w:r>
    </w:p>
    <w:p w14:paraId="361E209B" w14:textId="77777777" w:rsidR="00652101" w:rsidRDefault="00652101" w:rsidP="005364D6">
      <w:pPr>
        <w:spacing w:after="65" w:line="270" w:lineRule="auto"/>
        <w:ind w:right="76"/>
        <w:rPr>
          <w:rFonts w:ascii="Verdana" w:hAnsi="Verdana"/>
          <w:b/>
          <w:color w:val="000000" w:themeColor="text1"/>
          <w:sz w:val="20"/>
          <w:szCs w:val="20"/>
        </w:rPr>
      </w:pPr>
    </w:p>
    <w:p w14:paraId="4DF81EF5" w14:textId="52EBAB79" w:rsidR="005364D6" w:rsidRPr="004D44A1" w:rsidRDefault="005364D6" w:rsidP="005364D6">
      <w:pPr>
        <w:spacing w:after="65" w:line="270" w:lineRule="auto"/>
        <w:ind w:right="76"/>
        <w:rPr>
          <w:rFonts w:ascii="Verdana" w:hAnsi="Verdana"/>
          <w:b/>
          <w:i/>
          <w:iCs/>
          <w:color w:val="000000" w:themeColor="text1"/>
          <w:sz w:val="20"/>
          <w:szCs w:val="20"/>
        </w:rPr>
      </w:pPr>
      <w:r w:rsidRPr="004D44A1">
        <w:rPr>
          <w:rFonts w:ascii="Verdana" w:hAnsi="Verdana"/>
          <w:b/>
          <w:i/>
          <w:iCs/>
          <w:color w:val="000000" w:themeColor="text1"/>
          <w:sz w:val="20"/>
          <w:szCs w:val="20"/>
        </w:rPr>
        <w:t xml:space="preserve">Respect (anti-pest) protocol en de pest-enquête </w:t>
      </w:r>
    </w:p>
    <w:p w14:paraId="0ADFE811" w14:textId="11AD2863" w:rsidR="00D84B10" w:rsidRDefault="005364D6" w:rsidP="004D44A1">
      <w:pPr>
        <w:spacing w:after="65"/>
        <w:ind w:left="10" w:right="76" w:hanging="10"/>
        <w:rPr>
          <w:rFonts w:ascii="Verdana" w:hAnsi="Verdana"/>
          <w:sz w:val="20"/>
          <w:szCs w:val="20"/>
        </w:rPr>
      </w:pPr>
      <w:r>
        <w:rPr>
          <w:rFonts w:ascii="Verdana" w:hAnsi="Verdana"/>
          <w:sz w:val="20"/>
          <w:szCs w:val="20"/>
        </w:rPr>
        <w:lastRenderedPageBreak/>
        <w:t>Dit protocol is te vinden</w:t>
      </w:r>
      <w:r w:rsidRPr="00E330F8">
        <w:rPr>
          <w:rFonts w:ascii="Verdana" w:hAnsi="Verdana"/>
          <w:sz w:val="20"/>
          <w:szCs w:val="20"/>
        </w:rPr>
        <w:t xml:space="preserve"> op de website van de school </w:t>
      </w:r>
      <w:hyperlink r:id="rId16">
        <w:r w:rsidRPr="00E330F8">
          <w:rPr>
            <w:rFonts w:ascii="Verdana" w:hAnsi="Verdana"/>
            <w:color w:val="0563C1"/>
            <w:sz w:val="20"/>
            <w:szCs w:val="20"/>
            <w:u w:val="single" w:color="0563C1"/>
          </w:rPr>
          <w:t>www.erasmus</w:t>
        </w:r>
      </w:hyperlink>
      <w:hyperlink r:id="rId17">
        <w:r w:rsidRPr="00E330F8">
          <w:rPr>
            <w:rFonts w:ascii="Verdana" w:hAnsi="Verdana"/>
            <w:color w:val="0563C1"/>
            <w:sz w:val="20"/>
            <w:szCs w:val="20"/>
            <w:u w:val="single" w:color="0563C1"/>
          </w:rPr>
          <w:t>-</w:t>
        </w:r>
      </w:hyperlink>
      <w:hyperlink r:id="rId18">
        <w:r w:rsidRPr="00E330F8">
          <w:rPr>
            <w:rFonts w:ascii="Verdana" w:hAnsi="Verdana"/>
            <w:color w:val="0563C1"/>
            <w:sz w:val="20"/>
            <w:szCs w:val="20"/>
            <w:u w:val="single" w:color="0563C1"/>
          </w:rPr>
          <w:t>haarlem.nl</w:t>
        </w:r>
      </w:hyperlink>
      <w:hyperlink r:id="rId19">
        <w:r w:rsidRPr="00E330F8">
          <w:rPr>
            <w:rFonts w:ascii="Verdana" w:hAnsi="Verdana"/>
            <w:sz w:val="20"/>
            <w:szCs w:val="20"/>
          </w:rPr>
          <w:t xml:space="preserve"> </w:t>
        </w:r>
      </w:hyperlink>
      <w:r w:rsidRPr="00E330F8">
        <w:rPr>
          <w:rFonts w:ascii="Verdana" w:hAnsi="Verdana"/>
          <w:sz w:val="20"/>
          <w:szCs w:val="20"/>
        </w:rPr>
        <w:t>.</w:t>
      </w:r>
      <w:r>
        <w:rPr>
          <w:rFonts w:ascii="Verdana" w:hAnsi="Verdana"/>
          <w:sz w:val="20"/>
          <w:szCs w:val="20"/>
        </w:rPr>
        <w:t xml:space="preserve"> Het is een uitgebreide beschrijving hoe wij de veiligheid van de leerlingen waarborgen op school en hoe we omgaan met pestgedrag. </w:t>
      </w:r>
      <w:r w:rsidRPr="00E330F8">
        <w:rPr>
          <w:rFonts w:ascii="Verdana" w:hAnsi="Verdana"/>
          <w:sz w:val="20"/>
          <w:szCs w:val="20"/>
        </w:rPr>
        <w:t xml:space="preserve">Twee keer per jaar vullen de leerlingen van groepen 3 t/m 8 de zogenaamde pest enquête in. </w:t>
      </w:r>
      <w:r>
        <w:rPr>
          <w:rFonts w:ascii="Verdana" w:hAnsi="Verdana"/>
          <w:sz w:val="20"/>
          <w:szCs w:val="20"/>
        </w:rPr>
        <w:t xml:space="preserve">Deze zetten we in ter preventie van het pesten en om een goed beeld te krijgen van wat er speelt in de school. Opvallende uitkomsten worden teambreed besproken en vervolgens aangepakt. </w:t>
      </w:r>
    </w:p>
    <w:p w14:paraId="20C53CB6" w14:textId="77777777" w:rsidR="004D44A1" w:rsidRPr="004D44A1" w:rsidRDefault="004D44A1" w:rsidP="004D44A1">
      <w:pPr>
        <w:spacing w:after="65"/>
        <w:ind w:left="10" w:right="76" w:hanging="10"/>
        <w:rPr>
          <w:rFonts w:ascii="Verdana" w:hAnsi="Verdana"/>
          <w:sz w:val="20"/>
          <w:szCs w:val="20"/>
        </w:rPr>
      </w:pPr>
    </w:p>
    <w:p w14:paraId="6787BEB7" w14:textId="2A97568B" w:rsidR="005364D6" w:rsidRPr="004D44A1" w:rsidRDefault="005364D6" w:rsidP="005364D6">
      <w:pPr>
        <w:keepNext/>
        <w:keepLines/>
        <w:spacing w:after="111" w:line="259" w:lineRule="auto"/>
        <w:outlineLvl w:val="0"/>
        <w:rPr>
          <w:rFonts w:ascii="Verdana" w:eastAsia="Verdana" w:hAnsi="Verdana" w:cs="Verdana"/>
          <w:b/>
          <w:i/>
          <w:iCs/>
          <w:color w:val="000000" w:themeColor="text1"/>
          <w:sz w:val="20"/>
          <w:szCs w:val="20"/>
          <w:lang w:eastAsia="nl-NL"/>
        </w:rPr>
      </w:pPr>
      <w:r w:rsidRPr="004D44A1">
        <w:rPr>
          <w:rFonts w:ascii="Verdana" w:eastAsia="Verdana" w:hAnsi="Verdana" w:cs="Verdana"/>
          <w:b/>
          <w:i/>
          <w:iCs/>
          <w:color w:val="000000" w:themeColor="text1"/>
          <w:sz w:val="20"/>
          <w:szCs w:val="20"/>
          <w:lang w:eastAsia="nl-NL"/>
        </w:rPr>
        <w:t>Emmertjes vullen 4:1</w:t>
      </w:r>
      <w:r w:rsidRPr="004D44A1">
        <w:rPr>
          <w:rFonts w:ascii="Verdana" w:eastAsia="Verdana" w:hAnsi="Verdana" w:cs="Verdana"/>
          <w:i/>
          <w:iCs/>
          <w:color w:val="000000" w:themeColor="text1"/>
          <w:sz w:val="20"/>
          <w:szCs w:val="20"/>
          <w:lang w:eastAsia="nl-NL"/>
        </w:rPr>
        <w:t xml:space="preserve"> </w:t>
      </w:r>
    </w:p>
    <w:p w14:paraId="5DAC6E56" w14:textId="11E495CB" w:rsidR="005364D6" w:rsidRDefault="005364D6" w:rsidP="005364D6">
      <w:pPr>
        <w:spacing w:after="4" w:line="270" w:lineRule="auto"/>
        <w:ind w:left="10"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Kinderen en ook volwassenen worden gelukkig van positieve aandacht. Bij alle positieve opmerkingen en pluimen die je krijgt, raakt je emmertje gevuld. Bij een vol emmertje voel je je happy en in evenwicht en kan je goed leren! Niet alleen complimentjes krijgen, maar ook complimentjes geven is fijn. PBS gaat ervanuit dat de leerkrachten kinderen moeten begeleiden met complimenten en correcties in een </w:t>
      </w:r>
      <w:r w:rsidRPr="00DE342C">
        <w:rPr>
          <w:rFonts w:ascii="Verdana" w:eastAsia="Verdana" w:hAnsi="Verdana" w:cs="Verdana"/>
          <w:b/>
          <w:color w:val="000000"/>
          <w:sz w:val="20"/>
          <w:lang w:eastAsia="nl-NL"/>
        </w:rPr>
        <w:t>1:4 verhouding</w:t>
      </w:r>
      <w:r w:rsidRPr="00DE342C">
        <w:rPr>
          <w:rFonts w:ascii="Verdana" w:eastAsia="Verdana" w:hAnsi="Verdana" w:cs="Verdana"/>
          <w:color w:val="000000"/>
          <w:sz w:val="20"/>
          <w:lang w:eastAsia="nl-NL"/>
        </w:rPr>
        <w:t>. Dus heb je een kind een keer gecorrigeerd op gedrag dat niet gewenst is, dan moeten daar vier be</w:t>
      </w:r>
      <w:r>
        <w:rPr>
          <w:rFonts w:ascii="Verdana" w:eastAsia="Verdana" w:hAnsi="Verdana" w:cs="Verdana"/>
          <w:color w:val="000000"/>
          <w:sz w:val="20"/>
          <w:lang w:eastAsia="nl-NL"/>
        </w:rPr>
        <w:t xml:space="preserve">vestigingen van gewenst gedrag </w:t>
      </w:r>
      <w:r w:rsidRPr="00DE342C">
        <w:rPr>
          <w:rFonts w:ascii="Verdana" w:eastAsia="Verdana" w:hAnsi="Verdana" w:cs="Verdana"/>
          <w:color w:val="000000"/>
          <w:sz w:val="20"/>
          <w:lang w:eastAsia="nl-NL"/>
        </w:rPr>
        <w:t xml:space="preserve">tegenover staan. </w:t>
      </w:r>
    </w:p>
    <w:p w14:paraId="3B11BCBF" w14:textId="77777777" w:rsidR="005364D6" w:rsidRPr="00DE342C" w:rsidRDefault="005364D6" w:rsidP="005364D6">
      <w:pPr>
        <w:spacing w:after="4" w:line="270" w:lineRule="auto"/>
        <w:ind w:left="10" w:right="76" w:hanging="10"/>
        <w:rPr>
          <w:rFonts w:ascii="Verdana" w:eastAsia="Verdana" w:hAnsi="Verdana" w:cs="Verdana"/>
          <w:color w:val="000000"/>
          <w:sz w:val="20"/>
          <w:lang w:eastAsia="nl-NL"/>
        </w:rPr>
      </w:pPr>
    </w:p>
    <w:p w14:paraId="3282CD9E" w14:textId="77777777" w:rsidR="005364D6" w:rsidRPr="004D44A1" w:rsidRDefault="005364D6" w:rsidP="005364D6">
      <w:pPr>
        <w:keepNext/>
        <w:keepLines/>
        <w:spacing w:after="0" w:line="259" w:lineRule="auto"/>
        <w:outlineLvl w:val="0"/>
        <w:rPr>
          <w:rFonts w:ascii="Verdana" w:eastAsia="Verdana" w:hAnsi="Verdana" w:cs="Verdana"/>
          <w:b/>
          <w:i/>
          <w:iCs/>
          <w:color w:val="000000" w:themeColor="text1"/>
          <w:sz w:val="20"/>
          <w:szCs w:val="20"/>
          <w:lang w:eastAsia="nl-NL"/>
        </w:rPr>
      </w:pPr>
      <w:r w:rsidRPr="004D44A1">
        <w:rPr>
          <w:rFonts w:ascii="Verdana" w:eastAsia="Verdana" w:hAnsi="Verdana" w:cs="Verdana"/>
          <w:b/>
          <w:i/>
          <w:iCs/>
          <w:color w:val="000000" w:themeColor="text1"/>
          <w:sz w:val="20"/>
          <w:szCs w:val="20"/>
          <w:lang w:eastAsia="nl-NL"/>
        </w:rPr>
        <w:t xml:space="preserve">Reactieprocedure  </w:t>
      </w:r>
    </w:p>
    <w:p w14:paraId="5F170542" w14:textId="0559B793" w:rsidR="005364D6" w:rsidRPr="00DE342C" w:rsidRDefault="005364D6" w:rsidP="005364D6">
      <w:pPr>
        <w:spacing w:after="35" w:line="270" w:lineRule="auto"/>
        <w:ind w:left="10"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Wanneer kinderen ondanks</w:t>
      </w:r>
      <w:r w:rsidR="007F116F">
        <w:rPr>
          <w:rFonts w:ascii="Verdana" w:eastAsia="Verdana" w:hAnsi="Verdana" w:cs="Verdana"/>
          <w:color w:val="000000"/>
          <w:sz w:val="20"/>
          <w:lang w:eastAsia="nl-NL"/>
        </w:rPr>
        <w:t xml:space="preserve"> het </w:t>
      </w:r>
      <w:r w:rsidR="00E71FC8">
        <w:rPr>
          <w:rFonts w:ascii="Verdana" w:eastAsia="Verdana" w:hAnsi="Verdana" w:cs="Verdana"/>
          <w:color w:val="000000"/>
          <w:sz w:val="20"/>
          <w:lang w:eastAsia="nl-NL"/>
        </w:rPr>
        <w:t xml:space="preserve">aanleren van gewenst </w:t>
      </w:r>
      <w:r w:rsidR="007F116F">
        <w:rPr>
          <w:rFonts w:ascii="Verdana" w:eastAsia="Verdana" w:hAnsi="Verdana" w:cs="Verdana"/>
          <w:color w:val="000000"/>
          <w:sz w:val="20"/>
          <w:lang w:eastAsia="nl-NL"/>
        </w:rPr>
        <w:t>gedrag</w:t>
      </w:r>
      <w:r w:rsidR="00E71FC8">
        <w:rPr>
          <w:rFonts w:ascii="Verdana" w:eastAsia="Verdana" w:hAnsi="Verdana" w:cs="Verdana"/>
          <w:color w:val="000000"/>
          <w:sz w:val="20"/>
          <w:lang w:eastAsia="nl-NL"/>
        </w:rPr>
        <w:t xml:space="preserve"> het uitspreken van de gedragsverwachting, </w:t>
      </w:r>
      <w:r w:rsidRPr="00DE342C">
        <w:rPr>
          <w:rFonts w:ascii="Verdana" w:eastAsia="Verdana" w:hAnsi="Verdana" w:cs="Verdana"/>
          <w:color w:val="000000"/>
          <w:sz w:val="20"/>
          <w:lang w:eastAsia="nl-NL"/>
        </w:rPr>
        <w:t xml:space="preserve">de positieve bekrachtiging toch ongewenst gedrag vertonen, dan handelen we volgens de </w:t>
      </w:r>
      <w:r w:rsidRPr="00DE342C">
        <w:rPr>
          <w:rFonts w:ascii="Verdana" w:eastAsia="Verdana" w:hAnsi="Verdana" w:cs="Verdana"/>
          <w:b/>
          <w:color w:val="000000"/>
          <w:sz w:val="20"/>
          <w:lang w:eastAsia="nl-NL"/>
        </w:rPr>
        <w:t>reactieprocedure</w:t>
      </w:r>
      <w:r w:rsidRPr="00DE342C">
        <w:rPr>
          <w:rFonts w:ascii="Verdana" w:eastAsia="Verdana" w:hAnsi="Verdana" w:cs="Verdana"/>
          <w:color w:val="000000"/>
          <w:sz w:val="20"/>
          <w:lang w:eastAsia="nl-NL"/>
        </w:rPr>
        <w:t xml:space="preserve">. Deze wordt altijd als volgt uitgevoerd: </w:t>
      </w:r>
    </w:p>
    <w:p w14:paraId="11318D2C" w14:textId="77777777" w:rsidR="005364D6" w:rsidRPr="00DE342C" w:rsidRDefault="005364D6" w:rsidP="005364D6">
      <w:pPr>
        <w:numPr>
          <w:ilvl w:val="0"/>
          <w:numId w:val="5"/>
        </w:numPr>
        <w:spacing w:after="28" w:line="240" w:lineRule="auto"/>
        <w:ind w:right="76" w:hanging="10"/>
        <w:rPr>
          <w:rFonts w:ascii="Verdana" w:eastAsia="Verdana" w:hAnsi="Verdana" w:cs="Verdana"/>
          <w:color w:val="000000"/>
          <w:sz w:val="20"/>
          <w:lang w:eastAsia="nl-NL"/>
        </w:rPr>
      </w:pPr>
      <w:r w:rsidRPr="00DE342C">
        <w:rPr>
          <w:rFonts w:ascii="Verdana" w:eastAsia="Verdana" w:hAnsi="Verdana" w:cs="Verdana"/>
          <w:b/>
          <w:color w:val="000000"/>
          <w:sz w:val="20"/>
          <w:lang w:eastAsia="nl-NL"/>
        </w:rPr>
        <w:t xml:space="preserve">Stap 1: </w:t>
      </w:r>
    </w:p>
    <w:p w14:paraId="35017C72" w14:textId="77777777" w:rsidR="005364D6" w:rsidRPr="00DE342C" w:rsidRDefault="005364D6" w:rsidP="005364D6">
      <w:pPr>
        <w:numPr>
          <w:ilvl w:val="2"/>
          <w:numId w:val="7"/>
        </w:numPr>
        <w:spacing w:after="28"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De leerkracht vraagt naar de geldende gedragsverwachting  </w:t>
      </w:r>
    </w:p>
    <w:p w14:paraId="150FE261" w14:textId="77777777" w:rsidR="005364D6" w:rsidRPr="00DE342C" w:rsidRDefault="005364D6" w:rsidP="005364D6">
      <w:pPr>
        <w:spacing w:after="27" w:line="240" w:lineRule="auto"/>
        <w:ind w:left="1075" w:right="50" w:hanging="10"/>
        <w:rPr>
          <w:rFonts w:ascii="Verdana" w:eastAsia="Verdana" w:hAnsi="Verdana" w:cs="Verdana"/>
          <w:color w:val="000000"/>
          <w:sz w:val="20"/>
          <w:lang w:eastAsia="nl-NL"/>
        </w:rPr>
      </w:pPr>
      <w:r w:rsidRPr="00DE342C">
        <w:rPr>
          <w:rFonts w:ascii="Verdana" w:eastAsia="Verdana" w:hAnsi="Verdana" w:cs="Verdana"/>
          <w:i/>
          <w:color w:val="000000"/>
          <w:sz w:val="20"/>
          <w:lang w:eastAsia="nl-NL"/>
        </w:rPr>
        <w:t>“wat is ook alweer de afspraak over werken op de gang over de toon waarop je praat? Precies, de regel op de gang is dat we zacht praten tijdens het werken op de gang. Praat nu op een zachte toon alsjeblieft.”</w:t>
      </w:r>
      <w:r w:rsidRPr="00DE342C">
        <w:rPr>
          <w:rFonts w:ascii="Verdana" w:eastAsia="Verdana" w:hAnsi="Verdana" w:cs="Verdana"/>
          <w:color w:val="000000"/>
          <w:sz w:val="20"/>
          <w:lang w:eastAsia="nl-NL"/>
        </w:rPr>
        <w:t xml:space="preserve"> </w:t>
      </w:r>
    </w:p>
    <w:p w14:paraId="1D6C6939" w14:textId="77777777" w:rsidR="005364D6" w:rsidRPr="00DE342C" w:rsidRDefault="005364D6" w:rsidP="005364D6">
      <w:pPr>
        <w:numPr>
          <w:ilvl w:val="2"/>
          <w:numId w:val="7"/>
        </w:numPr>
        <w:spacing w:after="4"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De leerling is gehoorzaam. </w:t>
      </w:r>
      <w:r w:rsidRPr="00DE342C">
        <w:rPr>
          <w:rFonts w:ascii="Courier New" w:eastAsia="Courier New" w:hAnsi="Courier New" w:cs="Courier New"/>
          <w:color w:val="000000"/>
          <w:sz w:val="20"/>
          <w:lang w:eastAsia="nl-NL"/>
        </w:rPr>
        <w:t>o</w:t>
      </w:r>
      <w:r w:rsidRPr="00DE342C">
        <w:rPr>
          <w:rFonts w:ascii="Arial" w:eastAsia="Arial" w:hAnsi="Arial" w:cs="Arial"/>
          <w:color w:val="000000"/>
          <w:sz w:val="20"/>
          <w:lang w:eastAsia="nl-NL"/>
        </w:rPr>
        <w:t xml:space="preserve"> </w:t>
      </w:r>
      <w:r w:rsidRPr="00DE342C">
        <w:rPr>
          <w:rFonts w:ascii="Verdana" w:eastAsia="Verdana" w:hAnsi="Verdana" w:cs="Verdana"/>
          <w:color w:val="000000"/>
          <w:sz w:val="20"/>
          <w:lang w:eastAsia="nl-NL"/>
        </w:rPr>
        <w:t xml:space="preserve">De leerkracht geeft een compliment!! </w:t>
      </w:r>
    </w:p>
    <w:p w14:paraId="630D7C35" w14:textId="77777777" w:rsidR="005364D6" w:rsidRPr="00DE342C" w:rsidRDefault="005364D6" w:rsidP="005364D6">
      <w:pPr>
        <w:numPr>
          <w:ilvl w:val="2"/>
          <w:numId w:val="7"/>
        </w:numPr>
        <w:spacing w:after="53"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De leerling is ongehoorzaam, ga naar stap 2. </w:t>
      </w:r>
    </w:p>
    <w:p w14:paraId="1762E88E" w14:textId="77777777" w:rsidR="005364D6" w:rsidRPr="00DE342C" w:rsidRDefault="005364D6" w:rsidP="005364D6">
      <w:pPr>
        <w:numPr>
          <w:ilvl w:val="0"/>
          <w:numId w:val="5"/>
        </w:numPr>
        <w:spacing w:after="28" w:line="240" w:lineRule="auto"/>
        <w:ind w:right="76" w:hanging="10"/>
        <w:rPr>
          <w:rFonts w:ascii="Verdana" w:eastAsia="Verdana" w:hAnsi="Verdana" w:cs="Verdana"/>
          <w:color w:val="000000"/>
          <w:sz w:val="20"/>
          <w:lang w:eastAsia="nl-NL"/>
        </w:rPr>
      </w:pPr>
      <w:r w:rsidRPr="00DE342C">
        <w:rPr>
          <w:rFonts w:ascii="Verdana" w:eastAsia="Verdana" w:hAnsi="Verdana" w:cs="Verdana"/>
          <w:b/>
          <w:color w:val="000000"/>
          <w:sz w:val="20"/>
          <w:lang w:eastAsia="nl-NL"/>
        </w:rPr>
        <w:t xml:space="preserve">Stap 2: </w:t>
      </w:r>
    </w:p>
    <w:p w14:paraId="48804742" w14:textId="77777777" w:rsidR="005364D6" w:rsidRPr="00DE342C" w:rsidRDefault="005364D6" w:rsidP="005364D6">
      <w:pPr>
        <w:numPr>
          <w:ilvl w:val="2"/>
          <w:numId w:val="6"/>
        </w:numPr>
        <w:spacing w:after="4"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De leerkracht benoemt het ongewenste gedrag en benoemt de afspraak en geeft een keuze. </w:t>
      </w:r>
    </w:p>
    <w:p w14:paraId="7C3A873D" w14:textId="77777777" w:rsidR="005364D6" w:rsidRPr="00DE342C" w:rsidRDefault="005364D6" w:rsidP="005364D6">
      <w:pPr>
        <w:spacing w:after="27" w:line="240" w:lineRule="auto"/>
        <w:ind w:left="1075" w:right="50" w:hanging="10"/>
        <w:rPr>
          <w:rFonts w:ascii="Verdana" w:eastAsia="Verdana" w:hAnsi="Verdana" w:cs="Verdana"/>
          <w:color w:val="000000"/>
          <w:sz w:val="20"/>
          <w:lang w:eastAsia="nl-NL"/>
        </w:rPr>
      </w:pPr>
      <w:r w:rsidRPr="00DE342C">
        <w:rPr>
          <w:rFonts w:ascii="Verdana" w:eastAsia="Verdana" w:hAnsi="Verdana" w:cs="Verdana"/>
          <w:i/>
          <w:color w:val="000000"/>
          <w:sz w:val="20"/>
          <w:lang w:eastAsia="nl-NL"/>
        </w:rPr>
        <w:t>“ik hoor dat je schreeuwt. De afspraak is dat je op zachte toon praat als je in de gang aan het werk bent. Praat op een zachte toon of anders kom je weer in de klas werken. Wat kies je, laat maar zien.”</w:t>
      </w:r>
      <w:r w:rsidRPr="00DE342C">
        <w:rPr>
          <w:rFonts w:ascii="Verdana" w:eastAsia="Verdana" w:hAnsi="Verdana" w:cs="Verdana"/>
          <w:color w:val="000000"/>
          <w:sz w:val="20"/>
          <w:lang w:eastAsia="nl-NL"/>
        </w:rPr>
        <w:t xml:space="preserve"> </w:t>
      </w:r>
    </w:p>
    <w:p w14:paraId="6C632E50" w14:textId="77777777" w:rsidR="005364D6" w:rsidRPr="00DE342C" w:rsidRDefault="005364D6" w:rsidP="005364D6">
      <w:pPr>
        <w:numPr>
          <w:ilvl w:val="2"/>
          <w:numId w:val="6"/>
        </w:numPr>
        <w:spacing w:after="30"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Leerkracht loopt weg en wacht 10 seconden en laat dan actief merken dat je controleert wat de leerling doet. </w:t>
      </w:r>
    </w:p>
    <w:p w14:paraId="33F49658" w14:textId="77777777" w:rsidR="005364D6" w:rsidRPr="00DE342C" w:rsidRDefault="005364D6" w:rsidP="005364D6">
      <w:pPr>
        <w:numPr>
          <w:ilvl w:val="2"/>
          <w:numId w:val="6"/>
        </w:numPr>
        <w:spacing w:after="30"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Leerling is gehoorzaam; de leerkracht zegt de leerling dat hij een slimme keuze heeft gemaakt. </w:t>
      </w:r>
    </w:p>
    <w:p w14:paraId="49387B5F" w14:textId="77777777" w:rsidR="005364D6" w:rsidRPr="00DE342C" w:rsidRDefault="005364D6" w:rsidP="005364D6">
      <w:pPr>
        <w:numPr>
          <w:ilvl w:val="2"/>
          <w:numId w:val="6"/>
        </w:numPr>
        <w:spacing w:after="57"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De leerkracht geeft compliment!! </w:t>
      </w:r>
    </w:p>
    <w:p w14:paraId="16E1B758" w14:textId="77777777" w:rsidR="005364D6" w:rsidRPr="00DE342C" w:rsidRDefault="005364D6" w:rsidP="005364D6">
      <w:pPr>
        <w:numPr>
          <w:ilvl w:val="2"/>
          <w:numId w:val="6"/>
        </w:numPr>
        <w:spacing w:after="25" w:line="24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Leerling is ongehoorzaam, ga naar stap 3 </w:t>
      </w:r>
    </w:p>
    <w:p w14:paraId="6C43578C" w14:textId="77777777" w:rsidR="005364D6" w:rsidRPr="00DE342C" w:rsidRDefault="005364D6" w:rsidP="005364D6">
      <w:pPr>
        <w:numPr>
          <w:ilvl w:val="0"/>
          <w:numId w:val="5"/>
        </w:numPr>
        <w:spacing w:after="28" w:line="240" w:lineRule="auto"/>
        <w:ind w:right="76" w:hanging="10"/>
        <w:rPr>
          <w:rFonts w:ascii="Verdana" w:eastAsia="Verdana" w:hAnsi="Verdana" w:cs="Verdana"/>
          <w:color w:val="000000"/>
          <w:sz w:val="20"/>
          <w:lang w:eastAsia="nl-NL"/>
        </w:rPr>
      </w:pPr>
      <w:r w:rsidRPr="00DE342C">
        <w:rPr>
          <w:rFonts w:ascii="Verdana" w:eastAsia="Verdana" w:hAnsi="Verdana" w:cs="Verdana"/>
          <w:b/>
          <w:color w:val="000000"/>
          <w:sz w:val="20"/>
          <w:lang w:eastAsia="nl-NL"/>
        </w:rPr>
        <w:t xml:space="preserve">Stap 3: </w:t>
      </w:r>
    </w:p>
    <w:p w14:paraId="6E8298FB" w14:textId="77777777" w:rsidR="005364D6" w:rsidRPr="00DE342C" w:rsidRDefault="005364D6" w:rsidP="005364D6">
      <w:pPr>
        <w:spacing w:after="4" w:line="240" w:lineRule="auto"/>
        <w:ind w:left="1080" w:right="76" w:hanging="360"/>
        <w:rPr>
          <w:rFonts w:ascii="Verdana" w:eastAsia="Verdana" w:hAnsi="Verdana" w:cs="Verdana"/>
          <w:color w:val="000000"/>
          <w:sz w:val="20"/>
          <w:lang w:eastAsia="nl-NL"/>
        </w:rPr>
      </w:pPr>
      <w:r w:rsidRPr="00DE342C">
        <w:rPr>
          <w:rFonts w:ascii="Courier New" w:eastAsia="Courier New" w:hAnsi="Courier New" w:cs="Courier New"/>
          <w:color w:val="000000"/>
          <w:sz w:val="20"/>
          <w:lang w:eastAsia="nl-NL"/>
        </w:rPr>
        <w:t>o</w:t>
      </w:r>
      <w:r w:rsidRPr="00DE342C">
        <w:rPr>
          <w:rFonts w:ascii="Arial" w:eastAsia="Arial" w:hAnsi="Arial" w:cs="Arial"/>
          <w:color w:val="000000"/>
          <w:sz w:val="20"/>
          <w:lang w:eastAsia="nl-NL"/>
        </w:rPr>
        <w:t xml:space="preserve"> </w:t>
      </w:r>
      <w:r w:rsidRPr="00DE342C">
        <w:rPr>
          <w:rFonts w:ascii="Verdana" w:eastAsia="Verdana" w:hAnsi="Verdana" w:cs="Verdana"/>
          <w:color w:val="000000"/>
          <w:sz w:val="20"/>
          <w:lang w:eastAsia="nl-NL"/>
        </w:rPr>
        <w:t xml:space="preserve">De leerkracht benoemt de consequentie die volgt. Geen ruimte voor discussie. </w:t>
      </w:r>
      <w:r w:rsidRPr="00DE342C">
        <w:rPr>
          <w:rFonts w:ascii="Verdana" w:eastAsia="Verdana" w:hAnsi="Verdana" w:cs="Verdana"/>
          <w:i/>
          <w:color w:val="000000"/>
          <w:sz w:val="20"/>
          <w:lang w:eastAsia="nl-NL"/>
        </w:rPr>
        <w:t>“Oké, dan kom je nu in de klas werken.”</w:t>
      </w:r>
      <w:r w:rsidRPr="00DE342C">
        <w:rPr>
          <w:rFonts w:ascii="Verdana" w:eastAsia="Verdana" w:hAnsi="Verdana" w:cs="Verdana"/>
          <w:color w:val="000000"/>
          <w:sz w:val="20"/>
          <w:lang w:eastAsia="nl-NL"/>
        </w:rPr>
        <w:t xml:space="preserve"> </w:t>
      </w:r>
    </w:p>
    <w:p w14:paraId="2333D098" w14:textId="77777777" w:rsidR="005364D6" w:rsidRPr="00DE342C" w:rsidRDefault="005364D6" w:rsidP="005364D6">
      <w:pPr>
        <w:spacing w:after="101" w:line="259" w:lineRule="auto"/>
        <w:ind w:left="108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 </w:t>
      </w:r>
    </w:p>
    <w:p w14:paraId="15D610FE" w14:textId="77777777" w:rsidR="005364D6" w:rsidRPr="004D44A1" w:rsidRDefault="005364D6" w:rsidP="005364D6">
      <w:pPr>
        <w:spacing w:after="0" w:line="259" w:lineRule="auto"/>
        <w:ind w:left="10" w:hanging="10"/>
        <w:rPr>
          <w:rFonts w:ascii="Verdana" w:eastAsia="Verdana" w:hAnsi="Verdana" w:cs="Verdana"/>
          <w:b/>
          <w:i/>
          <w:iCs/>
          <w:color w:val="000000" w:themeColor="text1"/>
          <w:sz w:val="20"/>
          <w:lang w:eastAsia="nl-NL"/>
        </w:rPr>
      </w:pPr>
      <w:r w:rsidRPr="004D44A1">
        <w:rPr>
          <w:rFonts w:ascii="Verdana" w:eastAsia="Verdana" w:hAnsi="Verdana" w:cs="Verdana"/>
          <w:b/>
          <w:i/>
          <w:iCs/>
          <w:color w:val="000000" w:themeColor="text1"/>
          <w:sz w:val="20"/>
          <w:lang w:eastAsia="nl-NL"/>
        </w:rPr>
        <w:t>Effectieve</w:t>
      </w:r>
      <w:r w:rsidRPr="004D44A1">
        <w:rPr>
          <w:rFonts w:cs="Calibri"/>
          <w:b/>
          <w:i/>
          <w:iCs/>
          <w:color w:val="000000" w:themeColor="text1"/>
          <w:sz w:val="26"/>
          <w:lang w:eastAsia="nl-NL"/>
        </w:rPr>
        <w:t xml:space="preserve"> </w:t>
      </w:r>
      <w:r w:rsidRPr="004D44A1">
        <w:rPr>
          <w:rFonts w:ascii="Verdana" w:eastAsia="Verdana" w:hAnsi="Verdana" w:cs="Verdana"/>
          <w:b/>
          <w:i/>
          <w:iCs/>
          <w:color w:val="000000" w:themeColor="text1"/>
          <w:sz w:val="20"/>
          <w:lang w:eastAsia="nl-NL"/>
        </w:rPr>
        <w:t>consequenties bij ongewenst gedrag</w:t>
      </w:r>
      <w:r w:rsidRPr="004D44A1">
        <w:rPr>
          <w:rFonts w:cs="Calibri"/>
          <w:b/>
          <w:i/>
          <w:iCs/>
          <w:color w:val="000000" w:themeColor="text1"/>
          <w:sz w:val="26"/>
          <w:lang w:eastAsia="nl-NL"/>
        </w:rPr>
        <w:t xml:space="preserve">  </w:t>
      </w:r>
    </w:p>
    <w:p w14:paraId="50569579" w14:textId="77777777" w:rsidR="005364D6" w:rsidRPr="00DE342C" w:rsidRDefault="005364D6" w:rsidP="005364D6">
      <w:pPr>
        <w:spacing w:after="0" w:line="270" w:lineRule="auto"/>
        <w:ind w:left="10"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Let erop dat wanneer je een consequentie toepast deze aan de volgende kenmerken voldoet: </w:t>
      </w:r>
    </w:p>
    <w:p w14:paraId="24B11B73" w14:textId="77777777" w:rsidR="005364D6" w:rsidRPr="00DE342C" w:rsidRDefault="005364D6" w:rsidP="005364D6">
      <w:pPr>
        <w:numPr>
          <w:ilvl w:val="0"/>
          <w:numId w:val="5"/>
        </w:numPr>
        <w:spacing w:after="4" w:line="27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Het past bij de leeftijd van de leerling. </w:t>
      </w:r>
    </w:p>
    <w:p w14:paraId="3976D21C" w14:textId="5DE428FD" w:rsidR="005364D6" w:rsidRPr="00BD458C" w:rsidRDefault="005364D6" w:rsidP="005364D6">
      <w:pPr>
        <w:numPr>
          <w:ilvl w:val="0"/>
          <w:numId w:val="5"/>
        </w:numPr>
        <w:spacing w:after="38" w:line="270" w:lineRule="auto"/>
        <w:ind w:left="370" w:right="76" w:hanging="10"/>
        <w:rPr>
          <w:rFonts w:ascii="Verdana" w:eastAsia="Verdana" w:hAnsi="Verdana" w:cs="Verdana"/>
          <w:color w:val="000000"/>
          <w:sz w:val="20"/>
          <w:lang w:eastAsia="nl-NL"/>
        </w:rPr>
      </w:pPr>
      <w:r w:rsidRPr="00BD458C">
        <w:rPr>
          <w:rFonts w:ascii="Verdana" w:eastAsia="Verdana" w:hAnsi="Verdana" w:cs="Verdana"/>
          <w:color w:val="000000"/>
          <w:sz w:val="20"/>
          <w:lang w:eastAsia="nl-NL"/>
        </w:rPr>
        <w:t xml:space="preserve">Het is ‘mild’ en volgt direct op het ongewenste gedrag (zie stap 2 en 3 reactieprocedure!) </w:t>
      </w:r>
    </w:p>
    <w:p w14:paraId="1E675304" w14:textId="77777777" w:rsidR="005364D6" w:rsidRPr="00DE342C" w:rsidRDefault="005364D6" w:rsidP="005364D6">
      <w:pPr>
        <w:numPr>
          <w:ilvl w:val="0"/>
          <w:numId w:val="5"/>
        </w:numPr>
        <w:spacing w:after="4" w:line="27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Het wordt consequent toegepast (door leerkracht en team) </w:t>
      </w:r>
    </w:p>
    <w:p w14:paraId="0340931F" w14:textId="77777777" w:rsidR="0042235E" w:rsidRPr="0042235E" w:rsidRDefault="005364D6" w:rsidP="005364D6">
      <w:pPr>
        <w:numPr>
          <w:ilvl w:val="0"/>
          <w:numId w:val="5"/>
        </w:numPr>
        <w:spacing w:after="4" w:line="27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lastRenderedPageBreak/>
        <w:t>Het mag geen straf zijn voor de leerkracht of de andere leerlingen (groep)</w:t>
      </w:r>
      <w:r w:rsidRPr="00DE342C">
        <w:rPr>
          <w:rFonts w:ascii="Arial" w:eastAsia="Arial" w:hAnsi="Arial" w:cs="Arial"/>
          <w:color w:val="000000"/>
          <w:sz w:val="20"/>
          <w:lang w:eastAsia="nl-NL"/>
        </w:rPr>
        <w:tab/>
      </w:r>
    </w:p>
    <w:p w14:paraId="7CE887EE" w14:textId="19984FF8" w:rsidR="005364D6" w:rsidRPr="00DE342C" w:rsidRDefault="005364D6" w:rsidP="005364D6">
      <w:pPr>
        <w:numPr>
          <w:ilvl w:val="0"/>
          <w:numId w:val="5"/>
        </w:numPr>
        <w:spacing w:after="4" w:line="27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Het wordt met eenvoudige en concrete taal geformuleerd. </w:t>
      </w:r>
    </w:p>
    <w:p w14:paraId="7FB3C099" w14:textId="77777777" w:rsidR="005364D6" w:rsidRPr="00DE342C" w:rsidRDefault="005364D6" w:rsidP="005364D6">
      <w:pPr>
        <w:numPr>
          <w:ilvl w:val="0"/>
          <w:numId w:val="5"/>
        </w:numPr>
        <w:spacing w:after="4" w:line="270" w:lineRule="auto"/>
        <w:ind w:right="76" w:hanging="10"/>
        <w:rPr>
          <w:rFonts w:ascii="Verdana" w:eastAsia="Verdana" w:hAnsi="Verdana" w:cs="Verdana"/>
          <w:color w:val="000000"/>
          <w:sz w:val="20"/>
          <w:lang w:eastAsia="nl-NL"/>
        </w:rPr>
      </w:pPr>
      <w:r w:rsidRPr="00DE342C">
        <w:rPr>
          <w:rFonts w:ascii="Verdana" w:eastAsia="Verdana" w:hAnsi="Verdana" w:cs="Verdana"/>
          <w:color w:val="000000"/>
          <w:sz w:val="20"/>
          <w:lang w:eastAsia="nl-NL"/>
        </w:rPr>
        <w:t xml:space="preserve">Het biedt de leerling oefenmogelijkheden in gewenst gedrag. </w:t>
      </w:r>
    </w:p>
    <w:p w14:paraId="2DF0B9A0" w14:textId="77777777" w:rsidR="005364D6" w:rsidRPr="00EE1336" w:rsidRDefault="005364D6" w:rsidP="005364D6">
      <w:pPr>
        <w:numPr>
          <w:ilvl w:val="0"/>
          <w:numId w:val="5"/>
        </w:numPr>
        <w:spacing w:after="160" w:line="259" w:lineRule="auto"/>
        <w:ind w:right="76" w:hanging="10"/>
        <w:rPr>
          <w:rFonts w:ascii="Verdana" w:eastAsia="Verdana" w:hAnsi="Verdana" w:cs="Verdana"/>
          <w:color w:val="000000"/>
          <w:sz w:val="20"/>
          <w:lang w:eastAsia="nl-NL"/>
        </w:rPr>
      </w:pPr>
      <w:r w:rsidRPr="00EE1336">
        <w:rPr>
          <w:rFonts w:ascii="Verdana" w:eastAsia="Verdana" w:hAnsi="Verdana" w:cs="Verdana"/>
          <w:color w:val="000000"/>
          <w:sz w:val="20"/>
          <w:lang w:eastAsia="nl-NL"/>
        </w:rPr>
        <w:t xml:space="preserve">Als de consequentie is toegepast en uitgevoerd geldt de regel: ‘over=over’! </w:t>
      </w:r>
    </w:p>
    <w:p w14:paraId="070DF556" w14:textId="77777777" w:rsidR="005364D6" w:rsidRPr="008D33B7" w:rsidRDefault="005364D6" w:rsidP="005364D6">
      <w:pPr>
        <w:spacing w:after="1" w:line="259" w:lineRule="auto"/>
        <w:rPr>
          <w:rFonts w:ascii="Verdana" w:eastAsia="Verdana" w:hAnsi="Verdana" w:cs="Verdana"/>
          <w:b/>
          <w:color w:val="000000" w:themeColor="text1"/>
          <w:sz w:val="20"/>
          <w:szCs w:val="20"/>
          <w:lang w:eastAsia="nl-NL"/>
        </w:rPr>
      </w:pPr>
      <w:r w:rsidRPr="008D33B7">
        <w:rPr>
          <w:rFonts w:ascii="Verdana" w:eastAsia="Verdana" w:hAnsi="Verdana" w:cs="Verdana"/>
          <w:b/>
          <w:color w:val="000000" w:themeColor="text1"/>
          <w:sz w:val="20"/>
          <w:szCs w:val="20"/>
          <w:lang w:eastAsia="nl-NL"/>
        </w:rPr>
        <w:t>G</w:t>
      </w:r>
      <w:r w:rsidRPr="004D44A1">
        <w:rPr>
          <w:rFonts w:ascii="Verdana" w:eastAsia="Verdana" w:hAnsi="Verdana" w:cs="Verdana"/>
          <w:b/>
          <w:i/>
          <w:iCs/>
          <w:color w:val="000000" w:themeColor="text1"/>
          <w:sz w:val="20"/>
          <w:szCs w:val="20"/>
          <w:lang w:eastAsia="nl-NL"/>
        </w:rPr>
        <w:t xml:space="preserve">edragsproblemen </w:t>
      </w:r>
    </w:p>
    <w:p w14:paraId="3D899F49" w14:textId="77777777" w:rsidR="005364D6" w:rsidRDefault="005364D6" w:rsidP="005364D6">
      <w:pPr>
        <w:spacing w:after="1"/>
        <w:rPr>
          <w:rFonts w:ascii="Verdana" w:eastAsia="Verdana" w:hAnsi="Verdana" w:cs="Verdana"/>
          <w:color w:val="000000"/>
          <w:sz w:val="20"/>
          <w:lang w:eastAsia="nl-NL"/>
        </w:rPr>
      </w:pPr>
      <w:r w:rsidRPr="004B1965">
        <w:rPr>
          <w:rFonts w:ascii="Verdana" w:eastAsia="Verdana" w:hAnsi="Verdana" w:cs="Verdana"/>
          <w:color w:val="000000"/>
          <w:sz w:val="20"/>
          <w:lang w:eastAsia="nl-NL"/>
        </w:rPr>
        <w:t>Als kinderen veel ongewenst gedrag vertonen en de reactieprocedure, de consequenties en een eerste gesprek met de ouders onvoldoende werken, wordt het kind aangemeld bij de intern begeleider. Deze kinderen zullen wellicht een individuele aanpak nodig hebben en vallen dan niet meer onder het groene gedeelte van de PBS-piramide, maar in het gele en soms zelfs rode gebied. Voor advies over het toepassen van de reactieprocedure of het bedenken van passende consequenties (in een eerder stadium) kunnen leerkrachten ook terecht bij de intern begeleider.</w:t>
      </w:r>
      <w:r>
        <w:rPr>
          <w:rFonts w:ascii="Verdana" w:eastAsia="Verdana" w:hAnsi="Verdana" w:cs="Verdana"/>
          <w:color w:val="000000"/>
          <w:sz w:val="20"/>
          <w:lang w:eastAsia="nl-NL"/>
        </w:rPr>
        <w:t xml:space="preserve"> </w:t>
      </w:r>
      <w:r w:rsidRPr="004B1965">
        <w:rPr>
          <w:rFonts w:ascii="Verdana" w:eastAsia="Times New Roman" w:hAnsi="Verdana"/>
          <w:color w:val="000000"/>
          <w:sz w:val="20"/>
          <w:szCs w:val="20"/>
          <w:lang w:eastAsia="nl-NL"/>
        </w:rPr>
        <w:t>In het onderstaande schema staan alle procedures kort weergeven. Hierin is ook te lezen wie dit uitvoert of bij wie leerkrachten terecht kunnen voor ondersteuning</w:t>
      </w:r>
      <w:r w:rsidRPr="004B1965">
        <w:rPr>
          <w:rFonts w:ascii="Verdana" w:eastAsia="Verdana" w:hAnsi="Verdana" w:cs="Verdana"/>
          <w:color w:val="000000"/>
          <w:sz w:val="20"/>
          <w:lang w:eastAsia="nl-NL"/>
        </w:rPr>
        <w:t xml:space="preserve"> </w:t>
      </w:r>
    </w:p>
    <w:p w14:paraId="63B09274" w14:textId="77777777" w:rsidR="005364D6" w:rsidRPr="004B1965" w:rsidRDefault="005364D6" w:rsidP="005364D6">
      <w:pPr>
        <w:spacing w:after="0" w:line="259" w:lineRule="auto"/>
        <w:rPr>
          <w:rFonts w:ascii="Verdana" w:eastAsia="Verdana" w:hAnsi="Verdana" w:cs="Verdana"/>
          <w:color w:val="000000"/>
          <w:sz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271"/>
        <w:gridCol w:w="1817"/>
        <w:gridCol w:w="2089"/>
      </w:tblGrid>
      <w:tr w:rsidR="005364D6" w:rsidRPr="009761CC" w14:paraId="7B503FD0" w14:textId="77777777" w:rsidTr="00BB1F57">
        <w:tc>
          <w:tcPr>
            <w:tcW w:w="2879" w:type="dxa"/>
            <w:shd w:val="clear" w:color="auto" w:fill="8EAADB" w:themeFill="accent1" w:themeFillTint="99"/>
          </w:tcPr>
          <w:p w14:paraId="07EF4B4E" w14:textId="77777777" w:rsidR="005364D6" w:rsidRPr="004B1965" w:rsidRDefault="005364D6" w:rsidP="00D60816">
            <w:pPr>
              <w:spacing w:after="0"/>
              <w:rPr>
                <w:rFonts w:ascii="Verdana" w:eastAsia="Times New Roman" w:hAnsi="Verdana"/>
                <w:b/>
                <w:sz w:val="20"/>
                <w:szCs w:val="20"/>
              </w:rPr>
            </w:pPr>
            <w:r w:rsidRPr="004B1965">
              <w:rPr>
                <w:rFonts w:ascii="Verdana" w:eastAsia="Times New Roman" w:hAnsi="Verdana"/>
                <w:b/>
                <w:sz w:val="20"/>
                <w:szCs w:val="20"/>
              </w:rPr>
              <w:t>Soort gedrag</w:t>
            </w:r>
          </w:p>
        </w:tc>
        <w:tc>
          <w:tcPr>
            <w:tcW w:w="2482" w:type="dxa"/>
            <w:shd w:val="clear" w:color="auto" w:fill="8EAADB" w:themeFill="accent1" w:themeFillTint="99"/>
          </w:tcPr>
          <w:p w14:paraId="022896AD" w14:textId="77777777" w:rsidR="005364D6" w:rsidRPr="004B1965" w:rsidRDefault="005364D6" w:rsidP="00D60816">
            <w:pPr>
              <w:spacing w:after="0"/>
              <w:rPr>
                <w:rFonts w:ascii="Verdana" w:eastAsia="Times New Roman" w:hAnsi="Verdana"/>
                <w:b/>
                <w:sz w:val="20"/>
                <w:szCs w:val="20"/>
              </w:rPr>
            </w:pPr>
            <w:r w:rsidRPr="004B1965">
              <w:rPr>
                <w:rFonts w:ascii="Verdana" w:eastAsia="Times New Roman" w:hAnsi="Verdana"/>
                <w:b/>
                <w:sz w:val="20"/>
                <w:szCs w:val="20"/>
              </w:rPr>
              <w:t>Procedure</w:t>
            </w:r>
          </w:p>
        </w:tc>
        <w:tc>
          <w:tcPr>
            <w:tcW w:w="2108" w:type="dxa"/>
            <w:shd w:val="clear" w:color="auto" w:fill="8EAADB" w:themeFill="accent1" w:themeFillTint="99"/>
          </w:tcPr>
          <w:p w14:paraId="6A292C2F" w14:textId="77777777" w:rsidR="005364D6" w:rsidRPr="004B1965" w:rsidRDefault="005364D6" w:rsidP="00D60816">
            <w:pPr>
              <w:spacing w:after="0"/>
              <w:rPr>
                <w:rFonts w:ascii="Verdana" w:eastAsia="Times New Roman" w:hAnsi="Verdana"/>
                <w:b/>
                <w:sz w:val="20"/>
                <w:szCs w:val="20"/>
              </w:rPr>
            </w:pPr>
            <w:r w:rsidRPr="004B1965">
              <w:rPr>
                <w:rFonts w:ascii="Verdana" w:eastAsia="Times New Roman" w:hAnsi="Verdana"/>
                <w:b/>
                <w:sz w:val="20"/>
                <w:szCs w:val="20"/>
              </w:rPr>
              <w:t>Uitvoering door</w:t>
            </w:r>
          </w:p>
        </w:tc>
        <w:tc>
          <w:tcPr>
            <w:tcW w:w="2108" w:type="dxa"/>
            <w:shd w:val="clear" w:color="auto" w:fill="8EAADB" w:themeFill="accent1" w:themeFillTint="99"/>
          </w:tcPr>
          <w:p w14:paraId="4890EFE7" w14:textId="77777777" w:rsidR="005364D6" w:rsidRPr="004B1965" w:rsidRDefault="005364D6" w:rsidP="00D60816">
            <w:pPr>
              <w:spacing w:after="0"/>
              <w:rPr>
                <w:rFonts w:ascii="Verdana" w:eastAsia="Times New Roman" w:hAnsi="Verdana"/>
                <w:b/>
                <w:sz w:val="20"/>
                <w:szCs w:val="20"/>
              </w:rPr>
            </w:pPr>
            <w:r w:rsidRPr="004B1965">
              <w:rPr>
                <w:rFonts w:ascii="Verdana" w:eastAsia="Times New Roman" w:hAnsi="Verdana"/>
                <w:b/>
                <w:sz w:val="20"/>
                <w:szCs w:val="20"/>
              </w:rPr>
              <w:t xml:space="preserve">In te schakelen ondersteuning </w:t>
            </w:r>
          </w:p>
        </w:tc>
      </w:tr>
      <w:tr w:rsidR="005364D6" w:rsidRPr="004B1965" w14:paraId="305C5EA4" w14:textId="77777777" w:rsidTr="3AD2A875">
        <w:tc>
          <w:tcPr>
            <w:tcW w:w="2879" w:type="dxa"/>
            <w:shd w:val="clear" w:color="auto" w:fill="auto"/>
          </w:tcPr>
          <w:p w14:paraId="50AD1907"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Klein ongewenst gedrag</w:t>
            </w:r>
          </w:p>
        </w:tc>
        <w:tc>
          <w:tcPr>
            <w:tcW w:w="2482" w:type="dxa"/>
            <w:shd w:val="clear" w:color="auto" w:fill="auto"/>
          </w:tcPr>
          <w:p w14:paraId="1BA61529"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Reactieprocedure PBS</w:t>
            </w:r>
          </w:p>
        </w:tc>
        <w:tc>
          <w:tcPr>
            <w:tcW w:w="2108" w:type="dxa"/>
            <w:shd w:val="clear" w:color="auto" w:fill="auto"/>
          </w:tcPr>
          <w:p w14:paraId="4D8683C9"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leerkracht</w:t>
            </w:r>
          </w:p>
        </w:tc>
        <w:tc>
          <w:tcPr>
            <w:tcW w:w="2108" w:type="dxa"/>
            <w:shd w:val="clear" w:color="auto" w:fill="auto"/>
          </w:tcPr>
          <w:p w14:paraId="3C7A9135"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Overleg met IB:</w:t>
            </w:r>
          </w:p>
          <w:p w14:paraId="45217A44"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Susan, </w:t>
            </w:r>
            <w:r>
              <w:rPr>
                <w:rFonts w:ascii="Verdana" w:eastAsia="Times New Roman" w:hAnsi="Verdana"/>
                <w:sz w:val="20"/>
                <w:szCs w:val="20"/>
              </w:rPr>
              <w:t>Regina</w:t>
            </w:r>
          </w:p>
        </w:tc>
      </w:tr>
      <w:tr w:rsidR="005364D6" w:rsidRPr="004B1965" w14:paraId="3E850625" w14:textId="77777777" w:rsidTr="3AD2A875">
        <w:tc>
          <w:tcPr>
            <w:tcW w:w="2879" w:type="dxa"/>
            <w:shd w:val="clear" w:color="auto" w:fill="auto"/>
          </w:tcPr>
          <w:p w14:paraId="62A78E8C"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Aanhoudend ongewenst gedrag/gedragsproblemen</w:t>
            </w:r>
          </w:p>
        </w:tc>
        <w:tc>
          <w:tcPr>
            <w:tcW w:w="2482" w:type="dxa"/>
            <w:shd w:val="clear" w:color="auto" w:fill="auto"/>
          </w:tcPr>
          <w:p w14:paraId="511469F3"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Aanmelden bij IB:</w:t>
            </w:r>
          </w:p>
          <w:p w14:paraId="173167FF" w14:textId="1498770C" w:rsidR="005364D6" w:rsidRPr="004B1965" w:rsidRDefault="005364D6" w:rsidP="00D60816">
            <w:pPr>
              <w:spacing w:after="0"/>
              <w:rPr>
                <w:rFonts w:ascii="Verdana" w:eastAsia="Times New Roman" w:hAnsi="Verdana"/>
                <w:sz w:val="20"/>
                <w:szCs w:val="20"/>
              </w:rPr>
            </w:pPr>
            <w:r w:rsidRPr="3AD2A875">
              <w:rPr>
                <w:rFonts w:ascii="Verdana" w:eastAsia="Times New Roman" w:hAnsi="Verdana"/>
                <w:sz w:val="20"/>
                <w:szCs w:val="20"/>
              </w:rPr>
              <w:t xml:space="preserve">Susan, </w:t>
            </w:r>
            <w:r w:rsidR="65BC3133" w:rsidRPr="3AD2A875">
              <w:rPr>
                <w:rFonts w:ascii="Verdana" w:eastAsia="Times New Roman" w:hAnsi="Verdana"/>
                <w:sz w:val="20"/>
                <w:szCs w:val="20"/>
              </w:rPr>
              <w:t>Regina</w:t>
            </w:r>
          </w:p>
        </w:tc>
        <w:tc>
          <w:tcPr>
            <w:tcW w:w="2108" w:type="dxa"/>
            <w:shd w:val="clear" w:color="auto" w:fill="auto"/>
          </w:tcPr>
          <w:p w14:paraId="5D6F5782" w14:textId="77777777" w:rsidR="005364D6" w:rsidRPr="004B1965" w:rsidRDefault="005364D6" w:rsidP="00D60816">
            <w:pPr>
              <w:spacing w:after="0"/>
              <w:rPr>
                <w:rFonts w:ascii="Verdana" w:eastAsia="Times New Roman" w:hAnsi="Verdana"/>
                <w:sz w:val="20"/>
                <w:szCs w:val="20"/>
              </w:rPr>
            </w:pPr>
            <w:r>
              <w:rPr>
                <w:rFonts w:ascii="Verdana" w:eastAsia="Times New Roman" w:hAnsi="Verdana"/>
                <w:sz w:val="20"/>
                <w:szCs w:val="20"/>
              </w:rPr>
              <w:t>Leerkracht en IB</w:t>
            </w:r>
          </w:p>
        </w:tc>
        <w:tc>
          <w:tcPr>
            <w:tcW w:w="2108" w:type="dxa"/>
            <w:shd w:val="clear" w:color="auto" w:fill="auto"/>
          </w:tcPr>
          <w:p w14:paraId="137D0712"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Gedragsspecialist: Susan</w:t>
            </w:r>
          </w:p>
        </w:tc>
      </w:tr>
      <w:tr w:rsidR="005364D6" w:rsidRPr="004B1965" w14:paraId="231E5120" w14:textId="77777777" w:rsidTr="3AD2A875">
        <w:tc>
          <w:tcPr>
            <w:tcW w:w="2879" w:type="dxa"/>
            <w:shd w:val="clear" w:color="auto" w:fill="auto"/>
          </w:tcPr>
          <w:p w14:paraId="104993A9"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Ruzie </w:t>
            </w:r>
          </w:p>
        </w:tc>
        <w:tc>
          <w:tcPr>
            <w:tcW w:w="2482" w:type="dxa"/>
            <w:shd w:val="clear" w:color="auto" w:fill="auto"/>
          </w:tcPr>
          <w:p w14:paraId="71B2622E"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Oplossen conflicten</w:t>
            </w:r>
          </w:p>
        </w:tc>
        <w:tc>
          <w:tcPr>
            <w:tcW w:w="2108" w:type="dxa"/>
            <w:shd w:val="clear" w:color="auto" w:fill="auto"/>
          </w:tcPr>
          <w:p w14:paraId="636D69DB"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leerkracht</w:t>
            </w:r>
          </w:p>
        </w:tc>
        <w:tc>
          <w:tcPr>
            <w:tcW w:w="2108" w:type="dxa"/>
            <w:shd w:val="clear" w:color="auto" w:fill="auto"/>
          </w:tcPr>
          <w:p w14:paraId="7782ED2B"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Overleg met IB:</w:t>
            </w:r>
          </w:p>
          <w:p w14:paraId="74D17910"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Susan, </w:t>
            </w:r>
            <w:r>
              <w:rPr>
                <w:rFonts w:ascii="Verdana" w:eastAsia="Times New Roman" w:hAnsi="Verdana"/>
                <w:sz w:val="20"/>
                <w:szCs w:val="20"/>
              </w:rPr>
              <w:t>Regina</w:t>
            </w:r>
          </w:p>
        </w:tc>
      </w:tr>
      <w:tr w:rsidR="005364D6" w:rsidRPr="004B1965" w14:paraId="3DEE5F4C" w14:textId="77777777" w:rsidTr="3AD2A875">
        <w:tc>
          <w:tcPr>
            <w:tcW w:w="2879" w:type="dxa"/>
            <w:shd w:val="clear" w:color="auto" w:fill="auto"/>
          </w:tcPr>
          <w:p w14:paraId="5D1B0B45"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Pesten </w:t>
            </w:r>
          </w:p>
        </w:tc>
        <w:tc>
          <w:tcPr>
            <w:tcW w:w="2482" w:type="dxa"/>
            <w:shd w:val="clear" w:color="auto" w:fill="auto"/>
          </w:tcPr>
          <w:p w14:paraId="718C3D51"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Pest-protocol</w:t>
            </w:r>
          </w:p>
        </w:tc>
        <w:tc>
          <w:tcPr>
            <w:tcW w:w="2108" w:type="dxa"/>
            <w:shd w:val="clear" w:color="auto" w:fill="auto"/>
          </w:tcPr>
          <w:p w14:paraId="2C1931CE"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leerkracht</w:t>
            </w:r>
          </w:p>
        </w:tc>
        <w:tc>
          <w:tcPr>
            <w:tcW w:w="2108" w:type="dxa"/>
            <w:shd w:val="clear" w:color="auto" w:fill="auto"/>
          </w:tcPr>
          <w:p w14:paraId="5D987C88"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Anti-pest coördinator: </w:t>
            </w:r>
            <w:r>
              <w:rPr>
                <w:rFonts w:ascii="Verdana" w:eastAsia="Times New Roman" w:hAnsi="Verdana"/>
                <w:sz w:val="20"/>
                <w:szCs w:val="20"/>
              </w:rPr>
              <w:t>Susan</w:t>
            </w:r>
          </w:p>
        </w:tc>
      </w:tr>
      <w:tr w:rsidR="005364D6" w:rsidRPr="004B1965" w14:paraId="3FDEE715" w14:textId="77777777" w:rsidTr="3AD2A875">
        <w:tc>
          <w:tcPr>
            <w:tcW w:w="2879" w:type="dxa"/>
            <w:shd w:val="clear" w:color="auto" w:fill="auto"/>
          </w:tcPr>
          <w:p w14:paraId="7CCAC40B"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Grensoverschrijdend gedrag  </w:t>
            </w:r>
          </w:p>
        </w:tc>
        <w:tc>
          <w:tcPr>
            <w:tcW w:w="2482" w:type="dxa"/>
            <w:shd w:val="clear" w:color="auto" w:fill="auto"/>
          </w:tcPr>
          <w:p w14:paraId="09CFC73F"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Oops-procedure </w:t>
            </w:r>
          </w:p>
        </w:tc>
        <w:tc>
          <w:tcPr>
            <w:tcW w:w="2108" w:type="dxa"/>
            <w:shd w:val="clear" w:color="auto" w:fill="auto"/>
          </w:tcPr>
          <w:p w14:paraId="031B6913"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Directie </w:t>
            </w:r>
          </w:p>
        </w:tc>
        <w:tc>
          <w:tcPr>
            <w:tcW w:w="2108" w:type="dxa"/>
            <w:shd w:val="clear" w:color="auto" w:fill="auto"/>
          </w:tcPr>
          <w:p w14:paraId="4D9A9F52" w14:textId="77777777" w:rsidR="005364D6" w:rsidRPr="004B1965" w:rsidRDefault="005364D6" w:rsidP="00D60816">
            <w:pPr>
              <w:spacing w:after="0"/>
              <w:rPr>
                <w:rFonts w:ascii="Verdana" w:eastAsia="Times New Roman" w:hAnsi="Verdana"/>
                <w:sz w:val="20"/>
                <w:szCs w:val="20"/>
              </w:rPr>
            </w:pPr>
            <w:r w:rsidRPr="004B1965">
              <w:rPr>
                <w:rFonts w:ascii="Verdana" w:eastAsia="Times New Roman" w:hAnsi="Verdana"/>
                <w:sz w:val="20"/>
                <w:szCs w:val="20"/>
              </w:rPr>
              <w:t xml:space="preserve">Ruscha </w:t>
            </w:r>
          </w:p>
        </w:tc>
      </w:tr>
    </w:tbl>
    <w:p w14:paraId="6553D663" w14:textId="77777777" w:rsidR="005364D6" w:rsidRDefault="005364D6" w:rsidP="005364D6">
      <w:pPr>
        <w:spacing w:after="0" w:line="259" w:lineRule="auto"/>
        <w:rPr>
          <w:rFonts w:ascii="Verdana" w:eastAsia="Verdana" w:hAnsi="Verdana" w:cs="Verdana"/>
          <w:color w:val="000000"/>
          <w:sz w:val="20"/>
          <w:lang w:eastAsia="nl-NL"/>
        </w:rPr>
      </w:pPr>
    </w:p>
    <w:p w14:paraId="5C5471EC" w14:textId="77777777" w:rsidR="005364D6" w:rsidRDefault="005364D6" w:rsidP="005364D6">
      <w:pPr>
        <w:spacing w:after="0" w:line="259" w:lineRule="auto"/>
        <w:rPr>
          <w:rFonts w:ascii="Verdana" w:eastAsia="Verdana" w:hAnsi="Verdana" w:cs="Verdana"/>
          <w:color w:val="000000"/>
          <w:sz w:val="20"/>
          <w:lang w:eastAsia="nl-NL"/>
        </w:rPr>
      </w:pPr>
    </w:p>
    <w:p w14:paraId="2EA36265" w14:textId="77777777" w:rsidR="005364D6" w:rsidRDefault="005364D6" w:rsidP="005364D6">
      <w:pPr>
        <w:spacing w:after="0" w:line="259" w:lineRule="auto"/>
        <w:rPr>
          <w:rFonts w:ascii="Verdana" w:eastAsia="Verdana" w:hAnsi="Verdana" w:cs="Verdana"/>
          <w:color w:val="000000"/>
          <w:sz w:val="20"/>
          <w:lang w:eastAsia="nl-NL"/>
        </w:rPr>
      </w:pPr>
    </w:p>
    <w:p w14:paraId="15C1F4AC" w14:textId="77777777" w:rsidR="00BC41DF" w:rsidRDefault="00BC41DF" w:rsidP="005364D6">
      <w:pPr>
        <w:spacing w:after="0" w:line="259" w:lineRule="auto"/>
        <w:rPr>
          <w:rFonts w:ascii="Verdana" w:eastAsia="Verdana" w:hAnsi="Verdana" w:cs="Verdana"/>
          <w:color w:val="000000"/>
          <w:sz w:val="20"/>
          <w:lang w:eastAsia="nl-NL"/>
        </w:rPr>
      </w:pPr>
    </w:p>
    <w:p w14:paraId="02432463" w14:textId="77777777" w:rsidR="00BC41DF" w:rsidRDefault="00BC41DF" w:rsidP="005364D6">
      <w:pPr>
        <w:spacing w:after="0" w:line="259" w:lineRule="auto"/>
        <w:rPr>
          <w:rFonts w:ascii="Verdana" w:eastAsia="Verdana" w:hAnsi="Verdana" w:cs="Verdana"/>
          <w:color w:val="000000"/>
          <w:sz w:val="20"/>
          <w:lang w:eastAsia="nl-NL"/>
        </w:rPr>
      </w:pPr>
    </w:p>
    <w:p w14:paraId="3CCBA03A" w14:textId="77777777" w:rsidR="00BC41DF" w:rsidRDefault="00BC41DF" w:rsidP="005364D6">
      <w:pPr>
        <w:spacing w:after="0" w:line="259" w:lineRule="auto"/>
        <w:rPr>
          <w:rFonts w:ascii="Verdana" w:eastAsia="Verdana" w:hAnsi="Verdana" w:cs="Verdana"/>
          <w:color w:val="000000"/>
          <w:sz w:val="20"/>
          <w:lang w:eastAsia="nl-NL"/>
        </w:rPr>
      </w:pPr>
    </w:p>
    <w:p w14:paraId="171A8BD3" w14:textId="77777777" w:rsidR="00BC41DF" w:rsidRDefault="00BC41DF" w:rsidP="005364D6">
      <w:pPr>
        <w:spacing w:after="0" w:line="259" w:lineRule="auto"/>
        <w:rPr>
          <w:rFonts w:ascii="Verdana" w:eastAsia="Verdana" w:hAnsi="Verdana" w:cs="Verdana"/>
          <w:color w:val="000000"/>
          <w:sz w:val="20"/>
          <w:lang w:eastAsia="nl-NL"/>
        </w:rPr>
      </w:pPr>
    </w:p>
    <w:p w14:paraId="036B4705" w14:textId="77777777" w:rsidR="00BC41DF" w:rsidRDefault="00BC41DF" w:rsidP="005364D6">
      <w:pPr>
        <w:spacing w:after="0" w:line="259" w:lineRule="auto"/>
        <w:rPr>
          <w:rFonts w:ascii="Verdana" w:eastAsia="Verdana" w:hAnsi="Verdana" w:cs="Verdana"/>
          <w:color w:val="000000"/>
          <w:sz w:val="20"/>
          <w:lang w:eastAsia="nl-NL"/>
        </w:rPr>
      </w:pPr>
    </w:p>
    <w:p w14:paraId="4BFCFA89" w14:textId="77777777" w:rsidR="00BC41DF" w:rsidRDefault="00BC41DF" w:rsidP="005364D6">
      <w:pPr>
        <w:spacing w:after="0" w:line="259" w:lineRule="auto"/>
        <w:rPr>
          <w:rFonts w:ascii="Verdana" w:eastAsia="Verdana" w:hAnsi="Verdana" w:cs="Verdana"/>
          <w:color w:val="000000"/>
          <w:sz w:val="20"/>
          <w:lang w:eastAsia="nl-NL"/>
        </w:rPr>
      </w:pPr>
    </w:p>
    <w:p w14:paraId="5F49F46E" w14:textId="77777777" w:rsidR="00BC41DF" w:rsidRDefault="00BC41DF" w:rsidP="005364D6">
      <w:pPr>
        <w:spacing w:after="0" w:line="259" w:lineRule="auto"/>
        <w:rPr>
          <w:rFonts w:ascii="Verdana" w:eastAsia="Verdana" w:hAnsi="Verdana" w:cs="Verdana"/>
          <w:color w:val="000000"/>
          <w:sz w:val="20"/>
          <w:lang w:eastAsia="nl-NL"/>
        </w:rPr>
      </w:pPr>
    </w:p>
    <w:p w14:paraId="451C055A" w14:textId="77777777" w:rsidR="00BC41DF" w:rsidRDefault="00BC41DF" w:rsidP="005364D6">
      <w:pPr>
        <w:spacing w:after="0" w:line="259" w:lineRule="auto"/>
        <w:rPr>
          <w:rFonts w:ascii="Verdana" w:eastAsia="Verdana" w:hAnsi="Verdana" w:cs="Verdana"/>
          <w:color w:val="000000"/>
          <w:sz w:val="20"/>
          <w:lang w:eastAsia="nl-NL"/>
        </w:rPr>
      </w:pPr>
    </w:p>
    <w:p w14:paraId="0AFC3AE0" w14:textId="77777777" w:rsidR="00BC41DF" w:rsidRDefault="00BC41DF" w:rsidP="005364D6">
      <w:pPr>
        <w:spacing w:after="0" w:line="259" w:lineRule="auto"/>
        <w:rPr>
          <w:rFonts w:ascii="Verdana" w:eastAsia="Verdana" w:hAnsi="Verdana" w:cs="Verdana"/>
          <w:color w:val="000000"/>
          <w:sz w:val="20"/>
          <w:lang w:eastAsia="nl-NL"/>
        </w:rPr>
      </w:pPr>
    </w:p>
    <w:p w14:paraId="74564563" w14:textId="77777777" w:rsidR="00BB1F57" w:rsidRDefault="00BB1F57" w:rsidP="00BC41DF">
      <w:pPr>
        <w:rPr>
          <w:rFonts w:ascii="Verdana" w:hAnsi="Verdana"/>
          <w:b/>
          <w:bCs/>
          <w:color w:val="5B9BD5" w:themeColor="accent5"/>
          <w:sz w:val="28"/>
          <w:szCs w:val="28"/>
        </w:rPr>
      </w:pPr>
    </w:p>
    <w:p w14:paraId="274DEC58" w14:textId="77777777" w:rsidR="005F65E3" w:rsidRDefault="005F65E3" w:rsidP="00BB1F57">
      <w:pPr>
        <w:shd w:val="clear" w:color="auto" w:fill="FFFFFF" w:themeFill="background1"/>
        <w:jc w:val="center"/>
        <w:rPr>
          <w:rFonts w:ascii="Verdana" w:hAnsi="Verdana"/>
          <w:b/>
          <w:bCs/>
          <w:color w:val="2F5496" w:themeColor="accent1" w:themeShade="BF"/>
          <w:sz w:val="28"/>
          <w:szCs w:val="28"/>
        </w:rPr>
      </w:pPr>
    </w:p>
    <w:p w14:paraId="4872A718" w14:textId="77777777" w:rsidR="005F65E3" w:rsidRDefault="005F65E3" w:rsidP="00BB1F57">
      <w:pPr>
        <w:shd w:val="clear" w:color="auto" w:fill="FFFFFF" w:themeFill="background1"/>
        <w:jc w:val="center"/>
        <w:rPr>
          <w:rFonts w:ascii="Verdana" w:hAnsi="Verdana"/>
          <w:b/>
          <w:bCs/>
          <w:color w:val="2F5496" w:themeColor="accent1" w:themeShade="BF"/>
          <w:sz w:val="28"/>
          <w:szCs w:val="28"/>
        </w:rPr>
      </w:pPr>
    </w:p>
    <w:p w14:paraId="0351B1DD" w14:textId="77777777" w:rsidR="005F65E3" w:rsidRDefault="005F65E3" w:rsidP="00BB1F57">
      <w:pPr>
        <w:shd w:val="clear" w:color="auto" w:fill="FFFFFF" w:themeFill="background1"/>
        <w:jc w:val="center"/>
        <w:rPr>
          <w:rFonts w:ascii="Verdana" w:hAnsi="Verdana"/>
          <w:b/>
          <w:bCs/>
          <w:color w:val="2F5496" w:themeColor="accent1" w:themeShade="BF"/>
          <w:sz w:val="28"/>
          <w:szCs w:val="28"/>
        </w:rPr>
      </w:pPr>
    </w:p>
    <w:p w14:paraId="3C215394" w14:textId="77777777" w:rsidR="004D44A1" w:rsidRDefault="004D44A1" w:rsidP="00BB1F57">
      <w:pPr>
        <w:shd w:val="clear" w:color="auto" w:fill="FFFFFF" w:themeFill="background1"/>
        <w:jc w:val="center"/>
        <w:rPr>
          <w:rFonts w:ascii="Verdana" w:hAnsi="Verdana"/>
          <w:b/>
          <w:bCs/>
          <w:color w:val="2F5496" w:themeColor="accent1" w:themeShade="BF"/>
          <w:sz w:val="28"/>
          <w:szCs w:val="28"/>
        </w:rPr>
      </w:pPr>
    </w:p>
    <w:p w14:paraId="2660F5DA" w14:textId="7337BB82" w:rsidR="00BC41DF" w:rsidRPr="00BB1F57" w:rsidRDefault="00BC41DF" w:rsidP="00BB1F57">
      <w:pPr>
        <w:shd w:val="clear" w:color="auto" w:fill="FFFFFF" w:themeFill="background1"/>
        <w:jc w:val="center"/>
        <w:rPr>
          <w:rFonts w:ascii="Verdana" w:hAnsi="Verdana"/>
          <w:b/>
          <w:bCs/>
          <w:color w:val="2F5496" w:themeColor="accent1" w:themeShade="BF"/>
          <w:sz w:val="28"/>
          <w:szCs w:val="28"/>
        </w:rPr>
      </w:pPr>
      <w:r w:rsidRPr="00BB1F57">
        <w:rPr>
          <w:rFonts w:ascii="Verdana" w:hAnsi="Verdana"/>
          <w:b/>
          <w:bCs/>
          <w:color w:val="2F5496" w:themeColor="accent1" w:themeShade="BF"/>
          <w:sz w:val="28"/>
          <w:szCs w:val="28"/>
        </w:rPr>
        <w:lastRenderedPageBreak/>
        <w:t>Deel 3 Professionaliteit</w:t>
      </w:r>
    </w:p>
    <w:p w14:paraId="70C481FC" w14:textId="7021220E" w:rsidR="00BC41DF" w:rsidRPr="00992BA8" w:rsidRDefault="00BC41DF" w:rsidP="00BC41DF">
      <w:pPr>
        <w:rPr>
          <w:rFonts w:ascii="Verdana" w:hAnsi="Verdana"/>
          <w:b/>
          <w:bCs/>
          <w:color w:val="000000" w:themeColor="text1"/>
          <w:sz w:val="24"/>
          <w:szCs w:val="24"/>
        </w:rPr>
      </w:pPr>
      <w:r w:rsidRPr="00992BA8">
        <w:rPr>
          <w:rFonts w:ascii="Verdana" w:hAnsi="Verdana"/>
          <w:b/>
          <w:bCs/>
          <w:color w:val="000000" w:themeColor="text1"/>
          <w:sz w:val="24"/>
          <w:szCs w:val="24"/>
        </w:rPr>
        <w:t>Bekwaamheidseisen personeel</w:t>
      </w:r>
    </w:p>
    <w:p w14:paraId="774C5967" w14:textId="77777777" w:rsidR="003672ED" w:rsidRPr="003672ED" w:rsidRDefault="003672ED" w:rsidP="003672ED">
      <w:pPr>
        <w:rPr>
          <w:rFonts w:ascii="Verdana" w:hAnsi="Verdana"/>
          <w:bCs/>
          <w:sz w:val="20"/>
          <w:szCs w:val="20"/>
        </w:rPr>
      </w:pPr>
      <w:r w:rsidRPr="003672ED">
        <w:rPr>
          <w:rFonts w:ascii="Verdana" w:hAnsi="Verdana"/>
          <w:bCs/>
          <w:sz w:val="20"/>
          <w:szCs w:val="20"/>
        </w:rPr>
        <w:t>We werken met leerkrachten die:</w:t>
      </w:r>
    </w:p>
    <w:p w14:paraId="470ECE83"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Werken volgens de stappen van EDI (Expliciete Directe Instructie) groepen 1-8.</w:t>
      </w:r>
    </w:p>
    <w:p w14:paraId="1E154871"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D</w:t>
      </w:r>
      <w:r w:rsidRPr="00323F12">
        <w:rPr>
          <w:rFonts w:ascii="Verdana" w:hAnsi="Verdana" w:cs="Tahoma"/>
          <w:sz w:val="20"/>
          <w:szCs w:val="20"/>
        </w:rPr>
        <w:t>ie de instructie terugvragen, controleren en samen met de kinderen evalueren (responsieve instructie)</w:t>
      </w:r>
      <w:r>
        <w:rPr>
          <w:rFonts w:ascii="Verdana" w:hAnsi="Verdana" w:cs="Tahoma"/>
          <w:sz w:val="20"/>
          <w:szCs w:val="20"/>
        </w:rPr>
        <w:t>.</w:t>
      </w:r>
    </w:p>
    <w:p w14:paraId="3188CA27" w14:textId="77777777" w:rsidR="003672ED" w:rsidRPr="00323F12" w:rsidRDefault="003672ED" w:rsidP="003672ED">
      <w:pPr>
        <w:numPr>
          <w:ilvl w:val="0"/>
          <w:numId w:val="28"/>
        </w:numPr>
        <w:spacing w:after="0"/>
        <w:rPr>
          <w:rFonts w:ascii="Verdana" w:hAnsi="Verdana" w:cs="Tahoma"/>
          <w:sz w:val="20"/>
          <w:szCs w:val="20"/>
        </w:rPr>
      </w:pPr>
      <w:r>
        <w:rPr>
          <w:rFonts w:ascii="Verdana" w:hAnsi="Verdana" w:cs="Tahoma"/>
          <w:sz w:val="20"/>
          <w:szCs w:val="20"/>
        </w:rPr>
        <w:t>De overgangen tussen de lessen structureert.</w:t>
      </w:r>
    </w:p>
    <w:p w14:paraId="67C00F5C" w14:textId="77777777" w:rsidR="003672ED" w:rsidRPr="00323F12" w:rsidRDefault="003672ED" w:rsidP="003672ED">
      <w:pPr>
        <w:numPr>
          <w:ilvl w:val="0"/>
          <w:numId w:val="28"/>
        </w:numPr>
        <w:spacing w:after="0"/>
        <w:rPr>
          <w:rFonts w:ascii="Verdana" w:hAnsi="Verdana" w:cs="Tahoma"/>
          <w:sz w:val="20"/>
          <w:szCs w:val="20"/>
        </w:rPr>
      </w:pPr>
      <w:r>
        <w:rPr>
          <w:rFonts w:ascii="Verdana" w:hAnsi="Verdana" w:cs="Tahoma"/>
          <w:sz w:val="20"/>
          <w:szCs w:val="20"/>
        </w:rPr>
        <w:t>Steeds de juiste denkstappen modellen: de leraar doet voor en denkt hardop.</w:t>
      </w:r>
    </w:p>
    <w:p w14:paraId="4E1A2A6B" w14:textId="77777777" w:rsidR="003672ED" w:rsidRDefault="003672ED" w:rsidP="003672ED">
      <w:pPr>
        <w:numPr>
          <w:ilvl w:val="0"/>
          <w:numId w:val="28"/>
        </w:numPr>
        <w:spacing w:after="0"/>
        <w:rPr>
          <w:rFonts w:ascii="Verdana" w:hAnsi="Verdana" w:cs="Tahoma"/>
          <w:sz w:val="20"/>
          <w:szCs w:val="20"/>
        </w:rPr>
      </w:pPr>
      <w:r w:rsidRPr="00323F12">
        <w:rPr>
          <w:rFonts w:ascii="Verdana" w:hAnsi="Verdana" w:cs="Tahoma"/>
          <w:sz w:val="20"/>
          <w:szCs w:val="20"/>
        </w:rPr>
        <w:t xml:space="preserve">Die </w:t>
      </w:r>
      <w:r>
        <w:rPr>
          <w:rFonts w:ascii="Verdana" w:hAnsi="Verdana" w:cs="Tahoma"/>
          <w:sz w:val="20"/>
          <w:szCs w:val="20"/>
        </w:rPr>
        <w:t>vriendelijk en beslist zijn.</w:t>
      </w:r>
    </w:p>
    <w:p w14:paraId="5CDA1739"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Die flexibel zijn met een grote mate van culturele sensitiviteit.</w:t>
      </w:r>
    </w:p>
    <w:p w14:paraId="35B9C312"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Die helder kunnen aangeven wat er van de kinderen wordt verwacht.</w:t>
      </w:r>
    </w:p>
    <w:p w14:paraId="327D4974"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Die kinderen positief bekrachtigen vanuit de gewenste gedragsverwachting.</w:t>
      </w:r>
    </w:p>
    <w:p w14:paraId="0B77BEA9" w14:textId="77777777" w:rsidR="003672ED" w:rsidRPr="00323F12" w:rsidRDefault="003672ED" w:rsidP="003672ED">
      <w:pPr>
        <w:numPr>
          <w:ilvl w:val="0"/>
          <w:numId w:val="28"/>
        </w:numPr>
        <w:spacing w:after="0"/>
        <w:rPr>
          <w:rFonts w:ascii="Verdana" w:hAnsi="Verdana" w:cs="Tahoma"/>
          <w:sz w:val="20"/>
          <w:szCs w:val="20"/>
        </w:rPr>
      </w:pPr>
      <w:r>
        <w:rPr>
          <w:rFonts w:ascii="Verdana" w:hAnsi="Verdana" w:cs="Tahoma"/>
          <w:sz w:val="20"/>
          <w:szCs w:val="20"/>
        </w:rPr>
        <w:t>Geloven in het leerpotentieel van de leerlingen; elke dag opnieuw.</w:t>
      </w:r>
    </w:p>
    <w:p w14:paraId="0BDA12DE" w14:textId="77777777" w:rsidR="003672ED" w:rsidRDefault="003672ED" w:rsidP="003672ED">
      <w:pPr>
        <w:numPr>
          <w:ilvl w:val="0"/>
          <w:numId w:val="28"/>
        </w:numPr>
        <w:spacing w:after="0"/>
        <w:rPr>
          <w:rFonts w:ascii="Verdana" w:hAnsi="Verdana" w:cs="Tahoma"/>
          <w:sz w:val="20"/>
          <w:szCs w:val="20"/>
        </w:rPr>
      </w:pPr>
      <w:r>
        <w:rPr>
          <w:rFonts w:ascii="Verdana" w:hAnsi="Verdana" w:cs="Tahoma"/>
          <w:sz w:val="20"/>
          <w:szCs w:val="20"/>
        </w:rPr>
        <w:t>Groot complimenteren en klein corrigeren.</w:t>
      </w:r>
    </w:p>
    <w:p w14:paraId="48128E56" w14:textId="77777777" w:rsidR="003672ED" w:rsidRPr="00323F12" w:rsidRDefault="003672ED" w:rsidP="003672ED">
      <w:pPr>
        <w:numPr>
          <w:ilvl w:val="0"/>
          <w:numId w:val="28"/>
        </w:numPr>
        <w:spacing w:after="0"/>
      </w:pPr>
      <w:r w:rsidRPr="00323F12">
        <w:rPr>
          <w:rFonts w:ascii="Verdana" w:hAnsi="Verdana" w:cs="Tahoma"/>
          <w:sz w:val="20"/>
          <w:szCs w:val="20"/>
        </w:rPr>
        <w:t xml:space="preserve">De kinderen tussen de lessen door de </w:t>
      </w:r>
      <w:r>
        <w:rPr>
          <w:rFonts w:ascii="Verdana" w:hAnsi="Verdana" w:cs="Tahoma"/>
          <w:sz w:val="20"/>
          <w:szCs w:val="20"/>
        </w:rPr>
        <w:t>ruimte geeft om even te bewegen.</w:t>
      </w:r>
    </w:p>
    <w:p w14:paraId="5D9B8431" w14:textId="4D40E516" w:rsidR="00FF5687" w:rsidRPr="003672ED" w:rsidRDefault="003672ED" w:rsidP="003672ED">
      <w:pPr>
        <w:numPr>
          <w:ilvl w:val="0"/>
          <w:numId w:val="28"/>
        </w:numPr>
        <w:spacing w:after="0"/>
      </w:pPr>
      <w:r>
        <w:rPr>
          <w:rFonts w:ascii="Verdana" w:hAnsi="Verdana" w:cs="Tahoma"/>
          <w:sz w:val="20"/>
          <w:szCs w:val="20"/>
        </w:rPr>
        <w:t>In alles zoeken naar mogelijkheden om kansen voor kinderen te vergroten.</w:t>
      </w:r>
    </w:p>
    <w:p w14:paraId="3BCB9C33" w14:textId="77777777" w:rsidR="00FF5687" w:rsidRDefault="00FF5687" w:rsidP="00992BA8">
      <w:pPr>
        <w:spacing w:after="0" w:line="240" w:lineRule="auto"/>
        <w:rPr>
          <w:rFonts w:ascii="Verdana" w:hAnsi="Verdana"/>
          <w:b/>
          <w:bCs/>
          <w:color w:val="000000" w:themeColor="text1"/>
          <w:sz w:val="24"/>
          <w:szCs w:val="24"/>
        </w:rPr>
      </w:pPr>
    </w:p>
    <w:p w14:paraId="06396AD3" w14:textId="50CFCBFD" w:rsidR="0062460C" w:rsidRPr="0062460C" w:rsidRDefault="00BC41DF" w:rsidP="00992BA8">
      <w:pPr>
        <w:spacing w:after="0" w:line="240" w:lineRule="auto"/>
        <w:rPr>
          <w:rFonts w:ascii="Verdana" w:hAnsi="Verdana"/>
          <w:b/>
          <w:bCs/>
          <w:color w:val="000000" w:themeColor="text1"/>
          <w:sz w:val="24"/>
          <w:szCs w:val="24"/>
        </w:rPr>
      </w:pPr>
      <w:r w:rsidRPr="00992BA8">
        <w:rPr>
          <w:rFonts w:ascii="Verdana" w:hAnsi="Verdana"/>
          <w:b/>
          <w:bCs/>
          <w:color w:val="000000" w:themeColor="text1"/>
          <w:sz w:val="24"/>
          <w:szCs w:val="24"/>
        </w:rPr>
        <w:t>Schoolambities</w:t>
      </w:r>
    </w:p>
    <w:tbl>
      <w:tblPr>
        <w:tblStyle w:val="Tabelraster"/>
        <w:tblpPr w:leftFromText="141" w:rightFromText="141" w:vertAnchor="page" w:horzAnchor="page" w:tblpX="1896" w:tblpY="7456"/>
        <w:tblW w:w="9011" w:type="dxa"/>
        <w:tblLook w:val="04A0" w:firstRow="1" w:lastRow="0" w:firstColumn="1" w:lastColumn="0" w:noHBand="0" w:noVBand="1"/>
      </w:tblPr>
      <w:tblGrid>
        <w:gridCol w:w="4505"/>
        <w:gridCol w:w="4506"/>
      </w:tblGrid>
      <w:tr w:rsidR="003672ED" w:rsidRPr="004F3160" w14:paraId="5360E4BC" w14:textId="77777777" w:rsidTr="003672ED">
        <w:trPr>
          <w:trHeight w:val="1299"/>
        </w:trPr>
        <w:tc>
          <w:tcPr>
            <w:tcW w:w="4505" w:type="dxa"/>
          </w:tcPr>
          <w:p w14:paraId="02A293ED" w14:textId="77777777" w:rsidR="003672ED" w:rsidRPr="0089163D" w:rsidRDefault="003672ED" w:rsidP="003672ED">
            <w:pPr>
              <w:pStyle w:val="Kop4"/>
              <w:rPr>
                <w:b/>
                <w:bCs/>
                <w:color w:val="8EAADB" w:themeColor="accent1" w:themeTint="99"/>
              </w:rPr>
            </w:pPr>
            <w:r w:rsidRPr="0089163D">
              <w:rPr>
                <w:b/>
                <w:bCs/>
                <w:color w:val="8EAADB" w:themeColor="accent1" w:themeTint="99"/>
              </w:rPr>
              <w:t>Innovatie en omgeving</w:t>
            </w:r>
          </w:p>
          <w:p w14:paraId="3211A04C" w14:textId="77777777" w:rsidR="003672ED" w:rsidRDefault="003672ED" w:rsidP="003672ED">
            <w:pPr>
              <w:pStyle w:val="01LijstalineaTabel"/>
              <w:numPr>
                <w:ilvl w:val="0"/>
                <w:numId w:val="17"/>
              </w:numPr>
              <w:jc w:val="left"/>
              <w:rPr>
                <w:lang w:val="fr-FR"/>
              </w:rPr>
            </w:pPr>
            <w:r>
              <w:rPr>
                <w:lang w:val="fr-FR"/>
              </w:rPr>
              <w:t>Implementatie van het thematisch werken.</w:t>
            </w:r>
          </w:p>
          <w:p w14:paraId="693F5C1A" w14:textId="77777777" w:rsidR="003672ED" w:rsidRDefault="003672ED" w:rsidP="003672ED">
            <w:pPr>
              <w:pStyle w:val="01LijstalineaTabel"/>
              <w:numPr>
                <w:ilvl w:val="0"/>
                <w:numId w:val="17"/>
              </w:numPr>
              <w:jc w:val="left"/>
              <w:rPr>
                <w:lang w:val="fr-FR"/>
              </w:rPr>
            </w:pPr>
            <w:r>
              <w:rPr>
                <w:lang w:val="fr-FR"/>
              </w:rPr>
              <w:t>Verdieping aanpak Close Reading via specialist.</w:t>
            </w:r>
          </w:p>
          <w:p w14:paraId="3EBD2FC8" w14:textId="77777777" w:rsidR="003672ED" w:rsidRDefault="003672ED" w:rsidP="003672ED">
            <w:pPr>
              <w:pStyle w:val="01LijstalineaTabel"/>
              <w:numPr>
                <w:ilvl w:val="0"/>
                <w:numId w:val="17"/>
              </w:numPr>
              <w:jc w:val="left"/>
              <w:rPr>
                <w:lang w:val="fr-FR"/>
              </w:rPr>
            </w:pPr>
            <w:r>
              <w:rPr>
                <w:lang w:val="fr-FR"/>
              </w:rPr>
              <w:t>Inwerken van de meer- en hoogbegaafdheidsspecialist in het plusaanbod in de school</w:t>
            </w:r>
          </w:p>
          <w:p w14:paraId="7ADED96E" w14:textId="77777777" w:rsidR="003672ED" w:rsidRDefault="003672ED" w:rsidP="003672ED">
            <w:pPr>
              <w:pStyle w:val="01LijstalineaTabel"/>
              <w:numPr>
                <w:ilvl w:val="0"/>
                <w:numId w:val="17"/>
              </w:numPr>
              <w:jc w:val="left"/>
              <w:rPr>
                <w:lang w:val="fr-FR"/>
              </w:rPr>
            </w:pPr>
            <w:r>
              <w:rPr>
                <w:lang w:val="fr-FR"/>
              </w:rPr>
              <w:t>Onderzoeken van de inzet van Talentfluisteren op de Erasmus</w:t>
            </w:r>
          </w:p>
          <w:p w14:paraId="52483FA1" w14:textId="77777777" w:rsidR="003672ED" w:rsidRDefault="003672ED" w:rsidP="003672ED">
            <w:pPr>
              <w:pStyle w:val="01LijstalineaTabel"/>
              <w:numPr>
                <w:ilvl w:val="0"/>
                <w:numId w:val="17"/>
              </w:numPr>
              <w:jc w:val="left"/>
              <w:rPr>
                <w:lang w:val="fr-FR"/>
              </w:rPr>
            </w:pPr>
            <w:r>
              <w:rPr>
                <w:lang w:val="fr-FR"/>
              </w:rPr>
              <w:t>Aanpassen van de rapporten i.v.m. thematisch werken.</w:t>
            </w:r>
          </w:p>
          <w:p w14:paraId="38BDE845" w14:textId="77777777" w:rsidR="003672ED" w:rsidRDefault="003672ED" w:rsidP="003672ED">
            <w:pPr>
              <w:pStyle w:val="01LijstalineaTabel"/>
              <w:numPr>
                <w:ilvl w:val="0"/>
                <w:numId w:val="0"/>
              </w:numPr>
              <w:jc w:val="left"/>
              <w:rPr>
                <w:lang w:val="fr-FR"/>
              </w:rPr>
            </w:pPr>
          </w:p>
          <w:p w14:paraId="68845E4E" w14:textId="77777777" w:rsidR="003672ED" w:rsidRPr="00302E3B" w:rsidRDefault="003672ED" w:rsidP="003672ED">
            <w:pPr>
              <w:pStyle w:val="01LijstalineaTabel"/>
              <w:numPr>
                <w:ilvl w:val="0"/>
                <w:numId w:val="0"/>
              </w:numPr>
              <w:ind w:left="720"/>
              <w:jc w:val="left"/>
              <w:rPr>
                <w:lang w:val="fr-FR"/>
              </w:rPr>
            </w:pPr>
          </w:p>
        </w:tc>
        <w:tc>
          <w:tcPr>
            <w:tcW w:w="4506" w:type="dxa"/>
          </w:tcPr>
          <w:p w14:paraId="3922BBDD" w14:textId="77777777" w:rsidR="003672ED" w:rsidRPr="0089163D" w:rsidRDefault="003672ED" w:rsidP="003672ED">
            <w:pPr>
              <w:rPr>
                <w:bCs/>
                <w:i/>
                <w:color w:val="8EAADB" w:themeColor="accent1" w:themeTint="99"/>
                <w:lang w:val="fr-FR"/>
              </w:rPr>
            </w:pPr>
            <w:r w:rsidRPr="0089163D">
              <w:rPr>
                <w:bCs/>
                <w:i/>
                <w:color w:val="8EAADB" w:themeColor="accent1" w:themeTint="99"/>
                <w:lang w:val="fr-FR"/>
              </w:rPr>
              <w:t xml:space="preserve">Onderwijskwaliteit </w:t>
            </w:r>
          </w:p>
          <w:p w14:paraId="048DEBD9" w14:textId="77777777" w:rsidR="003672ED" w:rsidRPr="00195452" w:rsidRDefault="003672ED" w:rsidP="003672ED">
            <w:pPr>
              <w:pStyle w:val="Lijstalinea"/>
              <w:numPr>
                <w:ilvl w:val="0"/>
                <w:numId w:val="16"/>
              </w:numPr>
              <w:jc w:val="left"/>
              <w:rPr>
                <w:i w:val="0"/>
                <w:lang w:val="fr-FR"/>
              </w:rPr>
            </w:pPr>
            <w:r w:rsidRPr="00195452">
              <w:rPr>
                <w:i w:val="0"/>
                <w:lang w:val="fr-FR"/>
              </w:rPr>
              <w:t>Start met een tweejarig traject voor HPS (High Performance School)</w:t>
            </w:r>
          </w:p>
          <w:p w14:paraId="539DA026" w14:textId="77777777" w:rsidR="003672ED" w:rsidRPr="00490EFB" w:rsidRDefault="003672ED" w:rsidP="003672ED">
            <w:pPr>
              <w:pStyle w:val="Lijstalinea"/>
              <w:numPr>
                <w:ilvl w:val="0"/>
                <w:numId w:val="16"/>
              </w:numPr>
              <w:jc w:val="left"/>
              <w:rPr>
                <w:i w:val="0"/>
                <w:lang w:val="fr-FR"/>
              </w:rPr>
            </w:pPr>
            <w:r>
              <w:rPr>
                <w:i w:val="0"/>
                <w:lang w:val="fr-FR"/>
              </w:rPr>
              <w:t>Het behalen van het oordeel ‘Goed’ van de onderwijsinspectie.</w:t>
            </w:r>
          </w:p>
          <w:p w14:paraId="6115B41C" w14:textId="77777777" w:rsidR="003672ED" w:rsidRDefault="003672ED" w:rsidP="003672ED">
            <w:pPr>
              <w:pStyle w:val="Lijstalinea"/>
              <w:numPr>
                <w:ilvl w:val="0"/>
                <w:numId w:val="16"/>
              </w:numPr>
              <w:jc w:val="left"/>
              <w:rPr>
                <w:i w:val="0"/>
                <w:lang w:val="fr-FR"/>
              </w:rPr>
            </w:pPr>
            <w:r>
              <w:rPr>
                <w:i w:val="0"/>
                <w:lang w:val="fr-FR"/>
              </w:rPr>
              <w:t>Verbetering van de resultaten voor begrijpend lezen en rekenen.</w:t>
            </w:r>
          </w:p>
          <w:p w14:paraId="18AB7C01" w14:textId="77777777" w:rsidR="003672ED" w:rsidRDefault="003672ED" w:rsidP="003672ED">
            <w:pPr>
              <w:pStyle w:val="Lijstalinea"/>
              <w:numPr>
                <w:ilvl w:val="0"/>
                <w:numId w:val="16"/>
              </w:numPr>
              <w:jc w:val="left"/>
              <w:rPr>
                <w:i w:val="0"/>
                <w:lang w:val="fr-FR"/>
              </w:rPr>
            </w:pPr>
            <w:r>
              <w:rPr>
                <w:i w:val="0"/>
                <w:lang w:val="fr-FR"/>
              </w:rPr>
              <w:t>Inzet Andrea Koopmans op de onderwijskwaliteit w.b. het thematisch werken en samenwerken</w:t>
            </w:r>
          </w:p>
          <w:p w14:paraId="05C0E013" w14:textId="77777777" w:rsidR="003672ED" w:rsidRPr="00F1798A" w:rsidRDefault="003672ED" w:rsidP="003672ED">
            <w:pPr>
              <w:pStyle w:val="Lijstalinea"/>
              <w:numPr>
                <w:ilvl w:val="0"/>
                <w:numId w:val="16"/>
              </w:numPr>
              <w:jc w:val="left"/>
            </w:pPr>
          </w:p>
        </w:tc>
      </w:tr>
      <w:tr w:rsidR="003672ED" w:rsidRPr="004F3160" w14:paraId="327EB3FA" w14:textId="77777777" w:rsidTr="003672ED">
        <w:trPr>
          <w:trHeight w:val="1454"/>
        </w:trPr>
        <w:tc>
          <w:tcPr>
            <w:tcW w:w="4505" w:type="dxa"/>
          </w:tcPr>
          <w:p w14:paraId="4733E41A" w14:textId="77777777" w:rsidR="003672ED" w:rsidRPr="0089163D" w:rsidRDefault="003672ED" w:rsidP="003672ED">
            <w:pPr>
              <w:pStyle w:val="Kop4"/>
              <w:rPr>
                <w:b/>
                <w:bCs/>
                <w:color w:val="8EAADB" w:themeColor="accent1" w:themeTint="99"/>
              </w:rPr>
            </w:pPr>
            <w:r w:rsidRPr="0089163D">
              <w:rPr>
                <w:b/>
                <w:bCs/>
                <w:color w:val="8EAADB" w:themeColor="accent1" w:themeTint="99"/>
              </w:rPr>
              <w:t xml:space="preserve">Personeel schooljaar </w:t>
            </w:r>
          </w:p>
          <w:p w14:paraId="2CC29130" w14:textId="77777777" w:rsidR="003672ED" w:rsidRPr="0094014C" w:rsidRDefault="003672ED" w:rsidP="003672ED">
            <w:pPr>
              <w:pStyle w:val="Lijstalinea"/>
              <w:numPr>
                <w:ilvl w:val="0"/>
                <w:numId w:val="16"/>
              </w:numPr>
              <w:jc w:val="left"/>
              <w:rPr>
                <w:lang w:val="en-GB"/>
              </w:rPr>
            </w:pPr>
            <w:r>
              <w:rPr>
                <w:i w:val="0"/>
                <w:lang w:val="en-GB"/>
              </w:rPr>
              <w:t>T</w:t>
            </w:r>
            <w:r w:rsidRPr="0094014C">
              <w:rPr>
                <w:i w:val="0"/>
                <w:lang w:val="en-GB"/>
              </w:rPr>
              <w:t>eam training Teach Like A Champion;</w:t>
            </w:r>
          </w:p>
          <w:p w14:paraId="3F48ACD0" w14:textId="77777777" w:rsidR="003672ED" w:rsidRDefault="003672ED" w:rsidP="003672ED">
            <w:pPr>
              <w:pStyle w:val="Lijstalinea"/>
              <w:numPr>
                <w:ilvl w:val="0"/>
                <w:numId w:val="16"/>
              </w:numPr>
              <w:jc w:val="left"/>
              <w:rPr>
                <w:i w:val="0"/>
              </w:rPr>
            </w:pPr>
            <w:r w:rsidRPr="00CA72DA">
              <w:rPr>
                <w:i w:val="0"/>
              </w:rPr>
              <w:t xml:space="preserve">In kaart brengen en opstarten van de aanvullende cursussen voor het nieuwe personeel </w:t>
            </w:r>
            <w:r>
              <w:rPr>
                <w:i w:val="0"/>
              </w:rPr>
              <w:t>(KVHL, TLAC, EDI)</w:t>
            </w:r>
          </w:p>
          <w:p w14:paraId="621A8140" w14:textId="77777777" w:rsidR="003672ED" w:rsidRPr="00CA72DA" w:rsidRDefault="003672ED" w:rsidP="003672ED">
            <w:pPr>
              <w:pStyle w:val="Lijstalinea"/>
              <w:numPr>
                <w:ilvl w:val="0"/>
                <w:numId w:val="16"/>
              </w:numPr>
              <w:jc w:val="left"/>
              <w:rPr>
                <w:i w:val="0"/>
              </w:rPr>
            </w:pPr>
            <w:r>
              <w:rPr>
                <w:i w:val="0"/>
              </w:rPr>
              <w:t>Borgen van de scholingen d.m.v. de methode 3:2:1 (3 keer per jaar, 2 keer per jaar en 1 keer per jaar)</w:t>
            </w:r>
          </w:p>
          <w:p w14:paraId="2DDD5E5A" w14:textId="77777777" w:rsidR="003672ED" w:rsidRDefault="003672ED" w:rsidP="003672ED">
            <w:pPr>
              <w:pStyle w:val="Lijstalinea"/>
              <w:numPr>
                <w:ilvl w:val="0"/>
                <w:numId w:val="16"/>
              </w:numPr>
              <w:jc w:val="left"/>
              <w:rPr>
                <w:i w:val="0"/>
              </w:rPr>
            </w:pPr>
            <w:r w:rsidRPr="00873834">
              <w:rPr>
                <w:i w:val="0"/>
              </w:rPr>
              <w:t>Cupella en het taakbeleid opnieuw inrichte</w:t>
            </w:r>
            <w:r>
              <w:rPr>
                <w:i w:val="0"/>
              </w:rPr>
              <w:t>n</w:t>
            </w:r>
            <w:r w:rsidRPr="00873834">
              <w:rPr>
                <w:i w:val="0"/>
              </w:rPr>
              <w:t>;</w:t>
            </w:r>
          </w:p>
          <w:p w14:paraId="20795DF7" w14:textId="77777777" w:rsidR="003672ED" w:rsidRPr="00195452" w:rsidRDefault="003672ED" w:rsidP="003672ED">
            <w:pPr>
              <w:pStyle w:val="Lijstalinea"/>
              <w:numPr>
                <w:ilvl w:val="0"/>
                <w:numId w:val="16"/>
              </w:numPr>
              <w:jc w:val="left"/>
              <w:rPr>
                <w:i w:val="0"/>
              </w:rPr>
            </w:pPr>
            <w:r w:rsidRPr="00195452">
              <w:rPr>
                <w:i w:val="0"/>
              </w:rPr>
              <w:lastRenderedPageBreak/>
              <w:t>Streven om in 2022-2023 een hoog werkgeluk in het team te hebben (vastgesteld door Klassewerkplek)</w:t>
            </w:r>
          </w:p>
          <w:p w14:paraId="6B169A34" w14:textId="77777777" w:rsidR="003672ED" w:rsidRPr="009125E9" w:rsidRDefault="003672ED" w:rsidP="003672ED">
            <w:pPr>
              <w:pStyle w:val="Lijstalinea"/>
              <w:numPr>
                <w:ilvl w:val="0"/>
                <w:numId w:val="16"/>
              </w:numPr>
              <w:jc w:val="left"/>
              <w:rPr>
                <w:color w:val="33CCCC"/>
              </w:rPr>
            </w:pPr>
            <w:r w:rsidRPr="000919E0">
              <w:rPr>
                <w:i w:val="0"/>
              </w:rPr>
              <w:t xml:space="preserve">Inzet kwaliteitsmedewerker </w:t>
            </w:r>
            <w:r>
              <w:rPr>
                <w:i w:val="0"/>
              </w:rPr>
              <w:t>Andrea Koopmans helder in</w:t>
            </w:r>
          </w:p>
        </w:tc>
        <w:tc>
          <w:tcPr>
            <w:tcW w:w="4506" w:type="dxa"/>
          </w:tcPr>
          <w:p w14:paraId="5D26B60C" w14:textId="77777777" w:rsidR="003672ED" w:rsidRPr="0089163D" w:rsidRDefault="003672ED" w:rsidP="003672ED">
            <w:pPr>
              <w:pStyle w:val="Kop4"/>
              <w:rPr>
                <w:b/>
                <w:bCs/>
                <w:color w:val="8EAADB" w:themeColor="accent1" w:themeTint="99"/>
              </w:rPr>
            </w:pPr>
            <w:r w:rsidRPr="0089163D">
              <w:rPr>
                <w:b/>
                <w:bCs/>
                <w:color w:val="8EAADB" w:themeColor="accent1" w:themeTint="99"/>
              </w:rPr>
              <w:lastRenderedPageBreak/>
              <w:t>Financien en bedrijfsvoering</w:t>
            </w:r>
          </w:p>
          <w:p w14:paraId="3122DFA0" w14:textId="77777777" w:rsidR="003672ED" w:rsidRDefault="003672ED" w:rsidP="003672ED">
            <w:pPr>
              <w:pStyle w:val="02LijstAlij-Vleu"/>
              <w:numPr>
                <w:ilvl w:val="0"/>
                <w:numId w:val="18"/>
              </w:numPr>
              <w:jc w:val="left"/>
            </w:pPr>
            <w:r>
              <w:t>Aanpakken van het bovenplein en het kleuterplein.</w:t>
            </w:r>
          </w:p>
          <w:p w14:paraId="21E9BADE" w14:textId="77777777" w:rsidR="003672ED" w:rsidRDefault="003672ED" w:rsidP="003672ED">
            <w:pPr>
              <w:pStyle w:val="02LijstAlij-Vleu"/>
              <w:numPr>
                <w:ilvl w:val="0"/>
                <w:numId w:val="18"/>
              </w:numPr>
              <w:jc w:val="left"/>
            </w:pPr>
            <w:r w:rsidRPr="00320FF9">
              <w:t>Een gezond financieel beleid, met uitgaven die binnen de budgetten en de begroting vallen.</w:t>
            </w:r>
          </w:p>
          <w:p w14:paraId="1EB2A3E7" w14:textId="77777777" w:rsidR="003672ED" w:rsidRDefault="003672ED" w:rsidP="003672ED">
            <w:pPr>
              <w:pStyle w:val="02LijstAlij-Vleu"/>
              <w:numPr>
                <w:ilvl w:val="0"/>
                <w:numId w:val="18"/>
              </w:numPr>
              <w:jc w:val="left"/>
            </w:pPr>
            <w:r w:rsidRPr="00320FF9">
              <w:t>Het continueren van het gesprek over huisvesting met de beide besturen van de Erasmus en de Meer.</w:t>
            </w:r>
          </w:p>
          <w:p w14:paraId="464692CF" w14:textId="77777777" w:rsidR="003672ED" w:rsidRDefault="003672ED" w:rsidP="003672ED">
            <w:pPr>
              <w:pStyle w:val="02LijstAlij-Vleu"/>
              <w:numPr>
                <w:ilvl w:val="0"/>
                <w:numId w:val="18"/>
              </w:numPr>
              <w:jc w:val="left"/>
            </w:pPr>
            <w:r w:rsidRPr="00E05B2B">
              <w:t>Gedragen inzet van de wer</w:t>
            </w:r>
            <w:r>
              <w:t>kdrukmiddelen</w:t>
            </w:r>
          </w:p>
          <w:p w14:paraId="1C7AEA64" w14:textId="77777777" w:rsidR="003672ED" w:rsidRPr="00896138" w:rsidRDefault="003672ED" w:rsidP="003672ED">
            <w:pPr>
              <w:pStyle w:val="02LijstAlij-Vleu"/>
              <w:numPr>
                <w:ilvl w:val="0"/>
                <w:numId w:val="18"/>
              </w:numPr>
              <w:jc w:val="left"/>
            </w:pPr>
            <w:r>
              <w:lastRenderedPageBreak/>
              <w:t>Gedragen inzet van de NPO gelden.</w:t>
            </w:r>
          </w:p>
        </w:tc>
      </w:tr>
    </w:tbl>
    <w:p w14:paraId="1D46B676" w14:textId="77777777" w:rsidR="00992BA8" w:rsidRDefault="00992BA8">
      <w:pPr>
        <w:spacing w:after="0" w:line="240" w:lineRule="auto"/>
        <w:rPr>
          <w:rFonts w:ascii="Verdana" w:hAnsi="Verdana"/>
          <w:b/>
          <w:bCs/>
          <w:color w:val="5B9BD5" w:themeColor="accent5"/>
          <w:sz w:val="28"/>
          <w:szCs w:val="28"/>
        </w:rPr>
      </w:pPr>
    </w:p>
    <w:p w14:paraId="27645DFF" w14:textId="77777777" w:rsidR="0062460C" w:rsidRPr="00C7441A" w:rsidRDefault="0062460C" w:rsidP="0062460C">
      <w:pPr>
        <w:rPr>
          <w:rFonts w:ascii="Verdana" w:hAnsi="Verdana"/>
          <w:b/>
          <w:bCs/>
          <w:color w:val="000000" w:themeColor="text1"/>
          <w:sz w:val="24"/>
          <w:szCs w:val="24"/>
        </w:rPr>
      </w:pPr>
      <w:r w:rsidRPr="00C7441A">
        <w:rPr>
          <w:rFonts w:ascii="Verdana" w:hAnsi="Verdana"/>
          <w:b/>
          <w:bCs/>
          <w:color w:val="000000" w:themeColor="text1"/>
          <w:sz w:val="24"/>
          <w:szCs w:val="24"/>
        </w:rPr>
        <w:t>Expertise en scholing</w:t>
      </w:r>
    </w:p>
    <w:tbl>
      <w:tblPr>
        <w:tblW w:w="9056"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4422"/>
      </w:tblGrid>
      <w:tr w:rsidR="0062460C" w:rsidRPr="00464894" w14:paraId="5CB45FC5" w14:textId="77777777" w:rsidTr="0062460C">
        <w:tc>
          <w:tcPr>
            <w:tcW w:w="4634" w:type="dxa"/>
            <w:shd w:val="clear" w:color="auto" w:fill="8EAADB" w:themeFill="accent1" w:themeFillTint="99"/>
          </w:tcPr>
          <w:p w14:paraId="5076B882" w14:textId="77777777" w:rsidR="0062460C" w:rsidRPr="00464894" w:rsidRDefault="0062460C" w:rsidP="00B238CF">
            <w:pPr>
              <w:rPr>
                <w:rFonts w:ascii="Verdana" w:hAnsi="Verdana"/>
                <w:b/>
                <w:color w:val="000000"/>
                <w:sz w:val="20"/>
                <w:szCs w:val="20"/>
              </w:rPr>
            </w:pPr>
            <w:r w:rsidRPr="00464894">
              <w:rPr>
                <w:rFonts w:ascii="Verdana" w:hAnsi="Verdana"/>
                <w:b/>
                <w:color w:val="000000"/>
                <w:sz w:val="20"/>
                <w:szCs w:val="20"/>
              </w:rPr>
              <w:t>Te ontwikkelen expertise</w:t>
            </w:r>
          </w:p>
        </w:tc>
        <w:tc>
          <w:tcPr>
            <w:tcW w:w="4422" w:type="dxa"/>
            <w:shd w:val="clear" w:color="auto" w:fill="8EAADB" w:themeFill="accent1" w:themeFillTint="99"/>
          </w:tcPr>
          <w:p w14:paraId="759127E5" w14:textId="77777777" w:rsidR="0062460C" w:rsidRPr="00464894" w:rsidRDefault="0062460C" w:rsidP="00B238CF">
            <w:pPr>
              <w:rPr>
                <w:rFonts w:ascii="Verdana" w:hAnsi="Verdana"/>
                <w:b/>
                <w:color w:val="000000"/>
                <w:sz w:val="20"/>
                <w:szCs w:val="20"/>
              </w:rPr>
            </w:pPr>
            <w:r w:rsidRPr="00464894">
              <w:rPr>
                <w:rFonts w:ascii="Verdana" w:hAnsi="Verdana"/>
                <w:b/>
                <w:color w:val="000000"/>
                <w:sz w:val="20"/>
                <w:szCs w:val="20"/>
              </w:rPr>
              <w:t xml:space="preserve">Benodigde scholing </w:t>
            </w:r>
          </w:p>
        </w:tc>
      </w:tr>
      <w:tr w:rsidR="0062460C" w:rsidRPr="003D2865" w14:paraId="57428DAD" w14:textId="77777777" w:rsidTr="0062460C">
        <w:tc>
          <w:tcPr>
            <w:tcW w:w="4634" w:type="dxa"/>
            <w:shd w:val="clear" w:color="auto" w:fill="auto"/>
          </w:tcPr>
          <w:p w14:paraId="0ECAF1D8" w14:textId="77777777" w:rsidR="0062460C" w:rsidRDefault="0062460C" w:rsidP="0062460C">
            <w:pPr>
              <w:pStyle w:val="Geenafstand"/>
              <w:numPr>
                <w:ilvl w:val="0"/>
                <w:numId w:val="19"/>
              </w:numPr>
              <w:spacing w:line="276" w:lineRule="auto"/>
              <w:rPr>
                <w:rFonts w:ascii="Verdana" w:hAnsi="Verdana"/>
                <w:sz w:val="20"/>
              </w:rPr>
            </w:pPr>
            <w:r>
              <w:rPr>
                <w:rFonts w:ascii="Verdana" w:hAnsi="Verdana"/>
                <w:sz w:val="20"/>
              </w:rPr>
              <w:t>Effectiviteit van de didactische vaardigheden vergroten/bijhouden</w:t>
            </w:r>
          </w:p>
          <w:p w14:paraId="1AACA6D1" w14:textId="77777777" w:rsidR="0062460C" w:rsidRDefault="0062460C" w:rsidP="0062460C">
            <w:pPr>
              <w:pStyle w:val="Geenafstand"/>
              <w:numPr>
                <w:ilvl w:val="0"/>
                <w:numId w:val="19"/>
              </w:numPr>
              <w:spacing w:line="276" w:lineRule="auto"/>
              <w:rPr>
                <w:rFonts w:ascii="Verdana" w:hAnsi="Verdana"/>
                <w:sz w:val="20"/>
              </w:rPr>
            </w:pPr>
            <w:r>
              <w:rPr>
                <w:rFonts w:ascii="Verdana" w:hAnsi="Verdana"/>
                <w:sz w:val="20"/>
              </w:rPr>
              <w:t>Nieuwe leerkrachten worden ingewerkt in het EDI-model en de Close reading aanpak</w:t>
            </w:r>
          </w:p>
          <w:p w14:paraId="6C884E01" w14:textId="77777777" w:rsidR="0062460C" w:rsidRDefault="0062460C" w:rsidP="0062460C">
            <w:pPr>
              <w:pStyle w:val="Geenafstand"/>
              <w:numPr>
                <w:ilvl w:val="0"/>
                <w:numId w:val="19"/>
              </w:numPr>
              <w:spacing w:line="276" w:lineRule="auto"/>
              <w:rPr>
                <w:rFonts w:ascii="Verdana" w:hAnsi="Verdana"/>
                <w:sz w:val="20"/>
              </w:rPr>
            </w:pPr>
            <w:r>
              <w:rPr>
                <w:rFonts w:ascii="Verdana" w:hAnsi="Verdana"/>
                <w:sz w:val="20"/>
              </w:rPr>
              <w:t>Thematisch werken middels de methode Blink</w:t>
            </w:r>
          </w:p>
          <w:p w14:paraId="44257167" w14:textId="77777777" w:rsidR="0062460C" w:rsidRDefault="0062460C" w:rsidP="0062460C">
            <w:pPr>
              <w:pStyle w:val="Geenafstand"/>
              <w:numPr>
                <w:ilvl w:val="0"/>
                <w:numId w:val="19"/>
              </w:numPr>
              <w:spacing w:line="276" w:lineRule="auto"/>
              <w:rPr>
                <w:rFonts w:ascii="Verdana" w:hAnsi="Verdana"/>
                <w:sz w:val="20"/>
              </w:rPr>
            </w:pPr>
            <w:r>
              <w:rPr>
                <w:rFonts w:ascii="Verdana" w:hAnsi="Verdana"/>
                <w:sz w:val="20"/>
              </w:rPr>
              <w:t>Beredeneerd aanbod middels nieuw observatiesysteem groepen 1 en 2</w:t>
            </w:r>
          </w:p>
          <w:p w14:paraId="6B7C4BC4" w14:textId="77777777" w:rsidR="0062460C" w:rsidRPr="003D2865" w:rsidRDefault="0062460C" w:rsidP="00B238CF">
            <w:pPr>
              <w:pStyle w:val="Geenafstand"/>
              <w:spacing w:line="276" w:lineRule="auto"/>
              <w:ind w:left="360"/>
              <w:rPr>
                <w:rFonts w:ascii="Verdana" w:hAnsi="Verdana"/>
                <w:sz w:val="20"/>
              </w:rPr>
            </w:pPr>
          </w:p>
        </w:tc>
        <w:tc>
          <w:tcPr>
            <w:tcW w:w="4422" w:type="dxa"/>
            <w:shd w:val="clear" w:color="auto" w:fill="auto"/>
          </w:tcPr>
          <w:p w14:paraId="1A7385C2" w14:textId="77777777" w:rsidR="0062460C" w:rsidRPr="0094014C" w:rsidRDefault="0062460C" w:rsidP="0062460C">
            <w:pPr>
              <w:pStyle w:val="Lijstalinea"/>
              <w:numPr>
                <w:ilvl w:val="0"/>
                <w:numId w:val="21"/>
              </w:numPr>
              <w:jc w:val="left"/>
              <w:rPr>
                <w:lang w:val="en-GB"/>
              </w:rPr>
            </w:pPr>
            <w:r>
              <w:rPr>
                <w:i w:val="0"/>
                <w:lang w:val="en-GB"/>
              </w:rPr>
              <w:t>T</w:t>
            </w:r>
            <w:r w:rsidRPr="0094014C">
              <w:rPr>
                <w:i w:val="0"/>
                <w:lang w:val="en-GB"/>
              </w:rPr>
              <w:t>eam training Teach Like A Champion;</w:t>
            </w:r>
          </w:p>
          <w:p w14:paraId="5CDF1826" w14:textId="77777777" w:rsidR="0062460C" w:rsidRDefault="0062460C" w:rsidP="0062460C">
            <w:pPr>
              <w:pStyle w:val="Lijstalinea"/>
              <w:numPr>
                <w:ilvl w:val="0"/>
                <w:numId w:val="21"/>
              </w:numPr>
              <w:jc w:val="left"/>
              <w:rPr>
                <w:i w:val="0"/>
              </w:rPr>
            </w:pPr>
            <w:r w:rsidRPr="00CA72DA">
              <w:rPr>
                <w:i w:val="0"/>
              </w:rPr>
              <w:t xml:space="preserve">In kaart brengen en opstarten van de aanvullende cursussen voor het nieuwe personeel </w:t>
            </w:r>
            <w:r>
              <w:rPr>
                <w:i w:val="0"/>
              </w:rPr>
              <w:t>(KVHL, TLAC, EDI)</w:t>
            </w:r>
          </w:p>
          <w:p w14:paraId="75AE5E3E" w14:textId="77777777" w:rsidR="0062460C" w:rsidRDefault="0062460C" w:rsidP="0062460C">
            <w:pPr>
              <w:pStyle w:val="Lijstalinea"/>
              <w:numPr>
                <w:ilvl w:val="0"/>
                <w:numId w:val="21"/>
              </w:numPr>
              <w:jc w:val="left"/>
              <w:rPr>
                <w:i w:val="0"/>
              </w:rPr>
            </w:pPr>
            <w:r>
              <w:rPr>
                <w:i w:val="0"/>
              </w:rPr>
              <w:t>Teamtraining Blink groep 3 t/m 8</w:t>
            </w:r>
          </w:p>
          <w:p w14:paraId="3D6254B4" w14:textId="77777777" w:rsidR="0062460C" w:rsidRPr="00A853D0" w:rsidRDefault="0062460C" w:rsidP="0062460C">
            <w:pPr>
              <w:pStyle w:val="Lijstalinea"/>
              <w:numPr>
                <w:ilvl w:val="0"/>
                <w:numId w:val="21"/>
              </w:numPr>
              <w:jc w:val="left"/>
              <w:rPr>
                <w:i w:val="0"/>
              </w:rPr>
            </w:pPr>
            <w:r>
              <w:rPr>
                <w:i w:val="0"/>
              </w:rPr>
              <w:t>Training kleuterbouw Mijn Kleutergroep</w:t>
            </w:r>
          </w:p>
          <w:p w14:paraId="005851B0" w14:textId="77777777" w:rsidR="0062460C" w:rsidRPr="003D2865" w:rsidRDefault="0062460C" w:rsidP="00B238CF">
            <w:pPr>
              <w:ind w:left="360"/>
            </w:pPr>
          </w:p>
        </w:tc>
      </w:tr>
    </w:tbl>
    <w:p w14:paraId="5FFBD8FB" w14:textId="77777777" w:rsidR="00F943DB" w:rsidRDefault="00F943DB" w:rsidP="00BC41DF">
      <w:pPr>
        <w:rPr>
          <w:rFonts w:ascii="Verdana" w:hAnsi="Verdana"/>
          <w:b/>
          <w:bCs/>
          <w:color w:val="5B9BD5" w:themeColor="accent5"/>
          <w:sz w:val="28"/>
          <w:szCs w:val="28"/>
        </w:rPr>
      </w:pPr>
    </w:p>
    <w:p w14:paraId="460CF6D4" w14:textId="204A5DC4" w:rsidR="00BC41DF" w:rsidRPr="00C7441A" w:rsidRDefault="00BC41DF" w:rsidP="00BC41DF">
      <w:pPr>
        <w:rPr>
          <w:rFonts w:ascii="Verdana" w:hAnsi="Verdana"/>
          <w:color w:val="000000" w:themeColor="text1"/>
          <w:sz w:val="18"/>
          <w:szCs w:val="18"/>
        </w:rPr>
      </w:pPr>
      <w:r w:rsidRPr="00C7441A">
        <w:rPr>
          <w:rFonts w:ascii="Verdana" w:hAnsi="Verdana"/>
          <w:b/>
          <w:bCs/>
          <w:color w:val="000000" w:themeColor="text1"/>
          <w:sz w:val="24"/>
          <w:szCs w:val="24"/>
        </w:rPr>
        <w:t>Inzet ondersteuningsmiddelen</w:t>
      </w:r>
    </w:p>
    <w:p w14:paraId="55016738" w14:textId="38C01EBE" w:rsidR="004E2E24" w:rsidRDefault="004E2E24" w:rsidP="00AB12E7">
      <w:pPr>
        <w:pStyle w:val="02LijstAlij-Vleu"/>
        <w:numPr>
          <w:ilvl w:val="0"/>
          <w:numId w:val="0"/>
        </w:numPr>
      </w:pPr>
      <w:r>
        <w:t>€</w:t>
      </w:r>
      <w:r w:rsidR="00242A75">
        <w:t>400</w:t>
      </w:r>
      <w:r>
        <w:t>, 00</w:t>
      </w:r>
      <w:r w:rsidRPr="00E96ED9">
        <w:t xml:space="preserve"> per leerling, </w:t>
      </w:r>
      <w:r>
        <w:t xml:space="preserve">gebaseerd op de </w:t>
      </w:r>
      <w:r w:rsidRPr="00E96ED9">
        <w:t xml:space="preserve">leerling telling </w:t>
      </w:r>
      <w:r>
        <w:t>van 01-</w:t>
      </w:r>
      <w:r w:rsidR="00242A75">
        <w:t>01</w:t>
      </w:r>
      <w:r>
        <w:t>-20</w:t>
      </w:r>
      <w:r w:rsidR="00774E56">
        <w:t>2</w:t>
      </w:r>
      <w:r w:rsidR="00242A75">
        <w:t>3</w:t>
      </w:r>
      <w:r>
        <w:t xml:space="preserve"> 2</w:t>
      </w:r>
      <w:r w:rsidR="00242A75">
        <w:t>93</w:t>
      </w:r>
      <w:r>
        <w:t xml:space="preserve"> leerlingen.</w:t>
      </w:r>
    </w:p>
    <w:p w14:paraId="31E1A669" w14:textId="45768DF1" w:rsidR="004E2E24" w:rsidRPr="00E96ED9" w:rsidRDefault="00774E56" w:rsidP="00AB12E7">
      <w:pPr>
        <w:pStyle w:val="02LijstAlij-Vleu"/>
        <w:numPr>
          <w:ilvl w:val="0"/>
          <w:numId w:val="0"/>
        </w:numPr>
      </w:pPr>
      <w:r>
        <w:t>De o</w:t>
      </w:r>
      <w:r w:rsidR="004E2E24">
        <w:t>ndersteuningsmiddelen voor 20</w:t>
      </w:r>
      <w:r>
        <w:t>22</w:t>
      </w:r>
      <w:r w:rsidR="004E2E24">
        <w:t>-20</w:t>
      </w:r>
      <w:r>
        <w:t>23</w:t>
      </w:r>
      <w:r w:rsidR="004E2E24">
        <w:t xml:space="preserve"> </w:t>
      </w:r>
      <w:r>
        <w:t>zijn</w:t>
      </w:r>
      <w:r w:rsidR="004E2E24">
        <w:t xml:space="preserve"> €</w:t>
      </w:r>
      <w:r>
        <w:t>1</w:t>
      </w:r>
      <w:r w:rsidR="00242A75">
        <w:t>172</w:t>
      </w:r>
      <w:r w:rsidR="00B4726A">
        <w:t>00,-.</w:t>
      </w:r>
    </w:p>
    <w:p w14:paraId="39AE6DFB" w14:textId="5EE7C71A" w:rsidR="004E2E24" w:rsidRDefault="004E2E24" w:rsidP="00AB12E7">
      <w:pPr>
        <w:pStyle w:val="02LijstAlij-Vleu"/>
        <w:numPr>
          <w:ilvl w:val="0"/>
          <w:numId w:val="0"/>
        </w:numPr>
        <w:jc w:val="left"/>
      </w:pPr>
      <w:r w:rsidRPr="004E6855">
        <w:t xml:space="preserve">De Samenwerkingsverbandgelden </w:t>
      </w:r>
      <w:r>
        <w:t xml:space="preserve">(ondersteuningsmiddelen) </w:t>
      </w:r>
      <w:r w:rsidRPr="004E6855">
        <w:t>worden gezien als ontvangen doorbetalingen vanuit het R</w:t>
      </w:r>
      <w:r>
        <w:t>ijk en worden ingezet</w:t>
      </w:r>
      <w:r w:rsidRPr="004E6855">
        <w:t xml:space="preserve"> voor de formatie. De bedragen worden geboekt op grootboekrekening 8200. Op basis van voorcalculatie wordt er € </w:t>
      </w:r>
      <w:r w:rsidR="00242A75">
        <w:t>400</w:t>
      </w:r>
      <w:r w:rsidR="003C20E2">
        <w:t>,-</w:t>
      </w:r>
      <w:r w:rsidRPr="004E6855">
        <w:t xml:space="preserve"> per leerling toegekend aan de school. Er vindt geen aparte verrekening van de TLV’s meer plaats, deze zijn solidair opgenomen in het bedrag per leerling. Wanneer een </w:t>
      </w:r>
    </w:p>
    <w:p w14:paraId="73BDF81E" w14:textId="77777777" w:rsidR="004E2E24" w:rsidRDefault="004E2E24" w:rsidP="00AB12E7">
      <w:pPr>
        <w:pStyle w:val="02LijstAlij-Vleu"/>
        <w:numPr>
          <w:ilvl w:val="0"/>
          <w:numId w:val="0"/>
        </w:numPr>
        <w:jc w:val="left"/>
      </w:pPr>
      <w:r w:rsidRPr="004E6855">
        <w:t xml:space="preserve">school ook van andere </w:t>
      </w:r>
      <w:r>
        <w:t>SWV</w:t>
      </w:r>
      <w:r w:rsidRPr="004E6855">
        <w:t xml:space="preserve"> een vergoeding ontvangt, dan wordt dit </w:t>
      </w:r>
      <w:r>
        <w:t xml:space="preserve">bedrag toegevoegd </w:t>
      </w:r>
    </w:p>
    <w:p w14:paraId="309F9C8A" w14:textId="016DA4FE" w:rsidR="004E2E24" w:rsidRDefault="004E2E24" w:rsidP="00AB12E7">
      <w:pPr>
        <w:pStyle w:val="02LijstAlij-Vleu"/>
        <w:numPr>
          <w:ilvl w:val="0"/>
          <w:numId w:val="0"/>
        </w:numPr>
        <w:jc w:val="left"/>
      </w:pPr>
      <w:r w:rsidRPr="004E6855">
        <w:t>aan rekening 8200 van de betreffende school.</w:t>
      </w:r>
      <w:r>
        <w:t xml:space="preserve"> </w:t>
      </w:r>
    </w:p>
    <w:p w14:paraId="67E9B52E" w14:textId="50766A53" w:rsidR="001E21AB" w:rsidRDefault="001E21AB" w:rsidP="00FF5687">
      <w:pPr>
        <w:pStyle w:val="02LijstAlij-Vleu"/>
        <w:numPr>
          <w:ilvl w:val="0"/>
          <w:numId w:val="0"/>
        </w:numPr>
        <w:jc w:val="left"/>
      </w:pPr>
    </w:p>
    <w:p w14:paraId="0E1D5951" w14:textId="50215551" w:rsidR="001E21AB" w:rsidRDefault="001E21AB" w:rsidP="00E30F04">
      <w:pPr>
        <w:pStyle w:val="02LijstAlij-Vleu"/>
        <w:numPr>
          <w:ilvl w:val="0"/>
          <w:numId w:val="0"/>
        </w:numPr>
        <w:ind w:left="284"/>
        <w:jc w:val="left"/>
      </w:pPr>
    </w:p>
    <w:p w14:paraId="1BF0789F" w14:textId="69D9D32F" w:rsidR="00FF5687" w:rsidRDefault="00FD2C77" w:rsidP="00E30F04">
      <w:pPr>
        <w:pStyle w:val="02LijstAlij-Vleu"/>
        <w:numPr>
          <w:ilvl w:val="0"/>
          <w:numId w:val="0"/>
        </w:numPr>
        <w:ind w:left="284"/>
        <w:jc w:val="left"/>
      </w:pPr>
      <w:r>
        <w:rPr>
          <w:noProof/>
          <w:lang w:eastAsia="nl-NL"/>
        </w:rPr>
        <w:drawing>
          <wp:anchor distT="0" distB="0" distL="114300" distR="114300" simplePos="0" relativeHeight="251658248" behindDoc="0" locked="0" layoutInCell="1" allowOverlap="1" wp14:anchorId="4D1ADE87" wp14:editId="08A2F1BF">
            <wp:simplePos x="0" y="0"/>
            <wp:positionH relativeFrom="column">
              <wp:posOffset>1149985</wp:posOffset>
            </wp:positionH>
            <wp:positionV relativeFrom="paragraph">
              <wp:posOffset>-335113</wp:posOffset>
            </wp:positionV>
            <wp:extent cx="3840480" cy="2673350"/>
            <wp:effectExtent l="0" t="0" r="0" b="6350"/>
            <wp:wrapThrough wrapText="bothSides">
              <wp:wrapPolygon edited="0">
                <wp:start x="0" y="0"/>
                <wp:lineTo x="0" y="21549"/>
                <wp:lineTo x="21500" y="21549"/>
                <wp:lineTo x="21500" y="0"/>
                <wp:lineTo x="0" y="0"/>
              </wp:wrapPolygon>
            </wp:wrapThrough>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0480" cy="2673350"/>
                    </a:xfrm>
                    <a:prstGeom prst="rect">
                      <a:avLst/>
                    </a:prstGeom>
                  </pic:spPr>
                </pic:pic>
              </a:graphicData>
            </a:graphic>
            <wp14:sizeRelH relativeFrom="page">
              <wp14:pctWidth>0</wp14:pctWidth>
            </wp14:sizeRelH>
            <wp14:sizeRelV relativeFrom="page">
              <wp14:pctHeight>0</wp14:pctHeight>
            </wp14:sizeRelV>
          </wp:anchor>
        </w:drawing>
      </w:r>
    </w:p>
    <w:p w14:paraId="68856262" w14:textId="77777777" w:rsidR="00FF5687" w:rsidRDefault="00FF5687" w:rsidP="00E30F04">
      <w:pPr>
        <w:pStyle w:val="02LijstAlij-Vleu"/>
        <w:numPr>
          <w:ilvl w:val="0"/>
          <w:numId w:val="0"/>
        </w:numPr>
        <w:ind w:left="284"/>
        <w:jc w:val="left"/>
      </w:pPr>
    </w:p>
    <w:p w14:paraId="36EF4507" w14:textId="77777777" w:rsidR="00FF5687" w:rsidRDefault="00FF5687" w:rsidP="00E30F04">
      <w:pPr>
        <w:pStyle w:val="02LijstAlij-Vleu"/>
        <w:numPr>
          <w:ilvl w:val="0"/>
          <w:numId w:val="0"/>
        </w:numPr>
        <w:ind w:left="284"/>
        <w:jc w:val="left"/>
      </w:pPr>
    </w:p>
    <w:p w14:paraId="4168044B" w14:textId="77777777" w:rsidR="00FF5687" w:rsidRDefault="00FF5687" w:rsidP="00E30F04">
      <w:pPr>
        <w:pStyle w:val="02LijstAlij-Vleu"/>
        <w:numPr>
          <w:ilvl w:val="0"/>
          <w:numId w:val="0"/>
        </w:numPr>
        <w:ind w:left="284"/>
        <w:jc w:val="left"/>
      </w:pPr>
    </w:p>
    <w:p w14:paraId="25D433F2" w14:textId="77777777" w:rsidR="00FF5687" w:rsidRDefault="00FF5687" w:rsidP="00E30F04">
      <w:pPr>
        <w:pStyle w:val="02LijstAlij-Vleu"/>
        <w:numPr>
          <w:ilvl w:val="0"/>
          <w:numId w:val="0"/>
        </w:numPr>
        <w:ind w:left="284"/>
        <w:jc w:val="left"/>
      </w:pPr>
    </w:p>
    <w:p w14:paraId="2CAFBE89" w14:textId="77777777" w:rsidR="00FF5687" w:rsidRDefault="00FF5687" w:rsidP="00E30F04">
      <w:pPr>
        <w:pStyle w:val="02LijstAlij-Vleu"/>
        <w:numPr>
          <w:ilvl w:val="0"/>
          <w:numId w:val="0"/>
        </w:numPr>
        <w:ind w:left="284"/>
        <w:jc w:val="left"/>
      </w:pPr>
    </w:p>
    <w:p w14:paraId="7D12D536" w14:textId="77777777" w:rsidR="00FF5687" w:rsidRDefault="00FF5687" w:rsidP="00E30F04">
      <w:pPr>
        <w:pStyle w:val="02LijstAlij-Vleu"/>
        <w:numPr>
          <w:ilvl w:val="0"/>
          <w:numId w:val="0"/>
        </w:numPr>
        <w:ind w:left="284"/>
        <w:jc w:val="left"/>
      </w:pPr>
    </w:p>
    <w:p w14:paraId="15D489DF" w14:textId="77777777" w:rsidR="00FF5687" w:rsidRDefault="00FF5687" w:rsidP="00E30F04">
      <w:pPr>
        <w:pStyle w:val="02LijstAlij-Vleu"/>
        <w:numPr>
          <w:ilvl w:val="0"/>
          <w:numId w:val="0"/>
        </w:numPr>
        <w:ind w:left="284"/>
        <w:jc w:val="left"/>
      </w:pPr>
    </w:p>
    <w:p w14:paraId="18D19325" w14:textId="77777777" w:rsidR="00FF5687" w:rsidRDefault="00FF5687" w:rsidP="00E30F04">
      <w:pPr>
        <w:pStyle w:val="02LijstAlij-Vleu"/>
        <w:numPr>
          <w:ilvl w:val="0"/>
          <w:numId w:val="0"/>
        </w:numPr>
        <w:ind w:left="284"/>
        <w:jc w:val="left"/>
      </w:pPr>
    </w:p>
    <w:p w14:paraId="089C5F9C" w14:textId="77777777" w:rsidR="00FF5687" w:rsidRDefault="00FF5687" w:rsidP="00E30F04">
      <w:pPr>
        <w:pStyle w:val="02LijstAlij-Vleu"/>
        <w:numPr>
          <w:ilvl w:val="0"/>
          <w:numId w:val="0"/>
        </w:numPr>
        <w:ind w:left="284"/>
        <w:jc w:val="left"/>
      </w:pPr>
    </w:p>
    <w:p w14:paraId="65CD9878" w14:textId="77777777" w:rsidR="00FF5687" w:rsidRDefault="00FF5687" w:rsidP="00E30F04">
      <w:pPr>
        <w:pStyle w:val="02LijstAlij-Vleu"/>
        <w:numPr>
          <w:ilvl w:val="0"/>
          <w:numId w:val="0"/>
        </w:numPr>
        <w:ind w:left="284"/>
        <w:jc w:val="left"/>
      </w:pPr>
    </w:p>
    <w:p w14:paraId="2BEBC675" w14:textId="77777777" w:rsidR="00FF5687" w:rsidRDefault="00FF5687" w:rsidP="00E30F04">
      <w:pPr>
        <w:pStyle w:val="02LijstAlij-Vleu"/>
        <w:numPr>
          <w:ilvl w:val="0"/>
          <w:numId w:val="0"/>
        </w:numPr>
        <w:ind w:left="284"/>
        <w:jc w:val="left"/>
      </w:pPr>
    </w:p>
    <w:p w14:paraId="3ED99331" w14:textId="77777777" w:rsidR="00FF5687" w:rsidRDefault="00FF5687" w:rsidP="00E30F04">
      <w:pPr>
        <w:pStyle w:val="02LijstAlij-Vleu"/>
        <w:numPr>
          <w:ilvl w:val="0"/>
          <w:numId w:val="0"/>
        </w:numPr>
        <w:ind w:left="284"/>
        <w:jc w:val="left"/>
      </w:pPr>
    </w:p>
    <w:p w14:paraId="19B4CAE3" w14:textId="77777777" w:rsidR="00FF5687" w:rsidRDefault="00FF5687" w:rsidP="00E30F04">
      <w:pPr>
        <w:pStyle w:val="02LijstAlij-Vleu"/>
        <w:numPr>
          <w:ilvl w:val="0"/>
          <w:numId w:val="0"/>
        </w:numPr>
        <w:ind w:left="284"/>
        <w:jc w:val="left"/>
      </w:pPr>
    </w:p>
    <w:p w14:paraId="4CA0D398" w14:textId="77777777" w:rsidR="00FF5687" w:rsidRDefault="00FF5687" w:rsidP="00E30F04">
      <w:pPr>
        <w:pStyle w:val="02LijstAlij-Vleu"/>
        <w:numPr>
          <w:ilvl w:val="0"/>
          <w:numId w:val="0"/>
        </w:numPr>
        <w:ind w:left="284"/>
        <w:jc w:val="left"/>
      </w:pPr>
    </w:p>
    <w:p w14:paraId="38FE703E" w14:textId="47D8361D" w:rsidR="004E2E24" w:rsidRPr="00ED4301" w:rsidRDefault="004E2E24" w:rsidP="00E30F04">
      <w:pPr>
        <w:pStyle w:val="02LijstAlij-Vleu"/>
        <w:numPr>
          <w:ilvl w:val="0"/>
          <w:numId w:val="0"/>
        </w:numPr>
        <w:ind w:left="284"/>
        <w:jc w:val="left"/>
      </w:pPr>
      <w:r w:rsidRPr="00ED4301">
        <w:t>V</w:t>
      </w:r>
      <w:r>
        <w:t>oorts wordt</w:t>
      </w:r>
      <w:r w:rsidRPr="00ED4301">
        <w:t xml:space="preserve"> er van ondersteuningsgelden</w:t>
      </w:r>
      <w:r>
        <w:t xml:space="preserve"> externe expertise ingekocht, denk aan afname NIO, psychologische onderzoeken en de inzet van een psycholoog aan het ondersteuningsteam van de Erasmus.</w:t>
      </w:r>
    </w:p>
    <w:p w14:paraId="067BB0B2" w14:textId="77777777" w:rsidR="00AC6D1C" w:rsidRPr="00AC6D1C" w:rsidRDefault="00AC6D1C">
      <w:pPr>
        <w:rPr>
          <w:rFonts w:ascii="Verdana" w:hAnsi="Verdana"/>
          <w:sz w:val="20"/>
          <w:szCs w:val="20"/>
        </w:rPr>
      </w:pPr>
    </w:p>
    <w:sectPr w:rsidR="00AC6D1C" w:rsidRPr="00AC6D1C" w:rsidSect="0016010F">
      <w:footerReference w:type="even" r:id="rId21"/>
      <w:footerReference w:type="default" r:id="rId2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EE7B" w14:textId="77777777" w:rsidR="0016010F" w:rsidRDefault="0016010F" w:rsidP="0016010F">
      <w:pPr>
        <w:spacing w:after="0" w:line="240" w:lineRule="auto"/>
      </w:pPr>
      <w:r>
        <w:separator/>
      </w:r>
    </w:p>
  </w:endnote>
  <w:endnote w:type="continuationSeparator" w:id="0">
    <w:p w14:paraId="36DCFCDA" w14:textId="77777777" w:rsidR="0016010F" w:rsidRDefault="0016010F" w:rsidP="0016010F">
      <w:pPr>
        <w:spacing w:after="0" w:line="240" w:lineRule="auto"/>
      </w:pPr>
      <w:r>
        <w:continuationSeparator/>
      </w:r>
    </w:p>
  </w:endnote>
  <w:endnote w:type="continuationNotice" w:id="1">
    <w:p w14:paraId="75B3282D" w14:textId="77777777" w:rsidR="005B6C32" w:rsidRDefault="005B6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Eurostile">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90004525"/>
      <w:docPartObj>
        <w:docPartGallery w:val="Page Numbers (Bottom of Page)"/>
        <w:docPartUnique/>
      </w:docPartObj>
    </w:sdtPr>
    <w:sdtEndPr>
      <w:rPr>
        <w:rStyle w:val="Paginanummer"/>
      </w:rPr>
    </w:sdtEndPr>
    <w:sdtContent>
      <w:p w14:paraId="5CFEDB14" w14:textId="5FCB0C30" w:rsidR="0016010F" w:rsidRDefault="0016010F" w:rsidP="00644F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58D6D1" w14:textId="77777777" w:rsidR="0016010F" w:rsidRDefault="0016010F" w:rsidP="0016010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29742030"/>
      <w:docPartObj>
        <w:docPartGallery w:val="Page Numbers (Bottom of Page)"/>
        <w:docPartUnique/>
      </w:docPartObj>
    </w:sdtPr>
    <w:sdtEndPr>
      <w:rPr>
        <w:rStyle w:val="Paginanummer"/>
      </w:rPr>
    </w:sdtEndPr>
    <w:sdtContent>
      <w:p w14:paraId="6497DA34" w14:textId="083BCFD8" w:rsidR="0016010F" w:rsidRDefault="0016010F" w:rsidP="00644F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7F116F">
          <w:rPr>
            <w:rStyle w:val="Paginanummer"/>
            <w:noProof/>
          </w:rPr>
          <w:t>20</w:t>
        </w:r>
        <w:r>
          <w:rPr>
            <w:rStyle w:val="Paginanummer"/>
          </w:rPr>
          <w:fldChar w:fldCharType="end"/>
        </w:r>
      </w:p>
    </w:sdtContent>
  </w:sdt>
  <w:p w14:paraId="2ADFA429" w14:textId="29C6A2A1" w:rsidR="0016010F" w:rsidRDefault="0016010F" w:rsidP="0016010F">
    <w:pPr>
      <w:pStyle w:val="Voettekst"/>
      <w:ind w:right="360"/>
    </w:pPr>
    <w:r>
      <w:t>SOP OBS de ERASMUS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DB81" w14:textId="77777777" w:rsidR="0016010F" w:rsidRDefault="0016010F" w:rsidP="0016010F">
      <w:pPr>
        <w:spacing w:after="0" w:line="240" w:lineRule="auto"/>
      </w:pPr>
      <w:r>
        <w:separator/>
      </w:r>
    </w:p>
  </w:footnote>
  <w:footnote w:type="continuationSeparator" w:id="0">
    <w:p w14:paraId="7BFAB137" w14:textId="77777777" w:rsidR="0016010F" w:rsidRDefault="0016010F" w:rsidP="0016010F">
      <w:pPr>
        <w:spacing w:after="0" w:line="240" w:lineRule="auto"/>
      </w:pPr>
      <w:r>
        <w:continuationSeparator/>
      </w:r>
    </w:p>
  </w:footnote>
  <w:footnote w:type="continuationNotice" w:id="1">
    <w:p w14:paraId="125974A8" w14:textId="77777777" w:rsidR="005B6C32" w:rsidRDefault="005B6C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BE2"/>
    <w:multiLevelType w:val="hybridMultilevel"/>
    <w:tmpl w:val="CCD48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621DE"/>
    <w:multiLevelType w:val="hybridMultilevel"/>
    <w:tmpl w:val="07A82C04"/>
    <w:lvl w:ilvl="0" w:tplc="8AEC0DD8">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574FA"/>
    <w:multiLevelType w:val="hybridMultilevel"/>
    <w:tmpl w:val="05F4A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C164B3"/>
    <w:multiLevelType w:val="hybridMultilevel"/>
    <w:tmpl w:val="D7F8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C75F4"/>
    <w:multiLevelType w:val="multilevel"/>
    <w:tmpl w:val="209C52F2"/>
    <w:styleLink w:val="Huidigelijst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F55A21"/>
    <w:multiLevelType w:val="hybridMultilevel"/>
    <w:tmpl w:val="9654A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401288"/>
    <w:multiLevelType w:val="hybridMultilevel"/>
    <w:tmpl w:val="5622A754"/>
    <w:lvl w:ilvl="0" w:tplc="DF9281BC">
      <w:start w:val="1"/>
      <w:numFmt w:val="bullet"/>
      <w:lvlText w:val="o"/>
      <w:lvlJc w:val="left"/>
      <w:pPr>
        <w:ind w:left="1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2EF3B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86B1EE">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D84842">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D61B4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5ACC2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B0C25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72A89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6642C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B838EA"/>
    <w:multiLevelType w:val="hybridMultilevel"/>
    <w:tmpl w:val="E9A877EC"/>
    <w:lvl w:ilvl="0" w:tplc="0AB054C4">
      <w:start w:val="3"/>
      <w:numFmt w:val="bullet"/>
      <w:pStyle w:val="Lijstalinea"/>
      <w:lvlText w:val="-"/>
      <w:lvlJc w:val="left"/>
      <w:pPr>
        <w:ind w:left="360" w:hanging="360"/>
      </w:pPr>
      <w:rPr>
        <w:rFonts w:ascii="Times" w:eastAsia="Calibri" w:hAnsi="Times" w:cs="Time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FF739E"/>
    <w:multiLevelType w:val="hybridMultilevel"/>
    <w:tmpl w:val="65C22296"/>
    <w:lvl w:ilvl="0" w:tplc="0392426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235694"/>
    <w:multiLevelType w:val="hybridMultilevel"/>
    <w:tmpl w:val="A8BA7CC0"/>
    <w:lvl w:ilvl="0" w:tplc="0413000D">
      <w:start w:val="1"/>
      <w:numFmt w:val="bullet"/>
      <w:lvlText w:val=""/>
      <w:lvlJc w:val="left"/>
      <w:pPr>
        <w:ind w:left="754" w:hanging="360"/>
      </w:pPr>
      <w:rPr>
        <w:rFonts w:ascii="Wingdings" w:hAnsi="Wingdings"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229610E8"/>
    <w:multiLevelType w:val="hybridMultilevel"/>
    <w:tmpl w:val="94BC769A"/>
    <w:lvl w:ilvl="0" w:tplc="5D5E395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544E416">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C1A32D2">
      <w:start w:val="1"/>
      <w:numFmt w:val="bullet"/>
      <w:lvlRestart w:val="0"/>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FDA363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DCCC34A">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DA8F8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F30351A">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6168E4E">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C9279F0">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1246D4"/>
    <w:multiLevelType w:val="hybridMultilevel"/>
    <w:tmpl w:val="AF221D78"/>
    <w:lvl w:ilvl="0" w:tplc="F8FA241A">
      <w:start w:val="1"/>
      <w:numFmt w:val="bullet"/>
      <w:lvlText w:val=""/>
      <w:lvlJc w:val="left"/>
      <w:pPr>
        <w:ind w:left="720" w:hanging="360"/>
      </w:pPr>
      <w:rPr>
        <w:rFonts w:ascii="Wingdings" w:hAnsi="Wingdings"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C1797A"/>
    <w:multiLevelType w:val="hybridMultilevel"/>
    <w:tmpl w:val="721892B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C3DBE"/>
    <w:multiLevelType w:val="hybridMultilevel"/>
    <w:tmpl w:val="78D04E1E"/>
    <w:lvl w:ilvl="0" w:tplc="FD7875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971AA7"/>
    <w:multiLevelType w:val="hybridMultilevel"/>
    <w:tmpl w:val="0E88D5EA"/>
    <w:lvl w:ilvl="0" w:tplc="BF6667E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8F4398"/>
    <w:multiLevelType w:val="hybridMultilevel"/>
    <w:tmpl w:val="C890DA02"/>
    <w:lvl w:ilvl="0" w:tplc="CB808D4A">
      <w:start w:val="1"/>
      <w:numFmt w:val="decimal"/>
      <w:lvlText w:val="%1."/>
      <w:lvlJc w:val="left"/>
      <w:pPr>
        <w:tabs>
          <w:tab w:val="num" w:pos="1080"/>
        </w:tabs>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4D574428"/>
    <w:multiLevelType w:val="hybridMultilevel"/>
    <w:tmpl w:val="E3A27FC8"/>
    <w:lvl w:ilvl="0" w:tplc="9F38AAA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F4A862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F786FB4">
      <w:start w:val="1"/>
      <w:numFmt w:val="bullet"/>
      <w:lvlRestart w:val="0"/>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DB213B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048DE76">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12C460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31C9AD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9622D6">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3DE68AE">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0746D1"/>
    <w:multiLevelType w:val="hybridMultilevel"/>
    <w:tmpl w:val="EA1A8124"/>
    <w:lvl w:ilvl="0" w:tplc="B75A8A24">
      <w:start w:val="1"/>
      <w:numFmt w:val="bullet"/>
      <w:pStyle w:val="01Lijstalinea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21E23"/>
    <w:multiLevelType w:val="hybridMultilevel"/>
    <w:tmpl w:val="54383E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406466"/>
    <w:multiLevelType w:val="hybridMultilevel"/>
    <w:tmpl w:val="8700AC84"/>
    <w:lvl w:ilvl="0" w:tplc="F880F430">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C84E71"/>
    <w:multiLevelType w:val="hybridMultilevel"/>
    <w:tmpl w:val="1AD02696"/>
    <w:lvl w:ilvl="0" w:tplc="CD82A6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CF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8C1332">
      <w:start w:val="1"/>
      <w:numFmt w:val="bullet"/>
      <w:lvlText w:val="▪"/>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3BAA02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340B68">
      <w:start w:val="1"/>
      <w:numFmt w:val="bullet"/>
      <w:lvlText w:val="o"/>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D276E0">
      <w:start w:val="1"/>
      <w:numFmt w:val="bullet"/>
      <w:lvlText w:val="▪"/>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0C88D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3183EF0">
      <w:start w:val="1"/>
      <w:numFmt w:val="bullet"/>
      <w:lvlText w:val="o"/>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B43A86">
      <w:start w:val="1"/>
      <w:numFmt w:val="bullet"/>
      <w:lvlText w:val="▪"/>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E31625"/>
    <w:multiLevelType w:val="hybridMultilevel"/>
    <w:tmpl w:val="209C52F2"/>
    <w:lvl w:ilvl="0" w:tplc="7A20A3FE">
      <w:start w:val="1"/>
      <w:numFmt w:val="bullet"/>
      <w:pStyle w:val="02LijstAlij-Vleu"/>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8B2824"/>
    <w:multiLevelType w:val="multilevel"/>
    <w:tmpl w:val="209C52F2"/>
    <w:styleLink w:val="Huidigelijst1"/>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4E348F"/>
    <w:multiLevelType w:val="hybridMultilevel"/>
    <w:tmpl w:val="D0A00BD0"/>
    <w:lvl w:ilvl="0" w:tplc="A948E3E8">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321027F"/>
    <w:multiLevelType w:val="hybridMultilevel"/>
    <w:tmpl w:val="7E2CFD14"/>
    <w:lvl w:ilvl="0" w:tplc="FAF8A0E4">
      <w:start w:val="20"/>
      <w:numFmt w:val="bullet"/>
      <w:lvlText w:val="-"/>
      <w:lvlJc w:val="left"/>
      <w:pPr>
        <w:tabs>
          <w:tab w:val="num" w:pos="360"/>
        </w:tabs>
        <w:ind w:left="360" w:hanging="360"/>
      </w:pPr>
      <w:rPr>
        <w:rFonts w:ascii="Futura Lt BT" w:eastAsia="Times New Roman" w:hAnsi="Futura Lt BT"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5" w15:restartNumberingAfterBreak="0">
    <w:nsid w:val="74761B9A"/>
    <w:multiLevelType w:val="hybridMultilevel"/>
    <w:tmpl w:val="9654A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894C26"/>
    <w:multiLevelType w:val="hybridMultilevel"/>
    <w:tmpl w:val="E9B0952A"/>
    <w:lvl w:ilvl="0" w:tplc="FAF8A0E4">
      <w:numFmt w:val="bullet"/>
      <w:lvlText w:val="-"/>
      <w:lvlJc w:val="left"/>
      <w:pPr>
        <w:tabs>
          <w:tab w:val="num" w:pos="360"/>
        </w:tabs>
        <w:ind w:left="360" w:hanging="360"/>
      </w:pPr>
      <w:rPr>
        <w:rFonts w:ascii="Futura Lt BT" w:eastAsia="Times New Roman" w:hAnsi="Futura Lt BT"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7" w15:restartNumberingAfterBreak="0">
    <w:nsid w:val="7F535C8D"/>
    <w:multiLevelType w:val="hybridMultilevel"/>
    <w:tmpl w:val="4914F718"/>
    <w:lvl w:ilvl="0" w:tplc="8BE8A41C">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0226191">
    <w:abstractNumId w:val="19"/>
  </w:num>
  <w:num w:numId="2" w16cid:durableId="12115296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86375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6032268">
    <w:abstractNumId w:val="6"/>
  </w:num>
  <w:num w:numId="5" w16cid:durableId="321155650">
    <w:abstractNumId w:val="20"/>
  </w:num>
  <w:num w:numId="6" w16cid:durableId="1495533289">
    <w:abstractNumId w:val="16"/>
  </w:num>
  <w:num w:numId="7" w16cid:durableId="1853641683">
    <w:abstractNumId w:val="10"/>
  </w:num>
  <w:num w:numId="8" w16cid:durableId="1603563783">
    <w:abstractNumId w:val="27"/>
  </w:num>
  <w:num w:numId="9" w16cid:durableId="1904296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5189930">
    <w:abstractNumId w:val="2"/>
  </w:num>
  <w:num w:numId="11" w16cid:durableId="976302300">
    <w:abstractNumId w:val="12"/>
  </w:num>
  <w:num w:numId="12" w16cid:durableId="776679235">
    <w:abstractNumId w:val="3"/>
  </w:num>
  <w:num w:numId="13" w16cid:durableId="467166016">
    <w:abstractNumId w:val="17"/>
  </w:num>
  <w:num w:numId="14" w16cid:durableId="1670669916">
    <w:abstractNumId w:val="7"/>
  </w:num>
  <w:num w:numId="15" w16cid:durableId="660887773">
    <w:abstractNumId w:val="21"/>
  </w:num>
  <w:num w:numId="16" w16cid:durableId="1418281389">
    <w:abstractNumId w:val="11"/>
  </w:num>
  <w:num w:numId="17" w16cid:durableId="996030598">
    <w:abstractNumId w:val="18"/>
  </w:num>
  <w:num w:numId="18" w16cid:durableId="431096906">
    <w:abstractNumId w:val="9"/>
  </w:num>
  <w:num w:numId="19" w16cid:durableId="894199974">
    <w:abstractNumId w:val="5"/>
  </w:num>
  <w:num w:numId="20" w16cid:durableId="1976983933">
    <w:abstractNumId w:val="0"/>
  </w:num>
  <w:num w:numId="21" w16cid:durableId="505218036">
    <w:abstractNumId w:val="25"/>
  </w:num>
  <w:num w:numId="22" w16cid:durableId="1767117039">
    <w:abstractNumId w:val="22"/>
  </w:num>
  <w:num w:numId="23" w16cid:durableId="1249584538">
    <w:abstractNumId w:val="4"/>
  </w:num>
  <w:num w:numId="24" w16cid:durableId="1188565385">
    <w:abstractNumId w:val="13"/>
  </w:num>
  <w:num w:numId="25" w16cid:durableId="1949921745">
    <w:abstractNumId w:val="8"/>
  </w:num>
  <w:num w:numId="26" w16cid:durableId="709918660">
    <w:abstractNumId w:val="14"/>
  </w:num>
  <w:num w:numId="27" w16cid:durableId="1747608319">
    <w:abstractNumId w:val="23"/>
  </w:num>
  <w:num w:numId="28" w16cid:durableId="187387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1C"/>
    <w:rsid w:val="0001076F"/>
    <w:rsid w:val="0001290C"/>
    <w:rsid w:val="00013211"/>
    <w:rsid w:val="000236EB"/>
    <w:rsid w:val="00031262"/>
    <w:rsid w:val="00042C56"/>
    <w:rsid w:val="00043CF4"/>
    <w:rsid w:val="000538C5"/>
    <w:rsid w:val="00057606"/>
    <w:rsid w:val="00065412"/>
    <w:rsid w:val="00065667"/>
    <w:rsid w:val="00083AA7"/>
    <w:rsid w:val="000856AD"/>
    <w:rsid w:val="000B137F"/>
    <w:rsid w:val="000C1709"/>
    <w:rsid w:val="000C3A7B"/>
    <w:rsid w:val="000D02A3"/>
    <w:rsid w:val="000E2D95"/>
    <w:rsid w:val="000E6444"/>
    <w:rsid w:val="000F3BF8"/>
    <w:rsid w:val="000F40F9"/>
    <w:rsid w:val="00101466"/>
    <w:rsid w:val="001243FC"/>
    <w:rsid w:val="00124437"/>
    <w:rsid w:val="001257E6"/>
    <w:rsid w:val="00127D97"/>
    <w:rsid w:val="00135AA4"/>
    <w:rsid w:val="00137E95"/>
    <w:rsid w:val="001455A1"/>
    <w:rsid w:val="0016010F"/>
    <w:rsid w:val="0016059D"/>
    <w:rsid w:val="00164FF1"/>
    <w:rsid w:val="001913F9"/>
    <w:rsid w:val="001A157E"/>
    <w:rsid w:val="001A7957"/>
    <w:rsid w:val="001B12A0"/>
    <w:rsid w:val="001D47B5"/>
    <w:rsid w:val="001E21AB"/>
    <w:rsid w:val="001E36DF"/>
    <w:rsid w:val="001E5F63"/>
    <w:rsid w:val="001F1275"/>
    <w:rsid w:val="001F631C"/>
    <w:rsid w:val="00201441"/>
    <w:rsid w:val="002017F6"/>
    <w:rsid w:val="0020386D"/>
    <w:rsid w:val="00206131"/>
    <w:rsid w:val="00206CF8"/>
    <w:rsid w:val="00225D42"/>
    <w:rsid w:val="00232F00"/>
    <w:rsid w:val="00237601"/>
    <w:rsid w:val="00242A75"/>
    <w:rsid w:val="00263B1E"/>
    <w:rsid w:val="0026481E"/>
    <w:rsid w:val="0028083B"/>
    <w:rsid w:val="002970F2"/>
    <w:rsid w:val="002B1142"/>
    <w:rsid w:val="002B2D0D"/>
    <w:rsid w:val="002C10D7"/>
    <w:rsid w:val="002C4C68"/>
    <w:rsid w:val="002C4F22"/>
    <w:rsid w:val="002D2D45"/>
    <w:rsid w:val="002F58EA"/>
    <w:rsid w:val="002F7C50"/>
    <w:rsid w:val="003014DB"/>
    <w:rsid w:val="00314942"/>
    <w:rsid w:val="00326339"/>
    <w:rsid w:val="00330443"/>
    <w:rsid w:val="00340DCC"/>
    <w:rsid w:val="00361D4A"/>
    <w:rsid w:val="00366060"/>
    <w:rsid w:val="003672ED"/>
    <w:rsid w:val="003711F1"/>
    <w:rsid w:val="003830CD"/>
    <w:rsid w:val="00391DE6"/>
    <w:rsid w:val="003920BF"/>
    <w:rsid w:val="003A7660"/>
    <w:rsid w:val="003C1B2A"/>
    <w:rsid w:val="003C20E2"/>
    <w:rsid w:val="003D1015"/>
    <w:rsid w:val="003E49E7"/>
    <w:rsid w:val="003F2BF9"/>
    <w:rsid w:val="003F6F70"/>
    <w:rsid w:val="00407254"/>
    <w:rsid w:val="0041160C"/>
    <w:rsid w:val="0042235E"/>
    <w:rsid w:val="00424139"/>
    <w:rsid w:val="0043061D"/>
    <w:rsid w:val="00430F11"/>
    <w:rsid w:val="004313BC"/>
    <w:rsid w:val="00431F83"/>
    <w:rsid w:val="004340E8"/>
    <w:rsid w:val="00493E8A"/>
    <w:rsid w:val="004A2588"/>
    <w:rsid w:val="004B0D4D"/>
    <w:rsid w:val="004B7CD9"/>
    <w:rsid w:val="004C662D"/>
    <w:rsid w:val="004C6D16"/>
    <w:rsid w:val="004C7678"/>
    <w:rsid w:val="004D44A1"/>
    <w:rsid w:val="004E109D"/>
    <w:rsid w:val="004E1233"/>
    <w:rsid w:val="004E2E24"/>
    <w:rsid w:val="004E3499"/>
    <w:rsid w:val="004F46A6"/>
    <w:rsid w:val="00503926"/>
    <w:rsid w:val="00505C59"/>
    <w:rsid w:val="00520962"/>
    <w:rsid w:val="00521046"/>
    <w:rsid w:val="005213E7"/>
    <w:rsid w:val="00522FB9"/>
    <w:rsid w:val="00524264"/>
    <w:rsid w:val="005273AD"/>
    <w:rsid w:val="005364A7"/>
    <w:rsid w:val="005364D6"/>
    <w:rsid w:val="00536D38"/>
    <w:rsid w:val="00537831"/>
    <w:rsid w:val="005447F5"/>
    <w:rsid w:val="00544FB2"/>
    <w:rsid w:val="00565723"/>
    <w:rsid w:val="00582C24"/>
    <w:rsid w:val="0059196B"/>
    <w:rsid w:val="005B6C32"/>
    <w:rsid w:val="005C224D"/>
    <w:rsid w:val="005D35A2"/>
    <w:rsid w:val="005D47D8"/>
    <w:rsid w:val="005D587D"/>
    <w:rsid w:val="005E1B10"/>
    <w:rsid w:val="005E5E8D"/>
    <w:rsid w:val="005F376F"/>
    <w:rsid w:val="005F65E3"/>
    <w:rsid w:val="00605FD1"/>
    <w:rsid w:val="0062304D"/>
    <w:rsid w:val="00623D05"/>
    <w:rsid w:val="0062460C"/>
    <w:rsid w:val="00631E2E"/>
    <w:rsid w:val="00652101"/>
    <w:rsid w:val="00664781"/>
    <w:rsid w:val="00675EEE"/>
    <w:rsid w:val="00676C64"/>
    <w:rsid w:val="0067726E"/>
    <w:rsid w:val="00696BEF"/>
    <w:rsid w:val="006A494B"/>
    <w:rsid w:val="006A4E09"/>
    <w:rsid w:val="006A53B4"/>
    <w:rsid w:val="006A7310"/>
    <w:rsid w:val="006A7354"/>
    <w:rsid w:val="006A7CF6"/>
    <w:rsid w:val="006C0FB8"/>
    <w:rsid w:val="006C30F2"/>
    <w:rsid w:val="006D1BCB"/>
    <w:rsid w:val="006D3D86"/>
    <w:rsid w:val="006E5D55"/>
    <w:rsid w:val="006E7666"/>
    <w:rsid w:val="006F461F"/>
    <w:rsid w:val="00706F36"/>
    <w:rsid w:val="007130A3"/>
    <w:rsid w:val="00721592"/>
    <w:rsid w:val="00744E18"/>
    <w:rsid w:val="00746B2B"/>
    <w:rsid w:val="00752531"/>
    <w:rsid w:val="00753BEA"/>
    <w:rsid w:val="007672E8"/>
    <w:rsid w:val="00770FFB"/>
    <w:rsid w:val="00771B78"/>
    <w:rsid w:val="00773541"/>
    <w:rsid w:val="00774E56"/>
    <w:rsid w:val="0077528B"/>
    <w:rsid w:val="00792D33"/>
    <w:rsid w:val="007B4D23"/>
    <w:rsid w:val="007C42EA"/>
    <w:rsid w:val="007D14E0"/>
    <w:rsid w:val="007E09D9"/>
    <w:rsid w:val="007F116F"/>
    <w:rsid w:val="00802ACB"/>
    <w:rsid w:val="00811619"/>
    <w:rsid w:val="00812B9F"/>
    <w:rsid w:val="00816ABF"/>
    <w:rsid w:val="00824CDD"/>
    <w:rsid w:val="00852E67"/>
    <w:rsid w:val="00867B53"/>
    <w:rsid w:val="0089121B"/>
    <w:rsid w:val="0089163D"/>
    <w:rsid w:val="008D0065"/>
    <w:rsid w:val="008D1095"/>
    <w:rsid w:val="008D33B7"/>
    <w:rsid w:val="008D52E2"/>
    <w:rsid w:val="008D5AC6"/>
    <w:rsid w:val="008F0D74"/>
    <w:rsid w:val="0090227B"/>
    <w:rsid w:val="00903199"/>
    <w:rsid w:val="00923EB5"/>
    <w:rsid w:val="00924640"/>
    <w:rsid w:val="00942E1B"/>
    <w:rsid w:val="00945A16"/>
    <w:rsid w:val="00947C03"/>
    <w:rsid w:val="0095149D"/>
    <w:rsid w:val="009531B2"/>
    <w:rsid w:val="00953947"/>
    <w:rsid w:val="00962A3D"/>
    <w:rsid w:val="00991AD7"/>
    <w:rsid w:val="00992BA8"/>
    <w:rsid w:val="009954FF"/>
    <w:rsid w:val="009B0F4E"/>
    <w:rsid w:val="009D3C63"/>
    <w:rsid w:val="009D7FDF"/>
    <w:rsid w:val="009E6090"/>
    <w:rsid w:val="00A01E6C"/>
    <w:rsid w:val="00A074DC"/>
    <w:rsid w:val="00A21546"/>
    <w:rsid w:val="00A23554"/>
    <w:rsid w:val="00A34B84"/>
    <w:rsid w:val="00A34CDF"/>
    <w:rsid w:val="00A414D5"/>
    <w:rsid w:val="00A50562"/>
    <w:rsid w:val="00A51F00"/>
    <w:rsid w:val="00A61325"/>
    <w:rsid w:val="00A6221B"/>
    <w:rsid w:val="00A62FBD"/>
    <w:rsid w:val="00A853D0"/>
    <w:rsid w:val="00A94417"/>
    <w:rsid w:val="00AA193A"/>
    <w:rsid w:val="00AB0FFA"/>
    <w:rsid w:val="00AB12E7"/>
    <w:rsid w:val="00AC1D36"/>
    <w:rsid w:val="00AC6D1C"/>
    <w:rsid w:val="00AD0846"/>
    <w:rsid w:val="00AD406A"/>
    <w:rsid w:val="00AE6A00"/>
    <w:rsid w:val="00AF029D"/>
    <w:rsid w:val="00AF40B8"/>
    <w:rsid w:val="00B07320"/>
    <w:rsid w:val="00B245CF"/>
    <w:rsid w:val="00B4074B"/>
    <w:rsid w:val="00B41C79"/>
    <w:rsid w:val="00B4726A"/>
    <w:rsid w:val="00B4747B"/>
    <w:rsid w:val="00B50C9C"/>
    <w:rsid w:val="00B52A19"/>
    <w:rsid w:val="00B64AE0"/>
    <w:rsid w:val="00B668B4"/>
    <w:rsid w:val="00B95AD6"/>
    <w:rsid w:val="00BA3430"/>
    <w:rsid w:val="00BB1F57"/>
    <w:rsid w:val="00BB23BF"/>
    <w:rsid w:val="00BC41DF"/>
    <w:rsid w:val="00BE1170"/>
    <w:rsid w:val="00BF0255"/>
    <w:rsid w:val="00BF430F"/>
    <w:rsid w:val="00C03A49"/>
    <w:rsid w:val="00C100A2"/>
    <w:rsid w:val="00C117EC"/>
    <w:rsid w:val="00C11C69"/>
    <w:rsid w:val="00C12B88"/>
    <w:rsid w:val="00C15812"/>
    <w:rsid w:val="00C16C2D"/>
    <w:rsid w:val="00C17453"/>
    <w:rsid w:val="00C22FF9"/>
    <w:rsid w:val="00C23A20"/>
    <w:rsid w:val="00C431B2"/>
    <w:rsid w:val="00C632AB"/>
    <w:rsid w:val="00C7441A"/>
    <w:rsid w:val="00C8438B"/>
    <w:rsid w:val="00C90CB8"/>
    <w:rsid w:val="00C92896"/>
    <w:rsid w:val="00C958D8"/>
    <w:rsid w:val="00CA62E4"/>
    <w:rsid w:val="00CB655A"/>
    <w:rsid w:val="00CC0E53"/>
    <w:rsid w:val="00CC63C6"/>
    <w:rsid w:val="00CF3130"/>
    <w:rsid w:val="00D13B73"/>
    <w:rsid w:val="00D1569A"/>
    <w:rsid w:val="00D32DFE"/>
    <w:rsid w:val="00D33E33"/>
    <w:rsid w:val="00D67DD1"/>
    <w:rsid w:val="00D84B10"/>
    <w:rsid w:val="00D84F4A"/>
    <w:rsid w:val="00D877B8"/>
    <w:rsid w:val="00D9444E"/>
    <w:rsid w:val="00D95911"/>
    <w:rsid w:val="00DA355F"/>
    <w:rsid w:val="00DB28C8"/>
    <w:rsid w:val="00DB34A8"/>
    <w:rsid w:val="00DF58E8"/>
    <w:rsid w:val="00E121AE"/>
    <w:rsid w:val="00E30F04"/>
    <w:rsid w:val="00E3588E"/>
    <w:rsid w:val="00E3623B"/>
    <w:rsid w:val="00E43A55"/>
    <w:rsid w:val="00E5628C"/>
    <w:rsid w:val="00E62CD9"/>
    <w:rsid w:val="00E65ACB"/>
    <w:rsid w:val="00E71FC8"/>
    <w:rsid w:val="00E7738B"/>
    <w:rsid w:val="00E8629B"/>
    <w:rsid w:val="00E87A46"/>
    <w:rsid w:val="00EA10E7"/>
    <w:rsid w:val="00EA1542"/>
    <w:rsid w:val="00EA6439"/>
    <w:rsid w:val="00EA7EBD"/>
    <w:rsid w:val="00EB117F"/>
    <w:rsid w:val="00EB23F3"/>
    <w:rsid w:val="00EB58FB"/>
    <w:rsid w:val="00EC144D"/>
    <w:rsid w:val="00ED17EA"/>
    <w:rsid w:val="00ED2BC0"/>
    <w:rsid w:val="00ED3E94"/>
    <w:rsid w:val="00EF418C"/>
    <w:rsid w:val="00F00A2D"/>
    <w:rsid w:val="00F11F60"/>
    <w:rsid w:val="00F1697E"/>
    <w:rsid w:val="00F3443E"/>
    <w:rsid w:val="00F40AEF"/>
    <w:rsid w:val="00F40F90"/>
    <w:rsid w:val="00F4508F"/>
    <w:rsid w:val="00F4605A"/>
    <w:rsid w:val="00F5226C"/>
    <w:rsid w:val="00F6756C"/>
    <w:rsid w:val="00F70D8F"/>
    <w:rsid w:val="00F72213"/>
    <w:rsid w:val="00F80E8E"/>
    <w:rsid w:val="00F91B2F"/>
    <w:rsid w:val="00F92D52"/>
    <w:rsid w:val="00F943DB"/>
    <w:rsid w:val="00F96D65"/>
    <w:rsid w:val="00FA4AD4"/>
    <w:rsid w:val="00FB7820"/>
    <w:rsid w:val="00FD04E0"/>
    <w:rsid w:val="00FD2C77"/>
    <w:rsid w:val="00FD588B"/>
    <w:rsid w:val="00FD7E1F"/>
    <w:rsid w:val="00FE4A72"/>
    <w:rsid w:val="00FE5107"/>
    <w:rsid w:val="00FF33BE"/>
    <w:rsid w:val="00FF5687"/>
    <w:rsid w:val="00FF749A"/>
    <w:rsid w:val="02D547A6"/>
    <w:rsid w:val="0D243A27"/>
    <w:rsid w:val="1315949F"/>
    <w:rsid w:val="14B16500"/>
    <w:rsid w:val="150D70D2"/>
    <w:rsid w:val="2FCA9E06"/>
    <w:rsid w:val="3AD2A875"/>
    <w:rsid w:val="3B2060B7"/>
    <w:rsid w:val="42923AFC"/>
    <w:rsid w:val="45D6587A"/>
    <w:rsid w:val="477228DB"/>
    <w:rsid w:val="4A90A140"/>
    <w:rsid w:val="55F00B84"/>
    <w:rsid w:val="65BC3133"/>
    <w:rsid w:val="76322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39A2"/>
  <w15:chartTrackingRefBased/>
  <w15:docId w15:val="{6089C1E2-DC7D-4F47-A6E4-316C6BC1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D1C"/>
    <w:pPr>
      <w:spacing w:after="200" w:line="276" w:lineRule="auto"/>
    </w:pPr>
    <w:rPr>
      <w:rFonts w:ascii="Calibri" w:eastAsia="Calibri" w:hAnsi="Calibri" w:cs="Times New Roman"/>
      <w:sz w:val="22"/>
      <w:szCs w:val="22"/>
    </w:rPr>
  </w:style>
  <w:style w:type="paragraph" w:styleId="Kop1">
    <w:name w:val="heading 1"/>
    <w:basedOn w:val="Standaard"/>
    <w:link w:val="Kop1Char"/>
    <w:uiPriority w:val="9"/>
    <w:qFormat/>
    <w:rsid w:val="00A61325"/>
    <w:pPr>
      <w:spacing w:before="100" w:beforeAutospacing="1" w:after="100" w:afterAutospacing="1" w:line="240" w:lineRule="auto"/>
      <w:outlineLvl w:val="0"/>
    </w:pPr>
    <w:rPr>
      <w:rFonts w:ascii="Arial" w:eastAsia="Times New Roman" w:hAnsi="Arial" w:cs="Arial"/>
      <w:b/>
      <w:bCs/>
      <w:kern w:val="36"/>
      <w:sz w:val="32"/>
      <w:szCs w:val="32"/>
      <w:lang w:eastAsia="nl-NL"/>
    </w:rPr>
  </w:style>
  <w:style w:type="paragraph" w:styleId="Kop2">
    <w:name w:val="heading 2"/>
    <w:basedOn w:val="Standaard"/>
    <w:next w:val="Standaard"/>
    <w:link w:val="Kop2Char"/>
    <w:uiPriority w:val="9"/>
    <w:unhideWhenUsed/>
    <w:qFormat/>
    <w:rsid w:val="005C2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1A79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link w:val="Gemiddeldraster1-accent2Char"/>
    <w:uiPriority w:val="34"/>
    <w:qFormat/>
    <w:rsid w:val="00AC6D1C"/>
    <w:pPr>
      <w:spacing w:after="160" w:line="259" w:lineRule="auto"/>
      <w:ind w:left="720"/>
      <w:contextualSpacing/>
    </w:pPr>
  </w:style>
  <w:style w:type="character" w:customStyle="1" w:styleId="Gemiddeldraster1-accent2Char">
    <w:name w:val="Gemiddeld raster 1 - accent 2 Char"/>
    <w:link w:val="Gemiddeldraster1-accent21"/>
    <w:uiPriority w:val="34"/>
    <w:rsid w:val="00AC6D1C"/>
    <w:rPr>
      <w:rFonts w:ascii="Calibri" w:eastAsia="Calibri" w:hAnsi="Calibri" w:cs="Times New Roman"/>
      <w:sz w:val="22"/>
      <w:szCs w:val="22"/>
    </w:rPr>
  </w:style>
  <w:style w:type="paragraph" w:customStyle="1" w:styleId="Gemiddeldearcering1-accent11">
    <w:name w:val="Gemiddelde arcering 1 - accent 11"/>
    <w:uiPriority w:val="1"/>
    <w:qFormat/>
    <w:rsid w:val="00AC6D1C"/>
    <w:rPr>
      <w:rFonts w:ascii="Calibri" w:eastAsia="Times New Roman" w:hAnsi="Calibri" w:cs="Times New Roman"/>
      <w:sz w:val="22"/>
      <w:szCs w:val="22"/>
    </w:rPr>
  </w:style>
  <w:style w:type="character" w:customStyle="1" w:styleId="Kop1Char">
    <w:name w:val="Kop 1 Char"/>
    <w:basedOn w:val="Standaardalinea-lettertype"/>
    <w:link w:val="Kop1"/>
    <w:uiPriority w:val="9"/>
    <w:rsid w:val="00A61325"/>
    <w:rPr>
      <w:rFonts w:ascii="Arial" w:eastAsia="Times New Roman" w:hAnsi="Arial" w:cs="Arial"/>
      <w:b/>
      <w:bCs/>
      <w:kern w:val="36"/>
      <w:sz w:val="32"/>
      <w:szCs w:val="32"/>
      <w:lang w:eastAsia="nl-NL"/>
    </w:rPr>
  </w:style>
  <w:style w:type="paragraph" w:styleId="Geenafstand">
    <w:name w:val="No Spacing"/>
    <w:uiPriority w:val="1"/>
    <w:qFormat/>
    <w:rsid w:val="00A61325"/>
    <w:rPr>
      <w:rFonts w:ascii="Calibri" w:eastAsia="Calibri" w:hAnsi="Calibri" w:cs="Times New Roman"/>
      <w:sz w:val="22"/>
      <w:szCs w:val="22"/>
    </w:rPr>
  </w:style>
  <w:style w:type="character" w:customStyle="1" w:styleId="Kop2Char">
    <w:name w:val="Kop 2 Char"/>
    <w:basedOn w:val="Standaardalinea-lettertype"/>
    <w:link w:val="Kop2"/>
    <w:uiPriority w:val="9"/>
    <w:rsid w:val="005C224D"/>
    <w:rPr>
      <w:rFonts w:asciiTheme="majorHAnsi" w:eastAsiaTheme="majorEastAsia" w:hAnsiTheme="majorHAnsi" w:cstheme="majorBidi"/>
      <w:color w:val="2F5496" w:themeColor="accent1" w:themeShade="BF"/>
      <w:sz w:val="26"/>
      <w:szCs w:val="26"/>
    </w:rPr>
  </w:style>
  <w:style w:type="paragraph" w:customStyle="1" w:styleId="Gemiddeldraster2-accent11">
    <w:name w:val="Gemiddeld raster 2 - accent 11"/>
    <w:uiPriority w:val="1"/>
    <w:qFormat/>
    <w:rsid w:val="00A62FBD"/>
    <w:rPr>
      <w:rFonts w:ascii="Calibri" w:eastAsia="Times New Roman" w:hAnsi="Calibri" w:cs="Times New Roman"/>
      <w:sz w:val="22"/>
      <w:szCs w:val="22"/>
    </w:rPr>
  </w:style>
  <w:style w:type="paragraph" w:styleId="Plattetekst">
    <w:name w:val="Body Text"/>
    <w:basedOn w:val="Standaard"/>
    <w:link w:val="PlattetekstChar"/>
    <w:rsid w:val="00263B1E"/>
    <w:pPr>
      <w:spacing w:after="120" w:line="240" w:lineRule="auto"/>
    </w:pPr>
    <w:rPr>
      <w:rFonts w:ascii="Eurostile" w:eastAsia="Times New Roman" w:hAnsi="Eurostile" w:cs="Arial"/>
      <w:sz w:val="24"/>
      <w:szCs w:val="20"/>
      <w:lang w:eastAsia="nl-NL"/>
    </w:rPr>
  </w:style>
  <w:style w:type="character" w:customStyle="1" w:styleId="PlattetekstChar">
    <w:name w:val="Platte tekst Char"/>
    <w:basedOn w:val="Standaardalinea-lettertype"/>
    <w:link w:val="Plattetekst"/>
    <w:rsid w:val="00263B1E"/>
    <w:rPr>
      <w:rFonts w:ascii="Eurostile" w:eastAsia="Times New Roman" w:hAnsi="Eurostile" w:cs="Arial"/>
      <w:szCs w:val="20"/>
      <w:lang w:eastAsia="nl-NL"/>
    </w:rPr>
  </w:style>
  <w:style w:type="character" w:customStyle="1" w:styleId="Kop4Char">
    <w:name w:val="Kop 4 Char"/>
    <w:basedOn w:val="Standaardalinea-lettertype"/>
    <w:link w:val="Kop4"/>
    <w:uiPriority w:val="9"/>
    <w:semiHidden/>
    <w:rsid w:val="001A7957"/>
    <w:rPr>
      <w:rFonts w:asciiTheme="majorHAnsi" w:eastAsiaTheme="majorEastAsia" w:hAnsiTheme="majorHAnsi" w:cstheme="majorBidi"/>
      <w:i/>
      <w:iCs/>
      <w:color w:val="2F5496" w:themeColor="accent1" w:themeShade="BF"/>
      <w:sz w:val="22"/>
      <w:szCs w:val="22"/>
    </w:rPr>
  </w:style>
  <w:style w:type="table" w:styleId="Tabelraster">
    <w:name w:val="Table Grid"/>
    <w:basedOn w:val="Standaardtabel"/>
    <w:uiPriority w:val="39"/>
    <w:rsid w:val="001A795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A7957"/>
    <w:pPr>
      <w:numPr>
        <w:numId w:val="14"/>
      </w:numPr>
      <w:spacing w:after="0"/>
      <w:contextualSpacing/>
      <w:jc w:val="both"/>
    </w:pPr>
    <w:rPr>
      <w:rFonts w:ascii="Verdana" w:hAnsi="Verdana"/>
      <w:i/>
      <w:iCs/>
      <w:sz w:val="20"/>
      <w:szCs w:val="20"/>
    </w:rPr>
  </w:style>
  <w:style w:type="paragraph" w:customStyle="1" w:styleId="01LijstalineaTabel">
    <w:name w:val="01  Lijstalinea Tabel"/>
    <w:basedOn w:val="Lijstalinea"/>
    <w:qFormat/>
    <w:rsid w:val="001A7957"/>
    <w:pPr>
      <w:numPr>
        <w:numId w:val="13"/>
      </w:numPr>
      <w:tabs>
        <w:tab w:val="num" w:pos="360"/>
      </w:tabs>
      <w:ind w:left="317" w:hanging="283"/>
    </w:pPr>
    <w:rPr>
      <w:i w:val="0"/>
      <w:iCs w:val="0"/>
    </w:rPr>
  </w:style>
  <w:style w:type="character" w:customStyle="1" w:styleId="LijstalineaChar">
    <w:name w:val="Lijstalinea Char"/>
    <w:basedOn w:val="Standaardalinea-lettertype"/>
    <w:link w:val="Lijstalinea"/>
    <w:uiPriority w:val="34"/>
    <w:rsid w:val="001A7957"/>
    <w:rPr>
      <w:rFonts w:ascii="Verdana" w:eastAsia="Calibri" w:hAnsi="Verdana" w:cs="Times New Roman"/>
      <w:i/>
      <w:iCs/>
      <w:sz w:val="20"/>
      <w:szCs w:val="20"/>
    </w:rPr>
  </w:style>
  <w:style w:type="paragraph" w:customStyle="1" w:styleId="02LijstAlij-Vleu">
    <w:name w:val="02 LijstAlij-Vleu"/>
    <w:basedOn w:val="Lijstalinea"/>
    <w:qFormat/>
    <w:rsid w:val="001A7957"/>
    <w:pPr>
      <w:numPr>
        <w:numId w:val="15"/>
      </w:numPr>
      <w:ind w:hanging="436"/>
    </w:pPr>
    <w:rPr>
      <w:i w:val="0"/>
      <w:iCs w:val="0"/>
    </w:rPr>
  </w:style>
  <w:style w:type="numbering" w:customStyle="1" w:styleId="Huidigelijst1">
    <w:name w:val="Huidige lijst1"/>
    <w:uiPriority w:val="99"/>
    <w:rsid w:val="001243FC"/>
    <w:pPr>
      <w:numPr>
        <w:numId w:val="22"/>
      </w:numPr>
    </w:pPr>
  </w:style>
  <w:style w:type="numbering" w:customStyle="1" w:styleId="Huidigelijst2">
    <w:name w:val="Huidige lijst2"/>
    <w:uiPriority w:val="99"/>
    <w:rsid w:val="001243FC"/>
    <w:pPr>
      <w:numPr>
        <w:numId w:val="23"/>
      </w:numPr>
    </w:pPr>
  </w:style>
  <w:style w:type="paragraph" w:styleId="Koptekst">
    <w:name w:val="header"/>
    <w:basedOn w:val="Standaard"/>
    <w:link w:val="KoptekstChar"/>
    <w:uiPriority w:val="99"/>
    <w:unhideWhenUsed/>
    <w:rsid w:val="00160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10F"/>
    <w:rPr>
      <w:rFonts w:ascii="Calibri" w:eastAsia="Calibri" w:hAnsi="Calibri" w:cs="Times New Roman"/>
      <w:sz w:val="22"/>
      <w:szCs w:val="22"/>
    </w:rPr>
  </w:style>
  <w:style w:type="paragraph" w:styleId="Voettekst">
    <w:name w:val="footer"/>
    <w:basedOn w:val="Standaard"/>
    <w:link w:val="VoettekstChar"/>
    <w:uiPriority w:val="99"/>
    <w:unhideWhenUsed/>
    <w:rsid w:val="00160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10F"/>
    <w:rPr>
      <w:rFonts w:ascii="Calibri" w:eastAsia="Calibri" w:hAnsi="Calibri" w:cs="Times New Roman"/>
      <w:sz w:val="22"/>
      <w:szCs w:val="22"/>
    </w:rPr>
  </w:style>
  <w:style w:type="character" w:styleId="Paginanummer">
    <w:name w:val="page number"/>
    <w:basedOn w:val="Standaardalinea-lettertype"/>
    <w:uiPriority w:val="99"/>
    <w:semiHidden/>
    <w:unhideWhenUsed/>
    <w:rsid w:val="001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1991">
      <w:bodyDiv w:val="1"/>
      <w:marLeft w:val="0"/>
      <w:marRight w:val="0"/>
      <w:marTop w:val="0"/>
      <w:marBottom w:val="0"/>
      <w:divBdr>
        <w:top w:val="none" w:sz="0" w:space="0" w:color="auto"/>
        <w:left w:val="none" w:sz="0" w:space="0" w:color="auto"/>
        <w:bottom w:val="none" w:sz="0" w:space="0" w:color="auto"/>
        <w:right w:val="none" w:sz="0" w:space="0" w:color="auto"/>
      </w:divBdr>
    </w:div>
    <w:div w:id="9255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erasmus-haarlem.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erasmus-haarlem.nl/" TargetMode="External"/><Relationship Id="rId2" Type="http://schemas.openxmlformats.org/officeDocument/2006/relationships/customXml" Target="../customXml/item2.xml"/><Relationship Id="rId16" Type="http://schemas.openxmlformats.org/officeDocument/2006/relationships/hyperlink" Target="http://www.erasmus-haarlem.n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erasmus-haarle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900A61194694993DA0347135F7F5C" ma:contentTypeVersion="2" ma:contentTypeDescription="Een nieuw document maken." ma:contentTypeScope="" ma:versionID="f2665e3e54c8c2941544c89b52339e31">
  <xsd:schema xmlns:xsd="http://www.w3.org/2001/XMLSchema" xmlns:xs="http://www.w3.org/2001/XMLSchema" xmlns:p="http://schemas.microsoft.com/office/2006/metadata/properties" xmlns:ns2="f625c780-440f-4a96-bb92-96490ff12d86" targetNamespace="http://schemas.microsoft.com/office/2006/metadata/properties" ma:root="true" ma:fieldsID="caa0a7d1a4ec9b8ec4cf711b754c4fd3" ns2:_="">
    <xsd:import namespace="f625c780-440f-4a96-bb92-96490ff12d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5c780-440f-4a96-bb92-96490ff1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91010-D0C0-4F20-A877-7598FDBA7FB5}">
  <ds:schemaRefs>
    <ds:schemaRef ds:uri="http://schemas.microsoft.com/sharepoint/v3/contenttype/forms"/>
  </ds:schemaRefs>
</ds:datastoreItem>
</file>

<file path=customXml/itemProps2.xml><?xml version="1.0" encoding="utf-8"?>
<ds:datastoreItem xmlns:ds="http://schemas.openxmlformats.org/officeDocument/2006/customXml" ds:itemID="{4D65916E-9AEC-44E4-A3FD-D64271E0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5c780-440f-4a96-bb92-96490ff12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982BC-8890-43F6-860F-1C17C66D7254}">
  <ds:schemaRefs>
    <ds:schemaRef ds:uri="http://schemas.microsoft.com/office/2006/metadata/properties"/>
    <ds:schemaRef ds:uri="http://schemas.microsoft.com/office/infopath/2007/PartnerControls"/>
    <ds:schemaRef ds:uri="http://schemas.microsoft.com/sharepoint/v3"/>
    <ds:schemaRef ds:uri="a8785550-fd48-4f1e-8a83-1c63966c5546"/>
    <ds:schemaRef ds:uri="300bb303-9761-407b-984a-c09d23a11a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5135</Words>
  <Characters>28246</Characters>
  <Application>Microsoft Office Word</Application>
  <DocSecurity>0</DocSecurity>
  <Lines>235</Lines>
  <Paragraphs>66</Paragraphs>
  <ScaleCrop>false</ScaleCrop>
  <Company/>
  <LinksUpToDate>false</LinksUpToDate>
  <CharactersWithSpaces>33315</CharactersWithSpaces>
  <SharedDoc>false</SharedDoc>
  <HLinks>
    <vt:vector size="24" baseType="variant">
      <vt:variant>
        <vt:i4>7864381</vt:i4>
      </vt:variant>
      <vt:variant>
        <vt:i4>9</vt:i4>
      </vt:variant>
      <vt:variant>
        <vt:i4>0</vt:i4>
      </vt:variant>
      <vt:variant>
        <vt:i4>5</vt:i4>
      </vt:variant>
      <vt:variant>
        <vt:lpwstr>http://www.erasmus-haarlem.nl/</vt:lpwstr>
      </vt:variant>
      <vt:variant>
        <vt:lpwstr/>
      </vt:variant>
      <vt:variant>
        <vt:i4>7864381</vt:i4>
      </vt:variant>
      <vt:variant>
        <vt:i4>6</vt:i4>
      </vt:variant>
      <vt:variant>
        <vt:i4>0</vt:i4>
      </vt:variant>
      <vt:variant>
        <vt:i4>5</vt:i4>
      </vt:variant>
      <vt:variant>
        <vt:lpwstr>http://www.erasmus-haarlem.nl/</vt:lpwstr>
      </vt:variant>
      <vt:variant>
        <vt:lpwstr/>
      </vt:variant>
      <vt:variant>
        <vt:i4>7864381</vt:i4>
      </vt:variant>
      <vt:variant>
        <vt:i4>3</vt:i4>
      </vt:variant>
      <vt:variant>
        <vt:i4>0</vt:i4>
      </vt:variant>
      <vt:variant>
        <vt:i4>5</vt:i4>
      </vt:variant>
      <vt:variant>
        <vt:lpwstr>http://www.erasmus-haarlem.nl/</vt:lpwstr>
      </vt:variant>
      <vt:variant>
        <vt:lpwstr/>
      </vt:variant>
      <vt:variant>
        <vt:i4>7864381</vt:i4>
      </vt:variant>
      <vt:variant>
        <vt:i4>0</vt:i4>
      </vt:variant>
      <vt:variant>
        <vt:i4>0</vt:i4>
      </vt:variant>
      <vt:variant>
        <vt:i4>5</vt:i4>
      </vt:variant>
      <vt:variant>
        <vt:lpwstr>http://www.erasmus-haarlem.nl/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Prins</dc:creator>
  <cp:keywords/>
  <dc:description/>
  <cp:lastModifiedBy>Ruscha Wijdeveld</cp:lastModifiedBy>
  <cp:revision>2</cp:revision>
  <cp:lastPrinted>2023-03-24T10:20:00Z</cp:lastPrinted>
  <dcterms:created xsi:type="dcterms:W3CDTF">2023-03-26T17:45:00Z</dcterms:created>
  <dcterms:modified xsi:type="dcterms:W3CDTF">2023-03-26T17:45:00Z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0x010100B80900A61194694993DA0347135F7F5C</vt:lpwstr>
  </property>
  <property fmtid="{D5CDD505-2E9C-101B-9397-08002B2CF9AE}" pid="3" name="MediaServiceImageTags">
    <vt:lpwstr/>
  </property>
</Properties>
</file>