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906" w14:textId="6AAD2BEB" w:rsidR="00491BF1" w:rsidRDefault="003D515F">
      <w:r>
        <w:t xml:space="preserve">Op dit moment hebben we nog geen vragenlijst voor ouders. </w:t>
      </w:r>
    </w:p>
    <w:sectPr w:rsidR="0049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5F"/>
    <w:rsid w:val="003D515F"/>
    <w:rsid w:val="00491BF1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4AF"/>
  <w15:chartTrackingRefBased/>
  <w15:docId w15:val="{1B527D23-8027-4ECA-BE4D-C87E5B1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51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51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51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51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51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51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51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51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51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51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51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51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515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515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515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515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515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515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D51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5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51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51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D51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D515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D515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D515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51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515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D51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Visser | Directie OBS Papilio/OBS De Vlinderboom</dc:creator>
  <cp:keywords/>
  <dc:description/>
  <cp:lastModifiedBy>Eva Visser | Directie OBS Papilio/OBS De Vlinderboom</cp:lastModifiedBy>
  <cp:revision>1</cp:revision>
  <dcterms:created xsi:type="dcterms:W3CDTF">2024-03-18T10:09:00Z</dcterms:created>
  <dcterms:modified xsi:type="dcterms:W3CDTF">2024-03-18T10:09:00Z</dcterms:modified>
</cp:coreProperties>
</file>