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F404" w14:textId="77777777" w:rsidR="00BF6CC5" w:rsidRDefault="00BF6CC5" w:rsidP="00472305">
      <w:pPr>
        <w:pStyle w:val="Titel"/>
        <w:rPr>
          <w:rFonts w:asciiTheme="majorHAnsi" w:hAnsiTheme="majorHAnsi" w:cstheme="majorHAnsi"/>
          <w:color w:val="002060"/>
          <w:sz w:val="40"/>
          <w:szCs w:val="40"/>
        </w:rPr>
      </w:pPr>
    </w:p>
    <w:p w14:paraId="3A03FAF8" w14:textId="77777777" w:rsidR="00BF6CC5" w:rsidRDefault="00BF6CC5" w:rsidP="00472305">
      <w:pPr>
        <w:pStyle w:val="Titel"/>
        <w:rPr>
          <w:rFonts w:asciiTheme="majorHAnsi" w:hAnsiTheme="majorHAnsi" w:cstheme="majorHAnsi"/>
          <w:color w:val="002060"/>
          <w:sz w:val="40"/>
          <w:szCs w:val="40"/>
        </w:rPr>
      </w:pPr>
    </w:p>
    <w:p w14:paraId="45BFDACE" w14:textId="77777777" w:rsidR="00BF6CC5" w:rsidRDefault="00BF6CC5" w:rsidP="00472305">
      <w:pPr>
        <w:pStyle w:val="Titel"/>
        <w:rPr>
          <w:rFonts w:asciiTheme="majorHAnsi" w:hAnsiTheme="majorHAnsi" w:cstheme="majorHAnsi"/>
          <w:color w:val="002060"/>
          <w:sz w:val="40"/>
          <w:szCs w:val="40"/>
        </w:rPr>
      </w:pPr>
    </w:p>
    <w:p w14:paraId="6C39DB16" w14:textId="77777777" w:rsidR="00BF6CC5" w:rsidRDefault="00BF6CC5" w:rsidP="00472305">
      <w:pPr>
        <w:pStyle w:val="Titel"/>
        <w:rPr>
          <w:rFonts w:asciiTheme="majorHAnsi" w:hAnsiTheme="majorHAnsi" w:cstheme="majorHAnsi"/>
          <w:color w:val="002060"/>
          <w:sz w:val="40"/>
          <w:szCs w:val="40"/>
        </w:rPr>
      </w:pPr>
    </w:p>
    <w:p w14:paraId="0296DB6C" w14:textId="77777777" w:rsidR="00472305" w:rsidRPr="00AC4742" w:rsidRDefault="00472305" w:rsidP="00472305">
      <w:pPr>
        <w:pStyle w:val="Titel"/>
        <w:rPr>
          <w:rFonts w:asciiTheme="minorHAnsi" w:hAnsiTheme="minorHAnsi" w:cstheme="minorHAnsi"/>
          <w:color w:val="002060"/>
          <w:sz w:val="40"/>
          <w:szCs w:val="40"/>
        </w:rPr>
      </w:pPr>
      <w:r w:rsidRPr="00AC4742">
        <w:rPr>
          <w:rFonts w:asciiTheme="minorHAnsi" w:hAnsiTheme="minorHAnsi" w:cstheme="minorHAnsi"/>
          <w:color w:val="002060"/>
          <w:sz w:val="40"/>
          <w:szCs w:val="40"/>
        </w:rPr>
        <w:t>Meldcode Kindermishandeling en/of Huiselijk geweld</w:t>
      </w:r>
    </w:p>
    <w:p w14:paraId="706C7E98" w14:textId="77777777" w:rsidR="00472305" w:rsidRPr="00AC4742" w:rsidRDefault="00472305" w:rsidP="00472305">
      <w:pPr>
        <w:pStyle w:val="Ondertitel"/>
        <w:rPr>
          <w:rFonts w:asciiTheme="minorHAnsi" w:hAnsiTheme="minorHAnsi" w:cstheme="minorHAnsi"/>
        </w:rPr>
      </w:pPr>
      <w:r w:rsidRPr="00AC4742">
        <w:rPr>
          <w:rFonts w:asciiTheme="minorHAnsi" w:hAnsiTheme="minorHAnsi" w:cstheme="minorHAnsi"/>
        </w:rPr>
        <w:t>Meldcode met afwegingskader</w:t>
      </w:r>
    </w:p>
    <w:p w14:paraId="0D418E8D" w14:textId="77777777" w:rsidR="00472305" w:rsidRDefault="00472305" w:rsidP="00472305">
      <w:pPr>
        <w:jc w:val="center"/>
      </w:pPr>
    </w:p>
    <w:p w14:paraId="27066F0C" w14:textId="77777777" w:rsidR="00AC4742" w:rsidRPr="00AC4742" w:rsidRDefault="00AC4742" w:rsidP="00472305">
      <w:pPr>
        <w:jc w:val="center"/>
        <w:rPr>
          <w:b/>
          <w:color w:val="00B050"/>
          <w:sz w:val="48"/>
          <w:szCs w:val="48"/>
        </w:rPr>
      </w:pPr>
      <w:r w:rsidRPr="00AC4742">
        <w:rPr>
          <w:rFonts w:cstheme="minorHAnsi"/>
          <w:b/>
          <w:color w:val="00B050"/>
          <w:sz w:val="48"/>
          <w:szCs w:val="48"/>
        </w:rPr>
        <w:fldChar w:fldCharType="begin">
          <w:ffData>
            <w:name w:val="Text2"/>
            <w:enabled/>
            <w:calcOnExit w:val="0"/>
            <w:textInput/>
          </w:ffData>
        </w:fldChar>
      </w:r>
      <w:r w:rsidRPr="00AC4742">
        <w:rPr>
          <w:rFonts w:cstheme="minorHAnsi"/>
          <w:b/>
          <w:color w:val="00B050"/>
          <w:sz w:val="48"/>
          <w:szCs w:val="48"/>
        </w:rPr>
        <w:instrText xml:space="preserve"> FORMTEXT </w:instrText>
      </w:r>
      <w:r w:rsidRPr="00AC4742">
        <w:rPr>
          <w:rFonts w:cstheme="minorHAnsi"/>
          <w:b/>
          <w:color w:val="00B050"/>
          <w:sz w:val="48"/>
          <w:szCs w:val="48"/>
        </w:rPr>
      </w:r>
      <w:r w:rsidRPr="00AC4742">
        <w:rPr>
          <w:rFonts w:cstheme="minorHAnsi"/>
          <w:b/>
          <w:color w:val="00B050"/>
          <w:sz w:val="48"/>
          <w:szCs w:val="48"/>
        </w:rPr>
        <w:fldChar w:fldCharType="separate"/>
      </w:r>
      <w:r w:rsidR="00D8241D">
        <w:rPr>
          <w:rFonts w:cstheme="minorHAnsi"/>
          <w:b/>
          <w:color w:val="00B050"/>
          <w:sz w:val="48"/>
          <w:szCs w:val="48"/>
        </w:rPr>
        <w:t>AZS de Vlieger</w:t>
      </w:r>
      <w:r w:rsidRPr="00AC4742">
        <w:rPr>
          <w:rFonts w:cstheme="minorHAnsi"/>
          <w:b/>
          <w:color w:val="00B050"/>
          <w:sz w:val="48"/>
          <w:szCs w:val="48"/>
        </w:rPr>
        <w:fldChar w:fldCharType="end"/>
      </w:r>
    </w:p>
    <w:p w14:paraId="3CDEDF33" w14:textId="77777777" w:rsidR="00AC4742" w:rsidRDefault="00AC4742" w:rsidP="00472305">
      <w:pPr>
        <w:jc w:val="center"/>
      </w:pPr>
    </w:p>
    <w:p w14:paraId="4D257813" w14:textId="77777777" w:rsidR="00472305" w:rsidRDefault="008C651E" w:rsidP="00472305">
      <w:pPr>
        <w:jc w:val="center"/>
      </w:pPr>
      <w:r>
        <w:rPr>
          <w:noProof/>
          <w:lang w:eastAsia="nl-NL"/>
        </w:rPr>
        <w:drawing>
          <wp:inline distT="0" distB="0" distL="0" distR="0" wp14:anchorId="2AD7ACAA" wp14:editId="2F07CA21">
            <wp:extent cx="4057650" cy="27717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7650" cy="2771775"/>
                    </a:xfrm>
                    <a:prstGeom prst="rect">
                      <a:avLst/>
                    </a:prstGeom>
                  </pic:spPr>
                </pic:pic>
              </a:graphicData>
            </a:graphic>
          </wp:inline>
        </w:drawing>
      </w:r>
    </w:p>
    <w:p w14:paraId="317C54DC" w14:textId="77777777" w:rsidR="00472305" w:rsidRDefault="00472305" w:rsidP="00472305"/>
    <w:p w14:paraId="09D03B3D" w14:textId="77777777" w:rsidR="00472305" w:rsidRDefault="00472305" w:rsidP="00472305">
      <w:pPr>
        <w:jc w:val="center"/>
      </w:pPr>
    </w:p>
    <w:p w14:paraId="147D594C" w14:textId="77777777" w:rsidR="00472305" w:rsidRDefault="00472305" w:rsidP="00472305">
      <w:pPr>
        <w:jc w:val="center"/>
      </w:pPr>
    </w:p>
    <w:p w14:paraId="27D76CB0" w14:textId="77777777" w:rsidR="00472305" w:rsidRDefault="00472305" w:rsidP="00472305">
      <w:pPr>
        <w:jc w:val="center"/>
        <w:rPr>
          <w:rFonts w:cs="Arial"/>
        </w:rPr>
      </w:pPr>
    </w:p>
    <w:p w14:paraId="0E7158A2" w14:textId="77777777" w:rsidR="00AC4742" w:rsidRDefault="00B1392C" w:rsidP="00B1392C">
      <w:pPr>
        <w:rPr>
          <w:rFonts w:cs="Arial"/>
        </w:rPr>
      </w:pPr>
      <w:r>
        <w:rPr>
          <w:rFonts w:cs="Arial"/>
        </w:rPr>
        <w:tab/>
      </w:r>
    </w:p>
    <w:p w14:paraId="2D61F746" w14:textId="77777777" w:rsidR="00AC4742" w:rsidRDefault="00AC4742" w:rsidP="00AC4742">
      <w:r>
        <w:rPr>
          <w:rFonts w:cs="Arial"/>
          <w:noProof/>
          <w:lang w:eastAsia="nl-NL"/>
        </w:rPr>
        <w:drawing>
          <wp:anchor distT="0" distB="0" distL="0" distR="0" simplePos="0" relativeHeight="251658240" behindDoc="0" locked="0" layoutInCell="1" allowOverlap="1" wp14:anchorId="58E21BB2" wp14:editId="754D4EFB">
            <wp:simplePos x="0" y="0"/>
            <wp:positionH relativeFrom="column">
              <wp:posOffset>3124200</wp:posOffset>
            </wp:positionH>
            <wp:positionV relativeFrom="paragraph">
              <wp:posOffset>735965</wp:posOffset>
            </wp:positionV>
            <wp:extent cx="2189480" cy="685800"/>
            <wp:effectExtent l="0" t="0" r="127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48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br w:type="page"/>
      </w:r>
    </w:p>
    <w:p w14:paraId="225809A7" w14:textId="77777777" w:rsidR="00472305" w:rsidRPr="00AC4742" w:rsidRDefault="00472305" w:rsidP="00AC4742">
      <w:pPr>
        <w:pStyle w:val="Lijstalinea"/>
        <w:numPr>
          <w:ilvl w:val="0"/>
          <w:numId w:val="15"/>
        </w:numPr>
        <w:rPr>
          <w:b/>
          <w:sz w:val="24"/>
          <w:szCs w:val="24"/>
        </w:rPr>
      </w:pPr>
      <w:r w:rsidRPr="00AC4742">
        <w:rPr>
          <w:b/>
          <w:sz w:val="24"/>
          <w:szCs w:val="24"/>
        </w:rPr>
        <w:lastRenderedPageBreak/>
        <w:t>Inhoudsopgave</w:t>
      </w:r>
    </w:p>
    <w:p w14:paraId="2677219D" w14:textId="77777777" w:rsidR="00F3599C" w:rsidRPr="00AB09C8" w:rsidRDefault="00F3599C" w:rsidP="00F3599C">
      <w:pPr>
        <w:pStyle w:val="Lijstalinea"/>
        <w:rPr>
          <w:b/>
          <w:sz w:val="24"/>
          <w:szCs w:val="24"/>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B09C8" w:rsidRPr="00541006" w14:paraId="1FC277A2" w14:textId="77777777" w:rsidTr="0042117C">
        <w:tc>
          <w:tcPr>
            <w:tcW w:w="9062" w:type="dxa"/>
          </w:tcPr>
          <w:p w14:paraId="435144A0"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Inhoudsopgave………………………………………………………………………………………………………………</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w:t>
            </w:r>
            <w:r w:rsidRPr="00541006">
              <w:rPr>
                <w:rFonts w:eastAsia="MS ??" w:cstheme="minorHAnsi"/>
                <w:color w:val="000000" w:themeColor="text1"/>
                <w:sz w:val="22"/>
                <w:szCs w:val="22"/>
                <w:lang w:val="nl-NL"/>
              </w:rPr>
              <w:t>2</w:t>
            </w:r>
          </w:p>
        </w:tc>
      </w:tr>
      <w:tr w:rsidR="00AB09C8" w:rsidRPr="00541006" w14:paraId="40457CA5" w14:textId="77777777" w:rsidTr="0042117C">
        <w:tc>
          <w:tcPr>
            <w:tcW w:w="9062" w:type="dxa"/>
          </w:tcPr>
          <w:p w14:paraId="02743C99"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Voorwoord……………………………………………………………………………………………</w:t>
            </w:r>
            <w:r w:rsidR="008C651E"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w:t>
            </w:r>
            <w:r w:rsidRPr="00541006">
              <w:rPr>
                <w:rFonts w:eastAsia="MS ??" w:cstheme="minorHAnsi"/>
                <w:color w:val="000000" w:themeColor="text1"/>
                <w:sz w:val="22"/>
                <w:szCs w:val="22"/>
                <w:lang w:val="nl-NL"/>
              </w:rPr>
              <w:t xml:space="preserve">3  </w:t>
            </w:r>
          </w:p>
        </w:tc>
      </w:tr>
      <w:tr w:rsidR="00AB09C8" w:rsidRPr="00541006" w14:paraId="504260E9" w14:textId="77777777" w:rsidTr="0042117C">
        <w:tc>
          <w:tcPr>
            <w:tcW w:w="9062" w:type="dxa"/>
          </w:tcPr>
          <w:p w14:paraId="44CB8F39" w14:textId="55320E1D" w:rsidR="00AB09C8" w:rsidRPr="00541006" w:rsidRDefault="00AB09C8" w:rsidP="00D8241D">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Het bevoegd gezag van</w:t>
            </w:r>
            <w:r w:rsidR="0008349A" w:rsidRPr="00541006">
              <w:rPr>
                <w:rFonts w:eastAsia="MS ??" w:cstheme="minorHAnsi"/>
                <w:color w:val="000000" w:themeColor="text1"/>
                <w:sz w:val="22"/>
                <w:szCs w:val="22"/>
                <w:lang w:val="nl-NL"/>
              </w:rPr>
              <w:t xml:space="preserve"> </w:t>
            </w:r>
            <w:bookmarkStart w:id="0" w:name="_Hlk3359394"/>
            <w:r w:rsidR="0008349A" w:rsidRPr="00541006">
              <w:rPr>
                <w:rFonts w:cstheme="minorHAnsi"/>
                <w:color w:val="002060"/>
              </w:rPr>
              <w:fldChar w:fldCharType="begin">
                <w:ffData>
                  <w:name w:val="Text2"/>
                  <w:enabled/>
                  <w:calcOnExit w:val="0"/>
                  <w:textInput/>
                </w:ffData>
              </w:fldChar>
            </w:r>
            <w:r w:rsidR="0008349A" w:rsidRPr="00541006">
              <w:rPr>
                <w:rFonts w:cstheme="minorHAnsi"/>
                <w:color w:val="002060"/>
                <w:sz w:val="22"/>
                <w:szCs w:val="22"/>
                <w:lang w:val="nl-NL"/>
              </w:rPr>
              <w:instrText xml:space="preserve"> FORMTEXT </w:instrText>
            </w:r>
            <w:r w:rsidR="0008349A" w:rsidRPr="00541006">
              <w:rPr>
                <w:rFonts w:cstheme="minorHAnsi"/>
                <w:color w:val="002060"/>
              </w:rPr>
            </w:r>
            <w:r w:rsidR="0008349A" w:rsidRPr="00541006">
              <w:rPr>
                <w:rFonts w:cstheme="minorHAnsi"/>
                <w:color w:val="002060"/>
              </w:rPr>
              <w:fldChar w:fldCharType="separate"/>
            </w:r>
            <w:r w:rsidR="00BD00B6">
              <w:rPr>
                <w:rFonts w:cstheme="minorHAnsi"/>
                <w:color w:val="002060"/>
              </w:rPr>
              <w:t>AZS</w:t>
            </w:r>
            <w:r w:rsidR="00D8241D">
              <w:rPr>
                <w:rFonts w:cstheme="minorHAnsi"/>
                <w:color w:val="002060"/>
              </w:rPr>
              <w:t xml:space="preserve"> </w:t>
            </w:r>
            <w:r w:rsidR="00DA48FA">
              <w:rPr>
                <w:rFonts w:cstheme="minorHAnsi"/>
                <w:color w:val="002060"/>
              </w:rPr>
              <w:t>D</w:t>
            </w:r>
            <w:r w:rsidR="00D8241D">
              <w:rPr>
                <w:rFonts w:cstheme="minorHAnsi"/>
                <w:color w:val="002060"/>
              </w:rPr>
              <w:t>e Vlieger</w:t>
            </w:r>
            <w:r w:rsidR="0008349A" w:rsidRPr="00541006">
              <w:rPr>
                <w:rFonts w:cstheme="minorHAnsi"/>
                <w:color w:val="002060"/>
              </w:rPr>
              <w:fldChar w:fldCharType="end"/>
            </w:r>
            <w:bookmarkEnd w:id="0"/>
            <w:r w:rsidR="005C4F3F" w:rsidRPr="00541006">
              <w:rPr>
                <w:rFonts w:cstheme="minorHAnsi"/>
                <w:szCs w:val="20"/>
                <w:lang w:val="nl-NL"/>
              </w:rPr>
              <w:t xml:space="preserve">                                                            </w:t>
            </w:r>
            <w:r w:rsidR="005C4F3F" w:rsidRPr="00541006">
              <w:rPr>
                <w:rFonts w:eastAsia="MS ??" w:cstheme="minorHAnsi"/>
                <w:color w:val="000000" w:themeColor="text1"/>
                <w:sz w:val="22"/>
                <w:szCs w:val="22"/>
                <w:lang w:val="nl-NL"/>
              </w:rPr>
              <w:t xml:space="preserve">                                          </w:t>
            </w:r>
          </w:p>
        </w:tc>
      </w:tr>
      <w:tr w:rsidR="00AB09C8" w:rsidRPr="00541006" w14:paraId="3A635A21" w14:textId="77777777" w:rsidTr="0042117C">
        <w:tc>
          <w:tcPr>
            <w:tcW w:w="9062" w:type="dxa"/>
          </w:tcPr>
          <w:p w14:paraId="1D8CB75E"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Overzicht Wettelijk verplichte stappen van de meldcode…………………</w:t>
            </w:r>
            <w:r w:rsidR="00C47D31" w:rsidRPr="00541006">
              <w:rPr>
                <w:rFonts w:eastAsia="MS ??" w:cstheme="minorHAnsi"/>
                <w:color w:val="000000" w:themeColor="text1"/>
                <w:sz w:val="22"/>
                <w:szCs w:val="22"/>
                <w:lang w:val="nl-NL"/>
              </w:rPr>
              <w:t>..</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 xml:space="preserve"> </w:t>
            </w:r>
            <w:r w:rsidR="00F5082C" w:rsidRPr="00541006">
              <w:rPr>
                <w:rFonts w:eastAsia="MS ??" w:cstheme="minorHAnsi"/>
                <w:color w:val="000000" w:themeColor="text1"/>
                <w:sz w:val="22"/>
                <w:szCs w:val="22"/>
                <w:lang w:val="nl-NL"/>
              </w:rPr>
              <w:t>5</w:t>
            </w:r>
          </w:p>
        </w:tc>
      </w:tr>
      <w:tr w:rsidR="00AB09C8" w:rsidRPr="00541006" w14:paraId="6BC0451E" w14:textId="77777777" w:rsidTr="0042117C">
        <w:tc>
          <w:tcPr>
            <w:tcW w:w="9062" w:type="dxa"/>
          </w:tcPr>
          <w:p w14:paraId="10857AAF"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Toelichting bij stappen van de verbeterde meldcode……….……………………………………….……</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w:t>
            </w:r>
            <w:r w:rsidR="00F5082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6</w:t>
            </w:r>
          </w:p>
        </w:tc>
      </w:tr>
      <w:tr w:rsidR="00AB09C8" w:rsidRPr="00541006" w14:paraId="7AC66464" w14:textId="77777777" w:rsidTr="0042117C">
        <w:tc>
          <w:tcPr>
            <w:tcW w:w="9062" w:type="dxa"/>
          </w:tcPr>
          <w:p w14:paraId="4A287CEB" w14:textId="77777777" w:rsidR="00AB09C8" w:rsidRPr="00541006" w:rsidRDefault="00AB09C8" w:rsidP="0042117C">
            <w:pPr>
              <w:pStyle w:val="Lijstalinea"/>
              <w:numPr>
                <w:ilvl w:val="1"/>
                <w:numId w:val="15"/>
              </w:numPr>
              <w:ind w:left="1313" w:hanging="567"/>
              <w:rPr>
                <w:sz w:val="20"/>
                <w:szCs w:val="20"/>
                <w:lang w:val="nl-NL"/>
              </w:rPr>
            </w:pPr>
            <w:r w:rsidRPr="00541006">
              <w:rPr>
                <w:sz w:val="20"/>
                <w:szCs w:val="20"/>
                <w:lang w:val="nl-NL"/>
              </w:rPr>
              <w:t>Stappen bij acuut gevaar</w:t>
            </w:r>
          </w:p>
          <w:p w14:paraId="0E4D284E" w14:textId="77777777" w:rsidR="00AB09C8" w:rsidRPr="00541006" w:rsidRDefault="00AB09C8" w:rsidP="0042117C">
            <w:pPr>
              <w:pStyle w:val="Lijstalinea"/>
              <w:numPr>
                <w:ilvl w:val="1"/>
                <w:numId w:val="15"/>
              </w:numPr>
              <w:ind w:left="1313" w:hanging="567"/>
              <w:rPr>
                <w:sz w:val="20"/>
                <w:szCs w:val="20"/>
                <w:lang w:val="nl-NL"/>
              </w:rPr>
            </w:pPr>
            <w:r w:rsidRPr="00541006">
              <w:rPr>
                <w:sz w:val="20"/>
                <w:szCs w:val="20"/>
                <w:lang w:val="nl-NL"/>
              </w:rPr>
              <w:t>Stap 1: Breng de signalen in kaart</w:t>
            </w:r>
          </w:p>
          <w:p w14:paraId="410FDF26" w14:textId="77777777" w:rsidR="00AB09C8" w:rsidRPr="00541006" w:rsidRDefault="00AB09C8" w:rsidP="0042117C">
            <w:pPr>
              <w:pStyle w:val="Lijstalinea"/>
              <w:numPr>
                <w:ilvl w:val="1"/>
                <w:numId w:val="15"/>
              </w:numPr>
              <w:ind w:left="1313" w:hanging="567"/>
              <w:rPr>
                <w:sz w:val="20"/>
                <w:szCs w:val="20"/>
                <w:lang w:val="nl-NL"/>
              </w:rPr>
            </w:pPr>
            <w:r w:rsidRPr="00541006">
              <w:rPr>
                <w:sz w:val="20"/>
                <w:szCs w:val="20"/>
                <w:lang w:val="nl-NL"/>
              </w:rPr>
              <w:t xml:space="preserve">Stap 2: Overleg met deskundige professionals en/of Veilig Thuis  </w:t>
            </w:r>
          </w:p>
          <w:p w14:paraId="18F09218" w14:textId="77777777" w:rsidR="00AB09C8" w:rsidRPr="00541006" w:rsidRDefault="00AB09C8" w:rsidP="0042117C">
            <w:pPr>
              <w:pStyle w:val="Lijstalinea"/>
              <w:numPr>
                <w:ilvl w:val="1"/>
                <w:numId w:val="15"/>
              </w:numPr>
              <w:ind w:left="1313" w:hanging="567"/>
              <w:rPr>
                <w:sz w:val="20"/>
                <w:szCs w:val="20"/>
                <w:lang w:val="nl-NL"/>
              </w:rPr>
            </w:pPr>
            <w:r w:rsidRPr="00541006">
              <w:rPr>
                <w:sz w:val="20"/>
                <w:szCs w:val="20"/>
                <w:lang w:val="nl-NL"/>
              </w:rPr>
              <w:t>Stap 3: Ga in gesprek met de betrokkene</w:t>
            </w:r>
          </w:p>
          <w:p w14:paraId="60215BAA" w14:textId="77777777" w:rsidR="00AB09C8" w:rsidRPr="00541006" w:rsidRDefault="00AB09C8" w:rsidP="0042117C">
            <w:pPr>
              <w:pStyle w:val="Lijstalinea"/>
              <w:numPr>
                <w:ilvl w:val="1"/>
                <w:numId w:val="15"/>
              </w:numPr>
              <w:ind w:left="1313" w:hanging="567"/>
              <w:rPr>
                <w:sz w:val="20"/>
                <w:lang w:val="nl-NL"/>
              </w:rPr>
            </w:pPr>
            <w:r w:rsidRPr="00541006">
              <w:rPr>
                <w:sz w:val="20"/>
                <w:szCs w:val="20"/>
                <w:lang w:val="nl-NL"/>
              </w:rPr>
              <w:t>Stap 4 en 5: Weeg het geweld en/</w:t>
            </w:r>
            <w:r w:rsidR="00DD2DA2" w:rsidRPr="00541006">
              <w:rPr>
                <w:sz w:val="20"/>
                <w:szCs w:val="20"/>
                <w:lang w:val="nl-NL"/>
              </w:rPr>
              <w:t>o</w:t>
            </w:r>
            <w:r w:rsidRPr="00541006">
              <w:rPr>
                <w:sz w:val="20"/>
                <w:szCs w:val="20"/>
                <w:lang w:val="nl-NL"/>
              </w:rPr>
              <w:t>f onveiligheid en beslis.</w:t>
            </w:r>
          </w:p>
        </w:tc>
      </w:tr>
      <w:tr w:rsidR="00AB09C8" w:rsidRPr="00541006" w14:paraId="1623D988" w14:textId="77777777" w:rsidTr="0042117C">
        <w:tc>
          <w:tcPr>
            <w:tcW w:w="9062" w:type="dxa"/>
          </w:tcPr>
          <w:p w14:paraId="28065627" w14:textId="77777777" w:rsidR="00AB09C8" w:rsidRPr="00541006" w:rsidRDefault="00AB09C8" w:rsidP="00783CE3">
            <w:pPr>
              <w:pStyle w:val="Lijstalinea"/>
              <w:tabs>
                <w:tab w:val="left" w:pos="1440"/>
                <w:tab w:val="right" w:leader="dot" w:pos="9056"/>
              </w:tabs>
              <w:spacing w:before="60" w:line="300" w:lineRule="exact"/>
              <w:ind w:right="24"/>
              <w:rPr>
                <w:rFonts w:eastAsia="MS ??" w:cstheme="minorHAnsi"/>
                <w:color w:val="000000" w:themeColor="text1"/>
                <w:sz w:val="22"/>
                <w:szCs w:val="22"/>
                <w:lang w:val="nl-NL"/>
              </w:rPr>
            </w:pPr>
            <w:r w:rsidRPr="00541006">
              <w:rPr>
                <w:rFonts w:eastAsia="MS ??" w:cstheme="minorHAnsi"/>
                <w:color w:val="000000" w:themeColor="text1"/>
                <w:sz w:val="22"/>
                <w:szCs w:val="22"/>
                <w:lang w:val="nl-NL"/>
              </w:rPr>
              <w:t>Toelichting afwegingsvragen meldcode, het afwegingskader…………………………………………</w:t>
            </w:r>
            <w:r w:rsidR="00783CE3">
              <w:rPr>
                <w:rFonts w:eastAsia="MS ??" w:cstheme="minorHAnsi"/>
                <w:color w:val="000000" w:themeColor="text1"/>
                <w:sz w:val="22"/>
                <w:szCs w:val="22"/>
                <w:lang w:val="nl-NL"/>
              </w:rPr>
              <w:t>………………………………………………………………….</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 xml:space="preserve">  </w:t>
            </w:r>
            <w:r w:rsidRPr="00541006">
              <w:rPr>
                <w:rFonts w:eastAsia="MS ??" w:cstheme="minorHAnsi"/>
                <w:color w:val="000000" w:themeColor="text1"/>
                <w:sz w:val="22"/>
                <w:szCs w:val="22"/>
                <w:lang w:val="nl-NL"/>
              </w:rPr>
              <w:t>8</w:t>
            </w:r>
          </w:p>
        </w:tc>
      </w:tr>
      <w:tr w:rsidR="00AB09C8" w:rsidRPr="00541006" w14:paraId="2137613F" w14:textId="77777777" w:rsidTr="0042117C">
        <w:tc>
          <w:tcPr>
            <w:tcW w:w="9062" w:type="dxa"/>
          </w:tcPr>
          <w:p w14:paraId="785CF531"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Als zorgen blijven bestaan…………………………….………………………………………………………………..</w:t>
            </w:r>
            <w:r w:rsidR="00783CE3">
              <w:rPr>
                <w:rFonts w:eastAsia="MS ??" w:cstheme="minorHAnsi"/>
                <w:color w:val="000000" w:themeColor="text1"/>
                <w:sz w:val="22"/>
                <w:szCs w:val="22"/>
                <w:lang w:val="nl-NL"/>
              </w:rPr>
              <w:t xml:space="preserve"> </w:t>
            </w:r>
            <w:r w:rsidRPr="00541006">
              <w:rPr>
                <w:rFonts w:eastAsia="MS ??" w:cstheme="minorHAnsi"/>
                <w:color w:val="000000" w:themeColor="text1"/>
                <w:sz w:val="22"/>
                <w:szCs w:val="22"/>
                <w:lang w:val="nl-NL"/>
              </w:rPr>
              <w:t>11</w:t>
            </w:r>
          </w:p>
        </w:tc>
      </w:tr>
      <w:tr w:rsidR="00AB09C8" w:rsidRPr="00541006" w14:paraId="7AAEA0D0" w14:textId="77777777" w:rsidTr="0042117C">
        <w:tc>
          <w:tcPr>
            <w:tcW w:w="9062" w:type="dxa"/>
          </w:tcPr>
          <w:p w14:paraId="649A7EE2" w14:textId="77777777" w:rsidR="00AB09C8" w:rsidRPr="00541006" w:rsidRDefault="00AB09C8" w:rsidP="00F3599C">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De bodemeisen: vereisten voor het organiseren of bieden van goede hulp…………</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 xml:space="preserve"> </w:t>
            </w:r>
            <w:r w:rsidRPr="00541006">
              <w:rPr>
                <w:rFonts w:eastAsia="MS ??" w:cstheme="minorHAnsi"/>
                <w:color w:val="000000" w:themeColor="text1"/>
                <w:sz w:val="22"/>
                <w:szCs w:val="22"/>
                <w:lang w:val="nl-NL"/>
              </w:rPr>
              <w:t>12</w:t>
            </w:r>
          </w:p>
          <w:p w14:paraId="16028B81" w14:textId="77777777" w:rsidR="00F5082C" w:rsidRPr="00541006" w:rsidRDefault="00F5082C" w:rsidP="00F3599C">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Dossiervorming……………………………………………………………………………………………………………….13</w:t>
            </w:r>
          </w:p>
        </w:tc>
      </w:tr>
      <w:tr w:rsidR="00AB09C8" w:rsidRPr="00541006" w14:paraId="2535AE29" w14:textId="77777777" w:rsidTr="0042117C">
        <w:tc>
          <w:tcPr>
            <w:tcW w:w="9062" w:type="dxa"/>
          </w:tcPr>
          <w:p w14:paraId="185C3A4F" w14:textId="77777777" w:rsidR="00AB09C8" w:rsidRPr="00541006" w:rsidRDefault="00AB09C8" w:rsidP="005B4226">
            <w:p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Bijlage 1:   Wettelijke verplichtingen van de organisatie………………………………………………</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…………1</w:t>
            </w:r>
            <w:r w:rsidR="00F5082C" w:rsidRPr="00541006">
              <w:rPr>
                <w:rFonts w:eastAsia="MS ??" w:cstheme="minorHAnsi"/>
                <w:color w:val="000000" w:themeColor="text1"/>
                <w:sz w:val="22"/>
                <w:szCs w:val="22"/>
                <w:lang w:val="nl-NL"/>
              </w:rPr>
              <w:t>5</w:t>
            </w:r>
          </w:p>
        </w:tc>
      </w:tr>
      <w:tr w:rsidR="00AB09C8" w:rsidRPr="00541006" w14:paraId="69CFAAF6" w14:textId="77777777" w:rsidTr="0042117C">
        <w:tc>
          <w:tcPr>
            <w:tcW w:w="9062" w:type="dxa"/>
          </w:tcPr>
          <w:p w14:paraId="17671CFC" w14:textId="77777777" w:rsidR="00AB09C8" w:rsidRPr="00541006" w:rsidRDefault="00AB09C8" w:rsidP="005B4226">
            <w:p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Bijlage 2:   Verdeling van verantwoordelijkheden……………………………………………………………</w:t>
            </w:r>
            <w:r w:rsidR="00F3599C" w:rsidRPr="00541006">
              <w:rPr>
                <w:rFonts w:eastAsia="MS ??" w:cstheme="minorHAnsi"/>
                <w:color w:val="000000" w:themeColor="text1"/>
                <w:sz w:val="22"/>
                <w:szCs w:val="22"/>
                <w:lang w:val="nl-NL"/>
              </w:rPr>
              <w:t>…</w:t>
            </w:r>
            <w:r w:rsidR="00C47D31"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C47D31"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..1</w:t>
            </w:r>
            <w:r w:rsidR="00F5082C" w:rsidRPr="00541006">
              <w:rPr>
                <w:rFonts w:eastAsia="MS ??" w:cstheme="minorHAnsi"/>
                <w:color w:val="000000" w:themeColor="text1"/>
                <w:sz w:val="22"/>
                <w:szCs w:val="22"/>
                <w:lang w:val="nl-NL"/>
              </w:rPr>
              <w:t>7</w:t>
            </w:r>
          </w:p>
        </w:tc>
      </w:tr>
      <w:tr w:rsidR="00AB09C8" w:rsidRPr="00541006" w14:paraId="1DD8D2FF" w14:textId="77777777" w:rsidTr="0042117C">
        <w:tc>
          <w:tcPr>
            <w:tcW w:w="9062" w:type="dxa"/>
          </w:tcPr>
          <w:p w14:paraId="5EDEA124" w14:textId="77777777" w:rsidR="00AB09C8" w:rsidRPr="00541006" w:rsidRDefault="00AB09C8" w:rsidP="005B4226">
            <w:p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 xml:space="preserve">Bijlage 3:   Professionele normen </w:t>
            </w:r>
            <w:r w:rsidR="00541006" w:rsidRPr="00541006">
              <w:rPr>
                <w:rFonts w:eastAsia="MS ??" w:cstheme="minorHAnsi"/>
                <w:color w:val="000000" w:themeColor="text1"/>
                <w:sz w:val="22"/>
                <w:szCs w:val="22"/>
                <w:lang w:val="nl-NL"/>
              </w:rPr>
              <w:t>m.b.t.</w:t>
            </w:r>
            <w:r w:rsidRPr="00541006">
              <w:rPr>
                <w:rFonts w:eastAsia="MS ??" w:cstheme="minorHAnsi"/>
                <w:color w:val="000000" w:themeColor="text1"/>
                <w:sz w:val="22"/>
                <w:szCs w:val="22"/>
                <w:lang w:val="nl-NL"/>
              </w:rPr>
              <w:t xml:space="preserve"> de melden Veilig thuis…………………………………………</w:t>
            </w:r>
            <w:r w:rsidR="00C47D31" w:rsidRPr="00541006">
              <w:rPr>
                <w:rFonts w:eastAsia="MS ??" w:cstheme="minorHAnsi"/>
                <w:color w:val="000000" w:themeColor="text1"/>
                <w:sz w:val="22"/>
                <w:szCs w:val="22"/>
                <w:lang w:val="nl-NL"/>
              </w:rPr>
              <w:t>…</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.1</w:t>
            </w:r>
            <w:r w:rsidR="00F5082C" w:rsidRPr="00541006">
              <w:rPr>
                <w:rFonts w:eastAsia="MS ??" w:cstheme="minorHAnsi"/>
                <w:color w:val="000000" w:themeColor="text1"/>
                <w:sz w:val="22"/>
                <w:szCs w:val="22"/>
                <w:lang w:val="nl-NL"/>
              </w:rPr>
              <w:t>8</w:t>
            </w:r>
          </w:p>
        </w:tc>
      </w:tr>
      <w:tr w:rsidR="00AB09C8" w:rsidRPr="00541006" w14:paraId="3FC8FDB6" w14:textId="77777777" w:rsidTr="0042117C">
        <w:tc>
          <w:tcPr>
            <w:tcW w:w="9062" w:type="dxa"/>
          </w:tcPr>
          <w:p w14:paraId="22235036" w14:textId="77777777" w:rsidR="00AB09C8" w:rsidRPr="00541006" w:rsidRDefault="00AB09C8" w:rsidP="005B4226">
            <w:p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 xml:space="preserve">Bijlage 4:  </w:t>
            </w:r>
            <w:r w:rsidR="00C47D31" w:rsidRPr="00541006">
              <w:rPr>
                <w:rFonts w:eastAsia="MS ??" w:cstheme="minorHAnsi"/>
                <w:color w:val="000000" w:themeColor="text1"/>
                <w:sz w:val="22"/>
                <w:szCs w:val="22"/>
                <w:lang w:val="nl-NL"/>
              </w:rPr>
              <w:t xml:space="preserve"> </w:t>
            </w:r>
            <w:r w:rsidRPr="00541006">
              <w:rPr>
                <w:rFonts w:eastAsia="MS ??" w:cstheme="minorHAnsi"/>
                <w:color w:val="000000" w:themeColor="text1"/>
                <w:sz w:val="22"/>
                <w:szCs w:val="22"/>
                <w:lang w:val="nl-NL"/>
              </w:rPr>
              <w:t>Definities en voorbeelden acute, structurele onveiligheid en disclosure……</w:t>
            </w:r>
            <w:r w:rsidR="00C47D31"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C47D31" w:rsidRPr="00541006">
              <w:rPr>
                <w:rFonts w:eastAsia="MS ??" w:cstheme="minorHAnsi"/>
                <w:color w:val="000000" w:themeColor="text1"/>
                <w:sz w:val="22"/>
                <w:szCs w:val="22"/>
                <w:lang w:val="nl-NL"/>
              </w:rPr>
              <w:t>..</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..1</w:t>
            </w:r>
            <w:r w:rsidR="00F5082C" w:rsidRPr="00541006">
              <w:rPr>
                <w:rFonts w:eastAsia="MS ??" w:cstheme="minorHAnsi"/>
                <w:color w:val="000000" w:themeColor="text1"/>
                <w:sz w:val="22"/>
                <w:szCs w:val="22"/>
                <w:lang w:val="nl-NL"/>
              </w:rPr>
              <w:t>9</w:t>
            </w:r>
          </w:p>
        </w:tc>
      </w:tr>
    </w:tbl>
    <w:p w14:paraId="1CB9FDA5" w14:textId="77777777" w:rsidR="009C097D" w:rsidRPr="00541006" w:rsidRDefault="005B4226" w:rsidP="009C097D">
      <w:r>
        <w:rPr>
          <w:rFonts w:eastAsia="MS ??" w:cstheme="minorHAnsi"/>
          <w:color w:val="000000" w:themeColor="text1"/>
        </w:rPr>
        <w:t xml:space="preserve">  Bijlage 5:   Kinderparticipatie……………………………………………………………………………………………………….2</w:t>
      </w:r>
      <w:r w:rsidR="000A59C2">
        <w:rPr>
          <w:rFonts w:eastAsia="MS ??" w:cstheme="minorHAnsi"/>
          <w:color w:val="000000" w:themeColor="text1"/>
        </w:rPr>
        <w:t>1</w:t>
      </w:r>
    </w:p>
    <w:p w14:paraId="26446435" w14:textId="77777777" w:rsidR="009C097D" w:rsidRPr="00541006" w:rsidRDefault="009C097D" w:rsidP="009C097D"/>
    <w:p w14:paraId="28C500C0" w14:textId="77777777" w:rsidR="009C097D" w:rsidRPr="00541006" w:rsidRDefault="009C097D">
      <w:pPr>
        <w:rPr>
          <w:b/>
          <w:sz w:val="24"/>
          <w:szCs w:val="24"/>
        </w:rPr>
      </w:pPr>
    </w:p>
    <w:p w14:paraId="28BA81C5" w14:textId="77777777" w:rsidR="00472305" w:rsidRDefault="00472305">
      <w:pPr>
        <w:rPr>
          <w:b/>
          <w:sz w:val="24"/>
          <w:szCs w:val="24"/>
        </w:rPr>
      </w:pPr>
    </w:p>
    <w:p w14:paraId="16112900" w14:textId="77777777" w:rsidR="00F3599C" w:rsidRDefault="00F3599C">
      <w:pPr>
        <w:rPr>
          <w:b/>
          <w:sz w:val="24"/>
          <w:szCs w:val="24"/>
        </w:rPr>
      </w:pPr>
    </w:p>
    <w:p w14:paraId="2B5EB4F3" w14:textId="77777777" w:rsidR="00F3599C" w:rsidRDefault="00F3599C">
      <w:pPr>
        <w:rPr>
          <w:b/>
          <w:sz w:val="24"/>
          <w:szCs w:val="24"/>
        </w:rPr>
      </w:pPr>
    </w:p>
    <w:p w14:paraId="6B50A0D9" w14:textId="77777777" w:rsidR="00F3599C" w:rsidRDefault="00F3599C">
      <w:pPr>
        <w:rPr>
          <w:b/>
          <w:sz w:val="24"/>
          <w:szCs w:val="24"/>
        </w:rPr>
      </w:pPr>
    </w:p>
    <w:p w14:paraId="0F37851E" w14:textId="77777777" w:rsidR="00F3599C" w:rsidRDefault="00F3599C">
      <w:pPr>
        <w:rPr>
          <w:b/>
          <w:sz w:val="24"/>
          <w:szCs w:val="24"/>
        </w:rPr>
      </w:pPr>
    </w:p>
    <w:p w14:paraId="5FFA931C" w14:textId="77777777" w:rsidR="00F3599C" w:rsidRDefault="00F3599C">
      <w:pPr>
        <w:rPr>
          <w:b/>
          <w:sz w:val="24"/>
          <w:szCs w:val="24"/>
        </w:rPr>
      </w:pPr>
    </w:p>
    <w:p w14:paraId="2AEA7064" w14:textId="77777777" w:rsidR="009C097D" w:rsidRPr="009C097D" w:rsidRDefault="009C097D" w:rsidP="00AB09C8">
      <w:pPr>
        <w:rPr>
          <w:b/>
          <w:sz w:val="24"/>
          <w:szCs w:val="24"/>
        </w:rPr>
      </w:pPr>
      <w:r w:rsidRPr="009C097D">
        <w:rPr>
          <w:b/>
          <w:sz w:val="24"/>
          <w:szCs w:val="24"/>
        </w:rPr>
        <w:t>Colofon</w:t>
      </w:r>
    </w:p>
    <w:p w14:paraId="7EE67049" w14:textId="77777777" w:rsidR="00E33F05" w:rsidRDefault="009C097D" w:rsidP="009C097D">
      <w:pPr>
        <w:pStyle w:val="Geenafstand"/>
      </w:pPr>
      <w:r>
        <w:t>Bronvermelding: THG, Trainers Huiselijk Geweld</w:t>
      </w:r>
    </w:p>
    <w:p w14:paraId="696E970E" w14:textId="77777777" w:rsidR="009C097D" w:rsidRDefault="00E33F05" w:rsidP="00E33F05">
      <w:pPr>
        <w:pStyle w:val="Geenafstand"/>
        <w:ind w:left="1560" w:hanging="1560"/>
      </w:pPr>
      <w:r>
        <w:t xml:space="preserve">                       </w:t>
      </w:r>
      <w:r>
        <w:tab/>
      </w:r>
      <w:r w:rsidR="009C097D">
        <w:t>LVAK, Landelijke Vakgroep Aandachtsfunctionaris Kindermishandeling</w:t>
      </w:r>
      <w:r>
        <w:t>.</w:t>
      </w:r>
    </w:p>
    <w:p w14:paraId="52A5DBB6" w14:textId="77777777" w:rsidR="008C1871" w:rsidRDefault="008C1871" w:rsidP="008C1871">
      <w:pPr>
        <w:pStyle w:val="Geenafstand"/>
        <w:ind w:left="1560"/>
      </w:pPr>
      <w:r>
        <w:t xml:space="preserve">Ministerie van </w:t>
      </w:r>
      <w:r w:rsidR="007C77E4">
        <w:t>O</w:t>
      </w:r>
      <w:r>
        <w:t xml:space="preserve">nderwijs, </w:t>
      </w:r>
      <w:r w:rsidR="007C77E4">
        <w:t>C</w:t>
      </w:r>
      <w:r>
        <w:t xml:space="preserve">ultuur en </w:t>
      </w:r>
      <w:r w:rsidR="007C77E4">
        <w:t>W</w:t>
      </w:r>
      <w:r>
        <w:t>etenschappen.</w:t>
      </w:r>
    </w:p>
    <w:p w14:paraId="3FEAB6F9" w14:textId="77777777" w:rsidR="008C1871" w:rsidRDefault="008C1871" w:rsidP="008C1871">
      <w:pPr>
        <w:pStyle w:val="Geenafstand"/>
        <w:ind w:left="1560"/>
      </w:pPr>
      <w:r>
        <w:t>Rijksoverheid</w:t>
      </w:r>
    </w:p>
    <w:p w14:paraId="2A7A50D7" w14:textId="77777777" w:rsidR="00E33F05" w:rsidRDefault="00E33F05" w:rsidP="00E33F05">
      <w:pPr>
        <w:pStyle w:val="Geenafstand"/>
        <w:ind w:left="1560" w:hanging="1560"/>
      </w:pPr>
      <w:r>
        <w:t xml:space="preserve">Redactie: </w:t>
      </w:r>
      <w:r>
        <w:tab/>
        <w:t>Anja Roosendaal Coaching Training &amp; Advies</w:t>
      </w:r>
    </w:p>
    <w:p w14:paraId="317C0E8A" w14:textId="77777777" w:rsidR="00E33F05" w:rsidRDefault="00E33F05" w:rsidP="00E33F05">
      <w:pPr>
        <w:pStyle w:val="Geenafstand"/>
        <w:ind w:left="1560" w:hanging="1560"/>
      </w:pPr>
      <w:r>
        <w:t>Uitgave:</w:t>
      </w:r>
      <w:r>
        <w:tab/>
      </w:r>
      <w:r w:rsidR="007C77E4">
        <w:t>14</w:t>
      </w:r>
      <w:r>
        <w:t xml:space="preserve"> maart 2019</w:t>
      </w:r>
    </w:p>
    <w:p w14:paraId="7F469414" w14:textId="77777777" w:rsidR="00472305" w:rsidRDefault="00472305" w:rsidP="009C097D">
      <w:pPr>
        <w:pStyle w:val="Geenafstand"/>
      </w:pPr>
    </w:p>
    <w:p w14:paraId="51ABBC33" w14:textId="77777777" w:rsidR="00472305" w:rsidRDefault="00472305" w:rsidP="009C097D">
      <w:pPr>
        <w:pStyle w:val="Geenafstand"/>
      </w:pPr>
    </w:p>
    <w:p w14:paraId="445FD0F6" w14:textId="77777777" w:rsidR="00472305" w:rsidRDefault="00472305" w:rsidP="009C097D">
      <w:pPr>
        <w:pStyle w:val="Geenafstand"/>
      </w:pPr>
    </w:p>
    <w:p w14:paraId="2AE03E71" w14:textId="77777777" w:rsidR="00CC4196" w:rsidRDefault="00CC4196">
      <w:r>
        <w:br w:type="page"/>
      </w:r>
    </w:p>
    <w:p w14:paraId="77C83D0E" w14:textId="77777777" w:rsidR="008C651E" w:rsidRDefault="008C651E" w:rsidP="009C097D">
      <w:pPr>
        <w:pStyle w:val="Geenafstand"/>
      </w:pPr>
    </w:p>
    <w:p w14:paraId="57DB3147" w14:textId="77777777" w:rsidR="008C651E" w:rsidRDefault="008C651E" w:rsidP="009C097D">
      <w:pPr>
        <w:pStyle w:val="Geenafstand"/>
      </w:pPr>
    </w:p>
    <w:p w14:paraId="0EFE5FEA" w14:textId="77777777" w:rsidR="009D00FC" w:rsidRPr="00F3599C" w:rsidRDefault="008C1871" w:rsidP="00C47D31">
      <w:pPr>
        <w:pStyle w:val="Lijstalinea"/>
        <w:numPr>
          <w:ilvl w:val="0"/>
          <w:numId w:val="14"/>
        </w:numPr>
        <w:jc w:val="both"/>
        <w:rPr>
          <w:b/>
          <w:sz w:val="24"/>
          <w:szCs w:val="24"/>
        </w:rPr>
      </w:pPr>
      <w:r w:rsidRPr="00F3599C">
        <w:rPr>
          <w:b/>
          <w:sz w:val="24"/>
          <w:szCs w:val="24"/>
        </w:rPr>
        <w:t>Voorwoord</w:t>
      </w:r>
    </w:p>
    <w:p w14:paraId="4FB255CB" w14:textId="77777777" w:rsidR="009D00FC" w:rsidRDefault="009D00FC" w:rsidP="00C47D31">
      <w:pPr>
        <w:pStyle w:val="Geenafstand"/>
      </w:pPr>
      <w:r w:rsidRPr="00472305">
        <w:t>Het is voor scholen en instellingen verplicht om een meldcode huiselijk geweld en kindermishandeling te hebben. Inspectie van onderwijs ziet bij alle scholen en instellingen toe op de naleving van dit wettelijk voorschrift.</w:t>
      </w:r>
    </w:p>
    <w:p w14:paraId="07923905" w14:textId="77777777" w:rsidR="009D00FC" w:rsidRDefault="009D00FC" w:rsidP="00C47D31">
      <w:pPr>
        <w:pStyle w:val="Geenafstand"/>
      </w:pPr>
    </w:p>
    <w:p w14:paraId="0FA23A5A" w14:textId="77777777" w:rsidR="009D00FC" w:rsidRPr="00472305" w:rsidRDefault="009D00FC" w:rsidP="00C47D31">
      <w:pPr>
        <w:pStyle w:val="Geenafstand"/>
        <w:rPr>
          <w:lang w:eastAsia="nl-NL"/>
        </w:rPr>
      </w:pPr>
      <w:r w:rsidRPr="00472305">
        <w:rPr>
          <w:lang w:eastAsia="nl-NL"/>
        </w:rPr>
        <w:t>Beroepskrachten die werken met jongeren, zijn verplicht een meldcode te gebruiken bij signalen van huiselijk geweld of kindermishandeling. De meldcode draagt eraan bij</w:t>
      </w:r>
      <w:r w:rsidR="00A137AB">
        <w:rPr>
          <w:lang w:eastAsia="nl-NL"/>
        </w:rPr>
        <w:t>,</w:t>
      </w:r>
      <w:r w:rsidRPr="00472305">
        <w:rPr>
          <w:lang w:eastAsia="nl-NL"/>
        </w:rPr>
        <w:t xml:space="preserve"> dat bij signalen op dit gebied snel en adequaat hulp kan worden geboden.</w:t>
      </w:r>
    </w:p>
    <w:p w14:paraId="5DA557C0" w14:textId="77777777" w:rsidR="009D00FC" w:rsidRDefault="009D00FC" w:rsidP="00C47D31">
      <w:pPr>
        <w:shd w:val="clear" w:color="auto" w:fill="FFFFFF"/>
        <w:spacing w:after="0" w:line="240" w:lineRule="auto"/>
        <w:textAlignment w:val="top"/>
        <w:outlineLvl w:val="2"/>
        <w:rPr>
          <w:rFonts w:ascii="Calibri" w:eastAsia="Times New Roman" w:hAnsi="Calibri" w:cs="Calibri"/>
          <w:b/>
          <w:bCs/>
          <w:color w:val="000000"/>
          <w:sz w:val="27"/>
          <w:szCs w:val="27"/>
          <w:lang w:eastAsia="nl-NL"/>
        </w:rPr>
      </w:pPr>
    </w:p>
    <w:p w14:paraId="2B243E69" w14:textId="77777777" w:rsidR="009D00FC" w:rsidRPr="00472305" w:rsidRDefault="009D00FC" w:rsidP="00C47D31">
      <w:pPr>
        <w:shd w:val="clear" w:color="auto" w:fill="FFFFFF"/>
        <w:spacing w:after="0" w:line="240" w:lineRule="auto"/>
        <w:textAlignment w:val="top"/>
        <w:outlineLvl w:val="2"/>
        <w:rPr>
          <w:rFonts w:ascii="Calibri" w:eastAsia="Times New Roman" w:hAnsi="Calibri" w:cs="Calibri"/>
          <w:b/>
          <w:bCs/>
          <w:color w:val="000000"/>
          <w:lang w:eastAsia="nl-NL"/>
        </w:rPr>
      </w:pPr>
      <w:r w:rsidRPr="00472305">
        <w:rPr>
          <w:rFonts w:ascii="Calibri" w:eastAsia="Times New Roman" w:hAnsi="Calibri" w:cs="Calibri"/>
          <w:b/>
          <w:bCs/>
          <w:color w:val="000000"/>
          <w:lang w:eastAsia="nl-NL"/>
        </w:rPr>
        <w:t>Vijf stappen van de meldcode huiselijk geweld en kindermishandeling</w:t>
      </w:r>
    </w:p>
    <w:p w14:paraId="287B1DEF" w14:textId="77777777" w:rsidR="009D00FC" w:rsidRPr="00472305" w:rsidRDefault="009D00FC" w:rsidP="00C47D31">
      <w:pPr>
        <w:shd w:val="clear" w:color="auto" w:fill="FFFFFF"/>
        <w:spacing w:after="195" w:line="240" w:lineRule="auto"/>
        <w:textAlignment w:val="top"/>
        <w:rPr>
          <w:rFonts w:ascii="Calibri" w:eastAsia="Times New Roman" w:hAnsi="Calibri" w:cs="Calibri"/>
          <w:color w:val="000000"/>
          <w:lang w:eastAsia="nl-NL"/>
        </w:rPr>
      </w:pPr>
      <w:r w:rsidRPr="00472305">
        <w:rPr>
          <w:rFonts w:ascii="Calibri" w:eastAsia="Times New Roman" w:hAnsi="Calibri" w:cs="Calibri"/>
          <w:color w:val="000000"/>
          <w:lang w:eastAsia="nl-NL"/>
        </w:rPr>
        <w:t>In de meldcode moeten in ieder geval vijf stappen zijn opgenomen. Vanaf 1 januari 2019 is het tevens verplicht om bij stap 4 en 5 van de meldcode een afwegingskader op te nemen.</w:t>
      </w:r>
    </w:p>
    <w:p w14:paraId="163820DC" w14:textId="77777777" w:rsidR="00890A49" w:rsidRPr="00313A34" w:rsidRDefault="00313A34" w:rsidP="00313A34">
      <w:pPr>
        <w:pStyle w:val="Geenafstand"/>
        <w:rPr>
          <w:b/>
        </w:rPr>
      </w:pPr>
      <w:bookmarkStart w:id="1" w:name="_Toc518628075"/>
      <w:bookmarkStart w:id="2" w:name="_Toc533160629"/>
      <w:r>
        <w:rPr>
          <w:b/>
        </w:rPr>
        <w:t xml:space="preserve">De wet </w:t>
      </w:r>
      <w:r w:rsidR="00890A49" w:rsidRPr="00313A34">
        <w:rPr>
          <w:b/>
        </w:rPr>
        <w:t>verplicht u om met een meldcode te werken?</w:t>
      </w:r>
      <w:bookmarkEnd w:id="1"/>
      <w:bookmarkEnd w:id="2"/>
    </w:p>
    <w:p w14:paraId="025152E5" w14:textId="77777777" w:rsidR="00890A49" w:rsidRPr="00313A34" w:rsidRDefault="00890A49" w:rsidP="00313A34">
      <w:pPr>
        <w:pStyle w:val="Geenafstand"/>
      </w:pPr>
      <w:r w:rsidRPr="00313A34">
        <w:t>De Wet meldcode huiselijk geweld en kindermishandeling is een verzamelwet. Dit betekent dat in de Wet meldcode wordt aangegeven welke artikelen in andere wetten moeten worden gewijzigd. Hierdoor wordt de verplichte meldcode beschreven in de wetten</w:t>
      </w:r>
      <w:r w:rsidR="00313A34">
        <w:t xml:space="preserve"> van het onderwijs</w:t>
      </w:r>
      <w:r w:rsidRPr="00313A34">
        <w:t>.</w:t>
      </w:r>
    </w:p>
    <w:p w14:paraId="04E5CCCC" w14:textId="77777777" w:rsidR="00890A49" w:rsidRPr="00313A34" w:rsidRDefault="00890A49" w:rsidP="00313A34">
      <w:pPr>
        <w:pStyle w:val="Geenafstand"/>
      </w:pPr>
      <w:r w:rsidRPr="00313A34">
        <w:t>De volgende wetten zijn aangepast op de wettelijke kaders van de meldcode:</w:t>
      </w:r>
    </w:p>
    <w:p w14:paraId="7EEE6B06" w14:textId="77777777" w:rsidR="00890A49" w:rsidRPr="00313A34" w:rsidRDefault="00890A49" w:rsidP="00313A34">
      <w:pPr>
        <w:pStyle w:val="Geenafstand"/>
        <w:numPr>
          <w:ilvl w:val="0"/>
          <w:numId w:val="17"/>
        </w:numPr>
      </w:pPr>
      <w:r w:rsidRPr="00313A34">
        <w:t>Wet Centraal Orgaan opvang asielzoekers;</w:t>
      </w:r>
    </w:p>
    <w:p w14:paraId="1B8CCFDD" w14:textId="77777777" w:rsidR="00890A49" w:rsidRPr="00313A34" w:rsidRDefault="00890A49" w:rsidP="00313A34">
      <w:pPr>
        <w:pStyle w:val="Geenafstand"/>
        <w:numPr>
          <w:ilvl w:val="0"/>
          <w:numId w:val="17"/>
        </w:numPr>
      </w:pPr>
      <w:r w:rsidRPr="00313A34">
        <w:t>Leerplichtwet 1969;</w:t>
      </w:r>
    </w:p>
    <w:p w14:paraId="040F243C" w14:textId="77777777" w:rsidR="00890A49" w:rsidRPr="00313A34" w:rsidRDefault="00890A49" w:rsidP="00313A34">
      <w:pPr>
        <w:pStyle w:val="Geenafstand"/>
        <w:numPr>
          <w:ilvl w:val="0"/>
          <w:numId w:val="17"/>
        </w:numPr>
      </w:pPr>
      <w:r w:rsidRPr="00313A34">
        <w:t>Wet educatie en beroepsonderwijs;</w:t>
      </w:r>
    </w:p>
    <w:p w14:paraId="53EDC832" w14:textId="77777777" w:rsidR="00890A49" w:rsidRPr="00313A34" w:rsidRDefault="00890A49" w:rsidP="00313A34">
      <w:pPr>
        <w:pStyle w:val="Geenafstand"/>
        <w:numPr>
          <w:ilvl w:val="0"/>
          <w:numId w:val="17"/>
        </w:numPr>
      </w:pPr>
      <w:r w:rsidRPr="00313A34">
        <w:t>Wet op de expertisecentra;</w:t>
      </w:r>
    </w:p>
    <w:p w14:paraId="6425FB0E" w14:textId="77777777" w:rsidR="00890A49" w:rsidRPr="00313A34" w:rsidRDefault="00890A49" w:rsidP="00313A34">
      <w:pPr>
        <w:pStyle w:val="Geenafstand"/>
        <w:numPr>
          <w:ilvl w:val="0"/>
          <w:numId w:val="17"/>
        </w:numPr>
      </w:pPr>
      <w:r w:rsidRPr="00313A34">
        <w:t>Wet op het hoger onderwijs en wetenschappelijk onderzoek;</w:t>
      </w:r>
    </w:p>
    <w:p w14:paraId="201D4093" w14:textId="77777777" w:rsidR="00890A49" w:rsidRPr="00313A34" w:rsidRDefault="00890A49" w:rsidP="00313A34">
      <w:pPr>
        <w:pStyle w:val="Geenafstand"/>
        <w:numPr>
          <w:ilvl w:val="0"/>
          <w:numId w:val="17"/>
        </w:numPr>
      </w:pPr>
      <w:r w:rsidRPr="00313A34">
        <w:t>Wet op het primair onderwijs;</w:t>
      </w:r>
    </w:p>
    <w:p w14:paraId="1D42FDE1" w14:textId="77777777" w:rsidR="00890A49" w:rsidRPr="00313A34" w:rsidRDefault="00890A49" w:rsidP="00313A34">
      <w:pPr>
        <w:pStyle w:val="Geenafstand"/>
        <w:numPr>
          <w:ilvl w:val="0"/>
          <w:numId w:val="17"/>
        </w:numPr>
      </w:pPr>
      <w:r w:rsidRPr="00313A34">
        <w:t>Wet op het voortgezet onderwijs;</w:t>
      </w:r>
    </w:p>
    <w:p w14:paraId="2E12563D" w14:textId="77777777" w:rsidR="00890A49" w:rsidRPr="00313A34" w:rsidRDefault="00890A49" w:rsidP="00313A34">
      <w:pPr>
        <w:pStyle w:val="Geenafstand"/>
        <w:numPr>
          <w:ilvl w:val="0"/>
          <w:numId w:val="17"/>
        </w:numPr>
      </w:pPr>
      <w:r w:rsidRPr="00313A34">
        <w:t>Wet kinderopvang en kwaliteitseisen peuterspeelzalen;</w:t>
      </w:r>
    </w:p>
    <w:p w14:paraId="1083302A" w14:textId="77777777" w:rsidR="00890A49" w:rsidRPr="00313A34" w:rsidRDefault="00890A49" w:rsidP="00313A34">
      <w:pPr>
        <w:pStyle w:val="Geenafstand"/>
        <w:numPr>
          <w:ilvl w:val="0"/>
          <w:numId w:val="17"/>
        </w:numPr>
      </w:pPr>
      <w:r w:rsidRPr="00313A34">
        <w:t>Kwaliteitswet zorgorganisaties;</w:t>
      </w:r>
    </w:p>
    <w:p w14:paraId="13DB721C" w14:textId="77777777" w:rsidR="00890A49" w:rsidRPr="00313A34" w:rsidRDefault="00890A49" w:rsidP="00313A34">
      <w:pPr>
        <w:pStyle w:val="Geenafstand"/>
        <w:numPr>
          <w:ilvl w:val="0"/>
          <w:numId w:val="17"/>
        </w:numPr>
      </w:pPr>
      <w:r w:rsidRPr="00313A34">
        <w:t>Wet maatschappelijke ondersteuning;</w:t>
      </w:r>
    </w:p>
    <w:p w14:paraId="64B54E26" w14:textId="77777777" w:rsidR="00890A49" w:rsidRPr="00313A34" w:rsidRDefault="00890A49" w:rsidP="00313A34">
      <w:pPr>
        <w:pStyle w:val="Geenafstand"/>
        <w:numPr>
          <w:ilvl w:val="0"/>
          <w:numId w:val="17"/>
        </w:numPr>
      </w:pPr>
      <w:r w:rsidRPr="00313A34">
        <w:t>Wet op de beroepen in de individuele gezondheidszorg;</w:t>
      </w:r>
    </w:p>
    <w:p w14:paraId="1A83E791" w14:textId="77777777" w:rsidR="00890A49" w:rsidRPr="00313A34" w:rsidRDefault="00890A49" w:rsidP="00313A34">
      <w:pPr>
        <w:pStyle w:val="Geenafstand"/>
        <w:numPr>
          <w:ilvl w:val="0"/>
          <w:numId w:val="17"/>
        </w:numPr>
      </w:pPr>
      <w:r w:rsidRPr="00313A34">
        <w:t>Jeugdwet;</w:t>
      </w:r>
    </w:p>
    <w:p w14:paraId="51575E65" w14:textId="77777777" w:rsidR="00890A49" w:rsidRPr="00313A34" w:rsidRDefault="00890A49" w:rsidP="00313A34">
      <w:pPr>
        <w:pStyle w:val="Geenafstand"/>
        <w:numPr>
          <w:ilvl w:val="0"/>
          <w:numId w:val="17"/>
        </w:numPr>
      </w:pPr>
      <w:r w:rsidRPr="00313A34">
        <w:t>Wet publieke gezondheid.</w:t>
      </w:r>
    </w:p>
    <w:p w14:paraId="1FCD35CA" w14:textId="77777777" w:rsidR="00313A34" w:rsidRDefault="00313A34" w:rsidP="00313A34">
      <w:pPr>
        <w:pStyle w:val="Kop3"/>
      </w:pPr>
    </w:p>
    <w:p w14:paraId="1E954BD8" w14:textId="77777777" w:rsidR="00313A34" w:rsidRPr="00313A34" w:rsidRDefault="00313A34" w:rsidP="00313A34">
      <w:pPr>
        <w:pStyle w:val="Geenafstand"/>
        <w:rPr>
          <w:b/>
        </w:rPr>
      </w:pPr>
      <w:r w:rsidRPr="00313A34">
        <w:rPr>
          <w:b/>
        </w:rPr>
        <w:t xml:space="preserve">Geweld in </w:t>
      </w:r>
      <w:r>
        <w:rPr>
          <w:b/>
        </w:rPr>
        <w:t xml:space="preserve">een </w:t>
      </w:r>
      <w:r w:rsidRPr="00313A34">
        <w:rPr>
          <w:b/>
        </w:rPr>
        <w:t>onderwijsrelatie</w:t>
      </w:r>
    </w:p>
    <w:p w14:paraId="608B5F8E" w14:textId="77777777" w:rsidR="00313A34" w:rsidRDefault="00313A34" w:rsidP="00313A34">
      <w:pPr>
        <w:pStyle w:val="Geenafstand"/>
      </w:pPr>
      <w:r w:rsidRPr="009C3E2C">
        <w:t xml:space="preserve">Geweld in </w:t>
      </w:r>
      <w:r>
        <w:t xml:space="preserve">een </w:t>
      </w:r>
      <w:r w:rsidRPr="009C3E2C">
        <w:t>onderwijsrelatie, gepleegd door een professional ten opzichte van een leerling, valt buiten het bereik van de meldcode. In dat geval zijn andere wetgeving</w:t>
      </w:r>
      <w:r w:rsidR="00A137AB">
        <w:t>en</w:t>
      </w:r>
      <w:r w:rsidRPr="009C3E2C">
        <w:t xml:space="preserve"> en stappen aan de orde, zoals het informeren van de leidinggevende en/of de directie en het inschakelen van de betreffende inspectie. </w:t>
      </w:r>
    </w:p>
    <w:p w14:paraId="5DDDAC5E" w14:textId="77777777" w:rsidR="00313A34" w:rsidRDefault="00313A34" w:rsidP="00313A34">
      <w:pPr>
        <w:pStyle w:val="Geenafstand"/>
      </w:pPr>
    </w:p>
    <w:p w14:paraId="1C2A6D90" w14:textId="77777777" w:rsidR="00313A34" w:rsidRPr="00313A34" w:rsidRDefault="00313A34" w:rsidP="00313A34">
      <w:pPr>
        <w:pStyle w:val="Geenafstand"/>
        <w:rPr>
          <w:b/>
        </w:rPr>
      </w:pPr>
      <w:r w:rsidRPr="00313A34">
        <w:rPr>
          <w:b/>
        </w:rPr>
        <w:t>Geweld tussen leerlingen</w:t>
      </w:r>
    </w:p>
    <w:p w14:paraId="22B9F7DE" w14:textId="77777777" w:rsidR="00313A34" w:rsidRPr="009C3E2C" w:rsidRDefault="00313A34" w:rsidP="00313A34">
      <w:pPr>
        <w:pStyle w:val="Geenafstand"/>
      </w:pPr>
      <w:r w:rsidRPr="009C3E2C">
        <w:t>Signalen over mogelijk geweld gepleegd tussen leerlingen op een school, valt niet onder het stappenplan van de meldcode. Deze signalen behoren te worden gemeld bij de leidinggevende of de directie.</w:t>
      </w:r>
    </w:p>
    <w:p w14:paraId="5366CF39" w14:textId="77777777" w:rsidR="00313A34" w:rsidRDefault="00313A34"/>
    <w:p w14:paraId="2A2893CD" w14:textId="77777777" w:rsidR="00313A34" w:rsidRDefault="00313A34">
      <w:r>
        <w:br w:type="page"/>
      </w:r>
    </w:p>
    <w:p w14:paraId="71BAEDFF" w14:textId="77777777" w:rsidR="009D00FC" w:rsidRPr="00313A34" w:rsidRDefault="009D00FC" w:rsidP="00313A34">
      <w:pPr>
        <w:pStyle w:val="Geenafstand"/>
      </w:pPr>
    </w:p>
    <w:p w14:paraId="2B493744" w14:textId="77777777" w:rsidR="00E33F05" w:rsidRPr="008C1871" w:rsidRDefault="00E33F05" w:rsidP="00AB09C8">
      <w:pPr>
        <w:pStyle w:val="Geenafstand"/>
        <w:numPr>
          <w:ilvl w:val="0"/>
          <w:numId w:val="14"/>
        </w:numPr>
        <w:rPr>
          <w:b/>
        </w:rPr>
      </w:pPr>
      <w:r w:rsidRPr="008C1871">
        <w:rPr>
          <w:b/>
        </w:rPr>
        <w:t xml:space="preserve">Het bevoegd gezag van </w:t>
      </w:r>
      <w:r w:rsidR="00BF6CC5" w:rsidRPr="00BF6CC5">
        <w:rPr>
          <w:b/>
        </w:rPr>
        <w:t>Instelling</w:t>
      </w:r>
    </w:p>
    <w:p w14:paraId="32D9E746" w14:textId="77777777" w:rsidR="00E33F05" w:rsidRDefault="00E33F05" w:rsidP="00E33F05">
      <w:pPr>
        <w:pStyle w:val="Geenafstand"/>
      </w:pPr>
    </w:p>
    <w:p w14:paraId="6C8A2B6A" w14:textId="495DB18E" w:rsidR="00E33F05" w:rsidRDefault="00E33F05" w:rsidP="00C47D31">
      <w:pPr>
        <w:pStyle w:val="Geenafstand"/>
      </w:pPr>
      <w:r>
        <w:t xml:space="preserve">Overwegende dat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BD00B6">
        <w:rPr>
          <w:rFonts w:cstheme="minorHAnsi"/>
          <w:color w:val="002060"/>
        </w:rPr>
        <w:t>AZS</w:t>
      </w:r>
      <w:r w:rsidR="00D8241D">
        <w:rPr>
          <w:rFonts w:cstheme="minorHAnsi"/>
          <w:color w:val="002060"/>
        </w:rPr>
        <w:t xml:space="preserve"> </w:t>
      </w:r>
      <w:r w:rsidR="00DA48FA">
        <w:rPr>
          <w:rFonts w:cstheme="minorHAnsi"/>
          <w:color w:val="002060"/>
        </w:rPr>
        <w:t>D</w:t>
      </w:r>
      <w:r w:rsidR="00D8241D">
        <w:rPr>
          <w:rFonts w:cstheme="minorHAnsi"/>
          <w:color w:val="002060"/>
        </w:rPr>
        <w:t>e Vlieger</w:t>
      </w:r>
      <w:r w:rsidR="0008349A" w:rsidRPr="0008349A">
        <w:rPr>
          <w:rFonts w:cstheme="minorHAnsi"/>
          <w:color w:val="002060"/>
        </w:rPr>
        <w:fldChar w:fldCharType="end"/>
      </w:r>
      <w:r w:rsidR="00CC4196">
        <w:rPr>
          <w:rFonts w:eastAsia="MS ??" w:cstheme="minorHAnsi"/>
          <w:color w:val="000000" w:themeColor="text1"/>
        </w:rPr>
        <w:t xml:space="preserve"> </w:t>
      </w:r>
      <w:r>
        <w:t xml:space="preserve">verantwoordelijk is voor een goede kwaliteit van de dienstverlening aan betrokkenen en dat deze verantwoordelijkheid zeker ook aan de orde is in geval van dienstverlening aan betrokkenen die (vermoedelijk) te maken hebben met huiselijk geweld of kindermishandeling; </w:t>
      </w:r>
    </w:p>
    <w:p w14:paraId="0BB06A30" w14:textId="77777777" w:rsidR="00E33F05" w:rsidRDefault="00E33F05" w:rsidP="00C47D31">
      <w:pPr>
        <w:pStyle w:val="Geenafstand"/>
      </w:pPr>
    </w:p>
    <w:p w14:paraId="09E65D7A" w14:textId="5BD72694" w:rsidR="00E33F05" w:rsidRDefault="00E33F05" w:rsidP="00C47D31">
      <w:pPr>
        <w:pStyle w:val="Geenafstand"/>
        <w:numPr>
          <w:ilvl w:val="0"/>
          <w:numId w:val="10"/>
        </w:numPr>
      </w:pPr>
      <w:r>
        <w:t xml:space="preserve">dat van de beroepskrachten die werkzaam </w:t>
      </w:r>
      <w:r w:rsidRPr="008C1871">
        <w:t>zijn bij</w:t>
      </w:r>
      <w:r w:rsidR="0008349A">
        <w:t xml:space="preserve">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BD00B6">
        <w:rPr>
          <w:rFonts w:cstheme="minorHAnsi"/>
          <w:color w:val="002060"/>
        </w:rPr>
        <w:t>AZS</w:t>
      </w:r>
      <w:r w:rsidR="00D8241D">
        <w:rPr>
          <w:rFonts w:cstheme="minorHAnsi"/>
          <w:color w:val="002060"/>
        </w:rPr>
        <w:t xml:space="preserve"> </w:t>
      </w:r>
      <w:r w:rsidR="00DA48FA">
        <w:rPr>
          <w:rFonts w:cstheme="minorHAnsi"/>
          <w:color w:val="002060"/>
        </w:rPr>
        <w:t>D</w:t>
      </w:r>
      <w:r w:rsidR="00D8241D">
        <w:rPr>
          <w:rFonts w:cstheme="minorHAnsi"/>
          <w:color w:val="002060"/>
        </w:rPr>
        <w:t>e Vlieger</w:t>
      </w:r>
      <w:r w:rsidR="0008349A" w:rsidRPr="0008349A">
        <w:rPr>
          <w:rFonts w:cstheme="minorHAnsi"/>
          <w:color w:val="002060"/>
        </w:rPr>
        <w:fldChar w:fldCharType="end"/>
      </w:r>
      <w:r w:rsidR="005C4F3F">
        <w:t xml:space="preserve"> </w:t>
      </w:r>
      <w:r w:rsidRPr="008C1871">
        <w:t xml:space="preserve"> </w:t>
      </w:r>
      <w:r>
        <w:t xml:space="preserve">op basis van deze verantwoordelijkheid wordt verwacht dat zij in alle contacten met betrokkenen attent zijn op signalen die kunnen duiden op huiselijk geweld of kindermishandeling en dat zij effectief reageren op deze signalen; </w:t>
      </w:r>
    </w:p>
    <w:p w14:paraId="659CC0F9" w14:textId="77777777" w:rsidR="00E33F05" w:rsidRDefault="00E33F05" w:rsidP="00C47D31">
      <w:pPr>
        <w:pStyle w:val="Geenafstand"/>
      </w:pPr>
    </w:p>
    <w:p w14:paraId="49A3FE60" w14:textId="53CA6ABA" w:rsidR="00E33F05" w:rsidRDefault="00E33F05" w:rsidP="00C47D31">
      <w:pPr>
        <w:pStyle w:val="Geenafstand"/>
        <w:numPr>
          <w:ilvl w:val="0"/>
          <w:numId w:val="10"/>
        </w:numPr>
      </w:pPr>
      <w:r>
        <w:t>dat</w:t>
      </w:r>
      <w:r w:rsidR="005C4F3F">
        <w:t xml:space="preserve">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BD00B6">
        <w:rPr>
          <w:rFonts w:cstheme="minorHAnsi"/>
          <w:color w:val="002060"/>
        </w:rPr>
        <w:t>AZS</w:t>
      </w:r>
      <w:r w:rsidR="00D8241D">
        <w:rPr>
          <w:rFonts w:cstheme="minorHAnsi"/>
          <w:color w:val="002060"/>
        </w:rPr>
        <w:t xml:space="preserve"> </w:t>
      </w:r>
      <w:r w:rsidR="00DA48FA">
        <w:rPr>
          <w:rFonts w:cstheme="minorHAnsi"/>
          <w:color w:val="002060"/>
        </w:rPr>
        <w:t>D</w:t>
      </w:r>
      <w:r w:rsidR="00D8241D">
        <w:rPr>
          <w:rFonts w:cstheme="minorHAnsi"/>
          <w:color w:val="002060"/>
        </w:rPr>
        <w:t>e Vlieger</w:t>
      </w:r>
      <w:r w:rsidR="0008349A" w:rsidRPr="0008349A">
        <w:rPr>
          <w:rFonts w:cstheme="minorHAnsi"/>
          <w:color w:val="002060"/>
        </w:rPr>
        <w:fldChar w:fldCharType="end"/>
      </w:r>
      <w:r>
        <w:t xml:space="preserve"> </w:t>
      </w:r>
      <w:r w:rsidRPr="008C1871">
        <w:t>een meldcode</w:t>
      </w:r>
      <w:r>
        <w:t xml:space="preserve"> wenst vast te stellen zodat de beroepskrachten die binnen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BD00B6">
        <w:rPr>
          <w:rFonts w:cstheme="minorHAnsi"/>
          <w:color w:val="002060"/>
        </w:rPr>
        <w:t xml:space="preserve">AZS </w:t>
      </w:r>
      <w:r w:rsidR="00DA48FA">
        <w:rPr>
          <w:rFonts w:cstheme="minorHAnsi"/>
          <w:color w:val="002060"/>
        </w:rPr>
        <w:t>D</w:t>
      </w:r>
      <w:r w:rsidR="00D8241D">
        <w:rPr>
          <w:rFonts w:cstheme="minorHAnsi"/>
          <w:color w:val="002060"/>
        </w:rPr>
        <w:t>e Vlieger</w:t>
      </w:r>
      <w:r w:rsidR="0008349A" w:rsidRPr="0008349A">
        <w:rPr>
          <w:rFonts w:cstheme="minorHAnsi"/>
          <w:color w:val="002060"/>
        </w:rPr>
        <w:fldChar w:fldCharType="end"/>
      </w:r>
      <w:r w:rsidRPr="008C1871">
        <w:t xml:space="preserve"> werkzaam zijn weten welke stappen van hen worden verwacht bij signalen van huiselijk geweld of kindermishandeling;</w:t>
      </w:r>
      <w:r>
        <w:t xml:space="preserve"> </w:t>
      </w:r>
    </w:p>
    <w:p w14:paraId="3362949F" w14:textId="77777777" w:rsidR="00E33F05" w:rsidRDefault="00E33F05" w:rsidP="00C47D31">
      <w:pPr>
        <w:pStyle w:val="Geenafstand"/>
      </w:pPr>
    </w:p>
    <w:p w14:paraId="67EC793E" w14:textId="53AFA6C6" w:rsidR="00E33F05" w:rsidRDefault="00E33F05" w:rsidP="00C47D31">
      <w:pPr>
        <w:pStyle w:val="Geenafstand"/>
        <w:numPr>
          <w:ilvl w:val="0"/>
          <w:numId w:val="10"/>
        </w:numPr>
      </w:pPr>
      <w:r w:rsidRPr="008C1871">
        <w:t>dat</w:t>
      </w:r>
      <w:r w:rsidR="0008349A">
        <w:t xml:space="preserve">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BD00B6">
        <w:rPr>
          <w:rFonts w:cstheme="minorHAnsi"/>
          <w:color w:val="002060"/>
        </w:rPr>
        <w:t>AZS</w:t>
      </w:r>
      <w:r w:rsidR="00D8241D">
        <w:rPr>
          <w:rFonts w:cstheme="minorHAnsi"/>
          <w:color w:val="002060"/>
        </w:rPr>
        <w:t xml:space="preserve"> </w:t>
      </w:r>
      <w:r w:rsidR="00DA48FA">
        <w:rPr>
          <w:rFonts w:cstheme="minorHAnsi"/>
          <w:color w:val="002060"/>
        </w:rPr>
        <w:t>D</w:t>
      </w:r>
      <w:r w:rsidR="00D8241D">
        <w:rPr>
          <w:rFonts w:cstheme="minorHAnsi"/>
          <w:color w:val="002060"/>
        </w:rPr>
        <w:t>e Vlieger</w:t>
      </w:r>
      <w:r w:rsidR="0008349A" w:rsidRPr="0008349A">
        <w:rPr>
          <w:rFonts w:cstheme="minorHAnsi"/>
          <w:color w:val="002060"/>
        </w:rPr>
        <w:fldChar w:fldCharType="end"/>
      </w:r>
      <w:r w:rsidR="0008349A">
        <w:t xml:space="preserve"> </w:t>
      </w:r>
      <w:r w:rsidRPr="008C1871">
        <w:t xml:space="preserve"> </w:t>
      </w:r>
      <w:r w:rsidR="00CC4196">
        <w:rPr>
          <w:rFonts w:eastAsia="MS ??" w:cstheme="minorHAnsi"/>
          <w:color w:val="000000" w:themeColor="text1"/>
        </w:rPr>
        <w:t xml:space="preserve"> </w:t>
      </w:r>
      <w:r>
        <w:t xml:space="preserve">in deze </w:t>
      </w:r>
      <w:r w:rsidR="008C1871">
        <w:t>meld</w:t>
      </w:r>
      <w:r>
        <w:t xml:space="preserve">code ook vastlegt op welke wijze zij de beroepskrachten bij deze stappen ondersteunt; </w:t>
      </w:r>
    </w:p>
    <w:p w14:paraId="75F4256C" w14:textId="77777777" w:rsidR="00E33F05" w:rsidRDefault="00E33F05" w:rsidP="00C47D31">
      <w:pPr>
        <w:pStyle w:val="Geenafstand"/>
      </w:pPr>
    </w:p>
    <w:p w14:paraId="324CA1A3" w14:textId="77777777" w:rsidR="00E33F05" w:rsidRDefault="00E33F05" w:rsidP="00C47D31">
      <w:pPr>
        <w:pStyle w:val="Geenafstand"/>
        <w:numPr>
          <w:ilvl w:val="0"/>
          <w:numId w:val="10"/>
        </w:numPr>
      </w:pPr>
      <w:r>
        <w:t xml:space="preserve">dat onder </w:t>
      </w:r>
      <w:r w:rsidRPr="00B75D0D">
        <w:rPr>
          <w:i/>
        </w:rPr>
        <w:t>huiselijk geweld</w:t>
      </w:r>
      <w:r>
        <w:t xml:space="preserve"> wordt verstaan: lichamelijk, geestelijk of seksueel geweld, of bedreiging daarmee door iemand uit de huiselijke kring. Waarbij onder geweld wordt verstaan: de fysieke, seksuele, psychische of economische aantasting van de persoonlijke integriteit van het slachtoffer. </w:t>
      </w:r>
    </w:p>
    <w:p w14:paraId="40E1B85E" w14:textId="77777777" w:rsidR="00E33F05" w:rsidRDefault="00E33F05" w:rsidP="00C47D31">
      <w:pPr>
        <w:pStyle w:val="Geenafstand"/>
        <w:ind w:left="708"/>
      </w:pPr>
      <w:r>
        <w:t xml:space="preserve">Daaronder worden ook begrepen ouderenmishandeling, geweld tegen ouders, vrouwelijke genitale verminking, huwelijksdwang en eergerelateerd geweld. Tot de huiselijke kring van het slachtoffer behoren: familieleden, huisgenoten, de echtgenoot of voormalig echtgenoot, of (ex-) partner, mantelzorgers; </w:t>
      </w:r>
    </w:p>
    <w:p w14:paraId="2E6AB2EF" w14:textId="77777777" w:rsidR="00E33F05" w:rsidRDefault="00E33F05" w:rsidP="00C47D31">
      <w:pPr>
        <w:pStyle w:val="Geenafstand"/>
      </w:pPr>
    </w:p>
    <w:p w14:paraId="4E5F4AEC" w14:textId="77777777" w:rsidR="00E33F05" w:rsidRDefault="00E33F05" w:rsidP="00C47D31">
      <w:pPr>
        <w:pStyle w:val="Geenafstand"/>
        <w:numPr>
          <w:ilvl w:val="0"/>
          <w:numId w:val="11"/>
        </w:numPr>
      </w:pPr>
      <w:r>
        <w:t xml:space="preserve">dat onder </w:t>
      </w:r>
      <w:r w:rsidRPr="00B75D0D">
        <w:rPr>
          <w:i/>
        </w:rPr>
        <w:t>kindermishandeling</w:t>
      </w:r>
      <w:r>
        <w:t xml:space="preserve"> 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is ook begrepen eergerelateerd geweld, huwelijksdwang, vrouwelijke genitale verminking en het als minderjarige getuige zijn van huiselijk geweld tussen ouders en/of andere huisgenoten; </w:t>
      </w:r>
    </w:p>
    <w:p w14:paraId="38CA203E" w14:textId="77777777" w:rsidR="00E33F05" w:rsidRDefault="00E33F05" w:rsidP="00C47D31">
      <w:pPr>
        <w:pStyle w:val="Geenafstand"/>
      </w:pPr>
    </w:p>
    <w:p w14:paraId="3D43C291" w14:textId="07504D0B" w:rsidR="00E33F05" w:rsidRDefault="00E33F05" w:rsidP="00C47D31">
      <w:pPr>
        <w:pStyle w:val="Geenafstand"/>
        <w:numPr>
          <w:ilvl w:val="0"/>
          <w:numId w:val="11"/>
        </w:numPr>
      </w:pPr>
      <w:r>
        <w:t xml:space="preserve">dat onder beroepskracht in deze code wordt verstaan: de beroepskracht die </w:t>
      </w:r>
      <w:r w:rsidRPr="008C1871">
        <w:t xml:space="preserve">voor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BD00B6">
        <w:rPr>
          <w:rFonts w:cstheme="minorHAnsi"/>
          <w:color w:val="002060"/>
        </w:rPr>
        <w:t>AZS</w:t>
      </w:r>
      <w:r w:rsidR="00D8241D">
        <w:rPr>
          <w:rFonts w:cstheme="minorHAnsi"/>
          <w:color w:val="002060"/>
        </w:rPr>
        <w:t xml:space="preserve"> </w:t>
      </w:r>
      <w:r w:rsidR="00DA48FA">
        <w:rPr>
          <w:rFonts w:cstheme="minorHAnsi"/>
          <w:color w:val="002060"/>
        </w:rPr>
        <w:t>D</w:t>
      </w:r>
      <w:r w:rsidR="00D8241D">
        <w:rPr>
          <w:rFonts w:cstheme="minorHAnsi"/>
          <w:color w:val="002060"/>
        </w:rPr>
        <w:t>e Vlieger</w:t>
      </w:r>
      <w:r w:rsidR="0008349A" w:rsidRPr="0008349A">
        <w:rPr>
          <w:rFonts w:cstheme="minorHAnsi"/>
          <w:color w:val="002060"/>
        </w:rPr>
        <w:fldChar w:fldCharType="end"/>
      </w:r>
      <w:r w:rsidR="00CC4196">
        <w:rPr>
          <w:rFonts w:eastAsia="MS ??" w:cstheme="minorHAnsi"/>
          <w:color w:val="000000" w:themeColor="text1"/>
        </w:rPr>
        <w:t xml:space="preserve"> </w:t>
      </w:r>
      <w:r>
        <w:t xml:space="preserve">werkzaam is en die in dit verband aan betrokkenen van de organisatie zorg, begeleiding, onderwijs, of een andere wijze van ondersteuning biedt; </w:t>
      </w:r>
    </w:p>
    <w:p w14:paraId="6B8BF88F" w14:textId="77777777" w:rsidR="00E33F05" w:rsidRDefault="00E33F05" w:rsidP="00C47D31">
      <w:pPr>
        <w:pStyle w:val="Geenafstand"/>
      </w:pPr>
    </w:p>
    <w:p w14:paraId="73CB7584" w14:textId="77777777" w:rsidR="008C1871" w:rsidRDefault="00E33F05" w:rsidP="00C47D31">
      <w:pPr>
        <w:pStyle w:val="Geenafstand"/>
        <w:numPr>
          <w:ilvl w:val="0"/>
          <w:numId w:val="11"/>
        </w:numPr>
      </w:pPr>
      <w:r>
        <w:t xml:space="preserve">dat onder cliënt in deze code wordt verstaan: iedere persoon aan wie de beroepskracht zijn professionele diensten verleent. </w:t>
      </w:r>
    </w:p>
    <w:p w14:paraId="5F6834A0" w14:textId="77777777" w:rsidR="008C1871" w:rsidRDefault="008C1871" w:rsidP="00C47D31">
      <w:pPr>
        <w:pStyle w:val="Lijstalinea"/>
      </w:pPr>
    </w:p>
    <w:p w14:paraId="3BB7B8B7" w14:textId="08B8F16B" w:rsidR="00472305" w:rsidRPr="008C1871" w:rsidRDefault="00E33F05" w:rsidP="00C47D31">
      <w:pPr>
        <w:pStyle w:val="Geenafstand"/>
        <w:numPr>
          <w:ilvl w:val="0"/>
          <w:numId w:val="11"/>
        </w:numPr>
      </w:pPr>
      <w:r>
        <w:t xml:space="preserve">In aanmerking nemende </w:t>
      </w:r>
      <w:r w:rsidRPr="00E33F05">
        <w:t xml:space="preserve">de </w:t>
      </w:r>
      <w:r w:rsidR="008C1871">
        <w:t xml:space="preserve">wet Algemene verordening </w:t>
      </w:r>
      <w:r w:rsidRPr="00E33F05">
        <w:t>AVG</w:t>
      </w:r>
      <w:r w:rsidRPr="00966595">
        <w:t>; de Jeugdwet en</w:t>
      </w:r>
      <w:r>
        <w:t xml:space="preserve"> de Wet maatschappelijke ondersteuning (Wmo) 2015, en het privacyreglement </w:t>
      </w:r>
      <w:r w:rsidRPr="008C1871">
        <w:t>van</w:t>
      </w:r>
      <w:r w:rsidR="0008349A">
        <w:t xml:space="preserve">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BD00B6">
        <w:rPr>
          <w:rFonts w:cstheme="minorHAnsi"/>
          <w:color w:val="002060"/>
        </w:rPr>
        <w:t>AZS</w:t>
      </w:r>
      <w:r w:rsidR="00D8241D">
        <w:rPr>
          <w:rFonts w:cstheme="minorHAnsi"/>
          <w:color w:val="002060"/>
        </w:rPr>
        <w:t xml:space="preserve"> </w:t>
      </w:r>
      <w:r w:rsidR="00DA48FA">
        <w:rPr>
          <w:rFonts w:cstheme="minorHAnsi"/>
          <w:color w:val="002060"/>
        </w:rPr>
        <w:t>D</w:t>
      </w:r>
      <w:r w:rsidR="00D8241D">
        <w:rPr>
          <w:rFonts w:cstheme="minorHAnsi"/>
          <w:color w:val="002060"/>
        </w:rPr>
        <w:t>e Vlieger</w:t>
      </w:r>
      <w:r w:rsidR="0008349A" w:rsidRPr="0008349A">
        <w:rPr>
          <w:rFonts w:cstheme="minorHAnsi"/>
          <w:color w:val="002060"/>
        </w:rPr>
        <w:fldChar w:fldCharType="end"/>
      </w:r>
      <w:r w:rsidRPr="008C1871">
        <w:t>.</w:t>
      </w:r>
    </w:p>
    <w:p w14:paraId="12360F1D" w14:textId="77777777" w:rsidR="00E33F05" w:rsidRDefault="00E33F05" w:rsidP="00C47D31">
      <w:pPr>
        <w:rPr>
          <w:b/>
          <w:sz w:val="24"/>
          <w:szCs w:val="24"/>
        </w:rPr>
      </w:pPr>
    </w:p>
    <w:p w14:paraId="3EEE7BB7" w14:textId="77777777" w:rsidR="00E33F05" w:rsidRDefault="00E33F05" w:rsidP="00C47D31">
      <w:pPr>
        <w:rPr>
          <w:b/>
          <w:sz w:val="24"/>
          <w:szCs w:val="24"/>
        </w:rPr>
      </w:pPr>
    </w:p>
    <w:p w14:paraId="5E0CED73" w14:textId="77777777" w:rsidR="00E33F05" w:rsidRDefault="00E33F05">
      <w:pPr>
        <w:rPr>
          <w:b/>
          <w:sz w:val="24"/>
          <w:szCs w:val="24"/>
        </w:rPr>
      </w:pPr>
    </w:p>
    <w:p w14:paraId="30FE4A0B" w14:textId="77777777" w:rsidR="003A256D" w:rsidRPr="008C1871" w:rsidRDefault="007A782E" w:rsidP="00AB09C8">
      <w:pPr>
        <w:pStyle w:val="Lijstalinea"/>
        <w:numPr>
          <w:ilvl w:val="0"/>
          <w:numId w:val="14"/>
        </w:numPr>
        <w:rPr>
          <w:b/>
          <w:sz w:val="24"/>
          <w:szCs w:val="24"/>
        </w:rPr>
      </w:pPr>
      <w:r w:rsidRPr="008C1871">
        <w:rPr>
          <w:b/>
          <w:sz w:val="24"/>
          <w:szCs w:val="24"/>
        </w:rPr>
        <w:br w:type="page"/>
      </w:r>
      <w:r w:rsidR="00E33F05" w:rsidRPr="008C1871">
        <w:rPr>
          <w:b/>
          <w:sz w:val="24"/>
          <w:szCs w:val="24"/>
        </w:rPr>
        <w:lastRenderedPageBreak/>
        <w:t>Overzicht Wettelijke verplichte stappen</w:t>
      </w:r>
      <w:r w:rsidR="008C1871">
        <w:rPr>
          <w:b/>
          <w:sz w:val="24"/>
          <w:szCs w:val="24"/>
        </w:rPr>
        <w:t xml:space="preserve"> van de verbeterde meldcode</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7A782E" w14:paraId="6ED661DB" w14:textId="77777777" w:rsidTr="00E81BF1">
        <w:trPr>
          <w:trHeight w:val="35"/>
        </w:trPr>
        <w:tc>
          <w:tcPr>
            <w:tcW w:w="3529" w:type="dxa"/>
            <w:tcBorders>
              <w:top w:val="single" w:sz="12" w:space="0" w:color="4F81BD"/>
              <w:left w:val="single" w:sz="12" w:space="0" w:color="4F81BD"/>
              <w:bottom w:val="nil"/>
              <w:right w:val="single" w:sz="12" w:space="0" w:color="4F81BD"/>
            </w:tcBorders>
            <w:shd w:val="clear" w:color="auto" w:fill="00B050"/>
            <w:tcMar>
              <w:top w:w="0" w:type="dxa"/>
              <w:left w:w="0" w:type="dxa"/>
              <w:bottom w:w="0" w:type="dxa"/>
              <w:right w:w="0" w:type="dxa"/>
            </w:tcMar>
            <w:vAlign w:val="center"/>
          </w:tcPr>
          <w:p w14:paraId="266B45BD" w14:textId="77777777" w:rsidR="007A782E" w:rsidRPr="007A782E" w:rsidRDefault="007A782E" w:rsidP="00AB09C8">
            <w:pPr>
              <w:pStyle w:val="Stappenkop"/>
              <w:rPr>
                <w:rFonts w:asciiTheme="minorHAnsi" w:hAnsiTheme="minorHAnsi" w:cstheme="minorHAnsi"/>
                <w:sz w:val="22"/>
                <w:szCs w:val="22"/>
                <w:lang w:val="nl-NL"/>
              </w:rPr>
            </w:pPr>
            <w:r w:rsidRPr="007A782E">
              <w:rPr>
                <w:rFonts w:asciiTheme="minorHAnsi" w:hAnsiTheme="minorHAnsi" w:cstheme="minorHAnsi"/>
                <w:sz w:val="22"/>
                <w:szCs w:val="22"/>
                <w:lang w:val="nl-NL"/>
              </w:rPr>
              <w:t>Stap 1</w:t>
            </w:r>
          </w:p>
        </w:tc>
        <w:tc>
          <w:tcPr>
            <w:tcW w:w="4976" w:type="dxa"/>
            <w:vMerge w:val="restart"/>
            <w:tcBorders>
              <w:top w:val="nil"/>
              <w:left w:val="single" w:sz="12" w:space="0" w:color="4F81BD"/>
              <w:right w:val="nil"/>
            </w:tcBorders>
            <w:tcMar>
              <w:top w:w="0" w:type="dxa"/>
              <w:left w:w="198" w:type="dxa"/>
              <w:bottom w:w="0" w:type="dxa"/>
            </w:tcMar>
          </w:tcPr>
          <w:p w14:paraId="7C5F30E8"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Leerkracht en</w:t>
            </w:r>
            <w:r w:rsidR="00CC4196" w:rsidRPr="00AC4742">
              <w:rPr>
                <w:rFonts w:asciiTheme="minorHAnsi" w:hAnsiTheme="minorHAnsi" w:cstheme="minorHAnsi"/>
                <w:szCs w:val="20"/>
                <w:lang w:val="nl-NL"/>
              </w:rPr>
              <w:t>/of</w:t>
            </w:r>
            <w:r w:rsidRPr="00AC4742">
              <w:rPr>
                <w:rFonts w:asciiTheme="minorHAnsi" w:hAnsiTheme="minorHAnsi" w:cstheme="minorHAnsi"/>
                <w:szCs w:val="20"/>
                <w:lang w:val="nl-NL"/>
              </w:rPr>
              <w:t xml:space="preserve"> OA</w:t>
            </w:r>
            <w:r w:rsidRPr="00AC4742">
              <w:rPr>
                <w:rStyle w:val="Voetnootmarkering"/>
                <w:rFonts w:asciiTheme="minorHAnsi" w:hAnsiTheme="minorHAnsi" w:cstheme="minorHAnsi"/>
                <w:szCs w:val="20"/>
                <w:lang w:val="nl-NL"/>
              </w:rPr>
              <w:footnoteReference w:id="1"/>
            </w:r>
            <w:r w:rsidRPr="00AC4742">
              <w:rPr>
                <w:rFonts w:asciiTheme="minorHAnsi" w:hAnsiTheme="minorHAnsi" w:cstheme="minorHAnsi"/>
                <w:szCs w:val="20"/>
                <w:lang w:val="nl-NL"/>
              </w:rPr>
              <w:t xml:space="preserve">observeert </w:t>
            </w:r>
          </w:p>
          <w:p w14:paraId="6AE43EE5"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 xml:space="preserve">Leerkracht brengt signalen in kaart </w:t>
            </w:r>
          </w:p>
          <w:p w14:paraId="514DD8E4" w14:textId="77777777" w:rsidR="007A782E" w:rsidRPr="00AC4742" w:rsidRDefault="0008349A"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783CE3">
              <w:rPr>
                <w:rFonts w:asciiTheme="minorHAnsi" w:hAnsiTheme="minorHAnsi" w:cstheme="minorHAnsi"/>
                <w:color w:val="002060"/>
                <w:szCs w:val="20"/>
                <w:lang w:val="nl-NL"/>
              </w:rPr>
              <w:t>De</w:t>
            </w:r>
            <w:r w:rsidR="00D8241D">
              <w:rPr>
                <w:rFonts w:asciiTheme="minorHAnsi" w:hAnsiTheme="minorHAnsi" w:cstheme="minorHAnsi"/>
                <w:color w:val="002060"/>
                <w:szCs w:val="20"/>
                <w:lang w:val="nl-NL"/>
              </w:rPr>
              <w:t xml:space="preserve"> intern begeleider</w:t>
            </w:r>
            <w:r w:rsidRPr="00AC4742">
              <w:rPr>
                <w:rFonts w:asciiTheme="minorHAnsi" w:hAnsiTheme="minorHAnsi" w:cstheme="minorHAnsi"/>
                <w:color w:val="002060"/>
                <w:szCs w:val="20"/>
              </w:rPr>
              <w:fldChar w:fldCharType="end"/>
            </w:r>
            <w:r w:rsidR="007A782E" w:rsidRPr="00AC4742">
              <w:rPr>
                <w:rStyle w:val="Voetnootmarkering"/>
                <w:rFonts w:asciiTheme="minorHAnsi" w:hAnsiTheme="minorHAnsi" w:cstheme="minorHAnsi"/>
                <w:szCs w:val="20"/>
                <w:lang w:val="nl-NL"/>
              </w:rPr>
              <w:footnoteReference w:id="2"/>
            </w:r>
            <w:r w:rsidR="007A782E" w:rsidRPr="00AC4742">
              <w:rPr>
                <w:rFonts w:asciiTheme="minorHAnsi" w:hAnsiTheme="minorHAnsi" w:cstheme="minorHAnsi"/>
                <w:szCs w:val="20"/>
                <w:lang w:val="nl-NL"/>
              </w:rPr>
              <w:t xml:space="preserve"> doet de Kindcheck</w:t>
            </w:r>
          </w:p>
          <w:p w14:paraId="32868CDA" w14:textId="77777777" w:rsidR="007A782E" w:rsidRPr="000A59C2" w:rsidRDefault="007A782E" w:rsidP="000A59C2">
            <w:pPr>
              <w:pStyle w:val="Lijstopsomteken"/>
              <w:rPr>
                <w:rFonts w:asciiTheme="minorHAnsi" w:hAnsiTheme="minorHAnsi" w:cstheme="minorHAnsi"/>
                <w:szCs w:val="20"/>
                <w:lang w:val="nl-NL"/>
              </w:rPr>
            </w:pPr>
            <w:r w:rsidRPr="00AC4742">
              <w:rPr>
                <w:rFonts w:asciiTheme="minorHAnsi" w:hAnsiTheme="minorHAnsi" w:cstheme="minorHAnsi"/>
                <w:szCs w:val="20"/>
                <w:lang w:val="nl-NL"/>
              </w:rPr>
              <w:t>Leerkracht</w:t>
            </w:r>
            <w:r w:rsidR="00CC4196" w:rsidRPr="00AC4742">
              <w:rPr>
                <w:rFonts w:asciiTheme="minorHAnsi" w:hAnsiTheme="minorHAnsi" w:cstheme="minorHAnsi"/>
                <w:szCs w:val="20"/>
                <w:lang w:val="nl-NL"/>
              </w:rPr>
              <w:t>/docent</w:t>
            </w:r>
            <w:r w:rsidRPr="00AC4742">
              <w:rPr>
                <w:rFonts w:asciiTheme="minorHAnsi" w:hAnsiTheme="minorHAnsi" w:cstheme="minorHAnsi"/>
                <w:szCs w:val="20"/>
                <w:lang w:val="nl-NL"/>
              </w:rPr>
              <w:t xml:space="preserve"> documenteert</w:t>
            </w:r>
          </w:p>
        </w:tc>
      </w:tr>
      <w:tr w:rsidR="007A782E" w14:paraId="45E59683" w14:textId="77777777" w:rsidTr="00AB09C8">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31750685" w14:textId="77777777" w:rsidR="007A782E" w:rsidRPr="007A782E" w:rsidRDefault="007A782E" w:rsidP="00AB09C8">
            <w:pPr>
              <w:pStyle w:val="Lijstopsomteken"/>
              <w:rPr>
                <w:rFonts w:asciiTheme="minorHAnsi" w:hAnsiTheme="minorHAnsi" w:cstheme="minorHAnsi"/>
                <w:szCs w:val="20"/>
                <w:lang w:val="nl-NL"/>
              </w:rPr>
            </w:pPr>
            <w:r w:rsidRPr="007A782E">
              <w:rPr>
                <w:rFonts w:asciiTheme="minorHAnsi" w:hAnsiTheme="minorHAnsi" w:cstheme="minorHAnsi"/>
                <w:szCs w:val="20"/>
                <w:lang w:val="nl-NL"/>
              </w:rPr>
              <w:t>In kaart brengen van signalen</w:t>
            </w:r>
          </w:p>
          <w:p w14:paraId="7187EECF" w14:textId="77777777" w:rsidR="007A782E" w:rsidRPr="007A782E" w:rsidRDefault="007A782E" w:rsidP="00AB09C8">
            <w:pPr>
              <w:pStyle w:val="Voetnoottekst"/>
              <w:rPr>
                <w:rFonts w:asciiTheme="minorHAnsi" w:hAnsiTheme="minorHAnsi" w:cstheme="minorHAnsi"/>
                <w:sz w:val="20"/>
                <w:lang w:val="nl-NL"/>
              </w:rPr>
            </w:pPr>
          </w:p>
          <w:p w14:paraId="06E17AE1"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Kindcheck</w:t>
            </w:r>
            <w:r w:rsidR="00C32E5C">
              <w:rPr>
                <w:rFonts w:asciiTheme="minorHAnsi" w:hAnsiTheme="minorHAnsi" w:cstheme="minorHAnsi"/>
                <w:sz w:val="20"/>
                <w:lang w:val="nl-NL"/>
              </w:rPr>
              <w:t xml:space="preserve"> (indien va toepassing)</w:t>
            </w:r>
          </w:p>
        </w:tc>
        <w:tc>
          <w:tcPr>
            <w:tcW w:w="4976" w:type="dxa"/>
            <w:vMerge/>
            <w:tcBorders>
              <w:left w:val="single" w:sz="12" w:space="0" w:color="4F81BD"/>
              <w:bottom w:val="nil"/>
              <w:right w:val="nil"/>
            </w:tcBorders>
            <w:tcMar>
              <w:top w:w="0" w:type="dxa"/>
              <w:left w:w="198" w:type="dxa"/>
              <w:bottom w:w="0" w:type="dxa"/>
            </w:tcMar>
          </w:tcPr>
          <w:p w14:paraId="1333D100" w14:textId="77777777" w:rsidR="007A782E" w:rsidRPr="00AC4742" w:rsidRDefault="007A782E" w:rsidP="00AB09C8">
            <w:pPr>
              <w:rPr>
                <w:rFonts w:cstheme="minorHAnsi"/>
                <w:sz w:val="20"/>
                <w:szCs w:val="20"/>
                <w:lang w:val="nl-NL"/>
              </w:rPr>
            </w:pPr>
          </w:p>
        </w:tc>
      </w:tr>
      <w:tr w:rsidR="007A782E" w14:paraId="5EF10303" w14:textId="77777777" w:rsidTr="00AB09C8">
        <w:tc>
          <w:tcPr>
            <w:tcW w:w="3529" w:type="dxa"/>
            <w:tcBorders>
              <w:top w:val="single" w:sz="12" w:space="0" w:color="4F81BD"/>
              <w:left w:val="nil"/>
              <w:bottom w:val="single" w:sz="12" w:space="0" w:color="4F81BD"/>
              <w:right w:val="nil"/>
            </w:tcBorders>
            <w:tcMar>
              <w:top w:w="0" w:type="dxa"/>
              <w:left w:w="113" w:type="dxa"/>
              <w:bottom w:w="0" w:type="dxa"/>
            </w:tcMar>
          </w:tcPr>
          <w:p w14:paraId="13CBEB32" w14:textId="77777777" w:rsidR="007A782E" w:rsidRPr="007A782E" w:rsidRDefault="007A782E" w:rsidP="00AB09C8">
            <w:pPr>
              <w:jc w:val="center"/>
              <w:rPr>
                <w:rFonts w:cstheme="minorHAnsi"/>
                <w:sz w:val="20"/>
                <w:szCs w:val="20"/>
                <w:lang w:val="nl-NL"/>
              </w:rPr>
            </w:pPr>
            <w:r w:rsidRPr="007A782E">
              <w:rPr>
                <w:rFonts w:cstheme="minorHAnsi"/>
                <w:noProof/>
                <w:sz w:val="20"/>
                <w:szCs w:val="20"/>
                <w:lang w:eastAsia="nl-NL"/>
              </w:rPr>
              <mc:AlternateContent>
                <mc:Choice Requires="wps">
                  <w:drawing>
                    <wp:inline distT="0" distB="0" distL="0" distR="0" wp14:anchorId="31DBF2CA" wp14:editId="5DFDEFBF">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7C049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" fillcolor="#00b050"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110A9B35" w14:textId="77777777" w:rsidR="007A782E" w:rsidRPr="00AC4742" w:rsidRDefault="007A782E" w:rsidP="00AB09C8">
            <w:pPr>
              <w:rPr>
                <w:rFonts w:cstheme="minorHAnsi"/>
                <w:sz w:val="20"/>
                <w:szCs w:val="20"/>
                <w:lang w:val="nl-NL"/>
              </w:rPr>
            </w:pPr>
          </w:p>
        </w:tc>
      </w:tr>
      <w:tr w:rsidR="007A782E" w14:paraId="7012E504" w14:textId="77777777" w:rsidTr="00E81BF1">
        <w:trPr>
          <w:trHeight w:val="35"/>
        </w:trPr>
        <w:tc>
          <w:tcPr>
            <w:tcW w:w="3529" w:type="dxa"/>
            <w:tcBorders>
              <w:top w:val="single" w:sz="12" w:space="0" w:color="4F81BD"/>
              <w:left w:val="single" w:sz="12" w:space="0" w:color="4F81BD"/>
              <w:bottom w:val="nil"/>
              <w:right w:val="single" w:sz="12" w:space="0" w:color="4F81BD"/>
            </w:tcBorders>
            <w:shd w:val="clear" w:color="auto" w:fill="00B050"/>
            <w:tcMar>
              <w:left w:w="113" w:type="dxa"/>
              <w:bottom w:w="0" w:type="dxa"/>
            </w:tcMar>
            <w:vAlign w:val="center"/>
          </w:tcPr>
          <w:p w14:paraId="5F0D8439" w14:textId="77777777" w:rsidR="007A782E" w:rsidRPr="007A782E" w:rsidRDefault="007A782E" w:rsidP="00AB09C8">
            <w:pPr>
              <w:pStyle w:val="Stappenkop"/>
              <w:rPr>
                <w:rFonts w:asciiTheme="minorHAnsi" w:hAnsiTheme="minorHAnsi" w:cstheme="minorHAnsi"/>
                <w:sz w:val="20"/>
                <w:szCs w:val="20"/>
                <w:lang w:val="nl-NL"/>
              </w:rPr>
            </w:pPr>
            <w:r w:rsidRPr="007A782E">
              <w:rPr>
                <w:rFonts w:asciiTheme="minorHAnsi" w:hAnsiTheme="minorHAnsi" w:cstheme="minorHAnsi"/>
                <w:sz w:val="20"/>
                <w:szCs w:val="20"/>
                <w:lang w:val="nl-NL"/>
              </w:rPr>
              <w:t>Stap 2</w:t>
            </w:r>
          </w:p>
        </w:tc>
        <w:tc>
          <w:tcPr>
            <w:tcW w:w="4976" w:type="dxa"/>
            <w:vMerge w:val="restart"/>
            <w:tcBorders>
              <w:top w:val="nil"/>
              <w:left w:val="single" w:sz="12" w:space="0" w:color="4F81BD"/>
              <w:right w:val="nil"/>
            </w:tcBorders>
            <w:tcMar>
              <w:left w:w="198" w:type="dxa"/>
            </w:tcMar>
          </w:tcPr>
          <w:p w14:paraId="24965B65"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 xml:space="preserve">Leerkracht organiseert collegiale consultatie </w:t>
            </w:r>
          </w:p>
          <w:p w14:paraId="373CFF9E"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 xml:space="preserve">Leerkracht vraagt advies bij </w:t>
            </w:r>
            <w:r w:rsidR="0008349A" w:rsidRPr="00AC4742">
              <w:rPr>
                <w:rFonts w:asciiTheme="minorHAnsi" w:hAnsiTheme="minorHAnsi" w:cstheme="minorHAnsi"/>
                <w:color w:val="002060"/>
                <w:szCs w:val="20"/>
              </w:rPr>
              <w:fldChar w:fldCharType="begin">
                <w:ffData>
                  <w:name w:val="Text2"/>
                  <w:enabled/>
                  <w:calcOnExit w:val="0"/>
                  <w:textInput/>
                </w:ffData>
              </w:fldChar>
            </w:r>
            <w:r w:rsidR="0008349A" w:rsidRPr="00AC4742">
              <w:rPr>
                <w:rFonts w:asciiTheme="minorHAnsi" w:hAnsiTheme="minorHAnsi" w:cstheme="minorHAnsi"/>
                <w:color w:val="002060"/>
                <w:szCs w:val="20"/>
                <w:lang w:val="nl-NL"/>
              </w:rPr>
              <w:instrText xml:space="preserve"> FORMTEXT </w:instrText>
            </w:r>
            <w:r w:rsidR="0008349A" w:rsidRPr="00AC4742">
              <w:rPr>
                <w:rFonts w:asciiTheme="minorHAnsi" w:hAnsiTheme="minorHAnsi" w:cstheme="minorHAnsi"/>
                <w:color w:val="002060"/>
                <w:szCs w:val="20"/>
              </w:rPr>
            </w:r>
            <w:r w:rsidR="0008349A" w:rsidRPr="00AC4742">
              <w:rPr>
                <w:rFonts w:asciiTheme="minorHAnsi" w:hAnsiTheme="minorHAnsi" w:cstheme="minorHAnsi"/>
                <w:color w:val="002060"/>
                <w:szCs w:val="20"/>
              </w:rPr>
              <w:fldChar w:fldCharType="separate"/>
            </w:r>
            <w:r w:rsidR="00D8241D">
              <w:rPr>
                <w:rFonts w:asciiTheme="minorHAnsi" w:hAnsiTheme="minorHAnsi" w:cstheme="minorHAnsi"/>
                <w:color w:val="002060"/>
                <w:szCs w:val="20"/>
              </w:rPr>
              <w:t>de intern begeleider</w:t>
            </w:r>
            <w:r w:rsidR="0008349A" w:rsidRPr="00AC4742">
              <w:rPr>
                <w:rFonts w:asciiTheme="minorHAnsi" w:hAnsiTheme="minorHAnsi" w:cstheme="minorHAnsi"/>
                <w:color w:val="002060"/>
                <w:szCs w:val="20"/>
              </w:rPr>
              <w:fldChar w:fldCharType="end"/>
            </w:r>
          </w:p>
          <w:p w14:paraId="3A2726A4" w14:textId="77777777" w:rsidR="007A782E" w:rsidRPr="00AC4742" w:rsidRDefault="00AC4742"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783CE3" w:rsidRPr="00783CE3">
              <w:rPr>
                <w:rFonts w:asciiTheme="minorHAnsi" w:hAnsiTheme="minorHAnsi" w:cstheme="minorHAnsi"/>
                <w:color w:val="002060"/>
                <w:szCs w:val="20"/>
                <w:lang w:val="nl-NL"/>
              </w:rPr>
              <w:t xml:space="preserve">De </w:t>
            </w:r>
            <w:r w:rsidR="00D8241D">
              <w:rPr>
                <w:rFonts w:asciiTheme="minorHAnsi" w:hAnsiTheme="minorHAnsi" w:cstheme="minorHAnsi"/>
                <w:color w:val="002060"/>
                <w:szCs w:val="20"/>
                <w:lang w:val="nl-NL"/>
              </w:rPr>
              <w:t>intern begeleider</w:t>
            </w:r>
            <w:r w:rsidRPr="00AC4742">
              <w:rPr>
                <w:rFonts w:asciiTheme="minorHAnsi" w:hAnsiTheme="minorHAnsi" w:cstheme="minorHAnsi"/>
                <w:color w:val="002060"/>
                <w:szCs w:val="20"/>
              </w:rPr>
              <w:fldChar w:fldCharType="end"/>
            </w:r>
            <w:r w:rsidRPr="00AC4742">
              <w:rPr>
                <w:rFonts w:asciiTheme="minorHAnsi" w:hAnsiTheme="minorHAnsi" w:cstheme="minorHAnsi"/>
                <w:color w:val="002060"/>
                <w:szCs w:val="20"/>
                <w:lang w:val="nl-NL"/>
              </w:rPr>
              <w:t xml:space="preserve"> </w:t>
            </w:r>
            <w:r w:rsidR="007A782E" w:rsidRPr="00AC4742">
              <w:rPr>
                <w:rFonts w:asciiTheme="minorHAnsi" w:hAnsiTheme="minorHAnsi" w:cstheme="minorHAnsi"/>
                <w:szCs w:val="20"/>
                <w:lang w:val="nl-NL"/>
              </w:rPr>
              <w:t>zet indien nodig signaal in de verwijsindex</w:t>
            </w:r>
          </w:p>
          <w:p w14:paraId="0B023E0B" w14:textId="77777777" w:rsidR="007A782E" w:rsidRPr="00AC4742" w:rsidRDefault="007A782E" w:rsidP="00D8241D">
            <w:pPr>
              <w:pStyle w:val="Lijstopsomteken"/>
              <w:rPr>
                <w:rFonts w:asciiTheme="minorHAnsi" w:hAnsiTheme="minorHAnsi" w:cstheme="minorHAnsi"/>
                <w:szCs w:val="20"/>
                <w:lang w:val="nl-NL"/>
              </w:rPr>
            </w:pPr>
            <w:r w:rsidRPr="00AC4742">
              <w:rPr>
                <w:rFonts w:asciiTheme="minorHAnsi" w:hAnsiTheme="minorHAnsi" w:cstheme="minorHAnsi"/>
                <w:szCs w:val="20"/>
                <w:lang w:val="nl-NL"/>
              </w:rPr>
              <w:t>Leerkracht documenteert en stemt af met</w:t>
            </w:r>
            <w:r w:rsidR="005C4F3F" w:rsidRPr="00AC4742">
              <w:rPr>
                <w:rFonts w:asciiTheme="minorHAnsi" w:hAnsiTheme="minorHAnsi" w:cstheme="minorHAnsi"/>
                <w:szCs w:val="20"/>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D8241D">
              <w:rPr>
                <w:rFonts w:asciiTheme="minorHAnsi" w:hAnsiTheme="minorHAnsi" w:cstheme="minorHAnsi"/>
                <w:color w:val="002060"/>
                <w:szCs w:val="20"/>
              </w:rPr>
              <w:t>de intern begeleider</w:t>
            </w:r>
            <w:r w:rsidR="00AC4742" w:rsidRPr="00AC4742">
              <w:rPr>
                <w:rFonts w:asciiTheme="minorHAnsi" w:hAnsiTheme="minorHAnsi" w:cstheme="minorHAnsi"/>
                <w:color w:val="002060"/>
                <w:szCs w:val="20"/>
              </w:rPr>
              <w:fldChar w:fldCharType="end"/>
            </w:r>
          </w:p>
        </w:tc>
      </w:tr>
      <w:tr w:rsidR="007A782E" w14:paraId="0D19B67F" w14:textId="77777777" w:rsidTr="00AB09C8">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FE8AD10" w14:textId="77777777" w:rsidR="007A782E" w:rsidRPr="007A782E" w:rsidRDefault="007A782E" w:rsidP="00AB09C8">
            <w:pPr>
              <w:pStyle w:val="Lijstopsomteken"/>
              <w:rPr>
                <w:rFonts w:asciiTheme="minorHAnsi" w:hAnsiTheme="minorHAnsi" w:cstheme="minorHAnsi"/>
                <w:szCs w:val="20"/>
                <w:lang w:val="nl-NL"/>
              </w:rPr>
            </w:pPr>
            <w:r w:rsidRPr="007A782E">
              <w:rPr>
                <w:rFonts w:asciiTheme="minorHAnsi" w:hAnsiTheme="minorHAnsi" w:cstheme="minorHAnsi"/>
                <w:szCs w:val="20"/>
                <w:lang w:val="nl-NL"/>
              </w:rPr>
              <w:t>Collegiale consultatie</w:t>
            </w:r>
          </w:p>
          <w:p w14:paraId="3C43F3CA" w14:textId="77777777" w:rsidR="007A782E" w:rsidRPr="007A782E" w:rsidRDefault="007A782E" w:rsidP="00AB09C8">
            <w:pPr>
              <w:pStyle w:val="Voetnoottekst"/>
              <w:rPr>
                <w:rFonts w:asciiTheme="minorHAnsi" w:hAnsiTheme="minorHAnsi" w:cstheme="minorHAnsi"/>
                <w:sz w:val="20"/>
                <w:lang w:val="nl-NL"/>
              </w:rPr>
            </w:pPr>
          </w:p>
          <w:p w14:paraId="15EC4FF9"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 xml:space="preserve">Bij twijfel: </w:t>
            </w:r>
            <w:r w:rsidR="008144C7">
              <w:rPr>
                <w:rFonts w:asciiTheme="minorHAnsi" w:hAnsiTheme="minorHAnsi" w:cstheme="minorHAnsi"/>
                <w:sz w:val="20"/>
                <w:lang w:val="nl-NL"/>
              </w:rPr>
              <w:t>V</w:t>
            </w:r>
            <w:r w:rsidR="00C32E5C">
              <w:rPr>
                <w:rFonts w:asciiTheme="minorHAnsi" w:hAnsiTheme="minorHAnsi" w:cstheme="minorHAnsi"/>
                <w:sz w:val="20"/>
                <w:lang w:val="nl-NL"/>
              </w:rPr>
              <w:t>eilig Thuis</w:t>
            </w:r>
            <w:r w:rsidR="009D00FC">
              <w:rPr>
                <w:rFonts w:asciiTheme="minorHAnsi" w:hAnsiTheme="minorHAnsi" w:cstheme="minorHAnsi"/>
                <w:sz w:val="20"/>
                <w:lang w:val="nl-NL"/>
              </w:rPr>
              <w:t>,</w:t>
            </w:r>
            <w:r w:rsidRPr="007A782E">
              <w:rPr>
                <w:rFonts w:asciiTheme="minorHAnsi" w:hAnsiTheme="minorHAnsi" w:cstheme="minorHAnsi"/>
                <w:sz w:val="20"/>
                <w:lang w:val="nl-NL"/>
              </w:rPr>
              <w:t xml:space="preserve"> (anoniem)</w:t>
            </w:r>
          </w:p>
          <w:p w14:paraId="25C4B0CA"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Bij twijfel: letseldeskundige</w:t>
            </w:r>
          </w:p>
        </w:tc>
        <w:tc>
          <w:tcPr>
            <w:tcW w:w="4976" w:type="dxa"/>
            <w:vMerge/>
            <w:tcBorders>
              <w:left w:val="single" w:sz="12" w:space="0" w:color="4F81BD"/>
              <w:bottom w:val="nil"/>
              <w:right w:val="nil"/>
            </w:tcBorders>
            <w:tcMar>
              <w:left w:w="198" w:type="dxa"/>
            </w:tcMar>
          </w:tcPr>
          <w:p w14:paraId="05BF0B1B" w14:textId="77777777" w:rsidR="007A782E" w:rsidRPr="00AC4742" w:rsidRDefault="007A782E" w:rsidP="00AB09C8">
            <w:pPr>
              <w:rPr>
                <w:rFonts w:cstheme="minorHAnsi"/>
                <w:sz w:val="20"/>
                <w:szCs w:val="20"/>
                <w:lang w:val="nl-NL"/>
              </w:rPr>
            </w:pPr>
          </w:p>
        </w:tc>
      </w:tr>
      <w:tr w:rsidR="007A782E" w14:paraId="1F8165F1" w14:textId="77777777" w:rsidTr="00AB09C8">
        <w:trPr>
          <w:trHeight w:val="170"/>
        </w:trPr>
        <w:tc>
          <w:tcPr>
            <w:tcW w:w="3529" w:type="dxa"/>
            <w:tcBorders>
              <w:top w:val="single" w:sz="12" w:space="0" w:color="4F81BD"/>
              <w:left w:val="nil"/>
              <w:bottom w:val="single" w:sz="12" w:space="0" w:color="4472C4" w:themeColor="accent1"/>
              <w:right w:val="nil"/>
            </w:tcBorders>
            <w:tcMar>
              <w:top w:w="0" w:type="dxa"/>
              <w:left w:w="113" w:type="dxa"/>
              <w:bottom w:w="0" w:type="dxa"/>
            </w:tcMar>
          </w:tcPr>
          <w:p w14:paraId="2E7AD5A5" w14:textId="77777777" w:rsidR="007A782E" w:rsidRPr="007A782E" w:rsidRDefault="007A782E" w:rsidP="00AB09C8">
            <w:pPr>
              <w:jc w:val="center"/>
              <w:rPr>
                <w:rFonts w:cstheme="minorHAnsi"/>
                <w:sz w:val="20"/>
                <w:szCs w:val="20"/>
                <w:lang w:val="nl-NL"/>
              </w:rPr>
            </w:pPr>
            <w:r w:rsidRPr="007A782E">
              <w:rPr>
                <w:rFonts w:cstheme="minorHAnsi"/>
                <w:noProof/>
                <w:sz w:val="20"/>
                <w:szCs w:val="20"/>
                <w:lang w:eastAsia="nl-NL"/>
              </w:rPr>
              <mc:AlternateContent>
                <mc:Choice Requires="wps">
                  <w:drawing>
                    <wp:inline distT="0" distB="0" distL="0" distR="0" wp14:anchorId="71E34D59" wp14:editId="381B3CCE">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C67FA5"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" fillcolor="#00b050"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3962D490" w14:textId="77777777" w:rsidR="007A782E" w:rsidRPr="00AC4742" w:rsidRDefault="007A782E" w:rsidP="00AB09C8">
            <w:pPr>
              <w:rPr>
                <w:rFonts w:cstheme="minorHAnsi"/>
                <w:sz w:val="20"/>
                <w:szCs w:val="20"/>
                <w:lang w:val="nl-NL"/>
              </w:rPr>
            </w:pPr>
          </w:p>
        </w:tc>
      </w:tr>
      <w:tr w:rsidR="007A782E" w14:paraId="694D7949" w14:textId="77777777" w:rsidTr="00E81BF1">
        <w:trPr>
          <w:trHeight w:val="35"/>
        </w:trPr>
        <w:tc>
          <w:tcPr>
            <w:tcW w:w="3529" w:type="dxa"/>
            <w:tcBorders>
              <w:top w:val="single" w:sz="12" w:space="0" w:color="4472C4" w:themeColor="accent1"/>
              <w:left w:val="single" w:sz="12" w:space="0" w:color="4F81BD"/>
              <w:bottom w:val="nil"/>
              <w:right w:val="single" w:sz="12" w:space="0" w:color="4F81BD"/>
            </w:tcBorders>
            <w:shd w:val="clear" w:color="auto" w:fill="00B050"/>
            <w:tcMar>
              <w:left w:w="0" w:type="dxa"/>
              <w:bottom w:w="0" w:type="dxa"/>
            </w:tcMar>
            <w:vAlign w:val="center"/>
          </w:tcPr>
          <w:p w14:paraId="423088EC" w14:textId="77777777" w:rsidR="007A782E" w:rsidRPr="007A782E" w:rsidRDefault="007A782E" w:rsidP="00AB09C8">
            <w:pPr>
              <w:pStyle w:val="Stappenkop"/>
              <w:rPr>
                <w:rFonts w:asciiTheme="minorHAnsi" w:hAnsiTheme="minorHAnsi" w:cstheme="minorHAnsi"/>
                <w:sz w:val="20"/>
                <w:szCs w:val="20"/>
                <w:lang w:val="nl-NL"/>
              </w:rPr>
            </w:pPr>
            <w:r w:rsidRPr="007A782E">
              <w:rPr>
                <w:rFonts w:asciiTheme="minorHAnsi" w:hAnsiTheme="minorHAnsi" w:cstheme="minorHAnsi"/>
                <w:sz w:val="20"/>
                <w:szCs w:val="20"/>
                <w:lang w:val="nl-NL"/>
              </w:rPr>
              <w:t>Stap 3</w:t>
            </w:r>
          </w:p>
        </w:tc>
        <w:tc>
          <w:tcPr>
            <w:tcW w:w="4976" w:type="dxa"/>
            <w:vMerge w:val="restart"/>
            <w:tcBorders>
              <w:top w:val="nil"/>
              <w:left w:val="single" w:sz="12" w:space="0" w:color="4F81BD"/>
              <w:right w:val="nil"/>
            </w:tcBorders>
            <w:tcMar>
              <w:left w:w="198" w:type="dxa"/>
            </w:tcMar>
          </w:tcPr>
          <w:p w14:paraId="5B018C51"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Leerkracht brengt</w:t>
            </w:r>
            <w:r w:rsidR="005C4F3F" w:rsidRPr="00AC4742">
              <w:rPr>
                <w:rFonts w:asciiTheme="minorHAnsi" w:hAnsiTheme="minorHAnsi" w:cstheme="minorHAnsi"/>
                <w:szCs w:val="20"/>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D8241D">
              <w:rPr>
                <w:rFonts w:asciiTheme="minorHAnsi" w:hAnsiTheme="minorHAnsi" w:cstheme="minorHAnsi"/>
                <w:color w:val="002060"/>
                <w:szCs w:val="20"/>
              </w:rPr>
              <w:t>de intern begeleider</w:t>
            </w:r>
            <w:r w:rsidR="00AC4742" w:rsidRPr="00AC4742">
              <w:rPr>
                <w:rFonts w:asciiTheme="minorHAnsi" w:hAnsiTheme="minorHAnsi" w:cstheme="minorHAnsi"/>
                <w:color w:val="002060"/>
                <w:szCs w:val="20"/>
              </w:rPr>
              <w:fldChar w:fldCharType="end"/>
            </w:r>
            <w:r w:rsidRPr="00AC4742">
              <w:rPr>
                <w:rFonts w:asciiTheme="minorHAnsi" w:hAnsiTheme="minorHAnsi" w:cstheme="minorHAnsi"/>
                <w:szCs w:val="20"/>
                <w:lang w:val="nl-NL"/>
              </w:rPr>
              <w:t xml:space="preserve"> op de hoogte</w:t>
            </w:r>
          </w:p>
          <w:p w14:paraId="6570DD4F"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Leerkracht en</w:t>
            </w:r>
            <w:r w:rsidR="00AC4742" w:rsidRPr="00AC4742">
              <w:rPr>
                <w:rFonts w:asciiTheme="minorHAnsi" w:hAnsiTheme="minorHAnsi" w:cstheme="minorHAnsi"/>
                <w:szCs w:val="20"/>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D8241D">
              <w:rPr>
                <w:rFonts w:asciiTheme="minorHAnsi" w:hAnsiTheme="minorHAnsi" w:cstheme="minorHAnsi"/>
                <w:color w:val="002060"/>
                <w:szCs w:val="20"/>
              </w:rPr>
              <w:t xml:space="preserve">de intern begeleider </w:t>
            </w:r>
            <w:r w:rsidR="00AC4742" w:rsidRPr="00AC4742">
              <w:rPr>
                <w:rFonts w:asciiTheme="minorHAnsi" w:hAnsiTheme="minorHAnsi" w:cstheme="minorHAnsi"/>
                <w:color w:val="002060"/>
                <w:szCs w:val="20"/>
              </w:rPr>
              <w:fldChar w:fldCharType="end"/>
            </w:r>
            <w:r w:rsidRPr="00AC4742">
              <w:rPr>
                <w:rFonts w:asciiTheme="minorHAnsi" w:hAnsiTheme="minorHAnsi" w:cstheme="minorHAnsi"/>
                <w:szCs w:val="20"/>
                <w:lang w:val="nl-NL"/>
              </w:rPr>
              <w:t xml:space="preserve"> hebben gesprek met ouders/kind</w:t>
            </w:r>
          </w:p>
          <w:p w14:paraId="35E71064"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Leerkracht documenteert</w:t>
            </w:r>
          </w:p>
          <w:p w14:paraId="7C6CAD5B"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Bij twijfel:</w:t>
            </w:r>
            <w:r w:rsidR="0008349A" w:rsidRPr="00AC4742">
              <w:rPr>
                <w:rFonts w:cstheme="minorHAnsi"/>
                <w:color w:val="002060"/>
                <w:sz w:val="22"/>
                <w:szCs w:val="22"/>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783CE3" w:rsidRPr="00783CE3">
              <w:rPr>
                <w:rFonts w:asciiTheme="minorHAnsi" w:hAnsiTheme="minorHAnsi" w:cstheme="minorHAnsi"/>
                <w:color w:val="002060"/>
                <w:szCs w:val="20"/>
                <w:lang w:val="nl-NL"/>
              </w:rPr>
              <w:t>De</w:t>
            </w:r>
            <w:r w:rsidR="00D8241D">
              <w:rPr>
                <w:rFonts w:asciiTheme="minorHAnsi" w:hAnsiTheme="minorHAnsi" w:cstheme="minorHAnsi"/>
                <w:color w:val="002060"/>
                <w:szCs w:val="20"/>
                <w:lang w:val="nl-NL"/>
              </w:rPr>
              <w:t xml:space="preserve"> intern begeleider</w:t>
            </w:r>
            <w:r w:rsidR="00AC4742" w:rsidRPr="00AC4742">
              <w:rPr>
                <w:rFonts w:asciiTheme="minorHAnsi" w:hAnsiTheme="minorHAnsi" w:cstheme="minorHAnsi"/>
                <w:color w:val="002060"/>
                <w:szCs w:val="20"/>
              </w:rPr>
              <w:fldChar w:fldCharType="end"/>
            </w:r>
            <w:r w:rsidR="005C4F3F" w:rsidRPr="00AC4742">
              <w:rPr>
                <w:rFonts w:asciiTheme="minorHAnsi" w:hAnsiTheme="minorHAnsi" w:cstheme="minorHAnsi"/>
                <w:szCs w:val="20"/>
                <w:lang w:val="nl-NL"/>
              </w:rPr>
              <w:t xml:space="preserve"> </w:t>
            </w:r>
            <w:r w:rsidRPr="00AC4742">
              <w:rPr>
                <w:rFonts w:asciiTheme="minorHAnsi" w:hAnsiTheme="minorHAnsi" w:cstheme="minorHAnsi"/>
                <w:szCs w:val="20"/>
                <w:lang w:val="nl-NL"/>
              </w:rPr>
              <w:t xml:space="preserve">contact </w:t>
            </w:r>
            <w:r w:rsidR="00BF6CC5" w:rsidRPr="00AC4742">
              <w:rPr>
                <w:rFonts w:ascii="Calibri" w:hAnsi="Calibri" w:cstheme="minorHAnsi"/>
                <w:szCs w:val="20"/>
                <w:lang w:val="nl-NL"/>
              </w:rPr>
              <w:t>Veilig Thuis</w:t>
            </w:r>
            <w:r w:rsidR="00BF6CC5" w:rsidRPr="00AC4742">
              <w:rPr>
                <w:rFonts w:ascii="Calibri" w:hAnsi="Calibri" w:cstheme="minorHAnsi"/>
                <w:sz w:val="22"/>
                <w:szCs w:val="20"/>
                <w:lang w:val="nl-NL"/>
              </w:rPr>
              <w:t xml:space="preserve"> </w:t>
            </w:r>
            <w:r w:rsidRPr="00AC4742">
              <w:rPr>
                <w:rFonts w:asciiTheme="minorHAnsi" w:hAnsiTheme="minorHAnsi" w:cstheme="minorHAnsi"/>
                <w:szCs w:val="20"/>
                <w:lang w:val="nl-NL"/>
              </w:rPr>
              <w:t>voor advies</w:t>
            </w:r>
          </w:p>
          <w:p w14:paraId="704384E0" w14:textId="77777777" w:rsidR="007A782E" w:rsidRPr="00AC4742" w:rsidRDefault="007A782E" w:rsidP="007A782E">
            <w:pPr>
              <w:rPr>
                <w:rFonts w:cstheme="minorHAnsi"/>
                <w:sz w:val="20"/>
                <w:szCs w:val="20"/>
                <w:lang w:val="nl-NL"/>
              </w:rPr>
            </w:pPr>
          </w:p>
        </w:tc>
      </w:tr>
      <w:tr w:rsidR="007A782E" w14:paraId="4F6B8021" w14:textId="77777777" w:rsidTr="00AB09C8">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5C32E5B8" w14:textId="77777777" w:rsidR="007A782E" w:rsidRPr="007A782E" w:rsidRDefault="007A782E" w:rsidP="00AB09C8">
            <w:pPr>
              <w:pStyle w:val="Lijstopsomteken"/>
              <w:rPr>
                <w:rFonts w:asciiTheme="minorHAnsi" w:hAnsiTheme="minorHAnsi" w:cstheme="minorHAnsi"/>
                <w:szCs w:val="20"/>
                <w:lang w:val="nl-NL"/>
              </w:rPr>
            </w:pPr>
            <w:r w:rsidRPr="007A782E">
              <w:rPr>
                <w:rFonts w:asciiTheme="minorHAnsi" w:hAnsiTheme="minorHAnsi" w:cstheme="minorHAnsi"/>
                <w:szCs w:val="20"/>
                <w:lang w:val="nl-NL"/>
              </w:rPr>
              <w:t>Gesprek met betrokkene(n) en</w:t>
            </w:r>
            <w:r w:rsidRPr="007A782E">
              <w:rPr>
                <w:rFonts w:asciiTheme="minorHAnsi" w:hAnsiTheme="minorHAnsi" w:cstheme="minorHAnsi"/>
                <w:szCs w:val="20"/>
                <w:lang w:val="nl-NL"/>
              </w:rPr>
              <w:br/>
              <w:t>(indien van toepassing) kind</w:t>
            </w:r>
          </w:p>
        </w:tc>
        <w:tc>
          <w:tcPr>
            <w:tcW w:w="4976" w:type="dxa"/>
            <w:vMerge/>
            <w:tcBorders>
              <w:left w:val="single" w:sz="12" w:space="0" w:color="4F81BD"/>
              <w:bottom w:val="nil"/>
              <w:right w:val="nil"/>
            </w:tcBorders>
            <w:tcMar>
              <w:left w:w="198" w:type="dxa"/>
            </w:tcMar>
          </w:tcPr>
          <w:p w14:paraId="27A3BBE1" w14:textId="77777777" w:rsidR="007A782E" w:rsidRPr="00AC4742" w:rsidRDefault="007A782E" w:rsidP="00AB09C8">
            <w:pPr>
              <w:rPr>
                <w:rFonts w:cstheme="minorHAnsi"/>
                <w:sz w:val="20"/>
                <w:szCs w:val="20"/>
                <w:lang w:val="nl-NL"/>
              </w:rPr>
            </w:pPr>
          </w:p>
        </w:tc>
      </w:tr>
      <w:tr w:rsidR="007A782E" w14:paraId="35EC7D46" w14:textId="77777777" w:rsidTr="00AB09C8">
        <w:trPr>
          <w:trHeight w:val="188"/>
        </w:trPr>
        <w:tc>
          <w:tcPr>
            <w:tcW w:w="3529" w:type="dxa"/>
            <w:tcBorders>
              <w:top w:val="single" w:sz="12" w:space="0" w:color="4F81BD"/>
              <w:left w:val="nil"/>
              <w:bottom w:val="single" w:sz="12" w:space="0" w:color="4472C4" w:themeColor="accent1"/>
              <w:right w:val="nil"/>
            </w:tcBorders>
            <w:tcMar>
              <w:top w:w="0" w:type="dxa"/>
              <w:left w:w="113" w:type="dxa"/>
              <w:bottom w:w="0" w:type="dxa"/>
            </w:tcMar>
          </w:tcPr>
          <w:p w14:paraId="6A1F4036" w14:textId="77777777" w:rsidR="007A782E" w:rsidRPr="007A782E" w:rsidRDefault="007A782E" w:rsidP="00AB09C8">
            <w:pPr>
              <w:jc w:val="center"/>
              <w:rPr>
                <w:rFonts w:cstheme="minorHAnsi"/>
                <w:sz w:val="20"/>
                <w:szCs w:val="20"/>
                <w:lang w:val="nl-NL"/>
              </w:rPr>
            </w:pPr>
            <w:r w:rsidRPr="007A782E">
              <w:rPr>
                <w:rFonts w:cstheme="minorHAnsi"/>
                <w:noProof/>
                <w:sz w:val="20"/>
                <w:szCs w:val="20"/>
                <w:lang w:eastAsia="nl-NL"/>
              </w:rPr>
              <mc:AlternateContent>
                <mc:Choice Requires="wps">
                  <w:drawing>
                    <wp:inline distT="0" distB="0" distL="0" distR="0" wp14:anchorId="07F86CDA" wp14:editId="60749BA5">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042951"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" fillcolor="#00b050"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4BEF49BC" w14:textId="77777777" w:rsidR="007A782E" w:rsidRPr="00AC4742" w:rsidRDefault="007A782E" w:rsidP="00AB09C8">
            <w:pPr>
              <w:rPr>
                <w:rFonts w:cstheme="minorHAnsi"/>
                <w:sz w:val="20"/>
                <w:szCs w:val="20"/>
                <w:lang w:val="nl-NL"/>
              </w:rPr>
            </w:pPr>
          </w:p>
        </w:tc>
      </w:tr>
      <w:tr w:rsidR="007A782E" w14:paraId="5C293216" w14:textId="77777777" w:rsidTr="00E81BF1">
        <w:trPr>
          <w:trHeight w:val="229"/>
        </w:trPr>
        <w:tc>
          <w:tcPr>
            <w:tcW w:w="3529" w:type="dxa"/>
            <w:tcBorders>
              <w:top w:val="single" w:sz="12" w:space="0" w:color="4472C4" w:themeColor="accent1"/>
              <w:left w:val="single" w:sz="12" w:space="0" w:color="4F81BD"/>
              <w:bottom w:val="nil"/>
              <w:right w:val="single" w:sz="12" w:space="0" w:color="4F81BD"/>
            </w:tcBorders>
            <w:shd w:val="clear" w:color="auto" w:fill="00B050"/>
            <w:tcMar>
              <w:left w:w="0" w:type="dxa"/>
              <w:bottom w:w="0" w:type="dxa"/>
            </w:tcMar>
            <w:vAlign w:val="center"/>
          </w:tcPr>
          <w:p w14:paraId="4C8EC750" w14:textId="77777777" w:rsidR="007A782E" w:rsidRPr="007A782E" w:rsidRDefault="007A782E" w:rsidP="00AB09C8">
            <w:pPr>
              <w:pStyle w:val="Stappenkop"/>
              <w:rPr>
                <w:rFonts w:asciiTheme="minorHAnsi" w:hAnsiTheme="minorHAnsi" w:cstheme="minorHAnsi"/>
                <w:sz w:val="20"/>
                <w:szCs w:val="20"/>
                <w:lang w:val="nl-NL"/>
              </w:rPr>
            </w:pPr>
            <w:r w:rsidRPr="007A782E">
              <w:rPr>
                <w:rFonts w:asciiTheme="minorHAnsi" w:hAnsiTheme="minorHAnsi" w:cstheme="minorHAnsi"/>
                <w:sz w:val="20"/>
                <w:szCs w:val="20"/>
                <w:lang w:val="nl-NL"/>
              </w:rPr>
              <w:t>Stap 4</w:t>
            </w:r>
          </w:p>
        </w:tc>
        <w:tc>
          <w:tcPr>
            <w:tcW w:w="4976" w:type="dxa"/>
            <w:vMerge w:val="restart"/>
            <w:tcBorders>
              <w:top w:val="nil"/>
              <w:left w:val="single" w:sz="12" w:space="0" w:color="4F81BD"/>
              <w:right w:val="nil"/>
            </w:tcBorders>
            <w:tcMar>
              <w:left w:w="198" w:type="dxa"/>
            </w:tcMar>
          </w:tcPr>
          <w:p w14:paraId="1C811C96" w14:textId="77777777" w:rsidR="007A782E" w:rsidRPr="00AC4742" w:rsidRDefault="00AC4742" w:rsidP="007A782E">
            <w:pPr>
              <w:pStyle w:val="Lijstopsomteken"/>
              <w:spacing w:line="240" w:lineRule="auto"/>
              <w:rPr>
                <w:rFonts w:asciiTheme="majorHAnsi" w:hAnsiTheme="majorHAnsi" w:cstheme="majorHAnsi"/>
                <w:szCs w:val="20"/>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783CE3" w:rsidRPr="00783CE3">
              <w:rPr>
                <w:rFonts w:asciiTheme="minorHAnsi" w:hAnsiTheme="minorHAnsi" w:cstheme="minorHAnsi"/>
                <w:color w:val="002060"/>
                <w:szCs w:val="20"/>
                <w:lang w:val="nl-NL"/>
              </w:rPr>
              <w:t xml:space="preserve">De </w:t>
            </w:r>
            <w:r w:rsidR="00D8241D">
              <w:rPr>
                <w:rFonts w:asciiTheme="minorHAnsi" w:hAnsiTheme="minorHAnsi" w:cstheme="minorHAnsi"/>
                <w:color w:val="002060"/>
                <w:szCs w:val="20"/>
                <w:lang w:val="nl-NL"/>
              </w:rPr>
              <w:t>intern begeleider</w:t>
            </w:r>
            <w:r w:rsidRPr="00AC4742">
              <w:rPr>
                <w:rFonts w:asciiTheme="minorHAnsi" w:hAnsiTheme="minorHAnsi" w:cstheme="minorHAnsi"/>
                <w:color w:val="002060"/>
                <w:szCs w:val="20"/>
              </w:rPr>
              <w:fldChar w:fldCharType="end"/>
            </w:r>
            <w:r w:rsidRPr="00AC4742">
              <w:rPr>
                <w:rFonts w:asciiTheme="minorHAnsi" w:hAnsiTheme="minorHAnsi" w:cstheme="minorHAnsi"/>
                <w:color w:val="002060"/>
                <w:szCs w:val="20"/>
                <w:lang w:val="nl-NL"/>
              </w:rPr>
              <w:t xml:space="preserve"> </w:t>
            </w:r>
            <w:r w:rsidR="007A782E" w:rsidRPr="00AC4742">
              <w:rPr>
                <w:rFonts w:asciiTheme="majorHAnsi" w:hAnsiTheme="majorHAnsi" w:cstheme="majorHAnsi"/>
                <w:szCs w:val="20"/>
                <w:lang w:val="nl-NL"/>
              </w:rPr>
              <w:t xml:space="preserve">stemt af met </w:t>
            </w:r>
            <w:r w:rsidR="0008349A" w:rsidRPr="00AC4742">
              <w:rPr>
                <w:rFonts w:asciiTheme="majorHAnsi" w:hAnsiTheme="majorHAnsi" w:cstheme="majorHAnsi"/>
                <w:szCs w:val="20"/>
                <w:lang w:val="nl-NL"/>
              </w:rPr>
              <w:t>d</w:t>
            </w:r>
            <w:r w:rsidR="007A782E" w:rsidRPr="00AC4742">
              <w:rPr>
                <w:rFonts w:asciiTheme="majorHAnsi" w:hAnsiTheme="majorHAnsi" w:cstheme="majorHAnsi"/>
                <w:szCs w:val="20"/>
                <w:lang w:val="nl-NL"/>
              </w:rPr>
              <w:t>irecteur, voert eventueel de risicotaxatie en/of de beoordeling van de veiligheidssituatie uit, en beantwoordt de 5 vragen van het afwegingskader</w:t>
            </w:r>
          </w:p>
          <w:p w14:paraId="203255C6" w14:textId="77777777" w:rsidR="007A782E" w:rsidRPr="00AC4742" w:rsidRDefault="00AC4742" w:rsidP="007A782E">
            <w:pPr>
              <w:pStyle w:val="Lijstopsomteken"/>
              <w:spacing w:line="240" w:lineRule="auto"/>
              <w:rPr>
                <w:rFonts w:asciiTheme="majorHAnsi" w:hAnsiTheme="majorHAnsi" w:cstheme="majorHAnsi"/>
                <w:szCs w:val="20"/>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783CE3" w:rsidRPr="00783CE3">
              <w:rPr>
                <w:rFonts w:asciiTheme="minorHAnsi" w:hAnsiTheme="minorHAnsi" w:cstheme="minorHAnsi"/>
                <w:color w:val="002060"/>
                <w:szCs w:val="20"/>
                <w:lang w:val="nl-NL"/>
              </w:rPr>
              <w:t xml:space="preserve">De </w:t>
            </w:r>
            <w:r w:rsidR="00D8241D">
              <w:rPr>
                <w:rFonts w:asciiTheme="minorHAnsi" w:hAnsiTheme="minorHAnsi" w:cstheme="minorHAnsi"/>
                <w:color w:val="002060"/>
                <w:szCs w:val="20"/>
                <w:lang w:val="nl-NL"/>
              </w:rPr>
              <w:t>intern begeleider</w:t>
            </w:r>
            <w:r w:rsidRPr="00AC4742">
              <w:rPr>
                <w:rFonts w:asciiTheme="minorHAnsi" w:hAnsiTheme="minorHAnsi" w:cstheme="minorHAnsi"/>
                <w:color w:val="002060"/>
                <w:szCs w:val="20"/>
              </w:rPr>
              <w:fldChar w:fldCharType="end"/>
            </w:r>
            <w:r w:rsidRPr="00AC4742">
              <w:rPr>
                <w:rFonts w:asciiTheme="minorHAnsi" w:hAnsiTheme="minorHAnsi" w:cstheme="minorHAnsi"/>
                <w:color w:val="002060"/>
                <w:szCs w:val="20"/>
                <w:lang w:val="nl-NL"/>
              </w:rPr>
              <w:t xml:space="preserve"> </w:t>
            </w:r>
            <w:r w:rsidR="005C4F3F" w:rsidRPr="00AC4742">
              <w:rPr>
                <w:rFonts w:asciiTheme="minorHAnsi" w:hAnsiTheme="minorHAnsi" w:cstheme="minorHAnsi"/>
                <w:szCs w:val="20"/>
                <w:lang w:val="nl-NL"/>
              </w:rPr>
              <w:t xml:space="preserve">en </w:t>
            </w:r>
            <w:r w:rsidR="007A782E" w:rsidRPr="00AC4742">
              <w:rPr>
                <w:rFonts w:asciiTheme="majorHAnsi" w:hAnsiTheme="majorHAnsi" w:cstheme="majorHAnsi"/>
                <w:szCs w:val="20"/>
                <w:lang w:val="nl-NL"/>
              </w:rPr>
              <w:t>dire</w:t>
            </w:r>
            <w:r w:rsidR="0008349A" w:rsidRPr="00AC4742">
              <w:rPr>
                <w:rFonts w:asciiTheme="majorHAnsi" w:hAnsiTheme="majorHAnsi" w:cstheme="majorHAnsi"/>
                <w:szCs w:val="20"/>
                <w:lang w:val="nl-NL"/>
              </w:rPr>
              <w:t>c</w:t>
            </w:r>
            <w:r w:rsidR="007A782E" w:rsidRPr="00AC4742">
              <w:rPr>
                <w:rFonts w:asciiTheme="majorHAnsi" w:hAnsiTheme="majorHAnsi" w:cstheme="majorHAnsi"/>
                <w:szCs w:val="20"/>
                <w:lang w:val="nl-NL"/>
              </w:rPr>
              <w:t xml:space="preserve">teur neemt bij twijfel contact op met </w:t>
            </w:r>
            <w:r w:rsidR="00BF6CC5" w:rsidRPr="00AC4742">
              <w:rPr>
                <w:rFonts w:ascii="Calibri" w:hAnsi="Calibri" w:cstheme="majorHAnsi"/>
                <w:szCs w:val="20"/>
                <w:lang w:val="nl-NL"/>
              </w:rPr>
              <w:t>Veillig</w:t>
            </w:r>
            <w:r w:rsidR="00F43EAB" w:rsidRPr="00AC4742">
              <w:rPr>
                <w:rFonts w:ascii="Calibri" w:hAnsi="Calibri" w:cstheme="majorHAnsi"/>
                <w:szCs w:val="20"/>
                <w:lang w:val="nl-NL"/>
              </w:rPr>
              <w:t xml:space="preserve"> </w:t>
            </w:r>
            <w:r w:rsidR="00BF6CC5" w:rsidRPr="00AC4742">
              <w:rPr>
                <w:rFonts w:ascii="Calibri" w:hAnsi="Calibri" w:cstheme="majorHAnsi"/>
                <w:szCs w:val="20"/>
                <w:lang w:val="nl-NL"/>
              </w:rPr>
              <w:t>Thuis</w:t>
            </w:r>
          </w:p>
          <w:p w14:paraId="46115802" w14:textId="77777777" w:rsidR="007A782E" w:rsidRPr="00AC4742" w:rsidRDefault="007A782E" w:rsidP="007A782E">
            <w:pPr>
              <w:pStyle w:val="Lijstopsomteken"/>
              <w:spacing w:line="240" w:lineRule="auto"/>
              <w:rPr>
                <w:rFonts w:asciiTheme="majorHAnsi" w:hAnsiTheme="majorHAnsi" w:cstheme="majorHAnsi"/>
                <w:szCs w:val="20"/>
                <w:lang w:val="nl-NL"/>
              </w:rPr>
            </w:pPr>
            <w:r w:rsidRPr="00AC4742">
              <w:rPr>
                <w:rFonts w:asciiTheme="majorHAnsi" w:hAnsiTheme="majorHAnsi" w:cstheme="majorHAnsi"/>
                <w:szCs w:val="20"/>
                <w:lang w:val="nl-NL"/>
              </w:rPr>
              <w:t>bij doorgaan naar stap 5,</w:t>
            </w:r>
            <w:r w:rsidR="0008349A" w:rsidRPr="00AC4742">
              <w:rPr>
                <w:rFonts w:cstheme="minorHAnsi"/>
                <w:color w:val="002060"/>
                <w:sz w:val="22"/>
                <w:szCs w:val="22"/>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D8241D">
              <w:rPr>
                <w:rFonts w:asciiTheme="minorHAnsi" w:hAnsiTheme="minorHAnsi" w:cstheme="minorHAnsi"/>
                <w:color w:val="002060"/>
                <w:szCs w:val="20"/>
              </w:rPr>
              <w:t>de intern begeleider</w:t>
            </w:r>
            <w:r w:rsidR="00AC4742" w:rsidRPr="00AC4742">
              <w:rPr>
                <w:rFonts w:asciiTheme="minorHAnsi" w:hAnsiTheme="minorHAnsi" w:cstheme="minorHAnsi"/>
                <w:color w:val="002060"/>
                <w:szCs w:val="20"/>
              </w:rPr>
              <w:fldChar w:fldCharType="end"/>
            </w:r>
            <w:r w:rsidR="00AC4742" w:rsidRPr="00AC4742">
              <w:rPr>
                <w:rFonts w:asciiTheme="minorHAnsi" w:hAnsiTheme="minorHAnsi" w:cstheme="minorHAnsi"/>
                <w:color w:val="002060"/>
                <w:szCs w:val="20"/>
                <w:lang w:val="nl-NL"/>
              </w:rPr>
              <w:t xml:space="preserve"> </w:t>
            </w:r>
            <w:r w:rsidRPr="00AC4742">
              <w:rPr>
                <w:rFonts w:asciiTheme="majorHAnsi" w:hAnsiTheme="majorHAnsi" w:cstheme="majorHAnsi"/>
                <w:szCs w:val="20"/>
                <w:lang w:val="nl-NL"/>
              </w:rPr>
              <w:t>en/of direct</w:t>
            </w:r>
            <w:r w:rsidR="0008349A" w:rsidRPr="00AC4742">
              <w:rPr>
                <w:rFonts w:asciiTheme="majorHAnsi" w:hAnsiTheme="majorHAnsi" w:cstheme="majorHAnsi"/>
                <w:szCs w:val="20"/>
                <w:lang w:val="nl-NL"/>
              </w:rPr>
              <w:t>eur</w:t>
            </w:r>
            <w:r w:rsidRPr="00AC4742">
              <w:rPr>
                <w:rFonts w:asciiTheme="majorHAnsi" w:hAnsiTheme="majorHAnsi" w:cstheme="majorHAnsi"/>
                <w:szCs w:val="20"/>
                <w:lang w:val="nl-NL"/>
              </w:rPr>
              <w:t xml:space="preserve"> doen melding en bespreken deze met de betrokkenen </w:t>
            </w:r>
          </w:p>
          <w:p w14:paraId="226A1EB8" w14:textId="77777777" w:rsidR="009D00FC" w:rsidRPr="00AC4742" w:rsidRDefault="009D00FC" w:rsidP="007A782E">
            <w:pPr>
              <w:pStyle w:val="Lijstopsomteken"/>
              <w:spacing w:line="240" w:lineRule="auto"/>
              <w:rPr>
                <w:rFonts w:asciiTheme="majorHAnsi" w:hAnsiTheme="majorHAnsi" w:cstheme="majorHAnsi"/>
                <w:szCs w:val="20"/>
                <w:lang w:val="nl-NL"/>
              </w:rPr>
            </w:pPr>
            <w:r w:rsidRPr="00AC4742">
              <w:rPr>
                <w:rFonts w:asciiTheme="majorHAnsi" w:hAnsiTheme="majorHAnsi" w:cstheme="majorHAnsi"/>
                <w:szCs w:val="20"/>
                <w:lang w:val="nl-NL"/>
              </w:rPr>
              <w:t>Documenteer in kinddossier</w:t>
            </w:r>
          </w:p>
        </w:tc>
      </w:tr>
      <w:tr w:rsidR="007A782E" w14:paraId="0001716B" w14:textId="77777777" w:rsidTr="007A782E">
        <w:trPr>
          <w:trHeight w:val="1986"/>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33736D81" w14:textId="77777777" w:rsidR="007A782E" w:rsidRPr="007A782E" w:rsidRDefault="007A782E" w:rsidP="00AB09C8">
            <w:pPr>
              <w:pStyle w:val="Lijstopsomteken"/>
              <w:rPr>
                <w:rFonts w:asciiTheme="minorHAnsi" w:hAnsiTheme="minorHAnsi" w:cstheme="minorHAnsi"/>
                <w:szCs w:val="20"/>
                <w:lang w:val="nl-NL"/>
              </w:rPr>
            </w:pPr>
            <w:r w:rsidRPr="007A782E">
              <w:rPr>
                <w:rFonts w:asciiTheme="minorHAnsi" w:hAnsiTheme="minorHAnsi" w:cstheme="minorHAnsi"/>
                <w:szCs w:val="20"/>
                <w:lang w:val="nl-NL"/>
              </w:rPr>
              <w:t>Wegen van geweld en/of kindermishandeling</w:t>
            </w:r>
          </w:p>
          <w:p w14:paraId="6E3CBCD6" w14:textId="77777777" w:rsidR="007A782E" w:rsidRDefault="007A782E" w:rsidP="00C32E5C">
            <w:pPr>
              <w:pStyle w:val="Lijstopsomteken"/>
              <w:numPr>
                <w:ilvl w:val="0"/>
                <w:numId w:val="0"/>
              </w:numPr>
              <w:ind w:left="227"/>
              <w:rPr>
                <w:rFonts w:asciiTheme="minorHAnsi" w:hAnsiTheme="minorHAnsi" w:cstheme="minorHAnsi"/>
                <w:szCs w:val="20"/>
                <w:lang w:val="nl-NL"/>
              </w:rPr>
            </w:pPr>
          </w:p>
          <w:p w14:paraId="2B2548D1" w14:textId="77777777" w:rsidR="00C32E5C" w:rsidRPr="007A782E" w:rsidRDefault="00C32E5C" w:rsidP="00C32E5C">
            <w:pPr>
              <w:pStyle w:val="Lijstopsomteken"/>
              <w:numPr>
                <w:ilvl w:val="0"/>
                <w:numId w:val="0"/>
              </w:numPr>
              <w:ind w:left="227"/>
              <w:rPr>
                <w:rFonts w:asciiTheme="minorHAnsi" w:hAnsiTheme="minorHAnsi" w:cstheme="minorHAnsi"/>
                <w:szCs w:val="20"/>
                <w:lang w:val="nl-NL"/>
              </w:rPr>
            </w:pPr>
          </w:p>
          <w:p w14:paraId="50674321"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Gebruik het afwegingskader</w:t>
            </w:r>
          </w:p>
          <w:p w14:paraId="24873496"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 xml:space="preserve">Bij twijfel: </w:t>
            </w:r>
            <w:r w:rsidRPr="00BF6CC5">
              <w:rPr>
                <w:rFonts w:asciiTheme="minorHAnsi" w:hAnsiTheme="minorHAnsi" w:cstheme="minorHAnsi"/>
                <w:sz w:val="20"/>
                <w:lang w:val="nl-NL"/>
              </w:rPr>
              <w:t xml:space="preserve">altijd </w:t>
            </w:r>
            <w:r w:rsidR="00BF6CC5" w:rsidRPr="00BF6CC5">
              <w:rPr>
                <w:rFonts w:ascii="Calibri" w:hAnsi="Calibri" w:cstheme="minorHAnsi"/>
                <w:sz w:val="20"/>
                <w:lang w:val="nl-NL"/>
              </w:rPr>
              <w:t>Veilig Thuis</w:t>
            </w:r>
          </w:p>
        </w:tc>
        <w:tc>
          <w:tcPr>
            <w:tcW w:w="4976" w:type="dxa"/>
            <w:vMerge/>
            <w:tcBorders>
              <w:left w:val="single" w:sz="12" w:space="0" w:color="4F81BD"/>
              <w:bottom w:val="nil"/>
              <w:right w:val="nil"/>
            </w:tcBorders>
            <w:tcMar>
              <w:left w:w="198" w:type="dxa"/>
            </w:tcMar>
          </w:tcPr>
          <w:p w14:paraId="71F93209" w14:textId="77777777" w:rsidR="007A782E" w:rsidRPr="00AC4742" w:rsidRDefault="007A782E" w:rsidP="00AB09C8">
            <w:pPr>
              <w:rPr>
                <w:rFonts w:cstheme="minorHAnsi"/>
                <w:sz w:val="20"/>
                <w:szCs w:val="20"/>
                <w:lang w:val="nl-NL"/>
              </w:rPr>
            </w:pPr>
          </w:p>
        </w:tc>
      </w:tr>
      <w:tr w:rsidR="007A782E" w14:paraId="4F5BB5BD" w14:textId="77777777" w:rsidTr="00AB09C8">
        <w:tc>
          <w:tcPr>
            <w:tcW w:w="3529" w:type="dxa"/>
            <w:tcBorders>
              <w:top w:val="single" w:sz="12" w:space="0" w:color="4F81BD"/>
              <w:left w:val="nil"/>
              <w:bottom w:val="dotted" w:sz="18" w:space="0" w:color="4472C4" w:themeColor="accent1"/>
              <w:right w:val="nil"/>
            </w:tcBorders>
            <w:tcMar>
              <w:top w:w="0" w:type="dxa"/>
              <w:left w:w="113" w:type="dxa"/>
              <w:bottom w:w="0" w:type="dxa"/>
            </w:tcMar>
          </w:tcPr>
          <w:p w14:paraId="5268C9F2" w14:textId="77777777" w:rsidR="007A782E" w:rsidRPr="007A782E" w:rsidRDefault="007A782E" w:rsidP="00AB09C8">
            <w:pPr>
              <w:jc w:val="center"/>
              <w:rPr>
                <w:rFonts w:cstheme="minorHAnsi"/>
                <w:sz w:val="20"/>
                <w:szCs w:val="20"/>
                <w:lang w:val="nl-NL"/>
              </w:rPr>
            </w:pPr>
            <w:r w:rsidRPr="007A782E">
              <w:rPr>
                <w:rFonts w:cstheme="minorHAnsi"/>
                <w:noProof/>
                <w:sz w:val="20"/>
                <w:szCs w:val="20"/>
                <w:lang w:eastAsia="nl-NL"/>
              </w:rPr>
              <mc:AlternateContent>
                <mc:Choice Requires="wps">
                  <w:drawing>
                    <wp:inline distT="0" distB="0" distL="0" distR="0" wp14:anchorId="7483E879" wp14:editId="037A5A81">
                      <wp:extent cx="216000" cy="180000"/>
                      <wp:effectExtent l="0" t="0" r="0" b="0"/>
                      <wp:docPr id="1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138936"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" fillcolor="#00b050" stroked="f">
                      <w10:anchorlock/>
                    </v:shape>
                  </w:pict>
                </mc:Fallback>
              </mc:AlternateContent>
            </w:r>
          </w:p>
        </w:tc>
        <w:tc>
          <w:tcPr>
            <w:tcW w:w="4976" w:type="dxa"/>
            <w:tcBorders>
              <w:top w:val="nil"/>
              <w:left w:val="nil"/>
              <w:bottom w:val="dotted" w:sz="18" w:space="0" w:color="4472C4" w:themeColor="accent1"/>
              <w:right w:val="nil"/>
            </w:tcBorders>
            <w:tcMar>
              <w:top w:w="0" w:type="dxa"/>
              <w:left w:w="198" w:type="dxa"/>
              <w:bottom w:w="0" w:type="dxa"/>
            </w:tcMar>
          </w:tcPr>
          <w:p w14:paraId="19182BF9" w14:textId="77777777" w:rsidR="007A782E" w:rsidRPr="00AC4742" w:rsidRDefault="007A782E" w:rsidP="00AB09C8">
            <w:pPr>
              <w:rPr>
                <w:rFonts w:cstheme="minorHAnsi"/>
                <w:sz w:val="20"/>
                <w:szCs w:val="20"/>
                <w:lang w:val="nl-NL"/>
              </w:rPr>
            </w:pPr>
          </w:p>
        </w:tc>
      </w:tr>
      <w:tr w:rsidR="007A782E" w14:paraId="55B0C4BF" w14:textId="77777777" w:rsidTr="00AB09C8">
        <w:tc>
          <w:tcPr>
            <w:tcW w:w="8505" w:type="dxa"/>
            <w:gridSpan w:val="2"/>
            <w:tcBorders>
              <w:top w:val="dotted" w:sz="18" w:space="0" w:color="4472C4" w:themeColor="accent1"/>
              <w:left w:val="dotted" w:sz="18" w:space="0" w:color="4472C4" w:themeColor="accent1"/>
              <w:bottom w:val="dotted" w:sz="18" w:space="0" w:color="4472C4" w:themeColor="accent1"/>
              <w:right w:val="dotted" w:sz="18" w:space="0" w:color="4472C4"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7A782E" w:rsidRPr="00AC4742" w14:paraId="0A8EE9C9" w14:textId="77777777" w:rsidTr="007C77E4">
              <w:trPr>
                <w:trHeight w:val="231"/>
              </w:trPr>
              <w:tc>
                <w:tcPr>
                  <w:tcW w:w="3402" w:type="dxa"/>
                  <w:tcBorders>
                    <w:top w:val="single" w:sz="12" w:space="0" w:color="4F81BD"/>
                    <w:left w:val="single" w:sz="12" w:space="0" w:color="4F81BD"/>
                    <w:bottom w:val="nil"/>
                    <w:right w:val="single" w:sz="8" w:space="0" w:color="4472C4" w:themeColor="accent1"/>
                  </w:tcBorders>
                  <w:shd w:val="clear" w:color="auto" w:fill="00B050"/>
                  <w:tcMar>
                    <w:left w:w="0" w:type="dxa"/>
                    <w:right w:w="0" w:type="dxa"/>
                  </w:tcMar>
                  <w:vAlign w:val="center"/>
                </w:tcPr>
                <w:p w14:paraId="0C57FC0A" w14:textId="77777777" w:rsidR="007A782E" w:rsidRPr="00AC4742" w:rsidRDefault="007A782E" w:rsidP="00AB09C8">
                  <w:pPr>
                    <w:pStyle w:val="Stappenkop"/>
                    <w:rPr>
                      <w:rFonts w:asciiTheme="minorHAnsi" w:hAnsiTheme="minorHAnsi" w:cstheme="minorHAnsi"/>
                      <w:sz w:val="20"/>
                      <w:szCs w:val="20"/>
                      <w:lang w:val="nl-NL"/>
                    </w:rPr>
                  </w:pPr>
                  <w:r w:rsidRPr="00AC4742">
                    <w:rPr>
                      <w:rFonts w:asciiTheme="minorHAnsi" w:hAnsiTheme="minorHAnsi" w:cstheme="minorHAnsi"/>
                      <w:sz w:val="20"/>
                      <w:szCs w:val="20"/>
                      <w:lang w:val="nl-NL"/>
                    </w:rPr>
                    <w:t>Stap 5</w:t>
                  </w:r>
                </w:p>
              </w:tc>
              <w:tc>
                <w:tcPr>
                  <w:tcW w:w="4959" w:type="dxa"/>
                  <w:vMerge w:val="restart"/>
                  <w:tcBorders>
                    <w:top w:val="nil"/>
                    <w:left w:val="single" w:sz="8" w:space="0" w:color="4472C4" w:themeColor="accent1"/>
                    <w:bottom w:val="nil"/>
                    <w:right w:val="nil"/>
                  </w:tcBorders>
                  <w:tcMar>
                    <w:left w:w="170" w:type="dxa"/>
                    <w:right w:w="0" w:type="dxa"/>
                  </w:tcMar>
                </w:tcPr>
                <w:p w14:paraId="266CC016" w14:textId="77777777" w:rsidR="007A782E" w:rsidRPr="00AC4742" w:rsidRDefault="007A782E" w:rsidP="007A782E">
                  <w:pPr>
                    <w:rPr>
                      <w:rFonts w:cstheme="minorHAnsi"/>
                      <w:sz w:val="20"/>
                      <w:szCs w:val="20"/>
                      <w:lang w:val="nl-NL"/>
                    </w:rPr>
                  </w:pPr>
                </w:p>
                <w:p w14:paraId="3511C52A" w14:textId="77777777" w:rsidR="009D00FC" w:rsidRPr="00AC4742" w:rsidRDefault="00AC4742" w:rsidP="009D00FC">
                  <w:pPr>
                    <w:pStyle w:val="Lijstopsomteken"/>
                    <w:spacing w:line="240" w:lineRule="auto"/>
                    <w:rPr>
                      <w:rFonts w:asciiTheme="minorHAnsi" w:hAnsiTheme="minorHAnsi" w:cstheme="minorHAnsi"/>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783CE3" w:rsidRPr="00783CE3">
                    <w:rPr>
                      <w:rFonts w:asciiTheme="minorHAnsi" w:hAnsiTheme="minorHAnsi" w:cstheme="minorHAnsi"/>
                      <w:color w:val="002060"/>
                      <w:szCs w:val="20"/>
                      <w:lang w:val="nl-NL"/>
                    </w:rPr>
                    <w:t>De</w:t>
                  </w:r>
                  <w:r w:rsidR="00D8241D">
                    <w:rPr>
                      <w:rFonts w:asciiTheme="minorHAnsi" w:hAnsiTheme="minorHAnsi" w:cstheme="minorHAnsi"/>
                      <w:color w:val="002060"/>
                      <w:szCs w:val="20"/>
                      <w:lang w:val="nl-NL"/>
                    </w:rPr>
                    <w:t xml:space="preserve"> intern begeleider</w:t>
                  </w:r>
                  <w:r w:rsidRPr="00AC4742">
                    <w:rPr>
                      <w:rFonts w:asciiTheme="minorHAnsi" w:hAnsiTheme="minorHAnsi" w:cstheme="minorHAnsi"/>
                      <w:color w:val="002060"/>
                      <w:szCs w:val="20"/>
                    </w:rPr>
                    <w:fldChar w:fldCharType="end"/>
                  </w:r>
                  <w:r w:rsidR="009D00FC" w:rsidRPr="00AC4742">
                    <w:rPr>
                      <w:rFonts w:asciiTheme="minorHAnsi" w:hAnsiTheme="minorHAnsi" w:cstheme="minorHAnsi"/>
                      <w:lang w:val="nl-NL"/>
                    </w:rPr>
                    <w:t xml:space="preserve"> documenteert de vervolgstappen </w:t>
                  </w:r>
                </w:p>
                <w:p w14:paraId="05C5A671" w14:textId="77777777" w:rsidR="007A782E" w:rsidRPr="00AC4742" w:rsidRDefault="007A782E" w:rsidP="007A782E">
                  <w:pPr>
                    <w:pStyle w:val="Lijstopsomteken"/>
                    <w:numPr>
                      <w:ilvl w:val="0"/>
                      <w:numId w:val="0"/>
                    </w:numPr>
                    <w:spacing w:line="240" w:lineRule="auto"/>
                    <w:ind w:left="227"/>
                    <w:rPr>
                      <w:rFonts w:asciiTheme="minorHAnsi" w:hAnsiTheme="minorHAnsi" w:cstheme="minorHAnsi"/>
                      <w:szCs w:val="20"/>
                      <w:lang w:val="nl-NL"/>
                    </w:rPr>
                  </w:pPr>
                </w:p>
              </w:tc>
            </w:tr>
            <w:tr w:rsidR="007A782E" w:rsidRPr="00AC4742" w14:paraId="215233FD" w14:textId="77777777" w:rsidTr="007C77E4">
              <w:trPr>
                <w:trHeight w:val="230"/>
              </w:trPr>
              <w:tc>
                <w:tcPr>
                  <w:tcW w:w="3402" w:type="dxa"/>
                  <w:tcBorders>
                    <w:top w:val="nil"/>
                    <w:left w:val="single" w:sz="12" w:space="0" w:color="4F81BD"/>
                    <w:bottom w:val="single" w:sz="12" w:space="0" w:color="4F81BD"/>
                    <w:right w:val="single" w:sz="8" w:space="0" w:color="4472C4" w:themeColor="accent1"/>
                  </w:tcBorders>
                  <w:tcMar>
                    <w:top w:w="57" w:type="dxa"/>
                    <w:bottom w:w="57" w:type="dxa"/>
                  </w:tcMar>
                </w:tcPr>
                <w:p w14:paraId="27AB885B" w14:textId="77777777" w:rsidR="007A782E" w:rsidRPr="00AC4742" w:rsidRDefault="007A782E" w:rsidP="00AB09C8">
                  <w:pPr>
                    <w:pStyle w:val="Lijstopsomteken"/>
                    <w:rPr>
                      <w:rFonts w:asciiTheme="minorHAnsi" w:hAnsiTheme="minorHAnsi" w:cstheme="minorHAnsi"/>
                      <w:szCs w:val="20"/>
                      <w:lang w:val="nl-NL"/>
                    </w:rPr>
                  </w:pPr>
                  <w:r w:rsidRPr="00AC4742">
                    <w:rPr>
                      <w:rFonts w:asciiTheme="minorHAnsi" w:hAnsiTheme="minorHAnsi" w:cstheme="minorHAnsi"/>
                      <w:szCs w:val="20"/>
                      <w:lang w:val="nl-NL"/>
                    </w:rPr>
                    <w:t xml:space="preserve">Beslissen met </w:t>
                  </w:r>
                  <w:r w:rsidR="00BF6CC5" w:rsidRPr="00AC4742">
                    <w:rPr>
                      <w:rFonts w:ascii="Calibri" w:hAnsi="Calibri" w:cstheme="minorHAnsi"/>
                      <w:szCs w:val="20"/>
                      <w:lang w:val="nl-NL"/>
                    </w:rPr>
                    <w:t>Veilig Thuis</w:t>
                  </w:r>
                </w:p>
              </w:tc>
              <w:tc>
                <w:tcPr>
                  <w:tcW w:w="4959" w:type="dxa"/>
                  <w:vMerge/>
                  <w:tcBorders>
                    <w:top w:val="nil"/>
                    <w:left w:val="single" w:sz="8" w:space="0" w:color="4472C4" w:themeColor="accent1"/>
                    <w:bottom w:val="nil"/>
                    <w:right w:val="nil"/>
                  </w:tcBorders>
                  <w:tcMar>
                    <w:left w:w="170" w:type="dxa"/>
                    <w:right w:w="0" w:type="dxa"/>
                  </w:tcMar>
                </w:tcPr>
                <w:p w14:paraId="7A9AD7B5" w14:textId="77777777" w:rsidR="007A782E" w:rsidRPr="00AC4742" w:rsidRDefault="007A782E" w:rsidP="00AB09C8">
                  <w:pPr>
                    <w:rPr>
                      <w:rFonts w:cstheme="minorHAnsi"/>
                      <w:sz w:val="20"/>
                      <w:szCs w:val="20"/>
                      <w:lang w:val="nl-NL"/>
                    </w:rPr>
                  </w:pPr>
                </w:p>
              </w:tc>
            </w:tr>
            <w:tr w:rsidR="007A782E" w:rsidRPr="00AC4742" w14:paraId="789A7B4E" w14:textId="77777777" w:rsidTr="007C77E4">
              <w:tc>
                <w:tcPr>
                  <w:tcW w:w="3402" w:type="dxa"/>
                  <w:tcBorders>
                    <w:top w:val="single" w:sz="12" w:space="0" w:color="4F81BD"/>
                    <w:left w:val="nil"/>
                    <w:bottom w:val="single" w:sz="12" w:space="0" w:color="4F81BD"/>
                    <w:right w:val="nil"/>
                  </w:tcBorders>
                </w:tcPr>
                <w:p w14:paraId="69A146DA" w14:textId="77777777" w:rsidR="007A782E" w:rsidRPr="00AC4742" w:rsidRDefault="007A782E" w:rsidP="00AB09C8">
                  <w:pPr>
                    <w:jc w:val="center"/>
                    <w:rPr>
                      <w:rFonts w:cstheme="minorHAnsi"/>
                      <w:sz w:val="20"/>
                      <w:szCs w:val="20"/>
                      <w:lang w:val="nl-NL"/>
                    </w:rPr>
                  </w:pPr>
                  <w:r w:rsidRPr="00AC4742">
                    <w:rPr>
                      <w:rFonts w:cstheme="minorHAnsi"/>
                      <w:noProof/>
                      <w:sz w:val="20"/>
                      <w:szCs w:val="20"/>
                      <w:lang w:eastAsia="nl-NL"/>
                    </w:rPr>
                    <mc:AlternateContent>
                      <mc:Choice Requires="wps">
                        <w:drawing>
                          <wp:inline distT="0" distB="0" distL="0" distR="0" wp14:anchorId="07EEB3C0" wp14:editId="6B7278A8">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1ECF8C"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" fillcolor="#00b050" stroked="f">
                            <w10:anchorlock/>
                          </v:shape>
                        </w:pict>
                      </mc:Fallback>
                    </mc:AlternateContent>
                  </w:r>
                </w:p>
              </w:tc>
              <w:tc>
                <w:tcPr>
                  <w:tcW w:w="4959" w:type="dxa"/>
                  <w:tcBorders>
                    <w:top w:val="nil"/>
                    <w:left w:val="nil"/>
                    <w:bottom w:val="nil"/>
                    <w:right w:val="nil"/>
                  </w:tcBorders>
                  <w:tcMar>
                    <w:left w:w="170" w:type="dxa"/>
                    <w:right w:w="0" w:type="dxa"/>
                  </w:tcMar>
                </w:tcPr>
                <w:p w14:paraId="6B280025" w14:textId="77777777" w:rsidR="007A782E" w:rsidRPr="00AC4742" w:rsidRDefault="007A782E" w:rsidP="00AB09C8">
                  <w:pPr>
                    <w:rPr>
                      <w:rFonts w:cstheme="minorHAnsi"/>
                      <w:sz w:val="20"/>
                      <w:szCs w:val="20"/>
                      <w:lang w:val="nl-NL"/>
                    </w:rPr>
                  </w:pPr>
                </w:p>
              </w:tc>
            </w:tr>
            <w:tr w:rsidR="007A782E" w:rsidRPr="00AC4742" w14:paraId="34FA96BA" w14:textId="77777777" w:rsidTr="007C77E4">
              <w:trPr>
                <w:trHeight w:val="28"/>
              </w:trPr>
              <w:tc>
                <w:tcPr>
                  <w:tcW w:w="3402" w:type="dxa"/>
                  <w:tcBorders>
                    <w:top w:val="single" w:sz="12" w:space="0" w:color="4F81BD"/>
                    <w:left w:val="single" w:sz="12" w:space="0" w:color="4F81BD"/>
                    <w:bottom w:val="nil"/>
                    <w:right w:val="single" w:sz="12" w:space="0" w:color="4F81BD"/>
                  </w:tcBorders>
                  <w:shd w:val="clear" w:color="auto" w:fill="00B050"/>
                  <w:tcMar>
                    <w:left w:w="0" w:type="dxa"/>
                    <w:right w:w="0" w:type="dxa"/>
                  </w:tcMar>
                  <w:vAlign w:val="center"/>
                </w:tcPr>
                <w:p w14:paraId="597966E1" w14:textId="77777777" w:rsidR="007A782E" w:rsidRPr="00AC4742" w:rsidRDefault="007A782E" w:rsidP="00AB09C8">
                  <w:pPr>
                    <w:pStyle w:val="Stappenkop"/>
                    <w:rPr>
                      <w:rFonts w:asciiTheme="minorHAnsi" w:hAnsiTheme="minorHAnsi" w:cstheme="minorHAnsi"/>
                      <w:sz w:val="20"/>
                      <w:szCs w:val="20"/>
                      <w:lang w:val="nl-NL"/>
                    </w:rPr>
                  </w:pPr>
                  <w:r w:rsidRPr="00AC4742">
                    <w:rPr>
                      <w:rFonts w:asciiTheme="minorHAnsi" w:hAnsiTheme="minorHAnsi" w:cstheme="minorHAnsi"/>
                      <w:sz w:val="20"/>
                      <w:szCs w:val="20"/>
                      <w:lang w:val="nl-NL"/>
                    </w:rPr>
                    <w:t>Afweging 1</w:t>
                  </w:r>
                </w:p>
              </w:tc>
              <w:tc>
                <w:tcPr>
                  <w:tcW w:w="4959" w:type="dxa"/>
                  <w:vMerge w:val="restart"/>
                  <w:tcBorders>
                    <w:top w:val="nil"/>
                    <w:left w:val="single" w:sz="12" w:space="0" w:color="4F81BD"/>
                    <w:right w:val="nil"/>
                  </w:tcBorders>
                  <w:tcMar>
                    <w:left w:w="170" w:type="dxa"/>
                    <w:right w:w="0" w:type="dxa"/>
                  </w:tcMar>
                </w:tcPr>
                <w:p w14:paraId="216CB635" w14:textId="77777777" w:rsidR="007A782E" w:rsidRPr="00AC4742" w:rsidRDefault="007A782E" w:rsidP="007A782E">
                  <w:pPr>
                    <w:rPr>
                      <w:rFonts w:cstheme="minorHAnsi"/>
                      <w:sz w:val="20"/>
                      <w:szCs w:val="20"/>
                      <w:lang w:val="nl-NL"/>
                    </w:rPr>
                  </w:pPr>
                  <w:r w:rsidRPr="00AC4742">
                    <w:rPr>
                      <w:rFonts w:cstheme="minorHAnsi"/>
                      <w:sz w:val="20"/>
                      <w:szCs w:val="20"/>
                      <w:lang w:val="nl-NL"/>
                    </w:rPr>
                    <w:t xml:space="preserve"> </w:t>
                  </w:r>
                </w:p>
                <w:p w14:paraId="6296DB61" w14:textId="77777777" w:rsidR="009D00FC" w:rsidRPr="00AC4742" w:rsidRDefault="00AC4742" w:rsidP="009D00FC">
                  <w:pPr>
                    <w:pStyle w:val="Lijstopsomteken"/>
                    <w:spacing w:line="240" w:lineRule="auto"/>
                    <w:rPr>
                      <w:rFonts w:asciiTheme="minorHAnsi" w:hAnsiTheme="minorHAnsi" w:cstheme="minorHAnsi"/>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783CE3" w:rsidRPr="00783CE3">
                    <w:rPr>
                      <w:rFonts w:asciiTheme="minorHAnsi" w:hAnsiTheme="minorHAnsi" w:cstheme="minorHAnsi"/>
                      <w:color w:val="002060"/>
                      <w:szCs w:val="20"/>
                      <w:lang w:val="nl-NL"/>
                    </w:rPr>
                    <w:t xml:space="preserve">De </w:t>
                  </w:r>
                  <w:r w:rsidR="00D8241D">
                    <w:rPr>
                      <w:rFonts w:asciiTheme="minorHAnsi" w:hAnsiTheme="minorHAnsi" w:cstheme="minorHAnsi"/>
                      <w:color w:val="002060"/>
                      <w:szCs w:val="20"/>
                      <w:lang w:val="nl-NL"/>
                    </w:rPr>
                    <w:t>intern begeleider</w:t>
                  </w:r>
                  <w:r w:rsidRPr="00AC4742">
                    <w:rPr>
                      <w:rFonts w:asciiTheme="minorHAnsi" w:hAnsiTheme="minorHAnsi" w:cstheme="minorHAnsi"/>
                      <w:color w:val="002060"/>
                      <w:szCs w:val="20"/>
                    </w:rPr>
                    <w:fldChar w:fldCharType="end"/>
                  </w:r>
                  <w:r w:rsidRPr="00AC4742">
                    <w:rPr>
                      <w:rFonts w:asciiTheme="minorHAnsi" w:hAnsiTheme="minorHAnsi" w:cstheme="minorHAnsi"/>
                      <w:color w:val="002060"/>
                      <w:szCs w:val="20"/>
                      <w:lang w:val="nl-NL"/>
                    </w:rPr>
                    <w:t xml:space="preserve"> </w:t>
                  </w:r>
                  <w:r w:rsidR="009D00FC" w:rsidRPr="00AC4742">
                    <w:rPr>
                      <w:rFonts w:asciiTheme="minorHAnsi" w:hAnsiTheme="minorHAnsi" w:cstheme="minorHAnsi"/>
                      <w:lang w:val="nl-NL"/>
                    </w:rPr>
                    <w:t xml:space="preserve">documenteert de vervolgstappen </w:t>
                  </w:r>
                </w:p>
                <w:p w14:paraId="506B070E" w14:textId="77777777" w:rsidR="007A782E" w:rsidRPr="00AC4742" w:rsidRDefault="009D00FC" w:rsidP="00D8241D">
                  <w:pPr>
                    <w:pStyle w:val="Lijstopsomteken"/>
                    <w:numPr>
                      <w:ilvl w:val="0"/>
                      <w:numId w:val="0"/>
                    </w:numPr>
                    <w:spacing w:line="240" w:lineRule="auto"/>
                    <w:ind w:left="227"/>
                    <w:rPr>
                      <w:rFonts w:asciiTheme="minorHAnsi" w:hAnsiTheme="minorHAnsi" w:cstheme="minorHAnsi"/>
                      <w:szCs w:val="20"/>
                      <w:lang w:val="nl-NL"/>
                    </w:rPr>
                  </w:pPr>
                  <w:r w:rsidRPr="00AC4742">
                    <w:rPr>
                      <w:rFonts w:asciiTheme="minorHAnsi" w:hAnsiTheme="minorHAnsi" w:cstheme="minorHAnsi"/>
                      <w:lang w:val="nl-NL"/>
                    </w:rPr>
                    <w:t>Indien er besloten wordt tot melding doet</w:t>
                  </w:r>
                  <w:r w:rsidR="0008349A" w:rsidRPr="00AC4742">
                    <w:rPr>
                      <w:rFonts w:asciiTheme="minorHAnsi" w:hAnsiTheme="minorHAnsi" w:cstheme="minorHAnsi"/>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D8241D">
                    <w:rPr>
                      <w:rFonts w:asciiTheme="minorHAnsi" w:hAnsiTheme="minorHAnsi" w:cstheme="minorHAnsi"/>
                      <w:color w:val="002060"/>
                      <w:szCs w:val="20"/>
                    </w:rPr>
                    <w:t>de intern begeleider</w:t>
                  </w:r>
                  <w:r w:rsidR="00AC4742" w:rsidRPr="00AC4742">
                    <w:rPr>
                      <w:rFonts w:asciiTheme="minorHAnsi" w:hAnsiTheme="minorHAnsi" w:cstheme="minorHAnsi"/>
                      <w:color w:val="002060"/>
                      <w:szCs w:val="20"/>
                    </w:rPr>
                    <w:fldChar w:fldCharType="end"/>
                  </w:r>
                  <w:r w:rsidRPr="00AC4742">
                    <w:rPr>
                      <w:rFonts w:asciiTheme="minorHAnsi" w:hAnsiTheme="minorHAnsi" w:cstheme="minorHAnsi"/>
                      <w:lang w:val="nl-NL"/>
                    </w:rPr>
                    <w:t xml:space="preserve"> of directeur in naam van school melding</w:t>
                  </w:r>
                </w:p>
              </w:tc>
            </w:tr>
            <w:tr w:rsidR="007A782E" w:rsidRPr="00AC4742" w14:paraId="3E0B1772" w14:textId="77777777" w:rsidTr="007C77E4">
              <w:trPr>
                <w:trHeight w:val="277"/>
              </w:trPr>
              <w:tc>
                <w:tcPr>
                  <w:tcW w:w="3402" w:type="dxa"/>
                  <w:tcBorders>
                    <w:top w:val="nil"/>
                    <w:left w:val="single" w:sz="12" w:space="0" w:color="4F81BD"/>
                    <w:bottom w:val="single" w:sz="8" w:space="0" w:color="4472C4" w:themeColor="accent1"/>
                    <w:right w:val="single" w:sz="12" w:space="0" w:color="4F81BD"/>
                  </w:tcBorders>
                  <w:tcMar>
                    <w:top w:w="57" w:type="dxa"/>
                    <w:bottom w:w="57" w:type="dxa"/>
                  </w:tcMar>
                </w:tcPr>
                <w:p w14:paraId="0C7533F7" w14:textId="77777777" w:rsidR="007A782E" w:rsidRPr="00AC4742" w:rsidRDefault="007A782E" w:rsidP="00AB09C8">
                  <w:pPr>
                    <w:pStyle w:val="Lijstopsomteken"/>
                    <w:rPr>
                      <w:rFonts w:asciiTheme="minorHAnsi" w:hAnsiTheme="minorHAnsi" w:cstheme="minorHAnsi"/>
                      <w:szCs w:val="20"/>
                      <w:lang w:val="nl-NL"/>
                    </w:rPr>
                  </w:pPr>
                  <w:r w:rsidRPr="00AC4742">
                    <w:rPr>
                      <w:rFonts w:asciiTheme="minorHAnsi" w:hAnsiTheme="minorHAnsi" w:cstheme="minorHAnsi"/>
                      <w:szCs w:val="20"/>
                      <w:lang w:val="nl-NL"/>
                    </w:rPr>
                    <w:t>Is melden noodzakelijk?</w:t>
                  </w:r>
                </w:p>
                <w:p w14:paraId="07574EC5" w14:textId="77777777" w:rsidR="007A782E" w:rsidRPr="00AC4742" w:rsidRDefault="007A782E" w:rsidP="00AB09C8">
                  <w:pPr>
                    <w:pStyle w:val="Voetnoottekst"/>
                    <w:rPr>
                      <w:rFonts w:asciiTheme="minorHAnsi" w:hAnsiTheme="minorHAnsi" w:cstheme="minorHAnsi"/>
                      <w:sz w:val="20"/>
                      <w:lang w:val="nl-NL"/>
                    </w:rPr>
                  </w:pPr>
                </w:p>
                <w:p w14:paraId="3B758C58" w14:textId="77777777" w:rsidR="007A782E" w:rsidRPr="00AC4742" w:rsidRDefault="007A782E" w:rsidP="00AB09C8">
                  <w:pPr>
                    <w:pStyle w:val="Voetnoottekst"/>
                    <w:rPr>
                      <w:rFonts w:asciiTheme="minorHAnsi" w:hAnsiTheme="minorHAnsi" w:cstheme="minorHAnsi"/>
                      <w:sz w:val="20"/>
                      <w:lang w:val="nl-NL"/>
                    </w:rPr>
                  </w:pPr>
                  <w:r w:rsidRPr="00AC4742">
                    <w:rPr>
                      <w:rFonts w:asciiTheme="minorHAnsi" w:hAnsiTheme="minorHAnsi" w:cstheme="minorHAnsi"/>
                      <w:sz w:val="20"/>
                      <w:lang w:val="nl-NL"/>
                    </w:rPr>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2795EF53" w14:textId="77777777" w:rsidR="007A782E" w:rsidRPr="00AC4742" w:rsidRDefault="007A782E" w:rsidP="00AB09C8">
                  <w:pPr>
                    <w:rPr>
                      <w:rFonts w:cstheme="minorHAnsi"/>
                      <w:sz w:val="20"/>
                      <w:szCs w:val="20"/>
                      <w:lang w:val="nl-NL"/>
                    </w:rPr>
                  </w:pPr>
                </w:p>
              </w:tc>
            </w:tr>
            <w:tr w:rsidR="007A782E" w:rsidRPr="00AC4742" w14:paraId="14560D8F" w14:textId="77777777" w:rsidTr="007C77E4">
              <w:tc>
                <w:tcPr>
                  <w:tcW w:w="3402" w:type="dxa"/>
                  <w:tcBorders>
                    <w:top w:val="single" w:sz="8" w:space="0" w:color="4472C4" w:themeColor="accent1"/>
                    <w:left w:val="nil"/>
                    <w:bottom w:val="single" w:sz="12" w:space="0" w:color="4F81BD"/>
                    <w:right w:val="nil"/>
                  </w:tcBorders>
                </w:tcPr>
                <w:p w14:paraId="4A8F5784" w14:textId="77777777" w:rsidR="007A782E" w:rsidRPr="00AC4742" w:rsidRDefault="007A782E" w:rsidP="00AB09C8">
                  <w:pPr>
                    <w:jc w:val="center"/>
                    <w:rPr>
                      <w:rFonts w:cstheme="minorHAnsi"/>
                      <w:sz w:val="20"/>
                      <w:szCs w:val="20"/>
                      <w:lang w:val="nl-NL"/>
                    </w:rPr>
                  </w:pPr>
                  <w:r w:rsidRPr="00AC4742">
                    <w:rPr>
                      <w:rFonts w:cstheme="minorHAnsi"/>
                      <w:noProof/>
                      <w:sz w:val="20"/>
                      <w:szCs w:val="20"/>
                      <w:lang w:eastAsia="nl-NL"/>
                    </w:rPr>
                    <mc:AlternateContent>
                      <mc:Choice Requires="wps">
                        <w:drawing>
                          <wp:inline distT="0" distB="0" distL="0" distR="0" wp14:anchorId="218BAFCE" wp14:editId="06E44589">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E72E6F"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" fillcolor="#00b050" stroked="f">
                            <w10:anchorlock/>
                          </v:shape>
                        </w:pict>
                      </mc:Fallback>
                    </mc:AlternateContent>
                  </w:r>
                </w:p>
              </w:tc>
              <w:tc>
                <w:tcPr>
                  <w:tcW w:w="4959" w:type="dxa"/>
                  <w:tcBorders>
                    <w:top w:val="nil"/>
                    <w:left w:val="nil"/>
                    <w:bottom w:val="nil"/>
                    <w:right w:val="nil"/>
                  </w:tcBorders>
                  <w:tcMar>
                    <w:left w:w="170" w:type="dxa"/>
                    <w:right w:w="0" w:type="dxa"/>
                  </w:tcMar>
                </w:tcPr>
                <w:p w14:paraId="781D3A64" w14:textId="77777777" w:rsidR="007A782E" w:rsidRPr="00AC4742" w:rsidRDefault="007A782E" w:rsidP="00AB09C8">
                  <w:pPr>
                    <w:rPr>
                      <w:rFonts w:cstheme="minorHAnsi"/>
                      <w:sz w:val="20"/>
                      <w:szCs w:val="20"/>
                      <w:lang w:val="nl-NL"/>
                    </w:rPr>
                  </w:pPr>
                </w:p>
              </w:tc>
            </w:tr>
            <w:tr w:rsidR="007A782E" w:rsidRPr="00AC4742" w14:paraId="5FDC9456" w14:textId="77777777" w:rsidTr="00E81BF1">
              <w:trPr>
                <w:trHeight w:val="123"/>
              </w:trPr>
              <w:tc>
                <w:tcPr>
                  <w:tcW w:w="3402" w:type="dxa"/>
                  <w:tcBorders>
                    <w:top w:val="single" w:sz="12" w:space="0" w:color="4F81BD"/>
                    <w:left w:val="single" w:sz="12" w:space="0" w:color="4F81BD"/>
                    <w:bottom w:val="nil"/>
                    <w:right w:val="single" w:sz="12" w:space="0" w:color="4F81BD"/>
                  </w:tcBorders>
                  <w:shd w:val="clear" w:color="auto" w:fill="00B050"/>
                  <w:tcMar>
                    <w:left w:w="0" w:type="dxa"/>
                    <w:right w:w="0" w:type="dxa"/>
                  </w:tcMar>
                  <w:vAlign w:val="center"/>
                </w:tcPr>
                <w:p w14:paraId="4452EAE9" w14:textId="77777777" w:rsidR="007A782E" w:rsidRPr="00AC4742" w:rsidRDefault="007A782E" w:rsidP="00AB09C8">
                  <w:pPr>
                    <w:pStyle w:val="Stappenkop"/>
                    <w:rPr>
                      <w:rFonts w:asciiTheme="minorHAnsi" w:hAnsiTheme="minorHAnsi" w:cstheme="minorHAnsi"/>
                      <w:sz w:val="20"/>
                      <w:szCs w:val="20"/>
                      <w:lang w:val="nl-NL"/>
                    </w:rPr>
                  </w:pPr>
                  <w:r w:rsidRPr="00AC4742">
                    <w:rPr>
                      <w:rFonts w:asciiTheme="minorHAnsi" w:hAnsiTheme="minorHAnsi" w:cstheme="minorHAnsi"/>
                      <w:sz w:val="20"/>
                      <w:szCs w:val="20"/>
                      <w:lang w:val="nl-NL"/>
                    </w:rPr>
                    <w:t>Afweging 2</w:t>
                  </w:r>
                </w:p>
              </w:tc>
              <w:tc>
                <w:tcPr>
                  <w:tcW w:w="4959" w:type="dxa"/>
                  <w:vMerge w:val="restart"/>
                  <w:tcBorders>
                    <w:top w:val="nil"/>
                    <w:left w:val="single" w:sz="12" w:space="0" w:color="4F81BD"/>
                    <w:right w:val="nil"/>
                  </w:tcBorders>
                  <w:tcMar>
                    <w:left w:w="170" w:type="dxa"/>
                    <w:right w:w="0" w:type="dxa"/>
                  </w:tcMar>
                </w:tcPr>
                <w:p w14:paraId="3C0ABCD2" w14:textId="77777777" w:rsidR="007A782E" w:rsidRPr="00AC4742" w:rsidRDefault="007A782E" w:rsidP="007A782E">
                  <w:pPr>
                    <w:rPr>
                      <w:rFonts w:cstheme="minorHAnsi"/>
                      <w:sz w:val="20"/>
                      <w:szCs w:val="20"/>
                      <w:lang w:val="nl-NL"/>
                    </w:rPr>
                  </w:pPr>
                </w:p>
                <w:p w14:paraId="02FA8568" w14:textId="77777777" w:rsidR="007A782E" w:rsidRPr="00AC4742" w:rsidRDefault="007A782E" w:rsidP="007A782E">
                  <w:pPr>
                    <w:pStyle w:val="Lijstopsomteken"/>
                    <w:numPr>
                      <w:ilvl w:val="0"/>
                      <w:numId w:val="0"/>
                    </w:numPr>
                    <w:ind w:left="227"/>
                    <w:rPr>
                      <w:rFonts w:asciiTheme="minorHAnsi" w:hAnsiTheme="minorHAnsi" w:cstheme="minorHAnsi"/>
                      <w:szCs w:val="20"/>
                      <w:lang w:val="nl-NL"/>
                    </w:rPr>
                  </w:pPr>
                </w:p>
              </w:tc>
            </w:tr>
            <w:tr w:rsidR="007A782E" w:rsidRPr="00AC4742" w14:paraId="494B872B" w14:textId="77777777" w:rsidTr="00AB09C8">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2C3391DE" w14:textId="77777777" w:rsidR="007A782E" w:rsidRPr="00AC4742" w:rsidRDefault="007A782E" w:rsidP="00AB09C8">
                  <w:pPr>
                    <w:pStyle w:val="Lijstopsomteken"/>
                    <w:rPr>
                      <w:rFonts w:asciiTheme="minorHAnsi" w:hAnsiTheme="minorHAnsi" w:cstheme="minorHAnsi"/>
                      <w:szCs w:val="20"/>
                      <w:lang w:val="nl-NL"/>
                    </w:rPr>
                  </w:pPr>
                  <w:r w:rsidRPr="00AC4742">
                    <w:rPr>
                      <w:rFonts w:asciiTheme="minorHAnsi" w:hAnsiTheme="minorHAnsi" w:cstheme="minorHAnsi"/>
                      <w:szCs w:val="20"/>
                      <w:lang w:val="nl-NL"/>
                    </w:rPr>
                    <w:t>Is hulpverlening (ook) mogelijk?</w:t>
                  </w:r>
                </w:p>
              </w:tc>
              <w:tc>
                <w:tcPr>
                  <w:tcW w:w="4959" w:type="dxa"/>
                  <w:vMerge/>
                  <w:tcBorders>
                    <w:left w:val="single" w:sz="12" w:space="0" w:color="4F81BD"/>
                    <w:bottom w:val="nil"/>
                    <w:right w:val="nil"/>
                  </w:tcBorders>
                  <w:tcMar>
                    <w:left w:w="170" w:type="dxa"/>
                    <w:right w:w="0" w:type="dxa"/>
                  </w:tcMar>
                </w:tcPr>
                <w:p w14:paraId="516FCE56" w14:textId="77777777" w:rsidR="007A782E" w:rsidRPr="00AC4742" w:rsidRDefault="007A782E" w:rsidP="00AB09C8">
                  <w:pPr>
                    <w:rPr>
                      <w:rFonts w:cstheme="minorHAnsi"/>
                      <w:sz w:val="20"/>
                      <w:szCs w:val="20"/>
                      <w:lang w:val="nl-NL"/>
                    </w:rPr>
                  </w:pPr>
                </w:p>
              </w:tc>
            </w:tr>
          </w:tbl>
          <w:p w14:paraId="718D52DC" w14:textId="77777777" w:rsidR="007A782E" w:rsidRPr="00AC4742" w:rsidRDefault="007A782E" w:rsidP="00AB09C8">
            <w:pPr>
              <w:rPr>
                <w:rFonts w:cstheme="minorHAnsi"/>
                <w:sz w:val="20"/>
                <w:szCs w:val="20"/>
                <w:lang w:val="nl-NL"/>
              </w:rPr>
            </w:pPr>
          </w:p>
        </w:tc>
      </w:tr>
    </w:tbl>
    <w:p w14:paraId="7978B2EB" w14:textId="77777777" w:rsidR="007A782E" w:rsidRDefault="007A782E">
      <w:pPr>
        <w:rPr>
          <w:b/>
          <w:sz w:val="24"/>
          <w:szCs w:val="24"/>
        </w:rPr>
      </w:pPr>
    </w:p>
    <w:p w14:paraId="2674D1EA" w14:textId="77777777" w:rsidR="009D00FC" w:rsidRDefault="009D00FC" w:rsidP="00C47D31">
      <w:pPr>
        <w:pStyle w:val="Kop1"/>
        <w:numPr>
          <w:ilvl w:val="0"/>
          <w:numId w:val="14"/>
        </w:numPr>
        <w:spacing w:line="240" w:lineRule="auto"/>
        <w:rPr>
          <w:rFonts w:asciiTheme="minorHAnsi" w:hAnsiTheme="minorHAnsi" w:cstheme="minorHAnsi"/>
          <w:b/>
          <w:color w:val="auto"/>
          <w:sz w:val="24"/>
          <w:szCs w:val="24"/>
        </w:rPr>
      </w:pPr>
      <w:bookmarkStart w:id="4" w:name="_Toc525277337"/>
      <w:r w:rsidRPr="009D00FC">
        <w:rPr>
          <w:rFonts w:asciiTheme="minorHAnsi" w:hAnsiTheme="minorHAnsi" w:cstheme="minorHAnsi"/>
          <w:b/>
          <w:color w:val="auto"/>
          <w:sz w:val="24"/>
          <w:szCs w:val="24"/>
        </w:rPr>
        <w:t>Toelichting bij stappen</w:t>
      </w:r>
      <w:bookmarkEnd w:id="4"/>
      <w:r w:rsidRPr="009D00FC">
        <w:rPr>
          <w:rFonts w:asciiTheme="minorHAnsi" w:hAnsiTheme="minorHAnsi" w:cstheme="minorHAnsi"/>
          <w:b/>
          <w:color w:val="auto"/>
          <w:sz w:val="24"/>
          <w:szCs w:val="24"/>
        </w:rPr>
        <w:t xml:space="preserve"> van de verbeterde meldcode</w:t>
      </w:r>
    </w:p>
    <w:p w14:paraId="6AA5D140" w14:textId="77777777" w:rsidR="00C32E5C" w:rsidRDefault="00C32E5C" w:rsidP="00C47D31">
      <w:pPr>
        <w:rPr>
          <w:b/>
        </w:rPr>
      </w:pPr>
      <w:bookmarkStart w:id="5" w:name="_Toc524504606"/>
      <w:bookmarkStart w:id="6" w:name="_Toc525277338"/>
    </w:p>
    <w:p w14:paraId="76597CE2" w14:textId="77777777" w:rsidR="009D00FC" w:rsidRPr="00C32E5C" w:rsidRDefault="008C1871" w:rsidP="00C47D31">
      <w:pPr>
        <w:rPr>
          <w:b/>
          <w:sz w:val="24"/>
          <w:szCs w:val="24"/>
        </w:rPr>
      </w:pPr>
      <w:r>
        <w:rPr>
          <w:b/>
          <w:sz w:val="24"/>
          <w:szCs w:val="24"/>
        </w:rPr>
        <w:t>5.1</w:t>
      </w:r>
      <w:r>
        <w:rPr>
          <w:b/>
          <w:sz w:val="24"/>
          <w:szCs w:val="24"/>
        </w:rPr>
        <w:tab/>
      </w:r>
      <w:r w:rsidR="009D00FC" w:rsidRPr="00C32E5C">
        <w:rPr>
          <w:b/>
          <w:sz w:val="24"/>
          <w:szCs w:val="24"/>
        </w:rPr>
        <w:t>Stappen bij acuut gevaar</w:t>
      </w:r>
      <w:bookmarkEnd w:id="5"/>
      <w:bookmarkEnd w:id="6"/>
    </w:p>
    <w:p w14:paraId="6218D4DF" w14:textId="77777777" w:rsidR="009D00FC" w:rsidRPr="009D00FC" w:rsidRDefault="009D00FC" w:rsidP="00C47D31">
      <w:pPr>
        <w:pStyle w:val="Lijstnummering"/>
        <w:ind w:left="0" w:firstLine="0"/>
        <w:jc w:val="left"/>
      </w:pPr>
      <w:r w:rsidRPr="009D00FC">
        <w:t>Blijkt uit waarneming of informatie dat er acuut gevaar dreigt:</w:t>
      </w:r>
    </w:p>
    <w:p w14:paraId="6DAB6911"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Bij geweld of onveiligheid: contact politie op telefoonnummer 112.</w:t>
      </w:r>
    </w:p>
    <w:p w14:paraId="63EAAD41"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Bij geweld, onveiligheid of onvoldoende basiszorg: contact het Crisis Interventieteam.</w:t>
      </w:r>
    </w:p>
    <w:p w14:paraId="3D058F06"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Bij onveiligheid door psychiatrische problematiek: contact de GGZ Crisisdienst.</w:t>
      </w:r>
    </w:p>
    <w:p w14:paraId="194CAF0D"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Bij zorgen over jeugdige (of broer/zus) die een beschermingsmaatregel heeft: de Gecertificeerde Instelling.</w:t>
      </w:r>
    </w:p>
    <w:p w14:paraId="2DE43F58"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 xml:space="preserve">Voor advies en onderzoek: </w:t>
      </w:r>
      <w:r w:rsidR="008144C7">
        <w:rPr>
          <w:rFonts w:asciiTheme="minorHAnsi" w:hAnsiTheme="minorHAnsi" w:cstheme="minorHAnsi"/>
          <w:sz w:val="22"/>
          <w:szCs w:val="22"/>
        </w:rPr>
        <w:t>V</w:t>
      </w:r>
      <w:r w:rsidR="004C0CCB">
        <w:rPr>
          <w:rFonts w:asciiTheme="minorHAnsi" w:hAnsiTheme="minorHAnsi" w:cstheme="minorHAnsi"/>
          <w:sz w:val="22"/>
          <w:szCs w:val="22"/>
        </w:rPr>
        <w:t xml:space="preserve">eilig Thuis </w:t>
      </w:r>
    </w:p>
    <w:p w14:paraId="285EE099" w14:textId="77777777" w:rsidR="009D00FC" w:rsidRPr="009D00FC" w:rsidRDefault="009D00FC" w:rsidP="00C47D31">
      <w:pPr>
        <w:pStyle w:val="Lijstopsomteken"/>
        <w:numPr>
          <w:ilvl w:val="0"/>
          <w:numId w:val="0"/>
        </w:numPr>
        <w:spacing w:line="240" w:lineRule="auto"/>
        <w:ind w:left="680"/>
        <w:rPr>
          <w:rFonts w:asciiTheme="minorHAnsi" w:hAnsiTheme="minorHAnsi" w:cstheme="minorHAnsi"/>
        </w:rPr>
      </w:pPr>
    </w:p>
    <w:p w14:paraId="5ADB07F3" w14:textId="77777777" w:rsidR="009D00FC" w:rsidRPr="009D00FC" w:rsidRDefault="009D00FC" w:rsidP="00C47D31">
      <w:pPr>
        <w:pStyle w:val="Lijstnummering"/>
        <w:jc w:val="left"/>
      </w:pPr>
      <w:r w:rsidRPr="009D00FC">
        <w:t>Ga door naar stap 1.</w:t>
      </w:r>
    </w:p>
    <w:p w14:paraId="1FCCE23A" w14:textId="77777777" w:rsidR="00C32E5C" w:rsidRDefault="00C32E5C" w:rsidP="00C47D31">
      <w:pPr>
        <w:pStyle w:val="Geenafstand"/>
      </w:pPr>
      <w:bookmarkStart w:id="7" w:name="_Toc524504607"/>
      <w:bookmarkStart w:id="8" w:name="_Toc525277339"/>
    </w:p>
    <w:p w14:paraId="120F8298" w14:textId="77777777" w:rsidR="009D00FC" w:rsidRPr="00C32E5C" w:rsidRDefault="008C1871" w:rsidP="00C47D31">
      <w:pPr>
        <w:pStyle w:val="Geenafstand"/>
        <w:rPr>
          <w:b/>
          <w:sz w:val="24"/>
          <w:szCs w:val="24"/>
        </w:rPr>
      </w:pPr>
      <w:r>
        <w:rPr>
          <w:b/>
          <w:sz w:val="24"/>
          <w:szCs w:val="24"/>
        </w:rPr>
        <w:t>5.2</w:t>
      </w:r>
      <w:r>
        <w:rPr>
          <w:b/>
          <w:sz w:val="24"/>
          <w:szCs w:val="24"/>
        </w:rPr>
        <w:tab/>
      </w:r>
      <w:r w:rsidR="009D00FC" w:rsidRPr="00C32E5C">
        <w:rPr>
          <w:b/>
          <w:sz w:val="24"/>
          <w:szCs w:val="24"/>
        </w:rPr>
        <w:t>Stap 1. Breng signalen in kaart</w:t>
      </w:r>
      <w:bookmarkEnd w:id="7"/>
      <w:bookmarkEnd w:id="8"/>
    </w:p>
    <w:p w14:paraId="7811CB8B" w14:textId="77777777" w:rsidR="009D00FC" w:rsidRPr="00C32E5C" w:rsidRDefault="009D00FC" w:rsidP="00C47D31">
      <w:pPr>
        <w:pStyle w:val="Geenafstand"/>
        <w:rPr>
          <w:b/>
        </w:rPr>
      </w:pPr>
      <w:r w:rsidRPr="00C32E5C">
        <w:rPr>
          <w:b/>
        </w:rPr>
        <w:t>Constateer de (mogelijke) signalen.</w:t>
      </w:r>
    </w:p>
    <w:p w14:paraId="5DBA9AE4" w14:textId="77777777" w:rsidR="009D00FC" w:rsidRPr="00C32E5C" w:rsidRDefault="009D00FC" w:rsidP="00C47D31">
      <w:pPr>
        <w:pStyle w:val="Lijstopsomteken"/>
        <w:rPr>
          <w:i/>
          <w:u w:val="single"/>
        </w:rPr>
      </w:pPr>
      <w:r w:rsidRPr="00C32E5C">
        <w:t>Toets of onderbuikgevoelens onderbouwd kunnen worden door feiten die zijn</w:t>
      </w:r>
      <w:r w:rsidR="00C32E5C">
        <w:t>:</w:t>
      </w:r>
      <w:r w:rsidRPr="00C32E5C">
        <w:t xml:space="preserve"> </w:t>
      </w:r>
      <w:r w:rsidRPr="00C32E5C">
        <w:rPr>
          <w:i/>
          <w:u w:val="single"/>
        </w:rPr>
        <w:t>gezien, gehoord of</w:t>
      </w:r>
      <w:r w:rsidR="00C32E5C">
        <w:rPr>
          <w:i/>
          <w:u w:val="single"/>
        </w:rPr>
        <w:t xml:space="preserve"> </w:t>
      </w:r>
      <w:r w:rsidRPr="00C32E5C">
        <w:rPr>
          <w:i/>
          <w:u w:val="single"/>
        </w:rPr>
        <w:t>geroken.</w:t>
      </w:r>
    </w:p>
    <w:p w14:paraId="5AD4FF5C"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Stel vast welke feiten je hebt geconstateerd.</w:t>
      </w:r>
    </w:p>
    <w:p w14:paraId="385540CB"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Bedenk welke informatie nog nodig is om een inschatting te maken.</w:t>
      </w:r>
    </w:p>
    <w:p w14:paraId="39A37374"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Bedenk wie er betrokken dienen te worden (let op gezaghebbende ouder).</w:t>
      </w:r>
    </w:p>
    <w:p w14:paraId="4E90FC76" w14:textId="77777777" w:rsidR="00C32E5C" w:rsidRDefault="00C32E5C" w:rsidP="00C47D31">
      <w:pPr>
        <w:pStyle w:val="Lijstnummering"/>
        <w:jc w:val="left"/>
      </w:pPr>
    </w:p>
    <w:p w14:paraId="2B32141C" w14:textId="77777777" w:rsidR="009D00FC" w:rsidRPr="009D00FC" w:rsidRDefault="009D00FC" w:rsidP="00C47D31">
      <w:pPr>
        <w:pStyle w:val="Lijstnummering"/>
        <w:jc w:val="left"/>
      </w:pPr>
      <w:r w:rsidRPr="009D00FC">
        <w:t>Ga in gesprek met betrokkene(n):</w:t>
      </w:r>
    </w:p>
    <w:p w14:paraId="3B3A3676" w14:textId="77777777" w:rsidR="009D00F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Deel deze feiten en vraag naar herkenning.</w:t>
      </w:r>
    </w:p>
    <w:p w14:paraId="434820DD" w14:textId="77777777" w:rsidR="009D00F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Verhelder de situatie en stel verdiepingsvragen en maak hierbij eventueel gebruik van de signalenlijst of verdiepingsinstrumenten.</w:t>
      </w:r>
    </w:p>
    <w:p w14:paraId="41218983" w14:textId="77777777" w:rsidR="00C32E5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Vat de kernpunten samen en stel vervolgacties vast: collegiale consultatie, consultatie met expert, (spoed)hulpverlening en concrete tijdsafspraken over terugkoppeling en vervolg.</w:t>
      </w:r>
    </w:p>
    <w:p w14:paraId="3EA54E84" w14:textId="77777777" w:rsidR="00C32E5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Weeg intern: toets, oordeel en maak hierbij eventueel gebruik van instrumenten zoals de signalenlijst.</w:t>
      </w:r>
    </w:p>
    <w:p w14:paraId="66C1F551" w14:textId="77777777" w:rsidR="00C32E5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Houd in het dossier zorgvuldig verslag bij van vermoedens en feiten, overleg en overwegingen, besluiten en handelen.</w:t>
      </w:r>
    </w:p>
    <w:p w14:paraId="39ED1CB0" w14:textId="77777777" w:rsidR="009D00F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Voeg de verwijsindex risicojongeren (VIR) in wanneer de organisatie kinderen en jongeren heeft waarbij er een bedreiging is van de ontwikkeling van deze kinderen en jongeren en wanneer de organisatie is aangesloten op de (VIR). De VIR heet in elke regio anders. De VIR kan in stap 1 of stap 3 worden opgenomen en een signaal kan in elke stap worden afgegeven.</w:t>
      </w:r>
    </w:p>
    <w:p w14:paraId="587253DE" w14:textId="77777777" w:rsidR="00C32E5C" w:rsidRPr="00C32E5C" w:rsidRDefault="00C32E5C" w:rsidP="00C47D31">
      <w:pPr>
        <w:pStyle w:val="Lijstnummering"/>
        <w:jc w:val="left"/>
      </w:pPr>
    </w:p>
    <w:p w14:paraId="350853E0" w14:textId="77777777" w:rsidR="009D00FC" w:rsidRDefault="009D00FC" w:rsidP="00C47D31">
      <w:pPr>
        <w:pStyle w:val="Lijstnummering"/>
        <w:jc w:val="left"/>
      </w:pPr>
      <w:r w:rsidRPr="009D00FC">
        <w:t>Ga door naar stap 2.</w:t>
      </w:r>
      <w:bookmarkStart w:id="9" w:name="_Toc524504608"/>
      <w:bookmarkStart w:id="10" w:name="_Toc525277340"/>
    </w:p>
    <w:p w14:paraId="1B868541" w14:textId="77777777" w:rsidR="00C32E5C" w:rsidRPr="00855F4F" w:rsidRDefault="00C32E5C" w:rsidP="00C47D31">
      <w:pPr>
        <w:pStyle w:val="Lijstnummering"/>
        <w:jc w:val="left"/>
      </w:pPr>
    </w:p>
    <w:p w14:paraId="12B2D007" w14:textId="77777777" w:rsidR="009D00FC" w:rsidRPr="00C32E5C" w:rsidRDefault="008C1871" w:rsidP="00C47D31">
      <w:pPr>
        <w:pStyle w:val="Geenafstand"/>
        <w:rPr>
          <w:rFonts w:eastAsiaTheme="majorEastAsia"/>
          <w:b/>
          <w:spacing w:val="4"/>
          <w:sz w:val="24"/>
          <w:szCs w:val="24"/>
        </w:rPr>
      </w:pPr>
      <w:r>
        <w:rPr>
          <w:b/>
          <w:sz w:val="24"/>
          <w:szCs w:val="24"/>
        </w:rPr>
        <w:t>5.3</w:t>
      </w:r>
      <w:r>
        <w:rPr>
          <w:b/>
          <w:sz w:val="24"/>
          <w:szCs w:val="24"/>
        </w:rPr>
        <w:tab/>
      </w:r>
      <w:r w:rsidR="009D00FC" w:rsidRPr="00C32E5C">
        <w:rPr>
          <w:b/>
          <w:sz w:val="24"/>
          <w:szCs w:val="24"/>
        </w:rPr>
        <w:t xml:space="preserve">Stap 2. Overleg met deskundige professionals en/of </w:t>
      </w:r>
      <w:bookmarkEnd w:id="9"/>
      <w:bookmarkEnd w:id="10"/>
      <w:r w:rsidR="00F43EAB">
        <w:rPr>
          <w:rFonts w:ascii="Calibri" w:hAnsi="Calibri"/>
          <w:b/>
          <w:szCs w:val="24"/>
        </w:rPr>
        <w:t>Veilig Thuis</w:t>
      </w:r>
    </w:p>
    <w:p w14:paraId="70E365F8" w14:textId="77777777" w:rsidR="009D00FC" w:rsidRPr="00C32E5C" w:rsidRDefault="009D00FC" w:rsidP="00C47D31">
      <w:pPr>
        <w:pStyle w:val="Geenafstand"/>
        <w:rPr>
          <w:b/>
        </w:rPr>
      </w:pPr>
      <w:r w:rsidRPr="00C32E5C">
        <w:rPr>
          <w:b/>
        </w:rPr>
        <w:t>Overleg met een deskundige collega:</w:t>
      </w:r>
    </w:p>
    <w:p w14:paraId="5ECBDB98"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Bespreek feitelijke signalen, krachten en zorgen ten aanzien van het vermoeden van partnergeweld, kindermishandeling of ouderenmishandeling.</w:t>
      </w:r>
    </w:p>
    <w:p w14:paraId="4DB443D7"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Toets de interne weging uit stap 1.</w:t>
      </w:r>
    </w:p>
    <w:p w14:paraId="179B5EFB"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welke vervolgacties nodig zijn:</w:t>
      </w:r>
    </w:p>
    <w:p w14:paraId="3E978EC9"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Overweeg consultatie bij een expert</w:t>
      </w:r>
      <w:r w:rsidR="008C465B">
        <w:rPr>
          <w:rFonts w:asciiTheme="minorHAnsi" w:hAnsiTheme="minorHAnsi" w:cstheme="minorHAnsi"/>
          <w:sz w:val="22"/>
          <w:szCs w:val="22"/>
        </w:rPr>
        <w:t xml:space="preserve"> (</w:t>
      </w:r>
      <w:r w:rsidR="00BF6CC5" w:rsidRPr="00BF6CC5">
        <w:rPr>
          <w:rFonts w:ascii="Calibri" w:hAnsi="Calibri" w:cstheme="minorHAnsi"/>
          <w:sz w:val="22"/>
          <w:szCs w:val="22"/>
        </w:rPr>
        <w:t>V</w:t>
      </w:r>
      <w:r w:rsidR="00F43EAB">
        <w:rPr>
          <w:rFonts w:ascii="Calibri" w:hAnsi="Calibri" w:cstheme="minorHAnsi"/>
          <w:sz w:val="22"/>
          <w:szCs w:val="22"/>
        </w:rPr>
        <w:t>eilig Thuis</w:t>
      </w:r>
      <w:r w:rsidR="008C465B">
        <w:rPr>
          <w:rFonts w:asciiTheme="minorHAnsi" w:hAnsiTheme="minorHAnsi" w:cstheme="minorHAnsi"/>
          <w:sz w:val="22"/>
          <w:szCs w:val="22"/>
        </w:rPr>
        <w:t>)</w:t>
      </w:r>
      <w:r w:rsidRPr="008C465B">
        <w:rPr>
          <w:rFonts w:asciiTheme="minorHAnsi" w:hAnsiTheme="minorHAnsi" w:cstheme="minorHAnsi"/>
          <w:sz w:val="22"/>
          <w:szCs w:val="22"/>
        </w:rPr>
        <w:t>.</w:t>
      </w:r>
    </w:p>
    <w:p w14:paraId="574D996C"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Stel bodemeisen vast vanuit de organisatie.</w:t>
      </w:r>
    </w:p>
    <w:p w14:paraId="5703AD5C"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Stel vast wat vervolgstappen zijn als resultaat uitblijft.</w:t>
      </w:r>
    </w:p>
    <w:p w14:paraId="431E7631" w14:textId="77777777" w:rsidR="009D00FC" w:rsidRDefault="009D00FC" w:rsidP="00C47D31">
      <w:pPr>
        <w:pStyle w:val="Lijstopsomteken"/>
        <w:numPr>
          <w:ilvl w:val="0"/>
          <w:numId w:val="0"/>
        </w:numPr>
        <w:spacing w:line="240" w:lineRule="auto"/>
        <w:ind w:left="680"/>
        <w:rPr>
          <w:rFonts w:asciiTheme="minorHAnsi" w:hAnsiTheme="minorHAnsi" w:cstheme="minorHAnsi"/>
          <w:sz w:val="22"/>
          <w:szCs w:val="22"/>
        </w:rPr>
      </w:pPr>
    </w:p>
    <w:p w14:paraId="02A9127E" w14:textId="77777777" w:rsidR="008C465B" w:rsidRDefault="008C465B" w:rsidP="00C47D31">
      <w:pPr>
        <w:pStyle w:val="Lijstopsomteken"/>
        <w:numPr>
          <w:ilvl w:val="0"/>
          <w:numId w:val="0"/>
        </w:numPr>
        <w:spacing w:line="240" w:lineRule="auto"/>
        <w:ind w:left="680"/>
        <w:rPr>
          <w:rFonts w:asciiTheme="minorHAnsi" w:hAnsiTheme="minorHAnsi" w:cstheme="minorHAnsi"/>
          <w:sz w:val="22"/>
          <w:szCs w:val="22"/>
        </w:rPr>
      </w:pPr>
    </w:p>
    <w:p w14:paraId="2B371356" w14:textId="77777777" w:rsidR="009D00FC" w:rsidRPr="008C465B" w:rsidRDefault="009D00FC" w:rsidP="000A59C2">
      <w:pPr>
        <w:pStyle w:val="Lijstnummering"/>
        <w:ind w:left="0" w:firstLine="0"/>
        <w:jc w:val="left"/>
      </w:pPr>
      <w:r w:rsidRPr="008C465B">
        <w:t>Consulteer een expert over:</w:t>
      </w:r>
    </w:p>
    <w:p w14:paraId="7AEDA07C" w14:textId="77777777" w:rsid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Partnergeweld, kindermishandeling en ouderenmishandeling: aandachtsfunctionaris huiselijk geweld, kindermishandeling of ouderenmishandeling</w:t>
      </w:r>
      <w:r w:rsidR="008C465B" w:rsidRPr="008C465B">
        <w:rPr>
          <w:rFonts w:asciiTheme="minorHAnsi" w:hAnsiTheme="minorHAnsi" w:cstheme="minorHAnsi"/>
          <w:sz w:val="22"/>
          <w:szCs w:val="22"/>
        </w:rPr>
        <w:t xml:space="preserve"> bij </w:t>
      </w:r>
      <w:r w:rsidR="00BF6CC5" w:rsidRPr="00BF6CC5">
        <w:rPr>
          <w:rFonts w:ascii="Calibri" w:hAnsi="Calibri" w:cstheme="minorHAnsi"/>
          <w:sz w:val="22"/>
          <w:szCs w:val="22"/>
        </w:rPr>
        <w:t>V</w:t>
      </w:r>
      <w:r w:rsidR="00F43EAB">
        <w:rPr>
          <w:rFonts w:ascii="Calibri" w:hAnsi="Calibri" w:cstheme="minorHAnsi"/>
          <w:sz w:val="22"/>
          <w:szCs w:val="22"/>
        </w:rPr>
        <w:t>eilig Thuis</w:t>
      </w:r>
      <w:r w:rsidR="008C465B" w:rsidRPr="008C465B">
        <w:rPr>
          <w:rFonts w:asciiTheme="minorHAnsi" w:hAnsiTheme="minorHAnsi" w:cstheme="minorHAnsi"/>
          <w:sz w:val="22"/>
          <w:szCs w:val="22"/>
        </w:rPr>
        <w:t xml:space="preserve"> </w:t>
      </w:r>
    </w:p>
    <w:p w14:paraId="0932A884"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 xml:space="preserve">Eergerelateerd geweld (EEG): aandachtsfunctionaris EEG bij de politie of </w:t>
      </w:r>
      <w:r w:rsidR="00BF6CC5" w:rsidRPr="00BF6CC5">
        <w:rPr>
          <w:rFonts w:ascii="Calibri" w:hAnsi="Calibri" w:cstheme="minorHAnsi"/>
          <w:sz w:val="22"/>
          <w:szCs w:val="22"/>
        </w:rPr>
        <w:t>V</w:t>
      </w:r>
      <w:r w:rsidR="00F43EAB">
        <w:rPr>
          <w:rFonts w:ascii="Calibri" w:hAnsi="Calibri" w:cstheme="minorHAnsi"/>
          <w:sz w:val="22"/>
          <w:szCs w:val="22"/>
        </w:rPr>
        <w:t>eilig Thuis</w:t>
      </w:r>
      <w:r w:rsidRPr="008C465B">
        <w:rPr>
          <w:rFonts w:asciiTheme="minorHAnsi" w:hAnsiTheme="minorHAnsi" w:cstheme="minorHAnsi"/>
          <w:sz w:val="22"/>
          <w:szCs w:val="22"/>
        </w:rPr>
        <w:t>.</w:t>
      </w:r>
    </w:p>
    <w:p w14:paraId="77777FFB" w14:textId="77777777" w:rsidR="008C465B" w:rsidRPr="008C465B" w:rsidRDefault="008C465B" w:rsidP="00C47D31">
      <w:pPr>
        <w:pStyle w:val="Lijstopsomteken"/>
        <w:numPr>
          <w:ilvl w:val="0"/>
          <w:numId w:val="0"/>
        </w:numPr>
        <w:tabs>
          <w:tab w:val="num" w:pos="680"/>
        </w:tabs>
        <w:spacing w:line="240" w:lineRule="auto"/>
        <w:ind w:left="680"/>
        <w:rPr>
          <w:rFonts w:asciiTheme="minorHAnsi" w:hAnsiTheme="minorHAnsi" w:cstheme="minorHAnsi"/>
          <w:sz w:val="22"/>
          <w:szCs w:val="22"/>
        </w:rPr>
      </w:pPr>
    </w:p>
    <w:p w14:paraId="3E75AA95" w14:textId="77777777" w:rsidR="009D00FC" w:rsidRPr="008C465B" w:rsidRDefault="009D00FC" w:rsidP="00C47D31">
      <w:pPr>
        <w:pStyle w:val="Lijstnummering"/>
        <w:jc w:val="left"/>
      </w:pPr>
      <w:r w:rsidRPr="008C465B">
        <w:t>Overleg en stem af met</w:t>
      </w:r>
      <w:r w:rsidR="0003148E">
        <w:t xml:space="preserve"> </w:t>
      </w:r>
      <w:r w:rsidR="0003148E">
        <w:rPr>
          <w:rFonts w:ascii="Calibri" w:hAnsi="Calibri"/>
        </w:rPr>
        <w:t>Veilig Thuis</w:t>
      </w:r>
      <w:r w:rsidRPr="008C465B">
        <w:t>:</w:t>
      </w:r>
    </w:p>
    <w:p w14:paraId="431DED45"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Indien sprake is van een (mogelijk) strafbaar feit, ernstige vormen van lichamelijke mishandeling of verwaarlozing, seksueel misbruik, eergerelateerd geweld, vrouwelijke genitale verminking of huwelijksdwang.</w:t>
      </w:r>
    </w:p>
    <w:p w14:paraId="6E24536B"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Om mede de dreiging in te schatten.</w:t>
      </w:r>
    </w:p>
    <w:p w14:paraId="02A12A88" w14:textId="77777777" w:rsidR="009D00FC" w:rsidRPr="009D00FC" w:rsidRDefault="009D00FC" w:rsidP="00C47D31">
      <w:pPr>
        <w:pStyle w:val="Lijstopsomteken"/>
        <w:numPr>
          <w:ilvl w:val="0"/>
          <w:numId w:val="0"/>
        </w:numPr>
        <w:spacing w:line="240" w:lineRule="auto"/>
        <w:ind w:left="680"/>
        <w:rPr>
          <w:rFonts w:asciiTheme="minorHAnsi" w:hAnsiTheme="minorHAnsi" w:cstheme="minorHAnsi"/>
        </w:rPr>
      </w:pPr>
    </w:p>
    <w:p w14:paraId="7BE96437" w14:textId="77777777" w:rsidR="009D00FC" w:rsidRPr="009D00FC" w:rsidRDefault="009D00FC" w:rsidP="00C47D31">
      <w:pPr>
        <w:spacing w:line="240" w:lineRule="auto"/>
        <w:rPr>
          <w:rFonts w:cstheme="minorHAnsi"/>
        </w:rPr>
      </w:pPr>
      <w:r w:rsidRPr="009D00FC">
        <w:rPr>
          <w:rFonts w:cstheme="minorHAnsi"/>
        </w:rPr>
        <w:t>U kunt altijd anoniem advies vragen bij een deskundige collega, aandachtsfunctionaris of expert. Dat wil zeggen dat u bij het advies vragen de persoonsgegevens niet deelt.</w:t>
      </w:r>
    </w:p>
    <w:p w14:paraId="43B696C1" w14:textId="77777777" w:rsid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Houd in het dossier zorgvuldig verslag bij van vermoedens en feiten, overleg en overwegingen, besluiten en handelen.</w:t>
      </w:r>
    </w:p>
    <w:p w14:paraId="4EC255EF" w14:textId="77777777" w:rsidR="00855F4F" w:rsidRPr="00855F4F" w:rsidRDefault="00855F4F" w:rsidP="00C47D31">
      <w:pPr>
        <w:pStyle w:val="Lijstopsomteken"/>
        <w:numPr>
          <w:ilvl w:val="0"/>
          <w:numId w:val="0"/>
        </w:numPr>
        <w:spacing w:line="240" w:lineRule="auto"/>
        <w:ind w:left="680"/>
        <w:rPr>
          <w:rFonts w:asciiTheme="minorHAnsi" w:hAnsiTheme="minorHAnsi" w:cstheme="minorHAnsi"/>
          <w:sz w:val="22"/>
          <w:szCs w:val="22"/>
        </w:rPr>
      </w:pPr>
    </w:p>
    <w:p w14:paraId="10679A47" w14:textId="77777777" w:rsidR="008C465B" w:rsidRDefault="009D00FC" w:rsidP="00C47D31">
      <w:pPr>
        <w:pStyle w:val="Lijstnummering"/>
        <w:jc w:val="left"/>
      </w:pPr>
      <w:r w:rsidRPr="009D00FC">
        <w:t>Ga door naar stap 3.</w:t>
      </w:r>
      <w:bookmarkStart w:id="11" w:name="_Toc524504609"/>
      <w:bookmarkStart w:id="12" w:name="_Toc525277341"/>
    </w:p>
    <w:p w14:paraId="71965135" w14:textId="77777777" w:rsidR="00C32E5C" w:rsidRDefault="00C32E5C" w:rsidP="00C47D31">
      <w:pPr>
        <w:pStyle w:val="Lijstnummering"/>
        <w:jc w:val="left"/>
      </w:pPr>
    </w:p>
    <w:p w14:paraId="2EB66008" w14:textId="77777777" w:rsidR="009D00FC" w:rsidRPr="00C32E5C" w:rsidRDefault="008C1871" w:rsidP="00C47D31">
      <w:pPr>
        <w:pStyle w:val="Geenafstand"/>
        <w:rPr>
          <w:rFonts w:eastAsiaTheme="majorEastAsia"/>
          <w:b/>
          <w:spacing w:val="4"/>
          <w:sz w:val="24"/>
          <w:szCs w:val="24"/>
        </w:rPr>
      </w:pPr>
      <w:r>
        <w:rPr>
          <w:b/>
          <w:sz w:val="24"/>
          <w:szCs w:val="24"/>
        </w:rPr>
        <w:t>5.4</w:t>
      </w:r>
      <w:r>
        <w:rPr>
          <w:b/>
          <w:sz w:val="24"/>
          <w:szCs w:val="24"/>
        </w:rPr>
        <w:tab/>
      </w:r>
      <w:r w:rsidR="009D00FC" w:rsidRPr="00C32E5C">
        <w:rPr>
          <w:b/>
          <w:sz w:val="24"/>
          <w:szCs w:val="24"/>
        </w:rPr>
        <w:t>Stap 3. Ga in gesprek met de betrokkenen</w:t>
      </w:r>
      <w:bookmarkEnd w:id="11"/>
      <w:bookmarkEnd w:id="12"/>
    </w:p>
    <w:p w14:paraId="258EDD76" w14:textId="77777777" w:rsidR="009D00FC" w:rsidRPr="008C465B" w:rsidRDefault="009D00FC" w:rsidP="00C47D31">
      <w:pPr>
        <w:pStyle w:val="Geenafstand"/>
      </w:pPr>
      <w:r w:rsidRPr="00C32E5C">
        <w:rPr>
          <w:b/>
        </w:rPr>
        <w:t>Bereid het gesprek voor</w:t>
      </w:r>
      <w:r w:rsidRPr="008C465B">
        <w:t>:</w:t>
      </w:r>
    </w:p>
    <w:p w14:paraId="74D2C770"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het doel.</w:t>
      </w:r>
    </w:p>
    <w:p w14:paraId="553A1024"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welke feiten je gaat benoemen.</w:t>
      </w:r>
    </w:p>
    <w:p w14:paraId="2F8A2A0B"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welke bodemeisen je gaat stellen.</w:t>
      </w:r>
    </w:p>
    <w:p w14:paraId="627BB03A"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wat de vervolgstappen zijn indien het niet lukt om overeenstemming te bereiken over wat er minimaal moet gebeuren.</w:t>
      </w:r>
    </w:p>
    <w:p w14:paraId="3E247ECE"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wie er betrokken dienen te worden (let op gezaghebbende ouder).</w:t>
      </w:r>
    </w:p>
    <w:p w14:paraId="19218798" w14:textId="77777777" w:rsidR="009D00FC" w:rsidRPr="008C465B" w:rsidRDefault="009D00FC" w:rsidP="00C47D31">
      <w:pPr>
        <w:pStyle w:val="Lijstopsomteken"/>
        <w:numPr>
          <w:ilvl w:val="0"/>
          <w:numId w:val="0"/>
        </w:numPr>
        <w:spacing w:line="240" w:lineRule="auto"/>
        <w:ind w:left="680"/>
        <w:rPr>
          <w:rFonts w:asciiTheme="minorHAnsi" w:hAnsiTheme="minorHAnsi" w:cstheme="minorHAnsi"/>
          <w:sz w:val="22"/>
          <w:szCs w:val="22"/>
        </w:rPr>
      </w:pPr>
    </w:p>
    <w:p w14:paraId="365B9521" w14:textId="77777777" w:rsidR="009D00FC" w:rsidRPr="008C465B" w:rsidRDefault="009D00FC" w:rsidP="00C47D31">
      <w:pPr>
        <w:pStyle w:val="Lijstnummering"/>
        <w:jc w:val="left"/>
      </w:pPr>
      <w:r w:rsidRPr="008C465B">
        <w:t>Ga in gesprek met betrokkene(n):</w:t>
      </w:r>
    </w:p>
    <w:p w14:paraId="7274F4B1"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Deel feitelijke signalen, krachten en zorgen.</w:t>
      </w:r>
    </w:p>
    <w:p w14:paraId="0BDC251D"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Verhelder de situatie.</w:t>
      </w:r>
    </w:p>
    <w:p w14:paraId="178871ED"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Stel vast wat er minimaal moet gebeuren.</w:t>
      </w:r>
    </w:p>
    <w:p w14:paraId="688740E6"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Bespreek welke vorm van hulp en welke acties minimaal nodig zijn om dat te bereiken.</w:t>
      </w:r>
    </w:p>
    <w:p w14:paraId="27D1B36A"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Stel vast wat vervolgstappen zijn als resultaat uitblijft.</w:t>
      </w:r>
    </w:p>
    <w:p w14:paraId="32DCA6A7" w14:textId="77777777" w:rsidR="009D00FC" w:rsidRPr="008C465B" w:rsidRDefault="009D00FC" w:rsidP="00C47D31">
      <w:pPr>
        <w:pStyle w:val="Lijstopsomteken"/>
        <w:numPr>
          <w:ilvl w:val="0"/>
          <w:numId w:val="0"/>
        </w:numPr>
        <w:spacing w:line="240" w:lineRule="auto"/>
        <w:ind w:left="680"/>
        <w:rPr>
          <w:rFonts w:asciiTheme="minorHAnsi" w:hAnsiTheme="minorHAnsi" w:cstheme="minorHAnsi"/>
          <w:sz w:val="22"/>
          <w:szCs w:val="22"/>
        </w:rPr>
      </w:pPr>
    </w:p>
    <w:p w14:paraId="55F21089"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Houd in het dossier zorgvuldig verslag bij van vermoedens en feiten, overleg en overwegingen, besluiten en handelen.</w:t>
      </w:r>
    </w:p>
    <w:p w14:paraId="427136A1" w14:textId="77777777" w:rsidR="009D00FC" w:rsidRPr="009D00FC" w:rsidRDefault="009D00FC" w:rsidP="00C47D31">
      <w:pPr>
        <w:pStyle w:val="Lijstopsomteken"/>
        <w:numPr>
          <w:ilvl w:val="0"/>
          <w:numId w:val="0"/>
        </w:numPr>
        <w:spacing w:line="240" w:lineRule="auto"/>
        <w:ind w:left="680"/>
        <w:rPr>
          <w:rFonts w:asciiTheme="minorHAnsi" w:hAnsiTheme="minorHAnsi" w:cstheme="minorHAnsi"/>
        </w:rPr>
      </w:pPr>
    </w:p>
    <w:p w14:paraId="0C4996AF" w14:textId="77777777" w:rsidR="009D00FC" w:rsidRDefault="009D00FC" w:rsidP="00C47D31">
      <w:pPr>
        <w:pStyle w:val="Lijstnummering"/>
        <w:jc w:val="left"/>
      </w:pPr>
      <w:r w:rsidRPr="009D00FC">
        <w:t>Ga naar stap 4 en 5.</w:t>
      </w:r>
      <w:bookmarkStart w:id="13" w:name="_Toc524504610"/>
      <w:bookmarkStart w:id="14" w:name="_Toc525277342"/>
    </w:p>
    <w:p w14:paraId="7E266307" w14:textId="77777777" w:rsidR="008C465B" w:rsidRPr="008C465B" w:rsidRDefault="008C465B" w:rsidP="00C47D31">
      <w:pPr>
        <w:pStyle w:val="Lijstnummering"/>
        <w:jc w:val="left"/>
      </w:pPr>
    </w:p>
    <w:p w14:paraId="21B2113C" w14:textId="77777777" w:rsidR="00C32E5C" w:rsidRPr="00C32E5C" w:rsidRDefault="008C1871" w:rsidP="00C47D31">
      <w:pPr>
        <w:pStyle w:val="Geenafstand"/>
        <w:rPr>
          <w:b/>
          <w:sz w:val="24"/>
          <w:szCs w:val="24"/>
        </w:rPr>
      </w:pPr>
      <w:r>
        <w:rPr>
          <w:b/>
          <w:sz w:val="24"/>
          <w:szCs w:val="24"/>
        </w:rPr>
        <w:t>5.5</w:t>
      </w:r>
      <w:r>
        <w:rPr>
          <w:b/>
          <w:sz w:val="24"/>
          <w:szCs w:val="24"/>
        </w:rPr>
        <w:tab/>
      </w:r>
      <w:r w:rsidR="009D00FC" w:rsidRPr="00C32E5C">
        <w:rPr>
          <w:b/>
          <w:sz w:val="24"/>
          <w:szCs w:val="24"/>
        </w:rPr>
        <w:t>Stap 4 en 5. Weeg het geweld en/of onveiligheid en beslis</w:t>
      </w:r>
      <w:bookmarkEnd w:id="13"/>
      <w:bookmarkEnd w:id="14"/>
    </w:p>
    <w:p w14:paraId="474BF0DB"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 xml:space="preserve">Weeg af en beslis met het afwegingskader stel hierbij de afwegingsvragen 1 t/m 5. </w:t>
      </w:r>
    </w:p>
    <w:p w14:paraId="4763D507"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 xml:space="preserve">Beslis vervolgens om te melden bij </w:t>
      </w:r>
      <w:r w:rsidR="00BF6CC5" w:rsidRPr="00BF6CC5">
        <w:rPr>
          <w:rFonts w:ascii="Calibri" w:hAnsi="Calibri" w:cstheme="minorHAnsi"/>
          <w:sz w:val="22"/>
          <w:szCs w:val="22"/>
        </w:rPr>
        <w:t>V</w:t>
      </w:r>
      <w:r w:rsidR="00F43EAB">
        <w:rPr>
          <w:rFonts w:ascii="Calibri" w:hAnsi="Calibri" w:cstheme="minorHAnsi"/>
          <w:sz w:val="22"/>
          <w:szCs w:val="22"/>
        </w:rPr>
        <w:t>eili</w:t>
      </w:r>
      <w:r w:rsidR="00AC4742">
        <w:rPr>
          <w:rFonts w:ascii="Calibri" w:hAnsi="Calibri" w:cstheme="minorHAnsi"/>
          <w:sz w:val="22"/>
          <w:szCs w:val="22"/>
        </w:rPr>
        <w:t>g</w:t>
      </w:r>
      <w:r w:rsidR="00F43EAB">
        <w:rPr>
          <w:rFonts w:ascii="Calibri" w:hAnsi="Calibri" w:cstheme="minorHAnsi"/>
          <w:sz w:val="22"/>
          <w:szCs w:val="22"/>
        </w:rPr>
        <w:t xml:space="preserve"> Thuis</w:t>
      </w:r>
      <w:r w:rsidRPr="00C32E5C">
        <w:rPr>
          <w:rFonts w:asciiTheme="minorHAnsi" w:hAnsiTheme="minorHAnsi" w:cstheme="minorHAnsi"/>
          <w:sz w:val="22"/>
          <w:szCs w:val="22"/>
        </w:rPr>
        <w:t xml:space="preserve"> en/of hulp te organiseren, afhankelijk van de uitkomsten van de antwoorden op de afwegingsvragen.</w:t>
      </w:r>
    </w:p>
    <w:p w14:paraId="5BF054B8" w14:textId="77777777" w:rsidR="009D00FC" w:rsidRPr="00C32E5C" w:rsidRDefault="009D00FC" w:rsidP="00C47D31">
      <w:pPr>
        <w:pStyle w:val="Geenafstand"/>
      </w:pPr>
      <w:r w:rsidRPr="00C32E5C">
        <w:t>Let op! De antwoorden op de afwegingen moeten worden opgevolgd met de daaruit volgende acties.</w:t>
      </w:r>
    </w:p>
    <w:p w14:paraId="2DEEF541" w14:textId="77777777" w:rsidR="009D00FC" w:rsidRPr="00C32E5C" w:rsidRDefault="009D00FC" w:rsidP="00C47D31">
      <w:pPr>
        <w:pStyle w:val="Geenafstand"/>
      </w:pPr>
      <w:r w:rsidRPr="00C32E5C">
        <w:t xml:space="preserve">Twijfel je over de weging en/of antwoorden op de afwegingsvragen? Contact dan </w:t>
      </w:r>
      <w:r w:rsidR="00BF6CC5" w:rsidRPr="00BF6CC5">
        <w:rPr>
          <w:rFonts w:ascii="Calibri" w:hAnsi="Calibri"/>
        </w:rPr>
        <w:t>V</w:t>
      </w:r>
      <w:r w:rsidR="00F43EAB">
        <w:rPr>
          <w:rFonts w:ascii="Calibri" w:hAnsi="Calibri"/>
        </w:rPr>
        <w:t>eilig Thuis</w:t>
      </w:r>
      <w:r w:rsidRPr="00C32E5C">
        <w:t xml:space="preserve"> en vraag hen om mee te wegen.</w:t>
      </w:r>
    </w:p>
    <w:p w14:paraId="4343935B" w14:textId="77777777" w:rsidR="009D00FC" w:rsidRPr="00C32E5C" w:rsidRDefault="009D00FC" w:rsidP="00C47D31">
      <w:pPr>
        <w:pStyle w:val="Geenafstand"/>
      </w:pPr>
    </w:p>
    <w:p w14:paraId="1278F49C" w14:textId="77777777" w:rsidR="009D00FC" w:rsidRPr="009D00FC" w:rsidRDefault="009D00FC" w:rsidP="00C47D31">
      <w:pPr>
        <w:pStyle w:val="Geenafstand"/>
      </w:pPr>
      <w:r w:rsidRPr="009D00FC">
        <w:t>Houd in het dossier zorgvuldig verslag bij van vermoedens en feiten, overleg en overwegingen, besluiten en handelen.</w:t>
      </w:r>
    </w:p>
    <w:p w14:paraId="454CC363" w14:textId="77777777" w:rsidR="008C465B" w:rsidRPr="00855F4F" w:rsidRDefault="008C465B" w:rsidP="00C47D31">
      <w:pPr>
        <w:pStyle w:val="Kop1"/>
        <w:numPr>
          <w:ilvl w:val="0"/>
          <w:numId w:val="14"/>
        </w:numPr>
        <w:spacing w:line="240" w:lineRule="auto"/>
        <w:rPr>
          <w:rFonts w:asciiTheme="minorHAnsi" w:hAnsiTheme="minorHAnsi" w:cstheme="minorHAnsi"/>
          <w:b/>
          <w:color w:val="auto"/>
          <w:sz w:val="24"/>
          <w:szCs w:val="24"/>
        </w:rPr>
      </w:pPr>
      <w:bookmarkStart w:id="15" w:name="_Toc524504611"/>
      <w:bookmarkStart w:id="16" w:name="_Toc525277343"/>
      <w:r w:rsidRPr="00855F4F">
        <w:rPr>
          <w:rFonts w:asciiTheme="minorHAnsi" w:hAnsiTheme="minorHAnsi" w:cstheme="minorHAnsi"/>
          <w:b/>
          <w:color w:val="auto"/>
          <w:sz w:val="24"/>
          <w:szCs w:val="24"/>
        </w:rPr>
        <w:lastRenderedPageBreak/>
        <w:t>Toelichting afwegingsvragen</w:t>
      </w:r>
      <w:bookmarkEnd w:id="15"/>
      <w:bookmarkEnd w:id="16"/>
      <w:r w:rsidR="008C1871">
        <w:rPr>
          <w:rFonts w:asciiTheme="minorHAnsi" w:hAnsiTheme="minorHAnsi" w:cstheme="minorHAnsi"/>
          <w:b/>
          <w:color w:val="auto"/>
          <w:sz w:val="24"/>
          <w:szCs w:val="24"/>
        </w:rPr>
        <w:t>, Het afwegingskader.</w:t>
      </w:r>
    </w:p>
    <w:p w14:paraId="2CF08814" w14:textId="77777777" w:rsidR="008C465B" w:rsidRPr="00855F4F" w:rsidRDefault="008C465B" w:rsidP="00C47D31">
      <w:pPr>
        <w:spacing w:line="240" w:lineRule="auto"/>
        <w:rPr>
          <w:rFonts w:eastAsiaTheme="majorEastAsia" w:cstheme="minorHAnsi"/>
          <w:spacing w:val="4"/>
          <w:sz w:val="26"/>
          <w:szCs w:val="28"/>
        </w:rPr>
      </w:pPr>
      <w:r w:rsidRPr="00855F4F">
        <w:rPr>
          <w:rFonts w:cstheme="minorHAnsi"/>
        </w:rPr>
        <w:t xml:space="preserve"> </w:t>
      </w:r>
    </w:p>
    <w:p w14:paraId="22A13C50" w14:textId="77777777" w:rsidR="008C465B" w:rsidRPr="00855F4F" w:rsidRDefault="008C465B" w:rsidP="00C47D31">
      <w:pPr>
        <w:spacing w:line="240" w:lineRule="auto"/>
        <w:rPr>
          <w:rFonts w:cstheme="minorHAnsi"/>
        </w:rPr>
      </w:pPr>
      <w:r w:rsidRPr="00855F4F">
        <w:rPr>
          <w:rFonts w:cstheme="minorHAnsi"/>
        </w:rPr>
        <w:t xml:space="preserve">Onderstaand een toelichting op de 5 afwegingsvragen uit Stap 5 van het Stappenplan. </w:t>
      </w:r>
    </w:p>
    <w:p w14:paraId="1E9382C2" w14:textId="77777777" w:rsidR="008C465B" w:rsidRPr="00855F4F" w:rsidRDefault="008C465B" w:rsidP="00C47D31">
      <w:pPr>
        <w:spacing w:line="240" w:lineRule="auto"/>
        <w:rPr>
          <w:rFonts w:cstheme="minorHAnsi"/>
          <w:i/>
          <w:u w:val="single"/>
        </w:rPr>
      </w:pPr>
      <w:r w:rsidRPr="00855F4F">
        <w:rPr>
          <w:rFonts w:cstheme="minorHAnsi"/>
        </w:rPr>
        <w:t xml:space="preserve">NB. Alvorens actie te ondernemen, kan de professional altijd opnieuw conform Stap 2 van het Stappenplan advies inwinnen bij een deskundig collega of </w:t>
      </w:r>
      <w:r w:rsidR="00BF6CC5" w:rsidRPr="00BF6CC5">
        <w:rPr>
          <w:rFonts w:ascii="Calibri" w:hAnsi="Calibri" w:cstheme="minorHAnsi"/>
        </w:rPr>
        <w:t>V</w:t>
      </w:r>
      <w:r w:rsidR="00F43EAB">
        <w:rPr>
          <w:rFonts w:ascii="Calibri" w:hAnsi="Calibri" w:cstheme="minorHAnsi"/>
        </w:rPr>
        <w:t>eilig Thuis</w:t>
      </w:r>
      <w:r w:rsidRPr="00855F4F">
        <w:rPr>
          <w:rFonts w:cstheme="minorHAnsi"/>
        </w:rPr>
        <w:t xml:space="preserve">. </w:t>
      </w:r>
      <w:r w:rsidRPr="00855F4F">
        <w:rPr>
          <w:rFonts w:cstheme="minorHAnsi"/>
          <w:i/>
          <w:u w:val="single"/>
        </w:rPr>
        <w:t xml:space="preserve">De professional legt in het dossier vast welke inschatting hij heeft gemaakt en op basis waarvan, welke acties hij heeft ondernomen, wie hij daarover heeft geïnformeerd en/of toestemming heeft gevraagd en welke vervolgafspraken zijn gemaakt. </w:t>
      </w:r>
    </w:p>
    <w:p w14:paraId="1C0C2113" w14:textId="77777777" w:rsidR="00855F4F" w:rsidRPr="00855F4F" w:rsidRDefault="00855F4F" w:rsidP="00C47D31">
      <w:pPr>
        <w:spacing w:line="240" w:lineRule="auto"/>
        <w:rPr>
          <w:rFonts w:cstheme="minorHAnsi"/>
        </w:rPr>
      </w:pPr>
    </w:p>
    <w:p w14:paraId="185D8C27" w14:textId="77777777" w:rsidR="008C465B" w:rsidRPr="00855F4F" w:rsidRDefault="008C465B" w:rsidP="00C47D31">
      <w:pPr>
        <w:pStyle w:val="Kop2"/>
        <w:spacing w:line="240" w:lineRule="auto"/>
        <w:rPr>
          <w:rFonts w:asciiTheme="minorHAnsi" w:hAnsiTheme="minorHAnsi" w:cstheme="minorHAnsi"/>
          <w:b/>
          <w:color w:val="auto"/>
          <w:sz w:val="22"/>
          <w:szCs w:val="22"/>
        </w:rPr>
      </w:pPr>
      <w:bookmarkStart w:id="17" w:name="_Toc524504612"/>
      <w:bookmarkStart w:id="18" w:name="_Toc525277344"/>
      <w:r w:rsidRPr="00855F4F">
        <w:rPr>
          <w:rFonts w:asciiTheme="minorHAnsi" w:hAnsiTheme="minorHAnsi" w:cstheme="minorHAnsi"/>
          <w:b/>
          <w:color w:val="auto"/>
          <w:sz w:val="22"/>
          <w:szCs w:val="22"/>
        </w:rPr>
        <w:t>Afweging 1: Vermoeden</w:t>
      </w:r>
      <w:bookmarkEnd w:id="17"/>
      <w:bookmarkEnd w:id="18"/>
      <w:r w:rsidRPr="00855F4F">
        <w:rPr>
          <w:rFonts w:asciiTheme="minorHAnsi" w:hAnsiTheme="minorHAnsi" w:cstheme="minorHAnsi"/>
          <w:b/>
          <w:color w:val="auto"/>
          <w:sz w:val="22"/>
          <w:szCs w:val="22"/>
        </w:rPr>
        <w:t xml:space="preserve"> </w:t>
      </w:r>
    </w:p>
    <w:p w14:paraId="57D67B20" w14:textId="77777777" w:rsidR="008C465B" w:rsidRPr="00855F4F" w:rsidRDefault="008C465B" w:rsidP="00C47D31">
      <w:pPr>
        <w:spacing w:line="240" w:lineRule="auto"/>
        <w:rPr>
          <w:rFonts w:cstheme="minorHAnsi"/>
        </w:rPr>
      </w:pPr>
      <w:r w:rsidRPr="00855F4F">
        <w:rPr>
          <w:rFonts w:cstheme="minorHAnsi"/>
        </w:rPr>
        <w:t xml:space="preserve">Heb ik op basis van de Stappen 1 tot en met 4 van het Stappenplan, nog steeds een vermoeden van (dreigende) kindermishandeling? </w:t>
      </w:r>
    </w:p>
    <w:p w14:paraId="5A3E54FD"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Nee: Meldcode afsluiten en vastleggen in dossier, zo nodig hulp organiseren. </w:t>
      </w:r>
    </w:p>
    <w:p w14:paraId="244F4A00"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Ja: Ga verder met afweging 2. </w:t>
      </w:r>
    </w:p>
    <w:p w14:paraId="10D69E8C" w14:textId="77777777" w:rsidR="008C465B" w:rsidRPr="00855F4F" w:rsidRDefault="008C465B" w:rsidP="00C47D31">
      <w:pPr>
        <w:spacing w:line="240" w:lineRule="auto"/>
        <w:rPr>
          <w:rFonts w:cstheme="minorHAnsi"/>
        </w:rPr>
      </w:pPr>
    </w:p>
    <w:p w14:paraId="148D0B59" w14:textId="77777777" w:rsidR="008C465B" w:rsidRPr="00855F4F" w:rsidRDefault="008C465B" w:rsidP="00C47D31">
      <w:pPr>
        <w:spacing w:line="240" w:lineRule="auto"/>
        <w:rPr>
          <w:rFonts w:cstheme="minorHAnsi"/>
        </w:rPr>
      </w:pPr>
      <w:r w:rsidRPr="00855F4F">
        <w:rPr>
          <w:rFonts w:cstheme="minorHAnsi"/>
        </w:rPr>
        <w:t xml:space="preserve">Als na het doorlopen van Stap 4 het vermoeden van (dreigende) kindermishandeling is weggenomen, sluit de professional de meldcode af en noteert de overwegingen die tot deze conclusie hebben geleid in het dossier. </w:t>
      </w:r>
    </w:p>
    <w:p w14:paraId="01F90870" w14:textId="77777777" w:rsidR="008C465B" w:rsidRPr="00855F4F" w:rsidRDefault="008C465B" w:rsidP="00C47D31">
      <w:pPr>
        <w:spacing w:line="240" w:lineRule="auto"/>
        <w:rPr>
          <w:rFonts w:cstheme="minorHAnsi"/>
        </w:rPr>
      </w:pPr>
      <w:r w:rsidRPr="00855F4F">
        <w:rPr>
          <w:rFonts w:cstheme="minorHAnsi"/>
        </w:rPr>
        <w:t xml:space="preserve">Het kan voorkomen dat er wel zorgen zijn, maar dat deze zorgen geen (dreigende) kindermishandeling betreffen. Een voorbeeld hiervan is pedagogische onmacht van ouders zonder dreiging voor de veiligheid van het kind. Ook dan sluit de professional de meldcode af en noteert deze conclusie in het dossier. De professional organiseert zo nodig hulp. Wanneer op basis van de Stappen 1 tot en met 4 van het Stappenplan het vermoeden van (dreigende) kindermishandeling niet is weggenomen, wordt de tweede afwegingsvraag gesteld. </w:t>
      </w:r>
    </w:p>
    <w:p w14:paraId="49C55F84" w14:textId="77777777" w:rsidR="008144C7" w:rsidRDefault="008144C7" w:rsidP="00C47D31">
      <w:pPr>
        <w:pStyle w:val="Kop2"/>
        <w:spacing w:line="240" w:lineRule="auto"/>
        <w:rPr>
          <w:rFonts w:asciiTheme="minorHAnsi" w:hAnsiTheme="minorHAnsi" w:cstheme="minorHAnsi"/>
          <w:b/>
          <w:color w:val="auto"/>
          <w:sz w:val="22"/>
          <w:szCs w:val="22"/>
        </w:rPr>
      </w:pPr>
      <w:bookmarkStart w:id="19" w:name="_Toc524504613"/>
      <w:bookmarkStart w:id="20" w:name="_Toc525277345"/>
    </w:p>
    <w:p w14:paraId="33EE38F4" w14:textId="77777777" w:rsidR="008C465B" w:rsidRPr="008144C7" w:rsidRDefault="008C465B" w:rsidP="00C47D31">
      <w:pPr>
        <w:pStyle w:val="Kop2"/>
        <w:spacing w:line="240" w:lineRule="auto"/>
        <w:rPr>
          <w:rFonts w:asciiTheme="minorHAnsi" w:hAnsiTheme="minorHAnsi" w:cstheme="minorHAnsi"/>
          <w:b/>
          <w:color w:val="auto"/>
          <w:sz w:val="22"/>
          <w:szCs w:val="22"/>
        </w:rPr>
      </w:pPr>
      <w:r w:rsidRPr="008144C7">
        <w:rPr>
          <w:rFonts w:asciiTheme="minorHAnsi" w:hAnsiTheme="minorHAnsi" w:cstheme="minorHAnsi"/>
          <w:b/>
          <w:color w:val="auto"/>
          <w:sz w:val="22"/>
          <w:szCs w:val="22"/>
        </w:rPr>
        <w:t>Afweging 2: Veiligheid</w:t>
      </w:r>
      <w:bookmarkEnd w:id="19"/>
      <w:bookmarkEnd w:id="20"/>
      <w:r w:rsidRPr="008144C7">
        <w:rPr>
          <w:rFonts w:asciiTheme="minorHAnsi" w:hAnsiTheme="minorHAnsi" w:cstheme="minorHAnsi"/>
          <w:b/>
          <w:color w:val="auto"/>
          <w:sz w:val="22"/>
          <w:szCs w:val="22"/>
        </w:rPr>
        <w:t xml:space="preserve"> </w:t>
      </w:r>
    </w:p>
    <w:p w14:paraId="550BA5A2" w14:textId="77777777" w:rsidR="008C465B" w:rsidRPr="00855F4F" w:rsidRDefault="008C465B" w:rsidP="00C47D31">
      <w:pPr>
        <w:spacing w:line="240" w:lineRule="auto"/>
        <w:rPr>
          <w:rFonts w:cstheme="minorHAnsi"/>
        </w:rPr>
      </w:pPr>
      <w:r w:rsidRPr="00855F4F">
        <w:rPr>
          <w:rFonts w:cstheme="minorHAnsi"/>
        </w:rPr>
        <w:t>Schat ik op basis van de Stappen 1 tot en met 4 van het Stappenplan in dat er sprake is van acute en/of structurele onveiligheid?</w:t>
      </w:r>
      <w:r w:rsidRPr="00855F4F">
        <w:rPr>
          <w:rStyle w:val="Voetnootmarkering"/>
          <w:rFonts w:cstheme="minorHAnsi"/>
        </w:rPr>
        <w:footnoteReference w:id="3"/>
      </w:r>
      <w:r w:rsidRPr="00855F4F">
        <w:rPr>
          <w:rFonts w:cstheme="minorHAnsi"/>
        </w:rPr>
        <w:t xml:space="preserve"> </w:t>
      </w:r>
    </w:p>
    <w:p w14:paraId="3ADE0C26" w14:textId="77777777" w:rsidR="008144C7" w:rsidRDefault="008C465B" w:rsidP="00C47D31">
      <w:pPr>
        <w:pStyle w:val="Lijstopsomteken"/>
        <w:tabs>
          <w:tab w:val="num" w:pos="680"/>
        </w:tabs>
        <w:spacing w:line="240" w:lineRule="auto"/>
        <w:ind w:left="680" w:hanging="323"/>
        <w:rPr>
          <w:rFonts w:asciiTheme="minorHAnsi" w:hAnsiTheme="minorHAnsi" w:cstheme="minorHAnsi"/>
        </w:rPr>
      </w:pPr>
      <w:r w:rsidRPr="008144C7">
        <w:rPr>
          <w:rFonts w:asciiTheme="minorHAnsi" w:hAnsiTheme="minorHAnsi" w:cstheme="minorHAnsi"/>
        </w:rPr>
        <w:t>Nee: Ga verder met afweging 3.</w:t>
      </w:r>
    </w:p>
    <w:p w14:paraId="7384CE8A"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rPr>
      </w:pPr>
      <w:r w:rsidRPr="008144C7">
        <w:rPr>
          <w:rFonts w:asciiTheme="minorHAnsi" w:hAnsiTheme="minorHAnsi" w:cstheme="minorHAnsi"/>
        </w:rPr>
        <w:t xml:space="preserve">Ja: Meld – zo mogelijk na informeren en toestemming betrokkenen </w:t>
      </w:r>
      <w:r w:rsidR="00F43EAB">
        <w:rPr>
          <w:rFonts w:asciiTheme="minorHAnsi" w:hAnsiTheme="minorHAnsi" w:cstheme="minorHAnsi"/>
        </w:rPr>
        <w:t>–</w:t>
      </w:r>
      <w:r w:rsidRPr="008144C7">
        <w:rPr>
          <w:rFonts w:asciiTheme="minorHAnsi" w:hAnsiTheme="minorHAnsi" w:cstheme="minorHAnsi"/>
        </w:rPr>
        <w:t xml:space="preserve"> bij</w:t>
      </w:r>
      <w:r w:rsidR="00F43EAB">
        <w:rPr>
          <w:rFonts w:asciiTheme="minorHAnsi" w:hAnsiTheme="minorHAnsi" w:cstheme="minorHAnsi"/>
        </w:rPr>
        <w:t xml:space="preserve"> </w:t>
      </w:r>
      <w:r w:rsidR="00F43EAB">
        <w:rPr>
          <w:rFonts w:ascii="Calibri" w:hAnsi="Calibri" w:cstheme="minorHAnsi"/>
          <w:sz w:val="22"/>
        </w:rPr>
        <w:t>Veilig Thuis</w:t>
      </w:r>
      <w:r w:rsidRPr="008144C7">
        <w:rPr>
          <w:rFonts w:asciiTheme="minorHAnsi" w:hAnsiTheme="minorHAnsi" w:cstheme="minorHAnsi"/>
        </w:rPr>
        <w:t xml:space="preserve">. </w:t>
      </w:r>
    </w:p>
    <w:p w14:paraId="48F481F0" w14:textId="77777777" w:rsidR="008144C7" w:rsidRDefault="008144C7" w:rsidP="00C47D31">
      <w:pPr>
        <w:spacing w:line="240" w:lineRule="auto"/>
        <w:rPr>
          <w:rFonts w:cstheme="minorHAnsi"/>
        </w:rPr>
      </w:pPr>
    </w:p>
    <w:p w14:paraId="6729AD20" w14:textId="77777777" w:rsidR="008C465B" w:rsidRPr="00855F4F" w:rsidRDefault="008C465B" w:rsidP="00C47D31">
      <w:pPr>
        <w:spacing w:line="240" w:lineRule="auto"/>
        <w:rPr>
          <w:rFonts w:cstheme="minorHAnsi"/>
          <w:b/>
          <w:i/>
        </w:rPr>
      </w:pPr>
      <w:r w:rsidRPr="00855F4F">
        <w:rPr>
          <w:rFonts w:cstheme="minorHAnsi"/>
          <w:b/>
          <w:i/>
        </w:rPr>
        <w:t xml:space="preserve">Professionele norm 1: </w:t>
      </w:r>
    </w:p>
    <w:p w14:paraId="44E395C4" w14:textId="77777777" w:rsidR="008C465B" w:rsidRPr="008144C7" w:rsidRDefault="008C465B" w:rsidP="00C47D31">
      <w:pPr>
        <w:spacing w:line="240" w:lineRule="auto"/>
        <w:rPr>
          <w:rFonts w:cstheme="minorHAnsi"/>
          <w:b/>
          <w:i/>
        </w:rPr>
      </w:pPr>
      <w:r w:rsidRPr="00855F4F">
        <w:rPr>
          <w:rFonts w:cstheme="minorHAnsi"/>
          <w:b/>
          <w:i/>
        </w:rPr>
        <w:t xml:space="preserve">Het melden van vermoedens van kindermishandeling is de professionele norm als sprake is van acute en/of structurele onveiligheid. </w:t>
      </w:r>
    </w:p>
    <w:p w14:paraId="69F564AE" w14:textId="77777777" w:rsidR="008C465B" w:rsidRPr="00855F4F" w:rsidRDefault="008C465B" w:rsidP="00C47D31">
      <w:pPr>
        <w:spacing w:line="240" w:lineRule="auto"/>
        <w:rPr>
          <w:rFonts w:cstheme="minorHAnsi"/>
        </w:rPr>
      </w:pPr>
      <w:r w:rsidRPr="00855F4F">
        <w:rPr>
          <w:rFonts w:cstheme="minorHAnsi"/>
        </w:rPr>
        <w:t>In Stap 5 van de meldcode schat een professional de aard en de ernst van (de dreigende) kindermishandeling in. Het is de bedoeling dat ernstige (acuut en/of structureel) onveilige situaties worden gemeld bij</w:t>
      </w:r>
      <w:r w:rsidR="00F43EAB">
        <w:rPr>
          <w:rFonts w:ascii="Calibri" w:hAnsi="Calibri" w:cstheme="minorHAnsi"/>
        </w:rPr>
        <w:t xml:space="preserve"> Veilig Thuis</w:t>
      </w:r>
      <w:r w:rsidRPr="00855F4F">
        <w:rPr>
          <w:rFonts w:cstheme="minorHAnsi"/>
        </w:rPr>
        <w:t xml:space="preserve">. Met deze melding kan </w:t>
      </w:r>
      <w:r w:rsidR="00BF6CC5" w:rsidRPr="00BF6CC5">
        <w:rPr>
          <w:rFonts w:ascii="Calibri" w:hAnsi="Calibri" w:cstheme="minorHAnsi"/>
        </w:rPr>
        <w:t>V</w:t>
      </w:r>
      <w:r w:rsidR="00F43EAB">
        <w:rPr>
          <w:rFonts w:ascii="Calibri" w:hAnsi="Calibri" w:cstheme="minorHAnsi"/>
        </w:rPr>
        <w:t>eilig Thuis</w:t>
      </w:r>
      <w:r w:rsidRPr="00855F4F">
        <w:rPr>
          <w:rFonts w:cstheme="minorHAnsi"/>
        </w:rPr>
        <w:t xml:space="preserve"> vroegere, actuele maar ook eventuele toekomstige meldingen van (vermoedens van) kindermishandeling over de betrokkenen combineren. Professionals die na melding (ook) zelf hulp kunnen bieden, overleggen vervolgens met </w:t>
      </w:r>
      <w:r w:rsidR="00BF6CC5" w:rsidRPr="00BF6CC5">
        <w:rPr>
          <w:rFonts w:ascii="Calibri" w:hAnsi="Calibri" w:cstheme="minorHAnsi"/>
        </w:rPr>
        <w:t>V</w:t>
      </w:r>
      <w:r w:rsidR="00F43EAB">
        <w:rPr>
          <w:rFonts w:ascii="Calibri" w:hAnsi="Calibri" w:cstheme="minorHAnsi"/>
        </w:rPr>
        <w:t>eilig Thuis</w:t>
      </w:r>
      <w:r w:rsidRPr="00855F4F">
        <w:rPr>
          <w:rFonts w:cstheme="minorHAnsi"/>
        </w:rPr>
        <w:t xml:space="preserve"> over de vervolgstappen en de verdeling van verantwoordelijkheden. </w:t>
      </w:r>
    </w:p>
    <w:p w14:paraId="0624574F" w14:textId="77777777" w:rsidR="008C465B" w:rsidRPr="00855F4F" w:rsidRDefault="008C465B" w:rsidP="00C47D31">
      <w:pPr>
        <w:spacing w:line="240" w:lineRule="auto"/>
        <w:rPr>
          <w:rFonts w:cstheme="minorHAnsi"/>
        </w:rPr>
      </w:pPr>
    </w:p>
    <w:p w14:paraId="3B361AFC" w14:textId="77777777" w:rsidR="008C465B" w:rsidRPr="008144C7" w:rsidRDefault="008C465B" w:rsidP="00C47D31">
      <w:pPr>
        <w:pStyle w:val="Kop2"/>
        <w:spacing w:line="240" w:lineRule="auto"/>
        <w:rPr>
          <w:rFonts w:asciiTheme="minorHAnsi" w:hAnsiTheme="minorHAnsi" w:cstheme="minorHAnsi"/>
          <w:b/>
          <w:color w:val="auto"/>
          <w:sz w:val="22"/>
          <w:szCs w:val="22"/>
        </w:rPr>
      </w:pPr>
      <w:bookmarkStart w:id="21" w:name="_Toc524504614"/>
      <w:bookmarkStart w:id="22" w:name="_Toc525277346"/>
      <w:r w:rsidRPr="008144C7">
        <w:rPr>
          <w:rFonts w:asciiTheme="minorHAnsi" w:hAnsiTheme="minorHAnsi" w:cstheme="minorHAnsi"/>
          <w:b/>
          <w:color w:val="auto"/>
          <w:sz w:val="22"/>
          <w:szCs w:val="22"/>
        </w:rPr>
        <w:lastRenderedPageBreak/>
        <w:t>Afweging 3: Hulp</w:t>
      </w:r>
      <w:bookmarkEnd w:id="21"/>
      <w:bookmarkEnd w:id="22"/>
    </w:p>
    <w:p w14:paraId="25B6129C" w14:textId="77777777" w:rsidR="008C465B" w:rsidRPr="00855F4F" w:rsidRDefault="008C465B" w:rsidP="00C47D31">
      <w:pPr>
        <w:spacing w:line="240" w:lineRule="auto"/>
        <w:rPr>
          <w:rFonts w:cstheme="minorHAnsi"/>
        </w:rPr>
      </w:pPr>
      <w:r w:rsidRPr="00855F4F">
        <w:rPr>
          <w:rFonts w:cstheme="minorHAnsi"/>
        </w:rPr>
        <w:t xml:space="preserve">Ben ik in staat effectieve hulp te bieden of te organiseren om (dreigende) kindermishandeling af te wenden en te monitoren? </w:t>
      </w:r>
    </w:p>
    <w:p w14:paraId="54F4B513"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Nee of weet niet: Meld - zo mogelijk na informeren en toestemming betrokkenen - bij </w:t>
      </w:r>
      <w:r w:rsidR="00BF6CC5" w:rsidRPr="00BF6CC5">
        <w:rPr>
          <w:rFonts w:ascii="Calibri" w:hAnsi="Calibri" w:cstheme="minorHAnsi"/>
          <w:sz w:val="22"/>
        </w:rPr>
        <w:t>V</w:t>
      </w:r>
      <w:r w:rsidR="00F43EAB">
        <w:rPr>
          <w:rFonts w:ascii="Calibri" w:hAnsi="Calibri" w:cstheme="minorHAnsi"/>
          <w:sz w:val="22"/>
        </w:rPr>
        <w:t>eilig Thuis</w:t>
      </w:r>
      <w:r w:rsidRPr="00855F4F">
        <w:rPr>
          <w:rFonts w:asciiTheme="minorHAnsi" w:hAnsiTheme="minorHAnsi" w:cstheme="minorHAnsi"/>
        </w:rPr>
        <w:t xml:space="preserve">. </w:t>
      </w:r>
    </w:p>
    <w:p w14:paraId="4AD381E7"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Ja: Ga verder met afweging 4. </w:t>
      </w:r>
    </w:p>
    <w:p w14:paraId="2F2B5941" w14:textId="77777777" w:rsidR="008C465B" w:rsidRPr="00855F4F" w:rsidRDefault="008C465B" w:rsidP="00C47D31">
      <w:pPr>
        <w:spacing w:line="240" w:lineRule="auto"/>
        <w:rPr>
          <w:rFonts w:cstheme="minorHAnsi"/>
        </w:rPr>
      </w:pPr>
    </w:p>
    <w:p w14:paraId="2D0BE064" w14:textId="77777777" w:rsidR="008C465B" w:rsidRPr="00855F4F" w:rsidRDefault="008C465B" w:rsidP="00C47D31">
      <w:pPr>
        <w:spacing w:line="240" w:lineRule="auto"/>
        <w:rPr>
          <w:rFonts w:cstheme="minorHAnsi"/>
          <w:b/>
          <w:i/>
        </w:rPr>
      </w:pPr>
      <w:r w:rsidRPr="00855F4F">
        <w:rPr>
          <w:rFonts w:cstheme="minorHAnsi"/>
          <w:b/>
          <w:i/>
        </w:rPr>
        <w:t xml:space="preserve">Professionele norm 2: </w:t>
      </w:r>
    </w:p>
    <w:p w14:paraId="3BAC24A2" w14:textId="77777777" w:rsidR="008C465B" w:rsidRPr="00855F4F" w:rsidRDefault="008C465B" w:rsidP="00C47D31">
      <w:pPr>
        <w:spacing w:line="240" w:lineRule="auto"/>
        <w:rPr>
          <w:rFonts w:cstheme="minorHAnsi"/>
          <w:b/>
          <w:i/>
        </w:rPr>
      </w:pPr>
      <w:r w:rsidRPr="00855F4F">
        <w:rPr>
          <w:rFonts w:cstheme="minorHAnsi"/>
          <w:b/>
          <w:i/>
        </w:rPr>
        <w:t xml:space="preserve">Het melden van (vermoedens van) kindermishandeling is de professionele norm in niet- acuut onveilige en niet structureel onveilige situaties waarin de professional meent dat hij, gelet op zijn competenties, verantwoordelijkheden en professionele grenzen, in onvoldoende mate effectieve hulp kan bieden of organiseren. </w:t>
      </w:r>
    </w:p>
    <w:p w14:paraId="56063F8E" w14:textId="77777777" w:rsidR="008C465B" w:rsidRPr="00855F4F" w:rsidRDefault="008C465B" w:rsidP="00C47D31">
      <w:pPr>
        <w:spacing w:line="240" w:lineRule="auto"/>
        <w:rPr>
          <w:rFonts w:cstheme="minorHAnsi"/>
        </w:rPr>
      </w:pPr>
      <w:r w:rsidRPr="00855F4F">
        <w:rPr>
          <w:rFonts w:cstheme="minorHAnsi"/>
        </w:rPr>
        <w:t xml:space="preserve">In deze afwegingsvraag staan de mogelijkheden van de professional, diens organisatie en diens samenwerkingspartners centraal. De vraag of de professional in staat is hulp te bieden of te organiseren om (dreigende) kindermishandeling te stoppen, leidt tot een melding indien de professional vanwege de aard van diens professie binnen de (samenwerkings-) mogelijkheden van diens organisatie: </w:t>
      </w:r>
    </w:p>
    <w:p w14:paraId="48C10938"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onvoldoende mogelijkheden heeft om zich een actueel beeld van de veiligheid te vormen en/of </w:t>
      </w:r>
    </w:p>
    <w:p w14:paraId="308B92FE"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onvoldoende zicht kan krijgen of houden op de feiten die ten grondslag liggen aan de mogelijk </w:t>
      </w:r>
    </w:p>
    <w:p w14:paraId="7592F875"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geconstateerde onveiligheid en/of</w:t>
      </w:r>
    </w:p>
    <w:p w14:paraId="225286B5"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onvoldoende mogelijkheden heeft om passende en samenhangende hulp te bieden of te organiseren, met veiligheid als resultaat. </w:t>
      </w:r>
    </w:p>
    <w:p w14:paraId="53069E4D" w14:textId="77777777" w:rsidR="008C465B" w:rsidRPr="00855F4F" w:rsidRDefault="008C465B" w:rsidP="00C47D31">
      <w:pPr>
        <w:spacing w:line="240" w:lineRule="auto"/>
        <w:rPr>
          <w:rFonts w:cstheme="minorHAnsi"/>
        </w:rPr>
      </w:pPr>
    </w:p>
    <w:p w14:paraId="3FF3D3ED" w14:textId="77777777" w:rsidR="008C465B" w:rsidRPr="00855F4F" w:rsidRDefault="008C465B" w:rsidP="00C47D31">
      <w:pPr>
        <w:spacing w:line="240" w:lineRule="auto"/>
        <w:rPr>
          <w:rFonts w:cstheme="minorHAnsi"/>
        </w:rPr>
      </w:pPr>
      <w:r w:rsidRPr="00855F4F">
        <w:rPr>
          <w:rFonts w:cstheme="minorHAnsi"/>
        </w:rPr>
        <w:t>Bij effectieve hulp rond kindermishandeling zijn veiligheid en herstel de hoofddoelen, ook wanneer de professional is betrokken bij de aanpak van een deelprobleem. Goede hulp is gericht op alle leden in een (gezins</w:t>
      </w:r>
      <w:r w:rsidR="00AC4742">
        <w:rPr>
          <w:rFonts w:cstheme="minorHAnsi"/>
        </w:rPr>
        <w:t>-</w:t>
      </w:r>
      <w:r w:rsidRPr="00855F4F">
        <w:rPr>
          <w:rFonts w:cstheme="minorHAnsi"/>
        </w:rPr>
        <w:t xml:space="preserve">)systeem: minderjarigen en volwassenen, pleger(s) en slachtoffer(s). Er wordt met alle betrokkenen effectief samengewerkt in het maken, uitvoeren, monitoren en evalueren van veiligheids- en hulpplannen. En er is sprake van multidisciplinaire samenwerking, waarin er mogelijkheden zijn voor (het organiseren en monitoren van) gespecialiseerde hulp en waarin samenwerkingsafspraken zijn gemaakt over casusregie. </w:t>
      </w:r>
    </w:p>
    <w:p w14:paraId="081610C7" w14:textId="77777777" w:rsidR="008C465B" w:rsidRPr="008144C7" w:rsidRDefault="008C465B" w:rsidP="00C47D31">
      <w:pPr>
        <w:pStyle w:val="Kop2"/>
        <w:spacing w:line="240" w:lineRule="auto"/>
        <w:rPr>
          <w:rFonts w:asciiTheme="minorHAnsi" w:hAnsiTheme="minorHAnsi" w:cstheme="minorHAnsi"/>
          <w:b/>
          <w:color w:val="auto"/>
          <w:sz w:val="22"/>
          <w:szCs w:val="22"/>
        </w:rPr>
      </w:pPr>
      <w:bookmarkStart w:id="23" w:name="_Toc524504615"/>
      <w:bookmarkStart w:id="24" w:name="_Toc525277347"/>
      <w:r w:rsidRPr="008144C7">
        <w:rPr>
          <w:rFonts w:asciiTheme="minorHAnsi" w:hAnsiTheme="minorHAnsi" w:cstheme="minorHAnsi"/>
          <w:b/>
          <w:color w:val="auto"/>
          <w:sz w:val="22"/>
          <w:szCs w:val="22"/>
        </w:rPr>
        <w:t>Afweging 4: acceptatie</w:t>
      </w:r>
      <w:bookmarkEnd w:id="23"/>
      <w:bookmarkEnd w:id="24"/>
      <w:r w:rsidRPr="008144C7">
        <w:rPr>
          <w:rFonts w:asciiTheme="minorHAnsi" w:hAnsiTheme="minorHAnsi" w:cstheme="minorHAnsi"/>
          <w:b/>
          <w:color w:val="auto"/>
          <w:sz w:val="22"/>
          <w:szCs w:val="22"/>
        </w:rPr>
        <w:t xml:space="preserve"> </w:t>
      </w:r>
    </w:p>
    <w:p w14:paraId="518E686D" w14:textId="77777777" w:rsidR="008C465B" w:rsidRPr="00855F4F" w:rsidRDefault="008C465B" w:rsidP="00C47D31">
      <w:pPr>
        <w:spacing w:line="240" w:lineRule="auto"/>
        <w:rPr>
          <w:rFonts w:cstheme="minorHAnsi"/>
        </w:rPr>
      </w:pPr>
      <w:r w:rsidRPr="00855F4F">
        <w:rPr>
          <w:rFonts w:cstheme="minorHAnsi"/>
        </w:rPr>
        <w:t xml:space="preserve">Aanvaarden de betrokkenen hulp om (dreigende) kindermishandeling af te wenden en zijn zij bereid en in staat zich hiervoor in te zetten? </w:t>
      </w:r>
    </w:p>
    <w:p w14:paraId="5F48F809"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Nee of weet niet: Meld - zo mogelijk na informeren en toestemming betrokkenen </w:t>
      </w:r>
      <w:r w:rsidR="00ED7CBC">
        <w:rPr>
          <w:rFonts w:asciiTheme="minorHAnsi" w:hAnsiTheme="minorHAnsi" w:cstheme="minorHAnsi"/>
        </w:rPr>
        <w:t>–</w:t>
      </w:r>
      <w:r w:rsidRPr="00855F4F">
        <w:rPr>
          <w:rFonts w:asciiTheme="minorHAnsi" w:hAnsiTheme="minorHAnsi" w:cstheme="minorHAnsi"/>
        </w:rPr>
        <w:t xml:space="preserve"> bi</w:t>
      </w:r>
      <w:r w:rsidR="00ED7CBC">
        <w:rPr>
          <w:rFonts w:asciiTheme="minorHAnsi" w:hAnsiTheme="minorHAnsi" w:cstheme="minorHAnsi"/>
        </w:rPr>
        <w:t>j Veilig Thuis</w:t>
      </w:r>
      <w:r w:rsidRPr="00855F4F">
        <w:rPr>
          <w:rFonts w:asciiTheme="minorHAnsi" w:hAnsiTheme="minorHAnsi" w:cstheme="minorHAnsi"/>
        </w:rPr>
        <w:t xml:space="preserve">. </w:t>
      </w:r>
    </w:p>
    <w:p w14:paraId="0D605454"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Ja: Hulp bieden of organiseren, ga verder met afweging 5. </w:t>
      </w:r>
    </w:p>
    <w:p w14:paraId="438FD2F0" w14:textId="77777777" w:rsidR="008C465B" w:rsidRPr="00855F4F" w:rsidRDefault="008C465B" w:rsidP="00C47D31">
      <w:pPr>
        <w:spacing w:line="240" w:lineRule="auto"/>
        <w:rPr>
          <w:rFonts w:cstheme="minorHAnsi"/>
        </w:rPr>
      </w:pPr>
    </w:p>
    <w:p w14:paraId="7F9C1268" w14:textId="77777777" w:rsidR="008C465B" w:rsidRPr="00855F4F" w:rsidRDefault="008C465B" w:rsidP="00C47D31">
      <w:pPr>
        <w:spacing w:line="240" w:lineRule="auto"/>
        <w:rPr>
          <w:rFonts w:cstheme="minorHAnsi"/>
          <w:b/>
          <w:i/>
        </w:rPr>
      </w:pPr>
      <w:r w:rsidRPr="00855F4F">
        <w:rPr>
          <w:rFonts w:cstheme="minorHAnsi"/>
          <w:b/>
          <w:i/>
        </w:rPr>
        <w:t xml:space="preserve">Professionele norm 3: </w:t>
      </w:r>
    </w:p>
    <w:p w14:paraId="217B1C17" w14:textId="77777777" w:rsidR="008C465B" w:rsidRPr="00855F4F" w:rsidRDefault="008C465B" w:rsidP="00C47D31">
      <w:pPr>
        <w:spacing w:line="240" w:lineRule="auto"/>
        <w:rPr>
          <w:rFonts w:cstheme="minorHAnsi"/>
          <w:b/>
          <w:i/>
        </w:rPr>
      </w:pPr>
      <w:r w:rsidRPr="00855F4F">
        <w:rPr>
          <w:rFonts w:cstheme="minorHAnsi"/>
          <w:b/>
          <w:i/>
        </w:rPr>
        <w:t xml:space="preserve">Het melden van (vermoedens van) kindermishandeling is de professionele norm indien een professional hulp biedt of organiseert om een cliënt te beschermen tegen (het risico op) kindermishandeling en de professional constateert dat de onveiligheid niet stopt of zich herhaalt. </w:t>
      </w:r>
    </w:p>
    <w:p w14:paraId="0AF15F06" w14:textId="77777777" w:rsidR="008C465B" w:rsidRPr="00855F4F" w:rsidRDefault="008C465B" w:rsidP="00C47D31">
      <w:pPr>
        <w:spacing w:line="240" w:lineRule="auto"/>
        <w:rPr>
          <w:rFonts w:cstheme="minorHAnsi"/>
        </w:rPr>
      </w:pPr>
      <w:r w:rsidRPr="00855F4F">
        <w:rPr>
          <w:rFonts w:cstheme="minorHAnsi"/>
        </w:rPr>
        <w:t>In deze afwegingsvraag staan de mogelijkheden van de betrokkenen tot het aanvaarden van hulp bij (dreigende) kindermishandeling centraal. Bij deze afwegingsvraag gaat het erom dat de betrokkenen, alle leden van het (gezins</w:t>
      </w:r>
      <w:r w:rsidR="00AC4742">
        <w:rPr>
          <w:rFonts w:cstheme="minorHAnsi"/>
        </w:rPr>
        <w:t>-</w:t>
      </w:r>
      <w:r w:rsidRPr="00855F4F">
        <w:rPr>
          <w:rFonts w:cstheme="minorHAnsi"/>
        </w:rPr>
        <w:t xml:space="preserve">)systeem, en ook het (breder) netwerk van (informele) steunfiguren bereid en in staat zijn de voorgestelde hulp constructief aan te gaan. </w:t>
      </w:r>
    </w:p>
    <w:p w14:paraId="68D7134A" w14:textId="77777777" w:rsidR="008C465B" w:rsidRPr="00855F4F" w:rsidRDefault="008C465B" w:rsidP="00C47D31">
      <w:pPr>
        <w:spacing w:line="240" w:lineRule="auto"/>
        <w:rPr>
          <w:rFonts w:cstheme="minorHAnsi"/>
        </w:rPr>
      </w:pPr>
      <w:r w:rsidRPr="00855F4F">
        <w:rPr>
          <w:rFonts w:cstheme="minorHAnsi"/>
        </w:rPr>
        <w:lastRenderedPageBreak/>
        <w:t xml:space="preserve">In het afwegingskader leidt de vierde afwegingsvraag tot een melding indien hulp niet wordt geaccepteerd. Vaak is bij aanvang niet helemaal duidelijk hoezeer de betrokkenen bereid en in staat zijn zich in te zetten. De redenen om de hulp te aanvaarden kunnen divers zijn. De motivatie kan vooral intrinsiek of extrinsiek van aard zijn. Ook de mogelijkheden van de betrokkenen en hun netwerk verschillen. Door direct en in samenwerking met betrokkenen en ketenpartners veiligheidsafspraken en hulpverleningsafspraken te maken, wordt vaak duidelijk wat de bereidheid en de mogelijkheden van betrokkenen zijn. </w:t>
      </w:r>
    </w:p>
    <w:p w14:paraId="1E0BDADF" w14:textId="77777777" w:rsidR="008C465B" w:rsidRPr="00855F4F" w:rsidRDefault="008C465B" w:rsidP="00C47D31">
      <w:pPr>
        <w:spacing w:line="240" w:lineRule="auto"/>
        <w:rPr>
          <w:rFonts w:cstheme="minorHAnsi"/>
        </w:rPr>
      </w:pPr>
      <w:r w:rsidRPr="00855F4F">
        <w:rPr>
          <w:rFonts w:cstheme="minorHAnsi"/>
        </w:rPr>
        <w:t xml:space="preserve">Het gaat dus om situaties waarin hulpverleners hulp bieden bij zorgen over onveiligheid én waarin: </w:t>
      </w:r>
    </w:p>
    <w:p w14:paraId="47D86072"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deze hulp wordt afgehouden en/of</w:t>
      </w:r>
    </w:p>
    <w:p w14:paraId="52F8E189"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de inzet van het (gezins</w:t>
      </w:r>
      <w:r w:rsidR="00AC4742">
        <w:rPr>
          <w:rFonts w:asciiTheme="minorHAnsi" w:hAnsiTheme="minorHAnsi" w:cstheme="minorHAnsi"/>
        </w:rPr>
        <w:t>-</w:t>
      </w:r>
      <w:r w:rsidRPr="00855F4F">
        <w:rPr>
          <w:rFonts w:asciiTheme="minorHAnsi" w:hAnsiTheme="minorHAnsi" w:cstheme="minorHAnsi"/>
        </w:rPr>
        <w:t xml:space="preserve">)systeem en betrokkenen onvoldoende (in beeld) is. </w:t>
      </w:r>
    </w:p>
    <w:p w14:paraId="30F122BB" w14:textId="77777777" w:rsidR="008144C7" w:rsidRDefault="008144C7" w:rsidP="00C47D31">
      <w:pPr>
        <w:pStyle w:val="Kop2"/>
        <w:spacing w:line="240" w:lineRule="auto"/>
        <w:rPr>
          <w:rFonts w:asciiTheme="minorHAnsi" w:hAnsiTheme="minorHAnsi" w:cstheme="minorHAnsi"/>
          <w:color w:val="auto"/>
        </w:rPr>
      </w:pPr>
      <w:bookmarkStart w:id="25" w:name="_Toc524504616"/>
      <w:bookmarkStart w:id="26" w:name="_Toc525277348"/>
    </w:p>
    <w:p w14:paraId="2DCE313B" w14:textId="77777777" w:rsidR="008C465B" w:rsidRPr="008144C7" w:rsidRDefault="008C465B" w:rsidP="00C47D31">
      <w:pPr>
        <w:pStyle w:val="Kop2"/>
        <w:spacing w:line="240" w:lineRule="auto"/>
        <w:rPr>
          <w:rFonts w:asciiTheme="minorHAnsi" w:hAnsiTheme="minorHAnsi" w:cstheme="minorHAnsi"/>
          <w:b/>
          <w:color w:val="auto"/>
          <w:sz w:val="22"/>
          <w:szCs w:val="22"/>
        </w:rPr>
      </w:pPr>
      <w:r w:rsidRPr="008144C7">
        <w:rPr>
          <w:rFonts w:asciiTheme="minorHAnsi" w:hAnsiTheme="minorHAnsi" w:cstheme="minorHAnsi"/>
          <w:b/>
          <w:color w:val="auto"/>
          <w:sz w:val="22"/>
          <w:szCs w:val="22"/>
        </w:rPr>
        <w:t>Afweging 5: resultaat</w:t>
      </w:r>
      <w:bookmarkEnd w:id="25"/>
      <w:bookmarkEnd w:id="26"/>
      <w:r w:rsidRPr="008144C7">
        <w:rPr>
          <w:rFonts w:asciiTheme="minorHAnsi" w:hAnsiTheme="minorHAnsi" w:cstheme="minorHAnsi"/>
          <w:b/>
          <w:color w:val="auto"/>
          <w:sz w:val="22"/>
          <w:szCs w:val="22"/>
        </w:rPr>
        <w:t xml:space="preserve"> </w:t>
      </w:r>
    </w:p>
    <w:p w14:paraId="5A438158" w14:textId="77777777" w:rsidR="008C465B" w:rsidRPr="00855F4F" w:rsidRDefault="008C465B" w:rsidP="00C47D31">
      <w:pPr>
        <w:spacing w:line="240" w:lineRule="auto"/>
        <w:rPr>
          <w:rFonts w:cstheme="minorHAnsi"/>
        </w:rPr>
      </w:pPr>
      <w:r w:rsidRPr="00855F4F">
        <w:rPr>
          <w:rFonts w:cstheme="minorHAnsi"/>
        </w:rPr>
        <w:t xml:space="preserve">Leidt de hulp binnen aanvaardbare of de afgesproken termijn tot de noodzakelijke resultaten ten aanzien van veiligheid en/of (herstel van) welzijn van alle betrokkenen? </w:t>
      </w:r>
    </w:p>
    <w:p w14:paraId="6AC5EFCC"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Nee: Meld - zo mogelijk na informeren en toestemming betrokkenen - (</w:t>
      </w:r>
      <w:r w:rsidRPr="00ED7CBC">
        <w:rPr>
          <w:rFonts w:asciiTheme="minorHAnsi" w:hAnsiTheme="minorHAnsi" w:cstheme="minorHAnsi"/>
          <w:szCs w:val="20"/>
        </w:rPr>
        <w:t xml:space="preserve">opnieuw) bij </w:t>
      </w:r>
      <w:r w:rsidR="00BF6CC5" w:rsidRPr="00ED7CBC">
        <w:rPr>
          <w:rFonts w:ascii="Calibri" w:hAnsi="Calibri" w:cstheme="minorHAnsi"/>
          <w:szCs w:val="20"/>
        </w:rPr>
        <w:t>V</w:t>
      </w:r>
      <w:r w:rsidR="00ED7CBC" w:rsidRPr="00ED7CBC">
        <w:rPr>
          <w:rFonts w:ascii="Calibri" w:hAnsi="Calibri" w:cstheme="minorHAnsi"/>
          <w:szCs w:val="20"/>
        </w:rPr>
        <w:t>eilig Thuis</w:t>
      </w:r>
      <w:r w:rsidRPr="00ED7CBC">
        <w:rPr>
          <w:rFonts w:asciiTheme="minorHAnsi" w:hAnsiTheme="minorHAnsi" w:cstheme="minorHAnsi"/>
          <w:szCs w:val="20"/>
        </w:rPr>
        <w:t>.</w:t>
      </w:r>
      <w:r w:rsidRPr="00855F4F">
        <w:rPr>
          <w:rFonts w:asciiTheme="minorHAnsi" w:hAnsiTheme="minorHAnsi" w:cstheme="minorHAnsi"/>
        </w:rPr>
        <w:t xml:space="preserve"> </w:t>
      </w:r>
    </w:p>
    <w:p w14:paraId="468D555A"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Ja: Afspraken over het volgen van toekomstige (on)veiligheid met </w:t>
      </w:r>
      <w:r w:rsidR="00AC4742" w:rsidRPr="00855F4F">
        <w:rPr>
          <w:rFonts w:asciiTheme="minorHAnsi" w:hAnsiTheme="minorHAnsi" w:cstheme="minorHAnsi"/>
        </w:rPr>
        <w:t>betrokkenen</w:t>
      </w:r>
      <w:r w:rsidRPr="00855F4F">
        <w:rPr>
          <w:rFonts w:asciiTheme="minorHAnsi" w:hAnsiTheme="minorHAnsi" w:cstheme="minorHAnsi"/>
        </w:rPr>
        <w:t xml:space="preserve"> samenwerkingspartners. </w:t>
      </w:r>
    </w:p>
    <w:p w14:paraId="37103B6E" w14:textId="77777777" w:rsidR="008C465B" w:rsidRPr="00855F4F" w:rsidRDefault="008C465B" w:rsidP="00C47D31">
      <w:pPr>
        <w:spacing w:line="240" w:lineRule="auto"/>
        <w:rPr>
          <w:rFonts w:cstheme="minorHAnsi"/>
        </w:rPr>
      </w:pPr>
    </w:p>
    <w:p w14:paraId="04C4CDB8" w14:textId="77777777" w:rsidR="008C465B" w:rsidRPr="00855F4F" w:rsidRDefault="008C465B" w:rsidP="00C47D31">
      <w:pPr>
        <w:spacing w:line="240" w:lineRule="auto"/>
        <w:rPr>
          <w:rFonts w:cstheme="minorHAnsi"/>
          <w:b/>
          <w:i/>
        </w:rPr>
      </w:pPr>
      <w:r w:rsidRPr="00855F4F">
        <w:rPr>
          <w:rFonts w:cstheme="minorHAnsi"/>
          <w:b/>
          <w:i/>
        </w:rPr>
        <w:t xml:space="preserve">Professionele norm 3: </w:t>
      </w:r>
    </w:p>
    <w:p w14:paraId="0D14CEC2" w14:textId="77777777" w:rsidR="008C465B" w:rsidRPr="00855F4F" w:rsidRDefault="008C465B" w:rsidP="00C47D31">
      <w:pPr>
        <w:spacing w:line="240" w:lineRule="auto"/>
        <w:rPr>
          <w:rFonts w:cstheme="minorHAnsi"/>
          <w:b/>
          <w:i/>
        </w:rPr>
      </w:pPr>
      <w:r w:rsidRPr="00855F4F">
        <w:rPr>
          <w:rFonts w:cstheme="minorHAnsi"/>
          <w:b/>
          <w:i/>
        </w:rPr>
        <w:t xml:space="preserve">Het melden van (vermoedens van) kindermishandeling is de professionele norm indien een professional hulp biedt of organiseert om een cliënt te beschermen tegen (het risico op) kindermishandeling en de professional constateert dat de onveiligheid niet stopt of zich herhaalt. </w:t>
      </w:r>
    </w:p>
    <w:p w14:paraId="724CA3D1" w14:textId="77777777" w:rsidR="008C465B" w:rsidRPr="00855F4F" w:rsidRDefault="008C465B" w:rsidP="00C47D31">
      <w:pPr>
        <w:spacing w:line="240" w:lineRule="auto"/>
        <w:rPr>
          <w:rFonts w:cstheme="minorHAnsi"/>
        </w:rPr>
      </w:pPr>
      <w:r w:rsidRPr="00855F4F">
        <w:rPr>
          <w:rFonts w:cstheme="minorHAnsi"/>
        </w:rPr>
        <w:t xml:space="preserve">In deze afwegingsvraag staan de effecten van hulp bij (dreigende) kindermishandeling en/of huiselijk geweld centraal. Voorwaarde voor het organiseren van hulp is dus dat afgesproken is wie de verantwoordelijkheid op zich neemt om (de effecten van hulp) te monitoren. De beantwoording van deze afwegingsvraag leidt tot een melding bij </w:t>
      </w:r>
      <w:r w:rsidR="00BF6CC5" w:rsidRPr="00BF6CC5">
        <w:rPr>
          <w:rFonts w:ascii="Calibri" w:hAnsi="Calibri" w:cstheme="minorHAnsi"/>
        </w:rPr>
        <w:t>V</w:t>
      </w:r>
      <w:r w:rsidR="002001E1">
        <w:rPr>
          <w:rFonts w:ascii="Calibri" w:hAnsi="Calibri" w:cstheme="minorHAnsi"/>
        </w:rPr>
        <w:t>eilig Thuis</w:t>
      </w:r>
      <w:r w:rsidRPr="00855F4F">
        <w:rPr>
          <w:rFonts w:cstheme="minorHAnsi"/>
        </w:rPr>
        <w:t xml:space="preserve"> indien wordt vastgesteld dat hulp onvoldoende resultaat oplevert: (het risico op) onveiligheid duurt voort, onveiligheid herhaalt zich of hulp stagneert. Het gaat dus om situaties waarin: </w:t>
      </w:r>
    </w:p>
    <w:p w14:paraId="013583BD"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Hulpverleners hulp bieden bij zorgen over onveiligheid én de hulp binnen de gewenste termijn niet leidt tot de noodzakelijke resultaten ten aanzien van de veiligheid en het welzijn van de betrokkenen (en/of de ontwikkeling van minderjarigen). </w:t>
      </w:r>
    </w:p>
    <w:p w14:paraId="7D0B920B" w14:textId="77777777" w:rsidR="008C465B"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De problematiek ernstiger of groter blijkt dan verwacht.</w:t>
      </w:r>
      <w:r w:rsidR="008144C7" w:rsidRPr="008144C7">
        <w:rPr>
          <w:rFonts w:asciiTheme="minorHAnsi" w:hAnsiTheme="minorHAnsi" w:cstheme="minorHAnsi"/>
          <w:sz w:val="22"/>
          <w:szCs w:val="22"/>
        </w:rPr>
        <w:t xml:space="preserve"> </w:t>
      </w:r>
      <w:r w:rsidRPr="008144C7">
        <w:rPr>
          <w:rFonts w:asciiTheme="minorHAnsi" w:hAnsiTheme="minorHAnsi" w:cstheme="minorHAnsi"/>
          <w:sz w:val="22"/>
          <w:szCs w:val="22"/>
        </w:rPr>
        <w:t xml:space="preserve">De uitvoering van het veiligheids- en/of hulpverleningsplan is vastgelopen. </w:t>
      </w:r>
    </w:p>
    <w:p w14:paraId="3FEEAC87" w14:textId="77777777" w:rsidR="008144C7" w:rsidRPr="008144C7" w:rsidRDefault="008144C7" w:rsidP="00C47D31">
      <w:pPr>
        <w:pStyle w:val="Lijstopsomteken"/>
        <w:numPr>
          <w:ilvl w:val="0"/>
          <w:numId w:val="0"/>
        </w:numPr>
        <w:spacing w:line="240" w:lineRule="auto"/>
        <w:ind w:left="680"/>
        <w:rPr>
          <w:rFonts w:asciiTheme="minorHAnsi" w:hAnsiTheme="minorHAnsi" w:cstheme="minorHAnsi"/>
          <w:sz w:val="22"/>
          <w:szCs w:val="22"/>
        </w:rPr>
      </w:pPr>
    </w:p>
    <w:p w14:paraId="425D9813" w14:textId="77777777" w:rsidR="008C465B" w:rsidRPr="00855F4F" w:rsidRDefault="008C465B" w:rsidP="00C47D31">
      <w:pPr>
        <w:spacing w:line="240" w:lineRule="auto"/>
        <w:rPr>
          <w:rFonts w:cstheme="minorHAnsi"/>
        </w:rPr>
      </w:pPr>
      <w:r w:rsidRPr="00855F4F">
        <w:rPr>
          <w:rFonts w:cstheme="minorHAnsi"/>
        </w:rPr>
        <w:t>Om deze laatste afwegingsvraag zorgvuldig te beantwoorden is het nodig dat binnen de hulp die professionals bieden, duidelijk is afgesproken met betrokkenen uit het (gezins</w:t>
      </w:r>
      <w:r w:rsidR="00AC4742">
        <w:rPr>
          <w:rFonts w:cstheme="minorHAnsi"/>
        </w:rPr>
        <w:t>-</w:t>
      </w:r>
      <w:r w:rsidRPr="00855F4F">
        <w:rPr>
          <w:rFonts w:cstheme="minorHAnsi"/>
        </w:rPr>
        <w:t>)systeem</w:t>
      </w:r>
      <w:r w:rsidR="00AC4742">
        <w:rPr>
          <w:rFonts w:cstheme="minorHAnsi"/>
        </w:rPr>
        <w:t xml:space="preserve"> </w:t>
      </w:r>
      <w:r w:rsidRPr="00855F4F">
        <w:rPr>
          <w:rFonts w:cstheme="minorHAnsi"/>
        </w:rPr>
        <w:t xml:space="preserve">en met andere hulpverleners met wie wordt samengewerkt, aan welke doelen en resultaten wordt gewerkt. Hoe en door wie wordt vastgesteld of de veiligheid voldoende is bereikt? Hoe wordt de veiligheid gemonitord en gedurende welke periode? Wanneer sprake is van een acuut onveilige situatie of structureel onveilige situatie is het van belang dat, na het doen van een melding bij </w:t>
      </w:r>
      <w:r w:rsidR="00BF6CC5" w:rsidRPr="00BF6CC5">
        <w:rPr>
          <w:rFonts w:ascii="Calibri" w:hAnsi="Calibri" w:cstheme="minorHAnsi"/>
        </w:rPr>
        <w:t>V</w:t>
      </w:r>
      <w:r w:rsidR="002001E1">
        <w:rPr>
          <w:rFonts w:ascii="Calibri" w:hAnsi="Calibri" w:cstheme="minorHAnsi"/>
        </w:rPr>
        <w:t>eilig Thuis</w:t>
      </w:r>
      <w:r w:rsidRPr="00855F4F">
        <w:rPr>
          <w:rFonts w:cstheme="minorHAnsi"/>
        </w:rPr>
        <w:t xml:space="preserve"> in de eerste plaats met </w:t>
      </w:r>
      <w:r w:rsidR="00BF6CC5" w:rsidRPr="00BF6CC5">
        <w:rPr>
          <w:rFonts w:ascii="Calibri" w:hAnsi="Calibri" w:cstheme="minorHAnsi"/>
        </w:rPr>
        <w:t>V</w:t>
      </w:r>
      <w:r w:rsidR="002001E1">
        <w:rPr>
          <w:rFonts w:ascii="Calibri" w:hAnsi="Calibri" w:cstheme="minorHAnsi"/>
        </w:rPr>
        <w:t>eilig Thuis</w:t>
      </w:r>
      <w:r w:rsidRPr="00855F4F">
        <w:rPr>
          <w:rFonts w:cstheme="minorHAnsi"/>
        </w:rPr>
        <w:t xml:space="preserve"> duidelijk is besproken en afgesproken wat de termijn is (in dagen, weken of maanden) waarbinnen specifiek genoemde resultaten ten aanzien van de veiligheid behaald moeten zijn. </w:t>
      </w:r>
      <w:r w:rsidR="00BF6CC5" w:rsidRPr="00BF6CC5">
        <w:rPr>
          <w:rFonts w:ascii="Calibri" w:hAnsi="Calibri" w:cstheme="minorHAnsi"/>
        </w:rPr>
        <w:t>V</w:t>
      </w:r>
      <w:r w:rsidR="002001E1">
        <w:rPr>
          <w:rFonts w:ascii="Calibri" w:hAnsi="Calibri" w:cstheme="minorHAnsi"/>
        </w:rPr>
        <w:t>eilig Thuis</w:t>
      </w:r>
      <w:r w:rsidRPr="00855F4F">
        <w:rPr>
          <w:rFonts w:cstheme="minorHAnsi"/>
        </w:rPr>
        <w:t xml:space="preserve"> zal bij iedere melding op passende wijze, bij voorkeur schriftelijk, aan de professional terugkoppelen wat met de melding is/wordt gedaan ten behoeve van diens dossier. </w:t>
      </w:r>
    </w:p>
    <w:p w14:paraId="1B9FF35C" w14:textId="77777777" w:rsidR="00E33F05" w:rsidRDefault="00E33F05" w:rsidP="00C47D31">
      <w:pPr>
        <w:rPr>
          <w:b/>
          <w:sz w:val="24"/>
          <w:szCs w:val="24"/>
        </w:rPr>
      </w:pPr>
    </w:p>
    <w:p w14:paraId="6247DDD2" w14:textId="77777777" w:rsidR="003A256D" w:rsidRDefault="003A256D" w:rsidP="00C47D31">
      <w:r w:rsidRPr="003A256D">
        <w:br w:type="page"/>
      </w:r>
    </w:p>
    <w:p w14:paraId="7A15B37A" w14:textId="77777777" w:rsidR="008144C7" w:rsidRDefault="008144C7" w:rsidP="00C47D31">
      <w:pPr>
        <w:pStyle w:val="Kop2"/>
        <w:numPr>
          <w:ilvl w:val="0"/>
          <w:numId w:val="14"/>
        </w:numPr>
        <w:spacing w:before="360" w:after="120" w:line="240" w:lineRule="auto"/>
        <w:rPr>
          <w:rFonts w:asciiTheme="minorHAnsi" w:hAnsiTheme="minorHAnsi" w:cstheme="minorHAnsi"/>
          <w:b/>
          <w:color w:val="auto"/>
          <w:sz w:val="24"/>
          <w:szCs w:val="24"/>
        </w:rPr>
      </w:pPr>
      <w:bookmarkStart w:id="27" w:name="_Toc524504623"/>
      <w:bookmarkStart w:id="28" w:name="_Toc525277355"/>
      <w:r w:rsidRPr="008144C7">
        <w:rPr>
          <w:rFonts w:asciiTheme="minorHAnsi" w:hAnsiTheme="minorHAnsi" w:cstheme="minorHAnsi"/>
          <w:b/>
          <w:color w:val="auto"/>
          <w:sz w:val="24"/>
          <w:szCs w:val="24"/>
        </w:rPr>
        <w:lastRenderedPageBreak/>
        <w:t>Als zorgen blijven</w:t>
      </w:r>
      <w:bookmarkEnd w:id="27"/>
      <w:bookmarkEnd w:id="28"/>
      <w:r w:rsidR="004F41D8">
        <w:rPr>
          <w:rFonts w:asciiTheme="minorHAnsi" w:hAnsiTheme="minorHAnsi" w:cstheme="minorHAnsi"/>
          <w:b/>
          <w:color w:val="auto"/>
          <w:sz w:val="24"/>
          <w:szCs w:val="24"/>
        </w:rPr>
        <w:t xml:space="preserve"> bestaan.</w:t>
      </w:r>
    </w:p>
    <w:p w14:paraId="2D9348A1" w14:textId="77777777" w:rsidR="004F41D8" w:rsidRPr="004F41D8" w:rsidRDefault="004F41D8" w:rsidP="00C47D31"/>
    <w:p w14:paraId="06562554" w14:textId="77777777" w:rsidR="008144C7" w:rsidRPr="008144C7" w:rsidRDefault="008144C7" w:rsidP="00C47D31">
      <w:pPr>
        <w:pStyle w:val="Lijstnummering"/>
        <w:ind w:left="0" w:firstLine="0"/>
        <w:jc w:val="left"/>
      </w:pPr>
      <w:r w:rsidRPr="008144C7">
        <w:t>Als zorgen blijven nadat u betrokkene(n) heeft toegeleid naar hulpverlening:</w:t>
      </w:r>
    </w:p>
    <w:p w14:paraId="31E2BD04"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u betrokkene(n) heeft toegeleid naar hulp, dan is het van belang om betrokkene(n) te blijven volgen. Als de signalen en zorgen blijven bestaan of zich opnieuw voordoen, komt u opnieuw in actie. U checkt of de gemaakte afspraken zijn nagekomen en wat het resultaat daarvan is. U doorloopt de meldcode nogmaals en indien de signalen en zorgen blijven bestaan, besluit u bij stap 5 nogmaals om opnieuw toe te leiden naar hulp of een melding bij </w:t>
      </w:r>
      <w:r w:rsidR="00F5082C">
        <w:rPr>
          <w:rFonts w:ascii="Calibri" w:hAnsi="Calibri" w:cstheme="minorHAnsi"/>
          <w:sz w:val="22"/>
          <w:szCs w:val="22"/>
        </w:rPr>
        <w:t xml:space="preserve">Veilig Thuis </w:t>
      </w:r>
      <w:r w:rsidRPr="008144C7">
        <w:rPr>
          <w:rFonts w:asciiTheme="minorHAnsi" w:hAnsiTheme="minorHAnsi" w:cstheme="minorHAnsi"/>
          <w:sz w:val="22"/>
          <w:szCs w:val="22"/>
        </w:rPr>
        <w:t>te doen. Indien u opnieuw toe</w:t>
      </w:r>
      <w:r w:rsidR="00AC4742">
        <w:rPr>
          <w:rFonts w:asciiTheme="minorHAnsi" w:hAnsiTheme="minorHAnsi" w:cstheme="minorHAnsi"/>
          <w:sz w:val="22"/>
          <w:szCs w:val="22"/>
        </w:rPr>
        <w:t xml:space="preserve"> </w:t>
      </w:r>
      <w:r w:rsidRPr="008144C7">
        <w:rPr>
          <w:rFonts w:asciiTheme="minorHAnsi" w:hAnsiTheme="minorHAnsi" w:cstheme="minorHAnsi"/>
          <w:sz w:val="22"/>
          <w:szCs w:val="22"/>
        </w:rPr>
        <w:t xml:space="preserve">leidt naar hulp, is het van belang dat de afspraken die worden gemaakt zo duidelijk zijn dat betrokkene(n) ook daadwerkelijk bij de hulp aankomen en deze aanvaarden. Als u hierover twijfelt, neemt u altijd contact op met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w:t>
      </w:r>
    </w:p>
    <w:p w14:paraId="627A1074"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de (reeds bestaande) hulp niet voldoende blijkt te zijn, dan bespreekt u dit met betrokkene(n). U kunt dan met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xml:space="preserve"> contact opnemen om de signalen te wegen en te besluiten of een melding gewenst is. Indien u een melding gaat doen, kunt u bij betrokkene(n) aangeven dat uw zorgen blijven bestaan en u kondigt aan dat u een melding bij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xml:space="preserve"> gaat doen.</w:t>
      </w:r>
    </w:p>
    <w:p w14:paraId="7FD60F59" w14:textId="77777777" w:rsidR="008144C7" w:rsidRPr="008144C7" w:rsidRDefault="008144C7" w:rsidP="00C47D31">
      <w:pPr>
        <w:pStyle w:val="Lijstopsomteken"/>
        <w:numPr>
          <w:ilvl w:val="0"/>
          <w:numId w:val="0"/>
        </w:numPr>
        <w:spacing w:line="240" w:lineRule="auto"/>
        <w:ind w:left="680"/>
        <w:rPr>
          <w:rFonts w:asciiTheme="minorHAnsi" w:hAnsiTheme="minorHAnsi" w:cstheme="minorHAnsi"/>
          <w:sz w:val="22"/>
          <w:szCs w:val="22"/>
        </w:rPr>
      </w:pPr>
    </w:p>
    <w:p w14:paraId="5217C809" w14:textId="77777777" w:rsidR="008144C7" w:rsidRPr="008144C7" w:rsidRDefault="008144C7" w:rsidP="00C47D31">
      <w:pPr>
        <w:pStyle w:val="Lijstnummering"/>
        <w:jc w:val="left"/>
      </w:pPr>
      <w:r w:rsidRPr="008144C7">
        <w:t xml:space="preserve">Indien zorgen blijven na een melding bij </w:t>
      </w:r>
      <w:r w:rsidR="00BF6CC5" w:rsidRPr="00BF6CC5">
        <w:rPr>
          <w:rFonts w:ascii="Calibri" w:hAnsi="Calibri"/>
        </w:rPr>
        <w:t>V</w:t>
      </w:r>
      <w:r w:rsidR="002001E1">
        <w:rPr>
          <w:rFonts w:ascii="Calibri" w:hAnsi="Calibri"/>
        </w:rPr>
        <w:t>eilig Thuis</w:t>
      </w:r>
      <w:r w:rsidRPr="008144C7">
        <w:t>:</w:t>
      </w:r>
    </w:p>
    <w:p w14:paraId="7561E11A"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Als het goed is neemt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xml:space="preserve"> na enige tijd contact met de melder op om u te laten weten welke actie</w:t>
      </w:r>
      <w:r w:rsidR="004F41D8">
        <w:rPr>
          <w:rFonts w:asciiTheme="minorHAnsi" w:hAnsiTheme="minorHAnsi" w:cstheme="minorHAnsi"/>
          <w:sz w:val="22"/>
          <w:szCs w:val="22"/>
        </w:rPr>
        <w:t>s</w:t>
      </w:r>
      <w:r w:rsidRPr="008144C7">
        <w:rPr>
          <w:rFonts w:asciiTheme="minorHAnsi" w:hAnsiTheme="minorHAnsi" w:cstheme="minorHAnsi"/>
          <w:sz w:val="22"/>
          <w:szCs w:val="22"/>
        </w:rPr>
        <w:t xml:space="preserve"> er </w:t>
      </w:r>
      <w:r w:rsidR="004F41D8">
        <w:rPr>
          <w:rFonts w:asciiTheme="minorHAnsi" w:hAnsiTheme="minorHAnsi" w:cstheme="minorHAnsi"/>
          <w:sz w:val="22"/>
          <w:szCs w:val="22"/>
        </w:rPr>
        <w:t>zijn</w:t>
      </w:r>
      <w:r w:rsidRPr="008144C7">
        <w:rPr>
          <w:rFonts w:asciiTheme="minorHAnsi" w:hAnsiTheme="minorHAnsi" w:cstheme="minorHAnsi"/>
          <w:sz w:val="22"/>
          <w:szCs w:val="22"/>
        </w:rPr>
        <w:t xml:space="preserve"> genomen en welke afspraken er zijn gemaakt. Indien u geen terugkoppeling krijgt van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xml:space="preserve"> kunt u ook zelf contact met hen opnemen. </w:t>
      </w:r>
    </w:p>
    <w:p w14:paraId="4705887F"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Ook nadat u gemeld hebt, blijft u betrokkene(n) volgen. Wanneer zorgen blijven bestaan of wanneer er zich opnieuw signalen van huiselijk geweld voordoen, dan komt u opnieuw in actie. U neemt zo spoedig mogelijk contact op met </w:t>
      </w:r>
      <w:r w:rsidR="0003148E">
        <w:rPr>
          <w:rFonts w:ascii="Calibri" w:hAnsi="Calibri" w:cstheme="minorHAnsi"/>
          <w:sz w:val="22"/>
          <w:szCs w:val="22"/>
        </w:rPr>
        <w:t xml:space="preserve">Veilig Thuis </w:t>
      </w:r>
      <w:r w:rsidRPr="008144C7">
        <w:rPr>
          <w:rFonts w:asciiTheme="minorHAnsi" w:hAnsiTheme="minorHAnsi" w:cstheme="minorHAnsi"/>
          <w:sz w:val="22"/>
          <w:szCs w:val="22"/>
        </w:rPr>
        <w:t>en bespreekt dat u (nog altijd / opnieuw) signalen opmerkt. U kunt het advies krijgen nogmaals een melding te doen. Als dit het geval is, geeft u bij betrokkene(n) aan dat u nogmaals een melding doen.</w:t>
      </w:r>
    </w:p>
    <w:p w14:paraId="3A525943" w14:textId="77777777" w:rsidR="008144C7" w:rsidRPr="008144C7" w:rsidRDefault="008144C7" w:rsidP="00C47D31">
      <w:pPr>
        <w:pStyle w:val="Lijstopsomteken"/>
        <w:numPr>
          <w:ilvl w:val="0"/>
          <w:numId w:val="0"/>
        </w:numPr>
        <w:spacing w:line="240" w:lineRule="auto"/>
        <w:ind w:left="680"/>
        <w:rPr>
          <w:rFonts w:asciiTheme="minorHAnsi" w:hAnsiTheme="minorHAnsi" w:cstheme="minorHAnsi"/>
          <w:sz w:val="22"/>
          <w:szCs w:val="22"/>
        </w:rPr>
      </w:pPr>
    </w:p>
    <w:p w14:paraId="0437331D" w14:textId="77777777" w:rsidR="008144C7" w:rsidRPr="008144C7" w:rsidRDefault="008144C7" w:rsidP="00C47D31">
      <w:pPr>
        <w:pStyle w:val="Lijstnummering"/>
        <w:jc w:val="left"/>
      </w:pPr>
      <w:r w:rsidRPr="008144C7">
        <w:t>Indien betrokkene(n) hulp weigeren:</w:t>
      </w:r>
    </w:p>
    <w:p w14:paraId="54B095DB"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u signalen van huiselijk geweld waarneemt en betrokkene(n) weigeren hulp, dan doet u altijd een melding bij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U geeft bij betrokkene(n) aan dat u een melding doet.</w:t>
      </w:r>
    </w:p>
    <w:p w14:paraId="1571E6DA" w14:textId="77777777" w:rsidR="008144C7" w:rsidRPr="008144C7" w:rsidRDefault="008144C7" w:rsidP="00C47D31">
      <w:pPr>
        <w:pStyle w:val="Lijstopsomteken"/>
        <w:numPr>
          <w:ilvl w:val="0"/>
          <w:numId w:val="0"/>
        </w:numPr>
        <w:spacing w:line="240" w:lineRule="auto"/>
        <w:ind w:left="357"/>
        <w:rPr>
          <w:rFonts w:asciiTheme="minorHAnsi" w:hAnsiTheme="minorHAnsi" w:cstheme="minorHAnsi"/>
          <w:sz w:val="22"/>
          <w:szCs w:val="22"/>
        </w:rPr>
      </w:pPr>
    </w:p>
    <w:p w14:paraId="4DB1E913" w14:textId="77777777" w:rsidR="008144C7" w:rsidRPr="008144C7" w:rsidRDefault="008144C7" w:rsidP="00C47D31">
      <w:pPr>
        <w:pStyle w:val="Lijstnummering"/>
        <w:jc w:val="left"/>
      </w:pPr>
      <w:r w:rsidRPr="008144C7">
        <w:t>Indien betrokkene(n) verhuist naar een andere woonplaats:</w:t>
      </w:r>
    </w:p>
    <w:p w14:paraId="3D475A5D"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u signalen van huiselijk geweld waarneemt en betrokkene(n) verhuist naar een andere gemeente, dan kunt u met toestemming van betrokkene(n) contact opnemen met uw collega (organisatie) in de nieuwe woonplaats. </w:t>
      </w:r>
    </w:p>
    <w:p w14:paraId="7562812A"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betrokkene(n) geen toestemming geven voor overdracht, dan doet u een melding bij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w:t>
      </w:r>
    </w:p>
    <w:p w14:paraId="5F02313A" w14:textId="77777777" w:rsidR="008144C7" w:rsidRPr="008144C7" w:rsidRDefault="008144C7" w:rsidP="00C47D31">
      <w:pPr>
        <w:spacing w:line="240" w:lineRule="auto"/>
        <w:rPr>
          <w:rFonts w:cstheme="minorHAnsi"/>
        </w:rPr>
      </w:pPr>
    </w:p>
    <w:p w14:paraId="72275968" w14:textId="77777777" w:rsidR="003A256D" w:rsidRPr="008144C7" w:rsidRDefault="008144C7" w:rsidP="00C47D31">
      <w:pPr>
        <w:spacing w:line="240" w:lineRule="auto"/>
        <w:rPr>
          <w:rFonts w:cstheme="minorHAnsi"/>
        </w:rPr>
      </w:pPr>
      <w:r w:rsidRPr="008144C7">
        <w:rPr>
          <w:rFonts w:cstheme="minorHAnsi"/>
        </w:rPr>
        <w:t xml:space="preserve">Indien betrokkene(n) al bij </w:t>
      </w:r>
      <w:bookmarkStart w:id="29" w:name="_Hlk2536564"/>
      <w:r w:rsidR="002001E1">
        <w:rPr>
          <w:rFonts w:ascii="Calibri" w:hAnsi="Calibri" w:cstheme="minorHAnsi"/>
        </w:rPr>
        <w:t xml:space="preserve">Veilig Thuis </w:t>
      </w:r>
      <w:bookmarkEnd w:id="29"/>
      <w:r w:rsidRPr="008144C7">
        <w:rPr>
          <w:rFonts w:cstheme="minorHAnsi"/>
        </w:rPr>
        <w:t xml:space="preserve">bekend zijn, dan neemt </w:t>
      </w:r>
      <w:r w:rsidR="002001E1">
        <w:rPr>
          <w:rFonts w:ascii="Calibri" w:hAnsi="Calibri" w:cstheme="minorHAnsi"/>
        </w:rPr>
        <w:t xml:space="preserve">Veilig Thuis </w:t>
      </w:r>
      <w:r w:rsidRPr="008144C7">
        <w:rPr>
          <w:rFonts w:cstheme="minorHAnsi"/>
        </w:rPr>
        <w:t xml:space="preserve">contact op met </w:t>
      </w:r>
      <w:r w:rsidR="002001E1">
        <w:rPr>
          <w:rFonts w:ascii="Calibri" w:hAnsi="Calibri" w:cstheme="minorHAnsi"/>
        </w:rPr>
        <w:t xml:space="preserve">Veilig Thuis </w:t>
      </w:r>
      <w:r w:rsidRPr="008144C7">
        <w:rPr>
          <w:rFonts w:cstheme="minorHAnsi"/>
        </w:rPr>
        <w:t>in de nieuwe woonplaats en draagt de informatie over.</w:t>
      </w:r>
    </w:p>
    <w:p w14:paraId="6A9DD4BA" w14:textId="77777777" w:rsidR="001B0495" w:rsidRDefault="001B0495" w:rsidP="00C47D31">
      <w:r>
        <w:br w:type="page"/>
      </w:r>
    </w:p>
    <w:p w14:paraId="43F6DDC7" w14:textId="77777777" w:rsidR="001B0495" w:rsidRPr="001B0495" w:rsidRDefault="008C1871" w:rsidP="00C47D31">
      <w:pPr>
        <w:pStyle w:val="Kop1"/>
        <w:numPr>
          <w:ilvl w:val="0"/>
          <w:numId w:val="14"/>
        </w:numPr>
        <w:spacing w:line="240" w:lineRule="auto"/>
        <w:rPr>
          <w:rFonts w:asciiTheme="minorHAnsi" w:hAnsiTheme="minorHAnsi" w:cstheme="minorHAnsi"/>
          <w:b/>
          <w:color w:val="auto"/>
          <w:sz w:val="24"/>
          <w:szCs w:val="24"/>
        </w:rPr>
      </w:pPr>
      <w:bookmarkStart w:id="30" w:name="_Toc524504638"/>
      <w:bookmarkStart w:id="31" w:name="_Toc525277360"/>
      <w:r>
        <w:rPr>
          <w:rFonts w:asciiTheme="minorHAnsi" w:hAnsiTheme="minorHAnsi" w:cstheme="minorHAnsi"/>
          <w:b/>
          <w:color w:val="auto"/>
          <w:sz w:val="24"/>
          <w:szCs w:val="24"/>
        </w:rPr>
        <w:lastRenderedPageBreak/>
        <w:t>Bodemeisen; v</w:t>
      </w:r>
      <w:r w:rsidR="001B0495" w:rsidRPr="001B0495">
        <w:rPr>
          <w:rFonts w:asciiTheme="minorHAnsi" w:hAnsiTheme="minorHAnsi" w:cstheme="minorHAnsi"/>
          <w:b/>
          <w:color w:val="auto"/>
          <w:sz w:val="24"/>
          <w:szCs w:val="24"/>
        </w:rPr>
        <w:t>ereisten voor het organiseren of bieden van goede hulp</w:t>
      </w:r>
      <w:bookmarkEnd w:id="30"/>
      <w:bookmarkEnd w:id="31"/>
    </w:p>
    <w:p w14:paraId="70A6FEF2" w14:textId="77777777" w:rsidR="001B0495" w:rsidRDefault="001B0495" w:rsidP="00C47D31">
      <w:pPr>
        <w:pStyle w:val="Kop3"/>
        <w:spacing w:line="240" w:lineRule="auto"/>
        <w:rPr>
          <w:rFonts w:asciiTheme="minorHAnsi" w:hAnsiTheme="minorHAnsi" w:cstheme="minorHAnsi"/>
          <w:color w:val="auto"/>
          <w:sz w:val="22"/>
          <w:szCs w:val="22"/>
        </w:rPr>
      </w:pPr>
      <w:bookmarkStart w:id="32" w:name="_Toc524504639"/>
    </w:p>
    <w:p w14:paraId="518F7A15" w14:textId="77777777" w:rsidR="001B0495" w:rsidRPr="001B0495" w:rsidRDefault="001B0495" w:rsidP="00C47D31">
      <w:pPr>
        <w:pStyle w:val="Kop3"/>
        <w:spacing w:line="240" w:lineRule="auto"/>
        <w:rPr>
          <w:rFonts w:asciiTheme="minorHAnsi" w:hAnsiTheme="minorHAnsi" w:cstheme="minorHAnsi"/>
          <w:b/>
          <w:color w:val="auto"/>
          <w:sz w:val="22"/>
          <w:szCs w:val="22"/>
        </w:rPr>
      </w:pPr>
      <w:r w:rsidRPr="001B0495">
        <w:rPr>
          <w:rFonts w:asciiTheme="minorHAnsi" w:hAnsiTheme="minorHAnsi" w:cstheme="minorHAnsi"/>
          <w:b/>
          <w:color w:val="auto"/>
          <w:sz w:val="22"/>
          <w:szCs w:val="22"/>
        </w:rPr>
        <w:t>Waar moet goede hulp aan voldoen?</w:t>
      </w:r>
      <w:bookmarkEnd w:id="32"/>
      <w:r w:rsidRPr="001B0495">
        <w:rPr>
          <w:rFonts w:asciiTheme="minorHAnsi" w:hAnsiTheme="minorHAnsi" w:cstheme="minorHAnsi"/>
          <w:b/>
          <w:color w:val="auto"/>
          <w:sz w:val="22"/>
          <w:szCs w:val="22"/>
        </w:rPr>
        <w:t xml:space="preserve"> </w:t>
      </w:r>
    </w:p>
    <w:p w14:paraId="084B4E53"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Er is voldoende zicht op (on)veiligheid.</w:t>
      </w:r>
    </w:p>
    <w:p w14:paraId="4C087FB2"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 xml:space="preserve">Er is voldoende zicht op onveilige gebeurtenissen in het verleden (waaronder eerdere meldingen). </w:t>
      </w:r>
    </w:p>
    <w:p w14:paraId="7D17BCAE"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 xml:space="preserve">Alle betrokken beroepskrachten hebben de focus op het stoppen van geweld en een (duurzaam) herstel van de veiligheid. </w:t>
      </w:r>
    </w:p>
    <w:p w14:paraId="12AE6A6E"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Er wordt gewerkt aan het herstel van directe veiligheid en het wegnemen van de oorzaken van geweld. Hulp is gericht op het versterken van de veerkracht en het herstel van de schade die is veroorzaakt door (de dreiging van) huiselijk geweld en/of kindermishandeling bij de betrokkene(n).</w:t>
      </w:r>
    </w:p>
    <w:p w14:paraId="4835C452"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 xml:space="preserve">Er is sprake van een gezamenlijke analyse en plan met doelen en evaluatiemomenten van de beroepskrachten. </w:t>
      </w:r>
    </w:p>
    <w:p w14:paraId="51B946C5"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Dit plan is op maat gemaakt met alle betrokkenen binnen het gezin of huishouden, waarbij de doelen van begeleiding en/of hulpverlening helder zijn gesteld.</w:t>
      </w:r>
    </w:p>
    <w:p w14:paraId="4BDCCA42"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Indien meerdere beroepskrachten betrokken zijn, zijn er afspraken over samenwerking en casusregie op de veiligheid (en multidisciplinaire) hulpverlening.</w:t>
      </w:r>
    </w:p>
    <w:p w14:paraId="704825E2" w14:textId="77777777" w:rsidR="001B0495" w:rsidRPr="001B0495" w:rsidRDefault="001B0495" w:rsidP="00C47D31">
      <w:pPr>
        <w:spacing w:line="240" w:lineRule="auto"/>
        <w:rPr>
          <w:rFonts w:eastAsiaTheme="majorEastAsia" w:cstheme="minorHAnsi"/>
          <w:spacing w:val="4"/>
        </w:rPr>
      </w:pPr>
    </w:p>
    <w:p w14:paraId="1AE23C20" w14:textId="77777777" w:rsidR="006F797D" w:rsidRDefault="006F797D">
      <w:r>
        <w:br w:type="page"/>
      </w:r>
    </w:p>
    <w:p w14:paraId="74295630" w14:textId="77777777" w:rsidR="006F797D" w:rsidRDefault="006F797D" w:rsidP="006F797D">
      <w:pPr>
        <w:pStyle w:val="Geenafstand"/>
        <w:numPr>
          <w:ilvl w:val="0"/>
          <w:numId w:val="14"/>
        </w:numPr>
        <w:rPr>
          <w:b/>
          <w:sz w:val="24"/>
          <w:szCs w:val="24"/>
        </w:rPr>
      </w:pPr>
      <w:r w:rsidRPr="006F797D">
        <w:rPr>
          <w:b/>
          <w:sz w:val="24"/>
          <w:szCs w:val="24"/>
        </w:rPr>
        <w:lastRenderedPageBreak/>
        <w:t xml:space="preserve">Dossiervorming </w:t>
      </w:r>
    </w:p>
    <w:p w14:paraId="70DC62F9" w14:textId="77777777" w:rsidR="006F797D" w:rsidRDefault="006F797D" w:rsidP="006F797D">
      <w:pPr>
        <w:pStyle w:val="Geenafstand"/>
        <w:rPr>
          <w:b/>
          <w:sz w:val="24"/>
          <w:szCs w:val="24"/>
        </w:rPr>
      </w:pPr>
    </w:p>
    <w:p w14:paraId="51CDEE41" w14:textId="77777777" w:rsidR="00A912D0" w:rsidRPr="00A912D0" w:rsidRDefault="00A912D0" w:rsidP="00A912D0">
      <w:pPr>
        <w:pStyle w:val="Geenafstand"/>
        <w:rPr>
          <w:b/>
        </w:rPr>
      </w:pPr>
      <w:bookmarkStart w:id="33" w:name="_Toc518628168"/>
      <w:bookmarkStart w:id="34" w:name="_Toc533160659"/>
      <w:r w:rsidRPr="00A912D0">
        <w:rPr>
          <w:b/>
        </w:rPr>
        <w:t>In welk dossier worden de gegevens vastgelegd?</w:t>
      </w:r>
      <w:bookmarkEnd w:id="33"/>
      <w:bookmarkEnd w:id="34"/>
    </w:p>
    <w:p w14:paraId="643A20EF" w14:textId="77777777" w:rsidR="00A912D0" w:rsidRDefault="00A912D0" w:rsidP="00A912D0">
      <w:pPr>
        <w:pStyle w:val="Geenafstand"/>
      </w:pPr>
      <w:r>
        <w:t>U werkt met een leerling dossier:</w:t>
      </w:r>
    </w:p>
    <w:p w14:paraId="250E4B31" w14:textId="77777777" w:rsidR="00A912D0" w:rsidRDefault="00A912D0" w:rsidP="00A912D0">
      <w:pPr>
        <w:pStyle w:val="Geenafstand"/>
      </w:pPr>
      <w:r>
        <w:t>Dan worden de stappen van de meldcode daarin vastgelegd.</w:t>
      </w:r>
    </w:p>
    <w:p w14:paraId="30674C87" w14:textId="77777777" w:rsidR="00A912D0" w:rsidRDefault="00A912D0" w:rsidP="00A912D0">
      <w:pPr>
        <w:pStyle w:val="Geenafstand"/>
      </w:pPr>
    </w:p>
    <w:p w14:paraId="05EF9397" w14:textId="77777777" w:rsidR="00A912D0" w:rsidRPr="00A912D0" w:rsidRDefault="00A912D0" w:rsidP="00A912D0">
      <w:pPr>
        <w:pStyle w:val="Geenafstand"/>
        <w:rPr>
          <w:b/>
        </w:rPr>
      </w:pPr>
      <w:bookmarkStart w:id="35" w:name="_Toc518628169"/>
      <w:bookmarkStart w:id="36" w:name="_Toc533160660"/>
      <w:r w:rsidRPr="00A912D0">
        <w:rPr>
          <w:b/>
        </w:rPr>
        <w:t xml:space="preserve">Wie legt de gegevens vast in het </w:t>
      </w:r>
      <w:r>
        <w:rPr>
          <w:b/>
        </w:rPr>
        <w:t>leerling dossier</w:t>
      </w:r>
      <w:r w:rsidRPr="00A912D0">
        <w:rPr>
          <w:b/>
        </w:rPr>
        <w:t>?</w:t>
      </w:r>
      <w:bookmarkEnd w:id="35"/>
      <w:bookmarkEnd w:id="36"/>
    </w:p>
    <w:p w14:paraId="52FDB257" w14:textId="77777777" w:rsidR="00A912D0" w:rsidRDefault="00A912D0" w:rsidP="00A912D0">
      <w:pPr>
        <w:pStyle w:val="Geenafstand"/>
      </w:pPr>
      <w:r>
        <w:t>Degene die de stappen van de meldcode zet, is zelf verantwoordelijk voor het vastleggen van deze stappen. Is er in de meldcode van de school onderscheid gemaakt tussen professionals die alleen een signalerende taak hebben en professionals die ook de overige stappen zetten, dan zijn de professionals die de vervolgstappen zetten verantwoordelijk voor het vastleggen van de stappen. De signalen die aanleiding vormen voor het zetten van de vervolgstappen worden in goed overleg met de signalerende professional vastgelegd.</w:t>
      </w:r>
    </w:p>
    <w:p w14:paraId="69AF8D11" w14:textId="77777777" w:rsidR="00A912D0" w:rsidRDefault="00A912D0" w:rsidP="00A912D0">
      <w:pPr>
        <w:pStyle w:val="Geenafstand"/>
      </w:pPr>
    </w:p>
    <w:p w14:paraId="0EC3C0BC" w14:textId="77777777" w:rsidR="00A912D0" w:rsidRPr="00A912D0" w:rsidRDefault="00A912D0" w:rsidP="00A912D0">
      <w:pPr>
        <w:pStyle w:val="Geenafstand"/>
        <w:rPr>
          <w:b/>
        </w:rPr>
      </w:pPr>
      <w:bookmarkStart w:id="37" w:name="_Toc533160662"/>
      <w:r w:rsidRPr="00A912D0">
        <w:rPr>
          <w:b/>
        </w:rPr>
        <w:t>Hoe legt u op een zorgvuldige manier informatie vast?</w:t>
      </w:r>
      <w:bookmarkEnd w:id="37"/>
    </w:p>
    <w:p w14:paraId="06C5B3EF" w14:textId="77777777" w:rsidR="00A912D0" w:rsidRDefault="00A912D0" w:rsidP="00A912D0">
      <w:pPr>
        <w:pStyle w:val="Geenafstand"/>
        <w:numPr>
          <w:ilvl w:val="0"/>
          <w:numId w:val="18"/>
        </w:numPr>
      </w:pPr>
      <w:r>
        <w:t>Wees feitelijk, sluit aan bij wat u hebt gehoord en gezien of waargenomen en vermijd onmiddellijke interpretaties of oordelen.</w:t>
      </w:r>
    </w:p>
    <w:p w14:paraId="69947DD0" w14:textId="77777777" w:rsidR="00A912D0" w:rsidRDefault="00A912D0" w:rsidP="00A912D0">
      <w:pPr>
        <w:pStyle w:val="Geenafstand"/>
        <w:numPr>
          <w:ilvl w:val="0"/>
          <w:numId w:val="18"/>
        </w:numPr>
      </w:pPr>
      <w:r>
        <w:t>Vermeld de bron bij informatie van anderen.</w:t>
      </w:r>
    </w:p>
    <w:p w14:paraId="00AB71ED" w14:textId="77777777" w:rsidR="00A912D0" w:rsidRDefault="00A912D0" w:rsidP="00A912D0">
      <w:pPr>
        <w:pStyle w:val="Geenafstand"/>
        <w:numPr>
          <w:ilvl w:val="0"/>
          <w:numId w:val="18"/>
        </w:numPr>
      </w:pPr>
      <w:r>
        <w:t>Leg ook beschermende factoren of signalen die het vermoeden weerspreken vast.</w:t>
      </w:r>
    </w:p>
    <w:p w14:paraId="4C3E5103" w14:textId="77777777" w:rsidR="00A912D0" w:rsidRDefault="00A912D0" w:rsidP="00A912D0">
      <w:pPr>
        <w:pStyle w:val="Geenafstand"/>
        <w:numPr>
          <w:ilvl w:val="0"/>
          <w:numId w:val="18"/>
        </w:numPr>
      </w:pPr>
      <w:r>
        <w:t>Leg de reactie van de betrokkenen vast, ook (of juist) als u het niet met hen eens bent.</w:t>
      </w:r>
    </w:p>
    <w:p w14:paraId="0DB6B79C" w14:textId="77777777" w:rsidR="00A912D0" w:rsidRDefault="00A912D0" w:rsidP="00A912D0">
      <w:pPr>
        <w:pStyle w:val="Geenafstand"/>
        <w:numPr>
          <w:ilvl w:val="0"/>
          <w:numId w:val="18"/>
        </w:numPr>
      </w:pPr>
      <w:r>
        <w:t>Zorg, als er sprake is van een mening of een hypothese, voor voldoende onderbouwing door feiten en blijf binnen uw eigen deskundigheidsterrein.</w:t>
      </w:r>
    </w:p>
    <w:p w14:paraId="35AEA09B" w14:textId="77777777" w:rsidR="00A912D0" w:rsidRDefault="00A912D0" w:rsidP="00A912D0">
      <w:pPr>
        <w:pStyle w:val="Geenafstand"/>
        <w:numPr>
          <w:ilvl w:val="0"/>
          <w:numId w:val="18"/>
        </w:numPr>
      </w:pPr>
      <w:r>
        <w:t>Leg medische diagnoses alleen vast als ze zijn vastgesteld door een deskundige professional.</w:t>
      </w:r>
    </w:p>
    <w:p w14:paraId="07543859" w14:textId="77777777" w:rsidR="004F41D8" w:rsidRPr="006F797D" w:rsidRDefault="004F41D8" w:rsidP="00A912D0">
      <w:pPr>
        <w:pStyle w:val="Geenafstand"/>
      </w:pPr>
    </w:p>
    <w:p w14:paraId="4502603C" w14:textId="77777777" w:rsidR="00A912D0" w:rsidRPr="00A912D0" w:rsidRDefault="00A912D0" w:rsidP="00A912D0">
      <w:pPr>
        <w:pStyle w:val="Geenafstand"/>
        <w:rPr>
          <w:b/>
        </w:rPr>
      </w:pPr>
      <w:bookmarkStart w:id="38" w:name="_Toc518628172"/>
      <w:bookmarkStart w:id="39" w:name="_Toc533160663"/>
      <w:r w:rsidRPr="00A912D0">
        <w:rPr>
          <w:b/>
        </w:rPr>
        <w:t>Mag u gegevens over een ander dan de betrokkene vastleggen?</w:t>
      </w:r>
      <w:bookmarkEnd w:id="38"/>
      <w:bookmarkEnd w:id="39"/>
    </w:p>
    <w:p w14:paraId="0732B697" w14:textId="77777777" w:rsidR="00A912D0" w:rsidRDefault="00A912D0" w:rsidP="00A912D0">
      <w:pPr>
        <w:pStyle w:val="Geenafstand"/>
      </w:pPr>
      <w:r>
        <w:t>Ja, als dat noodzakelijk is voor het signaleren van het geweld of de mishandeling of voor het zetten van de volgende stappen. Informatie over ouders, en eventueel van broertjes en zusjes van een leerling</w:t>
      </w:r>
      <w:r w:rsidR="00DA4077">
        <w:t xml:space="preserve"> </w:t>
      </w:r>
      <w:r>
        <w:t>zal bijna altijd vastgelegd moeten worden in verband met vermoedens van kindermishandeling.</w:t>
      </w:r>
    </w:p>
    <w:p w14:paraId="3F937BB3" w14:textId="77777777" w:rsidR="00A912D0" w:rsidRDefault="00A912D0" w:rsidP="00A912D0">
      <w:pPr>
        <w:pStyle w:val="Geenafstand"/>
      </w:pPr>
      <w:r>
        <w:t>Informatie over (ex-)partners en (ex-)echtgenoten die een betrokkene verstrekt, kan eveneens worden vastgelegd voor zover deze informatie noodzakelijk is voor het zetten van de stappen. Beperk u hierbij tot het strikt noodzakelijke, bewaak bronvermelding zodat duidelijk is wie de informatie heeft gegeven en zorg ervoor dat ook uit uw aantekeningen blijkt of u zelf contact hebt gehad, zelf iets hebt vastgesteld of dat de informatie over de (ex-)partner afkomstig is van de betrokkene.</w:t>
      </w:r>
    </w:p>
    <w:p w14:paraId="17FD4863" w14:textId="77777777" w:rsidR="00DA4077" w:rsidRDefault="00DA4077" w:rsidP="00596B15">
      <w:pPr>
        <w:pStyle w:val="Geenafstand"/>
      </w:pPr>
    </w:p>
    <w:p w14:paraId="6ACEC6F1" w14:textId="77777777" w:rsidR="00596B15" w:rsidRPr="00F5082C" w:rsidRDefault="00596B15" w:rsidP="00F5082C">
      <w:pPr>
        <w:pStyle w:val="Geenafstand"/>
        <w:rPr>
          <w:b/>
        </w:rPr>
      </w:pPr>
      <w:bookmarkStart w:id="40" w:name="_Toc533160664"/>
      <w:r w:rsidRPr="00F5082C">
        <w:rPr>
          <w:b/>
        </w:rPr>
        <w:t>In welke uitzonderlijke gevallen kunnen deze rechten worden beperkt?</w:t>
      </w:r>
      <w:bookmarkEnd w:id="40"/>
    </w:p>
    <w:p w14:paraId="19B3089C" w14:textId="77777777" w:rsidR="00596B15" w:rsidRDefault="00596B15" w:rsidP="00F5082C">
      <w:pPr>
        <w:pStyle w:val="Geenafstand"/>
      </w:pPr>
      <w:r>
        <w:t>Bij wijze van uitzondering kunnen de rechten ten aanzien van het dossier worden beperkt.</w:t>
      </w:r>
    </w:p>
    <w:p w14:paraId="045E024C" w14:textId="77777777" w:rsidR="00596B15" w:rsidRDefault="00596B15" w:rsidP="00F5082C">
      <w:pPr>
        <w:pStyle w:val="Geenafstand"/>
      </w:pPr>
      <w:r>
        <w:t>Beperking is mogelijk:</w:t>
      </w:r>
    </w:p>
    <w:p w14:paraId="258AC4E0" w14:textId="77777777" w:rsidR="00596B15" w:rsidRDefault="00596B15" w:rsidP="00F5082C">
      <w:pPr>
        <w:pStyle w:val="Geenafstand"/>
        <w:numPr>
          <w:ilvl w:val="0"/>
          <w:numId w:val="20"/>
        </w:numPr>
      </w:pPr>
      <w:r>
        <w:t>Vanwege concrete aanwijzingen dat door inzage en afschrift de veiligheid van de betrokkene, een gezinslid of die van anderen kan worden bedreigd.</w:t>
      </w:r>
    </w:p>
    <w:p w14:paraId="57AF7FBE" w14:textId="77777777" w:rsidR="00F5082C" w:rsidRDefault="00F5082C" w:rsidP="00F5082C">
      <w:pPr>
        <w:pStyle w:val="Geenafstand"/>
        <w:numPr>
          <w:ilvl w:val="0"/>
          <w:numId w:val="20"/>
        </w:numPr>
      </w:pPr>
      <w:r>
        <w:t>De beperking op het inzagerecht wordt ingegeven door de veiligheid van de leerling.</w:t>
      </w:r>
    </w:p>
    <w:p w14:paraId="02C488F9" w14:textId="77777777" w:rsidR="00F5082C" w:rsidRDefault="00F5082C" w:rsidP="00F5082C">
      <w:pPr>
        <w:pStyle w:val="Geenafstand"/>
        <w:numPr>
          <w:ilvl w:val="0"/>
          <w:numId w:val="20"/>
        </w:numPr>
      </w:pPr>
      <w:r>
        <w:t>Vanwege privacybelangen van een ander dan degene die om inzage verzoekt.</w:t>
      </w:r>
    </w:p>
    <w:p w14:paraId="48C76FFB" w14:textId="77777777" w:rsidR="00F5082C" w:rsidRPr="00F5082C" w:rsidRDefault="00F5082C" w:rsidP="00F5082C">
      <w:pPr>
        <w:pStyle w:val="Geenafstand"/>
        <w:rPr>
          <w:b/>
        </w:rPr>
      </w:pPr>
      <w:r w:rsidRPr="00F5082C">
        <w:rPr>
          <w:b/>
        </w:rPr>
        <w:t>Beperking van de rechten van gezagsouders</w:t>
      </w:r>
    </w:p>
    <w:p w14:paraId="261FBA84" w14:textId="77777777" w:rsidR="00F5082C" w:rsidRDefault="00F5082C" w:rsidP="00F5082C">
      <w:pPr>
        <w:pStyle w:val="Geenafstand"/>
        <w:numPr>
          <w:ilvl w:val="0"/>
          <w:numId w:val="21"/>
        </w:numPr>
      </w:pPr>
      <w:r>
        <w:t>Als ouders rechten van hun kinderen uitoefenen, kunnen deze rechten, bij wijze van uitzondering, worden beperkt vanwege zwaarwegende belangen van het kind.</w:t>
      </w:r>
    </w:p>
    <w:p w14:paraId="2A432BA0" w14:textId="77777777" w:rsidR="0003148E" w:rsidRDefault="0003148E">
      <w:r>
        <w:br w:type="page"/>
      </w:r>
    </w:p>
    <w:p w14:paraId="6DED7283" w14:textId="77777777" w:rsidR="0003148E" w:rsidRDefault="0003148E" w:rsidP="0003148E">
      <w:pPr>
        <w:pStyle w:val="Geenafstand"/>
        <w:rPr>
          <w:b/>
        </w:rPr>
      </w:pPr>
      <w:bookmarkStart w:id="41" w:name="_Toc533160661"/>
      <w:r w:rsidRPr="0003148E">
        <w:rPr>
          <w:b/>
        </w:rPr>
        <w:lastRenderedPageBreak/>
        <w:t>Welke informatie legt u vast?</w:t>
      </w:r>
      <w:bookmarkEnd w:id="41"/>
    </w:p>
    <w:p w14:paraId="494F002E" w14:textId="77777777" w:rsidR="0003148E" w:rsidRDefault="0003148E" w:rsidP="0003148E">
      <w:pPr>
        <w:pStyle w:val="Geenafstand"/>
        <w:rPr>
          <w:b/>
        </w:rPr>
      </w:pPr>
    </w:p>
    <w:tbl>
      <w:tblPr>
        <w:tblStyle w:val="Tabelraster"/>
        <w:tblW w:w="0" w:type="auto"/>
        <w:tblLook w:val="04A0" w:firstRow="1" w:lastRow="0" w:firstColumn="1" w:lastColumn="0" w:noHBand="0" w:noVBand="1"/>
      </w:tblPr>
      <w:tblGrid>
        <w:gridCol w:w="1129"/>
        <w:gridCol w:w="7933"/>
      </w:tblGrid>
      <w:tr w:rsidR="0003148E" w14:paraId="430B7F49" w14:textId="77777777" w:rsidTr="0003148E">
        <w:tc>
          <w:tcPr>
            <w:tcW w:w="1129" w:type="dxa"/>
          </w:tcPr>
          <w:p w14:paraId="76C6B076" w14:textId="77777777" w:rsidR="0003148E" w:rsidRPr="0003148E" w:rsidRDefault="0003148E" w:rsidP="0003148E">
            <w:pPr>
              <w:pStyle w:val="Geenafstand"/>
              <w:spacing w:line="276" w:lineRule="auto"/>
              <w:rPr>
                <w:b/>
                <w:sz w:val="22"/>
                <w:szCs w:val="22"/>
                <w:lang w:val="nl-NL"/>
              </w:rPr>
            </w:pPr>
            <w:r w:rsidRPr="0003148E">
              <w:rPr>
                <w:b/>
                <w:sz w:val="22"/>
                <w:szCs w:val="22"/>
                <w:lang w:val="nl-NL"/>
              </w:rPr>
              <w:t>Stappen</w:t>
            </w:r>
          </w:p>
        </w:tc>
        <w:tc>
          <w:tcPr>
            <w:tcW w:w="7933" w:type="dxa"/>
          </w:tcPr>
          <w:p w14:paraId="3F6C9135" w14:textId="77777777" w:rsidR="0003148E" w:rsidRPr="0003148E" w:rsidRDefault="0003148E" w:rsidP="0003148E">
            <w:pPr>
              <w:pStyle w:val="Geenafstand"/>
              <w:spacing w:line="276" w:lineRule="auto"/>
              <w:rPr>
                <w:b/>
                <w:sz w:val="22"/>
                <w:szCs w:val="22"/>
                <w:lang w:val="nl-NL"/>
              </w:rPr>
            </w:pPr>
            <w:r w:rsidRPr="0003148E">
              <w:rPr>
                <w:b/>
                <w:sz w:val="22"/>
                <w:szCs w:val="22"/>
                <w:lang w:val="nl-NL"/>
              </w:rPr>
              <w:t>Leg vast</w:t>
            </w:r>
          </w:p>
        </w:tc>
      </w:tr>
      <w:tr w:rsidR="0003148E" w14:paraId="739F6788" w14:textId="77777777" w:rsidTr="0003148E">
        <w:tc>
          <w:tcPr>
            <w:tcW w:w="1129" w:type="dxa"/>
          </w:tcPr>
          <w:p w14:paraId="2B1EF5FA" w14:textId="77777777" w:rsidR="0003148E" w:rsidRPr="0003148E" w:rsidRDefault="0003148E" w:rsidP="0003148E">
            <w:pPr>
              <w:pStyle w:val="Geenafstand"/>
              <w:spacing w:line="276" w:lineRule="auto"/>
              <w:rPr>
                <w:sz w:val="22"/>
                <w:szCs w:val="22"/>
                <w:lang w:val="nl-NL"/>
              </w:rPr>
            </w:pPr>
            <w:r w:rsidRPr="0003148E">
              <w:rPr>
                <w:sz w:val="22"/>
                <w:szCs w:val="22"/>
                <w:lang w:val="nl-NL"/>
              </w:rPr>
              <w:t>Stap 1</w:t>
            </w:r>
          </w:p>
        </w:tc>
        <w:tc>
          <w:tcPr>
            <w:tcW w:w="7933" w:type="dxa"/>
          </w:tcPr>
          <w:p w14:paraId="5DCF4538" w14:textId="77777777" w:rsidR="0003148E" w:rsidRPr="0003148E" w:rsidRDefault="0003148E" w:rsidP="0003148E">
            <w:pPr>
              <w:pStyle w:val="Geenafstand"/>
              <w:numPr>
                <w:ilvl w:val="0"/>
                <w:numId w:val="21"/>
              </w:numPr>
              <w:spacing w:line="276" w:lineRule="auto"/>
              <w:ind w:left="457" w:hanging="283"/>
              <w:rPr>
                <w:sz w:val="22"/>
                <w:szCs w:val="22"/>
                <w:lang w:val="nl-NL"/>
              </w:rPr>
            </w:pPr>
            <w:r w:rsidRPr="0003148E">
              <w:rPr>
                <w:sz w:val="22"/>
                <w:szCs w:val="22"/>
                <w:lang w:val="nl-NL"/>
              </w:rPr>
              <w:t xml:space="preserve">de feitelijke signalen waardoor </w:t>
            </w:r>
            <w:r>
              <w:rPr>
                <w:sz w:val="22"/>
                <w:szCs w:val="22"/>
                <w:lang w:val="nl-NL"/>
              </w:rPr>
              <w:t xml:space="preserve">zorg en/of </w:t>
            </w:r>
            <w:r w:rsidRPr="0003148E">
              <w:rPr>
                <w:sz w:val="22"/>
                <w:szCs w:val="22"/>
                <w:lang w:val="nl-NL"/>
              </w:rPr>
              <w:t>het vermoeden van huiselijk geweld ontstaat.</w:t>
            </w:r>
          </w:p>
        </w:tc>
      </w:tr>
      <w:tr w:rsidR="0003148E" w14:paraId="14100851" w14:textId="77777777" w:rsidTr="0003148E">
        <w:tc>
          <w:tcPr>
            <w:tcW w:w="1129" w:type="dxa"/>
          </w:tcPr>
          <w:p w14:paraId="4553C5B7" w14:textId="77777777" w:rsidR="0003148E" w:rsidRPr="0003148E" w:rsidRDefault="0003148E" w:rsidP="0003148E">
            <w:pPr>
              <w:pStyle w:val="Geenafstand"/>
              <w:spacing w:line="276" w:lineRule="auto"/>
              <w:rPr>
                <w:sz w:val="22"/>
                <w:szCs w:val="22"/>
                <w:lang w:val="nl-NL"/>
              </w:rPr>
            </w:pPr>
            <w:r w:rsidRPr="0003148E">
              <w:rPr>
                <w:sz w:val="22"/>
                <w:szCs w:val="22"/>
                <w:lang w:val="nl-NL"/>
              </w:rPr>
              <w:t>Stap 2</w:t>
            </w:r>
          </w:p>
        </w:tc>
        <w:tc>
          <w:tcPr>
            <w:tcW w:w="7933" w:type="dxa"/>
          </w:tcPr>
          <w:p w14:paraId="39D4DA51" w14:textId="77777777" w:rsidR="0003148E" w:rsidRPr="0003148E" w:rsidRDefault="0003148E" w:rsidP="0003148E">
            <w:pPr>
              <w:pStyle w:val="Geenafstand"/>
              <w:numPr>
                <w:ilvl w:val="0"/>
                <w:numId w:val="21"/>
              </w:numPr>
              <w:spacing w:line="276" w:lineRule="auto"/>
              <w:ind w:left="457" w:hanging="283"/>
              <w:rPr>
                <w:sz w:val="22"/>
                <w:szCs w:val="22"/>
                <w:lang w:val="nl-NL"/>
              </w:rPr>
            </w:pPr>
            <w:r w:rsidRPr="0003148E">
              <w:rPr>
                <w:sz w:val="22"/>
                <w:szCs w:val="22"/>
                <w:lang w:val="nl-NL"/>
              </w:rPr>
              <w:t>wie er om advies is/zijn gevraagd.</w:t>
            </w:r>
          </w:p>
          <w:p w14:paraId="35C8314A" w14:textId="77777777" w:rsidR="0003148E" w:rsidRPr="0003148E" w:rsidRDefault="0003148E" w:rsidP="0003148E">
            <w:pPr>
              <w:pStyle w:val="Geenafstand"/>
              <w:numPr>
                <w:ilvl w:val="0"/>
                <w:numId w:val="21"/>
              </w:numPr>
              <w:spacing w:line="276" w:lineRule="auto"/>
              <w:ind w:left="457" w:hanging="283"/>
              <w:rPr>
                <w:sz w:val="22"/>
                <w:szCs w:val="22"/>
                <w:lang w:val="nl-NL"/>
              </w:rPr>
            </w:pPr>
            <w:r w:rsidRPr="0003148E">
              <w:rPr>
                <w:sz w:val="22"/>
                <w:szCs w:val="22"/>
                <w:lang w:val="nl-NL"/>
              </w:rPr>
              <w:t>hoe het advies luidt.</w:t>
            </w:r>
          </w:p>
          <w:p w14:paraId="5C17B1E2" w14:textId="77777777" w:rsidR="0003148E" w:rsidRPr="0003148E" w:rsidRDefault="0003148E" w:rsidP="0003148E">
            <w:pPr>
              <w:pStyle w:val="Geenafstand"/>
              <w:numPr>
                <w:ilvl w:val="0"/>
                <w:numId w:val="21"/>
              </w:numPr>
              <w:spacing w:line="276" w:lineRule="auto"/>
              <w:ind w:left="457" w:hanging="283"/>
              <w:rPr>
                <w:sz w:val="22"/>
                <w:szCs w:val="22"/>
                <w:lang w:val="nl-NL"/>
              </w:rPr>
            </w:pPr>
            <w:r w:rsidRPr="0003148E">
              <w:rPr>
                <w:sz w:val="22"/>
                <w:szCs w:val="22"/>
                <w:lang w:val="nl-NL"/>
              </w:rPr>
              <w:t>waarom er eventueel is afgeweken van de adviezen.</w:t>
            </w:r>
          </w:p>
        </w:tc>
      </w:tr>
      <w:tr w:rsidR="0003148E" w14:paraId="340859DE" w14:textId="77777777" w:rsidTr="0003148E">
        <w:tc>
          <w:tcPr>
            <w:tcW w:w="1129" w:type="dxa"/>
          </w:tcPr>
          <w:p w14:paraId="461BBD67" w14:textId="77777777" w:rsidR="0003148E" w:rsidRPr="0003148E" w:rsidRDefault="0003148E" w:rsidP="0003148E">
            <w:pPr>
              <w:pStyle w:val="Geenafstand"/>
              <w:spacing w:line="276" w:lineRule="auto"/>
              <w:rPr>
                <w:sz w:val="22"/>
                <w:szCs w:val="22"/>
                <w:lang w:val="nl-NL"/>
              </w:rPr>
            </w:pPr>
            <w:r w:rsidRPr="0003148E">
              <w:rPr>
                <w:sz w:val="22"/>
                <w:szCs w:val="22"/>
                <w:lang w:val="nl-NL"/>
              </w:rPr>
              <w:t>Stap 3</w:t>
            </w:r>
          </w:p>
        </w:tc>
        <w:tc>
          <w:tcPr>
            <w:tcW w:w="7933" w:type="dxa"/>
          </w:tcPr>
          <w:p w14:paraId="313DF82D"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met wie een gesprek is gevoerd over de signalen.</w:t>
            </w:r>
          </w:p>
          <w:p w14:paraId="3166B56F"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de reactie van de betrokkene en/of de ouders/wettelijk vertegenwoordiger op deze signalen.</w:t>
            </w:r>
          </w:p>
          <w:p w14:paraId="4C4B2A0E"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de afspraken die zijn gemaakt over een eventueel vervolg.</w:t>
            </w:r>
          </w:p>
          <w:p w14:paraId="7A9946E8"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indien een melding is aangekondigd, de reactie op deze melding.</w:t>
            </w:r>
          </w:p>
          <w:p w14:paraId="65421ABB"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indien is besloten om geen contact over de signalen te hebben, voeg dan de redenen voor dit besluit</w:t>
            </w:r>
          </w:p>
        </w:tc>
      </w:tr>
      <w:tr w:rsidR="0003148E" w14:paraId="6BA09732" w14:textId="77777777" w:rsidTr="0003148E">
        <w:tc>
          <w:tcPr>
            <w:tcW w:w="1129" w:type="dxa"/>
          </w:tcPr>
          <w:p w14:paraId="3F6C5CA2" w14:textId="77777777" w:rsidR="0003148E" w:rsidRPr="0003148E" w:rsidRDefault="0003148E" w:rsidP="0003148E">
            <w:pPr>
              <w:pStyle w:val="Geenafstand"/>
              <w:spacing w:line="276" w:lineRule="auto"/>
              <w:rPr>
                <w:sz w:val="22"/>
                <w:szCs w:val="22"/>
                <w:lang w:val="nl-NL"/>
              </w:rPr>
            </w:pPr>
            <w:r w:rsidRPr="0003148E">
              <w:rPr>
                <w:sz w:val="22"/>
                <w:szCs w:val="22"/>
                <w:lang w:val="nl-NL"/>
              </w:rPr>
              <w:t>Stap 4</w:t>
            </w:r>
          </w:p>
        </w:tc>
        <w:tc>
          <w:tcPr>
            <w:tcW w:w="7933" w:type="dxa"/>
          </w:tcPr>
          <w:p w14:paraId="3B2A9B87"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de weging die is gemaakt op basis van de beschikbare informatie.</w:t>
            </w:r>
          </w:p>
          <w:p w14:paraId="6C9D5A5D"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de inhoud van het advies dat eventueel is ingewonnen.</w:t>
            </w:r>
          </w:p>
        </w:tc>
      </w:tr>
      <w:tr w:rsidR="0003148E" w14:paraId="1F653D46" w14:textId="77777777" w:rsidTr="0003148E">
        <w:tc>
          <w:tcPr>
            <w:tcW w:w="1129" w:type="dxa"/>
          </w:tcPr>
          <w:p w14:paraId="0AD54B49" w14:textId="77777777" w:rsidR="0003148E" w:rsidRPr="0003148E" w:rsidRDefault="0003148E" w:rsidP="0003148E">
            <w:pPr>
              <w:pStyle w:val="Geenafstand"/>
              <w:spacing w:line="276" w:lineRule="auto"/>
              <w:rPr>
                <w:sz w:val="22"/>
                <w:szCs w:val="22"/>
                <w:lang w:val="nl-NL"/>
              </w:rPr>
            </w:pPr>
            <w:r w:rsidRPr="0003148E">
              <w:rPr>
                <w:sz w:val="22"/>
                <w:szCs w:val="22"/>
                <w:lang w:val="nl-NL"/>
              </w:rPr>
              <w:t>Stap 5</w:t>
            </w:r>
          </w:p>
        </w:tc>
        <w:tc>
          <w:tcPr>
            <w:tcW w:w="7933" w:type="dxa"/>
          </w:tcPr>
          <w:p w14:paraId="33B5D536" w14:textId="77777777" w:rsidR="0003148E" w:rsidRPr="0003148E" w:rsidRDefault="0003148E" w:rsidP="0003148E">
            <w:pPr>
              <w:pStyle w:val="Geenafstand"/>
              <w:numPr>
                <w:ilvl w:val="0"/>
                <w:numId w:val="23"/>
              </w:numPr>
              <w:spacing w:line="276" w:lineRule="auto"/>
              <w:ind w:left="457" w:hanging="283"/>
              <w:rPr>
                <w:sz w:val="22"/>
                <w:szCs w:val="22"/>
                <w:lang w:val="nl-NL"/>
              </w:rPr>
            </w:pPr>
            <w:r w:rsidRPr="0003148E">
              <w:rPr>
                <w:sz w:val="22"/>
                <w:szCs w:val="22"/>
                <w:lang w:val="nl-NL"/>
              </w:rPr>
              <w:t>het toe leiden naar passende hulp.</w:t>
            </w:r>
          </w:p>
          <w:p w14:paraId="61C13A1A" w14:textId="77777777" w:rsidR="0003148E" w:rsidRPr="0003148E" w:rsidRDefault="0003148E" w:rsidP="0003148E">
            <w:pPr>
              <w:pStyle w:val="Geenafstand"/>
              <w:numPr>
                <w:ilvl w:val="0"/>
                <w:numId w:val="23"/>
              </w:numPr>
              <w:spacing w:line="276" w:lineRule="auto"/>
              <w:ind w:left="457" w:hanging="283"/>
              <w:rPr>
                <w:sz w:val="22"/>
                <w:szCs w:val="22"/>
                <w:lang w:val="nl-NL"/>
              </w:rPr>
            </w:pPr>
            <w:r w:rsidRPr="0003148E">
              <w:rPr>
                <w:sz w:val="22"/>
                <w:szCs w:val="22"/>
                <w:lang w:val="nl-NL"/>
              </w:rPr>
              <w:t>het besluit of er een melding wordt gedaan en de inhoud van de melding.</w:t>
            </w:r>
          </w:p>
          <w:p w14:paraId="4CDEEE35" w14:textId="77777777" w:rsidR="0003148E" w:rsidRPr="0003148E" w:rsidRDefault="0003148E" w:rsidP="0003148E">
            <w:pPr>
              <w:pStyle w:val="Geenafstand"/>
              <w:numPr>
                <w:ilvl w:val="0"/>
                <w:numId w:val="23"/>
              </w:numPr>
              <w:spacing w:line="276" w:lineRule="auto"/>
              <w:ind w:left="457" w:hanging="283"/>
              <w:rPr>
                <w:sz w:val="22"/>
                <w:szCs w:val="22"/>
                <w:lang w:val="nl-NL"/>
              </w:rPr>
            </w:pPr>
            <w:r w:rsidRPr="0003148E">
              <w:rPr>
                <w:sz w:val="22"/>
                <w:szCs w:val="22"/>
                <w:lang w:val="nl-NL"/>
              </w:rPr>
              <w:t>de afspraken die daarover zijn gemaakt.</w:t>
            </w:r>
          </w:p>
        </w:tc>
      </w:tr>
      <w:tr w:rsidR="0003148E" w14:paraId="4E44484B" w14:textId="77777777" w:rsidTr="008E376D">
        <w:tc>
          <w:tcPr>
            <w:tcW w:w="9062" w:type="dxa"/>
            <w:gridSpan w:val="2"/>
          </w:tcPr>
          <w:p w14:paraId="09EC6DFD" w14:textId="77777777" w:rsidR="0003148E" w:rsidRPr="0003148E" w:rsidRDefault="0003148E" w:rsidP="0003148E">
            <w:pPr>
              <w:pStyle w:val="Geenafstand"/>
              <w:spacing w:line="276" w:lineRule="auto"/>
              <w:rPr>
                <w:b/>
                <w:sz w:val="22"/>
                <w:szCs w:val="22"/>
                <w:lang w:val="nl-NL"/>
              </w:rPr>
            </w:pPr>
            <w:r w:rsidRPr="0003148E">
              <w:rPr>
                <w:b/>
                <w:sz w:val="22"/>
                <w:szCs w:val="22"/>
                <w:lang w:val="nl-NL"/>
              </w:rPr>
              <w:t>NB Wanneer u besluit te stoppen met het doorlopen van de stappen, dan legt u dit ook vast in het dossier. Geef daarbij aan waarom u dit hebt besloten.</w:t>
            </w:r>
          </w:p>
        </w:tc>
      </w:tr>
    </w:tbl>
    <w:p w14:paraId="2C9646BB" w14:textId="77777777" w:rsidR="0003148E" w:rsidRPr="0003148E" w:rsidRDefault="0003148E" w:rsidP="0003148E">
      <w:pPr>
        <w:pStyle w:val="Geenafstand"/>
        <w:rPr>
          <w:b/>
        </w:rPr>
      </w:pPr>
    </w:p>
    <w:p w14:paraId="1C24337A" w14:textId="77777777" w:rsidR="00A912D0" w:rsidRDefault="00A912D0" w:rsidP="00F5082C">
      <w:pPr>
        <w:pStyle w:val="Geenafstand"/>
        <w:rPr>
          <w:rFonts w:eastAsiaTheme="majorEastAsia"/>
        </w:rPr>
      </w:pPr>
      <w:r>
        <w:br w:type="page"/>
      </w:r>
    </w:p>
    <w:p w14:paraId="33D783FF" w14:textId="77777777" w:rsidR="004F41D8" w:rsidRPr="007D5E0F" w:rsidRDefault="004F41D8" w:rsidP="00C47D31">
      <w:pPr>
        <w:pStyle w:val="Kop1"/>
        <w:spacing w:line="240" w:lineRule="auto"/>
        <w:jc w:val="both"/>
        <w:rPr>
          <w:rFonts w:asciiTheme="minorHAnsi" w:hAnsiTheme="minorHAnsi" w:cstheme="minorHAnsi"/>
          <w:b/>
          <w:color w:val="auto"/>
          <w:sz w:val="24"/>
          <w:szCs w:val="24"/>
        </w:rPr>
      </w:pPr>
      <w:r w:rsidRPr="007D5E0F">
        <w:rPr>
          <w:rFonts w:asciiTheme="minorHAnsi" w:hAnsiTheme="minorHAnsi" w:cstheme="minorHAnsi"/>
          <w:b/>
          <w:color w:val="auto"/>
          <w:sz w:val="24"/>
          <w:szCs w:val="24"/>
        </w:rPr>
        <w:lastRenderedPageBreak/>
        <w:t>Bijlage 1: Wettelijke verplichtingen</w:t>
      </w:r>
      <w:r w:rsidR="007D5E0F">
        <w:rPr>
          <w:rFonts w:asciiTheme="minorHAnsi" w:hAnsiTheme="minorHAnsi" w:cstheme="minorHAnsi"/>
          <w:b/>
          <w:color w:val="auto"/>
          <w:sz w:val="24"/>
          <w:szCs w:val="24"/>
        </w:rPr>
        <w:t xml:space="preserve"> va de </w:t>
      </w:r>
      <w:r w:rsidR="0003148E">
        <w:rPr>
          <w:rFonts w:asciiTheme="minorHAnsi" w:hAnsiTheme="minorHAnsi" w:cstheme="minorHAnsi"/>
          <w:b/>
          <w:color w:val="auto"/>
          <w:sz w:val="24"/>
          <w:szCs w:val="24"/>
        </w:rPr>
        <w:t>organisatie</w:t>
      </w:r>
    </w:p>
    <w:p w14:paraId="6DEF9BB6" w14:textId="77777777" w:rsidR="004F41D8" w:rsidRPr="004F41D8" w:rsidRDefault="004F41D8" w:rsidP="00C47D31">
      <w:pPr>
        <w:pStyle w:val="Geenafstand"/>
        <w:jc w:val="both"/>
      </w:pPr>
    </w:p>
    <w:p w14:paraId="1C35794D" w14:textId="77777777" w:rsidR="004F41D8" w:rsidRPr="004F41D8" w:rsidRDefault="004F41D8" w:rsidP="00C47D31">
      <w:pPr>
        <w:pStyle w:val="Geenafstand"/>
        <w:jc w:val="both"/>
        <w:rPr>
          <w:b/>
        </w:rPr>
      </w:pPr>
      <w:r w:rsidRPr="004F41D8">
        <w:rPr>
          <w:b/>
        </w:rPr>
        <w:t>Verantwoordelijkheid</w:t>
      </w:r>
    </w:p>
    <w:p w14:paraId="4A7B2CE7" w14:textId="77777777" w:rsidR="004F41D8" w:rsidRPr="002001E1" w:rsidRDefault="004F41D8" w:rsidP="002001E1">
      <w:pPr>
        <w:pStyle w:val="Lijstopsomteken"/>
        <w:spacing w:line="240" w:lineRule="auto"/>
        <w:rPr>
          <w:rFonts w:asciiTheme="minorHAnsi" w:hAnsiTheme="minorHAnsi" w:cstheme="minorHAnsi"/>
          <w:sz w:val="22"/>
          <w:szCs w:val="22"/>
        </w:rPr>
      </w:pPr>
      <w:r w:rsidRPr="002001E1">
        <w:rPr>
          <w:rFonts w:asciiTheme="minorHAnsi" w:hAnsiTheme="minorHAnsi" w:cstheme="minorHAnsi"/>
          <w:sz w:val="22"/>
          <w:szCs w:val="22"/>
        </w:rPr>
        <w:t xml:space="preserve">In de Meldcode dient de </w:t>
      </w:r>
      <w:r w:rsidR="00F5082C">
        <w:rPr>
          <w:rFonts w:asciiTheme="minorHAnsi" w:hAnsiTheme="minorHAnsi" w:cstheme="minorHAnsi"/>
          <w:sz w:val="22"/>
          <w:szCs w:val="22"/>
        </w:rPr>
        <w:t xml:space="preserve">school </w:t>
      </w:r>
      <w:r w:rsidRPr="002001E1">
        <w:rPr>
          <w:rFonts w:asciiTheme="minorHAnsi" w:hAnsiTheme="minorHAnsi" w:cstheme="minorHAnsi"/>
          <w:sz w:val="22"/>
          <w:szCs w:val="22"/>
        </w:rPr>
        <w:t xml:space="preserve">vast te leggen wie binnen de </w:t>
      </w:r>
      <w:r w:rsidR="00F5082C">
        <w:rPr>
          <w:rFonts w:asciiTheme="minorHAnsi" w:hAnsiTheme="minorHAnsi" w:cstheme="minorHAnsi"/>
          <w:sz w:val="22"/>
          <w:szCs w:val="22"/>
        </w:rPr>
        <w:t>school</w:t>
      </w:r>
      <w:r w:rsidRPr="002001E1">
        <w:rPr>
          <w:rFonts w:asciiTheme="minorHAnsi" w:hAnsiTheme="minorHAnsi" w:cstheme="minorHAnsi"/>
          <w:sz w:val="22"/>
          <w:szCs w:val="22"/>
        </w:rPr>
        <w:t xml:space="preserve"> de stappen doorloopt. Bijvoorbeeld een leerkracht die de signalen bespreekt met de </w:t>
      </w:r>
      <w:r w:rsidR="007C77E4">
        <w:rPr>
          <w:rFonts w:asciiTheme="minorHAnsi" w:hAnsiTheme="minorHAnsi" w:cstheme="minorHAnsi"/>
          <w:sz w:val="22"/>
          <w:szCs w:val="22"/>
        </w:rPr>
        <w:t xml:space="preserve">intern begeleider, </w:t>
      </w:r>
      <w:r w:rsidRPr="002001E1">
        <w:rPr>
          <w:rFonts w:asciiTheme="minorHAnsi" w:hAnsiTheme="minorHAnsi" w:cstheme="minorHAnsi"/>
          <w:sz w:val="22"/>
          <w:szCs w:val="22"/>
        </w:rPr>
        <w:t>zorgcoördinator/aandachtsfunctionaris van een school. Daarnaast moet de organisatie in de Meldcode vastleggen wie eindverantwoordelijk is voor de beslissing om wel of geen melding te doen.</w:t>
      </w:r>
    </w:p>
    <w:p w14:paraId="72768104" w14:textId="77777777" w:rsidR="004F41D8" w:rsidRPr="002001E1" w:rsidRDefault="004F41D8" w:rsidP="002001E1">
      <w:pPr>
        <w:pStyle w:val="Geenafstand"/>
        <w:jc w:val="both"/>
        <w:rPr>
          <w:rFonts w:cstheme="minorHAnsi"/>
          <w:b/>
        </w:rPr>
      </w:pPr>
    </w:p>
    <w:p w14:paraId="47407442" w14:textId="77777777" w:rsidR="004F41D8" w:rsidRPr="002001E1" w:rsidRDefault="004F41D8" w:rsidP="002001E1">
      <w:pPr>
        <w:pStyle w:val="Geenafstand"/>
        <w:jc w:val="both"/>
        <w:rPr>
          <w:rFonts w:cstheme="minorHAnsi"/>
          <w:b/>
        </w:rPr>
      </w:pPr>
      <w:r w:rsidRPr="002001E1">
        <w:rPr>
          <w:rFonts w:cstheme="minorHAnsi"/>
          <w:b/>
        </w:rPr>
        <w:t>Vertrouwelijke informatie</w:t>
      </w:r>
    </w:p>
    <w:p w14:paraId="0EB8E0EB" w14:textId="77777777" w:rsidR="004F41D8" w:rsidRPr="002001E1" w:rsidRDefault="004F41D8" w:rsidP="002001E1">
      <w:pPr>
        <w:pStyle w:val="Lijstopsomteken"/>
        <w:spacing w:line="240" w:lineRule="auto"/>
        <w:jc w:val="both"/>
        <w:rPr>
          <w:rFonts w:asciiTheme="minorHAnsi" w:hAnsiTheme="minorHAnsi" w:cstheme="minorHAnsi"/>
          <w:sz w:val="22"/>
          <w:szCs w:val="22"/>
        </w:rPr>
      </w:pPr>
      <w:r w:rsidRPr="002001E1">
        <w:rPr>
          <w:rFonts w:asciiTheme="minorHAnsi" w:hAnsiTheme="minorHAnsi" w:cstheme="minorHAnsi"/>
          <w:sz w:val="22"/>
          <w:szCs w:val="22"/>
        </w:rPr>
        <w:t>Beschrijf hoe de organisatie omgaat met vertrouwelijke informatie.</w:t>
      </w:r>
    </w:p>
    <w:p w14:paraId="65996226" w14:textId="77777777" w:rsidR="008E376D" w:rsidRDefault="00B43E33" w:rsidP="008E376D">
      <w:pPr>
        <w:pStyle w:val="Geenafstand"/>
        <w:ind w:left="227"/>
        <w:jc w:val="both"/>
        <w:rPr>
          <w:rFonts w:cstheme="minorHAnsi"/>
          <w:color w:val="002060"/>
          <w:szCs w:val="20"/>
        </w:rPr>
      </w:pP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8E376D" w:rsidRPr="008E376D">
        <w:rPr>
          <w:rFonts w:cstheme="minorHAnsi"/>
          <w:color w:val="002060"/>
          <w:szCs w:val="20"/>
        </w:rPr>
        <w:t>Aangezien dat wij een asielzoekersschool zijn, hebben steeds meer mensen te maken met kinderen en hun ouders en/of verzorgers van onze school. Dit geldt zowel voor binnen als buiten de school. Vanuit dit gegeven is het goed de privacy van kinderen en ouders te beschermen. Binnen Stichting Proo is het privacy beleid getoetst met betrekking tot de nieuwe AVG-richtlijnen. Stichting Proo heeft een contactpersoon die hier verantwoordelijk voor is, Rein Kroon</w:t>
      </w:r>
    </w:p>
    <w:p w14:paraId="48573049" w14:textId="77777777" w:rsidR="008E376D" w:rsidRPr="008E376D" w:rsidRDefault="008E376D" w:rsidP="008E376D">
      <w:pPr>
        <w:pStyle w:val="Geenafstand"/>
        <w:ind w:left="227"/>
        <w:jc w:val="both"/>
        <w:rPr>
          <w:rFonts w:cstheme="minorHAnsi"/>
          <w:color w:val="002060"/>
          <w:szCs w:val="20"/>
        </w:rPr>
      </w:pPr>
      <w:r w:rsidRPr="008E376D">
        <w:rPr>
          <w:rFonts w:cstheme="minorHAnsi"/>
          <w:color w:val="002060"/>
          <w:szCs w:val="20"/>
        </w:rPr>
        <w:t xml:space="preserve">Het komt soms voor dat er foto’s van kinderen worden genomen die op één of andere wijze worden gepubliceerd (bijv. in de krant, website van de school, tentoonstellingen, folders e.d.). Bij de inschrijving van een nieuwe leerling en aan het begin van ieder schooljaar wordt hiervoor schriftelijk toestemming aan de ouders gevraagd. </w:t>
      </w:r>
    </w:p>
    <w:p w14:paraId="53E42A40" w14:textId="77777777" w:rsidR="008E376D" w:rsidRPr="008E376D" w:rsidRDefault="008E376D" w:rsidP="008E376D">
      <w:pPr>
        <w:pStyle w:val="Geenafstand"/>
        <w:ind w:left="227"/>
        <w:jc w:val="both"/>
        <w:rPr>
          <w:rFonts w:cstheme="minorHAnsi"/>
          <w:color w:val="002060"/>
          <w:szCs w:val="20"/>
        </w:rPr>
      </w:pPr>
      <w:r w:rsidRPr="008E376D">
        <w:rPr>
          <w:rFonts w:cstheme="minorHAnsi"/>
          <w:color w:val="002060"/>
          <w:szCs w:val="20"/>
        </w:rPr>
        <w:t xml:space="preserve">Wij gaan zeer zorgvuldig om met de verwerking van persoonsgegevens. Deze gegevens worden gebruikt voor o.a. begeleiding, het voldoen aan wettelijke verplichtingen etc. Op de verwerking van persoonsgegevens is de Algemene Verordening Persoonsgegevens van kracht. Wij hanteren het model privacyreglement primair en voortgezet onderwijs, dit document is vanaf oktober 2014 te vinden op de website van Stichting PROO. </w:t>
      </w:r>
    </w:p>
    <w:p w14:paraId="7335A8E5" w14:textId="77777777" w:rsidR="008E376D" w:rsidRPr="008E376D" w:rsidRDefault="008E376D" w:rsidP="008E376D">
      <w:pPr>
        <w:pStyle w:val="Geenafstand"/>
        <w:ind w:left="227"/>
        <w:jc w:val="both"/>
        <w:rPr>
          <w:rFonts w:cstheme="minorHAnsi"/>
          <w:color w:val="002060"/>
          <w:szCs w:val="20"/>
        </w:rPr>
      </w:pPr>
      <w:r w:rsidRPr="008E376D">
        <w:rPr>
          <w:rFonts w:cstheme="minorHAnsi"/>
          <w:color w:val="002060"/>
          <w:szCs w:val="20"/>
        </w:rPr>
        <w:t>Met betrekking tot het verstrekken of ter beschikking stellen van leermiddelen wordt gebruik gemaakt van digitale leermiddelen. Voor de toegang tot deze leermiddelen wordt gebruik gemaakt van Basispoort.</w:t>
      </w:r>
    </w:p>
    <w:p w14:paraId="6C9D5C9D" w14:textId="77777777" w:rsidR="008E376D" w:rsidRPr="008E376D" w:rsidRDefault="008E376D" w:rsidP="008E376D">
      <w:pPr>
        <w:pStyle w:val="Geenafstand"/>
        <w:ind w:left="227"/>
        <w:jc w:val="both"/>
        <w:rPr>
          <w:rFonts w:cstheme="minorHAnsi"/>
          <w:color w:val="002060"/>
          <w:szCs w:val="20"/>
        </w:rPr>
      </w:pPr>
    </w:p>
    <w:p w14:paraId="6BF6E3F3" w14:textId="0F313712" w:rsidR="004F41D8" w:rsidRDefault="008E376D" w:rsidP="008E376D">
      <w:pPr>
        <w:pStyle w:val="Geenafstand"/>
        <w:ind w:left="227"/>
        <w:jc w:val="both"/>
        <w:rPr>
          <w:rFonts w:cstheme="minorHAnsi"/>
          <w:color w:val="002060"/>
          <w:szCs w:val="20"/>
        </w:rPr>
      </w:pPr>
      <w:r w:rsidRPr="008E376D">
        <w:rPr>
          <w:rFonts w:cstheme="minorHAnsi"/>
          <w:color w:val="002060"/>
          <w:szCs w:val="20"/>
        </w:rPr>
        <w:t>Gegevens over de thuissituatie, medische informatie, gegevens van hulpverlenende instanties worden als privacygevoelige gegevens beschouwd. Alsmede uitslagen van testen, verslagen van observaties en andere rapportage. Deze gegevens worden vastgelegd in het leerlingvolgsysteem - Parnas</w:t>
      </w:r>
      <w:r w:rsidR="00DA48FA">
        <w:rPr>
          <w:rFonts w:cstheme="minorHAnsi"/>
          <w:color w:val="002060"/>
          <w:szCs w:val="20"/>
        </w:rPr>
        <w:t>S</w:t>
      </w:r>
      <w:r w:rsidRPr="008E376D">
        <w:rPr>
          <w:rFonts w:cstheme="minorHAnsi"/>
          <w:color w:val="002060"/>
          <w:szCs w:val="20"/>
        </w:rPr>
        <w:t>ys dat op school ter inzage aanwezig is voor ouders.</w:t>
      </w:r>
      <w:r w:rsidR="00B43E33" w:rsidRPr="001838B6">
        <w:rPr>
          <w:rFonts w:cstheme="minorHAnsi"/>
          <w:color w:val="002060"/>
          <w:szCs w:val="20"/>
        </w:rPr>
        <w:fldChar w:fldCharType="end"/>
      </w:r>
    </w:p>
    <w:p w14:paraId="7993D749" w14:textId="77777777" w:rsidR="00B43E33" w:rsidRPr="002001E1" w:rsidRDefault="00B43E33" w:rsidP="00B43E33">
      <w:pPr>
        <w:pStyle w:val="Geenafstand"/>
        <w:ind w:left="227"/>
        <w:jc w:val="both"/>
        <w:rPr>
          <w:rFonts w:cstheme="minorHAnsi"/>
        </w:rPr>
      </w:pPr>
    </w:p>
    <w:p w14:paraId="37B70F05" w14:textId="77777777" w:rsidR="004F41D8" w:rsidRPr="002001E1" w:rsidRDefault="004F41D8" w:rsidP="002001E1">
      <w:pPr>
        <w:pStyle w:val="Geenafstand"/>
        <w:jc w:val="both"/>
        <w:rPr>
          <w:rFonts w:cstheme="minorHAnsi"/>
          <w:b/>
        </w:rPr>
      </w:pPr>
      <w:r w:rsidRPr="002001E1">
        <w:rPr>
          <w:rFonts w:cstheme="minorHAnsi"/>
          <w:b/>
        </w:rPr>
        <w:t>Documenteren</w:t>
      </w:r>
    </w:p>
    <w:p w14:paraId="04C80444" w14:textId="77777777" w:rsidR="004F41D8" w:rsidRPr="002001E1" w:rsidRDefault="004F41D8" w:rsidP="002001E1">
      <w:pPr>
        <w:pStyle w:val="Lijstopsomteken"/>
        <w:spacing w:line="240" w:lineRule="auto"/>
        <w:jc w:val="both"/>
        <w:rPr>
          <w:rFonts w:asciiTheme="minorHAnsi" w:hAnsiTheme="minorHAnsi" w:cstheme="minorHAnsi"/>
          <w:sz w:val="22"/>
          <w:szCs w:val="22"/>
        </w:rPr>
      </w:pPr>
      <w:r w:rsidRPr="002001E1">
        <w:rPr>
          <w:rFonts w:asciiTheme="minorHAnsi" w:hAnsiTheme="minorHAnsi" w:cstheme="minorHAnsi"/>
          <w:sz w:val="22"/>
          <w:szCs w:val="22"/>
        </w:rPr>
        <w:t>Beschrijf hoe en waarin er binnen de Meldcode wordt gedocumenteerd.</w:t>
      </w:r>
    </w:p>
    <w:p w14:paraId="08586931" w14:textId="067E5751" w:rsidR="00F76507" w:rsidRDefault="00B43E33" w:rsidP="00C47D31">
      <w:pPr>
        <w:pStyle w:val="Geenafstand"/>
        <w:jc w:val="both"/>
        <w:rPr>
          <w:rFonts w:cstheme="minorHAnsi"/>
          <w:color w:val="002060"/>
          <w:szCs w:val="20"/>
        </w:rPr>
      </w:pPr>
      <w:r>
        <w:t xml:space="preserve">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F76507">
        <w:rPr>
          <w:rFonts w:cstheme="minorHAnsi"/>
          <w:color w:val="002060"/>
          <w:szCs w:val="20"/>
        </w:rPr>
        <w:t>De stappen worden in Parnas</w:t>
      </w:r>
      <w:r w:rsidR="00DA48FA">
        <w:rPr>
          <w:rFonts w:cstheme="minorHAnsi"/>
          <w:color w:val="002060"/>
          <w:szCs w:val="20"/>
        </w:rPr>
        <w:t>S</w:t>
      </w:r>
      <w:r w:rsidR="00F76507">
        <w:rPr>
          <w:rFonts w:cstheme="minorHAnsi"/>
          <w:color w:val="002060"/>
          <w:szCs w:val="20"/>
        </w:rPr>
        <w:t xml:space="preserve">ys gedocumenteerd door het maken van een notitie bij de </w:t>
      </w:r>
    </w:p>
    <w:p w14:paraId="42C83107" w14:textId="77777777" w:rsidR="00B43E33" w:rsidRDefault="00F76507" w:rsidP="00C47D31">
      <w:pPr>
        <w:pStyle w:val="Geenafstand"/>
        <w:jc w:val="both"/>
        <w:rPr>
          <w:rFonts w:cstheme="minorHAnsi"/>
          <w:color w:val="002060"/>
          <w:szCs w:val="20"/>
        </w:rPr>
      </w:pPr>
      <w:r>
        <w:rPr>
          <w:rFonts w:cstheme="minorHAnsi"/>
          <w:color w:val="002060"/>
          <w:szCs w:val="20"/>
        </w:rPr>
        <w:t xml:space="preserve">    leerlingkaart. De leerkracht en ib-er documenteren de zorgen en de stappen bij categorie '</w:t>
      </w:r>
      <w:r w:rsidR="00BD00B6">
        <w:rPr>
          <w:rFonts w:cstheme="minorHAnsi"/>
          <w:color w:val="002060"/>
          <w:szCs w:val="20"/>
        </w:rPr>
        <w:t>incident registratie</w:t>
      </w:r>
      <w:r>
        <w:rPr>
          <w:rFonts w:cstheme="minorHAnsi"/>
          <w:color w:val="002060"/>
          <w:szCs w:val="20"/>
        </w:rPr>
        <w:t>'. Dit wordt steeds aangevuld.</w:t>
      </w:r>
      <w:r w:rsidR="00B43E33" w:rsidRPr="001838B6">
        <w:rPr>
          <w:rFonts w:cstheme="minorHAnsi"/>
          <w:color w:val="002060"/>
          <w:szCs w:val="20"/>
        </w:rPr>
        <w:fldChar w:fldCharType="end"/>
      </w:r>
    </w:p>
    <w:p w14:paraId="150DA42D" w14:textId="77777777" w:rsidR="004F41D8" w:rsidRPr="004F41D8" w:rsidRDefault="00B43E33" w:rsidP="00C47D31">
      <w:pPr>
        <w:pStyle w:val="Geenafstand"/>
        <w:jc w:val="both"/>
      </w:pPr>
      <w:r>
        <w:tab/>
      </w:r>
      <w:r w:rsidR="004F41D8" w:rsidRPr="004F41D8">
        <w:tab/>
      </w:r>
    </w:p>
    <w:p w14:paraId="47600287" w14:textId="77777777" w:rsidR="004F41D8" w:rsidRPr="004F41D8" w:rsidRDefault="004F41D8" w:rsidP="00C47D31">
      <w:pPr>
        <w:pStyle w:val="Geenafstand"/>
        <w:jc w:val="both"/>
        <w:rPr>
          <w:b/>
        </w:rPr>
      </w:pPr>
      <w:r w:rsidRPr="004F41D8">
        <w:rPr>
          <w:b/>
        </w:rPr>
        <w:t>Instructie gebruik Kindcheck</w:t>
      </w:r>
    </w:p>
    <w:p w14:paraId="494DC704" w14:textId="77777777" w:rsidR="004F41D8" w:rsidRPr="004F41D8" w:rsidRDefault="004F41D8" w:rsidP="002001E1">
      <w:pPr>
        <w:pStyle w:val="Lijstopsomteken"/>
        <w:spacing w:line="240" w:lineRule="auto"/>
        <w:rPr>
          <w:rFonts w:asciiTheme="minorHAnsi" w:hAnsiTheme="minorHAnsi" w:cstheme="minorHAnsi"/>
          <w:sz w:val="22"/>
          <w:szCs w:val="22"/>
        </w:rPr>
      </w:pPr>
      <w:r w:rsidRPr="004F41D8">
        <w:rPr>
          <w:rFonts w:asciiTheme="minorHAnsi" w:hAnsiTheme="minorHAnsi" w:cstheme="minorHAnsi"/>
          <w:sz w:val="22"/>
          <w:szCs w:val="22"/>
        </w:rPr>
        <w:t xml:space="preserve">De Kindcheck is 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sidRPr="004F41D8">
        <w:rPr>
          <w:rStyle w:val="Zwaar"/>
          <w:rFonts w:asciiTheme="minorHAnsi" w:hAnsiTheme="minorHAnsi" w:cstheme="minorHAnsi"/>
          <w:sz w:val="22"/>
          <w:szCs w:val="22"/>
        </w:rPr>
        <w:t>stap 1 van de Meldcode</w:t>
      </w:r>
      <w:r w:rsidRPr="004F41D8">
        <w:rPr>
          <w:rFonts w:asciiTheme="minorHAnsi" w:hAnsiTheme="minorHAnsi" w:cstheme="minorHAnsi"/>
          <w:sz w:val="22"/>
          <w:szCs w:val="22"/>
        </w:rPr>
        <w:t xml:space="preserve">. </w:t>
      </w:r>
    </w:p>
    <w:p w14:paraId="47D8B35A" w14:textId="77777777" w:rsidR="004F41D8" w:rsidRPr="004F41D8" w:rsidRDefault="004F41D8" w:rsidP="002001E1">
      <w:pPr>
        <w:pStyle w:val="Lijstopsomteken"/>
        <w:spacing w:line="240" w:lineRule="auto"/>
        <w:rPr>
          <w:rFonts w:asciiTheme="minorHAnsi" w:hAnsiTheme="minorHAnsi" w:cstheme="minorHAnsi"/>
          <w:sz w:val="22"/>
          <w:szCs w:val="22"/>
        </w:rPr>
      </w:pPr>
      <w:r w:rsidRPr="004F41D8">
        <w:rPr>
          <w:rFonts w:asciiTheme="minorHAnsi" w:hAnsiTheme="minorHAnsi" w:cstheme="minorHAnsi"/>
          <w:sz w:val="22"/>
          <w:szCs w:val="22"/>
        </w:rPr>
        <w:t>De Kindcheck geldt voor alle beroepskrachten die onder de Wet verplichte Meldcode vallen. De Kindcheck is gericht op beroepskrachten die contacten hebben met volwassen cliënten en niet met hun (klein-)kinderen, en daarom ook niet beschikken over kindsignalen.</w:t>
      </w:r>
    </w:p>
    <w:p w14:paraId="5F6567CC" w14:textId="77777777" w:rsidR="004F41D8" w:rsidRPr="004F41D8" w:rsidRDefault="004F41D8" w:rsidP="002001E1">
      <w:pPr>
        <w:pStyle w:val="Lijstopsomteken"/>
        <w:spacing w:line="240" w:lineRule="auto"/>
        <w:rPr>
          <w:rFonts w:asciiTheme="minorHAnsi" w:hAnsiTheme="minorHAnsi" w:cstheme="minorHAnsi"/>
          <w:sz w:val="22"/>
          <w:szCs w:val="22"/>
        </w:rPr>
      </w:pPr>
      <w:r w:rsidRPr="004F41D8">
        <w:rPr>
          <w:rFonts w:asciiTheme="minorHAnsi" w:hAnsiTheme="minorHAnsi" w:cstheme="minorHAnsi"/>
          <w:sz w:val="22"/>
          <w:szCs w:val="22"/>
        </w:rPr>
        <w:t xml:space="preserve">De Kindcheck is in alle gevallen aan de orde waarin de beroepskracht zich, vanwege de ernstige situatie van zijn volwassen cliënt, zorgen maakt over mogelijk aanwezige minderjarige kinderen. De Kindcheck geldt als een beroepskracht meent dat er, vanwege de toestand van zijn volwassen cliënt, risico’s zijn op ernstige schade voor kinderen of een bedreiging van de veiligheid van kinderen die afhankelijk zijn van de zorg van cliënt. Zo geldt de Kindcheck bijvoorbeeld in geval van </w:t>
      </w:r>
      <w:r w:rsidRPr="004F41D8">
        <w:rPr>
          <w:rFonts w:asciiTheme="minorHAnsi" w:hAnsiTheme="minorHAnsi" w:cstheme="minorHAnsi"/>
          <w:sz w:val="22"/>
          <w:szCs w:val="22"/>
        </w:rPr>
        <w:lastRenderedPageBreak/>
        <w:t>een ernstige (chronische) depressie, zware verslaving, (dreigende) huisuitzetting, geweld tussen huisgenoten, suïcidepoging.</w:t>
      </w:r>
    </w:p>
    <w:p w14:paraId="504BF0B9" w14:textId="77777777" w:rsidR="004F41D8" w:rsidRPr="004F41D8" w:rsidRDefault="004F41D8" w:rsidP="00C47D31">
      <w:pPr>
        <w:pStyle w:val="Geenafstand"/>
        <w:jc w:val="both"/>
        <w:rPr>
          <w:rFonts w:cstheme="minorHAnsi"/>
        </w:rPr>
      </w:pPr>
    </w:p>
    <w:p w14:paraId="0C5ECD77" w14:textId="77777777" w:rsidR="004F41D8" w:rsidRPr="004F41D8" w:rsidRDefault="004F41D8" w:rsidP="00C47D31">
      <w:pPr>
        <w:pStyle w:val="Geenafstand"/>
        <w:jc w:val="both"/>
        <w:rPr>
          <w:rFonts w:cstheme="minorHAnsi"/>
          <w:b/>
        </w:rPr>
      </w:pPr>
      <w:r w:rsidRPr="004F41D8">
        <w:rPr>
          <w:rFonts w:cstheme="minorHAnsi"/>
          <w:b/>
        </w:rPr>
        <w:t>NB:</w:t>
      </w:r>
    </w:p>
    <w:p w14:paraId="2BFD030E" w14:textId="77777777" w:rsidR="004F41D8" w:rsidRPr="004F41D8" w:rsidRDefault="004F41D8" w:rsidP="002001E1">
      <w:pPr>
        <w:pStyle w:val="Geenafstand"/>
        <w:rPr>
          <w:rFonts w:cstheme="minorHAnsi"/>
        </w:rPr>
      </w:pPr>
      <w:r w:rsidRPr="004F41D8">
        <w:rPr>
          <w:rFonts w:cstheme="minorHAnsi"/>
        </w:rPr>
        <w:t>Ook het contact met een adolescent waarbij de beroepskracht zich zorgen maakt over eventueel aanwezige broertjes en zusjes in het gezin kan aanleiding zijn voor het uitvoeren van de Kindcheck;</w:t>
      </w:r>
    </w:p>
    <w:p w14:paraId="246B0C1A" w14:textId="77777777" w:rsidR="004F41D8" w:rsidRPr="004F41D8" w:rsidRDefault="004F41D8" w:rsidP="002001E1">
      <w:pPr>
        <w:pStyle w:val="Geenafstand"/>
        <w:rPr>
          <w:rFonts w:cstheme="minorHAnsi"/>
        </w:rPr>
      </w:pPr>
      <w:r w:rsidRPr="004F41D8">
        <w:rPr>
          <w:rFonts w:cstheme="minorHAnsi"/>
        </w:rPr>
        <w:t>De Kindcheck geldt ook voor zwangere vrouwen.</w:t>
      </w:r>
    </w:p>
    <w:p w14:paraId="39BBF705" w14:textId="77777777" w:rsidR="004F41D8" w:rsidRPr="004F41D8" w:rsidRDefault="004F41D8" w:rsidP="002001E1">
      <w:pPr>
        <w:pStyle w:val="Geenafstand"/>
        <w:rPr>
          <w:rFonts w:cstheme="minorHAnsi"/>
        </w:rPr>
      </w:pPr>
    </w:p>
    <w:p w14:paraId="7B004FC8" w14:textId="77777777" w:rsidR="004F41D8" w:rsidRPr="004F41D8" w:rsidRDefault="004F41D8" w:rsidP="002001E1">
      <w:pPr>
        <w:pStyle w:val="Geenafstand"/>
        <w:rPr>
          <w:rFonts w:cstheme="minorHAnsi"/>
        </w:rPr>
      </w:pPr>
      <w:r w:rsidRPr="004F41D8">
        <w:rPr>
          <w:rFonts w:cstheme="minorHAnsi"/>
        </w:rP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14:paraId="5601AB1C" w14:textId="77777777" w:rsidR="004F41D8" w:rsidRPr="004F41D8" w:rsidRDefault="004F41D8" w:rsidP="002001E1">
      <w:pPr>
        <w:pStyle w:val="Geenafstand"/>
        <w:rPr>
          <w:rFonts w:cstheme="minorHAnsi"/>
        </w:rPr>
      </w:pPr>
    </w:p>
    <w:p w14:paraId="190E29F7" w14:textId="77777777" w:rsidR="004F41D8" w:rsidRPr="004F41D8" w:rsidRDefault="004F41D8" w:rsidP="002001E1">
      <w:pPr>
        <w:pStyle w:val="Geenafstand"/>
        <w:rPr>
          <w:rFonts w:cstheme="minorHAnsi"/>
          <w:b/>
        </w:rPr>
      </w:pPr>
      <w:r w:rsidRPr="004F41D8">
        <w:rPr>
          <w:rFonts w:cstheme="minorHAnsi"/>
          <w:b/>
        </w:rPr>
        <w:t>Deskundigheid eergerelateerd geweld/meisjesbesnijdenis</w:t>
      </w:r>
    </w:p>
    <w:p w14:paraId="4F6CA592" w14:textId="77777777" w:rsidR="004F41D8" w:rsidRPr="004F41D8" w:rsidRDefault="004F41D8" w:rsidP="002001E1">
      <w:pPr>
        <w:pStyle w:val="Lijstopsomteken"/>
        <w:spacing w:line="240" w:lineRule="auto"/>
        <w:rPr>
          <w:rFonts w:asciiTheme="minorHAnsi" w:hAnsiTheme="minorHAnsi" w:cstheme="minorHAnsi"/>
          <w:sz w:val="22"/>
          <w:szCs w:val="22"/>
        </w:rPr>
      </w:pPr>
      <w:r w:rsidRPr="004F41D8">
        <w:rPr>
          <w:rFonts w:asciiTheme="minorHAnsi" w:hAnsiTheme="minorHAnsi" w:cstheme="minorHAnsi"/>
          <w:sz w:val="22"/>
          <w:szCs w:val="22"/>
        </w:rPr>
        <w:t xml:space="preserve">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w:t>
      </w:r>
      <w:r w:rsidRPr="002001E1">
        <w:rPr>
          <w:rFonts w:asciiTheme="minorHAnsi" w:hAnsiTheme="minorHAnsi" w:cstheme="minorHAnsi"/>
          <w:sz w:val="22"/>
          <w:szCs w:val="22"/>
        </w:rPr>
        <w:t xml:space="preserve">van </w:t>
      </w:r>
      <w:r w:rsidR="002001E1" w:rsidRPr="002001E1">
        <w:rPr>
          <w:rFonts w:ascii="Calibri" w:hAnsi="Calibri" w:cstheme="minorHAnsi"/>
          <w:sz w:val="22"/>
          <w:szCs w:val="22"/>
        </w:rPr>
        <w:t>Veilig Thuis</w:t>
      </w:r>
      <w:r w:rsidRPr="002001E1">
        <w:rPr>
          <w:rFonts w:asciiTheme="minorHAnsi" w:hAnsiTheme="minorHAnsi" w:cstheme="minorHAnsi"/>
          <w:sz w:val="22"/>
          <w:szCs w:val="22"/>
        </w:rPr>
        <w:t>.</w:t>
      </w:r>
    </w:p>
    <w:p w14:paraId="1618BEC3" w14:textId="77777777" w:rsidR="004F41D8" w:rsidRPr="004F41D8" w:rsidRDefault="004F41D8" w:rsidP="002001E1">
      <w:pPr>
        <w:pStyle w:val="Geenafstand"/>
      </w:pPr>
    </w:p>
    <w:p w14:paraId="4E5B07D2" w14:textId="77777777" w:rsidR="004F41D8" w:rsidRPr="004F41D8" w:rsidRDefault="004F41D8" w:rsidP="002001E1">
      <w:pPr>
        <w:pStyle w:val="Geenafstand"/>
      </w:pPr>
      <w:r w:rsidRPr="004F41D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w:t>
      </w:r>
      <w:r>
        <w:t xml:space="preserve">van </w:t>
      </w:r>
      <w:r w:rsidR="002001E1">
        <w:rPr>
          <w:rFonts w:ascii="Calibri" w:hAnsi="Calibri" w:cstheme="minorHAnsi"/>
        </w:rPr>
        <w:t>Veilig Thuis</w:t>
      </w:r>
      <w:r>
        <w:t xml:space="preserve">. </w:t>
      </w:r>
    </w:p>
    <w:p w14:paraId="1547D9FC" w14:textId="77777777" w:rsidR="004F41D8" w:rsidRPr="004F41D8" w:rsidRDefault="004F41D8" w:rsidP="004F41D8">
      <w:pPr>
        <w:pStyle w:val="Geenafstand"/>
      </w:pPr>
    </w:p>
    <w:p w14:paraId="00825219" w14:textId="77777777" w:rsidR="004F41D8" w:rsidRPr="007D5E0F" w:rsidRDefault="004F41D8" w:rsidP="002001E1">
      <w:pPr>
        <w:pStyle w:val="Geenafstand"/>
        <w:rPr>
          <w:rFonts w:cstheme="minorHAnsi"/>
          <w:b/>
        </w:rPr>
      </w:pPr>
      <w:r w:rsidRPr="007D5E0F">
        <w:rPr>
          <w:rFonts w:cstheme="minorHAnsi"/>
          <w:b/>
        </w:rPr>
        <w:t>Informatie over meldrecht in relatie tot beroepsgeheim</w:t>
      </w:r>
    </w:p>
    <w:p w14:paraId="22942961" w14:textId="77777777" w:rsidR="004F41D8" w:rsidRPr="007D5E0F" w:rsidRDefault="004F41D8" w:rsidP="002001E1">
      <w:pPr>
        <w:pStyle w:val="Lijstopsomteken"/>
        <w:spacing w:line="240" w:lineRule="auto"/>
        <w:rPr>
          <w:rFonts w:asciiTheme="minorHAnsi" w:hAnsiTheme="minorHAnsi" w:cstheme="minorHAnsi"/>
          <w:sz w:val="22"/>
          <w:szCs w:val="22"/>
        </w:rPr>
      </w:pPr>
      <w:r w:rsidRPr="007D5E0F">
        <w:rPr>
          <w:rFonts w:asciiTheme="minorHAnsi" w:hAnsiTheme="minorHAnsi" w:cstheme="minorHAnsi"/>
          <w:sz w:val="22"/>
          <w:szCs w:val="22"/>
        </w:rPr>
        <w:t xml:space="preserve">Het beroepsgeheim of de zwijgplicht is een belangrijke voorwaarde voor effectieve hulpverlening. De vertrouwensrelatie met </w:t>
      </w:r>
      <w:r w:rsidR="007D5E0F">
        <w:rPr>
          <w:rFonts w:asciiTheme="minorHAnsi" w:hAnsiTheme="minorHAnsi" w:cstheme="minorHAnsi"/>
          <w:sz w:val="22"/>
          <w:szCs w:val="22"/>
        </w:rPr>
        <w:t xml:space="preserve">de leerling en/of verzorgers </w:t>
      </w:r>
      <w:r w:rsidRPr="007D5E0F">
        <w:rPr>
          <w:rFonts w:asciiTheme="minorHAnsi" w:hAnsiTheme="minorHAnsi" w:cstheme="minorHAnsi"/>
          <w:sz w:val="22"/>
          <w:szCs w:val="22"/>
        </w:rPr>
        <w:t xml:space="preserve">is van wezenlijk belang. Toch kunnen er situaties zijn waarin de problematiek zo ernstig is dat het doorbreken van het beroepsgeheim noodzakelijk is. </w:t>
      </w:r>
    </w:p>
    <w:p w14:paraId="29042CBB" w14:textId="77777777" w:rsidR="004F41D8" w:rsidRPr="004F41D8" w:rsidRDefault="004F41D8" w:rsidP="002001E1">
      <w:pPr>
        <w:pStyle w:val="Geenafstand"/>
      </w:pPr>
    </w:p>
    <w:p w14:paraId="2034D3A5" w14:textId="77777777" w:rsidR="004F41D8" w:rsidRPr="007D5E0F" w:rsidRDefault="004F41D8" w:rsidP="002001E1">
      <w:pPr>
        <w:pStyle w:val="Geenafstand"/>
        <w:rPr>
          <w:rFonts w:cstheme="minorHAnsi"/>
          <w:b/>
        </w:rPr>
      </w:pPr>
      <w:r w:rsidRPr="007D5E0F">
        <w:rPr>
          <w:rFonts w:cstheme="minorHAnsi"/>
          <w:b/>
        </w:rPr>
        <w:t>Meldrecht </w:t>
      </w:r>
    </w:p>
    <w:p w14:paraId="25A82AA3" w14:textId="77777777" w:rsidR="004F41D8" w:rsidRPr="007D5E0F" w:rsidRDefault="004F41D8" w:rsidP="002001E1">
      <w:pPr>
        <w:pStyle w:val="Lijstopsomteken"/>
        <w:spacing w:line="240" w:lineRule="auto"/>
        <w:rPr>
          <w:rFonts w:asciiTheme="minorHAnsi" w:hAnsiTheme="minorHAnsi" w:cstheme="minorHAnsi"/>
          <w:sz w:val="22"/>
          <w:szCs w:val="22"/>
        </w:rPr>
      </w:pPr>
      <w:r w:rsidRPr="007D5E0F">
        <w:rPr>
          <w:rFonts w:asciiTheme="minorHAnsi" w:hAnsiTheme="minorHAnsi" w:cstheme="minorHAnsi"/>
          <w:sz w:val="22"/>
          <w:szCs w:val="22"/>
        </w:rPr>
        <w:t xml:space="preserve">De regels voor het verbreken van het beroepsgeheim gelden voor alle situaties waarin een </w:t>
      </w:r>
      <w:r w:rsidR="00F5082C">
        <w:rPr>
          <w:rFonts w:asciiTheme="minorHAnsi" w:hAnsiTheme="minorHAnsi" w:cstheme="minorHAnsi"/>
          <w:sz w:val="22"/>
          <w:szCs w:val="22"/>
        </w:rPr>
        <w:t>leerling</w:t>
      </w:r>
      <w:r w:rsidRPr="007D5E0F">
        <w:rPr>
          <w:rFonts w:asciiTheme="minorHAnsi" w:hAnsiTheme="minorHAnsi" w:cstheme="minorHAnsi"/>
          <w:sz w:val="22"/>
          <w:szCs w:val="22"/>
        </w:rPr>
        <w:t xml:space="preserve">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w:t>
      </w:r>
      <w:bookmarkStart w:id="42" w:name="_Hlk2536582"/>
      <w:r w:rsidR="00FA75C6" w:rsidRPr="00FA75C6">
        <w:rPr>
          <w:rFonts w:ascii="Calibri" w:hAnsi="Calibri" w:cstheme="minorHAnsi"/>
          <w:sz w:val="22"/>
          <w:szCs w:val="22"/>
        </w:rPr>
        <w:t>Veilig Thuis</w:t>
      </w:r>
      <w:r w:rsidRPr="007D5E0F">
        <w:rPr>
          <w:rFonts w:asciiTheme="minorHAnsi" w:hAnsiTheme="minorHAnsi" w:cstheme="minorHAnsi"/>
          <w:sz w:val="22"/>
          <w:szCs w:val="22"/>
        </w:rPr>
        <w:t xml:space="preserve"> </w:t>
      </w:r>
      <w:bookmarkEnd w:id="42"/>
      <w:r w:rsidRPr="007D5E0F">
        <w:rPr>
          <w:rFonts w:asciiTheme="minorHAnsi" w:hAnsiTheme="minorHAnsi" w:cstheme="minorHAnsi"/>
          <w:sz w:val="22"/>
          <w:szCs w:val="22"/>
        </w:rPr>
        <w:t>te melden. Ook als</w:t>
      </w:r>
      <w:r w:rsidR="007D5E0F">
        <w:rPr>
          <w:rFonts w:asciiTheme="minorHAnsi" w:hAnsiTheme="minorHAnsi" w:cstheme="minorHAnsi"/>
          <w:sz w:val="22"/>
          <w:szCs w:val="22"/>
        </w:rPr>
        <w:t xml:space="preserve"> de verzorger en/of</w:t>
      </w:r>
      <w:r w:rsidRPr="007D5E0F">
        <w:rPr>
          <w:rFonts w:asciiTheme="minorHAnsi" w:hAnsiTheme="minorHAnsi" w:cstheme="minorHAnsi"/>
          <w:sz w:val="22"/>
          <w:szCs w:val="22"/>
        </w:rPr>
        <w:t xml:space="preserve"> leerling daar geen toestemming voor geeft. Daarnaast biedt het meldrecht beroepskrachten de mogelijkheid om informatie over een leerling</w:t>
      </w:r>
      <w:r w:rsidR="007D5E0F">
        <w:rPr>
          <w:rFonts w:asciiTheme="minorHAnsi" w:hAnsiTheme="minorHAnsi" w:cstheme="minorHAnsi"/>
          <w:sz w:val="22"/>
          <w:szCs w:val="22"/>
        </w:rPr>
        <w:t xml:space="preserve"> en/of verzorger</w:t>
      </w:r>
      <w:r w:rsidRPr="007D5E0F">
        <w:rPr>
          <w:rFonts w:asciiTheme="minorHAnsi" w:hAnsiTheme="minorHAnsi" w:cstheme="minorHAnsi"/>
          <w:sz w:val="22"/>
          <w:szCs w:val="22"/>
        </w:rPr>
        <w:t xml:space="preserve"> te verstrekken als </w:t>
      </w:r>
      <w:r w:rsidR="00F5082C">
        <w:rPr>
          <w:rFonts w:ascii="Calibri" w:hAnsi="Calibri" w:cstheme="minorHAnsi"/>
          <w:sz w:val="22"/>
          <w:szCs w:val="22"/>
        </w:rPr>
        <w:t xml:space="preserve">Veilig Thuis </w:t>
      </w:r>
      <w:r w:rsidRPr="007D5E0F">
        <w:rPr>
          <w:rFonts w:asciiTheme="minorHAnsi" w:hAnsiTheme="minorHAnsi" w:cstheme="minorHAnsi"/>
          <w:sz w:val="22"/>
          <w:szCs w:val="22"/>
        </w:rPr>
        <w:t>daarbij in een onderzoek naar vraagt.</w:t>
      </w:r>
    </w:p>
    <w:p w14:paraId="3F786833" w14:textId="77777777" w:rsidR="007D5E0F" w:rsidRDefault="007D5E0F" w:rsidP="002001E1">
      <w:pPr>
        <w:pStyle w:val="Geenafstand"/>
      </w:pPr>
    </w:p>
    <w:p w14:paraId="09423879" w14:textId="77777777" w:rsidR="007D5E0F" w:rsidRDefault="004F41D8" w:rsidP="002001E1">
      <w:pPr>
        <w:pStyle w:val="Geenafstand"/>
        <w:ind w:left="426" w:hanging="426"/>
      </w:pPr>
      <w:r w:rsidRPr="004F41D8">
        <w:t>NB: Het wettelijk meldrecht geldt ook als er alleen meerderjarigen bij het huiselijk geweld zijn</w:t>
      </w:r>
    </w:p>
    <w:p w14:paraId="4C7D1DC6" w14:textId="77777777" w:rsidR="004F41D8" w:rsidRPr="004F41D8" w:rsidRDefault="007D5E0F" w:rsidP="002001E1">
      <w:pPr>
        <w:pStyle w:val="Geenafstand"/>
        <w:ind w:left="426" w:hanging="426"/>
      </w:pPr>
      <w:r>
        <w:t xml:space="preserve">       </w:t>
      </w:r>
      <w:r w:rsidR="004F41D8" w:rsidRPr="004F41D8">
        <w:t>betrokken.</w:t>
      </w:r>
    </w:p>
    <w:p w14:paraId="76EC0806" w14:textId="77777777" w:rsidR="004F41D8" w:rsidRPr="004F41D8" w:rsidRDefault="004F41D8" w:rsidP="002001E1">
      <w:pPr>
        <w:pStyle w:val="Geenafstand"/>
      </w:pPr>
    </w:p>
    <w:p w14:paraId="57FCB8E0" w14:textId="77777777" w:rsidR="004F41D8" w:rsidRPr="004F41D8" w:rsidRDefault="004F41D8" w:rsidP="002001E1">
      <w:pPr>
        <w:pStyle w:val="Geenafstand"/>
        <w:ind w:left="426" w:hanging="426"/>
      </w:pPr>
      <w:r w:rsidRPr="004F41D8">
        <w:t xml:space="preserve">NB: Voor een zorgvuldige besluitvorming is het noodzakelijk dat de beroepskracht de situatie, </w:t>
      </w:r>
      <w:r w:rsidR="007D5E0F">
        <w:t xml:space="preserve">  </w:t>
      </w:r>
      <w:r w:rsidRPr="004F41D8">
        <w:t xml:space="preserve">voordat hij zijn besluit neemt, bespreekt met een deskundige collega en zo nodig ook (op basis van anonieme </w:t>
      </w:r>
      <w:r w:rsidR="007D5E0F">
        <w:t>leerling</w:t>
      </w:r>
      <w:r w:rsidR="007D5E0F" w:rsidRPr="004F41D8">
        <w:t xml:space="preserve"> gegevens</w:t>
      </w:r>
      <w:r w:rsidRPr="004F41D8">
        <w:t>) advies vraagt aan</w:t>
      </w:r>
      <w:r w:rsidR="00FA75C6" w:rsidRPr="00FA75C6">
        <w:rPr>
          <w:rFonts w:ascii="Calibri" w:hAnsi="Calibri" w:cstheme="minorHAnsi"/>
        </w:rPr>
        <w:t xml:space="preserve"> Veilig Thuis</w:t>
      </w:r>
      <w:r w:rsidRPr="004F41D8">
        <w:t>. Verder is het van belang dat de aanwezigheid van voldoende relevante feiten of signalen en zorgvuldige verzameling van deze feiten en signalen aantoonbaar is</w:t>
      </w:r>
      <w:r w:rsidR="007D5E0F">
        <w:t xml:space="preserve"> </w:t>
      </w:r>
      <w:r w:rsidR="007D5E0F" w:rsidRPr="007D5E0F">
        <w:rPr>
          <w:b/>
          <w:i/>
          <w:u w:val="single"/>
        </w:rPr>
        <w:t>(kinddossier)</w:t>
      </w:r>
      <w:r w:rsidRPr="007D5E0F">
        <w:rPr>
          <w:b/>
          <w:i/>
          <w:u w:val="single"/>
        </w:rPr>
        <w:t>,</w:t>
      </w:r>
      <w:r w:rsidRPr="007D5E0F">
        <w:rPr>
          <w:i/>
          <w:u w:val="single"/>
        </w:rPr>
        <w:t xml:space="preserve"> </w:t>
      </w:r>
      <w:r w:rsidRPr="004F41D8">
        <w:t>en dat er een zorgvuldige en concrete afweging van belangen is geweest. Alle stappen van de meldcode zijn zorgvuldig doorlopen, en de gesprekken met de betrokkene(n) zijn gevoerd.</w:t>
      </w:r>
    </w:p>
    <w:p w14:paraId="154D5C65" w14:textId="77777777" w:rsidR="004F41D8" w:rsidRPr="004F41D8" w:rsidRDefault="004F41D8" w:rsidP="002001E1">
      <w:pPr>
        <w:pStyle w:val="Geenafstand"/>
      </w:pPr>
    </w:p>
    <w:p w14:paraId="53DE3B33" w14:textId="77777777" w:rsidR="004F41D8" w:rsidRPr="007D5E0F" w:rsidRDefault="004F41D8" w:rsidP="002001E1">
      <w:pPr>
        <w:pStyle w:val="Geenafstand"/>
        <w:rPr>
          <w:b/>
        </w:rPr>
      </w:pPr>
      <w:r w:rsidRPr="007D5E0F">
        <w:rPr>
          <w:b/>
        </w:rPr>
        <w:t>Verwijsindex risicojongeren</w:t>
      </w:r>
    </w:p>
    <w:p w14:paraId="0F91E953" w14:textId="77777777" w:rsidR="004F41D8" w:rsidRPr="007D5E0F" w:rsidRDefault="004F41D8" w:rsidP="002001E1">
      <w:pPr>
        <w:pStyle w:val="Lijstopsomteken"/>
        <w:spacing w:line="240" w:lineRule="auto"/>
        <w:rPr>
          <w:rFonts w:asciiTheme="minorHAnsi" w:hAnsiTheme="minorHAnsi" w:cstheme="minorHAnsi"/>
          <w:sz w:val="22"/>
          <w:szCs w:val="22"/>
        </w:rPr>
      </w:pPr>
      <w:r w:rsidRPr="007D5E0F">
        <w:rPr>
          <w:rFonts w:asciiTheme="minorHAnsi" w:hAnsiTheme="minorHAnsi" w:cstheme="minorHAnsi"/>
          <w:sz w:val="22"/>
          <w:szCs w:val="22"/>
        </w:rPr>
        <w:lastRenderedPageBreak/>
        <w:t xml:space="preserve">De </w:t>
      </w:r>
      <w:r w:rsidR="00F5082C">
        <w:rPr>
          <w:rFonts w:asciiTheme="minorHAnsi" w:hAnsiTheme="minorHAnsi" w:cstheme="minorHAnsi"/>
          <w:sz w:val="22"/>
          <w:szCs w:val="22"/>
        </w:rPr>
        <w:t xml:space="preserve">school </w:t>
      </w:r>
      <w:r w:rsidRPr="007D5E0F">
        <w:rPr>
          <w:rFonts w:asciiTheme="minorHAnsi" w:hAnsiTheme="minorHAnsi" w:cstheme="minorHAnsi"/>
          <w:sz w:val="22"/>
          <w:szCs w:val="22"/>
        </w:rPr>
        <w:t>moet zijn medewerkers op de hoogte stellen van de meldingsprocedure</w:t>
      </w:r>
      <w:r w:rsidR="00F5082C">
        <w:rPr>
          <w:rFonts w:asciiTheme="minorHAnsi" w:hAnsiTheme="minorHAnsi" w:cstheme="minorHAnsi"/>
          <w:sz w:val="22"/>
          <w:szCs w:val="22"/>
        </w:rPr>
        <w:t xml:space="preserve"> (registratie)</w:t>
      </w:r>
      <w:r w:rsidRPr="007D5E0F">
        <w:rPr>
          <w:rFonts w:asciiTheme="minorHAnsi" w:hAnsiTheme="minorHAnsi" w:cstheme="minorHAnsi"/>
          <w:sz w:val="22"/>
          <w:szCs w:val="22"/>
        </w:rPr>
        <w:t xml:space="preserve"> voor de Verwijsindex risicojongeren. Dit geldt alleen voor organisaties die bevoegd zijn een melding te doen in dit systeem.</w:t>
      </w:r>
    </w:p>
    <w:p w14:paraId="6BB0C7CD" w14:textId="77777777" w:rsidR="003A256D" w:rsidRPr="003A256D" w:rsidRDefault="003A256D" w:rsidP="002001E1">
      <w:pPr>
        <w:pStyle w:val="Geenafstand"/>
      </w:pPr>
    </w:p>
    <w:p w14:paraId="77EDFB94" w14:textId="77777777" w:rsidR="007D5E0F" w:rsidRDefault="007D5E0F" w:rsidP="00C47D31">
      <w:pPr>
        <w:jc w:val="both"/>
        <w:rPr>
          <w:b/>
          <w:sz w:val="24"/>
          <w:szCs w:val="24"/>
        </w:rPr>
      </w:pPr>
      <w:r>
        <w:rPr>
          <w:b/>
          <w:sz w:val="24"/>
          <w:szCs w:val="24"/>
        </w:rPr>
        <w:br w:type="page"/>
      </w:r>
    </w:p>
    <w:p w14:paraId="7FD9638F" w14:textId="77777777" w:rsidR="00066D65" w:rsidRDefault="007D5E0F" w:rsidP="00066D65">
      <w:pPr>
        <w:pStyle w:val="Geenafstand"/>
        <w:rPr>
          <w:rFonts w:cstheme="minorHAnsi"/>
          <w:sz w:val="24"/>
          <w:szCs w:val="24"/>
        </w:rPr>
      </w:pPr>
      <w:r w:rsidRPr="00066D65">
        <w:rPr>
          <w:rFonts w:cstheme="minorHAnsi"/>
          <w:b/>
          <w:sz w:val="24"/>
          <w:szCs w:val="24"/>
        </w:rPr>
        <w:lastRenderedPageBreak/>
        <w:t xml:space="preserve">Bijlage </w:t>
      </w:r>
      <w:r w:rsidRPr="006F797D">
        <w:rPr>
          <w:rFonts w:cstheme="minorHAnsi"/>
          <w:b/>
          <w:sz w:val="24"/>
          <w:szCs w:val="24"/>
        </w:rPr>
        <w:t xml:space="preserve">2: </w:t>
      </w:r>
      <w:bookmarkStart w:id="43" w:name="_Toc524504625"/>
      <w:bookmarkStart w:id="44" w:name="_Toc525277357"/>
      <w:r w:rsidR="00066D65" w:rsidRPr="006F797D">
        <w:rPr>
          <w:rFonts w:cstheme="minorHAnsi"/>
          <w:b/>
          <w:sz w:val="24"/>
          <w:szCs w:val="24"/>
        </w:rPr>
        <w:t>Verdeling van verantwoordelijkheden</w:t>
      </w:r>
      <w:bookmarkEnd w:id="43"/>
      <w:bookmarkEnd w:id="44"/>
    </w:p>
    <w:p w14:paraId="51CD5C76" w14:textId="77777777" w:rsidR="00066D65" w:rsidRPr="00066D65" w:rsidRDefault="00066D65" w:rsidP="00066D65">
      <w:pPr>
        <w:pStyle w:val="Geenafstand"/>
        <w:rPr>
          <w:rFonts w:cstheme="minorHAnsi"/>
          <w:sz w:val="24"/>
          <w:szCs w:val="24"/>
        </w:rPr>
      </w:pPr>
    </w:p>
    <w:p w14:paraId="4E60E9EA" w14:textId="77777777" w:rsidR="00066D65" w:rsidRPr="00066D65" w:rsidRDefault="00066D65" w:rsidP="00066D65">
      <w:pPr>
        <w:pStyle w:val="Geenafstand"/>
        <w:rPr>
          <w:b/>
        </w:rPr>
      </w:pPr>
      <w:bookmarkStart w:id="45" w:name="_Toc524504626"/>
      <w:r w:rsidRPr="00066D65">
        <w:rPr>
          <w:b/>
        </w:rPr>
        <w:t>Competentieprofiel 1. Signaalverantwoordelijk</w:t>
      </w:r>
      <w:bookmarkEnd w:id="45"/>
    </w:p>
    <w:p w14:paraId="76FAA80C" w14:textId="77777777" w:rsidR="00066D65" w:rsidRDefault="00066D65" w:rsidP="00066D65">
      <w:pPr>
        <w:pStyle w:val="Geenafstand"/>
        <w:rPr>
          <w:rFonts w:eastAsia="Calibri"/>
          <w:b/>
        </w:rPr>
      </w:pPr>
    </w:p>
    <w:p w14:paraId="090DBFBC" w14:textId="77777777" w:rsidR="00066D65" w:rsidRDefault="00066D65" w:rsidP="00066D65">
      <w:pPr>
        <w:pStyle w:val="Geenafstand"/>
        <w:rPr>
          <w:rFonts w:eastAsia="Calibri"/>
          <w:b/>
        </w:rPr>
      </w:pPr>
      <w:r w:rsidRPr="00066D65">
        <w:rPr>
          <w:rFonts w:eastAsia="Calibri"/>
          <w:b/>
        </w:rPr>
        <w:t>Functies:</w:t>
      </w:r>
    </w:p>
    <w:p w14:paraId="6F814E02" w14:textId="77777777" w:rsidR="00066D65" w:rsidRPr="00066D65" w:rsidRDefault="00066D65" w:rsidP="00066D65">
      <w:pPr>
        <w:pStyle w:val="Lijstopsomteken"/>
        <w:spacing w:line="240" w:lineRule="auto"/>
        <w:rPr>
          <w:rFonts w:asciiTheme="minorHAnsi" w:hAnsiTheme="minorHAnsi" w:cstheme="minorHAnsi"/>
          <w:b/>
          <w:sz w:val="22"/>
          <w:szCs w:val="22"/>
        </w:rPr>
      </w:pPr>
      <w:r w:rsidRPr="00066D65">
        <w:rPr>
          <w:rFonts w:asciiTheme="minorHAnsi" w:hAnsiTheme="minorHAnsi" w:cstheme="minorHAnsi"/>
          <w:sz w:val="22"/>
          <w:szCs w:val="22"/>
        </w:rPr>
        <w:t>Professionals, vrijwilligers, stagiaires</w:t>
      </w:r>
    </w:p>
    <w:p w14:paraId="4E9AA434" w14:textId="77777777" w:rsidR="00066D65" w:rsidRPr="00066D65" w:rsidRDefault="00066D65" w:rsidP="00066D65">
      <w:pPr>
        <w:pStyle w:val="Geenafstand"/>
        <w:rPr>
          <w:rFonts w:eastAsia="Calibri"/>
          <w:b/>
        </w:rPr>
      </w:pPr>
      <w:r w:rsidRPr="00066D65">
        <w:rPr>
          <w:rFonts w:eastAsia="Calibri"/>
          <w:b/>
        </w:rPr>
        <w:t>Verantwoordelijkheden</w:t>
      </w:r>
      <w:r>
        <w:rPr>
          <w:rFonts w:eastAsia="Calibri"/>
          <w:b/>
        </w:rPr>
        <w:t>:</w:t>
      </w:r>
    </w:p>
    <w:p w14:paraId="1D9A33F0" w14:textId="77777777" w:rsidR="00066D65" w:rsidRPr="00066D65" w:rsidRDefault="00066D65" w:rsidP="00066D65">
      <w:pPr>
        <w:pStyle w:val="Lijstopsomteken"/>
        <w:spacing w:line="240" w:lineRule="auto"/>
        <w:rPr>
          <w:rFonts w:asciiTheme="minorHAnsi" w:hAnsiTheme="minorHAnsi" w:cstheme="minorHAnsi"/>
          <w:sz w:val="22"/>
          <w:szCs w:val="22"/>
        </w:rPr>
      </w:pPr>
      <w:r w:rsidRPr="00066D65">
        <w:rPr>
          <w:rFonts w:asciiTheme="minorHAnsi" w:hAnsiTheme="minorHAnsi" w:cstheme="minorHAnsi"/>
          <w:sz w:val="22"/>
          <w:szCs w:val="22"/>
        </w:rPr>
        <w:t>Wanneer je signalen ziet, hoort, ruikt of voelt van (dreigend) huiselijk geweld of kindermishandeling, volg je de stappen 1 en 2 van de meldcode.</w:t>
      </w:r>
    </w:p>
    <w:p w14:paraId="3FC737E2" w14:textId="77777777" w:rsidR="00066D65" w:rsidRDefault="00066D65" w:rsidP="00066D65">
      <w:pPr>
        <w:pStyle w:val="Geenafstand"/>
        <w:rPr>
          <w:rFonts w:cstheme="minorHAnsi"/>
          <w:b/>
        </w:rPr>
      </w:pPr>
      <w:bookmarkStart w:id="46" w:name="_Toc524504627"/>
    </w:p>
    <w:p w14:paraId="58B7ADB2" w14:textId="77777777" w:rsidR="00066D65" w:rsidRPr="00066D65" w:rsidRDefault="00066D65" w:rsidP="00066D65">
      <w:pPr>
        <w:pStyle w:val="Geenafstand"/>
        <w:rPr>
          <w:rFonts w:cstheme="minorHAnsi"/>
          <w:b/>
        </w:rPr>
      </w:pPr>
    </w:p>
    <w:p w14:paraId="198F6247" w14:textId="77777777" w:rsidR="00066D65" w:rsidRPr="00066D65" w:rsidRDefault="00066D65" w:rsidP="00066D65">
      <w:pPr>
        <w:pStyle w:val="Geenafstand"/>
        <w:rPr>
          <w:rFonts w:cstheme="minorHAnsi"/>
          <w:b/>
        </w:rPr>
      </w:pPr>
      <w:r w:rsidRPr="00066D65">
        <w:rPr>
          <w:rFonts w:cstheme="minorHAnsi"/>
          <w:b/>
        </w:rPr>
        <w:t>Competentieprofiel 2: Signaal-, bespreek- en handel</w:t>
      </w:r>
      <w:r w:rsidR="00FA75C6">
        <w:rPr>
          <w:rFonts w:cstheme="minorHAnsi"/>
          <w:b/>
        </w:rPr>
        <w:t xml:space="preserve">- </w:t>
      </w:r>
      <w:r w:rsidRPr="00066D65">
        <w:rPr>
          <w:rFonts w:cstheme="minorHAnsi"/>
          <w:b/>
        </w:rPr>
        <w:t>verantwoordelijk</w:t>
      </w:r>
      <w:bookmarkEnd w:id="46"/>
    </w:p>
    <w:p w14:paraId="2CBA04C0" w14:textId="77777777" w:rsidR="00066D65" w:rsidRPr="00066D65" w:rsidRDefault="00066D65" w:rsidP="00066D65">
      <w:pPr>
        <w:pStyle w:val="Geenafstand"/>
        <w:rPr>
          <w:rFonts w:eastAsia="Calibri" w:cstheme="minorHAnsi"/>
          <w:b/>
        </w:rPr>
      </w:pPr>
      <w:r w:rsidRPr="00066D65">
        <w:rPr>
          <w:rFonts w:eastAsia="Calibri" w:cstheme="minorHAnsi"/>
          <w:b/>
        </w:rPr>
        <w:t xml:space="preserve">Functies: </w:t>
      </w:r>
    </w:p>
    <w:p w14:paraId="7755141C" w14:textId="77777777" w:rsidR="00066D65" w:rsidRPr="00FA6387" w:rsidRDefault="00066D65" w:rsidP="00066D65">
      <w:pPr>
        <w:pStyle w:val="Geenafstand"/>
        <w:rPr>
          <w:rFonts w:eastAsia="Calibri"/>
        </w:rPr>
      </w:pPr>
      <w:r>
        <w:rPr>
          <w:rFonts w:eastAsia="Calibri"/>
        </w:rPr>
        <w:t>Professionals</w:t>
      </w:r>
    </w:p>
    <w:p w14:paraId="15F178A0" w14:textId="77777777" w:rsidR="00066D65" w:rsidRPr="00066D65" w:rsidRDefault="00066D65" w:rsidP="00066D65">
      <w:pPr>
        <w:pStyle w:val="Geenafstand"/>
        <w:rPr>
          <w:rFonts w:eastAsia="Calibri"/>
          <w:b/>
        </w:rPr>
      </w:pPr>
      <w:r w:rsidRPr="00066D65">
        <w:rPr>
          <w:rFonts w:eastAsia="Calibri"/>
          <w:b/>
        </w:rPr>
        <w:t>Verantwoordelijkheden</w:t>
      </w:r>
      <w:r w:rsidR="001B0495">
        <w:rPr>
          <w:rFonts w:eastAsia="Calibri"/>
          <w:b/>
        </w:rPr>
        <w:t>:</w:t>
      </w:r>
    </w:p>
    <w:p w14:paraId="6BAD4EBD" w14:textId="77777777" w:rsidR="00066D65" w:rsidRDefault="00066D65" w:rsidP="00066D65">
      <w:pPr>
        <w:pStyle w:val="Lijstopsomteken"/>
        <w:spacing w:line="240" w:lineRule="auto"/>
        <w:rPr>
          <w:rFonts w:asciiTheme="minorHAnsi" w:hAnsiTheme="minorHAnsi" w:cstheme="minorHAnsi"/>
          <w:sz w:val="22"/>
          <w:szCs w:val="22"/>
        </w:rPr>
      </w:pPr>
      <w:r w:rsidRPr="00066D65">
        <w:rPr>
          <w:rFonts w:asciiTheme="minorHAnsi" w:hAnsiTheme="minorHAnsi" w:cstheme="minorHAnsi"/>
          <w:sz w:val="22"/>
          <w:szCs w:val="22"/>
        </w:rPr>
        <w:t>Wanneer je signalen ziet, hoort, ruikt of voelt van (dreigend) huiselijk geweld of kindermishandeling, volg je de stappen 1 t/m 5 van de meldcode en gebruik je het afwegingskader.</w:t>
      </w:r>
    </w:p>
    <w:p w14:paraId="72B2A6D6" w14:textId="77777777" w:rsidR="00066D65" w:rsidRPr="00066D65" w:rsidRDefault="00066D65" w:rsidP="00066D65">
      <w:pPr>
        <w:pStyle w:val="Lijstopsomteken"/>
        <w:numPr>
          <w:ilvl w:val="0"/>
          <w:numId w:val="0"/>
        </w:numPr>
        <w:spacing w:line="240" w:lineRule="auto"/>
        <w:ind w:left="227"/>
        <w:rPr>
          <w:rFonts w:asciiTheme="minorHAnsi" w:hAnsiTheme="minorHAnsi" w:cstheme="minorHAnsi"/>
          <w:sz w:val="22"/>
          <w:szCs w:val="22"/>
        </w:rPr>
      </w:pPr>
    </w:p>
    <w:p w14:paraId="4AB75B73" w14:textId="77777777" w:rsidR="00066D65" w:rsidRPr="00066D65" w:rsidRDefault="00066D65" w:rsidP="00066D65">
      <w:pPr>
        <w:pStyle w:val="Geenafstand"/>
        <w:rPr>
          <w:rFonts w:cstheme="minorHAnsi"/>
          <w:b/>
        </w:rPr>
      </w:pPr>
      <w:r w:rsidRPr="00066D65">
        <w:rPr>
          <w:rFonts w:cstheme="minorHAnsi"/>
          <w:b/>
        </w:rPr>
        <w:t xml:space="preserve">Verantwoordelijk voor het besluit in stap 5 voor het al dan niet doen van een melding is: </w:t>
      </w:r>
    </w:p>
    <w:p w14:paraId="773C206B" w14:textId="77777777" w:rsidR="00066D65" w:rsidRPr="00066D65" w:rsidRDefault="00066D65" w:rsidP="00066D65">
      <w:pPr>
        <w:pStyle w:val="Lijstopsomteken"/>
        <w:spacing w:line="240" w:lineRule="auto"/>
        <w:rPr>
          <w:rFonts w:asciiTheme="minorHAnsi" w:hAnsiTheme="minorHAnsi" w:cstheme="minorHAnsi"/>
          <w:sz w:val="22"/>
          <w:szCs w:val="22"/>
        </w:rPr>
      </w:pPr>
      <w:r w:rsidRPr="00066D65">
        <w:rPr>
          <w:rFonts w:asciiTheme="minorHAnsi" w:hAnsiTheme="minorHAnsi" w:cstheme="minorHAnsi"/>
          <w:sz w:val="22"/>
          <w:szCs w:val="22"/>
        </w:rPr>
        <w:t>Functionaris die, gelet op zijn taken en verantwoordelijkheden, verantwoordelijk is voor de beslissing om al dan niet een melding te doen.</w:t>
      </w:r>
    </w:p>
    <w:p w14:paraId="58B49A50" w14:textId="77777777" w:rsidR="00066D65" w:rsidRDefault="00066D65" w:rsidP="00066D65">
      <w:pPr>
        <w:pStyle w:val="Geenafstand"/>
      </w:pPr>
      <w:r w:rsidRPr="00C10081">
        <w:t>NB: Deze functionaris moet ook in stap 5 worden genoemd als degene die binnen de organisatie beslist over zelf hu</w:t>
      </w:r>
      <w:r>
        <w:t>lp bieden of een melding doen].</w:t>
      </w:r>
    </w:p>
    <w:p w14:paraId="2390C934" w14:textId="77777777" w:rsidR="00066D65" w:rsidRDefault="00066D65" w:rsidP="00066D65">
      <w:pPr>
        <w:pStyle w:val="Geenafstand"/>
      </w:pPr>
      <w:bookmarkStart w:id="47" w:name="_Toc524504628"/>
    </w:p>
    <w:p w14:paraId="04839714" w14:textId="77777777" w:rsidR="00066D65" w:rsidRDefault="00066D65" w:rsidP="00066D65">
      <w:pPr>
        <w:pStyle w:val="Geenafstand"/>
      </w:pPr>
    </w:p>
    <w:p w14:paraId="47477CCF" w14:textId="77777777" w:rsidR="00066D65" w:rsidRPr="00066D65" w:rsidRDefault="00066D65" w:rsidP="00066D65">
      <w:pPr>
        <w:pStyle w:val="Geenafstand"/>
        <w:rPr>
          <w:b/>
        </w:rPr>
      </w:pPr>
      <w:r w:rsidRPr="00066D65">
        <w:rPr>
          <w:b/>
        </w:rPr>
        <w:t xml:space="preserve">Competentieprofiel 3. </w:t>
      </w:r>
      <w:r>
        <w:rPr>
          <w:b/>
        </w:rPr>
        <w:t xml:space="preserve">Signaal-, </w:t>
      </w:r>
      <w:r w:rsidR="00F5082C">
        <w:rPr>
          <w:b/>
        </w:rPr>
        <w:t>B</w:t>
      </w:r>
      <w:r>
        <w:rPr>
          <w:b/>
        </w:rPr>
        <w:t xml:space="preserve">espreek- en </w:t>
      </w:r>
      <w:r w:rsidRPr="00066D65">
        <w:rPr>
          <w:b/>
        </w:rPr>
        <w:t>Adviesverantwoordelijk</w:t>
      </w:r>
      <w:bookmarkEnd w:id="47"/>
    </w:p>
    <w:p w14:paraId="1C8BE0ED" w14:textId="77777777" w:rsidR="00066D65" w:rsidRPr="00066D65" w:rsidRDefault="00066D65" w:rsidP="00066D65">
      <w:pPr>
        <w:pStyle w:val="Geenafstand"/>
        <w:rPr>
          <w:rFonts w:eastAsia="Calibri"/>
          <w:b/>
        </w:rPr>
      </w:pPr>
      <w:r w:rsidRPr="00066D65">
        <w:rPr>
          <w:rFonts w:eastAsia="Calibri"/>
          <w:b/>
        </w:rPr>
        <w:t>Functies:</w:t>
      </w:r>
    </w:p>
    <w:p w14:paraId="3D40A1C4" w14:textId="77777777" w:rsidR="00066D65" w:rsidRPr="00066D65" w:rsidRDefault="00066D65" w:rsidP="00066D65">
      <w:pPr>
        <w:pStyle w:val="Lijstopsomteken"/>
        <w:spacing w:line="240" w:lineRule="auto"/>
        <w:rPr>
          <w:rFonts w:asciiTheme="minorHAnsi" w:hAnsiTheme="minorHAnsi" w:cstheme="minorHAnsi"/>
          <w:sz w:val="22"/>
          <w:szCs w:val="22"/>
        </w:rPr>
      </w:pPr>
      <w:r w:rsidRPr="00066D65">
        <w:rPr>
          <w:rFonts w:asciiTheme="minorHAnsi" w:hAnsiTheme="minorHAnsi" w:cstheme="minorHAnsi"/>
          <w:sz w:val="22"/>
          <w:szCs w:val="22"/>
        </w:rPr>
        <w:t>Aandachtsfunctionaris en adviserende professionals zoals staffunctionarissen en gedragswetenschappers.</w:t>
      </w:r>
    </w:p>
    <w:p w14:paraId="738AA27C" w14:textId="77777777" w:rsidR="00066D65" w:rsidRPr="00066D65" w:rsidRDefault="00066D65" w:rsidP="00066D65">
      <w:pPr>
        <w:pStyle w:val="Geenafstand"/>
        <w:rPr>
          <w:rFonts w:eastAsia="Calibri" w:cstheme="minorHAnsi"/>
          <w:b/>
        </w:rPr>
      </w:pPr>
      <w:r w:rsidRPr="00066D65">
        <w:rPr>
          <w:rFonts w:eastAsia="Calibri" w:cstheme="minorHAnsi"/>
          <w:b/>
        </w:rPr>
        <w:t>Verantwoordelijkheden</w:t>
      </w:r>
      <w:r w:rsidR="001B0495">
        <w:rPr>
          <w:rFonts w:eastAsia="Calibri" w:cstheme="minorHAnsi"/>
          <w:b/>
        </w:rPr>
        <w:t>:</w:t>
      </w:r>
    </w:p>
    <w:p w14:paraId="2888576C" w14:textId="77777777" w:rsidR="00066D65" w:rsidRPr="001B0495" w:rsidRDefault="00066D6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Je adviseert, coacht en steunt professionals bij het volgen van de stappen van de meldcode. Een professional kan een beroep doen bij vragen of dilemma's over het inzetten en volgen van de meldcode. Wanneer een collega advies vraagt analyseer je gezamenlijk de situatie en adviseer je over de te volgen stappen. Je geeft ook advies indien het nodig is om de situatie op of af te schalen. Indien de collega behoefte heeft aan vervolgadvies, bied je dit aan en maakt hier afspraken over.</w:t>
      </w:r>
    </w:p>
    <w:p w14:paraId="118EA520" w14:textId="77777777" w:rsidR="00066D65" w:rsidRPr="00FA6387" w:rsidRDefault="00066D65" w:rsidP="00066D65">
      <w:pPr>
        <w:pStyle w:val="Geenafstand"/>
        <w:rPr>
          <w:rFonts w:eastAsia="Calibri"/>
        </w:rPr>
      </w:pPr>
    </w:p>
    <w:p w14:paraId="28617CC4" w14:textId="77777777" w:rsidR="00066D65" w:rsidRPr="00FA6387" w:rsidRDefault="00066D65" w:rsidP="00066D65">
      <w:pPr>
        <w:pStyle w:val="Geenafstand"/>
        <w:rPr>
          <w:rFonts w:eastAsia="Calibri"/>
        </w:rPr>
      </w:pPr>
      <w:r w:rsidRPr="00FA6387">
        <w:rPr>
          <w:rFonts w:eastAsia="Calibri"/>
        </w:rPr>
        <w:t xml:space="preserve">Je biedt steun en nazorg indien de collega ook emotioneel wordt geraakt door de situatie. </w:t>
      </w:r>
    </w:p>
    <w:p w14:paraId="3EFC3143" w14:textId="77777777" w:rsidR="00066D65" w:rsidRDefault="00066D65" w:rsidP="00066D65">
      <w:pPr>
        <w:pStyle w:val="Geenafstand"/>
        <w:rPr>
          <w:rFonts w:eastAsia="Calibri"/>
        </w:rPr>
      </w:pPr>
      <w:r w:rsidRPr="00FA6387">
        <w:rPr>
          <w:rFonts w:eastAsia="Calibri"/>
        </w:rPr>
        <w:t>Naast deze adviestaak heb je ook een adviserende taak bij het implementeren en borgen van de richtlijnen en meldcode zoals beschreven worden in deze werkinstructie. Je adviseert directie, management en bestuur hierover.</w:t>
      </w:r>
    </w:p>
    <w:p w14:paraId="6BFAAACF" w14:textId="77777777" w:rsidR="001B0495" w:rsidRDefault="001B0495" w:rsidP="00066D65">
      <w:pPr>
        <w:pStyle w:val="Geenafstand"/>
      </w:pPr>
      <w:bookmarkStart w:id="48" w:name="_Toc524504629"/>
    </w:p>
    <w:p w14:paraId="0A77AE61" w14:textId="77777777" w:rsidR="00FA75C6" w:rsidRDefault="00FA75C6" w:rsidP="00066D65">
      <w:pPr>
        <w:pStyle w:val="Geenafstand"/>
      </w:pPr>
    </w:p>
    <w:p w14:paraId="2C69775C" w14:textId="77777777" w:rsidR="00066D65" w:rsidRPr="001B0495" w:rsidRDefault="00066D65" w:rsidP="00066D65">
      <w:pPr>
        <w:pStyle w:val="Geenafstand"/>
        <w:rPr>
          <w:b/>
        </w:rPr>
      </w:pPr>
      <w:r w:rsidRPr="001B0495">
        <w:rPr>
          <w:b/>
        </w:rPr>
        <w:t>Competentieprofiel 4. Implementeer- en borgverantwoordelijk</w:t>
      </w:r>
      <w:bookmarkEnd w:id="48"/>
    </w:p>
    <w:p w14:paraId="6514E022" w14:textId="77777777" w:rsidR="00066D65" w:rsidRPr="001B0495" w:rsidRDefault="00066D65" w:rsidP="001B0495">
      <w:pPr>
        <w:pStyle w:val="Geenafstand"/>
        <w:rPr>
          <w:rFonts w:eastAsia="Calibri"/>
          <w:b/>
        </w:rPr>
      </w:pPr>
      <w:r w:rsidRPr="001B0495">
        <w:rPr>
          <w:rFonts w:eastAsia="Calibri"/>
          <w:b/>
        </w:rPr>
        <w:t>Functies:</w:t>
      </w:r>
    </w:p>
    <w:p w14:paraId="6CE75EC7" w14:textId="77777777" w:rsidR="001B0495" w:rsidRDefault="00066D6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Manager en directie.</w:t>
      </w:r>
    </w:p>
    <w:p w14:paraId="032BDDC0" w14:textId="77777777" w:rsidR="00066D65" w:rsidRPr="001B0495" w:rsidRDefault="00066D65" w:rsidP="001B0495">
      <w:pPr>
        <w:pStyle w:val="Lijstopsomteken"/>
        <w:numPr>
          <w:ilvl w:val="0"/>
          <w:numId w:val="0"/>
        </w:numPr>
        <w:spacing w:line="240" w:lineRule="auto"/>
        <w:rPr>
          <w:rFonts w:asciiTheme="minorHAnsi" w:hAnsiTheme="minorHAnsi" w:cstheme="minorHAnsi"/>
          <w:b/>
          <w:sz w:val="22"/>
          <w:szCs w:val="22"/>
        </w:rPr>
      </w:pPr>
      <w:r w:rsidRPr="001B0495">
        <w:rPr>
          <w:rFonts w:asciiTheme="minorHAnsi" w:eastAsia="Calibri" w:hAnsiTheme="minorHAnsi" w:cstheme="minorHAnsi"/>
          <w:b/>
          <w:sz w:val="22"/>
          <w:szCs w:val="22"/>
        </w:rPr>
        <w:t>Verantwoordelijkheden</w:t>
      </w:r>
      <w:r w:rsidR="001B0495">
        <w:rPr>
          <w:rFonts w:asciiTheme="minorHAnsi" w:eastAsia="Calibri" w:hAnsiTheme="minorHAnsi" w:cstheme="minorHAnsi"/>
          <w:b/>
          <w:sz w:val="22"/>
          <w:szCs w:val="22"/>
        </w:rPr>
        <w:t>:</w:t>
      </w:r>
    </w:p>
    <w:p w14:paraId="44E6C021" w14:textId="77777777" w:rsidR="00066D65" w:rsidRPr="001B0495" w:rsidRDefault="00066D6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Je bent verantwoordelijk voor een goede implementatie en borging van de meldcode, richtlijnen en werkinstructie binnen de organisatie.</w:t>
      </w:r>
    </w:p>
    <w:p w14:paraId="6365805D" w14:textId="77777777" w:rsidR="00066D65" w:rsidRPr="001B0495" w:rsidRDefault="00066D6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Vervolgens ben je verantwoordelijk dat alle medewerkers de meldcode kennen en hanteren,</w:t>
      </w:r>
    </w:p>
    <w:p w14:paraId="47FA607A" w14:textId="77777777" w:rsidR="00066D65" w:rsidRPr="001B0495" w:rsidRDefault="001B0495" w:rsidP="00C47D31">
      <w:pPr>
        <w:spacing w:line="240" w:lineRule="auto"/>
        <w:rPr>
          <w:b/>
          <w:sz w:val="24"/>
          <w:szCs w:val="24"/>
        </w:rPr>
      </w:pPr>
      <w:bookmarkStart w:id="49" w:name="_Toc524504637"/>
      <w:bookmarkStart w:id="50" w:name="_Toc525277358"/>
      <w:r>
        <w:br w:type="page"/>
      </w:r>
      <w:r w:rsidRPr="001B0495">
        <w:rPr>
          <w:b/>
          <w:sz w:val="24"/>
          <w:szCs w:val="24"/>
        </w:rPr>
        <w:lastRenderedPageBreak/>
        <w:t xml:space="preserve">Bijlage 3: </w:t>
      </w:r>
      <w:r w:rsidR="00066D65" w:rsidRPr="001B0495">
        <w:rPr>
          <w:b/>
          <w:sz w:val="24"/>
          <w:szCs w:val="24"/>
        </w:rPr>
        <w:t>Professionele normen</w:t>
      </w:r>
      <w:bookmarkEnd w:id="49"/>
      <w:bookmarkEnd w:id="50"/>
      <w:r w:rsidR="00066D65" w:rsidRPr="001B0495">
        <w:rPr>
          <w:b/>
          <w:sz w:val="24"/>
          <w:szCs w:val="24"/>
        </w:rPr>
        <w:t xml:space="preserve"> </w:t>
      </w:r>
    </w:p>
    <w:p w14:paraId="6B54095A" w14:textId="77777777" w:rsidR="00066D65" w:rsidRPr="001B0495" w:rsidRDefault="00066D65" w:rsidP="00C47D31">
      <w:pPr>
        <w:pStyle w:val="Geenafstand"/>
      </w:pPr>
      <w:r w:rsidRPr="001B0495">
        <w:t>Het doen van een melding bij</w:t>
      </w:r>
      <w:r w:rsidR="00FA75C6" w:rsidRPr="00FA75C6">
        <w:rPr>
          <w:rFonts w:ascii="Calibri" w:hAnsi="Calibri" w:cstheme="minorHAnsi"/>
        </w:rPr>
        <w:t xml:space="preserve"> Veilig Thuis</w:t>
      </w:r>
      <w:r w:rsidRPr="001B0495">
        <w:t xml:space="preserve"> van (vermoedens van) huiselijk geweld en/of kindermishandeling is een professionele norm en wordt als zodanig noodzakelijk geacht:</w:t>
      </w:r>
    </w:p>
    <w:p w14:paraId="11F7A427" w14:textId="77777777" w:rsidR="00066D65" w:rsidRPr="001B0495" w:rsidRDefault="00066D65" w:rsidP="00C47D31">
      <w:pPr>
        <w:pStyle w:val="Geenafstand"/>
      </w:pPr>
    </w:p>
    <w:p w14:paraId="646139B8" w14:textId="77777777" w:rsidR="00066D65" w:rsidRPr="001B0495" w:rsidRDefault="00066D65" w:rsidP="00C47D31">
      <w:pPr>
        <w:pStyle w:val="Geenafstand"/>
        <w:rPr>
          <w:b/>
        </w:rPr>
      </w:pPr>
      <w:r w:rsidRPr="001B0495">
        <w:rPr>
          <w:b/>
        </w:rPr>
        <w:t xml:space="preserve">Professionele norm 1: </w:t>
      </w:r>
    </w:p>
    <w:p w14:paraId="00F0219D" w14:textId="77777777" w:rsidR="00066D65" w:rsidRPr="001B0495" w:rsidRDefault="00066D65" w:rsidP="00C47D31">
      <w:pPr>
        <w:pStyle w:val="Geenafstand"/>
      </w:pPr>
      <w:r w:rsidRPr="001B0495">
        <w:t xml:space="preserve">In gevallen van acute en/of structurele onveiligheid. </w:t>
      </w:r>
    </w:p>
    <w:p w14:paraId="17462861" w14:textId="77777777" w:rsidR="00066D65" w:rsidRPr="001B0495" w:rsidRDefault="00066D65" w:rsidP="00C47D31">
      <w:pPr>
        <w:pStyle w:val="Geenafstand"/>
      </w:pPr>
    </w:p>
    <w:p w14:paraId="7987C862" w14:textId="77777777" w:rsidR="00066D65" w:rsidRPr="001B0495" w:rsidRDefault="00066D65" w:rsidP="00C47D31">
      <w:pPr>
        <w:pStyle w:val="Geenafstand"/>
        <w:rPr>
          <w:b/>
        </w:rPr>
      </w:pPr>
      <w:r w:rsidRPr="001B0495">
        <w:rPr>
          <w:b/>
        </w:rPr>
        <w:t xml:space="preserve">Professionele norm 2: </w:t>
      </w:r>
    </w:p>
    <w:p w14:paraId="691F5751" w14:textId="77777777" w:rsidR="00066D65" w:rsidRPr="001B0495" w:rsidRDefault="00066D65" w:rsidP="00C47D31">
      <w:pPr>
        <w:pStyle w:val="Geenafstand"/>
      </w:pPr>
      <w:r w:rsidRPr="001B0495">
        <w:t xml:space="preserve">In andere gevallen waarin de professional meent dat hij, gelet op zijn competenties, verantwoordelijkheden en professionele grenzen, in onvoldoende mate effectieve hulp kan bieden of kan organiseren bij (vermoedens van) kindermishandeling en/of huiselijk geweld. </w:t>
      </w:r>
    </w:p>
    <w:p w14:paraId="72659C75" w14:textId="77777777" w:rsidR="00066D65" w:rsidRPr="001B0495" w:rsidRDefault="00066D65" w:rsidP="00C47D31">
      <w:pPr>
        <w:pStyle w:val="Geenafstand"/>
      </w:pPr>
    </w:p>
    <w:p w14:paraId="3F303322" w14:textId="77777777" w:rsidR="00066D65" w:rsidRPr="001B0495" w:rsidRDefault="00066D65" w:rsidP="00C47D31">
      <w:pPr>
        <w:pStyle w:val="Geenafstand"/>
        <w:rPr>
          <w:b/>
        </w:rPr>
      </w:pPr>
      <w:r w:rsidRPr="001B0495">
        <w:rPr>
          <w:b/>
        </w:rPr>
        <w:t xml:space="preserve">Professionele norm 3: </w:t>
      </w:r>
    </w:p>
    <w:p w14:paraId="3726784B" w14:textId="77777777" w:rsidR="00066D65" w:rsidRPr="001B0495" w:rsidRDefault="00066D65" w:rsidP="00C47D31">
      <w:pPr>
        <w:pStyle w:val="Geenafstand"/>
      </w:pPr>
      <w:r w:rsidRPr="001B0495">
        <w:t xml:space="preserve">Wanneer de professional die hulp biedt of organiseert om betrokkenen te beschermen tegen (vermoedens van) kindermishandeling en/of huiselijk geweld, constateert dat de onveiligheid niet stopt of zich herhaalt. </w:t>
      </w:r>
    </w:p>
    <w:p w14:paraId="59E1A006" w14:textId="77777777" w:rsidR="001B0495" w:rsidRDefault="001B0495" w:rsidP="00C47D31">
      <w:pPr>
        <w:rPr>
          <w:b/>
        </w:rPr>
      </w:pPr>
      <w:r>
        <w:rPr>
          <w:b/>
        </w:rPr>
        <w:br w:type="page"/>
      </w:r>
    </w:p>
    <w:p w14:paraId="3FC4EAA9" w14:textId="77777777" w:rsidR="001B0495" w:rsidRPr="001B0495" w:rsidRDefault="001B0495" w:rsidP="001B0495">
      <w:pPr>
        <w:pStyle w:val="Kop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 xml:space="preserve">Bijlage 4: </w:t>
      </w:r>
      <w:r w:rsidRPr="001B0495">
        <w:rPr>
          <w:rFonts w:asciiTheme="minorHAnsi" w:hAnsiTheme="minorHAnsi" w:cstheme="minorHAnsi"/>
          <w:b/>
          <w:color w:val="auto"/>
          <w:sz w:val="24"/>
          <w:szCs w:val="24"/>
        </w:rPr>
        <w:t>Definities en voorbeelden acute, structurele onveiligheid en disclosure</w:t>
      </w:r>
    </w:p>
    <w:p w14:paraId="006B1F21" w14:textId="77777777" w:rsidR="001B0495" w:rsidRDefault="001B0495" w:rsidP="001B0495"/>
    <w:p w14:paraId="2895DE47" w14:textId="77777777" w:rsidR="001B0495" w:rsidRPr="001B0495" w:rsidRDefault="001B0495" w:rsidP="001B0495">
      <w:pPr>
        <w:spacing w:line="240" w:lineRule="auto"/>
        <w:rPr>
          <w:rFonts w:cstheme="minorHAnsi"/>
        </w:rPr>
      </w:pPr>
      <w:r w:rsidRPr="001B0495">
        <w:rPr>
          <w:rFonts w:cstheme="minorHAnsi"/>
        </w:rPr>
        <w:t>In samenspraak met Veilig Thuis zijn standaard definities en voorbeelden opgesteld. Deze voorbeelden zijn gericht op de praktijk van het onderwijs, bijvoorbeeld: basisonderwijs, voortgezet onderwijs, speciaal onderwijs en leerplicht.</w:t>
      </w:r>
    </w:p>
    <w:p w14:paraId="187D007F" w14:textId="77777777" w:rsidR="001B0495" w:rsidRPr="001B0495" w:rsidRDefault="001B0495" w:rsidP="001B0495">
      <w:pPr>
        <w:pStyle w:val="Kop3"/>
        <w:spacing w:line="240" w:lineRule="auto"/>
        <w:rPr>
          <w:rFonts w:asciiTheme="minorHAnsi" w:hAnsiTheme="minorHAnsi" w:cstheme="minorHAnsi"/>
          <w:b/>
          <w:color w:val="auto"/>
          <w:sz w:val="22"/>
          <w:szCs w:val="22"/>
        </w:rPr>
      </w:pPr>
      <w:r w:rsidRPr="001B0495">
        <w:rPr>
          <w:rFonts w:asciiTheme="minorHAnsi" w:hAnsiTheme="minorHAnsi" w:cstheme="minorHAnsi"/>
          <w:b/>
          <w:color w:val="auto"/>
          <w:sz w:val="22"/>
          <w:szCs w:val="22"/>
        </w:rPr>
        <w:t>Acute 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3"/>
        <w:gridCol w:w="7240"/>
      </w:tblGrid>
      <w:tr w:rsidR="001B0495" w:rsidRPr="001B0495" w14:paraId="1F650CE3" w14:textId="77777777" w:rsidTr="00AB09C8">
        <w:tc>
          <w:tcPr>
            <w:tcW w:w="1474" w:type="dxa"/>
          </w:tcPr>
          <w:p w14:paraId="0E88B7AF" w14:textId="77777777" w:rsidR="001B0495" w:rsidRPr="001B0495" w:rsidRDefault="001B0495" w:rsidP="001B0495">
            <w:pPr>
              <w:spacing w:line="240" w:lineRule="auto"/>
              <w:jc w:val="right"/>
              <w:rPr>
                <w:rFonts w:cstheme="minorHAnsi"/>
                <w:b/>
              </w:rPr>
            </w:pPr>
            <w:r w:rsidRPr="001B0495">
              <w:rPr>
                <w:rFonts w:cstheme="minorHAnsi"/>
                <w:b/>
              </w:rPr>
              <w:t>Definitie</w:t>
            </w:r>
          </w:p>
        </w:tc>
        <w:tc>
          <w:tcPr>
            <w:tcW w:w="7310" w:type="dxa"/>
          </w:tcPr>
          <w:p w14:paraId="2DFB5E7F" w14:textId="77777777" w:rsidR="001B0495" w:rsidRPr="001B0495" w:rsidRDefault="001B0495" w:rsidP="001B0495">
            <w:pPr>
              <w:spacing w:line="240" w:lineRule="auto"/>
              <w:rPr>
                <w:rFonts w:cstheme="minorHAnsi"/>
              </w:rPr>
            </w:pPr>
            <w:r w:rsidRPr="001B0495">
              <w:rPr>
                <w:rFonts w:cstheme="minorHAnsi"/>
              </w:rPr>
              <w:t>Een persoon is in direct fysiek gevaar, diens veiligheid is de komende dagen niet gegarandeerd en hij of zij heeft direct bescherming nodig.</w:t>
            </w:r>
          </w:p>
        </w:tc>
      </w:tr>
      <w:tr w:rsidR="001B0495" w:rsidRPr="001B0495" w14:paraId="447638C4" w14:textId="77777777" w:rsidTr="00AB09C8">
        <w:tc>
          <w:tcPr>
            <w:tcW w:w="1474" w:type="dxa"/>
          </w:tcPr>
          <w:p w14:paraId="02AC1B06" w14:textId="77777777" w:rsidR="001B0495" w:rsidRPr="001B0495" w:rsidRDefault="001B0495" w:rsidP="001B0495">
            <w:pPr>
              <w:spacing w:line="240" w:lineRule="auto"/>
              <w:jc w:val="right"/>
              <w:rPr>
                <w:rFonts w:cstheme="minorHAnsi"/>
                <w:b/>
              </w:rPr>
            </w:pPr>
            <w:r w:rsidRPr="001B0495">
              <w:rPr>
                <w:rFonts w:cstheme="minorHAnsi"/>
                <w:b/>
              </w:rPr>
              <w:t>Toelichting</w:t>
            </w:r>
          </w:p>
        </w:tc>
        <w:tc>
          <w:tcPr>
            <w:tcW w:w="7310" w:type="dxa"/>
          </w:tcPr>
          <w:p w14:paraId="1F957A01" w14:textId="77777777" w:rsidR="001B0495" w:rsidRPr="001B0495" w:rsidRDefault="001B0495" w:rsidP="001B0495">
            <w:pPr>
              <w:spacing w:line="240" w:lineRule="auto"/>
              <w:rPr>
                <w:rFonts w:cstheme="minorHAnsi"/>
              </w:rPr>
            </w:pPr>
            <w:r w:rsidRPr="001B0495">
              <w:rPr>
                <w:rFonts w:cstheme="minorHAnsi"/>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1B0495" w:rsidRPr="001B0495" w14:paraId="44B251CB" w14:textId="77777777" w:rsidTr="00AB09C8">
        <w:tc>
          <w:tcPr>
            <w:tcW w:w="1474" w:type="dxa"/>
          </w:tcPr>
          <w:p w14:paraId="066C997A" w14:textId="77777777" w:rsidR="001B0495" w:rsidRPr="001B0495" w:rsidRDefault="001B0495" w:rsidP="001B0495">
            <w:pPr>
              <w:spacing w:line="240" w:lineRule="auto"/>
              <w:jc w:val="right"/>
              <w:rPr>
                <w:rFonts w:cstheme="minorHAnsi"/>
                <w:b/>
              </w:rPr>
            </w:pPr>
            <w:r w:rsidRPr="001B0495">
              <w:rPr>
                <w:rFonts w:cstheme="minorHAnsi"/>
                <w:b/>
              </w:rPr>
              <w:t>Voorbeelden</w:t>
            </w:r>
          </w:p>
        </w:tc>
        <w:tc>
          <w:tcPr>
            <w:tcW w:w="7310" w:type="dxa"/>
          </w:tcPr>
          <w:p w14:paraId="0F488616"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Door geweld toegebrachte verwonding die medische behandeling behoeft.</w:t>
            </w:r>
          </w:p>
          <w:p w14:paraId="6C4CA646"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(Ernstig) letsel met een vermoeden dat dit is toegebracht, of een poging daartoe.</w:t>
            </w:r>
          </w:p>
          <w:p w14:paraId="5393B2AE"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Poging tot verwurging.</w:t>
            </w:r>
          </w:p>
          <w:p w14:paraId="643AA2BD"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Wapengebruik.</w:t>
            </w:r>
          </w:p>
          <w:p w14:paraId="38820B38"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Geweld tijdens de zwangerschap.</w:t>
            </w:r>
          </w:p>
          <w:p w14:paraId="6FF54606"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(Vermoeden van) seksueel misbruik of seksueel geweld of seksuele exploitatie van kinderen jonger dan 18 jaar.</w:t>
            </w:r>
          </w:p>
          <w:p w14:paraId="2F8C367D"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Acute bedreiging om zichzelf of een naaste (waaronder (ex)-partner, kinderen of familielid) te doden, ernstig letsel toe te brengen of hun vrijheid te benemen (familiedrama, eerwraak, vrouwelijke genitale verminking).</w:t>
            </w:r>
          </w:p>
          <w:p w14:paraId="311318E0"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Onthouden van zorg die acuut de gezondheid bedreigt van -9 maanden tot + 100 jaar, waaronder het onthouden van voedsel.</w:t>
            </w:r>
          </w:p>
          <w:p w14:paraId="44AE1D72"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6AC709C"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Vrijheidsbeperkende maatregel voor pleger loopt af zonder dat er afdoende veiligheidsmaatregelen genomen zijn.</w:t>
            </w:r>
          </w:p>
          <w:p w14:paraId="0068F47B"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Acuut onveilige situatie bestaat of zorg dreigt weg te vallen vanwege suïcidepoging, automutilatie, acuut psychiatrisch beeld, intoxicatie door alcohol of drugs.</w:t>
            </w:r>
          </w:p>
          <w:p w14:paraId="5577C40F"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Noodgedwongen vlucht van huis door (dreiging van) huiselijk geweld en/of kindermishandeling.</w:t>
            </w:r>
          </w:p>
          <w:p w14:paraId="6EA96830"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Een minderjarig kind dat alleen gelaten wordt in huis zonder toezicht en verzorging van een volwassene.</w:t>
            </w:r>
          </w:p>
          <w:p w14:paraId="740EE183"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opgesloten worden in huis en onthouden worden van eten en drinken.</w:t>
            </w:r>
          </w:p>
          <w:p w14:paraId="79EE43F7"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met een alleenstaande ouder leven, waarbij deze ouder een acute psychose krijgt.</w:t>
            </w:r>
          </w:p>
        </w:tc>
      </w:tr>
    </w:tbl>
    <w:p w14:paraId="07F8A45A" w14:textId="77777777" w:rsidR="001B0495" w:rsidRPr="001B0495" w:rsidRDefault="001B0495" w:rsidP="001B0495">
      <w:pPr>
        <w:pStyle w:val="Kop3"/>
        <w:spacing w:line="240" w:lineRule="auto"/>
        <w:rPr>
          <w:rFonts w:asciiTheme="minorHAnsi" w:hAnsiTheme="minorHAnsi" w:cstheme="minorHAnsi"/>
          <w:b/>
          <w:color w:val="auto"/>
          <w:sz w:val="22"/>
          <w:szCs w:val="22"/>
        </w:rPr>
      </w:pPr>
      <w:r w:rsidRPr="001B0495">
        <w:rPr>
          <w:rFonts w:asciiTheme="minorHAnsi" w:hAnsiTheme="minorHAnsi" w:cstheme="minorHAnsi"/>
          <w:b/>
          <w:color w:val="auto"/>
          <w:sz w:val="22"/>
          <w:szCs w:val="22"/>
        </w:rPr>
        <w:lastRenderedPageBreak/>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1B0495" w:rsidRPr="001B0495" w14:paraId="108C6202" w14:textId="77777777" w:rsidTr="00AB09C8">
        <w:tc>
          <w:tcPr>
            <w:tcW w:w="1474" w:type="dxa"/>
          </w:tcPr>
          <w:p w14:paraId="68C5CEBC" w14:textId="77777777" w:rsidR="001B0495" w:rsidRPr="001B0495" w:rsidRDefault="001B0495" w:rsidP="001B0495">
            <w:pPr>
              <w:jc w:val="right"/>
              <w:rPr>
                <w:rFonts w:cstheme="minorHAnsi"/>
                <w:sz w:val="22"/>
                <w:szCs w:val="22"/>
              </w:rPr>
            </w:pPr>
            <w:r w:rsidRPr="001B0495">
              <w:rPr>
                <w:rFonts w:cstheme="minorHAnsi"/>
                <w:sz w:val="22"/>
                <w:szCs w:val="22"/>
              </w:rPr>
              <w:t>Definitie</w:t>
            </w:r>
          </w:p>
        </w:tc>
        <w:tc>
          <w:tcPr>
            <w:tcW w:w="7203" w:type="dxa"/>
          </w:tcPr>
          <w:p w14:paraId="0798EB6D" w14:textId="77777777" w:rsidR="001B0495" w:rsidRPr="001B0495" w:rsidRDefault="001B0495" w:rsidP="001B0495">
            <w:pPr>
              <w:rPr>
                <w:rFonts w:cstheme="minorHAnsi"/>
                <w:sz w:val="22"/>
                <w:szCs w:val="22"/>
              </w:rPr>
            </w:pPr>
            <w:r w:rsidRPr="001B0495">
              <w:rPr>
                <w:rFonts w:cstheme="minorHAnsi"/>
                <w:sz w:val="22"/>
                <w:szCs w:val="22"/>
              </w:rPr>
              <w:t>Er is sprake van herhaling of voortduren van onveilige situaties of van geweld.</w:t>
            </w:r>
          </w:p>
        </w:tc>
      </w:tr>
      <w:tr w:rsidR="001B0495" w:rsidRPr="001B0495" w14:paraId="7ABDBB8B" w14:textId="77777777" w:rsidTr="00AB09C8">
        <w:tc>
          <w:tcPr>
            <w:tcW w:w="1474" w:type="dxa"/>
          </w:tcPr>
          <w:p w14:paraId="74989D0C" w14:textId="77777777" w:rsidR="001B0495" w:rsidRPr="001B0495" w:rsidRDefault="001B0495" w:rsidP="001B0495">
            <w:pPr>
              <w:jc w:val="right"/>
              <w:rPr>
                <w:rFonts w:cstheme="minorHAnsi"/>
                <w:sz w:val="22"/>
                <w:szCs w:val="22"/>
              </w:rPr>
            </w:pPr>
            <w:r w:rsidRPr="001B0495">
              <w:rPr>
                <w:rFonts w:cstheme="minorHAnsi"/>
                <w:sz w:val="22"/>
                <w:szCs w:val="22"/>
              </w:rPr>
              <w:t>Toelichting</w:t>
            </w:r>
          </w:p>
        </w:tc>
        <w:tc>
          <w:tcPr>
            <w:tcW w:w="7203" w:type="dxa"/>
          </w:tcPr>
          <w:p w14:paraId="1DCDC9A7" w14:textId="77777777" w:rsidR="001B0495" w:rsidRPr="001B0495" w:rsidRDefault="001B0495" w:rsidP="001B0495">
            <w:pPr>
              <w:rPr>
                <w:rFonts w:cstheme="minorHAnsi"/>
                <w:sz w:val="22"/>
                <w:szCs w:val="22"/>
              </w:rPr>
            </w:pPr>
            <w:r w:rsidRPr="001B0495">
              <w:rPr>
                <w:rFonts w:cstheme="minorHAnsi"/>
                <w:sz w:val="22"/>
                <w:szCs w:val="22"/>
              </w:rP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1B0495" w:rsidRPr="001B0495" w14:paraId="034F2AA9" w14:textId="77777777" w:rsidTr="00AB09C8">
        <w:trPr>
          <w:trHeight w:val="134"/>
        </w:trPr>
        <w:tc>
          <w:tcPr>
            <w:tcW w:w="1474" w:type="dxa"/>
          </w:tcPr>
          <w:p w14:paraId="5BD0C652" w14:textId="77777777" w:rsidR="001B0495" w:rsidRPr="001B0495" w:rsidRDefault="001B0495" w:rsidP="001B0495">
            <w:pPr>
              <w:jc w:val="right"/>
              <w:rPr>
                <w:rFonts w:cstheme="minorHAnsi"/>
                <w:sz w:val="22"/>
                <w:szCs w:val="22"/>
              </w:rPr>
            </w:pPr>
            <w:r w:rsidRPr="001B0495">
              <w:rPr>
                <w:rFonts w:cstheme="minorHAnsi"/>
                <w:sz w:val="22"/>
                <w:szCs w:val="22"/>
              </w:rPr>
              <w:t>Voorbeelden</w:t>
            </w:r>
          </w:p>
        </w:tc>
        <w:tc>
          <w:tcPr>
            <w:tcW w:w="7203" w:type="dxa"/>
          </w:tcPr>
          <w:p w14:paraId="73551752"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26C9555"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Ernstige verwaarlozing die voor jonge opgroeiende kinderen blijvende schade kan veroorzaken.</w:t>
            </w:r>
          </w:p>
          <w:p w14:paraId="3AA9B120"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een hoog schoolverzuim hebben.</w:t>
            </w:r>
          </w:p>
          <w:p w14:paraId="1AFCEAE6"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stelselmatig getuige zijn van huiselijk geweld.</w:t>
            </w:r>
          </w:p>
          <w:p w14:paraId="73CC3DF6"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geregeld fysiek mishandeld worden.</w:t>
            </w:r>
          </w:p>
          <w:p w14:paraId="7D720059" w14:textId="77777777" w:rsid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Psychische en/of fysieke mishandeling door escalerende vormen van langdurige stalking in partnerrelaties.</w:t>
            </w:r>
          </w:p>
          <w:p w14:paraId="19844B73" w14:textId="77777777" w:rsidR="001B0495" w:rsidRPr="001B0495" w:rsidRDefault="001B0495" w:rsidP="001B0495">
            <w:pPr>
              <w:pStyle w:val="Lijstopsomteken"/>
              <w:numPr>
                <w:ilvl w:val="0"/>
                <w:numId w:val="0"/>
              </w:numPr>
              <w:spacing w:line="240" w:lineRule="auto"/>
              <w:ind w:left="227"/>
              <w:rPr>
                <w:rFonts w:asciiTheme="minorHAnsi" w:hAnsiTheme="minorHAnsi" w:cstheme="minorHAnsi"/>
                <w:sz w:val="22"/>
                <w:szCs w:val="22"/>
              </w:rPr>
            </w:pPr>
          </w:p>
        </w:tc>
      </w:tr>
    </w:tbl>
    <w:p w14:paraId="0F244B7F" w14:textId="77777777" w:rsidR="001B0495" w:rsidRPr="001B0495" w:rsidRDefault="001B0495" w:rsidP="001B0495">
      <w:pPr>
        <w:pStyle w:val="Kop3"/>
        <w:spacing w:line="240" w:lineRule="auto"/>
        <w:rPr>
          <w:rFonts w:asciiTheme="minorHAnsi" w:hAnsiTheme="minorHAnsi" w:cstheme="minorHAnsi"/>
          <w:b/>
          <w:color w:val="auto"/>
          <w:sz w:val="22"/>
          <w:szCs w:val="22"/>
        </w:rPr>
      </w:pPr>
      <w:r w:rsidRPr="001B0495">
        <w:rPr>
          <w:rFonts w:asciiTheme="minorHAnsi" w:hAnsiTheme="minorHAnsi" w:cstheme="minorHAnsi"/>
          <w:b/>
          <w:color w:val="auto"/>
          <w:sz w:val="22"/>
          <w:szCs w:val="22"/>
        </w:rPr>
        <w:t>Disclosure</w:t>
      </w:r>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1B0495" w:rsidRPr="001B0495" w14:paraId="757F4F6C" w14:textId="77777777" w:rsidTr="00AB09C8">
        <w:tc>
          <w:tcPr>
            <w:tcW w:w="1474" w:type="dxa"/>
          </w:tcPr>
          <w:p w14:paraId="7E710028" w14:textId="77777777" w:rsidR="001B0495" w:rsidRPr="001B0495" w:rsidRDefault="001B0495" w:rsidP="001B0495">
            <w:pPr>
              <w:jc w:val="right"/>
              <w:rPr>
                <w:rFonts w:cstheme="minorHAnsi"/>
                <w:b/>
                <w:sz w:val="22"/>
                <w:szCs w:val="22"/>
              </w:rPr>
            </w:pPr>
            <w:r w:rsidRPr="001B0495">
              <w:rPr>
                <w:rFonts w:cstheme="minorHAnsi"/>
                <w:b/>
                <w:sz w:val="22"/>
                <w:szCs w:val="22"/>
              </w:rPr>
              <w:t>Definitie</w:t>
            </w:r>
          </w:p>
        </w:tc>
        <w:tc>
          <w:tcPr>
            <w:tcW w:w="7202" w:type="dxa"/>
          </w:tcPr>
          <w:p w14:paraId="501FF824" w14:textId="77777777" w:rsidR="001B0495" w:rsidRPr="001B0495" w:rsidRDefault="001B0495" w:rsidP="001B0495">
            <w:pPr>
              <w:rPr>
                <w:rFonts w:cstheme="minorHAnsi"/>
                <w:sz w:val="22"/>
                <w:szCs w:val="22"/>
              </w:rPr>
            </w:pPr>
            <w:r w:rsidRPr="001B0495">
              <w:rPr>
                <w:rFonts w:cstheme="minorHAnsi"/>
                <w:sz w:val="22"/>
                <w:szCs w:val="22"/>
              </w:rPr>
              <w:t>Slachtoffers die uit zichzelf een beroepskracht om hulp vragen of zich uiten bij (mogelijk) huiselijk geweld en/of kindermishandeling.</w:t>
            </w:r>
          </w:p>
        </w:tc>
      </w:tr>
      <w:tr w:rsidR="001B0495" w:rsidRPr="001B0495" w14:paraId="7B78F1A7" w14:textId="77777777" w:rsidTr="00AB09C8">
        <w:tc>
          <w:tcPr>
            <w:tcW w:w="1474" w:type="dxa"/>
          </w:tcPr>
          <w:p w14:paraId="3016D3FA" w14:textId="77777777" w:rsidR="001B0495" w:rsidRPr="001B0495" w:rsidRDefault="001B0495" w:rsidP="001B0495">
            <w:pPr>
              <w:jc w:val="right"/>
              <w:rPr>
                <w:rFonts w:cstheme="minorHAnsi"/>
                <w:b/>
                <w:sz w:val="22"/>
                <w:szCs w:val="22"/>
              </w:rPr>
            </w:pPr>
            <w:r w:rsidRPr="001B0495">
              <w:rPr>
                <w:rFonts w:cstheme="minorHAnsi"/>
                <w:b/>
                <w:sz w:val="22"/>
                <w:szCs w:val="22"/>
              </w:rPr>
              <w:t>Toelichting</w:t>
            </w:r>
          </w:p>
        </w:tc>
        <w:tc>
          <w:tcPr>
            <w:tcW w:w="7202" w:type="dxa"/>
          </w:tcPr>
          <w:p w14:paraId="76CEED77" w14:textId="77777777" w:rsidR="001B0495" w:rsidRPr="001B0495" w:rsidRDefault="001B0495" w:rsidP="001B0495">
            <w:pPr>
              <w:rPr>
                <w:rFonts w:cstheme="minorHAnsi"/>
                <w:sz w:val="22"/>
                <w:szCs w:val="22"/>
              </w:rPr>
            </w:pPr>
            <w:r w:rsidRPr="001B0495">
              <w:rPr>
                <w:rFonts w:cstheme="minorHAnsi"/>
                <w:sz w:val="22"/>
                <w:szCs w:val="22"/>
              </w:rP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r w:rsidR="001B0495" w:rsidRPr="001B0495" w14:paraId="5DAEC823" w14:textId="77777777" w:rsidTr="00AB09C8">
        <w:tc>
          <w:tcPr>
            <w:tcW w:w="1474" w:type="dxa"/>
          </w:tcPr>
          <w:p w14:paraId="69DB8495" w14:textId="77777777" w:rsidR="001B0495" w:rsidRPr="001B0495" w:rsidRDefault="001B0495" w:rsidP="001B0495">
            <w:pPr>
              <w:jc w:val="right"/>
              <w:rPr>
                <w:rFonts w:cstheme="minorHAnsi"/>
                <w:b/>
                <w:sz w:val="22"/>
                <w:szCs w:val="22"/>
              </w:rPr>
            </w:pPr>
            <w:r w:rsidRPr="001B0495">
              <w:rPr>
                <w:rFonts w:cstheme="minorHAnsi"/>
                <w:b/>
                <w:sz w:val="22"/>
                <w:szCs w:val="22"/>
              </w:rPr>
              <w:t>Voorbeelden</w:t>
            </w:r>
          </w:p>
        </w:tc>
        <w:tc>
          <w:tcPr>
            <w:tcW w:w="7202" w:type="dxa"/>
          </w:tcPr>
          <w:p w14:paraId="257A3E25" w14:textId="77777777" w:rsidR="001B0495" w:rsidRPr="001B0495" w:rsidRDefault="001B0495" w:rsidP="001B0495">
            <w:pPr>
              <w:rPr>
                <w:rFonts w:cstheme="minorHAnsi"/>
                <w:sz w:val="22"/>
                <w:szCs w:val="22"/>
              </w:rPr>
            </w:pPr>
          </w:p>
        </w:tc>
      </w:tr>
    </w:tbl>
    <w:p w14:paraId="1540D77C" w14:textId="77777777" w:rsidR="00472305" w:rsidRPr="001B0495" w:rsidRDefault="00472305" w:rsidP="001B0495">
      <w:pPr>
        <w:pStyle w:val="Geenafstand"/>
        <w:rPr>
          <w:b/>
        </w:rPr>
      </w:pPr>
    </w:p>
    <w:p w14:paraId="739771AE" w14:textId="77777777" w:rsidR="00472305" w:rsidRPr="00E33F05" w:rsidRDefault="00472305" w:rsidP="001B0495">
      <w:pPr>
        <w:pStyle w:val="Geenafstand"/>
        <w:rPr>
          <w:b/>
          <w:sz w:val="24"/>
          <w:szCs w:val="24"/>
        </w:rPr>
      </w:pPr>
    </w:p>
    <w:p w14:paraId="13F124E9" w14:textId="77777777" w:rsidR="005B4226" w:rsidRDefault="005B4226">
      <w:pPr>
        <w:rPr>
          <w:b/>
          <w:sz w:val="24"/>
          <w:szCs w:val="24"/>
        </w:rPr>
      </w:pPr>
      <w:r>
        <w:rPr>
          <w:b/>
          <w:sz w:val="24"/>
          <w:szCs w:val="24"/>
        </w:rPr>
        <w:br w:type="page"/>
      </w:r>
    </w:p>
    <w:p w14:paraId="2521CC7F" w14:textId="77777777" w:rsidR="005B4226" w:rsidRDefault="005B4226" w:rsidP="005B4226">
      <w:pPr>
        <w:spacing w:line="240" w:lineRule="auto"/>
        <w:rPr>
          <w:rFonts w:cstheme="minorHAnsi"/>
          <w:b/>
          <w:sz w:val="24"/>
          <w:szCs w:val="24"/>
        </w:rPr>
      </w:pPr>
      <w:r w:rsidRPr="00192475">
        <w:rPr>
          <w:rFonts w:cstheme="minorHAnsi"/>
          <w:b/>
          <w:sz w:val="24"/>
          <w:szCs w:val="24"/>
        </w:rPr>
        <w:lastRenderedPageBreak/>
        <w:t>Bijlage 5: Participatie van kinderen</w:t>
      </w:r>
      <w:r w:rsidRPr="00192475">
        <w:rPr>
          <w:rFonts w:cstheme="minorHAnsi"/>
          <w:b/>
          <w:sz w:val="24"/>
          <w:szCs w:val="24"/>
        </w:rPr>
        <w:tab/>
      </w:r>
    </w:p>
    <w:p w14:paraId="1CAEF36A" w14:textId="77777777" w:rsidR="005B4226" w:rsidRPr="00192475" w:rsidRDefault="005B4226" w:rsidP="005B4226">
      <w:pPr>
        <w:spacing w:line="240" w:lineRule="auto"/>
        <w:rPr>
          <w:rFonts w:cstheme="minorHAnsi"/>
          <w:b/>
          <w:sz w:val="24"/>
          <w:szCs w:val="24"/>
        </w:rPr>
      </w:pPr>
    </w:p>
    <w:p w14:paraId="7EBCE3B9" w14:textId="77777777" w:rsidR="005B4226" w:rsidRPr="00192475" w:rsidRDefault="005B4226" w:rsidP="005B4226">
      <w:pPr>
        <w:spacing w:line="240" w:lineRule="auto"/>
        <w:rPr>
          <w:rFonts w:cstheme="minorHAnsi"/>
        </w:rPr>
      </w:pPr>
      <w:r w:rsidRPr="00192475">
        <w:rPr>
          <w:rFonts w:cstheme="minorHAnsi"/>
        </w:rPr>
        <w:t>Voor kinderen die mishandeld, verwaarloosd of seksueel misbruikt worden, is het essentieel dat zij gezien en gehoord worden door volwassenen in hun omgeving die (professioneel) betrokken zijn en die zij vertrouwen</w:t>
      </w:r>
    </w:p>
    <w:p w14:paraId="2F793595" w14:textId="77777777" w:rsidR="005B4226" w:rsidRPr="00192475" w:rsidRDefault="005B4226" w:rsidP="005B4226">
      <w:pPr>
        <w:spacing w:line="240" w:lineRule="auto"/>
        <w:rPr>
          <w:rFonts w:cstheme="minorHAnsi"/>
        </w:rPr>
      </w:pPr>
      <w:r w:rsidRPr="00192475">
        <w:rPr>
          <w:rFonts w:cstheme="minorHAnsi"/>
        </w:rPr>
        <w:t xml:space="preserve">Om de participatie van kinderen op te nemen in uw meldcode zijn de negen opgestelde actiepunten uit de </w:t>
      </w:r>
      <w:r w:rsidRPr="00192475">
        <w:rPr>
          <w:rFonts w:cstheme="minorHAnsi"/>
          <w:i/>
        </w:rPr>
        <w:t xml:space="preserve">“Handreiking Participatie van kinderen in de Meldcode huiselijk geweld en kindermishandeling” </w:t>
      </w:r>
      <w:r w:rsidRPr="00192475">
        <w:rPr>
          <w:rFonts w:cstheme="minorHAnsi"/>
        </w:rPr>
        <w:t xml:space="preserve">(VWS, 2018) omgezet in concrete vragen. </w:t>
      </w:r>
    </w:p>
    <w:p w14:paraId="580954E4" w14:textId="77777777" w:rsidR="005B4226" w:rsidRPr="00192475" w:rsidRDefault="005B4226" w:rsidP="005B4226">
      <w:pPr>
        <w:rPr>
          <w:rFonts w:cstheme="minorHAnsi"/>
          <w:b/>
          <w:sz w:val="24"/>
          <w:szCs w:val="24"/>
        </w:rPr>
      </w:pPr>
    </w:p>
    <w:p w14:paraId="790A9EC5" w14:textId="77777777" w:rsidR="005B4226" w:rsidRPr="00192475" w:rsidRDefault="005B4226" w:rsidP="005B4226">
      <w:pPr>
        <w:pStyle w:val="Geenafstand"/>
        <w:numPr>
          <w:ilvl w:val="0"/>
          <w:numId w:val="24"/>
        </w:numPr>
        <w:ind w:left="284" w:hanging="284"/>
        <w:rPr>
          <w:b/>
        </w:rPr>
      </w:pPr>
      <w:r w:rsidRPr="00192475">
        <w:rPr>
          <w:b/>
        </w:rPr>
        <w:t>Termen</w:t>
      </w:r>
    </w:p>
    <w:p w14:paraId="2779D3A5" w14:textId="77777777" w:rsidR="005B4226" w:rsidRDefault="005B4226" w:rsidP="005B4226">
      <w:pPr>
        <w:pStyle w:val="Geenafstand"/>
      </w:pPr>
      <w:r>
        <w:t>In uw meldcode wordt gesproken over client, de ouder en kind. In stap 3 wordt het kind expliciet als gesprekspartner benoemd.</w:t>
      </w:r>
    </w:p>
    <w:p w14:paraId="07B91FF6" w14:textId="77777777" w:rsidR="005B4226" w:rsidRDefault="005B4226" w:rsidP="005B4226">
      <w:pPr>
        <w:pStyle w:val="Geenafstand"/>
      </w:pPr>
    </w:p>
    <w:p w14:paraId="640BCAA0" w14:textId="77777777" w:rsidR="005B4226" w:rsidRDefault="005B4226" w:rsidP="005B4226">
      <w:pPr>
        <w:pStyle w:val="Geenafstand"/>
        <w:numPr>
          <w:ilvl w:val="0"/>
          <w:numId w:val="24"/>
        </w:numPr>
        <w:ind w:left="284" w:hanging="284"/>
        <w:rPr>
          <w:b/>
        </w:rPr>
      </w:pPr>
      <w:r w:rsidRPr="00192475">
        <w:rPr>
          <w:b/>
        </w:rPr>
        <w:t>Informatie over het proces</w:t>
      </w:r>
    </w:p>
    <w:p w14:paraId="3369470C" w14:textId="72BCD9A1" w:rsidR="005B4226" w:rsidRPr="001838B6" w:rsidRDefault="005B4226" w:rsidP="005B4226">
      <w:pPr>
        <w:pStyle w:val="Geenafstand"/>
      </w:pPr>
      <w:r w:rsidRPr="001838B6">
        <w:t xml:space="preserve">Beschrijf </w:t>
      </w:r>
      <w:r>
        <w:t xml:space="preserve">hier </w:t>
      </w:r>
      <w:r w:rsidRPr="001838B6">
        <w:t xml:space="preserve"> </w:t>
      </w:r>
      <w:bookmarkStart w:id="51" w:name="_Hlk4059003"/>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DA48FA">
        <w:rPr>
          <w:rFonts w:cstheme="minorHAnsi"/>
          <w:color w:val="002060"/>
          <w:szCs w:val="20"/>
        </w:rPr>
        <w:t>zie gedrag- en pestprotocol en schoolgids</w:t>
      </w:r>
      <w:r w:rsidRPr="001838B6">
        <w:rPr>
          <w:rFonts w:cstheme="minorHAnsi"/>
          <w:color w:val="002060"/>
          <w:szCs w:val="20"/>
        </w:rPr>
        <w:fldChar w:fldCharType="end"/>
      </w:r>
      <w:bookmarkEnd w:id="51"/>
      <w:r w:rsidRPr="001838B6">
        <w:t xml:space="preserve"> wie er informatie geeft aan het kind over:</w:t>
      </w:r>
    </w:p>
    <w:p w14:paraId="68D778EA"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Wie wat aan het doen is.</w:t>
      </w:r>
    </w:p>
    <w:p w14:paraId="2D4695E1"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Waarom diegene dit aan het doen is.</w:t>
      </w:r>
    </w:p>
    <w:p w14:paraId="07F0AFA9"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Wanneer dit gebeurt.</w:t>
      </w:r>
    </w:p>
    <w:p w14:paraId="378F8E7B"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Wat de zorgen zijn.</w:t>
      </w:r>
    </w:p>
    <w:p w14:paraId="1959E558"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Welke besluiten er genomen worden, door wie, over wat en wanneer.</w:t>
      </w:r>
    </w:p>
    <w:p w14:paraId="28C02096"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Wanneer er terugkoppeling is van bijv. Veilig Thuis en waarover.</w:t>
      </w:r>
    </w:p>
    <w:p w14:paraId="6DAED622"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Mogelijkheden voor het kind voor participatie, meedenken, mening geven.</w:t>
      </w:r>
    </w:p>
    <w:p w14:paraId="6759C6AB"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Recht op klacht of verzet.</w:t>
      </w:r>
    </w:p>
    <w:p w14:paraId="7A2772BF" w14:textId="77777777" w:rsidR="005B4226" w:rsidRPr="00192475" w:rsidRDefault="005B4226" w:rsidP="005B4226">
      <w:pPr>
        <w:pStyle w:val="Geenafstand"/>
        <w:rPr>
          <w:b/>
        </w:rPr>
      </w:pPr>
    </w:p>
    <w:p w14:paraId="566A076A" w14:textId="77777777" w:rsidR="005B4226" w:rsidRDefault="005B4226" w:rsidP="005B4226">
      <w:pPr>
        <w:pStyle w:val="Geenafstand"/>
        <w:numPr>
          <w:ilvl w:val="0"/>
          <w:numId w:val="24"/>
        </w:numPr>
        <w:ind w:left="284" w:hanging="284"/>
        <w:rPr>
          <w:b/>
        </w:rPr>
      </w:pPr>
      <w:r w:rsidRPr="00192475">
        <w:rPr>
          <w:b/>
        </w:rPr>
        <w:t>Infor</w:t>
      </w:r>
      <w:r>
        <w:rPr>
          <w:b/>
        </w:rPr>
        <w:t>matie over veilig opgroenen</w:t>
      </w:r>
    </w:p>
    <w:p w14:paraId="3CAB5B6E" w14:textId="04EA2F78" w:rsidR="005B4226" w:rsidRPr="001838B6" w:rsidRDefault="005B4226" w:rsidP="005B4226">
      <w:pPr>
        <w:pStyle w:val="Geenafstand"/>
      </w:pPr>
      <w:r w:rsidRPr="001838B6">
        <w:t xml:space="preserve">Beschrijf </w:t>
      </w:r>
      <w:r>
        <w:t xml:space="preserve"> hier </w:t>
      </w:r>
      <w:bookmarkStart w:id="52" w:name="_Hlk4059267"/>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DA48FA">
        <w:rPr>
          <w:rFonts w:cstheme="minorHAnsi"/>
          <w:color w:val="002060"/>
          <w:szCs w:val="20"/>
        </w:rPr>
        <w:t>zie gedrag- en pestprotocol en schoolgids</w:t>
      </w:r>
      <w:r w:rsidRPr="001838B6">
        <w:rPr>
          <w:rFonts w:cstheme="minorHAnsi"/>
          <w:color w:val="002060"/>
          <w:szCs w:val="20"/>
        </w:rPr>
        <w:fldChar w:fldCharType="end"/>
      </w:r>
      <w:bookmarkEnd w:id="52"/>
      <w:r w:rsidRPr="001838B6">
        <w:t xml:space="preserve"> hoe en wie het kind informeert over wat veilig opgroeien is.</w:t>
      </w:r>
    </w:p>
    <w:p w14:paraId="14DF5059" w14:textId="77777777" w:rsidR="005B4226" w:rsidRPr="001838B6" w:rsidRDefault="005B4226" w:rsidP="005B4226">
      <w:pPr>
        <w:pStyle w:val="Lijstalinea"/>
        <w:numPr>
          <w:ilvl w:val="0"/>
          <w:numId w:val="26"/>
        </w:numPr>
        <w:spacing w:after="0" w:line="240" w:lineRule="auto"/>
        <w:rPr>
          <w:rFonts w:cstheme="minorHAnsi"/>
        </w:rPr>
      </w:pPr>
      <w:r w:rsidRPr="001838B6">
        <w:rPr>
          <w:rFonts w:cstheme="minorHAnsi"/>
        </w:rPr>
        <w:t>Hoe en wie geeft de informatie aan kinderen over hun recht om veilig op te groeien?</w:t>
      </w:r>
    </w:p>
    <w:p w14:paraId="561A2173" w14:textId="77777777" w:rsidR="005B4226" w:rsidRPr="001838B6" w:rsidRDefault="005B4226" w:rsidP="005B4226">
      <w:pPr>
        <w:pStyle w:val="Lijstalinea"/>
        <w:numPr>
          <w:ilvl w:val="0"/>
          <w:numId w:val="26"/>
        </w:numPr>
        <w:spacing w:after="0" w:line="240" w:lineRule="auto"/>
        <w:rPr>
          <w:rFonts w:cstheme="minorHAnsi"/>
        </w:rPr>
      </w:pPr>
      <w:r w:rsidRPr="001838B6">
        <w:rPr>
          <w:rFonts w:cstheme="minorHAnsi"/>
        </w:rPr>
        <w:t>Wat is een normale omgang tussen ouder en kind?</w:t>
      </w:r>
    </w:p>
    <w:p w14:paraId="43821EAE" w14:textId="77777777" w:rsidR="005B4226" w:rsidRPr="001838B6" w:rsidRDefault="005B4226" w:rsidP="005B4226">
      <w:pPr>
        <w:pStyle w:val="Lijstalinea"/>
        <w:numPr>
          <w:ilvl w:val="0"/>
          <w:numId w:val="26"/>
        </w:numPr>
        <w:spacing w:after="0" w:line="240" w:lineRule="auto"/>
        <w:rPr>
          <w:rFonts w:cstheme="minorHAnsi"/>
        </w:rPr>
      </w:pPr>
      <w:r w:rsidRPr="001838B6">
        <w:rPr>
          <w:rFonts w:cstheme="minorHAnsi"/>
        </w:rPr>
        <w:t xml:space="preserve">Hoe gaat u een kind </w:t>
      </w:r>
      <w:r w:rsidRPr="001838B6">
        <w:rPr>
          <w:rFonts w:cstheme="minorHAnsi"/>
          <w:i/>
          <w:iCs/>
        </w:rPr>
        <w:t>ontschuldigen</w:t>
      </w:r>
      <w:r w:rsidRPr="001838B6">
        <w:rPr>
          <w:rFonts w:cstheme="minorHAnsi"/>
        </w:rPr>
        <w:t>?</w:t>
      </w:r>
    </w:p>
    <w:p w14:paraId="71DFD43F" w14:textId="77777777" w:rsidR="005B4226" w:rsidRDefault="005B4226" w:rsidP="005B4226">
      <w:pPr>
        <w:pStyle w:val="Geenafstand"/>
        <w:rPr>
          <w:b/>
        </w:rPr>
      </w:pPr>
    </w:p>
    <w:p w14:paraId="32DE6954" w14:textId="77777777" w:rsidR="005B4226" w:rsidRDefault="005B4226" w:rsidP="005B4226">
      <w:pPr>
        <w:pStyle w:val="Geenafstand"/>
        <w:numPr>
          <w:ilvl w:val="0"/>
          <w:numId w:val="24"/>
        </w:numPr>
        <w:ind w:left="284" w:hanging="284"/>
        <w:rPr>
          <w:b/>
        </w:rPr>
      </w:pPr>
      <w:r>
        <w:rPr>
          <w:b/>
        </w:rPr>
        <w:t>Recht op eigen mening</w:t>
      </w:r>
    </w:p>
    <w:p w14:paraId="197B797C" w14:textId="04923A61" w:rsidR="005B4226" w:rsidRPr="001838B6" w:rsidRDefault="005B4226" w:rsidP="005B4226">
      <w:pPr>
        <w:pStyle w:val="Geenafstand"/>
        <w:rPr>
          <w:rFonts w:cstheme="minorHAnsi"/>
          <w:szCs w:val="20"/>
        </w:rPr>
      </w:pPr>
      <w:r w:rsidRPr="001838B6">
        <w:t xml:space="preserve">Beschrijf </w:t>
      </w:r>
      <w:r>
        <w:t xml:space="preserve">hier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A06290">
        <w:rPr>
          <w:rFonts w:cstheme="minorHAnsi"/>
          <w:color w:val="002060"/>
          <w:szCs w:val="20"/>
        </w:rPr>
        <w:t xml:space="preserve"> </w:t>
      </w:r>
      <w:r w:rsidR="00DA48FA">
        <w:rPr>
          <w:rFonts w:cstheme="minorHAnsi"/>
          <w:color w:val="002060"/>
          <w:szCs w:val="20"/>
        </w:rPr>
        <w:t>zie gedrag- en pestprotocol en schoolgids</w:t>
      </w:r>
      <w:r w:rsidRPr="001838B6">
        <w:rPr>
          <w:rFonts w:cstheme="minorHAnsi"/>
          <w:color w:val="002060"/>
          <w:szCs w:val="20"/>
        </w:rPr>
        <w:fldChar w:fldCharType="end"/>
      </w:r>
      <w:r>
        <w:rPr>
          <w:rFonts w:cstheme="minorHAnsi"/>
          <w:color w:val="002060"/>
          <w:szCs w:val="20"/>
        </w:rPr>
        <w:t xml:space="preserve"> </w:t>
      </w:r>
      <w:r w:rsidRPr="001838B6">
        <w:rPr>
          <w:rFonts w:cstheme="minorHAnsi"/>
          <w:szCs w:val="20"/>
        </w:rPr>
        <w:t>hoe en wie het kind informeert over het recht om betrokken te worden, het recht op een eigen</w:t>
      </w:r>
      <w:r>
        <w:rPr>
          <w:rFonts w:cstheme="minorHAnsi"/>
          <w:szCs w:val="20"/>
        </w:rPr>
        <w:t xml:space="preserve"> </w:t>
      </w:r>
      <w:r w:rsidRPr="001838B6">
        <w:rPr>
          <w:rFonts w:cstheme="minorHAnsi"/>
          <w:szCs w:val="20"/>
        </w:rPr>
        <w:t>mening te geven en de mogelijkheden daarvan.</w:t>
      </w:r>
    </w:p>
    <w:p w14:paraId="30F045D7" w14:textId="77777777" w:rsidR="005B4226" w:rsidRDefault="005B4226" w:rsidP="005B4226">
      <w:pPr>
        <w:pStyle w:val="Geenafstand"/>
        <w:rPr>
          <w:b/>
        </w:rPr>
      </w:pPr>
    </w:p>
    <w:p w14:paraId="0CB42100" w14:textId="77777777" w:rsidR="005B4226" w:rsidRDefault="005B4226" w:rsidP="005B4226">
      <w:pPr>
        <w:pStyle w:val="Geenafstand"/>
        <w:numPr>
          <w:ilvl w:val="0"/>
          <w:numId w:val="24"/>
        </w:numPr>
        <w:ind w:left="284" w:hanging="284"/>
        <w:rPr>
          <w:b/>
        </w:rPr>
      </w:pPr>
      <w:r>
        <w:rPr>
          <w:b/>
        </w:rPr>
        <w:t>Vragen en luisteren naar de visie van het kind</w:t>
      </w:r>
    </w:p>
    <w:p w14:paraId="7562B2F2" w14:textId="03E6347E" w:rsidR="005B4226" w:rsidRPr="001838B6" w:rsidRDefault="005B4226" w:rsidP="005B4226">
      <w:pPr>
        <w:pStyle w:val="Geenafstand"/>
      </w:pPr>
      <w:r w:rsidRPr="001838B6">
        <w:t>Beschrijf</w:t>
      </w:r>
      <w:r>
        <w:t xml:space="preserve"> hier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DA48FA">
        <w:rPr>
          <w:rFonts w:cstheme="minorHAnsi"/>
          <w:color w:val="002060"/>
          <w:szCs w:val="20"/>
        </w:rPr>
        <w:t>zie gedrag- en pestprocol en schoolgids</w:t>
      </w:r>
      <w:r w:rsidRPr="001838B6">
        <w:rPr>
          <w:rFonts w:cstheme="minorHAnsi"/>
          <w:color w:val="002060"/>
          <w:szCs w:val="20"/>
        </w:rPr>
        <w:fldChar w:fldCharType="end"/>
      </w:r>
      <w:r>
        <w:t xml:space="preserve"> </w:t>
      </w:r>
      <w:r w:rsidRPr="001838B6">
        <w:t xml:space="preserve"> hoe en wie er bij het kind informeert en luistert naar de visie van het kind? </w:t>
      </w:r>
    </w:p>
    <w:p w14:paraId="6677E5B9" w14:textId="77777777" w:rsidR="005B4226" w:rsidRPr="001838B6" w:rsidRDefault="005B4226" w:rsidP="005B4226">
      <w:pPr>
        <w:pStyle w:val="Geenafstand"/>
      </w:pPr>
      <w:r w:rsidRPr="001838B6">
        <w:t>Denk hierbij aan:</w:t>
      </w:r>
    </w:p>
    <w:p w14:paraId="20B4D522" w14:textId="77777777" w:rsidR="005B4226" w:rsidRPr="001838B6" w:rsidRDefault="005B4226" w:rsidP="005B4226">
      <w:pPr>
        <w:pStyle w:val="Lijstalinea"/>
        <w:numPr>
          <w:ilvl w:val="0"/>
          <w:numId w:val="27"/>
        </w:numPr>
        <w:spacing w:after="0" w:line="240" w:lineRule="auto"/>
        <w:rPr>
          <w:rFonts w:cstheme="minorHAnsi"/>
        </w:rPr>
      </w:pPr>
      <w:r w:rsidRPr="001838B6">
        <w:rPr>
          <w:rFonts w:cstheme="minorHAnsi"/>
        </w:rPr>
        <w:t>De mening van het kind over bestaande zorgen.</w:t>
      </w:r>
    </w:p>
    <w:p w14:paraId="5461348B" w14:textId="77777777" w:rsidR="005B4226" w:rsidRPr="001838B6" w:rsidRDefault="005B4226" w:rsidP="005B4226">
      <w:pPr>
        <w:pStyle w:val="Lijstalinea"/>
        <w:numPr>
          <w:ilvl w:val="0"/>
          <w:numId w:val="27"/>
        </w:numPr>
        <w:spacing w:after="0" w:line="240" w:lineRule="auto"/>
        <w:rPr>
          <w:rFonts w:cstheme="minorHAnsi"/>
        </w:rPr>
      </w:pPr>
      <w:r w:rsidRPr="001838B6">
        <w:rPr>
          <w:rFonts w:cstheme="minorHAnsi"/>
        </w:rPr>
        <w:t>De door het kind geopperde oplossingen.</w:t>
      </w:r>
    </w:p>
    <w:p w14:paraId="3029A55E" w14:textId="77777777" w:rsidR="005B4226" w:rsidRPr="001838B6" w:rsidRDefault="005B4226" w:rsidP="005B4226">
      <w:pPr>
        <w:pStyle w:val="Lijstalinea"/>
        <w:numPr>
          <w:ilvl w:val="0"/>
          <w:numId w:val="27"/>
        </w:numPr>
        <w:spacing w:after="0" w:line="240" w:lineRule="auto"/>
        <w:rPr>
          <w:rFonts w:cstheme="minorHAnsi"/>
        </w:rPr>
      </w:pPr>
      <w:r w:rsidRPr="001838B6">
        <w:rPr>
          <w:rFonts w:cstheme="minorHAnsi"/>
        </w:rPr>
        <w:t>De mening over voorgestelde beslissingen.</w:t>
      </w:r>
    </w:p>
    <w:p w14:paraId="48B9DE11" w14:textId="77777777" w:rsidR="005B4226" w:rsidRDefault="005B4226" w:rsidP="005B4226">
      <w:pPr>
        <w:pStyle w:val="Geenafstand"/>
        <w:rPr>
          <w:b/>
        </w:rPr>
      </w:pPr>
    </w:p>
    <w:p w14:paraId="1D8900A1" w14:textId="77777777" w:rsidR="005B4226" w:rsidRDefault="005B4226" w:rsidP="005B4226">
      <w:pPr>
        <w:pStyle w:val="Geenafstand"/>
        <w:numPr>
          <w:ilvl w:val="0"/>
          <w:numId w:val="24"/>
        </w:numPr>
        <w:ind w:left="284" w:hanging="284"/>
        <w:rPr>
          <w:b/>
        </w:rPr>
      </w:pPr>
      <w:r>
        <w:rPr>
          <w:b/>
        </w:rPr>
        <w:t>De mening van het kind in de besluitvorming</w:t>
      </w:r>
    </w:p>
    <w:p w14:paraId="2BE9DAC9" w14:textId="0768918A" w:rsidR="005B4226" w:rsidRDefault="005B4226" w:rsidP="005B4226">
      <w:pPr>
        <w:pStyle w:val="Geenafstand"/>
      </w:pPr>
      <w:r>
        <w:t xml:space="preserve">Beschrijf hier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A06290">
        <w:rPr>
          <w:rFonts w:cstheme="minorHAnsi"/>
          <w:color w:val="002060"/>
          <w:szCs w:val="20"/>
        </w:rPr>
        <w:t xml:space="preserve"> </w:t>
      </w:r>
      <w:r w:rsidR="00DA48FA">
        <w:rPr>
          <w:rFonts w:cstheme="minorHAnsi"/>
          <w:color w:val="002060"/>
          <w:szCs w:val="20"/>
        </w:rPr>
        <w:t>zie gedrag- en pestprotocol en schoolgids</w:t>
      </w:r>
      <w:r w:rsidRPr="001838B6">
        <w:rPr>
          <w:rFonts w:cstheme="minorHAnsi"/>
          <w:color w:val="002060"/>
          <w:szCs w:val="20"/>
        </w:rPr>
        <w:fldChar w:fldCharType="end"/>
      </w:r>
      <w:r>
        <w:t xml:space="preserve"> wie, hoe en wanneer de mening van het kind wordt gevraagd over de besluitvorming. Beschrijf hoe de mening van het kind meegenomen wordt in de besluitvorming.</w:t>
      </w:r>
    </w:p>
    <w:p w14:paraId="457B10A2" w14:textId="77777777" w:rsidR="005B4226" w:rsidRDefault="005B4226" w:rsidP="005B4226">
      <w:pPr>
        <w:pStyle w:val="Geenafstand"/>
      </w:pPr>
    </w:p>
    <w:p w14:paraId="1D39F8DC" w14:textId="77777777" w:rsidR="005B4226" w:rsidRDefault="005B4226" w:rsidP="005B4226">
      <w:pPr>
        <w:pStyle w:val="Geenafstand"/>
      </w:pPr>
    </w:p>
    <w:p w14:paraId="540CD9E0" w14:textId="77777777" w:rsidR="005B4226" w:rsidRDefault="005B4226" w:rsidP="005B4226">
      <w:pPr>
        <w:pStyle w:val="Geenafstand"/>
      </w:pPr>
    </w:p>
    <w:p w14:paraId="0C0F4AEF" w14:textId="77777777" w:rsidR="005B4226" w:rsidRDefault="005B4226" w:rsidP="005B4226">
      <w:pPr>
        <w:pStyle w:val="Geenafstand"/>
      </w:pPr>
    </w:p>
    <w:p w14:paraId="41BA5D29" w14:textId="77777777" w:rsidR="005B4226" w:rsidRPr="001838B6" w:rsidRDefault="005B4226" w:rsidP="005B4226">
      <w:pPr>
        <w:pStyle w:val="Geenafstand"/>
      </w:pPr>
    </w:p>
    <w:p w14:paraId="2594B96D" w14:textId="77777777" w:rsidR="005B4226" w:rsidRDefault="005B4226" w:rsidP="005B4226">
      <w:pPr>
        <w:pStyle w:val="Geenafstand"/>
        <w:numPr>
          <w:ilvl w:val="0"/>
          <w:numId w:val="24"/>
        </w:numPr>
        <w:ind w:left="284" w:hanging="284"/>
        <w:rPr>
          <w:b/>
        </w:rPr>
      </w:pPr>
      <w:r>
        <w:rPr>
          <w:b/>
        </w:rPr>
        <w:t>Route bij disclosure</w:t>
      </w:r>
    </w:p>
    <w:p w14:paraId="559A41AB" w14:textId="12014D6E" w:rsidR="005B4226" w:rsidRPr="001838B6" w:rsidRDefault="005B4226" w:rsidP="005B4226">
      <w:pPr>
        <w:pStyle w:val="Geenafstand"/>
        <w:rPr>
          <w:rFonts w:cstheme="minorHAnsi"/>
          <w:szCs w:val="20"/>
        </w:rPr>
      </w:pPr>
      <w:r>
        <w:t xml:space="preserve">Beschrijf hier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DA48FA">
        <w:rPr>
          <w:rFonts w:cstheme="minorHAnsi"/>
          <w:color w:val="002060"/>
          <w:szCs w:val="20"/>
        </w:rPr>
        <w:t>zie gedrag- en pestprotocol en schoolgids</w:t>
      </w:r>
      <w:r w:rsidRPr="001838B6">
        <w:rPr>
          <w:rFonts w:cstheme="minorHAnsi"/>
          <w:color w:val="002060"/>
          <w:szCs w:val="20"/>
        </w:rPr>
        <w:fldChar w:fldCharType="end"/>
      </w:r>
      <w:r>
        <w:rPr>
          <w:rFonts w:cstheme="minorHAnsi"/>
          <w:color w:val="002060"/>
          <w:szCs w:val="20"/>
        </w:rPr>
        <w:t xml:space="preserve"> </w:t>
      </w:r>
      <w:r w:rsidRPr="001838B6">
        <w:rPr>
          <w:rFonts w:cstheme="minorHAnsi"/>
          <w:szCs w:val="20"/>
        </w:rPr>
        <w:t>in het geval van disclosure, hoe en wie de route bespreekt met het kind. Bijvoorbeeld: direct contact met Veilig Thuis en samen vervolgstappen bepalen.</w:t>
      </w:r>
    </w:p>
    <w:p w14:paraId="19D62A5F" w14:textId="77777777" w:rsidR="005B4226" w:rsidRPr="001838B6" w:rsidRDefault="005B4226" w:rsidP="005B4226">
      <w:pPr>
        <w:pStyle w:val="Geenafstand"/>
      </w:pPr>
    </w:p>
    <w:p w14:paraId="48242B8B" w14:textId="77777777" w:rsidR="005B4226" w:rsidRDefault="005B4226" w:rsidP="005B4226">
      <w:pPr>
        <w:pStyle w:val="Geenafstand"/>
        <w:numPr>
          <w:ilvl w:val="0"/>
          <w:numId w:val="24"/>
        </w:numPr>
        <w:ind w:left="284" w:hanging="284"/>
        <w:rPr>
          <w:b/>
        </w:rPr>
      </w:pPr>
      <w:r>
        <w:rPr>
          <w:b/>
        </w:rPr>
        <w:t>Steun</w:t>
      </w:r>
    </w:p>
    <w:p w14:paraId="2EA753B5" w14:textId="479C3090" w:rsidR="005B4226" w:rsidRPr="006E7453" w:rsidRDefault="005B4226" w:rsidP="005B4226">
      <w:pPr>
        <w:pStyle w:val="Geenafstand"/>
        <w:rPr>
          <w:rFonts w:cstheme="minorHAnsi"/>
          <w:szCs w:val="20"/>
        </w:rPr>
      </w:pPr>
      <w:r w:rsidRPr="006E7453">
        <w:t>Beschrijf hier</w:t>
      </w:r>
      <w:r>
        <w:rPr>
          <w:b/>
        </w:rPr>
        <w:t xml:space="preserve">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DA48FA">
        <w:rPr>
          <w:rFonts w:cstheme="minorHAnsi"/>
          <w:color w:val="002060"/>
          <w:szCs w:val="20"/>
        </w:rPr>
        <w:t>zie gedrag- en pestprotocl en schoolgids</w:t>
      </w:r>
      <w:r w:rsidRPr="001838B6">
        <w:rPr>
          <w:rFonts w:cstheme="minorHAnsi"/>
          <w:color w:val="002060"/>
          <w:szCs w:val="20"/>
        </w:rPr>
        <w:fldChar w:fldCharType="end"/>
      </w:r>
      <w:r>
        <w:rPr>
          <w:rFonts w:cstheme="minorHAnsi"/>
          <w:color w:val="002060"/>
          <w:szCs w:val="20"/>
        </w:rPr>
        <w:t xml:space="preserve"> </w:t>
      </w:r>
      <w:r w:rsidRPr="006E7453">
        <w:rPr>
          <w:rFonts w:cstheme="minorHAnsi"/>
          <w:szCs w:val="20"/>
        </w:rPr>
        <w:t>hoe er na een overdracht en/of melding, steun wordt geboden aan het kind. Hoe wordt dit met het kind besproken? Hoe en wie houdt hierover contact met Veilig Thuis en eventuele (andere) hulpverlening.</w:t>
      </w:r>
    </w:p>
    <w:p w14:paraId="644302EB" w14:textId="77777777" w:rsidR="005B4226" w:rsidRDefault="005B4226" w:rsidP="005B4226">
      <w:pPr>
        <w:pStyle w:val="Geenafstand"/>
        <w:rPr>
          <w:b/>
        </w:rPr>
      </w:pPr>
    </w:p>
    <w:p w14:paraId="79D3EC1A" w14:textId="77777777" w:rsidR="005B4226" w:rsidRDefault="005B4226" w:rsidP="005B4226">
      <w:pPr>
        <w:pStyle w:val="Geenafstand"/>
        <w:numPr>
          <w:ilvl w:val="0"/>
          <w:numId w:val="24"/>
        </w:numPr>
        <w:ind w:left="284" w:hanging="284"/>
        <w:rPr>
          <w:b/>
        </w:rPr>
      </w:pPr>
      <w:r>
        <w:rPr>
          <w:b/>
        </w:rPr>
        <w:t>Tips voor gesprek</w:t>
      </w:r>
    </w:p>
    <w:p w14:paraId="52158F84" w14:textId="77777777" w:rsidR="005B4226" w:rsidRPr="006E7453" w:rsidRDefault="005B4226" w:rsidP="005B4226">
      <w:pPr>
        <w:pStyle w:val="Geenafstand"/>
      </w:pPr>
      <w:r w:rsidRPr="006E7453">
        <w:t>Beschrijf hier</w:t>
      </w:r>
      <w:r>
        <w:rPr>
          <w:b/>
        </w:rPr>
        <w:t xml:space="preserve">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sidR="00A06290">
        <w:rPr>
          <w:rFonts w:cstheme="minorHAnsi"/>
          <w:color w:val="002060"/>
          <w:szCs w:val="20"/>
        </w:rPr>
        <w:t> </w:t>
      </w:r>
      <w:r w:rsidR="00A06290">
        <w:rPr>
          <w:rFonts w:cstheme="minorHAnsi"/>
          <w:color w:val="002060"/>
          <w:szCs w:val="20"/>
        </w:rPr>
        <w:t> </w:t>
      </w:r>
      <w:r w:rsidR="00A06290">
        <w:rPr>
          <w:rFonts w:cstheme="minorHAnsi"/>
          <w:color w:val="002060"/>
          <w:szCs w:val="20"/>
        </w:rPr>
        <w:t> </w:t>
      </w:r>
      <w:r w:rsidR="00A06290">
        <w:rPr>
          <w:rFonts w:cstheme="minorHAnsi"/>
          <w:color w:val="002060"/>
          <w:szCs w:val="20"/>
        </w:rPr>
        <w:t> </w:t>
      </w:r>
      <w:r w:rsidR="00A06290">
        <w:rPr>
          <w:rFonts w:cstheme="minorHAnsi"/>
          <w:color w:val="002060"/>
          <w:szCs w:val="20"/>
        </w:rPr>
        <w:t> </w:t>
      </w:r>
      <w:r w:rsidRPr="001838B6">
        <w:rPr>
          <w:rFonts w:cstheme="minorHAnsi"/>
          <w:color w:val="002060"/>
          <w:szCs w:val="20"/>
        </w:rPr>
        <w:fldChar w:fldCharType="end"/>
      </w:r>
      <w:r>
        <w:rPr>
          <w:b/>
        </w:rPr>
        <w:t xml:space="preserve"> </w:t>
      </w:r>
      <w:r w:rsidRPr="006E7453">
        <w:t>hoe er wordt verwezen naar kwalitatieve gesprekstips. Bijvoorbeeld naar de “Handreiking Participatie van kinderen in de Meldcode huiselijk geweld en kindermishandeling” (VWS, 2018)</w:t>
      </w:r>
    </w:p>
    <w:p w14:paraId="202F8E5A" w14:textId="77777777" w:rsidR="00472305" w:rsidRPr="00E33F05" w:rsidRDefault="00472305" w:rsidP="001B0495">
      <w:pPr>
        <w:spacing w:line="240" w:lineRule="auto"/>
        <w:rPr>
          <w:b/>
          <w:sz w:val="24"/>
          <w:szCs w:val="24"/>
        </w:rPr>
      </w:pPr>
    </w:p>
    <w:p w14:paraId="5B74CC8A" w14:textId="77777777" w:rsidR="00472305" w:rsidRDefault="00472305">
      <w:pPr>
        <w:rPr>
          <w:b/>
          <w:sz w:val="24"/>
          <w:szCs w:val="24"/>
        </w:rPr>
      </w:pPr>
    </w:p>
    <w:sectPr w:rsidR="00472305" w:rsidSect="0042117C">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0BBB" w14:textId="77777777" w:rsidR="00DA48FA" w:rsidRDefault="00DA48FA" w:rsidP="00E33F05">
      <w:pPr>
        <w:spacing w:after="0" w:line="240" w:lineRule="auto"/>
      </w:pPr>
      <w:r>
        <w:separator/>
      </w:r>
    </w:p>
  </w:endnote>
  <w:endnote w:type="continuationSeparator" w:id="0">
    <w:p w14:paraId="65231924" w14:textId="77777777" w:rsidR="00DA48FA" w:rsidRDefault="00DA48FA" w:rsidP="00E3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93509"/>
      <w:docPartObj>
        <w:docPartGallery w:val="Page Numbers (Bottom of Page)"/>
        <w:docPartUnique/>
      </w:docPartObj>
    </w:sdtPr>
    <w:sdtEndPr/>
    <w:sdtContent>
      <w:p w14:paraId="23D5C0BF" w14:textId="77777777" w:rsidR="00DA48FA" w:rsidRDefault="00DA48FA">
        <w:pPr>
          <w:pStyle w:val="Voettekst"/>
          <w:jc w:val="center"/>
        </w:pPr>
        <w:r>
          <w:rPr>
            <w:noProof/>
            <w:lang w:eastAsia="nl-NL"/>
          </w:rPr>
          <mc:AlternateContent>
            <mc:Choice Requires="wps">
              <w:drawing>
                <wp:inline distT="0" distB="0" distL="0" distR="0" wp14:anchorId="326ECCFE" wp14:editId="5FBAF494">
                  <wp:extent cx="5467350" cy="66675"/>
                  <wp:effectExtent l="38100" t="0" r="0" b="2857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6675"/>
                          </a:xfrm>
                          <a:prstGeom prst="flowChartDecision">
                            <a:avLst/>
                          </a:prstGeom>
                          <a:solidFill>
                            <a:srgbClr val="00B050"/>
                          </a:solidFill>
                          <a:ln w="9525">
                            <a:solidFill>
                              <a:srgbClr val="00206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3564B75" id="_x0000_t110" coordsize="21600,21600" o:spt="110" path="m10800,l,10800,10800,21600,21600,10800xe">
                  <v:stroke joinstyle="miter"/>
                  <v:path gradientshapeok="t" o:connecttype="rect" textboxrect="5400,5400,16200,16200"/>
                </v:shapetype>
                <v:shape id="Stroomdiagram: Beslissing 1" o:spid="_x0000_s1026" type="#_x0000_t110" style="width:430.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" fillcolor="#00b050" strokecolor="#002060">
                  <w10:anchorlock/>
                </v:shape>
              </w:pict>
            </mc:Fallback>
          </mc:AlternateContent>
        </w:r>
      </w:p>
      <w:p w14:paraId="5A501615" w14:textId="77777777" w:rsidR="00DA48FA" w:rsidRDefault="00DA48FA">
        <w:pPr>
          <w:pStyle w:val="Voettekst"/>
          <w:jc w:val="center"/>
        </w:pPr>
        <w:r>
          <w:fldChar w:fldCharType="begin"/>
        </w:r>
        <w:r>
          <w:instrText>PAGE    \* MERGEFORMAT</w:instrText>
        </w:r>
        <w:r>
          <w:fldChar w:fldCharType="separate"/>
        </w:r>
        <w:r>
          <w:rPr>
            <w:noProof/>
          </w:rPr>
          <w:t>3</w:t>
        </w:r>
        <w:r>
          <w:fldChar w:fldCharType="end"/>
        </w:r>
      </w:p>
    </w:sdtContent>
  </w:sdt>
  <w:p w14:paraId="4D6C1465" w14:textId="77777777" w:rsidR="00DA48FA" w:rsidRDefault="00DA48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481F" w14:textId="77777777" w:rsidR="00DA48FA" w:rsidRDefault="00DA48FA" w:rsidP="00E33F05">
      <w:pPr>
        <w:spacing w:after="0" w:line="240" w:lineRule="auto"/>
      </w:pPr>
      <w:r>
        <w:separator/>
      </w:r>
    </w:p>
  </w:footnote>
  <w:footnote w:type="continuationSeparator" w:id="0">
    <w:p w14:paraId="40E72D6D" w14:textId="77777777" w:rsidR="00DA48FA" w:rsidRDefault="00DA48FA" w:rsidP="00E33F05">
      <w:pPr>
        <w:spacing w:after="0" w:line="240" w:lineRule="auto"/>
      </w:pPr>
      <w:r>
        <w:continuationSeparator/>
      </w:r>
    </w:p>
  </w:footnote>
  <w:footnote w:id="1">
    <w:p w14:paraId="2245B679" w14:textId="77777777" w:rsidR="00DA48FA" w:rsidRPr="0008349A" w:rsidRDefault="00DA48FA" w:rsidP="007A782E">
      <w:pPr>
        <w:pStyle w:val="Voetnoottekst"/>
        <w:rPr>
          <w:rFonts w:asciiTheme="minorHAnsi" w:hAnsiTheme="minorHAnsi" w:cstheme="minorHAnsi"/>
          <w:sz w:val="20"/>
        </w:rPr>
      </w:pPr>
      <w:r>
        <w:rPr>
          <w:rStyle w:val="Voetnootmarkering"/>
        </w:rPr>
        <w:footnoteRef/>
      </w:r>
      <w:r>
        <w:t xml:space="preserve">  </w:t>
      </w:r>
      <w:r w:rsidRPr="0008349A">
        <w:rPr>
          <w:rFonts w:asciiTheme="minorHAnsi" w:hAnsiTheme="minorHAnsi" w:cstheme="minorHAnsi"/>
          <w:sz w:val="20"/>
        </w:rPr>
        <w:t xml:space="preserve">Onderwijs assistent, </w:t>
      </w:r>
      <w:r>
        <w:rPr>
          <w:rFonts w:asciiTheme="minorHAnsi" w:hAnsiTheme="minorHAnsi" w:cstheme="minorHAnsi"/>
          <w:sz w:val="20"/>
        </w:rPr>
        <w:t>L</w:t>
      </w:r>
      <w:r w:rsidRPr="0008349A">
        <w:rPr>
          <w:rFonts w:asciiTheme="minorHAnsi" w:hAnsiTheme="minorHAnsi" w:cstheme="minorHAnsi"/>
          <w:sz w:val="20"/>
        </w:rPr>
        <w:t>eerkrachtondersteuner. Conciërge.</w:t>
      </w:r>
    </w:p>
  </w:footnote>
  <w:footnote w:id="2">
    <w:p w14:paraId="6775F83A" w14:textId="77777777" w:rsidR="00DA48FA" w:rsidRDefault="00DA48FA" w:rsidP="007A782E">
      <w:pPr>
        <w:pStyle w:val="Voetnoottekst"/>
        <w:rPr>
          <w:rFonts w:asciiTheme="minorHAnsi" w:hAnsiTheme="minorHAnsi" w:cstheme="minorHAnsi"/>
          <w:sz w:val="20"/>
        </w:rPr>
      </w:pPr>
      <w:r w:rsidRPr="0008349A">
        <w:rPr>
          <w:rStyle w:val="Voetnootmarkering"/>
          <w:rFonts w:asciiTheme="minorHAnsi" w:hAnsiTheme="minorHAnsi" w:cstheme="minorHAnsi"/>
          <w:sz w:val="20"/>
        </w:rPr>
        <w:footnoteRef/>
      </w:r>
      <w:bookmarkStart w:id="3" w:name="_Hlk3359022"/>
      <w:r>
        <w:rPr>
          <w:rFonts w:asciiTheme="minorHAnsi" w:hAnsiTheme="minorHAnsi" w:cstheme="minorHAnsi"/>
          <w:sz w:val="20"/>
        </w:rPr>
        <w:t xml:space="preserve"> </w:t>
      </w:r>
      <w:r w:rsidRPr="0008349A">
        <w:rPr>
          <w:rFonts w:asciiTheme="minorHAnsi" w:hAnsiTheme="minorHAnsi" w:cstheme="minorHAnsi"/>
          <w:sz w:val="20"/>
        </w:rPr>
        <w:t xml:space="preserve"> </w:t>
      </w:r>
      <w:bookmarkEnd w:id="3"/>
      <w:r>
        <w:rPr>
          <w:rFonts w:asciiTheme="minorHAnsi" w:hAnsiTheme="minorHAnsi" w:cstheme="minorHAnsi"/>
          <w:sz w:val="20"/>
        </w:rPr>
        <w:t>I</w:t>
      </w:r>
      <w:r w:rsidRPr="0008349A">
        <w:rPr>
          <w:rFonts w:asciiTheme="minorHAnsi" w:hAnsiTheme="minorHAnsi" w:cstheme="minorHAnsi"/>
          <w:sz w:val="20"/>
        </w:rPr>
        <w:t xml:space="preserve">ntern begeleider, </w:t>
      </w:r>
      <w:r>
        <w:rPr>
          <w:rFonts w:asciiTheme="minorHAnsi" w:hAnsiTheme="minorHAnsi" w:cstheme="minorHAnsi"/>
          <w:sz w:val="20"/>
        </w:rPr>
        <w:t>B</w:t>
      </w:r>
      <w:r w:rsidRPr="0008349A">
        <w:rPr>
          <w:rFonts w:asciiTheme="minorHAnsi" w:hAnsiTheme="minorHAnsi" w:cstheme="minorHAnsi"/>
          <w:sz w:val="20"/>
        </w:rPr>
        <w:t>ouwcoördinator,</w:t>
      </w:r>
      <w:r>
        <w:rPr>
          <w:rFonts w:asciiTheme="minorHAnsi" w:hAnsiTheme="minorHAnsi" w:cstheme="minorHAnsi"/>
          <w:sz w:val="20"/>
        </w:rPr>
        <w:t xml:space="preserve"> Teamleider,</w:t>
      </w:r>
      <w:r w:rsidRPr="0008349A">
        <w:rPr>
          <w:rFonts w:asciiTheme="minorHAnsi" w:hAnsiTheme="minorHAnsi" w:cstheme="minorHAnsi"/>
          <w:sz w:val="20"/>
        </w:rPr>
        <w:t xml:space="preserve"> Maatschappelijk werk, </w:t>
      </w:r>
      <w:r>
        <w:rPr>
          <w:rFonts w:asciiTheme="minorHAnsi" w:hAnsiTheme="minorHAnsi" w:cstheme="minorHAnsi"/>
          <w:sz w:val="20"/>
        </w:rPr>
        <w:t>O</w:t>
      </w:r>
      <w:r w:rsidRPr="0008349A">
        <w:rPr>
          <w:rFonts w:asciiTheme="minorHAnsi" w:hAnsiTheme="minorHAnsi" w:cstheme="minorHAnsi"/>
          <w:sz w:val="20"/>
        </w:rPr>
        <w:t>rthopedagoog,</w:t>
      </w:r>
      <w:r>
        <w:rPr>
          <w:rFonts w:asciiTheme="minorHAnsi" w:hAnsiTheme="minorHAnsi" w:cstheme="minorHAnsi"/>
          <w:sz w:val="20"/>
        </w:rPr>
        <w:t xml:space="preserve">  </w:t>
      </w:r>
    </w:p>
    <w:p w14:paraId="33C0B2B8" w14:textId="77777777" w:rsidR="00DA48FA" w:rsidRPr="0008349A" w:rsidRDefault="00DA48FA" w:rsidP="007A782E">
      <w:pPr>
        <w:pStyle w:val="Voetnoottekst"/>
        <w:rPr>
          <w:rFonts w:asciiTheme="minorHAnsi" w:hAnsiTheme="minorHAnsi" w:cstheme="minorHAnsi"/>
          <w:sz w:val="20"/>
        </w:rPr>
      </w:pPr>
      <w:r>
        <w:rPr>
          <w:rFonts w:asciiTheme="minorHAnsi" w:hAnsiTheme="minorHAnsi" w:cstheme="minorHAnsi"/>
          <w:sz w:val="20"/>
        </w:rPr>
        <w:t xml:space="preserve">   Aandachtsfunctionaris kindermishandeling </w:t>
      </w:r>
    </w:p>
  </w:footnote>
  <w:footnote w:id="3">
    <w:p w14:paraId="02951B08" w14:textId="77777777" w:rsidR="00DA48FA" w:rsidRDefault="00DA48FA" w:rsidP="008C465B">
      <w:pPr>
        <w:pStyle w:val="Voetnoottekst"/>
      </w:pPr>
      <w:r>
        <w:rPr>
          <w:rStyle w:val="Voetnootmarkering"/>
        </w:rPr>
        <w:footnoteRef/>
      </w:r>
      <w:r>
        <w:t xml:space="preserve"> </w:t>
      </w:r>
      <w:r w:rsidRPr="007E54EC">
        <w:t xml:space="preserve">Zie voor definities en voorbeelden: </w:t>
      </w:r>
      <w:r>
        <w:t>Bijlage Acute en structurele onveiligheid en onthulling.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8DC5B28"/>
    <w:lvl w:ilvl="0">
      <w:start w:val="1"/>
      <w:numFmt w:val="bullet"/>
      <w:lvlText w:val=""/>
      <w:lvlJc w:val="left"/>
      <w:pPr>
        <w:tabs>
          <w:tab w:val="num" w:pos="794"/>
        </w:tabs>
        <w:ind w:left="794" w:hanging="397"/>
      </w:pPr>
      <w:rPr>
        <w:rFonts w:ascii="Symbol" w:hAnsi="Symbol" w:hint="default"/>
      </w:rPr>
    </w:lvl>
  </w:abstractNum>
  <w:abstractNum w:abstractNumId="1" w15:restartNumberingAfterBreak="0">
    <w:nsid w:val="FFFFFF88"/>
    <w:multiLevelType w:val="multilevel"/>
    <w:tmpl w:val="CBA0536E"/>
    <w:lvl w:ilvl="0">
      <w:start w:val="1"/>
      <w:numFmt w:val="decimal"/>
      <w:lvlText w:val="%1."/>
      <w:lvlJc w:val="left"/>
      <w:pPr>
        <w:tabs>
          <w:tab w:val="num" w:pos="360"/>
        </w:tabs>
        <w:ind w:left="360" w:hanging="360"/>
      </w:pPr>
      <w:rPr>
        <w:rFonts w:ascii="Calibri" w:eastAsia="MS Gothic" w:hAnsi="Calibri" w:cs="Arial Rounded MT Bold"/>
      </w:rPr>
    </w:lvl>
    <w:lvl w:ilvl="1">
      <w:start w:val="1"/>
      <w:numFmt w:val="decimal"/>
      <w:isLgl/>
      <w:lvlText w:val="%1.%2."/>
      <w:lvlJc w:val="left"/>
      <w:pPr>
        <w:ind w:left="560" w:hanging="5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FFFFFF89"/>
    <w:multiLevelType w:val="singleLevel"/>
    <w:tmpl w:val="C5804B2A"/>
    <w:lvl w:ilvl="0">
      <w:start w:val="1"/>
      <w:numFmt w:val="bullet"/>
      <w:pStyle w:val="Lijstopsomteken"/>
      <w:lvlText w:val=""/>
      <w:lvlJc w:val="left"/>
      <w:pPr>
        <w:tabs>
          <w:tab w:val="num" w:pos="227"/>
        </w:tabs>
        <w:ind w:left="227" w:hanging="227"/>
      </w:pPr>
      <w:rPr>
        <w:rFonts w:ascii="Symbol" w:hAnsi="Symbol" w:hint="default"/>
      </w:rPr>
    </w:lvl>
  </w:abstractNum>
  <w:abstractNum w:abstractNumId="3" w15:restartNumberingAfterBreak="0">
    <w:nsid w:val="03A16D65"/>
    <w:multiLevelType w:val="hybridMultilevel"/>
    <w:tmpl w:val="31945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E76825"/>
    <w:multiLevelType w:val="hybridMultilevel"/>
    <w:tmpl w:val="F4E6C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12D25"/>
    <w:multiLevelType w:val="hybridMultilevel"/>
    <w:tmpl w:val="6324B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E03AF1"/>
    <w:multiLevelType w:val="hybridMultilevel"/>
    <w:tmpl w:val="C9C06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B52B7"/>
    <w:multiLevelType w:val="hybridMultilevel"/>
    <w:tmpl w:val="08620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4156B0"/>
    <w:multiLevelType w:val="hybridMultilevel"/>
    <w:tmpl w:val="D69CA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081B58"/>
    <w:multiLevelType w:val="hybridMultilevel"/>
    <w:tmpl w:val="E21E4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F71684"/>
    <w:multiLevelType w:val="hybridMultilevel"/>
    <w:tmpl w:val="11903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6916FB"/>
    <w:multiLevelType w:val="multilevel"/>
    <w:tmpl w:val="C81A1B5A"/>
    <w:lvl w:ilvl="0">
      <w:start w:val="1"/>
      <w:numFmt w:val="decimal"/>
      <w:lvlText w:val="%1."/>
      <w:lvlJc w:val="left"/>
      <w:pPr>
        <w:ind w:left="360" w:hanging="360"/>
      </w:pPr>
      <w:rPr>
        <w:rFonts w:hint="default"/>
      </w:rPr>
    </w:lvl>
    <w:lvl w:ilvl="1">
      <w:start w:val="1"/>
      <w:numFmt w:val="decimal"/>
      <w:isLgl/>
      <w:lvlText w:val="%1.%2"/>
      <w:lvlJc w:val="left"/>
      <w:pPr>
        <w:ind w:left="666" w:hanging="36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1944" w:hanging="72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16" w:hanging="1080"/>
      </w:pPr>
      <w:rPr>
        <w:rFonts w:hint="default"/>
      </w:rPr>
    </w:lvl>
    <w:lvl w:ilvl="7">
      <w:start w:val="1"/>
      <w:numFmt w:val="decimal"/>
      <w:isLgl/>
      <w:lvlText w:val="%1.%2.%3.%4.%5.%6.%7.%8"/>
      <w:lvlJc w:val="left"/>
      <w:pPr>
        <w:ind w:left="3582" w:hanging="1440"/>
      </w:pPr>
      <w:rPr>
        <w:rFonts w:hint="default"/>
      </w:rPr>
    </w:lvl>
    <w:lvl w:ilvl="8">
      <w:start w:val="1"/>
      <w:numFmt w:val="decimal"/>
      <w:isLgl/>
      <w:lvlText w:val="%1.%2.%3.%4.%5.%6.%7.%8.%9"/>
      <w:lvlJc w:val="left"/>
      <w:pPr>
        <w:ind w:left="3888" w:hanging="1440"/>
      </w:pPr>
      <w:rPr>
        <w:rFonts w:hint="default"/>
      </w:rPr>
    </w:lvl>
  </w:abstractNum>
  <w:abstractNum w:abstractNumId="12" w15:restartNumberingAfterBreak="0">
    <w:nsid w:val="33DE19CC"/>
    <w:multiLevelType w:val="hybridMultilevel"/>
    <w:tmpl w:val="C170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755F4"/>
    <w:multiLevelType w:val="hybridMultilevel"/>
    <w:tmpl w:val="CBB0B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B46B8A"/>
    <w:multiLevelType w:val="multilevel"/>
    <w:tmpl w:val="C2A6C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EDC159B"/>
    <w:multiLevelType w:val="hybridMultilevel"/>
    <w:tmpl w:val="081EA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72372B"/>
    <w:multiLevelType w:val="hybridMultilevel"/>
    <w:tmpl w:val="A4805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8E16E1"/>
    <w:multiLevelType w:val="hybridMultilevel"/>
    <w:tmpl w:val="E5EE7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2805C8"/>
    <w:multiLevelType w:val="hybridMultilevel"/>
    <w:tmpl w:val="0290C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336ED8"/>
    <w:multiLevelType w:val="multilevel"/>
    <w:tmpl w:val="E9A4D91E"/>
    <w:lvl w:ilvl="0">
      <w:start w:val="1"/>
      <w:numFmt w:val="decimal"/>
      <w:lvlText w:val="%1."/>
      <w:lvlJc w:val="left"/>
      <w:pPr>
        <w:ind w:left="360" w:hanging="360"/>
      </w:pPr>
      <w:rPr>
        <w:rFonts w:hint="default"/>
      </w:rPr>
    </w:lvl>
    <w:lvl w:ilvl="1">
      <w:start w:val="1"/>
      <w:numFmt w:val="bullet"/>
      <w:lvlText w:val=""/>
      <w:lvlJc w:val="left"/>
      <w:pPr>
        <w:ind w:left="666" w:hanging="360"/>
      </w:pPr>
      <w:rPr>
        <w:rFonts w:ascii="Symbol" w:hAnsi="Symbol"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1944" w:hanging="72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16" w:hanging="1080"/>
      </w:pPr>
      <w:rPr>
        <w:rFonts w:hint="default"/>
      </w:rPr>
    </w:lvl>
    <w:lvl w:ilvl="7">
      <w:start w:val="1"/>
      <w:numFmt w:val="decimal"/>
      <w:isLgl/>
      <w:lvlText w:val="%1.%2.%3.%4.%5.%6.%7.%8"/>
      <w:lvlJc w:val="left"/>
      <w:pPr>
        <w:ind w:left="3582" w:hanging="1440"/>
      </w:pPr>
      <w:rPr>
        <w:rFonts w:hint="default"/>
      </w:rPr>
    </w:lvl>
    <w:lvl w:ilvl="8">
      <w:start w:val="1"/>
      <w:numFmt w:val="decimal"/>
      <w:isLgl/>
      <w:lvlText w:val="%1.%2.%3.%4.%5.%6.%7.%8.%9"/>
      <w:lvlJc w:val="left"/>
      <w:pPr>
        <w:ind w:left="3888" w:hanging="1440"/>
      </w:pPr>
      <w:rPr>
        <w:rFonts w:hint="default"/>
      </w:rPr>
    </w:lvl>
  </w:abstractNum>
  <w:abstractNum w:abstractNumId="20" w15:restartNumberingAfterBreak="0">
    <w:nsid w:val="69B347ED"/>
    <w:multiLevelType w:val="hybridMultilevel"/>
    <w:tmpl w:val="71B4A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30202D"/>
    <w:multiLevelType w:val="hybridMultilevel"/>
    <w:tmpl w:val="13AC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DD1A5E"/>
    <w:multiLevelType w:val="hybridMultilevel"/>
    <w:tmpl w:val="3DA66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22953025">
    <w:abstractNumId w:val="2"/>
  </w:num>
  <w:num w:numId="2" w16cid:durableId="110828783">
    <w:abstractNumId w:val="9"/>
  </w:num>
  <w:num w:numId="3" w16cid:durableId="1819688222">
    <w:abstractNumId w:val="3"/>
  </w:num>
  <w:num w:numId="4" w16cid:durableId="1196045939">
    <w:abstractNumId w:val="1"/>
  </w:num>
  <w:num w:numId="5" w16cid:durableId="65613381">
    <w:abstractNumId w:val="1"/>
    <w:lvlOverride w:ilvl="0">
      <w:startOverride w:val="1"/>
    </w:lvlOverride>
  </w:num>
  <w:num w:numId="6" w16cid:durableId="1894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401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029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9137980">
    <w:abstractNumId w:val="22"/>
  </w:num>
  <w:num w:numId="10" w16cid:durableId="385570141">
    <w:abstractNumId w:val="12"/>
  </w:num>
  <w:num w:numId="11" w16cid:durableId="348142144">
    <w:abstractNumId w:val="13"/>
  </w:num>
  <w:num w:numId="12" w16cid:durableId="277102848">
    <w:abstractNumId w:val="11"/>
  </w:num>
  <w:num w:numId="13" w16cid:durableId="745609178">
    <w:abstractNumId w:val="19"/>
  </w:num>
  <w:num w:numId="14" w16cid:durableId="816385427">
    <w:abstractNumId w:val="16"/>
  </w:num>
  <w:num w:numId="15" w16cid:durableId="667944297">
    <w:abstractNumId w:val="14"/>
  </w:num>
  <w:num w:numId="16" w16cid:durableId="1337612943">
    <w:abstractNumId w:val="0"/>
  </w:num>
  <w:num w:numId="17" w16cid:durableId="298847042">
    <w:abstractNumId w:val="17"/>
  </w:num>
  <w:num w:numId="18" w16cid:durableId="1963530580">
    <w:abstractNumId w:val="10"/>
  </w:num>
  <w:num w:numId="19" w16cid:durableId="15157884">
    <w:abstractNumId w:val="8"/>
  </w:num>
  <w:num w:numId="20" w16cid:durableId="1946693092">
    <w:abstractNumId w:val="21"/>
  </w:num>
  <w:num w:numId="21" w16cid:durableId="1087464513">
    <w:abstractNumId w:val="20"/>
  </w:num>
  <w:num w:numId="22" w16cid:durableId="73817937">
    <w:abstractNumId w:val="4"/>
  </w:num>
  <w:num w:numId="23" w16cid:durableId="902788783">
    <w:abstractNumId w:val="15"/>
  </w:num>
  <w:num w:numId="24" w16cid:durableId="1692609236">
    <w:abstractNumId w:val="7"/>
  </w:num>
  <w:num w:numId="25" w16cid:durableId="1026832841">
    <w:abstractNumId w:val="5"/>
  </w:num>
  <w:num w:numId="26" w16cid:durableId="786318203">
    <w:abstractNumId w:val="6"/>
  </w:num>
  <w:num w:numId="27" w16cid:durableId="2145655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FoWIQ1sscHaZb6lekfDkFI/ZEQRa3Cwo+uMZH9YCOKkMNi2QhcXJ0tEL/JiKipDesf5uFbHri8R2K9/3YrtSw==" w:salt="cH0yFbAPonl7519r6n3cX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05"/>
    <w:rsid w:val="0003148E"/>
    <w:rsid w:val="00043170"/>
    <w:rsid w:val="00064762"/>
    <w:rsid w:val="00066D65"/>
    <w:rsid w:val="0008349A"/>
    <w:rsid w:val="000A59C2"/>
    <w:rsid w:val="000E557A"/>
    <w:rsid w:val="00107858"/>
    <w:rsid w:val="001150A3"/>
    <w:rsid w:val="001B0495"/>
    <w:rsid w:val="001E26C6"/>
    <w:rsid w:val="002001E1"/>
    <w:rsid w:val="00232A4D"/>
    <w:rsid w:val="002F5D33"/>
    <w:rsid w:val="00313A34"/>
    <w:rsid w:val="003A256D"/>
    <w:rsid w:val="004011F3"/>
    <w:rsid w:val="0042117C"/>
    <w:rsid w:val="00472305"/>
    <w:rsid w:val="004C0CCB"/>
    <w:rsid w:val="004F067C"/>
    <w:rsid w:val="004F41D8"/>
    <w:rsid w:val="00535503"/>
    <w:rsid w:val="00541006"/>
    <w:rsid w:val="00596B15"/>
    <w:rsid w:val="005B4226"/>
    <w:rsid w:val="005C4F3F"/>
    <w:rsid w:val="005E436E"/>
    <w:rsid w:val="006A2784"/>
    <w:rsid w:val="006F797D"/>
    <w:rsid w:val="00735F1F"/>
    <w:rsid w:val="00783CE3"/>
    <w:rsid w:val="007A782E"/>
    <w:rsid w:val="007C77E4"/>
    <w:rsid w:val="007D5E0F"/>
    <w:rsid w:val="008144C7"/>
    <w:rsid w:val="008366EF"/>
    <w:rsid w:val="00855F4F"/>
    <w:rsid w:val="00890A49"/>
    <w:rsid w:val="008C1871"/>
    <w:rsid w:val="008C465B"/>
    <w:rsid w:val="008C651E"/>
    <w:rsid w:val="008E376D"/>
    <w:rsid w:val="00960C2E"/>
    <w:rsid w:val="009C097D"/>
    <w:rsid w:val="009D00FC"/>
    <w:rsid w:val="00A06290"/>
    <w:rsid w:val="00A137AB"/>
    <w:rsid w:val="00A80A9C"/>
    <w:rsid w:val="00A912D0"/>
    <w:rsid w:val="00AB09C8"/>
    <w:rsid w:val="00AC4742"/>
    <w:rsid w:val="00B1392C"/>
    <w:rsid w:val="00B43E33"/>
    <w:rsid w:val="00B97EBB"/>
    <w:rsid w:val="00BD00B6"/>
    <w:rsid w:val="00BF6CC5"/>
    <w:rsid w:val="00C32E5C"/>
    <w:rsid w:val="00C47D31"/>
    <w:rsid w:val="00C74FE6"/>
    <w:rsid w:val="00CC4196"/>
    <w:rsid w:val="00D8241D"/>
    <w:rsid w:val="00DA4077"/>
    <w:rsid w:val="00DA48FA"/>
    <w:rsid w:val="00DC7C02"/>
    <w:rsid w:val="00DD2DA2"/>
    <w:rsid w:val="00E33F05"/>
    <w:rsid w:val="00E81BF1"/>
    <w:rsid w:val="00E935AB"/>
    <w:rsid w:val="00ED7CBC"/>
    <w:rsid w:val="00F3599C"/>
    <w:rsid w:val="00F43EAB"/>
    <w:rsid w:val="00F5082C"/>
    <w:rsid w:val="00F76507"/>
    <w:rsid w:val="00F975ED"/>
    <w:rsid w:val="00FA65EA"/>
    <w:rsid w:val="00FA7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56A7C9"/>
  <w15:chartTrackingRefBased/>
  <w15:docId w15:val="{D7658B3E-8D26-4E85-833D-90406BE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0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D00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F41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66D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rsid w:val="00472305"/>
    <w:pPr>
      <w:spacing w:after="0" w:line="240" w:lineRule="auto"/>
      <w:contextualSpacing/>
    </w:pPr>
    <w:rPr>
      <w:rFonts w:ascii="Arial" w:eastAsiaTheme="majorEastAsia" w:hAnsi="Arial" w:cstheme="majorBidi"/>
      <w:color w:val="44546A" w:themeColor="text2"/>
      <w:spacing w:val="-10"/>
      <w:kern w:val="28"/>
      <w:sz w:val="72"/>
      <w:szCs w:val="56"/>
    </w:rPr>
  </w:style>
  <w:style w:type="character" w:customStyle="1" w:styleId="TitelChar">
    <w:name w:val="Titel Char"/>
    <w:basedOn w:val="Standaardalinea-lettertype"/>
    <w:link w:val="Titel"/>
    <w:rsid w:val="00472305"/>
    <w:rPr>
      <w:rFonts w:ascii="Arial" w:eastAsiaTheme="majorEastAsia" w:hAnsi="Arial" w:cstheme="majorBidi"/>
      <w:color w:val="44546A" w:themeColor="text2"/>
      <w:spacing w:val="-10"/>
      <w:kern w:val="28"/>
      <w:sz w:val="72"/>
      <w:szCs w:val="56"/>
    </w:rPr>
  </w:style>
  <w:style w:type="paragraph" w:styleId="Ondertitel">
    <w:name w:val="Subtitle"/>
    <w:basedOn w:val="Standaard"/>
    <w:next w:val="Standaard"/>
    <w:link w:val="OndertitelChar"/>
    <w:rsid w:val="00472305"/>
    <w:pPr>
      <w:numPr>
        <w:ilvl w:val="1"/>
      </w:numPr>
      <w:spacing w:line="312" w:lineRule="auto"/>
    </w:pPr>
    <w:rPr>
      <w:rFonts w:ascii="Arial" w:eastAsiaTheme="minorEastAsia" w:hAnsi="Arial"/>
      <w:color w:val="A6A6A6" w:themeColor="background1" w:themeShade="A6"/>
      <w:spacing w:val="15"/>
      <w:sz w:val="28"/>
    </w:rPr>
  </w:style>
  <w:style w:type="character" w:customStyle="1" w:styleId="OndertitelChar">
    <w:name w:val="Ondertitel Char"/>
    <w:basedOn w:val="Standaardalinea-lettertype"/>
    <w:link w:val="Ondertitel"/>
    <w:rsid w:val="00472305"/>
    <w:rPr>
      <w:rFonts w:ascii="Arial" w:eastAsiaTheme="minorEastAsia" w:hAnsi="Arial"/>
      <w:color w:val="A6A6A6" w:themeColor="background1" w:themeShade="A6"/>
      <w:spacing w:val="15"/>
      <w:sz w:val="28"/>
    </w:rPr>
  </w:style>
  <w:style w:type="paragraph" w:styleId="Geenafstand">
    <w:name w:val="No Spacing"/>
    <w:uiPriority w:val="1"/>
    <w:qFormat/>
    <w:rsid w:val="00472305"/>
    <w:pPr>
      <w:spacing w:after="0" w:line="240" w:lineRule="auto"/>
    </w:pPr>
  </w:style>
  <w:style w:type="character" w:customStyle="1" w:styleId="Kop1Char">
    <w:name w:val="Kop 1 Char"/>
    <w:basedOn w:val="Standaardalinea-lettertype"/>
    <w:link w:val="Kop1"/>
    <w:uiPriority w:val="9"/>
    <w:rsid w:val="009C097D"/>
    <w:rPr>
      <w:rFonts w:asciiTheme="majorHAnsi" w:eastAsiaTheme="majorEastAsia" w:hAnsiTheme="majorHAnsi" w:cstheme="majorBidi"/>
      <w:color w:val="2F5496" w:themeColor="accent1" w:themeShade="BF"/>
      <w:sz w:val="32"/>
      <w:szCs w:val="32"/>
    </w:rPr>
  </w:style>
  <w:style w:type="paragraph" w:styleId="Kopvaninhoudsopgave">
    <w:name w:val="TOC Heading"/>
    <w:basedOn w:val="Standaard"/>
    <w:next w:val="Standaard"/>
    <w:autoRedefine/>
    <w:uiPriority w:val="39"/>
    <w:unhideWhenUsed/>
    <w:rsid w:val="009C097D"/>
    <w:pPr>
      <w:spacing w:before="240" w:after="120" w:line="300" w:lineRule="exact"/>
      <w:jc w:val="both"/>
    </w:pPr>
    <w:rPr>
      <w:rFonts w:ascii="Calibri" w:eastAsia="MS ??" w:hAnsi="Calibri" w:cs="Arial"/>
      <w:b/>
      <w:bCs/>
      <w:color w:val="407879"/>
      <w:sz w:val="28"/>
      <w:szCs w:val="21"/>
    </w:rPr>
  </w:style>
  <w:style w:type="paragraph" w:styleId="Inhopg1">
    <w:name w:val="toc 1"/>
    <w:basedOn w:val="Standaard"/>
    <w:next w:val="Standaard"/>
    <w:autoRedefine/>
    <w:uiPriority w:val="39"/>
    <w:unhideWhenUsed/>
    <w:rsid w:val="009C097D"/>
    <w:pPr>
      <w:tabs>
        <w:tab w:val="left" w:pos="410"/>
        <w:tab w:val="left" w:pos="522"/>
        <w:tab w:val="right" w:leader="dot" w:pos="9056"/>
      </w:tabs>
      <w:spacing w:before="60" w:after="0" w:line="300" w:lineRule="exact"/>
    </w:pPr>
    <w:rPr>
      <w:rFonts w:ascii="Calibri" w:eastAsia="MS ??" w:hAnsi="Calibri" w:cs="Arial"/>
      <w:b/>
      <w:color w:val="000000" w:themeColor="text1"/>
    </w:rPr>
  </w:style>
  <w:style w:type="paragraph" w:styleId="Inhopg2">
    <w:name w:val="toc 2"/>
    <w:basedOn w:val="Standaard"/>
    <w:next w:val="Standaard"/>
    <w:autoRedefine/>
    <w:uiPriority w:val="39"/>
    <w:unhideWhenUsed/>
    <w:rsid w:val="009C097D"/>
    <w:pPr>
      <w:tabs>
        <w:tab w:val="left" w:pos="744"/>
        <w:tab w:val="left" w:pos="872"/>
        <w:tab w:val="right" w:leader="dot" w:pos="9056"/>
      </w:tabs>
      <w:spacing w:after="0" w:line="300" w:lineRule="exact"/>
      <w:ind w:left="454"/>
    </w:pPr>
    <w:rPr>
      <w:rFonts w:ascii="Calibri" w:eastAsia="MS ??" w:hAnsi="Calibri" w:cs="Arial"/>
      <w:szCs w:val="20"/>
    </w:rPr>
  </w:style>
  <w:style w:type="character" w:styleId="Hyperlink">
    <w:name w:val="Hyperlink"/>
    <w:uiPriority w:val="99"/>
    <w:qFormat/>
    <w:rsid w:val="009C097D"/>
    <w:rPr>
      <w:rFonts w:ascii="Calibri" w:hAnsi="Calibri" w:cs="Times New Roman"/>
      <w:b w:val="0"/>
      <w:i w:val="0"/>
      <w:color w:val="3DA8AA"/>
      <w:sz w:val="20"/>
      <w:u w:val="single"/>
    </w:rPr>
  </w:style>
  <w:style w:type="table" w:styleId="Tabelraster">
    <w:name w:val="Table Grid"/>
    <w:basedOn w:val="Standaardtabel"/>
    <w:uiPriority w:val="59"/>
    <w:rsid w:val="00E33F05"/>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qFormat/>
    <w:rsid w:val="00E33F05"/>
    <w:pPr>
      <w:spacing w:after="0" w:line="240" w:lineRule="auto"/>
    </w:pPr>
    <w:rPr>
      <w:rFonts w:ascii="Arial" w:hAnsi="Arial"/>
      <w:sz w:val="18"/>
      <w:szCs w:val="20"/>
    </w:rPr>
  </w:style>
  <w:style w:type="character" w:customStyle="1" w:styleId="VoetnoottekstChar">
    <w:name w:val="Voetnoottekst Char"/>
    <w:basedOn w:val="Standaardalinea-lettertype"/>
    <w:link w:val="Voetnoottekst"/>
    <w:rsid w:val="00E33F05"/>
    <w:rPr>
      <w:rFonts w:ascii="Arial" w:hAnsi="Arial"/>
      <w:sz w:val="18"/>
      <w:szCs w:val="20"/>
    </w:rPr>
  </w:style>
  <w:style w:type="paragraph" w:styleId="Lijstopsomteken">
    <w:name w:val="List Bullet"/>
    <w:basedOn w:val="Standaard"/>
    <w:unhideWhenUsed/>
    <w:rsid w:val="00E33F05"/>
    <w:pPr>
      <w:numPr>
        <w:numId w:val="1"/>
      </w:numPr>
      <w:spacing w:after="0" w:line="312" w:lineRule="auto"/>
      <w:contextualSpacing/>
    </w:pPr>
    <w:rPr>
      <w:rFonts w:ascii="Arial" w:hAnsi="Arial"/>
      <w:sz w:val="20"/>
      <w:szCs w:val="24"/>
    </w:rPr>
  </w:style>
  <w:style w:type="paragraph" w:customStyle="1" w:styleId="Stappenkop">
    <w:name w:val="Stappen_kop"/>
    <w:basedOn w:val="Standaard"/>
    <w:qFormat/>
    <w:rsid w:val="00E33F05"/>
    <w:pPr>
      <w:spacing w:after="0" w:line="312" w:lineRule="auto"/>
      <w:jc w:val="center"/>
    </w:pPr>
    <w:rPr>
      <w:rFonts w:ascii="Arial" w:hAnsi="Arial"/>
      <w:b/>
      <w:color w:val="FFFFFF" w:themeColor="background1"/>
      <w:sz w:val="24"/>
    </w:rPr>
  </w:style>
  <w:style w:type="character" w:styleId="Voetnootmarkering">
    <w:name w:val="footnote reference"/>
    <w:basedOn w:val="Standaardalinea-lettertype"/>
    <w:unhideWhenUsed/>
    <w:qFormat/>
    <w:rsid w:val="00E33F05"/>
    <w:rPr>
      <w:vertAlign w:val="superscript"/>
    </w:rPr>
  </w:style>
  <w:style w:type="character" w:styleId="Zwaar">
    <w:name w:val="Strong"/>
    <w:basedOn w:val="Standaardalinea-lettertype"/>
    <w:rsid w:val="007A782E"/>
    <w:rPr>
      <w:b/>
      <w:bCs/>
    </w:rPr>
  </w:style>
  <w:style w:type="paragraph" w:styleId="Koptekst">
    <w:name w:val="header"/>
    <w:basedOn w:val="Standaard"/>
    <w:link w:val="KoptekstChar"/>
    <w:unhideWhenUsed/>
    <w:rsid w:val="007A782E"/>
    <w:pPr>
      <w:tabs>
        <w:tab w:val="center" w:pos="4536"/>
        <w:tab w:val="right" w:pos="9072"/>
      </w:tabs>
      <w:spacing w:after="0" w:line="312" w:lineRule="auto"/>
    </w:pPr>
    <w:rPr>
      <w:rFonts w:ascii="Arial" w:hAnsi="Arial"/>
      <w:sz w:val="20"/>
      <w:szCs w:val="24"/>
    </w:rPr>
  </w:style>
  <w:style w:type="character" w:customStyle="1" w:styleId="KoptekstChar">
    <w:name w:val="Koptekst Char"/>
    <w:basedOn w:val="Standaardalinea-lettertype"/>
    <w:link w:val="Koptekst"/>
    <w:rsid w:val="007A782E"/>
    <w:rPr>
      <w:rFonts w:ascii="Arial" w:hAnsi="Arial"/>
      <w:sz w:val="20"/>
      <w:szCs w:val="24"/>
    </w:rPr>
  </w:style>
  <w:style w:type="character" w:styleId="Nadruk">
    <w:name w:val="Emphasis"/>
    <w:basedOn w:val="Standaardalinea-lettertype"/>
    <w:rsid w:val="009D00FC"/>
    <w:rPr>
      <w:i/>
      <w:iCs/>
    </w:rPr>
  </w:style>
  <w:style w:type="character" w:customStyle="1" w:styleId="Kop2Char">
    <w:name w:val="Kop 2 Char"/>
    <w:basedOn w:val="Standaardalinea-lettertype"/>
    <w:link w:val="Kop2"/>
    <w:uiPriority w:val="9"/>
    <w:semiHidden/>
    <w:rsid w:val="009D00FC"/>
    <w:rPr>
      <w:rFonts w:asciiTheme="majorHAnsi" w:eastAsiaTheme="majorEastAsia" w:hAnsiTheme="majorHAnsi" w:cstheme="majorBidi"/>
      <w:noProof/>
      <w:color w:val="2F5496" w:themeColor="accent1" w:themeShade="BF"/>
      <w:sz w:val="26"/>
      <w:szCs w:val="26"/>
    </w:rPr>
  </w:style>
  <w:style w:type="paragraph" w:styleId="Lijstnummering">
    <w:name w:val="List Number"/>
    <w:basedOn w:val="Standaard"/>
    <w:autoRedefine/>
    <w:uiPriority w:val="99"/>
    <w:unhideWhenUsed/>
    <w:qFormat/>
    <w:rsid w:val="008144C7"/>
    <w:pPr>
      <w:spacing w:after="0" w:line="240" w:lineRule="auto"/>
      <w:ind w:left="360" w:hanging="360"/>
      <w:contextualSpacing/>
      <w:jc w:val="both"/>
    </w:pPr>
    <w:rPr>
      <w:rFonts w:eastAsiaTheme="minorEastAsia" w:cstheme="minorHAnsi"/>
      <w:b/>
    </w:rPr>
  </w:style>
  <w:style w:type="character" w:customStyle="1" w:styleId="Kop3Char">
    <w:name w:val="Kop 3 Char"/>
    <w:basedOn w:val="Standaardalinea-lettertype"/>
    <w:link w:val="Kop3"/>
    <w:uiPriority w:val="9"/>
    <w:semiHidden/>
    <w:rsid w:val="004F41D8"/>
    <w:rPr>
      <w:rFonts w:asciiTheme="majorHAnsi" w:eastAsiaTheme="majorEastAsia" w:hAnsiTheme="majorHAnsi" w:cstheme="majorBidi"/>
      <w:noProof/>
      <w:color w:val="1F3763" w:themeColor="accent1" w:themeShade="7F"/>
      <w:sz w:val="24"/>
      <w:szCs w:val="24"/>
    </w:rPr>
  </w:style>
  <w:style w:type="character" w:customStyle="1" w:styleId="Kop4Char">
    <w:name w:val="Kop 4 Char"/>
    <w:basedOn w:val="Standaardalinea-lettertype"/>
    <w:link w:val="Kop4"/>
    <w:uiPriority w:val="9"/>
    <w:semiHidden/>
    <w:rsid w:val="00066D65"/>
    <w:rPr>
      <w:rFonts w:asciiTheme="majorHAnsi" w:eastAsiaTheme="majorEastAsia" w:hAnsiTheme="majorHAnsi" w:cstheme="majorBidi"/>
      <w:i/>
      <w:iCs/>
      <w:noProof/>
      <w:color w:val="2F5496" w:themeColor="accent1" w:themeShade="BF"/>
    </w:rPr>
  </w:style>
  <w:style w:type="paragraph" w:styleId="Lijstalinea">
    <w:name w:val="List Paragraph"/>
    <w:basedOn w:val="Standaard"/>
    <w:uiPriority w:val="34"/>
    <w:qFormat/>
    <w:rsid w:val="008C1871"/>
    <w:pPr>
      <w:ind w:left="720"/>
      <w:contextualSpacing/>
    </w:pPr>
  </w:style>
  <w:style w:type="table" w:customStyle="1" w:styleId="Tabelraster1">
    <w:name w:val="Tabelraster1"/>
    <w:basedOn w:val="Standaardtabel"/>
    <w:next w:val="Tabelraster"/>
    <w:uiPriority w:val="59"/>
    <w:rsid w:val="00AB09C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2">
    <w:name w:val="Tabelraster2"/>
    <w:basedOn w:val="Standaardtabel"/>
    <w:next w:val="Tabelraster"/>
    <w:uiPriority w:val="59"/>
    <w:rsid w:val="00AB09C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unhideWhenUsed/>
    <w:rsid w:val="004211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117C"/>
    <w:rPr>
      <w:noProof/>
    </w:rPr>
  </w:style>
  <w:style w:type="paragraph" w:styleId="Ballontekst">
    <w:name w:val="Balloon Text"/>
    <w:basedOn w:val="Standaard"/>
    <w:link w:val="BallontekstChar"/>
    <w:uiPriority w:val="99"/>
    <w:semiHidden/>
    <w:unhideWhenUsed/>
    <w:rsid w:val="00CC41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96"/>
    <w:rPr>
      <w:rFonts w:ascii="Segoe UI" w:hAnsi="Segoe UI" w:cs="Segoe UI"/>
      <w:noProof/>
      <w:sz w:val="18"/>
      <w:szCs w:val="18"/>
    </w:rPr>
  </w:style>
  <w:style w:type="paragraph" w:styleId="Lijstopsomteken2">
    <w:name w:val="List Bullet 2"/>
    <w:basedOn w:val="Standaard"/>
    <w:autoRedefine/>
    <w:uiPriority w:val="99"/>
    <w:unhideWhenUsed/>
    <w:qFormat/>
    <w:rsid w:val="00F5082C"/>
    <w:pPr>
      <w:spacing w:after="0" w:line="300" w:lineRule="exact"/>
      <w:contextualSpacing/>
      <w:jc w:val="both"/>
    </w:pPr>
    <w:rPr>
      <w:rFonts w:ascii="Calibri" w:eastAsia="MS ??" w:hAnsi="Calibri" w:cs="Arial"/>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0831">
      <w:bodyDiv w:val="1"/>
      <w:marLeft w:val="0"/>
      <w:marRight w:val="0"/>
      <w:marTop w:val="0"/>
      <w:marBottom w:val="0"/>
      <w:divBdr>
        <w:top w:val="none" w:sz="0" w:space="0" w:color="auto"/>
        <w:left w:val="none" w:sz="0" w:space="0" w:color="auto"/>
        <w:bottom w:val="none" w:sz="0" w:space="0" w:color="auto"/>
        <w:right w:val="none" w:sz="0" w:space="0" w:color="auto"/>
      </w:divBdr>
      <w:divsChild>
        <w:div w:id="1581056565">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9af6fd-5345-4871-8fd5-a934f37a0120">
      <UserInfo>
        <DisplayName/>
        <AccountId xsi:nil="true"/>
        <AccountType/>
      </UserInfo>
    </SharedWithUsers>
    <TaxCatchAll xmlns="fe9af6fd-5345-4871-8fd5-a934f37a0120" xsi:nil="true"/>
    <lcf76f155ced4ddcb4097134ff3c332f xmlns="448b5645-882f-4642-b032-f9b7de4cc2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DF819E93BA4542B000CC25E3BFD479" ma:contentTypeVersion="17" ma:contentTypeDescription="Een nieuw document maken." ma:contentTypeScope="" ma:versionID="3b9aee718ac29f78bf622d9755e49d5c">
  <xsd:schema xmlns:xsd="http://www.w3.org/2001/XMLSchema" xmlns:xs="http://www.w3.org/2001/XMLSchema" xmlns:p="http://schemas.microsoft.com/office/2006/metadata/properties" xmlns:ns2="448b5645-882f-4642-b032-f9b7de4cc221" xmlns:ns3="fe9af6fd-5345-4871-8fd5-a934f37a0120" targetNamespace="http://schemas.microsoft.com/office/2006/metadata/properties" ma:root="true" ma:fieldsID="a95669a19df786b43568fb054de70ef4" ns2:_="" ns3:_="">
    <xsd:import namespace="448b5645-882f-4642-b032-f9b7de4cc221"/>
    <xsd:import namespace="fe9af6fd-5345-4871-8fd5-a934f37a0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5645-882f-4642-b032-f9b7de4cc2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8d99cf4-bf34-4cae-8c33-a52cdb34ca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af6fd-5345-4871-8fd5-a934f37a012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989c2dd-da35-4b35-88bf-17a69f61e10d}" ma:internalName="TaxCatchAll" ma:showField="CatchAllData" ma:web="fe9af6fd-5345-4871-8fd5-a934f37a0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40321-CDEF-4B5D-A720-BA1703F4E752}">
  <ds:schemaRefs>
    <ds:schemaRef ds:uri="http://schemas.microsoft.com/sharepoint/v3/contenttype/forms"/>
  </ds:schemaRefs>
</ds:datastoreItem>
</file>

<file path=customXml/itemProps2.xml><?xml version="1.0" encoding="utf-8"?>
<ds:datastoreItem xmlns:ds="http://schemas.openxmlformats.org/officeDocument/2006/customXml" ds:itemID="{7199407A-E2ED-45D7-9185-274C9788EF83}">
  <ds:schemaRefs>
    <ds:schemaRef ds:uri="http://www.w3.org/XML/1998/namespace"/>
    <ds:schemaRef ds:uri="http://schemas.microsoft.com/office/2006/documentManagement/types"/>
    <ds:schemaRef ds:uri="http://purl.org/dc/elements/1.1/"/>
    <ds:schemaRef ds:uri="http://schemas.openxmlformats.org/package/2006/metadata/core-properties"/>
    <ds:schemaRef ds:uri="448b5645-882f-4642-b032-f9b7de4cc221"/>
    <ds:schemaRef ds:uri="fe9af6fd-5345-4871-8fd5-a934f37a0120"/>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6C52104-90C3-4605-A5C3-E31057EB6127}">
  <ds:schemaRefs>
    <ds:schemaRef ds:uri="http://schemas.openxmlformats.org/officeDocument/2006/bibliography"/>
  </ds:schemaRefs>
</ds:datastoreItem>
</file>

<file path=customXml/itemProps4.xml><?xml version="1.0" encoding="utf-8"?>
<ds:datastoreItem xmlns:ds="http://schemas.openxmlformats.org/officeDocument/2006/customXml" ds:itemID="{6A1A8F64-AB68-4596-BB34-D6B818E0A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b5645-882f-4642-b032-f9b7de4cc221"/>
    <ds:schemaRef ds:uri="fe9af6fd-5345-4871-8fd5-a934f37a0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7480</Words>
  <Characters>41144</Characters>
  <Application>Microsoft Office Word</Application>
  <DocSecurity>0</DocSecurity>
  <Lines>342</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Roosendaal | Coaching Training Advies</dc:creator>
  <cp:keywords/>
  <dc:description/>
  <cp:lastModifiedBy>Jolanda Snoek</cp:lastModifiedBy>
  <cp:revision>2</cp:revision>
  <cp:lastPrinted>2019-03-13T12:19:00Z</cp:lastPrinted>
  <dcterms:created xsi:type="dcterms:W3CDTF">2023-09-21T07:58:00Z</dcterms:created>
  <dcterms:modified xsi:type="dcterms:W3CDTF">2023-09-21T07:58:00Z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0x010100D0DF819E93BA4542B000CC25E3BFD479</vt:lpwstr>
  </property>
  <property fmtid="{D5CDD505-2E9C-101B-9397-08002B2CF9AE}" pid="3" name="Order">
    <vt:r8>152200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