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C15C4" w14:paraId="6705B715" w14:textId="77777777" w:rsidTr="5150E088">
        <w:tc>
          <w:tcPr>
            <w:tcW w:w="3487" w:type="dxa"/>
            <w:tcBorders>
              <w:bottom w:val="nil"/>
            </w:tcBorders>
            <w:shd w:val="clear" w:color="auto" w:fill="41AAF1"/>
          </w:tcPr>
          <w:p w14:paraId="086B0F37" w14:textId="77777777" w:rsidR="009C15C4" w:rsidRDefault="009C15C4"/>
        </w:tc>
        <w:tc>
          <w:tcPr>
            <w:tcW w:w="3487" w:type="dxa"/>
            <w:tcBorders>
              <w:bottom w:val="nil"/>
            </w:tcBorders>
            <w:shd w:val="clear" w:color="auto" w:fill="41AAF1"/>
          </w:tcPr>
          <w:p w14:paraId="0E336F40" w14:textId="77777777" w:rsidR="009C15C4" w:rsidRDefault="009C15C4"/>
        </w:tc>
        <w:tc>
          <w:tcPr>
            <w:tcW w:w="3487" w:type="dxa"/>
            <w:tcBorders>
              <w:bottom w:val="nil"/>
            </w:tcBorders>
            <w:shd w:val="clear" w:color="auto" w:fill="41AAF1"/>
          </w:tcPr>
          <w:p w14:paraId="663F9B8D" w14:textId="49099EC0" w:rsidR="009C15C4" w:rsidRDefault="008E3693">
            <w:r>
              <w:t>Rol leerkracht</w:t>
            </w:r>
          </w:p>
        </w:tc>
        <w:tc>
          <w:tcPr>
            <w:tcW w:w="3487" w:type="dxa"/>
            <w:tcBorders>
              <w:bottom w:val="nil"/>
            </w:tcBorders>
            <w:shd w:val="clear" w:color="auto" w:fill="41AAF1"/>
          </w:tcPr>
          <w:p w14:paraId="69996B8A" w14:textId="77777777" w:rsidR="00F43CC8" w:rsidRDefault="00F43CC8">
            <w:r>
              <w:t xml:space="preserve">Rol APC-er </w:t>
            </w:r>
          </w:p>
          <w:p w14:paraId="313F5DFE" w14:textId="6D2CC549" w:rsidR="009C15C4" w:rsidRDefault="00F43CC8">
            <w:r>
              <w:t>(Merel en Chantal P.)</w:t>
            </w:r>
          </w:p>
        </w:tc>
      </w:tr>
      <w:tr w:rsidR="009C15C4" w14:paraId="0510CCD8" w14:textId="77777777" w:rsidTr="5150E088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778ECE56" w14:textId="77777777" w:rsidR="009C15C4" w:rsidRDefault="00F63176">
            <w:r>
              <w:t>Stap 1</w:t>
            </w:r>
          </w:p>
          <w:p w14:paraId="614D8A5A" w14:textId="27A72758" w:rsidR="00F63176" w:rsidRDefault="00D912C9">
            <w:r>
              <w:t>M</w:t>
            </w:r>
            <w:r w:rsidR="00F63176">
              <w:t>elding</w:t>
            </w:r>
            <w: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76C183D8" w14:textId="4E136C10" w:rsidR="009C15C4" w:rsidRDefault="00A84302">
            <w:r>
              <w:t>Er komen signalen van pesten bij de leerkracht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78EBFDE9" w14:textId="56ED25F1" w:rsidR="009C15C4" w:rsidRDefault="00A84302">
            <w:r>
              <w:t xml:space="preserve">Leerkracht gaat gesprek </w:t>
            </w:r>
            <w:r w:rsidR="00F43CC8">
              <w:t>aan met het slachtoffer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1078CB02" w14:textId="584E8124" w:rsidR="009C15C4" w:rsidRDefault="00F43CC8">
            <w:r>
              <w:t>Leerkracht maakt melding bij Merel of Chantal</w:t>
            </w:r>
          </w:p>
        </w:tc>
      </w:tr>
      <w:tr w:rsidR="009C15C4" w14:paraId="6A992302" w14:textId="77777777" w:rsidTr="5150E088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708F2806" w14:textId="77777777" w:rsidR="009C15C4" w:rsidRDefault="009C15C4"/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3EFF58CE" w14:textId="728675C4" w:rsidR="009C15C4" w:rsidRDefault="00A84302">
            <w:r>
              <w:t>Gesprek met alleen de pester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64FE9C98" w14:textId="24D69D4D" w:rsidR="009C15C4" w:rsidRDefault="00F43CC8">
            <w:r>
              <w:t>Leerkracht gaat gesprek aan met de pester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16CA512F" w14:textId="77777777" w:rsidR="009C15C4" w:rsidRDefault="009C15C4"/>
        </w:tc>
      </w:tr>
      <w:tr w:rsidR="009C15C4" w14:paraId="32710735" w14:textId="77777777" w:rsidTr="5150E088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0FE0E0A4" w14:textId="77777777" w:rsidR="009C15C4" w:rsidRDefault="009C15C4"/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4116B00C" w14:textId="6426A621" w:rsidR="009C15C4" w:rsidRDefault="00A84302">
            <w:r>
              <w:t xml:space="preserve">Registreren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1E6C863E" w14:textId="158790B5" w:rsidR="009C15C4" w:rsidRDefault="00F43CC8">
            <w:r>
              <w:t>Leerkracht observeert en registreert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4466AFBF" w14:textId="6AD280A0" w:rsidR="009C15C4" w:rsidRDefault="001A6BF2">
            <w:r>
              <w:t>APC-er (in overleg met leerkracht)</w:t>
            </w:r>
            <w:r w:rsidR="008E3693">
              <w:t xml:space="preserve"> brengt ouders en andere betrokken partijen op de hoogte (denk aan TSO en team)</w:t>
            </w:r>
          </w:p>
        </w:tc>
      </w:tr>
      <w:tr w:rsidR="009C15C4" w14:paraId="2BA75BF8" w14:textId="77777777" w:rsidTr="5150E088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59FB4EEA" w14:textId="77777777" w:rsidR="009C15C4" w:rsidRDefault="008E3693">
            <w:r>
              <w:t>Stap 2</w:t>
            </w:r>
          </w:p>
          <w:p w14:paraId="352E4768" w14:textId="111F8DF3" w:rsidR="008E3693" w:rsidRDefault="00D912C9">
            <w:r>
              <w:t>G</w:t>
            </w:r>
            <w:r w:rsidR="008E3693">
              <w:t>esprek</w:t>
            </w:r>
            <w: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4B7641BD" w14:textId="1D9045B5" w:rsidR="009C15C4" w:rsidRDefault="00CB0C81">
            <w:r>
              <w:t>Gesprek met slachtoffer en pester samen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12C4CB27" w14:textId="107E83BE" w:rsidR="009C15C4" w:rsidRDefault="00CB0C81">
            <w:r>
              <w:t xml:space="preserve">Leerkracht gaat gesprek aan met het slachtoffer en pester samen. Formuleer het probleem helder en maak concrete afspraken. Registreren.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22B24254" w14:textId="784CE7A7" w:rsidR="009C15C4" w:rsidRDefault="00CB0C81">
            <w:r>
              <w:t>Dit gesprek kan klassikaal gevoerd worden, APC-er ondersteun</w:t>
            </w:r>
            <w:r w:rsidR="00D72DF0">
              <w:t>t</w:t>
            </w:r>
            <w:r>
              <w:t xml:space="preserve"> de leerkracht. </w:t>
            </w:r>
            <w:r w:rsidR="00276379">
              <w:t>Evaluatie met betrokken leerlingen binnen een week. Terugkoppeling naar ouders</w:t>
            </w:r>
          </w:p>
        </w:tc>
      </w:tr>
      <w:tr w:rsidR="009C15C4" w14:paraId="519C114A" w14:textId="77777777" w:rsidTr="5150E088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37647952" w14:textId="77777777" w:rsidR="009C15C4" w:rsidRDefault="00276379">
            <w:r>
              <w:t>Stap 3</w:t>
            </w:r>
          </w:p>
          <w:p w14:paraId="4E800F8F" w14:textId="03CADBB4" w:rsidR="00D912C9" w:rsidRDefault="00D912C9">
            <w:r>
              <w:t xml:space="preserve">Groepsplan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21E1D251" w14:textId="184BEEEC" w:rsidR="009C15C4" w:rsidRDefault="00276379">
            <w:r>
              <w:t>Voorgaande stappen hebben geen verbetering van het pestprobleem teweeggebracht.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6F4E4072" w14:textId="76A7ED15" w:rsidR="009C15C4" w:rsidRDefault="005B6DBF">
            <w:r>
              <w:t>Leerkracht stelt samen met APC-er een groepsplan op.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280B3925" w14:textId="53F3E745" w:rsidR="009C15C4" w:rsidRDefault="005B6DBF">
            <w:r>
              <w:t>APC-er ondersteunt de leerkracht bij het opstellen van het groepsplan</w:t>
            </w:r>
          </w:p>
        </w:tc>
      </w:tr>
      <w:tr w:rsidR="005B6DBF" w14:paraId="5B112C55" w14:textId="77777777" w:rsidTr="5150E088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215D37E1" w14:textId="77777777" w:rsidR="005B6DBF" w:rsidRDefault="005B6DBF"/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10357B7F" w14:textId="0F264261" w:rsidR="005B6DBF" w:rsidRDefault="005B6DBF">
            <w:r>
              <w:t>Evaluatie van groepsplan binnen 6 weken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6ECF78EC" w14:textId="0346ADF1" w:rsidR="005B6DBF" w:rsidRDefault="00D912C9">
            <w:r>
              <w:t>Leerkracht gaat gesprek aan met betrokken leerlingen en evalueert het groepsplan met APC-er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285EE202" w14:textId="5EC5563E" w:rsidR="005B6DBF" w:rsidRDefault="00D912C9">
            <w:r>
              <w:t xml:space="preserve">APC-er evalueert het groepsplan. Stelt ouders op de hoogte. </w:t>
            </w:r>
          </w:p>
        </w:tc>
      </w:tr>
      <w:tr w:rsidR="008B41DE" w14:paraId="2F72A681" w14:textId="77777777" w:rsidTr="5150E088">
        <w:trPr>
          <w:trHeight w:val="2008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9EEF59" w14:textId="77777777" w:rsidR="008B41DE" w:rsidRDefault="008B41DE">
            <w:r>
              <w:t>Stap 4</w:t>
            </w:r>
          </w:p>
          <w:p w14:paraId="3CDEAF44" w14:textId="03A4B481" w:rsidR="008B41DE" w:rsidRDefault="008B41DE">
            <w:r>
              <w:t>Doelen groepsplan</w:t>
            </w:r>
          </w:p>
        </w:tc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F1EB4" w14:textId="5DB6C0B6" w:rsidR="008B41DE" w:rsidRDefault="00626D75">
            <w:r w:rsidRPr="007B456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35E366" wp14:editId="1A407A45">
                  <wp:simplePos x="0" y="0"/>
                  <wp:positionH relativeFrom="margin">
                    <wp:posOffset>5361940</wp:posOffset>
                  </wp:positionH>
                  <wp:positionV relativeFrom="paragraph">
                    <wp:posOffset>1270</wp:posOffset>
                  </wp:positionV>
                  <wp:extent cx="1718410" cy="1278243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10" cy="127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1DE">
              <w:t>Zijn de doelen van het groepsplan niet behaald, dan zijn er twee mogelijkheden:</w:t>
            </w:r>
          </w:p>
          <w:p w14:paraId="5379C0CC" w14:textId="06623BA1" w:rsidR="008B41DE" w:rsidRDefault="008B41DE"/>
          <w:p w14:paraId="00E6310C" w14:textId="5CCD73E5" w:rsidR="008B41DE" w:rsidRDefault="008B41DE" w:rsidP="00974A46">
            <w:pPr>
              <w:pStyle w:val="Lijstalinea"/>
              <w:numPr>
                <w:ilvl w:val="0"/>
                <w:numId w:val="1"/>
              </w:numPr>
            </w:pPr>
            <w:r>
              <w:t>Doelen bijstellen en terug naar stap 3</w:t>
            </w:r>
          </w:p>
          <w:p w14:paraId="19F45228" w14:textId="2D099718" w:rsidR="008B41DE" w:rsidRDefault="008B41DE" w:rsidP="00974A46">
            <w:pPr>
              <w:pStyle w:val="Lijstalinea"/>
              <w:numPr>
                <w:ilvl w:val="0"/>
                <w:numId w:val="1"/>
              </w:numPr>
            </w:pPr>
            <w:r>
              <w:t>Groot overleg met leerkracht, APC-er, IB-er en directie.</w:t>
            </w:r>
          </w:p>
          <w:p w14:paraId="4D00963C" w14:textId="77777777" w:rsidR="008B41DE" w:rsidRDefault="008B41DE" w:rsidP="005C69A4">
            <w:pPr>
              <w:pStyle w:val="Lijstalinea"/>
              <w:numPr>
                <w:ilvl w:val="0"/>
                <w:numId w:val="2"/>
              </w:numPr>
            </w:pPr>
            <w:r>
              <w:t>Individueel traject opzetten voor pester en/of slachtoffer indien nodig</w:t>
            </w:r>
          </w:p>
          <w:p w14:paraId="2A9048A3" w14:textId="77777777" w:rsidR="008B41DE" w:rsidRDefault="008B41DE" w:rsidP="005C69A4">
            <w:pPr>
              <w:pStyle w:val="Lijstalinea"/>
              <w:numPr>
                <w:ilvl w:val="0"/>
                <w:numId w:val="2"/>
              </w:numPr>
            </w:pPr>
            <w:r>
              <w:t>Externe inschakelen</w:t>
            </w:r>
          </w:p>
          <w:p w14:paraId="7C3F6649" w14:textId="77777777" w:rsidR="008B41DE" w:rsidRDefault="008B41DE" w:rsidP="005C69A4">
            <w:r>
              <w:t>Terugkoppeling naar ouders</w:t>
            </w:r>
          </w:p>
          <w:p w14:paraId="5F613672" w14:textId="00D98F06" w:rsidR="008B41DE" w:rsidRDefault="008B41DE">
            <w:r>
              <w:t>Alle afspraken registreren.</w:t>
            </w:r>
          </w:p>
        </w:tc>
      </w:tr>
      <w:tr w:rsidR="008B41DE" w14:paraId="3BF36986" w14:textId="77777777" w:rsidTr="5150E088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5C6A7CB3" w14:textId="2EA9E2C3" w:rsidR="008B41DE" w:rsidRDefault="008B41DE">
            <w:r>
              <w:t>Stap 5</w:t>
            </w:r>
          </w:p>
        </w:tc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F7D6"/>
          </w:tcPr>
          <w:p w14:paraId="0E0A4B32" w14:textId="3492A65B" w:rsidR="008B41DE" w:rsidRDefault="008B41DE">
            <w:r>
              <w:t>Als bovenstaande niet het gewenste resultaat heeft opgeleverd gaat het beleidsplan sociale veiligheid in werking.</w:t>
            </w:r>
          </w:p>
        </w:tc>
      </w:tr>
    </w:tbl>
    <w:p w14:paraId="7B5CAEB5" w14:textId="4A34914B" w:rsidR="00BD2030" w:rsidRDefault="005B6DBF">
      <w:r>
        <w:tab/>
      </w:r>
      <w:r>
        <w:tab/>
      </w:r>
    </w:p>
    <w:sectPr w:rsidR="00BD2030" w:rsidSect="009C15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F45B0"/>
    <w:multiLevelType w:val="hybridMultilevel"/>
    <w:tmpl w:val="311AFD12"/>
    <w:lvl w:ilvl="0" w:tplc="AD2862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D615F93"/>
    <w:multiLevelType w:val="hybridMultilevel"/>
    <w:tmpl w:val="C1100706"/>
    <w:lvl w:ilvl="0" w:tplc="19763356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202208997">
    <w:abstractNumId w:val="0"/>
  </w:num>
  <w:num w:numId="2" w16cid:durableId="104355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99DE2A"/>
    <w:rsid w:val="001A6BF2"/>
    <w:rsid w:val="00276379"/>
    <w:rsid w:val="005B6DBF"/>
    <w:rsid w:val="005C69A4"/>
    <w:rsid w:val="00626D75"/>
    <w:rsid w:val="006E478C"/>
    <w:rsid w:val="006E50C8"/>
    <w:rsid w:val="00777C47"/>
    <w:rsid w:val="007B4568"/>
    <w:rsid w:val="00804794"/>
    <w:rsid w:val="008B41DE"/>
    <w:rsid w:val="008C2507"/>
    <w:rsid w:val="008D54C1"/>
    <w:rsid w:val="008E3693"/>
    <w:rsid w:val="00974A46"/>
    <w:rsid w:val="00990393"/>
    <w:rsid w:val="009C15C4"/>
    <w:rsid w:val="00A83761"/>
    <w:rsid w:val="00A84302"/>
    <w:rsid w:val="00B57317"/>
    <w:rsid w:val="00BD2030"/>
    <w:rsid w:val="00CA34E9"/>
    <w:rsid w:val="00CB0C81"/>
    <w:rsid w:val="00CD5DF4"/>
    <w:rsid w:val="00D72DF0"/>
    <w:rsid w:val="00D912C9"/>
    <w:rsid w:val="00E20CC3"/>
    <w:rsid w:val="00EA596B"/>
    <w:rsid w:val="00F43CC8"/>
    <w:rsid w:val="00F63176"/>
    <w:rsid w:val="2899DE2A"/>
    <w:rsid w:val="5150E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DE2A"/>
  <w15:chartTrackingRefBased/>
  <w15:docId w15:val="{1C07B31B-80BC-44EE-B7FB-E87F6B4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C371A4D6BD545B12EB079B678ABAB" ma:contentTypeVersion="12" ma:contentTypeDescription="Een nieuw document maken." ma:contentTypeScope="" ma:versionID="d9c20fcb865a6003e2cf7e329abca87a">
  <xsd:schema xmlns:xsd="http://www.w3.org/2001/XMLSchema" xmlns:xs="http://www.w3.org/2001/XMLSchema" xmlns:p="http://schemas.microsoft.com/office/2006/metadata/properties" xmlns:ns2="52c1edea-2954-4337-b84d-d0e191437330" xmlns:ns3="8afc72b4-5f38-4867-a7b5-289c215a79c9" targetNamespace="http://schemas.microsoft.com/office/2006/metadata/properties" ma:root="true" ma:fieldsID="db280c596a5fb0f5ab8d080d00b8d652" ns2:_="" ns3:_="">
    <xsd:import namespace="52c1edea-2954-4337-b84d-d0e191437330"/>
    <xsd:import namespace="8afc72b4-5f38-4867-a7b5-289c215a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1edea-2954-4337-b84d-d0e191437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c72b4-5f38-4867-a7b5-289c215a7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161CB-6A96-40B8-B503-EE70BE267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14C5F-9694-44B1-BAE2-D8F4A45FE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D1946-DF65-488B-91EA-4CFC68AD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1edea-2954-4337-b84d-d0e191437330"/>
    <ds:schemaRef ds:uri="8afc72b4-5f38-4867-a7b5-289c215a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Prasing</dc:creator>
  <cp:keywords/>
  <dc:description/>
  <cp:lastModifiedBy>Bart van de Griendt</cp:lastModifiedBy>
  <cp:revision>2</cp:revision>
  <dcterms:created xsi:type="dcterms:W3CDTF">2022-12-05T09:14:00Z</dcterms:created>
  <dcterms:modified xsi:type="dcterms:W3CDTF">2022-12-05T09:14:00Z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0x0101006C8C371A4D6BD545B12EB079B678ABAB</vt:lpwstr>
  </property>
</Properties>
</file>