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D4A5C" w14:textId="5CDC4DAA" w:rsidR="00323531" w:rsidRDefault="00886769" w:rsidP="00541AEF">
      <w:pPr>
        <w:spacing w:after="200" w:line="276" w:lineRule="auto"/>
        <w:jc w:val="center"/>
        <w:rPr>
          <w:rFonts w:ascii="Arial" w:hAnsi="Arial" w:cs="Arial"/>
          <w:b/>
          <w:color w:val="0070C0"/>
          <w:sz w:val="44"/>
          <w:szCs w:val="44"/>
        </w:rPr>
      </w:pPr>
      <w:r>
        <w:rPr>
          <w:rFonts w:ascii="Arial" w:hAnsi="Arial" w:cs="Arial"/>
          <w:b/>
          <w:noProof/>
          <w:color w:val="0070C0"/>
          <w:sz w:val="44"/>
          <w:szCs w:val="44"/>
        </w:rPr>
        <w:drawing>
          <wp:anchor distT="0" distB="0" distL="114300" distR="114300" simplePos="0" relativeHeight="251658240" behindDoc="0" locked="0" layoutInCell="1" allowOverlap="1" wp14:anchorId="4763312D" wp14:editId="5599E4A6">
            <wp:simplePos x="0" y="0"/>
            <wp:positionH relativeFrom="column">
              <wp:posOffset>4117340</wp:posOffset>
            </wp:positionH>
            <wp:positionV relativeFrom="paragraph">
              <wp:posOffset>0</wp:posOffset>
            </wp:positionV>
            <wp:extent cx="2085340" cy="16211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340" cy="1621155"/>
                    </a:xfrm>
                    <a:prstGeom prst="rect">
                      <a:avLst/>
                    </a:prstGeom>
                    <a:noFill/>
                  </pic:spPr>
                </pic:pic>
              </a:graphicData>
            </a:graphic>
            <wp14:sizeRelH relativeFrom="margin">
              <wp14:pctWidth>0</wp14:pctWidth>
            </wp14:sizeRelH>
            <wp14:sizeRelV relativeFrom="margin">
              <wp14:pctHeight>0</wp14:pctHeight>
            </wp14:sizeRelV>
          </wp:anchor>
        </w:drawing>
      </w:r>
    </w:p>
    <w:p w14:paraId="13CB1C59" w14:textId="77777777" w:rsidR="00323531" w:rsidRDefault="00323531" w:rsidP="00541AEF">
      <w:pPr>
        <w:spacing w:after="200" w:line="276" w:lineRule="auto"/>
        <w:jc w:val="center"/>
        <w:rPr>
          <w:rFonts w:ascii="Arial" w:hAnsi="Arial" w:cs="Arial"/>
          <w:b/>
          <w:color w:val="0070C0"/>
          <w:sz w:val="44"/>
          <w:szCs w:val="44"/>
        </w:rPr>
      </w:pPr>
    </w:p>
    <w:p w14:paraId="5956DB4A" w14:textId="77777777" w:rsidR="003C05A7" w:rsidRDefault="003C05A7" w:rsidP="003C05A7">
      <w:pPr>
        <w:spacing w:after="200" w:line="276" w:lineRule="auto"/>
        <w:jc w:val="center"/>
        <w:rPr>
          <w:b/>
          <w:noProof/>
          <w:sz w:val="24"/>
          <w:szCs w:val="24"/>
          <w:lang w:eastAsia="nl-NL"/>
        </w:rPr>
      </w:pPr>
    </w:p>
    <w:p w14:paraId="3230FE1E" w14:textId="7E183E00" w:rsidR="00EA4F5D" w:rsidRDefault="003B28A5" w:rsidP="003C05A7">
      <w:pPr>
        <w:spacing w:after="200" w:line="276" w:lineRule="auto"/>
        <w:jc w:val="center"/>
        <w:rPr>
          <w:b/>
          <w:noProof/>
          <w:sz w:val="24"/>
          <w:szCs w:val="24"/>
          <w:lang w:eastAsia="nl-NL"/>
        </w:rPr>
      </w:pPr>
      <w:r>
        <w:rPr>
          <w:rFonts w:ascii="Arial Black" w:hAnsi="Arial Black"/>
          <w:caps/>
          <w:noProof/>
          <w:color w:val="002060"/>
          <w:sz w:val="36"/>
          <w:szCs w:val="36"/>
        </w:rPr>
        <mc:AlternateContent>
          <mc:Choice Requires="wpg">
            <w:drawing>
              <wp:anchor distT="45720" distB="45720" distL="182880" distR="182880" simplePos="0" relativeHeight="251658241" behindDoc="0" locked="0" layoutInCell="1" allowOverlap="1" wp14:anchorId="4362571A" wp14:editId="030F8A07">
                <wp:simplePos x="0" y="0"/>
                <wp:positionH relativeFrom="margin">
                  <wp:align>left</wp:align>
                </wp:positionH>
                <wp:positionV relativeFrom="margin">
                  <wp:posOffset>1644650</wp:posOffset>
                </wp:positionV>
                <wp:extent cx="5982970" cy="1390015"/>
                <wp:effectExtent l="0" t="0" r="0" b="635"/>
                <wp:wrapSquare wrapText="bothSides"/>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1390015"/>
                          <a:chOff x="0" y="0"/>
                          <a:chExt cx="36429" cy="8869"/>
                        </a:xfrm>
                      </wpg:grpSpPr>
                      <wps:wsp>
                        <wps:cNvPr id="6" name="Rechthoek 199"/>
                        <wps:cNvSpPr>
                          <a:spLocks noChangeArrowheads="1"/>
                        </wps:cNvSpPr>
                        <wps:spPr bwMode="auto">
                          <a:xfrm>
                            <a:off x="0" y="0"/>
                            <a:ext cx="36429" cy="2706"/>
                          </a:xfrm>
                          <a:prstGeom prst="rect">
                            <a:avLst/>
                          </a:prstGeom>
                          <a:solidFill>
                            <a:srgbClr val="1F376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AB96BAD" w14:textId="42CBB846" w:rsidR="003B28A5" w:rsidRDefault="003B28A5" w:rsidP="003B28A5">
                              <w:pPr>
                                <w:jc w:val="right"/>
                                <w:rPr>
                                  <w:b/>
                                  <w:bCs/>
                                  <w:color w:val="FFFFFF"/>
                                  <w:szCs w:val="20"/>
                                </w:rPr>
                              </w:pPr>
                              <w:r>
                                <w:rPr>
                                  <w:b/>
                                  <w:bCs/>
                                  <w:color w:val="FFFFFF"/>
                                  <w:szCs w:val="20"/>
                                </w:rPr>
                                <w:t xml:space="preserve">HB nr. </w:t>
                              </w:r>
                              <w:r w:rsidR="00FA69D3">
                                <w:rPr>
                                  <w:b/>
                                  <w:bCs/>
                                  <w:color w:val="FFFFFF"/>
                                  <w:szCs w:val="20"/>
                                </w:rPr>
                                <w:t>4.1</w:t>
                              </w:r>
                              <w:r>
                                <w:rPr>
                                  <w:b/>
                                  <w:bCs/>
                                  <w:color w:val="FFFFFF"/>
                                  <w:szCs w:val="20"/>
                                </w:rPr>
                                <w:t xml:space="preserve"> versie </w:t>
                              </w:r>
                              <w:r w:rsidR="00105F16">
                                <w:rPr>
                                  <w:b/>
                                  <w:bCs/>
                                  <w:color w:val="FFFFFF"/>
                                  <w:szCs w:val="20"/>
                                </w:rPr>
                                <w:t>2019</w:t>
                              </w:r>
                            </w:p>
                            <w:p w14:paraId="6664AB61" w14:textId="77777777" w:rsidR="003B28A5" w:rsidRDefault="003B28A5" w:rsidP="003B28A5">
                              <w:pPr>
                                <w:rPr>
                                  <w:b/>
                                  <w:bCs/>
                                  <w:color w:val="FFFFFF"/>
                                  <w:szCs w:val="20"/>
                                </w:rPr>
                              </w:pPr>
                            </w:p>
                          </w:txbxContent>
                        </wps:txbx>
                        <wps:bodyPr rot="0" vert="horz" wrap="square" lIns="91440" tIns="45720" rIns="91440" bIns="45720" anchor="ctr" anchorCtr="0" upright="1">
                          <a:noAutofit/>
                        </wps:bodyPr>
                      </wps:wsp>
                      <wps:wsp>
                        <wps:cNvPr id="7" name="Tekstvak 200"/>
                        <wps:cNvSpPr txBox="1">
                          <a:spLocks noChangeArrowheads="1"/>
                        </wps:cNvSpPr>
                        <wps:spPr bwMode="auto">
                          <a:xfrm>
                            <a:off x="0" y="2526"/>
                            <a:ext cx="35674" cy="6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9E498B" w14:textId="64D2AA09" w:rsidR="00FA69D3" w:rsidRDefault="00FA69D3" w:rsidP="003B28A5">
                              <w:pPr>
                                <w:rPr>
                                  <w:rFonts w:ascii="Arial Black" w:hAnsi="Arial Black"/>
                                  <w:caps/>
                                  <w:color w:val="002060"/>
                                  <w:sz w:val="36"/>
                                  <w:szCs w:val="36"/>
                                </w:rPr>
                              </w:pPr>
                              <w:bookmarkStart w:id="0" w:name="_Hlk74739789"/>
                              <w:r>
                                <w:rPr>
                                  <w:rFonts w:ascii="Arial Black" w:hAnsi="Arial Black"/>
                                  <w:caps/>
                                  <w:color w:val="002060"/>
                                  <w:sz w:val="36"/>
                                  <w:szCs w:val="36"/>
                                </w:rPr>
                                <w:t xml:space="preserve">ondersteuningsprofiel </w:t>
                              </w:r>
                              <w:r w:rsidR="00105F16">
                                <w:rPr>
                                  <w:rFonts w:ascii="Arial Black" w:hAnsi="Arial Black"/>
                                  <w:caps/>
                                  <w:color w:val="002060"/>
                                  <w:sz w:val="36"/>
                                  <w:szCs w:val="36"/>
                                </w:rPr>
                                <w:t>regionaal</w:t>
                              </w:r>
                            </w:p>
                            <w:p w14:paraId="3F0F98C8" w14:textId="36424D5A" w:rsidR="003B28A5" w:rsidRDefault="00FA69D3" w:rsidP="003B28A5">
                              <w:pPr>
                                <w:rPr>
                                  <w:rFonts w:ascii="Arial Black" w:hAnsi="Arial Black"/>
                                  <w:caps/>
                                  <w:color w:val="002060"/>
                                </w:rPr>
                              </w:pPr>
                              <w:r>
                                <w:rPr>
                                  <w:rFonts w:ascii="Arial Black" w:hAnsi="Arial Black"/>
                                  <w:caps/>
                                  <w:color w:val="002060"/>
                                  <w:sz w:val="36"/>
                                  <w:szCs w:val="36"/>
                                </w:rPr>
                                <w:t>2019-2024</w:t>
                              </w:r>
                            </w:p>
                            <w:bookmarkEnd w:id="0"/>
                            <w:p w14:paraId="546503C0" w14:textId="77777777" w:rsidR="003B28A5" w:rsidRDefault="003B28A5" w:rsidP="003B28A5"/>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62571A" id="Groep 3" o:spid="_x0000_s1026" style="position:absolute;left:0;text-align:left;margin-left:0;margin-top:129.5pt;width:471.1pt;height:109.45pt;z-index:251658241;mso-wrap-distance-left:14.4pt;mso-wrap-distance-top:3.6pt;mso-wrap-distance-right:14.4pt;mso-wrap-distance-bottom:3.6pt;mso-position-horizontal:left;mso-position-horizontal-relative:margin;mso-position-vertical-relative:margin;mso-width-relative:margin;mso-height-relative:margin" coordsize="36429,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">
                <v:rect id="Rechthoek 199" o:spid="_x0000_s1027" style="position:absolute;width:36429;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" fillcolor="#1f3763" stroked="f" strokeweight="1pt">
                  <v:textbox>
                    <w:txbxContent>
                      <w:p w14:paraId="6AB96BAD" w14:textId="42CBB846" w:rsidR="003B28A5" w:rsidRDefault="003B28A5" w:rsidP="003B28A5">
                        <w:pPr>
                          <w:jc w:val="right"/>
                          <w:rPr>
                            <w:b/>
                            <w:bCs/>
                            <w:color w:val="FFFFFF"/>
                            <w:szCs w:val="20"/>
                          </w:rPr>
                        </w:pPr>
                        <w:r>
                          <w:rPr>
                            <w:b/>
                            <w:bCs/>
                            <w:color w:val="FFFFFF"/>
                            <w:szCs w:val="20"/>
                          </w:rPr>
                          <w:t xml:space="preserve">HB nr. </w:t>
                        </w:r>
                        <w:r w:rsidR="00FA69D3">
                          <w:rPr>
                            <w:b/>
                            <w:bCs/>
                            <w:color w:val="FFFFFF"/>
                            <w:szCs w:val="20"/>
                          </w:rPr>
                          <w:t>4.1</w:t>
                        </w:r>
                        <w:r>
                          <w:rPr>
                            <w:b/>
                            <w:bCs/>
                            <w:color w:val="FFFFFF"/>
                            <w:szCs w:val="20"/>
                          </w:rPr>
                          <w:t xml:space="preserve"> versie </w:t>
                        </w:r>
                        <w:r w:rsidR="00105F16">
                          <w:rPr>
                            <w:b/>
                            <w:bCs/>
                            <w:color w:val="FFFFFF"/>
                            <w:szCs w:val="20"/>
                          </w:rPr>
                          <w:t>2019</w:t>
                        </w:r>
                      </w:p>
                      <w:p w14:paraId="6664AB61" w14:textId="77777777" w:rsidR="003B28A5" w:rsidRDefault="003B28A5" w:rsidP="003B28A5">
                        <w:pPr>
                          <w:rPr>
                            <w:b/>
                            <w:bCs/>
                            <w:color w:val="FFFFFF"/>
                            <w:szCs w:val="20"/>
                          </w:rPr>
                        </w:pPr>
                      </w:p>
                    </w:txbxContent>
                  </v:textbox>
                </v:rect>
                <v:shapetype id="_x0000_t202" coordsize="21600,21600" o:spt="202" path="m,l,21600r21600,l21600,xe">
                  <v:stroke joinstyle="miter"/>
                  <v:path gradientshapeok="t" o:connecttype="rect"/>
                </v:shapetype>
                <v:shape id="Tekstvak 200" o:spid="_x0000_s1028" type="#_x0000_t202" style="position:absolute;top:2526;width:35674;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" filled="f" stroked="f" strokeweight=".5pt">
                  <v:textbox inset=",7.2pt,,0">
                    <w:txbxContent>
                      <w:p w14:paraId="289E498B" w14:textId="64D2AA09" w:rsidR="00FA69D3" w:rsidRDefault="00FA69D3" w:rsidP="003B28A5">
                        <w:pPr>
                          <w:rPr>
                            <w:rFonts w:ascii="Arial Black" w:hAnsi="Arial Black"/>
                            <w:caps/>
                            <w:color w:val="002060"/>
                            <w:sz w:val="36"/>
                            <w:szCs w:val="36"/>
                          </w:rPr>
                        </w:pPr>
                        <w:bookmarkStart w:id="1" w:name="_Hlk74739789"/>
                        <w:r>
                          <w:rPr>
                            <w:rFonts w:ascii="Arial Black" w:hAnsi="Arial Black"/>
                            <w:caps/>
                            <w:color w:val="002060"/>
                            <w:sz w:val="36"/>
                            <w:szCs w:val="36"/>
                          </w:rPr>
                          <w:t xml:space="preserve">ondersteuningsprofiel </w:t>
                        </w:r>
                        <w:r w:rsidR="00105F16">
                          <w:rPr>
                            <w:rFonts w:ascii="Arial Black" w:hAnsi="Arial Black"/>
                            <w:caps/>
                            <w:color w:val="002060"/>
                            <w:sz w:val="36"/>
                            <w:szCs w:val="36"/>
                          </w:rPr>
                          <w:t>regionaal</w:t>
                        </w:r>
                      </w:p>
                      <w:p w14:paraId="3F0F98C8" w14:textId="36424D5A" w:rsidR="003B28A5" w:rsidRDefault="00FA69D3" w:rsidP="003B28A5">
                        <w:pPr>
                          <w:rPr>
                            <w:rFonts w:ascii="Arial Black" w:hAnsi="Arial Black"/>
                            <w:caps/>
                            <w:color w:val="002060"/>
                          </w:rPr>
                        </w:pPr>
                        <w:r>
                          <w:rPr>
                            <w:rFonts w:ascii="Arial Black" w:hAnsi="Arial Black"/>
                            <w:caps/>
                            <w:color w:val="002060"/>
                            <w:sz w:val="36"/>
                            <w:szCs w:val="36"/>
                          </w:rPr>
                          <w:t>2019-2024</w:t>
                        </w:r>
                      </w:p>
                      <w:bookmarkEnd w:id="1"/>
                      <w:p w14:paraId="546503C0" w14:textId="77777777" w:rsidR="003B28A5" w:rsidRDefault="003B28A5" w:rsidP="003B28A5"/>
                    </w:txbxContent>
                  </v:textbox>
                </v:shape>
                <w10:wrap type="square" anchorx="margin" anchory="margin"/>
              </v:group>
            </w:pict>
          </mc:Fallback>
        </mc:AlternateContent>
      </w:r>
    </w:p>
    <w:p w14:paraId="4402AA94" w14:textId="77777777" w:rsidR="009A27A9" w:rsidRDefault="009A27A9" w:rsidP="00AD70E1">
      <w:pPr>
        <w:spacing w:after="200" w:line="276" w:lineRule="auto"/>
        <w:ind w:left="360"/>
        <w:rPr>
          <w:rFonts w:ascii="Arial" w:hAnsi="Arial" w:cs="Arial"/>
          <w:b/>
          <w:sz w:val="24"/>
          <w:szCs w:val="24"/>
        </w:rPr>
      </w:pPr>
    </w:p>
    <w:p w14:paraId="5F35FD52" w14:textId="77777777" w:rsidR="009A27A9" w:rsidRDefault="009A27A9" w:rsidP="00AD70E1">
      <w:pPr>
        <w:spacing w:after="200" w:line="276" w:lineRule="auto"/>
        <w:ind w:left="360"/>
        <w:rPr>
          <w:rFonts w:ascii="Arial" w:hAnsi="Arial" w:cs="Arial"/>
          <w:b/>
          <w:sz w:val="24"/>
          <w:szCs w:val="24"/>
        </w:rPr>
      </w:pPr>
    </w:p>
    <w:p w14:paraId="5956DB54" w14:textId="3556D4FF" w:rsidR="003C05A7" w:rsidRPr="001643C7" w:rsidRDefault="003C05A7" w:rsidP="00AD70E1">
      <w:pPr>
        <w:spacing w:after="200" w:line="276" w:lineRule="auto"/>
        <w:ind w:left="360"/>
        <w:rPr>
          <w:rFonts w:ascii="Arial" w:hAnsi="Arial" w:cs="Arial"/>
          <w:b/>
          <w:sz w:val="24"/>
          <w:szCs w:val="24"/>
        </w:rPr>
      </w:pPr>
      <w:r w:rsidRPr="001643C7">
        <w:rPr>
          <w:rFonts w:ascii="Arial" w:hAnsi="Arial" w:cs="Arial"/>
          <w:b/>
          <w:sz w:val="24"/>
          <w:szCs w:val="24"/>
        </w:rPr>
        <w:t>Inhoudsopgave</w:t>
      </w:r>
    </w:p>
    <w:p w14:paraId="5956DB55" w14:textId="77777777" w:rsidR="003C05A7" w:rsidRPr="001643C7" w:rsidRDefault="003C05A7" w:rsidP="003C05A7">
      <w:pPr>
        <w:pStyle w:val="Lijstalinea"/>
        <w:ind w:left="1701" w:hanging="1341"/>
        <w:jc w:val="both"/>
        <w:rPr>
          <w:rFonts w:ascii="Arial" w:hAnsi="Arial" w:cs="Arial"/>
          <w:b/>
        </w:rPr>
      </w:pPr>
    </w:p>
    <w:p w14:paraId="5956DB56" w14:textId="77777777" w:rsidR="003C05A7" w:rsidRDefault="00941849" w:rsidP="00941849">
      <w:pPr>
        <w:pStyle w:val="Lijstalinea"/>
        <w:ind w:left="1701" w:right="-569" w:hanging="1341"/>
        <w:jc w:val="both"/>
        <w:rPr>
          <w:rFonts w:ascii="Arial" w:hAnsi="Arial" w:cs="Arial"/>
          <w:i/>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41849">
        <w:rPr>
          <w:rFonts w:ascii="Arial" w:hAnsi="Arial" w:cs="Arial"/>
          <w:i/>
          <w:sz w:val="16"/>
          <w:szCs w:val="16"/>
        </w:rPr>
        <w:tab/>
      </w:r>
      <w:r>
        <w:rPr>
          <w:rFonts w:ascii="Arial" w:hAnsi="Arial" w:cs="Arial"/>
          <w:i/>
          <w:sz w:val="16"/>
          <w:szCs w:val="16"/>
        </w:rPr>
        <w:t xml:space="preserve">         </w:t>
      </w:r>
      <w:r w:rsidRPr="00941849">
        <w:rPr>
          <w:rFonts w:ascii="Arial" w:hAnsi="Arial" w:cs="Arial"/>
          <w:i/>
          <w:sz w:val="16"/>
          <w:szCs w:val="16"/>
        </w:rPr>
        <w:t>Pagina</w:t>
      </w:r>
    </w:p>
    <w:p w14:paraId="5956DB57" w14:textId="77777777" w:rsidR="00941849" w:rsidRPr="00941849" w:rsidRDefault="00941849" w:rsidP="00941849">
      <w:pPr>
        <w:pStyle w:val="Lijstalinea"/>
        <w:ind w:left="1701" w:right="-569" w:hanging="1341"/>
        <w:jc w:val="both"/>
        <w:rPr>
          <w:rFonts w:ascii="Arial" w:hAnsi="Arial" w:cs="Arial"/>
          <w:i/>
          <w:sz w:val="16"/>
          <w:szCs w:val="16"/>
        </w:rPr>
      </w:pPr>
    </w:p>
    <w:p w14:paraId="5956DB58" w14:textId="1B5952E6" w:rsidR="003C05A7" w:rsidRPr="0089613D" w:rsidRDefault="003C05A7" w:rsidP="00941849">
      <w:pPr>
        <w:pStyle w:val="Lijstalinea"/>
        <w:ind w:left="1701" w:right="-569" w:hanging="1341"/>
        <w:jc w:val="both"/>
        <w:rPr>
          <w:rFonts w:ascii="Arial" w:hAnsi="Arial" w:cs="Arial"/>
          <w:b/>
          <w:sz w:val="22"/>
        </w:rPr>
      </w:pPr>
      <w:r w:rsidRPr="0089613D">
        <w:rPr>
          <w:rFonts w:ascii="Arial" w:hAnsi="Arial" w:cs="Arial"/>
          <w:b/>
          <w:sz w:val="22"/>
        </w:rPr>
        <w:t>Hoofdstuk 1</w:t>
      </w:r>
      <w:r w:rsidRPr="0089613D">
        <w:rPr>
          <w:rFonts w:ascii="Arial" w:hAnsi="Arial" w:cs="Arial"/>
          <w:b/>
          <w:sz w:val="22"/>
        </w:rPr>
        <w:tab/>
        <w:t>Inleiding</w:t>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A27A9">
        <w:rPr>
          <w:rFonts w:ascii="Arial" w:hAnsi="Arial" w:cs="Arial"/>
          <w:b/>
          <w:sz w:val="22"/>
        </w:rPr>
        <w:t>2</w:t>
      </w:r>
    </w:p>
    <w:p w14:paraId="5956DB5B" w14:textId="77777777" w:rsidR="003C05A7" w:rsidRPr="001643C7" w:rsidRDefault="003C05A7" w:rsidP="00941849">
      <w:pPr>
        <w:ind w:right="-569"/>
        <w:jc w:val="both"/>
        <w:rPr>
          <w:rFonts w:ascii="Arial" w:hAnsi="Arial" w:cs="Arial"/>
          <w:b/>
        </w:rPr>
      </w:pPr>
    </w:p>
    <w:p w14:paraId="5956DB5C" w14:textId="50BE2130" w:rsidR="003C05A7" w:rsidRPr="0089613D" w:rsidRDefault="003C05A7" w:rsidP="00941849">
      <w:pPr>
        <w:pStyle w:val="Lijstalinea"/>
        <w:ind w:left="1701" w:right="-569" w:hanging="1341"/>
        <w:jc w:val="both"/>
        <w:rPr>
          <w:rFonts w:ascii="Arial" w:hAnsi="Arial" w:cs="Arial"/>
          <w:b/>
          <w:sz w:val="22"/>
        </w:rPr>
      </w:pPr>
      <w:r w:rsidRPr="0089613D">
        <w:rPr>
          <w:rFonts w:ascii="Arial" w:hAnsi="Arial" w:cs="Arial"/>
          <w:b/>
          <w:sz w:val="22"/>
        </w:rPr>
        <w:t>Hoofdstuk 2</w:t>
      </w:r>
      <w:r w:rsidRPr="0089613D">
        <w:rPr>
          <w:rFonts w:ascii="Arial" w:hAnsi="Arial" w:cs="Arial"/>
          <w:b/>
          <w:sz w:val="22"/>
        </w:rPr>
        <w:tab/>
        <w:t>De school</w:t>
      </w:r>
      <w:r w:rsidR="00F90764">
        <w:rPr>
          <w:rFonts w:ascii="Arial" w:hAnsi="Arial" w:cs="Arial"/>
          <w:b/>
          <w:sz w:val="22"/>
        </w:rPr>
        <w:tab/>
      </w:r>
      <w:r w:rsidR="00F90764">
        <w:rPr>
          <w:rFonts w:ascii="Arial" w:hAnsi="Arial" w:cs="Arial"/>
          <w:b/>
          <w:sz w:val="22"/>
        </w:rPr>
        <w:tab/>
      </w:r>
      <w:r w:rsidR="00F90764">
        <w:rPr>
          <w:rFonts w:ascii="Arial" w:hAnsi="Arial" w:cs="Arial"/>
          <w:b/>
          <w:sz w:val="22"/>
        </w:rPr>
        <w:tab/>
      </w:r>
      <w:r w:rsidR="00F90764">
        <w:rPr>
          <w:rFonts w:ascii="Arial" w:hAnsi="Arial" w:cs="Arial"/>
          <w:b/>
          <w:sz w:val="22"/>
        </w:rPr>
        <w:tab/>
      </w:r>
      <w:r w:rsidR="00F90764">
        <w:rPr>
          <w:rFonts w:ascii="Arial" w:hAnsi="Arial" w:cs="Arial"/>
          <w:b/>
          <w:sz w:val="22"/>
        </w:rPr>
        <w:tab/>
      </w:r>
      <w:r w:rsidR="00F90764">
        <w:rPr>
          <w:rFonts w:ascii="Arial" w:hAnsi="Arial" w:cs="Arial"/>
          <w:b/>
          <w:sz w:val="22"/>
        </w:rPr>
        <w:tab/>
      </w:r>
      <w:r w:rsidR="00F90764">
        <w:rPr>
          <w:rFonts w:ascii="Arial" w:hAnsi="Arial" w:cs="Arial"/>
          <w:b/>
          <w:sz w:val="22"/>
        </w:rPr>
        <w:tab/>
      </w:r>
      <w:r w:rsidR="00F90764">
        <w:rPr>
          <w:rFonts w:ascii="Arial" w:hAnsi="Arial" w:cs="Arial"/>
          <w:b/>
          <w:sz w:val="22"/>
        </w:rPr>
        <w:tab/>
      </w:r>
      <w:r w:rsidR="00F90764">
        <w:rPr>
          <w:rFonts w:ascii="Arial" w:hAnsi="Arial" w:cs="Arial"/>
          <w:b/>
          <w:sz w:val="22"/>
        </w:rPr>
        <w:tab/>
      </w:r>
      <w:r w:rsidR="00F90764">
        <w:rPr>
          <w:rFonts w:ascii="Arial" w:hAnsi="Arial" w:cs="Arial"/>
          <w:b/>
          <w:sz w:val="22"/>
        </w:rPr>
        <w:tab/>
      </w:r>
      <w:r w:rsidR="009A27A9">
        <w:rPr>
          <w:rFonts w:ascii="Arial" w:hAnsi="Arial" w:cs="Arial"/>
          <w:b/>
          <w:sz w:val="22"/>
        </w:rPr>
        <w:t>2</w:t>
      </w:r>
    </w:p>
    <w:p w14:paraId="5956DB5D" w14:textId="2BDE17DB" w:rsidR="003C05A7" w:rsidRPr="00F90764" w:rsidRDefault="003C05A7" w:rsidP="00F90764">
      <w:pPr>
        <w:ind w:right="-569"/>
        <w:jc w:val="both"/>
        <w:rPr>
          <w:rFonts w:ascii="Arial" w:hAnsi="Arial" w:cs="Arial"/>
        </w:rPr>
      </w:pPr>
    </w:p>
    <w:p w14:paraId="5956DB61" w14:textId="51D5FE42" w:rsidR="003C05A7" w:rsidRPr="0089613D" w:rsidRDefault="003C05A7" w:rsidP="00941849">
      <w:pPr>
        <w:pStyle w:val="Lijstalinea"/>
        <w:ind w:left="1701" w:right="-569" w:hanging="1341"/>
        <w:jc w:val="both"/>
        <w:rPr>
          <w:rFonts w:ascii="Arial" w:hAnsi="Arial" w:cs="Arial"/>
          <w:b/>
          <w:sz w:val="22"/>
        </w:rPr>
      </w:pPr>
      <w:r w:rsidRPr="0089613D">
        <w:rPr>
          <w:rFonts w:ascii="Arial" w:hAnsi="Arial" w:cs="Arial"/>
          <w:b/>
          <w:sz w:val="22"/>
        </w:rPr>
        <w:t>Hoofdstuk 3</w:t>
      </w:r>
      <w:r w:rsidRPr="0089613D">
        <w:rPr>
          <w:rFonts w:ascii="Arial" w:hAnsi="Arial" w:cs="Arial"/>
          <w:b/>
          <w:sz w:val="22"/>
        </w:rPr>
        <w:tab/>
        <w:t>Niveaus van ondersteuning</w:t>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A27A9">
        <w:rPr>
          <w:rFonts w:ascii="Arial" w:hAnsi="Arial" w:cs="Arial"/>
          <w:b/>
          <w:sz w:val="22"/>
        </w:rPr>
        <w:t>2</w:t>
      </w:r>
    </w:p>
    <w:p w14:paraId="5956DB68" w14:textId="77777777" w:rsidR="003C05A7" w:rsidRPr="001643C7" w:rsidRDefault="003C05A7" w:rsidP="00941849">
      <w:pPr>
        <w:pStyle w:val="Lijstalinea"/>
        <w:ind w:left="2268" w:right="-569" w:hanging="566"/>
        <w:jc w:val="both"/>
        <w:rPr>
          <w:rFonts w:ascii="Arial" w:hAnsi="Arial" w:cs="Arial"/>
        </w:rPr>
      </w:pPr>
    </w:p>
    <w:p w14:paraId="5956DB76" w14:textId="13E74501" w:rsidR="003C05A7" w:rsidRPr="0089613D" w:rsidRDefault="003C05A7" w:rsidP="00941849">
      <w:pPr>
        <w:pStyle w:val="Lijstalinea"/>
        <w:ind w:left="1701" w:right="-569" w:hanging="1341"/>
        <w:jc w:val="both"/>
        <w:rPr>
          <w:rFonts w:ascii="Arial" w:hAnsi="Arial" w:cs="Arial"/>
          <w:b/>
          <w:sz w:val="22"/>
        </w:rPr>
      </w:pPr>
      <w:r w:rsidRPr="0089613D">
        <w:rPr>
          <w:rFonts w:ascii="Arial" w:hAnsi="Arial" w:cs="Arial"/>
          <w:b/>
          <w:sz w:val="22"/>
        </w:rPr>
        <w:t>Hoofdstuk 4</w:t>
      </w:r>
      <w:r w:rsidRPr="0089613D">
        <w:rPr>
          <w:rFonts w:ascii="Arial" w:hAnsi="Arial" w:cs="Arial"/>
          <w:b/>
          <w:sz w:val="22"/>
        </w:rPr>
        <w:tab/>
        <w:t>Planmatig werken</w:t>
      </w:r>
      <w:r w:rsidR="0089613D">
        <w:rPr>
          <w:rFonts w:ascii="Arial" w:hAnsi="Arial" w:cs="Arial"/>
          <w:b/>
          <w:sz w:val="22"/>
        </w:rPr>
        <w:tab/>
      </w:r>
      <w:r w:rsid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41849" w:rsidRPr="0089613D">
        <w:rPr>
          <w:rFonts w:ascii="Arial" w:hAnsi="Arial" w:cs="Arial"/>
          <w:b/>
          <w:sz w:val="22"/>
        </w:rPr>
        <w:tab/>
      </w:r>
      <w:r w:rsidR="009A27A9">
        <w:rPr>
          <w:rFonts w:ascii="Arial" w:hAnsi="Arial" w:cs="Arial"/>
          <w:b/>
          <w:sz w:val="22"/>
        </w:rPr>
        <w:t>6</w:t>
      </w:r>
    </w:p>
    <w:p w14:paraId="5956DB7A" w14:textId="77777777" w:rsidR="003C05A7" w:rsidRPr="001643C7" w:rsidRDefault="003C05A7" w:rsidP="00941849">
      <w:pPr>
        <w:pStyle w:val="Lijstalinea"/>
        <w:ind w:left="2268" w:right="-569" w:hanging="567"/>
        <w:jc w:val="both"/>
        <w:rPr>
          <w:rFonts w:ascii="Arial" w:hAnsi="Arial" w:cs="Arial"/>
        </w:rPr>
      </w:pPr>
    </w:p>
    <w:p w14:paraId="5956DB7B" w14:textId="30DBE88C" w:rsidR="003C05A7" w:rsidRPr="0089613D" w:rsidRDefault="003C05A7" w:rsidP="00941849">
      <w:pPr>
        <w:pStyle w:val="Lijstalinea"/>
        <w:ind w:left="1701" w:right="-569" w:hanging="1341"/>
        <w:jc w:val="both"/>
        <w:rPr>
          <w:rFonts w:ascii="Arial" w:hAnsi="Arial" w:cs="Arial"/>
          <w:b/>
          <w:sz w:val="22"/>
        </w:rPr>
      </w:pPr>
      <w:r w:rsidRPr="0089613D">
        <w:rPr>
          <w:rFonts w:ascii="Arial" w:hAnsi="Arial" w:cs="Arial"/>
          <w:b/>
          <w:sz w:val="22"/>
        </w:rPr>
        <w:t>Hoofdstuk 6</w:t>
      </w:r>
      <w:r w:rsidRPr="0089613D">
        <w:rPr>
          <w:rFonts w:ascii="Arial" w:hAnsi="Arial" w:cs="Arial"/>
          <w:b/>
          <w:sz w:val="22"/>
        </w:rPr>
        <w:tab/>
        <w:t>Kwaliteitszorg</w:t>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9A27A9">
        <w:rPr>
          <w:rFonts w:ascii="Arial" w:hAnsi="Arial" w:cs="Arial"/>
          <w:b/>
          <w:sz w:val="22"/>
        </w:rPr>
        <w:t>7</w:t>
      </w:r>
    </w:p>
    <w:p w14:paraId="5956DB80" w14:textId="1AA655D7" w:rsidR="003C05A7" w:rsidRPr="001643C7" w:rsidRDefault="0064353A" w:rsidP="00941849">
      <w:pPr>
        <w:pStyle w:val="Lijstalinea"/>
        <w:ind w:left="2268" w:right="-569" w:hanging="567"/>
        <w:jc w:val="both"/>
        <w:rPr>
          <w:rFonts w:ascii="Arial" w:hAnsi="Arial" w:cs="Arial"/>
        </w:rPr>
      </w:pPr>
      <w:r>
        <w:rPr>
          <w:rFonts w:ascii="Arial" w:hAnsi="Arial" w:cs="Arial"/>
        </w:rPr>
        <w:tab/>
      </w:r>
    </w:p>
    <w:p w14:paraId="5956DB88" w14:textId="46D89EDE" w:rsidR="00941849" w:rsidRPr="00F90764" w:rsidRDefault="003C05A7" w:rsidP="00F90764">
      <w:pPr>
        <w:pStyle w:val="Lijstalinea"/>
        <w:ind w:left="1701" w:right="-569" w:hanging="1341"/>
        <w:jc w:val="both"/>
        <w:rPr>
          <w:rFonts w:ascii="Arial" w:hAnsi="Arial" w:cs="Arial"/>
          <w:b/>
          <w:i/>
          <w:sz w:val="22"/>
        </w:rPr>
      </w:pPr>
      <w:r w:rsidRPr="0089613D">
        <w:rPr>
          <w:rFonts w:ascii="Arial" w:hAnsi="Arial" w:cs="Arial"/>
          <w:b/>
          <w:sz w:val="22"/>
        </w:rPr>
        <w:t xml:space="preserve">Hoofdstuk 8 </w:t>
      </w:r>
      <w:r w:rsidRPr="0089613D">
        <w:rPr>
          <w:rFonts w:ascii="Arial" w:hAnsi="Arial" w:cs="Arial"/>
          <w:b/>
          <w:sz w:val="22"/>
        </w:rPr>
        <w:tab/>
        <w:t>Afsluiting</w:t>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483775" w:rsidRPr="0089613D">
        <w:rPr>
          <w:rFonts w:ascii="Arial" w:hAnsi="Arial" w:cs="Arial"/>
          <w:b/>
          <w:sz w:val="22"/>
        </w:rPr>
        <w:tab/>
      </w:r>
      <w:r w:rsidR="009A27A9">
        <w:rPr>
          <w:rFonts w:ascii="Arial" w:hAnsi="Arial" w:cs="Arial"/>
          <w:b/>
          <w:sz w:val="22"/>
        </w:rPr>
        <w:t>7</w:t>
      </w:r>
    </w:p>
    <w:p w14:paraId="5956DB89" w14:textId="77777777" w:rsidR="00DF5F19" w:rsidRDefault="00DF5F19">
      <w:pPr>
        <w:spacing w:after="200" w:line="276" w:lineRule="auto"/>
        <w:rPr>
          <w:rFonts w:ascii="Arial" w:hAnsi="Arial" w:cs="Arial"/>
          <w:b/>
          <w:sz w:val="24"/>
          <w:szCs w:val="24"/>
        </w:rPr>
      </w:pPr>
      <w:r>
        <w:rPr>
          <w:rFonts w:ascii="Arial" w:hAnsi="Arial" w:cs="Arial"/>
          <w:b/>
          <w:sz w:val="24"/>
          <w:szCs w:val="24"/>
        </w:rPr>
        <w:br w:type="page"/>
      </w:r>
    </w:p>
    <w:p w14:paraId="5956DB8A" w14:textId="66FECEBD" w:rsidR="001643C7" w:rsidRPr="00D24448" w:rsidRDefault="001643C7" w:rsidP="00D24448">
      <w:pPr>
        <w:jc w:val="both"/>
        <w:rPr>
          <w:rFonts w:ascii="Arial" w:hAnsi="Arial" w:cs="Arial"/>
          <w:b/>
          <w:sz w:val="24"/>
          <w:szCs w:val="24"/>
        </w:rPr>
      </w:pPr>
      <w:r w:rsidRPr="00D24448">
        <w:rPr>
          <w:rFonts w:ascii="Arial" w:hAnsi="Arial" w:cs="Arial"/>
          <w:b/>
          <w:sz w:val="24"/>
          <w:szCs w:val="24"/>
        </w:rPr>
        <w:t>Hoofdstuk 1</w:t>
      </w:r>
      <w:r w:rsidRPr="00D24448">
        <w:rPr>
          <w:rFonts w:ascii="Arial" w:hAnsi="Arial" w:cs="Arial"/>
          <w:b/>
          <w:sz w:val="24"/>
          <w:szCs w:val="24"/>
        </w:rPr>
        <w:tab/>
      </w:r>
      <w:r w:rsidR="00FE012D">
        <w:rPr>
          <w:rFonts w:ascii="Arial" w:hAnsi="Arial" w:cs="Arial"/>
          <w:b/>
          <w:sz w:val="24"/>
          <w:szCs w:val="24"/>
        </w:rPr>
        <w:tab/>
      </w:r>
      <w:r w:rsidRPr="00D24448">
        <w:rPr>
          <w:rFonts w:ascii="Arial" w:hAnsi="Arial" w:cs="Arial"/>
          <w:b/>
          <w:sz w:val="24"/>
          <w:szCs w:val="24"/>
        </w:rPr>
        <w:t>Inleiding</w:t>
      </w:r>
    </w:p>
    <w:p w14:paraId="5956DB8B" w14:textId="77777777" w:rsidR="001643C7" w:rsidRPr="00F405D1" w:rsidRDefault="001643C7" w:rsidP="001643C7">
      <w:pPr>
        <w:pStyle w:val="Lijstalinea"/>
        <w:ind w:left="1701" w:hanging="1341"/>
        <w:jc w:val="both"/>
        <w:rPr>
          <w:rFonts w:ascii="Arial" w:hAnsi="Arial" w:cs="Arial"/>
          <w:sz w:val="22"/>
        </w:rPr>
      </w:pPr>
    </w:p>
    <w:p w14:paraId="5956DB8D" w14:textId="6E01A4AC" w:rsidR="001643C7" w:rsidRPr="008E2B65" w:rsidRDefault="00D24448" w:rsidP="00D24448">
      <w:pPr>
        <w:pStyle w:val="Lijstalinea"/>
        <w:numPr>
          <w:ilvl w:val="1"/>
          <w:numId w:val="3"/>
        </w:numPr>
        <w:ind w:left="284" w:hanging="284"/>
        <w:jc w:val="both"/>
        <w:rPr>
          <w:rFonts w:ascii="Arial" w:hAnsi="Arial" w:cs="Arial"/>
          <w:b/>
          <w:szCs w:val="20"/>
        </w:rPr>
      </w:pPr>
      <w:r>
        <w:rPr>
          <w:rFonts w:ascii="Arial" w:hAnsi="Arial" w:cs="Arial"/>
          <w:b/>
          <w:szCs w:val="20"/>
        </w:rPr>
        <w:t xml:space="preserve"> </w:t>
      </w:r>
      <w:r w:rsidR="001643C7" w:rsidRPr="008E2B65">
        <w:rPr>
          <w:rFonts w:ascii="Arial" w:hAnsi="Arial" w:cs="Arial"/>
          <w:b/>
          <w:szCs w:val="20"/>
        </w:rPr>
        <w:t>Status en functie</w:t>
      </w:r>
    </w:p>
    <w:p w14:paraId="5956DB90" w14:textId="1DC17C4F" w:rsidR="001643C7" w:rsidRPr="008E2B65" w:rsidRDefault="001643C7" w:rsidP="00D24448">
      <w:pPr>
        <w:autoSpaceDE w:val="0"/>
        <w:autoSpaceDN w:val="0"/>
        <w:adjustRightInd w:val="0"/>
        <w:rPr>
          <w:rFonts w:ascii="Arial" w:hAnsi="Arial" w:cs="Arial"/>
          <w:iCs/>
          <w:szCs w:val="20"/>
        </w:rPr>
      </w:pPr>
      <w:r w:rsidRPr="008E2B65">
        <w:rPr>
          <w:rFonts w:ascii="Arial" w:hAnsi="Arial" w:cs="Arial"/>
          <w:szCs w:val="20"/>
        </w:rPr>
        <w:t xml:space="preserve">Voor u ligt het </w:t>
      </w:r>
      <w:proofErr w:type="spellStart"/>
      <w:r w:rsidRPr="008E2B65">
        <w:rPr>
          <w:rFonts w:ascii="Arial" w:hAnsi="Arial" w:cs="Arial"/>
          <w:szCs w:val="20"/>
        </w:rPr>
        <w:t>schoolondersteuningsprofiel</w:t>
      </w:r>
      <w:proofErr w:type="spellEnd"/>
      <w:r w:rsidR="001627A6">
        <w:rPr>
          <w:rFonts w:ascii="Arial" w:hAnsi="Arial" w:cs="Arial"/>
          <w:szCs w:val="20"/>
        </w:rPr>
        <w:t>.</w:t>
      </w:r>
      <w:r w:rsidR="00D24448">
        <w:rPr>
          <w:rFonts w:ascii="Arial" w:hAnsi="Arial" w:cs="Arial"/>
          <w:szCs w:val="20"/>
        </w:rPr>
        <w:t xml:space="preserve"> </w:t>
      </w:r>
      <w:r w:rsidRPr="008E2B65">
        <w:rPr>
          <w:rFonts w:ascii="Arial" w:hAnsi="Arial" w:cs="Arial"/>
          <w:iCs/>
          <w:szCs w:val="20"/>
        </w:rPr>
        <w:t xml:space="preserve">Het </w:t>
      </w:r>
      <w:proofErr w:type="spellStart"/>
      <w:r w:rsidRPr="008E2B65">
        <w:rPr>
          <w:rFonts w:ascii="Arial" w:hAnsi="Arial" w:cs="Arial"/>
          <w:iCs/>
          <w:szCs w:val="20"/>
        </w:rPr>
        <w:t>schoolondersteuningsprofiel</w:t>
      </w:r>
      <w:proofErr w:type="spellEnd"/>
      <w:r w:rsidRPr="008E2B65">
        <w:rPr>
          <w:rFonts w:ascii="Arial" w:hAnsi="Arial" w:cs="Arial"/>
          <w:iCs/>
          <w:szCs w:val="20"/>
        </w:rPr>
        <w:t xml:space="preserve"> is met de komst van de wet</w:t>
      </w:r>
      <w:r w:rsidR="003A445A" w:rsidRPr="008E2B65">
        <w:rPr>
          <w:rFonts w:ascii="Arial" w:hAnsi="Arial" w:cs="Arial"/>
          <w:iCs/>
          <w:szCs w:val="20"/>
        </w:rPr>
        <w:t xml:space="preserve"> op </w:t>
      </w:r>
      <w:r w:rsidR="00D24448">
        <w:rPr>
          <w:rFonts w:ascii="Arial" w:hAnsi="Arial" w:cs="Arial"/>
          <w:iCs/>
          <w:szCs w:val="20"/>
        </w:rPr>
        <w:t>P</w:t>
      </w:r>
      <w:r w:rsidR="003A445A" w:rsidRPr="008E2B65">
        <w:rPr>
          <w:rFonts w:ascii="Arial" w:hAnsi="Arial" w:cs="Arial"/>
          <w:iCs/>
          <w:szCs w:val="20"/>
        </w:rPr>
        <w:t xml:space="preserve">assend </w:t>
      </w:r>
      <w:r w:rsidR="00D24448">
        <w:rPr>
          <w:rFonts w:ascii="Arial" w:hAnsi="Arial" w:cs="Arial"/>
          <w:iCs/>
          <w:szCs w:val="20"/>
        </w:rPr>
        <w:t>On</w:t>
      </w:r>
      <w:r w:rsidRPr="008E2B65">
        <w:rPr>
          <w:rFonts w:ascii="Arial" w:hAnsi="Arial" w:cs="Arial"/>
          <w:iCs/>
          <w:szCs w:val="20"/>
        </w:rPr>
        <w:t xml:space="preserve">derwijs een wettelijke verplichting voor elke school. In dit profiel staat op hoofdlijnen </w:t>
      </w:r>
      <w:r w:rsidR="003A445A" w:rsidRPr="008E2B65">
        <w:rPr>
          <w:rFonts w:ascii="Arial" w:hAnsi="Arial" w:cs="Arial"/>
          <w:iCs/>
          <w:szCs w:val="20"/>
        </w:rPr>
        <w:t xml:space="preserve">beschreven welke ondersteuning de school kan bieden aan leerlingen met een ondersteuningsbehoefte. Het gaat om </w:t>
      </w:r>
      <w:r w:rsidR="0006781C" w:rsidRPr="008E2B65">
        <w:rPr>
          <w:rFonts w:ascii="Arial" w:hAnsi="Arial" w:cs="Arial"/>
          <w:iCs/>
          <w:szCs w:val="20"/>
        </w:rPr>
        <w:t>verschillende</w:t>
      </w:r>
      <w:r w:rsidR="003A445A" w:rsidRPr="008E2B65">
        <w:rPr>
          <w:rFonts w:ascii="Arial" w:hAnsi="Arial" w:cs="Arial"/>
          <w:iCs/>
          <w:szCs w:val="20"/>
        </w:rPr>
        <w:t xml:space="preserve"> vormen van ondersteuning. </w:t>
      </w:r>
    </w:p>
    <w:p w14:paraId="5956DB91" w14:textId="77777777" w:rsidR="001643C7" w:rsidRPr="008E2B65" w:rsidRDefault="001643C7" w:rsidP="00D24448">
      <w:pPr>
        <w:autoSpaceDE w:val="0"/>
        <w:autoSpaceDN w:val="0"/>
        <w:adjustRightInd w:val="0"/>
        <w:rPr>
          <w:rFonts w:ascii="Arial" w:hAnsi="Arial" w:cs="Arial"/>
          <w:iCs/>
          <w:szCs w:val="20"/>
        </w:rPr>
      </w:pPr>
      <w:r w:rsidRPr="008E2B65">
        <w:rPr>
          <w:rFonts w:ascii="Arial" w:hAnsi="Arial" w:cs="Arial"/>
          <w:iCs/>
          <w:szCs w:val="20"/>
        </w:rPr>
        <w:t xml:space="preserve">Het </w:t>
      </w:r>
      <w:proofErr w:type="spellStart"/>
      <w:r w:rsidRPr="008E2B65">
        <w:rPr>
          <w:rFonts w:ascii="Arial" w:hAnsi="Arial" w:cs="Arial"/>
          <w:iCs/>
          <w:szCs w:val="20"/>
        </w:rPr>
        <w:t>schoolondersteuningsprofiel</w:t>
      </w:r>
      <w:proofErr w:type="spellEnd"/>
      <w:r w:rsidRPr="008E2B65">
        <w:rPr>
          <w:rFonts w:ascii="Arial" w:hAnsi="Arial" w:cs="Arial"/>
          <w:iCs/>
          <w:szCs w:val="20"/>
        </w:rPr>
        <w:t xml:space="preserve"> is als het ware een foto van de stand van zaken en bevat tevens de ambities van de school. Het </w:t>
      </w:r>
      <w:r w:rsidR="00D93E48" w:rsidRPr="008E2B65">
        <w:rPr>
          <w:rFonts w:ascii="Arial" w:hAnsi="Arial" w:cs="Arial"/>
          <w:iCs/>
          <w:szCs w:val="20"/>
        </w:rPr>
        <w:t xml:space="preserve">profiel </w:t>
      </w:r>
      <w:r w:rsidRPr="008E2B65">
        <w:rPr>
          <w:rFonts w:ascii="Arial" w:hAnsi="Arial" w:cs="Arial"/>
          <w:iCs/>
          <w:szCs w:val="20"/>
        </w:rPr>
        <w:t xml:space="preserve">biedt </w:t>
      </w:r>
      <w:r w:rsidR="00671A78">
        <w:rPr>
          <w:rFonts w:ascii="Arial" w:hAnsi="Arial" w:cs="Arial"/>
          <w:iCs/>
          <w:szCs w:val="20"/>
        </w:rPr>
        <w:t>ouder(s)/verzorger(s)</w:t>
      </w:r>
      <w:r w:rsidRPr="008E2B65">
        <w:rPr>
          <w:rFonts w:ascii="Arial" w:hAnsi="Arial" w:cs="Arial"/>
          <w:iCs/>
          <w:szCs w:val="20"/>
        </w:rPr>
        <w:t xml:space="preserve"> de mogelijkheid om per school te beoordelen of het ondersteuningsniveau van een school past bij wat hun kind nodig heeft.</w:t>
      </w:r>
    </w:p>
    <w:p w14:paraId="5956DB96" w14:textId="795D388A" w:rsidR="00F050CC" w:rsidRDefault="001643C7" w:rsidP="008A3CFB">
      <w:pPr>
        <w:autoSpaceDE w:val="0"/>
        <w:autoSpaceDN w:val="0"/>
        <w:adjustRightInd w:val="0"/>
        <w:rPr>
          <w:rFonts w:ascii="Arial" w:hAnsi="Arial" w:cs="Arial"/>
          <w:iCs/>
          <w:szCs w:val="20"/>
        </w:rPr>
      </w:pPr>
      <w:r w:rsidRPr="008E2B65">
        <w:rPr>
          <w:rFonts w:ascii="Arial" w:hAnsi="Arial" w:cs="Arial"/>
          <w:iCs/>
          <w:szCs w:val="20"/>
        </w:rPr>
        <w:t xml:space="preserve">Het </w:t>
      </w:r>
      <w:proofErr w:type="spellStart"/>
      <w:r w:rsidRPr="008E2B65">
        <w:rPr>
          <w:rFonts w:ascii="Arial" w:hAnsi="Arial" w:cs="Arial"/>
          <w:iCs/>
          <w:szCs w:val="20"/>
        </w:rPr>
        <w:t>schoolondersteuningsprofiel</w:t>
      </w:r>
      <w:proofErr w:type="spellEnd"/>
      <w:r w:rsidRPr="008E2B65">
        <w:rPr>
          <w:rFonts w:ascii="Arial" w:hAnsi="Arial" w:cs="Arial"/>
          <w:iCs/>
          <w:szCs w:val="20"/>
        </w:rPr>
        <w:t xml:space="preserve"> is tot stand gekomen </w:t>
      </w:r>
      <w:r w:rsidR="0006781C" w:rsidRPr="008E2B65">
        <w:rPr>
          <w:rFonts w:ascii="Arial" w:hAnsi="Arial" w:cs="Arial"/>
          <w:iCs/>
          <w:szCs w:val="20"/>
        </w:rPr>
        <w:t xml:space="preserve">op basis van een format </w:t>
      </w:r>
      <w:r w:rsidR="00D24448">
        <w:rPr>
          <w:rFonts w:ascii="Arial" w:hAnsi="Arial" w:cs="Arial"/>
          <w:iCs/>
          <w:szCs w:val="20"/>
        </w:rPr>
        <w:t xml:space="preserve">vanuit het </w:t>
      </w:r>
      <w:r w:rsidR="00BC619C">
        <w:rPr>
          <w:rFonts w:ascii="Arial" w:hAnsi="Arial" w:cs="Arial"/>
          <w:iCs/>
          <w:szCs w:val="20"/>
        </w:rPr>
        <w:t>Samenwerkingsverband</w:t>
      </w:r>
      <w:r w:rsidRPr="008E2B65">
        <w:rPr>
          <w:rFonts w:ascii="Arial" w:hAnsi="Arial" w:cs="Arial"/>
          <w:iCs/>
          <w:szCs w:val="20"/>
        </w:rPr>
        <w:t xml:space="preserve"> </w:t>
      </w:r>
      <w:r w:rsidR="00D24448">
        <w:rPr>
          <w:rFonts w:ascii="Arial" w:hAnsi="Arial" w:cs="Arial"/>
          <w:iCs/>
          <w:szCs w:val="20"/>
        </w:rPr>
        <w:t>(</w:t>
      </w:r>
      <w:r w:rsidR="00BC619C">
        <w:rPr>
          <w:rFonts w:ascii="Arial" w:hAnsi="Arial" w:cs="Arial"/>
          <w:iCs/>
          <w:szCs w:val="20"/>
        </w:rPr>
        <w:t xml:space="preserve">verder te noemen </w:t>
      </w:r>
      <w:r w:rsidR="00D24448">
        <w:rPr>
          <w:rFonts w:ascii="Arial" w:hAnsi="Arial" w:cs="Arial"/>
          <w:iCs/>
          <w:szCs w:val="20"/>
        </w:rPr>
        <w:t xml:space="preserve">SWV) </w:t>
      </w:r>
      <w:r w:rsidR="00BC619C">
        <w:rPr>
          <w:rFonts w:ascii="Arial" w:hAnsi="Arial" w:cs="Arial"/>
          <w:iCs/>
          <w:szCs w:val="20"/>
        </w:rPr>
        <w:t>Voortgezet Onderwijs (verder te noemen VO)</w:t>
      </w:r>
      <w:r w:rsidRPr="008E2B65">
        <w:rPr>
          <w:rFonts w:ascii="Arial" w:hAnsi="Arial" w:cs="Arial"/>
          <w:iCs/>
          <w:szCs w:val="20"/>
        </w:rPr>
        <w:t xml:space="preserve"> </w:t>
      </w:r>
      <w:r w:rsidR="003A445A" w:rsidRPr="008E2B65">
        <w:rPr>
          <w:rFonts w:ascii="Arial" w:hAnsi="Arial" w:cs="Arial"/>
          <w:iCs/>
          <w:szCs w:val="20"/>
        </w:rPr>
        <w:t xml:space="preserve">West-Friesland </w:t>
      </w:r>
      <w:r w:rsidRPr="008E2B65">
        <w:rPr>
          <w:rFonts w:ascii="Arial" w:hAnsi="Arial" w:cs="Arial"/>
          <w:iCs/>
          <w:szCs w:val="20"/>
        </w:rPr>
        <w:t xml:space="preserve">en is door de school verder ingevuld. De medezeggenschapsraad van de school heeft </w:t>
      </w:r>
      <w:r w:rsidR="000B66E3">
        <w:rPr>
          <w:rFonts w:ascii="Arial" w:hAnsi="Arial" w:cs="Arial"/>
          <w:iCs/>
          <w:szCs w:val="20"/>
        </w:rPr>
        <w:t xml:space="preserve">de </w:t>
      </w:r>
      <w:r w:rsidRPr="008E2B65">
        <w:rPr>
          <w:rFonts w:ascii="Arial" w:hAnsi="Arial" w:cs="Arial"/>
          <w:iCs/>
          <w:szCs w:val="20"/>
        </w:rPr>
        <w:t xml:space="preserve">directie en </w:t>
      </w:r>
      <w:r w:rsidR="000B66E3">
        <w:rPr>
          <w:rFonts w:ascii="Arial" w:hAnsi="Arial" w:cs="Arial"/>
          <w:iCs/>
          <w:szCs w:val="20"/>
        </w:rPr>
        <w:t xml:space="preserve">het </w:t>
      </w:r>
      <w:r w:rsidRPr="008E2B65">
        <w:rPr>
          <w:rFonts w:ascii="Arial" w:hAnsi="Arial" w:cs="Arial"/>
          <w:iCs/>
          <w:szCs w:val="20"/>
        </w:rPr>
        <w:t>team daarbij geadviseerd.</w:t>
      </w:r>
    </w:p>
    <w:p w14:paraId="7D532271" w14:textId="77777777" w:rsidR="008A3CFB" w:rsidRPr="008A3CFB" w:rsidRDefault="008A3CFB" w:rsidP="008A3CFB">
      <w:pPr>
        <w:autoSpaceDE w:val="0"/>
        <w:autoSpaceDN w:val="0"/>
        <w:adjustRightInd w:val="0"/>
        <w:rPr>
          <w:rFonts w:ascii="Arial" w:hAnsi="Arial" w:cs="Arial"/>
          <w:iCs/>
          <w:szCs w:val="20"/>
        </w:rPr>
      </w:pPr>
    </w:p>
    <w:p w14:paraId="5956DB98" w14:textId="77777777" w:rsidR="00F405D1" w:rsidRPr="008E2B65" w:rsidRDefault="00F050CC" w:rsidP="00D24448">
      <w:pPr>
        <w:autoSpaceDE w:val="0"/>
        <w:autoSpaceDN w:val="0"/>
        <w:adjustRightInd w:val="0"/>
        <w:rPr>
          <w:rFonts w:ascii="Arial" w:hAnsi="Arial" w:cs="Arial"/>
          <w:iCs/>
          <w:szCs w:val="20"/>
        </w:rPr>
      </w:pPr>
      <w:r w:rsidRPr="008E2B65">
        <w:rPr>
          <w:rFonts w:ascii="Arial" w:hAnsi="Arial" w:cs="Arial"/>
          <w:iCs/>
          <w:szCs w:val="20"/>
        </w:rPr>
        <w:t xml:space="preserve">Het </w:t>
      </w:r>
      <w:proofErr w:type="spellStart"/>
      <w:r w:rsidRPr="008E2B65">
        <w:rPr>
          <w:rFonts w:ascii="Arial" w:hAnsi="Arial" w:cs="Arial"/>
          <w:iCs/>
          <w:szCs w:val="20"/>
        </w:rPr>
        <w:t>schoolondersteuningsprofiel</w:t>
      </w:r>
      <w:proofErr w:type="spellEnd"/>
      <w:r w:rsidRPr="008E2B65">
        <w:rPr>
          <w:rFonts w:ascii="Arial" w:hAnsi="Arial" w:cs="Arial"/>
          <w:iCs/>
          <w:szCs w:val="20"/>
        </w:rPr>
        <w:t xml:space="preserve"> is opgesteld binnen de kaders van het ‘Ondersteuningsplan’ van het S</w:t>
      </w:r>
      <w:r w:rsidR="0006781C" w:rsidRPr="008E2B65">
        <w:rPr>
          <w:rFonts w:ascii="Arial" w:hAnsi="Arial" w:cs="Arial"/>
          <w:iCs/>
          <w:szCs w:val="20"/>
        </w:rPr>
        <w:t>WV</w:t>
      </w:r>
      <w:r w:rsidRPr="008E2B65">
        <w:rPr>
          <w:rFonts w:ascii="Arial" w:hAnsi="Arial" w:cs="Arial"/>
          <w:iCs/>
          <w:szCs w:val="20"/>
        </w:rPr>
        <w:t xml:space="preserve"> VO West-Friesland, waarin de school participeert. Dit ondersteuningsplan beschrijft een samenhangend geheel van ondersteuningsvoorzieningen voor leerlingen die extra ondersteuning nodig hebben en hierdoor een zo passend mogelijke onderwijsplaats krijgen. </w:t>
      </w:r>
    </w:p>
    <w:p w14:paraId="5956DB99" w14:textId="60968A15" w:rsidR="00F050CC" w:rsidRPr="008E2B65" w:rsidRDefault="00F050CC" w:rsidP="00D24448">
      <w:pPr>
        <w:autoSpaceDE w:val="0"/>
        <w:autoSpaceDN w:val="0"/>
        <w:adjustRightInd w:val="0"/>
        <w:rPr>
          <w:rFonts w:ascii="Arial" w:hAnsi="Arial" w:cs="Arial"/>
          <w:iCs/>
          <w:szCs w:val="20"/>
        </w:rPr>
      </w:pPr>
      <w:r w:rsidRPr="008E2B65">
        <w:rPr>
          <w:rFonts w:ascii="Arial" w:hAnsi="Arial" w:cs="Arial"/>
          <w:iCs/>
          <w:szCs w:val="20"/>
        </w:rPr>
        <w:t xml:space="preserve">Ook de toedeling van (extra) middelen wordt beschreven, procedures voor plaatsing op </w:t>
      </w:r>
      <w:r w:rsidR="008A3CFB">
        <w:rPr>
          <w:rFonts w:ascii="Arial" w:hAnsi="Arial" w:cs="Arial"/>
          <w:iCs/>
          <w:szCs w:val="20"/>
        </w:rPr>
        <w:t>VO</w:t>
      </w:r>
      <w:r w:rsidRPr="008E2B65">
        <w:rPr>
          <w:rFonts w:ascii="Arial" w:hAnsi="Arial" w:cs="Arial"/>
          <w:iCs/>
          <w:szCs w:val="20"/>
        </w:rPr>
        <w:t xml:space="preserve">- en </w:t>
      </w:r>
      <w:r w:rsidR="003C5D0F">
        <w:rPr>
          <w:rFonts w:ascii="Arial" w:hAnsi="Arial" w:cs="Arial"/>
          <w:iCs/>
          <w:szCs w:val="20"/>
        </w:rPr>
        <w:t>VSO</w:t>
      </w:r>
      <w:r w:rsidRPr="008E2B65">
        <w:rPr>
          <w:rFonts w:ascii="Arial" w:hAnsi="Arial" w:cs="Arial"/>
          <w:iCs/>
          <w:szCs w:val="20"/>
        </w:rPr>
        <w:t xml:space="preserve">-scholen, de beoogde resultaten van leerlingen die extra ondersteuning nodig hebben en de wijze waarop </w:t>
      </w:r>
      <w:r w:rsidR="00671A78">
        <w:rPr>
          <w:rFonts w:ascii="Arial" w:hAnsi="Arial" w:cs="Arial"/>
          <w:iCs/>
          <w:szCs w:val="20"/>
        </w:rPr>
        <w:t>ouder(s)/verzorger(s)</w:t>
      </w:r>
      <w:r w:rsidRPr="008E2B65">
        <w:rPr>
          <w:rFonts w:ascii="Arial" w:hAnsi="Arial" w:cs="Arial"/>
          <w:iCs/>
          <w:szCs w:val="20"/>
        </w:rPr>
        <w:t xml:space="preserve"> worden geïnformeerd en </w:t>
      </w:r>
      <w:r w:rsidR="00F405D1" w:rsidRPr="008E2B65">
        <w:rPr>
          <w:rFonts w:ascii="Arial" w:hAnsi="Arial" w:cs="Arial"/>
          <w:iCs/>
          <w:szCs w:val="20"/>
        </w:rPr>
        <w:t xml:space="preserve">- indien nodig - worden </w:t>
      </w:r>
      <w:r w:rsidRPr="008E2B65">
        <w:rPr>
          <w:rFonts w:ascii="Arial" w:hAnsi="Arial" w:cs="Arial"/>
          <w:iCs/>
          <w:szCs w:val="20"/>
        </w:rPr>
        <w:t>ondersteund.</w:t>
      </w:r>
    </w:p>
    <w:p w14:paraId="5956DB9B" w14:textId="2D8E0CAC" w:rsidR="005C5F21" w:rsidRPr="008B05A2" w:rsidRDefault="005C5F21" w:rsidP="00D24448">
      <w:pPr>
        <w:autoSpaceDE w:val="0"/>
        <w:autoSpaceDN w:val="0"/>
        <w:adjustRightInd w:val="0"/>
        <w:rPr>
          <w:rFonts w:ascii="Arial" w:hAnsi="Arial" w:cs="Arial"/>
          <w:iCs/>
          <w:szCs w:val="20"/>
        </w:rPr>
      </w:pPr>
      <w:r w:rsidRPr="008B05A2">
        <w:rPr>
          <w:rFonts w:ascii="Arial" w:hAnsi="Arial" w:cs="Arial"/>
          <w:iCs/>
          <w:szCs w:val="20"/>
        </w:rPr>
        <w:t xml:space="preserve">Het </w:t>
      </w:r>
      <w:proofErr w:type="spellStart"/>
      <w:r w:rsidRPr="008B05A2">
        <w:rPr>
          <w:rFonts w:ascii="Arial" w:hAnsi="Arial" w:cs="Arial"/>
          <w:iCs/>
          <w:szCs w:val="20"/>
        </w:rPr>
        <w:t>schoolondersteuningsprofiel</w:t>
      </w:r>
      <w:proofErr w:type="spellEnd"/>
      <w:r w:rsidRPr="008B05A2">
        <w:rPr>
          <w:rFonts w:ascii="Arial" w:hAnsi="Arial" w:cs="Arial"/>
          <w:iCs/>
          <w:szCs w:val="20"/>
        </w:rPr>
        <w:t xml:space="preserve"> is een beknopt document: voor meer informatie </w:t>
      </w:r>
      <w:r w:rsidR="00D24448">
        <w:rPr>
          <w:rFonts w:ascii="Arial" w:hAnsi="Arial" w:cs="Arial"/>
          <w:iCs/>
          <w:szCs w:val="20"/>
        </w:rPr>
        <w:t>verwijzen wij naar</w:t>
      </w:r>
      <w:r w:rsidRPr="008B05A2">
        <w:rPr>
          <w:rFonts w:ascii="Arial" w:hAnsi="Arial" w:cs="Arial"/>
          <w:iCs/>
          <w:szCs w:val="20"/>
        </w:rPr>
        <w:t xml:space="preserve"> het schoolplan, de website van de school, het </w:t>
      </w:r>
      <w:proofErr w:type="spellStart"/>
      <w:r w:rsidRPr="008B05A2">
        <w:rPr>
          <w:rFonts w:ascii="Arial" w:hAnsi="Arial" w:cs="Arial"/>
          <w:iCs/>
          <w:szCs w:val="20"/>
        </w:rPr>
        <w:t>schoolondersteuningsplan</w:t>
      </w:r>
      <w:proofErr w:type="spellEnd"/>
      <w:r w:rsidRPr="008B05A2">
        <w:rPr>
          <w:rFonts w:ascii="Arial" w:hAnsi="Arial" w:cs="Arial"/>
          <w:iCs/>
          <w:szCs w:val="20"/>
        </w:rPr>
        <w:t xml:space="preserve"> van de school </w:t>
      </w:r>
      <w:r w:rsidR="00D24448">
        <w:rPr>
          <w:rFonts w:ascii="Arial" w:hAnsi="Arial" w:cs="Arial"/>
          <w:iCs/>
          <w:szCs w:val="20"/>
        </w:rPr>
        <w:t xml:space="preserve">en de website van Scholen op de kaart. </w:t>
      </w:r>
      <w:r w:rsidRPr="008B05A2">
        <w:rPr>
          <w:rFonts w:ascii="Arial" w:hAnsi="Arial" w:cs="Arial"/>
          <w:iCs/>
          <w:szCs w:val="20"/>
        </w:rPr>
        <w:t>Op de</w:t>
      </w:r>
      <w:r w:rsidR="00D24448">
        <w:rPr>
          <w:rFonts w:ascii="Arial" w:hAnsi="Arial" w:cs="Arial"/>
          <w:iCs/>
          <w:szCs w:val="20"/>
        </w:rPr>
        <w:t xml:space="preserve"> </w:t>
      </w:r>
      <w:r w:rsidRPr="008B05A2">
        <w:rPr>
          <w:rFonts w:ascii="Arial" w:hAnsi="Arial" w:cs="Arial"/>
          <w:iCs/>
          <w:szCs w:val="20"/>
        </w:rPr>
        <w:t xml:space="preserve">website </w:t>
      </w:r>
      <w:r w:rsidR="00D24448">
        <w:rPr>
          <w:rFonts w:ascii="Arial" w:hAnsi="Arial" w:cs="Arial"/>
          <w:iCs/>
          <w:szCs w:val="20"/>
        </w:rPr>
        <w:t xml:space="preserve">Scholen op de kaart </w:t>
      </w:r>
      <w:r w:rsidRPr="008B05A2">
        <w:rPr>
          <w:rFonts w:ascii="Arial" w:hAnsi="Arial" w:cs="Arial"/>
          <w:iCs/>
          <w:szCs w:val="20"/>
        </w:rPr>
        <w:t xml:space="preserve">vindt u informatie over </w:t>
      </w:r>
      <w:hyperlink r:id="rId12" w:history="1">
        <w:r w:rsidRPr="008B05A2">
          <w:rPr>
            <w:rFonts w:ascii="Arial" w:hAnsi="Arial" w:cs="Arial"/>
            <w:iCs/>
            <w:szCs w:val="20"/>
          </w:rPr>
          <w:t>basisscholen</w:t>
        </w:r>
      </w:hyperlink>
      <w:r w:rsidRPr="008B05A2">
        <w:rPr>
          <w:rFonts w:ascii="Arial" w:hAnsi="Arial" w:cs="Arial"/>
          <w:iCs/>
          <w:szCs w:val="20"/>
        </w:rPr>
        <w:t xml:space="preserve"> en </w:t>
      </w:r>
      <w:hyperlink r:id="rId13" w:history="1">
        <w:r w:rsidRPr="008B05A2">
          <w:rPr>
            <w:rFonts w:ascii="Arial" w:hAnsi="Arial" w:cs="Arial"/>
            <w:iCs/>
            <w:szCs w:val="20"/>
          </w:rPr>
          <w:t>middelbare scholen</w:t>
        </w:r>
      </w:hyperlink>
      <w:r w:rsidRPr="008B05A2">
        <w:rPr>
          <w:rFonts w:ascii="Arial" w:hAnsi="Arial" w:cs="Arial"/>
          <w:iCs/>
          <w:szCs w:val="20"/>
        </w:rPr>
        <w:t xml:space="preserve"> en kunnen scholen worden vergeleken. U treft hier ook informatie aan over onderwijs en resultaten.</w:t>
      </w:r>
    </w:p>
    <w:p w14:paraId="5956DB9C" w14:textId="77777777" w:rsidR="005C5F21" w:rsidRDefault="005C5F21" w:rsidP="00D24448">
      <w:pPr>
        <w:autoSpaceDE w:val="0"/>
        <w:autoSpaceDN w:val="0"/>
        <w:adjustRightInd w:val="0"/>
        <w:ind w:left="851"/>
        <w:rPr>
          <w:rFonts w:ascii="Arial" w:hAnsi="Arial" w:cs="Arial"/>
          <w:iCs/>
          <w:sz w:val="22"/>
        </w:rPr>
      </w:pPr>
    </w:p>
    <w:p w14:paraId="5956DB9D" w14:textId="77777777" w:rsidR="001643C7" w:rsidRPr="001643C7" w:rsidRDefault="001643C7" w:rsidP="001643C7">
      <w:pPr>
        <w:jc w:val="both"/>
        <w:rPr>
          <w:rFonts w:ascii="Arial" w:hAnsi="Arial" w:cs="Arial"/>
          <w:b/>
        </w:rPr>
      </w:pPr>
    </w:p>
    <w:p w14:paraId="5956DB9F" w14:textId="57D2BED6" w:rsidR="001643C7" w:rsidRPr="00F405D1" w:rsidRDefault="001643C7" w:rsidP="004A3BF6">
      <w:pPr>
        <w:spacing w:after="200" w:line="276" w:lineRule="auto"/>
        <w:rPr>
          <w:rFonts w:ascii="Arial" w:hAnsi="Arial" w:cs="Arial"/>
          <w:b/>
          <w:sz w:val="24"/>
          <w:szCs w:val="24"/>
        </w:rPr>
      </w:pPr>
      <w:r w:rsidRPr="00F405D1">
        <w:rPr>
          <w:rFonts w:ascii="Arial" w:hAnsi="Arial" w:cs="Arial"/>
          <w:b/>
          <w:sz w:val="24"/>
          <w:szCs w:val="24"/>
        </w:rPr>
        <w:t>Hoofdstuk 2</w:t>
      </w:r>
      <w:r w:rsidRPr="00F405D1">
        <w:rPr>
          <w:rFonts w:ascii="Arial" w:hAnsi="Arial" w:cs="Arial"/>
          <w:b/>
          <w:sz w:val="24"/>
          <w:szCs w:val="24"/>
        </w:rPr>
        <w:tab/>
      </w:r>
      <w:r w:rsidR="00FE012D">
        <w:rPr>
          <w:rFonts w:ascii="Arial" w:hAnsi="Arial" w:cs="Arial"/>
          <w:b/>
          <w:sz w:val="24"/>
          <w:szCs w:val="24"/>
        </w:rPr>
        <w:tab/>
      </w:r>
      <w:r w:rsidRPr="00F405D1">
        <w:rPr>
          <w:rFonts w:ascii="Arial" w:hAnsi="Arial" w:cs="Arial"/>
          <w:b/>
          <w:sz w:val="24"/>
          <w:szCs w:val="24"/>
        </w:rPr>
        <w:t>De school</w:t>
      </w:r>
    </w:p>
    <w:p w14:paraId="5956DBA2" w14:textId="090815D5" w:rsidR="00F405D1" w:rsidRPr="004A3BF6" w:rsidRDefault="004A3BF6" w:rsidP="004A3BF6">
      <w:pPr>
        <w:jc w:val="both"/>
        <w:rPr>
          <w:rFonts w:ascii="Arial" w:hAnsi="Arial" w:cs="Arial"/>
          <w:b/>
          <w:szCs w:val="20"/>
        </w:rPr>
      </w:pPr>
      <w:r>
        <w:rPr>
          <w:rFonts w:ascii="Arial" w:hAnsi="Arial" w:cs="Arial"/>
          <w:b/>
          <w:szCs w:val="20"/>
        </w:rPr>
        <w:t xml:space="preserve">2.1 </w:t>
      </w:r>
      <w:r w:rsidR="001643C7" w:rsidRPr="004A3BF6">
        <w:rPr>
          <w:rFonts w:ascii="Arial" w:hAnsi="Arial" w:cs="Arial"/>
          <w:b/>
          <w:szCs w:val="20"/>
        </w:rPr>
        <w:t xml:space="preserve">Contactgegevens </w:t>
      </w:r>
    </w:p>
    <w:p w14:paraId="5956DBA3" w14:textId="77777777" w:rsidR="00541AEF" w:rsidRPr="008E2B65" w:rsidRDefault="00541AEF" w:rsidP="00F405D1">
      <w:pPr>
        <w:jc w:val="both"/>
        <w:rPr>
          <w:rFonts w:ascii="Arial" w:hAnsi="Arial" w:cs="Arial"/>
          <w:b/>
          <w:szCs w:val="20"/>
        </w:rPr>
      </w:pPr>
    </w:p>
    <w:tbl>
      <w:tblPr>
        <w:tblStyle w:val="Tabelraster"/>
        <w:tblW w:w="0" w:type="auto"/>
        <w:tblInd w:w="959" w:type="dxa"/>
        <w:tblLook w:val="04A0" w:firstRow="1" w:lastRow="0" w:firstColumn="1" w:lastColumn="0" w:noHBand="0" w:noVBand="1"/>
      </w:tblPr>
      <w:tblGrid>
        <w:gridCol w:w="1683"/>
        <w:gridCol w:w="6305"/>
      </w:tblGrid>
      <w:tr w:rsidR="00541AEF" w:rsidRPr="008E2B65" w14:paraId="5956DBA6" w14:textId="77777777" w:rsidTr="00141089">
        <w:tc>
          <w:tcPr>
            <w:tcW w:w="1696" w:type="dxa"/>
            <w:shd w:val="clear" w:color="auto" w:fill="DBE5F1" w:themeFill="accent1" w:themeFillTint="33"/>
          </w:tcPr>
          <w:p w14:paraId="5956DBA4" w14:textId="77777777" w:rsidR="00541AEF" w:rsidRPr="008E2B65" w:rsidRDefault="00541AEF" w:rsidP="00F405D1">
            <w:pPr>
              <w:jc w:val="both"/>
              <w:rPr>
                <w:rFonts w:ascii="Arial" w:hAnsi="Arial" w:cs="Arial"/>
                <w:b/>
                <w:szCs w:val="20"/>
              </w:rPr>
            </w:pPr>
            <w:r w:rsidRPr="008E2B65">
              <w:rPr>
                <w:rFonts w:ascii="Arial" w:hAnsi="Arial" w:cs="Arial"/>
                <w:b/>
                <w:szCs w:val="20"/>
              </w:rPr>
              <w:t>Naam</w:t>
            </w:r>
          </w:p>
        </w:tc>
        <w:tc>
          <w:tcPr>
            <w:tcW w:w="6384" w:type="dxa"/>
            <w:shd w:val="clear" w:color="auto" w:fill="FFFFCC"/>
          </w:tcPr>
          <w:p w14:paraId="5956DBA5" w14:textId="776D871D" w:rsidR="00541AEF" w:rsidRPr="008E2B65" w:rsidRDefault="008A3CFB" w:rsidP="00F405D1">
            <w:pPr>
              <w:jc w:val="both"/>
              <w:rPr>
                <w:rFonts w:ascii="Arial" w:hAnsi="Arial" w:cs="Arial"/>
                <w:szCs w:val="20"/>
              </w:rPr>
            </w:pPr>
            <w:r>
              <w:rPr>
                <w:rFonts w:ascii="Arial" w:hAnsi="Arial" w:cs="Arial"/>
                <w:szCs w:val="20"/>
              </w:rPr>
              <w:t>Regionale Scholengemeenschap Enkhuizen</w:t>
            </w:r>
          </w:p>
        </w:tc>
      </w:tr>
      <w:tr w:rsidR="00541AEF" w:rsidRPr="00A93E24" w14:paraId="5956DBA9" w14:textId="77777777" w:rsidTr="00141089">
        <w:tc>
          <w:tcPr>
            <w:tcW w:w="1696" w:type="dxa"/>
            <w:shd w:val="clear" w:color="auto" w:fill="DBE5F1" w:themeFill="accent1" w:themeFillTint="33"/>
          </w:tcPr>
          <w:p w14:paraId="5956DBA7" w14:textId="77777777" w:rsidR="00541AEF" w:rsidRPr="008E2B65" w:rsidRDefault="00541AEF" w:rsidP="00541AEF">
            <w:pPr>
              <w:jc w:val="both"/>
              <w:rPr>
                <w:rFonts w:ascii="Arial" w:hAnsi="Arial" w:cs="Arial"/>
                <w:b/>
                <w:szCs w:val="20"/>
              </w:rPr>
            </w:pPr>
            <w:r w:rsidRPr="008E2B65">
              <w:rPr>
                <w:rFonts w:ascii="Arial" w:hAnsi="Arial" w:cs="Arial"/>
                <w:b/>
                <w:szCs w:val="20"/>
              </w:rPr>
              <w:t>Type school</w:t>
            </w:r>
          </w:p>
        </w:tc>
        <w:tc>
          <w:tcPr>
            <w:tcW w:w="6384" w:type="dxa"/>
            <w:shd w:val="clear" w:color="auto" w:fill="FFFFCC"/>
          </w:tcPr>
          <w:p w14:paraId="5956DBA8" w14:textId="77777777" w:rsidR="00541AEF" w:rsidRPr="00A93E24" w:rsidRDefault="00AB3678" w:rsidP="00AB3678">
            <w:pPr>
              <w:jc w:val="both"/>
              <w:rPr>
                <w:rFonts w:ascii="Arial" w:hAnsi="Arial" w:cs="Arial"/>
                <w:szCs w:val="20"/>
                <w:lang w:val="en-US"/>
              </w:rPr>
            </w:pPr>
            <w:proofErr w:type="spellStart"/>
            <w:r w:rsidRPr="00A93E24">
              <w:rPr>
                <w:rFonts w:ascii="Arial" w:hAnsi="Arial" w:cs="Arial"/>
                <w:szCs w:val="20"/>
                <w:lang w:val="en-US"/>
              </w:rPr>
              <w:t>Vwo</w:t>
            </w:r>
            <w:proofErr w:type="spellEnd"/>
            <w:r w:rsidR="000B66E3">
              <w:rPr>
                <w:rFonts w:ascii="Arial" w:hAnsi="Arial" w:cs="Arial"/>
                <w:szCs w:val="20"/>
                <w:lang w:val="en-US"/>
              </w:rPr>
              <w:t xml:space="preserve">  / Havo /</w:t>
            </w:r>
            <w:r w:rsidR="00502B31" w:rsidRPr="00A93E24">
              <w:rPr>
                <w:rFonts w:ascii="Arial" w:hAnsi="Arial" w:cs="Arial"/>
                <w:szCs w:val="20"/>
                <w:lang w:val="en-US"/>
              </w:rPr>
              <w:t xml:space="preserve"> Vmbo-</w:t>
            </w:r>
            <w:proofErr w:type="spellStart"/>
            <w:r w:rsidRPr="00A93E24">
              <w:rPr>
                <w:rFonts w:ascii="Arial" w:hAnsi="Arial" w:cs="Arial"/>
                <w:szCs w:val="20"/>
                <w:lang w:val="en-US"/>
              </w:rPr>
              <w:t>t</w:t>
            </w:r>
            <w:r w:rsidR="000B66E3">
              <w:rPr>
                <w:rFonts w:ascii="Arial" w:hAnsi="Arial" w:cs="Arial"/>
                <w:szCs w:val="20"/>
                <w:lang w:val="en-US"/>
              </w:rPr>
              <w:t>l</w:t>
            </w:r>
            <w:proofErr w:type="spellEnd"/>
          </w:p>
        </w:tc>
      </w:tr>
      <w:tr w:rsidR="00541AEF" w:rsidRPr="008E2B65" w14:paraId="5956DBAC" w14:textId="77777777" w:rsidTr="00141089">
        <w:tc>
          <w:tcPr>
            <w:tcW w:w="1696" w:type="dxa"/>
            <w:shd w:val="clear" w:color="auto" w:fill="DBE5F1" w:themeFill="accent1" w:themeFillTint="33"/>
          </w:tcPr>
          <w:p w14:paraId="5956DBAA" w14:textId="77777777" w:rsidR="00541AEF" w:rsidRPr="008E2B65" w:rsidRDefault="00541AEF" w:rsidP="00F405D1">
            <w:pPr>
              <w:jc w:val="both"/>
              <w:rPr>
                <w:rFonts w:ascii="Arial" w:hAnsi="Arial" w:cs="Arial"/>
                <w:b/>
                <w:szCs w:val="20"/>
              </w:rPr>
            </w:pPr>
            <w:r w:rsidRPr="008E2B65">
              <w:rPr>
                <w:rFonts w:ascii="Arial" w:hAnsi="Arial" w:cs="Arial"/>
                <w:b/>
                <w:szCs w:val="20"/>
              </w:rPr>
              <w:t>Adres</w:t>
            </w:r>
          </w:p>
        </w:tc>
        <w:tc>
          <w:tcPr>
            <w:tcW w:w="6384" w:type="dxa"/>
            <w:shd w:val="clear" w:color="auto" w:fill="FFFFCC"/>
          </w:tcPr>
          <w:p w14:paraId="5956DBAB" w14:textId="77777777" w:rsidR="00541AEF" w:rsidRPr="008E2B65" w:rsidRDefault="001627A6" w:rsidP="001627A6">
            <w:pPr>
              <w:jc w:val="both"/>
              <w:rPr>
                <w:rFonts w:ascii="Arial" w:hAnsi="Arial" w:cs="Arial"/>
                <w:szCs w:val="20"/>
              </w:rPr>
            </w:pPr>
            <w:r w:rsidRPr="001627A6">
              <w:rPr>
                <w:rFonts w:ascii="Arial" w:hAnsi="Arial" w:cs="Arial"/>
                <w:szCs w:val="20"/>
              </w:rPr>
              <w:t xml:space="preserve">Boendersveld 3, 1602DK Enkhuizen </w:t>
            </w:r>
          </w:p>
        </w:tc>
      </w:tr>
      <w:tr w:rsidR="00541AEF" w:rsidRPr="008E2B65" w14:paraId="5956DBAF" w14:textId="77777777" w:rsidTr="00141089">
        <w:tc>
          <w:tcPr>
            <w:tcW w:w="1696" w:type="dxa"/>
            <w:shd w:val="clear" w:color="auto" w:fill="DBE5F1" w:themeFill="accent1" w:themeFillTint="33"/>
          </w:tcPr>
          <w:p w14:paraId="5956DBAD" w14:textId="77777777" w:rsidR="00541AEF" w:rsidRPr="008E2B65" w:rsidRDefault="00541AEF" w:rsidP="00F405D1">
            <w:pPr>
              <w:jc w:val="both"/>
              <w:rPr>
                <w:rFonts w:ascii="Arial" w:hAnsi="Arial" w:cs="Arial"/>
                <w:b/>
                <w:szCs w:val="20"/>
              </w:rPr>
            </w:pPr>
            <w:r w:rsidRPr="008E2B65">
              <w:rPr>
                <w:rFonts w:ascii="Arial" w:hAnsi="Arial" w:cs="Arial"/>
                <w:b/>
                <w:szCs w:val="20"/>
              </w:rPr>
              <w:t>Telefoon</w:t>
            </w:r>
          </w:p>
        </w:tc>
        <w:tc>
          <w:tcPr>
            <w:tcW w:w="6384" w:type="dxa"/>
            <w:shd w:val="clear" w:color="auto" w:fill="FFFFCC"/>
          </w:tcPr>
          <w:p w14:paraId="5956DBAE" w14:textId="77777777" w:rsidR="00541AEF" w:rsidRPr="008E2B65" w:rsidRDefault="001627A6" w:rsidP="00506FDB">
            <w:pPr>
              <w:jc w:val="both"/>
              <w:rPr>
                <w:rFonts w:ascii="Arial" w:hAnsi="Arial" w:cs="Arial"/>
                <w:szCs w:val="20"/>
              </w:rPr>
            </w:pPr>
            <w:r w:rsidRPr="001627A6">
              <w:rPr>
                <w:rFonts w:ascii="Arial" w:hAnsi="Arial" w:cs="Arial"/>
                <w:szCs w:val="20"/>
              </w:rPr>
              <w:t>0228 350 800</w:t>
            </w:r>
          </w:p>
        </w:tc>
      </w:tr>
      <w:tr w:rsidR="00541AEF" w:rsidRPr="008E2B65" w14:paraId="5956DBB2" w14:textId="77777777" w:rsidTr="00141089">
        <w:tc>
          <w:tcPr>
            <w:tcW w:w="1696" w:type="dxa"/>
            <w:shd w:val="clear" w:color="auto" w:fill="DBE5F1" w:themeFill="accent1" w:themeFillTint="33"/>
          </w:tcPr>
          <w:p w14:paraId="5956DBB0" w14:textId="77777777" w:rsidR="00541AEF" w:rsidRPr="008E2B65" w:rsidRDefault="00541AEF" w:rsidP="00F405D1">
            <w:pPr>
              <w:jc w:val="both"/>
              <w:rPr>
                <w:rFonts w:ascii="Arial" w:hAnsi="Arial" w:cs="Arial"/>
                <w:b/>
                <w:szCs w:val="20"/>
              </w:rPr>
            </w:pPr>
            <w:proofErr w:type="spellStart"/>
            <w:r w:rsidRPr="008E2B65">
              <w:rPr>
                <w:rFonts w:ascii="Arial" w:hAnsi="Arial" w:cs="Arial"/>
                <w:b/>
                <w:szCs w:val="20"/>
              </w:rPr>
              <w:t>Brin</w:t>
            </w:r>
            <w:proofErr w:type="spellEnd"/>
            <w:r w:rsidRPr="008E2B65">
              <w:rPr>
                <w:rFonts w:ascii="Arial" w:hAnsi="Arial" w:cs="Arial"/>
                <w:b/>
                <w:szCs w:val="20"/>
              </w:rPr>
              <w:t>-nummer</w:t>
            </w:r>
          </w:p>
        </w:tc>
        <w:tc>
          <w:tcPr>
            <w:tcW w:w="6384" w:type="dxa"/>
            <w:shd w:val="clear" w:color="auto" w:fill="FFFFCC"/>
          </w:tcPr>
          <w:p w14:paraId="5956DBB1" w14:textId="77777777" w:rsidR="00541AEF" w:rsidRPr="008E2B65" w:rsidRDefault="001627A6" w:rsidP="00F405D1">
            <w:pPr>
              <w:jc w:val="both"/>
              <w:rPr>
                <w:rFonts w:ascii="Arial" w:hAnsi="Arial" w:cs="Arial"/>
                <w:szCs w:val="20"/>
              </w:rPr>
            </w:pPr>
            <w:r>
              <w:rPr>
                <w:rFonts w:ascii="Arial" w:hAnsi="Arial" w:cs="Arial"/>
                <w:szCs w:val="20"/>
              </w:rPr>
              <w:t>13EE-0</w:t>
            </w:r>
          </w:p>
        </w:tc>
      </w:tr>
      <w:tr w:rsidR="00541AEF" w:rsidRPr="008E2B65" w14:paraId="5956DBB5" w14:textId="77777777" w:rsidTr="00141089">
        <w:tc>
          <w:tcPr>
            <w:tcW w:w="1696" w:type="dxa"/>
            <w:shd w:val="clear" w:color="auto" w:fill="DBE5F1" w:themeFill="accent1" w:themeFillTint="33"/>
          </w:tcPr>
          <w:p w14:paraId="5956DBB3" w14:textId="77777777" w:rsidR="00541AEF" w:rsidRPr="008E2B65" w:rsidRDefault="00541AEF" w:rsidP="00F405D1">
            <w:pPr>
              <w:jc w:val="both"/>
              <w:rPr>
                <w:rFonts w:ascii="Arial" w:hAnsi="Arial" w:cs="Arial"/>
                <w:b/>
                <w:szCs w:val="20"/>
              </w:rPr>
            </w:pPr>
            <w:r w:rsidRPr="008E2B65">
              <w:rPr>
                <w:rFonts w:ascii="Arial" w:hAnsi="Arial" w:cs="Arial"/>
                <w:b/>
                <w:szCs w:val="20"/>
              </w:rPr>
              <w:t>E-mail</w:t>
            </w:r>
          </w:p>
        </w:tc>
        <w:tc>
          <w:tcPr>
            <w:tcW w:w="6384" w:type="dxa"/>
            <w:shd w:val="clear" w:color="auto" w:fill="FFFFCC"/>
          </w:tcPr>
          <w:p w14:paraId="5956DBB4" w14:textId="317631D0" w:rsidR="00541AEF" w:rsidRPr="008E2B65" w:rsidRDefault="00F47644" w:rsidP="001627A6">
            <w:pPr>
              <w:jc w:val="both"/>
              <w:rPr>
                <w:rFonts w:ascii="Arial" w:hAnsi="Arial" w:cs="Arial"/>
                <w:b/>
                <w:szCs w:val="20"/>
              </w:rPr>
            </w:pPr>
            <w:hyperlink r:id="rId14" w:history="1">
              <w:r w:rsidR="00A434CC" w:rsidRPr="00C63D56">
                <w:rPr>
                  <w:rStyle w:val="Hyperlink"/>
                  <w:rFonts w:ascii="Arial" w:hAnsi="Arial" w:cs="Arial"/>
                  <w:szCs w:val="20"/>
                </w:rPr>
                <w:t>info@rsg-enkhuizen.nl</w:t>
              </w:r>
            </w:hyperlink>
            <w:r w:rsidR="00541AEF" w:rsidRPr="008E2B65">
              <w:rPr>
                <w:rFonts w:ascii="Arial" w:hAnsi="Arial" w:cs="Arial"/>
                <w:szCs w:val="20"/>
              </w:rPr>
              <w:t xml:space="preserve">  </w:t>
            </w:r>
          </w:p>
        </w:tc>
      </w:tr>
      <w:tr w:rsidR="00541AEF" w:rsidRPr="008E2B65" w14:paraId="5956DBB8" w14:textId="77777777" w:rsidTr="00141089">
        <w:tc>
          <w:tcPr>
            <w:tcW w:w="1696" w:type="dxa"/>
            <w:shd w:val="clear" w:color="auto" w:fill="DBE5F1" w:themeFill="accent1" w:themeFillTint="33"/>
          </w:tcPr>
          <w:p w14:paraId="5956DBB6" w14:textId="77777777" w:rsidR="00541AEF" w:rsidRPr="008E2B65" w:rsidRDefault="00541AEF" w:rsidP="00F405D1">
            <w:pPr>
              <w:jc w:val="both"/>
              <w:rPr>
                <w:rFonts w:ascii="Arial" w:hAnsi="Arial" w:cs="Arial"/>
                <w:b/>
                <w:szCs w:val="20"/>
              </w:rPr>
            </w:pPr>
            <w:r w:rsidRPr="008E2B65">
              <w:rPr>
                <w:rFonts w:ascii="Arial" w:hAnsi="Arial" w:cs="Arial"/>
                <w:b/>
                <w:szCs w:val="20"/>
              </w:rPr>
              <w:t>Website</w:t>
            </w:r>
          </w:p>
        </w:tc>
        <w:tc>
          <w:tcPr>
            <w:tcW w:w="6384" w:type="dxa"/>
            <w:shd w:val="clear" w:color="auto" w:fill="FFFFCC"/>
          </w:tcPr>
          <w:p w14:paraId="5956DBB7" w14:textId="77777777" w:rsidR="00541AEF" w:rsidRPr="008E2B65" w:rsidRDefault="00F47644" w:rsidP="001627A6">
            <w:pPr>
              <w:jc w:val="both"/>
              <w:rPr>
                <w:rFonts w:ascii="Arial" w:hAnsi="Arial" w:cs="Arial"/>
                <w:b/>
                <w:szCs w:val="20"/>
              </w:rPr>
            </w:pPr>
            <w:hyperlink r:id="rId15" w:history="1">
              <w:r w:rsidR="001627A6" w:rsidRPr="00003921">
                <w:rPr>
                  <w:rStyle w:val="Hyperlink"/>
                  <w:rFonts w:ascii="Arial" w:hAnsi="Arial" w:cs="Arial"/>
                  <w:szCs w:val="20"/>
                </w:rPr>
                <w:t>www.rsg-enkhuizen.nl</w:t>
              </w:r>
            </w:hyperlink>
          </w:p>
        </w:tc>
      </w:tr>
    </w:tbl>
    <w:p w14:paraId="5956DBB9" w14:textId="77777777" w:rsidR="00154E80" w:rsidRPr="008E2B65" w:rsidRDefault="00154E80" w:rsidP="00F405D1">
      <w:pPr>
        <w:jc w:val="both"/>
        <w:rPr>
          <w:rFonts w:ascii="Arial" w:hAnsi="Arial" w:cs="Arial"/>
          <w:b/>
          <w:szCs w:val="20"/>
        </w:rPr>
      </w:pPr>
    </w:p>
    <w:p w14:paraId="60C7CAF9" w14:textId="77777777" w:rsidR="00432C6C" w:rsidRDefault="00432C6C" w:rsidP="00BC619C">
      <w:pPr>
        <w:autoSpaceDE w:val="0"/>
        <w:autoSpaceDN w:val="0"/>
        <w:adjustRightInd w:val="0"/>
        <w:ind w:left="851"/>
        <w:rPr>
          <w:rFonts w:ascii="Arial" w:hAnsi="Arial" w:cs="Arial"/>
          <w:iCs/>
          <w:sz w:val="22"/>
        </w:rPr>
      </w:pPr>
    </w:p>
    <w:p w14:paraId="5956DC2A" w14:textId="42D7CAE5" w:rsidR="001643C7" w:rsidRPr="00FF7B1A" w:rsidRDefault="001643C7" w:rsidP="0085732B">
      <w:pPr>
        <w:rPr>
          <w:rFonts w:ascii="Arial" w:hAnsi="Arial" w:cs="Arial"/>
          <w:b/>
          <w:sz w:val="24"/>
          <w:szCs w:val="24"/>
        </w:rPr>
      </w:pPr>
      <w:r w:rsidRPr="00FF7B1A">
        <w:rPr>
          <w:rFonts w:ascii="Arial" w:hAnsi="Arial" w:cs="Arial"/>
          <w:b/>
          <w:sz w:val="24"/>
          <w:szCs w:val="24"/>
        </w:rPr>
        <w:t>Hoofdstuk 3</w:t>
      </w:r>
      <w:r w:rsidRPr="00FF7B1A">
        <w:rPr>
          <w:rFonts w:ascii="Arial" w:hAnsi="Arial" w:cs="Arial"/>
          <w:b/>
          <w:sz w:val="24"/>
          <w:szCs w:val="24"/>
        </w:rPr>
        <w:tab/>
      </w:r>
      <w:r w:rsidR="00FE012D">
        <w:rPr>
          <w:rFonts w:ascii="Arial" w:hAnsi="Arial" w:cs="Arial"/>
          <w:b/>
          <w:sz w:val="24"/>
          <w:szCs w:val="24"/>
        </w:rPr>
        <w:tab/>
      </w:r>
      <w:r w:rsidRPr="00FF7B1A">
        <w:rPr>
          <w:rFonts w:ascii="Arial" w:hAnsi="Arial" w:cs="Arial"/>
          <w:b/>
          <w:sz w:val="24"/>
          <w:szCs w:val="24"/>
        </w:rPr>
        <w:t>Niveaus van ondersteuning</w:t>
      </w:r>
    </w:p>
    <w:p w14:paraId="5956DC2D" w14:textId="7994F26D" w:rsidR="007402B2" w:rsidRPr="002D3E59" w:rsidRDefault="007402B2" w:rsidP="002D3E59">
      <w:pPr>
        <w:rPr>
          <w:rFonts w:ascii="Arial" w:hAnsi="Arial" w:cs="Arial"/>
          <w:b/>
        </w:rPr>
      </w:pPr>
    </w:p>
    <w:p w14:paraId="5956DC30" w14:textId="2148D84F" w:rsidR="007402B2" w:rsidRPr="007402B2" w:rsidRDefault="007402B2" w:rsidP="00BC619C">
      <w:pPr>
        <w:autoSpaceDE w:val="0"/>
        <w:autoSpaceDN w:val="0"/>
        <w:adjustRightInd w:val="0"/>
        <w:rPr>
          <w:rFonts w:ascii="Arial" w:hAnsi="Arial" w:cs="Arial"/>
          <w:iCs/>
        </w:rPr>
      </w:pPr>
      <w:r w:rsidRPr="007402B2">
        <w:rPr>
          <w:rFonts w:ascii="Arial" w:hAnsi="Arial" w:cs="Arial"/>
          <w:iCs/>
        </w:rPr>
        <w:t xml:space="preserve">In dit hoofdstuk wordt allereerst de visie van het SWV VO West-Friesland op ondersteuning samengevat. Op de </w:t>
      </w:r>
      <w:r w:rsidR="003C5D0F">
        <w:rPr>
          <w:rFonts w:ascii="Arial" w:hAnsi="Arial" w:cs="Arial"/>
          <w:iCs/>
        </w:rPr>
        <w:t>VO-scholen</w:t>
      </w:r>
      <w:r w:rsidRPr="007402B2">
        <w:rPr>
          <w:rFonts w:ascii="Arial" w:hAnsi="Arial" w:cs="Arial"/>
          <w:iCs/>
        </w:rPr>
        <w:t xml:space="preserve"> in West-Friesland wordt de ondersteuning, die wordt geboden aan leerlingen met een specifieke ondersteuningsbehoefte, onderscheiden in </w:t>
      </w:r>
      <w:r w:rsidRPr="007402B2">
        <w:rPr>
          <w:rFonts w:ascii="Arial" w:hAnsi="Arial" w:cs="Arial"/>
          <w:i/>
          <w:iCs/>
        </w:rPr>
        <w:t>basisondersteuning</w:t>
      </w:r>
      <w:r w:rsidRPr="007402B2">
        <w:rPr>
          <w:rFonts w:ascii="Arial" w:hAnsi="Arial" w:cs="Arial"/>
          <w:iCs/>
        </w:rPr>
        <w:t xml:space="preserve">, </w:t>
      </w:r>
      <w:r w:rsidRPr="007402B2">
        <w:rPr>
          <w:rFonts w:ascii="Arial" w:hAnsi="Arial" w:cs="Arial"/>
          <w:i/>
          <w:iCs/>
        </w:rPr>
        <w:t>breedteondersteuning</w:t>
      </w:r>
      <w:r w:rsidRPr="007402B2">
        <w:rPr>
          <w:rFonts w:ascii="Arial" w:hAnsi="Arial" w:cs="Arial"/>
          <w:iCs/>
        </w:rPr>
        <w:t xml:space="preserve"> en </w:t>
      </w:r>
      <w:r w:rsidRPr="007402B2">
        <w:rPr>
          <w:rFonts w:ascii="Arial" w:hAnsi="Arial" w:cs="Arial"/>
          <w:i/>
          <w:iCs/>
        </w:rPr>
        <w:t>diepteondersteuning</w:t>
      </w:r>
      <w:r w:rsidRPr="007402B2">
        <w:rPr>
          <w:rFonts w:ascii="Arial" w:hAnsi="Arial" w:cs="Arial"/>
          <w:iCs/>
        </w:rPr>
        <w:t xml:space="preserve">. Deze begrippen worden hieronder nader toegelicht. </w:t>
      </w:r>
    </w:p>
    <w:p w14:paraId="5956DC31" w14:textId="7D84518F" w:rsidR="007402B2" w:rsidRPr="009A27A9" w:rsidRDefault="007402B2" w:rsidP="00BC619C">
      <w:pPr>
        <w:autoSpaceDE w:val="0"/>
        <w:autoSpaceDN w:val="0"/>
        <w:adjustRightInd w:val="0"/>
        <w:rPr>
          <w:rFonts w:ascii="Arial" w:hAnsi="Arial" w:cs="Arial"/>
          <w:iCs/>
        </w:rPr>
      </w:pPr>
      <w:r w:rsidRPr="007402B2">
        <w:rPr>
          <w:rFonts w:ascii="Arial" w:hAnsi="Arial" w:cs="Arial"/>
          <w:iCs/>
        </w:rPr>
        <w:t xml:space="preserve">Ondersteuning is geen vast gegeven: scholen zijn en blijven in ontwikkeling en de inhoud van de </w:t>
      </w:r>
      <w:r w:rsidRPr="009A27A9">
        <w:rPr>
          <w:rFonts w:ascii="Arial" w:hAnsi="Arial" w:cs="Arial"/>
          <w:iCs/>
        </w:rPr>
        <w:t xml:space="preserve">ondersteuning zal dan ook regelmatig worden aangepast. Alle scholen binnen het </w:t>
      </w:r>
      <w:r w:rsidR="00BC619C" w:rsidRPr="009A27A9">
        <w:rPr>
          <w:rFonts w:ascii="Arial" w:hAnsi="Arial" w:cs="Arial"/>
          <w:iCs/>
        </w:rPr>
        <w:t>SWV</w:t>
      </w:r>
      <w:r w:rsidRPr="009A27A9">
        <w:rPr>
          <w:rFonts w:ascii="Arial" w:hAnsi="Arial" w:cs="Arial"/>
          <w:iCs/>
        </w:rPr>
        <w:t xml:space="preserve"> hanteren een overzicht, waarin de mogelijke ondersteuning in en rond de school zijn aangegeven.</w:t>
      </w:r>
    </w:p>
    <w:p w14:paraId="45D9ED7E" w14:textId="1BF3B7AD" w:rsidR="002D3E59" w:rsidRPr="007402B2" w:rsidRDefault="002D3E59" w:rsidP="00BC619C">
      <w:pPr>
        <w:autoSpaceDE w:val="0"/>
        <w:autoSpaceDN w:val="0"/>
        <w:adjustRightInd w:val="0"/>
        <w:rPr>
          <w:rFonts w:ascii="Arial" w:hAnsi="Arial" w:cs="Arial"/>
          <w:iCs/>
        </w:rPr>
      </w:pPr>
      <w:r w:rsidRPr="009A27A9">
        <w:rPr>
          <w:rFonts w:ascii="Arial" w:hAnsi="Arial" w:cs="Arial"/>
          <w:iCs/>
        </w:rPr>
        <w:t>Werkwijze OT 2.0</w:t>
      </w:r>
    </w:p>
    <w:p w14:paraId="5956DC33" w14:textId="77777777" w:rsidR="007402B2" w:rsidRPr="007402B2" w:rsidRDefault="007402B2" w:rsidP="00BC619C">
      <w:pPr>
        <w:rPr>
          <w:rFonts w:ascii="Arial" w:hAnsi="Arial" w:cs="Arial"/>
          <w:b/>
        </w:rPr>
      </w:pPr>
    </w:p>
    <w:p w14:paraId="5956DC34" w14:textId="488D9F6B" w:rsidR="007402B2" w:rsidRPr="00BC619C" w:rsidRDefault="007402B2" w:rsidP="00BC619C">
      <w:pPr>
        <w:pStyle w:val="Lijstalinea"/>
        <w:numPr>
          <w:ilvl w:val="1"/>
          <w:numId w:val="44"/>
        </w:numPr>
        <w:rPr>
          <w:rFonts w:ascii="Arial" w:hAnsi="Arial" w:cs="Arial"/>
          <w:b/>
        </w:rPr>
      </w:pPr>
      <w:r w:rsidRPr="00BC619C">
        <w:rPr>
          <w:rFonts w:ascii="Arial" w:hAnsi="Arial" w:cs="Arial"/>
          <w:b/>
        </w:rPr>
        <w:t xml:space="preserve">Visie van het </w:t>
      </w:r>
      <w:r w:rsidR="00BC619C" w:rsidRPr="00BC619C">
        <w:rPr>
          <w:rFonts w:ascii="Arial" w:hAnsi="Arial" w:cs="Arial"/>
          <w:b/>
        </w:rPr>
        <w:t>SWV</w:t>
      </w:r>
      <w:r w:rsidRPr="00BC619C">
        <w:rPr>
          <w:rFonts w:ascii="Arial" w:hAnsi="Arial" w:cs="Arial"/>
          <w:b/>
        </w:rPr>
        <w:t xml:space="preserve"> VO West-Friesland</w:t>
      </w:r>
    </w:p>
    <w:p w14:paraId="5956DC36" w14:textId="3EBD067A" w:rsidR="007402B2" w:rsidRPr="007402B2" w:rsidRDefault="007402B2" w:rsidP="00BC619C">
      <w:pPr>
        <w:rPr>
          <w:rFonts w:ascii="Arial" w:hAnsi="Arial" w:cs="Arial"/>
          <w:i/>
        </w:rPr>
      </w:pPr>
      <w:r w:rsidRPr="007402B2">
        <w:rPr>
          <w:rFonts w:ascii="Arial" w:hAnsi="Arial" w:cs="Arial"/>
          <w:i/>
        </w:rPr>
        <w:t>Missie</w:t>
      </w:r>
    </w:p>
    <w:p w14:paraId="5956DC37" w14:textId="6FDA3805" w:rsidR="007402B2" w:rsidRPr="007402B2" w:rsidRDefault="007402B2" w:rsidP="00BC619C">
      <w:pPr>
        <w:rPr>
          <w:rFonts w:ascii="Arial" w:hAnsi="Arial" w:cs="Arial"/>
        </w:rPr>
      </w:pPr>
      <w:r w:rsidRPr="007402B2">
        <w:rPr>
          <w:rFonts w:ascii="Arial" w:hAnsi="Arial" w:cs="Arial"/>
        </w:rPr>
        <w:t xml:space="preserve">De missie van het </w:t>
      </w:r>
      <w:r w:rsidR="00BC619C">
        <w:rPr>
          <w:rFonts w:ascii="Arial" w:hAnsi="Arial" w:cs="Arial"/>
        </w:rPr>
        <w:t>SWV</w:t>
      </w:r>
      <w:r w:rsidRPr="007402B2">
        <w:rPr>
          <w:rFonts w:ascii="Arial" w:hAnsi="Arial" w:cs="Arial"/>
        </w:rPr>
        <w:t xml:space="preserve"> is: iedere leerling een onderwijsaanbod bieden dat past</w:t>
      </w:r>
      <w:r w:rsidR="002B60BB">
        <w:rPr>
          <w:rFonts w:ascii="Arial" w:hAnsi="Arial" w:cs="Arial"/>
        </w:rPr>
        <w:t xml:space="preserve"> en dat leidt tot een passen</w:t>
      </w:r>
      <w:r w:rsidR="002D3E59">
        <w:rPr>
          <w:rFonts w:ascii="Arial" w:hAnsi="Arial" w:cs="Arial"/>
        </w:rPr>
        <w:t>d</w:t>
      </w:r>
      <w:r w:rsidR="002B60BB">
        <w:rPr>
          <w:rFonts w:ascii="Arial" w:hAnsi="Arial" w:cs="Arial"/>
        </w:rPr>
        <w:t xml:space="preserve"> diploma.</w:t>
      </w:r>
    </w:p>
    <w:p w14:paraId="5956DC38" w14:textId="410AB99D" w:rsidR="007402B2" w:rsidRPr="007402B2" w:rsidRDefault="007402B2" w:rsidP="00BC619C">
      <w:pPr>
        <w:rPr>
          <w:rFonts w:ascii="Arial" w:hAnsi="Arial" w:cs="Arial"/>
        </w:rPr>
      </w:pPr>
      <w:r w:rsidRPr="007402B2">
        <w:rPr>
          <w:rFonts w:ascii="Arial" w:hAnsi="Arial" w:cs="Arial"/>
        </w:rPr>
        <w:t xml:space="preserve">Leerlingen profiteren van goed onderwijs. De meeste leerlingen kunnen zich probleemloos ontwikkelen in het </w:t>
      </w:r>
      <w:r w:rsidR="00BC619C">
        <w:rPr>
          <w:rFonts w:ascii="Arial" w:hAnsi="Arial" w:cs="Arial"/>
        </w:rPr>
        <w:t>VO</w:t>
      </w:r>
      <w:r w:rsidRPr="007402B2">
        <w:rPr>
          <w:rFonts w:ascii="Arial" w:hAnsi="Arial" w:cs="Arial"/>
        </w:rPr>
        <w:t xml:space="preserve">. Leerlingen met een specifieke ondersteuningsbehoefte zijn sterker afhankelijk van de kwaliteit van het onderwijs. De mate waarin hun ondersteuningsbehoefte een belemmering vormt, hangt af van de basiskwaliteit en het niveau van basisondersteuning van het onderwijs. De docent speelt een grote rol in het aanbieden van een passend onderwijsaanbod. Passend onderwijs vraagt een continue investering in goede didactische en pedagogische vaardigheden van docenten, hoge verwachtingen en een schoolcultuur waarin resultaten op alle niveaus zichtbaar worden gemaakt (professionaliseren). </w:t>
      </w:r>
    </w:p>
    <w:p w14:paraId="5956DC39" w14:textId="77777777" w:rsidR="007402B2" w:rsidRPr="007402B2" w:rsidRDefault="007402B2" w:rsidP="007402B2">
      <w:pPr>
        <w:ind w:left="851"/>
        <w:jc w:val="both"/>
        <w:rPr>
          <w:rFonts w:ascii="Arial" w:hAnsi="Arial" w:cs="Arial"/>
        </w:rPr>
      </w:pPr>
    </w:p>
    <w:p w14:paraId="5956DC3A" w14:textId="77777777" w:rsidR="007402B2" w:rsidRPr="007402B2" w:rsidRDefault="007402B2" w:rsidP="00BC619C">
      <w:pPr>
        <w:jc w:val="both"/>
        <w:rPr>
          <w:rFonts w:ascii="Arial" w:hAnsi="Arial" w:cs="Arial"/>
          <w:i/>
        </w:rPr>
      </w:pPr>
      <w:r w:rsidRPr="007402B2">
        <w:rPr>
          <w:rFonts w:ascii="Arial" w:hAnsi="Arial" w:cs="Arial"/>
          <w:i/>
        </w:rPr>
        <w:t>Visie</w:t>
      </w:r>
    </w:p>
    <w:p w14:paraId="5956DC3B" w14:textId="6E6C9B67" w:rsidR="007402B2" w:rsidRPr="007402B2" w:rsidRDefault="007402B2" w:rsidP="00BC619C">
      <w:pPr>
        <w:rPr>
          <w:rFonts w:ascii="Arial" w:hAnsi="Arial" w:cs="Arial"/>
        </w:rPr>
      </w:pPr>
      <w:r w:rsidRPr="007402B2">
        <w:rPr>
          <w:rFonts w:ascii="Arial" w:hAnsi="Arial" w:cs="Arial"/>
        </w:rPr>
        <w:t xml:space="preserve">De scholen van het </w:t>
      </w:r>
      <w:r w:rsidR="00BC619C">
        <w:rPr>
          <w:rFonts w:ascii="Arial" w:hAnsi="Arial" w:cs="Arial"/>
        </w:rPr>
        <w:t>SWV</w:t>
      </w:r>
      <w:r w:rsidRPr="007402B2">
        <w:rPr>
          <w:rFonts w:ascii="Arial" w:hAnsi="Arial" w:cs="Arial"/>
        </w:rPr>
        <w:t xml:space="preserve"> hebben elkaar gevonden in de volgende doelstellingen:</w:t>
      </w:r>
    </w:p>
    <w:p w14:paraId="5956DC3D" w14:textId="77777777" w:rsidR="007402B2" w:rsidRPr="007402B2" w:rsidRDefault="007402B2" w:rsidP="00BC619C">
      <w:pPr>
        <w:pStyle w:val="Lijstalinea"/>
        <w:numPr>
          <w:ilvl w:val="0"/>
          <w:numId w:val="31"/>
        </w:numPr>
        <w:ind w:left="284" w:hanging="284"/>
        <w:rPr>
          <w:rFonts w:ascii="Arial" w:hAnsi="Arial" w:cs="Arial"/>
          <w:i/>
        </w:rPr>
      </w:pPr>
      <w:r w:rsidRPr="007402B2">
        <w:rPr>
          <w:rFonts w:ascii="Arial" w:hAnsi="Arial" w:cs="Arial"/>
          <w:i/>
        </w:rPr>
        <w:t xml:space="preserve">Leerling-ontplooiing! </w:t>
      </w:r>
    </w:p>
    <w:p w14:paraId="5956DC3E" w14:textId="77777777" w:rsidR="007402B2" w:rsidRPr="00BC619C" w:rsidRDefault="007402B2" w:rsidP="00BC619C">
      <w:pPr>
        <w:ind w:firstLine="284"/>
        <w:rPr>
          <w:rFonts w:ascii="Arial" w:hAnsi="Arial" w:cs="Arial"/>
        </w:rPr>
      </w:pPr>
      <w:r w:rsidRPr="00BC619C">
        <w:rPr>
          <w:rFonts w:ascii="Arial" w:hAnsi="Arial" w:cs="Arial"/>
        </w:rPr>
        <w:t xml:space="preserve">Ieder die werkt met leerlingen gaat uit van ontwikkelingsmogelijkheden en niet van beperkingen. </w:t>
      </w:r>
    </w:p>
    <w:p w14:paraId="5956DC3F" w14:textId="77777777" w:rsidR="007402B2" w:rsidRPr="007402B2" w:rsidRDefault="007402B2" w:rsidP="00BC619C">
      <w:pPr>
        <w:pStyle w:val="Lijstalinea"/>
        <w:numPr>
          <w:ilvl w:val="0"/>
          <w:numId w:val="31"/>
        </w:numPr>
        <w:ind w:left="284" w:hanging="284"/>
        <w:rPr>
          <w:rFonts w:ascii="Arial" w:hAnsi="Arial" w:cs="Arial"/>
          <w:i/>
        </w:rPr>
      </w:pPr>
      <w:r w:rsidRPr="007402B2">
        <w:rPr>
          <w:rFonts w:ascii="Arial" w:hAnsi="Arial" w:cs="Arial"/>
          <w:i/>
        </w:rPr>
        <w:t xml:space="preserve">Doen wat werkt! </w:t>
      </w:r>
    </w:p>
    <w:p w14:paraId="5956DC40" w14:textId="77777777" w:rsidR="007402B2" w:rsidRPr="00BC619C" w:rsidRDefault="007402B2" w:rsidP="00BC619C">
      <w:pPr>
        <w:ind w:left="284"/>
        <w:rPr>
          <w:rFonts w:ascii="Arial" w:hAnsi="Arial" w:cs="Arial"/>
        </w:rPr>
      </w:pPr>
      <w:r w:rsidRPr="00BC619C">
        <w:rPr>
          <w:rFonts w:ascii="Arial" w:hAnsi="Arial" w:cs="Arial"/>
        </w:rPr>
        <w:t xml:space="preserve">Ontwikkelingsmogelijkheden worden vertaald in haalbare onderwijs-, scholings- en ondersteuningsdoelen met een sterk handelingsgericht karakter. </w:t>
      </w:r>
    </w:p>
    <w:p w14:paraId="5956DC41" w14:textId="77777777" w:rsidR="007402B2" w:rsidRPr="007402B2" w:rsidRDefault="007402B2" w:rsidP="00BC619C">
      <w:pPr>
        <w:pStyle w:val="Lijstalinea"/>
        <w:numPr>
          <w:ilvl w:val="0"/>
          <w:numId w:val="31"/>
        </w:numPr>
        <w:ind w:left="284" w:hanging="284"/>
        <w:rPr>
          <w:rFonts w:ascii="Arial" w:hAnsi="Arial" w:cs="Arial"/>
          <w:i/>
        </w:rPr>
      </w:pPr>
      <w:r w:rsidRPr="007402B2">
        <w:rPr>
          <w:rFonts w:ascii="Arial" w:hAnsi="Arial" w:cs="Arial"/>
          <w:i/>
        </w:rPr>
        <w:t xml:space="preserve">Samenwerken! </w:t>
      </w:r>
    </w:p>
    <w:p w14:paraId="51CDDFF0" w14:textId="77777777" w:rsidR="00BC619C" w:rsidRDefault="007402B2" w:rsidP="00BC619C">
      <w:pPr>
        <w:ind w:firstLine="284"/>
        <w:rPr>
          <w:rFonts w:ascii="Arial" w:hAnsi="Arial" w:cs="Arial"/>
        </w:rPr>
      </w:pPr>
      <w:r w:rsidRPr="00BC619C">
        <w:rPr>
          <w:rFonts w:ascii="Arial" w:hAnsi="Arial" w:cs="Arial"/>
        </w:rPr>
        <w:t xml:space="preserve">Alle partners in de regio (leerlingen, ouders, professionals in onderwijs, zorg en gemeenten) gaan </w:t>
      </w:r>
    </w:p>
    <w:p w14:paraId="5956DC42" w14:textId="6214E75B" w:rsidR="007402B2" w:rsidRPr="00BC619C" w:rsidRDefault="007402B2" w:rsidP="00BC619C">
      <w:pPr>
        <w:ind w:firstLine="284"/>
        <w:rPr>
          <w:rFonts w:ascii="Arial" w:hAnsi="Arial" w:cs="Arial"/>
        </w:rPr>
      </w:pPr>
      <w:r w:rsidRPr="00BC619C">
        <w:rPr>
          <w:rFonts w:ascii="Arial" w:hAnsi="Arial" w:cs="Arial"/>
        </w:rPr>
        <w:t>voor resultaatgerichte samenwerking en onderlinge verantwoording.</w:t>
      </w:r>
    </w:p>
    <w:p w14:paraId="5956DC43" w14:textId="77777777" w:rsidR="007402B2" w:rsidRPr="007402B2" w:rsidRDefault="007402B2" w:rsidP="00BC619C">
      <w:pPr>
        <w:pStyle w:val="Lijstalinea"/>
        <w:ind w:left="1211"/>
        <w:rPr>
          <w:rFonts w:ascii="Arial" w:hAnsi="Arial" w:cs="Arial"/>
        </w:rPr>
      </w:pPr>
    </w:p>
    <w:p w14:paraId="5956DC44" w14:textId="1CF3B537" w:rsidR="007402B2" w:rsidRPr="007402B2" w:rsidRDefault="007402B2" w:rsidP="00BC619C">
      <w:pPr>
        <w:rPr>
          <w:rFonts w:ascii="Arial" w:hAnsi="Arial" w:cs="Arial"/>
        </w:rPr>
      </w:pPr>
      <w:r w:rsidRPr="007402B2">
        <w:rPr>
          <w:rFonts w:ascii="Arial" w:hAnsi="Arial" w:cs="Arial"/>
        </w:rPr>
        <w:t xml:space="preserve">De visie van het </w:t>
      </w:r>
      <w:r w:rsidR="00BC619C">
        <w:rPr>
          <w:rFonts w:ascii="Arial" w:hAnsi="Arial" w:cs="Arial"/>
        </w:rPr>
        <w:t>SWV</w:t>
      </w:r>
      <w:r w:rsidRPr="007402B2">
        <w:rPr>
          <w:rFonts w:ascii="Arial" w:hAnsi="Arial" w:cs="Arial"/>
        </w:rPr>
        <w:t xml:space="preserve"> gaat uit van een lerende en zichzelf ontwikkelende organisatie, die via kwaliteitszorg zichzelf voortdurend wil verbeteren. </w:t>
      </w:r>
    </w:p>
    <w:p w14:paraId="5956DC46" w14:textId="0DF83E69" w:rsidR="007402B2" w:rsidRPr="007402B2" w:rsidRDefault="007402B2" w:rsidP="00BC619C">
      <w:pPr>
        <w:rPr>
          <w:rFonts w:ascii="Arial" w:hAnsi="Arial" w:cs="Arial"/>
        </w:rPr>
      </w:pPr>
      <w:r w:rsidRPr="007402B2">
        <w:rPr>
          <w:rFonts w:ascii="Arial" w:hAnsi="Arial" w:cs="Arial"/>
        </w:rPr>
        <w:t xml:space="preserve">De regio werkt in de richting van het </w:t>
      </w:r>
      <w:r w:rsidRPr="007402B2">
        <w:rPr>
          <w:rFonts w:ascii="Arial" w:hAnsi="Arial" w:cs="Arial"/>
          <w:i/>
        </w:rPr>
        <w:t>professionaliseringsmodel</w:t>
      </w:r>
      <w:r w:rsidRPr="007402B2">
        <w:rPr>
          <w:rFonts w:ascii="Arial" w:hAnsi="Arial" w:cs="Arial"/>
        </w:rPr>
        <w:t>: de focus ligt op de docenten. Zij consulteren waar nodig specialisten van binnen en buiten de eigen school. En verder maken zij gebruik van vormen als co-teaching en collegiale consultatie binnen en tussen scholen. Dit alles om de eigen professionaliteit in het omgaan met de uiteenlopende ondersteuningsbehoeften van leerlingen te verhogen.</w:t>
      </w:r>
      <w:r w:rsidR="002B60BB">
        <w:rPr>
          <w:rFonts w:ascii="Arial" w:hAnsi="Arial" w:cs="Arial"/>
        </w:rPr>
        <w:t xml:space="preserve"> </w:t>
      </w:r>
      <w:r w:rsidRPr="007402B2">
        <w:rPr>
          <w:rFonts w:ascii="Arial" w:hAnsi="Arial" w:cs="Arial"/>
        </w:rPr>
        <w:t>Daarbij is niet het doel dat uiteindelijk elke leerling een opleiding volgt in het regulier VO. In de regio wordt niet gestreefd naar ‘inclusief onderwijs’: er zullen altijd speciale onderwijsvoorzieningen nodig blijven. Alleen hopen de scholen het aantal leerlingen dat daarop aangewezen raakt, én de duur van hun verblijf daar, in de komende jaren terug te dringen.</w:t>
      </w:r>
    </w:p>
    <w:p w14:paraId="2DC32B12" w14:textId="77777777" w:rsidR="00432C6C" w:rsidRDefault="00432C6C" w:rsidP="00BC619C">
      <w:pPr>
        <w:rPr>
          <w:rFonts w:ascii="Arial" w:hAnsi="Arial" w:cs="Arial"/>
        </w:rPr>
      </w:pPr>
    </w:p>
    <w:p w14:paraId="5956DC47" w14:textId="3223243C" w:rsidR="007402B2" w:rsidRPr="007402B2" w:rsidRDefault="007402B2" w:rsidP="00BC619C">
      <w:pPr>
        <w:rPr>
          <w:rFonts w:ascii="Arial" w:hAnsi="Arial" w:cs="Arial"/>
        </w:rPr>
      </w:pPr>
      <w:r w:rsidRPr="007402B2">
        <w:rPr>
          <w:rFonts w:ascii="Arial" w:hAnsi="Arial" w:cs="Arial"/>
        </w:rPr>
        <w:t xml:space="preserve">Binnen het </w:t>
      </w:r>
      <w:r w:rsidR="00BC619C">
        <w:rPr>
          <w:rFonts w:ascii="Arial" w:hAnsi="Arial" w:cs="Arial"/>
        </w:rPr>
        <w:t>SWV</w:t>
      </w:r>
      <w:r w:rsidRPr="007402B2">
        <w:rPr>
          <w:rFonts w:ascii="Arial" w:hAnsi="Arial" w:cs="Arial"/>
        </w:rPr>
        <w:t xml:space="preserve"> staan de komende jaren zes thema’s centraal:</w:t>
      </w:r>
    </w:p>
    <w:p w14:paraId="5956DC49" w14:textId="77777777" w:rsidR="007402B2" w:rsidRPr="007402B2" w:rsidRDefault="007402B2" w:rsidP="0085732B">
      <w:pPr>
        <w:pStyle w:val="Lijstalinea"/>
        <w:numPr>
          <w:ilvl w:val="0"/>
          <w:numId w:val="32"/>
        </w:numPr>
        <w:ind w:left="284" w:hanging="284"/>
        <w:rPr>
          <w:rFonts w:ascii="Arial" w:hAnsi="Arial" w:cs="Arial"/>
          <w:i/>
        </w:rPr>
      </w:pPr>
      <w:r w:rsidRPr="007402B2">
        <w:rPr>
          <w:rFonts w:ascii="Arial" w:hAnsi="Arial" w:cs="Arial"/>
          <w:i/>
        </w:rPr>
        <w:t xml:space="preserve">Aanjagen en ondersteunen van professionalisering </w:t>
      </w:r>
    </w:p>
    <w:p w14:paraId="6DF5577F" w14:textId="4C55BD48" w:rsidR="00BC619C" w:rsidRDefault="007402B2" w:rsidP="0085732B">
      <w:pPr>
        <w:rPr>
          <w:rFonts w:ascii="Arial" w:hAnsi="Arial" w:cs="Arial"/>
        </w:rPr>
      </w:pPr>
      <w:r w:rsidRPr="00BC619C">
        <w:rPr>
          <w:rFonts w:ascii="Arial" w:hAnsi="Arial" w:cs="Arial"/>
        </w:rPr>
        <w:t>Het verder ontwikkelen van een kijk op leerlingen waarbij mogelijkheden voorop staan, het inzet</w:t>
      </w:r>
      <w:r w:rsidR="0085732B">
        <w:rPr>
          <w:rFonts w:ascii="Arial" w:hAnsi="Arial" w:cs="Arial"/>
        </w:rPr>
        <w:t>ten</w:t>
      </w:r>
    </w:p>
    <w:p w14:paraId="5956DC4A" w14:textId="53068FD6" w:rsidR="007402B2" w:rsidRDefault="007402B2" w:rsidP="0085732B">
      <w:pPr>
        <w:rPr>
          <w:rFonts w:ascii="Arial" w:hAnsi="Arial" w:cs="Arial"/>
        </w:rPr>
      </w:pPr>
      <w:r w:rsidRPr="00BC619C">
        <w:rPr>
          <w:rFonts w:ascii="Arial" w:hAnsi="Arial" w:cs="Arial"/>
        </w:rPr>
        <w:t>op het ontwikkelen van talenten, het systematisch benutten van werkwijzen die zichzelf bewezen hebben, het effectief scholen op alle aspecten van handelingsgericht werken, het benutten van de expertise die in het SWV aanwezig is en het grijpen van de kansen die het verschil in snelheid van ontwikkeling biedt.</w:t>
      </w:r>
    </w:p>
    <w:p w14:paraId="5956DC4B" w14:textId="77777777" w:rsidR="007402B2" w:rsidRPr="007402B2" w:rsidRDefault="007402B2" w:rsidP="0085732B">
      <w:pPr>
        <w:pStyle w:val="Lijstalinea"/>
        <w:numPr>
          <w:ilvl w:val="0"/>
          <w:numId w:val="32"/>
        </w:numPr>
        <w:ind w:left="284" w:hanging="284"/>
        <w:rPr>
          <w:rFonts w:ascii="Arial" w:hAnsi="Arial" w:cs="Arial"/>
          <w:i/>
        </w:rPr>
      </w:pPr>
      <w:r w:rsidRPr="007402B2">
        <w:rPr>
          <w:rFonts w:ascii="Arial" w:hAnsi="Arial" w:cs="Arial"/>
          <w:i/>
        </w:rPr>
        <w:t>Aanpassen voorzieningenniveau</w:t>
      </w:r>
    </w:p>
    <w:p w14:paraId="5956DC4C" w14:textId="7611BBF7" w:rsidR="007402B2" w:rsidRDefault="007402B2" w:rsidP="0085732B">
      <w:pPr>
        <w:jc w:val="both"/>
        <w:rPr>
          <w:rFonts w:ascii="Arial" w:hAnsi="Arial" w:cs="Arial"/>
        </w:rPr>
      </w:pPr>
      <w:r w:rsidRPr="00BC619C">
        <w:rPr>
          <w:rFonts w:ascii="Arial" w:hAnsi="Arial" w:cs="Arial"/>
        </w:rPr>
        <w:t xml:space="preserve">Het beter afstemmen van het aanbod in de regio op de gesignaleerde onderwijs- en </w:t>
      </w:r>
      <w:r w:rsidR="00BC619C">
        <w:rPr>
          <w:rFonts w:ascii="Arial" w:hAnsi="Arial" w:cs="Arial"/>
        </w:rPr>
        <w:t>o</w:t>
      </w:r>
      <w:r w:rsidRPr="00BC619C">
        <w:rPr>
          <w:rFonts w:ascii="Arial" w:hAnsi="Arial" w:cs="Arial"/>
        </w:rPr>
        <w:t>ndersteuningsbehoeften van leerlingen en het nadenken over de voorzieningen die in de scholen noodzakelijk zijn.</w:t>
      </w:r>
    </w:p>
    <w:p w14:paraId="5956DC4D" w14:textId="77777777" w:rsidR="007402B2" w:rsidRPr="007402B2" w:rsidRDefault="007402B2" w:rsidP="0085732B">
      <w:pPr>
        <w:pStyle w:val="Lijstalinea"/>
        <w:numPr>
          <w:ilvl w:val="0"/>
          <w:numId w:val="32"/>
        </w:numPr>
        <w:ind w:left="284" w:hanging="284"/>
        <w:rPr>
          <w:rFonts w:ascii="Arial" w:hAnsi="Arial" w:cs="Arial"/>
          <w:i/>
        </w:rPr>
      </w:pPr>
      <w:r w:rsidRPr="007402B2">
        <w:rPr>
          <w:rFonts w:ascii="Arial" w:hAnsi="Arial" w:cs="Arial"/>
          <w:i/>
        </w:rPr>
        <w:t>Versterken van de gezamenlijke verantwoordelijkheid van school, ouders en leerlingen</w:t>
      </w:r>
    </w:p>
    <w:p w14:paraId="5956DC4E" w14:textId="7AE1A8FC" w:rsidR="007402B2" w:rsidRDefault="007402B2" w:rsidP="0085732B">
      <w:pPr>
        <w:jc w:val="both"/>
        <w:rPr>
          <w:rFonts w:ascii="Arial" w:hAnsi="Arial" w:cs="Arial"/>
        </w:rPr>
      </w:pPr>
      <w:r w:rsidRPr="00BC619C">
        <w:rPr>
          <w:rFonts w:ascii="Arial" w:hAnsi="Arial" w:cs="Arial"/>
        </w:rPr>
        <w:t>Het beter benutten van de eigen kracht van ouders en leerlingen en het benutten van de kansen van de transformatie.</w:t>
      </w:r>
    </w:p>
    <w:p w14:paraId="5956DC4F" w14:textId="77777777" w:rsidR="007402B2" w:rsidRPr="007402B2" w:rsidRDefault="007402B2" w:rsidP="0085732B">
      <w:pPr>
        <w:pStyle w:val="Lijstalinea"/>
        <w:numPr>
          <w:ilvl w:val="0"/>
          <w:numId w:val="32"/>
        </w:numPr>
        <w:ind w:left="284" w:hanging="284"/>
        <w:rPr>
          <w:rFonts w:ascii="Arial" w:hAnsi="Arial" w:cs="Arial"/>
          <w:i/>
        </w:rPr>
      </w:pPr>
      <w:r w:rsidRPr="007402B2">
        <w:rPr>
          <w:rFonts w:ascii="Arial" w:hAnsi="Arial" w:cs="Arial"/>
          <w:i/>
        </w:rPr>
        <w:t xml:space="preserve">Verhogen kwaliteit onderwijs, ondersteuning en verwijzingen </w:t>
      </w:r>
    </w:p>
    <w:p w14:paraId="5956DC50" w14:textId="1190D1B8" w:rsidR="007402B2" w:rsidRDefault="007402B2" w:rsidP="0085732B">
      <w:pPr>
        <w:jc w:val="both"/>
        <w:rPr>
          <w:rFonts w:ascii="Arial" w:hAnsi="Arial" w:cs="Arial"/>
        </w:rPr>
      </w:pPr>
      <w:r w:rsidRPr="00BC619C">
        <w:rPr>
          <w:rFonts w:ascii="Arial" w:hAnsi="Arial" w:cs="Arial"/>
        </w:rPr>
        <w:t>Het verbreden van de basisondersteuning en verdiepen van de breedteondersteuning, mede in relatie met de basiskwaliteit van het onderwijs, het verhogen van de kwaliteit van de verwijzingen, het volgen van de vernieuwingen in het onderwijs op hun effect op gedrag van leerlingen en het</w:t>
      </w:r>
      <w:r w:rsidR="0085732B">
        <w:rPr>
          <w:rFonts w:ascii="Arial" w:hAnsi="Arial" w:cs="Arial"/>
        </w:rPr>
        <w:t xml:space="preserve"> </w:t>
      </w:r>
      <w:r w:rsidRPr="00BC619C">
        <w:rPr>
          <w:rFonts w:ascii="Arial" w:hAnsi="Arial" w:cs="Arial"/>
        </w:rPr>
        <w:t>terugdringen van overbodige bureaucratie.</w:t>
      </w:r>
    </w:p>
    <w:p w14:paraId="5956DC51" w14:textId="77777777" w:rsidR="007402B2" w:rsidRDefault="007402B2" w:rsidP="0085732B">
      <w:pPr>
        <w:pStyle w:val="Lijstalinea"/>
        <w:numPr>
          <w:ilvl w:val="0"/>
          <w:numId w:val="32"/>
        </w:numPr>
        <w:ind w:left="284" w:hanging="284"/>
        <w:rPr>
          <w:rFonts w:ascii="Arial" w:hAnsi="Arial" w:cs="Arial"/>
          <w:i/>
        </w:rPr>
      </w:pPr>
      <w:r w:rsidRPr="007402B2">
        <w:rPr>
          <w:rFonts w:ascii="Arial" w:hAnsi="Arial" w:cs="Arial"/>
          <w:i/>
        </w:rPr>
        <w:t xml:space="preserve">Versterken samenwerking met gebiedsteams </w:t>
      </w:r>
    </w:p>
    <w:p w14:paraId="145264C9" w14:textId="0833CC96" w:rsidR="00BC619C" w:rsidRDefault="007402B2" w:rsidP="0085732B">
      <w:pPr>
        <w:rPr>
          <w:rFonts w:ascii="Arial" w:hAnsi="Arial" w:cs="Arial"/>
        </w:rPr>
      </w:pPr>
      <w:r w:rsidRPr="00BC619C">
        <w:rPr>
          <w:rFonts w:ascii="Arial" w:hAnsi="Arial" w:cs="Arial"/>
        </w:rPr>
        <w:t>Het versterken van de samenwerking met gemeentes en instellingen en het benutten van de kan</w:t>
      </w:r>
      <w:r w:rsidR="0085732B">
        <w:rPr>
          <w:rFonts w:ascii="Arial" w:hAnsi="Arial" w:cs="Arial"/>
        </w:rPr>
        <w:t>sen</w:t>
      </w:r>
    </w:p>
    <w:p w14:paraId="5956DC52" w14:textId="061BE6FF" w:rsidR="007402B2" w:rsidRDefault="007402B2" w:rsidP="0085732B">
      <w:pPr>
        <w:rPr>
          <w:rFonts w:ascii="Arial" w:hAnsi="Arial" w:cs="Arial"/>
        </w:rPr>
      </w:pPr>
      <w:r w:rsidRPr="00BC619C">
        <w:rPr>
          <w:rFonts w:ascii="Arial" w:hAnsi="Arial" w:cs="Arial"/>
        </w:rPr>
        <w:t>die de gemeentelijke transformatie hiervoor biedt.</w:t>
      </w:r>
    </w:p>
    <w:p w14:paraId="5956DC53" w14:textId="3CC06881" w:rsidR="007402B2" w:rsidRPr="007402B2" w:rsidRDefault="007402B2" w:rsidP="0085732B">
      <w:pPr>
        <w:pStyle w:val="Lijstalinea"/>
        <w:numPr>
          <w:ilvl w:val="0"/>
          <w:numId w:val="32"/>
        </w:numPr>
        <w:ind w:left="284" w:hanging="284"/>
        <w:rPr>
          <w:rFonts w:ascii="Arial" w:hAnsi="Arial" w:cs="Arial"/>
          <w:i/>
        </w:rPr>
      </w:pPr>
      <w:r w:rsidRPr="007402B2">
        <w:rPr>
          <w:rFonts w:ascii="Arial" w:hAnsi="Arial" w:cs="Arial"/>
          <w:i/>
        </w:rPr>
        <w:t xml:space="preserve">Versterken doorgaande lijn </w:t>
      </w:r>
      <w:r w:rsidR="008A3CFB">
        <w:rPr>
          <w:rFonts w:ascii="Arial" w:hAnsi="Arial" w:cs="Arial"/>
          <w:i/>
        </w:rPr>
        <w:t>PO-VO</w:t>
      </w:r>
      <w:r w:rsidRPr="007402B2">
        <w:rPr>
          <w:rFonts w:ascii="Arial" w:hAnsi="Arial" w:cs="Arial"/>
          <w:i/>
        </w:rPr>
        <w:t xml:space="preserve"> en </w:t>
      </w:r>
      <w:r w:rsidR="008A3CFB">
        <w:rPr>
          <w:rFonts w:ascii="Arial" w:hAnsi="Arial" w:cs="Arial"/>
          <w:i/>
        </w:rPr>
        <w:t>VO-MBO</w:t>
      </w:r>
      <w:r w:rsidRPr="007402B2">
        <w:rPr>
          <w:rFonts w:ascii="Arial" w:hAnsi="Arial" w:cs="Arial"/>
          <w:i/>
        </w:rPr>
        <w:t>/arbeidsmarkt</w:t>
      </w:r>
    </w:p>
    <w:p w14:paraId="5956DC54" w14:textId="03FEA936" w:rsidR="007402B2" w:rsidRPr="00BC619C" w:rsidRDefault="007402B2" w:rsidP="0085732B">
      <w:pPr>
        <w:rPr>
          <w:rFonts w:ascii="Arial" w:hAnsi="Arial" w:cs="Arial"/>
        </w:rPr>
      </w:pPr>
      <w:r w:rsidRPr="00BC619C">
        <w:rPr>
          <w:rFonts w:ascii="Arial" w:hAnsi="Arial" w:cs="Arial"/>
        </w:rPr>
        <w:t xml:space="preserve">Het uitbouwen van de samenwerking met het </w:t>
      </w:r>
      <w:r w:rsidR="008A3CFB">
        <w:rPr>
          <w:rFonts w:ascii="Arial" w:hAnsi="Arial" w:cs="Arial"/>
        </w:rPr>
        <w:t>PO</w:t>
      </w:r>
      <w:r w:rsidRPr="00BC619C">
        <w:rPr>
          <w:rFonts w:ascii="Arial" w:hAnsi="Arial" w:cs="Arial"/>
        </w:rPr>
        <w:t>, het benutten van de kansen die de gemeentelijke transformatie biedt voor leerlingen die naar vervolgopleiding en arbeid uitstromen en het terugdringen van overbodige bureaucratie.</w:t>
      </w:r>
    </w:p>
    <w:p w14:paraId="5956DC55" w14:textId="77777777" w:rsidR="007402B2" w:rsidRPr="007402B2" w:rsidRDefault="007402B2" w:rsidP="002B60BB">
      <w:pPr>
        <w:ind w:left="567"/>
        <w:rPr>
          <w:rFonts w:ascii="Arial" w:hAnsi="Arial" w:cs="Arial"/>
        </w:rPr>
      </w:pPr>
    </w:p>
    <w:p w14:paraId="5956DC56" w14:textId="7015A313" w:rsidR="00E62992" w:rsidRPr="007402B2" w:rsidRDefault="002B60BB" w:rsidP="002B60BB">
      <w:pPr>
        <w:rPr>
          <w:rFonts w:ascii="Arial" w:hAnsi="Arial" w:cs="Arial"/>
          <w:b/>
          <w:sz w:val="18"/>
          <w:szCs w:val="20"/>
        </w:rPr>
      </w:pPr>
      <w:r>
        <w:rPr>
          <w:rFonts w:ascii="Arial" w:hAnsi="Arial" w:cs="Arial"/>
          <w:i/>
        </w:rPr>
        <w:t xml:space="preserve">Voor meer informatie zie </w:t>
      </w:r>
      <w:hyperlink r:id="rId16" w:history="1">
        <w:r>
          <w:rPr>
            <w:rStyle w:val="Hyperlink"/>
          </w:rPr>
          <w:t>https://www.swvvowestfriesland.nl/</w:t>
        </w:r>
      </w:hyperlink>
    </w:p>
    <w:p w14:paraId="5956DC59" w14:textId="6B8A6161" w:rsidR="001643C7" w:rsidRPr="002D3E59" w:rsidRDefault="001643C7" w:rsidP="002D3E59">
      <w:pPr>
        <w:pStyle w:val="Lijstalinea"/>
        <w:numPr>
          <w:ilvl w:val="1"/>
          <w:numId w:val="44"/>
        </w:numPr>
        <w:rPr>
          <w:rFonts w:ascii="Arial" w:hAnsi="Arial" w:cs="Arial"/>
          <w:b/>
          <w:color w:val="000000" w:themeColor="text1"/>
          <w:szCs w:val="20"/>
        </w:rPr>
      </w:pPr>
      <w:r w:rsidRPr="002D3E59">
        <w:rPr>
          <w:rFonts w:ascii="Arial" w:hAnsi="Arial" w:cs="Arial"/>
          <w:b/>
          <w:szCs w:val="20"/>
        </w:rPr>
        <w:t>Basisondersteuning</w:t>
      </w:r>
    </w:p>
    <w:p w14:paraId="5956DC5B" w14:textId="77777777" w:rsidR="00D0494A" w:rsidRPr="00147EF2" w:rsidRDefault="00D0494A" w:rsidP="002B60BB">
      <w:pPr>
        <w:autoSpaceDE w:val="0"/>
        <w:autoSpaceDN w:val="0"/>
        <w:adjustRightInd w:val="0"/>
        <w:rPr>
          <w:rFonts w:ascii="Arial" w:hAnsi="Arial" w:cs="Arial"/>
          <w:iCs/>
          <w:color w:val="000000" w:themeColor="text1"/>
          <w:szCs w:val="20"/>
        </w:rPr>
      </w:pPr>
      <w:r w:rsidRPr="00147EF2">
        <w:rPr>
          <w:rFonts w:ascii="Arial" w:hAnsi="Arial" w:cs="Arial"/>
          <w:i/>
          <w:iCs/>
          <w:color w:val="000000" w:themeColor="text1"/>
          <w:szCs w:val="20"/>
        </w:rPr>
        <w:t>Basisondersteuning</w:t>
      </w:r>
      <w:r w:rsidRPr="00147EF2">
        <w:rPr>
          <w:rFonts w:ascii="Arial" w:hAnsi="Arial" w:cs="Arial"/>
          <w:iCs/>
          <w:color w:val="000000" w:themeColor="text1"/>
          <w:szCs w:val="20"/>
        </w:rPr>
        <w:t xml:space="preserve"> is de ondersteuning die de school zelf in en om de klassen en binnen de eigen schoollocatie biedt aan alle leerlingen. Onder de basisondersteuning vallen ook de maatregelen van de school die open staan voor alle leerlingen, zoals bijvoorbeeld coaching, de inzet van begeleiders en specialisten. </w:t>
      </w:r>
    </w:p>
    <w:p w14:paraId="5956DC5D" w14:textId="342C6A8B" w:rsidR="00D72FDE" w:rsidRPr="00147EF2" w:rsidRDefault="00D72FDE" w:rsidP="002B60BB">
      <w:pPr>
        <w:autoSpaceDE w:val="0"/>
        <w:autoSpaceDN w:val="0"/>
        <w:adjustRightInd w:val="0"/>
        <w:rPr>
          <w:rFonts w:ascii="Arial" w:hAnsi="Arial" w:cs="Arial"/>
          <w:iCs/>
          <w:color w:val="000000" w:themeColor="text1"/>
          <w:szCs w:val="20"/>
        </w:rPr>
      </w:pPr>
      <w:r w:rsidRPr="00147EF2">
        <w:rPr>
          <w:rFonts w:ascii="Arial" w:hAnsi="Arial" w:cs="Arial"/>
          <w:iCs/>
          <w:color w:val="000000" w:themeColor="text1"/>
          <w:szCs w:val="20"/>
        </w:rPr>
        <w:t xml:space="preserve">Bij basisondersteuning is de problematiek zodanig, dat een leerling het normale lesprogramma kan volgen in de gewone setting van een klas: </w:t>
      </w:r>
    </w:p>
    <w:p w14:paraId="5956DC5E" w14:textId="77777777" w:rsidR="00D72FDE" w:rsidRPr="008E2B65" w:rsidRDefault="00D72FDE" w:rsidP="002B60BB">
      <w:pPr>
        <w:pStyle w:val="Lijstalinea"/>
        <w:numPr>
          <w:ilvl w:val="0"/>
          <w:numId w:val="6"/>
        </w:numPr>
        <w:autoSpaceDE w:val="0"/>
        <w:autoSpaceDN w:val="0"/>
        <w:adjustRightInd w:val="0"/>
        <w:ind w:left="284" w:hanging="284"/>
        <w:rPr>
          <w:rFonts w:ascii="Arial" w:hAnsi="Arial" w:cs="Arial"/>
          <w:iCs/>
          <w:szCs w:val="20"/>
        </w:rPr>
      </w:pPr>
      <w:r w:rsidRPr="008E2B65">
        <w:rPr>
          <w:rFonts w:ascii="Arial" w:hAnsi="Arial" w:cs="Arial"/>
          <w:iCs/>
          <w:szCs w:val="20"/>
        </w:rPr>
        <w:t xml:space="preserve">Er is géén specialistische ondersteuning nodig in de school, de leerling kan zijn beperking zelf hanteren in de klas. </w:t>
      </w:r>
    </w:p>
    <w:p w14:paraId="5956DC5F" w14:textId="77777777" w:rsidR="00D72FDE" w:rsidRPr="008E2B65" w:rsidRDefault="00D72FDE" w:rsidP="002B60BB">
      <w:pPr>
        <w:pStyle w:val="Lijstalinea"/>
        <w:numPr>
          <w:ilvl w:val="0"/>
          <w:numId w:val="6"/>
        </w:numPr>
        <w:autoSpaceDE w:val="0"/>
        <w:autoSpaceDN w:val="0"/>
        <w:adjustRightInd w:val="0"/>
        <w:ind w:left="284" w:hanging="284"/>
        <w:rPr>
          <w:rFonts w:ascii="Arial" w:hAnsi="Arial" w:cs="Arial"/>
          <w:iCs/>
          <w:szCs w:val="20"/>
        </w:rPr>
      </w:pPr>
      <w:r w:rsidRPr="008E2B65">
        <w:rPr>
          <w:rFonts w:ascii="Arial" w:hAnsi="Arial" w:cs="Arial"/>
          <w:iCs/>
          <w:szCs w:val="20"/>
        </w:rPr>
        <w:t xml:space="preserve">Begeleiding vanuit de aanwezige deskundigheid in de school is toereikend om de normale lessen te volgen en een diploma of certificaat te behalen. </w:t>
      </w:r>
    </w:p>
    <w:p w14:paraId="65B83B88" w14:textId="77777777" w:rsidR="002D3E59" w:rsidRDefault="002D3E59" w:rsidP="002D3E59">
      <w:pPr>
        <w:rPr>
          <w:rFonts w:ascii="Arial" w:hAnsi="Arial" w:cs="Arial"/>
          <w:b/>
          <w:color w:val="000000" w:themeColor="text1"/>
          <w:szCs w:val="20"/>
        </w:rPr>
      </w:pPr>
    </w:p>
    <w:p w14:paraId="5956DC62" w14:textId="4EEB98D9" w:rsidR="001643C7" w:rsidRPr="002D3E59" w:rsidRDefault="002D3E59" w:rsidP="002D3E59">
      <w:pPr>
        <w:rPr>
          <w:rFonts w:ascii="Arial" w:hAnsi="Arial" w:cs="Arial"/>
          <w:b/>
          <w:color w:val="000000" w:themeColor="text1"/>
          <w:szCs w:val="20"/>
        </w:rPr>
      </w:pPr>
      <w:r>
        <w:rPr>
          <w:rFonts w:ascii="Arial" w:hAnsi="Arial" w:cs="Arial"/>
          <w:b/>
          <w:color w:val="000000" w:themeColor="text1"/>
          <w:szCs w:val="20"/>
        </w:rPr>
        <w:t xml:space="preserve">3.3 </w:t>
      </w:r>
      <w:r w:rsidR="001643C7" w:rsidRPr="002D3E59">
        <w:rPr>
          <w:rFonts w:ascii="Arial" w:hAnsi="Arial" w:cs="Arial"/>
          <w:b/>
          <w:color w:val="000000" w:themeColor="text1"/>
          <w:szCs w:val="20"/>
        </w:rPr>
        <w:t>Breedteondersteuning</w:t>
      </w:r>
    </w:p>
    <w:p w14:paraId="5956DC64" w14:textId="77777777" w:rsidR="00D72FDE" w:rsidRPr="00147EF2" w:rsidRDefault="00D0494A" w:rsidP="002B60BB">
      <w:pPr>
        <w:autoSpaceDE w:val="0"/>
        <w:autoSpaceDN w:val="0"/>
        <w:adjustRightInd w:val="0"/>
        <w:rPr>
          <w:rFonts w:ascii="Arial" w:hAnsi="Arial" w:cs="Arial"/>
          <w:iCs/>
          <w:color w:val="000000" w:themeColor="text1"/>
          <w:szCs w:val="20"/>
        </w:rPr>
      </w:pPr>
      <w:r w:rsidRPr="00147EF2">
        <w:rPr>
          <w:rFonts w:ascii="Arial" w:hAnsi="Arial" w:cs="Arial"/>
          <w:i/>
          <w:iCs/>
          <w:color w:val="000000" w:themeColor="text1"/>
          <w:szCs w:val="20"/>
        </w:rPr>
        <w:t>Breedteondersteuning</w:t>
      </w:r>
      <w:r w:rsidRPr="00147EF2">
        <w:rPr>
          <w:rFonts w:ascii="Arial" w:hAnsi="Arial" w:cs="Arial"/>
          <w:iCs/>
          <w:color w:val="000000" w:themeColor="text1"/>
          <w:szCs w:val="20"/>
        </w:rPr>
        <w:t xml:space="preserve"> is extra ondersteuning, die </w:t>
      </w:r>
      <w:r w:rsidRPr="00147EF2">
        <w:rPr>
          <w:rFonts w:ascii="Arial" w:hAnsi="Arial" w:cs="Arial"/>
          <w:i/>
          <w:iCs/>
          <w:color w:val="000000" w:themeColor="text1"/>
          <w:szCs w:val="20"/>
        </w:rPr>
        <w:t>binnen</w:t>
      </w:r>
      <w:r w:rsidRPr="00147EF2">
        <w:rPr>
          <w:rFonts w:ascii="Arial" w:hAnsi="Arial" w:cs="Arial"/>
          <w:iCs/>
          <w:color w:val="000000" w:themeColor="text1"/>
          <w:szCs w:val="20"/>
        </w:rPr>
        <w:t xml:space="preserve"> de school beschikbaar is via specialisten. De school wil zelf de verantwoordelijkheid blijven dragen voor het onderwijs, de </w:t>
      </w:r>
      <w:r w:rsidR="00895CE4" w:rsidRPr="00147EF2">
        <w:rPr>
          <w:rFonts w:ascii="Arial" w:hAnsi="Arial" w:cs="Arial"/>
          <w:iCs/>
          <w:color w:val="000000" w:themeColor="text1"/>
          <w:szCs w:val="20"/>
        </w:rPr>
        <w:t>ondersteuning</w:t>
      </w:r>
      <w:r w:rsidRPr="00147EF2">
        <w:rPr>
          <w:rFonts w:ascii="Arial" w:hAnsi="Arial" w:cs="Arial"/>
          <w:iCs/>
          <w:color w:val="000000" w:themeColor="text1"/>
          <w:szCs w:val="20"/>
        </w:rPr>
        <w:t xml:space="preserve"> en de ontwikkeling van de leerlingen</w:t>
      </w:r>
      <w:r w:rsidR="00AE06D6" w:rsidRPr="00147EF2">
        <w:rPr>
          <w:rFonts w:ascii="Arial" w:hAnsi="Arial" w:cs="Arial"/>
          <w:iCs/>
          <w:color w:val="000000" w:themeColor="text1"/>
          <w:szCs w:val="20"/>
        </w:rPr>
        <w:t xml:space="preserve"> en kan daarbij een beroep doen op hulp van deskundigen van buiten de school.</w:t>
      </w:r>
    </w:p>
    <w:p w14:paraId="5956DC65" w14:textId="7CC5E5D9" w:rsidR="00D72FDE" w:rsidRPr="008E2B65" w:rsidRDefault="00D72FDE" w:rsidP="002B60BB">
      <w:pPr>
        <w:autoSpaceDE w:val="0"/>
        <w:autoSpaceDN w:val="0"/>
        <w:adjustRightInd w:val="0"/>
        <w:rPr>
          <w:rFonts w:ascii="Arial" w:hAnsi="Arial" w:cs="Arial"/>
          <w:iCs/>
          <w:szCs w:val="20"/>
        </w:rPr>
      </w:pPr>
      <w:r w:rsidRPr="00147EF2">
        <w:rPr>
          <w:rFonts w:ascii="Arial" w:hAnsi="Arial" w:cs="Arial"/>
          <w:iCs/>
          <w:color w:val="000000" w:themeColor="text1"/>
          <w:szCs w:val="20"/>
        </w:rPr>
        <w:t>Bij breedte</w:t>
      </w:r>
      <w:r w:rsidR="00895CE4" w:rsidRPr="00147EF2">
        <w:rPr>
          <w:rFonts w:ascii="Arial" w:hAnsi="Arial" w:cs="Arial"/>
          <w:iCs/>
          <w:color w:val="000000" w:themeColor="text1"/>
          <w:szCs w:val="20"/>
        </w:rPr>
        <w:t>ondersteuning</w:t>
      </w:r>
      <w:r w:rsidRPr="00147EF2">
        <w:rPr>
          <w:rFonts w:ascii="Arial" w:hAnsi="Arial" w:cs="Arial"/>
          <w:iCs/>
          <w:color w:val="000000" w:themeColor="text1"/>
          <w:szCs w:val="20"/>
        </w:rPr>
        <w:t xml:space="preserve"> is de </w:t>
      </w:r>
      <w:r w:rsidRPr="008E2B65">
        <w:rPr>
          <w:rFonts w:ascii="Arial" w:hAnsi="Arial" w:cs="Arial"/>
          <w:iCs/>
          <w:szCs w:val="20"/>
        </w:rPr>
        <w:t xml:space="preserve">problematiek zodanig, dat een leerling het normale lesprogramma onvoldoende kan volgen in </w:t>
      </w:r>
      <w:r w:rsidR="003C5D0F">
        <w:rPr>
          <w:rFonts w:ascii="Arial" w:hAnsi="Arial" w:cs="Arial"/>
          <w:iCs/>
          <w:szCs w:val="20"/>
        </w:rPr>
        <w:t xml:space="preserve">een reguliere </w:t>
      </w:r>
      <w:r w:rsidRPr="008E2B65">
        <w:rPr>
          <w:rFonts w:ascii="Arial" w:hAnsi="Arial" w:cs="Arial"/>
          <w:iCs/>
          <w:szCs w:val="20"/>
        </w:rPr>
        <w:t>setting:</w:t>
      </w:r>
    </w:p>
    <w:p w14:paraId="5956DC67" w14:textId="77777777" w:rsidR="00D72FDE" w:rsidRPr="008E2B65" w:rsidRDefault="00D72FDE" w:rsidP="002B60BB">
      <w:pPr>
        <w:pStyle w:val="Lijstalinea"/>
        <w:numPr>
          <w:ilvl w:val="0"/>
          <w:numId w:val="6"/>
        </w:numPr>
        <w:autoSpaceDE w:val="0"/>
        <w:autoSpaceDN w:val="0"/>
        <w:adjustRightInd w:val="0"/>
        <w:ind w:left="284" w:hanging="284"/>
        <w:rPr>
          <w:rFonts w:ascii="Arial" w:hAnsi="Arial" w:cs="Arial"/>
          <w:iCs/>
          <w:szCs w:val="20"/>
        </w:rPr>
      </w:pPr>
      <w:r w:rsidRPr="008E2B65">
        <w:rPr>
          <w:rFonts w:ascii="Arial" w:hAnsi="Arial" w:cs="Arial"/>
          <w:iCs/>
          <w:szCs w:val="20"/>
        </w:rPr>
        <w:t xml:space="preserve">Er is specialistische ondersteuning (materieel of personeel) nodig in school, die vanuit de deskundigheid van de school of de regio aangeboden wordt en waarmee de leerling zijn beperking zelf kan hanteren in de klas. </w:t>
      </w:r>
    </w:p>
    <w:p w14:paraId="5956DC68" w14:textId="77777777" w:rsidR="00D72FDE" w:rsidRPr="008E2B65" w:rsidRDefault="00D72FDE" w:rsidP="002B60BB">
      <w:pPr>
        <w:pStyle w:val="Lijstalinea"/>
        <w:numPr>
          <w:ilvl w:val="0"/>
          <w:numId w:val="6"/>
        </w:numPr>
        <w:autoSpaceDE w:val="0"/>
        <w:autoSpaceDN w:val="0"/>
        <w:adjustRightInd w:val="0"/>
        <w:ind w:left="284" w:hanging="284"/>
        <w:rPr>
          <w:rFonts w:ascii="Arial" w:hAnsi="Arial" w:cs="Arial"/>
          <w:iCs/>
          <w:szCs w:val="20"/>
        </w:rPr>
      </w:pPr>
      <w:r w:rsidRPr="008E2B65">
        <w:rPr>
          <w:rFonts w:ascii="Arial" w:hAnsi="Arial" w:cs="Arial"/>
          <w:iCs/>
          <w:szCs w:val="20"/>
        </w:rPr>
        <w:t xml:space="preserve">Begeleiding vanuit de deskundigheid van de regio is toereikend om een diploma of certificaat te behalen. </w:t>
      </w:r>
    </w:p>
    <w:p w14:paraId="5956DC69" w14:textId="77777777" w:rsidR="00B15238" w:rsidRPr="008E2B65" w:rsidRDefault="00B15238" w:rsidP="002B60BB">
      <w:pPr>
        <w:pStyle w:val="Lijstalinea"/>
        <w:autoSpaceDE w:val="0"/>
        <w:autoSpaceDN w:val="0"/>
        <w:adjustRightInd w:val="0"/>
        <w:ind w:left="1211"/>
        <w:rPr>
          <w:rFonts w:ascii="Arial" w:hAnsi="Arial" w:cs="Arial"/>
          <w:iCs/>
          <w:szCs w:val="20"/>
        </w:rPr>
      </w:pPr>
    </w:p>
    <w:p w14:paraId="5956DC6A" w14:textId="1FC084C7" w:rsidR="00B15238" w:rsidRPr="008E2B65" w:rsidRDefault="00B15238" w:rsidP="002B60BB">
      <w:pPr>
        <w:autoSpaceDE w:val="0"/>
        <w:autoSpaceDN w:val="0"/>
        <w:adjustRightInd w:val="0"/>
        <w:rPr>
          <w:rFonts w:ascii="Arial" w:hAnsi="Arial" w:cs="Arial"/>
          <w:iCs/>
          <w:szCs w:val="20"/>
        </w:rPr>
      </w:pPr>
      <w:r w:rsidRPr="008E2B65">
        <w:rPr>
          <w:rFonts w:ascii="Arial" w:hAnsi="Arial" w:cs="Arial"/>
          <w:iCs/>
          <w:szCs w:val="20"/>
        </w:rPr>
        <w:t xml:space="preserve">Uitgangspunt is dat het </w:t>
      </w:r>
      <w:r w:rsidR="00BC619C">
        <w:rPr>
          <w:rFonts w:ascii="Arial" w:hAnsi="Arial" w:cs="Arial"/>
          <w:iCs/>
          <w:szCs w:val="20"/>
        </w:rPr>
        <w:t>SWV</w:t>
      </w:r>
      <w:r w:rsidRPr="008E2B65">
        <w:rPr>
          <w:rFonts w:ascii="Arial" w:hAnsi="Arial" w:cs="Arial"/>
          <w:iCs/>
          <w:szCs w:val="20"/>
        </w:rPr>
        <w:t xml:space="preserve"> de scholen ondersteunt in de realisering van de basis- en breedteondersteuning. Middelen vanuit het </w:t>
      </w:r>
      <w:r w:rsidR="00BC619C">
        <w:rPr>
          <w:rFonts w:ascii="Arial" w:hAnsi="Arial" w:cs="Arial"/>
          <w:iCs/>
          <w:szCs w:val="20"/>
        </w:rPr>
        <w:t>SWV</w:t>
      </w:r>
      <w:r w:rsidRPr="008E2B65">
        <w:rPr>
          <w:rFonts w:ascii="Arial" w:hAnsi="Arial" w:cs="Arial"/>
          <w:iCs/>
          <w:szCs w:val="20"/>
        </w:rPr>
        <w:t xml:space="preserve"> worden zoveel mogelijk bij scholen ingezet voor het realiseren van de breedteondersteuning, waardoor het zo min mogelijk hoeft in te zetten op de diepteondersteuning. </w:t>
      </w:r>
    </w:p>
    <w:p w14:paraId="5956DC6C" w14:textId="77777777" w:rsidR="00D0494A" w:rsidRPr="008E2B65" w:rsidRDefault="00D0494A" w:rsidP="00D0494A">
      <w:pPr>
        <w:jc w:val="both"/>
        <w:rPr>
          <w:rFonts w:ascii="Arial" w:hAnsi="Arial" w:cs="Arial"/>
          <w:iCs/>
          <w:szCs w:val="20"/>
        </w:rPr>
      </w:pPr>
    </w:p>
    <w:p w14:paraId="5956DC6D" w14:textId="54AA89A4" w:rsidR="00E62992" w:rsidRPr="002B60BB" w:rsidRDefault="001643C7" w:rsidP="002B60BB">
      <w:pPr>
        <w:pStyle w:val="Lijstalinea"/>
        <w:numPr>
          <w:ilvl w:val="1"/>
          <w:numId w:val="47"/>
        </w:numPr>
        <w:jc w:val="both"/>
        <w:rPr>
          <w:rFonts w:ascii="Arial" w:hAnsi="Arial" w:cs="Arial"/>
          <w:b/>
          <w:szCs w:val="20"/>
        </w:rPr>
      </w:pPr>
      <w:r w:rsidRPr="002B60BB">
        <w:rPr>
          <w:rFonts w:ascii="Arial" w:hAnsi="Arial" w:cs="Arial"/>
          <w:b/>
          <w:szCs w:val="20"/>
        </w:rPr>
        <w:t xml:space="preserve">Diepteondersteuning </w:t>
      </w:r>
    </w:p>
    <w:p w14:paraId="5956DC6F" w14:textId="77777777" w:rsidR="00D12C7D" w:rsidRPr="008E2B65" w:rsidRDefault="00D72FDE" w:rsidP="00B240B6">
      <w:pPr>
        <w:autoSpaceDE w:val="0"/>
        <w:autoSpaceDN w:val="0"/>
        <w:adjustRightInd w:val="0"/>
        <w:rPr>
          <w:rFonts w:ascii="Arial" w:hAnsi="Arial" w:cs="Arial"/>
          <w:iCs/>
          <w:szCs w:val="20"/>
        </w:rPr>
      </w:pPr>
      <w:r w:rsidRPr="008E2B65">
        <w:rPr>
          <w:rFonts w:ascii="Arial" w:hAnsi="Arial" w:cs="Arial"/>
          <w:iCs/>
          <w:szCs w:val="20"/>
        </w:rPr>
        <w:t xml:space="preserve">Diepteondersteuning is de ondersteuning in gespecialiseerde voorzieningen, </w:t>
      </w:r>
      <w:proofErr w:type="spellStart"/>
      <w:r w:rsidRPr="008E2B65">
        <w:rPr>
          <w:rFonts w:ascii="Arial" w:hAnsi="Arial" w:cs="Arial"/>
          <w:iCs/>
          <w:szCs w:val="20"/>
        </w:rPr>
        <w:t>set</w:t>
      </w:r>
      <w:r w:rsidR="00D12C7D" w:rsidRPr="008E2B65">
        <w:rPr>
          <w:rFonts w:ascii="Arial" w:hAnsi="Arial" w:cs="Arial"/>
          <w:iCs/>
          <w:szCs w:val="20"/>
        </w:rPr>
        <w:t>tings</w:t>
      </w:r>
      <w:proofErr w:type="spellEnd"/>
      <w:r w:rsidR="00D12C7D" w:rsidRPr="008E2B65">
        <w:rPr>
          <w:rFonts w:ascii="Arial" w:hAnsi="Arial" w:cs="Arial"/>
          <w:iCs/>
          <w:szCs w:val="20"/>
        </w:rPr>
        <w:t xml:space="preserve">, </w:t>
      </w:r>
      <w:r w:rsidRPr="008E2B65">
        <w:rPr>
          <w:rFonts w:ascii="Arial" w:hAnsi="Arial" w:cs="Arial"/>
          <w:iCs/>
          <w:szCs w:val="20"/>
        </w:rPr>
        <w:t>groepen</w:t>
      </w:r>
      <w:r w:rsidR="00D12C7D" w:rsidRPr="008E2B65">
        <w:rPr>
          <w:rFonts w:ascii="Arial" w:hAnsi="Arial" w:cs="Arial"/>
          <w:iCs/>
          <w:szCs w:val="20"/>
        </w:rPr>
        <w:t xml:space="preserve"> of scholen, dus </w:t>
      </w:r>
      <w:r w:rsidR="00D12C7D" w:rsidRPr="008E2B65">
        <w:rPr>
          <w:rFonts w:ascii="Arial" w:hAnsi="Arial" w:cs="Arial"/>
          <w:i/>
          <w:iCs/>
          <w:szCs w:val="20"/>
        </w:rPr>
        <w:t>buiten</w:t>
      </w:r>
      <w:r w:rsidR="00D12C7D" w:rsidRPr="008E2B65">
        <w:rPr>
          <w:rFonts w:ascii="Arial" w:hAnsi="Arial" w:cs="Arial"/>
          <w:iCs/>
          <w:szCs w:val="20"/>
        </w:rPr>
        <w:t xml:space="preserve"> de eigen</w:t>
      </w:r>
      <w:r w:rsidR="00367A53" w:rsidRPr="008E2B65">
        <w:rPr>
          <w:rFonts w:ascii="Arial" w:hAnsi="Arial" w:cs="Arial"/>
          <w:iCs/>
          <w:szCs w:val="20"/>
        </w:rPr>
        <w:t>, reguliere</w:t>
      </w:r>
      <w:r w:rsidR="00D12C7D" w:rsidRPr="008E2B65">
        <w:rPr>
          <w:rFonts w:ascii="Arial" w:hAnsi="Arial" w:cs="Arial"/>
          <w:iCs/>
          <w:szCs w:val="20"/>
        </w:rPr>
        <w:t xml:space="preserve"> school</w:t>
      </w:r>
      <w:r w:rsidRPr="008E2B65">
        <w:rPr>
          <w:rFonts w:ascii="Arial" w:hAnsi="Arial" w:cs="Arial"/>
          <w:iCs/>
          <w:szCs w:val="20"/>
        </w:rPr>
        <w:t xml:space="preserve">. In het geval het een eigenstandige voorziening betreft, wordt de verantwoordelijkheid voor de leerling overgedragen aan deze voorziening. </w:t>
      </w:r>
    </w:p>
    <w:p w14:paraId="5956DC70" w14:textId="6562A3AE" w:rsidR="00D12C7D" w:rsidRPr="008E2B65" w:rsidRDefault="00D12C7D" w:rsidP="00B240B6">
      <w:pPr>
        <w:autoSpaceDE w:val="0"/>
        <w:autoSpaceDN w:val="0"/>
        <w:adjustRightInd w:val="0"/>
        <w:rPr>
          <w:rFonts w:ascii="Arial" w:hAnsi="Arial" w:cs="Arial"/>
          <w:iCs/>
          <w:szCs w:val="20"/>
        </w:rPr>
      </w:pPr>
      <w:r w:rsidRPr="008E2B65">
        <w:rPr>
          <w:rFonts w:ascii="Arial" w:hAnsi="Arial" w:cs="Arial"/>
          <w:iCs/>
          <w:szCs w:val="20"/>
        </w:rPr>
        <w:t xml:space="preserve">Bij diepteondersteuning is de ernst van de problematiek zodanig, dat een leerling het normale lesprogramma niet of tijdelijk niet kan volgen in een </w:t>
      </w:r>
      <w:r w:rsidR="002D3E59">
        <w:rPr>
          <w:rFonts w:ascii="Arial" w:hAnsi="Arial" w:cs="Arial"/>
          <w:iCs/>
          <w:szCs w:val="20"/>
        </w:rPr>
        <w:t>reguliere</w:t>
      </w:r>
      <w:r w:rsidRPr="008E2B65">
        <w:rPr>
          <w:rFonts w:ascii="Arial" w:hAnsi="Arial" w:cs="Arial"/>
          <w:iCs/>
          <w:szCs w:val="20"/>
        </w:rPr>
        <w:t xml:space="preserve"> setting:</w:t>
      </w:r>
    </w:p>
    <w:p w14:paraId="5956DC72" w14:textId="77777777" w:rsidR="00D12C7D" w:rsidRPr="008E2B65" w:rsidRDefault="00D12C7D" w:rsidP="00B240B6">
      <w:pPr>
        <w:pStyle w:val="Lijstalinea"/>
        <w:numPr>
          <w:ilvl w:val="0"/>
          <w:numId w:val="6"/>
        </w:numPr>
        <w:autoSpaceDE w:val="0"/>
        <w:autoSpaceDN w:val="0"/>
        <w:adjustRightInd w:val="0"/>
        <w:ind w:left="284" w:hanging="284"/>
        <w:rPr>
          <w:rFonts w:ascii="Arial" w:hAnsi="Arial" w:cs="Arial"/>
          <w:iCs/>
          <w:szCs w:val="20"/>
        </w:rPr>
      </w:pPr>
      <w:r w:rsidRPr="008E2B65">
        <w:rPr>
          <w:rFonts w:ascii="Arial" w:hAnsi="Arial" w:cs="Arial"/>
          <w:iCs/>
          <w:szCs w:val="20"/>
        </w:rPr>
        <w:t xml:space="preserve">Zonder specialistische ondersteuning is de leerling niet in staat zijn beperking zelf in de klas te hanteren en dreigt een aantasting van het reguliere lesprogramma en/of sociale cohesie in de klas en/of de veiligheid van de klas of docent. </w:t>
      </w:r>
    </w:p>
    <w:p w14:paraId="5956DC73" w14:textId="77777777" w:rsidR="00D12C7D" w:rsidRPr="008E2B65" w:rsidRDefault="00D12C7D" w:rsidP="00B240B6">
      <w:pPr>
        <w:pStyle w:val="Lijstalinea"/>
        <w:numPr>
          <w:ilvl w:val="0"/>
          <w:numId w:val="6"/>
        </w:numPr>
        <w:autoSpaceDE w:val="0"/>
        <w:autoSpaceDN w:val="0"/>
        <w:adjustRightInd w:val="0"/>
        <w:ind w:left="284" w:hanging="284"/>
        <w:rPr>
          <w:rFonts w:ascii="Arial" w:hAnsi="Arial" w:cs="Arial"/>
          <w:iCs/>
          <w:szCs w:val="20"/>
        </w:rPr>
      </w:pPr>
      <w:r w:rsidRPr="008E2B65">
        <w:rPr>
          <w:rFonts w:ascii="Arial" w:hAnsi="Arial" w:cs="Arial"/>
          <w:iCs/>
          <w:szCs w:val="20"/>
        </w:rPr>
        <w:t xml:space="preserve">De reguliere scholen zijn niet in staat de verantwoordelijkheid voor het volgen van de lessen door de leerling en zijn klasgenoten voldoende te waarborgen. </w:t>
      </w:r>
    </w:p>
    <w:p w14:paraId="5956DC74" w14:textId="77777777" w:rsidR="00D12C7D" w:rsidRPr="008E2B65" w:rsidRDefault="00D12C7D" w:rsidP="00B240B6">
      <w:pPr>
        <w:pStyle w:val="Lijstalinea"/>
        <w:autoSpaceDE w:val="0"/>
        <w:autoSpaceDN w:val="0"/>
        <w:adjustRightInd w:val="0"/>
        <w:ind w:left="1211"/>
        <w:rPr>
          <w:rFonts w:ascii="Arial" w:hAnsi="Arial" w:cs="Arial"/>
          <w:iCs/>
          <w:szCs w:val="20"/>
        </w:rPr>
      </w:pPr>
    </w:p>
    <w:p w14:paraId="5956DC75" w14:textId="77777777" w:rsidR="00B15238" w:rsidRPr="008E2B65" w:rsidRDefault="00B15238" w:rsidP="00B240B6">
      <w:pPr>
        <w:autoSpaceDE w:val="0"/>
        <w:autoSpaceDN w:val="0"/>
        <w:adjustRightInd w:val="0"/>
        <w:rPr>
          <w:rFonts w:ascii="Arial" w:hAnsi="Arial" w:cs="Arial"/>
          <w:iCs/>
          <w:szCs w:val="20"/>
        </w:rPr>
      </w:pPr>
      <w:r w:rsidRPr="008E2B65">
        <w:rPr>
          <w:rFonts w:ascii="Arial" w:hAnsi="Arial" w:cs="Arial"/>
          <w:iCs/>
          <w:szCs w:val="20"/>
        </w:rPr>
        <w:t>Het SWV faciliteert de diepteondersteuning. Hierbij worden onderscheiden:</w:t>
      </w:r>
    </w:p>
    <w:p w14:paraId="5956DC77" w14:textId="58AAE18F" w:rsidR="00B15238" w:rsidRPr="008E2B65" w:rsidRDefault="00B15238" w:rsidP="00B240B6">
      <w:pPr>
        <w:pStyle w:val="Lijstalinea"/>
        <w:numPr>
          <w:ilvl w:val="0"/>
          <w:numId w:val="6"/>
        </w:numPr>
        <w:autoSpaceDE w:val="0"/>
        <w:autoSpaceDN w:val="0"/>
        <w:adjustRightInd w:val="0"/>
        <w:ind w:left="284" w:hanging="284"/>
        <w:rPr>
          <w:rFonts w:ascii="Arial" w:hAnsi="Arial" w:cs="Arial"/>
          <w:iCs/>
          <w:szCs w:val="20"/>
        </w:rPr>
      </w:pPr>
      <w:r w:rsidRPr="008E2B65">
        <w:rPr>
          <w:rFonts w:ascii="Arial" w:hAnsi="Arial" w:cs="Arial"/>
          <w:iCs/>
          <w:szCs w:val="20"/>
        </w:rPr>
        <w:t xml:space="preserve">Speciale trajecten buiten school en binnen het </w:t>
      </w:r>
      <w:r w:rsidR="00BC619C">
        <w:rPr>
          <w:rFonts w:ascii="Arial" w:hAnsi="Arial" w:cs="Arial"/>
          <w:iCs/>
          <w:szCs w:val="20"/>
        </w:rPr>
        <w:t>SWV</w:t>
      </w:r>
      <w:r w:rsidRPr="008E2B65">
        <w:rPr>
          <w:rFonts w:ascii="Arial" w:hAnsi="Arial" w:cs="Arial"/>
          <w:iCs/>
          <w:szCs w:val="20"/>
        </w:rPr>
        <w:t xml:space="preserve">. </w:t>
      </w:r>
    </w:p>
    <w:p w14:paraId="546101FD" w14:textId="2BC7E50C" w:rsidR="003C5D0F" w:rsidRPr="00B240B6" w:rsidRDefault="00B15238" w:rsidP="00B240B6">
      <w:pPr>
        <w:pStyle w:val="Lijstalinea"/>
        <w:numPr>
          <w:ilvl w:val="0"/>
          <w:numId w:val="6"/>
        </w:numPr>
        <w:autoSpaceDE w:val="0"/>
        <w:autoSpaceDN w:val="0"/>
        <w:adjustRightInd w:val="0"/>
        <w:ind w:left="284" w:hanging="284"/>
        <w:rPr>
          <w:rFonts w:ascii="Arial" w:hAnsi="Arial" w:cs="Arial"/>
          <w:iCs/>
          <w:szCs w:val="20"/>
        </w:rPr>
      </w:pPr>
      <w:r w:rsidRPr="008E2B65">
        <w:rPr>
          <w:rFonts w:ascii="Arial" w:hAnsi="Arial" w:cs="Arial"/>
          <w:iCs/>
          <w:szCs w:val="20"/>
        </w:rPr>
        <w:t>Plaatsing bij speciale scholen.</w:t>
      </w:r>
    </w:p>
    <w:p w14:paraId="5956DC79" w14:textId="77777777" w:rsidR="00B15238" w:rsidRPr="008E2B65" w:rsidRDefault="00B15238" w:rsidP="00B240B6">
      <w:pPr>
        <w:autoSpaceDE w:val="0"/>
        <w:autoSpaceDN w:val="0"/>
        <w:adjustRightInd w:val="0"/>
        <w:ind w:left="851"/>
        <w:rPr>
          <w:rFonts w:ascii="Arial" w:hAnsi="Arial" w:cs="Arial"/>
          <w:iCs/>
          <w:szCs w:val="20"/>
        </w:rPr>
      </w:pPr>
    </w:p>
    <w:p w14:paraId="5956DC7A" w14:textId="3589E75D" w:rsidR="0052618D" w:rsidRPr="008E2B65" w:rsidRDefault="00B15238" w:rsidP="00B240B6">
      <w:pPr>
        <w:autoSpaceDE w:val="0"/>
        <w:autoSpaceDN w:val="0"/>
        <w:adjustRightInd w:val="0"/>
        <w:rPr>
          <w:rFonts w:ascii="Arial" w:hAnsi="Arial" w:cs="Arial"/>
          <w:iCs/>
          <w:szCs w:val="20"/>
        </w:rPr>
      </w:pPr>
      <w:r w:rsidRPr="008E2B65">
        <w:rPr>
          <w:rFonts w:ascii="Arial" w:hAnsi="Arial" w:cs="Arial"/>
          <w:iCs/>
          <w:szCs w:val="20"/>
        </w:rPr>
        <w:t xml:space="preserve">Het </w:t>
      </w:r>
      <w:r w:rsidR="00BC619C">
        <w:rPr>
          <w:rFonts w:ascii="Arial" w:hAnsi="Arial" w:cs="Arial"/>
          <w:iCs/>
          <w:szCs w:val="20"/>
        </w:rPr>
        <w:t>SWV</w:t>
      </w:r>
      <w:r w:rsidR="00D72FDE" w:rsidRPr="008E2B65">
        <w:rPr>
          <w:rFonts w:ascii="Arial" w:hAnsi="Arial" w:cs="Arial"/>
          <w:iCs/>
          <w:szCs w:val="20"/>
        </w:rPr>
        <w:t xml:space="preserve"> kent de volgende voorzieningen</w:t>
      </w:r>
      <w:r w:rsidR="00D12C7D" w:rsidRPr="008E2B65">
        <w:rPr>
          <w:rFonts w:ascii="Arial" w:hAnsi="Arial" w:cs="Arial"/>
          <w:iCs/>
          <w:szCs w:val="20"/>
        </w:rPr>
        <w:t xml:space="preserve"> en scholen ten behoeve van de diepteondersteuning</w:t>
      </w:r>
      <w:r w:rsidR="0052618D" w:rsidRPr="008E2B65">
        <w:rPr>
          <w:rFonts w:ascii="Arial" w:hAnsi="Arial" w:cs="Arial"/>
          <w:iCs/>
          <w:szCs w:val="20"/>
        </w:rPr>
        <w:t>:</w:t>
      </w:r>
    </w:p>
    <w:p w14:paraId="5956DC7C" w14:textId="77777777" w:rsidR="00D72FDE" w:rsidRPr="008E2B65" w:rsidRDefault="0052618D" w:rsidP="00B240B6">
      <w:pPr>
        <w:pStyle w:val="Lijstalinea"/>
        <w:numPr>
          <w:ilvl w:val="0"/>
          <w:numId w:val="6"/>
        </w:numPr>
        <w:autoSpaceDE w:val="0"/>
        <w:autoSpaceDN w:val="0"/>
        <w:adjustRightInd w:val="0"/>
        <w:ind w:left="284" w:hanging="284"/>
        <w:rPr>
          <w:rFonts w:ascii="Arial" w:hAnsi="Arial" w:cs="Arial"/>
          <w:i/>
          <w:iCs/>
          <w:szCs w:val="20"/>
        </w:rPr>
      </w:pPr>
      <w:r w:rsidRPr="008E2B65">
        <w:rPr>
          <w:rFonts w:ascii="Arial" w:hAnsi="Arial" w:cs="Arial"/>
          <w:i/>
          <w:iCs/>
          <w:szCs w:val="20"/>
        </w:rPr>
        <w:t>T</w:t>
      </w:r>
      <w:r w:rsidR="00D72FDE" w:rsidRPr="008E2B65">
        <w:rPr>
          <w:rFonts w:ascii="Arial" w:hAnsi="Arial" w:cs="Arial"/>
          <w:i/>
          <w:iCs/>
          <w:szCs w:val="20"/>
        </w:rPr>
        <w:t xml:space="preserve">ussenarrangement extern (= buiten eigen school) </w:t>
      </w:r>
    </w:p>
    <w:p w14:paraId="5956DC7E" w14:textId="2B86BDA0" w:rsidR="00D72FDE" w:rsidRPr="008E2B65" w:rsidRDefault="00D72FDE" w:rsidP="00B240B6">
      <w:pPr>
        <w:pStyle w:val="Lijstalinea"/>
        <w:numPr>
          <w:ilvl w:val="1"/>
          <w:numId w:val="6"/>
        </w:numPr>
        <w:autoSpaceDE w:val="0"/>
        <w:autoSpaceDN w:val="0"/>
        <w:adjustRightInd w:val="0"/>
        <w:ind w:left="568" w:hanging="284"/>
        <w:rPr>
          <w:rFonts w:ascii="Arial" w:hAnsi="Arial" w:cs="Arial"/>
          <w:iCs/>
          <w:szCs w:val="20"/>
        </w:rPr>
      </w:pPr>
      <w:r w:rsidRPr="008E2B65">
        <w:rPr>
          <w:rFonts w:ascii="Arial" w:hAnsi="Arial" w:cs="Arial"/>
          <w:iCs/>
          <w:szCs w:val="20"/>
        </w:rPr>
        <w:t>Rebound/crisisopvang</w:t>
      </w:r>
      <w:r w:rsidR="00B240B6">
        <w:rPr>
          <w:rFonts w:ascii="Arial" w:hAnsi="Arial" w:cs="Arial"/>
          <w:iCs/>
          <w:szCs w:val="20"/>
        </w:rPr>
        <w:t>.</w:t>
      </w:r>
      <w:r w:rsidRPr="008E2B65">
        <w:rPr>
          <w:rFonts w:ascii="Arial" w:hAnsi="Arial" w:cs="Arial"/>
          <w:iCs/>
          <w:szCs w:val="20"/>
        </w:rPr>
        <w:t xml:space="preserve"> </w:t>
      </w:r>
    </w:p>
    <w:p w14:paraId="5956DC7F" w14:textId="21D01E6B" w:rsidR="00D72FDE" w:rsidRPr="008E2B65" w:rsidRDefault="00D72FDE" w:rsidP="00B240B6">
      <w:pPr>
        <w:pStyle w:val="Lijstalinea"/>
        <w:numPr>
          <w:ilvl w:val="1"/>
          <w:numId w:val="6"/>
        </w:numPr>
        <w:autoSpaceDE w:val="0"/>
        <w:autoSpaceDN w:val="0"/>
        <w:adjustRightInd w:val="0"/>
        <w:ind w:left="568" w:hanging="284"/>
        <w:rPr>
          <w:rFonts w:ascii="Arial" w:hAnsi="Arial" w:cs="Arial"/>
          <w:iCs/>
          <w:szCs w:val="20"/>
        </w:rPr>
      </w:pPr>
      <w:r w:rsidRPr="008E2B65">
        <w:rPr>
          <w:rFonts w:ascii="Arial" w:hAnsi="Arial" w:cs="Arial"/>
          <w:iCs/>
          <w:szCs w:val="20"/>
        </w:rPr>
        <w:t xml:space="preserve">Overige te ontwikkelen trajecten (verslaving, </w:t>
      </w:r>
      <w:r w:rsidR="00AE126C">
        <w:rPr>
          <w:rFonts w:ascii="Arial" w:hAnsi="Arial" w:cs="Arial"/>
          <w:iCs/>
          <w:szCs w:val="20"/>
        </w:rPr>
        <w:t>VSV</w:t>
      </w:r>
      <w:r w:rsidRPr="008E2B65">
        <w:rPr>
          <w:rFonts w:ascii="Arial" w:hAnsi="Arial" w:cs="Arial"/>
          <w:iCs/>
          <w:szCs w:val="20"/>
        </w:rPr>
        <w:t>)</w:t>
      </w:r>
      <w:r w:rsidR="00B240B6">
        <w:rPr>
          <w:rFonts w:ascii="Arial" w:hAnsi="Arial" w:cs="Arial"/>
          <w:iCs/>
          <w:szCs w:val="20"/>
        </w:rPr>
        <w:t>.</w:t>
      </w:r>
      <w:r w:rsidRPr="008E2B65">
        <w:rPr>
          <w:rFonts w:ascii="Arial" w:hAnsi="Arial" w:cs="Arial"/>
          <w:iCs/>
          <w:szCs w:val="20"/>
        </w:rPr>
        <w:t xml:space="preserve"> </w:t>
      </w:r>
    </w:p>
    <w:p w14:paraId="5956DC80" w14:textId="482BA56B" w:rsidR="00D72FDE" w:rsidRDefault="00D72FDE" w:rsidP="00B240B6">
      <w:pPr>
        <w:pStyle w:val="Lijstalinea"/>
        <w:numPr>
          <w:ilvl w:val="1"/>
          <w:numId w:val="6"/>
        </w:numPr>
        <w:autoSpaceDE w:val="0"/>
        <w:autoSpaceDN w:val="0"/>
        <w:adjustRightInd w:val="0"/>
        <w:ind w:left="568" w:hanging="284"/>
        <w:rPr>
          <w:rFonts w:ascii="Arial" w:hAnsi="Arial" w:cs="Arial"/>
          <w:iCs/>
          <w:szCs w:val="20"/>
        </w:rPr>
      </w:pPr>
      <w:r w:rsidRPr="008E2B65">
        <w:rPr>
          <w:rFonts w:ascii="Arial" w:hAnsi="Arial" w:cs="Arial"/>
          <w:iCs/>
          <w:szCs w:val="20"/>
        </w:rPr>
        <w:t>Onderzoeks- en determinatiemogelijkheden</w:t>
      </w:r>
      <w:r w:rsidR="00B240B6">
        <w:rPr>
          <w:rFonts w:ascii="Arial" w:hAnsi="Arial" w:cs="Arial"/>
          <w:iCs/>
          <w:szCs w:val="20"/>
        </w:rPr>
        <w:t>.</w:t>
      </w:r>
      <w:r w:rsidRPr="008E2B65">
        <w:rPr>
          <w:rFonts w:ascii="Arial" w:hAnsi="Arial" w:cs="Arial"/>
          <w:iCs/>
          <w:szCs w:val="20"/>
        </w:rPr>
        <w:t xml:space="preserve"> </w:t>
      </w:r>
    </w:p>
    <w:p w14:paraId="0645A244" w14:textId="5870C7A7" w:rsidR="00B240B6" w:rsidRPr="008E2B65" w:rsidRDefault="00B240B6" w:rsidP="00B240B6">
      <w:pPr>
        <w:pStyle w:val="Lijstalinea"/>
        <w:numPr>
          <w:ilvl w:val="1"/>
          <w:numId w:val="6"/>
        </w:numPr>
        <w:autoSpaceDE w:val="0"/>
        <w:autoSpaceDN w:val="0"/>
        <w:adjustRightInd w:val="0"/>
        <w:ind w:left="568" w:hanging="284"/>
        <w:rPr>
          <w:rFonts w:ascii="Arial" w:hAnsi="Arial" w:cs="Arial"/>
          <w:iCs/>
          <w:szCs w:val="20"/>
        </w:rPr>
      </w:pPr>
      <w:r>
        <w:rPr>
          <w:rFonts w:ascii="Arial" w:hAnsi="Arial" w:cs="Arial"/>
          <w:iCs/>
          <w:szCs w:val="20"/>
        </w:rPr>
        <w:t>Schakelklas.</w:t>
      </w:r>
    </w:p>
    <w:p w14:paraId="5956DC82" w14:textId="77777777" w:rsidR="00D72FDE" w:rsidRPr="008E2B65" w:rsidRDefault="00D72FDE" w:rsidP="00B240B6">
      <w:pPr>
        <w:pStyle w:val="Lijstalinea"/>
        <w:numPr>
          <w:ilvl w:val="0"/>
          <w:numId w:val="6"/>
        </w:numPr>
        <w:autoSpaceDE w:val="0"/>
        <w:autoSpaceDN w:val="0"/>
        <w:adjustRightInd w:val="0"/>
        <w:ind w:left="284" w:hanging="284"/>
        <w:rPr>
          <w:rFonts w:ascii="Arial" w:hAnsi="Arial" w:cs="Arial"/>
          <w:i/>
          <w:iCs/>
          <w:szCs w:val="20"/>
        </w:rPr>
      </w:pPr>
      <w:r w:rsidRPr="008E2B65">
        <w:rPr>
          <w:rFonts w:ascii="Arial" w:hAnsi="Arial" w:cs="Arial"/>
          <w:i/>
          <w:iCs/>
          <w:szCs w:val="20"/>
        </w:rPr>
        <w:t xml:space="preserve">Speciaal onderwijs </w:t>
      </w:r>
    </w:p>
    <w:p w14:paraId="5956DC84" w14:textId="79A8267C" w:rsidR="00D72FDE" w:rsidRPr="008E2B65" w:rsidRDefault="003C5D0F" w:rsidP="00B240B6">
      <w:pPr>
        <w:pStyle w:val="Lijstalinea"/>
        <w:numPr>
          <w:ilvl w:val="1"/>
          <w:numId w:val="6"/>
        </w:numPr>
        <w:autoSpaceDE w:val="0"/>
        <w:autoSpaceDN w:val="0"/>
        <w:adjustRightInd w:val="0"/>
        <w:ind w:left="568" w:hanging="284"/>
        <w:rPr>
          <w:rFonts w:ascii="Arial" w:hAnsi="Arial" w:cs="Arial"/>
          <w:iCs/>
          <w:szCs w:val="20"/>
        </w:rPr>
      </w:pPr>
      <w:r>
        <w:rPr>
          <w:rFonts w:ascii="Arial" w:hAnsi="Arial" w:cs="Arial"/>
          <w:iCs/>
          <w:szCs w:val="20"/>
        </w:rPr>
        <w:t>VSO</w:t>
      </w:r>
      <w:r w:rsidR="00D72FDE" w:rsidRPr="008E2B65">
        <w:rPr>
          <w:rFonts w:ascii="Arial" w:hAnsi="Arial" w:cs="Arial"/>
          <w:iCs/>
          <w:szCs w:val="20"/>
        </w:rPr>
        <w:t xml:space="preserve"> De Stormvogel</w:t>
      </w:r>
      <w:r w:rsidR="00B240B6">
        <w:rPr>
          <w:rFonts w:ascii="Arial" w:hAnsi="Arial" w:cs="Arial"/>
          <w:iCs/>
          <w:szCs w:val="20"/>
        </w:rPr>
        <w:t>.</w:t>
      </w:r>
      <w:r w:rsidR="00D72FDE" w:rsidRPr="008E2B65">
        <w:rPr>
          <w:rFonts w:ascii="Arial" w:hAnsi="Arial" w:cs="Arial"/>
          <w:iCs/>
          <w:szCs w:val="20"/>
        </w:rPr>
        <w:t xml:space="preserve"> </w:t>
      </w:r>
    </w:p>
    <w:p w14:paraId="5956DC85" w14:textId="42D95490" w:rsidR="00D72FDE" w:rsidRPr="008E2B65" w:rsidRDefault="003C5D0F" w:rsidP="00B240B6">
      <w:pPr>
        <w:pStyle w:val="Lijstalinea"/>
        <w:numPr>
          <w:ilvl w:val="1"/>
          <w:numId w:val="6"/>
        </w:numPr>
        <w:autoSpaceDE w:val="0"/>
        <w:autoSpaceDN w:val="0"/>
        <w:adjustRightInd w:val="0"/>
        <w:ind w:left="568" w:hanging="284"/>
        <w:rPr>
          <w:rFonts w:ascii="Arial" w:hAnsi="Arial" w:cs="Arial"/>
          <w:iCs/>
          <w:szCs w:val="20"/>
        </w:rPr>
      </w:pPr>
      <w:r>
        <w:rPr>
          <w:rFonts w:ascii="Arial" w:hAnsi="Arial" w:cs="Arial"/>
          <w:iCs/>
          <w:szCs w:val="20"/>
        </w:rPr>
        <w:t>VSO</w:t>
      </w:r>
      <w:r w:rsidR="00D72FDE" w:rsidRPr="008E2B65">
        <w:rPr>
          <w:rFonts w:ascii="Arial" w:hAnsi="Arial" w:cs="Arial"/>
          <w:iCs/>
          <w:szCs w:val="20"/>
        </w:rPr>
        <w:t xml:space="preserve"> De Spinaker</w:t>
      </w:r>
      <w:r w:rsidR="00B240B6">
        <w:rPr>
          <w:rFonts w:ascii="Arial" w:hAnsi="Arial" w:cs="Arial"/>
          <w:iCs/>
          <w:szCs w:val="20"/>
        </w:rPr>
        <w:t>.</w:t>
      </w:r>
      <w:r w:rsidR="00D72FDE" w:rsidRPr="008E2B65">
        <w:rPr>
          <w:rFonts w:ascii="Arial" w:hAnsi="Arial" w:cs="Arial"/>
          <w:iCs/>
          <w:szCs w:val="20"/>
        </w:rPr>
        <w:t xml:space="preserve"> </w:t>
      </w:r>
    </w:p>
    <w:p w14:paraId="5956DC86" w14:textId="268DF959" w:rsidR="00AB0607" w:rsidRDefault="00D12C7D" w:rsidP="00B240B6">
      <w:pPr>
        <w:pStyle w:val="Lijstalinea"/>
        <w:numPr>
          <w:ilvl w:val="1"/>
          <w:numId w:val="6"/>
        </w:numPr>
        <w:autoSpaceDE w:val="0"/>
        <w:autoSpaceDN w:val="0"/>
        <w:adjustRightInd w:val="0"/>
        <w:ind w:left="568" w:hanging="284"/>
        <w:rPr>
          <w:rFonts w:ascii="Arial" w:hAnsi="Arial" w:cs="Arial"/>
          <w:iCs/>
          <w:szCs w:val="20"/>
        </w:rPr>
      </w:pPr>
      <w:r w:rsidRPr="008E2B65">
        <w:rPr>
          <w:rFonts w:ascii="Arial" w:hAnsi="Arial" w:cs="Arial"/>
          <w:iCs/>
          <w:szCs w:val="20"/>
        </w:rPr>
        <w:t>Gespecialiseerde instellingen b</w:t>
      </w:r>
      <w:r w:rsidR="00D72FDE" w:rsidRPr="008E2B65">
        <w:rPr>
          <w:rFonts w:ascii="Arial" w:hAnsi="Arial" w:cs="Arial"/>
          <w:iCs/>
          <w:szCs w:val="20"/>
        </w:rPr>
        <w:t>uiten de regio</w:t>
      </w:r>
      <w:r w:rsidR="00B240B6">
        <w:rPr>
          <w:rFonts w:ascii="Arial" w:hAnsi="Arial" w:cs="Arial"/>
          <w:iCs/>
          <w:szCs w:val="20"/>
        </w:rPr>
        <w:t>.</w:t>
      </w:r>
      <w:r w:rsidR="00D72FDE" w:rsidRPr="008E2B65">
        <w:rPr>
          <w:rFonts w:ascii="Arial" w:hAnsi="Arial" w:cs="Arial"/>
          <w:iCs/>
          <w:szCs w:val="20"/>
        </w:rPr>
        <w:t xml:space="preserve"> </w:t>
      </w:r>
    </w:p>
    <w:p w14:paraId="142E26D3" w14:textId="77777777" w:rsidR="002D3E59" w:rsidRDefault="002D3E59" w:rsidP="002D3E59">
      <w:pPr>
        <w:pStyle w:val="Lijstalinea"/>
        <w:autoSpaceDE w:val="0"/>
        <w:autoSpaceDN w:val="0"/>
        <w:adjustRightInd w:val="0"/>
        <w:ind w:left="568"/>
        <w:rPr>
          <w:rFonts w:ascii="Arial" w:hAnsi="Arial" w:cs="Arial"/>
          <w:iCs/>
          <w:szCs w:val="20"/>
        </w:rPr>
      </w:pPr>
    </w:p>
    <w:p w14:paraId="270030C9" w14:textId="77777777" w:rsidR="00AE126C" w:rsidRPr="008E2B65" w:rsidRDefault="00AE126C" w:rsidP="00B240B6">
      <w:pPr>
        <w:pStyle w:val="Lijstalinea"/>
        <w:autoSpaceDE w:val="0"/>
        <w:autoSpaceDN w:val="0"/>
        <w:adjustRightInd w:val="0"/>
        <w:ind w:left="568"/>
        <w:rPr>
          <w:rFonts w:ascii="Arial" w:hAnsi="Arial" w:cs="Arial"/>
          <w:iCs/>
          <w:szCs w:val="20"/>
        </w:rPr>
      </w:pPr>
    </w:p>
    <w:p w14:paraId="5956DC89" w14:textId="77777777" w:rsidR="00AB0607" w:rsidRPr="008E2B65" w:rsidRDefault="00AB0607" w:rsidP="00B240B6">
      <w:pPr>
        <w:autoSpaceDE w:val="0"/>
        <w:autoSpaceDN w:val="0"/>
        <w:adjustRightInd w:val="0"/>
        <w:rPr>
          <w:rFonts w:ascii="Arial" w:hAnsi="Arial" w:cs="Arial"/>
          <w:b/>
          <w:i/>
          <w:iCs/>
          <w:szCs w:val="20"/>
        </w:rPr>
      </w:pPr>
      <w:proofErr w:type="spellStart"/>
      <w:r w:rsidRPr="008E2B65">
        <w:rPr>
          <w:rFonts w:ascii="Arial" w:hAnsi="Arial" w:cs="Arial"/>
          <w:b/>
          <w:i/>
          <w:iCs/>
          <w:szCs w:val="20"/>
        </w:rPr>
        <w:t>Toewijzings</w:t>
      </w:r>
      <w:proofErr w:type="spellEnd"/>
      <w:r w:rsidRPr="008E2B65">
        <w:rPr>
          <w:rFonts w:ascii="Arial" w:hAnsi="Arial" w:cs="Arial"/>
          <w:b/>
          <w:i/>
          <w:iCs/>
          <w:szCs w:val="20"/>
        </w:rPr>
        <w:t xml:space="preserve"> Commissie Ondersteuning (TCO)</w:t>
      </w:r>
    </w:p>
    <w:p w14:paraId="5956DC8A" w14:textId="18214B9F" w:rsidR="00D12C7D" w:rsidRPr="008E2B65" w:rsidRDefault="00AB0607" w:rsidP="00B240B6">
      <w:pPr>
        <w:autoSpaceDE w:val="0"/>
        <w:autoSpaceDN w:val="0"/>
        <w:adjustRightInd w:val="0"/>
        <w:rPr>
          <w:rFonts w:ascii="Arial" w:hAnsi="Arial" w:cs="Arial"/>
          <w:iCs/>
          <w:szCs w:val="20"/>
        </w:rPr>
      </w:pPr>
      <w:r w:rsidRPr="008E2B65">
        <w:rPr>
          <w:rFonts w:ascii="Arial" w:hAnsi="Arial" w:cs="Arial"/>
          <w:iCs/>
          <w:szCs w:val="20"/>
        </w:rPr>
        <w:t xml:space="preserve">De toewijzing van middelen voor diepteondersteuning (maatwerk-arrangementen) zal gebeuren door de </w:t>
      </w:r>
      <w:proofErr w:type="spellStart"/>
      <w:r w:rsidRPr="008E2B65">
        <w:rPr>
          <w:rFonts w:ascii="Arial" w:hAnsi="Arial" w:cs="Arial"/>
          <w:iCs/>
          <w:szCs w:val="20"/>
        </w:rPr>
        <w:t>Toewijzings</w:t>
      </w:r>
      <w:proofErr w:type="spellEnd"/>
      <w:r w:rsidRPr="008E2B65">
        <w:rPr>
          <w:rFonts w:ascii="Arial" w:hAnsi="Arial" w:cs="Arial"/>
          <w:iCs/>
          <w:szCs w:val="20"/>
        </w:rPr>
        <w:t xml:space="preserve"> Commissie Ondersteuning (TCO). Deze commissie is samengesteld uit leden ‘met een onafhankelijk oordeel’. </w:t>
      </w:r>
      <w:r w:rsidR="00367A53" w:rsidRPr="008E2B65">
        <w:rPr>
          <w:rFonts w:ascii="Arial" w:hAnsi="Arial" w:cs="Arial"/>
          <w:iCs/>
          <w:szCs w:val="20"/>
        </w:rPr>
        <w:t xml:space="preserve">Dossiers worden in principe altijd via </w:t>
      </w:r>
      <w:r w:rsidR="003C5D0F">
        <w:rPr>
          <w:rFonts w:ascii="Arial" w:hAnsi="Arial" w:cs="Arial"/>
          <w:iCs/>
          <w:szCs w:val="20"/>
        </w:rPr>
        <w:t>VO-scholen</w:t>
      </w:r>
      <w:r w:rsidR="00367A53" w:rsidRPr="008E2B65">
        <w:rPr>
          <w:rFonts w:ascii="Arial" w:hAnsi="Arial" w:cs="Arial"/>
          <w:iCs/>
          <w:szCs w:val="20"/>
        </w:rPr>
        <w:t xml:space="preserve"> voorgelegd aan de TCO omdat leerlingen door </w:t>
      </w:r>
      <w:r w:rsidR="00671A78">
        <w:rPr>
          <w:rFonts w:ascii="Arial" w:hAnsi="Arial" w:cs="Arial"/>
          <w:iCs/>
          <w:szCs w:val="20"/>
        </w:rPr>
        <w:t>ouder(s)/verzorger(s)</w:t>
      </w:r>
      <w:r w:rsidR="00367A53" w:rsidRPr="008E2B65">
        <w:rPr>
          <w:rFonts w:ascii="Arial" w:hAnsi="Arial" w:cs="Arial"/>
          <w:iCs/>
          <w:szCs w:val="20"/>
        </w:rPr>
        <w:t xml:space="preserve"> worden aangemeld </w:t>
      </w:r>
      <w:r w:rsidR="00367A53" w:rsidRPr="009A27A9">
        <w:rPr>
          <w:rFonts w:ascii="Arial" w:hAnsi="Arial" w:cs="Arial"/>
          <w:iCs/>
          <w:szCs w:val="20"/>
        </w:rPr>
        <w:t xml:space="preserve">bij reguliere scholen. </w:t>
      </w:r>
      <w:r w:rsidRPr="009A27A9">
        <w:rPr>
          <w:rFonts w:ascii="Arial" w:hAnsi="Arial" w:cs="Arial"/>
          <w:iCs/>
          <w:szCs w:val="20"/>
        </w:rPr>
        <w:t xml:space="preserve">De bindende adviezen van de TCO kunnen door </w:t>
      </w:r>
      <w:r w:rsidR="00671A78" w:rsidRPr="009A27A9">
        <w:rPr>
          <w:rFonts w:ascii="Arial" w:hAnsi="Arial" w:cs="Arial"/>
          <w:iCs/>
          <w:szCs w:val="20"/>
        </w:rPr>
        <w:t>ouder(s)/verzorger(s)</w:t>
      </w:r>
      <w:r w:rsidRPr="009A27A9">
        <w:rPr>
          <w:rFonts w:ascii="Arial" w:hAnsi="Arial" w:cs="Arial"/>
          <w:iCs/>
          <w:szCs w:val="20"/>
        </w:rPr>
        <w:t xml:space="preserve"> </w:t>
      </w:r>
      <w:r w:rsidR="00367A53" w:rsidRPr="009A27A9">
        <w:rPr>
          <w:rFonts w:ascii="Arial" w:hAnsi="Arial" w:cs="Arial"/>
          <w:iCs/>
          <w:szCs w:val="20"/>
        </w:rPr>
        <w:t>desgewenst</w:t>
      </w:r>
      <w:r w:rsidRPr="009A27A9">
        <w:rPr>
          <w:rFonts w:ascii="Arial" w:hAnsi="Arial" w:cs="Arial"/>
          <w:iCs/>
          <w:szCs w:val="20"/>
        </w:rPr>
        <w:t xml:space="preserve"> worden voorgelegd aan de Geschillencommissie Passend Onderwijs te Utrecht.</w:t>
      </w:r>
      <w:r w:rsidR="002D3E59" w:rsidRPr="009A27A9">
        <w:rPr>
          <w:rFonts w:ascii="Arial" w:hAnsi="Arial" w:cs="Arial"/>
          <w:iCs/>
          <w:szCs w:val="20"/>
        </w:rPr>
        <w:t xml:space="preserve"> Een nieuwe TCO werkwijze volgt spoedig.</w:t>
      </w:r>
    </w:p>
    <w:p w14:paraId="5956DC8B" w14:textId="77777777" w:rsidR="00AB0607" w:rsidRPr="008E2B65" w:rsidRDefault="00AB0607" w:rsidP="00AB0607">
      <w:pPr>
        <w:autoSpaceDE w:val="0"/>
        <w:autoSpaceDN w:val="0"/>
        <w:adjustRightInd w:val="0"/>
        <w:ind w:left="851"/>
        <w:jc w:val="both"/>
        <w:rPr>
          <w:rFonts w:ascii="Arial" w:hAnsi="Arial" w:cs="Arial"/>
          <w:iCs/>
          <w:szCs w:val="20"/>
        </w:rPr>
      </w:pPr>
    </w:p>
    <w:p w14:paraId="5956DC8C" w14:textId="77777777" w:rsidR="00AB0607" w:rsidRPr="008E2B65" w:rsidRDefault="00AB0607" w:rsidP="00B240B6">
      <w:pPr>
        <w:rPr>
          <w:rFonts w:ascii="Arial" w:hAnsi="Arial" w:cs="Arial"/>
          <w:b/>
          <w:i/>
          <w:szCs w:val="20"/>
        </w:rPr>
      </w:pPr>
      <w:r w:rsidRPr="008E2B65">
        <w:rPr>
          <w:rFonts w:ascii="Arial" w:hAnsi="Arial" w:cs="Arial"/>
          <w:b/>
          <w:i/>
          <w:szCs w:val="20"/>
        </w:rPr>
        <w:t xml:space="preserve">Centrum voor </w:t>
      </w:r>
      <w:r w:rsidR="005B3B5B" w:rsidRPr="008E2B65">
        <w:rPr>
          <w:rFonts w:ascii="Arial" w:hAnsi="Arial" w:cs="Arial"/>
          <w:b/>
          <w:i/>
          <w:szCs w:val="20"/>
        </w:rPr>
        <w:t>Passend onderwijs</w:t>
      </w:r>
      <w:r w:rsidRPr="008E2B65">
        <w:rPr>
          <w:rFonts w:ascii="Arial" w:hAnsi="Arial" w:cs="Arial"/>
          <w:b/>
          <w:i/>
          <w:szCs w:val="20"/>
        </w:rPr>
        <w:t xml:space="preserve"> (CPO)</w:t>
      </w:r>
    </w:p>
    <w:p w14:paraId="5956DC8D" w14:textId="16CAFBFE" w:rsidR="00AB0607" w:rsidRPr="008E2B65" w:rsidRDefault="00AB0607" w:rsidP="00B240B6">
      <w:pPr>
        <w:autoSpaceDE w:val="0"/>
        <w:autoSpaceDN w:val="0"/>
        <w:adjustRightInd w:val="0"/>
        <w:rPr>
          <w:rFonts w:ascii="Arial" w:hAnsi="Arial" w:cs="Arial"/>
          <w:iCs/>
          <w:szCs w:val="20"/>
        </w:rPr>
      </w:pPr>
      <w:r w:rsidRPr="008E2B65">
        <w:rPr>
          <w:rFonts w:ascii="Arial" w:hAnsi="Arial" w:cs="Arial"/>
          <w:iCs/>
          <w:szCs w:val="20"/>
        </w:rPr>
        <w:t xml:space="preserve">Het CPO is geen fysieke locatie maar een verzameling van voorzieningen in de regio, die als tussenvoorzieningen aangemerkt kunnen worden. Een uitvoerende taak is in ieder geval het realiseren van een Crisis/Reboundopvang gericht op terugkeer in de eigen </w:t>
      </w:r>
      <w:r w:rsidR="003C5D0F">
        <w:rPr>
          <w:rFonts w:ascii="Arial" w:hAnsi="Arial" w:cs="Arial"/>
          <w:iCs/>
          <w:szCs w:val="20"/>
        </w:rPr>
        <w:t>VO-school</w:t>
      </w:r>
      <w:r w:rsidRPr="008E2B65">
        <w:rPr>
          <w:rFonts w:ascii="Arial" w:hAnsi="Arial" w:cs="Arial"/>
          <w:iCs/>
          <w:szCs w:val="20"/>
        </w:rPr>
        <w:t xml:space="preserve">. </w:t>
      </w:r>
    </w:p>
    <w:p w14:paraId="5956DC8E" w14:textId="298AAC8E" w:rsidR="00AB0607" w:rsidRPr="008E2B65" w:rsidRDefault="00AB0607" w:rsidP="00B240B6">
      <w:pPr>
        <w:autoSpaceDE w:val="0"/>
        <w:autoSpaceDN w:val="0"/>
        <w:adjustRightInd w:val="0"/>
        <w:rPr>
          <w:rFonts w:ascii="Arial" w:hAnsi="Arial" w:cs="Arial"/>
          <w:iCs/>
          <w:szCs w:val="20"/>
        </w:rPr>
      </w:pPr>
      <w:r w:rsidRPr="008E2B65">
        <w:rPr>
          <w:rFonts w:ascii="Arial" w:hAnsi="Arial" w:cs="Arial"/>
          <w:iCs/>
          <w:szCs w:val="20"/>
        </w:rPr>
        <w:t xml:space="preserve">Directe plaatsing in de voorziening is mogelijk waarbij TCO binnen </w:t>
      </w:r>
      <w:r w:rsidR="0052618D" w:rsidRPr="008E2B65">
        <w:rPr>
          <w:rFonts w:ascii="Arial" w:hAnsi="Arial" w:cs="Arial"/>
          <w:iCs/>
          <w:szCs w:val="20"/>
        </w:rPr>
        <w:t>twee</w:t>
      </w:r>
      <w:r w:rsidRPr="008E2B65">
        <w:rPr>
          <w:rFonts w:ascii="Arial" w:hAnsi="Arial" w:cs="Arial"/>
          <w:iCs/>
          <w:szCs w:val="20"/>
        </w:rPr>
        <w:t xml:space="preserve"> weken toetst of leerling juist is geplaatst. Indien niet, </w:t>
      </w:r>
      <w:r w:rsidR="0052618D" w:rsidRPr="008E2B65">
        <w:rPr>
          <w:rFonts w:ascii="Arial" w:hAnsi="Arial" w:cs="Arial"/>
          <w:iCs/>
          <w:szCs w:val="20"/>
        </w:rPr>
        <w:t xml:space="preserve">dan </w:t>
      </w:r>
      <w:r w:rsidRPr="008E2B65">
        <w:rPr>
          <w:rFonts w:ascii="Arial" w:hAnsi="Arial" w:cs="Arial"/>
          <w:iCs/>
          <w:szCs w:val="20"/>
        </w:rPr>
        <w:t xml:space="preserve">wordt de leerling teruggeplaatst in de </w:t>
      </w:r>
      <w:r w:rsidR="003C5D0F">
        <w:rPr>
          <w:rFonts w:ascii="Arial" w:hAnsi="Arial" w:cs="Arial"/>
          <w:iCs/>
          <w:szCs w:val="20"/>
        </w:rPr>
        <w:t>VO-school</w:t>
      </w:r>
      <w:r w:rsidRPr="008E2B65">
        <w:rPr>
          <w:rFonts w:ascii="Arial" w:hAnsi="Arial" w:cs="Arial"/>
          <w:iCs/>
          <w:szCs w:val="20"/>
        </w:rPr>
        <w:t xml:space="preserve">. </w:t>
      </w:r>
      <w:r w:rsidR="0052618D" w:rsidRPr="008E2B65">
        <w:rPr>
          <w:rFonts w:ascii="Arial" w:hAnsi="Arial" w:cs="Arial"/>
          <w:iCs/>
          <w:szCs w:val="20"/>
        </w:rPr>
        <w:t xml:space="preserve">Het </w:t>
      </w:r>
      <w:r w:rsidRPr="008E2B65">
        <w:rPr>
          <w:rFonts w:ascii="Arial" w:hAnsi="Arial" w:cs="Arial"/>
          <w:iCs/>
          <w:szCs w:val="20"/>
        </w:rPr>
        <w:t xml:space="preserve">TCO-besluit is bindend voor zowel scholen als voor </w:t>
      </w:r>
      <w:r w:rsidR="00671A78">
        <w:rPr>
          <w:rFonts w:ascii="Arial" w:hAnsi="Arial" w:cs="Arial"/>
          <w:iCs/>
          <w:szCs w:val="20"/>
        </w:rPr>
        <w:t>ouder(s)/verzorger(s)</w:t>
      </w:r>
      <w:r w:rsidR="0052618D" w:rsidRPr="008E2B65">
        <w:rPr>
          <w:rFonts w:ascii="Arial" w:hAnsi="Arial" w:cs="Arial"/>
          <w:iCs/>
          <w:szCs w:val="20"/>
        </w:rPr>
        <w:t>.</w:t>
      </w:r>
      <w:r w:rsidRPr="008E2B65">
        <w:rPr>
          <w:rFonts w:ascii="Arial" w:hAnsi="Arial" w:cs="Arial"/>
          <w:iCs/>
          <w:szCs w:val="20"/>
        </w:rPr>
        <w:t xml:space="preserve"> </w:t>
      </w:r>
    </w:p>
    <w:p w14:paraId="5956DC8F" w14:textId="6CEC796D" w:rsidR="00AB0607" w:rsidRDefault="00AB0607" w:rsidP="00B240B6">
      <w:pPr>
        <w:autoSpaceDE w:val="0"/>
        <w:autoSpaceDN w:val="0"/>
        <w:adjustRightInd w:val="0"/>
        <w:rPr>
          <w:rFonts w:ascii="Arial" w:hAnsi="Arial" w:cs="Arial"/>
          <w:iCs/>
          <w:szCs w:val="20"/>
        </w:rPr>
      </w:pPr>
      <w:r w:rsidRPr="008E2B65">
        <w:rPr>
          <w:rFonts w:ascii="Arial" w:hAnsi="Arial" w:cs="Arial"/>
          <w:iCs/>
          <w:szCs w:val="20"/>
        </w:rPr>
        <w:t xml:space="preserve">Daarnaast moeten er alternatieve trajecten worden geboden </w:t>
      </w:r>
      <w:r w:rsidR="0052618D" w:rsidRPr="008E2B65">
        <w:rPr>
          <w:rFonts w:ascii="Arial" w:hAnsi="Arial" w:cs="Arial"/>
          <w:iCs/>
          <w:szCs w:val="20"/>
        </w:rPr>
        <w:t>aan</w:t>
      </w:r>
      <w:r w:rsidRPr="008E2B65">
        <w:rPr>
          <w:rFonts w:ascii="Arial" w:hAnsi="Arial" w:cs="Arial"/>
          <w:iCs/>
          <w:szCs w:val="20"/>
        </w:rPr>
        <w:t xml:space="preserve"> leerlingen, die niet terug kunnen keren in de reguliere </w:t>
      </w:r>
      <w:r w:rsidR="003C5D0F">
        <w:rPr>
          <w:rFonts w:ascii="Arial" w:hAnsi="Arial" w:cs="Arial"/>
          <w:iCs/>
          <w:szCs w:val="20"/>
        </w:rPr>
        <w:t>VSO</w:t>
      </w:r>
      <w:r w:rsidRPr="008E2B65">
        <w:rPr>
          <w:rFonts w:ascii="Arial" w:hAnsi="Arial" w:cs="Arial"/>
          <w:iCs/>
          <w:szCs w:val="20"/>
        </w:rPr>
        <w:t xml:space="preserve">-scholen. </w:t>
      </w:r>
    </w:p>
    <w:p w14:paraId="0AFFF212" w14:textId="21ED6866" w:rsidR="008A3CFB" w:rsidRDefault="008A3CFB" w:rsidP="00B240B6">
      <w:pPr>
        <w:autoSpaceDE w:val="0"/>
        <w:autoSpaceDN w:val="0"/>
        <w:adjustRightInd w:val="0"/>
        <w:rPr>
          <w:rFonts w:ascii="Arial" w:hAnsi="Arial" w:cs="Arial"/>
          <w:iCs/>
          <w:szCs w:val="20"/>
        </w:rPr>
      </w:pPr>
    </w:p>
    <w:p w14:paraId="47F3EC9F" w14:textId="13187032" w:rsidR="008A3CFB" w:rsidRPr="00C8354A" w:rsidRDefault="002D3E59" w:rsidP="008A3CFB">
      <w:pPr>
        <w:ind w:left="567" w:hanging="567"/>
        <w:rPr>
          <w:rFonts w:ascii="Arial" w:hAnsi="Arial" w:cs="Arial"/>
          <w:b/>
        </w:rPr>
      </w:pPr>
      <w:r>
        <w:rPr>
          <w:rFonts w:ascii="Arial" w:hAnsi="Arial" w:cs="Arial"/>
          <w:b/>
        </w:rPr>
        <w:t>3.5</w:t>
      </w:r>
      <w:r w:rsidR="008A3CFB">
        <w:rPr>
          <w:rFonts w:ascii="Arial" w:hAnsi="Arial" w:cs="Arial"/>
          <w:b/>
        </w:rPr>
        <w:t xml:space="preserve"> </w:t>
      </w:r>
      <w:proofErr w:type="spellStart"/>
      <w:r w:rsidR="008A3CFB" w:rsidRPr="00C8354A">
        <w:rPr>
          <w:rFonts w:ascii="Arial" w:hAnsi="Arial" w:cs="Arial"/>
          <w:b/>
        </w:rPr>
        <w:t>Koplopersproject</w:t>
      </w:r>
      <w:proofErr w:type="spellEnd"/>
    </w:p>
    <w:p w14:paraId="73C958E4" w14:textId="77777777" w:rsidR="008A3CFB" w:rsidRPr="00C8354A" w:rsidRDefault="008A3CFB" w:rsidP="008A3CFB">
      <w:pPr>
        <w:rPr>
          <w:rFonts w:ascii="Arial" w:hAnsi="Arial" w:cs="Arial"/>
          <w:szCs w:val="20"/>
        </w:rPr>
      </w:pPr>
      <w:r w:rsidRPr="00C8354A">
        <w:rPr>
          <w:rFonts w:ascii="Arial" w:hAnsi="Arial" w:cs="Arial"/>
          <w:szCs w:val="20"/>
        </w:rPr>
        <w:t xml:space="preserve">Ten tijde van het samenstellen van dit </w:t>
      </w:r>
      <w:proofErr w:type="spellStart"/>
      <w:r w:rsidRPr="00C8354A">
        <w:rPr>
          <w:rFonts w:ascii="Arial" w:hAnsi="Arial" w:cs="Arial"/>
          <w:szCs w:val="20"/>
        </w:rPr>
        <w:t>schoolondersteuningsplan</w:t>
      </w:r>
      <w:proofErr w:type="spellEnd"/>
      <w:r w:rsidRPr="00C8354A">
        <w:rPr>
          <w:rFonts w:ascii="Arial" w:hAnsi="Arial" w:cs="Arial"/>
          <w:szCs w:val="20"/>
        </w:rPr>
        <w:t xml:space="preserve"> zijn pilots gestart in het onderwijs, meer specifiek in het vo en het mbo, ter verbetering van de aansluiting onderwijs jeugdzorg er ter introductie van de methode 1Gezin1Plan. </w:t>
      </w:r>
    </w:p>
    <w:p w14:paraId="0E640776" w14:textId="77777777" w:rsidR="008A3CFB" w:rsidRPr="00C8354A" w:rsidRDefault="008A3CFB" w:rsidP="008A3CFB">
      <w:pPr>
        <w:rPr>
          <w:rFonts w:ascii="Arial" w:hAnsi="Arial" w:cs="Arial"/>
          <w:szCs w:val="20"/>
        </w:rPr>
      </w:pPr>
      <w:r w:rsidRPr="00C8354A">
        <w:rPr>
          <w:rFonts w:ascii="Arial" w:hAnsi="Arial" w:cs="Arial"/>
          <w:szCs w:val="20"/>
        </w:rPr>
        <w:t xml:space="preserve">Deze pilots worden geïnitieerd vanuit het programma Voorkomen Voortijdig Schoolverlaten (VSV) in samenhang met de ontwikkelingen binnen het Passend Onderwijs en de transitie Jeugdzorg. Deze pilot richt zich op een nieuwe aanpak en nieuwe samenwerkingsvormen tussen Onderwijs (vo en mbo, Jeugdzorg en regiogemeente West-Friesland. Het gaat hierbij om het ontwikkelen van een manier van werken waarmee de basis zorg op school en de basiszorg vanuit de Centra voor Jeugd- en Gezin (CJG) (de gebiedsgerichte teams) goed op elkaar zijn afgestemd. Het gaat in deze ontwikkelingsfase, vooruitlopend op de transitie jeugdzorg en de invoering van het Passend Onderwijs, om een experiment waarin ‘werkende voort’ een nieuwe werkwijze wordt ontwikkeld, een werkwijze die model kan staan voor het invoeren van een regionale methode om de aansluiting onderwijs- jeugdzorg te organiseren en uit te voeren. </w:t>
      </w:r>
    </w:p>
    <w:p w14:paraId="2E7EEB3F" w14:textId="77777777" w:rsidR="008A3CFB" w:rsidRPr="00C8354A" w:rsidRDefault="008A3CFB" w:rsidP="008A3CFB">
      <w:pPr>
        <w:rPr>
          <w:rFonts w:ascii="Arial" w:hAnsi="Arial" w:cs="Arial"/>
          <w:szCs w:val="20"/>
        </w:rPr>
      </w:pPr>
      <w:r w:rsidRPr="00C8354A">
        <w:rPr>
          <w:rFonts w:ascii="Arial" w:hAnsi="Arial" w:cs="Arial"/>
          <w:szCs w:val="20"/>
        </w:rPr>
        <w:t>De methode 1Gezin1Plan dient hierbij als handvat en is middel om:</w:t>
      </w:r>
    </w:p>
    <w:p w14:paraId="56139E43" w14:textId="77777777" w:rsidR="008A3CFB" w:rsidRPr="00C8354A" w:rsidRDefault="008A3CFB" w:rsidP="008A3CFB">
      <w:pPr>
        <w:pStyle w:val="Lijstalinea"/>
        <w:numPr>
          <w:ilvl w:val="0"/>
          <w:numId w:val="48"/>
        </w:numPr>
        <w:overflowPunct w:val="0"/>
        <w:autoSpaceDE w:val="0"/>
        <w:autoSpaceDN w:val="0"/>
        <w:adjustRightInd w:val="0"/>
        <w:ind w:left="284" w:right="-142" w:hanging="284"/>
        <w:textAlignment w:val="baseline"/>
        <w:rPr>
          <w:rFonts w:ascii="Arial" w:hAnsi="Arial" w:cs="Arial"/>
          <w:szCs w:val="20"/>
        </w:rPr>
      </w:pPr>
      <w:r w:rsidRPr="00C8354A">
        <w:rPr>
          <w:rFonts w:ascii="Arial" w:hAnsi="Arial" w:cs="Arial"/>
          <w:szCs w:val="20"/>
        </w:rPr>
        <w:t xml:space="preserve">Casusregie te realiseren: </w:t>
      </w:r>
      <w:r>
        <w:rPr>
          <w:rFonts w:ascii="Arial" w:hAnsi="Arial" w:cs="Arial"/>
          <w:szCs w:val="20"/>
        </w:rPr>
        <w:t>de Koploper is</w:t>
      </w:r>
      <w:r w:rsidRPr="00C8354A">
        <w:rPr>
          <w:rFonts w:ascii="Arial" w:hAnsi="Arial" w:cs="Arial"/>
          <w:szCs w:val="20"/>
        </w:rPr>
        <w:t xml:space="preserve"> verantwoordelijk voor de totale coördinatie van de zorg.</w:t>
      </w:r>
    </w:p>
    <w:p w14:paraId="49AB4A07" w14:textId="77777777" w:rsidR="008A3CFB" w:rsidRPr="00C8354A" w:rsidRDefault="008A3CFB" w:rsidP="008A3CFB">
      <w:pPr>
        <w:pStyle w:val="Lijstalinea"/>
        <w:numPr>
          <w:ilvl w:val="0"/>
          <w:numId w:val="48"/>
        </w:numPr>
        <w:overflowPunct w:val="0"/>
        <w:autoSpaceDE w:val="0"/>
        <w:autoSpaceDN w:val="0"/>
        <w:adjustRightInd w:val="0"/>
        <w:ind w:left="284" w:right="-142" w:hanging="284"/>
        <w:textAlignment w:val="baseline"/>
        <w:rPr>
          <w:rFonts w:ascii="Arial" w:hAnsi="Arial" w:cs="Arial"/>
          <w:szCs w:val="20"/>
        </w:rPr>
      </w:pPr>
      <w:r w:rsidRPr="00C8354A">
        <w:rPr>
          <w:rFonts w:ascii="Arial" w:hAnsi="Arial" w:cs="Arial"/>
          <w:szCs w:val="20"/>
        </w:rPr>
        <w:t xml:space="preserve">Gebruik te maken van de eigen kracht van het gezin en de omgeving: praten </w:t>
      </w:r>
      <w:r w:rsidRPr="00C8354A">
        <w:rPr>
          <w:rFonts w:ascii="Arial" w:hAnsi="Arial" w:cs="Arial"/>
          <w:i/>
          <w:szCs w:val="20"/>
        </w:rPr>
        <w:t>met</w:t>
      </w:r>
      <w:r w:rsidRPr="00C8354A">
        <w:rPr>
          <w:rFonts w:ascii="Arial" w:hAnsi="Arial" w:cs="Arial"/>
          <w:szCs w:val="20"/>
        </w:rPr>
        <w:t xml:space="preserve"> de leerling en de ouders in plaats van praten </w:t>
      </w:r>
      <w:r w:rsidRPr="00C8354A">
        <w:rPr>
          <w:rFonts w:ascii="Arial" w:hAnsi="Arial" w:cs="Arial"/>
          <w:i/>
          <w:szCs w:val="20"/>
        </w:rPr>
        <w:t>over</w:t>
      </w:r>
      <w:r w:rsidRPr="00C8354A">
        <w:rPr>
          <w:rFonts w:ascii="Arial" w:hAnsi="Arial" w:cs="Arial"/>
          <w:szCs w:val="20"/>
        </w:rPr>
        <w:t>.</w:t>
      </w:r>
    </w:p>
    <w:p w14:paraId="4B43D8A4" w14:textId="77777777" w:rsidR="008A3CFB" w:rsidRPr="00C8354A" w:rsidRDefault="008A3CFB" w:rsidP="008A3CFB">
      <w:pPr>
        <w:pStyle w:val="Lijstalinea"/>
        <w:numPr>
          <w:ilvl w:val="0"/>
          <w:numId w:val="48"/>
        </w:numPr>
        <w:overflowPunct w:val="0"/>
        <w:autoSpaceDE w:val="0"/>
        <w:autoSpaceDN w:val="0"/>
        <w:adjustRightInd w:val="0"/>
        <w:ind w:left="284" w:right="-142" w:hanging="284"/>
        <w:textAlignment w:val="baseline"/>
        <w:rPr>
          <w:rFonts w:ascii="Arial" w:hAnsi="Arial" w:cs="Arial"/>
          <w:szCs w:val="20"/>
        </w:rPr>
      </w:pPr>
      <w:r w:rsidRPr="00C8354A">
        <w:rPr>
          <w:rFonts w:ascii="Arial" w:hAnsi="Arial" w:cs="Arial"/>
          <w:szCs w:val="20"/>
        </w:rPr>
        <w:t>Zorg en begeleiding organiseren in de nabijheid van de jongere en het gezin en gebruikmaken van de school als vindplaats.</w:t>
      </w:r>
    </w:p>
    <w:p w14:paraId="04DAED37" w14:textId="77777777" w:rsidR="008A3CFB" w:rsidRPr="00C8354A" w:rsidRDefault="008A3CFB" w:rsidP="008A3CFB">
      <w:pPr>
        <w:pStyle w:val="Lijstalinea"/>
        <w:numPr>
          <w:ilvl w:val="0"/>
          <w:numId w:val="48"/>
        </w:numPr>
        <w:overflowPunct w:val="0"/>
        <w:autoSpaceDE w:val="0"/>
        <w:autoSpaceDN w:val="0"/>
        <w:adjustRightInd w:val="0"/>
        <w:ind w:left="284" w:right="-142" w:hanging="284"/>
        <w:textAlignment w:val="baseline"/>
        <w:rPr>
          <w:rFonts w:ascii="Arial" w:hAnsi="Arial" w:cs="Arial"/>
          <w:szCs w:val="20"/>
        </w:rPr>
      </w:pPr>
      <w:r w:rsidRPr="00C8354A">
        <w:rPr>
          <w:rFonts w:ascii="Arial" w:hAnsi="Arial" w:cs="Arial"/>
          <w:szCs w:val="20"/>
        </w:rPr>
        <w:t>Niet langer doorverwijzen, maar de specialist erbij halen, indien nodig.</w:t>
      </w:r>
    </w:p>
    <w:p w14:paraId="5DCAFE17" w14:textId="77777777" w:rsidR="008A3CFB" w:rsidRPr="00C8354A" w:rsidRDefault="008A3CFB" w:rsidP="008A3CFB">
      <w:pPr>
        <w:ind w:left="567"/>
        <w:rPr>
          <w:rFonts w:ascii="Arial" w:hAnsi="Arial" w:cs="Arial"/>
          <w:szCs w:val="20"/>
        </w:rPr>
      </w:pPr>
    </w:p>
    <w:p w14:paraId="4F82B184" w14:textId="77777777" w:rsidR="008A3CFB" w:rsidRPr="00C8354A" w:rsidRDefault="008A3CFB" w:rsidP="008A3CFB">
      <w:pPr>
        <w:rPr>
          <w:rFonts w:ascii="Arial" w:hAnsi="Arial" w:cs="Arial"/>
          <w:szCs w:val="20"/>
        </w:rPr>
      </w:pPr>
      <w:r w:rsidRPr="00C8354A">
        <w:rPr>
          <w:rFonts w:ascii="Arial" w:hAnsi="Arial" w:cs="Arial"/>
          <w:szCs w:val="20"/>
        </w:rPr>
        <w:t xml:space="preserve">Het gaat niet alleen om een inhoudelijke kwaliteitsslag in de zorg rond de leerling, maar vooral ook een versnelling. De huidige zorgstructuur binnen vo en mbo, waarin het </w:t>
      </w:r>
      <w:proofErr w:type="spellStart"/>
      <w:r w:rsidRPr="00C8354A">
        <w:rPr>
          <w:rFonts w:ascii="Arial" w:hAnsi="Arial" w:cs="Arial"/>
          <w:szCs w:val="20"/>
        </w:rPr>
        <w:t>Zorgadviesteam</w:t>
      </w:r>
      <w:proofErr w:type="spellEnd"/>
      <w:r w:rsidRPr="00C8354A">
        <w:rPr>
          <w:rFonts w:ascii="Arial" w:hAnsi="Arial" w:cs="Arial"/>
          <w:szCs w:val="20"/>
        </w:rPr>
        <w:t xml:space="preserve"> een belangrijke schakel is, werkt naar de mening van vele professionals te traag</w:t>
      </w:r>
    </w:p>
    <w:p w14:paraId="63E0E3C7" w14:textId="77777777" w:rsidR="008A3CFB" w:rsidRPr="00C8354A" w:rsidRDefault="008A3CFB" w:rsidP="008A3CFB">
      <w:pPr>
        <w:rPr>
          <w:rFonts w:ascii="Arial" w:hAnsi="Arial" w:cs="Arial"/>
        </w:rPr>
      </w:pPr>
    </w:p>
    <w:p w14:paraId="458F266E" w14:textId="77777777" w:rsidR="008A3CFB" w:rsidRPr="00C8354A" w:rsidRDefault="008A3CFB" w:rsidP="008A3CFB">
      <w:pPr>
        <w:rPr>
          <w:rFonts w:ascii="Arial" w:hAnsi="Arial" w:cs="Arial"/>
          <w:szCs w:val="20"/>
        </w:rPr>
      </w:pPr>
      <w:r w:rsidRPr="00C8354A">
        <w:rPr>
          <w:rFonts w:ascii="Arial" w:hAnsi="Arial" w:cs="Arial"/>
          <w:szCs w:val="20"/>
        </w:rPr>
        <w:t xml:space="preserve">De samenwerking van het onderwijs met de CJG (Centrum Jeugd &amp; Gezin) is overwegend nieuw. Binnen de </w:t>
      </w:r>
      <w:proofErr w:type="spellStart"/>
      <w:r w:rsidRPr="00C8354A">
        <w:rPr>
          <w:rFonts w:ascii="Arial" w:hAnsi="Arial" w:cs="Arial"/>
          <w:szCs w:val="20"/>
        </w:rPr>
        <w:t>CJG’s</w:t>
      </w:r>
      <w:proofErr w:type="spellEnd"/>
      <w:r w:rsidRPr="00C8354A">
        <w:rPr>
          <w:rFonts w:ascii="Arial" w:hAnsi="Arial" w:cs="Arial"/>
          <w:szCs w:val="20"/>
        </w:rPr>
        <w:t xml:space="preserve"> werken diverse organisaties samen aan de ondersteuning en zorg voor de jeugd. </w:t>
      </w:r>
    </w:p>
    <w:p w14:paraId="1FC21B56" w14:textId="77777777" w:rsidR="008A3CFB" w:rsidRPr="00C8354A" w:rsidRDefault="008A3CFB" w:rsidP="008A3CFB">
      <w:pPr>
        <w:rPr>
          <w:rFonts w:ascii="Arial" w:hAnsi="Arial" w:cs="Arial"/>
          <w:szCs w:val="20"/>
        </w:rPr>
      </w:pPr>
      <w:r w:rsidRPr="00C8354A">
        <w:rPr>
          <w:rFonts w:ascii="Arial" w:hAnsi="Arial" w:cs="Arial"/>
          <w:szCs w:val="20"/>
        </w:rPr>
        <w:t>De manier waarop dit zal gebeuren zal niet in alle regiogemeenten identiek zijn. Enkhuizen ontwikkelt het CJG door op de vindplaatsen. In Enkhuizen wordt de toegang tot de zorg gerealiseerd door stadsteams te organiseren in de directe woon- en leefomgeving van de inwoner van Enkhuizen. Dit stadsteam pakt de meervoudige problematiek op wat vaak domein-overschrijdend is. 1G1P is hierbij de werkwijze. De schoolmaatschappelijk werker is hiervan een onderdeel: deze is dus de CJG-professional binnen de school.</w:t>
      </w:r>
    </w:p>
    <w:p w14:paraId="749F6FC1" w14:textId="77777777" w:rsidR="008A3CFB" w:rsidRPr="00C8354A" w:rsidRDefault="008A3CFB" w:rsidP="008A3CFB">
      <w:pPr>
        <w:rPr>
          <w:rFonts w:ascii="Arial" w:hAnsi="Arial" w:cs="Arial"/>
          <w:szCs w:val="20"/>
        </w:rPr>
      </w:pPr>
      <w:r w:rsidRPr="00C8354A">
        <w:rPr>
          <w:rFonts w:ascii="Arial" w:hAnsi="Arial" w:cs="Arial"/>
          <w:szCs w:val="20"/>
        </w:rPr>
        <w:t>Vanuit het Programma Voorkomen Voortijdig Schoolverlaten is een werkgroep aan de slag gegaan met daarin vertegenwoordigers vanuit:</w:t>
      </w:r>
    </w:p>
    <w:p w14:paraId="238F4430" w14:textId="77777777" w:rsidR="008A3CFB" w:rsidRPr="00C8354A" w:rsidRDefault="008A3CFB" w:rsidP="008A3CFB">
      <w:pPr>
        <w:pStyle w:val="Lijstalinea"/>
        <w:numPr>
          <w:ilvl w:val="0"/>
          <w:numId w:val="48"/>
        </w:numPr>
        <w:overflowPunct w:val="0"/>
        <w:autoSpaceDE w:val="0"/>
        <w:autoSpaceDN w:val="0"/>
        <w:adjustRightInd w:val="0"/>
        <w:ind w:left="284" w:right="-142" w:hanging="284"/>
        <w:textAlignment w:val="baseline"/>
        <w:rPr>
          <w:rFonts w:ascii="Arial" w:hAnsi="Arial" w:cs="Arial"/>
          <w:szCs w:val="20"/>
        </w:rPr>
      </w:pPr>
      <w:r w:rsidRPr="00C8354A">
        <w:rPr>
          <w:rFonts w:ascii="Arial" w:hAnsi="Arial" w:cs="Arial"/>
          <w:szCs w:val="20"/>
        </w:rPr>
        <w:t>V</w:t>
      </w:r>
      <w:r>
        <w:rPr>
          <w:rFonts w:ascii="Arial" w:hAnsi="Arial" w:cs="Arial"/>
          <w:szCs w:val="20"/>
        </w:rPr>
        <w:t>O</w:t>
      </w:r>
      <w:r w:rsidRPr="00C8354A">
        <w:rPr>
          <w:rFonts w:ascii="Arial" w:hAnsi="Arial" w:cs="Arial"/>
          <w:szCs w:val="20"/>
        </w:rPr>
        <w:t xml:space="preserve">, waaronder het </w:t>
      </w:r>
      <w:r>
        <w:rPr>
          <w:rFonts w:ascii="Arial" w:hAnsi="Arial" w:cs="Arial"/>
          <w:szCs w:val="20"/>
        </w:rPr>
        <w:t>SWV</w:t>
      </w:r>
      <w:r w:rsidRPr="00C8354A">
        <w:rPr>
          <w:rFonts w:ascii="Arial" w:hAnsi="Arial" w:cs="Arial"/>
          <w:szCs w:val="20"/>
        </w:rPr>
        <w:t xml:space="preserve"> </w:t>
      </w:r>
      <w:r>
        <w:rPr>
          <w:rFonts w:ascii="Arial" w:hAnsi="Arial" w:cs="Arial"/>
          <w:szCs w:val="20"/>
        </w:rPr>
        <w:t>VO</w:t>
      </w:r>
      <w:r w:rsidRPr="00C8354A">
        <w:rPr>
          <w:rFonts w:ascii="Arial" w:hAnsi="Arial" w:cs="Arial"/>
          <w:szCs w:val="20"/>
        </w:rPr>
        <w:t xml:space="preserve"> West-Friesland</w:t>
      </w:r>
    </w:p>
    <w:p w14:paraId="4A37AFB1" w14:textId="77777777" w:rsidR="008A3CFB" w:rsidRPr="00C8354A" w:rsidRDefault="008A3CFB" w:rsidP="008A3CFB">
      <w:pPr>
        <w:pStyle w:val="Lijstalinea"/>
        <w:numPr>
          <w:ilvl w:val="0"/>
          <w:numId w:val="48"/>
        </w:numPr>
        <w:overflowPunct w:val="0"/>
        <w:autoSpaceDE w:val="0"/>
        <w:autoSpaceDN w:val="0"/>
        <w:adjustRightInd w:val="0"/>
        <w:ind w:left="284" w:right="-142" w:hanging="284"/>
        <w:textAlignment w:val="baseline"/>
        <w:rPr>
          <w:rFonts w:ascii="Arial" w:hAnsi="Arial" w:cs="Arial"/>
          <w:szCs w:val="20"/>
        </w:rPr>
      </w:pPr>
      <w:r>
        <w:rPr>
          <w:rFonts w:ascii="Arial" w:hAnsi="Arial" w:cs="Arial"/>
          <w:szCs w:val="20"/>
        </w:rPr>
        <w:t>MBO</w:t>
      </w:r>
    </w:p>
    <w:p w14:paraId="555BF35D" w14:textId="77777777" w:rsidR="008A3CFB" w:rsidRPr="00C8354A" w:rsidRDefault="008A3CFB" w:rsidP="008A3CFB">
      <w:pPr>
        <w:pStyle w:val="Lijstalinea"/>
        <w:numPr>
          <w:ilvl w:val="0"/>
          <w:numId w:val="48"/>
        </w:numPr>
        <w:overflowPunct w:val="0"/>
        <w:autoSpaceDE w:val="0"/>
        <w:autoSpaceDN w:val="0"/>
        <w:adjustRightInd w:val="0"/>
        <w:ind w:left="284" w:right="-142" w:hanging="284"/>
        <w:textAlignment w:val="baseline"/>
        <w:rPr>
          <w:rFonts w:ascii="Arial" w:hAnsi="Arial" w:cs="Arial"/>
          <w:szCs w:val="20"/>
        </w:rPr>
      </w:pPr>
      <w:r w:rsidRPr="00C8354A">
        <w:rPr>
          <w:rFonts w:ascii="Arial" w:hAnsi="Arial" w:cs="Arial"/>
          <w:szCs w:val="20"/>
        </w:rPr>
        <w:t xml:space="preserve">Gemeenten. </w:t>
      </w:r>
    </w:p>
    <w:p w14:paraId="43941D5D" w14:textId="77777777" w:rsidR="008A3CFB" w:rsidRPr="00C8354A" w:rsidRDefault="008A3CFB" w:rsidP="008A3CFB">
      <w:pPr>
        <w:pStyle w:val="Lijstalinea"/>
        <w:ind w:left="927"/>
        <w:rPr>
          <w:rFonts w:ascii="Arial" w:hAnsi="Arial" w:cs="Arial"/>
          <w:szCs w:val="20"/>
        </w:rPr>
      </w:pPr>
    </w:p>
    <w:p w14:paraId="243745D0" w14:textId="77777777" w:rsidR="008A3CFB" w:rsidRPr="00C8354A" w:rsidRDefault="008A3CFB" w:rsidP="008A3CFB">
      <w:pPr>
        <w:rPr>
          <w:rFonts w:ascii="Arial" w:hAnsi="Arial" w:cs="Arial"/>
          <w:szCs w:val="20"/>
        </w:rPr>
      </w:pPr>
      <w:r w:rsidRPr="00C8354A">
        <w:rPr>
          <w:rFonts w:ascii="Arial" w:hAnsi="Arial" w:cs="Arial"/>
          <w:szCs w:val="20"/>
        </w:rPr>
        <w:t xml:space="preserve">Deze werkgroep werkt in opdracht van het ministerie van OC&amp;W, de gezamenlijke onderwijsbesturen vo en mbo en de gemeente Hoorn als centrumgemeente voor de regio. </w:t>
      </w:r>
    </w:p>
    <w:p w14:paraId="777E0BE9" w14:textId="77777777" w:rsidR="008A3CFB" w:rsidRPr="00C8354A" w:rsidRDefault="008A3CFB" w:rsidP="008A3CFB">
      <w:pPr>
        <w:rPr>
          <w:rFonts w:ascii="Arial" w:hAnsi="Arial" w:cs="Arial"/>
          <w:szCs w:val="20"/>
        </w:rPr>
      </w:pPr>
      <w:r w:rsidRPr="00C8354A">
        <w:rPr>
          <w:rFonts w:ascii="Arial" w:hAnsi="Arial" w:cs="Arial"/>
          <w:szCs w:val="20"/>
        </w:rPr>
        <w:t>Het VSV-programma heeft een looptijd tot 1 januari 2016. Het gaat hierbij om een landelijk programma dat vanuit het Ministerie van Onderwijs in alle RMC regio’s is uitgezet. In de periode tot 2016 willen wij de VSV-middelen benutten om een succesvolle structuur en werkwijze te ontwikkelen, die uitgerold kan worden naar alle vo-scholen en binnen het mbo. Deze uitrol zal in samenhang met de ontwikkelingen in het Passend Onderwijs en de transitie Jeugdzorg dienen plaats te vinden.</w:t>
      </w:r>
    </w:p>
    <w:p w14:paraId="422C2439" w14:textId="77777777" w:rsidR="008A3CFB" w:rsidRPr="008A3CFB" w:rsidRDefault="008A3CFB" w:rsidP="008A3CFB">
      <w:pPr>
        <w:autoSpaceDE w:val="0"/>
        <w:autoSpaceDN w:val="0"/>
        <w:adjustRightInd w:val="0"/>
        <w:rPr>
          <w:rFonts w:ascii="Arial" w:hAnsi="Arial" w:cs="Arial"/>
          <w:iCs/>
          <w:szCs w:val="20"/>
        </w:rPr>
      </w:pPr>
    </w:p>
    <w:p w14:paraId="6F0EFEB0" w14:textId="028FE2BE" w:rsidR="00D4680D" w:rsidRPr="002D3E59" w:rsidRDefault="00D4680D" w:rsidP="002D3E59">
      <w:pPr>
        <w:pStyle w:val="Lijstalinea"/>
        <w:numPr>
          <w:ilvl w:val="1"/>
          <w:numId w:val="49"/>
        </w:numPr>
        <w:autoSpaceDE w:val="0"/>
        <w:autoSpaceDN w:val="0"/>
        <w:adjustRightInd w:val="0"/>
        <w:rPr>
          <w:rFonts w:ascii="Arial" w:hAnsi="Arial" w:cs="Arial"/>
          <w:iCs/>
          <w:szCs w:val="20"/>
        </w:rPr>
      </w:pPr>
      <w:r w:rsidRPr="002D3E59">
        <w:rPr>
          <w:rFonts w:ascii="Arial" w:hAnsi="Arial" w:cs="Arial"/>
          <w:b/>
        </w:rPr>
        <w:t>Doorlopende zorg- en ondersteuningslijnen po-vo, vo-vo en vo-mbo/hbo</w:t>
      </w:r>
    </w:p>
    <w:p w14:paraId="2D4D86B5" w14:textId="41DDE3A9" w:rsidR="00D4680D" w:rsidRPr="00C8354A" w:rsidRDefault="00D4680D" w:rsidP="00D4680D">
      <w:pPr>
        <w:rPr>
          <w:rFonts w:ascii="Arial" w:hAnsi="Arial" w:cs="Arial"/>
          <w:i/>
          <w:szCs w:val="20"/>
        </w:rPr>
      </w:pPr>
      <w:r>
        <w:rPr>
          <w:rFonts w:ascii="Arial" w:hAnsi="Arial" w:cs="Arial"/>
          <w:i/>
          <w:szCs w:val="20"/>
        </w:rPr>
        <w:t>PO-VO</w:t>
      </w:r>
    </w:p>
    <w:p w14:paraId="1235AB0B" w14:textId="77777777" w:rsidR="00D4680D" w:rsidRPr="00C8354A" w:rsidRDefault="00D4680D" w:rsidP="00D4680D">
      <w:pPr>
        <w:rPr>
          <w:rFonts w:ascii="Arial" w:hAnsi="Arial" w:cs="Arial"/>
          <w:szCs w:val="20"/>
        </w:rPr>
      </w:pPr>
      <w:r w:rsidRPr="00C8354A">
        <w:rPr>
          <w:rFonts w:ascii="Arial" w:hAnsi="Arial" w:cs="Arial"/>
          <w:szCs w:val="20"/>
        </w:rPr>
        <w:t xml:space="preserve">Goed onderwijs, systematische dossieropbouw en een zorgvuldig gebruik van gegevens zijn voorwaarden voor een doorlopende schoolloopbaan. Het overleg van het Platform </w:t>
      </w:r>
      <w:r>
        <w:rPr>
          <w:rFonts w:ascii="Arial" w:hAnsi="Arial" w:cs="Arial"/>
          <w:szCs w:val="20"/>
        </w:rPr>
        <w:t>Samenwervingsverbanden PO en VO</w:t>
      </w:r>
      <w:r w:rsidRPr="00C8354A">
        <w:rPr>
          <w:rFonts w:ascii="Arial" w:hAnsi="Arial" w:cs="Arial"/>
          <w:szCs w:val="20"/>
        </w:rPr>
        <w:t xml:space="preserve"> is het platform waar hierover afspraken worden gemaakt. Structureel overleg vindt plaats binnen de werkgroepen Schoolkeuzeprocedure en dyslexie. </w:t>
      </w:r>
    </w:p>
    <w:p w14:paraId="2FEF7DF1" w14:textId="444AE389" w:rsidR="00D4680D" w:rsidRPr="00C8354A" w:rsidRDefault="00D4680D" w:rsidP="00D4680D">
      <w:pPr>
        <w:rPr>
          <w:rFonts w:ascii="Arial" w:hAnsi="Arial" w:cs="Arial"/>
          <w:szCs w:val="20"/>
        </w:rPr>
      </w:pPr>
      <w:r w:rsidRPr="00C8354A">
        <w:rPr>
          <w:rFonts w:ascii="Arial" w:hAnsi="Arial" w:cs="Arial"/>
          <w:szCs w:val="20"/>
        </w:rPr>
        <w:t>De Managementraad heeft in samenwerking met het Platform een zogeheten ODAT-opdracht</w:t>
      </w:r>
      <w:r>
        <w:rPr>
          <w:rFonts w:ascii="Arial" w:hAnsi="Arial" w:cs="Arial"/>
          <w:szCs w:val="20"/>
        </w:rPr>
        <w:t xml:space="preserve"> (opdracht-doel-aanpak-tijdpad)</w:t>
      </w:r>
      <w:r w:rsidRPr="00C8354A">
        <w:rPr>
          <w:rFonts w:ascii="Arial" w:hAnsi="Arial" w:cs="Arial"/>
          <w:szCs w:val="20"/>
        </w:rPr>
        <w:t xml:space="preserve"> gegeven aan de Werkgroep Schoolkeuzeprocedure </w:t>
      </w:r>
      <w:r>
        <w:rPr>
          <w:rFonts w:ascii="Arial" w:hAnsi="Arial" w:cs="Arial"/>
          <w:szCs w:val="20"/>
        </w:rPr>
        <w:t>PO-VO</w:t>
      </w:r>
      <w:r w:rsidRPr="00C8354A">
        <w:rPr>
          <w:rFonts w:ascii="Arial" w:hAnsi="Arial" w:cs="Arial"/>
          <w:szCs w:val="20"/>
        </w:rPr>
        <w:t xml:space="preserve"> tot het (door)ontwikkelen van een uniforme en geactualiseerde regeling schoolkeuzeprocedure voor de regio West-Friesland. Deze regeling dient te voldoen aan de afspraken die binnen de regio zijn gemaakt rond Passend Onderwijs. </w:t>
      </w:r>
    </w:p>
    <w:p w14:paraId="11BF6231" w14:textId="77777777" w:rsidR="00D4680D" w:rsidRDefault="00D4680D" w:rsidP="00D4680D">
      <w:pPr>
        <w:ind w:left="567"/>
        <w:rPr>
          <w:rFonts w:ascii="Arial" w:hAnsi="Arial" w:cs="Arial"/>
          <w:i/>
          <w:szCs w:val="20"/>
        </w:rPr>
      </w:pPr>
    </w:p>
    <w:p w14:paraId="7626AAE5" w14:textId="5CAD90AF" w:rsidR="00D4680D" w:rsidRPr="00C8354A" w:rsidRDefault="00D4680D" w:rsidP="00D4680D">
      <w:pPr>
        <w:rPr>
          <w:rFonts w:ascii="Arial" w:hAnsi="Arial" w:cs="Arial"/>
          <w:i/>
          <w:szCs w:val="20"/>
        </w:rPr>
      </w:pPr>
      <w:r>
        <w:rPr>
          <w:rFonts w:ascii="Arial" w:hAnsi="Arial" w:cs="Arial"/>
          <w:i/>
          <w:szCs w:val="20"/>
        </w:rPr>
        <w:t>VO-VO</w:t>
      </w:r>
    </w:p>
    <w:p w14:paraId="4476FCC4" w14:textId="77777777" w:rsidR="00D4680D" w:rsidRPr="00C8354A" w:rsidRDefault="00D4680D" w:rsidP="00D4680D">
      <w:pPr>
        <w:rPr>
          <w:rFonts w:ascii="Arial" w:hAnsi="Arial" w:cs="Arial"/>
          <w:szCs w:val="20"/>
        </w:rPr>
      </w:pPr>
      <w:r w:rsidRPr="00C8354A">
        <w:rPr>
          <w:rFonts w:ascii="Arial" w:hAnsi="Arial" w:cs="Arial"/>
          <w:szCs w:val="20"/>
        </w:rPr>
        <w:t xml:space="preserve">Voor het overstappen van leerlingen van vo naar vo zijn afspraken gemaakt over de procedure en het te gebruiken formulier. Uitgangspunt daarbij is dat het geld de leerling volgt. </w:t>
      </w:r>
    </w:p>
    <w:p w14:paraId="23CBC27F" w14:textId="77777777" w:rsidR="00D4680D" w:rsidRPr="00C8354A" w:rsidRDefault="00D4680D" w:rsidP="00D4680D">
      <w:pPr>
        <w:rPr>
          <w:rFonts w:ascii="Arial" w:hAnsi="Arial" w:cs="Arial"/>
          <w:szCs w:val="20"/>
        </w:rPr>
      </w:pPr>
      <w:r w:rsidRPr="00C8354A">
        <w:rPr>
          <w:rFonts w:ascii="Arial" w:hAnsi="Arial" w:cs="Arial"/>
          <w:szCs w:val="20"/>
        </w:rPr>
        <w:t xml:space="preserve">Indien er bij doorplaatsing meerkosten zijn, dan zijn deze voor rekening van de afleverende school. </w:t>
      </w:r>
    </w:p>
    <w:p w14:paraId="5AF14D10" w14:textId="77777777" w:rsidR="00D4680D" w:rsidRPr="00C8354A" w:rsidRDefault="00D4680D" w:rsidP="00D4680D">
      <w:pPr>
        <w:rPr>
          <w:rFonts w:ascii="Arial" w:hAnsi="Arial" w:cs="Arial"/>
          <w:szCs w:val="20"/>
        </w:rPr>
      </w:pPr>
      <w:r w:rsidRPr="00C8354A">
        <w:rPr>
          <w:rFonts w:ascii="Arial" w:hAnsi="Arial" w:cs="Arial"/>
          <w:szCs w:val="20"/>
        </w:rPr>
        <w:t xml:space="preserve">Door een verdergaande professionalisering van de </w:t>
      </w:r>
      <w:r>
        <w:rPr>
          <w:rFonts w:ascii="Arial" w:hAnsi="Arial" w:cs="Arial"/>
          <w:szCs w:val="20"/>
        </w:rPr>
        <w:t>vo</w:t>
      </w:r>
      <w:r w:rsidRPr="00C8354A">
        <w:rPr>
          <w:rFonts w:ascii="Arial" w:hAnsi="Arial" w:cs="Arial"/>
          <w:szCs w:val="20"/>
        </w:rPr>
        <w:t xml:space="preserve">-scholen wordt aangenomen dat de zogeheten ‘afstroom van leerlingen’ in de toekomst in mindere mate zal plaatsvinden. </w:t>
      </w:r>
    </w:p>
    <w:p w14:paraId="7626513A" w14:textId="77777777" w:rsidR="00D4680D" w:rsidRPr="00C8354A" w:rsidRDefault="00D4680D" w:rsidP="00D4680D">
      <w:pPr>
        <w:ind w:left="567"/>
        <w:rPr>
          <w:rFonts w:ascii="Arial" w:hAnsi="Arial" w:cs="Arial"/>
          <w:szCs w:val="20"/>
        </w:rPr>
      </w:pPr>
    </w:p>
    <w:p w14:paraId="370705EC" w14:textId="19120BE1" w:rsidR="00D4680D" w:rsidRPr="00C8354A" w:rsidRDefault="00D4680D" w:rsidP="00D4680D">
      <w:pPr>
        <w:rPr>
          <w:rFonts w:ascii="Arial" w:hAnsi="Arial" w:cs="Arial"/>
          <w:i/>
          <w:szCs w:val="20"/>
        </w:rPr>
      </w:pPr>
      <w:r w:rsidRPr="00C8354A">
        <w:rPr>
          <w:rFonts w:ascii="Arial" w:hAnsi="Arial" w:cs="Arial"/>
          <w:i/>
          <w:szCs w:val="20"/>
        </w:rPr>
        <w:t>V</w:t>
      </w:r>
      <w:r>
        <w:rPr>
          <w:rFonts w:ascii="Arial" w:hAnsi="Arial" w:cs="Arial"/>
          <w:i/>
          <w:szCs w:val="20"/>
        </w:rPr>
        <w:t>O-MBO/HBO</w:t>
      </w:r>
    </w:p>
    <w:p w14:paraId="237AFF49" w14:textId="6C825582" w:rsidR="00D4680D" w:rsidRPr="00C8354A" w:rsidRDefault="00D4680D" w:rsidP="00D4680D">
      <w:pPr>
        <w:rPr>
          <w:rFonts w:ascii="Arial" w:hAnsi="Arial" w:cs="Arial"/>
          <w:szCs w:val="20"/>
        </w:rPr>
      </w:pPr>
      <w:r w:rsidRPr="00C8354A">
        <w:rPr>
          <w:rFonts w:ascii="Arial" w:hAnsi="Arial" w:cs="Arial"/>
          <w:szCs w:val="20"/>
        </w:rPr>
        <w:t xml:space="preserve">Er is een Voortijdig Schoolverlaten (VSV)-convenant afgesproken met </w:t>
      </w:r>
      <w:r>
        <w:rPr>
          <w:rFonts w:ascii="Arial" w:hAnsi="Arial" w:cs="Arial"/>
          <w:szCs w:val="20"/>
        </w:rPr>
        <w:t>VO-MBO-gemeenten</w:t>
      </w:r>
      <w:r w:rsidRPr="00C8354A">
        <w:rPr>
          <w:rFonts w:ascii="Arial" w:hAnsi="Arial" w:cs="Arial"/>
          <w:szCs w:val="20"/>
        </w:rPr>
        <w:t xml:space="preserve">. Er zijn 3 werkgroepen ingesteld met projecten als: </w:t>
      </w:r>
    </w:p>
    <w:p w14:paraId="40A0511C" w14:textId="77777777" w:rsidR="00D4680D" w:rsidRPr="00C8354A" w:rsidRDefault="00D4680D" w:rsidP="00D4680D">
      <w:pPr>
        <w:ind w:left="567"/>
        <w:rPr>
          <w:rFonts w:ascii="Arial" w:hAnsi="Arial" w:cs="Arial"/>
          <w:szCs w:val="20"/>
        </w:rPr>
      </w:pPr>
    </w:p>
    <w:p w14:paraId="615484D9" w14:textId="7CBAD5FE" w:rsidR="00D4680D" w:rsidRPr="00C8354A" w:rsidRDefault="00D4680D" w:rsidP="00D4680D">
      <w:pPr>
        <w:pStyle w:val="Lijstalinea"/>
        <w:numPr>
          <w:ilvl w:val="0"/>
          <w:numId w:val="7"/>
        </w:numPr>
        <w:tabs>
          <w:tab w:val="num" w:pos="-3324"/>
        </w:tabs>
        <w:ind w:left="284" w:hanging="284"/>
        <w:rPr>
          <w:rFonts w:ascii="Arial" w:hAnsi="Arial" w:cs="Arial"/>
          <w:szCs w:val="20"/>
        </w:rPr>
      </w:pPr>
      <w:r w:rsidRPr="00C8354A">
        <w:rPr>
          <w:rFonts w:ascii="Arial" w:hAnsi="Arial" w:cs="Arial"/>
          <w:szCs w:val="20"/>
        </w:rPr>
        <w:t xml:space="preserve">Plus: Koploper in de school - extra begeleiding - coaching </w:t>
      </w:r>
      <w:r>
        <w:rPr>
          <w:rFonts w:ascii="Arial" w:hAnsi="Arial" w:cs="Arial"/>
          <w:szCs w:val="20"/>
        </w:rPr>
        <w:t>VAVO</w:t>
      </w:r>
      <w:r w:rsidRPr="00C8354A">
        <w:rPr>
          <w:rFonts w:ascii="Arial" w:hAnsi="Arial" w:cs="Arial"/>
          <w:szCs w:val="20"/>
        </w:rPr>
        <w:t xml:space="preserve">. </w:t>
      </w:r>
    </w:p>
    <w:p w14:paraId="02796555" w14:textId="3E09B009" w:rsidR="00D4680D" w:rsidRPr="00C8354A" w:rsidRDefault="00D4680D" w:rsidP="00D4680D">
      <w:pPr>
        <w:pStyle w:val="Lijstalinea"/>
        <w:numPr>
          <w:ilvl w:val="0"/>
          <w:numId w:val="7"/>
        </w:numPr>
        <w:tabs>
          <w:tab w:val="num" w:pos="-3324"/>
        </w:tabs>
        <w:ind w:left="284" w:hanging="284"/>
        <w:rPr>
          <w:rFonts w:ascii="Arial" w:hAnsi="Arial" w:cs="Arial"/>
          <w:szCs w:val="20"/>
        </w:rPr>
      </w:pPr>
      <w:r w:rsidRPr="00C8354A">
        <w:rPr>
          <w:rFonts w:ascii="Arial" w:hAnsi="Arial" w:cs="Arial"/>
          <w:szCs w:val="20"/>
        </w:rPr>
        <w:t xml:space="preserve">Verzuim: Verzuimaanpak in </w:t>
      </w:r>
      <w:r>
        <w:rPr>
          <w:rFonts w:ascii="Arial" w:hAnsi="Arial" w:cs="Arial"/>
          <w:szCs w:val="20"/>
        </w:rPr>
        <w:t>VO</w:t>
      </w:r>
      <w:r w:rsidRPr="00C8354A">
        <w:rPr>
          <w:rFonts w:ascii="Arial" w:hAnsi="Arial" w:cs="Arial"/>
          <w:szCs w:val="20"/>
        </w:rPr>
        <w:t xml:space="preserve"> en </w:t>
      </w:r>
      <w:r>
        <w:rPr>
          <w:rFonts w:ascii="Arial" w:hAnsi="Arial" w:cs="Arial"/>
          <w:szCs w:val="20"/>
        </w:rPr>
        <w:t>MBO</w:t>
      </w:r>
      <w:r w:rsidRPr="00C8354A">
        <w:rPr>
          <w:rFonts w:ascii="Arial" w:hAnsi="Arial" w:cs="Arial"/>
          <w:szCs w:val="20"/>
        </w:rPr>
        <w:t xml:space="preserve"> – Alarmteam – </w:t>
      </w:r>
      <w:proofErr w:type="spellStart"/>
      <w:r w:rsidRPr="00C8354A">
        <w:rPr>
          <w:rFonts w:ascii="Arial" w:hAnsi="Arial" w:cs="Arial"/>
          <w:szCs w:val="20"/>
        </w:rPr>
        <w:t>Buitenregionale</w:t>
      </w:r>
      <w:proofErr w:type="spellEnd"/>
      <w:r w:rsidRPr="00C8354A">
        <w:rPr>
          <w:rFonts w:ascii="Arial" w:hAnsi="Arial" w:cs="Arial"/>
          <w:szCs w:val="20"/>
        </w:rPr>
        <w:t xml:space="preserve"> </w:t>
      </w:r>
      <w:r>
        <w:rPr>
          <w:rFonts w:ascii="Arial" w:hAnsi="Arial" w:cs="Arial"/>
          <w:szCs w:val="20"/>
        </w:rPr>
        <w:t>MBO</w:t>
      </w:r>
      <w:r w:rsidRPr="00C8354A">
        <w:rPr>
          <w:rFonts w:ascii="Arial" w:hAnsi="Arial" w:cs="Arial"/>
          <w:szCs w:val="20"/>
        </w:rPr>
        <w:t>-</w:t>
      </w:r>
      <w:proofErr w:type="spellStart"/>
      <w:r w:rsidRPr="00C8354A">
        <w:rPr>
          <w:rFonts w:ascii="Arial" w:hAnsi="Arial" w:cs="Arial"/>
          <w:szCs w:val="20"/>
        </w:rPr>
        <w:t>ers</w:t>
      </w:r>
      <w:proofErr w:type="spellEnd"/>
      <w:r w:rsidRPr="00C8354A">
        <w:rPr>
          <w:rFonts w:ascii="Arial" w:hAnsi="Arial" w:cs="Arial"/>
          <w:szCs w:val="20"/>
        </w:rPr>
        <w:t xml:space="preserve">. </w:t>
      </w:r>
    </w:p>
    <w:p w14:paraId="063121F5" w14:textId="4AF62611" w:rsidR="00D4680D" w:rsidRPr="00C8354A" w:rsidRDefault="00D4680D" w:rsidP="00D4680D">
      <w:pPr>
        <w:pStyle w:val="Lijstalinea"/>
        <w:numPr>
          <w:ilvl w:val="0"/>
          <w:numId w:val="7"/>
        </w:numPr>
        <w:tabs>
          <w:tab w:val="num" w:pos="-3324"/>
        </w:tabs>
        <w:ind w:left="284" w:hanging="284"/>
        <w:rPr>
          <w:rFonts w:ascii="Arial" w:hAnsi="Arial" w:cs="Arial"/>
          <w:szCs w:val="20"/>
        </w:rPr>
      </w:pPr>
      <w:r w:rsidRPr="00C8354A">
        <w:rPr>
          <w:rFonts w:ascii="Arial" w:hAnsi="Arial" w:cs="Arial"/>
          <w:szCs w:val="20"/>
        </w:rPr>
        <w:t xml:space="preserve">Doorlopende leerlijnen </w:t>
      </w:r>
      <w:r>
        <w:rPr>
          <w:rFonts w:ascii="Arial" w:hAnsi="Arial" w:cs="Arial"/>
          <w:szCs w:val="20"/>
        </w:rPr>
        <w:t>VO-MBO</w:t>
      </w:r>
      <w:r w:rsidRPr="00C8354A">
        <w:rPr>
          <w:rFonts w:ascii="Arial" w:hAnsi="Arial" w:cs="Arial"/>
          <w:szCs w:val="20"/>
        </w:rPr>
        <w:t>: doorlopende schoolloopbaan/LOB-leren – overstap BBL-</w:t>
      </w:r>
      <w:proofErr w:type="spellStart"/>
      <w:r w:rsidRPr="00C8354A">
        <w:rPr>
          <w:rFonts w:ascii="Arial" w:hAnsi="Arial" w:cs="Arial"/>
          <w:szCs w:val="20"/>
        </w:rPr>
        <w:t>ers</w:t>
      </w:r>
      <w:proofErr w:type="spellEnd"/>
      <w:r w:rsidRPr="00C8354A">
        <w:rPr>
          <w:rFonts w:ascii="Arial" w:hAnsi="Arial" w:cs="Arial"/>
          <w:szCs w:val="20"/>
        </w:rPr>
        <w:t xml:space="preserve"> – overstap havisten – administratieve stroomlijning van de overstap en warme overdracht. </w:t>
      </w:r>
    </w:p>
    <w:p w14:paraId="25F070B3" w14:textId="77777777" w:rsidR="00D4680D" w:rsidRPr="00C8354A" w:rsidRDefault="00D4680D" w:rsidP="00D4680D">
      <w:pPr>
        <w:ind w:left="567"/>
        <w:rPr>
          <w:rFonts w:ascii="Arial" w:hAnsi="Arial" w:cs="Arial"/>
          <w:szCs w:val="20"/>
        </w:rPr>
      </w:pPr>
    </w:p>
    <w:p w14:paraId="14205272" w14:textId="6175CB6B" w:rsidR="00D4680D" w:rsidRPr="00C8354A" w:rsidRDefault="00D4680D" w:rsidP="00D4680D">
      <w:pPr>
        <w:rPr>
          <w:rFonts w:ascii="Arial" w:hAnsi="Arial" w:cs="Arial"/>
          <w:szCs w:val="20"/>
        </w:rPr>
      </w:pPr>
      <w:r w:rsidRPr="00C8354A">
        <w:rPr>
          <w:rFonts w:ascii="Arial" w:hAnsi="Arial" w:cs="Arial"/>
          <w:szCs w:val="20"/>
        </w:rPr>
        <w:t xml:space="preserve">Deze werkgroepen worden aangestuurd vanuit een stuurgroep, waarin het reguliere voortgezet onderwijs is vertegenwoordigd. Het is te verwachten dat in de toekomst de structurele borging van deze onderwerpen wordt ondergebracht bij het </w:t>
      </w:r>
      <w:r>
        <w:rPr>
          <w:rFonts w:ascii="Arial" w:hAnsi="Arial" w:cs="Arial"/>
          <w:szCs w:val="20"/>
        </w:rPr>
        <w:t>SWV</w:t>
      </w:r>
      <w:r w:rsidRPr="00C8354A">
        <w:rPr>
          <w:rFonts w:ascii="Arial" w:hAnsi="Arial" w:cs="Arial"/>
          <w:szCs w:val="20"/>
        </w:rPr>
        <w:t xml:space="preserve">. Dit gelet op het inspectiekader, waarbij thuiszittende leerlingen een parameter wordt. </w:t>
      </w:r>
    </w:p>
    <w:p w14:paraId="37079853" w14:textId="2D9216B1" w:rsidR="00D4680D" w:rsidRDefault="00D4680D" w:rsidP="00D4680D">
      <w:pPr>
        <w:rPr>
          <w:rFonts w:ascii="Arial" w:hAnsi="Arial" w:cs="Arial"/>
          <w:szCs w:val="20"/>
        </w:rPr>
      </w:pPr>
      <w:r w:rsidRPr="00C8354A">
        <w:rPr>
          <w:rFonts w:ascii="Arial" w:hAnsi="Arial" w:cs="Arial"/>
          <w:szCs w:val="20"/>
        </w:rPr>
        <w:t xml:space="preserve">Afspraken met het </w:t>
      </w:r>
      <w:r>
        <w:rPr>
          <w:rFonts w:ascii="Arial" w:hAnsi="Arial" w:cs="Arial"/>
          <w:szCs w:val="20"/>
        </w:rPr>
        <w:t>MBO</w:t>
      </w:r>
      <w:r w:rsidRPr="00C8354A">
        <w:rPr>
          <w:rFonts w:ascii="Arial" w:hAnsi="Arial" w:cs="Arial"/>
          <w:szCs w:val="20"/>
        </w:rPr>
        <w:t xml:space="preserve"> en het </w:t>
      </w:r>
      <w:r>
        <w:rPr>
          <w:rFonts w:ascii="Arial" w:hAnsi="Arial" w:cs="Arial"/>
          <w:szCs w:val="20"/>
        </w:rPr>
        <w:t>VSO</w:t>
      </w:r>
      <w:r w:rsidRPr="00C8354A">
        <w:rPr>
          <w:rFonts w:ascii="Arial" w:hAnsi="Arial" w:cs="Arial"/>
          <w:szCs w:val="20"/>
        </w:rPr>
        <w:t xml:space="preserve"> worden gemaakt om andere routes in te zetten voor leerlingen die via de </w:t>
      </w:r>
      <w:r>
        <w:rPr>
          <w:rFonts w:ascii="Arial" w:hAnsi="Arial" w:cs="Arial"/>
          <w:szCs w:val="20"/>
        </w:rPr>
        <w:t>MBO</w:t>
      </w:r>
      <w:r w:rsidRPr="00C8354A">
        <w:rPr>
          <w:rFonts w:ascii="Arial" w:hAnsi="Arial" w:cs="Arial"/>
          <w:szCs w:val="20"/>
        </w:rPr>
        <w:t>-AKA-opleiding worden teruggeplaatst in vso-voorzieningen.</w:t>
      </w:r>
    </w:p>
    <w:p w14:paraId="3BE2E907" w14:textId="77777777" w:rsidR="00263CB2" w:rsidRDefault="00263CB2" w:rsidP="00263CB2">
      <w:pPr>
        <w:ind w:left="851"/>
        <w:rPr>
          <w:rFonts w:ascii="Arial" w:hAnsi="Arial" w:cs="Arial"/>
          <w:b/>
          <w:i/>
          <w:szCs w:val="20"/>
        </w:rPr>
      </w:pPr>
    </w:p>
    <w:p w14:paraId="0B127F66" w14:textId="29F4B333" w:rsidR="00263CB2" w:rsidRDefault="002D3E59" w:rsidP="00263CB2">
      <w:pPr>
        <w:ind w:left="567" w:hanging="567"/>
        <w:rPr>
          <w:rFonts w:ascii="Arial" w:hAnsi="Arial" w:cs="Arial"/>
          <w:b/>
        </w:rPr>
      </w:pPr>
      <w:r>
        <w:rPr>
          <w:rFonts w:ascii="Arial" w:hAnsi="Arial" w:cs="Arial"/>
          <w:b/>
        </w:rPr>
        <w:t xml:space="preserve">3.7 </w:t>
      </w:r>
      <w:r w:rsidR="00263CB2" w:rsidRPr="0055191B">
        <w:rPr>
          <w:rFonts w:ascii="Arial" w:hAnsi="Arial" w:cs="Arial"/>
          <w:b/>
        </w:rPr>
        <w:t>Verwijsindex</w:t>
      </w:r>
    </w:p>
    <w:p w14:paraId="5FAE14F7" w14:textId="77777777" w:rsidR="00263CB2" w:rsidRPr="00AE06D6" w:rsidRDefault="00263CB2" w:rsidP="00263CB2">
      <w:pPr>
        <w:rPr>
          <w:rFonts w:ascii="Arial" w:hAnsi="Arial" w:cs="Arial"/>
          <w:szCs w:val="20"/>
        </w:rPr>
      </w:pPr>
      <w:r w:rsidRPr="00AE06D6">
        <w:rPr>
          <w:rFonts w:ascii="Arial" w:hAnsi="Arial" w:cs="Arial"/>
          <w:szCs w:val="20"/>
        </w:rPr>
        <w:t>De ‘Verwijsindex’ is een digitaal volgsysteem voor hulpverlening, dat ontwikkeld is om inzichtelijk te maken welke hulpverleningsinstantie op welk moment met een leerling bezig is. Uit de Verwijsindex wordt geen informatie verkregen. Bij de leerlingen, die gemeld worden in de Verwijsindex, moet sprake zijn van een bedreiging van de gezonde en veilige ontwikkeling van de leerling. Het moet onderbouwd worden door een aanwijsbaar feit of een ernstig vermoeden.</w:t>
      </w:r>
    </w:p>
    <w:p w14:paraId="34672850" w14:textId="77777777" w:rsidR="00263CB2" w:rsidRPr="00AE06D6" w:rsidRDefault="00263CB2" w:rsidP="00263CB2">
      <w:pPr>
        <w:rPr>
          <w:rFonts w:ascii="Arial" w:hAnsi="Arial" w:cs="Arial"/>
          <w:szCs w:val="20"/>
        </w:rPr>
      </w:pPr>
      <w:r>
        <w:rPr>
          <w:rFonts w:ascii="Arial" w:hAnsi="Arial" w:cs="Arial"/>
          <w:szCs w:val="20"/>
        </w:rPr>
        <w:t>De zorgcoördinator</w:t>
      </w:r>
      <w:r w:rsidRPr="00AE06D6">
        <w:rPr>
          <w:rFonts w:ascii="Arial" w:hAnsi="Arial" w:cs="Arial"/>
          <w:szCs w:val="20"/>
        </w:rPr>
        <w:t xml:space="preserve"> van de RSG Enkhuizen zal indien nodig leerlingen in de Verwijsindex invoeren. Hierover neemt de zorgcoördinator contact op met de </w:t>
      </w:r>
      <w:r>
        <w:rPr>
          <w:rFonts w:ascii="Arial" w:hAnsi="Arial" w:cs="Arial"/>
          <w:szCs w:val="20"/>
        </w:rPr>
        <w:t>ouder(s)/verzorger(s)</w:t>
      </w:r>
      <w:r w:rsidRPr="00AE06D6">
        <w:rPr>
          <w:rFonts w:ascii="Arial" w:hAnsi="Arial" w:cs="Arial"/>
          <w:szCs w:val="20"/>
        </w:rPr>
        <w:t>.</w:t>
      </w:r>
    </w:p>
    <w:p w14:paraId="4945ECAB" w14:textId="77777777" w:rsidR="00263CB2" w:rsidRDefault="00263CB2" w:rsidP="00263CB2">
      <w:pPr>
        <w:rPr>
          <w:rFonts w:ascii="Arial" w:hAnsi="Arial" w:cs="Arial"/>
          <w:b/>
          <w:sz w:val="24"/>
          <w:szCs w:val="24"/>
        </w:rPr>
      </w:pPr>
    </w:p>
    <w:p w14:paraId="1A9525C7" w14:textId="7CB7921B" w:rsidR="00263CB2" w:rsidRPr="006103C6" w:rsidRDefault="00263CB2" w:rsidP="00263CB2">
      <w:pPr>
        <w:rPr>
          <w:rFonts w:ascii="Arial" w:hAnsi="Arial" w:cs="Arial"/>
          <w:b/>
          <w:sz w:val="24"/>
          <w:szCs w:val="24"/>
        </w:rPr>
      </w:pPr>
      <w:r w:rsidRPr="006103C6">
        <w:rPr>
          <w:rFonts w:ascii="Arial" w:hAnsi="Arial" w:cs="Arial"/>
          <w:b/>
          <w:sz w:val="24"/>
          <w:szCs w:val="24"/>
        </w:rPr>
        <w:t xml:space="preserve">Hoofdstuk </w:t>
      </w:r>
      <w:r w:rsidR="002D3E59">
        <w:rPr>
          <w:rFonts w:ascii="Arial" w:hAnsi="Arial" w:cs="Arial"/>
          <w:b/>
          <w:sz w:val="24"/>
          <w:szCs w:val="24"/>
        </w:rPr>
        <w:t>4</w:t>
      </w:r>
      <w:r w:rsidRPr="006103C6">
        <w:rPr>
          <w:rFonts w:ascii="Arial" w:hAnsi="Arial" w:cs="Arial"/>
          <w:b/>
          <w:sz w:val="24"/>
          <w:szCs w:val="24"/>
        </w:rPr>
        <w:tab/>
      </w:r>
      <w:r>
        <w:rPr>
          <w:rFonts w:ascii="Arial" w:hAnsi="Arial" w:cs="Arial"/>
          <w:b/>
          <w:sz w:val="24"/>
          <w:szCs w:val="24"/>
        </w:rPr>
        <w:t xml:space="preserve"> </w:t>
      </w:r>
      <w:r w:rsidR="00FE012D">
        <w:rPr>
          <w:rFonts w:ascii="Arial" w:hAnsi="Arial" w:cs="Arial"/>
          <w:b/>
          <w:sz w:val="24"/>
          <w:szCs w:val="24"/>
        </w:rPr>
        <w:tab/>
      </w:r>
      <w:r w:rsidRPr="006103C6">
        <w:rPr>
          <w:rFonts w:ascii="Arial" w:hAnsi="Arial" w:cs="Arial"/>
          <w:b/>
          <w:sz w:val="24"/>
          <w:szCs w:val="24"/>
        </w:rPr>
        <w:t>Planmatig werken</w:t>
      </w:r>
    </w:p>
    <w:p w14:paraId="66D70BF9" w14:textId="77777777" w:rsidR="00263CB2" w:rsidRDefault="00263CB2" w:rsidP="00263CB2">
      <w:pPr>
        <w:pStyle w:val="Lijstalinea"/>
        <w:ind w:left="2268" w:hanging="567"/>
        <w:rPr>
          <w:rFonts w:ascii="Arial" w:hAnsi="Arial" w:cs="Arial"/>
        </w:rPr>
      </w:pPr>
    </w:p>
    <w:p w14:paraId="62F330A3" w14:textId="21ADD347" w:rsidR="00263CB2" w:rsidRPr="00CF521C" w:rsidRDefault="002D3E59" w:rsidP="00263CB2">
      <w:pPr>
        <w:rPr>
          <w:rFonts w:ascii="Arial" w:hAnsi="Arial" w:cs="Arial"/>
          <w:b/>
          <w:szCs w:val="20"/>
        </w:rPr>
      </w:pPr>
      <w:r>
        <w:rPr>
          <w:rFonts w:ascii="Arial" w:hAnsi="Arial" w:cs="Arial"/>
          <w:b/>
          <w:szCs w:val="20"/>
        </w:rPr>
        <w:t>4</w:t>
      </w:r>
      <w:r w:rsidR="00263CB2" w:rsidRPr="00CF521C">
        <w:rPr>
          <w:rFonts w:ascii="Arial" w:hAnsi="Arial" w:cs="Arial"/>
          <w:b/>
          <w:szCs w:val="20"/>
        </w:rPr>
        <w:t>.1</w:t>
      </w:r>
      <w:r w:rsidR="00263CB2">
        <w:rPr>
          <w:rFonts w:ascii="Arial" w:hAnsi="Arial" w:cs="Arial"/>
          <w:b/>
          <w:szCs w:val="20"/>
        </w:rPr>
        <w:t xml:space="preserve"> </w:t>
      </w:r>
      <w:r w:rsidR="00263CB2" w:rsidRPr="00CF521C">
        <w:rPr>
          <w:rFonts w:ascii="Arial" w:hAnsi="Arial" w:cs="Arial"/>
          <w:b/>
          <w:szCs w:val="20"/>
        </w:rPr>
        <w:t>Ontwikkelingsperspectiefplan (OPP)</w:t>
      </w:r>
    </w:p>
    <w:p w14:paraId="269DCD9C" w14:textId="77777777" w:rsidR="00263CB2" w:rsidRPr="00C01A78" w:rsidRDefault="00263CB2" w:rsidP="00263CB2">
      <w:pPr>
        <w:rPr>
          <w:rFonts w:ascii="Arial" w:hAnsi="Arial" w:cs="Arial"/>
          <w:color w:val="000000" w:themeColor="text1"/>
          <w:szCs w:val="20"/>
        </w:rPr>
      </w:pPr>
      <w:r w:rsidRPr="00C01A78">
        <w:rPr>
          <w:rFonts w:ascii="Arial" w:hAnsi="Arial" w:cs="Arial"/>
          <w:color w:val="000000" w:themeColor="text1"/>
          <w:szCs w:val="20"/>
        </w:rPr>
        <w:t xml:space="preserve">In het reguliere </w:t>
      </w:r>
      <w:r>
        <w:rPr>
          <w:rFonts w:ascii="Arial" w:hAnsi="Arial" w:cs="Arial"/>
          <w:color w:val="000000" w:themeColor="text1"/>
          <w:szCs w:val="20"/>
        </w:rPr>
        <w:t>VO</w:t>
      </w:r>
      <w:r w:rsidRPr="00C01A78">
        <w:rPr>
          <w:rFonts w:ascii="Arial" w:hAnsi="Arial" w:cs="Arial"/>
          <w:color w:val="000000" w:themeColor="text1"/>
          <w:szCs w:val="20"/>
        </w:rPr>
        <w:t xml:space="preserve"> </w:t>
      </w:r>
      <w:r>
        <w:rPr>
          <w:rFonts w:ascii="Arial" w:hAnsi="Arial" w:cs="Arial"/>
          <w:color w:val="000000" w:themeColor="text1"/>
          <w:szCs w:val="20"/>
        </w:rPr>
        <w:t>stellen</w:t>
      </w:r>
      <w:r w:rsidRPr="00C01A78">
        <w:rPr>
          <w:rFonts w:ascii="Arial" w:hAnsi="Arial" w:cs="Arial"/>
          <w:color w:val="000000" w:themeColor="text1"/>
          <w:szCs w:val="20"/>
        </w:rPr>
        <w:t xml:space="preserve"> scholen met ingang van 1 augustus 2014 een zogeheten ‘ontwikkelingsperspectief’ op voor leerlingen die breedteondersteuning krijgen.</w:t>
      </w:r>
    </w:p>
    <w:p w14:paraId="0EE59ED6" w14:textId="77777777" w:rsidR="00263CB2" w:rsidRPr="0089613D" w:rsidRDefault="00263CB2" w:rsidP="00263CB2">
      <w:pPr>
        <w:rPr>
          <w:rFonts w:ascii="Arial" w:hAnsi="Arial" w:cs="Arial"/>
          <w:szCs w:val="20"/>
        </w:rPr>
      </w:pPr>
      <w:r w:rsidRPr="0089613D">
        <w:rPr>
          <w:rFonts w:ascii="Arial" w:hAnsi="Arial" w:cs="Arial"/>
          <w:szCs w:val="20"/>
        </w:rPr>
        <w:t>In het ontwikkelingsperspectief wordt beschreven wat de verwachte uitstroombestemming van de leerling is en wat de onderbouwing van deze verwachting is. Wat dit laatste betreft gaat het om de belemmerende en bevorderende factoren die van invloed kunnen zijn op het onderwijsleerproces.</w:t>
      </w:r>
    </w:p>
    <w:p w14:paraId="1A0B1DF5" w14:textId="77777777" w:rsidR="00263CB2" w:rsidRPr="0089613D" w:rsidRDefault="00263CB2" w:rsidP="00263CB2">
      <w:pPr>
        <w:rPr>
          <w:rFonts w:ascii="Arial" w:hAnsi="Arial" w:cs="Arial"/>
          <w:szCs w:val="20"/>
        </w:rPr>
      </w:pPr>
      <w:r w:rsidRPr="0089613D">
        <w:rPr>
          <w:rFonts w:ascii="Arial" w:hAnsi="Arial" w:cs="Arial"/>
          <w:szCs w:val="20"/>
        </w:rPr>
        <w:t xml:space="preserve">Het bevoegd gezag van de school stelt het ontwikkelingsperspectief vast nadat hierover ‘op overeenstemming gericht overleg’ (OOGO) met de </w:t>
      </w:r>
      <w:r>
        <w:rPr>
          <w:rFonts w:ascii="Arial" w:hAnsi="Arial" w:cs="Arial"/>
          <w:szCs w:val="20"/>
        </w:rPr>
        <w:t>ouder(s)/verzorger(s)</w:t>
      </w:r>
      <w:r w:rsidRPr="0089613D">
        <w:rPr>
          <w:rFonts w:ascii="Arial" w:hAnsi="Arial" w:cs="Arial"/>
          <w:szCs w:val="20"/>
        </w:rPr>
        <w:t xml:space="preserve"> heeft plaatsgevonden. De school evalueert het ontwikkelingsperspectief jaarlijks met de </w:t>
      </w:r>
      <w:r>
        <w:rPr>
          <w:rFonts w:ascii="Arial" w:hAnsi="Arial" w:cs="Arial"/>
          <w:szCs w:val="20"/>
        </w:rPr>
        <w:t>ouder(s)/verzorger(s)</w:t>
      </w:r>
      <w:r w:rsidRPr="0089613D">
        <w:rPr>
          <w:rFonts w:ascii="Arial" w:hAnsi="Arial" w:cs="Arial"/>
          <w:szCs w:val="20"/>
        </w:rPr>
        <w:t xml:space="preserve"> en stelt het zo nodig bij.</w:t>
      </w:r>
    </w:p>
    <w:p w14:paraId="37890BE8" w14:textId="77777777" w:rsidR="00263CB2" w:rsidRPr="0089613D" w:rsidRDefault="00263CB2" w:rsidP="00263CB2">
      <w:pPr>
        <w:rPr>
          <w:rFonts w:ascii="Arial" w:hAnsi="Arial" w:cs="Arial"/>
          <w:szCs w:val="20"/>
        </w:rPr>
      </w:pPr>
      <w:r w:rsidRPr="0089613D">
        <w:rPr>
          <w:rFonts w:ascii="Arial" w:hAnsi="Arial" w:cs="Arial"/>
          <w:szCs w:val="20"/>
        </w:rPr>
        <w:t xml:space="preserve">Scholen voor regulier </w:t>
      </w:r>
      <w:r>
        <w:rPr>
          <w:rFonts w:ascii="Arial" w:hAnsi="Arial" w:cs="Arial"/>
          <w:szCs w:val="20"/>
        </w:rPr>
        <w:t>VO</w:t>
      </w:r>
      <w:r w:rsidRPr="0089613D">
        <w:rPr>
          <w:rFonts w:ascii="Arial" w:hAnsi="Arial" w:cs="Arial"/>
          <w:szCs w:val="20"/>
        </w:rPr>
        <w:t xml:space="preserve"> moeten vanaf 1 augustus 2014 in het Basisregister Onderwijs (BRON) aangeven welke leerling een ontwikkelingsperspectief heeft. De inspectie ziet toe op de kwaliteit van deze werkwijze binnen de scholen.</w:t>
      </w:r>
    </w:p>
    <w:p w14:paraId="1F9A9D33" w14:textId="77777777" w:rsidR="00263CB2" w:rsidRPr="0089613D" w:rsidRDefault="00263CB2" w:rsidP="00263CB2">
      <w:pPr>
        <w:rPr>
          <w:rFonts w:ascii="Arial" w:hAnsi="Arial" w:cs="Arial"/>
          <w:szCs w:val="20"/>
        </w:rPr>
      </w:pPr>
      <w:r w:rsidRPr="0089613D">
        <w:rPr>
          <w:rFonts w:ascii="Arial" w:hAnsi="Arial" w:cs="Arial"/>
          <w:szCs w:val="20"/>
        </w:rPr>
        <w:t xml:space="preserve">Het opstellen van een OPP vraagt om een integrale werkwijze waarin de opsteller de informatie en expertise vanuit alle betrokkenen meeneemt: van de leerling zelf, van de </w:t>
      </w:r>
      <w:r>
        <w:rPr>
          <w:rFonts w:ascii="Arial" w:hAnsi="Arial" w:cs="Arial"/>
          <w:szCs w:val="20"/>
        </w:rPr>
        <w:t>ouder(s)/verzorger(s)</w:t>
      </w:r>
      <w:r w:rsidRPr="0089613D">
        <w:rPr>
          <w:rFonts w:ascii="Arial" w:hAnsi="Arial" w:cs="Arial"/>
          <w:szCs w:val="20"/>
        </w:rPr>
        <w:t>, de docenten, mentoren en andere schoolinterne deskundigen en van de ketenpartners van de school (de externe deskundigen die bij de leerling betrokken zijn).</w:t>
      </w:r>
    </w:p>
    <w:p w14:paraId="098D5FCF" w14:textId="77777777" w:rsidR="00263CB2" w:rsidRPr="0089613D" w:rsidRDefault="00263CB2" w:rsidP="00263CB2">
      <w:pPr>
        <w:rPr>
          <w:rFonts w:ascii="Arial" w:hAnsi="Arial" w:cs="Arial"/>
          <w:szCs w:val="20"/>
        </w:rPr>
      </w:pPr>
      <w:r w:rsidRPr="0089613D">
        <w:rPr>
          <w:rFonts w:ascii="Arial" w:hAnsi="Arial" w:cs="Arial"/>
          <w:szCs w:val="20"/>
        </w:rPr>
        <w:t xml:space="preserve">Handelingsplannen werden tot nu toe vooral geschreven om hiaten op te vullen, een OPP is meer bedoeld om hiaten te voorkomen. Het OPP wordt meer opgesteld vanuit  de ontwikkelingsmogelijkheden van de leerling op de langere termijn, met einddoelen die passen bij het perspectief (uitstroom) van de leerling. Het OPP richt zich meer op de doelen die in de onderwijsinstelling behaald dienen te worden. </w:t>
      </w:r>
    </w:p>
    <w:p w14:paraId="0FA1371C" w14:textId="77777777" w:rsidR="00263CB2" w:rsidRPr="0089613D" w:rsidRDefault="00263CB2" w:rsidP="00263CB2">
      <w:pPr>
        <w:rPr>
          <w:rFonts w:ascii="Arial" w:hAnsi="Arial" w:cs="Arial"/>
          <w:szCs w:val="20"/>
        </w:rPr>
      </w:pPr>
      <w:r w:rsidRPr="0089613D">
        <w:rPr>
          <w:rFonts w:ascii="Arial" w:hAnsi="Arial" w:cs="Arial"/>
          <w:szCs w:val="20"/>
        </w:rPr>
        <w:t xml:space="preserve">De positie van de </w:t>
      </w:r>
      <w:r>
        <w:rPr>
          <w:rFonts w:ascii="Arial" w:hAnsi="Arial" w:cs="Arial"/>
          <w:szCs w:val="20"/>
        </w:rPr>
        <w:t>ouder(s)/verzorger(s)</w:t>
      </w:r>
      <w:r w:rsidRPr="0089613D">
        <w:rPr>
          <w:rFonts w:ascii="Arial" w:hAnsi="Arial" w:cs="Arial"/>
          <w:szCs w:val="20"/>
        </w:rPr>
        <w:t xml:space="preserve"> is hiermee flink veranderd: zij zijn nu meer betrokken partners bij het leren en opgroeien van hun kind. Indien geen overeenstemming wordt bereikt bij het vaststellen of bijstellen van het OPP kunnen </w:t>
      </w:r>
      <w:r>
        <w:rPr>
          <w:rFonts w:ascii="Arial" w:hAnsi="Arial" w:cs="Arial"/>
          <w:szCs w:val="20"/>
        </w:rPr>
        <w:t>ouder(s)/verzorger(s)</w:t>
      </w:r>
      <w:r w:rsidRPr="0089613D">
        <w:rPr>
          <w:rFonts w:ascii="Arial" w:hAnsi="Arial" w:cs="Arial"/>
          <w:szCs w:val="20"/>
        </w:rPr>
        <w:t xml:space="preserve"> zich wenden tot de ‘Geschillencommissie Passend Onderwijs’ (voorheen: de ‘Geschillencommissie OPP’).</w:t>
      </w:r>
    </w:p>
    <w:p w14:paraId="31C5506E" w14:textId="77777777" w:rsidR="00263CB2" w:rsidRDefault="00263CB2" w:rsidP="00263CB2">
      <w:pPr>
        <w:rPr>
          <w:rFonts w:ascii="Arial" w:hAnsi="Arial" w:cs="Arial"/>
          <w:b/>
          <w:szCs w:val="20"/>
        </w:rPr>
      </w:pPr>
    </w:p>
    <w:p w14:paraId="6C877F47" w14:textId="2BE2AEBE" w:rsidR="00263CB2" w:rsidRPr="00CF521C" w:rsidRDefault="002D3E59" w:rsidP="00263CB2">
      <w:pPr>
        <w:rPr>
          <w:rFonts w:ascii="Arial" w:hAnsi="Arial" w:cs="Arial"/>
          <w:b/>
          <w:szCs w:val="20"/>
        </w:rPr>
      </w:pPr>
      <w:r>
        <w:rPr>
          <w:rFonts w:ascii="Arial" w:hAnsi="Arial" w:cs="Arial"/>
          <w:b/>
          <w:szCs w:val="20"/>
        </w:rPr>
        <w:t>4.2</w:t>
      </w:r>
      <w:r w:rsidR="00263CB2" w:rsidRPr="00CF521C">
        <w:rPr>
          <w:rFonts w:ascii="Arial" w:hAnsi="Arial" w:cs="Arial"/>
          <w:b/>
          <w:szCs w:val="20"/>
        </w:rPr>
        <w:t xml:space="preserve"> De positie van de ouder(s)/verzorger(s)</w:t>
      </w:r>
    </w:p>
    <w:p w14:paraId="252ABE9B" w14:textId="77777777" w:rsidR="00263CB2" w:rsidRPr="0089613D" w:rsidRDefault="00263CB2" w:rsidP="00263CB2">
      <w:pPr>
        <w:rPr>
          <w:rFonts w:ascii="Arial" w:hAnsi="Arial" w:cs="Arial"/>
          <w:szCs w:val="20"/>
        </w:rPr>
      </w:pPr>
      <w:r w:rsidRPr="0089613D">
        <w:rPr>
          <w:rFonts w:ascii="Arial" w:hAnsi="Arial" w:cs="Arial"/>
          <w:szCs w:val="20"/>
        </w:rPr>
        <w:t xml:space="preserve">Uitgangspunt voor de positie van </w:t>
      </w:r>
      <w:r>
        <w:rPr>
          <w:rFonts w:ascii="Arial" w:hAnsi="Arial" w:cs="Arial"/>
          <w:szCs w:val="20"/>
        </w:rPr>
        <w:t>ouder(s)/verzorger(s)</w:t>
      </w:r>
      <w:r w:rsidRPr="0089613D">
        <w:rPr>
          <w:rFonts w:ascii="Arial" w:hAnsi="Arial" w:cs="Arial"/>
          <w:szCs w:val="20"/>
        </w:rPr>
        <w:t xml:space="preserve"> van leerlingen</w:t>
      </w:r>
      <w:r>
        <w:rPr>
          <w:rFonts w:ascii="Arial" w:hAnsi="Arial" w:cs="Arial"/>
          <w:szCs w:val="20"/>
        </w:rPr>
        <w:t xml:space="preserve"> </w:t>
      </w:r>
      <w:r w:rsidRPr="0089613D">
        <w:rPr>
          <w:rFonts w:ascii="Arial" w:hAnsi="Arial" w:cs="Arial"/>
          <w:szCs w:val="20"/>
        </w:rPr>
        <w:t xml:space="preserve">is dat zij als een gelijkwaardige partner worden beschouwd door onderwijs én jeugdzorg. </w:t>
      </w:r>
    </w:p>
    <w:p w14:paraId="73DF04DD" w14:textId="77777777" w:rsidR="00263CB2" w:rsidRPr="0089613D" w:rsidRDefault="00263CB2" w:rsidP="00263CB2">
      <w:pPr>
        <w:rPr>
          <w:rFonts w:ascii="Arial" w:hAnsi="Arial" w:cs="Arial"/>
          <w:szCs w:val="20"/>
        </w:rPr>
      </w:pPr>
      <w:r w:rsidRPr="0089613D">
        <w:rPr>
          <w:rFonts w:ascii="Arial" w:hAnsi="Arial" w:cs="Arial"/>
          <w:szCs w:val="20"/>
        </w:rPr>
        <w:t xml:space="preserve">Van </w:t>
      </w:r>
      <w:r>
        <w:rPr>
          <w:rFonts w:ascii="Arial" w:hAnsi="Arial" w:cs="Arial"/>
          <w:szCs w:val="20"/>
        </w:rPr>
        <w:t>ouder(s)/verzorger(s)</w:t>
      </w:r>
      <w:r w:rsidRPr="0089613D">
        <w:rPr>
          <w:rFonts w:ascii="Arial" w:hAnsi="Arial" w:cs="Arial"/>
          <w:szCs w:val="20"/>
        </w:rPr>
        <w:t xml:space="preserve"> wordt verwacht dat zij hun verantwoordelijkheid nemen om stappen te ondernemen als een leerling extra ondersteuning nodig heeft om zijn schoolloopbaan goed en succesvol te doorlopen. Bij het bieden van ondersteuning zal de school en eventuele ondersteunende organisatie voor jeugdzorg de eigen kracht van de </w:t>
      </w:r>
      <w:r>
        <w:rPr>
          <w:rFonts w:ascii="Arial" w:hAnsi="Arial" w:cs="Arial"/>
          <w:szCs w:val="20"/>
        </w:rPr>
        <w:t>ouder(s)/verzorger(s)</w:t>
      </w:r>
      <w:r w:rsidRPr="0089613D">
        <w:rPr>
          <w:rFonts w:ascii="Arial" w:hAnsi="Arial" w:cs="Arial"/>
          <w:szCs w:val="20"/>
        </w:rPr>
        <w:t xml:space="preserve"> en de leerling benutten.</w:t>
      </w:r>
    </w:p>
    <w:p w14:paraId="4DCA9A34" w14:textId="77777777" w:rsidR="00263CB2" w:rsidRDefault="00263CB2" w:rsidP="00263CB2">
      <w:pPr>
        <w:spacing w:after="200" w:line="276" w:lineRule="auto"/>
        <w:rPr>
          <w:rFonts w:ascii="Arial" w:hAnsi="Arial" w:cs="Arial"/>
          <w:b/>
          <w:sz w:val="24"/>
          <w:szCs w:val="24"/>
        </w:rPr>
      </w:pPr>
    </w:p>
    <w:p w14:paraId="708AA9E9" w14:textId="76DFA1A8" w:rsidR="00263CB2" w:rsidRPr="006103C6" w:rsidRDefault="00263CB2" w:rsidP="00263CB2">
      <w:pPr>
        <w:spacing w:after="200" w:line="276" w:lineRule="auto"/>
        <w:rPr>
          <w:rFonts w:ascii="Arial" w:hAnsi="Arial" w:cs="Arial"/>
          <w:b/>
          <w:sz w:val="24"/>
          <w:szCs w:val="24"/>
        </w:rPr>
      </w:pPr>
      <w:r w:rsidRPr="006103C6">
        <w:rPr>
          <w:rFonts w:ascii="Arial" w:hAnsi="Arial" w:cs="Arial"/>
          <w:b/>
          <w:sz w:val="24"/>
          <w:szCs w:val="24"/>
        </w:rPr>
        <w:t xml:space="preserve">Hoofdstuk </w:t>
      </w:r>
      <w:r w:rsidR="002D3E59">
        <w:rPr>
          <w:rFonts w:ascii="Arial" w:hAnsi="Arial" w:cs="Arial"/>
          <w:b/>
          <w:sz w:val="24"/>
          <w:szCs w:val="24"/>
        </w:rPr>
        <w:t>5</w:t>
      </w:r>
      <w:r w:rsidRPr="006103C6">
        <w:rPr>
          <w:rFonts w:ascii="Arial" w:hAnsi="Arial" w:cs="Arial"/>
          <w:b/>
          <w:sz w:val="24"/>
          <w:szCs w:val="24"/>
        </w:rPr>
        <w:tab/>
      </w:r>
      <w:r w:rsidR="00FE012D">
        <w:rPr>
          <w:rFonts w:ascii="Arial" w:hAnsi="Arial" w:cs="Arial"/>
          <w:b/>
          <w:sz w:val="24"/>
          <w:szCs w:val="24"/>
        </w:rPr>
        <w:tab/>
      </w:r>
      <w:r w:rsidRPr="006103C6">
        <w:rPr>
          <w:rFonts w:ascii="Arial" w:hAnsi="Arial" w:cs="Arial"/>
          <w:b/>
          <w:sz w:val="24"/>
          <w:szCs w:val="24"/>
        </w:rPr>
        <w:t>Kwaliteitszorg</w:t>
      </w:r>
    </w:p>
    <w:p w14:paraId="01643A26" w14:textId="7929459B" w:rsidR="002C5122" w:rsidRPr="00976A79" w:rsidRDefault="002D3E59" w:rsidP="002C5122">
      <w:pPr>
        <w:pStyle w:val="Lijstalinea"/>
        <w:ind w:left="0"/>
        <w:rPr>
          <w:rFonts w:ascii="Arial" w:eastAsia="Calibri" w:hAnsi="Arial" w:cs="Arial"/>
          <w:b/>
          <w:szCs w:val="20"/>
        </w:rPr>
      </w:pPr>
      <w:r>
        <w:rPr>
          <w:rFonts w:ascii="Arial" w:eastAsia="Calibri" w:hAnsi="Arial" w:cs="Arial"/>
          <w:b/>
          <w:szCs w:val="20"/>
        </w:rPr>
        <w:t>5.1</w:t>
      </w:r>
      <w:r w:rsidR="002C5122">
        <w:rPr>
          <w:rFonts w:ascii="Arial" w:eastAsia="Calibri" w:hAnsi="Arial" w:cs="Arial"/>
          <w:b/>
          <w:szCs w:val="20"/>
        </w:rPr>
        <w:t xml:space="preserve"> </w:t>
      </w:r>
      <w:r w:rsidR="002C5122" w:rsidRPr="00976A79">
        <w:rPr>
          <w:rFonts w:ascii="Arial" w:eastAsia="Calibri" w:hAnsi="Arial" w:cs="Arial"/>
          <w:b/>
          <w:szCs w:val="20"/>
        </w:rPr>
        <w:t>Monitoren van de kwaliteit van de ondersteuning</w:t>
      </w:r>
    </w:p>
    <w:p w14:paraId="171D9690" w14:textId="77777777" w:rsidR="002C5122" w:rsidRDefault="002C5122" w:rsidP="002C5122">
      <w:pPr>
        <w:ind w:right="303"/>
        <w:rPr>
          <w:rFonts w:ascii="Arial" w:eastAsia="Calibri" w:hAnsi="Arial" w:cs="Arial"/>
          <w:szCs w:val="20"/>
        </w:rPr>
      </w:pPr>
      <w:r w:rsidRPr="00976A79">
        <w:rPr>
          <w:rFonts w:ascii="Arial" w:eastAsia="Calibri" w:hAnsi="Arial" w:cs="Arial"/>
          <w:szCs w:val="20"/>
        </w:rPr>
        <w:t>Het S</w:t>
      </w:r>
      <w:r>
        <w:rPr>
          <w:rFonts w:ascii="Arial" w:eastAsia="Calibri" w:hAnsi="Arial" w:cs="Arial"/>
          <w:szCs w:val="20"/>
        </w:rPr>
        <w:t xml:space="preserve">WV </w:t>
      </w:r>
      <w:r w:rsidRPr="00976A79">
        <w:rPr>
          <w:rFonts w:ascii="Arial" w:eastAsia="Calibri" w:hAnsi="Arial" w:cs="Arial"/>
          <w:szCs w:val="20"/>
        </w:rPr>
        <w:t xml:space="preserve">hanteert een monitor in aansluiting op de thema’s die door het </w:t>
      </w:r>
      <w:r>
        <w:rPr>
          <w:rFonts w:ascii="Arial" w:eastAsia="Calibri" w:hAnsi="Arial" w:cs="Arial"/>
          <w:szCs w:val="20"/>
        </w:rPr>
        <w:t>SWV</w:t>
      </w:r>
      <w:r w:rsidRPr="00976A79">
        <w:rPr>
          <w:rFonts w:ascii="Arial" w:eastAsia="Calibri" w:hAnsi="Arial" w:cs="Arial"/>
          <w:szCs w:val="20"/>
        </w:rPr>
        <w:t xml:space="preserve"> centraal zijn gesteld in de ontwikkeling van de ondersteuning binnen en rond de scholen.</w:t>
      </w:r>
    </w:p>
    <w:p w14:paraId="6525C0D7" w14:textId="77777777" w:rsidR="002C5122" w:rsidRPr="00976A79" w:rsidRDefault="002C5122" w:rsidP="002C5122">
      <w:pPr>
        <w:ind w:right="303"/>
        <w:rPr>
          <w:rFonts w:ascii="Arial" w:eastAsia="Calibri" w:hAnsi="Arial" w:cs="Arial"/>
          <w:szCs w:val="20"/>
        </w:rPr>
      </w:pPr>
      <w:r w:rsidRPr="00976A79">
        <w:rPr>
          <w:rFonts w:ascii="Arial" w:eastAsia="Calibri" w:hAnsi="Arial" w:cs="Arial"/>
          <w:szCs w:val="20"/>
        </w:rPr>
        <w:t xml:space="preserve">De monitor wordt twee keer per jaar ingevuld en eveneens twee keer per jaar vindt een gesprek plaats tussen de directeur van het </w:t>
      </w:r>
      <w:r>
        <w:rPr>
          <w:rFonts w:ascii="Arial" w:eastAsia="Calibri" w:hAnsi="Arial" w:cs="Arial"/>
          <w:szCs w:val="20"/>
        </w:rPr>
        <w:t>SWV</w:t>
      </w:r>
      <w:r w:rsidRPr="00976A79">
        <w:rPr>
          <w:rFonts w:ascii="Arial" w:eastAsia="Calibri" w:hAnsi="Arial" w:cs="Arial"/>
          <w:szCs w:val="20"/>
        </w:rPr>
        <w:t xml:space="preserve"> en de scholen over de monitor. Dit gesprek is gericht op stimulering van de scholen, bewaken van de ontwikkeling op school en </w:t>
      </w:r>
      <w:r>
        <w:rPr>
          <w:rFonts w:ascii="Arial" w:eastAsia="Calibri" w:hAnsi="Arial" w:cs="Arial"/>
          <w:szCs w:val="20"/>
        </w:rPr>
        <w:t>samenwerkingsniveau</w:t>
      </w:r>
      <w:r w:rsidRPr="00976A79">
        <w:rPr>
          <w:rFonts w:ascii="Arial" w:eastAsia="Calibri" w:hAnsi="Arial" w:cs="Arial"/>
          <w:szCs w:val="20"/>
        </w:rPr>
        <w:t xml:space="preserve"> en op signaleren van eventuele knelpunten die zich daarbij voordoen.</w:t>
      </w:r>
    </w:p>
    <w:p w14:paraId="5956DDEE" w14:textId="36A78EDE" w:rsidR="00AC0D08" w:rsidRPr="00A434CC" w:rsidRDefault="00AC0D08" w:rsidP="00263CB2">
      <w:pPr>
        <w:ind w:left="567" w:hanging="567"/>
        <w:rPr>
          <w:rFonts w:ascii="Arial" w:hAnsi="Arial" w:cs="Arial"/>
          <w:iCs/>
          <w:color w:val="000000" w:themeColor="text1"/>
          <w:szCs w:val="20"/>
        </w:rPr>
      </w:pPr>
    </w:p>
    <w:p w14:paraId="2BA3AC44" w14:textId="77777777" w:rsidR="00495A2B" w:rsidRPr="00A434CC" w:rsidRDefault="00495A2B" w:rsidP="00495A2B">
      <w:pPr>
        <w:rPr>
          <w:rFonts w:ascii="Arial" w:hAnsi="Arial" w:cs="Arial"/>
          <w:b/>
          <w:szCs w:val="20"/>
        </w:rPr>
      </w:pPr>
    </w:p>
    <w:p w14:paraId="5956DDF1" w14:textId="01A8D8B4" w:rsidR="001643C7" w:rsidRPr="002D3E59" w:rsidRDefault="00F90764" w:rsidP="00495A2B">
      <w:pPr>
        <w:rPr>
          <w:rFonts w:ascii="Arial" w:hAnsi="Arial" w:cs="Arial"/>
          <w:b/>
          <w:sz w:val="24"/>
          <w:szCs w:val="24"/>
        </w:rPr>
      </w:pPr>
      <w:r w:rsidRPr="002D3E59">
        <w:rPr>
          <w:rFonts w:ascii="Arial" w:hAnsi="Arial" w:cs="Arial"/>
          <w:b/>
          <w:sz w:val="24"/>
          <w:szCs w:val="24"/>
        </w:rPr>
        <w:t xml:space="preserve">Hoofdstuk </w:t>
      </w:r>
      <w:r w:rsidR="002D3E59" w:rsidRPr="002D3E59">
        <w:rPr>
          <w:rFonts w:ascii="Arial" w:hAnsi="Arial" w:cs="Arial"/>
          <w:b/>
          <w:sz w:val="24"/>
          <w:szCs w:val="24"/>
        </w:rPr>
        <w:t>6</w:t>
      </w:r>
      <w:r w:rsidRPr="002D3E59">
        <w:rPr>
          <w:rFonts w:ascii="Arial" w:hAnsi="Arial" w:cs="Arial"/>
          <w:b/>
          <w:sz w:val="24"/>
          <w:szCs w:val="24"/>
        </w:rPr>
        <w:t xml:space="preserve"> </w:t>
      </w:r>
      <w:r w:rsidR="00FE012D">
        <w:rPr>
          <w:rFonts w:ascii="Arial" w:hAnsi="Arial" w:cs="Arial"/>
          <w:b/>
          <w:sz w:val="24"/>
          <w:szCs w:val="24"/>
        </w:rPr>
        <w:tab/>
      </w:r>
      <w:r w:rsidR="001643C7" w:rsidRPr="002D3E59">
        <w:rPr>
          <w:rFonts w:ascii="Arial" w:hAnsi="Arial" w:cs="Arial"/>
          <w:b/>
          <w:sz w:val="24"/>
          <w:szCs w:val="24"/>
        </w:rPr>
        <w:t>Afsluiting</w:t>
      </w:r>
    </w:p>
    <w:p w14:paraId="6D25709F" w14:textId="77777777" w:rsidR="002D3E59" w:rsidRDefault="002D3E59" w:rsidP="00495A2B">
      <w:pPr>
        <w:rPr>
          <w:rFonts w:ascii="Arial" w:eastAsia="Calibri" w:hAnsi="Arial" w:cs="Arial"/>
          <w:szCs w:val="20"/>
        </w:rPr>
      </w:pPr>
    </w:p>
    <w:p w14:paraId="5956DDF4" w14:textId="77777777" w:rsidR="002B6FC4" w:rsidRPr="00A434CC" w:rsidRDefault="002B6FC4" w:rsidP="00495A2B">
      <w:pPr>
        <w:rPr>
          <w:rFonts w:ascii="Arial" w:eastAsia="Calibri" w:hAnsi="Arial" w:cs="Arial"/>
          <w:szCs w:val="20"/>
        </w:rPr>
      </w:pPr>
      <w:r w:rsidRPr="00A434CC">
        <w:rPr>
          <w:rFonts w:ascii="Arial" w:eastAsia="Calibri" w:hAnsi="Arial" w:cs="Arial"/>
          <w:szCs w:val="20"/>
        </w:rPr>
        <w:t xml:space="preserve">Voor alle vragen, die tijdens het lezen van dit </w:t>
      </w:r>
      <w:proofErr w:type="spellStart"/>
      <w:r w:rsidRPr="00A434CC">
        <w:rPr>
          <w:rFonts w:ascii="Arial" w:eastAsia="Calibri" w:hAnsi="Arial" w:cs="Arial"/>
          <w:szCs w:val="20"/>
        </w:rPr>
        <w:t>schoolondersteuningsprofiel</w:t>
      </w:r>
      <w:proofErr w:type="spellEnd"/>
      <w:r w:rsidRPr="00A434CC">
        <w:rPr>
          <w:rFonts w:ascii="Arial" w:eastAsia="Calibri" w:hAnsi="Arial" w:cs="Arial"/>
          <w:szCs w:val="20"/>
        </w:rPr>
        <w:t xml:space="preserve"> bij u zijn gerezen, kunt u zich wenden tot de school. </w:t>
      </w:r>
    </w:p>
    <w:sectPr w:rsidR="002B6FC4" w:rsidRPr="00A434CC" w:rsidSect="00EA52BA">
      <w:headerReference w:type="default" r:id="rId17"/>
      <w:footerReference w:type="default" r:id="rId18"/>
      <w:pgSz w:w="11906" w:h="16838"/>
      <w:pgMar w:top="1418" w:right="1531"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EEB5D" w14:textId="77777777" w:rsidR="003C0A2A" w:rsidRDefault="003C0A2A" w:rsidP="003C05A7">
      <w:r>
        <w:separator/>
      </w:r>
    </w:p>
  </w:endnote>
  <w:endnote w:type="continuationSeparator" w:id="0">
    <w:p w14:paraId="23737D2F" w14:textId="77777777" w:rsidR="003C0A2A" w:rsidRDefault="003C0A2A" w:rsidP="003C05A7">
      <w:r>
        <w:continuationSeparator/>
      </w:r>
    </w:p>
  </w:endnote>
  <w:endnote w:type="continuationNotice" w:id="1">
    <w:p w14:paraId="3D948595" w14:textId="77777777" w:rsidR="003C0A2A" w:rsidRDefault="003C0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262398"/>
      <w:docPartObj>
        <w:docPartGallery w:val="Page Numbers (Bottom of Page)"/>
        <w:docPartUnique/>
      </w:docPartObj>
    </w:sdtPr>
    <w:sdtContent>
      <w:p w14:paraId="5956DF83" w14:textId="77777777" w:rsidR="008A3CFB" w:rsidRPr="005E51DE" w:rsidRDefault="008A3CFB" w:rsidP="005E51DE">
        <w:pPr>
          <w:pStyle w:val="Voettekst"/>
          <w:jc w:val="right"/>
        </w:pPr>
        <w:r>
          <w:fldChar w:fldCharType="begin"/>
        </w:r>
        <w:r>
          <w:instrText>PAGE   \* MERGEFORMAT</w:instrText>
        </w:r>
        <w:r>
          <w:fldChar w:fldCharType="separate"/>
        </w:r>
        <w:r w:rsidR="00FE012D">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D42E" w14:textId="77777777" w:rsidR="003C0A2A" w:rsidRDefault="003C0A2A" w:rsidP="003C05A7">
      <w:r>
        <w:separator/>
      </w:r>
    </w:p>
  </w:footnote>
  <w:footnote w:type="continuationSeparator" w:id="0">
    <w:p w14:paraId="48A366A1" w14:textId="77777777" w:rsidR="003C0A2A" w:rsidRDefault="003C0A2A" w:rsidP="003C05A7">
      <w:r>
        <w:continuationSeparator/>
      </w:r>
    </w:p>
  </w:footnote>
  <w:footnote w:type="continuationNotice" w:id="1">
    <w:p w14:paraId="3B59B7E0" w14:textId="77777777" w:rsidR="003C0A2A" w:rsidRDefault="003C0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6DF81" w14:textId="4E840DDC" w:rsidR="008A3CFB" w:rsidRDefault="008A3CFB" w:rsidP="00AD70E1">
    <w:pPr>
      <w:pStyle w:val="Koptekst"/>
      <w:tabs>
        <w:tab w:val="clear" w:pos="9072"/>
      </w:tabs>
      <w:ind w:right="-684"/>
      <w:jc w:val="right"/>
    </w:pPr>
  </w:p>
  <w:p w14:paraId="5956DF82" w14:textId="77777777" w:rsidR="008A3CFB" w:rsidRDefault="008A3CFB" w:rsidP="003C05A7">
    <w:pPr>
      <w:pStyle w:val="Koptekst"/>
      <w:tabs>
        <w:tab w:val="clear" w:pos="9072"/>
      </w:tabs>
      <w:ind w:right="-28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456"/>
    <w:multiLevelType w:val="multilevel"/>
    <w:tmpl w:val="7EFA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24F4D"/>
    <w:multiLevelType w:val="hybridMultilevel"/>
    <w:tmpl w:val="2244F642"/>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 w15:restartNumberingAfterBreak="0">
    <w:nsid w:val="04B54BF3"/>
    <w:multiLevelType w:val="hybridMultilevel"/>
    <w:tmpl w:val="DF58AD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941AF4"/>
    <w:multiLevelType w:val="hybridMultilevel"/>
    <w:tmpl w:val="E034EDC0"/>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 w15:restartNumberingAfterBreak="0">
    <w:nsid w:val="0B7A6FC9"/>
    <w:multiLevelType w:val="hybridMultilevel"/>
    <w:tmpl w:val="AF5033BA"/>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5" w15:restartNumberingAfterBreak="0">
    <w:nsid w:val="0C2D3A40"/>
    <w:multiLevelType w:val="hybridMultilevel"/>
    <w:tmpl w:val="A1F8180E"/>
    <w:lvl w:ilvl="0" w:tplc="1CF650AC">
      <w:start w:val="1"/>
      <w:numFmt w:val="bullet"/>
      <w:lvlText w:val=""/>
      <w:lvlJc w:val="left"/>
      <w:pPr>
        <w:ind w:left="1211" w:hanging="360"/>
      </w:pPr>
      <w:rPr>
        <w:rFonts w:ascii="Symbol" w:hAnsi="Symbol" w:hint="default"/>
        <w:sz w:val="20"/>
        <w:szCs w:val="20"/>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 w15:restartNumberingAfterBreak="0">
    <w:nsid w:val="1AFF4BF2"/>
    <w:multiLevelType w:val="multilevel"/>
    <w:tmpl w:val="78F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B1D5B"/>
    <w:multiLevelType w:val="hybridMultilevel"/>
    <w:tmpl w:val="66C02BE0"/>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15:restartNumberingAfterBreak="0">
    <w:nsid w:val="23385E73"/>
    <w:multiLevelType w:val="hybridMultilevel"/>
    <w:tmpl w:val="7EECBA6A"/>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9" w15:restartNumberingAfterBreak="0">
    <w:nsid w:val="2D1A6CBB"/>
    <w:multiLevelType w:val="multilevel"/>
    <w:tmpl w:val="35F09DA2"/>
    <w:lvl w:ilvl="0">
      <w:start w:val="3"/>
      <w:numFmt w:val="decimal"/>
      <w:lvlText w:val="%1."/>
      <w:lvlJc w:val="left"/>
      <w:pPr>
        <w:ind w:left="360" w:hanging="360"/>
      </w:pPr>
      <w:rPr>
        <w:rFonts w:asciiTheme="minorHAnsi" w:hAnsiTheme="minorHAnsi" w:cstheme="minorBidi" w:hint="default"/>
        <w:b w:val="0"/>
        <w:color w:val="auto"/>
      </w:rPr>
    </w:lvl>
    <w:lvl w:ilvl="1">
      <w:start w:val="3"/>
      <w:numFmt w:val="decimal"/>
      <w:lvlText w:val="%1.%2."/>
      <w:lvlJc w:val="left"/>
      <w:pPr>
        <w:ind w:left="360" w:hanging="360"/>
      </w:pPr>
      <w:rPr>
        <w:rFonts w:ascii="Arial" w:hAnsi="Arial" w:cs="Arial" w:hint="default"/>
        <w:b/>
        <w:color w:val="auto"/>
      </w:rPr>
    </w:lvl>
    <w:lvl w:ilvl="2">
      <w:start w:val="1"/>
      <w:numFmt w:val="decimal"/>
      <w:lvlText w:val="%1.%2.%3."/>
      <w:lvlJc w:val="left"/>
      <w:pPr>
        <w:ind w:left="720" w:hanging="720"/>
      </w:pPr>
      <w:rPr>
        <w:rFonts w:asciiTheme="minorHAnsi" w:hAnsiTheme="minorHAnsi" w:cstheme="minorBidi" w:hint="default"/>
        <w:b w:val="0"/>
        <w:color w:val="auto"/>
      </w:rPr>
    </w:lvl>
    <w:lvl w:ilvl="3">
      <w:start w:val="1"/>
      <w:numFmt w:val="decimal"/>
      <w:lvlText w:val="%1.%2.%3.%4."/>
      <w:lvlJc w:val="left"/>
      <w:pPr>
        <w:ind w:left="720" w:hanging="720"/>
      </w:pPr>
      <w:rPr>
        <w:rFonts w:asciiTheme="minorHAnsi" w:hAnsiTheme="minorHAnsi" w:cstheme="minorBidi" w:hint="default"/>
        <w:b w:val="0"/>
        <w:color w:val="auto"/>
      </w:rPr>
    </w:lvl>
    <w:lvl w:ilvl="4">
      <w:start w:val="1"/>
      <w:numFmt w:val="decimal"/>
      <w:lvlText w:val="%1.%2.%3.%4.%5."/>
      <w:lvlJc w:val="left"/>
      <w:pPr>
        <w:ind w:left="1080" w:hanging="1080"/>
      </w:pPr>
      <w:rPr>
        <w:rFonts w:asciiTheme="minorHAnsi" w:hAnsiTheme="minorHAnsi" w:cstheme="minorBidi" w:hint="default"/>
        <w:b w:val="0"/>
        <w:color w:val="auto"/>
      </w:rPr>
    </w:lvl>
    <w:lvl w:ilvl="5">
      <w:start w:val="1"/>
      <w:numFmt w:val="decimal"/>
      <w:lvlText w:val="%1.%2.%3.%4.%5.%6."/>
      <w:lvlJc w:val="left"/>
      <w:pPr>
        <w:ind w:left="1080" w:hanging="1080"/>
      </w:pPr>
      <w:rPr>
        <w:rFonts w:asciiTheme="minorHAnsi" w:hAnsiTheme="minorHAnsi" w:cstheme="minorBidi" w:hint="default"/>
        <w:b w:val="0"/>
        <w:color w:val="auto"/>
      </w:rPr>
    </w:lvl>
    <w:lvl w:ilvl="6">
      <w:start w:val="1"/>
      <w:numFmt w:val="decimal"/>
      <w:lvlText w:val="%1.%2.%3.%4.%5.%6.%7."/>
      <w:lvlJc w:val="left"/>
      <w:pPr>
        <w:ind w:left="1440" w:hanging="1440"/>
      </w:pPr>
      <w:rPr>
        <w:rFonts w:asciiTheme="minorHAnsi" w:hAnsiTheme="minorHAnsi" w:cstheme="minorBidi" w:hint="default"/>
        <w:b w:val="0"/>
        <w:color w:val="auto"/>
      </w:rPr>
    </w:lvl>
    <w:lvl w:ilvl="7">
      <w:start w:val="1"/>
      <w:numFmt w:val="decimal"/>
      <w:lvlText w:val="%1.%2.%3.%4.%5.%6.%7.%8."/>
      <w:lvlJc w:val="left"/>
      <w:pPr>
        <w:ind w:left="1440" w:hanging="1440"/>
      </w:pPr>
      <w:rPr>
        <w:rFonts w:asciiTheme="minorHAnsi" w:hAnsiTheme="minorHAnsi" w:cstheme="minorBidi" w:hint="default"/>
        <w:b w:val="0"/>
        <w:color w:val="auto"/>
      </w:rPr>
    </w:lvl>
    <w:lvl w:ilvl="8">
      <w:start w:val="1"/>
      <w:numFmt w:val="decimal"/>
      <w:lvlText w:val="%1.%2.%3.%4.%5.%6.%7.%8.%9."/>
      <w:lvlJc w:val="left"/>
      <w:pPr>
        <w:ind w:left="1800" w:hanging="1800"/>
      </w:pPr>
      <w:rPr>
        <w:rFonts w:asciiTheme="minorHAnsi" w:hAnsiTheme="minorHAnsi" w:cstheme="minorBidi" w:hint="default"/>
        <w:b w:val="0"/>
        <w:color w:val="auto"/>
      </w:rPr>
    </w:lvl>
  </w:abstractNum>
  <w:abstractNum w:abstractNumId="10" w15:restartNumberingAfterBreak="0">
    <w:nsid w:val="31110E81"/>
    <w:multiLevelType w:val="hybridMultilevel"/>
    <w:tmpl w:val="4664EF0C"/>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1" w15:restartNumberingAfterBreak="0">
    <w:nsid w:val="311405B1"/>
    <w:multiLevelType w:val="hybridMultilevel"/>
    <w:tmpl w:val="30B89418"/>
    <w:lvl w:ilvl="0" w:tplc="04130003">
      <w:start w:val="1"/>
      <w:numFmt w:val="bullet"/>
      <w:lvlText w:val="o"/>
      <w:lvlJc w:val="left"/>
      <w:pPr>
        <w:ind w:left="1287" w:hanging="360"/>
      </w:pPr>
      <w:rPr>
        <w:rFonts w:ascii="Courier New" w:hAnsi="Courier New" w:cs="Courier New" w:hint="default"/>
        <w:sz w:val="20"/>
        <w:szCs w:val="20"/>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15:restartNumberingAfterBreak="0">
    <w:nsid w:val="340A1AF5"/>
    <w:multiLevelType w:val="multilevel"/>
    <w:tmpl w:val="199608D4"/>
    <w:lvl w:ilvl="0">
      <w:start w:val="2"/>
      <w:numFmt w:val="decimal"/>
      <w:lvlText w:val="%1"/>
      <w:lvlJc w:val="left"/>
      <w:pPr>
        <w:ind w:left="360" w:hanging="360"/>
      </w:pPr>
      <w:rPr>
        <w:rFonts w:asciiTheme="minorHAnsi" w:hAnsiTheme="minorHAnsi" w:cstheme="minorBidi" w:hint="default"/>
        <w:b w:val="0"/>
      </w:rPr>
    </w:lvl>
    <w:lvl w:ilvl="1">
      <w:start w:val="2"/>
      <w:numFmt w:val="decimal"/>
      <w:lvlText w:val="%1.%2"/>
      <w:lvlJc w:val="left"/>
      <w:pPr>
        <w:ind w:left="360" w:hanging="360"/>
      </w:pPr>
      <w:rPr>
        <w:rFonts w:ascii="Arial" w:hAnsi="Arial" w:cs="Arial" w:hint="default"/>
        <w:b/>
        <w:sz w:val="20"/>
        <w:szCs w:val="20"/>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800" w:hanging="1800"/>
      </w:pPr>
      <w:rPr>
        <w:rFonts w:asciiTheme="minorHAnsi" w:hAnsiTheme="minorHAnsi" w:cstheme="minorBidi" w:hint="default"/>
        <w:b w:val="0"/>
      </w:rPr>
    </w:lvl>
  </w:abstractNum>
  <w:abstractNum w:abstractNumId="13" w15:restartNumberingAfterBreak="0">
    <w:nsid w:val="38E03BBA"/>
    <w:multiLevelType w:val="hybridMultilevel"/>
    <w:tmpl w:val="33EE7C70"/>
    <w:lvl w:ilvl="0" w:tplc="0413000F">
      <w:start w:val="1"/>
      <w:numFmt w:val="decimal"/>
      <w:lvlText w:val="%1."/>
      <w:lvlJc w:val="left"/>
      <w:pPr>
        <w:ind w:left="1931" w:hanging="360"/>
      </w:pPr>
    </w:lvl>
    <w:lvl w:ilvl="1" w:tplc="04130019" w:tentative="1">
      <w:start w:val="1"/>
      <w:numFmt w:val="lowerLetter"/>
      <w:lvlText w:val="%2."/>
      <w:lvlJc w:val="left"/>
      <w:pPr>
        <w:ind w:left="2651" w:hanging="360"/>
      </w:pPr>
    </w:lvl>
    <w:lvl w:ilvl="2" w:tplc="0413001B" w:tentative="1">
      <w:start w:val="1"/>
      <w:numFmt w:val="lowerRoman"/>
      <w:lvlText w:val="%3."/>
      <w:lvlJc w:val="right"/>
      <w:pPr>
        <w:ind w:left="3371" w:hanging="180"/>
      </w:pPr>
    </w:lvl>
    <w:lvl w:ilvl="3" w:tplc="0413000F" w:tentative="1">
      <w:start w:val="1"/>
      <w:numFmt w:val="decimal"/>
      <w:lvlText w:val="%4."/>
      <w:lvlJc w:val="left"/>
      <w:pPr>
        <w:ind w:left="4091" w:hanging="360"/>
      </w:pPr>
    </w:lvl>
    <w:lvl w:ilvl="4" w:tplc="04130019" w:tentative="1">
      <w:start w:val="1"/>
      <w:numFmt w:val="lowerLetter"/>
      <w:lvlText w:val="%5."/>
      <w:lvlJc w:val="left"/>
      <w:pPr>
        <w:ind w:left="4811" w:hanging="360"/>
      </w:pPr>
    </w:lvl>
    <w:lvl w:ilvl="5" w:tplc="0413001B" w:tentative="1">
      <w:start w:val="1"/>
      <w:numFmt w:val="lowerRoman"/>
      <w:lvlText w:val="%6."/>
      <w:lvlJc w:val="right"/>
      <w:pPr>
        <w:ind w:left="5531" w:hanging="180"/>
      </w:pPr>
    </w:lvl>
    <w:lvl w:ilvl="6" w:tplc="0413000F" w:tentative="1">
      <w:start w:val="1"/>
      <w:numFmt w:val="decimal"/>
      <w:lvlText w:val="%7."/>
      <w:lvlJc w:val="left"/>
      <w:pPr>
        <w:ind w:left="6251" w:hanging="360"/>
      </w:pPr>
    </w:lvl>
    <w:lvl w:ilvl="7" w:tplc="04130019" w:tentative="1">
      <w:start w:val="1"/>
      <w:numFmt w:val="lowerLetter"/>
      <w:lvlText w:val="%8."/>
      <w:lvlJc w:val="left"/>
      <w:pPr>
        <w:ind w:left="6971" w:hanging="360"/>
      </w:pPr>
    </w:lvl>
    <w:lvl w:ilvl="8" w:tplc="0413001B" w:tentative="1">
      <w:start w:val="1"/>
      <w:numFmt w:val="lowerRoman"/>
      <w:lvlText w:val="%9."/>
      <w:lvlJc w:val="right"/>
      <w:pPr>
        <w:ind w:left="7691" w:hanging="180"/>
      </w:pPr>
    </w:lvl>
  </w:abstractNum>
  <w:abstractNum w:abstractNumId="14" w15:restartNumberingAfterBreak="0">
    <w:nsid w:val="3A756B34"/>
    <w:multiLevelType w:val="hybridMultilevel"/>
    <w:tmpl w:val="1326E83E"/>
    <w:lvl w:ilvl="0" w:tplc="04130003">
      <w:start w:val="1"/>
      <w:numFmt w:val="bullet"/>
      <w:lvlText w:val="o"/>
      <w:lvlJc w:val="left"/>
      <w:pPr>
        <w:ind w:left="1287" w:hanging="360"/>
      </w:pPr>
      <w:rPr>
        <w:rFonts w:ascii="Courier New" w:hAnsi="Courier New" w:cs="Courier New"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3A7E3B0B"/>
    <w:multiLevelType w:val="hybridMultilevel"/>
    <w:tmpl w:val="83F24D92"/>
    <w:lvl w:ilvl="0" w:tplc="7556E530">
      <w:numFmt w:val="bullet"/>
      <w:lvlText w:val="-"/>
      <w:lvlJc w:val="left"/>
      <w:pPr>
        <w:ind w:left="1068" w:hanging="360"/>
      </w:pPr>
      <w:rPr>
        <w:rFonts w:ascii="Calibri" w:eastAsia="Calibri" w:hAnsi="Calibri"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C3755F4"/>
    <w:multiLevelType w:val="multilevel"/>
    <w:tmpl w:val="8D58D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3A7F97"/>
    <w:multiLevelType w:val="multilevel"/>
    <w:tmpl w:val="38988670"/>
    <w:lvl w:ilvl="0">
      <w:start w:val="2"/>
      <w:numFmt w:val="decimal"/>
      <w:lvlText w:val="%1"/>
      <w:lvlJc w:val="left"/>
      <w:pPr>
        <w:ind w:left="360" w:hanging="360"/>
      </w:pPr>
      <w:rPr>
        <w:rFonts w:hint="default"/>
      </w:rPr>
    </w:lvl>
    <w:lvl w:ilvl="1">
      <w:start w:val="1"/>
      <w:numFmt w:val="decimal"/>
      <w:lvlText w:val="%1.%2"/>
      <w:lvlJc w:val="left"/>
      <w:pPr>
        <w:ind w:left="41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8B6A71"/>
    <w:multiLevelType w:val="hybridMultilevel"/>
    <w:tmpl w:val="61A2F6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4424C74"/>
    <w:multiLevelType w:val="hybridMultilevel"/>
    <w:tmpl w:val="6D6424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5533F7F"/>
    <w:multiLevelType w:val="hybridMultilevel"/>
    <w:tmpl w:val="66E2589A"/>
    <w:lvl w:ilvl="0" w:tplc="04130001">
      <w:start w:val="1"/>
      <w:numFmt w:val="bullet"/>
      <w:lvlText w:val=""/>
      <w:lvlJc w:val="left"/>
      <w:pPr>
        <w:ind w:left="2061" w:hanging="360"/>
      </w:pPr>
      <w:rPr>
        <w:rFonts w:ascii="Symbol" w:hAnsi="Symbo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1" w15:restartNumberingAfterBreak="0">
    <w:nsid w:val="46545A80"/>
    <w:multiLevelType w:val="multilevel"/>
    <w:tmpl w:val="582C173E"/>
    <w:lvl w:ilvl="0">
      <w:start w:val="3"/>
      <w:numFmt w:val="decimal"/>
      <w:lvlText w:val="%1"/>
      <w:lvlJc w:val="left"/>
      <w:pPr>
        <w:ind w:left="360" w:hanging="360"/>
      </w:pPr>
      <w:rPr>
        <w:rFonts w:asciiTheme="minorHAnsi" w:hAnsiTheme="minorHAnsi" w:cstheme="minorBidi" w:hint="default"/>
        <w:b w:val="0"/>
        <w:color w:val="auto"/>
      </w:rPr>
    </w:lvl>
    <w:lvl w:ilvl="1">
      <w:start w:val="4"/>
      <w:numFmt w:val="decimal"/>
      <w:lvlText w:val="%1.%2"/>
      <w:lvlJc w:val="left"/>
      <w:pPr>
        <w:ind w:left="360" w:hanging="360"/>
      </w:pPr>
      <w:rPr>
        <w:rFonts w:ascii="Arial" w:hAnsi="Arial" w:cs="Arial" w:hint="default"/>
        <w:b/>
        <w:color w:val="auto"/>
      </w:rPr>
    </w:lvl>
    <w:lvl w:ilvl="2">
      <w:start w:val="1"/>
      <w:numFmt w:val="decimal"/>
      <w:lvlText w:val="%1.%2.%3"/>
      <w:lvlJc w:val="left"/>
      <w:pPr>
        <w:ind w:left="720" w:hanging="720"/>
      </w:pPr>
      <w:rPr>
        <w:rFonts w:asciiTheme="minorHAnsi" w:hAnsiTheme="minorHAnsi" w:cstheme="minorBidi" w:hint="default"/>
        <w:b w:val="0"/>
        <w:color w:val="auto"/>
      </w:rPr>
    </w:lvl>
    <w:lvl w:ilvl="3">
      <w:start w:val="1"/>
      <w:numFmt w:val="decimal"/>
      <w:lvlText w:val="%1.%2.%3.%4"/>
      <w:lvlJc w:val="left"/>
      <w:pPr>
        <w:ind w:left="720" w:hanging="720"/>
      </w:pPr>
      <w:rPr>
        <w:rFonts w:asciiTheme="minorHAnsi" w:hAnsiTheme="minorHAnsi" w:cstheme="minorBidi" w:hint="default"/>
        <w:b w:val="0"/>
        <w:color w:val="auto"/>
      </w:rPr>
    </w:lvl>
    <w:lvl w:ilvl="4">
      <w:start w:val="1"/>
      <w:numFmt w:val="decimal"/>
      <w:lvlText w:val="%1.%2.%3.%4.%5"/>
      <w:lvlJc w:val="left"/>
      <w:pPr>
        <w:ind w:left="1080" w:hanging="1080"/>
      </w:pPr>
      <w:rPr>
        <w:rFonts w:asciiTheme="minorHAnsi" w:hAnsiTheme="minorHAnsi" w:cstheme="minorBidi" w:hint="default"/>
        <w:b w:val="0"/>
        <w:color w:val="auto"/>
      </w:rPr>
    </w:lvl>
    <w:lvl w:ilvl="5">
      <w:start w:val="1"/>
      <w:numFmt w:val="decimal"/>
      <w:lvlText w:val="%1.%2.%3.%4.%5.%6"/>
      <w:lvlJc w:val="left"/>
      <w:pPr>
        <w:ind w:left="1080" w:hanging="1080"/>
      </w:pPr>
      <w:rPr>
        <w:rFonts w:asciiTheme="minorHAnsi" w:hAnsiTheme="minorHAnsi" w:cstheme="minorBidi" w:hint="default"/>
        <w:b w:val="0"/>
        <w:color w:val="auto"/>
      </w:rPr>
    </w:lvl>
    <w:lvl w:ilvl="6">
      <w:start w:val="1"/>
      <w:numFmt w:val="decimal"/>
      <w:lvlText w:val="%1.%2.%3.%4.%5.%6.%7"/>
      <w:lvlJc w:val="left"/>
      <w:pPr>
        <w:ind w:left="1440" w:hanging="1440"/>
      </w:pPr>
      <w:rPr>
        <w:rFonts w:asciiTheme="minorHAnsi" w:hAnsiTheme="minorHAnsi" w:cstheme="minorBidi" w:hint="default"/>
        <w:b w:val="0"/>
        <w:color w:val="auto"/>
      </w:rPr>
    </w:lvl>
    <w:lvl w:ilvl="7">
      <w:start w:val="1"/>
      <w:numFmt w:val="decimal"/>
      <w:lvlText w:val="%1.%2.%3.%4.%5.%6.%7.%8"/>
      <w:lvlJc w:val="left"/>
      <w:pPr>
        <w:ind w:left="1440" w:hanging="1440"/>
      </w:pPr>
      <w:rPr>
        <w:rFonts w:asciiTheme="minorHAnsi" w:hAnsiTheme="minorHAnsi" w:cstheme="minorBidi" w:hint="default"/>
        <w:b w:val="0"/>
        <w:color w:val="auto"/>
      </w:rPr>
    </w:lvl>
    <w:lvl w:ilvl="8">
      <w:start w:val="1"/>
      <w:numFmt w:val="decimal"/>
      <w:lvlText w:val="%1.%2.%3.%4.%5.%6.%7.%8.%9"/>
      <w:lvlJc w:val="left"/>
      <w:pPr>
        <w:ind w:left="1800" w:hanging="1800"/>
      </w:pPr>
      <w:rPr>
        <w:rFonts w:asciiTheme="minorHAnsi" w:hAnsiTheme="minorHAnsi" w:cstheme="minorBidi" w:hint="default"/>
        <w:b w:val="0"/>
        <w:color w:val="auto"/>
      </w:rPr>
    </w:lvl>
  </w:abstractNum>
  <w:abstractNum w:abstractNumId="22" w15:restartNumberingAfterBreak="0">
    <w:nsid w:val="4A431F04"/>
    <w:multiLevelType w:val="hybridMultilevel"/>
    <w:tmpl w:val="600C2E58"/>
    <w:lvl w:ilvl="0" w:tplc="860CF6FA">
      <w:start w:val="4"/>
      <w:numFmt w:val="decimal"/>
      <w:lvlText w:val="%1."/>
      <w:lvlJc w:val="left"/>
      <w:pPr>
        <w:ind w:left="1606" w:hanging="360"/>
      </w:pPr>
      <w:rPr>
        <w:rFonts w:hint="default"/>
      </w:rPr>
    </w:lvl>
    <w:lvl w:ilvl="1" w:tplc="04130019" w:tentative="1">
      <w:start w:val="1"/>
      <w:numFmt w:val="lowerLetter"/>
      <w:lvlText w:val="%2."/>
      <w:lvlJc w:val="left"/>
      <w:pPr>
        <w:ind w:left="2326" w:hanging="360"/>
      </w:pPr>
    </w:lvl>
    <w:lvl w:ilvl="2" w:tplc="0413001B" w:tentative="1">
      <w:start w:val="1"/>
      <w:numFmt w:val="lowerRoman"/>
      <w:lvlText w:val="%3."/>
      <w:lvlJc w:val="right"/>
      <w:pPr>
        <w:ind w:left="3046" w:hanging="180"/>
      </w:pPr>
    </w:lvl>
    <w:lvl w:ilvl="3" w:tplc="0413000F" w:tentative="1">
      <w:start w:val="1"/>
      <w:numFmt w:val="decimal"/>
      <w:lvlText w:val="%4."/>
      <w:lvlJc w:val="left"/>
      <w:pPr>
        <w:ind w:left="3766" w:hanging="360"/>
      </w:pPr>
    </w:lvl>
    <w:lvl w:ilvl="4" w:tplc="04130019" w:tentative="1">
      <w:start w:val="1"/>
      <w:numFmt w:val="lowerLetter"/>
      <w:lvlText w:val="%5."/>
      <w:lvlJc w:val="left"/>
      <w:pPr>
        <w:ind w:left="4486" w:hanging="360"/>
      </w:pPr>
    </w:lvl>
    <w:lvl w:ilvl="5" w:tplc="0413001B" w:tentative="1">
      <w:start w:val="1"/>
      <w:numFmt w:val="lowerRoman"/>
      <w:lvlText w:val="%6."/>
      <w:lvlJc w:val="right"/>
      <w:pPr>
        <w:ind w:left="5206" w:hanging="180"/>
      </w:pPr>
    </w:lvl>
    <w:lvl w:ilvl="6" w:tplc="0413000F" w:tentative="1">
      <w:start w:val="1"/>
      <w:numFmt w:val="decimal"/>
      <w:lvlText w:val="%7."/>
      <w:lvlJc w:val="left"/>
      <w:pPr>
        <w:ind w:left="5926" w:hanging="360"/>
      </w:pPr>
    </w:lvl>
    <w:lvl w:ilvl="7" w:tplc="04130019" w:tentative="1">
      <w:start w:val="1"/>
      <w:numFmt w:val="lowerLetter"/>
      <w:lvlText w:val="%8."/>
      <w:lvlJc w:val="left"/>
      <w:pPr>
        <w:ind w:left="6646" w:hanging="360"/>
      </w:pPr>
    </w:lvl>
    <w:lvl w:ilvl="8" w:tplc="0413001B" w:tentative="1">
      <w:start w:val="1"/>
      <w:numFmt w:val="lowerRoman"/>
      <w:lvlText w:val="%9."/>
      <w:lvlJc w:val="right"/>
      <w:pPr>
        <w:ind w:left="7366" w:hanging="180"/>
      </w:pPr>
    </w:lvl>
  </w:abstractNum>
  <w:abstractNum w:abstractNumId="23" w15:restartNumberingAfterBreak="0">
    <w:nsid w:val="4AC233E5"/>
    <w:multiLevelType w:val="hybridMultilevel"/>
    <w:tmpl w:val="DE5AC92E"/>
    <w:lvl w:ilvl="0" w:tplc="01845BD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541D80"/>
    <w:multiLevelType w:val="multilevel"/>
    <w:tmpl w:val="20E07FC8"/>
    <w:lvl w:ilvl="0">
      <w:start w:val="3"/>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800" w:hanging="1800"/>
      </w:pPr>
      <w:rPr>
        <w:rFonts w:asciiTheme="minorHAnsi" w:hAnsiTheme="minorHAnsi" w:cstheme="minorBidi" w:hint="default"/>
        <w:b w:val="0"/>
      </w:rPr>
    </w:lvl>
  </w:abstractNum>
  <w:abstractNum w:abstractNumId="25" w15:restartNumberingAfterBreak="0">
    <w:nsid w:val="50A92AEC"/>
    <w:multiLevelType w:val="hybridMultilevel"/>
    <w:tmpl w:val="B7BE98B6"/>
    <w:lvl w:ilvl="0" w:tplc="04130003">
      <w:start w:val="1"/>
      <w:numFmt w:val="bullet"/>
      <w:lvlText w:val="o"/>
      <w:lvlJc w:val="left"/>
      <w:pPr>
        <w:ind w:left="1287" w:hanging="360"/>
      </w:pPr>
      <w:rPr>
        <w:rFonts w:ascii="Courier New" w:hAnsi="Courier New" w:cs="Courier New"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6" w15:restartNumberingAfterBreak="0">
    <w:nsid w:val="52EC6FED"/>
    <w:multiLevelType w:val="hybridMultilevel"/>
    <w:tmpl w:val="5DF86C2A"/>
    <w:lvl w:ilvl="0" w:tplc="04130001">
      <w:start w:val="1"/>
      <w:numFmt w:val="bullet"/>
      <w:lvlText w:val=""/>
      <w:lvlJc w:val="left"/>
      <w:pPr>
        <w:ind w:left="1211" w:hanging="360"/>
      </w:pPr>
      <w:rPr>
        <w:rFonts w:ascii="Symbol" w:hAnsi="Symbol" w:hint="default"/>
      </w:rPr>
    </w:lvl>
    <w:lvl w:ilvl="1" w:tplc="0B22877A">
      <w:numFmt w:val="bullet"/>
      <w:lvlText w:val="•"/>
      <w:lvlJc w:val="left"/>
      <w:pPr>
        <w:ind w:left="1946" w:hanging="375"/>
      </w:pPr>
      <w:rPr>
        <w:rFonts w:ascii="Arial" w:eastAsiaTheme="minorHAnsi" w:hAnsi="Arial" w:cs="Arial"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7" w15:restartNumberingAfterBreak="0">
    <w:nsid w:val="59A54F74"/>
    <w:multiLevelType w:val="hybridMultilevel"/>
    <w:tmpl w:val="07D02E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A6A588F"/>
    <w:multiLevelType w:val="hybridMultilevel"/>
    <w:tmpl w:val="64E87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B300C64"/>
    <w:multiLevelType w:val="hybridMultilevel"/>
    <w:tmpl w:val="05BEAABC"/>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0" w15:restartNumberingAfterBreak="0">
    <w:nsid w:val="5B976793"/>
    <w:multiLevelType w:val="multilevel"/>
    <w:tmpl w:val="7FD0DB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C179D7"/>
    <w:multiLevelType w:val="hybridMultilevel"/>
    <w:tmpl w:val="1E46AEA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2" w15:restartNumberingAfterBreak="0">
    <w:nsid w:val="5F260C5E"/>
    <w:multiLevelType w:val="hybridMultilevel"/>
    <w:tmpl w:val="4056A55C"/>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3" w15:restartNumberingAfterBreak="0">
    <w:nsid w:val="60E86EF1"/>
    <w:multiLevelType w:val="hybridMultilevel"/>
    <w:tmpl w:val="EBCE0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3FC0DC1"/>
    <w:multiLevelType w:val="multilevel"/>
    <w:tmpl w:val="90A0D3A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48C113A"/>
    <w:multiLevelType w:val="multilevel"/>
    <w:tmpl w:val="2F02D742"/>
    <w:lvl w:ilvl="0">
      <w:start w:val="2"/>
      <w:numFmt w:val="decimal"/>
      <w:lvlText w:val="%1"/>
      <w:lvlJc w:val="left"/>
      <w:pPr>
        <w:ind w:left="360" w:hanging="360"/>
      </w:pPr>
      <w:rPr>
        <w:rFonts w:hint="default"/>
        <w:u w:val="none"/>
      </w:rPr>
    </w:lvl>
    <w:lvl w:ilvl="1">
      <w:start w:val="4"/>
      <w:numFmt w:val="decimal"/>
      <w:lvlText w:val="%1.%2"/>
      <w:lvlJc w:val="left"/>
      <w:pPr>
        <w:ind w:left="786" w:hanging="36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36" w15:restartNumberingAfterBreak="0">
    <w:nsid w:val="64F96EC5"/>
    <w:multiLevelType w:val="multilevel"/>
    <w:tmpl w:val="5EC64E0C"/>
    <w:lvl w:ilvl="0">
      <w:start w:val="3"/>
      <w:numFmt w:val="decimal"/>
      <w:lvlText w:val="%1"/>
      <w:lvlJc w:val="left"/>
      <w:pPr>
        <w:ind w:left="360" w:hanging="360"/>
      </w:pPr>
      <w:rPr>
        <w:rFonts w:asciiTheme="minorHAnsi" w:hAnsiTheme="minorHAnsi" w:cstheme="minorBidi" w:hint="default"/>
      </w:rPr>
    </w:lvl>
    <w:lvl w:ilvl="1">
      <w:start w:val="6"/>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7" w15:restartNumberingAfterBreak="0">
    <w:nsid w:val="69291853"/>
    <w:multiLevelType w:val="hybridMultilevel"/>
    <w:tmpl w:val="DBC83E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CED154E"/>
    <w:multiLevelType w:val="hybridMultilevel"/>
    <w:tmpl w:val="20E6829E"/>
    <w:lvl w:ilvl="0" w:tplc="04130001">
      <w:start w:val="1"/>
      <w:numFmt w:val="bullet"/>
      <w:lvlText w:val=""/>
      <w:lvlJc w:val="left"/>
      <w:pPr>
        <w:ind w:left="1636" w:hanging="360"/>
      </w:pPr>
      <w:rPr>
        <w:rFonts w:ascii="Symbol" w:hAnsi="Symbol" w:hint="default"/>
      </w:rPr>
    </w:lvl>
    <w:lvl w:ilvl="1" w:tplc="04130003">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39" w15:restartNumberingAfterBreak="0">
    <w:nsid w:val="6E4F17FC"/>
    <w:multiLevelType w:val="multilevel"/>
    <w:tmpl w:val="BFF0CD6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0" w15:restartNumberingAfterBreak="0">
    <w:nsid w:val="6F9D2903"/>
    <w:multiLevelType w:val="multilevel"/>
    <w:tmpl w:val="31EA6148"/>
    <w:lvl w:ilvl="0">
      <w:start w:val="1"/>
      <w:numFmt w:val="decimal"/>
      <w:lvlText w:val="%1"/>
      <w:lvlJc w:val="left"/>
      <w:pPr>
        <w:ind w:left="1335" w:hanging="1335"/>
      </w:pPr>
      <w:rPr>
        <w:rFonts w:hint="default"/>
      </w:rPr>
    </w:lvl>
    <w:lvl w:ilvl="1">
      <w:start w:val="1"/>
      <w:numFmt w:val="decimal"/>
      <w:lvlText w:val="%1.%2"/>
      <w:lvlJc w:val="left"/>
      <w:pPr>
        <w:ind w:left="1903" w:hanging="1335"/>
      </w:pPr>
      <w:rPr>
        <w:rFonts w:hint="default"/>
      </w:rPr>
    </w:lvl>
    <w:lvl w:ilvl="2">
      <w:start w:val="1"/>
      <w:numFmt w:val="decimal"/>
      <w:lvlText w:val="%1.%2.%3"/>
      <w:lvlJc w:val="left"/>
      <w:pPr>
        <w:ind w:left="2055" w:hanging="1335"/>
      </w:pPr>
      <w:rPr>
        <w:rFonts w:hint="default"/>
      </w:rPr>
    </w:lvl>
    <w:lvl w:ilvl="3">
      <w:start w:val="1"/>
      <w:numFmt w:val="decimal"/>
      <w:lvlText w:val="%1.%2.%3.%4"/>
      <w:lvlJc w:val="left"/>
      <w:pPr>
        <w:ind w:left="2415" w:hanging="1335"/>
      </w:pPr>
      <w:rPr>
        <w:rFonts w:hint="default"/>
      </w:rPr>
    </w:lvl>
    <w:lvl w:ilvl="4">
      <w:start w:val="1"/>
      <w:numFmt w:val="decimal"/>
      <w:lvlText w:val="%1.%2.%3.%4.%5"/>
      <w:lvlJc w:val="left"/>
      <w:pPr>
        <w:ind w:left="2775" w:hanging="1335"/>
      </w:pPr>
      <w:rPr>
        <w:rFonts w:hint="default"/>
      </w:rPr>
    </w:lvl>
    <w:lvl w:ilvl="5">
      <w:start w:val="1"/>
      <w:numFmt w:val="decimal"/>
      <w:lvlText w:val="%1.%2.%3.%4.%5.%6"/>
      <w:lvlJc w:val="left"/>
      <w:pPr>
        <w:ind w:left="3135" w:hanging="1335"/>
      </w:pPr>
      <w:rPr>
        <w:rFonts w:hint="default"/>
      </w:rPr>
    </w:lvl>
    <w:lvl w:ilvl="6">
      <w:start w:val="1"/>
      <w:numFmt w:val="decimal"/>
      <w:lvlText w:val="%1.%2.%3.%4.%5.%6.%7"/>
      <w:lvlJc w:val="left"/>
      <w:pPr>
        <w:ind w:left="3495" w:hanging="1335"/>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6A4209"/>
    <w:multiLevelType w:val="hybridMultilevel"/>
    <w:tmpl w:val="0FDA71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2" w15:restartNumberingAfterBreak="0">
    <w:nsid w:val="71F52032"/>
    <w:multiLevelType w:val="hybridMultilevel"/>
    <w:tmpl w:val="CF78A3C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3" w15:restartNumberingAfterBreak="0">
    <w:nsid w:val="75BD2CDB"/>
    <w:multiLevelType w:val="multilevel"/>
    <w:tmpl w:val="9E1659B4"/>
    <w:lvl w:ilvl="0">
      <w:start w:val="1"/>
      <w:numFmt w:val="decimal"/>
      <w:lvlText w:val="%1."/>
      <w:lvlJc w:val="left"/>
      <w:pPr>
        <w:ind w:left="927"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44" w15:restartNumberingAfterBreak="0">
    <w:nsid w:val="781D35D8"/>
    <w:multiLevelType w:val="hybridMultilevel"/>
    <w:tmpl w:val="A956CA98"/>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5" w15:restartNumberingAfterBreak="0">
    <w:nsid w:val="78301047"/>
    <w:multiLevelType w:val="hybridMultilevel"/>
    <w:tmpl w:val="A0D46F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88D0D92"/>
    <w:multiLevelType w:val="multilevel"/>
    <w:tmpl w:val="EC8441C0"/>
    <w:lvl w:ilvl="0">
      <w:start w:val="3"/>
      <w:numFmt w:val="decimal"/>
      <w:lvlText w:val="%1"/>
      <w:lvlJc w:val="left"/>
      <w:pPr>
        <w:ind w:left="360" w:hanging="360"/>
      </w:pPr>
      <w:rPr>
        <w:rFonts w:asciiTheme="minorHAnsi" w:hAnsiTheme="minorHAnsi" w:cstheme="minorBidi" w:hint="default"/>
        <w:b w:val="0"/>
        <w:color w:val="auto"/>
      </w:rPr>
    </w:lvl>
    <w:lvl w:ilvl="1">
      <w:start w:val="2"/>
      <w:numFmt w:val="decimal"/>
      <w:lvlText w:val="%1.%2"/>
      <w:lvlJc w:val="left"/>
      <w:pPr>
        <w:ind w:left="360" w:hanging="360"/>
      </w:pPr>
      <w:rPr>
        <w:rFonts w:ascii="Arial" w:hAnsi="Arial" w:cs="Arial" w:hint="default"/>
        <w:b/>
        <w:color w:val="auto"/>
        <w:sz w:val="20"/>
        <w:szCs w:val="20"/>
      </w:rPr>
    </w:lvl>
    <w:lvl w:ilvl="2">
      <w:start w:val="1"/>
      <w:numFmt w:val="decimal"/>
      <w:lvlText w:val="%1.%2.%3"/>
      <w:lvlJc w:val="left"/>
      <w:pPr>
        <w:ind w:left="720" w:hanging="720"/>
      </w:pPr>
      <w:rPr>
        <w:rFonts w:asciiTheme="minorHAnsi" w:hAnsiTheme="minorHAnsi" w:cstheme="minorBidi" w:hint="default"/>
        <w:b w:val="0"/>
        <w:color w:val="auto"/>
      </w:rPr>
    </w:lvl>
    <w:lvl w:ilvl="3">
      <w:start w:val="1"/>
      <w:numFmt w:val="decimal"/>
      <w:lvlText w:val="%1.%2.%3.%4"/>
      <w:lvlJc w:val="left"/>
      <w:pPr>
        <w:ind w:left="720" w:hanging="720"/>
      </w:pPr>
      <w:rPr>
        <w:rFonts w:asciiTheme="minorHAnsi" w:hAnsiTheme="minorHAnsi" w:cstheme="minorBidi" w:hint="default"/>
        <w:b w:val="0"/>
        <w:color w:val="auto"/>
      </w:rPr>
    </w:lvl>
    <w:lvl w:ilvl="4">
      <w:start w:val="1"/>
      <w:numFmt w:val="decimal"/>
      <w:lvlText w:val="%1.%2.%3.%4.%5"/>
      <w:lvlJc w:val="left"/>
      <w:pPr>
        <w:ind w:left="1080" w:hanging="1080"/>
      </w:pPr>
      <w:rPr>
        <w:rFonts w:asciiTheme="minorHAnsi" w:hAnsiTheme="minorHAnsi" w:cstheme="minorBidi" w:hint="default"/>
        <w:b w:val="0"/>
        <w:color w:val="auto"/>
      </w:rPr>
    </w:lvl>
    <w:lvl w:ilvl="5">
      <w:start w:val="1"/>
      <w:numFmt w:val="decimal"/>
      <w:lvlText w:val="%1.%2.%3.%4.%5.%6"/>
      <w:lvlJc w:val="left"/>
      <w:pPr>
        <w:ind w:left="1080" w:hanging="1080"/>
      </w:pPr>
      <w:rPr>
        <w:rFonts w:asciiTheme="minorHAnsi" w:hAnsiTheme="minorHAnsi" w:cstheme="minorBidi" w:hint="default"/>
        <w:b w:val="0"/>
        <w:color w:val="auto"/>
      </w:rPr>
    </w:lvl>
    <w:lvl w:ilvl="6">
      <w:start w:val="1"/>
      <w:numFmt w:val="decimal"/>
      <w:lvlText w:val="%1.%2.%3.%4.%5.%6.%7"/>
      <w:lvlJc w:val="left"/>
      <w:pPr>
        <w:ind w:left="1440" w:hanging="1440"/>
      </w:pPr>
      <w:rPr>
        <w:rFonts w:asciiTheme="minorHAnsi" w:hAnsiTheme="minorHAnsi" w:cstheme="minorBidi" w:hint="default"/>
        <w:b w:val="0"/>
        <w:color w:val="auto"/>
      </w:rPr>
    </w:lvl>
    <w:lvl w:ilvl="7">
      <w:start w:val="1"/>
      <w:numFmt w:val="decimal"/>
      <w:lvlText w:val="%1.%2.%3.%4.%5.%6.%7.%8"/>
      <w:lvlJc w:val="left"/>
      <w:pPr>
        <w:ind w:left="1440" w:hanging="1440"/>
      </w:pPr>
      <w:rPr>
        <w:rFonts w:asciiTheme="minorHAnsi" w:hAnsiTheme="minorHAnsi" w:cstheme="minorBidi" w:hint="default"/>
        <w:b w:val="0"/>
        <w:color w:val="auto"/>
      </w:rPr>
    </w:lvl>
    <w:lvl w:ilvl="8">
      <w:start w:val="1"/>
      <w:numFmt w:val="decimal"/>
      <w:lvlText w:val="%1.%2.%3.%4.%5.%6.%7.%8.%9"/>
      <w:lvlJc w:val="left"/>
      <w:pPr>
        <w:ind w:left="1800" w:hanging="1800"/>
      </w:pPr>
      <w:rPr>
        <w:rFonts w:asciiTheme="minorHAnsi" w:hAnsiTheme="minorHAnsi" w:cstheme="minorBidi" w:hint="default"/>
        <w:b w:val="0"/>
        <w:color w:val="auto"/>
      </w:rPr>
    </w:lvl>
  </w:abstractNum>
  <w:abstractNum w:abstractNumId="47" w15:restartNumberingAfterBreak="0">
    <w:nsid w:val="7A1F4943"/>
    <w:multiLevelType w:val="hybridMultilevel"/>
    <w:tmpl w:val="3D8A50C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8" w15:restartNumberingAfterBreak="0">
    <w:nsid w:val="7CFC108F"/>
    <w:multiLevelType w:val="hybridMultilevel"/>
    <w:tmpl w:val="01C43AA8"/>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num w:numId="1">
    <w:abstractNumId w:val="40"/>
  </w:num>
  <w:num w:numId="2">
    <w:abstractNumId w:val="17"/>
  </w:num>
  <w:num w:numId="3">
    <w:abstractNumId w:val="34"/>
  </w:num>
  <w:num w:numId="4">
    <w:abstractNumId w:val="39"/>
  </w:num>
  <w:num w:numId="5">
    <w:abstractNumId w:val="30"/>
  </w:num>
  <w:num w:numId="6">
    <w:abstractNumId w:val="48"/>
  </w:num>
  <w:num w:numId="7">
    <w:abstractNumId w:val="38"/>
  </w:num>
  <w:num w:numId="8">
    <w:abstractNumId w:val="28"/>
  </w:num>
  <w:num w:numId="9">
    <w:abstractNumId w:val="3"/>
  </w:num>
  <w:num w:numId="10">
    <w:abstractNumId w:val="7"/>
  </w:num>
  <w:num w:numId="11">
    <w:abstractNumId w:val="33"/>
  </w:num>
  <w:num w:numId="12">
    <w:abstractNumId w:val="26"/>
  </w:num>
  <w:num w:numId="13">
    <w:abstractNumId w:val="44"/>
  </w:num>
  <w:num w:numId="14">
    <w:abstractNumId w:val="4"/>
  </w:num>
  <w:num w:numId="15">
    <w:abstractNumId w:val="1"/>
  </w:num>
  <w:num w:numId="16">
    <w:abstractNumId w:val="13"/>
  </w:num>
  <w:num w:numId="17">
    <w:abstractNumId w:val="22"/>
  </w:num>
  <w:num w:numId="18">
    <w:abstractNumId w:val="42"/>
  </w:num>
  <w:num w:numId="19">
    <w:abstractNumId w:val="32"/>
  </w:num>
  <w:num w:numId="20">
    <w:abstractNumId w:val="8"/>
  </w:num>
  <w:num w:numId="21">
    <w:abstractNumId w:val="35"/>
  </w:num>
  <w:num w:numId="22">
    <w:abstractNumId w:val="23"/>
  </w:num>
  <w:num w:numId="23">
    <w:abstractNumId w:val="6"/>
  </w:num>
  <w:num w:numId="24">
    <w:abstractNumId w:val="19"/>
  </w:num>
  <w:num w:numId="25">
    <w:abstractNumId w:val="0"/>
  </w:num>
  <w:num w:numId="26">
    <w:abstractNumId w:val="5"/>
  </w:num>
  <w:num w:numId="27">
    <w:abstractNumId w:val="45"/>
  </w:num>
  <w:num w:numId="28">
    <w:abstractNumId w:val="37"/>
  </w:num>
  <w:num w:numId="29">
    <w:abstractNumId w:val="15"/>
  </w:num>
  <w:num w:numId="30">
    <w:abstractNumId w:val="29"/>
  </w:num>
  <w:num w:numId="31">
    <w:abstractNumId w:val="47"/>
  </w:num>
  <w:num w:numId="32">
    <w:abstractNumId w:val="43"/>
  </w:num>
  <w:num w:numId="33">
    <w:abstractNumId w:val="18"/>
  </w:num>
  <w:num w:numId="34">
    <w:abstractNumId w:val="41"/>
  </w:num>
  <w:num w:numId="35">
    <w:abstractNumId w:val="2"/>
  </w:num>
  <w:num w:numId="36">
    <w:abstractNumId w:val="31"/>
  </w:num>
  <w:num w:numId="37">
    <w:abstractNumId w:val="14"/>
  </w:num>
  <w:num w:numId="38">
    <w:abstractNumId w:val="11"/>
  </w:num>
  <w:num w:numId="39">
    <w:abstractNumId w:val="25"/>
  </w:num>
  <w:num w:numId="40">
    <w:abstractNumId w:val="10"/>
  </w:num>
  <w:num w:numId="41">
    <w:abstractNumId w:val="27"/>
  </w:num>
  <w:num w:numId="42">
    <w:abstractNumId w:val="12"/>
  </w:num>
  <w:num w:numId="43">
    <w:abstractNumId w:val="16"/>
  </w:num>
  <w:num w:numId="44">
    <w:abstractNumId w:val="24"/>
  </w:num>
  <w:num w:numId="45">
    <w:abstractNumId w:val="46"/>
  </w:num>
  <w:num w:numId="46">
    <w:abstractNumId w:val="9"/>
  </w:num>
  <w:num w:numId="47">
    <w:abstractNumId w:val="21"/>
  </w:num>
  <w:num w:numId="48">
    <w:abstractNumId w:val="20"/>
  </w:num>
  <w:num w:numId="4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A7"/>
    <w:rsid w:val="000060A6"/>
    <w:rsid w:val="00013BAE"/>
    <w:rsid w:val="00015516"/>
    <w:rsid w:val="00024D6B"/>
    <w:rsid w:val="00037090"/>
    <w:rsid w:val="000445E6"/>
    <w:rsid w:val="00055006"/>
    <w:rsid w:val="000633FB"/>
    <w:rsid w:val="000635D3"/>
    <w:rsid w:val="0006781C"/>
    <w:rsid w:val="000B4E14"/>
    <w:rsid w:val="000B66E3"/>
    <w:rsid w:val="000C32F3"/>
    <w:rsid w:val="000C7D47"/>
    <w:rsid w:val="000D4963"/>
    <w:rsid w:val="000E444E"/>
    <w:rsid w:val="00100D84"/>
    <w:rsid w:val="00103187"/>
    <w:rsid w:val="001050D1"/>
    <w:rsid w:val="00105F16"/>
    <w:rsid w:val="0010682F"/>
    <w:rsid w:val="00113659"/>
    <w:rsid w:val="0013776F"/>
    <w:rsid w:val="00141089"/>
    <w:rsid w:val="00147EF2"/>
    <w:rsid w:val="00154E80"/>
    <w:rsid w:val="00156082"/>
    <w:rsid w:val="001627A6"/>
    <w:rsid w:val="00162E7E"/>
    <w:rsid w:val="001643C7"/>
    <w:rsid w:val="00172E4B"/>
    <w:rsid w:val="0018620C"/>
    <w:rsid w:val="001B126A"/>
    <w:rsid w:val="001D5AFA"/>
    <w:rsid w:val="001D5E04"/>
    <w:rsid w:val="001D7F45"/>
    <w:rsid w:val="001E4B8E"/>
    <w:rsid w:val="00201145"/>
    <w:rsid w:val="00203C0B"/>
    <w:rsid w:val="002041AB"/>
    <w:rsid w:val="002075DB"/>
    <w:rsid w:val="00216708"/>
    <w:rsid w:val="0022423A"/>
    <w:rsid w:val="00252D5B"/>
    <w:rsid w:val="00262D09"/>
    <w:rsid w:val="00263CB2"/>
    <w:rsid w:val="0026484C"/>
    <w:rsid w:val="002675E7"/>
    <w:rsid w:val="00273CDD"/>
    <w:rsid w:val="0027421E"/>
    <w:rsid w:val="00276031"/>
    <w:rsid w:val="00297738"/>
    <w:rsid w:val="002B60BB"/>
    <w:rsid w:val="002B6FC4"/>
    <w:rsid w:val="002C5122"/>
    <w:rsid w:val="002D0C09"/>
    <w:rsid w:val="002D3E59"/>
    <w:rsid w:val="002E0DC2"/>
    <w:rsid w:val="00300B3B"/>
    <w:rsid w:val="00301F2C"/>
    <w:rsid w:val="00323531"/>
    <w:rsid w:val="00367A53"/>
    <w:rsid w:val="00370A1F"/>
    <w:rsid w:val="003771D6"/>
    <w:rsid w:val="003A445A"/>
    <w:rsid w:val="003A6A0E"/>
    <w:rsid w:val="003B28A5"/>
    <w:rsid w:val="003B4D4C"/>
    <w:rsid w:val="003B58C9"/>
    <w:rsid w:val="003C05A7"/>
    <w:rsid w:val="003C0A2A"/>
    <w:rsid w:val="003C5D0F"/>
    <w:rsid w:val="003D4674"/>
    <w:rsid w:val="003F6C21"/>
    <w:rsid w:val="004011E6"/>
    <w:rsid w:val="0040324E"/>
    <w:rsid w:val="004174DD"/>
    <w:rsid w:val="004241C5"/>
    <w:rsid w:val="00425D72"/>
    <w:rsid w:val="00432C6C"/>
    <w:rsid w:val="00435676"/>
    <w:rsid w:val="004369B1"/>
    <w:rsid w:val="00455B97"/>
    <w:rsid w:val="00482249"/>
    <w:rsid w:val="00483775"/>
    <w:rsid w:val="00495A2B"/>
    <w:rsid w:val="004A3BF6"/>
    <w:rsid w:val="004A76BA"/>
    <w:rsid w:val="004F42A5"/>
    <w:rsid w:val="00502B31"/>
    <w:rsid w:val="00506FDB"/>
    <w:rsid w:val="0052618D"/>
    <w:rsid w:val="00533CC3"/>
    <w:rsid w:val="0053472A"/>
    <w:rsid w:val="00535CEF"/>
    <w:rsid w:val="00536B30"/>
    <w:rsid w:val="00537914"/>
    <w:rsid w:val="00537B04"/>
    <w:rsid w:val="00541AEF"/>
    <w:rsid w:val="0055191B"/>
    <w:rsid w:val="00562618"/>
    <w:rsid w:val="005B233C"/>
    <w:rsid w:val="005B3B5B"/>
    <w:rsid w:val="005C5338"/>
    <w:rsid w:val="005C5F21"/>
    <w:rsid w:val="005C62A3"/>
    <w:rsid w:val="005E51DE"/>
    <w:rsid w:val="005F0A70"/>
    <w:rsid w:val="00602B66"/>
    <w:rsid w:val="006103C6"/>
    <w:rsid w:val="00614E61"/>
    <w:rsid w:val="006314B9"/>
    <w:rsid w:val="0064353A"/>
    <w:rsid w:val="0064551E"/>
    <w:rsid w:val="00647119"/>
    <w:rsid w:val="00671A78"/>
    <w:rsid w:val="00682BA4"/>
    <w:rsid w:val="006964D9"/>
    <w:rsid w:val="006B3D6E"/>
    <w:rsid w:val="006B4E28"/>
    <w:rsid w:val="006D58C7"/>
    <w:rsid w:val="007126A9"/>
    <w:rsid w:val="00734F34"/>
    <w:rsid w:val="007402B2"/>
    <w:rsid w:val="0075457B"/>
    <w:rsid w:val="007666AD"/>
    <w:rsid w:val="00776237"/>
    <w:rsid w:val="007A56C2"/>
    <w:rsid w:val="007A5B36"/>
    <w:rsid w:val="007C1AB3"/>
    <w:rsid w:val="007D0F03"/>
    <w:rsid w:val="007D1120"/>
    <w:rsid w:val="007E30BF"/>
    <w:rsid w:val="008012C4"/>
    <w:rsid w:val="0080404F"/>
    <w:rsid w:val="00804CAC"/>
    <w:rsid w:val="00836ABD"/>
    <w:rsid w:val="0085732B"/>
    <w:rsid w:val="00886769"/>
    <w:rsid w:val="00895CE4"/>
    <w:rsid w:val="0089613D"/>
    <w:rsid w:val="008A3CFB"/>
    <w:rsid w:val="008B05A2"/>
    <w:rsid w:val="008C6E25"/>
    <w:rsid w:val="008C77EE"/>
    <w:rsid w:val="008E2B65"/>
    <w:rsid w:val="009135C2"/>
    <w:rsid w:val="00914BBD"/>
    <w:rsid w:val="009315A6"/>
    <w:rsid w:val="00941849"/>
    <w:rsid w:val="009569C3"/>
    <w:rsid w:val="009634F5"/>
    <w:rsid w:val="00973EDF"/>
    <w:rsid w:val="00973F7C"/>
    <w:rsid w:val="009A1746"/>
    <w:rsid w:val="009A27A9"/>
    <w:rsid w:val="009B2D1B"/>
    <w:rsid w:val="009C15F9"/>
    <w:rsid w:val="009D2150"/>
    <w:rsid w:val="009F362A"/>
    <w:rsid w:val="009F6909"/>
    <w:rsid w:val="00A22BE7"/>
    <w:rsid w:val="00A26C03"/>
    <w:rsid w:val="00A27D01"/>
    <w:rsid w:val="00A434CC"/>
    <w:rsid w:val="00A50851"/>
    <w:rsid w:val="00A54D5E"/>
    <w:rsid w:val="00A81280"/>
    <w:rsid w:val="00A930E3"/>
    <w:rsid w:val="00A93E24"/>
    <w:rsid w:val="00A955B0"/>
    <w:rsid w:val="00AA133C"/>
    <w:rsid w:val="00AA68D3"/>
    <w:rsid w:val="00AB0607"/>
    <w:rsid w:val="00AB2A44"/>
    <w:rsid w:val="00AB2A99"/>
    <w:rsid w:val="00AB3678"/>
    <w:rsid w:val="00AC00B6"/>
    <w:rsid w:val="00AC0D08"/>
    <w:rsid w:val="00AC7E5B"/>
    <w:rsid w:val="00AD70E1"/>
    <w:rsid w:val="00AD7A39"/>
    <w:rsid w:val="00AE06D6"/>
    <w:rsid w:val="00AE126C"/>
    <w:rsid w:val="00AE4AF1"/>
    <w:rsid w:val="00AF72B5"/>
    <w:rsid w:val="00B15238"/>
    <w:rsid w:val="00B21398"/>
    <w:rsid w:val="00B240B6"/>
    <w:rsid w:val="00B626BD"/>
    <w:rsid w:val="00B62B90"/>
    <w:rsid w:val="00B74ECE"/>
    <w:rsid w:val="00B82B81"/>
    <w:rsid w:val="00BA5E21"/>
    <w:rsid w:val="00BB6D7F"/>
    <w:rsid w:val="00BC619C"/>
    <w:rsid w:val="00BD2C98"/>
    <w:rsid w:val="00BD4974"/>
    <w:rsid w:val="00BE6BD9"/>
    <w:rsid w:val="00BE7F2E"/>
    <w:rsid w:val="00BF0A1D"/>
    <w:rsid w:val="00BF5809"/>
    <w:rsid w:val="00C01A78"/>
    <w:rsid w:val="00C15D98"/>
    <w:rsid w:val="00C20812"/>
    <w:rsid w:val="00C407B4"/>
    <w:rsid w:val="00C4506D"/>
    <w:rsid w:val="00C50904"/>
    <w:rsid w:val="00C71561"/>
    <w:rsid w:val="00C72EA4"/>
    <w:rsid w:val="00C856AC"/>
    <w:rsid w:val="00C90CFF"/>
    <w:rsid w:val="00C9227B"/>
    <w:rsid w:val="00CA4925"/>
    <w:rsid w:val="00CA52F1"/>
    <w:rsid w:val="00CC6923"/>
    <w:rsid w:val="00CE2CDD"/>
    <w:rsid w:val="00CF4A45"/>
    <w:rsid w:val="00CF521C"/>
    <w:rsid w:val="00D0494A"/>
    <w:rsid w:val="00D12C7D"/>
    <w:rsid w:val="00D15B34"/>
    <w:rsid w:val="00D24448"/>
    <w:rsid w:val="00D26585"/>
    <w:rsid w:val="00D32CDD"/>
    <w:rsid w:val="00D4680D"/>
    <w:rsid w:val="00D65F83"/>
    <w:rsid w:val="00D72FDE"/>
    <w:rsid w:val="00D736AF"/>
    <w:rsid w:val="00D93E48"/>
    <w:rsid w:val="00DA4BD2"/>
    <w:rsid w:val="00DA5134"/>
    <w:rsid w:val="00DE0E9D"/>
    <w:rsid w:val="00DF5F19"/>
    <w:rsid w:val="00E02030"/>
    <w:rsid w:val="00E031E8"/>
    <w:rsid w:val="00E25DB6"/>
    <w:rsid w:val="00E3487C"/>
    <w:rsid w:val="00E35D43"/>
    <w:rsid w:val="00E62992"/>
    <w:rsid w:val="00E64602"/>
    <w:rsid w:val="00E65AB4"/>
    <w:rsid w:val="00E71743"/>
    <w:rsid w:val="00E926D5"/>
    <w:rsid w:val="00EA4F5D"/>
    <w:rsid w:val="00EA52BA"/>
    <w:rsid w:val="00EA6CCC"/>
    <w:rsid w:val="00EA78E9"/>
    <w:rsid w:val="00EB0A8E"/>
    <w:rsid w:val="00EB4194"/>
    <w:rsid w:val="00EC0C4F"/>
    <w:rsid w:val="00EC247F"/>
    <w:rsid w:val="00EC639F"/>
    <w:rsid w:val="00EE51CB"/>
    <w:rsid w:val="00EF3E97"/>
    <w:rsid w:val="00F03436"/>
    <w:rsid w:val="00F050CC"/>
    <w:rsid w:val="00F364A6"/>
    <w:rsid w:val="00F405D1"/>
    <w:rsid w:val="00F44B10"/>
    <w:rsid w:val="00F47644"/>
    <w:rsid w:val="00F5264F"/>
    <w:rsid w:val="00F52A94"/>
    <w:rsid w:val="00F533FB"/>
    <w:rsid w:val="00F62257"/>
    <w:rsid w:val="00F64155"/>
    <w:rsid w:val="00F90764"/>
    <w:rsid w:val="00FA3D94"/>
    <w:rsid w:val="00FA69D3"/>
    <w:rsid w:val="00FE012D"/>
    <w:rsid w:val="00FE0EEA"/>
    <w:rsid w:val="00FF7B1A"/>
    <w:rsid w:val="524C354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6DB46"/>
  <w15:docId w15:val="{23BC84C5-D59B-401C-A08A-CA4B06E8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05A7"/>
    <w:pPr>
      <w:spacing w:after="0"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3C05A7"/>
    <w:pPr>
      <w:ind w:left="720"/>
      <w:contextualSpacing/>
    </w:pPr>
  </w:style>
  <w:style w:type="paragraph" w:styleId="Voettekst">
    <w:name w:val="footer"/>
    <w:basedOn w:val="Standaard"/>
    <w:link w:val="VoettekstChar"/>
    <w:uiPriority w:val="99"/>
    <w:unhideWhenUsed/>
    <w:rsid w:val="003C05A7"/>
    <w:pPr>
      <w:tabs>
        <w:tab w:val="center" w:pos="4536"/>
        <w:tab w:val="right" w:pos="9072"/>
      </w:tabs>
    </w:pPr>
  </w:style>
  <w:style w:type="character" w:customStyle="1" w:styleId="VoettekstChar">
    <w:name w:val="Voettekst Char"/>
    <w:basedOn w:val="Standaardalinea-lettertype"/>
    <w:link w:val="Voettekst"/>
    <w:uiPriority w:val="99"/>
    <w:rsid w:val="003C05A7"/>
    <w:rPr>
      <w:sz w:val="20"/>
    </w:rPr>
  </w:style>
  <w:style w:type="paragraph" w:styleId="Koptekst">
    <w:name w:val="header"/>
    <w:basedOn w:val="Standaard"/>
    <w:link w:val="KoptekstChar"/>
    <w:unhideWhenUsed/>
    <w:rsid w:val="003C05A7"/>
    <w:pPr>
      <w:tabs>
        <w:tab w:val="center" w:pos="4536"/>
        <w:tab w:val="right" w:pos="9072"/>
      </w:tabs>
    </w:pPr>
  </w:style>
  <w:style w:type="character" w:customStyle="1" w:styleId="KoptekstChar">
    <w:name w:val="Koptekst Char"/>
    <w:basedOn w:val="Standaardalinea-lettertype"/>
    <w:link w:val="Koptekst"/>
    <w:uiPriority w:val="99"/>
    <w:rsid w:val="003C05A7"/>
    <w:rPr>
      <w:sz w:val="20"/>
    </w:rPr>
  </w:style>
  <w:style w:type="paragraph" w:styleId="Ballontekst">
    <w:name w:val="Balloon Text"/>
    <w:basedOn w:val="Standaard"/>
    <w:link w:val="BallontekstChar"/>
    <w:uiPriority w:val="99"/>
    <w:semiHidden/>
    <w:unhideWhenUsed/>
    <w:rsid w:val="003C05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C05A7"/>
    <w:rPr>
      <w:rFonts w:ascii="Tahoma" w:hAnsi="Tahoma" w:cs="Tahoma"/>
      <w:sz w:val="16"/>
      <w:szCs w:val="16"/>
    </w:rPr>
  </w:style>
  <w:style w:type="paragraph" w:customStyle="1" w:styleId="Default">
    <w:name w:val="Default"/>
    <w:rsid w:val="00F050C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F405D1"/>
    <w:rPr>
      <w:color w:val="0000FF" w:themeColor="hyperlink"/>
      <w:u w:val="single"/>
    </w:rPr>
  </w:style>
  <w:style w:type="table" w:styleId="Tabelraster">
    <w:name w:val="Table Grid"/>
    <w:basedOn w:val="Standaardtabel"/>
    <w:uiPriority w:val="59"/>
    <w:rsid w:val="00F4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7E30BF"/>
    <w:rPr>
      <w:szCs w:val="20"/>
    </w:rPr>
  </w:style>
  <w:style w:type="character" w:customStyle="1" w:styleId="VoetnoottekstChar">
    <w:name w:val="Voetnoottekst Char"/>
    <w:basedOn w:val="Standaardalinea-lettertype"/>
    <w:link w:val="Voetnoottekst"/>
    <w:uiPriority w:val="99"/>
    <w:rsid w:val="007E30BF"/>
    <w:rPr>
      <w:sz w:val="20"/>
      <w:szCs w:val="20"/>
    </w:rPr>
  </w:style>
  <w:style w:type="character" w:styleId="Voetnootmarkering">
    <w:name w:val="footnote reference"/>
    <w:basedOn w:val="Standaardalinea-lettertype"/>
    <w:uiPriority w:val="99"/>
    <w:unhideWhenUsed/>
    <w:rsid w:val="007E30BF"/>
    <w:rPr>
      <w:vertAlign w:val="superscript"/>
    </w:rPr>
  </w:style>
  <w:style w:type="character" w:customStyle="1" w:styleId="a581">
    <w:name w:val="a581"/>
    <w:basedOn w:val="Standaardalinea-lettertype"/>
    <w:rsid w:val="006B3D6E"/>
    <w:rPr>
      <w:rFonts w:ascii="Arial" w:hAnsi="Arial" w:cs="Arial" w:hint="default"/>
      <w:b w:val="0"/>
      <w:bCs w:val="0"/>
      <w:i w:val="0"/>
      <w:iCs w:val="0"/>
      <w:strike w:val="0"/>
      <w:dstrike w:val="0"/>
      <w:color w:val="696969"/>
      <w:sz w:val="20"/>
      <w:szCs w:val="20"/>
      <w:u w:val="none"/>
      <w:effect w:val="none"/>
    </w:rPr>
  </w:style>
  <w:style w:type="character" w:customStyle="1" w:styleId="a591">
    <w:name w:val="a591"/>
    <w:basedOn w:val="Standaardalinea-lettertype"/>
    <w:rsid w:val="006B3D6E"/>
    <w:rPr>
      <w:rFonts w:ascii="Arial" w:hAnsi="Arial" w:cs="Arial" w:hint="default"/>
      <w:b w:val="0"/>
      <w:bCs w:val="0"/>
      <w:i w:val="0"/>
      <w:iCs w:val="0"/>
      <w:strike w:val="0"/>
      <w:dstrike w:val="0"/>
      <w:color w:val="696969"/>
      <w:sz w:val="20"/>
      <w:szCs w:val="20"/>
      <w:u w:val="none"/>
      <w:effect w:val="none"/>
    </w:rPr>
  </w:style>
  <w:style w:type="character" w:styleId="GevolgdeHyperlink">
    <w:name w:val="FollowedHyperlink"/>
    <w:basedOn w:val="Standaardalinea-lettertype"/>
    <w:uiPriority w:val="99"/>
    <w:semiHidden/>
    <w:unhideWhenUsed/>
    <w:rsid w:val="00203C0B"/>
    <w:rPr>
      <w:color w:val="800080" w:themeColor="followedHyperlink"/>
      <w:u w:val="single"/>
    </w:rPr>
  </w:style>
  <w:style w:type="character" w:customStyle="1" w:styleId="contact-street">
    <w:name w:val="contact-street"/>
    <w:basedOn w:val="Standaardalinea-lettertype"/>
    <w:rsid w:val="00506FDB"/>
  </w:style>
  <w:style w:type="character" w:customStyle="1" w:styleId="contact-telephone">
    <w:name w:val="contact-telephone"/>
    <w:basedOn w:val="Standaardalinea-lettertype"/>
    <w:rsid w:val="00506FDB"/>
  </w:style>
  <w:style w:type="character" w:styleId="Zwaar">
    <w:name w:val="Strong"/>
    <w:basedOn w:val="Standaardalinea-lettertype"/>
    <w:uiPriority w:val="22"/>
    <w:qFormat/>
    <w:rsid w:val="00614E61"/>
    <w:rPr>
      <w:b/>
      <w:bCs/>
    </w:rPr>
  </w:style>
  <w:style w:type="paragraph" w:styleId="Normaalweb">
    <w:name w:val="Normal (Web)"/>
    <w:basedOn w:val="Standaard"/>
    <w:uiPriority w:val="99"/>
    <w:semiHidden/>
    <w:unhideWhenUsed/>
    <w:rsid w:val="00614E6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131">
    <w:name w:val="a131"/>
    <w:basedOn w:val="Standaardalinea-lettertype"/>
    <w:rsid w:val="00037090"/>
    <w:rPr>
      <w:rFonts w:ascii="Arial" w:hAnsi="Arial" w:cs="Arial" w:hint="default"/>
      <w:b w:val="0"/>
      <w:bCs w:val="0"/>
      <w:i w:val="0"/>
      <w:iCs w:val="0"/>
      <w:strike w:val="0"/>
      <w:dstrike w:val="0"/>
      <w:color w:val="696969"/>
      <w:sz w:val="18"/>
      <w:szCs w:val="18"/>
      <w:u w:val="none"/>
      <w:effect w:val="none"/>
    </w:rPr>
  </w:style>
  <w:style w:type="paragraph" w:styleId="Geenafstand">
    <w:name w:val="No Spacing"/>
    <w:link w:val="GeenafstandChar"/>
    <w:qFormat/>
    <w:rsid w:val="00C90CFF"/>
    <w:pPr>
      <w:spacing w:after="0" w:line="240" w:lineRule="auto"/>
    </w:pPr>
  </w:style>
  <w:style w:type="character" w:styleId="Nadruk">
    <w:name w:val="Emphasis"/>
    <w:basedOn w:val="Standaardalinea-lettertype"/>
    <w:uiPriority w:val="20"/>
    <w:qFormat/>
    <w:rsid w:val="00AC7E5B"/>
    <w:rPr>
      <w:i/>
      <w:iCs/>
    </w:rPr>
  </w:style>
  <w:style w:type="character" w:customStyle="1" w:styleId="a471">
    <w:name w:val="a471"/>
    <w:basedOn w:val="Standaardalinea-lettertype"/>
    <w:rsid w:val="001D5AFA"/>
    <w:rPr>
      <w:rFonts w:ascii="Arial" w:hAnsi="Arial" w:cs="Arial" w:hint="default"/>
      <w:b/>
      <w:bCs/>
      <w:i w:val="0"/>
      <w:iCs w:val="0"/>
      <w:strike w:val="0"/>
      <w:dstrike w:val="0"/>
      <w:color w:val="000000"/>
      <w:sz w:val="20"/>
      <w:szCs w:val="20"/>
      <w:u w:val="none"/>
      <w:effect w:val="none"/>
    </w:rPr>
  </w:style>
  <w:style w:type="table" w:customStyle="1" w:styleId="Lichtraster1">
    <w:name w:val="Licht raster1"/>
    <w:basedOn w:val="Standaardtabel"/>
    <w:uiPriority w:val="62"/>
    <w:rsid w:val="00E65AB4"/>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GeenafstandChar">
    <w:name w:val="Geen afstand Char"/>
    <w:link w:val="Geenafstand"/>
    <w:rsid w:val="00DE0E9D"/>
  </w:style>
  <w:style w:type="character" w:customStyle="1" w:styleId="LijstalineaChar">
    <w:name w:val="Lijstalinea Char"/>
    <w:basedOn w:val="Standaardalinea-lettertype"/>
    <w:link w:val="Lijstalinea"/>
    <w:uiPriority w:val="34"/>
    <w:locked/>
    <w:rsid w:val="008B05A2"/>
    <w:rPr>
      <w:sz w:val="20"/>
    </w:rPr>
  </w:style>
  <w:style w:type="character" w:customStyle="1" w:styleId="a331">
    <w:name w:val="a331"/>
    <w:basedOn w:val="Standaardalinea-lettertype"/>
    <w:rsid w:val="00A50851"/>
    <w:rPr>
      <w:rFonts w:ascii="Arial" w:hAnsi="Arial" w:cs="Arial" w:hint="default"/>
      <w:b w:val="0"/>
      <w:bCs w:val="0"/>
      <w:i w:val="0"/>
      <w:iCs w:val="0"/>
      <w:strike w:val="0"/>
      <w:dstrike w:val="0"/>
      <w:color w:val="000000"/>
      <w:sz w:val="22"/>
      <w:szCs w:val="22"/>
      <w:u w:val="none"/>
      <w:effect w:val="none"/>
    </w:rPr>
  </w:style>
  <w:style w:type="paragraph" w:customStyle="1" w:styleId="paragraph">
    <w:name w:val="paragraph"/>
    <w:basedOn w:val="Standaard"/>
    <w:rsid w:val="00AB2A44"/>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AB2A44"/>
  </w:style>
  <w:style w:type="character" w:customStyle="1" w:styleId="a431">
    <w:name w:val="a431"/>
    <w:basedOn w:val="Standaardalinea-lettertype"/>
    <w:rsid w:val="00435676"/>
    <w:rPr>
      <w:rFonts w:ascii="Arial" w:hAnsi="Arial" w:cs="Arial" w:hint="default"/>
      <w:b w:val="0"/>
      <w:bCs w:val="0"/>
      <w:i w:val="0"/>
      <w:iCs w:val="0"/>
      <w:strike w:val="0"/>
      <w:dstrike w:val="0"/>
      <w:color w:val="000000"/>
      <w:sz w:val="22"/>
      <w:szCs w:val="22"/>
      <w:u w:val="none"/>
      <w:effect w:val="none"/>
    </w:rPr>
  </w:style>
  <w:style w:type="character" w:customStyle="1" w:styleId="a121">
    <w:name w:val="a121"/>
    <w:basedOn w:val="Standaardalinea-lettertype"/>
    <w:rsid w:val="009135C2"/>
    <w:rPr>
      <w:rFonts w:ascii="Arial" w:hAnsi="Arial" w:cs="Arial" w:hint="default"/>
      <w:b w:val="0"/>
      <w:bCs w:val="0"/>
      <w:i w:val="0"/>
      <w:iCs w:val="0"/>
      <w:strike w:val="0"/>
      <w:dstrike w:val="0"/>
      <w:color w:val="251B5B"/>
      <w:sz w:val="24"/>
      <w:szCs w:val="24"/>
      <w:u w:val="none"/>
      <w:effect w:val="none"/>
    </w:rPr>
  </w:style>
  <w:style w:type="character" w:customStyle="1" w:styleId="a141">
    <w:name w:val="a141"/>
    <w:basedOn w:val="Standaardalinea-lettertype"/>
    <w:rsid w:val="009135C2"/>
    <w:rPr>
      <w:rFonts w:ascii="Arial" w:hAnsi="Arial" w:cs="Arial" w:hint="default"/>
      <w:b/>
      <w:bCs/>
      <w:i w:val="0"/>
      <w:iCs w:val="0"/>
      <w:strike w:val="0"/>
      <w:dstrike w:val="0"/>
      <w:color w:val="251B5B"/>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88">
      <w:bodyDiv w:val="1"/>
      <w:marLeft w:val="0"/>
      <w:marRight w:val="0"/>
      <w:marTop w:val="0"/>
      <w:marBottom w:val="0"/>
      <w:divBdr>
        <w:top w:val="none" w:sz="0" w:space="0" w:color="auto"/>
        <w:left w:val="none" w:sz="0" w:space="0" w:color="auto"/>
        <w:bottom w:val="none" w:sz="0" w:space="0" w:color="auto"/>
        <w:right w:val="none" w:sz="0" w:space="0" w:color="auto"/>
      </w:divBdr>
      <w:divsChild>
        <w:div w:id="1825003816">
          <w:marLeft w:val="0"/>
          <w:marRight w:val="0"/>
          <w:marTop w:val="0"/>
          <w:marBottom w:val="0"/>
          <w:divBdr>
            <w:top w:val="none" w:sz="0" w:space="0" w:color="auto"/>
            <w:left w:val="none" w:sz="0" w:space="0" w:color="auto"/>
            <w:bottom w:val="none" w:sz="0" w:space="0" w:color="auto"/>
            <w:right w:val="none" w:sz="0" w:space="0" w:color="auto"/>
          </w:divBdr>
          <w:divsChild>
            <w:div w:id="2075346284">
              <w:marLeft w:val="0"/>
              <w:marRight w:val="0"/>
              <w:marTop w:val="0"/>
              <w:marBottom w:val="0"/>
              <w:divBdr>
                <w:top w:val="none" w:sz="0" w:space="0" w:color="auto"/>
                <w:left w:val="none" w:sz="0" w:space="0" w:color="auto"/>
                <w:bottom w:val="none" w:sz="0" w:space="0" w:color="auto"/>
                <w:right w:val="none" w:sz="0" w:space="0" w:color="auto"/>
              </w:divBdr>
              <w:divsChild>
                <w:div w:id="1206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0038">
      <w:bodyDiv w:val="1"/>
      <w:marLeft w:val="0"/>
      <w:marRight w:val="0"/>
      <w:marTop w:val="0"/>
      <w:marBottom w:val="0"/>
      <w:divBdr>
        <w:top w:val="none" w:sz="0" w:space="0" w:color="auto"/>
        <w:left w:val="none" w:sz="0" w:space="0" w:color="auto"/>
        <w:bottom w:val="none" w:sz="0" w:space="0" w:color="auto"/>
        <w:right w:val="none" w:sz="0" w:space="0" w:color="auto"/>
      </w:divBdr>
      <w:divsChild>
        <w:div w:id="1263565466">
          <w:marLeft w:val="0"/>
          <w:marRight w:val="0"/>
          <w:marTop w:val="0"/>
          <w:marBottom w:val="0"/>
          <w:divBdr>
            <w:top w:val="none" w:sz="0" w:space="0" w:color="auto"/>
            <w:left w:val="none" w:sz="0" w:space="0" w:color="auto"/>
            <w:bottom w:val="none" w:sz="0" w:space="0" w:color="auto"/>
            <w:right w:val="none" w:sz="0" w:space="0" w:color="auto"/>
          </w:divBdr>
          <w:divsChild>
            <w:div w:id="1703172194">
              <w:marLeft w:val="0"/>
              <w:marRight w:val="0"/>
              <w:marTop w:val="0"/>
              <w:marBottom w:val="0"/>
              <w:divBdr>
                <w:top w:val="none" w:sz="0" w:space="0" w:color="auto"/>
                <w:left w:val="none" w:sz="0" w:space="0" w:color="auto"/>
                <w:bottom w:val="none" w:sz="0" w:space="0" w:color="auto"/>
                <w:right w:val="none" w:sz="0" w:space="0" w:color="auto"/>
              </w:divBdr>
              <w:divsChild>
                <w:div w:id="2103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7919">
      <w:bodyDiv w:val="1"/>
      <w:marLeft w:val="0"/>
      <w:marRight w:val="0"/>
      <w:marTop w:val="0"/>
      <w:marBottom w:val="0"/>
      <w:divBdr>
        <w:top w:val="none" w:sz="0" w:space="0" w:color="auto"/>
        <w:left w:val="none" w:sz="0" w:space="0" w:color="auto"/>
        <w:bottom w:val="none" w:sz="0" w:space="0" w:color="auto"/>
        <w:right w:val="none" w:sz="0" w:space="0" w:color="auto"/>
      </w:divBdr>
    </w:div>
    <w:div w:id="338580856">
      <w:bodyDiv w:val="1"/>
      <w:marLeft w:val="0"/>
      <w:marRight w:val="0"/>
      <w:marTop w:val="0"/>
      <w:marBottom w:val="0"/>
      <w:divBdr>
        <w:top w:val="none" w:sz="0" w:space="0" w:color="auto"/>
        <w:left w:val="none" w:sz="0" w:space="0" w:color="auto"/>
        <w:bottom w:val="none" w:sz="0" w:space="0" w:color="auto"/>
        <w:right w:val="none" w:sz="0" w:space="0" w:color="auto"/>
      </w:divBdr>
      <w:divsChild>
        <w:div w:id="1968580031">
          <w:marLeft w:val="0"/>
          <w:marRight w:val="0"/>
          <w:marTop w:val="0"/>
          <w:marBottom w:val="0"/>
          <w:divBdr>
            <w:top w:val="none" w:sz="0" w:space="0" w:color="auto"/>
            <w:left w:val="none" w:sz="0" w:space="0" w:color="auto"/>
            <w:bottom w:val="none" w:sz="0" w:space="0" w:color="auto"/>
            <w:right w:val="none" w:sz="0" w:space="0" w:color="auto"/>
          </w:divBdr>
          <w:divsChild>
            <w:div w:id="463738928">
              <w:marLeft w:val="0"/>
              <w:marRight w:val="0"/>
              <w:marTop w:val="0"/>
              <w:marBottom w:val="0"/>
              <w:divBdr>
                <w:top w:val="none" w:sz="0" w:space="0" w:color="auto"/>
                <w:left w:val="none" w:sz="0" w:space="0" w:color="auto"/>
                <w:bottom w:val="none" w:sz="0" w:space="0" w:color="auto"/>
                <w:right w:val="none" w:sz="0" w:space="0" w:color="auto"/>
              </w:divBdr>
              <w:divsChild>
                <w:div w:id="1069692612">
                  <w:marLeft w:val="0"/>
                  <w:marRight w:val="300"/>
                  <w:marTop w:val="0"/>
                  <w:marBottom w:val="0"/>
                  <w:divBdr>
                    <w:top w:val="none" w:sz="0" w:space="0" w:color="auto"/>
                    <w:left w:val="none" w:sz="0" w:space="0" w:color="auto"/>
                    <w:bottom w:val="none" w:sz="0" w:space="0" w:color="auto"/>
                    <w:right w:val="none" w:sz="0" w:space="0" w:color="auto"/>
                  </w:divBdr>
                  <w:divsChild>
                    <w:div w:id="543491084">
                      <w:marLeft w:val="0"/>
                      <w:marRight w:val="0"/>
                      <w:marTop w:val="0"/>
                      <w:marBottom w:val="0"/>
                      <w:divBdr>
                        <w:top w:val="none" w:sz="0" w:space="0" w:color="auto"/>
                        <w:left w:val="none" w:sz="0" w:space="0" w:color="auto"/>
                        <w:bottom w:val="none" w:sz="0" w:space="0" w:color="auto"/>
                        <w:right w:val="none" w:sz="0" w:space="0" w:color="auto"/>
                      </w:divBdr>
                      <w:divsChild>
                        <w:div w:id="1842117828">
                          <w:marLeft w:val="0"/>
                          <w:marRight w:val="0"/>
                          <w:marTop w:val="0"/>
                          <w:marBottom w:val="0"/>
                          <w:divBdr>
                            <w:top w:val="none" w:sz="0" w:space="0" w:color="auto"/>
                            <w:left w:val="none" w:sz="0" w:space="0" w:color="auto"/>
                            <w:bottom w:val="none" w:sz="0" w:space="0" w:color="auto"/>
                            <w:right w:val="none" w:sz="0" w:space="0" w:color="auto"/>
                          </w:divBdr>
                          <w:divsChild>
                            <w:div w:id="2946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538137">
      <w:bodyDiv w:val="1"/>
      <w:marLeft w:val="0"/>
      <w:marRight w:val="0"/>
      <w:marTop w:val="0"/>
      <w:marBottom w:val="0"/>
      <w:divBdr>
        <w:top w:val="none" w:sz="0" w:space="0" w:color="auto"/>
        <w:left w:val="none" w:sz="0" w:space="0" w:color="auto"/>
        <w:bottom w:val="none" w:sz="0" w:space="0" w:color="auto"/>
        <w:right w:val="none" w:sz="0" w:space="0" w:color="auto"/>
      </w:divBdr>
      <w:divsChild>
        <w:div w:id="1679622902">
          <w:marLeft w:val="0"/>
          <w:marRight w:val="0"/>
          <w:marTop w:val="0"/>
          <w:marBottom w:val="0"/>
          <w:divBdr>
            <w:top w:val="none" w:sz="0" w:space="0" w:color="auto"/>
            <w:left w:val="none" w:sz="0" w:space="0" w:color="auto"/>
            <w:bottom w:val="none" w:sz="0" w:space="0" w:color="auto"/>
            <w:right w:val="none" w:sz="0" w:space="0" w:color="auto"/>
          </w:divBdr>
          <w:divsChild>
            <w:div w:id="1365522889">
              <w:marLeft w:val="0"/>
              <w:marRight w:val="0"/>
              <w:marTop w:val="0"/>
              <w:marBottom w:val="0"/>
              <w:divBdr>
                <w:top w:val="none" w:sz="0" w:space="0" w:color="auto"/>
                <w:left w:val="none" w:sz="0" w:space="0" w:color="auto"/>
                <w:bottom w:val="none" w:sz="0" w:space="0" w:color="auto"/>
                <w:right w:val="none" w:sz="0" w:space="0" w:color="auto"/>
              </w:divBdr>
              <w:divsChild>
                <w:div w:id="1823504987">
                  <w:marLeft w:val="0"/>
                  <w:marRight w:val="0"/>
                  <w:marTop w:val="0"/>
                  <w:marBottom w:val="0"/>
                  <w:divBdr>
                    <w:top w:val="none" w:sz="0" w:space="0" w:color="auto"/>
                    <w:left w:val="none" w:sz="0" w:space="0" w:color="auto"/>
                    <w:bottom w:val="none" w:sz="0" w:space="0" w:color="auto"/>
                    <w:right w:val="none" w:sz="0" w:space="0" w:color="auto"/>
                  </w:divBdr>
                  <w:divsChild>
                    <w:div w:id="843671202">
                      <w:marLeft w:val="0"/>
                      <w:marRight w:val="0"/>
                      <w:marTop w:val="0"/>
                      <w:marBottom w:val="0"/>
                      <w:divBdr>
                        <w:top w:val="none" w:sz="0" w:space="0" w:color="auto"/>
                        <w:left w:val="none" w:sz="0" w:space="0" w:color="auto"/>
                        <w:bottom w:val="none" w:sz="0" w:space="0" w:color="auto"/>
                        <w:right w:val="none" w:sz="0" w:space="0" w:color="auto"/>
                      </w:divBdr>
                      <w:divsChild>
                        <w:div w:id="17845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391930">
      <w:bodyDiv w:val="1"/>
      <w:marLeft w:val="0"/>
      <w:marRight w:val="0"/>
      <w:marTop w:val="0"/>
      <w:marBottom w:val="0"/>
      <w:divBdr>
        <w:top w:val="none" w:sz="0" w:space="0" w:color="auto"/>
        <w:left w:val="none" w:sz="0" w:space="0" w:color="auto"/>
        <w:bottom w:val="none" w:sz="0" w:space="0" w:color="auto"/>
        <w:right w:val="none" w:sz="0" w:space="0" w:color="auto"/>
      </w:divBdr>
    </w:div>
    <w:div w:id="435559596">
      <w:bodyDiv w:val="1"/>
      <w:marLeft w:val="0"/>
      <w:marRight w:val="0"/>
      <w:marTop w:val="0"/>
      <w:marBottom w:val="0"/>
      <w:divBdr>
        <w:top w:val="none" w:sz="0" w:space="0" w:color="auto"/>
        <w:left w:val="none" w:sz="0" w:space="0" w:color="auto"/>
        <w:bottom w:val="none" w:sz="0" w:space="0" w:color="auto"/>
        <w:right w:val="none" w:sz="0" w:space="0" w:color="auto"/>
      </w:divBdr>
      <w:divsChild>
        <w:div w:id="2068452828">
          <w:marLeft w:val="0"/>
          <w:marRight w:val="0"/>
          <w:marTop w:val="0"/>
          <w:marBottom w:val="0"/>
          <w:divBdr>
            <w:top w:val="none" w:sz="0" w:space="0" w:color="auto"/>
            <w:left w:val="none" w:sz="0" w:space="0" w:color="auto"/>
            <w:bottom w:val="none" w:sz="0" w:space="0" w:color="auto"/>
            <w:right w:val="none" w:sz="0" w:space="0" w:color="auto"/>
          </w:divBdr>
          <w:divsChild>
            <w:div w:id="828519227">
              <w:marLeft w:val="0"/>
              <w:marRight w:val="0"/>
              <w:marTop w:val="0"/>
              <w:marBottom w:val="0"/>
              <w:divBdr>
                <w:top w:val="none" w:sz="0" w:space="0" w:color="auto"/>
                <w:left w:val="none" w:sz="0" w:space="0" w:color="auto"/>
                <w:bottom w:val="none" w:sz="0" w:space="0" w:color="auto"/>
                <w:right w:val="none" w:sz="0" w:space="0" w:color="auto"/>
              </w:divBdr>
              <w:divsChild>
                <w:div w:id="182017305">
                  <w:marLeft w:val="0"/>
                  <w:marRight w:val="0"/>
                  <w:marTop w:val="0"/>
                  <w:marBottom w:val="0"/>
                  <w:divBdr>
                    <w:top w:val="none" w:sz="0" w:space="0" w:color="auto"/>
                    <w:left w:val="none" w:sz="0" w:space="0" w:color="auto"/>
                    <w:bottom w:val="none" w:sz="0" w:space="0" w:color="auto"/>
                    <w:right w:val="none" w:sz="0" w:space="0" w:color="auto"/>
                  </w:divBdr>
                  <w:divsChild>
                    <w:div w:id="2623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67623">
      <w:bodyDiv w:val="1"/>
      <w:marLeft w:val="0"/>
      <w:marRight w:val="0"/>
      <w:marTop w:val="0"/>
      <w:marBottom w:val="0"/>
      <w:divBdr>
        <w:top w:val="none" w:sz="0" w:space="0" w:color="auto"/>
        <w:left w:val="none" w:sz="0" w:space="0" w:color="auto"/>
        <w:bottom w:val="none" w:sz="0" w:space="0" w:color="auto"/>
        <w:right w:val="none" w:sz="0" w:space="0" w:color="auto"/>
      </w:divBdr>
      <w:divsChild>
        <w:div w:id="527256559">
          <w:marLeft w:val="0"/>
          <w:marRight w:val="0"/>
          <w:marTop w:val="0"/>
          <w:marBottom w:val="0"/>
          <w:divBdr>
            <w:top w:val="none" w:sz="0" w:space="0" w:color="auto"/>
            <w:left w:val="none" w:sz="0" w:space="0" w:color="auto"/>
            <w:bottom w:val="none" w:sz="0" w:space="0" w:color="auto"/>
            <w:right w:val="none" w:sz="0" w:space="0" w:color="auto"/>
          </w:divBdr>
          <w:divsChild>
            <w:div w:id="321543325">
              <w:marLeft w:val="0"/>
              <w:marRight w:val="0"/>
              <w:marTop w:val="0"/>
              <w:marBottom w:val="0"/>
              <w:divBdr>
                <w:top w:val="none" w:sz="0" w:space="0" w:color="auto"/>
                <w:left w:val="none" w:sz="0" w:space="0" w:color="auto"/>
                <w:bottom w:val="none" w:sz="0" w:space="0" w:color="auto"/>
                <w:right w:val="none" w:sz="0" w:space="0" w:color="auto"/>
              </w:divBdr>
              <w:divsChild>
                <w:div w:id="5621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5556">
      <w:bodyDiv w:val="1"/>
      <w:marLeft w:val="0"/>
      <w:marRight w:val="0"/>
      <w:marTop w:val="0"/>
      <w:marBottom w:val="0"/>
      <w:divBdr>
        <w:top w:val="none" w:sz="0" w:space="0" w:color="auto"/>
        <w:left w:val="none" w:sz="0" w:space="0" w:color="auto"/>
        <w:bottom w:val="none" w:sz="0" w:space="0" w:color="auto"/>
        <w:right w:val="none" w:sz="0" w:space="0" w:color="auto"/>
      </w:divBdr>
    </w:div>
    <w:div w:id="738673123">
      <w:bodyDiv w:val="1"/>
      <w:marLeft w:val="0"/>
      <w:marRight w:val="0"/>
      <w:marTop w:val="0"/>
      <w:marBottom w:val="0"/>
      <w:divBdr>
        <w:top w:val="none" w:sz="0" w:space="0" w:color="auto"/>
        <w:left w:val="none" w:sz="0" w:space="0" w:color="auto"/>
        <w:bottom w:val="none" w:sz="0" w:space="0" w:color="auto"/>
        <w:right w:val="none" w:sz="0" w:space="0" w:color="auto"/>
      </w:divBdr>
      <w:divsChild>
        <w:div w:id="2085567210">
          <w:marLeft w:val="0"/>
          <w:marRight w:val="0"/>
          <w:marTop w:val="0"/>
          <w:marBottom w:val="0"/>
          <w:divBdr>
            <w:top w:val="none" w:sz="0" w:space="0" w:color="auto"/>
            <w:left w:val="none" w:sz="0" w:space="0" w:color="auto"/>
            <w:bottom w:val="none" w:sz="0" w:space="0" w:color="auto"/>
            <w:right w:val="none" w:sz="0" w:space="0" w:color="auto"/>
          </w:divBdr>
          <w:divsChild>
            <w:div w:id="659425113">
              <w:marLeft w:val="0"/>
              <w:marRight w:val="0"/>
              <w:marTop w:val="0"/>
              <w:marBottom w:val="0"/>
              <w:divBdr>
                <w:top w:val="none" w:sz="0" w:space="0" w:color="auto"/>
                <w:left w:val="none" w:sz="0" w:space="0" w:color="auto"/>
                <w:bottom w:val="none" w:sz="0" w:space="0" w:color="auto"/>
                <w:right w:val="none" w:sz="0" w:space="0" w:color="auto"/>
              </w:divBdr>
              <w:divsChild>
                <w:div w:id="533005381">
                  <w:marLeft w:val="0"/>
                  <w:marRight w:val="0"/>
                  <w:marTop w:val="0"/>
                  <w:marBottom w:val="0"/>
                  <w:divBdr>
                    <w:top w:val="none" w:sz="0" w:space="0" w:color="auto"/>
                    <w:left w:val="none" w:sz="0" w:space="0" w:color="auto"/>
                    <w:bottom w:val="none" w:sz="0" w:space="0" w:color="auto"/>
                    <w:right w:val="none" w:sz="0" w:space="0" w:color="auto"/>
                  </w:divBdr>
                </w:div>
                <w:div w:id="1573153983">
                  <w:marLeft w:val="0"/>
                  <w:marRight w:val="0"/>
                  <w:marTop w:val="0"/>
                  <w:marBottom w:val="0"/>
                  <w:divBdr>
                    <w:top w:val="none" w:sz="0" w:space="0" w:color="auto"/>
                    <w:left w:val="none" w:sz="0" w:space="0" w:color="auto"/>
                    <w:bottom w:val="none" w:sz="0" w:space="0" w:color="auto"/>
                    <w:right w:val="none" w:sz="0" w:space="0" w:color="auto"/>
                  </w:divBdr>
                </w:div>
                <w:div w:id="1754202680">
                  <w:marLeft w:val="0"/>
                  <w:marRight w:val="0"/>
                  <w:marTop w:val="0"/>
                  <w:marBottom w:val="0"/>
                  <w:divBdr>
                    <w:top w:val="none" w:sz="0" w:space="0" w:color="auto"/>
                    <w:left w:val="none" w:sz="0" w:space="0" w:color="auto"/>
                    <w:bottom w:val="none" w:sz="0" w:space="0" w:color="auto"/>
                    <w:right w:val="none" w:sz="0" w:space="0" w:color="auto"/>
                  </w:divBdr>
                  <w:divsChild>
                    <w:div w:id="9358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53181">
      <w:bodyDiv w:val="1"/>
      <w:marLeft w:val="0"/>
      <w:marRight w:val="0"/>
      <w:marTop w:val="0"/>
      <w:marBottom w:val="0"/>
      <w:divBdr>
        <w:top w:val="none" w:sz="0" w:space="0" w:color="auto"/>
        <w:left w:val="none" w:sz="0" w:space="0" w:color="auto"/>
        <w:bottom w:val="none" w:sz="0" w:space="0" w:color="auto"/>
        <w:right w:val="none" w:sz="0" w:space="0" w:color="auto"/>
      </w:divBdr>
      <w:divsChild>
        <w:div w:id="2014185407">
          <w:marLeft w:val="0"/>
          <w:marRight w:val="0"/>
          <w:marTop w:val="0"/>
          <w:marBottom w:val="0"/>
          <w:divBdr>
            <w:top w:val="none" w:sz="0" w:space="0" w:color="auto"/>
            <w:left w:val="none" w:sz="0" w:space="0" w:color="auto"/>
            <w:bottom w:val="none" w:sz="0" w:space="0" w:color="auto"/>
            <w:right w:val="none" w:sz="0" w:space="0" w:color="auto"/>
          </w:divBdr>
          <w:divsChild>
            <w:div w:id="1502969568">
              <w:marLeft w:val="0"/>
              <w:marRight w:val="0"/>
              <w:marTop w:val="0"/>
              <w:marBottom w:val="0"/>
              <w:divBdr>
                <w:top w:val="none" w:sz="0" w:space="0" w:color="auto"/>
                <w:left w:val="none" w:sz="0" w:space="0" w:color="auto"/>
                <w:bottom w:val="none" w:sz="0" w:space="0" w:color="auto"/>
                <w:right w:val="none" w:sz="0" w:space="0" w:color="auto"/>
              </w:divBdr>
              <w:divsChild>
                <w:div w:id="1703358533">
                  <w:marLeft w:val="0"/>
                  <w:marRight w:val="300"/>
                  <w:marTop w:val="0"/>
                  <w:marBottom w:val="0"/>
                  <w:divBdr>
                    <w:top w:val="none" w:sz="0" w:space="0" w:color="auto"/>
                    <w:left w:val="none" w:sz="0" w:space="0" w:color="auto"/>
                    <w:bottom w:val="none" w:sz="0" w:space="0" w:color="auto"/>
                    <w:right w:val="none" w:sz="0" w:space="0" w:color="auto"/>
                  </w:divBdr>
                  <w:divsChild>
                    <w:div w:id="699820819">
                      <w:marLeft w:val="0"/>
                      <w:marRight w:val="0"/>
                      <w:marTop w:val="0"/>
                      <w:marBottom w:val="0"/>
                      <w:divBdr>
                        <w:top w:val="none" w:sz="0" w:space="0" w:color="auto"/>
                        <w:left w:val="none" w:sz="0" w:space="0" w:color="auto"/>
                        <w:bottom w:val="none" w:sz="0" w:space="0" w:color="auto"/>
                        <w:right w:val="none" w:sz="0" w:space="0" w:color="auto"/>
                      </w:divBdr>
                      <w:divsChild>
                        <w:div w:id="1226644800">
                          <w:marLeft w:val="0"/>
                          <w:marRight w:val="0"/>
                          <w:marTop w:val="0"/>
                          <w:marBottom w:val="0"/>
                          <w:divBdr>
                            <w:top w:val="none" w:sz="0" w:space="0" w:color="auto"/>
                            <w:left w:val="none" w:sz="0" w:space="0" w:color="auto"/>
                            <w:bottom w:val="none" w:sz="0" w:space="0" w:color="auto"/>
                            <w:right w:val="none" w:sz="0" w:space="0" w:color="auto"/>
                          </w:divBdr>
                          <w:divsChild>
                            <w:div w:id="16164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00847">
      <w:bodyDiv w:val="1"/>
      <w:marLeft w:val="0"/>
      <w:marRight w:val="0"/>
      <w:marTop w:val="0"/>
      <w:marBottom w:val="0"/>
      <w:divBdr>
        <w:top w:val="none" w:sz="0" w:space="0" w:color="auto"/>
        <w:left w:val="none" w:sz="0" w:space="0" w:color="auto"/>
        <w:bottom w:val="none" w:sz="0" w:space="0" w:color="auto"/>
        <w:right w:val="none" w:sz="0" w:space="0" w:color="auto"/>
      </w:divBdr>
    </w:div>
    <w:div w:id="982583764">
      <w:bodyDiv w:val="1"/>
      <w:marLeft w:val="0"/>
      <w:marRight w:val="0"/>
      <w:marTop w:val="0"/>
      <w:marBottom w:val="0"/>
      <w:divBdr>
        <w:top w:val="none" w:sz="0" w:space="0" w:color="auto"/>
        <w:left w:val="none" w:sz="0" w:space="0" w:color="auto"/>
        <w:bottom w:val="none" w:sz="0" w:space="0" w:color="auto"/>
        <w:right w:val="none" w:sz="0" w:space="0" w:color="auto"/>
      </w:divBdr>
    </w:div>
    <w:div w:id="1089620290">
      <w:bodyDiv w:val="1"/>
      <w:marLeft w:val="0"/>
      <w:marRight w:val="0"/>
      <w:marTop w:val="0"/>
      <w:marBottom w:val="0"/>
      <w:divBdr>
        <w:top w:val="none" w:sz="0" w:space="0" w:color="auto"/>
        <w:left w:val="none" w:sz="0" w:space="0" w:color="auto"/>
        <w:bottom w:val="none" w:sz="0" w:space="0" w:color="auto"/>
        <w:right w:val="none" w:sz="0" w:space="0" w:color="auto"/>
      </w:divBdr>
      <w:divsChild>
        <w:div w:id="1019501159">
          <w:marLeft w:val="0"/>
          <w:marRight w:val="0"/>
          <w:marTop w:val="0"/>
          <w:marBottom w:val="0"/>
          <w:divBdr>
            <w:top w:val="none" w:sz="0" w:space="0" w:color="auto"/>
            <w:left w:val="none" w:sz="0" w:space="0" w:color="auto"/>
            <w:bottom w:val="none" w:sz="0" w:space="0" w:color="auto"/>
            <w:right w:val="none" w:sz="0" w:space="0" w:color="auto"/>
          </w:divBdr>
          <w:divsChild>
            <w:div w:id="273488686">
              <w:marLeft w:val="0"/>
              <w:marRight w:val="0"/>
              <w:marTop w:val="0"/>
              <w:marBottom w:val="0"/>
              <w:divBdr>
                <w:top w:val="none" w:sz="0" w:space="0" w:color="auto"/>
                <w:left w:val="none" w:sz="0" w:space="0" w:color="auto"/>
                <w:bottom w:val="none" w:sz="0" w:space="0" w:color="auto"/>
                <w:right w:val="none" w:sz="0" w:space="0" w:color="auto"/>
              </w:divBdr>
              <w:divsChild>
                <w:div w:id="17544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3390">
      <w:bodyDiv w:val="1"/>
      <w:marLeft w:val="0"/>
      <w:marRight w:val="0"/>
      <w:marTop w:val="0"/>
      <w:marBottom w:val="0"/>
      <w:divBdr>
        <w:top w:val="none" w:sz="0" w:space="0" w:color="auto"/>
        <w:left w:val="none" w:sz="0" w:space="0" w:color="auto"/>
        <w:bottom w:val="none" w:sz="0" w:space="0" w:color="auto"/>
        <w:right w:val="none" w:sz="0" w:space="0" w:color="auto"/>
      </w:divBdr>
      <w:divsChild>
        <w:div w:id="676426038">
          <w:marLeft w:val="0"/>
          <w:marRight w:val="0"/>
          <w:marTop w:val="0"/>
          <w:marBottom w:val="0"/>
          <w:divBdr>
            <w:top w:val="none" w:sz="0" w:space="0" w:color="auto"/>
            <w:left w:val="none" w:sz="0" w:space="0" w:color="auto"/>
            <w:bottom w:val="none" w:sz="0" w:space="0" w:color="auto"/>
            <w:right w:val="none" w:sz="0" w:space="0" w:color="auto"/>
          </w:divBdr>
          <w:divsChild>
            <w:div w:id="1085347365">
              <w:marLeft w:val="0"/>
              <w:marRight w:val="0"/>
              <w:marTop w:val="0"/>
              <w:marBottom w:val="0"/>
              <w:divBdr>
                <w:top w:val="none" w:sz="0" w:space="0" w:color="auto"/>
                <w:left w:val="none" w:sz="0" w:space="0" w:color="auto"/>
                <w:bottom w:val="none" w:sz="0" w:space="0" w:color="auto"/>
                <w:right w:val="none" w:sz="0" w:space="0" w:color="auto"/>
              </w:divBdr>
              <w:divsChild>
                <w:div w:id="1053121704">
                  <w:marLeft w:val="0"/>
                  <w:marRight w:val="300"/>
                  <w:marTop w:val="0"/>
                  <w:marBottom w:val="0"/>
                  <w:divBdr>
                    <w:top w:val="none" w:sz="0" w:space="0" w:color="auto"/>
                    <w:left w:val="none" w:sz="0" w:space="0" w:color="auto"/>
                    <w:bottom w:val="none" w:sz="0" w:space="0" w:color="auto"/>
                    <w:right w:val="none" w:sz="0" w:space="0" w:color="auto"/>
                  </w:divBdr>
                  <w:divsChild>
                    <w:div w:id="572550250">
                      <w:marLeft w:val="0"/>
                      <w:marRight w:val="0"/>
                      <w:marTop w:val="0"/>
                      <w:marBottom w:val="0"/>
                      <w:divBdr>
                        <w:top w:val="none" w:sz="0" w:space="0" w:color="auto"/>
                        <w:left w:val="none" w:sz="0" w:space="0" w:color="auto"/>
                        <w:bottom w:val="none" w:sz="0" w:space="0" w:color="auto"/>
                        <w:right w:val="none" w:sz="0" w:space="0" w:color="auto"/>
                      </w:divBdr>
                      <w:divsChild>
                        <w:div w:id="147478889">
                          <w:marLeft w:val="0"/>
                          <w:marRight w:val="0"/>
                          <w:marTop w:val="0"/>
                          <w:marBottom w:val="0"/>
                          <w:divBdr>
                            <w:top w:val="none" w:sz="0" w:space="0" w:color="auto"/>
                            <w:left w:val="none" w:sz="0" w:space="0" w:color="auto"/>
                            <w:bottom w:val="none" w:sz="0" w:space="0" w:color="auto"/>
                            <w:right w:val="none" w:sz="0" w:space="0" w:color="auto"/>
                          </w:divBdr>
                          <w:divsChild>
                            <w:div w:id="5547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827266">
      <w:bodyDiv w:val="1"/>
      <w:marLeft w:val="0"/>
      <w:marRight w:val="0"/>
      <w:marTop w:val="0"/>
      <w:marBottom w:val="0"/>
      <w:divBdr>
        <w:top w:val="none" w:sz="0" w:space="0" w:color="auto"/>
        <w:left w:val="none" w:sz="0" w:space="0" w:color="auto"/>
        <w:bottom w:val="none" w:sz="0" w:space="0" w:color="auto"/>
        <w:right w:val="none" w:sz="0" w:space="0" w:color="auto"/>
      </w:divBdr>
      <w:divsChild>
        <w:div w:id="653029773">
          <w:marLeft w:val="0"/>
          <w:marRight w:val="0"/>
          <w:marTop w:val="0"/>
          <w:marBottom w:val="0"/>
          <w:divBdr>
            <w:top w:val="none" w:sz="0" w:space="0" w:color="auto"/>
            <w:left w:val="none" w:sz="0" w:space="0" w:color="auto"/>
            <w:bottom w:val="none" w:sz="0" w:space="0" w:color="auto"/>
            <w:right w:val="none" w:sz="0" w:space="0" w:color="auto"/>
          </w:divBdr>
          <w:divsChild>
            <w:div w:id="1600865749">
              <w:marLeft w:val="0"/>
              <w:marRight w:val="0"/>
              <w:marTop w:val="0"/>
              <w:marBottom w:val="0"/>
              <w:divBdr>
                <w:top w:val="none" w:sz="0" w:space="0" w:color="auto"/>
                <w:left w:val="none" w:sz="0" w:space="0" w:color="auto"/>
                <w:bottom w:val="none" w:sz="0" w:space="0" w:color="auto"/>
                <w:right w:val="none" w:sz="0" w:space="0" w:color="auto"/>
              </w:divBdr>
              <w:divsChild>
                <w:div w:id="2034450937">
                  <w:marLeft w:val="0"/>
                  <w:marRight w:val="0"/>
                  <w:marTop w:val="0"/>
                  <w:marBottom w:val="0"/>
                  <w:divBdr>
                    <w:top w:val="none" w:sz="0" w:space="0" w:color="auto"/>
                    <w:left w:val="none" w:sz="0" w:space="0" w:color="auto"/>
                    <w:bottom w:val="none" w:sz="0" w:space="0" w:color="auto"/>
                    <w:right w:val="none" w:sz="0" w:space="0" w:color="auto"/>
                  </w:divBdr>
                  <w:divsChild>
                    <w:div w:id="513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3101">
      <w:bodyDiv w:val="1"/>
      <w:marLeft w:val="0"/>
      <w:marRight w:val="0"/>
      <w:marTop w:val="0"/>
      <w:marBottom w:val="0"/>
      <w:divBdr>
        <w:top w:val="none" w:sz="0" w:space="0" w:color="auto"/>
        <w:left w:val="none" w:sz="0" w:space="0" w:color="auto"/>
        <w:bottom w:val="none" w:sz="0" w:space="0" w:color="auto"/>
        <w:right w:val="none" w:sz="0" w:space="0" w:color="auto"/>
      </w:divBdr>
      <w:divsChild>
        <w:div w:id="1087266281">
          <w:marLeft w:val="0"/>
          <w:marRight w:val="0"/>
          <w:marTop w:val="0"/>
          <w:marBottom w:val="0"/>
          <w:divBdr>
            <w:top w:val="none" w:sz="0" w:space="0" w:color="auto"/>
            <w:left w:val="none" w:sz="0" w:space="0" w:color="auto"/>
            <w:bottom w:val="none" w:sz="0" w:space="0" w:color="auto"/>
            <w:right w:val="none" w:sz="0" w:space="0" w:color="auto"/>
          </w:divBdr>
          <w:divsChild>
            <w:div w:id="1403523492">
              <w:marLeft w:val="0"/>
              <w:marRight w:val="0"/>
              <w:marTop w:val="0"/>
              <w:marBottom w:val="0"/>
              <w:divBdr>
                <w:top w:val="none" w:sz="0" w:space="0" w:color="auto"/>
                <w:left w:val="none" w:sz="0" w:space="0" w:color="auto"/>
                <w:bottom w:val="none" w:sz="0" w:space="0" w:color="auto"/>
                <w:right w:val="none" w:sz="0" w:space="0" w:color="auto"/>
              </w:divBdr>
              <w:divsChild>
                <w:div w:id="18093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2871">
      <w:bodyDiv w:val="1"/>
      <w:marLeft w:val="0"/>
      <w:marRight w:val="0"/>
      <w:marTop w:val="0"/>
      <w:marBottom w:val="0"/>
      <w:divBdr>
        <w:top w:val="none" w:sz="0" w:space="0" w:color="auto"/>
        <w:left w:val="none" w:sz="0" w:space="0" w:color="auto"/>
        <w:bottom w:val="none" w:sz="0" w:space="0" w:color="auto"/>
        <w:right w:val="none" w:sz="0" w:space="0" w:color="auto"/>
      </w:divBdr>
      <w:divsChild>
        <w:div w:id="52899255">
          <w:marLeft w:val="0"/>
          <w:marRight w:val="0"/>
          <w:marTop w:val="0"/>
          <w:marBottom w:val="0"/>
          <w:divBdr>
            <w:top w:val="none" w:sz="0" w:space="0" w:color="auto"/>
            <w:left w:val="none" w:sz="0" w:space="0" w:color="auto"/>
            <w:bottom w:val="none" w:sz="0" w:space="0" w:color="auto"/>
            <w:right w:val="none" w:sz="0" w:space="0" w:color="auto"/>
          </w:divBdr>
          <w:divsChild>
            <w:div w:id="1801144038">
              <w:marLeft w:val="0"/>
              <w:marRight w:val="0"/>
              <w:marTop w:val="0"/>
              <w:marBottom w:val="0"/>
              <w:divBdr>
                <w:top w:val="none" w:sz="0" w:space="0" w:color="auto"/>
                <w:left w:val="none" w:sz="0" w:space="0" w:color="auto"/>
                <w:bottom w:val="none" w:sz="0" w:space="0" w:color="auto"/>
                <w:right w:val="none" w:sz="0" w:space="0" w:color="auto"/>
              </w:divBdr>
              <w:divsChild>
                <w:div w:id="937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1180">
      <w:bodyDiv w:val="1"/>
      <w:marLeft w:val="0"/>
      <w:marRight w:val="0"/>
      <w:marTop w:val="0"/>
      <w:marBottom w:val="0"/>
      <w:divBdr>
        <w:top w:val="none" w:sz="0" w:space="0" w:color="auto"/>
        <w:left w:val="none" w:sz="0" w:space="0" w:color="auto"/>
        <w:bottom w:val="none" w:sz="0" w:space="0" w:color="auto"/>
        <w:right w:val="none" w:sz="0" w:space="0" w:color="auto"/>
      </w:divBdr>
      <w:divsChild>
        <w:div w:id="382603671">
          <w:marLeft w:val="0"/>
          <w:marRight w:val="0"/>
          <w:marTop w:val="0"/>
          <w:marBottom w:val="0"/>
          <w:divBdr>
            <w:top w:val="none" w:sz="0" w:space="0" w:color="auto"/>
            <w:left w:val="none" w:sz="0" w:space="0" w:color="auto"/>
            <w:bottom w:val="none" w:sz="0" w:space="0" w:color="auto"/>
            <w:right w:val="none" w:sz="0" w:space="0" w:color="auto"/>
          </w:divBdr>
          <w:divsChild>
            <w:div w:id="1676885304">
              <w:marLeft w:val="0"/>
              <w:marRight w:val="0"/>
              <w:marTop w:val="100"/>
              <w:marBottom w:val="100"/>
              <w:divBdr>
                <w:top w:val="none" w:sz="0" w:space="0" w:color="auto"/>
                <w:left w:val="none" w:sz="0" w:space="0" w:color="auto"/>
                <w:bottom w:val="none" w:sz="0" w:space="0" w:color="auto"/>
                <w:right w:val="none" w:sz="0" w:space="0" w:color="auto"/>
              </w:divBdr>
              <w:divsChild>
                <w:div w:id="67190718">
                  <w:marLeft w:val="0"/>
                  <w:marRight w:val="0"/>
                  <w:marTop w:val="300"/>
                  <w:marBottom w:val="0"/>
                  <w:divBdr>
                    <w:top w:val="none" w:sz="0" w:space="0" w:color="auto"/>
                    <w:left w:val="none" w:sz="0" w:space="0" w:color="auto"/>
                    <w:bottom w:val="none" w:sz="0" w:space="0" w:color="auto"/>
                    <w:right w:val="none" w:sz="0" w:space="0" w:color="auto"/>
                  </w:divBdr>
                  <w:divsChild>
                    <w:div w:id="439642980">
                      <w:marLeft w:val="0"/>
                      <w:marRight w:val="0"/>
                      <w:marTop w:val="0"/>
                      <w:marBottom w:val="0"/>
                      <w:divBdr>
                        <w:top w:val="none" w:sz="0" w:space="0" w:color="auto"/>
                        <w:left w:val="none" w:sz="0" w:space="0" w:color="auto"/>
                        <w:bottom w:val="none" w:sz="0" w:space="0" w:color="auto"/>
                        <w:right w:val="none" w:sz="0" w:space="0" w:color="auto"/>
                      </w:divBdr>
                      <w:divsChild>
                        <w:div w:id="1018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0341">
      <w:bodyDiv w:val="1"/>
      <w:marLeft w:val="0"/>
      <w:marRight w:val="0"/>
      <w:marTop w:val="0"/>
      <w:marBottom w:val="0"/>
      <w:divBdr>
        <w:top w:val="none" w:sz="0" w:space="0" w:color="auto"/>
        <w:left w:val="none" w:sz="0" w:space="0" w:color="auto"/>
        <w:bottom w:val="none" w:sz="0" w:space="0" w:color="auto"/>
        <w:right w:val="none" w:sz="0" w:space="0" w:color="auto"/>
      </w:divBdr>
      <w:divsChild>
        <w:div w:id="951018345">
          <w:marLeft w:val="0"/>
          <w:marRight w:val="0"/>
          <w:marTop w:val="0"/>
          <w:marBottom w:val="0"/>
          <w:divBdr>
            <w:top w:val="none" w:sz="0" w:space="0" w:color="auto"/>
            <w:left w:val="none" w:sz="0" w:space="0" w:color="auto"/>
            <w:bottom w:val="none" w:sz="0" w:space="0" w:color="auto"/>
            <w:right w:val="none" w:sz="0" w:space="0" w:color="auto"/>
          </w:divBdr>
          <w:divsChild>
            <w:div w:id="1108744368">
              <w:marLeft w:val="0"/>
              <w:marRight w:val="0"/>
              <w:marTop w:val="0"/>
              <w:marBottom w:val="0"/>
              <w:divBdr>
                <w:top w:val="none" w:sz="0" w:space="0" w:color="auto"/>
                <w:left w:val="none" w:sz="0" w:space="0" w:color="auto"/>
                <w:bottom w:val="none" w:sz="0" w:space="0" w:color="auto"/>
                <w:right w:val="none" w:sz="0" w:space="0" w:color="auto"/>
              </w:divBdr>
              <w:divsChild>
                <w:div w:id="16645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89877">
      <w:bodyDiv w:val="1"/>
      <w:marLeft w:val="0"/>
      <w:marRight w:val="0"/>
      <w:marTop w:val="0"/>
      <w:marBottom w:val="0"/>
      <w:divBdr>
        <w:top w:val="none" w:sz="0" w:space="0" w:color="auto"/>
        <w:left w:val="none" w:sz="0" w:space="0" w:color="auto"/>
        <w:bottom w:val="none" w:sz="0" w:space="0" w:color="auto"/>
        <w:right w:val="none" w:sz="0" w:space="0" w:color="auto"/>
      </w:divBdr>
      <w:divsChild>
        <w:div w:id="1739596074">
          <w:marLeft w:val="0"/>
          <w:marRight w:val="0"/>
          <w:marTop w:val="0"/>
          <w:marBottom w:val="0"/>
          <w:divBdr>
            <w:top w:val="none" w:sz="0" w:space="0" w:color="auto"/>
            <w:left w:val="none" w:sz="0" w:space="0" w:color="auto"/>
            <w:bottom w:val="none" w:sz="0" w:space="0" w:color="auto"/>
            <w:right w:val="none" w:sz="0" w:space="0" w:color="auto"/>
          </w:divBdr>
          <w:divsChild>
            <w:div w:id="874730521">
              <w:marLeft w:val="0"/>
              <w:marRight w:val="0"/>
              <w:marTop w:val="0"/>
              <w:marBottom w:val="0"/>
              <w:divBdr>
                <w:top w:val="none" w:sz="0" w:space="0" w:color="auto"/>
                <w:left w:val="none" w:sz="0" w:space="0" w:color="auto"/>
                <w:bottom w:val="none" w:sz="0" w:space="0" w:color="auto"/>
                <w:right w:val="none" w:sz="0" w:space="0" w:color="auto"/>
              </w:divBdr>
              <w:divsChild>
                <w:div w:id="222525456">
                  <w:marLeft w:val="0"/>
                  <w:marRight w:val="0"/>
                  <w:marTop w:val="0"/>
                  <w:marBottom w:val="0"/>
                  <w:divBdr>
                    <w:top w:val="none" w:sz="0" w:space="0" w:color="auto"/>
                    <w:left w:val="none" w:sz="0" w:space="0" w:color="auto"/>
                    <w:bottom w:val="none" w:sz="0" w:space="0" w:color="auto"/>
                    <w:right w:val="none" w:sz="0" w:space="0" w:color="auto"/>
                  </w:divBdr>
                  <w:divsChild>
                    <w:div w:id="20465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15992">
      <w:bodyDiv w:val="1"/>
      <w:marLeft w:val="0"/>
      <w:marRight w:val="0"/>
      <w:marTop w:val="0"/>
      <w:marBottom w:val="0"/>
      <w:divBdr>
        <w:top w:val="none" w:sz="0" w:space="0" w:color="auto"/>
        <w:left w:val="none" w:sz="0" w:space="0" w:color="auto"/>
        <w:bottom w:val="none" w:sz="0" w:space="0" w:color="auto"/>
        <w:right w:val="none" w:sz="0" w:space="0" w:color="auto"/>
      </w:divBdr>
      <w:divsChild>
        <w:div w:id="2050951492">
          <w:marLeft w:val="0"/>
          <w:marRight w:val="0"/>
          <w:marTop w:val="0"/>
          <w:marBottom w:val="0"/>
          <w:divBdr>
            <w:top w:val="none" w:sz="0" w:space="0" w:color="auto"/>
            <w:left w:val="none" w:sz="0" w:space="0" w:color="auto"/>
            <w:bottom w:val="none" w:sz="0" w:space="0" w:color="auto"/>
            <w:right w:val="none" w:sz="0" w:space="0" w:color="auto"/>
          </w:divBdr>
          <w:divsChild>
            <w:div w:id="1198004345">
              <w:marLeft w:val="0"/>
              <w:marRight w:val="0"/>
              <w:marTop w:val="0"/>
              <w:marBottom w:val="0"/>
              <w:divBdr>
                <w:top w:val="none" w:sz="0" w:space="0" w:color="auto"/>
                <w:left w:val="none" w:sz="0" w:space="0" w:color="auto"/>
                <w:bottom w:val="none" w:sz="0" w:space="0" w:color="auto"/>
                <w:right w:val="none" w:sz="0" w:space="0" w:color="auto"/>
              </w:divBdr>
              <w:divsChild>
                <w:div w:id="1809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6155">
      <w:bodyDiv w:val="1"/>
      <w:marLeft w:val="0"/>
      <w:marRight w:val="0"/>
      <w:marTop w:val="0"/>
      <w:marBottom w:val="0"/>
      <w:divBdr>
        <w:top w:val="none" w:sz="0" w:space="0" w:color="auto"/>
        <w:left w:val="none" w:sz="0" w:space="0" w:color="auto"/>
        <w:bottom w:val="none" w:sz="0" w:space="0" w:color="auto"/>
        <w:right w:val="none" w:sz="0" w:space="0" w:color="auto"/>
      </w:divBdr>
      <w:divsChild>
        <w:div w:id="1783457786">
          <w:marLeft w:val="0"/>
          <w:marRight w:val="0"/>
          <w:marTop w:val="0"/>
          <w:marBottom w:val="0"/>
          <w:divBdr>
            <w:top w:val="none" w:sz="0" w:space="0" w:color="auto"/>
            <w:left w:val="none" w:sz="0" w:space="0" w:color="auto"/>
            <w:bottom w:val="none" w:sz="0" w:space="0" w:color="auto"/>
            <w:right w:val="none" w:sz="0" w:space="0" w:color="auto"/>
          </w:divBdr>
          <w:divsChild>
            <w:div w:id="672029939">
              <w:marLeft w:val="0"/>
              <w:marRight w:val="0"/>
              <w:marTop w:val="100"/>
              <w:marBottom w:val="100"/>
              <w:divBdr>
                <w:top w:val="none" w:sz="0" w:space="0" w:color="auto"/>
                <w:left w:val="none" w:sz="0" w:space="0" w:color="auto"/>
                <w:bottom w:val="none" w:sz="0" w:space="0" w:color="auto"/>
                <w:right w:val="none" w:sz="0" w:space="0" w:color="auto"/>
              </w:divBdr>
              <w:divsChild>
                <w:div w:id="1429739623">
                  <w:marLeft w:val="0"/>
                  <w:marRight w:val="0"/>
                  <w:marTop w:val="300"/>
                  <w:marBottom w:val="0"/>
                  <w:divBdr>
                    <w:top w:val="none" w:sz="0" w:space="0" w:color="auto"/>
                    <w:left w:val="none" w:sz="0" w:space="0" w:color="auto"/>
                    <w:bottom w:val="none" w:sz="0" w:space="0" w:color="auto"/>
                    <w:right w:val="none" w:sz="0" w:space="0" w:color="auto"/>
                  </w:divBdr>
                  <w:divsChild>
                    <w:div w:id="1150904660">
                      <w:marLeft w:val="0"/>
                      <w:marRight w:val="0"/>
                      <w:marTop w:val="0"/>
                      <w:marBottom w:val="0"/>
                      <w:divBdr>
                        <w:top w:val="none" w:sz="0" w:space="0" w:color="auto"/>
                        <w:left w:val="none" w:sz="0" w:space="0" w:color="auto"/>
                        <w:bottom w:val="none" w:sz="0" w:space="0" w:color="auto"/>
                        <w:right w:val="none" w:sz="0" w:space="0" w:color="auto"/>
                      </w:divBdr>
                      <w:divsChild>
                        <w:div w:id="13626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lenopdekaart.nl/middelbare-schol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holenopdekaart.nl/basisschol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wvvowestfriesland.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sg-enkhuizen.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sg-enkhuiz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5C4EC3A51E84AA9B27CE337F61A1F" ma:contentTypeVersion="" ma:contentTypeDescription="Een nieuw document maken." ma:contentTypeScope="" ma:versionID="734102b7888dd0c7159ff4c1fc06f40c">
  <xsd:schema xmlns:xsd="http://www.w3.org/2001/XMLSchema" xmlns:xs="http://www.w3.org/2001/XMLSchema" xmlns:p="http://schemas.microsoft.com/office/2006/metadata/properties" xmlns:ns2="4468732f-3ebe-4604-8109-50a6dc0e86c5" xmlns:ns3="f34e95c9-2ec6-497c-ada8-d64febe25c5f" targetNamespace="http://schemas.microsoft.com/office/2006/metadata/properties" ma:root="true" ma:fieldsID="d89574dbe435aaa7debfa213f564f9b2" ns2:_="" ns3:_="">
    <xsd:import namespace="4468732f-3ebe-4604-8109-50a6dc0e86c5"/>
    <xsd:import namespace="f34e95c9-2ec6-497c-ada8-d64febe25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8732f-3ebe-4604-8109-50a6dc0e8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4e95c9-2ec6-497c-ada8-d64febe25c5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AB66D-015D-406C-B33A-B6CD9CF3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8732f-3ebe-4604-8109-50a6dc0e86c5"/>
    <ds:schemaRef ds:uri="f34e95c9-2ec6-497c-ada8-d64febe25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DC97A-7D22-4B04-831D-67DCCC1B995D}">
  <ds:schemaRefs>
    <ds:schemaRef ds:uri="http://schemas.microsoft.com/sharepoint/v3/contenttype/forms"/>
  </ds:schemaRefs>
</ds:datastoreItem>
</file>

<file path=customXml/itemProps3.xml><?xml version="1.0" encoding="utf-8"?>
<ds:datastoreItem xmlns:ds="http://schemas.openxmlformats.org/officeDocument/2006/customXml" ds:itemID="{AEE70021-9426-41BA-95BF-826D51E4EEE7}">
  <ds:schemaRefs>
    <ds:schemaRef ds:uri="http://schemas.openxmlformats.org/officeDocument/2006/bibliography"/>
  </ds:schemaRefs>
</ds:datastoreItem>
</file>

<file path=customXml/itemProps4.xml><?xml version="1.0" encoding="utf-8"?>
<ds:datastoreItem xmlns:ds="http://schemas.openxmlformats.org/officeDocument/2006/customXml" ds:itemID="{3F057A9C-5B41-4E95-8D05-7A86E2484C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3409</Words>
  <Characters>18751</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22116</CharactersWithSpaces>
  <SharedDoc>false</SharedDoc>
  <HLinks>
    <vt:vector size="30" baseType="variant">
      <vt:variant>
        <vt:i4>7667820</vt:i4>
      </vt:variant>
      <vt:variant>
        <vt:i4>12</vt:i4>
      </vt:variant>
      <vt:variant>
        <vt:i4>0</vt:i4>
      </vt:variant>
      <vt:variant>
        <vt:i4>5</vt:i4>
      </vt:variant>
      <vt:variant>
        <vt:lpwstr>https://www.swvvowestfriesland.nl/</vt:lpwstr>
      </vt:variant>
      <vt:variant>
        <vt:lpwstr/>
      </vt:variant>
      <vt:variant>
        <vt:i4>1048646</vt:i4>
      </vt:variant>
      <vt:variant>
        <vt:i4>9</vt:i4>
      </vt:variant>
      <vt:variant>
        <vt:i4>0</vt:i4>
      </vt:variant>
      <vt:variant>
        <vt:i4>5</vt:i4>
      </vt:variant>
      <vt:variant>
        <vt:lpwstr>http://www.rsg-enkhuizen.nl/</vt:lpwstr>
      </vt:variant>
      <vt:variant>
        <vt:lpwstr/>
      </vt:variant>
      <vt:variant>
        <vt:i4>3866719</vt:i4>
      </vt:variant>
      <vt:variant>
        <vt:i4>6</vt:i4>
      </vt:variant>
      <vt:variant>
        <vt:i4>0</vt:i4>
      </vt:variant>
      <vt:variant>
        <vt:i4>5</vt:i4>
      </vt:variant>
      <vt:variant>
        <vt:lpwstr>mailto:info@rsg-enkhuizen.nl</vt:lpwstr>
      </vt:variant>
      <vt:variant>
        <vt:lpwstr/>
      </vt:variant>
      <vt:variant>
        <vt:i4>6881317</vt:i4>
      </vt:variant>
      <vt:variant>
        <vt:i4>3</vt:i4>
      </vt:variant>
      <vt:variant>
        <vt:i4>0</vt:i4>
      </vt:variant>
      <vt:variant>
        <vt:i4>5</vt:i4>
      </vt:variant>
      <vt:variant>
        <vt:lpwstr>https://www.scholenopdekaart.nl/middelbare-scholen</vt:lpwstr>
      </vt:variant>
      <vt:variant>
        <vt:lpwstr/>
      </vt:variant>
      <vt:variant>
        <vt:i4>262166</vt:i4>
      </vt:variant>
      <vt:variant>
        <vt:i4>0</vt:i4>
      </vt:variant>
      <vt:variant>
        <vt:i4>0</vt:i4>
      </vt:variant>
      <vt:variant>
        <vt:i4>5</vt:i4>
      </vt:variant>
      <vt:variant>
        <vt:lpwstr>https://www.scholenopdekaart.nl/basisscholen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henkarbon</dc:creator>
  <cp:keywords/>
  <cp:lastModifiedBy>Allisson Helfensteijn</cp:lastModifiedBy>
  <cp:revision>27</cp:revision>
  <cp:lastPrinted>2021-06-16T10:45:00Z</cp:lastPrinted>
  <dcterms:created xsi:type="dcterms:W3CDTF">2019-06-20T12:58:00Z</dcterms:created>
  <dcterms:modified xsi:type="dcterms:W3CDTF">2021-06-23T17:00:00Z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0x0101006395C4EC3A51E84AA9B27CE337F61A1F</vt:lpwstr>
  </property>
</Properties>
</file>