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56" w:rsidRPr="003C3E56" w:rsidRDefault="003C3E56" w:rsidP="003C3E56">
      <w:pPr>
        <w:spacing w:after="0" w:line="240" w:lineRule="auto"/>
        <w:rPr>
          <w:rFonts w:ascii="Arial" w:eastAsia="Times New Roman" w:hAnsi="Arial" w:cs="Arial"/>
          <w:b/>
          <w:sz w:val="36"/>
          <w:szCs w:val="36"/>
          <w:lang w:eastAsia="nl-NL"/>
        </w:rPr>
      </w:pPr>
    </w:p>
    <w:p w:rsidR="003C3E56" w:rsidRPr="003C3E56" w:rsidRDefault="00B150FE" w:rsidP="003C3E56">
      <w:pPr>
        <w:spacing w:after="0" w:line="240" w:lineRule="auto"/>
        <w:rPr>
          <w:rFonts w:ascii="Rockwell" w:eastAsia="Times New Roman" w:hAnsi="Rockwell" w:cs="Arial"/>
          <w:color w:val="FF9933"/>
          <w:sz w:val="72"/>
          <w:szCs w:val="36"/>
          <w:lang w:eastAsia="nl-NL"/>
        </w:rPr>
      </w:pPr>
      <w:r w:rsidRPr="00B150FE">
        <w:rPr>
          <w:rFonts w:ascii="Rockwell" w:eastAsia="Times New Roman" w:hAnsi="Rockwell" w:cs="Arial"/>
          <w:noProof/>
          <w:color w:val="FF9933"/>
          <w:sz w:val="72"/>
          <w:szCs w:val="36"/>
          <w:lang w:eastAsia="nl-NL"/>
        </w:rPr>
        <w:drawing>
          <wp:anchor distT="0" distB="0" distL="114300" distR="114300" simplePos="0" relativeHeight="251662336" behindDoc="0" locked="0" layoutInCell="1" allowOverlap="1">
            <wp:simplePos x="0" y="0"/>
            <wp:positionH relativeFrom="column">
              <wp:posOffset>3862070</wp:posOffset>
            </wp:positionH>
            <wp:positionV relativeFrom="paragraph">
              <wp:posOffset>84455</wp:posOffset>
            </wp:positionV>
            <wp:extent cx="2006600" cy="809625"/>
            <wp:effectExtent l="0" t="0" r="0" b="9525"/>
            <wp:wrapThrough wrapText="bothSides">
              <wp:wrapPolygon edited="0">
                <wp:start x="0" y="0"/>
                <wp:lineTo x="0" y="21346"/>
                <wp:lineTo x="21327" y="21346"/>
                <wp:lineTo x="21327" y="0"/>
                <wp:lineTo x="0" y="0"/>
              </wp:wrapPolygon>
            </wp:wrapThrough>
            <wp:docPr id="6" name="Afbeelding 6" descr="F:\TRP\Afbeeldingen\Logo's TooropMavo\TOOROP_logo_DEF NIEUW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P\Afbeeldingen\Logo's TooropMavo\TOOROP_logo_DEF NIEUWBlau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00" cy="809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C3E56" w:rsidRPr="003C3E56">
        <w:rPr>
          <w:rFonts w:ascii="Rockwell" w:eastAsia="Times New Roman" w:hAnsi="Rockwell" w:cs="Arial"/>
          <w:color w:val="FF9933"/>
          <w:sz w:val="72"/>
          <w:szCs w:val="36"/>
          <w:lang w:eastAsia="nl-NL"/>
        </w:rPr>
        <w:t>TooropMavo</w:t>
      </w:r>
      <w:proofErr w:type="spellEnd"/>
      <w:r w:rsidRPr="00B150F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C3E56" w:rsidRPr="00B150FE" w:rsidRDefault="003C3E56" w:rsidP="003C3E56">
      <w:pPr>
        <w:spacing w:after="0" w:line="240" w:lineRule="auto"/>
        <w:rPr>
          <w:rFonts w:ascii="Arial" w:eastAsia="Times New Roman" w:hAnsi="Arial" w:cs="Arial"/>
          <w:b/>
          <w:color w:val="0060A8"/>
          <w:sz w:val="36"/>
          <w:szCs w:val="36"/>
          <w:lang w:eastAsia="nl-NL"/>
        </w:rPr>
      </w:pPr>
      <w:r w:rsidRPr="00B150FE">
        <w:rPr>
          <w:rFonts w:ascii="Arial" w:eastAsia="Times New Roman" w:hAnsi="Arial" w:cs="Arial"/>
          <w:b/>
          <w:color w:val="0060A8"/>
          <w:sz w:val="36"/>
          <w:szCs w:val="36"/>
          <w:lang w:eastAsia="nl-NL"/>
        </w:rPr>
        <w:t>Schoolplan 201</w:t>
      </w:r>
      <w:r w:rsidR="00B150FE" w:rsidRPr="00B150FE">
        <w:rPr>
          <w:rFonts w:ascii="Arial" w:eastAsia="Times New Roman" w:hAnsi="Arial" w:cs="Arial"/>
          <w:b/>
          <w:color w:val="0060A8"/>
          <w:sz w:val="36"/>
          <w:szCs w:val="36"/>
          <w:lang w:eastAsia="nl-NL"/>
        </w:rPr>
        <w:t>9</w:t>
      </w:r>
      <w:r w:rsidRPr="00B150FE">
        <w:rPr>
          <w:rFonts w:ascii="Arial" w:eastAsia="Times New Roman" w:hAnsi="Arial" w:cs="Arial"/>
          <w:b/>
          <w:color w:val="0060A8"/>
          <w:sz w:val="36"/>
          <w:szCs w:val="36"/>
          <w:lang w:eastAsia="nl-NL"/>
        </w:rPr>
        <w:t xml:space="preserve"> – 20</w:t>
      </w:r>
      <w:r w:rsidR="00B150FE" w:rsidRPr="00B150FE">
        <w:rPr>
          <w:rFonts w:ascii="Arial" w:eastAsia="Times New Roman" w:hAnsi="Arial" w:cs="Arial"/>
          <w:b/>
          <w:color w:val="0060A8"/>
          <w:sz w:val="36"/>
          <w:szCs w:val="36"/>
          <w:lang w:eastAsia="nl-NL"/>
        </w:rPr>
        <w:t>2</w:t>
      </w:r>
      <w:r w:rsidR="00192C2C">
        <w:rPr>
          <w:rFonts w:ascii="Arial" w:eastAsia="Times New Roman" w:hAnsi="Arial" w:cs="Arial"/>
          <w:b/>
          <w:color w:val="0060A8"/>
          <w:sz w:val="36"/>
          <w:szCs w:val="36"/>
          <w:lang w:eastAsia="nl-NL"/>
        </w:rPr>
        <w:t>3</w:t>
      </w:r>
    </w:p>
    <w:p w:rsidR="003C3E56" w:rsidRPr="00B150FE" w:rsidRDefault="00C737B8" w:rsidP="003C3E56">
      <w:pPr>
        <w:spacing w:after="0" w:line="240" w:lineRule="auto"/>
        <w:rPr>
          <w:rFonts w:ascii="Arial" w:eastAsia="Times New Roman" w:hAnsi="Arial" w:cs="Arial"/>
          <w:b/>
          <w:color w:val="0060A8"/>
          <w:lang w:eastAsia="nl-NL"/>
        </w:rPr>
      </w:pPr>
      <w:r>
        <w:rPr>
          <w:rFonts w:ascii="Arial" w:eastAsia="Times New Roman" w:hAnsi="Arial" w:cs="Arial"/>
          <w:b/>
          <w:color w:val="0060A8"/>
          <w:lang w:eastAsia="nl-NL"/>
        </w:rPr>
        <w:t>(juni</w:t>
      </w:r>
      <w:r w:rsidR="00B150FE" w:rsidRPr="00B150FE">
        <w:rPr>
          <w:rFonts w:ascii="Arial" w:eastAsia="Times New Roman" w:hAnsi="Arial" w:cs="Arial"/>
          <w:b/>
          <w:color w:val="0060A8"/>
          <w:lang w:eastAsia="nl-NL"/>
        </w:rPr>
        <w:t xml:space="preserve"> 2019 </w:t>
      </w:r>
      <w:r w:rsidR="003C3E56" w:rsidRPr="00B150FE">
        <w:rPr>
          <w:rFonts w:ascii="Arial" w:eastAsia="Times New Roman" w:hAnsi="Arial" w:cs="Arial"/>
          <w:b/>
          <w:color w:val="0060A8"/>
          <w:lang w:eastAsia="nl-NL"/>
        </w:rPr>
        <w:t xml:space="preserve">t/m </w:t>
      </w:r>
      <w:r>
        <w:rPr>
          <w:rFonts w:ascii="Arial" w:eastAsia="Times New Roman" w:hAnsi="Arial" w:cs="Arial"/>
          <w:b/>
          <w:color w:val="0060A8"/>
          <w:lang w:eastAsia="nl-NL"/>
        </w:rPr>
        <w:t>mei</w:t>
      </w:r>
      <w:r w:rsidR="00B150FE" w:rsidRPr="00B150FE">
        <w:rPr>
          <w:rFonts w:ascii="Arial" w:eastAsia="Times New Roman" w:hAnsi="Arial" w:cs="Arial"/>
          <w:b/>
          <w:color w:val="0060A8"/>
          <w:lang w:eastAsia="nl-NL"/>
        </w:rPr>
        <w:t xml:space="preserve"> 202</w:t>
      </w:r>
      <w:r w:rsidR="007E665F">
        <w:rPr>
          <w:rFonts w:ascii="Arial" w:eastAsia="Times New Roman" w:hAnsi="Arial" w:cs="Arial"/>
          <w:b/>
          <w:color w:val="0060A8"/>
          <w:lang w:eastAsia="nl-NL"/>
        </w:rPr>
        <w:t>3</w:t>
      </w:r>
      <w:r w:rsidR="003C3E56" w:rsidRPr="00B150FE">
        <w:rPr>
          <w:rFonts w:ascii="Arial" w:eastAsia="Times New Roman" w:hAnsi="Arial" w:cs="Arial"/>
          <w:b/>
          <w:color w:val="0060A8"/>
          <w:lang w:eastAsia="nl-NL"/>
        </w:rPr>
        <w:t>)</w:t>
      </w:r>
    </w:p>
    <w:p w:rsidR="003C3E56" w:rsidRPr="003C3E56" w:rsidRDefault="003C3E56" w:rsidP="003C3E56">
      <w:pPr>
        <w:spacing w:after="0" w:line="240" w:lineRule="auto"/>
        <w:rPr>
          <w:rFonts w:ascii="Arial" w:eastAsia="Times New Roman" w:hAnsi="Arial" w:cs="Arial"/>
          <w:b/>
          <w:sz w:val="36"/>
          <w:szCs w:val="36"/>
          <w:lang w:eastAsia="nl-NL"/>
        </w:rPr>
      </w:pPr>
    </w:p>
    <w:p w:rsidR="003C3E56" w:rsidRPr="003C3E56" w:rsidRDefault="003C3E56" w:rsidP="003C3E56">
      <w:pPr>
        <w:spacing w:after="0" w:line="240" w:lineRule="auto"/>
        <w:rPr>
          <w:rFonts w:ascii="Arial" w:eastAsia="Times New Roman" w:hAnsi="Arial" w:cs="Arial"/>
          <w:b/>
          <w:sz w:val="36"/>
          <w:szCs w:val="36"/>
          <w:lang w:eastAsia="nl-NL"/>
        </w:rPr>
      </w:pPr>
    </w:p>
    <w:p w:rsidR="003C3E56" w:rsidRPr="003C3E56" w:rsidRDefault="003C3E56" w:rsidP="003C3E56">
      <w:pPr>
        <w:spacing w:after="0" w:line="240" w:lineRule="auto"/>
        <w:rPr>
          <w:rFonts w:ascii="Arial" w:eastAsia="Times New Roman" w:hAnsi="Arial" w:cs="Arial"/>
          <w:b/>
          <w:sz w:val="36"/>
          <w:szCs w:val="36"/>
          <w:lang w:eastAsia="nl-NL"/>
        </w:rPr>
      </w:pPr>
      <w:r w:rsidRPr="003C3E56">
        <w:rPr>
          <w:rFonts w:ascii="Arial" w:eastAsia="Times New Roman" w:hAnsi="Arial" w:cs="Arial"/>
          <w:b/>
          <w:noProof/>
          <w:sz w:val="36"/>
          <w:szCs w:val="36"/>
          <w:lang w:eastAsia="nl-N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74295</wp:posOffset>
                </wp:positionV>
                <wp:extent cx="2676525" cy="288290"/>
                <wp:effectExtent l="0" t="0" r="4445"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88290"/>
                        </a:xfrm>
                        <a:prstGeom prst="rect">
                          <a:avLst/>
                        </a:prstGeom>
                        <a:solidFill>
                          <a:srgbClr val="F7964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BADA" id="Rechthoek 3" o:spid="_x0000_s1026" style="position:absolute;margin-left:1.15pt;margin-top:5.85pt;width:210.7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" fillcolor="#f79646" stroked="f" strokecolor="#f2f2f2" strokeweight="3pt">
                <v:shadow color="#974706" opacity=".5" offset="1pt"/>
              </v:rect>
            </w:pict>
          </mc:Fallback>
        </mc:AlternateContent>
      </w:r>
    </w:p>
    <w:p w:rsidR="003C3E56" w:rsidRPr="003C3E56" w:rsidRDefault="003C3E56" w:rsidP="003C3E56">
      <w:pPr>
        <w:spacing w:after="0" w:line="240" w:lineRule="auto"/>
        <w:rPr>
          <w:rFonts w:ascii="Arial" w:eastAsia="Times New Roman" w:hAnsi="Arial" w:cs="Arial"/>
          <w:b/>
          <w:sz w:val="36"/>
          <w:szCs w:val="36"/>
          <w:lang w:eastAsia="nl-NL"/>
        </w:rPr>
      </w:pPr>
      <w:r w:rsidRPr="003C3E56">
        <w:rPr>
          <w:rFonts w:ascii="Arial" w:eastAsia="Times New Roman" w:hAnsi="Arial" w:cs="Arial"/>
          <w:b/>
          <w:noProof/>
          <w:sz w:val="36"/>
          <w:szCs w:val="36"/>
          <w:lang w:eastAsia="nl-N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215900</wp:posOffset>
                </wp:positionV>
                <wp:extent cx="5819775" cy="36195"/>
                <wp:effectExtent l="0" t="0" r="4445"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195"/>
                        </a:xfrm>
                        <a:prstGeom prst="rect">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4FED" id="Rechthoek 2" o:spid="_x0000_s1026" style="position:absolute;margin-left:.4pt;margin-top:17pt;width:458.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" fillcolor="#4f81bd" stroked="f" strokecolor="#f2f2f2" strokeweight="3pt">
                <v:shadow color="#243f60" opacity=".5" offset="1pt"/>
              </v:rect>
            </w:pict>
          </mc:Fallback>
        </mc:AlternateContent>
      </w:r>
    </w:p>
    <w:p w:rsidR="003C3E56" w:rsidRPr="003C3E56" w:rsidRDefault="003C3E56" w:rsidP="003C3E56">
      <w:pPr>
        <w:spacing w:after="0" w:line="240" w:lineRule="auto"/>
        <w:rPr>
          <w:rFonts w:ascii="Arial" w:eastAsia="Times New Roman" w:hAnsi="Arial" w:cs="Arial"/>
          <w:b/>
          <w:sz w:val="36"/>
          <w:szCs w:val="36"/>
          <w:lang w:eastAsia="nl-NL"/>
        </w:rPr>
      </w:pPr>
    </w:p>
    <w:p w:rsidR="003C3E56" w:rsidRPr="003C3E56" w:rsidRDefault="00A269F3" w:rsidP="003C3E56">
      <w:pPr>
        <w:spacing w:after="0" w:line="240" w:lineRule="auto"/>
        <w:rPr>
          <w:rFonts w:ascii="Arial" w:eastAsia="Times New Roman" w:hAnsi="Arial" w:cs="Arial"/>
          <w:b/>
          <w:sz w:val="18"/>
          <w:szCs w:val="36"/>
          <w:lang w:eastAsia="nl-NL"/>
        </w:rPr>
      </w:pPr>
      <w:r>
        <w:rPr>
          <w:rFonts w:ascii="Arial" w:eastAsia="Times New Roman" w:hAnsi="Arial" w:cs="Arial"/>
          <w:b/>
          <w:sz w:val="18"/>
          <w:szCs w:val="36"/>
          <w:lang w:eastAsia="nl-NL"/>
        </w:rPr>
        <w:t>Opgesteld: mei</w:t>
      </w:r>
      <w:r w:rsidR="003C3E56" w:rsidRPr="003C3E56">
        <w:rPr>
          <w:rFonts w:ascii="Arial" w:eastAsia="Times New Roman" w:hAnsi="Arial" w:cs="Arial"/>
          <w:b/>
          <w:sz w:val="18"/>
          <w:szCs w:val="36"/>
          <w:lang w:eastAsia="nl-NL"/>
        </w:rPr>
        <w:t xml:space="preserve"> 201</w:t>
      </w:r>
      <w:r w:rsidR="00B150FE">
        <w:rPr>
          <w:rFonts w:ascii="Arial" w:eastAsia="Times New Roman" w:hAnsi="Arial" w:cs="Arial"/>
          <w:b/>
          <w:sz w:val="18"/>
          <w:szCs w:val="36"/>
          <w:lang w:eastAsia="nl-NL"/>
        </w:rPr>
        <w:t>9</w:t>
      </w:r>
      <w:r w:rsidR="003C3E56" w:rsidRPr="003C3E56">
        <w:rPr>
          <w:rFonts w:ascii="Arial" w:eastAsia="Times New Roman" w:hAnsi="Arial" w:cs="Arial"/>
          <w:b/>
          <w:sz w:val="18"/>
          <w:szCs w:val="36"/>
          <w:lang w:eastAsia="nl-NL"/>
        </w:rPr>
        <w:t xml:space="preserve">; </w:t>
      </w:r>
    </w:p>
    <w:p w:rsidR="003C3E56" w:rsidRDefault="00B150FE" w:rsidP="003C3E56">
      <w:pPr>
        <w:spacing w:after="0" w:line="240" w:lineRule="auto"/>
        <w:rPr>
          <w:b/>
          <w:i/>
          <w:sz w:val="40"/>
          <w:szCs w:val="40"/>
        </w:rPr>
      </w:pPr>
      <w:r>
        <w:rPr>
          <w:rFonts w:ascii="Arial" w:eastAsia="Times New Roman" w:hAnsi="Arial" w:cs="Arial"/>
          <w:b/>
          <w:sz w:val="18"/>
          <w:szCs w:val="36"/>
          <w:lang w:eastAsia="nl-NL"/>
        </w:rPr>
        <w:t xml:space="preserve">Vastgesteld: </w:t>
      </w:r>
      <w:r w:rsidR="007E665F">
        <w:rPr>
          <w:rFonts w:ascii="Arial" w:eastAsia="Times New Roman" w:hAnsi="Arial" w:cs="Arial"/>
          <w:b/>
          <w:sz w:val="18"/>
          <w:szCs w:val="36"/>
          <w:lang w:eastAsia="nl-NL"/>
        </w:rPr>
        <w:t xml:space="preserve"> </w:t>
      </w:r>
      <w:r w:rsidR="009E1737">
        <w:rPr>
          <w:rFonts w:ascii="Arial" w:eastAsia="Times New Roman" w:hAnsi="Arial" w:cs="Arial"/>
          <w:b/>
          <w:sz w:val="18"/>
          <w:szCs w:val="36"/>
          <w:lang w:eastAsia="nl-NL"/>
        </w:rPr>
        <w:t>ju</w:t>
      </w:r>
      <w:r w:rsidR="00996704">
        <w:rPr>
          <w:rFonts w:ascii="Arial" w:eastAsia="Times New Roman" w:hAnsi="Arial" w:cs="Arial"/>
          <w:b/>
          <w:sz w:val="18"/>
          <w:szCs w:val="36"/>
          <w:lang w:eastAsia="nl-NL"/>
        </w:rPr>
        <w:t>n</w:t>
      </w:r>
      <w:r w:rsidR="009E1737">
        <w:rPr>
          <w:rFonts w:ascii="Arial" w:eastAsia="Times New Roman" w:hAnsi="Arial" w:cs="Arial"/>
          <w:b/>
          <w:sz w:val="18"/>
          <w:szCs w:val="36"/>
          <w:lang w:eastAsia="nl-NL"/>
        </w:rPr>
        <w:t>i</w:t>
      </w:r>
      <w:r w:rsidR="007E665F">
        <w:rPr>
          <w:rFonts w:ascii="Arial" w:eastAsia="Times New Roman" w:hAnsi="Arial" w:cs="Arial"/>
          <w:b/>
          <w:sz w:val="18"/>
          <w:szCs w:val="36"/>
          <w:lang w:eastAsia="nl-NL"/>
        </w:rPr>
        <w:t xml:space="preserve"> 2</w:t>
      </w:r>
      <w:r>
        <w:rPr>
          <w:rFonts w:ascii="Arial" w:eastAsia="Times New Roman" w:hAnsi="Arial" w:cs="Arial"/>
          <w:b/>
          <w:sz w:val="18"/>
          <w:szCs w:val="36"/>
          <w:lang w:eastAsia="nl-NL"/>
        </w:rPr>
        <w:t>019</w:t>
      </w:r>
      <w:r w:rsidR="003C3E56" w:rsidRPr="003C3E56">
        <w:rPr>
          <w:b/>
          <w:i/>
          <w:sz w:val="40"/>
          <w:szCs w:val="40"/>
        </w:rPr>
        <w:t xml:space="preserve"> </w:t>
      </w:r>
      <w:r w:rsidR="003C3E56" w:rsidRPr="00997738">
        <w:rPr>
          <w:b/>
          <w:i/>
          <w:sz w:val="40"/>
          <w:szCs w:val="40"/>
        </w:rPr>
        <w:tab/>
      </w:r>
    </w:p>
    <w:p w:rsidR="003C3E56" w:rsidRDefault="003C3E56" w:rsidP="003C3E56">
      <w:pPr>
        <w:spacing w:after="0" w:line="240" w:lineRule="auto"/>
        <w:rPr>
          <w:b/>
          <w:i/>
          <w:sz w:val="40"/>
          <w:szCs w:val="40"/>
        </w:rPr>
      </w:pPr>
    </w:p>
    <w:p w:rsidR="003C3E56" w:rsidRDefault="003C3E56" w:rsidP="003C3E56">
      <w:pPr>
        <w:spacing w:after="0" w:line="240" w:lineRule="auto"/>
        <w:rPr>
          <w:b/>
          <w:i/>
          <w:sz w:val="40"/>
          <w:szCs w:val="40"/>
        </w:rPr>
      </w:pPr>
    </w:p>
    <w:p w:rsidR="00585443" w:rsidRDefault="003C3E56">
      <w:pPr>
        <w:rPr>
          <w:rFonts w:ascii="Arial" w:eastAsia="Times New Roman" w:hAnsi="Arial" w:cs="Arial"/>
          <w:b/>
          <w:sz w:val="36"/>
          <w:szCs w:val="36"/>
          <w:lang w:eastAsia="nl-NL"/>
        </w:rPr>
      </w:pPr>
      <w:r w:rsidRPr="003C3E56">
        <w:rPr>
          <w:rFonts w:ascii="Arial" w:eastAsia="Times New Roman" w:hAnsi="Arial" w:cs="Arial"/>
          <w:b/>
          <w:noProof/>
          <w:sz w:val="36"/>
          <w:szCs w:val="36"/>
          <w:lang w:eastAsia="nl-N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5328285</wp:posOffset>
                </wp:positionV>
                <wp:extent cx="5819775" cy="36195"/>
                <wp:effectExtent l="0" t="3810" r="4445"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195"/>
                        </a:xfrm>
                        <a:prstGeom prst="rect">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573A8" id="Rechthoek 1" o:spid="_x0000_s1026" style="position:absolute;margin-left:.4pt;margin-top:419.55pt;width:458.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" fillcolor="#4f81bd" stroked="f" strokecolor="#f2f2f2" strokeweight="3pt">
                <v:shadow color="#243f60" opacity=".5" offset="1pt"/>
              </v:rect>
            </w:pict>
          </mc:Fallback>
        </mc:AlternateContent>
      </w:r>
      <w:r w:rsidRPr="003C3E56">
        <w:rPr>
          <w:rFonts w:ascii="Arial" w:eastAsia="Times New Roman" w:hAnsi="Arial" w:cs="Arial"/>
          <w:b/>
          <w:sz w:val="36"/>
          <w:szCs w:val="36"/>
          <w:lang w:eastAsia="nl-NL"/>
        </w:rPr>
        <w:br w:type="page"/>
      </w:r>
      <w:r w:rsidR="00585443">
        <w:rPr>
          <w:rFonts w:ascii="Arial" w:eastAsia="Times New Roman" w:hAnsi="Arial" w:cs="Arial"/>
          <w:b/>
          <w:sz w:val="36"/>
          <w:szCs w:val="36"/>
          <w:lang w:eastAsia="nl-NL"/>
        </w:rPr>
        <w:lastRenderedPageBreak/>
        <w:br w:type="page"/>
      </w:r>
    </w:p>
    <w:p w:rsidR="003C3E56" w:rsidRDefault="003C3E56" w:rsidP="003C3E56">
      <w:pPr>
        <w:spacing w:after="0" w:line="240" w:lineRule="auto"/>
        <w:rPr>
          <w:b/>
          <w:sz w:val="40"/>
          <w:szCs w:val="40"/>
        </w:rPr>
      </w:pPr>
    </w:p>
    <w:p w:rsidR="007B25D5" w:rsidRDefault="007B25D5" w:rsidP="001D76E8">
      <w:pPr>
        <w:pStyle w:val="Geenafstand"/>
        <w:rPr>
          <w:b/>
          <w:sz w:val="40"/>
          <w:szCs w:val="40"/>
        </w:rPr>
      </w:pPr>
      <w:r>
        <w:rPr>
          <w:b/>
          <w:sz w:val="40"/>
          <w:szCs w:val="40"/>
        </w:rPr>
        <w:t>Inhoudsopgave:</w:t>
      </w:r>
    </w:p>
    <w:p w:rsidR="007B25D5" w:rsidRPr="007B25D5" w:rsidRDefault="007B25D5" w:rsidP="001D76E8">
      <w:pPr>
        <w:pStyle w:val="Geenafstand"/>
        <w:rPr>
          <w:sz w:val="40"/>
          <w:szCs w:val="40"/>
        </w:rPr>
      </w:pPr>
    </w:p>
    <w:p w:rsidR="007B25D5" w:rsidRPr="007B25D5" w:rsidRDefault="007B25D5" w:rsidP="001D76E8">
      <w:pPr>
        <w:pStyle w:val="Geenafstand"/>
      </w:pPr>
    </w:p>
    <w:p w:rsidR="007B25D5" w:rsidRPr="007B25D5" w:rsidRDefault="007B25D5" w:rsidP="001D76E8">
      <w:pPr>
        <w:pStyle w:val="Geenafstand"/>
      </w:pPr>
    </w:p>
    <w:p w:rsidR="007B25D5" w:rsidRPr="007B25D5" w:rsidRDefault="007B25D5" w:rsidP="007B25D5">
      <w:pPr>
        <w:pStyle w:val="Geenafstand"/>
        <w:numPr>
          <w:ilvl w:val="0"/>
          <w:numId w:val="8"/>
        </w:numPr>
      </w:pPr>
      <w:r w:rsidRPr="007B25D5">
        <w:t xml:space="preserve">Schoolgegevens </w:t>
      </w:r>
      <w:r w:rsidRPr="007B25D5">
        <w:tab/>
      </w:r>
      <w:r w:rsidRPr="007B25D5">
        <w:tab/>
      </w:r>
      <w:r w:rsidRPr="007B25D5">
        <w:tab/>
      </w:r>
      <w:r w:rsidRPr="007B25D5">
        <w:tab/>
        <w:t>Blz.</w:t>
      </w:r>
      <w:r>
        <w:t xml:space="preserve"> 1</w:t>
      </w:r>
    </w:p>
    <w:p w:rsidR="007B25D5" w:rsidRPr="007B25D5" w:rsidRDefault="007B25D5" w:rsidP="007B25D5">
      <w:pPr>
        <w:pStyle w:val="Geenafstand"/>
      </w:pPr>
    </w:p>
    <w:p w:rsidR="007B25D5" w:rsidRPr="007B25D5" w:rsidRDefault="007B25D5" w:rsidP="007B25D5">
      <w:pPr>
        <w:pStyle w:val="Geenafstand"/>
        <w:numPr>
          <w:ilvl w:val="0"/>
          <w:numId w:val="8"/>
        </w:numPr>
      </w:pPr>
      <w:r w:rsidRPr="007B25D5">
        <w:t>Terugblik vorig schoolplan</w:t>
      </w:r>
      <w:r w:rsidRPr="007B25D5">
        <w:tab/>
      </w:r>
      <w:r w:rsidRPr="007B25D5">
        <w:tab/>
      </w:r>
      <w:r w:rsidRPr="007B25D5">
        <w:tab/>
        <w:t xml:space="preserve">Blz. </w:t>
      </w:r>
      <w:r>
        <w:t>1</w:t>
      </w:r>
      <w:r w:rsidRPr="007B25D5">
        <w:t xml:space="preserve"> (+ </w:t>
      </w:r>
      <w:r>
        <w:t>13)</w:t>
      </w:r>
    </w:p>
    <w:p w:rsidR="007B25D5" w:rsidRPr="007B25D5" w:rsidRDefault="007B25D5" w:rsidP="007B25D5">
      <w:pPr>
        <w:pStyle w:val="Lijstalinea"/>
      </w:pPr>
    </w:p>
    <w:p w:rsidR="007B25D5" w:rsidRPr="007B25D5" w:rsidRDefault="007B25D5" w:rsidP="007B25D5">
      <w:pPr>
        <w:pStyle w:val="Geenafstand"/>
        <w:numPr>
          <w:ilvl w:val="0"/>
          <w:numId w:val="8"/>
        </w:numPr>
      </w:pPr>
      <w:r w:rsidRPr="007B25D5">
        <w:t>Missie, visie en strategie</w:t>
      </w:r>
      <w:r w:rsidRPr="007B25D5">
        <w:tab/>
      </w:r>
      <w:r w:rsidRPr="007B25D5">
        <w:tab/>
      </w:r>
      <w:r w:rsidRPr="007B25D5">
        <w:tab/>
        <w:t xml:space="preserve">Blz. </w:t>
      </w:r>
      <w:r>
        <w:t>1,</w:t>
      </w:r>
      <w:r w:rsidR="00192C2C">
        <w:t xml:space="preserve"> </w:t>
      </w:r>
      <w:r>
        <w:t xml:space="preserve">2  en </w:t>
      </w:r>
      <w:r w:rsidRPr="007B25D5">
        <w:t xml:space="preserve">3 </w:t>
      </w:r>
    </w:p>
    <w:p w:rsidR="007B25D5" w:rsidRPr="007B25D5" w:rsidRDefault="007B25D5" w:rsidP="007B25D5">
      <w:pPr>
        <w:pStyle w:val="Lijstalinea"/>
      </w:pPr>
    </w:p>
    <w:p w:rsidR="007B25D5" w:rsidRDefault="007B25D5" w:rsidP="007B25D5">
      <w:pPr>
        <w:pStyle w:val="Geenafstand"/>
        <w:numPr>
          <w:ilvl w:val="0"/>
          <w:numId w:val="8"/>
        </w:numPr>
      </w:pPr>
      <w:r w:rsidRPr="007B25D5">
        <w:t>Onderwijs en onderwijsondersteuning</w:t>
      </w:r>
      <w:r w:rsidRPr="007B25D5">
        <w:tab/>
      </w:r>
      <w:r w:rsidRPr="007B25D5">
        <w:tab/>
        <w:t>Blz.</w:t>
      </w:r>
      <w:r>
        <w:t xml:space="preserve"> 3, 4, 5 en 6 </w:t>
      </w:r>
    </w:p>
    <w:p w:rsidR="007B25D5" w:rsidRDefault="007B25D5" w:rsidP="007B25D5">
      <w:pPr>
        <w:pStyle w:val="Lijstalinea"/>
      </w:pPr>
    </w:p>
    <w:p w:rsidR="007B25D5" w:rsidRPr="007B25D5" w:rsidRDefault="007B25D5" w:rsidP="007B25D5">
      <w:pPr>
        <w:pStyle w:val="Geenafstand"/>
        <w:numPr>
          <w:ilvl w:val="0"/>
          <w:numId w:val="8"/>
        </w:numPr>
      </w:pPr>
      <w:r w:rsidRPr="007B25D5">
        <w:t>Personeel</w:t>
      </w:r>
      <w:r>
        <w:tab/>
      </w:r>
      <w:r>
        <w:tab/>
      </w:r>
      <w:r>
        <w:tab/>
      </w:r>
      <w:r>
        <w:tab/>
      </w:r>
      <w:r>
        <w:tab/>
        <w:t>Blz. 6, 7 en 8</w:t>
      </w:r>
    </w:p>
    <w:p w:rsidR="007B25D5" w:rsidRPr="007B25D5" w:rsidRDefault="007B25D5" w:rsidP="007B25D5">
      <w:pPr>
        <w:pStyle w:val="Lijstalinea"/>
      </w:pPr>
    </w:p>
    <w:p w:rsidR="007B25D5" w:rsidRDefault="007B25D5" w:rsidP="007B25D5">
      <w:pPr>
        <w:pStyle w:val="Geenafstand"/>
        <w:numPr>
          <w:ilvl w:val="0"/>
          <w:numId w:val="8"/>
        </w:numPr>
      </w:pPr>
      <w:r w:rsidRPr="007B25D5">
        <w:t>Kwaliteitszorg</w:t>
      </w:r>
      <w:r>
        <w:tab/>
      </w:r>
      <w:r>
        <w:tab/>
      </w:r>
      <w:r>
        <w:tab/>
      </w:r>
      <w:r>
        <w:tab/>
      </w:r>
      <w:r>
        <w:tab/>
        <w:t>Blz. 8 en 9</w:t>
      </w:r>
    </w:p>
    <w:p w:rsidR="007B25D5" w:rsidRDefault="007B25D5" w:rsidP="007B25D5">
      <w:pPr>
        <w:pStyle w:val="Lijstalinea"/>
      </w:pPr>
    </w:p>
    <w:p w:rsidR="007B25D5" w:rsidRPr="007B25D5" w:rsidRDefault="007B25D5" w:rsidP="007B25D5">
      <w:pPr>
        <w:pStyle w:val="Geenafstand"/>
        <w:numPr>
          <w:ilvl w:val="0"/>
          <w:numId w:val="8"/>
        </w:numPr>
      </w:pPr>
      <w:r w:rsidRPr="007B25D5">
        <w:t>Financieel beleid</w:t>
      </w:r>
      <w:r>
        <w:tab/>
      </w:r>
      <w:r>
        <w:tab/>
      </w:r>
      <w:r>
        <w:tab/>
      </w:r>
      <w:r>
        <w:tab/>
        <w:t>Blz. 9 en 10</w:t>
      </w:r>
    </w:p>
    <w:p w:rsidR="007B25D5" w:rsidRPr="007B25D5" w:rsidRDefault="007B25D5" w:rsidP="007B25D5">
      <w:pPr>
        <w:pStyle w:val="Lijstalinea"/>
      </w:pPr>
    </w:p>
    <w:p w:rsidR="007B25D5" w:rsidRPr="007B25D5" w:rsidRDefault="007B25D5" w:rsidP="007B25D5">
      <w:pPr>
        <w:pStyle w:val="Geenafstand"/>
        <w:numPr>
          <w:ilvl w:val="0"/>
          <w:numId w:val="8"/>
        </w:numPr>
      </w:pPr>
      <w:r w:rsidRPr="007B25D5">
        <w:t>Richtinggevende uitspraken</w:t>
      </w:r>
      <w:r>
        <w:tab/>
      </w:r>
      <w:r>
        <w:tab/>
      </w:r>
      <w:r>
        <w:tab/>
        <w:t>Blz. 11</w:t>
      </w:r>
    </w:p>
    <w:p w:rsidR="007B25D5" w:rsidRDefault="007B25D5" w:rsidP="007B25D5">
      <w:pPr>
        <w:pStyle w:val="Lijstalinea"/>
      </w:pPr>
    </w:p>
    <w:p w:rsidR="007B25D5" w:rsidRDefault="007B25D5" w:rsidP="007B25D5">
      <w:pPr>
        <w:pStyle w:val="Lijstalinea"/>
      </w:pPr>
    </w:p>
    <w:p w:rsidR="007B25D5" w:rsidRDefault="007B25D5" w:rsidP="007B25D5">
      <w:pPr>
        <w:pStyle w:val="Lijstalinea"/>
      </w:pPr>
    </w:p>
    <w:p w:rsidR="007B25D5" w:rsidRPr="007B25D5" w:rsidRDefault="007B25D5" w:rsidP="007B25D5">
      <w:pPr>
        <w:pStyle w:val="Lijstalinea"/>
      </w:pPr>
    </w:p>
    <w:p w:rsidR="007B25D5" w:rsidRPr="007B25D5" w:rsidRDefault="007B25D5" w:rsidP="007B25D5">
      <w:pPr>
        <w:pStyle w:val="Geenafstand"/>
        <w:ind w:left="360"/>
      </w:pPr>
      <w:r w:rsidRPr="007B25D5">
        <w:t>Bijlage 1</w:t>
      </w:r>
      <w:r>
        <w:tab/>
      </w:r>
      <w:r>
        <w:tab/>
      </w:r>
      <w:r>
        <w:tab/>
      </w:r>
      <w:r>
        <w:tab/>
      </w:r>
      <w:r>
        <w:tab/>
      </w:r>
      <w:r>
        <w:tab/>
        <w:t>Blz. 12</w:t>
      </w:r>
    </w:p>
    <w:p w:rsidR="007B25D5" w:rsidRPr="007B25D5" w:rsidRDefault="007B25D5" w:rsidP="007B25D5">
      <w:pPr>
        <w:pStyle w:val="Geenafstand"/>
      </w:pPr>
    </w:p>
    <w:p w:rsidR="007B25D5" w:rsidRPr="007B25D5" w:rsidRDefault="007B25D5" w:rsidP="007B25D5">
      <w:pPr>
        <w:pStyle w:val="Geenafstand"/>
        <w:rPr>
          <w:b/>
        </w:rPr>
      </w:pPr>
    </w:p>
    <w:p w:rsidR="00585443" w:rsidRDefault="007B25D5">
      <w:pPr>
        <w:rPr>
          <w:b/>
          <w:sz w:val="40"/>
          <w:szCs w:val="40"/>
        </w:rPr>
      </w:pPr>
      <w:r>
        <w:rPr>
          <w:b/>
          <w:sz w:val="40"/>
          <w:szCs w:val="40"/>
        </w:rPr>
        <w:br w:type="page"/>
      </w:r>
      <w:r w:rsidR="00585443">
        <w:rPr>
          <w:b/>
          <w:sz w:val="40"/>
          <w:szCs w:val="40"/>
        </w:rPr>
        <w:lastRenderedPageBreak/>
        <w:br w:type="page"/>
      </w:r>
    </w:p>
    <w:p w:rsidR="00CA4EF3" w:rsidRPr="00997738" w:rsidRDefault="001D76E8" w:rsidP="001D76E8">
      <w:pPr>
        <w:pStyle w:val="Geenafstand"/>
        <w:rPr>
          <w:b/>
          <w:sz w:val="20"/>
          <w:szCs w:val="20"/>
        </w:rPr>
      </w:pPr>
      <w:r w:rsidRPr="00CA4EF3">
        <w:rPr>
          <w:b/>
          <w:sz w:val="40"/>
          <w:szCs w:val="40"/>
        </w:rPr>
        <w:lastRenderedPageBreak/>
        <w:t>Schoolplan</w:t>
      </w:r>
      <w:r w:rsidR="00BB45A8">
        <w:rPr>
          <w:b/>
          <w:sz w:val="40"/>
          <w:szCs w:val="40"/>
        </w:rPr>
        <w:t xml:space="preserve"> </w:t>
      </w:r>
      <w:proofErr w:type="spellStart"/>
      <w:r w:rsidR="00BB45A8">
        <w:rPr>
          <w:b/>
          <w:sz w:val="40"/>
          <w:szCs w:val="40"/>
        </w:rPr>
        <w:t>TooropMavo</w:t>
      </w:r>
      <w:proofErr w:type="spellEnd"/>
      <w:r w:rsidR="00BB45A8">
        <w:rPr>
          <w:b/>
          <w:sz w:val="40"/>
          <w:szCs w:val="40"/>
        </w:rPr>
        <w:t xml:space="preserve"> </w:t>
      </w:r>
      <w:r w:rsidR="00997738">
        <w:rPr>
          <w:b/>
          <w:sz w:val="40"/>
          <w:szCs w:val="40"/>
        </w:rPr>
        <w:tab/>
      </w:r>
      <w:r w:rsidR="00997738">
        <w:rPr>
          <w:b/>
          <w:sz w:val="40"/>
          <w:szCs w:val="40"/>
        </w:rPr>
        <w:tab/>
      </w:r>
      <w:r w:rsidR="00997738">
        <w:rPr>
          <w:b/>
          <w:sz w:val="40"/>
          <w:szCs w:val="40"/>
        </w:rPr>
        <w:tab/>
      </w:r>
    </w:p>
    <w:p w:rsidR="001D76E8" w:rsidRDefault="00BB45A8" w:rsidP="001D76E8">
      <w:pPr>
        <w:pStyle w:val="Geenafstand"/>
      </w:pPr>
      <w:r>
        <w:t xml:space="preserve"> </w:t>
      </w:r>
      <w:r w:rsidR="00A269F3">
        <w:t xml:space="preserve">Juni </w:t>
      </w:r>
      <w:r>
        <w:t xml:space="preserve">2019 t/m </w:t>
      </w:r>
      <w:r w:rsidR="00A269F3">
        <w:t>mei</w:t>
      </w:r>
      <w:r>
        <w:t xml:space="preserve"> 202</w:t>
      </w:r>
      <w:r w:rsidR="00192C2C">
        <w:t>3</w:t>
      </w:r>
    </w:p>
    <w:p w:rsidR="00BB45A8" w:rsidRDefault="00BB45A8" w:rsidP="001D76E8">
      <w:pPr>
        <w:pStyle w:val="Geenafstand"/>
        <w:rPr>
          <w:b/>
          <w:sz w:val="24"/>
          <w:szCs w:val="24"/>
        </w:rPr>
      </w:pPr>
    </w:p>
    <w:p w:rsidR="001D76E8" w:rsidRPr="00CA4EF3" w:rsidRDefault="001D76E8" w:rsidP="001D76E8">
      <w:pPr>
        <w:pStyle w:val="Geenafstand"/>
        <w:rPr>
          <w:b/>
          <w:sz w:val="24"/>
          <w:szCs w:val="24"/>
        </w:rPr>
      </w:pPr>
      <w:r w:rsidRPr="00CA4EF3">
        <w:rPr>
          <w:b/>
          <w:sz w:val="24"/>
          <w:szCs w:val="24"/>
        </w:rPr>
        <w:t>Inleiding</w:t>
      </w:r>
    </w:p>
    <w:p w:rsidR="001D76E8" w:rsidRDefault="001D76E8" w:rsidP="001D76E8">
      <w:pPr>
        <w:pStyle w:val="Geenafstand"/>
      </w:pPr>
    </w:p>
    <w:p w:rsidR="001D76E8" w:rsidRPr="00CA4EF3" w:rsidRDefault="001D76E8" w:rsidP="001D76E8">
      <w:pPr>
        <w:pStyle w:val="Geenafstand"/>
        <w:rPr>
          <w:b/>
          <w:sz w:val="24"/>
          <w:szCs w:val="24"/>
        </w:rPr>
      </w:pPr>
      <w:r w:rsidRPr="00CA4EF3">
        <w:rPr>
          <w:b/>
          <w:sz w:val="24"/>
          <w:szCs w:val="24"/>
        </w:rPr>
        <w:t xml:space="preserve">1. </w:t>
      </w:r>
      <w:r w:rsidRPr="00CA4EF3">
        <w:rPr>
          <w:b/>
          <w:sz w:val="24"/>
          <w:szCs w:val="24"/>
        </w:rPr>
        <w:tab/>
        <w:t>Schoolgegevens</w:t>
      </w:r>
    </w:p>
    <w:p w:rsidR="001D76E8" w:rsidRDefault="001D76E8" w:rsidP="00CA4EF3">
      <w:pPr>
        <w:pStyle w:val="Geenafstand"/>
        <w:ind w:left="705" w:hanging="705"/>
      </w:pPr>
      <w:r>
        <w:t>1.1</w:t>
      </w:r>
      <w:r w:rsidR="00CA4EF3">
        <w:tab/>
        <w:t xml:space="preserve">De </w:t>
      </w:r>
      <w:proofErr w:type="spellStart"/>
      <w:r w:rsidR="00CA4EF3">
        <w:t>T</w:t>
      </w:r>
      <w:r>
        <w:t>ooropMavo</w:t>
      </w:r>
      <w:proofErr w:type="spellEnd"/>
      <w:r w:rsidR="00CA4EF3">
        <w:t xml:space="preserve"> maakt deel uit van LMC Voortgezet Onderwijs. We hebben als school leerlingen met veel levensbeschouwelijke achtergronden. We leren hen respectvol met elkaar om te gaan. Binnen het LMC  werken wij samen met andere LMC scholen. Het bevoegd gezag van het LMC is het College van Bestuur.</w:t>
      </w:r>
    </w:p>
    <w:p w:rsidR="008E1B33" w:rsidRDefault="008E1B33" w:rsidP="00CA4EF3">
      <w:pPr>
        <w:pStyle w:val="Geenafstand"/>
        <w:ind w:left="705" w:hanging="705"/>
      </w:pPr>
    </w:p>
    <w:p w:rsidR="00A60AB0" w:rsidRDefault="001D76E8" w:rsidP="00A60AB0">
      <w:pPr>
        <w:pStyle w:val="Geenafstand"/>
        <w:ind w:left="705" w:hanging="705"/>
      </w:pPr>
      <w:r>
        <w:t>1.2</w:t>
      </w:r>
      <w:r w:rsidR="00CA4EF3">
        <w:tab/>
        <w:t xml:space="preserve">Het college van bestuur bestaat uit de heer M. Otto (voorzitter) en de heer R. </w:t>
      </w:r>
      <w:r w:rsidR="00A60AB0">
        <w:br/>
      </w:r>
      <w:r w:rsidR="00A60AB0">
        <w:tab/>
      </w:r>
      <w:r w:rsidR="00CA4EF3">
        <w:t>Elgershuizen (lid). Het College van Bestuur is verantwoordelijk voor de ontwikkeling van de organisatie. Met de directeuren wordt het beleid van de organisatie ontwikkeld en worden plannen opgesteld. Het College van Bestuur stuurt de directeuren van de scholen aan en geeft leiding aan het stafbureau</w:t>
      </w:r>
      <w:r w:rsidR="00A60AB0">
        <w:t>.</w:t>
      </w:r>
    </w:p>
    <w:p w:rsidR="001D76E8" w:rsidRDefault="00CA4EF3" w:rsidP="00A60AB0">
      <w:pPr>
        <w:pStyle w:val="Geenafstand"/>
        <w:ind w:left="705"/>
      </w:pPr>
      <w:r>
        <w:t>LMC Voor</w:t>
      </w:r>
      <w:r w:rsidR="00C737B8">
        <w:t>gezet Onderwijs is gevestigd op: H</w:t>
      </w:r>
      <w:r>
        <w:t>enegouwerplein 16</w:t>
      </w:r>
      <w:r w:rsidR="00C737B8">
        <w:t>, 3</w:t>
      </w:r>
      <w:r>
        <w:t>021PM Rotterdam</w:t>
      </w:r>
    </w:p>
    <w:p w:rsidR="008E1B33" w:rsidRDefault="008E1B33" w:rsidP="00A60AB0">
      <w:pPr>
        <w:pStyle w:val="Geenafstand"/>
        <w:ind w:left="705"/>
      </w:pPr>
    </w:p>
    <w:p w:rsidR="001D76E8" w:rsidRDefault="001D76E8" w:rsidP="00A60AB0">
      <w:pPr>
        <w:pStyle w:val="Geenafstand"/>
        <w:ind w:left="705" w:hanging="705"/>
      </w:pPr>
      <w:r>
        <w:t>1.3</w:t>
      </w:r>
      <w:r w:rsidR="00A60AB0">
        <w:tab/>
        <w:t xml:space="preserve">De directie van de </w:t>
      </w:r>
      <w:proofErr w:type="spellStart"/>
      <w:r w:rsidR="00A60AB0">
        <w:t>TooropMavo</w:t>
      </w:r>
      <w:proofErr w:type="spellEnd"/>
      <w:r w:rsidR="00A60AB0">
        <w:t xml:space="preserve"> bestaat uit de heer M. van Zanten (directeur) en </w:t>
      </w:r>
      <w:r w:rsidR="00B362F4">
        <w:t>mevrouw M. de Nekker</w:t>
      </w:r>
      <w:r w:rsidR="00A60AB0">
        <w:t xml:space="preserve"> (teamleide</w:t>
      </w:r>
      <w:r w:rsidR="00FB1555">
        <w:t>r). Samen met mevrouw L. Verhagen (</w:t>
      </w:r>
      <w:r w:rsidR="004D7CA3">
        <w:t>afdelingscoördinator</w:t>
      </w:r>
      <w:r w:rsidR="00B362F4">
        <w:t xml:space="preserve"> klas 1 en 2) en de heer P. IJsseldijk</w:t>
      </w:r>
      <w:r w:rsidR="00FB1555">
        <w:t xml:space="preserve"> (</w:t>
      </w:r>
      <w:proofErr w:type="spellStart"/>
      <w:r w:rsidR="004D7CA3">
        <w:t>afdelingsoördinator</w:t>
      </w:r>
      <w:proofErr w:type="spellEnd"/>
      <w:r w:rsidR="00FB1555">
        <w:t xml:space="preserve"> klas 3 en 4) vormen zij </w:t>
      </w:r>
      <w:r w:rsidR="00B362F4">
        <w:t xml:space="preserve">(per 1-8-2019) </w:t>
      </w:r>
      <w:r w:rsidR="00FB1555">
        <w:t>de staf en zetten zij het beleid uit voor de school.</w:t>
      </w:r>
    </w:p>
    <w:p w:rsidR="00FB1555" w:rsidRDefault="00FB1555" w:rsidP="00A60AB0">
      <w:pPr>
        <w:pStyle w:val="Geenafstand"/>
        <w:ind w:left="705" w:hanging="705"/>
      </w:pPr>
    </w:p>
    <w:p w:rsidR="00FB1555" w:rsidRDefault="00FB1555" w:rsidP="00A60AB0">
      <w:pPr>
        <w:pStyle w:val="Geenafstand"/>
        <w:ind w:left="705" w:hanging="705"/>
        <w:rPr>
          <w:b/>
          <w:sz w:val="24"/>
          <w:szCs w:val="24"/>
        </w:rPr>
      </w:pPr>
      <w:r w:rsidRPr="00FB1555">
        <w:rPr>
          <w:b/>
          <w:sz w:val="24"/>
          <w:szCs w:val="24"/>
        </w:rPr>
        <w:t xml:space="preserve">2. </w:t>
      </w:r>
      <w:r>
        <w:rPr>
          <w:b/>
          <w:sz w:val="24"/>
          <w:szCs w:val="24"/>
        </w:rPr>
        <w:t xml:space="preserve"> </w:t>
      </w:r>
      <w:r>
        <w:rPr>
          <w:b/>
          <w:sz w:val="24"/>
          <w:szCs w:val="24"/>
        </w:rPr>
        <w:tab/>
      </w:r>
      <w:r w:rsidRPr="00FB1555">
        <w:rPr>
          <w:b/>
          <w:sz w:val="24"/>
          <w:szCs w:val="24"/>
        </w:rPr>
        <w:t>Terugblik vorig schoolplan</w:t>
      </w:r>
    </w:p>
    <w:p w:rsidR="00FB1555" w:rsidRPr="00FB1555" w:rsidRDefault="004D7CA3" w:rsidP="00A60AB0">
      <w:pPr>
        <w:pStyle w:val="Geenafstand"/>
        <w:ind w:left="705" w:hanging="705"/>
        <w:rPr>
          <w:b/>
        </w:rPr>
      </w:pPr>
      <w:r>
        <w:rPr>
          <w:b/>
          <w:sz w:val="24"/>
          <w:szCs w:val="24"/>
        </w:rPr>
        <w:tab/>
      </w:r>
      <w:r w:rsidR="000B69F2">
        <w:rPr>
          <w:sz w:val="24"/>
          <w:szCs w:val="24"/>
        </w:rPr>
        <w:t xml:space="preserve">Als we kijken naar de 14 richtinggevende uitspraken uit het schoolplan 2015-2018 dan kunnen we concluderen dat vrijwel alle </w:t>
      </w:r>
      <w:r w:rsidR="005316BF">
        <w:rPr>
          <w:sz w:val="24"/>
          <w:szCs w:val="24"/>
        </w:rPr>
        <w:t>‘doelstellingen’ die daar verwoord st</w:t>
      </w:r>
      <w:r w:rsidR="00A269F3">
        <w:rPr>
          <w:sz w:val="24"/>
          <w:szCs w:val="24"/>
        </w:rPr>
        <w:t>onden</w:t>
      </w:r>
      <w:r w:rsidR="005316BF">
        <w:rPr>
          <w:sz w:val="24"/>
          <w:szCs w:val="24"/>
        </w:rPr>
        <w:t>, behaald zijn. (Zie ook het inspe</w:t>
      </w:r>
      <w:r w:rsidR="00A269F3">
        <w:rPr>
          <w:sz w:val="24"/>
          <w:szCs w:val="24"/>
        </w:rPr>
        <w:t>ctierapport kwaliteitsonderzoek</w:t>
      </w:r>
      <w:r w:rsidR="005316BF">
        <w:rPr>
          <w:sz w:val="24"/>
          <w:szCs w:val="24"/>
        </w:rPr>
        <w:t xml:space="preserve"> juni 2018</w:t>
      </w:r>
      <w:r w:rsidR="00A269F3">
        <w:rPr>
          <w:sz w:val="24"/>
          <w:szCs w:val="24"/>
        </w:rPr>
        <w:t>,</w:t>
      </w:r>
      <w:r w:rsidR="005316BF">
        <w:rPr>
          <w:sz w:val="24"/>
          <w:szCs w:val="24"/>
        </w:rPr>
        <w:t xml:space="preserve"> de Zelfevaluatie van de </w:t>
      </w:r>
      <w:proofErr w:type="spellStart"/>
      <w:r w:rsidR="005316BF">
        <w:rPr>
          <w:sz w:val="24"/>
          <w:szCs w:val="24"/>
        </w:rPr>
        <w:t>TooropMavo</w:t>
      </w:r>
      <w:proofErr w:type="spellEnd"/>
      <w:r w:rsidR="005316BF">
        <w:rPr>
          <w:sz w:val="24"/>
          <w:szCs w:val="24"/>
        </w:rPr>
        <w:t xml:space="preserve"> januari 2018</w:t>
      </w:r>
      <w:r w:rsidR="00A269F3">
        <w:rPr>
          <w:sz w:val="24"/>
          <w:szCs w:val="24"/>
        </w:rPr>
        <w:t xml:space="preserve"> en zie ook bijlage 1</w:t>
      </w:r>
      <w:r w:rsidR="005316BF">
        <w:rPr>
          <w:sz w:val="24"/>
          <w:szCs w:val="24"/>
        </w:rPr>
        <w:t>)</w:t>
      </w:r>
    </w:p>
    <w:p w:rsidR="00FB1555" w:rsidRPr="00FB1555" w:rsidRDefault="00FB1555" w:rsidP="00A60AB0">
      <w:pPr>
        <w:pStyle w:val="Geenafstand"/>
        <w:ind w:left="705" w:hanging="705"/>
        <w:rPr>
          <w:b/>
        </w:rPr>
      </w:pPr>
    </w:p>
    <w:p w:rsidR="00FB1555" w:rsidRDefault="00FB1555" w:rsidP="00A60AB0">
      <w:pPr>
        <w:pStyle w:val="Geenafstand"/>
        <w:ind w:left="705" w:hanging="705"/>
        <w:rPr>
          <w:b/>
          <w:sz w:val="24"/>
          <w:szCs w:val="24"/>
        </w:rPr>
      </w:pPr>
      <w:r w:rsidRPr="00FB1555">
        <w:rPr>
          <w:b/>
          <w:sz w:val="24"/>
          <w:szCs w:val="24"/>
        </w:rPr>
        <w:t xml:space="preserve">3. </w:t>
      </w:r>
      <w:r>
        <w:rPr>
          <w:b/>
          <w:sz w:val="24"/>
          <w:szCs w:val="24"/>
        </w:rPr>
        <w:tab/>
      </w:r>
      <w:r w:rsidRPr="00FB1555">
        <w:rPr>
          <w:b/>
          <w:sz w:val="24"/>
          <w:szCs w:val="24"/>
        </w:rPr>
        <w:t>Missie, visie en strategie</w:t>
      </w:r>
    </w:p>
    <w:p w:rsidR="00245806" w:rsidRDefault="00FB1555" w:rsidP="00355C3F">
      <w:pPr>
        <w:pStyle w:val="Geenafstand"/>
        <w:ind w:left="705" w:hanging="705"/>
      </w:pPr>
      <w:r w:rsidRPr="00355C3F">
        <w:t>3.1.</w:t>
      </w:r>
      <w:r w:rsidRPr="00355C3F">
        <w:tab/>
      </w:r>
      <w:r w:rsidR="009F3EFE">
        <w:t>Missie</w:t>
      </w:r>
      <w:r w:rsidR="009F3EFE">
        <w:br/>
      </w:r>
      <w:r w:rsidR="00355C3F" w:rsidRPr="00355C3F">
        <w:t xml:space="preserve">De </w:t>
      </w:r>
      <w:proofErr w:type="spellStart"/>
      <w:r w:rsidR="00355C3F" w:rsidRPr="00355C3F">
        <w:t>TooropMavo</w:t>
      </w:r>
      <w:proofErr w:type="spellEnd"/>
      <w:r w:rsidR="00355C3F" w:rsidRPr="00355C3F">
        <w:t xml:space="preserve"> wil leerlingen uitdagen en begeleiden bij het </w:t>
      </w:r>
      <w:r w:rsidR="007B28E8">
        <w:t xml:space="preserve">benutten </w:t>
      </w:r>
      <w:r w:rsidR="00355C3F" w:rsidRPr="00355C3F">
        <w:t xml:space="preserve">van hun </w:t>
      </w:r>
      <w:r w:rsidR="00245806">
        <w:t xml:space="preserve">mogelijkheden op het gebied van kennis, vaardigheden en persoonsvorming waarmee zij een bijdrage kunnen leveren aan de samenleving. </w:t>
      </w:r>
    </w:p>
    <w:p w:rsidR="008E1B33" w:rsidRDefault="008E1B33" w:rsidP="00355C3F">
      <w:pPr>
        <w:pStyle w:val="Geenafstand"/>
        <w:ind w:left="705" w:hanging="705"/>
      </w:pPr>
    </w:p>
    <w:p w:rsidR="00355C3F" w:rsidRPr="00355C3F" w:rsidRDefault="00355C3F" w:rsidP="00355C3F">
      <w:pPr>
        <w:pStyle w:val="Geenafstand"/>
        <w:ind w:left="705" w:hanging="705"/>
        <w:rPr>
          <w:rFonts w:eastAsia="Rockwell"/>
        </w:rPr>
      </w:pPr>
      <w:r>
        <w:t>3.2</w:t>
      </w:r>
      <w:r>
        <w:tab/>
      </w:r>
      <w:r w:rsidR="009F3EFE">
        <w:t>Visie</w:t>
      </w:r>
      <w:r w:rsidR="009F3EFE">
        <w:br/>
      </w:r>
      <w:r w:rsidRPr="00355C3F">
        <w:t xml:space="preserve">De </w:t>
      </w:r>
      <w:proofErr w:type="spellStart"/>
      <w:r w:rsidRPr="00355C3F">
        <w:t>TooropMavo</w:t>
      </w:r>
      <w:proofErr w:type="spellEnd"/>
      <w:r w:rsidRPr="00355C3F">
        <w:t xml:space="preserve"> is een kleinschalige school met een veilige en prettige leeromgeving, waarin respect bestaat voor elkaars talenten en mogelijkheden.</w:t>
      </w:r>
    </w:p>
    <w:p w:rsidR="00355C3F" w:rsidRPr="00355C3F" w:rsidRDefault="00355C3F" w:rsidP="00355C3F">
      <w:pPr>
        <w:pStyle w:val="Geenafstand"/>
        <w:ind w:left="705"/>
        <w:rPr>
          <w:rFonts w:eastAsia="Rockwell"/>
        </w:rPr>
      </w:pPr>
      <w:r w:rsidRPr="00355C3F">
        <w:t xml:space="preserve">De </w:t>
      </w:r>
      <w:proofErr w:type="spellStart"/>
      <w:r w:rsidRPr="00355C3F">
        <w:t>TooropMavo</w:t>
      </w:r>
      <w:proofErr w:type="spellEnd"/>
      <w:r w:rsidRPr="00355C3F">
        <w:t xml:space="preserve"> staat voor kwalitatief goed onderwijs met persoonlijke aandacht voor de individuele leerling.</w:t>
      </w:r>
    </w:p>
    <w:p w:rsidR="00355C3F" w:rsidRDefault="00355C3F" w:rsidP="00355C3F">
      <w:pPr>
        <w:pStyle w:val="Geenafstand"/>
        <w:ind w:left="705"/>
      </w:pPr>
      <w:r w:rsidRPr="00355C3F">
        <w:t xml:space="preserve">De </w:t>
      </w:r>
      <w:proofErr w:type="spellStart"/>
      <w:r w:rsidRPr="00355C3F">
        <w:t>TooropMavo</w:t>
      </w:r>
      <w:proofErr w:type="spellEnd"/>
      <w:r w:rsidRPr="00355C3F">
        <w:t xml:space="preserve"> wil samen met leerlingen en ouders werken aan onderwijs waar</w:t>
      </w:r>
      <w:r w:rsidR="007B28E8">
        <w:t>bij oog is voor de maatschappelijke context en het wereldburgerschap.</w:t>
      </w:r>
    </w:p>
    <w:p w:rsidR="008E1B33" w:rsidRDefault="008E1B33" w:rsidP="00355C3F">
      <w:pPr>
        <w:pStyle w:val="Geenafstand"/>
        <w:ind w:left="705"/>
      </w:pPr>
    </w:p>
    <w:p w:rsidR="00355C3F" w:rsidRDefault="00355C3F" w:rsidP="00355C3F">
      <w:pPr>
        <w:pStyle w:val="Geenafstand"/>
        <w:ind w:left="705" w:hanging="705"/>
      </w:pPr>
      <w:r>
        <w:t>3.3.</w:t>
      </w:r>
      <w:r>
        <w:tab/>
      </w:r>
      <w:r w:rsidR="009F3EFE">
        <w:t>Strategie</w:t>
      </w:r>
      <w:r w:rsidR="009F3EFE">
        <w:br/>
      </w:r>
      <w:r>
        <w:t xml:space="preserve">De </w:t>
      </w:r>
      <w:proofErr w:type="spellStart"/>
      <w:r>
        <w:t>TooropMavo</w:t>
      </w:r>
      <w:proofErr w:type="spellEnd"/>
      <w:r w:rsidR="00320B0E">
        <w:t xml:space="preserve"> </w:t>
      </w:r>
      <w:r w:rsidR="007B28E8">
        <w:t>kiest voor duidelijke profilering in de creatieve vakken. De komende jaren zal getracht worden om dit profiel aan te vullen (te</w:t>
      </w:r>
      <w:r w:rsidR="003E393F">
        <w:t xml:space="preserve"> combineren) met techniek. Daarnaast biedt de </w:t>
      </w:r>
      <w:proofErr w:type="spellStart"/>
      <w:r w:rsidR="003E393F">
        <w:t>TooropMavo</w:t>
      </w:r>
      <w:proofErr w:type="spellEnd"/>
      <w:r w:rsidR="003E393F">
        <w:t xml:space="preserve"> met de diverse Plusprogramma’s aan de leerlingen de mogelijkheid om zich in verschillende sectoren verder te verdiepen.  Qua schoolloopbaan</w:t>
      </w:r>
      <w:r>
        <w:t xml:space="preserve"> blijft het kerndoel </w:t>
      </w:r>
      <w:r w:rsidR="003E393F">
        <w:t xml:space="preserve">het opleiden voor het MBO; de </w:t>
      </w:r>
      <w:r>
        <w:t xml:space="preserve">HAVO als vervolgopleiding </w:t>
      </w:r>
      <w:r w:rsidR="003E393F">
        <w:t xml:space="preserve">wordt </w:t>
      </w:r>
      <w:r>
        <w:t xml:space="preserve">zeker </w:t>
      </w:r>
      <w:r w:rsidR="00404F64">
        <w:t xml:space="preserve">ook </w:t>
      </w:r>
      <w:r>
        <w:t>gestimuleerd.</w:t>
      </w:r>
    </w:p>
    <w:p w:rsidR="00C737B8" w:rsidRPr="00355C3F" w:rsidRDefault="00C737B8" w:rsidP="00355C3F">
      <w:pPr>
        <w:pStyle w:val="Geenafstand"/>
        <w:ind w:left="705" w:hanging="705"/>
      </w:pPr>
    </w:p>
    <w:p w:rsidR="00935093" w:rsidRDefault="00320B0E" w:rsidP="00A60AB0">
      <w:pPr>
        <w:pStyle w:val="Geenafstand"/>
        <w:ind w:left="705" w:hanging="705"/>
      </w:pPr>
      <w:r>
        <w:lastRenderedPageBreak/>
        <w:t>3.4</w:t>
      </w:r>
      <w:r>
        <w:tab/>
        <w:t xml:space="preserve">De 7 </w:t>
      </w:r>
      <w:r w:rsidR="00935093">
        <w:t>pijlers</w:t>
      </w:r>
      <w:r>
        <w:t xml:space="preserve"> van het LMC worden </w:t>
      </w:r>
      <w:r w:rsidR="003E393F">
        <w:t>geïntegreerd in de</w:t>
      </w:r>
      <w:r>
        <w:t xml:space="preserve"> diverse hoofdstukken.</w:t>
      </w:r>
      <w:r w:rsidR="003E393F">
        <w:t xml:space="preserve"> De</w:t>
      </w:r>
      <w:r w:rsidR="00935093">
        <w:t>ze strategische pijlers zijn:</w:t>
      </w:r>
    </w:p>
    <w:p w:rsidR="00FB1555" w:rsidRDefault="00935093" w:rsidP="00A60AB0">
      <w:pPr>
        <w:pStyle w:val="Geenafstand"/>
        <w:ind w:left="705" w:hanging="705"/>
      </w:pPr>
      <w:r>
        <w:tab/>
        <w:t>1. De pedagogische- didactische basis meer dan op orde</w:t>
      </w:r>
    </w:p>
    <w:p w:rsidR="00935093" w:rsidRDefault="00935093" w:rsidP="00A60AB0">
      <w:pPr>
        <w:pStyle w:val="Geenafstand"/>
        <w:ind w:left="705" w:hanging="705"/>
      </w:pPr>
      <w:r>
        <w:tab/>
        <w:t>2. De waardevolle relatie van de scholen met het PO</w:t>
      </w:r>
    </w:p>
    <w:p w:rsidR="00935093" w:rsidRDefault="00935093" w:rsidP="00A60AB0">
      <w:pPr>
        <w:pStyle w:val="Geenafstand"/>
        <w:ind w:left="705" w:hanging="705"/>
      </w:pPr>
      <w:r>
        <w:tab/>
        <w:t>3. Het portfolio bestaat uit 24 unieke, kleinschalige scholen</w:t>
      </w:r>
    </w:p>
    <w:p w:rsidR="00935093" w:rsidRDefault="00935093" w:rsidP="00A60AB0">
      <w:pPr>
        <w:pStyle w:val="Geenafstand"/>
        <w:ind w:left="705" w:hanging="705"/>
      </w:pPr>
      <w:r>
        <w:tab/>
        <w:t>4. Optimale doorstroom naar MBO/HBO/WO</w:t>
      </w:r>
    </w:p>
    <w:p w:rsidR="00935093" w:rsidRDefault="00935093" w:rsidP="00A60AB0">
      <w:pPr>
        <w:pStyle w:val="Geenafstand"/>
        <w:ind w:left="705" w:hanging="705"/>
      </w:pPr>
      <w:r>
        <w:tab/>
        <w:t>5. De toegevoegde waarde van het merk ‘LMC-VO’ voor de scholen</w:t>
      </w:r>
    </w:p>
    <w:p w:rsidR="00935093" w:rsidRDefault="00935093" w:rsidP="00A60AB0">
      <w:pPr>
        <w:pStyle w:val="Geenafstand"/>
        <w:ind w:left="705" w:hanging="705"/>
      </w:pPr>
      <w:r>
        <w:tab/>
        <w:t>6. Een herkenbare positie van de school voor ondernemers en de buurt</w:t>
      </w:r>
    </w:p>
    <w:p w:rsidR="00935093" w:rsidRDefault="00935093" w:rsidP="00A60AB0">
      <w:pPr>
        <w:pStyle w:val="Geenafstand"/>
        <w:ind w:left="705" w:hanging="705"/>
      </w:pPr>
      <w:r>
        <w:tab/>
        <w:t>7. Een strategische inrichting van de scholengroepen</w:t>
      </w:r>
    </w:p>
    <w:p w:rsidR="00973690" w:rsidRDefault="00973690" w:rsidP="00A60AB0">
      <w:pPr>
        <w:pStyle w:val="Geenafstand"/>
        <w:ind w:left="705" w:hanging="705"/>
      </w:pPr>
    </w:p>
    <w:p w:rsidR="00320B0E" w:rsidRDefault="00973690" w:rsidP="00A60AB0">
      <w:pPr>
        <w:pStyle w:val="Geenafstand"/>
        <w:ind w:left="705" w:hanging="705"/>
      </w:pPr>
      <w:r>
        <w:t>3.5</w:t>
      </w:r>
      <w:r>
        <w:tab/>
        <w:t>De connectie met het Rotterdamse Onderwijsbeleid</w:t>
      </w:r>
    </w:p>
    <w:p w:rsidR="004F4621" w:rsidRDefault="00BB45A8" w:rsidP="00A60AB0">
      <w:pPr>
        <w:pStyle w:val="Geenafstand"/>
        <w:ind w:left="705" w:hanging="705"/>
      </w:pPr>
      <w:r>
        <w:tab/>
        <w:t>Het Rotterdamse onderwijsbeleid levert een bijdrage aan goed onderwijs in de stad. De afgelopen jaren heeft dit beleid bijgedragen aan zichtbare verbeteringen</w:t>
      </w:r>
      <w:r w:rsidR="003E393F">
        <w:t xml:space="preserve"> op de </w:t>
      </w:r>
      <w:proofErr w:type="spellStart"/>
      <w:r w:rsidR="003E393F">
        <w:t>TooropMavo</w:t>
      </w:r>
      <w:proofErr w:type="spellEnd"/>
      <w:r w:rsidR="003E393F">
        <w:t xml:space="preserve"> op het gebied van rekenonderwijs, taalonderwijs, culturele vorming en talentontwikkeling</w:t>
      </w:r>
      <w:r>
        <w:t xml:space="preserve">. Goed onderwijs vergroot de aantrekkelijkheid van de stad, vergroot de kans op werk en draagt bij aan integratie. </w:t>
      </w:r>
      <w:r w:rsidR="00E9542B">
        <w:t xml:space="preserve">In het onderwijsbeleid 2019 – 2022 ‘Gelijke kansen voor elk Talent’ is het een nadrukkelijke ambitie om </w:t>
      </w:r>
      <w:r w:rsidR="00E9542B" w:rsidRPr="00E9542B">
        <w:rPr>
          <w:i/>
        </w:rPr>
        <w:t>alle</w:t>
      </w:r>
      <w:r w:rsidR="00E9542B">
        <w:t xml:space="preserve"> Rotterdamse kinderen de beste onderwijskansen te geven. Kansengelijkheid is dan ook het centrale thema van dit onderwijsbeleid. Er wordt daarbij ingezet op 7 (deel) thema’s:</w:t>
      </w:r>
    </w:p>
    <w:p w:rsidR="00E9542B" w:rsidRDefault="00E9542B" w:rsidP="00E9542B">
      <w:pPr>
        <w:pStyle w:val="Geenafstand"/>
        <w:numPr>
          <w:ilvl w:val="0"/>
          <w:numId w:val="6"/>
        </w:numPr>
      </w:pPr>
      <w:r>
        <w:t>Het verbeteren van de overgang tussen schoolsoorten.</w:t>
      </w:r>
    </w:p>
    <w:p w:rsidR="00E9542B" w:rsidRDefault="00E9542B" w:rsidP="00E9542B">
      <w:pPr>
        <w:pStyle w:val="Geenafstand"/>
        <w:numPr>
          <w:ilvl w:val="0"/>
          <w:numId w:val="6"/>
        </w:numPr>
      </w:pPr>
      <w:r>
        <w:t>Een kwalitatief goed en gevarieerd aanbod van scholen; met een goed</w:t>
      </w:r>
      <w:r w:rsidR="0068445F">
        <w:t>e</w:t>
      </w:r>
      <w:r>
        <w:t xml:space="preserve"> toegankelijkheid.</w:t>
      </w:r>
    </w:p>
    <w:p w:rsidR="00E9542B" w:rsidRDefault="00E9542B" w:rsidP="00E9542B">
      <w:pPr>
        <w:pStyle w:val="Geenafstand"/>
        <w:numPr>
          <w:ilvl w:val="0"/>
          <w:numId w:val="6"/>
        </w:numPr>
      </w:pPr>
      <w:r>
        <w:t>Passende zorg en ondersteuning</w:t>
      </w:r>
    </w:p>
    <w:p w:rsidR="00E9542B" w:rsidRDefault="00E9542B" w:rsidP="00E9542B">
      <w:pPr>
        <w:pStyle w:val="Geenafstand"/>
        <w:numPr>
          <w:ilvl w:val="0"/>
          <w:numId w:val="6"/>
        </w:numPr>
      </w:pPr>
      <w:r>
        <w:t>Voldoende gekwalificeerd personeel (leraren, pedagogisch werkers, schoolleiders, enz.).</w:t>
      </w:r>
    </w:p>
    <w:p w:rsidR="00E9542B" w:rsidRDefault="00E9542B" w:rsidP="00E9542B">
      <w:pPr>
        <w:pStyle w:val="Geenafstand"/>
        <w:numPr>
          <w:ilvl w:val="0"/>
          <w:numId w:val="6"/>
        </w:numPr>
      </w:pPr>
      <w:r>
        <w:t>Democratisch burgerschap om te komen tot weerbare en verantwoordelijke burgers.</w:t>
      </w:r>
    </w:p>
    <w:p w:rsidR="00E9542B" w:rsidRDefault="00E9542B" w:rsidP="00E9542B">
      <w:pPr>
        <w:pStyle w:val="Geenafstand"/>
        <w:numPr>
          <w:ilvl w:val="0"/>
          <w:numId w:val="6"/>
        </w:numPr>
      </w:pPr>
      <w:r>
        <w:t>Verbinding van het onderwijs met de arbeidsmarkt (van morgen).</w:t>
      </w:r>
    </w:p>
    <w:p w:rsidR="00E9542B" w:rsidRDefault="00E9542B" w:rsidP="00E9542B">
      <w:pPr>
        <w:pStyle w:val="Geenafstand"/>
        <w:numPr>
          <w:ilvl w:val="0"/>
          <w:numId w:val="6"/>
        </w:numPr>
      </w:pPr>
      <w:r>
        <w:t>Ruimte voor talentontwikkeling voor alle leerlingen</w:t>
      </w:r>
    </w:p>
    <w:p w:rsidR="00E9542B" w:rsidRPr="007E2ECF" w:rsidRDefault="007E2ECF" w:rsidP="00E9542B">
      <w:pPr>
        <w:pStyle w:val="Geenafstand"/>
        <w:ind w:left="705"/>
        <w:rPr>
          <w:sz w:val="16"/>
          <w:szCs w:val="16"/>
        </w:rPr>
      </w:pPr>
      <w:r w:rsidRPr="007E2ECF">
        <w:rPr>
          <w:sz w:val="16"/>
          <w:szCs w:val="16"/>
        </w:rPr>
        <w:t>(vrij overgenomen uit het Rotterdams onderwijsbeleid 2019-2022 ‘Gelijke kansen voor elk talent’).</w:t>
      </w:r>
    </w:p>
    <w:p w:rsidR="004F4621" w:rsidRDefault="007E2ECF" w:rsidP="00A60AB0">
      <w:pPr>
        <w:pStyle w:val="Geenafstand"/>
        <w:ind w:left="705" w:hanging="705"/>
      </w:pPr>
      <w:r>
        <w:tab/>
      </w:r>
    </w:p>
    <w:p w:rsidR="007E2ECF" w:rsidRDefault="007E2ECF" w:rsidP="00A60AB0">
      <w:pPr>
        <w:pStyle w:val="Geenafstand"/>
        <w:ind w:left="705" w:hanging="705"/>
      </w:pPr>
      <w:r>
        <w:tab/>
        <w:t xml:space="preserve">Bovengenoemde ambitie en de bijbehorende 7 thema’s sluiten aan bij de inhoud van dit schoolplan. </w:t>
      </w:r>
    </w:p>
    <w:p w:rsidR="007E2ECF" w:rsidRDefault="007E2ECF" w:rsidP="00A60AB0">
      <w:pPr>
        <w:pStyle w:val="Geenafstand"/>
        <w:ind w:left="705" w:hanging="705"/>
      </w:pPr>
      <w:r>
        <w:tab/>
        <w:t xml:space="preserve">De school investeert in doorlopende leerlijnen tussen PO en VO en tussen VO en het vervolgonderwijs. De </w:t>
      </w:r>
      <w:proofErr w:type="spellStart"/>
      <w:r>
        <w:t>TooropMavo</w:t>
      </w:r>
      <w:proofErr w:type="spellEnd"/>
      <w:r>
        <w:t xml:space="preserve"> staat voor goed onderwijs en de school voegt met haar excellentie profiel iets toe aan het onderwijsaanbod. Eén van de sterke punten van de school is het maatwerk bij de begeleiding en de ondersteuning. De resultaten uit het verleden geven aan dat deze succesvol is. (De school moet echter wel waakzaam blijven om hiermee niet uit balans te raken). De school is een lerende organisatie. Dat geldt ook voor de medewerkers. Scholing en ontwikkeling zorgen voor groei van de vaardigheden en kwaliteiten van het team. Burgerschap, maar ook milieubewustzijn is een integraal thema dat op diverse wijzen vorm krijgt. (</w:t>
      </w:r>
      <w:proofErr w:type="spellStart"/>
      <w:r>
        <w:t>Social</w:t>
      </w:r>
      <w:proofErr w:type="spellEnd"/>
      <w:r>
        <w:t xml:space="preserve"> </w:t>
      </w:r>
      <w:r w:rsidR="003C3E56">
        <w:t>X</w:t>
      </w:r>
      <w:r>
        <w:t>-mas, buurtacties</w:t>
      </w:r>
      <w:r w:rsidR="003C3E56">
        <w:t>, projecten,….). Met het vak Technologie &amp; Toepassing (is in ontwikkeling) probeert de school een extra vliegwiel in huis te halen om te sturen op de ontwikkeling van de 21</w:t>
      </w:r>
      <w:r w:rsidR="003C3E56" w:rsidRPr="003C3E56">
        <w:rPr>
          <w:vertAlign w:val="superscript"/>
        </w:rPr>
        <w:t>ste</w:t>
      </w:r>
      <w:r w:rsidR="003C3E56">
        <w:t xml:space="preserve"> </w:t>
      </w:r>
      <w:proofErr w:type="spellStart"/>
      <w:r w:rsidR="003C3E56">
        <w:t>eeuw</w:t>
      </w:r>
      <w:r w:rsidR="0068445F">
        <w:t>se</w:t>
      </w:r>
      <w:proofErr w:type="spellEnd"/>
      <w:r w:rsidR="003C3E56">
        <w:t xml:space="preserve"> vaardigheden en dus op de arbeidsmarkt van morgen. Tot slot draagt zowel de profilering in de creatieve vakken als het aanbod van de Plus-programma’s bij aan de talentontwikkeling van onze leerlingen.</w:t>
      </w:r>
    </w:p>
    <w:p w:rsidR="007E2ECF" w:rsidRDefault="007E2ECF" w:rsidP="00A60AB0">
      <w:pPr>
        <w:pStyle w:val="Geenafstand"/>
        <w:ind w:left="705" w:hanging="705"/>
      </w:pPr>
    </w:p>
    <w:p w:rsidR="004F4621" w:rsidRDefault="004F4621" w:rsidP="00A60AB0">
      <w:pPr>
        <w:pStyle w:val="Geenafstand"/>
        <w:ind w:left="705" w:hanging="705"/>
      </w:pPr>
      <w:r>
        <w:t>3.6</w:t>
      </w:r>
      <w:r>
        <w:tab/>
        <w:t>Samenwerking met het Vak College Hillegersberg (VCH)</w:t>
      </w:r>
    </w:p>
    <w:p w:rsidR="00BB45A8" w:rsidRDefault="004F4621" w:rsidP="00A60AB0">
      <w:pPr>
        <w:pStyle w:val="Geenafstand"/>
        <w:ind w:left="705" w:hanging="705"/>
      </w:pPr>
      <w:r>
        <w:tab/>
      </w:r>
      <w:r>
        <w:tab/>
        <w:t xml:space="preserve">Het VCH behoort tot dezelfde scholengroep als de </w:t>
      </w:r>
      <w:proofErr w:type="spellStart"/>
      <w:r>
        <w:t>TooropMavo</w:t>
      </w:r>
      <w:proofErr w:type="spellEnd"/>
      <w:r>
        <w:t xml:space="preserve"> en ligt op een steenworp afstand. Het VCH verzorgt onderwijs voor de basis beroepsgerichte leerweg (BBL), de kader beroepsgerichte leerweg (KBL) en de gemengde leerweg (GL). Vooral ten aanzien van deze laatste twee leerwegen ligt een (inhoudelijke) samenwerking voor de hand. Leerlingen die op het VCH aantonen meer aan te kunnen, kunnen opstromen naar de </w:t>
      </w:r>
      <w:proofErr w:type="spellStart"/>
      <w:r>
        <w:t>TooropMavo</w:t>
      </w:r>
      <w:proofErr w:type="spellEnd"/>
      <w:r>
        <w:t xml:space="preserve">. Leerlingen die op de </w:t>
      </w:r>
      <w:proofErr w:type="spellStart"/>
      <w:r>
        <w:t>TooropMavo</w:t>
      </w:r>
      <w:proofErr w:type="spellEnd"/>
      <w:r>
        <w:t xml:space="preserve"> (net) boven hun niveau zitten, kunnen zonder studievertraging </w:t>
      </w:r>
      <w:r>
        <w:lastRenderedPageBreak/>
        <w:t xml:space="preserve">doorstromen naar het VCH. </w:t>
      </w:r>
      <w:r w:rsidR="00BB45A8">
        <w:t xml:space="preserve">Dit vereist zowel een onderwijskundige afstemming als een sociaal emotionele afstemming. </w:t>
      </w:r>
    </w:p>
    <w:p w:rsidR="004F4621" w:rsidRDefault="00BB45A8" w:rsidP="00A60AB0">
      <w:pPr>
        <w:pStyle w:val="Geenafstand"/>
        <w:ind w:left="705" w:hanging="705"/>
      </w:pPr>
      <w:r>
        <w:tab/>
        <w:t>Ook t.a.v. van faciliteiten (praktijkruimtes, digitale middelen en licenties) biedt een samenwerking voordelen.</w:t>
      </w:r>
    </w:p>
    <w:p w:rsidR="00320B0E" w:rsidRDefault="00320B0E" w:rsidP="00A60AB0">
      <w:pPr>
        <w:pStyle w:val="Geenafstand"/>
        <w:ind w:left="705" w:hanging="705"/>
      </w:pPr>
    </w:p>
    <w:p w:rsidR="00C737B8" w:rsidRDefault="00C737B8" w:rsidP="00C737B8"/>
    <w:p w:rsidR="00320B0E" w:rsidRPr="00320B0E" w:rsidRDefault="00320B0E" w:rsidP="00C737B8">
      <w:pPr>
        <w:rPr>
          <w:b/>
          <w:sz w:val="24"/>
          <w:szCs w:val="24"/>
        </w:rPr>
      </w:pPr>
      <w:r w:rsidRPr="00320B0E">
        <w:rPr>
          <w:b/>
          <w:sz w:val="24"/>
          <w:szCs w:val="24"/>
        </w:rPr>
        <w:t xml:space="preserve">4. </w:t>
      </w:r>
      <w:r w:rsidRPr="00320B0E">
        <w:rPr>
          <w:b/>
          <w:sz w:val="24"/>
          <w:szCs w:val="24"/>
        </w:rPr>
        <w:tab/>
        <w:t>Onderwijs en onderwijsondersteuning</w:t>
      </w:r>
    </w:p>
    <w:p w:rsidR="00320B0E" w:rsidRDefault="00320B0E" w:rsidP="00A60AB0">
      <w:pPr>
        <w:pStyle w:val="Geenafstand"/>
        <w:ind w:left="705" w:hanging="705"/>
      </w:pPr>
      <w:r>
        <w:t>4.1</w:t>
      </w:r>
      <w:r>
        <w:tab/>
        <w:t>Doelstellingen en onderwijskundig beleid onderbouw</w:t>
      </w:r>
      <w:r>
        <w:br/>
      </w:r>
      <w:r w:rsidR="00BF73D4">
        <w:t xml:space="preserve">De </w:t>
      </w:r>
      <w:proofErr w:type="spellStart"/>
      <w:r w:rsidR="00BF73D4">
        <w:t>TooropMAVO</w:t>
      </w:r>
      <w:proofErr w:type="spellEnd"/>
      <w:r w:rsidR="00BF73D4">
        <w:t xml:space="preserve"> kent een s</w:t>
      </w:r>
      <w:r w:rsidR="003C3E56">
        <w:t xml:space="preserve">terk creatieve </w:t>
      </w:r>
      <w:r w:rsidR="006958FD">
        <w:t>profilering. Tekenen</w:t>
      </w:r>
      <w:r w:rsidR="00BC528F">
        <w:t xml:space="preserve"> (fine-art), M</w:t>
      </w:r>
      <w:r w:rsidR="006958FD">
        <w:t>edia</w:t>
      </w:r>
      <w:r w:rsidR="00BC528F">
        <w:t>-d</w:t>
      </w:r>
      <w:r w:rsidR="006958FD">
        <w:t xml:space="preserve">esign en Theater zijn in de eerste klas verplichte vakken. </w:t>
      </w:r>
      <w:r w:rsidR="003812C9">
        <w:t xml:space="preserve">In schooljaar </w:t>
      </w:r>
      <w:r w:rsidR="00F67798">
        <w:t xml:space="preserve">2013/2014 is gestart met de afbouw van het vak Spaans. Enerzijds was het </w:t>
      </w:r>
      <w:r w:rsidR="004D7CA3">
        <w:t>aantal leerlingen</w:t>
      </w:r>
      <w:r w:rsidR="0068445F">
        <w:t xml:space="preserve"> dat het vak Spaans volgde tot het eindexamen te beperkt</w:t>
      </w:r>
      <w:r w:rsidR="00F67798">
        <w:t xml:space="preserve">. Anderzijds is het aantal leerlingen met dyslexie ook een bepalende factor voor deze keuze geweest. De vrijgekomen uren zijn ingevuld met een uur extra Nederlands </w:t>
      </w:r>
      <w:r w:rsidR="009472FF">
        <w:t xml:space="preserve">in de derde klas </w:t>
      </w:r>
      <w:r w:rsidR="00F67798">
        <w:t xml:space="preserve">en het nieuwe vak </w:t>
      </w:r>
      <w:proofErr w:type="spellStart"/>
      <w:r w:rsidR="00F67798">
        <w:t>Cult</w:t>
      </w:r>
      <w:r w:rsidR="004D7CA3">
        <w:t>-Uur</w:t>
      </w:r>
      <w:proofErr w:type="spellEnd"/>
      <w:r w:rsidR="004D7CA3">
        <w:t xml:space="preserve"> in klas 1. Dit </w:t>
      </w:r>
      <w:r w:rsidR="00404F64">
        <w:t>laatste</w:t>
      </w:r>
      <w:r w:rsidR="004D7CA3">
        <w:t xml:space="preserve"> vak start in de brugklas en maakt een doorlopende leerlijn naar klas 3 waar het als CKV wordt afgesloten. Zodoende is er een </w:t>
      </w:r>
      <w:proofErr w:type="spellStart"/>
      <w:r w:rsidR="004D7CA3">
        <w:t>schoolbrede</w:t>
      </w:r>
      <w:proofErr w:type="spellEnd"/>
      <w:r w:rsidR="004D7CA3">
        <w:t xml:space="preserve"> (verplichte) cultuurlijn ontstaan naast de bestaande cultuurlijnen van Tekenen</w:t>
      </w:r>
      <w:r w:rsidR="00BC528F">
        <w:t xml:space="preserve"> (fine-art)</w:t>
      </w:r>
      <w:r w:rsidR="004D7CA3">
        <w:t>, Media</w:t>
      </w:r>
      <w:r w:rsidR="00BC528F">
        <w:t>-</w:t>
      </w:r>
      <w:r w:rsidR="004D7CA3">
        <w:t>design en Theater</w:t>
      </w:r>
      <w:r w:rsidR="0068445F">
        <w:t>,</w:t>
      </w:r>
      <w:r w:rsidR="004D7CA3">
        <w:t xml:space="preserve"> waar leerlingen een keuze hebben. De ontstane ruimte is ook benut o</w:t>
      </w:r>
      <w:r w:rsidR="00B362F4">
        <w:t xml:space="preserve">m het vak Theater in te voeren </w:t>
      </w:r>
      <w:r w:rsidR="004D7CA3">
        <w:t>in klas 3 en 4 (zie hieronder)</w:t>
      </w:r>
      <w:r w:rsidR="00F67798">
        <w:t xml:space="preserve">. </w:t>
      </w:r>
    </w:p>
    <w:p w:rsidR="00BF73D4" w:rsidRDefault="00BF73D4" w:rsidP="00A60AB0">
      <w:pPr>
        <w:pStyle w:val="Geenafstand"/>
        <w:ind w:left="705" w:hanging="705"/>
      </w:pPr>
      <w:r>
        <w:tab/>
        <w:t>De ambitie bestaat om naast dit creatieve profiel ook een technisch profiel vorm te geven. Zo wordt er nu al een Techniek Plusprogramma aangeboden in de onderbouw en oriënteert de scho</w:t>
      </w:r>
      <w:r w:rsidR="003C3E56">
        <w:t>ol zich om het vak Technologie &amp;</w:t>
      </w:r>
      <w:r>
        <w:t xml:space="preserve"> Toepassing</w:t>
      </w:r>
      <w:r w:rsidR="00343096">
        <w:t>, met de zeven Bèta-werelden</w:t>
      </w:r>
      <w:r>
        <w:t xml:space="preserve"> op te nemen in haar curriculum.</w:t>
      </w:r>
    </w:p>
    <w:p w:rsidR="00102E57" w:rsidRDefault="00BF73D4" w:rsidP="00BF73D4">
      <w:pPr>
        <w:pStyle w:val="Geenafstand"/>
      </w:pPr>
      <w:r>
        <w:tab/>
        <w:t xml:space="preserve">De school doet haar best te anticiperen op het onderwijs van de toekomst. Zo is er een </w:t>
      </w:r>
    </w:p>
    <w:p w:rsidR="00BF73D4" w:rsidRDefault="00BF73D4" w:rsidP="00022107">
      <w:pPr>
        <w:pStyle w:val="Geenafstand"/>
        <w:ind w:left="708"/>
      </w:pPr>
      <w:r>
        <w:t>werkgroep ‘Onderwijs 2032’</w:t>
      </w:r>
      <w:r w:rsidR="00245806">
        <w:t xml:space="preserve"> en worden de voorstellen van de curriculumherziening met negen leergebieden en doorlopende leerlijnen tussen PO en VO nauwlettend gevolgd.</w:t>
      </w:r>
      <w:r>
        <w:t xml:space="preserve"> </w:t>
      </w:r>
      <w:r w:rsidR="00102E57">
        <w:t xml:space="preserve">Hiermee willen we een ontwikkeling stimuleren waarbij er een verschuiving ontstaat van product gestuurd onderwijs naar proces gestuurd onderwijs. Ook willen </w:t>
      </w:r>
      <w:r w:rsidR="0068445F">
        <w:t xml:space="preserve">we </w:t>
      </w:r>
      <w:r w:rsidR="00102E57">
        <w:t xml:space="preserve">hierbij inzoomen op de drie hoofddoelen van het onderwijs: Kennisontwikkeling, Persoonsvorming en Burgerschap (Vaardig, Waardig en Aardig). Hiermee komt de nadruk te liggen op vaardigheden als: leervaardigheden, creëren, kritisch denken, probleemoplossend vermogen, reflecteren, samenwerken en digitale geletterdheid. </w:t>
      </w:r>
      <w:r w:rsidR="00343096">
        <w:t>Dit willen we ook doen door meer acti</w:t>
      </w:r>
      <w:r w:rsidR="005C01D9">
        <w:t xml:space="preserve">ef, samenwerkend te leren. </w:t>
      </w:r>
      <w:r w:rsidR="00B362F4">
        <w:t>Dit is een</w:t>
      </w:r>
      <w:r w:rsidR="00343096">
        <w:t xml:space="preserve"> gedeelde visie van leerlingen, docenten en directie en was de uitkom</w:t>
      </w:r>
      <w:r w:rsidR="005C01D9">
        <w:t xml:space="preserve">st van een verkennend onderzoek dat uitgevoerd is door mevrouw </w:t>
      </w:r>
      <w:r w:rsidR="00343096">
        <w:t xml:space="preserve">Alberts </w:t>
      </w:r>
      <w:r w:rsidR="005C01D9">
        <w:t>(onderdeel van haar Master MLI).</w:t>
      </w:r>
    </w:p>
    <w:p w:rsidR="00102E57" w:rsidRDefault="00935093" w:rsidP="00022107">
      <w:pPr>
        <w:pStyle w:val="Geenafstand"/>
        <w:ind w:left="708"/>
      </w:pPr>
      <w:r>
        <w:t xml:space="preserve">Dit vraagt </w:t>
      </w:r>
      <w:r w:rsidR="00404F64">
        <w:t xml:space="preserve">om </w:t>
      </w:r>
      <w:r w:rsidR="00102E57">
        <w:t>een ondernemende en creatieve houding van het team</w:t>
      </w:r>
      <w:r w:rsidR="00022107">
        <w:t>.</w:t>
      </w:r>
    </w:p>
    <w:p w:rsidR="004D7CA3" w:rsidRDefault="004D7CA3" w:rsidP="00A60AB0">
      <w:pPr>
        <w:pStyle w:val="Geenafstand"/>
        <w:ind w:left="705" w:hanging="705"/>
      </w:pPr>
    </w:p>
    <w:p w:rsidR="00320B0E" w:rsidRDefault="00320B0E" w:rsidP="00A60AB0">
      <w:pPr>
        <w:pStyle w:val="Geenafstand"/>
        <w:ind w:left="705" w:hanging="705"/>
      </w:pPr>
      <w:r>
        <w:t>4.2</w:t>
      </w:r>
      <w:r>
        <w:tab/>
        <w:t>Doelstellingen en onderwijskundig beleid bovenbouw</w:t>
      </w:r>
    </w:p>
    <w:p w:rsidR="00320B0E" w:rsidRDefault="00F67798" w:rsidP="00A60AB0">
      <w:pPr>
        <w:pStyle w:val="Geenafstand"/>
        <w:ind w:left="705" w:hanging="705"/>
      </w:pPr>
      <w:r>
        <w:tab/>
      </w:r>
      <w:r w:rsidR="00022107">
        <w:t xml:space="preserve">De creatieve </w:t>
      </w:r>
      <w:r w:rsidR="006958FD">
        <w:t xml:space="preserve">profilering wordt in de bovenbouw doorgezet. </w:t>
      </w:r>
      <w:r>
        <w:t xml:space="preserve">Zoals aangegeven in de doelstellingen van de onderbouw wordt </w:t>
      </w:r>
      <w:r w:rsidR="00343096">
        <w:t xml:space="preserve">met </w:t>
      </w:r>
      <w:r>
        <w:t>C</w:t>
      </w:r>
      <w:r w:rsidR="00343096">
        <w:t xml:space="preserve">KV al </w:t>
      </w:r>
      <w:r w:rsidR="006958FD">
        <w:t>gestart in de b</w:t>
      </w:r>
      <w:r>
        <w:t>rugklas. Daarmee is een sterk draagvlak gecreëerd  voor cultuur</w:t>
      </w:r>
      <w:r w:rsidR="006958FD">
        <w:t>. CKV wordt met een cultuurweek, al dan niet in het buitenland, afgesloten in het derde leerjaar.</w:t>
      </w:r>
    </w:p>
    <w:p w:rsidR="006958FD" w:rsidRDefault="006958FD" w:rsidP="006958FD">
      <w:pPr>
        <w:pStyle w:val="Geenafstand"/>
        <w:ind w:left="705"/>
      </w:pPr>
      <w:r>
        <w:t xml:space="preserve">Sinds </w:t>
      </w:r>
      <w:r w:rsidR="00B362F4">
        <w:t xml:space="preserve">het </w:t>
      </w:r>
      <w:r>
        <w:t xml:space="preserve">schooljaar 2017/2018 is </w:t>
      </w:r>
      <w:r w:rsidR="00B362F4">
        <w:t>er in de bovenbouw, naast</w:t>
      </w:r>
      <w:r w:rsidR="00343096">
        <w:t xml:space="preserve"> fine-art en media-design, </w:t>
      </w:r>
      <w:r w:rsidR="00B362F4">
        <w:t>gestart met Theater als examenvak. Hiermee zijn er</w:t>
      </w:r>
      <w:r>
        <w:t xml:space="preserve"> nu drie kunstvakken te kiezen zijn. Ter bescherming van de leerling, want niet elke leerling zal een vervolg (kunnen) vinden in een kunstopleiding, mag maar 1 kunstvak binnen de 6 examenvakken gekozen worden.</w:t>
      </w:r>
    </w:p>
    <w:p w:rsidR="00022107" w:rsidRDefault="00022107" w:rsidP="00022107">
      <w:pPr>
        <w:pStyle w:val="Geenafstand"/>
        <w:ind w:left="705"/>
      </w:pPr>
      <w:r>
        <w:t xml:space="preserve">De ambitie bestaat om naast dit creatieve profiel ook een technisch profiel vorm te geven. Zo wordt er nu al een Techniek Plusprogramma aangeboden in de onderbouw en oriënteert de school zich om het vak Technologie en Toepassing </w:t>
      </w:r>
      <w:r w:rsidR="00343096">
        <w:t xml:space="preserve">met de zeven Bèta-werelden, ook </w:t>
      </w:r>
      <w:r>
        <w:t>op te ne</w:t>
      </w:r>
      <w:r w:rsidR="00343096">
        <w:t>men in haar curriculum van de bovenbouw.</w:t>
      </w:r>
    </w:p>
    <w:p w:rsidR="00C737B8" w:rsidRDefault="00022107" w:rsidP="00022107">
      <w:pPr>
        <w:pStyle w:val="Geenafstand"/>
      </w:pPr>
      <w:r>
        <w:lastRenderedPageBreak/>
        <w:tab/>
      </w:r>
    </w:p>
    <w:p w:rsidR="00320B0E" w:rsidRDefault="00320B0E" w:rsidP="00A60AB0">
      <w:pPr>
        <w:pStyle w:val="Geenafstand"/>
        <w:ind w:left="705" w:hanging="705"/>
      </w:pPr>
      <w:r>
        <w:t xml:space="preserve">4.3 </w:t>
      </w:r>
      <w:r>
        <w:tab/>
        <w:t>Taal- en rekenbeleid</w:t>
      </w:r>
    </w:p>
    <w:p w:rsidR="00320B0E" w:rsidRDefault="009472FF" w:rsidP="00A60AB0">
      <w:pPr>
        <w:pStyle w:val="Geenafstand"/>
        <w:ind w:left="705" w:hanging="705"/>
      </w:pPr>
      <w:r>
        <w:tab/>
        <w:t xml:space="preserve">Het taalbeleid op de </w:t>
      </w:r>
      <w:proofErr w:type="spellStart"/>
      <w:r>
        <w:t>TooropMavo</w:t>
      </w:r>
      <w:proofErr w:type="spellEnd"/>
      <w:r>
        <w:t xml:space="preserve"> is</w:t>
      </w:r>
      <w:r w:rsidR="0068445F">
        <w:t>/was</w:t>
      </w:r>
      <w:r>
        <w:t xml:space="preserve"> mede geïnspireerd op het programma Beter Presteren.</w:t>
      </w:r>
    </w:p>
    <w:p w:rsidR="004C5AF3" w:rsidRDefault="004C5AF3" w:rsidP="00A60AB0">
      <w:pPr>
        <w:pStyle w:val="Geenafstand"/>
        <w:ind w:left="705" w:hanging="705"/>
      </w:pPr>
      <w:r>
        <w:tab/>
        <w:t>Met een taalmenukaart, een taalbegrippenkaart, woorden van de dag, lezen in de klas, leesgroepjes, dyslexiebeleid en RT is er klassika</w:t>
      </w:r>
      <w:r w:rsidR="00404F64">
        <w:t>le</w:t>
      </w:r>
      <w:r>
        <w:t xml:space="preserve"> en individuele ondersteuning.</w:t>
      </w:r>
      <w:r w:rsidR="002E5D4D">
        <w:t xml:space="preserve"> </w:t>
      </w:r>
      <w:r w:rsidR="0068445F">
        <w:t xml:space="preserve">Daarnaast wordt er een extra uur Nederlands aangeboden in 1A (de taalklas) en hebben alle leerlingen in klas 3 een uur extra Nederlands op de lessentabel gekregen. </w:t>
      </w:r>
    </w:p>
    <w:p w:rsidR="002E5D4D" w:rsidRDefault="002E5D4D" w:rsidP="002E5D4D">
      <w:pPr>
        <w:pStyle w:val="Geenafstand"/>
        <w:ind w:left="705"/>
      </w:pPr>
      <w:r>
        <w:t>De opbrengsten worden gemonitord via D</w:t>
      </w:r>
      <w:r w:rsidR="002B0C70">
        <w:t>ia-toetsen (</w:t>
      </w:r>
      <w:proofErr w:type="spellStart"/>
      <w:r w:rsidR="002B0C70">
        <w:t>Diatekst</w:t>
      </w:r>
      <w:proofErr w:type="spellEnd"/>
      <w:r w:rsidR="002B0C70">
        <w:t xml:space="preserve"> en </w:t>
      </w:r>
      <w:proofErr w:type="spellStart"/>
      <w:r w:rsidR="002B0C70">
        <w:t>Diawoord</w:t>
      </w:r>
      <w:proofErr w:type="spellEnd"/>
      <w:r w:rsidR="002B0C70">
        <w:t>)</w:t>
      </w:r>
      <w:r w:rsidR="00BF73D4">
        <w:t xml:space="preserve"> en bij de verschillende vakken.</w:t>
      </w:r>
    </w:p>
    <w:p w:rsidR="009901F1" w:rsidRDefault="009901F1" w:rsidP="002E5D4D">
      <w:pPr>
        <w:pStyle w:val="Geenafstand"/>
        <w:ind w:left="705"/>
      </w:pPr>
      <w:r>
        <w:t xml:space="preserve">Met </w:t>
      </w:r>
      <w:r w:rsidR="00B362F4">
        <w:t xml:space="preserve">‘de </w:t>
      </w:r>
      <w:r>
        <w:t>woorden van de dag</w:t>
      </w:r>
      <w:r w:rsidR="00B362F4">
        <w:t>’</w:t>
      </w:r>
      <w:r>
        <w:t xml:space="preserve"> en </w:t>
      </w:r>
      <w:r w:rsidR="00B362F4">
        <w:t>het project ‘</w:t>
      </w:r>
      <w:r>
        <w:t>lezen in de klas</w:t>
      </w:r>
      <w:r w:rsidR="00B362F4">
        <w:t>’</w:t>
      </w:r>
      <w:r>
        <w:t xml:space="preserve"> is een eerste start gemaakt met integratie van dit taalbeleid bij andere vakken.</w:t>
      </w:r>
    </w:p>
    <w:p w:rsidR="00AE61C0" w:rsidRDefault="00AE61C0" w:rsidP="002E5D4D">
      <w:pPr>
        <w:pStyle w:val="Geenafstand"/>
        <w:ind w:left="705"/>
      </w:pPr>
      <w:r>
        <w:t xml:space="preserve">Een andere ontwikkeling bij het taalbeleid ligt er bij het vak Engels. Leerlingen die zich in klas positief onderscheiden en die de ambitie hebben, kunnen vanaf klas 2 de leerlijn Cambridge </w:t>
      </w:r>
      <w:r w:rsidR="00C737B8">
        <w:t xml:space="preserve">Engels </w:t>
      </w:r>
      <w:r>
        <w:t>volgen. Zij nemen in klas 4 wel deel aan het regulier Centraal Examen, maar sluiten daarnaast de leerroute Cambridge a</w:t>
      </w:r>
      <w:r w:rsidR="00C737B8">
        <w:t>f met het internationaal erkende B2-c</w:t>
      </w:r>
      <w:r>
        <w:t>erficaat</w:t>
      </w:r>
      <w:r w:rsidR="00C737B8">
        <w:t>.</w:t>
      </w:r>
      <w:r>
        <w:t xml:space="preserve"> </w:t>
      </w:r>
    </w:p>
    <w:p w:rsidR="00C737B8" w:rsidRDefault="00C737B8" w:rsidP="002E5D4D">
      <w:pPr>
        <w:pStyle w:val="Geenafstand"/>
        <w:ind w:left="705"/>
      </w:pPr>
    </w:p>
    <w:p w:rsidR="009901F1" w:rsidRDefault="009901F1" w:rsidP="002E5D4D">
      <w:pPr>
        <w:pStyle w:val="Geenafstand"/>
        <w:ind w:left="705"/>
      </w:pPr>
      <w:r>
        <w:t>Het rekenbeleid kent ook een rekenmenukaart, een formulekaart en weet zich verzekerd van de RT steun.</w:t>
      </w:r>
      <w:r w:rsidR="00E65A1C">
        <w:t xml:space="preserve"> Er is een rekenklas</w:t>
      </w:r>
      <w:r w:rsidR="004365BD">
        <w:t xml:space="preserve">, naast de hierboven genoemde taalklas, en in klas 2 krijgen alle leerlingen een </w:t>
      </w:r>
      <w:r w:rsidR="002B0C70">
        <w:t xml:space="preserve">halfjaar, </w:t>
      </w:r>
      <w:r w:rsidR="00B362F4">
        <w:t xml:space="preserve">een </w:t>
      </w:r>
      <w:r w:rsidR="004365BD">
        <w:t>extra uur rekenvaardigheden</w:t>
      </w:r>
      <w:r w:rsidR="002B0C70">
        <w:t>. In klas 3 krijgen de leerlingen een heel jaar lang een uur rekenvaardigheden ter</w:t>
      </w:r>
      <w:r w:rsidR="004365BD">
        <w:t xml:space="preserve"> voorbereiding op de rekentoets. Dit beleid heeft er toe geleid dat </w:t>
      </w:r>
      <w:r w:rsidR="004D7CA3">
        <w:t xml:space="preserve">vrijwel </w:t>
      </w:r>
      <w:r w:rsidR="004365BD">
        <w:t xml:space="preserve">alle leerlingen in klas 3 de 2F toets halen en </w:t>
      </w:r>
      <w:r w:rsidR="00DA0D8D">
        <w:t xml:space="preserve">dat we aanvullend </w:t>
      </w:r>
      <w:r w:rsidR="004365BD">
        <w:t>niet alleen de 3F toetsen aanbieden</w:t>
      </w:r>
      <w:r w:rsidR="002B0C70">
        <w:t>,</w:t>
      </w:r>
      <w:r w:rsidR="004365BD">
        <w:t xml:space="preserve"> maar ook da</w:t>
      </w:r>
      <w:r w:rsidR="00232403">
        <w:t>ar</w:t>
      </w:r>
      <w:r w:rsidR="004365BD">
        <w:t xml:space="preserve"> relevante successen in halen.</w:t>
      </w:r>
      <w:r w:rsidR="00DA0D8D">
        <w:t xml:space="preserve"> (In klas 4 wordt</w:t>
      </w:r>
      <w:r w:rsidR="00B362F4">
        <w:t xml:space="preserve"> het vak </w:t>
      </w:r>
      <w:r w:rsidR="00DA0D8D">
        <w:t>rekenvaardigheden aangeboden</w:t>
      </w:r>
      <w:r w:rsidR="00232403">
        <w:t xml:space="preserve"> aan</w:t>
      </w:r>
      <w:r w:rsidR="00DA0D8D">
        <w:t xml:space="preserve"> leerlingen met ernstige rekenproblemen of aan ambitieuze leerlingen die de toets op een niveau hoger willen maken).</w:t>
      </w:r>
      <w:r w:rsidR="00404F64">
        <w:t xml:space="preserve"> </w:t>
      </w:r>
      <w:r w:rsidR="005C01D9">
        <w:t>Op het moment van schrijven is nog niet bekend welke invulling het ministerie willen geven aan het rekenbeleid nu de rekentoets per 1-8-2019 komt te vervallen. Wel is het ons</w:t>
      </w:r>
      <w:r w:rsidR="00404F64">
        <w:t xml:space="preserve"> streven om het rekenbeleid steeds sterker te integreren bij de diverse vakken. Wiskunde ligt hierbij voor de hand, maar ook vakken als natuurkunde, economie, aardrijkskunde of tekenen kunnen hierbij een rol spelen. En wat te denken van het beoogde vak Technologie &amp; Toepassing.</w:t>
      </w:r>
    </w:p>
    <w:p w:rsidR="00320B0E" w:rsidRDefault="00320B0E" w:rsidP="004365BD">
      <w:pPr>
        <w:pStyle w:val="Geenafstand"/>
      </w:pPr>
    </w:p>
    <w:p w:rsidR="00320B0E" w:rsidRDefault="00320B0E" w:rsidP="00A60AB0">
      <w:pPr>
        <w:pStyle w:val="Geenafstand"/>
        <w:ind w:left="705" w:hanging="705"/>
      </w:pPr>
      <w:r>
        <w:t xml:space="preserve">4.4 </w:t>
      </w:r>
      <w:r>
        <w:tab/>
        <w:t>Doorlopende leerlijnen</w:t>
      </w:r>
    </w:p>
    <w:p w:rsidR="00DA0D8D" w:rsidRDefault="0022394C" w:rsidP="00A60AB0">
      <w:pPr>
        <w:pStyle w:val="Geenafstand"/>
        <w:ind w:left="705" w:hanging="705"/>
      </w:pPr>
      <w:r>
        <w:tab/>
        <w:t xml:space="preserve">De samenwerkingen met de </w:t>
      </w:r>
      <w:proofErr w:type="spellStart"/>
      <w:r>
        <w:t>MBO’s</w:t>
      </w:r>
      <w:proofErr w:type="spellEnd"/>
      <w:r>
        <w:t xml:space="preserve"> en de HAVO verdiepen en/of verbreden waardoor de doorlopende leerlijnen duidelijk zijn. De meest opvallende leerlijn is met de diverse opleidingsprogramma’s van het Grafisch Lyceum. De curricula en h</w:t>
      </w:r>
      <w:r w:rsidR="00032A9F">
        <w:t xml:space="preserve">et niveau zijn zo goed </w:t>
      </w:r>
      <w:r>
        <w:t xml:space="preserve">op elkaar afgestemd dat de leerlingen van de </w:t>
      </w:r>
      <w:proofErr w:type="spellStart"/>
      <w:r>
        <w:t>TooropMavo</w:t>
      </w:r>
      <w:proofErr w:type="spellEnd"/>
      <w:r w:rsidR="00032A9F">
        <w:t xml:space="preserve"> meestal drempelloos mogen doorstromen. Nu Theater ook examenvak is geworden</w:t>
      </w:r>
      <w:r w:rsidR="002B0C70">
        <w:t>,</w:t>
      </w:r>
      <w:r w:rsidR="00032A9F">
        <w:t xml:space="preserve"> zal dat de bestaande leerlijn naar</w:t>
      </w:r>
      <w:r w:rsidR="00022107">
        <w:t xml:space="preserve"> de </w:t>
      </w:r>
      <w:proofErr w:type="spellStart"/>
      <w:r w:rsidR="00022107">
        <w:t>TheaterMBO</w:t>
      </w:r>
      <w:proofErr w:type="spellEnd"/>
      <w:r w:rsidR="00022107">
        <w:t xml:space="preserve"> en de T</w:t>
      </w:r>
      <w:r w:rsidR="00032A9F">
        <w:t xml:space="preserve">heater </w:t>
      </w:r>
      <w:r w:rsidR="00022107">
        <w:t>HAVO/VWO</w:t>
      </w:r>
      <w:r w:rsidR="00032A9F">
        <w:t xml:space="preserve"> alleen maar versterken. De verwachting is dat ook de leerlijn naar Lyceum Rotterdam</w:t>
      </w:r>
      <w:r w:rsidR="00022107">
        <w:t xml:space="preserve"> ‘Beeldend</w:t>
      </w:r>
      <w:r w:rsidR="002B0C70">
        <w:t>”</w:t>
      </w:r>
      <w:r w:rsidR="00032A9F">
        <w:t>,  verder ontwikkeld word</w:t>
      </w:r>
      <w:r w:rsidR="002B0C70">
        <w:t>t</w:t>
      </w:r>
      <w:r w:rsidR="00032A9F">
        <w:t xml:space="preserve"> richting een drempelloze overgang. De relatie met het Hout- en Meubileringscollege wordt verder </w:t>
      </w:r>
      <w:r w:rsidR="00DA0D8D">
        <w:t>uitgewerkt</w:t>
      </w:r>
      <w:r w:rsidR="002B0C70">
        <w:t>,</w:t>
      </w:r>
      <w:r w:rsidR="00DA0D8D">
        <w:t xml:space="preserve"> omdat beide scholen zeer tevreden zijn over het aanbod en het niveau. </w:t>
      </w:r>
    </w:p>
    <w:p w:rsidR="00022107" w:rsidRDefault="00DA0D8D" w:rsidP="00DA0D8D">
      <w:pPr>
        <w:pStyle w:val="Geenafstand"/>
        <w:ind w:left="705"/>
      </w:pPr>
      <w:r>
        <w:t>Waarschijnlijk</w:t>
      </w:r>
      <w:r w:rsidR="006E1D37">
        <w:t xml:space="preserve">, </w:t>
      </w:r>
      <w:r>
        <w:t xml:space="preserve">mede </w:t>
      </w:r>
      <w:r w:rsidR="00B70152">
        <w:t xml:space="preserve">dankzij de versterking van </w:t>
      </w:r>
      <w:r>
        <w:t xml:space="preserve">het vak </w:t>
      </w:r>
      <w:proofErr w:type="spellStart"/>
      <w:r w:rsidR="00B70152">
        <w:t>NaSk</w:t>
      </w:r>
      <w:proofErr w:type="spellEnd"/>
      <w:r w:rsidR="006E1D37">
        <w:t>,</w:t>
      </w:r>
      <w:r w:rsidR="00B70152">
        <w:t xml:space="preserve"> </w:t>
      </w:r>
      <w:r>
        <w:t xml:space="preserve">weten de </w:t>
      </w:r>
      <w:r w:rsidR="00B70152">
        <w:t xml:space="preserve">leerlingen nu ook het STC </w:t>
      </w:r>
      <w:r w:rsidR="00022107">
        <w:t xml:space="preserve">(Scheepsvaart en Transport College) </w:t>
      </w:r>
      <w:r w:rsidR="00B70152">
        <w:t>te vinden</w:t>
      </w:r>
      <w:r>
        <w:t xml:space="preserve">. </w:t>
      </w:r>
    </w:p>
    <w:p w:rsidR="00022107" w:rsidRDefault="00022107" w:rsidP="00DA0D8D">
      <w:pPr>
        <w:pStyle w:val="Geenafstand"/>
        <w:ind w:left="705"/>
      </w:pPr>
      <w:r>
        <w:t xml:space="preserve">De </w:t>
      </w:r>
      <w:proofErr w:type="spellStart"/>
      <w:r>
        <w:t>TooropMavo</w:t>
      </w:r>
      <w:proofErr w:type="spellEnd"/>
      <w:r>
        <w:t xml:space="preserve"> participeert in het regioprogramma ‘Sterk Techniek Onderwijs’. </w:t>
      </w:r>
      <w:r w:rsidR="005C01D9">
        <w:t>D</w:t>
      </w:r>
      <w:r>
        <w:t xml:space="preserve">e samenwerking met het Techniek College Rotterdam zal hierbij een impuls krijgen. </w:t>
      </w:r>
    </w:p>
    <w:p w:rsidR="00320B0E" w:rsidRDefault="00DA0D8D" w:rsidP="00DA0D8D">
      <w:pPr>
        <w:pStyle w:val="Geenafstand"/>
        <w:ind w:left="705"/>
      </w:pPr>
      <w:r>
        <w:t>Allemaal doorlopende leerlijnen waar we de komende jaren nog verder op willen sturen en willen ontwikkelen.</w:t>
      </w:r>
    </w:p>
    <w:p w:rsidR="00B70152" w:rsidRDefault="00B70152" w:rsidP="00B70152">
      <w:pPr>
        <w:pStyle w:val="Geenafstand"/>
        <w:ind w:left="705"/>
      </w:pPr>
      <w:r>
        <w:t xml:space="preserve">Naast de reguliere vakken is er een aantal </w:t>
      </w:r>
      <w:r w:rsidR="005C01D9">
        <w:t>Plus</w:t>
      </w:r>
      <w:r>
        <w:t xml:space="preserve">programma’s zoals een Techniek+, Theater+, Sport+ en </w:t>
      </w:r>
      <w:r w:rsidR="00DA0D8D">
        <w:t xml:space="preserve">Beeldend+ (Het </w:t>
      </w:r>
      <w:r>
        <w:t>Atelier</w:t>
      </w:r>
      <w:r w:rsidR="00DA0D8D">
        <w:t>)</w:t>
      </w:r>
      <w:r>
        <w:t xml:space="preserve">. Het is duidelijk met welke vakken deze +klassen een directe relatie hebben. Deze leertijduitbreiding is maatwerk en leerlingen zien hun inspanningen </w:t>
      </w:r>
      <w:r w:rsidR="00DA0D8D">
        <w:t xml:space="preserve">vaak </w:t>
      </w:r>
      <w:r>
        <w:t xml:space="preserve">beloond met een extra certificaat bij hun diploma. </w:t>
      </w:r>
    </w:p>
    <w:p w:rsidR="005C01D9" w:rsidRDefault="005C01D9" w:rsidP="00B70152">
      <w:pPr>
        <w:pStyle w:val="Geenafstand"/>
        <w:ind w:left="705"/>
      </w:pPr>
    </w:p>
    <w:p w:rsidR="00320B0E" w:rsidRDefault="00320B0E" w:rsidP="00A60AB0">
      <w:pPr>
        <w:pStyle w:val="Geenafstand"/>
        <w:ind w:left="705" w:hanging="705"/>
      </w:pPr>
      <w:r>
        <w:lastRenderedPageBreak/>
        <w:t>4.5</w:t>
      </w:r>
      <w:r>
        <w:tab/>
        <w:t>Onderwijskundige ondersteuning</w:t>
      </w:r>
    </w:p>
    <w:p w:rsidR="0050239F" w:rsidRDefault="002B0F46" w:rsidP="00A60AB0">
      <w:pPr>
        <w:pStyle w:val="Geenafstand"/>
        <w:ind w:left="705" w:hanging="705"/>
      </w:pPr>
      <w:r>
        <w:tab/>
      </w:r>
      <w:r w:rsidR="00022107">
        <w:t>Van PO naar vervolgopleiding</w:t>
      </w:r>
      <w:r w:rsidR="0050239F">
        <w:t xml:space="preserve">. Het begint met een warme overdracht van de basisscholen naar de </w:t>
      </w:r>
      <w:proofErr w:type="spellStart"/>
      <w:r w:rsidR="0050239F">
        <w:t>TooropMavo</w:t>
      </w:r>
      <w:proofErr w:type="spellEnd"/>
      <w:r w:rsidR="0050239F">
        <w:t>. Aansluitend vindt er een intakegesprek plaats om de wederzijdse verwachtingen, wensen en mogelijkheden kenbaar te maken. Onderwijskundige ondersteuning vindt plaats via de RT-route (inclusief handelingsplannen), de studiebegeleidingsklas en het aanbod bij taal en rekenen (zie menukaart Taal en menukaart Rekenen).</w:t>
      </w:r>
    </w:p>
    <w:p w:rsidR="00320B0E" w:rsidRDefault="0050239F" w:rsidP="00A60AB0">
      <w:pPr>
        <w:pStyle w:val="Geenafstand"/>
        <w:ind w:left="705" w:hanging="705"/>
      </w:pPr>
      <w:r>
        <w:tab/>
        <w:t xml:space="preserve">Ook bij LOB vindt er onderwijskundige begeleiding plaats en worden leerlingen geholpen bij hun keuzeproces om succesvol door te stromen naar het MBO of de HAVO. </w:t>
      </w:r>
    </w:p>
    <w:p w:rsidR="00404F64" w:rsidRDefault="00404F64" w:rsidP="00A60AB0">
      <w:pPr>
        <w:pStyle w:val="Geenafstand"/>
        <w:ind w:left="705" w:hanging="705"/>
      </w:pPr>
    </w:p>
    <w:p w:rsidR="00320B0E" w:rsidRPr="003E570B" w:rsidRDefault="00320B0E" w:rsidP="00A60AB0">
      <w:pPr>
        <w:pStyle w:val="Geenafstand"/>
        <w:ind w:left="705" w:hanging="705"/>
      </w:pPr>
      <w:r>
        <w:t>4.6</w:t>
      </w:r>
      <w:r w:rsidR="00020543">
        <w:tab/>
      </w:r>
      <w:r w:rsidR="00020543" w:rsidRPr="003E570B">
        <w:t>ICT (als didactisch hulpmiddel</w:t>
      </w:r>
      <w:r w:rsidR="008875A4" w:rsidRPr="003E570B">
        <w:t>)</w:t>
      </w:r>
    </w:p>
    <w:p w:rsidR="00020543" w:rsidRDefault="00154F0D" w:rsidP="00A60AB0">
      <w:pPr>
        <w:pStyle w:val="Geenafstand"/>
        <w:ind w:left="705" w:hanging="705"/>
      </w:pPr>
      <w:r w:rsidRPr="003E570B">
        <w:tab/>
        <w:t>In toenemende mate wordt ICT als hulpmiddel ingezet in ons onderwijs</w:t>
      </w:r>
      <w:r w:rsidR="000559E6" w:rsidRPr="003E570B">
        <w:t>. In de afgelopen vijf jaar zijn er twee lokalen bijgekomen waar gebruik gemaakt kan worden  van ICT</w:t>
      </w:r>
      <w:r w:rsidR="006E1D37">
        <w:t>-voorzieningen</w:t>
      </w:r>
      <w:r w:rsidR="000559E6" w:rsidRPr="003E570B">
        <w:t xml:space="preserve">. Er zijn nu bijna honderd computers/laptops beschikbaar. </w:t>
      </w:r>
      <w:r w:rsidR="005C01D9">
        <w:t>(</w:t>
      </w:r>
      <w:r w:rsidR="00BC528F">
        <w:t xml:space="preserve">Hiermee is </w:t>
      </w:r>
      <w:r w:rsidR="00AC3EFF">
        <w:t>er een</w:t>
      </w:r>
      <w:r w:rsidR="00BC528F">
        <w:t xml:space="preserve"> verhouding</w:t>
      </w:r>
      <w:r w:rsidR="005C01D9">
        <w:t xml:space="preserve"> 1 pc/laptop per 4 leerlingen</w:t>
      </w:r>
      <w:r w:rsidR="00AC3EFF">
        <w:t xml:space="preserve"> gerealiseerd</w:t>
      </w:r>
      <w:r w:rsidR="005C01D9">
        <w:t xml:space="preserve">). </w:t>
      </w:r>
      <w:r w:rsidR="000559E6" w:rsidRPr="003E570B">
        <w:t xml:space="preserve">Ook wordt er steeds meer gebruik gemaakt van de eigen mobiele telefoons. Binnen </w:t>
      </w:r>
      <w:r w:rsidR="00AC3EFF">
        <w:t>het ‘</w:t>
      </w:r>
      <w:r w:rsidR="00BC528F">
        <w:t>P</w:t>
      </w:r>
      <w:r w:rsidR="000559E6" w:rsidRPr="003E570B">
        <w:t>assend Onderwijs</w:t>
      </w:r>
      <w:r w:rsidR="00AC3EFF">
        <w:t>’</w:t>
      </w:r>
      <w:r w:rsidR="000559E6" w:rsidRPr="003E570B">
        <w:t xml:space="preserve"> zien we ook een toename van leerlingen die afhankelijk zijn van ICT. Met ondersteuning van R</w:t>
      </w:r>
      <w:r w:rsidR="00BC528F">
        <w:t>T</w:t>
      </w:r>
      <w:r w:rsidR="000559E6" w:rsidRPr="003E570B">
        <w:t xml:space="preserve"> en aangepaste programma’s en examens probe</w:t>
      </w:r>
      <w:r w:rsidR="002B0C70">
        <w:t>ren</w:t>
      </w:r>
      <w:r w:rsidR="000559E6" w:rsidRPr="003E570B">
        <w:t xml:space="preserve"> we daar zoveel </w:t>
      </w:r>
      <w:r w:rsidR="002B0C70">
        <w:t xml:space="preserve">mogelijk </w:t>
      </w:r>
      <w:r w:rsidR="000559E6" w:rsidRPr="003E570B">
        <w:t xml:space="preserve">op te anticiperen. We zijn ons </w:t>
      </w:r>
      <w:r w:rsidR="00AC3EFF">
        <w:t xml:space="preserve">echter ook </w:t>
      </w:r>
      <w:r w:rsidR="000559E6" w:rsidRPr="003E570B">
        <w:t xml:space="preserve">bewust van de </w:t>
      </w:r>
      <w:r w:rsidR="007B66A0" w:rsidRPr="003E570B">
        <w:t>financiële</w:t>
      </w:r>
      <w:r w:rsidR="000559E6" w:rsidRPr="003E570B">
        <w:t xml:space="preserve"> en logistieke beperkingen.</w:t>
      </w:r>
      <w:r w:rsidR="000559E6" w:rsidRPr="003E570B">
        <w:br/>
        <w:t xml:space="preserve">Binnen </w:t>
      </w:r>
      <w:r w:rsidR="00C17B6C" w:rsidRPr="003E570B">
        <w:t>de visie Onderwijs 2032 is meer</w:t>
      </w:r>
      <w:r w:rsidR="000559E6" w:rsidRPr="003E570B">
        <w:t xml:space="preserve"> </w:t>
      </w:r>
      <w:r w:rsidR="00C17B6C" w:rsidRPr="003E570B">
        <w:t>ruimte</w:t>
      </w:r>
      <w:r w:rsidR="000559E6" w:rsidRPr="003E570B">
        <w:t xml:space="preserve"> voor ICT</w:t>
      </w:r>
      <w:r w:rsidR="00022107" w:rsidRPr="003E570B">
        <w:t xml:space="preserve"> ‘digitale geletterdheid’. Ook hier zal de </w:t>
      </w:r>
      <w:proofErr w:type="spellStart"/>
      <w:r w:rsidR="00022107" w:rsidRPr="003E570B">
        <w:t>TooropMavo</w:t>
      </w:r>
      <w:proofErr w:type="spellEnd"/>
      <w:r w:rsidR="00022107" w:rsidRPr="003E570B">
        <w:t xml:space="preserve"> op in moeten spelen. Daarnaast zullen</w:t>
      </w:r>
      <w:r w:rsidR="00C17B6C" w:rsidRPr="003E570B">
        <w:t xml:space="preserve"> robotica, 3-D printers</w:t>
      </w:r>
      <w:r w:rsidR="00CF270F" w:rsidRPr="003E570B">
        <w:t xml:space="preserve"> e.d. zeker op korte termijn hun intrede doen. Is het niet bij </w:t>
      </w:r>
      <w:r w:rsidR="00BC528F">
        <w:t>M</w:t>
      </w:r>
      <w:r w:rsidR="00CF270F" w:rsidRPr="003E570B">
        <w:t>edia</w:t>
      </w:r>
      <w:r w:rsidR="00BC528F">
        <w:t>-</w:t>
      </w:r>
      <w:r w:rsidR="00CF270F" w:rsidRPr="003E570B">
        <w:t xml:space="preserve">design dan wel bij </w:t>
      </w:r>
      <w:proofErr w:type="spellStart"/>
      <w:r w:rsidR="00CF270F" w:rsidRPr="003E570B">
        <w:t>NaSk</w:t>
      </w:r>
      <w:proofErr w:type="spellEnd"/>
      <w:r w:rsidR="00CF270F" w:rsidRPr="003E570B">
        <w:t>/Techniek.</w:t>
      </w:r>
    </w:p>
    <w:p w:rsidR="00C17B6C" w:rsidRDefault="00C17B6C" w:rsidP="00A60AB0">
      <w:pPr>
        <w:pStyle w:val="Geenafstand"/>
        <w:ind w:left="705" w:hanging="705"/>
      </w:pPr>
    </w:p>
    <w:p w:rsidR="00020543" w:rsidRDefault="00020543" w:rsidP="00A60AB0">
      <w:pPr>
        <w:pStyle w:val="Geenafstand"/>
        <w:ind w:left="705" w:hanging="705"/>
      </w:pPr>
      <w:r>
        <w:t xml:space="preserve">4.7 </w:t>
      </w:r>
      <w:r>
        <w:tab/>
        <w:t>Leerling- en ouderparticipatie</w:t>
      </w:r>
    </w:p>
    <w:p w:rsidR="00020543" w:rsidRDefault="007B66A0" w:rsidP="00A60AB0">
      <w:pPr>
        <w:pStyle w:val="Geenafstand"/>
        <w:ind w:left="705" w:hanging="705"/>
      </w:pPr>
      <w:r>
        <w:tab/>
      </w:r>
      <w:r w:rsidRPr="003E570B">
        <w:t>Dit krijgt vorm door de leerlingenraad en de oudergeleding in de klankbordgroep. Bij voorkeur zit uit elke leerlaag een leerling in de leerlingenraad en een ouder in klankbordgroep. In de klankbordgroep heeft ook de directie, de M.R. en een paar leerlingen van de leerlingenraad zitting. De klankbordgroep buigt zich over onderwijskundige en organisatorische vraagstukken.</w:t>
      </w:r>
    </w:p>
    <w:p w:rsidR="007B66A0" w:rsidRDefault="007B66A0" w:rsidP="00A60AB0">
      <w:pPr>
        <w:pStyle w:val="Geenafstand"/>
        <w:ind w:left="705" w:hanging="705"/>
      </w:pPr>
    </w:p>
    <w:p w:rsidR="00020543" w:rsidRDefault="00020543" w:rsidP="00A60AB0">
      <w:pPr>
        <w:pStyle w:val="Geenafstand"/>
        <w:ind w:left="705" w:hanging="705"/>
      </w:pPr>
      <w:r>
        <w:t>4.8</w:t>
      </w:r>
      <w:r>
        <w:tab/>
        <w:t>Burgerschap en sociale integratie</w:t>
      </w:r>
      <w:r w:rsidR="00114248">
        <w:t>.</w:t>
      </w:r>
    </w:p>
    <w:p w:rsidR="00C737B8" w:rsidRDefault="00464DDD" w:rsidP="00A60AB0">
      <w:pPr>
        <w:pStyle w:val="Geenafstand"/>
        <w:ind w:left="705" w:hanging="705"/>
      </w:pPr>
      <w:r>
        <w:tab/>
      </w:r>
      <w:r w:rsidRPr="003E570B">
        <w:t>Door alle geledingen worden burgerschap en sociale integratie nagestreefd. Dat start in de school al met het kennismakingsgesprek met de nieuwe brugklassers nog voordat  hun eerste schooljaar is gestart. In de kennismakingsdagen en de mentorlessen wordt de ‘</w:t>
      </w:r>
      <w:proofErr w:type="spellStart"/>
      <w:r w:rsidRPr="003E570B">
        <w:t>norming</w:t>
      </w:r>
      <w:proofErr w:type="spellEnd"/>
      <w:r w:rsidRPr="003E570B">
        <w:t xml:space="preserve"> </w:t>
      </w:r>
      <w:proofErr w:type="spellStart"/>
      <w:r w:rsidRPr="003E570B">
        <w:t>and</w:t>
      </w:r>
      <w:proofErr w:type="spellEnd"/>
      <w:r w:rsidRPr="003E570B">
        <w:t xml:space="preserve"> </w:t>
      </w:r>
      <w:proofErr w:type="spellStart"/>
      <w:r w:rsidRPr="003E570B">
        <w:t>forming</w:t>
      </w:r>
      <w:proofErr w:type="spellEnd"/>
      <w:r w:rsidRPr="003E570B">
        <w:t>’ doorgezet waaraan ook het ‘kwaliteit</w:t>
      </w:r>
      <w:r w:rsidR="002B0C70">
        <w:t>en</w:t>
      </w:r>
      <w:r w:rsidRPr="003E570B">
        <w:t xml:space="preserve">spel’ onder begeleiding van de BPO-er </w:t>
      </w:r>
      <w:r w:rsidR="006E1D37">
        <w:t xml:space="preserve">(begeleider passendonderwijs) </w:t>
      </w:r>
      <w:r w:rsidRPr="003E570B">
        <w:t>e</w:t>
      </w:r>
      <w:r w:rsidR="006E1D37">
        <w:t>en bijdrage levert. In de OMZA (organisatie, meedoen, zelfvertrouwen, autonomie)-v</w:t>
      </w:r>
      <w:r w:rsidRPr="003E570B">
        <w:t>ergaderingen aan het begin van elk schooljaar wordt de leerling besproken op basis van observaties en niet op basis van resultaten.</w:t>
      </w:r>
      <w:r w:rsidR="00823829" w:rsidRPr="003E570B">
        <w:t xml:space="preserve"> </w:t>
      </w:r>
    </w:p>
    <w:p w:rsidR="00464DDD" w:rsidRDefault="00823829" w:rsidP="00C737B8">
      <w:pPr>
        <w:pStyle w:val="Geenafstand"/>
        <w:ind w:left="705"/>
      </w:pPr>
      <w:r w:rsidRPr="003E570B">
        <w:t>D</w:t>
      </w:r>
      <w:r w:rsidR="002068BB" w:rsidRPr="003E570B">
        <w:t>e wekelijks ‘vuilprikacties’en de deelname aan NL-doet</w:t>
      </w:r>
      <w:r w:rsidRPr="003E570B">
        <w:t xml:space="preserve">, maar ook </w:t>
      </w:r>
      <w:proofErr w:type="spellStart"/>
      <w:r w:rsidRPr="003E570B">
        <w:t>Social</w:t>
      </w:r>
      <w:proofErr w:type="spellEnd"/>
      <w:r w:rsidRPr="003E570B">
        <w:t xml:space="preserve"> </w:t>
      </w:r>
      <w:r w:rsidR="00BC528F">
        <w:t>X-mas</w:t>
      </w:r>
      <w:r w:rsidRPr="003E570B">
        <w:t xml:space="preserve"> zijn gericht op de directe schoolomgeving. In samenwerking met de leerlingenraad wordt er een keuze gemaakt voor een goed doel</w:t>
      </w:r>
      <w:r w:rsidR="002B0C70">
        <w:t>,</w:t>
      </w:r>
      <w:r w:rsidRPr="003E570B">
        <w:t xml:space="preserve"> waarbij wel de voorwaarde is dat het kind-gerelateerd is. Het wereldburgerschap </w:t>
      </w:r>
      <w:r w:rsidR="00154F0D" w:rsidRPr="003E570B">
        <w:t>is structureel opgenomen bij Maatschappijleer en Geschie</w:t>
      </w:r>
      <w:r w:rsidR="002B0C70">
        <w:t>denis,</w:t>
      </w:r>
      <w:r w:rsidR="00BC528F">
        <w:t xml:space="preserve"> </w:t>
      </w:r>
      <w:r w:rsidRPr="003E570B">
        <w:t>maar oo</w:t>
      </w:r>
      <w:r w:rsidR="00BC528F">
        <w:t>k binnen andere vakken is hier aandacht</w:t>
      </w:r>
      <w:r w:rsidRPr="003E570B">
        <w:t xml:space="preserve"> voor.</w:t>
      </w:r>
      <w:r>
        <w:t xml:space="preserve">  </w:t>
      </w:r>
    </w:p>
    <w:p w:rsidR="00020543" w:rsidRDefault="00020543" w:rsidP="00A60AB0">
      <w:pPr>
        <w:pStyle w:val="Geenafstand"/>
        <w:ind w:left="705" w:hanging="705"/>
      </w:pPr>
    </w:p>
    <w:p w:rsidR="00020543" w:rsidRDefault="00020543" w:rsidP="00A60AB0">
      <w:pPr>
        <w:pStyle w:val="Geenafstand"/>
        <w:ind w:left="705" w:hanging="705"/>
      </w:pPr>
      <w:r>
        <w:t>4.9</w:t>
      </w:r>
      <w:r>
        <w:tab/>
        <w:t>Veiligheid</w:t>
      </w:r>
    </w:p>
    <w:p w:rsidR="00020543" w:rsidRDefault="002B0F46" w:rsidP="00A60AB0">
      <w:pPr>
        <w:pStyle w:val="Geenafstand"/>
        <w:ind w:left="705" w:hanging="705"/>
      </w:pPr>
      <w:r>
        <w:tab/>
        <w:t xml:space="preserve">De </w:t>
      </w:r>
      <w:proofErr w:type="spellStart"/>
      <w:r>
        <w:t>TooropMAVO</w:t>
      </w:r>
      <w:proofErr w:type="spellEnd"/>
      <w:r>
        <w:t xml:space="preserve"> wordt gekend en herkend als een veilige school. De hoge scores op dit item bij de tevredenheidsonderzoeken onderschrijven dat jaar op jaar. De school beschikt over een veiligheidscoördinator, een </w:t>
      </w:r>
      <w:proofErr w:type="spellStart"/>
      <w:r>
        <w:t>aandachtsfunctionaris</w:t>
      </w:r>
      <w:proofErr w:type="spellEnd"/>
      <w:r>
        <w:t xml:space="preserve">, een preventiemedewerker, een </w:t>
      </w:r>
      <w:r w:rsidR="004403C6">
        <w:t>pest- coördinator</w:t>
      </w:r>
      <w:r>
        <w:t>, een vertrouwenspersoon, een g</w:t>
      </w:r>
      <w:r w:rsidR="00DA0D8D">
        <w:t>root</w:t>
      </w:r>
      <w:r>
        <w:t xml:space="preserve"> aantal BHV-</w:t>
      </w:r>
      <w:proofErr w:type="spellStart"/>
      <w:r>
        <w:t>ers</w:t>
      </w:r>
      <w:proofErr w:type="spellEnd"/>
      <w:r>
        <w:t xml:space="preserve"> en voldoende EHBO-ers. Gezien de schoolgrootte zijn sommige functies in </w:t>
      </w:r>
      <w:r w:rsidR="00DA0D8D">
        <w:t>éé</w:t>
      </w:r>
      <w:r>
        <w:t xml:space="preserve">n persoon vertegenwoordigd. Dit maakt de lijnen </w:t>
      </w:r>
      <w:r w:rsidR="00DA0D8D">
        <w:t>praktisch en</w:t>
      </w:r>
      <w:r>
        <w:t xml:space="preserve"> kort.</w:t>
      </w:r>
      <w:r w:rsidR="004D5698">
        <w:t xml:space="preserve"> </w:t>
      </w:r>
      <w:r>
        <w:t xml:space="preserve">De school beschikt over een actueel RI&amp;E, een ontruimingsplan, een pestprotocol, een rouwprotocol, een </w:t>
      </w:r>
      <w:r w:rsidR="00C30B8C">
        <w:t>internetprotocol en een zorgbeleidsplan.</w:t>
      </w:r>
    </w:p>
    <w:p w:rsidR="004D5698" w:rsidRDefault="004D5698" w:rsidP="00A60AB0">
      <w:pPr>
        <w:pStyle w:val="Geenafstand"/>
        <w:ind w:left="705" w:hanging="705"/>
      </w:pPr>
      <w:r>
        <w:lastRenderedPageBreak/>
        <w:t>4.10</w:t>
      </w:r>
      <w:r>
        <w:tab/>
        <w:t>Gezonde school</w:t>
      </w:r>
    </w:p>
    <w:p w:rsidR="004D5698" w:rsidRDefault="004D5698" w:rsidP="00A60AB0">
      <w:pPr>
        <w:pStyle w:val="Geenafstand"/>
        <w:ind w:left="705" w:hanging="705"/>
      </w:pPr>
      <w:r>
        <w:tab/>
        <w:t xml:space="preserve">De leerlingenkantine in eigen beheer voldoet qua hygiëne, assortiment en veiligheid aan de eisen en wensen van een “Gezonde school”. Het nuttigen van energiedrankjes en chips is op school niet toegestaan. Begin 2018 is gestart met het </w:t>
      </w:r>
      <w:proofErr w:type="spellStart"/>
      <w:r>
        <w:t>DRNKWTRproject</w:t>
      </w:r>
      <w:proofErr w:type="spellEnd"/>
      <w:r>
        <w:t>. Hierbij wordt het drinken van water gestimuleerd en krijgt ook het milieu aandacht.</w:t>
      </w:r>
    </w:p>
    <w:p w:rsidR="004D5698" w:rsidRDefault="004D5698" w:rsidP="00A60AB0">
      <w:pPr>
        <w:pStyle w:val="Geenafstand"/>
        <w:ind w:left="705" w:hanging="705"/>
      </w:pPr>
      <w:r>
        <w:tab/>
        <w:t xml:space="preserve">Het rook- en alcoholbeleid is conform de wetgeving. De </w:t>
      </w:r>
      <w:proofErr w:type="spellStart"/>
      <w:r>
        <w:t>TooropMavo</w:t>
      </w:r>
      <w:proofErr w:type="spellEnd"/>
      <w:r>
        <w:t xml:space="preserve"> kent een algeheel rookverbod in en om de school. </w:t>
      </w:r>
    </w:p>
    <w:p w:rsidR="00BC528F" w:rsidRDefault="00BC528F" w:rsidP="00A60AB0">
      <w:pPr>
        <w:pStyle w:val="Geenafstand"/>
        <w:ind w:left="705" w:hanging="705"/>
      </w:pPr>
    </w:p>
    <w:p w:rsidR="00020543" w:rsidRDefault="004D5698" w:rsidP="00A60AB0">
      <w:pPr>
        <w:pStyle w:val="Geenafstand"/>
        <w:ind w:left="705" w:hanging="705"/>
      </w:pPr>
      <w:r>
        <w:t>4.11</w:t>
      </w:r>
      <w:r w:rsidR="00020543">
        <w:tab/>
        <w:t>Sterke punten, ontwikkelpunten, beleidsvoornemens en ambities</w:t>
      </w:r>
    </w:p>
    <w:p w:rsidR="00AA3047" w:rsidRPr="003E570B" w:rsidRDefault="004D5698" w:rsidP="00AA3047">
      <w:pPr>
        <w:pStyle w:val="Geenafstand"/>
        <w:ind w:left="705" w:hanging="705"/>
      </w:pPr>
      <w:r>
        <w:tab/>
      </w:r>
      <w:r w:rsidR="007B66A0" w:rsidRPr="003E570B">
        <w:t xml:space="preserve">M.b.t. 4.3: Met de </w:t>
      </w:r>
      <w:r w:rsidR="00BC528F">
        <w:t xml:space="preserve">inhoudelijke </w:t>
      </w:r>
      <w:r w:rsidR="007B66A0" w:rsidRPr="003E570B">
        <w:t xml:space="preserve">versterking van </w:t>
      </w:r>
      <w:proofErr w:type="spellStart"/>
      <w:r w:rsidR="007B66A0" w:rsidRPr="003E570B">
        <w:t>NaSk</w:t>
      </w:r>
      <w:proofErr w:type="spellEnd"/>
      <w:r w:rsidR="007B66A0" w:rsidRPr="003E570B">
        <w:t xml:space="preserve"> is de ambitie ontstaan om</w:t>
      </w:r>
      <w:r w:rsidR="00AA3047" w:rsidRPr="003E570B">
        <w:t xml:space="preserve"> </w:t>
      </w:r>
      <w:r w:rsidR="00006D9C" w:rsidRPr="003E570B">
        <w:t>dit vak verder te integreren en uit te bouwen in de</w:t>
      </w:r>
      <w:r w:rsidR="00AA3047" w:rsidRPr="003E570B">
        <w:t xml:space="preserve"> school</w:t>
      </w:r>
      <w:r w:rsidR="00006D9C" w:rsidRPr="003E570B">
        <w:t xml:space="preserve">profilering. Een relatie tussen de creatieve vakken en techniek is aantrekkelijk richting (techniek)onderwijs 2032. Hiermee wordt mogelijk ook een gelijkwaardigere verdeling jongens en meisjes bereikt. </w:t>
      </w:r>
    </w:p>
    <w:p w:rsidR="004D5698" w:rsidRDefault="000F037D" w:rsidP="00AA3047">
      <w:pPr>
        <w:pStyle w:val="Geenafstand"/>
        <w:ind w:left="705"/>
      </w:pPr>
      <w:r w:rsidRPr="003E570B">
        <w:t xml:space="preserve">M.b.t. 4.10: </w:t>
      </w:r>
      <w:r w:rsidR="00352BB2" w:rsidRPr="003E570B">
        <w:t>Het d</w:t>
      </w:r>
      <w:r w:rsidR="004D5698" w:rsidRPr="003E570B">
        <w:t xml:space="preserve">rinkwaterproject </w:t>
      </w:r>
      <w:r w:rsidR="00C828F7" w:rsidRPr="003E570B">
        <w:t xml:space="preserve">is de </w:t>
      </w:r>
      <w:r w:rsidR="00114248" w:rsidRPr="003E570B">
        <w:t xml:space="preserve">eerste </w:t>
      </w:r>
      <w:r w:rsidR="00C828F7" w:rsidRPr="003E570B">
        <w:t xml:space="preserve">aanzet om te komen tot een </w:t>
      </w:r>
      <w:proofErr w:type="spellStart"/>
      <w:r w:rsidR="00C828F7" w:rsidRPr="003E570B">
        <w:t>schoolbreed</w:t>
      </w:r>
      <w:proofErr w:type="spellEnd"/>
      <w:r w:rsidR="00C828F7" w:rsidRPr="003E570B">
        <w:t xml:space="preserve"> milieubewustzijn.</w:t>
      </w:r>
      <w:r w:rsidR="004D5698" w:rsidRPr="003E570B">
        <w:t xml:space="preserve"> </w:t>
      </w:r>
      <w:r w:rsidR="00114248" w:rsidRPr="003E570B">
        <w:t>Via diverse acties willen we elkaar bewust maken van met name de gigantische hoeveelheden plastic die ons leven bedreig</w:t>
      </w:r>
      <w:r w:rsidR="002B0C70">
        <w:t>t</w:t>
      </w:r>
      <w:r w:rsidR="00114248" w:rsidRPr="003E570B">
        <w:t xml:space="preserve">. In samenwerking met de Plastic </w:t>
      </w:r>
      <w:proofErr w:type="spellStart"/>
      <w:r w:rsidR="00114248" w:rsidRPr="003E570B">
        <w:t>Soup</w:t>
      </w:r>
      <w:proofErr w:type="spellEnd"/>
      <w:r w:rsidR="00114248" w:rsidRPr="003E570B">
        <w:t xml:space="preserve"> Foundation zullen we ons met onze jaarlijkse </w:t>
      </w:r>
      <w:proofErr w:type="spellStart"/>
      <w:r w:rsidR="00114248" w:rsidRPr="003E570B">
        <w:t>Social</w:t>
      </w:r>
      <w:proofErr w:type="spellEnd"/>
      <w:r w:rsidR="00114248" w:rsidRPr="003E570B">
        <w:t xml:space="preserve"> Christmas activiteiten inzetten voor het milieu en de PSF ook daadwerkelijk sponsoren. Ook door andere (ludieke) acties willen we de komende jaren meer bewustzijn van het milieu stimuleren.</w:t>
      </w:r>
    </w:p>
    <w:p w:rsidR="00020543" w:rsidRDefault="00020543" w:rsidP="00A60AB0">
      <w:pPr>
        <w:pStyle w:val="Geenafstand"/>
        <w:ind w:left="705" w:hanging="705"/>
      </w:pPr>
    </w:p>
    <w:p w:rsidR="00020543" w:rsidRDefault="00020543" w:rsidP="00A60AB0">
      <w:pPr>
        <w:pStyle w:val="Geenafstand"/>
        <w:ind w:left="705" w:hanging="705"/>
      </w:pPr>
    </w:p>
    <w:p w:rsidR="00320B0E" w:rsidRPr="00020543" w:rsidRDefault="00020543" w:rsidP="00A60AB0">
      <w:pPr>
        <w:pStyle w:val="Geenafstand"/>
        <w:ind w:left="705" w:hanging="705"/>
        <w:rPr>
          <w:b/>
          <w:sz w:val="24"/>
          <w:szCs w:val="24"/>
        </w:rPr>
      </w:pPr>
      <w:r w:rsidRPr="00020543">
        <w:rPr>
          <w:b/>
          <w:sz w:val="24"/>
          <w:szCs w:val="24"/>
        </w:rPr>
        <w:t xml:space="preserve">5. </w:t>
      </w:r>
      <w:r w:rsidRPr="00020543">
        <w:rPr>
          <w:b/>
          <w:sz w:val="24"/>
          <w:szCs w:val="24"/>
        </w:rPr>
        <w:tab/>
        <w:t>Personeel</w:t>
      </w:r>
    </w:p>
    <w:p w:rsidR="00020543" w:rsidRDefault="00020543" w:rsidP="00A60AB0">
      <w:pPr>
        <w:pStyle w:val="Geenafstand"/>
        <w:ind w:left="705" w:hanging="705"/>
      </w:pPr>
    </w:p>
    <w:p w:rsidR="00020543" w:rsidRDefault="00020543" w:rsidP="00A60AB0">
      <w:pPr>
        <w:pStyle w:val="Geenafstand"/>
        <w:ind w:left="705" w:hanging="705"/>
      </w:pPr>
      <w:r>
        <w:t>5.1</w:t>
      </w:r>
      <w:r>
        <w:tab/>
        <w:t>Integraal personeelsbeleid</w:t>
      </w:r>
    </w:p>
    <w:p w:rsidR="00FE3517" w:rsidRDefault="007C0724" w:rsidP="007C0724">
      <w:pPr>
        <w:pStyle w:val="Geenafstand"/>
        <w:ind w:left="705" w:hanging="705"/>
        <w:rPr>
          <w:rFonts w:ascii="Arial" w:hAnsi="Arial" w:cs="Arial"/>
          <w:color w:val="2A2A2A"/>
          <w:sz w:val="20"/>
          <w:szCs w:val="20"/>
        </w:rPr>
      </w:pPr>
      <w:r>
        <w:tab/>
        <w:t>Bij het integraal personeelsbeleid worden de competenties en kwaliteiten van het personeel afgestemd op de doelstellingen van de school. Dit schoolplan fungeert daarbij als het kader voor het personeelsbeleid en de persoonlijke ontwikkelingsplannen.  (Waar heeft de school behoefte aan</w:t>
      </w:r>
      <w:r w:rsidRPr="003E570B">
        <w:t>, w</w:t>
      </w:r>
      <w:r w:rsidR="006E1D37">
        <w:t>elke taken horen bij welke functionaris en</w:t>
      </w:r>
      <w:r w:rsidRPr="003E570B">
        <w:t xml:space="preserve"> hoe kunnen we in een eventueel tekort voorzien). Belangrijkste hulpmiddel hierbij</w:t>
      </w:r>
      <w:r>
        <w:t xml:space="preserve"> is het vrije taakmodel dat de </w:t>
      </w:r>
      <w:proofErr w:type="spellStart"/>
      <w:r>
        <w:t>TooropMavo</w:t>
      </w:r>
      <w:proofErr w:type="spellEnd"/>
      <w:r>
        <w:t xml:space="preserve"> hanteert</w:t>
      </w:r>
      <w:r w:rsidR="006E1D37">
        <w:t>,</w:t>
      </w:r>
      <w:r>
        <w:t xml:space="preserve"> waardoor e</w:t>
      </w:r>
      <w:r w:rsidR="002B0C70">
        <w:t>r</w:t>
      </w:r>
      <w:r>
        <w:t xml:space="preserve"> meer flexibiliteit ontstaat en waardoor kwaliteiten beter en gemakkelijker benut kunnen worden. Andere belangrijke hulpmiddelen zijn het aannamebeleid (werving &amp;selectie) en het scholingsbeleid. </w:t>
      </w:r>
      <w:r w:rsidR="00CF3882">
        <w:t>Bij</w:t>
      </w:r>
      <w:r>
        <w:t xml:space="preserve"> het aannamebeleid</w:t>
      </w:r>
      <w:r w:rsidR="00BC528F">
        <w:t xml:space="preserve"> wordt gezocht </w:t>
      </w:r>
      <w:r>
        <w:t>n</w:t>
      </w:r>
      <w:r w:rsidR="00CF3882">
        <w:t>aa</w:t>
      </w:r>
      <w:r>
        <w:t xml:space="preserve">r </w:t>
      </w:r>
      <w:r w:rsidR="00CF3882">
        <w:t>k</w:t>
      </w:r>
      <w:r>
        <w:t xml:space="preserve">waliteiten die iets toevoegen aan de organisatie. </w:t>
      </w:r>
      <w:r w:rsidR="00BC528F">
        <w:t>Bij h</w:t>
      </w:r>
      <w:r>
        <w:t xml:space="preserve">et scholingsbeleid </w:t>
      </w:r>
      <w:r w:rsidR="00BC528F">
        <w:t xml:space="preserve">wordt </w:t>
      </w:r>
      <w:r>
        <w:t xml:space="preserve">onderwijskundige </w:t>
      </w:r>
      <w:r w:rsidR="00BC528F">
        <w:t>en/of organisatorische wensen op korte en op lange termijn.</w:t>
      </w:r>
      <w:r w:rsidR="00E01C6A">
        <w:tab/>
      </w:r>
    </w:p>
    <w:p w:rsidR="00C737B8" w:rsidRDefault="00C737B8" w:rsidP="00A60AB0">
      <w:pPr>
        <w:pStyle w:val="Geenafstand"/>
        <w:ind w:left="705" w:hanging="705"/>
      </w:pPr>
    </w:p>
    <w:p w:rsidR="00020543" w:rsidRDefault="00020543" w:rsidP="00A60AB0">
      <w:pPr>
        <w:pStyle w:val="Geenafstand"/>
        <w:ind w:left="705" w:hanging="705"/>
      </w:pPr>
      <w:r>
        <w:t>5</w:t>
      </w:r>
      <w:r w:rsidR="00EC4559">
        <w:t>.2</w:t>
      </w:r>
      <w:r>
        <w:tab/>
      </w:r>
      <w:r w:rsidR="004403C6">
        <w:t>K</w:t>
      </w:r>
      <w:r>
        <w:t>wantitatieve personeelsontwikkeling</w:t>
      </w:r>
    </w:p>
    <w:p w:rsidR="005A62C3" w:rsidRDefault="007C0724" w:rsidP="00A60AB0">
      <w:pPr>
        <w:pStyle w:val="Geenafstand"/>
        <w:ind w:left="705" w:hanging="705"/>
      </w:pPr>
      <w:r>
        <w:tab/>
      </w:r>
      <w:r w:rsidR="004403C6">
        <w:t xml:space="preserve">De </w:t>
      </w:r>
      <w:proofErr w:type="spellStart"/>
      <w:r w:rsidR="004403C6">
        <w:t>TooropMavo</w:t>
      </w:r>
      <w:proofErr w:type="spellEnd"/>
      <w:r w:rsidR="004403C6">
        <w:t xml:space="preserve"> is een kleine, stabiele school met zo’n 400 leerlingen. Kwantitatieve aanpassingen in het personeelsbestand zijn dus beperkt. Er wordt gestreefd naar een verhouding van 1 fte staat op </w:t>
      </w:r>
      <w:r w:rsidR="00404F64">
        <w:t xml:space="preserve">± </w:t>
      </w:r>
      <w:r w:rsidR="004403C6">
        <w:t>13,</w:t>
      </w:r>
      <w:r w:rsidR="00404F64">
        <w:t>5</w:t>
      </w:r>
      <w:r w:rsidR="004403C6">
        <w:t xml:space="preserve"> leerling. Bij 400 leerlingen betekent dus</w:t>
      </w:r>
      <w:r w:rsidR="00404F64">
        <w:t xml:space="preserve"> een personele inzet van ± </w:t>
      </w:r>
      <w:r w:rsidR="00BC528F">
        <w:t>30</w:t>
      </w:r>
      <w:r w:rsidR="00404F64">
        <w:t xml:space="preserve"> fte</w:t>
      </w:r>
      <w:r w:rsidR="004403C6">
        <w:t xml:space="preserve">. (waarvan ± </w:t>
      </w:r>
      <w:r w:rsidR="00404F64">
        <w:t xml:space="preserve"> 80</w:t>
      </w:r>
      <w:r w:rsidR="004403C6">
        <w:t xml:space="preserve"> % voor OP</w:t>
      </w:r>
      <w:r w:rsidR="00BC528F">
        <w:t>,</w:t>
      </w:r>
      <w:r w:rsidR="004403C6">
        <w:t xml:space="preserve"> ±  </w:t>
      </w:r>
      <w:r w:rsidR="00404F64">
        <w:t>1</w:t>
      </w:r>
      <w:r w:rsidR="00BC528F">
        <w:t>3</w:t>
      </w:r>
      <w:r w:rsidR="00404F64">
        <w:t xml:space="preserve"> </w:t>
      </w:r>
      <w:r w:rsidR="004403C6">
        <w:t>% voor OOP</w:t>
      </w:r>
      <w:r w:rsidR="00BC528F">
        <w:t xml:space="preserve"> en 7% management</w:t>
      </w:r>
      <w:r w:rsidR="005A62C3">
        <w:t xml:space="preserve">). </w:t>
      </w:r>
      <w:r w:rsidR="004403C6">
        <w:t>De marges worden met name bepaald door de mogelijke klassen</w:t>
      </w:r>
      <w:r w:rsidR="005A62C3">
        <w:t xml:space="preserve">grootte en dan m.n. bij de  keuzevakken. Afhankelijk van het toekennen van coördinerende e/o managementtaken aan docenten valt er beperkt iets te schuiven in de verhouding OP : OOP. </w:t>
      </w:r>
    </w:p>
    <w:p w:rsidR="005A62C3" w:rsidRDefault="005A62C3" w:rsidP="00A60AB0">
      <w:pPr>
        <w:pStyle w:val="Geenafstand"/>
        <w:ind w:left="705" w:hanging="705"/>
      </w:pPr>
      <w:r>
        <w:tab/>
        <w:t>Omdat bekostiging geschiedt o.b.v. het aantal leerlingen ontstaat er spanning op de kwantitatieve inzet als een personeelsbestand (team) verouder</w:t>
      </w:r>
      <w:r w:rsidR="00AC248F">
        <w:t>t</w:t>
      </w:r>
      <w:r>
        <w:t xml:space="preserve"> en duurder wordt. Dit is voor de </w:t>
      </w:r>
      <w:proofErr w:type="spellStart"/>
      <w:r>
        <w:t>TooropMavo</w:t>
      </w:r>
      <w:proofErr w:type="spellEnd"/>
      <w:r>
        <w:t xml:space="preserve"> de komende jaren zeker een uitdaging.</w:t>
      </w:r>
    </w:p>
    <w:p w:rsidR="00F4730A" w:rsidRDefault="00F4730A" w:rsidP="00A60AB0">
      <w:pPr>
        <w:pStyle w:val="Geenafstand"/>
        <w:ind w:left="705" w:hanging="705"/>
      </w:pPr>
      <w:r>
        <w:tab/>
        <w:t>Daarnaast zijn veel collega’s de afgelopen jaren in een andere leve</w:t>
      </w:r>
      <w:r w:rsidR="00AC248F">
        <w:t xml:space="preserve">nsfase terecht gekomen en neemt, mogelijke </w:t>
      </w:r>
      <w:r>
        <w:t>mede daardoor</w:t>
      </w:r>
      <w:r w:rsidR="00D81567">
        <w:t>,</w:t>
      </w:r>
      <w:r>
        <w:t xml:space="preserve"> het aantal parttimers toe. Op dit vlak ligt niet alleen een organisatorische uitdaging (roostermogelijkheden)</w:t>
      </w:r>
      <w:r w:rsidR="002B0C70">
        <w:t>,</w:t>
      </w:r>
      <w:r>
        <w:t xml:space="preserve"> maar ook een sociale uitdaging om de betrokkenheid, de flexibiliteit en de onderlinge samenwerking te borgen. </w:t>
      </w:r>
    </w:p>
    <w:p w:rsidR="006E1D37" w:rsidRDefault="006E1D37" w:rsidP="00A60AB0">
      <w:pPr>
        <w:pStyle w:val="Geenafstand"/>
        <w:ind w:left="705" w:hanging="705"/>
      </w:pPr>
    </w:p>
    <w:p w:rsidR="005A62C3" w:rsidRDefault="005A62C3" w:rsidP="00A60AB0">
      <w:pPr>
        <w:pStyle w:val="Geenafstand"/>
        <w:ind w:left="705" w:hanging="705"/>
      </w:pPr>
    </w:p>
    <w:p w:rsidR="00020543" w:rsidRDefault="00020543" w:rsidP="00A60AB0">
      <w:pPr>
        <w:pStyle w:val="Geenafstand"/>
        <w:ind w:left="705" w:hanging="705"/>
      </w:pPr>
      <w:r>
        <w:lastRenderedPageBreak/>
        <w:t>5.3</w:t>
      </w:r>
      <w:r>
        <w:tab/>
        <w:t>Kwalitatieve personeelsontwikkeling</w:t>
      </w:r>
    </w:p>
    <w:p w:rsidR="00F4730A" w:rsidRDefault="005A62C3" w:rsidP="00A60AB0">
      <w:pPr>
        <w:pStyle w:val="Geenafstand"/>
        <w:ind w:left="705" w:hanging="705"/>
      </w:pPr>
      <w:r>
        <w:tab/>
        <w:t xml:space="preserve">De </w:t>
      </w:r>
      <w:proofErr w:type="spellStart"/>
      <w:r>
        <w:t>TooropMavo</w:t>
      </w:r>
      <w:proofErr w:type="spellEnd"/>
      <w:r>
        <w:t xml:space="preserve"> beschikt (mei 2018) over een stabiel en ervaren team. De meeste collega’s werken er al jaren.  Het team kent een diversiteit aan kwaliteiten en is (door de jaren heen) goed op elkaar ingespeeld. </w:t>
      </w:r>
      <w:r w:rsidR="002B0C70">
        <w:t>Deze stabiliteit zorgt</w:t>
      </w:r>
      <w:r>
        <w:t xml:space="preserve"> op de </w:t>
      </w:r>
      <w:proofErr w:type="spellStart"/>
      <w:r>
        <w:t>TooropMavo</w:t>
      </w:r>
      <w:proofErr w:type="spellEnd"/>
      <w:r>
        <w:t xml:space="preserve"> voor kwaliteit, maar kent ook haar keerzijde. Er is weinig verloop en doorstroom en zodoende biedt het weinig mogelijkhe</w:t>
      </w:r>
      <w:r w:rsidR="00F4730A">
        <w:t xml:space="preserve">den voor nieuw talent en nieuwe, onderwijskundige </w:t>
      </w:r>
      <w:r>
        <w:t xml:space="preserve">impulsen. </w:t>
      </w:r>
      <w:r w:rsidR="00F4730A">
        <w:t xml:space="preserve">De huidige collega’s hebben het </w:t>
      </w:r>
      <w:r w:rsidR="00F4730A" w:rsidRPr="003E570B">
        <w:t xml:space="preserve">over het algemeen </w:t>
      </w:r>
      <w:r w:rsidR="00232403" w:rsidRPr="003E570B">
        <w:t xml:space="preserve">(te) </w:t>
      </w:r>
      <w:r w:rsidR="00F4730A" w:rsidRPr="003E570B">
        <w:t>goed naar hun zin en er is voor velen geen aanleiding of prikkel om van schoolorganisatie te veranderen</w:t>
      </w:r>
      <w:r w:rsidR="00F4730A">
        <w:t xml:space="preserve">. Ook in de nabije toekomst lijkt het aantal mogelijkheden voor nieuw personeel beperkt. </w:t>
      </w:r>
    </w:p>
    <w:p w:rsidR="00AC248F" w:rsidRDefault="00AC248F" w:rsidP="00A60AB0">
      <w:pPr>
        <w:pStyle w:val="Geenafstand"/>
        <w:ind w:left="705" w:hanging="705"/>
      </w:pPr>
    </w:p>
    <w:p w:rsidR="00020543" w:rsidRDefault="00020543" w:rsidP="00A60AB0">
      <w:pPr>
        <w:pStyle w:val="Geenafstand"/>
        <w:ind w:left="705" w:hanging="705"/>
      </w:pPr>
      <w:r>
        <w:t>5</w:t>
      </w:r>
      <w:r w:rsidR="00EC4559">
        <w:t>.4</w:t>
      </w:r>
      <w:r>
        <w:t xml:space="preserve"> </w:t>
      </w:r>
      <w:r>
        <w:tab/>
        <w:t>Loopbaanbeleid</w:t>
      </w:r>
    </w:p>
    <w:p w:rsidR="00EC4559" w:rsidRDefault="00EC4559" w:rsidP="00A60AB0">
      <w:pPr>
        <w:pStyle w:val="Geenafstand"/>
        <w:ind w:left="705" w:hanging="705"/>
      </w:pPr>
      <w:r>
        <w:tab/>
      </w:r>
      <w:r w:rsidR="00F4730A">
        <w:t xml:space="preserve">De </w:t>
      </w:r>
      <w:proofErr w:type="spellStart"/>
      <w:r w:rsidR="00F4730A">
        <w:t>TooropMavo</w:t>
      </w:r>
      <w:proofErr w:type="spellEnd"/>
      <w:r w:rsidR="00F4730A">
        <w:t xml:space="preserve"> kent een vrij platte organisatie. Naast enkele </w:t>
      </w:r>
      <w:r w:rsidR="00051BCD">
        <w:t>coördinerende</w:t>
      </w:r>
      <w:r w:rsidR="00F4730A">
        <w:t xml:space="preserve"> rollen en onderwijskundige rollen </w:t>
      </w:r>
      <w:r w:rsidR="00AC248F">
        <w:t xml:space="preserve">bestaan </w:t>
      </w:r>
      <w:r w:rsidR="00051BCD">
        <w:t xml:space="preserve">er naast een beperkte afwisseling in taken nauwelijks mogelijkheden voor werkdifferentiatie of loopbaanontwikkeling. Bij de tevredenheidsonderzoeken onder het personeel komt dit manco herhaaldelijk naar voren. Gezien de spanning op de bekostiging (5.2) en het zeer beperkte verloop (5.3) lijken hier </w:t>
      </w:r>
      <w:r w:rsidR="00AC248F">
        <w:t>niet direct</w:t>
      </w:r>
      <w:r w:rsidR="00051BCD">
        <w:t xml:space="preserve"> oplossingen voor te zijn. </w:t>
      </w:r>
    </w:p>
    <w:p w:rsidR="00051BCD" w:rsidRDefault="00051BCD" w:rsidP="00A60AB0">
      <w:pPr>
        <w:pStyle w:val="Geenafstand"/>
        <w:ind w:left="705" w:hanging="705"/>
      </w:pPr>
      <w:r>
        <w:tab/>
        <w:t xml:space="preserve">Conform de cao en gespecificeerd door het LMC hanteert de </w:t>
      </w:r>
      <w:proofErr w:type="spellStart"/>
      <w:r>
        <w:t>TooropMavo</w:t>
      </w:r>
      <w:proofErr w:type="spellEnd"/>
      <w:r>
        <w:t xml:space="preserve"> ook het Levensfase bewust Personeelsbeleid (LFBPB).</w:t>
      </w:r>
      <w:r w:rsidR="00D81567">
        <w:t xml:space="preserve"> Binnen dit LFBPB bestaat de keuze om te sparen voor verlof. Het opnemen (inzetten) van dit verlof zorgt echter vaak voor organisatorische problemen qua personele inzet.</w:t>
      </w:r>
    </w:p>
    <w:p w:rsidR="00051BCD" w:rsidRDefault="00051BCD" w:rsidP="00A60AB0">
      <w:pPr>
        <w:pStyle w:val="Geenafstand"/>
        <w:ind w:left="705" w:hanging="705"/>
      </w:pPr>
    </w:p>
    <w:p w:rsidR="00EC4559" w:rsidRDefault="00020543" w:rsidP="00A60AB0">
      <w:pPr>
        <w:pStyle w:val="Geenafstand"/>
        <w:ind w:left="705" w:hanging="705"/>
      </w:pPr>
      <w:r>
        <w:t>5.5</w:t>
      </w:r>
      <w:r>
        <w:tab/>
        <w:t>Arbeidsvoorwaardenbeleid</w:t>
      </w:r>
      <w:r w:rsidR="00C737B8">
        <w:t xml:space="preserve">: </w:t>
      </w:r>
      <w:r w:rsidR="00EC4559">
        <w:t>Conform de cao en de mogelijkheden bij het LMC</w:t>
      </w:r>
      <w:r w:rsidR="005A62C3">
        <w:t>.</w:t>
      </w:r>
    </w:p>
    <w:p w:rsidR="005A62C3" w:rsidRDefault="005A62C3" w:rsidP="00A60AB0">
      <w:pPr>
        <w:pStyle w:val="Geenafstand"/>
        <w:ind w:left="705" w:hanging="705"/>
      </w:pPr>
    </w:p>
    <w:p w:rsidR="00020543" w:rsidRDefault="00020543" w:rsidP="00A60AB0">
      <w:pPr>
        <w:pStyle w:val="Geenafstand"/>
        <w:ind w:left="705" w:hanging="705"/>
      </w:pPr>
      <w:r>
        <w:t>5.6</w:t>
      </w:r>
      <w:r>
        <w:tab/>
        <w:t>Beloningsdifferentiatie LB/LC/LD</w:t>
      </w:r>
    </w:p>
    <w:p w:rsidR="00EC4559" w:rsidRDefault="00EC4559" w:rsidP="00A60AB0">
      <w:pPr>
        <w:pStyle w:val="Geenafstand"/>
        <w:ind w:left="705" w:hanging="705"/>
      </w:pPr>
      <w:r>
        <w:tab/>
        <w:t>LB voor startende</w:t>
      </w:r>
      <w:r w:rsidR="004403C6">
        <w:t>, onervaren</w:t>
      </w:r>
      <w:r>
        <w:t xml:space="preserve"> docenten</w:t>
      </w:r>
    </w:p>
    <w:p w:rsidR="00EC4559" w:rsidRDefault="00EC4559" w:rsidP="00A60AB0">
      <w:pPr>
        <w:pStyle w:val="Geenafstand"/>
        <w:ind w:left="705" w:hanging="705"/>
      </w:pPr>
      <w:r>
        <w:tab/>
        <w:t>LC voor ervaren, goed functionerende docenten die een zichtbare meerwaarde leveren aan het onderwijs, de organisatie of aan collega’s.</w:t>
      </w:r>
    </w:p>
    <w:p w:rsidR="00EC4559" w:rsidRDefault="00EC4559" w:rsidP="00A60AB0">
      <w:pPr>
        <w:pStyle w:val="Geenafstand"/>
        <w:ind w:left="705" w:hanging="705"/>
      </w:pPr>
      <w:r>
        <w:tab/>
        <w:t>LD voor bepaalde beleidsmatige (aansturende) functies e</w:t>
      </w:r>
      <w:r w:rsidR="00AC248F">
        <w:t>n</w:t>
      </w:r>
      <w:r>
        <w:t>/o</w:t>
      </w:r>
      <w:r w:rsidR="00AC248F">
        <w:t>f</w:t>
      </w:r>
      <w:r>
        <w:t xml:space="preserve"> onderwijs innoverende en coördinerende rollen. </w:t>
      </w:r>
      <w:r w:rsidR="004403C6">
        <w:t>Afgestemd op de behoefte van de betreffende school.</w:t>
      </w:r>
    </w:p>
    <w:p w:rsidR="005A62C3" w:rsidRDefault="005A62C3" w:rsidP="00A60AB0">
      <w:pPr>
        <w:pStyle w:val="Geenafstand"/>
        <w:ind w:left="705" w:hanging="705"/>
      </w:pPr>
    </w:p>
    <w:p w:rsidR="00020543" w:rsidRDefault="00020543" w:rsidP="00A60AB0">
      <w:pPr>
        <w:pStyle w:val="Geenafstand"/>
        <w:ind w:left="705" w:hanging="705"/>
      </w:pPr>
      <w:r>
        <w:t>5.7</w:t>
      </w:r>
      <w:r>
        <w:tab/>
      </w:r>
      <w:r w:rsidR="00DA0D8D">
        <w:t>Professionalisering</w:t>
      </w:r>
      <w:r>
        <w:t xml:space="preserve"> en begeleiding</w:t>
      </w:r>
    </w:p>
    <w:p w:rsidR="00C737B8" w:rsidRDefault="00EC4559" w:rsidP="00A60AB0">
      <w:pPr>
        <w:pStyle w:val="Geenafstand"/>
        <w:ind w:left="705" w:hanging="705"/>
      </w:pPr>
      <w:r>
        <w:tab/>
      </w:r>
      <w:r w:rsidR="00DB6EC5">
        <w:t xml:space="preserve">Het streven is om het beschikbare scholingsbudget volledig en gericht in te zetten. Het is een belangrijke tool om te sturen op kwaliteit en vernieuwing. Een gedeelte van het budget wordt op teamniveau ingezet (teamontwikkeling in relatie met onderwijskundige of </w:t>
      </w:r>
      <w:r w:rsidR="00DB6EC5" w:rsidRPr="003E570B">
        <w:t xml:space="preserve">pedagogische doelen) en </w:t>
      </w:r>
      <w:r w:rsidR="00232403" w:rsidRPr="003E570B">
        <w:t xml:space="preserve">een </w:t>
      </w:r>
      <w:r w:rsidR="00DB6EC5" w:rsidRPr="003E570B">
        <w:t>gedeelte van het budget kan/ma</w:t>
      </w:r>
      <w:r w:rsidR="00232403" w:rsidRPr="003E570B">
        <w:t>g</w:t>
      </w:r>
      <w:r w:rsidR="00DB6EC5" w:rsidRPr="003E570B">
        <w:t xml:space="preserve"> voor persoonlijke ontwikkeling ingezet worden zolang het maar aansluit bij de doelstellingen van de school.  </w:t>
      </w:r>
    </w:p>
    <w:p w:rsidR="00EC4559" w:rsidRDefault="00DB6EC5" w:rsidP="00C737B8">
      <w:pPr>
        <w:pStyle w:val="Geenafstand"/>
        <w:ind w:left="705"/>
      </w:pPr>
      <w:r w:rsidRPr="003E570B">
        <w:t>De scholing op teamniveau vindt in overleg  (vaak de taakgroep onderwijs) plaats. Afspraak is ook dat de opgedane kennis en vaardigheden voldoende tijd en aandacht krijgen om geïmplementeerd te worden. Liever één keer per twee jaar een gedegen (mogelijk ook duurdere) teamtraining welke in de praktijk zichtbaar wordt</w:t>
      </w:r>
      <w:r w:rsidR="00D81567">
        <w:t>,</w:t>
      </w:r>
      <w:r w:rsidRPr="003E570B">
        <w:t xml:space="preserve"> dan ieder jaar een training omdat er (financiële) ruimte voor is. </w:t>
      </w:r>
    </w:p>
    <w:p w:rsidR="004B3147" w:rsidRPr="003E570B" w:rsidRDefault="004B3147" w:rsidP="004B3147">
      <w:pPr>
        <w:pStyle w:val="Geenafstand"/>
        <w:ind w:left="705"/>
      </w:pPr>
      <w:r>
        <w:t>Ook heeft collegiale visitatie en consultatie zich bewezen als een sterk middel voor verdere ontwikkeling.</w:t>
      </w:r>
    </w:p>
    <w:p w:rsidR="00EC4559" w:rsidRPr="003E570B" w:rsidRDefault="00EC4559" w:rsidP="00A60AB0">
      <w:pPr>
        <w:pStyle w:val="Geenafstand"/>
        <w:ind w:left="705" w:hanging="705"/>
      </w:pPr>
      <w:r w:rsidRPr="003E570B">
        <w:tab/>
      </w:r>
      <w:r w:rsidR="00DB6EC5" w:rsidRPr="003E570B">
        <w:t xml:space="preserve">De </w:t>
      </w:r>
      <w:proofErr w:type="spellStart"/>
      <w:r w:rsidR="00DB6EC5" w:rsidRPr="003E570B">
        <w:t>TooropMavo</w:t>
      </w:r>
      <w:proofErr w:type="spellEnd"/>
      <w:r w:rsidR="00DB6EC5" w:rsidRPr="003E570B">
        <w:t xml:space="preserve"> beschikt over tenminste twee opgeleide allround coaches die de nieuwe docenten begeleiden. Omdat het aantal nieuwe docenten beperkt is, hebben zij ook ruimte om stagiaires en of collega’s met een hulpvraag te begeleiden. (Bij de stagiaires staat deze begeleiding los </w:t>
      </w:r>
      <w:r w:rsidR="00B01D49" w:rsidRPr="003E570B">
        <w:t>van hun vakinhoudelijke stagebegeleider/ster).</w:t>
      </w:r>
    </w:p>
    <w:p w:rsidR="009A6864" w:rsidRPr="00352BB2" w:rsidRDefault="009A6864" w:rsidP="00352BB2">
      <w:pPr>
        <w:pStyle w:val="Geenafstand"/>
        <w:ind w:left="705" w:hanging="705"/>
        <w:rPr>
          <w:strike/>
        </w:rPr>
      </w:pPr>
      <w:r w:rsidRPr="003E570B">
        <w:tab/>
      </w:r>
      <w:r w:rsidR="00B01D49" w:rsidRPr="003E570B">
        <w:t>Iedere medewerker</w:t>
      </w:r>
      <w:r w:rsidR="004B3147">
        <w:t xml:space="preserve"> participeert in een taak- of ontwikkelgroep;</w:t>
      </w:r>
      <w:r w:rsidR="00776EF8" w:rsidRPr="003E570B">
        <w:t xml:space="preserve"> dit is een onderdeel van zijn of haar deskundigheidsbevordering. De taak</w:t>
      </w:r>
      <w:r w:rsidR="004B3147">
        <w:t>-</w:t>
      </w:r>
      <w:r w:rsidR="00AC248F">
        <w:t xml:space="preserve"> en</w:t>
      </w:r>
      <w:r w:rsidR="004B3147">
        <w:t xml:space="preserve"> ontwikkel</w:t>
      </w:r>
      <w:r w:rsidR="00776EF8" w:rsidRPr="003E570B">
        <w:t>groepen sluiten aan bij het jaarlijkse activiteitenplan van de school wat een afgeleide is van dit schoolplan. De taak</w:t>
      </w:r>
      <w:r w:rsidR="00CF3882">
        <w:t xml:space="preserve">- </w:t>
      </w:r>
      <w:r w:rsidR="00AC248F">
        <w:t xml:space="preserve">en </w:t>
      </w:r>
      <w:r w:rsidR="00CF3882">
        <w:t>ontwikkel</w:t>
      </w:r>
      <w:r w:rsidR="00776EF8" w:rsidRPr="003E570B">
        <w:t xml:space="preserve">groepen worden samengesteld op basis van expertise en affiniteit en kunnen per </w:t>
      </w:r>
      <w:r w:rsidR="00776EF8" w:rsidRPr="003E570B">
        <w:lastRenderedPageBreak/>
        <w:t xml:space="preserve">schooljaar veranderen; zowel qua thema als qua samenstelling. </w:t>
      </w:r>
      <w:r w:rsidR="00232403" w:rsidRPr="003E570B">
        <w:t xml:space="preserve">Momenteel zijn </w:t>
      </w:r>
      <w:r w:rsidR="00776EF8" w:rsidRPr="003E570B">
        <w:t xml:space="preserve">de volgende </w:t>
      </w:r>
      <w:r w:rsidR="00CF3882">
        <w:t>g</w:t>
      </w:r>
      <w:r w:rsidR="00776EF8" w:rsidRPr="003E570B">
        <w:t>roepen actief: Onderwijs</w:t>
      </w:r>
      <w:r w:rsidR="00232403" w:rsidRPr="003E570B">
        <w:t xml:space="preserve"> 2032</w:t>
      </w:r>
      <w:r w:rsidR="00776EF8" w:rsidRPr="003E570B">
        <w:t xml:space="preserve">, </w:t>
      </w:r>
      <w:r w:rsidR="00232403" w:rsidRPr="003E570B">
        <w:t>Milieu &amp; Duurzaamheid</w:t>
      </w:r>
      <w:r w:rsidR="00352BB2" w:rsidRPr="003E570B">
        <w:t>, Doorlopende cultuurlijn</w:t>
      </w:r>
      <w:r w:rsidR="00776EF8" w:rsidRPr="003E570B">
        <w:t>, Taa</w:t>
      </w:r>
      <w:r w:rsidR="00022107" w:rsidRPr="003E570B">
        <w:t>lbeleid,  Rekenbeleid</w:t>
      </w:r>
      <w:r w:rsidR="00CF3882">
        <w:t>,</w:t>
      </w:r>
      <w:r w:rsidR="00352BB2" w:rsidRPr="003E570B">
        <w:t xml:space="preserve"> </w:t>
      </w:r>
      <w:proofErr w:type="spellStart"/>
      <w:r w:rsidR="00352BB2" w:rsidRPr="003E570B">
        <w:t>PR&amp;Communicatie</w:t>
      </w:r>
      <w:proofErr w:type="spellEnd"/>
      <w:r w:rsidR="00352BB2" w:rsidRPr="003E570B">
        <w:t>,</w:t>
      </w:r>
      <w:r w:rsidR="00022107" w:rsidRPr="003E570B">
        <w:t xml:space="preserve"> </w:t>
      </w:r>
      <w:r w:rsidR="00352BB2" w:rsidRPr="003E570B">
        <w:t xml:space="preserve">Contacten MBO, LOB </w:t>
      </w:r>
      <w:r w:rsidR="00CF3882">
        <w:t>+</w:t>
      </w:r>
      <w:r w:rsidR="00352BB2" w:rsidRPr="003E570B">
        <w:t xml:space="preserve"> </w:t>
      </w:r>
      <w:proofErr w:type="spellStart"/>
      <w:r w:rsidR="00352BB2" w:rsidRPr="003E570B">
        <w:t>Qompas</w:t>
      </w:r>
      <w:proofErr w:type="spellEnd"/>
      <w:r w:rsidR="00352BB2" w:rsidRPr="003E570B">
        <w:t xml:space="preserve"> en L.O. 2.0</w:t>
      </w:r>
      <w:r w:rsidR="00CF3882">
        <w:t>.</w:t>
      </w:r>
    </w:p>
    <w:p w:rsidR="005A62C3" w:rsidRDefault="005A62C3" w:rsidP="00A60AB0">
      <w:pPr>
        <w:pStyle w:val="Geenafstand"/>
        <w:ind w:left="705" w:hanging="705"/>
      </w:pPr>
    </w:p>
    <w:p w:rsidR="00020543" w:rsidRDefault="00020543" w:rsidP="00A60AB0">
      <w:pPr>
        <w:pStyle w:val="Geenafstand"/>
        <w:ind w:left="705" w:hanging="705"/>
      </w:pPr>
      <w:r>
        <w:t>5.8</w:t>
      </w:r>
      <w:r>
        <w:tab/>
        <w:t>Gesprekkencyclus</w:t>
      </w:r>
    </w:p>
    <w:p w:rsidR="005A62C3" w:rsidRDefault="00EC4559" w:rsidP="00A60AB0">
      <w:pPr>
        <w:pStyle w:val="Geenafstand"/>
        <w:ind w:left="705" w:hanging="705"/>
      </w:pPr>
      <w:r>
        <w:tab/>
        <w:t xml:space="preserve">Voortgang- Evaluatie en Beoordelingsgesprekken </w:t>
      </w:r>
      <w:r w:rsidR="00CF3882">
        <w:t>(in AFAS?)</w:t>
      </w:r>
    </w:p>
    <w:p w:rsidR="00EC4559" w:rsidRDefault="00CF3882" w:rsidP="005A62C3">
      <w:pPr>
        <w:pStyle w:val="Geenafstand"/>
        <w:ind w:left="705"/>
      </w:pPr>
      <w:r>
        <w:t>L</w:t>
      </w:r>
      <w:r w:rsidR="005A62C3">
        <w:t>esbezoeken</w:t>
      </w:r>
      <w:r>
        <w:t xml:space="preserve"> die coachend worden nabesproken</w:t>
      </w:r>
    </w:p>
    <w:p w:rsidR="00CF3882" w:rsidRDefault="00CF3882" w:rsidP="005A62C3">
      <w:pPr>
        <w:pStyle w:val="Geenafstand"/>
        <w:ind w:left="705"/>
      </w:pPr>
      <w:r>
        <w:t>Ontwikkelgesprekken</w:t>
      </w:r>
    </w:p>
    <w:p w:rsidR="00CF3882" w:rsidRDefault="00CF3882" w:rsidP="005A62C3">
      <w:pPr>
        <w:pStyle w:val="Geenafstand"/>
        <w:ind w:left="705"/>
      </w:pPr>
    </w:p>
    <w:p w:rsidR="00020543" w:rsidRDefault="00020543" w:rsidP="00020543">
      <w:pPr>
        <w:pStyle w:val="Geenafstand"/>
        <w:ind w:left="705" w:hanging="705"/>
      </w:pPr>
      <w:r>
        <w:t>5.9</w:t>
      </w:r>
      <w:r>
        <w:tab/>
        <w:t>Sterke punten, ontwikkelpunten, beleidsvoornemens en ambities</w:t>
      </w:r>
    </w:p>
    <w:p w:rsidR="007C0724" w:rsidRDefault="007C0724" w:rsidP="00020543">
      <w:pPr>
        <w:pStyle w:val="Geenafstand"/>
        <w:ind w:left="705" w:hanging="705"/>
      </w:pPr>
      <w:r>
        <w:tab/>
      </w:r>
      <w:r w:rsidR="00776EF8">
        <w:t xml:space="preserve">De </w:t>
      </w:r>
      <w:proofErr w:type="spellStart"/>
      <w:r w:rsidR="00776EF8">
        <w:t>ToorpMavo</w:t>
      </w:r>
      <w:proofErr w:type="spellEnd"/>
      <w:r w:rsidR="00776EF8">
        <w:t xml:space="preserve"> beschikt over een e</w:t>
      </w:r>
      <w:r>
        <w:t>rvaren</w:t>
      </w:r>
      <w:r w:rsidR="00776EF8">
        <w:t>, kwalitatief goed</w:t>
      </w:r>
      <w:r>
        <w:t xml:space="preserve"> en ingespeeld team</w:t>
      </w:r>
      <w:r w:rsidR="00776EF8">
        <w:t>. Uitdaging ligt er om aan te blijven sluiten bij he</w:t>
      </w:r>
      <w:r>
        <w:t xml:space="preserve">t onderwijs van nu en op de </w:t>
      </w:r>
      <w:proofErr w:type="spellStart"/>
      <w:r>
        <w:t>leerlingpopulatie</w:t>
      </w:r>
      <w:proofErr w:type="spellEnd"/>
      <w:r>
        <w:t xml:space="preserve"> van nu</w:t>
      </w:r>
      <w:r w:rsidR="00776EF8">
        <w:t>.</w:t>
      </w:r>
    </w:p>
    <w:p w:rsidR="007C0724" w:rsidRDefault="007C0724" w:rsidP="00020543">
      <w:pPr>
        <w:pStyle w:val="Geenafstand"/>
        <w:ind w:left="705" w:hanging="705"/>
      </w:pPr>
      <w:r>
        <w:tab/>
      </w:r>
      <w:r w:rsidR="00776EF8">
        <w:t xml:space="preserve">Daar waar de mogelijkheid zich voordoet zal er qua personeelsbeleid ingezet worden op een kwaliteitsimpuls en op verjonging. Wij zijn niet voornemens om gerichte acties uit te zetten op </w:t>
      </w:r>
      <w:r w:rsidR="00CA4D90">
        <w:t xml:space="preserve">versnelde </w:t>
      </w:r>
      <w:r>
        <w:t>doorstroom en verjonging</w:t>
      </w:r>
      <w:r w:rsidR="00C6088E">
        <w:t>,</w:t>
      </w:r>
      <w:r w:rsidR="00CA4D90">
        <w:t xml:space="preserve"> zeker niet als het team zich professioneel blijft ontwikkelen.</w:t>
      </w:r>
    </w:p>
    <w:p w:rsidR="007C0724" w:rsidRDefault="007C0724" w:rsidP="00020543">
      <w:pPr>
        <w:pStyle w:val="Geenafstand"/>
        <w:ind w:left="705" w:hanging="705"/>
      </w:pPr>
      <w:r>
        <w:tab/>
      </w:r>
      <w:r w:rsidR="00CA4D90">
        <w:t>Wel blijven we doelbewust sturen op een actief s</w:t>
      </w:r>
      <w:r>
        <w:t>tagebeleid</w:t>
      </w:r>
      <w:r w:rsidR="00CA4D90">
        <w:t>. Stagiaires verdienen niet alleen een leer-werkplek</w:t>
      </w:r>
      <w:r w:rsidR="009F3C40">
        <w:t>,</w:t>
      </w:r>
      <w:r w:rsidR="00CA4D90">
        <w:t xml:space="preserve"> maar kunnen de school ook voorzien van nieuwe impulsen. (win-win).</w:t>
      </w:r>
    </w:p>
    <w:p w:rsidR="007C0724" w:rsidRDefault="00EC4559" w:rsidP="00020543">
      <w:pPr>
        <w:pStyle w:val="Geenafstand"/>
        <w:ind w:left="705" w:hanging="705"/>
      </w:pPr>
      <w:r>
        <w:tab/>
      </w:r>
      <w:r w:rsidR="00776EF8">
        <w:t>Onze ambitie voor de komende jaren is om een</w:t>
      </w:r>
      <w:r>
        <w:t xml:space="preserve"> kundig en flexibel team </w:t>
      </w:r>
      <w:r w:rsidR="00776EF8">
        <w:t xml:space="preserve">werkzaam te laten zijn </w:t>
      </w:r>
      <w:r>
        <w:t>dat in onderwijs</w:t>
      </w:r>
      <w:r w:rsidR="00B01D49">
        <w:t xml:space="preserve"> en ontwikkeling </w:t>
      </w:r>
      <w:r>
        <w:t>durft te investeren.</w:t>
      </w:r>
    </w:p>
    <w:p w:rsidR="003812C9" w:rsidRDefault="003812C9" w:rsidP="00020543">
      <w:pPr>
        <w:pStyle w:val="Geenafstand"/>
        <w:ind w:left="705" w:hanging="705"/>
      </w:pPr>
    </w:p>
    <w:p w:rsidR="00C737B8" w:rsidRDefault="00C737B8" w:rsidP="00020543">
      <w:pPr>
        <w:pStyle w:val="Geenafstand"/>
        <w:ind w:left="705" w:hanging="705"/>
        <w:rPr>
          <w:b/>
          <w:sz w:val="24"/>
          <w:szCs w:val="24"/>
        </w:rPr>
      </w:pPr>
    </w:p>
    <w:p w:rsidR="003812C9" w:rsidRPr="003812C9" w:rsidRDefault="003812C9" w:rsidP="00020543">
      <w:pPr>
        <w:pStyle w:val="Geenafstand"/>
        <w:ind w:left="705" w:hanging="705"/>
        <w:rPr>
          <w:b/>
          <w:sz w:val="24"/>
          <w:szCs w:val="24"/>
        </w:rPr>
      </w:pPr>
      <w:r w:rsidRPr="003812C9">
        <w:rPr>
          <w:b/>
          <w:sz w:val="24"/>
          <w:szCs w:val="24"/>
        </w:rPr>
        <w:t xml:space="preserve">6. </w:t>
      </w:r>
      <w:r>
        <w:rPr>
          <w:b/>
          <w:sz w:val="24"/>
          <w:szCs w:val="24"/>
        </w:rPr>
        <w:tab/>
      </w:r>
      <w:r w:rsidRPr="003812C9">
        <w:rPr>
          <w:b/>
          <w:sz w:val="24"/>
          <w:szCs w:val="24"/>
        </w:rPr>
        <w:t>Kwaliteitszorg</w:t>
      </w:r>
    </w:p>
    <w:p w:rsidR="003812C9" w:rsidRDefault="003812C9" w:rsidP="00020543">
      <w:pPr>
        <w:pStyle w:val="Geenafstand"/>
        <w:ind w:left="705" w:hanging="705"/>
      </w:pPr>
    </w:p>
    <w:p w:rsidR="003812C9" w:rsidRDefault="003812C9" w:rsidP="00020543">
      <w:pPr>
        <w:pStyle w:val="Geenafstand"/>
        <w:ind w:left="705" w:hanging="705"/>
      </w:pPr>
      <w:r>
        <w:t>6.1</w:t>
      </w:r>
      <w:r>
        <w:tab/>
        <w:t>Doelstellingen en kwaliteitsbeleid</w:t>
      </w:r>
    </w:p>
    <w:p w:rsidR="00DA0D8D" w:rsidRDefault="00DA0D8D" w:rsidP="00020543">
      <w:pPr>
        <w:pStyle w:val="Geenafstand"/>
        <w:ind w:left="705" w:hanging="705"/>
      </w:pPr>
      <w:r>
        <w:tab/>
        <w:t>Boven gemiddeld scoren op alle indicatoren. De indicatoren van de inspectie</w:t>
      </w:r>
      <w:r w:rsidR="00D81567">
        <w:t xml:space="preserve"> voldoen aan de kwalificatie voldoende of goed</w:t>
      </w:r>
      <w:r>
        <w:t xml:space="preserve">, </w:t>
      </w:r>
      <w:r w:rsidR="00D81567">
        <w:t xml:space="preserve">waarmee het eindoordeel ‘goed’ wordt gerealiseerd. Hiermee kan de school zich ook blijven aanmelden voor het traject ‘Excellente School’.         De </w:t>
      </w:r>
      <w:r>
        <w:t xml:space="preserve">resultaten van de tevredenheidsonderzoeken </w:t>
      </w:r>
      <w:r w:rsidR="00D81567">
        <w:t xml:space="preserve">liggen </w:t>
      </w:r>
      <w:r>
        <w:t>boven de benchmark</w:t>
      </w:r>
      <w:r w:rsidR="00D81567">
        <w:t xml:space="preserve"> en alle vakken scoren</w:t>
      </w:r>
      <w:r>
        <w:t xml:space="preserve"> boven het </w:t>
      </w:r>
      <w:r w:rsidR="00D81567">
        <w:t xml:space="preserve">landelijke </w:t>
      </w:r>
      <w:r>
        <w:t>CE-gemiddelde</w:t>
      </w:r>
      <w:r w:rsidR="00D81567">
        <w:t>.</w:t>
      </w:r>
    </w:p>
    <w:p w:rsidR="00051BCD" w:rsidRDefault="00051BCD" w:rsidP="00020543">
      <w:pPr>
        <w:pStyle w:val="Geenafstand"/>
        <w:ind w:left="705" w:hanging="705"/>
      </w:pPr>
    </w:p>
    <w:p w:rsidR="003812C9" w:rsidRDefault="003812C9" w:rsidP="00020543">
      <w:pPr>
        <w:pStyle w:val="Geenafstand"/>
        <w:ind w:left="705" w:hanging="705"/>
      </w:pPr>
      <w:r>
        <w:t>6.2</w:t>
      </w:r>
      <w:r>
        <w:tab/>
        <w:t>PDCA cyclus</w:t>
      </w:r>
    </w:p>
    <w:p w:rsidR="00DA0D8D" w:rsidRDefault="00DA0D8D" w:rsidP="00020543">
      <w:pPr>
        <w:pStyle w:val="Geenafstand"/>
        <w:ind w:left="705" w:hanging="705"/>
      </w:pPr>
      <w:r>
        <w:tab/>
      </w:r>
      <w:r w:rsidR="00161A10">
        <w:t>Resultaatgesprekken met de secties</w:t>
      </w:r>
    </w:p>
    <w:p w:rsidR="00051BCD" w:rsidRDefault="00051BCD" w:rsidP="00020543">
      <w:pPr>
        <w:pStyle w:val="Geenafstand"/>
        <w:ind w:left="705" w:hanging="705"/>
      </w:pPr>
    </w:p>
    <w:p w:rsidR="003812C9" w:rsidRDefault="003812C9" w:rsidP="00020543">
      <w:pPr>
        <w:pStyle w:val="Geenafstand"/>
        <w:ind w:left="705" w:hanging="705"/>
      </w:pPr>
      <w:r>
        <w:t>6.3</w:t>
      </w:r>
      <w:r>
        <w:tab/>
        <w:t>Docent en kwaliteitszorg in de klas</w:t>
      </w:r>
    </w:p>
    <w:p w:rsidR="004D5698" w:rsidRDefault="004D5698" w:rsidP="00020543">
      <w:pPr>
        <w:pStyle w:val="Geenafstand"/>
        <w:ind w:left="705" w:hanging="705"/>
      </w:pPr>
      <w:r>
        <w:tab/>
      </w:r>
      <w:r w:rsidR="00161A10">
        <w:t xml:space="preserve">Coachende lesbezoeken van de schoolleiding. Intervisie, collegiale consultatie, begeleiden nieuwe docenten, stagiaires of docenten met een hulpvraag. </w:t>
      </w:r>
    </w:p>
    <w:p w:rsidR="00D81567" w:rsidRDefault="00D81567" w:rsidP="00020543">
      <w:pPr>
        <w:pStyle w:val="Geenafstand"/>
        <w:ind w:left="705" w:hanging="705"/>
      </w:pPr>
    </w:p>
    <w:p w:rsidR="003812C9" w:rsidRDefault="003812C9" w:rsidP="00020543">
      <w:pPr>
        <w:pStyle w:val="Geenafstand"/>
        <w:ind w:left="705" w:hanging="705"/>
      </w:pPr>
      <w:r>
        <w:t>6.4</w:t>
      </w:r>
      <w:r>
        <w:tab/>
        <w:t xml:space="preserve">Sturing op </w:t>
      </w:r>
      <w:r w:rsidR="00996704">
        <w:t xml:space="preserve">het </w:t>
      </w:r>
      <w:r>
        <w:t xml:space="preserve">leerrendement </w:t>
      </w:r>
      <w:r w:rsidR="00996704">
        <w:t xml:space="preserve">van de </w:t>
      </w:r>
      <w:r>
        <w:t>leerling (OGW</w:t>
      </w:r>
      <w:r w:rsidR="00996704">
        <w:t>= opbrengstgericht werken</w:t>
      </w:r>
      <w:r>
        <w:t>)</w:t>
      </w:r>
    </w:p>
    <w:p w:rsidR="00161A10" w:rsidRDefault="00161A10" w:rsidP="00020543">
      <w:pPr>
        <w:pStyle w:val="Geenafstand"/>
        <w:ind w:left="705" w:hanging="705"/>
      </w:pPr>
      <w:r>
        <w:tab/>
        <w:t>Resultaatgesprekken met de secties. Vinger aan de pols-beleid bij tegenvallende resultaten.</w:t>
      </w:r>
    </w:p>
    <w:p w:rsidR="00051BCD" w:rsidRDefault="00051BCD" w:rsidP="00020543">
      <w:pPr>
        <w:pStyle w:val="Geenafstand"/>
        <w:ind w:left="705" w:hanging="705"/>
      </w:pPr>
    </w:p>
    <w:p w:rsidR="003812C9" w:rsidRDefault="003812C9" w:rsidP="00020543">
      <w:pPr>
        <w:pStyle w:val="Geenafstand"/>
        <w:ind w:left="705" w:hanging="705"/>
      </w:pPr>
      <w:r>
        <w:t xml:space="preserve">6.5 </w:t>
      </w:r>
      <w:r>
        <w:tab/>
        <w:t>Tevredenheidspeilingen personeel, ouders en leerlingen</w:t>
      </w:r>
    </w:p>
    <w:p w:rsidR="004D5698" w:rsidRDefault="004D5698" w:rsidP="00020543">
      <w:pPr>
        <w:pStyle w:val="Geenafstand"/>
        <w:ind w:left="705" w:hanging="705"/>
      </w:pPr>
      <w:r>
        <w:tab/>
      </w:r>
      <w:r w:rsidR="00E01C6A">
        <w:t xml:space="preserve">Minimaal om de twee jaar met </w:t>
      </w:r>
      <w:r w:rsidR="00AC248F">
        <w:t>de ambitie dat de uitkomsten</w:t>
      </w:r>
      <w:r w:rsidR="00E01C6A">
        <w:t xml:space="preserve"> boven de benchmark liggen.</w:t>
      </w:r>
    </w:p>
    <w:p w:rsidR="00051BCD" w:rsidRDefault="00051BCD" w:rsidP="00020543">
      <w:pPr>
        <w:pStyle w:val="Geenafstand"/>
        <w:ind w:left="705" w:hanging="705"/>
      </w:pPr>
    </w:p>
    <w:p w:rsidR="003812C9" w:rsidRDefault="003812C9" w:rsidP="003812C9">
      <w:pPr>
        <w:pStyle w:val="Geenafstand"/>
        <w:ind w:left="705" w:hanging="705"/>
      </w:pPr>
      <w:r>
        <w:t>6.6</w:t>
      </w:r>
      <w:r>
        <w:tab/>
      </w:r>
      <w:r w:rsidR="00AC248F">
        <w:t>O</w:t>
      </w:r>
      <w:r>
        <w:t>ntwikkelpunten, beleidsvoornemens en ambities</w:t>
      </w:r>
    </w:p>
    <w:p w:rsidR="00AE61C0" w:rsidRDefault="00161A10" w:rsidP="00161A10">
      <w:pPr>
        <w:pStyle w:val="Geenafstand"/>
        <w:ind w:left="705" w:hanging="705"/>
      </w:pPr>
      <w:r>
        <w:tab/>
        <w:t xml:space="preserve">Doorlopende leerlijnen naar </w:t>
      </w:r>
      <w:r w:rsidR="00D81567">
        <w:t>het MBO en sommige HAVO-scholen verder ontwikkelen.</w:t>
      </w:r>
      <w:r>
        <w:t xml:space="preserve"> </w:t>
      </w:r>
      <w:r w:rsidR="00996704">
        <w:t>Binnen de school een doorlopende leerlijn cultuur en b</w:t>
      </w:r>
      <w:r w:rsidR="00AC248F">
        <w:t>ehoud van een profilering in de creatieve vakken. Een extra profilering op het gebied van techniek</w:t>
      </w:r>
      <w:r w:rsidR="00996704">
        <w:t xml:space="preserve"> ontwikkelen en vormgeven</w:t>
      </w:r>
      <w:r w:rsidR="00AC248F">
        <w:t xml:space="preserve">. </w:t>
      </w:r>
      <w:r>
        <w:t>Talentontwikkeling door Plusprogramma’s en extra activiteiten (</w:t>
      </w:r>
      <w:proofErr w:type="spellStart"/>
      <w:r>
        <w:t>T</w:t>
      </w:r>
      <w:r w:rsidR="00AE61C0">
        <w:t>oorop’s</w:t>
      </w:r>
      <w:proofErr w:type="spellEnd"/>
      <w:r w:rsidR="00AE61C0">
        <w:t xml:space="preserve"> </w:t>
      </w:r>
      <w:proofErr w:type="spellStart"/>
      <w:r w:rsidR="00AE61C0">
        <w:t>got</w:t>
      </w:r>
      <w:proofErr w:type="spellEnd"/>
      <w:r w:rsidR="00AE61C0">
        <w:t xml:space="preserve"> Talent)</w:t>
      </w:r>
      <w:r>
        <w:t>. Meer integraliteit tussen de vakken. Niet alleen bij Taal en Rekenen</w:t>
      </w:r>
      <w:r w:rsidR="009F3C40">
        <w:t>,</w:t>
      </w:r>
      <w:r>
        <w:t xml:space="preserve"> maar ook bij de andere vakken. Niet alleen samenwerking</w:t>
      </w:r>
      <w:r w:rsidR="00AE61C0">
        <w:t xml:space="preserve"> tussen de verschillende vakken. </w:t>
      </w:r>
      <w:r w:rsidR="00996704">
        <w:t xml:space="preserve">                          </w:t>
      </w:r>
      <w:r w:rsidR="00AE61C0">
        <w:lastRenderedPageBreak/>
        <w:t xml:space="preserve">Naast samenwerking tussen de verschillende vakken ook sturing op vaardigheden en kennis die vakoverstijgend kan worden ingezet. </w:t>
      </w:r>
      <w:r w:rsidR="009F3C40">
        <w:t xml:space="preserve"> </w:t>
      </w:r>
    </w:p>
    <w:p w:rsidR="00161A10" w:rsidRDefault="00161A10" w:rsidP="00161A10">
      <w:pPr>
        <w:pStyle w:val="Geenafstand"/>
        <w:ind w:left="705" w:hanging="705"/>
      </w:pPr>
      <w:r>
        <w:tab/>
        <w:t xml:space="preserve">RTTI </w:t>
      </w:r>
      <w:r w:rsidR="00996704">
        <w:t xml:space="preserve">(toets systematiek gericht op: reproductie, toepassing 1, toepassing 2 en inzicht) </w:t>
      </w:r>
      <w:r>
        <w:t>geïntegreerd bij alle vakken als middel (niet als doel) om het aanbod van leerstof en leerstrategieën af te stemmen op de persoonlijke behoeft</w:t>
      </w:r>
      <w:r w:rsidR="00AC248F">
        <w:t>e</w:t>
      </w:r>
      <w:r>
        <w:t xml:space="preserve"> van een leerling.  </w:t>
      </w:r>
      <w:r>
        <w:br/>
        <w:t xml:space="preserve">Eigentijds en uitdagend </w:t>
      </w:r>
      <w:r w:rsidR="00E01C6A">
        <w:t xml:space="preserve">onderwijs blijven ontwikkelen en aanbieden om de leerling van deze tijd (met nieuwe mogelijkheden, interesses en tijdsbestedingen) voor te bereiden op de toekomst. Daarbij dient niet alleen oog te zijn voor </w:t>
      </w:r>
      <w:r w:rsidR="009F3C40">
        <w:t xml:space="preserve">de ‘harde’ prestaties (cijfers), </w:t>
      </w:r>
      <w:r w:rsidR="00E01C6A">
        <w:t>maar ook voor vaardigheden die nodig zijn in de 21</w:t>
      </w:r>
      <w:r w:rsidR="00E01C6A" w:rsidRPr="00E01C6A">
        <w:rPr>
          <w:vertAlign w:val="superscript"/>
        </w:rPr>
        <w:t>ste</w:t>
      </w:r>
      <w:r w:rsidR="00E01C6A">
        <w:t xml:space="preserve"> eeuw. Ons credo hierbij is: “We verzorgen geen onderwijs voor de inspectie maar voor onze leerlingen en toekomstige wereldburgers”.</w:t>
      </w:r>
    </w:p>
    <w:p w:rsidR="00CF3882" w:rsidRDefault="00CF3882" w:rsidP="00161A10">
      <w:pPr>
        <w:pStyle w:val="Geenafstand"/>
        <w:ind w:left="705" w:hanging="705"/>
      </w:pPr>
    </w:p>
    <w:p w:rsidR="00CF3882" w:rsidRDefault="00CF3882" w:rsidP="00161A10">
      <w:pPr>
        <w:pStyle w:val="Geenafstand"/>
        <w:ind w:left="705" w:hanging="705"/>
      </w:pPr>
    </w:p>
    <w:p w:rsidR="00996704" w:rsidRDefault="00996704" w:rsidP="00161A10">
      <w:pPr>
        <w:pStyle w:val="Geenafstand"/>
        <w:ind w:left="705" w:hanging="705"/>
      </w:pPr>
    </w:p>
    <w:p w:rsidR="003812C9" w:rsidRPr="003812C9" w:rsidRDefault="003812C9" w:rsidP="003812C9">
      <w:pPr>
        <w:pStyle w:val="Geenafstand"/>
        <w:ind w:left="705" w:hanging="705"/>
        <w:rPr>
          <w:b/>
          <w:sz w:val="24"/>
          <w:szCs w:val="24"/>
        </w:rPr>
      </w:pPr>
      <w:r w:rsidRPr="003812C9">
        <w:rPr>
          <w:b/>
          <w:sz w:val="24"/>
          <w:szCs w:val="24"/>
        </w:rPr>
        <w:t>7.</w:t>
      </w:r>
      <w:r w:rsidRPr="003812C9">
        <w:rPr>
          <w:b/>
          <w:sz w:val="24"/>
          <w:szCs w:val="24"/>
        </w:rPr>
        <w:tab/>
        <w:t>Financieel beleid</w:t>
      </w:r>
    </w:p>
    <w:p w:rsidR="003812C9" w:rsidRDefault="003812C9" w:rsidP="003812C9">
      <w:pPr>
        <w:pStyle w:val="Geenafstand"/>
        <w:ind w:left="705" w:hanging="705"/>
      </w:pPr>
    </w:p>
    <w:p w:rsidR="003812C9" w:rsidRDefault="003812C9" w:rsidP="003812C9">
      <w:pPr>
        <w:pStyle w:val="Geenafstand"/>
        <w:ind w:left="705" w:hanging="705"/>
      </w:pPr>
      <w:r>
        <w:t>7.1</w:t>
      </w:r>
      <w:r>
        <w:tab/>
        <w:t>Huisvesting, inrichting gebouw</w:t>
      </w:r>
    </w:p>
    <w:p w:rsidR="00B95CE7" w:rsidRDefault="00B95CE7" w:rsidP="003812C9">
      <w:pPr>
        <w:pStyle w:val="Geenafstand"/>
        <w:ind w:left="705" w:hanging="705"/>
      </w:pPr>
      <w:r>
        <w:tab/>
        <w:t xml:space="preserve">De </w:t>
      </w:r>
      <w:proofErr w:type="spellStart"/>
      <w:r>
        <w:t>TooropMavo</w:t>
      </w:r>
      <w:proofErr w:type="spellEnd"/>
      <w:r>
        <w:t xml:space="preserve"> beschikt over een net en overzichtelijk schoolgebouw. (opgeleverd juni 2011) en een kleine gedateerde gymzaal. Prettig is wel dat de gymzaal aan het schoolplein ligt en dat er naast de school een buurtveldje gehuurd kan worden voor buitengym.</w:t>
      </w:r>
    </w:p>
    <w:p w:rsidR="00B95CE7" w:rsidRDefault="00B95CE7" w:rsidP="003812C9">
      <w:pPr>
        <w:pStyle w:val="Geenafstand"/>
        <w:ind w:left="705" w:hanging="705"/>
      </w:pPr>
      <w:r>
        <w:tab/>
        <w:t>Het schoolgebouw zelf heeft 15 leslokalen en een I-lab/studieruimte. Met 400 leerlingen zit de school dan ook meer dan vol. Uitbreidingsmogelijkheden zijn er in principe niet. Deze ruimtelijke beperking heeft echter als voordeel dat de school haar kernkwaliteit: kl</w:t>
      </w:r>
      <w:r w:rsidR="00AE61C0">
        <w:t>ein, betrokken en persoonlijk</w:t>
      </w:r>
      <w:r>
        <w:t xml:space="preserve"> overeind kan houden. De inrichting van de school is kleurrijk, persoonlijk (veel zichtbaar werk van leerlingen) en functioneel.</w:t>
      </w:r>
    </w:p>
    <w:p w:rsidR="00517B4E" w:rsidRDefault="00517B4E" w:rsidP="003812C9">
      <w:pPr>
        <w:pStyle w:val="Geenafstand"/>
        <w:ind w:left="705" w:hanging="705"/>
      </w:pPr>
      <w:r>
        <w:tab/>
        <w:t xml:space="preserve">Het schoolgebouw wordt na schooltijd structureel verhuurd aan </w:t>
      </w:r>
      <w:r w:rsidR="009F3C40">
        <w:t xml:space="preserve">de </w:t>
      </w:r>
      <w:r>
        <w:t>naschools</w:t>
      </w:r>
      <w:r w:rsidR="009F3C40">
        <w:t xml:space="preserve">e </w:t>
      </w:r>
      <w:r>
        <w:t xml:space="preserve">opvang </w:t>
      </w:r>
      <w:proofErr w:type="spellStart"/>
      <w:r>
        <w:t>Zus&amp;Zo</w:t>
      </w:r>
      <w:proofErr w:type="spellEnd"/>
      <w:r>
        <w:t xml:space="preserve"> (op maandag, dinsdag en donderdag) en aan het Jeugdtheater Hofplein (op maandag). De gymzaal wordt op sommige momenten verhuurd aan een sportclub voor veteranen en aan voetbalschool </w:t>
      </w:r>
      <w:proofErr w:type="spellStart"/>
      <w:r>
        <w:t>Balbini</w:t>
      </w:r>
      <w:proofErr w:type="spellEnd"/>
      <w:r>
        <w:t>. Deze samenwerking zorgt niet alleen voor betrokkenhei</w:t>
      </w:r>
      <w:r w:rsidR="009F3C40">
        <w:t xml:space="preserve">d, herkenbaarheid en bekendheid, </w:t>
      </w:r>
      <w:r>
        <w:t xml:space="preserve">maar ook voor </w:t>
      </w:r>
      <w:r w:rsidR="00D14A49">
        <w:t>wat extra (zij het beperkt) financiële ruimte.</w:t>
      </w:r>
    </w:p>
    <w:p w:rsidR="00B95CE7" w:rsidRDefault="00B95CE7" w:rsidP="003812C9">
      <w:pPr>
        <w:pStyle w:val="Geenafstand"/>
        <w:ind w:left="705" w:hanging="705"/>
      </w:pPr>
    </w:p>
    <w:p w:rsidR="003812C9" w:rsidRDefault="003812C9" w:rsidP="003812C9">
      <w:pPr>
        <w:pStyle w:val="Geenafstand"/>
        <w:ind w:left="705" w:hanging="705"/>
      </w:pPr>
      <w:r>
        <w:t>7.2</w:t>
      </w:r>
      <w:r>
        <w:tab/>
        <w:t>Middelen</w:t>
      </w:r>
    </w:p>
    <w:p w:rsidR="00B95CE7" w:rsidRDefault="00B95CE7" w:rsidP="003812C9">
      <w:pPr>
        <w:pStyle w:val="Geenafstand"/>
        <w:ind w:left="705" w:hanging="705"/>
      </w:pPr>
      <w:r>
        <w:tab/>
        <w:t xml:space="preserve">De </w:t>
      </w:r>
      <w:proofErr w:type="spellStart"/>
      <w:r>
        <w:t>TooropMavo</w:t>
      </w:r>
      <w:proofErr w:type="spellEnd"/>
      <w:r>
        <w:t xml:space="preserve"> beschikt over voldoende onderwijskundige middelen. (laptops, I-</w:t>
      </w:r>
      <w:proofErr w:type="spellStart"/>
      <w:r>
        <w:t>macs</w:t>
      </w:r>
      <w:proofErr w:type="spellEnd"/>
      <w:r>
        <w:t xml:space="preserve">, computers, </w:t>
      </w:r>
      <w:proofErr w:type="spellStart"/>
      <w:r>
        <w:t>digi-borden</w:t>
      </w:r>
      <w:proofErr w:type="spellEnd"/>
      <w:r>
        <w:t>, microscopen, practica</w:t>
      </w:r>
      <w:r w:rsidR="00517B4E">
        <w:t>-</w:t>
      </w:r>
      <w:r>
        <w:t>benodigdheden, atlassen, woordenboeken, enz.</w:t>
      </w:r>
      <w:r w:rsidR="00AE61C0">
        <w:t>)</w:t>
      </w:r>
    </w:p>
    <w:p w:rsidR="00517B4E" w:rsidRDefault="00517B4E" w:rsidP="003812C9">
      <w:pPr>
        <w:pStyle w:val="Geenafstand"/>
        <w:ind w:left="705" w:hanging="705"/>
      </w:pPr>
    </w:p>
    <w:p w:rsidR="003812C9" w:rsidRDefault="003812C9" w:rsidP="003812C9">
      <w:pPr>
        <w:pStyle w:val="Geenafstand"/>
        <w:ind w:left="705" w:hanging="705"/>
      </w:pPr>
      <w:r>
        <w:t>7.3</w:t>
      </w:r>
      <w:r>
        <w:tab/>
        <w:t>Automatisering</w:t>
      </w:r>
    </w:p>
    <w:p w:rsidR="00517B4E" w:rsidRDefault="00517B4E" w:rsidP="003812C9">
      <w:pPr>
        <w:pStyle w:val="Geenafstand"/>
        <w:ind w:left="705" w:hanging="705"/>
      </w:pPr>
      <w:r>
        <w:tab/>
        <w:t>Er zijn voldoende digitale leermiddelen en hulpmidd</w:t>
      </w:r>
      <w:r w:rsidR="00996704">
        <w:t xml:space="preserve">elen (zie 7.2). Er is een goed </w:t>
      </w:r>
      <w:r w:rsidRPr="003E570B">
        <w:t xml:space="preserve">dekkend wifi-netwerk en digitale facturatie en </w:t>
      </w:r>
      <w:proofErr w:type="spellStart"/>
      <w:r w:rsidRPr="003E570B">
        <w:t>cashless</w:t>
      </w:r>
      <w:proofErr w:type="spellEnd"/>
      <w:r w:rsidRPr="003E570B">
        <w:t xml:space="preserve"> betalen</w:t>
      </w:r>
      <w:r w:rsidR="00352BB2" w:rsidRPr="003E570B">
        <w:t xml:space="preserve"> zijn in schooljaar 2018-2019 ingevoerd</w:t>
      </w:r>
      <w:r w:rsidRPr="003E570B">
        <w:t>.</w:t>
      </w:r>
    </w:p>
    <w:p w:rsidR="00517B4E" w:rsidRDefault="00517B4E" w:rsidP="003812C9">
      <w:pPr>
        <w:pStyle w:val="Geenafstand"/>
        <w:ind w:left="705" w:hanging="705"/>
      </w:pPr>
    </w:p>
    <w:p w:rsidR="003812C9" w:rsidRDefault="003812C9" w:rsidP="003812C9">
      <w:pPr>
        <w:pStyle w:val="Geenafstand"/>
        <w:ind w:left="705" w:hanging="705"/>
      </w:pPr>
      <w:r>
        <w:t>7.4</w:t>
      </w:r>
      <w:r>
        <w:tab/>
      </w:r>
      <w:r w:rsidR="009A6864">
        <w:t>Financiën</w:t>
      </w:r>
    </w:p>
    <w:p w:rsidR="00D02C25" w:rsidRDefault="00517B4E" w:rsidP="003812C9">
      <w:pPr>
        <w:pStyle w:val="Geenafstand"/>
        <w:ind w:left="705" w:hanging="705"/>
      </w:pPr>
      <w:r>
        <w:tab/>
        <w:t xml:space="preserve">De </w:t>
      </w:r>
      <w:proofErr w:type="spellStart"/>
      <w:r>
        <w:t>TooropMavo</w:t>
      </w:r>
      <w:proofErr w:type="spellEnd"/>
      <w:r>
        <w:t xml:space="preserve"> is al jaren een financieel gezonde school. Met de extra inkomsten van </w:t>
      </w:r>
      <w:r w:rsidR="00D02C25">
        <w:t xml:space="preserve">de gemeente Rotterdam (onderwijsbeleid ‘Gelijke kansen voor elk talent’) </w:t>
      </w:r>
      <w:r>
        <w:t xml:space="preserve"> zet de school extra personeel en middelen in die bijdrage</w:t>
      </w:r>
      <w:r w:rsidR="009F3C40">
        <w:t>n</w:t>
      </w:r>
      <w:r>
        <w:t xml:space="preserve"> aan de profilering van de school en</w:t>
      </w:r>
      <w:r w:rsidR="00D02C25">
        <w:t xml:space="preserve"> daarmee aan het Rotterdamse onde</w:t>
      </w:r>
      <w:r w:rsidR="00996704">
        <w:t>r</w:t>
      </w:r>
      <w:r w:rsidR="00D02C25">
        <w:t>wijsbeleid.</w:t>
      </w:r>
    </w:p>
    <w:p w:rsidR="00517B4E" w:rsidRDefault="00517B4E" w:rsidP="00D02C25">
      <w:pPr>
        <w:pStyle w:val="Geenafstand"/>
        <w:ind w:left="705"/>
      </w:pPr>
      <w:r>
        <w:t xml:space="preserve">Door de toename van de gemiddelde personeelslast (zie 5.2) ontstaat er </w:t>
      </w:r>
      <w:r w:rsidR="00D02C25">
        <w:t xml:space="preserve">wel </w:t>
      </w:r>
      <w:r>
        <w:t>een druk op de begroting</w:t>
      </w:r>
      <w:r w:rsidR="00D02C25">
        <w:t>. Dit vereist</w:t>
      </w:r>
      <w:r>
        <w:t xml:space="preserve"> creativiteit en solidariteit. </w:t>
      </w:r>
    </w:p>
    <w:p w:rsidR="00517B4E" w:rsidRDefault="00517B4E" w:rsidP="003812C9">
      <w:pPr>
        <w:pStyle w:val="Geenafstand"/>
        <w:ind w:left="705" w:hanging="705"/>
      </w:pPr>
    </w:p>
    <w:p w:rsidR="00996704" w:rsidRDefault="00996704" w:rsidP="003812C9">
      <w:pPr>
        <w:pStyle w:val="Geenafstand"/>
        <w:ind w:left="705" w:hanging="705"/>
      </w:pPr>
    </w:p>
    <w:p w:rsidR="00996704" w:rsidRDefault="00996704" w:rsidP="003812C9">
      <w:pPr>
        <w:pStyle w:val="Geenafstand"/>
        <w:ind w:left="705" w:hanging="705"/>
      </w:pPr>
    </w:p>
    <w:p w:rsidR="00996704" w:rsidRDefault="00996704" w:rsidP="003812C9">
      <w:pPr>
        <w:pStyle w:val="Geenafstand"/>
        <w:ind w:left="705" w:hanging="705"/>
      </w:pPr>
    </w:p>
    <w:p w:rsidR="003812C9" w:rsidRDefault="003812C9" w:rsidP="003812C9">
      <w:pPr>
        <w:pStyle w:val="Geenafstand"/>
        <w:ind w:left="705" w:hanging="705"/>
      </w:pPr>
      <w:r>
        <w:lastRenderedPageBreak/>
        <w:t>7.5</w:t>
      </w:r>
      <w:r>
        <w:tab/>
        <w:t>Sterke punten, ontwikkelpunten, beleidsvoornemens en ambities</w:t>
      </w:r>
    </w:p>
    <w:p w:rsidR="00D14A49" w:rsidRDefault="00D14A49" w:rsidP="003812C9">
      <w:pPr>
        <w:pStyle w:val="Geenafstand"/>
        <w:ind w:left="705" w:hanging="705"/>
      </w:pPr>
      <w:r>
        <w:tab/>
        <w:t>Een solide financiële huishouding, herkenbaarheid en betrokkenheid met partners en met de directe omgeving. De uitdaging ligt er om de oplossing voor de toename van de personeelslast te zoeken bij extra geldstromen (subsidies) en niet te bezuinigen op onderwijs. Een ambitie dus om goed onderwijs te blijven verzorgen en financieel gezond te blijven.</w:t>
      </w:r>
      <w:r w:rsidR="00C6088E">
        <w:t xml:space="preserve"> </w:t>
      </w:r>
      <w:r w:rsidR="00C6088E" w:rsidRPr="003E570B">
        <w:t>Hierbij zijn wij ook, in steeds sterkere mate, en soms ook tegen onze zin, afhankelijk van het bestuur.</w:t>
      </w:r>
    </w:p>
    <w:p w:rsidR="003812C9" w:rsidRDefault="00517B4E" w:rsidP="003812C9">
      <w:pPr>
        <w:pStyle w:val="Geenafstand"/>
        <w:ind w:left="705" w:hanging="705"/>
      </w:pPr>
      <w:r>
        <w:tab/>
      </w:r>
    </w:p>
    <w:p w:rsidR="00C737B8" w:rsidRDefault="00C737B8" w:rsidP="003812C9">
      <w:pPr>
        <w:pStyle w:val="Geenafstand"/>
        <w:ind w:left="705" w:hanging="705"/>
      </w:pPr>
    </w:p>
    <w:p w:rsidR="00C737B8" w:rsidRDefault="00C737B8" w:rsidP="003812C9">
      <w:pPr>
        <w:pStyle w:val="Geenafstand"/>
        <w:ind w:left="705" w:hanging="705"/>
      </w:pPr>
    </w:p>
    <w:p w:rsidR="00C737B8" w:rsidRDefault="00C737B8" w:rsidP="003812C9">
      <w:pPr>
        <w:pStyle w:val="Geenafstand"/>
        <w:ind w:left="705" w:hanging="705"/>
      </w:pPr>
    </w:p>
    <w:p w:rsidR="00C737B8" w:rsidRDefault="00C737B8" w:rsidP="003812C9">
      <w:pPr>
        <w:pStyle w:val="Geenafstand"/>
        <w:ind w:left="705" w:hanging="705"/>
      </w:pPr>
    </w:p>
    <w:p w:rsidR="00C737B8" w:rsidRDefault="00C737B8" w:rsidP="003812C9">
      <w:pPr>
        <w:pStyle w:val="Geenafstand"/>
        <w:ind w:left="705" w:hanging="705"/>
      </w:pPr>
    </w:p>
    <w:p w:rsidR="00C737B8" w:rsidRDefault="00C737B8" w:rsidP="003812C9">
      <w:pPr>
        <w:pStyle w:val="Geenafstand"/>
        <w:ind w:left="705" w:hanging="705"/>
      </w:pPr>
    </w:p>
    <w:p w:rsidR="00C737B8" w:rsidRDefault="00C737B8" w:rsidP="003812C9">
      <w:pPr>
        <w:pStyle w:val="Geenafstand"/>
        <w:ind w:left="705" w:hanging="705"/>
      </w:pPr>
    </w:p>
    <w:p w:rsidR="00C737B8" w:rsidRDefault="00C737B8">
      <w:r>
        <w:br w:type="page"/>
      </w:r>
    </w:p>
    <w:p w:rsidR="0050239F" w:rsidRPr="003812C9" w:rsidRDefault="0050239F" w:rsidP="0050239F">
      <w:pPr>
        <w:pStyle w:val="Geenafstand"/>
        <w:ind w:left="705" w:hanging="705"/>
        <w:rPr>
          <w:b/>
          <w:sz w:val="24"/>
          <w:szCs w:val="24"/>
        </w:rPr>
      </w:pPr>
      <w:r>
        <w:rPr>
          <w:b/>
          <w:sz w:val="24"/>
          <w:szCs w:val="24"/>
        </w:rPr>
        <w:lastRenderedPageBreak/>
        <w:t>8</w:t>
      </w:r>
      <w:r w:rsidRPr="003812C9">
        <w:rPr>
          <w:b/>
          <w:sz w:val="24"/>
          <w:szCs w:val="24"/>
        </w:rPr>
        <w:t>.</w:t>
      </w:r>
      <w:r w:rsidRPr="003812C9">
        <w:rPr>
          <w:b/>
          <w:sz w:val="24"/>
          <w:szCs w:val="24"/>
        </w:rPr>
        <w:tab/>
      </w:r>
      <w:r>
        <w:rPr>
          <w:b/>
          <w:sz w:val="24"/>
          <w:szCs w:val="24"/>
        </w:rPr>
        <w:t>Richtinggevende uitspraken 2019-&gt; 202</w:t>
      </w:r>
      <w:r w:rsidR="00DE2C41">
        <w:rPr>
          <w:b/>
          <w:sz w:val="24"/>
          <w:szCs w:val="24"/>
        </w:rPr>
        <w:t>3</w:t>
      </w:r>
      <w:bookmarkStart w:id="0" w:name="_GoBack"/>
      <w:bookmarkEnd w:id="0"/>
    </w:p>
    <w:p w:rsidR="00020543" w:rsidRDefault="00020543" w:rsidP="00A60AB0">
      <w:pPr>
        <w:pStyle w:val="Geenafstand"/>
        <w:ind w:left="705" w:hanging="705"/>
      </w:pPr>
    </w:p>
    <w:p w:rsidR="003E570B" w:rsidRDefault="00955CF2" w:rsidP="00997738">
      <w:pPr>
        <w:pStyle w:val="Geenafstand"/>
        <w:numPr>
          <w:ilvl w:val="0"/>
          <w:numId w:val="3"/>
        </w:numPr>
      </w:pPr>
      <w:r>
        <w:t>De school behoudt een stabiel leerlingenaantal van ± 400, evenwichtig verdeeld over de vier leerjaren.</w:t>
      </w:r>
    </w:p>
    <w:p w:rsidR="00997738" w:rsidRDefault="00997738" w:rsidP="00997738">
      <w:pPr>
        <w:pStyle w:val="Geenafstand"/>
        <w:ind w:left="720"/>
      </w:pPr>
    </w:p>
    <w:p w:rsidR="00955CF2" w:rsidRDefault="00955CF2" w:rsidP="00997738">
      <w:pPr>
        <w:pStyle w:val="Geenafstand"/>
        <w:numPr>
          <w:ilvl w:val="0"/>
          <w:numId w:val="3"/>
        </w:numPr>
      </w:pPr>
      <w:r>
        <w:t>Alle rendementen (onderwijspositie, onderbouwsnelheid, bovenbouwsucces en examencijfer) zijn voldoende en liggen boven de norm</w:t>
      </w:r>
      <w:r w:rsidR="00973690">
        <w:t>.</w:t>
      </w:r>
    </w:p>
    <w:p w:rsidR="00997738" w:rsidRDefault="00997738" w:rsidP="00997738">
      <w:pPr>
        <w:pStyle w:val="Lijstalinea"/>
      </w:pPr>
    </w:p>
    <w:p w:rsidR="00973690" w:rsidRDefault="00973690" w:rsidP="00997738">
      <w:pPr>
        <w:pStyle w:val="Geenafstand"/>
        <w:numPr>
          <w:ilvl w:val="0"/>
          <w:numId w:val="3"/>
        </w:numPr>
      </w:pPr>
      <w:r>
        <w:t xml:space="preserve">De </w:t>
      </w:r>
      <w:proofErr w:type="spellStart"/>
      <w:r>
        <w:t>TooropMavo</w:t>
      </w:r>
      <w:proofErr w:type="spellEnd"/>
      <w:r>
        <w:t xml:space="preserve"> behoudt de waardering ‘Goed’ van de onderwijsinspectie</w:t>
      </w:r>
      <w:r w:rsidR="00997738">
        <w:t>.</w:t>
      </w:r>
    </w:p>
    <w:p w:rsidR="00997738" w:rsidRDefault="00997738" w:rsidP="00997738">
      <w:pPr>
        <w:pStyle w:val="Lijstalinea"/>
      </w:pPr>
    </w:p>
    <w:p w:rsidR="00973690" w:rsidRDefault="00973690" w:rsidP="00997738">
      <w:pPr>
        <w:pStyle w:val="Geenafstand"/>
        <w:numPr>
          <w:ilvl w:val="0"/>
          <w:numId w:val="3"/>
        </w:numPr>
      </w:pPr>
      <w:r>
        <w:t>Er is een doorlopende leerlijn ‘Cultuur’</w:t>
      </w:r>
    </w:p>
    <w:p w:rsidR="00997738" w:rsidRDefault="00997738" w:rsidP="00997738">
      <w:pPr>
        <w:pStyle w:val="Lijstalinea"/>
      </w:pPr>
    </w:p>
    <w:p w:rsidR="00973690" w:rsidRDefault="00973690" w:rsidP="00997738">
      <w:pPr>
        <w:pStyle w:val="Geenafstand"/>
        <w:numPr>
          <w:ilvl w:val="0"/>
          <w:numId w:val="3"/>
        </w:numPr>
      </w:pPr>
      <w:r>
        <w:t xml:space="preserve">De school profileert </w:t>
      </w:r>
      <w:r w:rsidR="00AE61C0">
        <w:t xml:space="preserve">zich ook met Techniek en heeft hiervoor een doorlopende leerlijn van leerjaar 1 tot leerjaar 4. </w:t>
      </w:r>
    </w:p>
    <w:p w:rsidR="00997738" w:rsidRDefault="00997738" w:rsidP="00997738">
      <w:pPr>
        <w:pStyle w:val="Lijstalinea"/>
      </w:pPr>
    </w:p>
    <w:p w:rsidR="00997738" w:rsidRDefault="00997738" w:rsidP="00997738">
      <w:pPr>
        <w:pStyle w:val="Geenafstand"/>
        <w:numPr>
          <w:ilvl w:val="0"/>
          <w:numId w:val="3"/>
        </w:numPr>
      </w:pPr>
      <w:r>
        <w:t>De school participeert in het regioplan ‘Rotterdam Noord’ voor Sterk Techniek Onderwijs.</w:t>
      </w:r>
    </w:p>
    <w:p w:rsidR="00997738" w:rsidRDefault="00997738" w:rsidP="00997738">
      <w:pPr>
        <w:pStyle w:val="Lijstalinea"/>
      </w:pPr>
    </w:p>
    <w:p w:rsidR="00973690" w:rsidRDefault="00997738" w:rsidP="00997738">
      <w:pPr>
        <w:pStyle w:val="Geenafstand"/>
        <w:numPr>
          <w:ilvl w:val="0"/>
          <w:numId w:val="3"/>
        </w:numPr>
      </w:pPr>
      <w:r>
        <w:t>De school heeft zich ontwikkeld naar het onderwijs van de toekomst en richt zich hierbij ook op de beoogde vaardigheden van de toekomst.</w:t>
      </w:r>
    </w:p>
    <w:p w:rsidR="007E4809" w:rsidRDefault="007E4809" w:rsidP="007E4809">
      <w:pPr>
        <w:pStyle w:val="Lijstalinea"/>
      </w:pPr>
    </w:p>
    <w:p w:rsidR="007E4809" w:rsidRDefault="007E4809" w:rsidP="00997738">
      <w:pPr>
        <w:pStyle w:val="Geenafstand"/>
        <w:numPr>
          <w:ilvl w:val="0"/>
          <w:numId w:val="3"/>
        </w:numPr>
      </w:pPr>
      <w:r>
        <w:t>Er is een doorlopende leerlijn Cambridge Engels van klas 2 t/m klas 4</w:t>
      </w:r>
    </w:p>
    <w:p w:rsidR="00997738" w:rsidRDefault="00997738" w:rsidP="00997738">
      <w:pPr>
        <w:pStyle w:val="Lijstalinea"/>
      </w:pPr>
    </w:p>
    <w:p w:rsidR="00997738" w:rsidRDefault="00997738" w:rsidP="00997738">
      <w:pPr>
        <w:pStyle w:val="Geenafstand"/>
        <w:numPr>
          <w:ilvl w:val="0"/>
          <w:numId w:val="3"/>
        </w:numPr>
      </w:pPr>
      <w:r>
        <w:t>Er is gestalte gegeven aa</w:t>
      </w:r>
      <w:r w:rsidR="00AE61C0">
        <w:t>n een personeelsbeleid waarbij collega’s ruimte krijgen om</w:t>
      </w:r>
      <w:r>
        <w:t xml:space="preserve"> te experimenteren en waarbij ‘lef’ een belangrijk criterium is bij een selectieprocedure.</w:t>
      </w:r>
    </w:p>
    <w:p w:rsidR="00997738" w:rsidRDefault="00997738" w:rsidP="00997738">
      <w:pPr>
        <w:pStyle w:val="Geenafstand"/>
        <w:ind w:left="720"/>
      </w:pPr>
    </w:p>
    <w:p w:rsidR="00997738" w:rsidRDefault="00997738" w:rsidP="00997738">
      <w:pPr>
        <w:pStyle w:val="Geenafstand"/>
        <w:numPr>
          <w:ilvl w:val="0"/>
          <w:numId w:val="3"/>
        </w:numPr>
      </w:pPr>
      <w:r>
        <w:t xml:space="preserve">Er zijn verbindingen (doorlopende leerlijnen) met diverse </w:t>
      </w:r>
      <w:proofErr w:type="spellStart"/>
      <w:r>
        <w:t>MBO’s</w:t>
      </w:r>
      <w:proofErr w:type="spellEnd"/>
      <w:r>
        <w:t>.</w:t>
      </w:r>
    </w:p>
    <w:p w:rsidR="00997738" w:rsidRDefault="00997738" w:rsidP="00997738">
      <w:pPr>
        <w:pStyle w:val="Lijstalinea"/>
      </w:pPr>
    </w:p>
    <w:p w:rsidR="00997738" w:rsidRDefault="00997738" w:rsidP="00997738">
      <w:pPr>
        <w:pStyle w:val="Geenafstand"/>
        <w:numPr>
          <w:ilvl w:val="0"/>
          <w:numId w:val="3"/>
        </w:numPr>
      </w:pPr>
      <w:r>
        <w:t>Er zijn verbindingen met diverse PO-scholen voor doorlopende leerlijnen op de kernvakken.</w:t>
      </w:r>
    </w:p>
    <w:p w:rsidR="00997738" w:rsidRDefault="00997738" w:rsidP="00997738">
      <w:pPr>
        <w:pStyle w:val="Lijstalinea"/>
      </w:pPr>
    </w:p>
    <w:p w:rsidR="00997738" w:rsidRDefault="00997738" w:rsidP="00997738">
      <w:pPr>
        <w:pStyle w:val="Geenafstand"/>
        <w:numPr>
          <w:ilvl w:val="0"/>
          <w:numId w:val="3"/>
        </w:numPr>
      </w:pPr>
      <w:r>
        <w:t>De school heeft enkele bedrijven als samenwerkingspartners.</w:t>
      </w:r>
    </w:p>
    <w:p w:rsidR="00997738" w:rsidRDefault="00997738" w:rsidP="00997738">
      <w:pPr>
        <w:pStyle w:val="Geenafstand"/>
        <w:ind w:left="720"/>
      </w:pPr>
    </w:p>
    <w:p w:rsidR="00997738" w:rsidRDefault="00997738" w:rsidP="00A60AB0">
      <w:pPr>
        <w:pStyle w:val="Geenafstand"/>
        <w:ind w:left="705" w:hanging="705"/>
      </w:pPr>
    </w:p>
    <w:p w:rsidR="00020543" w:rsidRDefault="00020543" w:rsidP="00A60AB0">
      <w:pPr>
        <w:pStyle w:val="Geenafstand"/>
        <w:ind w:left="705" w:hanging="705"/>
      </w:pPr>
    </w:p>
    <w:p w:rsidR="00020543" w:rsidRDefault="00020543" w:rsidP="00A60AB0">
      <w:pPr>
        <w:pStyle w:val="Geenafstand"/>
        <w:ind w:left="705" w:hanging="705"/>
      </w:pPr>
    </w:p>
    <w:p w:rsidR="00320B0E" w:rsidRDefault="00320B0E" w:rsidP="00A60AB0">
      <w:pPr>
        <w:pStyle w:val="Geenafstand"/>
        <w:ind w:left="705" w:hanging="705"/>
      </w:pPr>
    </w:p>
    <w:p w:rsidR="00320B0E" w:rsidRDefault="00320B0E" w:rsidP="00A60AB0">
      <w:pPr>
        <w:pStyle w:val="Geenafstand"/>
        <w:ind w:left="705" w:hanging="705"/>
      </w:pPr>
    </w:p>
    <w:p w:rsidR="00320B0E" w:rsidRDefault="003C3E56" w:rsidP="00A60AB0">
      <w:pPr>
        <w:pStyle w:val="Geenafstand"/>
        <w:ind w:left="705" w:hanging="705"/>
      </w:pPr>
      <w:r>
        <w:t xml:space="preserve">Team </w:t>
      </w:r>
      <w:proofErr w:type="spellStart"/>
      <w:r>
        <w:t>TooropMavo</w:t>
      </w:r>
      <w:proofErr w:type="spellEnd"/>
    </w:p>
    <w:p w:rsidR="00767DE8" w:rsidRDefault="003C3E56" w:rsidP="00A60AB0">
      <w:pPr>
        <w:pStyle w:val="Geenafstand"/>
        <w:ind w:left="705" w:hanging="705"/>
      </w:pPr>
      <w:r>
        <w:t xml:space="preserve">Rotterdam, </w:t>
      </w:r>
      <w:r w:rsidR="00996704">
        <w:t>juni</w:t>
      </w:r>
      <w:r>
        <w:t xml:space="preserve"> 2019</w:t>
      </w:r>
    </w:p>
    <w:p w:rsidR="00585443" w:rsidRDefault="00767DE8">
      <w:r>
        <w:br w:type="page"/>
      </w:r>
      <w:r w:rsidR="00585443">
        <w:lastRenderedPageBreak/>
        <w:br w:type="page"/>
      </w:r>
    </w:p>
    <w:p w:rsidR="00767DE8" w:rsidRDefault="00767DE8"/>
    <w:p w:rsidR="003C3E56" w:rsidRDefault="00767DE8" w:rsidP="00A60AB0">
      <w:pPr>
        <w:pStyle w:val="Geenafstand"/>
        <w:ind w:left="705" w:hanging="705"/>
        <w:rPr>
          <w:rFonts w:cstheme="minorHAnsi"/>
          <w:u w:val="single"/>
        </w:rPr>
      </w:pPr>
      <w:r w:rsidRPr="00767DE8">
        <w:rPr>
          <w:rFonts w:cstheme="minorHAnsi"/>
          <w:u w:val="single"/>
        </w:rPr>
        <w:t>Bijlage 1</w:t>
      </w:r>
    </w:p>
    <w:p w:rsidR="00767DE8" w:rsidRPr="00767DE8" w:rsidRDefault="00767DE8" w:rsidP="00A60AB0">
      <w:pPr>
        <w:pStyle w:val="Geenafstand"/>
        <w:ind w:left="705" w:hanging="705"/>
        <w:rPr>
          <w:rFonts w:cstheme="minorHAnsi"/>
          <w:u w:val="single"/>
        </w:rPr>
      </w:pPr>
    </w:p>
    <w:p w:rsidR="00767DE8" w:rsidRPr="00767DE8" w:rsidRDefault="00767DE8" w:rsidP="00A60AB0">
      <w:pPr>
        <w:pStyle w:val="Geenafstand"/>
        <w:ind w:left="705" w:hanging="705"/>
        <w:rPr>
          <w:rFonts w:cstheme="minorHAnsi"/>
        </w:rPr>
      </w:pPr>
    </w:p>
    <w:p w:rsidR="00767DE8" w:rsidRPr="00767DE8" w:rsidRDefault="00767DE8" w:rsidP="00767DE8">
      <w:pPr>
        <w:spacing w:after="0" w:line="240" w:lineRule="auto"/>
        <w:rPr>
          <w:rFonts w:eastAsia="Times New Roman" w:cstheme="minorHAnsi"/>
          <w:sz w:val="28"/>
          <w:szCs w:val="28"/>
          <w:lang w:eastAsia="nl-NL"/>
        </w:rPr>
      </w:pPr>
      <w:r w:rsidRPr="00767DE8">
        <w:rPr>
          <w:rFonts w:eastAsia="Times New Roman" w:cstheme="minorHAnsi"/>
          <w:b/>
          <w:sz w:val="28"/>
          <w:szCs w:val="28"/>
          <w:lang w:eastAsia="nl-NL"/>
        </w:rPr>
        <w:t>Richtinggevend uitspraken uit het schoolplan 2015 -&gt; 2018</w:t>
      </w:r>
    </w:p>
    <w:p w:rsidR="00767DE8" w:rsidRPr="00767DE8" w:rsidRDefault="00767DE8" w:rsidP="00767DE8">
      <w:pPr>
        <w:spacing w:after="0" w:line="240" w:lineRule="auto"/>
        <w:rPr>
          <w:rFonts w:eastAsia="Times New Roman" w:cstheme="minorHAnsi"/>
          <w:sz w:val="24"/>
          <w:szCs w:val="24"/>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De school behoudt een stabiel leerlingenaantal van ± 400, evenwichtig verdeeld over de vier leerjaren.</w:t>
      </w:r>
    </w:p>
    <w:p w:rsid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lang w:eastAsia="nl-NL"/>
        </w:rPr>
        <w:t>(= gerealiseerd)</w:t>
      </w:r>
    </w:p>
    <w:p w:rsidR="00767DE8" w:rsidRPr="00767DE8" w:rsidRDefault="00767DE8" w:rsidP="00767DE8">
      <w:pPr>
        <w:spacing w:after="0" w:line="240" w:lineRule="auto"/>
        <w:ind w:left="708"/>
        <w:rPr>
          <w:rFonts w:eastAsia="Times New Roman" w:cstheme="minorHAnsi"/>
          <w:color w:val="2F5496" w:themeColor="accent5" w:themeShade="BF"/>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De school weet haar prestaties in de bovenbouw te handhaven en weet haar rendement in de onderbouw te verbeteren.</w:t>
      </w:r>
    </w:p>
    <w:p w:rsid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lang w:eastAsia="nl-NL"/>
        </w:rPr>
        <w:t>(= g</w:t>
      </w:r>
      <w:r>
        <w:rPr>
          <w:rFonts w:eastAsia="Times New Roman" w:cstheme="minorHAnsi"/>
          <w:color w:val="2F5496" w:themeColor="accent5" w:themeShade="BF"/>
          <w:lang w:eastAsia="nl-NL"/>
        </w:rPr>
        <w:t>erealiseerd; sturen op rendement in de onderbouw blijft wel een punt van aandacht)</w:t>
      </w:r>
    </w:p>
    <w:p w:rsidR="00767DE8" w:rsidRPr="00767DE8" w:rsidRDefault="00767DE8" w:rsidP="00767DE8">
      <w:pPr>
        <w:spacing w:after="0" w:line="240" w:lineRule="auto"/>
        <w:ind w:left="708"/>
        <w:rPr>
          <w:rFonts w:eastAsia="Times New Roman" w:cstheme="minorHAnsi"/>
          <w:color w:val="2F5496" w:themeColor="accent5" w:themeShade="BF"/>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We scoren op alle indicatoren van het nieuwe toezicht kader minimaal voldoende. Het streven is ook om bij één indicator de beoordeling ‘goed’ te verdienen.</w:t>
      </w:r>
    </w:p>
    <w:p w:rsid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lang w:eastAsia="nl-NL"/>
        </w:rPr>
        <w:t>(= gerealiseerd; zelf twee indicatoren met het oordeel ‘goed’)</w:t>
      </w:r>
    </w:p>
    <w:p w:rsidR="00767DE8" w:rsidRPr="00767DE8" w:rsidRDefault="00767DE8" w:rsidP="00767DE8">
      <w:pPr>
        <w:spacing w:after="0" w:line="240" w:lineRule="auto"/>
        <w:ind w:left="708"/>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Alle vakken werken met vakwerkplannen en gebruiken daarbij de PDCA-cyclus</w:t>
      </w:r>
    </w:p>
    <w:p w:rsidR="00767DE8" w:rsidRP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lang w:eastAsia="nl-NL"/>
        </w:rPr>
        <w:t>(= gerealiseerd met de resultaatgesprekken per sectie)</w:t>
      </w:r>
    </w:p>
    <w:p w:rsidR="00767DE8" w:rsidRPr="00767DE8" w:rsidRDefault="00767DE8" w:rsidP="00767DE8">
      <w:pPr>
        <w:spacing w:after="0" w:line="240" w:lineRule="auto"/>
        <w:ind w:left="708"/>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RTTI is geïntegreerd in alle leerlagen bij alle vakken.</w:t>
      </w:r>
    </w:p>
    <w:p w:rsidR="00767DE8" w:rsidRPr="00391886" w:rsidRDefault="00391886" w:rsidP="00391886">
      <w:pPr>
        <w:spacing w:after="0" w:line="240" w:lineRule="auto"/>
        <w:ind w:left="708"/>
        <w:rPr>
          <w:rFonts w:eastAsia="Times New Roman" w:cstheme="minorHAnsi"/>
          <w:color w:val="2F5496" w:themeColor="accent5" w:themeShade="BF"/>
          <w:lang w:eastAsia="nl-NL"/>
        </w:rPr>
      </w:pPr>
      <w:r w:rsidRPr="00391886">
        <w:rPr>
          <w:rFonts w:eastAsia="Times New Roman" w:cstheme="minorHAnsi"/>
          <w:color w:val="2F5496" w:themeColor="accent5" w:themeShade="BF"/>
          <w:lang w:eastAsia="nl-NL"/>
        </w:rPr>
        <w:t>(Klopt, maar er zijn wel verschillen per vak)</w:t>
      </w:r>
    </w:p>
    <w:p w:rsidR="00391886" w:rsidRPr="00767DE8" w:rsidRDefault="00391886" w:rsidP="00391886">
      <w:pPr>
        <w:spacing w:after="0" w:line="240" w:lineRule="auto"/>
        <w:ind w:left="708"/>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De school beschikt over een geïmplementeerd en geïntegreerd taal- en rekenbeleid.</w:t>
      </w:r>
    </w:p>
    <w:p w:rsidR="00767DE8" w:rsidRPr="00391886" w:rsidRDefault="00391886" w:rsidP="00391886">
      <w:pPr>
        <w:spacing w:after="0" w:line="240" w:lineRule="auto"/>
        <w:ind w:left="708"/>
        <w:rPr>
          <w:rFonts w:eastAsia="Times New Roman" w:cstheme="minorHAnsi"/>
          <w:color w:val="2F5496" w:themeColor="accent5" w:themeShade="BF"/>
          <w:lang w:eastAsia="nl-NL"/>
        </w:rPr>
      </w:pPr>
      <w:r w:rsidRPr="00391886">
        <w:rPr>
          <w:rFonts w:eastAsia="Times New Roman" w:cstheme="minorHAnsi"/>
          <w:color w:val="2F5496" w:themeColor="accent5" w:themeShade="BF"/>
          <w:lang w:eastAsia="nl-NL"/>
        </w:rPr>
        <w:t>(beleid is aanwezig maar kan nog verder geïmplementeerd en geïntegreerd worden)</w:t>
      </w:r>
    </w:p>
    <w:p w:rsidR="00391886" w:rsidRPr="00767DE8" w:rsidRDefault="00391886" w:rsidP="00391886">
      <w:pPr>
        <w:spacing w:after="0" w:line="240" w:lineRule="auto"/>
        <w:ind w:left="708"/>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De school behoudt haar goede en effectieve begeleidingsstructuur.</w:t>
      </w:r>
    </w:p>
    <w:p w:rsidR="00767DE8" w:rsidRPr="00391886" w:rsidRDefault="00391886" w:rsidP="00391886">
      <w:pPr>
        <w:spacing w:after="0" w:line="240" w:lineRule="auto"/>
        <w:ind w:left="708"/>
        <w:rPr>
          <w:rFonts w:eastAsia="Times New Roman" w:cstheme="minorHAnsi"/>
          <w:color w:val="2F5496" w:themeColor="accent5" w:themeShade="BF"/>
          <w:lang w:eastAsia="nl-NL"/>
        </w:rPr>
      </w:pPr>
      <w:r w:rsidRPr="00391886">
        <w:rPr>
          <w:rFonts w:eastAsia="Times New Roman" w:cstheme="minorHAnsi"/>
          <w:color w:val="2F5496" w:themeColor="accent5" w:themeShade="BF"/>
          <w:lang w:eastAsia="nl-NL"/>
        </w:rPr>
        <w:t>(is gerealiseerd en blijft een sterk punt van de school; nieuwe vraagstukken dienen zich aan)</w:t>
      </w:r>
    </w:p>
    <w:p w:rsidR="00391886" w:rsidRPr="00767DE8" w:rsidRDefault="00391886" w:rsidP="00391886">
      <w:pPr>
        <w:spacing w:after="0" w:line="240" w:lineRule="auto"/>
        <w:ind w:left="708"/>
        <w:rPr>
          <w:rFonts w:eastAsia="Times New Roman" w:cstheme="minorHAnsi"/>
          <w:lang w:eastAsia="nl-NL"/>
        </w:rPr>
      </w:pPr>
    </w:p>
    <w:p w:rsid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Het team van medewerkers kent slecht een gering geïnitieerd verloop.</w:t>
      </w:r>
    </w:p>
    <w:p w:rsidR="00767DE8" w:rsidRP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u w:color="000000"/>
          <w:bdr w:val="nil"/>
          <w:lang w:eastAsia="nl-NL"/>
        </w:rPr>
        <w:t>(= realiteit)</w:t>
      </w:r>
    </w:p>
    <w:p w:rsidR="00767DE8" w:rsidRPr="00767DE8" w:rsidRDefault="00767DE8" w:rsidP="00767DE8">
      <w:pPr>
        <w:spacing w:after="0" w:line="240" w:lineRule="auto"/>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Kwaliteitszorg is op elke niveau in de school vanzelfsprekend.</w:t>
      </w:r>
    </w:p>
    <w:p w:rsidR="00767DE8" w:rsidRP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lang w:eastAsia="nl-NL"/>
        </w:rPr>
        <w:t>(Blijft aandacht verdienen</w:t>
      </w:r>
      <w:r>
        <w:rPr>
          <w:rFonts w:eastAsia="Times New Roman" w:cstheme="minorHAnsi"/>
          <w:color w:val="2F5496" w:themeColor="accent5" w:themeShade="BF"/>
          <w:lang w:eastAsia="nl-NL"/>
        </w:rPr>
        <w:t>; is nog niet altijd vanzelfsprekend</w:t>
      </w:r>
      <w:r w:rsidRPr="00767DE8">
        <w:rPr>
          <w:rFonts w:eastAsia="Times New Roman" w:cstheme="minorHAnsi"/>
          <w:color w:val="2F5496" w:themeColor="accent5" w:themeShade="BF"/>
          <w:lang w:eastAsia="nl-NL"/>
        </w:rPr>
        <w:t>)</w:t>
      </w:r>
    </w:p>
    <w:p w:rsidR="00767DE8" w:rsidRPr="00767DE8" w:rsidRDefault="00767DE8" w:rsidP="00767DE8">
      <w:pPr>
        <w:spacing w:after="0" w:line="240" w:lineRule="auto"/>
        <w:ind w:left="708"/>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Tenminste 90% van het docententeam beschikt over een (juiste) bevoegdheid.</w:t>
      </w:r>
    </w:p>
    <w:p w:rsidR="00767DE8" w:rsidRDefault="00767DE8" w:rsidP="00767DE8">
      <w:pPr>
        <w:spacing w:after="0" w:line="240" w:lineRule="auto"/>
        <w:ind w:left="708"/>
        <w:rPr>
          <w:rFonts w:eastAsia="Times New Roman" w:cstheme="minorHAnsi"/>
          <w:lang w:eastAsia="nl-NL"/>
        </w:rPr>
      </w:pPr>
      <w:r w:rsidRPr="00767DE8">
        <w:rPr>
          <w:rFonts w:eastAsia="Times New Roman" w:cstheme="minorHAnsi"/>
          <w:color w:val="2F5496" w:themeColor="accent5" w:themeShade="BF"/>
          <w:lang w:eastAsia="nl-NL"/>
        </w:rPr>
        <w:t>(Dit streven is, mede door de krapte op de arbeidsmarkt net niet gehaald)</w:t>
      </w:r>
    </w:p>
    <w:p w:rsidR="00767DE8" w:rsidRPr="00767DE8" w:rsidRDefault="00767DE8" w:rsidP="00767DE8">
      <w:pPr>
        <w:spacing w:after="0" w:line="240" w:lineRule="auto"/>
        <w:ind w:left="708"/>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Er zijn vier doorlopende leerlijnen naar het MBO en/of het HAVO.</w:t>
      </w:r>
    </w:p>
    <w:p w:rsidR="00767DE8" w:rsidRP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lang w:eastAsia="nl-NL"/>
        </w:rPr>
        <w:t>(= gerealiseerd, maar we dienen te blijven investeren in duurzaamheid)</w:t>
      </w:r>
    </w:p>
    <w:p w:rsidR="00767DE8" w:rsidRPr="00767DE8" w:rsidRDefault="00767DE8" w:rsidP="00767DE8">
      <w:pPr>
        <w:spacing w:after="0" w:line="240" w:lineRule="auto"/>
        <w:ind w:left="708"/>
        <w:rPr>
          <w:rFonts w:eastAsia="Times New Roman" w:cstheme="minorHAnsi"/>
          <w:lang w:eastAsia="nl-NL"/>
        </w:rPr>
      </w:pPr>
    </w:p>
    <w:p w:rsidR="00767DE8" w:rsidRP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 xml:space="preserve">Op de </w:t>
      </w:r>
      <w:proofErr w:type="spellStart"/>
      <w:r w:rsidRPr="00767DE8">
        <w:rPr>
          <w:rFonts w:eastAsia="Times New Roman" w:cstheme="minorHAnsi"/>
          <w:lang w:eastAsia="nl-NL"/>
        </w:rPr>
        <w:t>TooropMavo</w:t>
      </w:r>
      <w:proofErr w:type="spellEnd"/>
      <w:r w:rsidRPr="00767DE8">
        <w:rPr>
          <w:rFonts w:eastAsia="Times New Roman" w:cstheme="minorHAnsi"/>
          <w:lang w:eastAsia="nl-NL"/>
        </w:rPr>
        <w:t xml:space="preserve"> is er een doorlopende leerlijn Culturele vorming.</w:t>
      </w:r>
    </w:p>
    <w:p w:rsidR="00767DE8" w:rsidRPr="00767DE8" w:rsidRDefault="00767DE8" w:rsidP="00767DE8">
      <w:pPr>
        <w:spacing w:after="0" w:line="240" w:lineRule="auto"/>
        <w:ind w:left="708"/>
        <w:rPr>
          <w:rFonts w:eastAsia="Times New Roman" w:cstheme="minorHAnsi"/>
          <w:color w:val="2F5496" w:themeColor="accent5" w:themeShade="BF"/>
          <w:lang w:eastAsia="nl-NL"/>
        </w:rPr>
      </w:pPr>
      <w:r w:rsidRPr="00767DE8">
        <w:rPr>
          <w:rFonts w:eastAsia="Times New Roman" w:cstheme="minorHAnsi"/>
          <w:color w:val="2F5496" w:themeColor="accent5" w:themeShade="BF"/>
          <w:lang w:eastAsia="nl-NL"/>
        </w:rPr>
        <w:t>(= gerealiseerd. Fase van evalueren en verbeteren waar nodig)</w:t>
      </w:r>
    </w:p>
    <w:p w:rsidR="00767DE8" w:rsidRPr="00767DE8" w:rsidRDefault="00767DE8" w:rsidP="00767DE8">
      <w:pPr>
        <w:spacing w:after="0" w:line="240" w:lineRule="auto"/>
        <w:ind w:left="708"/>
        <w:rPr>
          <w:rFonts w:eastAsia="Times New Roman" w:cstheme="minorHAnsi"/>
          <w:lang w:eastAsia="nl-NL"/>
        </w:rPr>
      </w:pPr>
    </w:p>
    <w:p w:rsid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Binnen alle sectoren worden er plusprogramma’s aangeboden.</w:t>
      </w:r>
    </w:p>
    <w:p w:rsidR="00767DE8" w:rsidRPr="00767DE8" w:rsidRDefault="00767DE8" w:rsidP="00767DE8">
      <w:pPr>
        <w:spacing w:after="0" w:line="240" w:lineRule="auto"/>
        <w:ind w:left="708"/>
        <w:rPr>
          <w:rFonts w:eastAsia="Times New Roman" w:cstheme="minorHAnsi"/>
          <w:lang w:eastAsia="nl-NL"/>
        </w:rPr>
      </w:pPr>
      <w:r w:rsidRPr="00767DE8">
        <w:rPr>
          <w:rFonts w:eastAsia="Times New Roman" w:cstheme="minorHAnsi"/>
          <w:color w:val="2F5496" w:themeColor="accent5" w:themeShade="BF"/>
          <w:u w:color="000000"/>
          <w:bdr w:val="nil"/>
          <w:lang w:eastAsia="nl-NL"/>
        </w:rPr>
        <w:t xml:space="preserve">(= nog niet gerealiseerd voor de sector </w:t>
      </w:r>
      <w:proofErr w:type="spellStart"/>
      <w:r w:rsidRPr="00767DE8">
        <w:rPr>
          <w:rFonts w:eastAsia="Times New Roman" w:cstheme="minorHAnsi"/>
          <w:color w:val="2F5496" w:themeColor="accent5" w:themeShade="BF"/>
          <w:u w:color="000000"/>
          <w:bdr w:val="nil"/>
          <w:lang w:eastAsia="nl-NL"/>
        </w:rPr>
        <w:t>Zorg&amp;Welzijn</w:t>
      </w:r>
      <w:proofErr w:type="spellEnd"/>
      <w:r w:rsidRPr="00767DE8">
        <w:rPr>
          <w:rFonts w:eastAsia="Times New Roman" w:cstheme="minorHAnsi"/>
          <w:color w:val="2F5496" w:themeColor="accent5" w:themeShade="BF"/>
          <w:u w:color="000000"/>
          <w:bdr w:val="nil"/>
          <w:lang w:eastAsia="nl-NL"/>
        </w:rPr>
        <w:t>)</w:t>
      </w:r>
    </w:p>
    <w:p w:rsidR="00767DE8" w:rsidRPr="00767DE8" w:rsidRDefault="00767DE8" w:rsidP="00767DE8">
      <w:pPr>
        <w:spacing w:after="0" w:line="240" w:lineRule="auto"/>
        <w:rPr>
          <w:rFonts w:eastAsia="Times New Roman" w:cstheme="minorHAnsi"/>
          <w:lang w:eastAsia="nl-NL"/>
        </w:rPr>
      </w:pPr>
    </w:p>
    <w:p w:rsidR="00767DE8" w:rsidRDefault="00767DE8" w:rsidP="00767DE8">
      <w:pPr>
        <w:numPr>
          <w:ilvl w:val="0"/>
          <w:numId w:val="7"/>
        </w:numPr>
        <w:spacing w:after="0" w:line="240" w:lineRule="auto"/>
        <w:rPr>
          <w:rFonts w:eastAsia="Times New Roman" w:cstheme="minorHAnsi"/>
          <w:lang w:eastAsia="nl-NL"/>
        </w:rPr>
      </w:pPr>
      <w:r w:rsidRPr="00767DE8">
        <w:rPr>
          <w:rFonts w:eastAsia="Times New Roman" w:cstheme="minorHAnsi"/>
          <w:lang w:eastAsia="nl-NL"/>
        </w:rPr>
        <w:t xml:space="preserve">De </w:t>
      </w:r>
      <w:proofErr w:type="spellStart"/>
      <w:r w:rsidRPr="00767DE8">
        <w:rPr>
          <w:rFonts w:eastAsia="Times New Roman" w:cstheme="minorHAnsi"/>
          <w:lang w:eastAsia="nl-NL"/>
        </w:rPr>
        <w:t>TooropMavo</w:t>
      </w:r>
      <w:proofErr w:type="spellEnd"/>
      <w:r w:rsidRPr="00767DE8">
        <w:rPr>
          <w:rFonts w:eastAsia="Times New Roman" w:cstheme="minorHAnsi"/>
          <w:lang w:eastAsia="nl-NL"/>
        </w:rPr>
        <w:t xml:space="preserve"> is een excellente school (met of zonder predicaat).</w:t>
      </w:r>
    </w:p>
    <w:p w:rsidR="00767DE8" w:rsidRPr="00767DE8" w:rsidRDefault="00767DE8" w:rsidP="00810593">
      <w:pPr>
        <w:spacing w:after="0" w:line="240" w:lineRule="auto"/>
        <w:ind w:left="708"/>
        <w:rPr>
          <w:rFonts w:eastAsia="Times New Roman" w:cstheme="minorHAnsi"/>
          <w:lang w:eastAsia="nl-NL"/>
        </w:rPr>
      </w:pPr>
      <w:r w:rsidRPr="00767DE8">
        <w:rPr>
          <w:rFonts w:eastAsia="Times New Roman" w:cstheme="minorHAnsi"/>
          <w:color w:val="2F5496" w:themeColor="accent5" w:themeShade="BF"/>
          <w:u w:color="000000"/>
          <w:bdr w:val="nil"/>
          <w:lang w:eastAsia="nl-NL"/>
        </w:rPr>
        <w:t>(= gerealiseerd, inclusief het predicaat voor de schooljaar 2018 t/m 2020)</w:t>
      </w:r>
    </w:p>
    <w:p w:rsidR="00767DE8" w:rsidRPr="00767DE8" w:rsidRDefault="00767DE8" w:rsidP="00767DE8">
      <w:pPr>
        <w:spacing w:after="0" w:line="240" w:lineRule="auto"/>
        <w:rPr>
          <w:rFonts w:eastAsia="Times New Roman" w:cstheme="minorHAnsi"/>
          <w:lang w:eastAsia="nl-NL"/>
        </w:rPr>
      </w:pPr>
    </w:p>
    <w:p w:rsidR="00767DE8" w:rsidRPr="00767DE8" w:rsidRDefault="00767DE8" w:rsidP="00A60AB0">
      <w:pPr>
        <w:pStyle w:val="Geenafstand"/>
        <w:ind w:left="705" w:hanging="705"/>
        <w:rPr>
          <w:rFonts w:cstheme="minorHAnsi"/>
        </w:rPr>
      </w:pPr>
    </w:p>
    <w:sectPr w:rsidR="00767DE8" w:rsidRPr="00767DE8" w:rsidSect="00B150F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67" w:rsidRDefault="00D81567" w:rsidP="003C3E56">
      <w:pPr>
        <w:spacing w:after="0" w:line="240" w:lineRule="auto"/>
      </w:pPr>
      <w:r>
        <w:separator/>
      </w:r>
    </w:p>
  </w:endnote>
  <w:endnote w:type="continuationSeparator" w:id="0">
    <w:p w:rsidR="00D81567" w:rsidRDefault="00D81567" w:rsidP="003C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67" w:rsidRPr="003C3E56" w:rsidRDefault="00D81567" w:rsidP="003C3E56">
    <w:pPr>
      <w:pStyle w:val="Voettekst"/>
      <w:jc w:val="right"/>
      <w:rPr>
        <w:sz w:val="16"/>
        <w:szCs w:val="16"/>
      </w:rPr>
    </w:pPr>
    <w:r w:rsidRPr="003C3E56">
      <w:rPr>
        <w:sz w:val="16"/>
        <w:szCs w:val="16"/>
      </w:rPr>
      <w:t xml:space="preserve">Schoolplan </w:t>
    </w:r>
    <w:proofErr w:type="spellStart"/>
    <w:r w:rsidRPr="003C3E56">
      <w:rPr>
        <w:sz w:val="16"/>
        <w:szCs w:val="16"/>
      </w:rPr>
      <w:t>TooropMavo</w:t>
    </w:r>
    <w:proofErr w:type="spellEnd"/>
    <w:r w:rsidRPr="003C3E56">
      <w:rPr>
        <w:sz w:val="16"/>
        <w:szCs w:val="16"/>
      </w:rPr>
      <w:t xml:space="preserve"> (</w:t>
    </w:r>
    <w:r>
      <w:rPr>
        <w:sz w:val="16"/>
        <w:szCs w:val="16"/>
      </w:rPr>
      <w:t xml:space="preserve">juni </w:t>
    </w:r>
    <w:r w:rsidRPr="003C3E56">
      <w:rPr>
        <w:sz w:val="16"/>
        <w:szCs w:val="16"/>
      </w:rPr>
      <w:t xml:space="preserve">2019 t/m </w:t>
    </w:r>
    <w:r>
      <w:rPr>
        <w:sz w:val="16"/>
        <w:szCs w:val="16"/>
      </w:rPr>
      <w:t>mei</w:t>
    </w:r>
    <w:r w:rsidRPr="003C3E56">
      <w:rPr>
        <w:sz w:val="16"/>
        <w:szCs w:val="16"/>
      </w:rPr>
      <w:t xml:space="preserve"> 202</w:t>
    </w:r>
    <w:r>
      <w:rPr>
        <w:sz w:val="16"/>
        <w:szCs w:val="16"/>
      </w:rPr>
      <w:t>3</w:t>
    </w:r>
    <w:r w:rsidRPr="003C3E5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67" w:rsidRDefault="00D81567" w:rsidP="003C3E56">
      <w:pPr>
        <w:spacing w:after="0" w:line="240" w:lineRule="auto"/>
      </w:pPr>
      <w:r>
        <w:separator/>
      </w:r>
    </w:p>
  </w:footnote>
  <w:footnote w:type="continuationSeparator" w:id="0">
    <w:p w:rsidR="00D81567" w:rsidRDefault="00D81567" w:rsidP="003C3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F87"/>
    <w:multiLevelType w:val="hybridMultilevel"/>
    <w:tmpl w:val="BA9A3FAA"/>
    <w:lvl w:ilvl="0" w:tplc="AF1EC05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301A06DB"/>
    <w:multiLevelType w:val="hybridMultilevel"/>
    <w:tmpl w:val="DBCA6410"/>
    <w:lvl w:ilvl="0" w:tplc="2FEE0448">
      <w:numFmt w:val="bullet"/>
      <w:lvlText w:val="•"/>
      <w:lvlJc w:val="left"/>
      <w:pPr>
        <w:ind w:left="720" w:hanging="360"/>
      </w:pPr>
      <w:rPr>
        <w:rFonts w:ascii="Rockwell" w:eastAsia="Arial Unicode MS" w:hAnsi="Rockwel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AF6D6B"/>
    <w:multiLevelType w:val="hybridMultilevel"/>
    <w:tmpl w:val="3278B742"/>
    <w:lvl w:ilvl="0" w:tplc="1698347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C73E0D"/>
    <w:multiLevelType w:val="hybridMultilevel"/>
    <w:tmpl w:val="595EE8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513FD"/>
    <w:multiLevelType w:val="hybridMultilevel"/>
    <w:tmpl w:val="2D8848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37D0E"/>
    <w:multiLevelType w:val="hybridMultilevel"/>
    <w:tmpl w:val="35B48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C1797C"/>
    <w:multiLevelType w:val="hybridMultilevel"/>
    <w:tmpl w:val="AFF0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594BE0"/>
    <w:multiLevelType w:val="hybridMultilevel"/>
    <w:tmpl w:val="7B32B16C"/>
    <w:lvl w:ilvl="0" w:tplc="09E85626">
      <w:start w:val="3"/>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E8"/>
    <w:rsid w:val="00006D9C"/>
    <w:rsid w:val="00020543"/>
    <w:rsid w:val="00022107"/>
    <w:rsid w:val="00032A9F"/>
    <w:rsid w:val="00051BCD"/>
    <w:rsid w:val="000559E6"/>
    <w:rsid w:val="000B69F2"/>
    <w:rsid w:val="000F037D"/>
    <w:rsid w:val="00102E57"/>
    <w:rsid w:val="00114248"/>
    <w:rsid w:val="00154F0D"/>
    <w:rsid w:val="00161A10"/>
    <w:rsid w:val="00192C2C"/>
    <w:rsid w:val="001D76E8"/>
    <w:rsid w:val="002068BB"/>
    <w:rsid w:val="0022394C"/>
    <w:rsid w:val="00232403"/>
    <w:rsid w:val="00245806"/>
    <w:rsid w:val="002B0C70"/>
    <w:rsid w:val="002B0F46"/>
    <w:rsid w:val="002E5D4D"/>
    <w:rsid w:val="00320B0E"/>
    <w:rsid w:val="00343096"/>
    <w:rsid w:val="00352BB2"/>
    <w:rsid w:val="00355C3F"/>
    <w:rsid w:val="0037002B"/>
    <w:rsid w:val="003812C9"/>
    <w:rsid w:val="00391886"/>
    <w:rsid w:val="003C3E56"/>
    <w:rsid w:val="003E393F"/>
    <w:rsid w:val="003E570B"/>
    <w:rsid w:val="00404F64"/>
    <w:rsid w:val="004365BD"/>
    <w:rsid w:val="004403C6"/>
    <w:rsid w:val="00464DDD"/>
    <w:rsid w:val="004B3147"/>
    <w:rsid w:val="004C5AF3"/>
    <w:rsid w:val="004D5698"/>
    <w:rsid w:val="004D7CA3"/>
    <w:rsid w:val="004F4621"/>
    <w:rsid w:val="0050239F"/>
    <w:rsid w:val="00517B4E"/>
    <w:rsid w:val="005316BF"/>
    <w:rsid w:val="00585443"/>
    <w:rsid w:val="005A62C3"/>
    <w:rsid w:val="005C01D9"/>
    <w:rsid w:val="005E235B"/>
    <w:rsid w:val="0068445F"/>
    <w:rsid w:val="006958FD"/>
    <w:rsid w:val="006E1D37"/>
    <w:rsid w:val="00767DE8"/>
    <w:rsid w:val="00776EF8"/>
    <w:rsid w:val="007B25D5"/>
    <w:rsid w:val="007B28E8"/>
    <w:rsid w:val="007B66A0"/>
    <w:rsid w:val="007C0724"/>
    <w:rsid w:val="007D2147"/>
    <w:rsid w:val="007E2ECF"/>
    <w:rsid w:val="007E4809"/>
    <w:rsid w:val="007E5FD0"/>
    <w:rsid w:val="007E665F"/>
    <w:rsid w:val="00810593"/>
    <w:rsid w:val="00823829"/>
    <w:rsid w:val="008875A4"/>
    <w:rsid w:val="008E1B33"/>
    <w:rsid w:val="00935093"/>
    <w:rsid w:val="009472FF"/>
    <w:rsid w:val="00955CF2"/>
    <w:rsid w:val="00973690"/>
    <w:rsid w:val="009901F1"/>
    <w:rsid w:val="00996704"/>
    <w:rsid w:val="00997738"/>
    <w:rsid w:val="009A6864"/>
    <w:rsid w:val="009E1737"/>
    <w:rsid w:val="009F3C40"/>
    <w:rsid w:val="009F3EFE"/>
    <w:rsid w:val="00A269F3"/>
    <w:rsid w:val="00A60AB0"/>
    <w:rsid w:val="00AA3047"/>
    <w:rsid w:val="00AC248F"/>
    <w:rsid w:val="00AC3EFF"/>
    <w:rsid w:val="00AE61C0"/>
    <w:rsid w:val="00B01D49"/>
    <w:rsid w:val="00B150FE"/>
    <w:rsid w:val="00B362F4"/>
    <w:rsid w:val="00B70152"/>
    <w:rsid w:val="00B95CE7"/>
    <w:rsid w:val="00BB45A8"/>
    <w:rsid w:val="00BC528F"/>
    <w:rsid w:val="00BF73D4"/>
    <w:rsid w:val="00C17B6C"/>
    <w:rsid w:val="00C30B8C"/>
    <w:rsid w:val="00C52763"/>
    <w:rsid w:val="00C6088E"/>
    <w:rsid w:val="00C737B8"/>
    <w:rsid w:val="00C828F7"/>
    <w:rsid w:val="00CA4D90"/>
    <w:rsid w:val="00CA4EF3"/>
    <w:rsid w:val="00CF270F"/>
    <w:rsid w:val="00CF3882"/>
    <w:rsid w:val="00CF40A2"/>
    <w:rsid w:val="00D02C25"/>
    <w:rsid w:val="00D14A49"/>
    <w:rsid w:val="00D81567"/>
    <w:rsid w:val="00DA0D8D"/>
    <w:rsid w:val="00DB6EC5"/>
    <w:rsid w:val="00DE2C41"/>
    <w:rsid w:val="00E01C6A"/>
    <w:rsid w:val="00E65A1C"/>
    <w:rsid w:val="00E9542B"/>
    <w:rsid w:val="00EC4559"/>
    <w:rsid w:val="00F4730A"/>
    <w:rsid w:val="00F67798"/>
    <w:rsid w:val="00FB1555"/>
    <w:rsid w:val="00FE3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9F5D"/>
  <w15:docId w15:val="{2C4A393C-44A9-4625-B5AE-59006E39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76E8"/>
    <w:pPr>
      <w:spacing w:after="0" w:line="240" w:lineRule="auto"/>
    </w:pPr>
  </w:style>
  <w:style w:type="paragraph" w:styleId="Lijstalinea">
    <w:name w:val="List Paragraph"/>
    <w:basedOn w:val="Standaard"/>
    <w:uiPriority w:val="34"/>
    <w:qFormat/>
    <w:rsid w:val="00355C3F"/>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rPr>
  </w:style>
  <w:style w:type="character" w:styleId="Hyperlink">
    <w:name w:val="Hyperlink"/>
    <w:rsid w:val="00355C3F"/>
    <w:rPr>
      <w:u w:val="single"/>
    </w:rPr>
  </w:style>
  <w:style w:type="paragraph" w:styleId="Normaalweb">
    <w:name w:val="Normal (Web)"/>
    <w:basedOn w:val="Standaard"/>
    <w:uiPriority w:val="99"/>
    <w:unhideWhenUsed/>
    <w:rsid w:val="00FE35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977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7738"/>
    <w:rPr>
      <w:rFonts w:ascii="Segoe UI" w:hAnsi="Segoe UI" w:cs="Segoe UI"/>
      <w:sz w:val="18"/>
      <w:szCs w:val="18"/>
    </w:rPr>
  </w:style>
  <w:style w:type="paragraph" w:styleId="Koptekst">
    <w:name w:val="header"/>
    <w:basedOn w:val="Standaard"/>
    <w:link w:val="KoptekstChar"/>
    <w:uiPriority w:val="99"/>
    <w:unhideWhenUsed/>
    <w:rsid w:val="003C3E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3E56"/>
  </w:style>
  <w:style w:type="paragraph" w:styleId="Voettekst">
    <w:name w:val="footer"/>
    <w:basedOn w:val="Standaard"/>
    <w:link w:val="VoettekstChar"/>
    <w:uiPriority w:val="99"/>
    <w:unhideWhenUsed/>
    <w:rsid w:val="003C3E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4680">
      <w:bodyDiv w:val="1"/>
      <w:marLeft w:val="0"/>
      <w:marRight w:val="0"/>
      <w:marTop w:val="0"/>
      <w:marBottom w:val="0"/>
      <w:divBdr>
        <w:top w:val="none" w:sz="0" w:space="0" w:color="auto"/>
        <w:left w:val="none" w:sz="0" w:space="0" w:color="auto"/>
        <w:bottom w:val="none" w:sz="0" w:space="0" w:color="auto"/>
        <w:right w:val="none" w:sz="0" w:space="0" w:color="auto"/>
      </w:divBdr>
    </w:div>
    <w:div w:id="18382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A2757B32</Template>
  <TotalTime>1</TotalTime>
  <Pages>18</Pages>
  <Words>5302</Words>
  <Characters>29161</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Willibrord Baar</dc:creator>
  <cp:lastModifiedBy>Martin van Zanten</cp:lastModifiedBy>
  <cp:revision>3</cp:revision>
  <cp:lastPrinted>2019-05-15T11:30:00Z</cp:lastPrinted>
  <dcterms:created xsi:type="dcterms:W3CDTF">2019-07-03T12:49:00Z</dcterms:created>
  <dcterms:modified xsi:type="dcterms:W3CDTF">2019-08-29T12:10:00Z</dcterms:modified>
</cp:coreProperties>
</file>