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A1" w:rsidRDefault="00E301A1" w:rsidP="00E301A1"/>
    <w:p w:rsidR="00E301A1" w:rsidRDefault="009D5E0E" w:rsidP="009D5E0E">
      <w:pPr>
        <w:jc w:val="right"/>
      </w:pPr>
      <w:r>
        <w:rPr>
          <w:noProof/>
        </w:rPr>
        <w:drawing>
          <wp:inline distT="0" distB="0" distL="0" distR="0" wp14:anchorId="38C31503" wp14:editId="2F09DDF8">
            <wp:extent cx="1098000" cy="608400"/>
            <wp:effectExtent l="0" t="0" r="6985"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098000" cy="608400"/>
                    </a:xfrm>
                    <a:prstGeom prst="rect">
                      <a:avLst/>
                    </a:prstGeom>
                  </pic:spPr>
                </pic:pic>
              </a:graphicData>
            </a:graphic>
          </wp:inline>
        </w:drawing>
      </w:r>
    </w:p>
    <w:p w:rsidR="00E301A1" w:rsidRDefault="009D5E0E" w:rsidP="00E301A1">
      <w:r>
        <w:rPr>
          <w:noProof/>
          <w:szCs w:val="22"/>
        </w:rPr>
        <w:drawing>
          <wp:anchor distT="0" distB="0" distL="114300" distR="114300" simplePos="0" relativeHeight="251660288" behindDoc="0" locked="0" layoutInCell="1" allowOverlap="1" wp14:anchorId="4FDB46F9" wp14:editId="2A3E8FC2">
            <wp:simplePos x="0" y="0"/>
            <wp:positionH relativeFrom="column">
              <wp:posOffset>4662805</wp:posOffset>
            </wp:positionH>
            <wp:positionV relativeFrom="paragraph">
              <wp:posOffset>76835</wp:posOffset>
            </wp:positionV>
            <wp:extent cx="1091383" cy="868064"/>
            <wp:effectExtent l="0" t="0" r="0" b="8255"/>
            <wp:wrapNone/>
            <wp:docPr id="2" name="Afbeelding 2" descr="Logo brainport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rainportschoo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930" cy="8716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1A1" w:rsidRDefault="00E301A1" w:rsidP="00E301A1"/>
    <w:p w:rsidR="00E301A1" w:rsidRDefault="00E301A1" w:rsidP="00E301A1"/>
    <w:p w:rsidR="00E301A1" w:rsidRDefault="00CF5464" w:rsidP="00E301A1">
      <w:r>
        <w:t xml:space="preserve">                               </w:t>
      </w:r>
    </w:p>
    <w:p w:rsidR="00E301A1" w:rsidRDefault="00E301A1" w:rsidP="00E301A1"/>
    <w:p w:rsidR="00E301A1" w:rsidRDefault="00E301A1" w:rsidP="00E301A1"/>
    <w:p w:rsidR="00E301A1" w:rsidRDefault="00E301A1" w:rsidP="00E301A1"/>
    <w:p w:rsidR="00E301A1" w:rsidRDefault="00E301A1" w:rsidP="00E301A1"/>
    <w:p w:rsidR="00E301A1" w:rsidRDefault="00E301A1" w:rsidP="00E301A1"/>
    <w:p w:rsidR="00C1099C" w:rsidRDefault="00C1099C" w:rsidP="00E301A1"/>
    <w:p w:rsidR="00C1099C" w:rsidRDefault="00C1099C" w:rsidP="00E301A1"/>
    <w:p w:rsidR="00C1099C" w:rsidRDefault="00C1099C" w:rsidP="00E301A1"/>
    <w:p w:rsidR="00C1099C" w:rsidRDefault="00C1099C" w:rsidP="00E301A1"/>
    <w:p w:rsidR="00C1099C" w:rsidRDefault="00C1099C" w:rsidP="00E301A1"/>
    <w:p w:rsidR="00C1099C" w:rsidRDefault="00C1099C" w:rsidP="00E301A1"/>
    <w:p w:rsidR="00E301A1" w:rsidRPr="009D5E0E" w:rsidRDefault="00E301A1" w:rsidP="00C1099C">
      <w:pPr>
        <w:jc w:val="center"/>
        <w:rPr>
          <w:b/>
          <w:sz w:val="36"/>
          <w:szCs w:val="36"/>
        </w:rPr>
      </w:pPr>
      <w:r w:rsidRPr="009D5E0E">
        <w:rPr>
          <w:b/>
          <w:sz w:val="36"/>
          <w:szCs w:val="36"/>
        </w:rPr>
        <w:t>Beleidsplan Leerlingbegeleiding en ondersteuning</w:t>
      </w:r>
    </w:p>
    <w:p w:rsidR="00CF5464" w:rsidRPr="009D5E0E" w:rsidRDefault="00CF5464" w:rsidP="00F90BCD">
      <w:pPr>
        <w:jc w:val="center"/>
        <w:rPr>
          <w:b/>
          <w:sz w:val="36"/>
          <w:szCs w:val="36"/>
        </w:rPr>
      </w:pPr>
      <w:r w:rsidRPr="009D5E0E">
        <w:rPr>
          <w:b/>
          <w:sz w:val="36"/>
          <w:szCs w:val="36"/>
        </w:rPr>
        <w:t>Voortgezet Onderwijs Best Oirschot</w:t>
      </w:r>
    </w:p>
    <w:p w:rsidR="00E301A1" w:rsidRDefault="00E301A1" w:rsidP="00E301A1"/>
    <w:p w:rsidR="00E301A1" w:rsidRDefault="00E301A1" w:rsidP="00E301A1"/>
    <w:p w:rsidR="00E301A1" w:rsidRDefault="00E301A1" w:rsidP="00E301A1"/>
    <w:p w:rsidR="00E301A1" w:rsidRPr="009D5E0E" w:rsidRDefault="006710F9" w:rsidP="00BA5031">
      <w:pPr>
        <w:jc w:val="center"/>
        <w:rPr>
          <w:b/>
          <w:sz w:val="40"/>
          <w:szCs w:val="40"/>
        </w:rPr>
      </w:pPr>
      <w:r w:rsidRPr="009D5E0E">
        <w:rPr>
          <w:b/>
          <w:sz w:val="40"/>
          <w:szCs w:val="40"/>
        </w:rPr>
        <w:t>2018</w:t>
      </w:r>
      <w:r w:rsidR="006A4148" w:rsidRPr="009D5E0E">
        <w:rPr>
          <w:b/>
          <w:sz w:val="40"/>
          <w:szCs w:val="40"/>
        </w:rPr>
        <w:t>-2021</w:t>
      </w:r>
    </w:p>
    <w:p w:rsidR="00E301A1" w:rsidRDefault="00E301A1" w:rsidP="00E301A1"/>
    <w:p w:rsidR="00E301A1" w:rsidRDefault="00E301A1" w:rsidP="00E301A1"/>
    <w:p w:rsidR="00E301A1" w:rsidRDefault="00E301A1" w:rsidP="00E301A1"/>
    <w:p w:rsidR="00E301A1" w:rsidRDefault="00E301A1" w:rsidP="00E301A1"/>
    <w:p w:rsidR="00E301A1" w:rsidRDefault="00E301A1" w:rsidP="00E301A1"/>
    <w:p w:rsidR="00E301A1" w:rsidRDefault="00E301A1" w:rsidP="00E301A1"/>
    <w:p w:rsidR="00E301A1" w:rsidRDefault="00E301A1" w:rsidP="00E301A1"/>
    <w:p w:rsidR="00E301A1" w:rsidRDefault="00E301A1" w:rsidP="00E301A1"/>
    <w:p w:rsidR="00E301A1" w:rsidRDefault="00E301A1" w:rsidP="00E301A1"/>
    <w:p w:rsidR="00E301A1" w:rsidRDefault="00E301A1" w:rsidP="00E301A1"/>
    <w:p w:rsidR="00E301A1" w:rsidRDefault="00E301A1" w:rsidP="00E301A1"/>
    <w:p w:rsidR="00E301A1" w:rsidRDefault="00E301A1" w:rsidP="00E301A1"/>
    <w:p w:rsidR="00C1099C" w:rsidRDefault="00C1099C" w:rsidP="00E301A1"/>
    <w:p w:rsidR="00C1099C" w:rsidRDefault="00C1099C" w:rsidP="00E301A1"/>
    <w:p w:rsidR="00C1099C" w:rsidRDefault="00C1099C" w:rsidP="00E301A1"/>
    <w:p w:rsidR="00C1099C" w:rsidRDefault="00C1099C" w:rsidP="00E301A1"/>
    <w:p w:rsidR="00C1099C" w:rsidRDefault="00C1099C" w:rsidP="00E301A1"/>
    <w:p w:rsidR="00C1099C" w:rsidRDefault="00C1099C" w:rsidP="00E301A1"/>
    <w:p w:rsidR="00E301A1" w:rsidRDefault="00E301A1" w:rsidP="00E301A1"/>
    <w:p w:rsidR="00F03519" w:rsidRDefault="00F03519">
      <w:pPr>
        <w:rPr>
          <w:b/>
          <w:sz w:val="32"/>
          <w:szCs w:val="32"/>
        </w:rPr>
      </w:pPr>
      <w:r>
        <w:rPr>
          <w:b/>
          <w:sz w:val="32"/>
          <w:szCs w:val="32"/>
        </w:rPr>
        <w:br w:type="page"/>
      </w:r>
    </w:p>
    <w:sdt>
      <w:sdtPr>
        <w:rPr>
          <w:rFonts w:ascii="Trebuchet MS" w:eastAsiaTheme="minorEastAsia" w:hAnsi="Trebuchet MS" w:cstheme="minorBidi"/>
          <w:b w:val="0"/>
          <w:bCs w:val="0"/>
          <w:color w:val="auto"/>
          <w:sz w:val="20"/>
          <w:szCs w:val="20"/>
        </w:rPr>
        <w:id w:val="-1469431546"/>
        <w:docPartObj>
          <w:docPartGallery w:val="Table of Contents"/>
          <w:docPartUnique/>
        </w:docPartObj>
      </w:sdtPr>
      <w:sdtEndPr/>
      <w:sdtContent>
        <w:p w:rsidR="00C04B5C" w:rsidRDefault="00C04B5C">
          <w:pPr>
            <w:pStyle w:val="Kopvaninhoudsopgave"/>
          </w:pPr>
        </w:p>
        <w:p w:rsidR="00C04B5C" w:rsidRPr="00F00ABF" w:rsidRDefault="00C04B5C">
          <w:pPr>
            <w:pStyle w:val="Kopvaninhoudsopgave"/>
            <w:rPr>
              <w:color w:val="008AC9"/>
            </w:rPr>
          </w:pPr>
          <w:r w:rsidRPr="00F00ABF">
            <w:rPr>
              <w:color w:val="008AC9"/>
            </w:rPr>
            <w:t>Inhoudsopgave</w:t>
          </w:r>
        </w:p>
        <w:p w:rsidR="009D5E0E" w:rsidRPr="009D5E0E" w:rsidRDefault="00C04B5C">
          <w:pPr>
            <w:pStyle w:val="Inhopg1"/>
            <w:tabs>
              <w:tab w:val="right" w:leader="dot" w:pos="9066"/>
            </w:tabs>
            <w:rPr>
              <w:rFonts w:asciiTheme="minorHAnsi" w:hAnsiTheme="minorHAnsi"/>
              <w:b w:val="0"/>
              <w:noProof/>
              <w:color w:val="auto"/>
              <w:sz w:val="22"/>
              <w:szCs w:val="22"/>
            </w:rPr>
          </w:pPr>
          <w:r w:rsidRPr="00C04B5C">
            <w:rPr>
              <w:color w:val="auto"/>
            </w:rPr>
            <w:fldChar w:fldCharType="begin"/>
          </w:r>
          <w:r w:rsidRPr="00C04B5C">
            <w:rPr>
              <w:color w:val="auto"/>
            </w:rPr>
            <w:instrText xml:space="preserve"> TOC \o "1-3" \h \z \u </w:instrText>
          </w:r>
          <w:r w:rsidRPr="00C04B5C">
            <w:rPr>
              <w:color w:val="auto"/>
            </w:rPr>
            <w:fldChar w:fldCharType="separate"/>
          </w:r>
          <w:hyperlink w:anchor="_Toc22642942" w:history="1">
            <w:r w:rsidR="009D5E0E" w:rsidRPr="009D5E0E">
              <w:rPr>
                <w:rStyle w:val="Hyperlink"/>
                <w:noProof/>
                <w:color w:val="auto"/>
              </w:rPr>
              <w:t>Inleiding</w:t>
            </w:r>
            <w:r w:rsidR="009D5E0E" w:rsidRPr="009D5E0E">
              <w:rPr>
                <w:noProof/>
                <w:webHidden/>
                <w:color w:val="auto"/>
              </w:rPr>
              <w:tab/>
            </w:r>
            <w:r w:rsidR="009D5E0E" w:rsidRPr="009D5E0E">
              <w:rPr>
                <w:noProof/>
                <w:webHidden/>
                <w:color w:val="auto"/>
              </w:rPr>
              <w:fldChar w:fldCharType="begin"/>
            </w:r>
            <w:r w:rsidR="009D5E0E" w:rsidRPr="009D5E0E">
              <w:rPr>
                <w:noProof/>
                <w:webHidden/>
                <w:color w:val="auto"/>
              </w:rPr>
              <w:instrText xml:space="preserve"> PAGEREF _Toc22642942 \h </w:instrText>
            </w:r>
            <w:r w:rsidR="009D5E0E" w:rsidRPr="009D5E0E">
              <w:rPr>
                <w:noProof/>
                <w:webHidden/>
                <w:color w:val="auto"/>
              </w:rPr>
            </w:r>
            <w:r w:rsidR="009D5E0E" w:rsidRPr="009D5E0E">
              <w:rPr>
                <w:noProof/>
                <w:webHidden/>
                <w:color w:val="auto"/>
              </w:rPr>
              <w:fldChar w:fldCharType="separate"/>
            </w:r>
            <w:r w:rsidR="00B85921">
              <w:rPr>
                <w:noProof/>
                <w:webHidden/>
                <w:color w:val="auto"/>
              </w:rPr>
              <w:t>3</w:t>
            </w:r>
            <w:r w:rsidR="009D5E0E" w:rsidRPr="009D5E0E">
              <w:rPr>
                <w:noProof/>
                <w:webHidden/>
                <w:color w:val="auto"/>
              </w:rPr>
              <w:fldChar w:fldCharType="end"/>
            </w:r>
          </w:hyperlink>
        </w:p>
        <w:p w:rsidR="009D5E0E" w:rsidRPr="009D5E0E" w:rsidRDefault="0013025E">
          <w:pPr>
            <w:pStyle w:val="Inhopg2"/>
            <w:rPr>
              <w:noProof/>
            </w:rPr>
          </w:pPr>
          <w:hyperlink w:anchor="_Toc22642943" w:history="1">
            <w:r w:rsidR="009D5E0E" w:rsidRPr="009D5E0E">
              <w:rPr>
                <w:rStyle w:val="Hyperlink"/>
                <w:noProof/>
                <w:color w:val="auto"/>
              </w:rPr>
              <w:t>Visie VOBO</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_Toc22642943 \h </w:instrText>
            </w:r>
            <w:r w:rsidR="009D5E0E" w:rsidRPr="009D5E0E">
              <w:rPr>
                <w:noProof/>
                <w:webHidden/>
              </w:rPr>
            </w:r>
            <w:r w:rsidR="009D5E0E" w:rsidRPr="009D5E0E">
              <w:rPr>
                <w:noProof/>
                <w:webHidden/>
              </w:rPr>
              <w:fldChar w:fldCharType="separate"/>
            </w:r>
            <w:r w:rsidR="00B85921">
              <w:rPr>
                <w:noProof/>
                <w:webHidden/>
              </w:rPr>
              <w:t>3</w:t>
            </w:r>
            <w:r w:rsidR="009D5E0E" w:rsidRPr="009D5E0E">
              <w:rPr>
                <w:noProof/>
                <w:webHidden/>
              </w:rPr>
              <w:fldChar w:fldCharType="end"/>
            </w:r>
          </w:hyperlink>
        </w:p>
        <w:p w:rsidR="009D5E0E" w:rsidRPr="009D5E0E" w:rsidRDefault="0013025E">
          <w:pPr>
            <w:pStyle w:val="Inhopg2"/>
            <w:rPr>
              <w:noProof/>
            </w:rPr>
          </w:pPr>
          <w:hyperlink w:anchor="_Toc22642944" w:history="1">
            <w:r w:rsidR="009D5E0E" w:rsidRPr="009D5E0E">
              <w:rPr>
                <w:rStyle w:val="Hyperlink"/>
                <w:noProof/>
                <w:color w:val="auto"/>
              </w:rPr>
              <w:t>Kernwaarden</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_Toc22642944 \h </w:instrText>
            </w:r>
            <w:r w:rsidR="009D5E0E" w:rsidRPr="009D5E0E">
              <w:rPr>
                <w:noProof/>
                <w:webHidden/>
              </w:rPr>
            </w:r>
            <w:r w:rsidR="009D5E0E" w:rsidRPr="009D5E0E">
              <w:rPr>
                <w:noProof/>
                <w:webHidden/>
              </w:rPr>
              <w:fldChar w:fldCharType="separate"/>
            </w:r>
            <w:r w:rsidR="00B85921">
              <w:rPr>
                <w:noProof/>
                <w:webHidden/>
              </w:rPr>
              <w:t>3</w:t>
            </w:r>
            <w:r w:rsidR="009D5E0E" w:rsidRPr="009D5E0E">
              <w:rPr>
                <w:noProof/>
                <w:webHidden/>
              </w:rPr>
              <w:fldChar w:fldCharType="end"/>
            </w:r>
          </w:hyperlink>
        </w:p>
        <w:p w:rsidR="009D5E0E" w:rsidRPr="009D5E0E" w:rsidRDefault="0013025E">
          <w:pPr>
            <w:pStyle w:val="Inhopg2"/>
            <w:rPr>
              <w:noProof/>
            </w:rPr>
          </w:pPr>
          <w:hyperlink w:anchor="_Toc22642945" w:history="1">
            <w:r w:rsidR="009D5E0E" w:rsidRPr="009D5E0E">
              <w:rPr>
                <w:rStyle w:val="Hyperlink"/>
                <w:noProof/>
                <w:color w:val="auto"/>
              </w:rPr>
              <w:t>Kernkwaliteiten</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_Toc22642945 \h </w:instrText>
            </w:r>
            <w:r w:rsidR="009D5E0E" w:rsidRPr="009D5E0E">
              <w:rPr>
                <w:noProof/>
                <w:webHidden/>
              </w:rPr>
            </w:r>
            <w:r w:rsidR="009D5E0E" w:rsidRPr="009D5E0E">
              <w:rPr>
                <w:noProof/>
                <w:webHidden/>
              </w:rPr>
              <w:fldChar w:fldCharType="separate"/>
            </w:r>
            <w:r w:rsidR="00B85921">
              <w:rPr>
                <w:noProof/>
                <w:webHidden/>
              </w:rPr>
              <w:t>3</w:t>
            </w:r>
            <w:r w:rsidR="009D5E0E" w:rsidRPr="009D5E0E">
              <w:rPr>
                <w:noProof/>
                <w:webHidden/>
              </w:rPr>
              <w:fldChar w:fldCharType="end"/>
            </w:r>
          </w:hyperlink>
        </w:p>
        <w:p w:rsidR="009D5E0E" w:rsidRPr="009D5E0E" w:rsidRDefault="0013025E">
          <w:pPr>
            <w:pStyle w:val="Inhopg1"/>
            <w:tabs>
              <w:tab w:val="left" w:pos="601"/>
              <w:tab w:val="right" w:leader="dot" w:pos="9066"/>
            </w:tabs>
            <w:rPr>
              <w:rFonts w:asciiTheme="minorHAnsi" w:hAnsiTheme="minorHAnsi"/>
              <w:b w:val="0"/>
              <w:noProof/>
              <w:color w:val="auto"/>
              <w:sz w:val="22"/>
              <w:szCs w:val="22"/>
            </w:rPr>
          </w:pPr>
          <w:hyperlink w:anchor="_Toc22642946" w:history="1">
            <w:r w:rsidR="009D5E0E" w:rsidRPr="009D5E0E">
              <w:rPr>
                <w:rStyle w:val="Hyperlink"/>
                <w:noProof/>
                <w:color w:val="auto"/>
              </w:rPr>
              <w:t>1.</w:t>
            </w:r>
            <w:r w:rsidR="009D5E0E" w:rsidRPr="009D5E0E">
              <w:rPr>
                <w:rFonts w:asciiTheme="minorHAnsi" w:hAnsiTheme="minorHAnsi"/>
                <w:b w:val="0"/>
                <w:noProof/>
                <w:color w:val="auto"/>
                <w:sz w:val="22"/>
                <w:szCs w:val="22"/>
              </w:rPr>
              <w:tab/>
            </w:r>
            <w:r w:rsidR="009D5E0E" w:rsidRPr="009D5E0E">
              <w:rPr>
                <w:rStyle w:val="Hyperlink"/>
                <w:noProof/>
                <w:color w:val="auto"/>
              </w:rPr>
              <w:t>Visie en uitgangspunten ten aanzien van leerlingbegeleiding en ondersteuning</w:t>
            </w:r>
            <w:r w:rsidR="009D5E0E" w:rsidRPr="009D5E0E">
              <w:rPr>
                <w:noProof/>
                <w:webHidden/>
                <w:color w:val="auto"/>
              </w:rPr>
              <w:tab/>
            </w:r>
            <w:r w:rsidR="009D5E0E" w:rsidRPr="009D5E0E">
              <w:rPr>
                <w:noProof/>
                <w:webHidden/>
                <w:color w:val="auto"/>
              </w:rPr>
              <w:fldChar w:fldCharType="begin"/>
            </w:r>
            <w:r w:rsidR="009D5E0E" w:rsidRPr="009D5E0E">
              <w:rPr>
                <w:noProof/>
                <w:webHidden/>
                <w:color w:val="auto"/>
              </w:rPr>
              <w:instrText xml:space="preserve"> PAGEREF _Toc22642946 \h </w:instrText>
            </w:r>
            <w:r w:rsidR="009D5E0E" w:rsidRPr="009D5E0E">
              <w:rPr>
                <w:noProof/>
                <w:webHidden/>
                <w:color w:val="auto"/>
              </w:rPr>
            </w:r>
            <w:r w:rsidR="009D5E0E" w:rsidRPr="009D5E0E">
              <w:rPr>
                <w:noProof/>
                <w:webHidden/>
                <w:color w:val="auto"/>
              </w:rPr>
              <w:fldChar w:fldCharType="separate"/>
            </w:r>
            <w:r w:rsidR="00B85921">
              <w:rPr>
                <w:noProof/>
                <w:webHidden/>
                <w:color w:val="auto"/>
              </w:rPr>
              <w:t>4</w:t>
            </w:r>
            <w:r w:rsidR="009D5E0E" w:rsidRPr="009D5E0E">
              <w:rPr>
                <w:noProof/>
                <w:webHidden/>
                <w:color w:val="auto"/>
              </w:rPr>
              <w:fldChar w:fldCharType="end"/>
            </w:r>
          </w:hyperlink>
        </w:p>
        <w:p w:rsidR="009D5E0E" w:rsidRPr="009D5E0E" w:rsidRDefault="0013025E">
          <w:pPr>
            <w:pStyle w:val="Inhopg2"/>
            <w:rPr>
              <w:noProof/>
            </w:rPr>
          </w:pPr>
          <w:hyperlink w:anchor="_Toc22642947" w:history="1">
            <w:r w:rsidR="009D5E0E" w:rsidRPr="009D5E0E">
              <w:rPr>
                <w:rStyle w:val="Hyperlink"/>
                <w:noProof/>
                <w:color w:val="auto"/>
              </w:rPr>
              <w:t>1.1.</w:t>
            </w:r>
            <w:r w:rsidR="009D5E0E" w:rsidRPr="009D5E0E">
              <w:rPr>
                <w:noProof/>
              </w:rPr>
              <w:tab/>
            </w:r>
            <w:r w:rsidR="009D5E0E" w:rsidRPr="009D5E0E">
              <w:rPr>
                <w:rStyle w:val="Hyperlink"/>
                <w:noProof/>
                <w:color w:val="auto"/>
              </w:rPr>
              <w:t>Vestigingsprofiel Heerbeeck College</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_Toc22642947 \h </w:instrText>
            </w:r>
            <w:r w:rsidR="009D5E0E" w:rsidRPr="009D5E0E">
              <w:rPr>
                <w:noProof/>
                <w:webHidden/>
              </w:rPr>
            </w:r>
            <w:r w:rsidR="009D5E0E" w:rsidRPr="009D5E0E">
              <w:rPr>
                <w:noProof/>
                <w:webHidden/>
              </w:rPr>
              <w:fldChar w:fldCharType="separate"/>
            </w:r>
            <w:r w:rsidR="00B85921">
              <w:rPr>
                <w:noProof/>
                <w:webHidden/>
              </w:rPr>
              <w:t>4</w:t>
            </w:r>
            <w:r w:rsidR="009D5E0E" w:rsidRPr="009D5E0E">
              <w:rPr>
                <w:noProof/>
                <w:webHidden/>
              </w:rPr>
              <w:fldChar w:fldCharType="end"/>
            </w:r>
          </w:hyperlink>
        </w:p>
        <w:p w:rsidR="009D5E0E" w:rsidRPr="009D5E0E" w:rsidRDefault="0013025E">
          <w:pPr>
            <w:pStyle w:val="Inhopg2"/>
            <w:rPr>
              <w:noProof/>
            </w:rPr>
          </w:pPr>
          <w:hyperlink w:anchor="_Toc22642948" w:history="1">
            <w:r w:rsidR="009D5E0E" w:rsidRPr="009D5E0E">
              <w:rPr>
                <w:rStyle w:val="Hyperlink"/>
                <w:noProof/>
                <w:color w:val="auto"/>
              </w:rPr>
              <w:t>1.2.</w:t>
            </w:r>
            <w:r w:rsidR="009D5E0E" w:rsidRPr="009D5E0E">
              <w:rPr>
                <w:noProof/>
              </w:rPr>
              <w:tab/>
            </w:r>
            <w:r w:rsidR="009D5E0E" w:rsidRPr="009D5E0E">
              <w:rPr>
                <w:rStyle w:val="Hyperlink"/>
                <w:noProof/>
                <w:color w:val="auto"/>
              </w:rPr>
              <w:t>Vestigingsprofiel Kempenhorst College</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_Toc22642948 \h </w:instrText>
            </w:r>
            <w:r w:rsidR="009D5E0E" w:rsidRPr="009D5E0E">
              <w:rPr>
                <w:noProof/>
                <w:webHidden/>
              </w:rPr>
            </w:r>
            <w:r w:rsidR="009D5E0E" w:rsidRPr="009D5E0E">
              <w:rPr>
                <w:noProof/>
                <w:webHidden/>
              </w:rPr>
              <w:fldChar w:fldCharType="separate"/>
            </w:r>
            <w:r w:rsidR="00B85921">
              <w:rPr>
                <w:noProof/>
                <w:webHidden/>
              </w:rPr>
              <w:t>4</w:t>
            </w:r>
            <w:r w:rsidR="009D5E0E" w:rsidRPr="009D5E0E">
              <w:rPr>
                <w:noProof/>
                <w:webHidden/>
              </w:rPr>
              <w:fldChar w:fldCharType="end"/>
            </w:r>
          </w:hyperlink>
        </w:p>
        <w:p w:rsidR="009D5E0E" w:rsidRPr="009D5E0E" w:rsidRDefault="0013025E">
          <w:pPr>
            <w:pStyle w:val="Inhopg2"/>
            <w:rPr>
              <w:noProof/>
            </w:rPr>
          </w:pPr>
          <w:hyperlink w:anchor="_Toc22642949" w:history="1">
            <w:r w:rsidR="009D5E0E" w:rsidRPr="009D5E0E">
              <w:rPr>
                <w:rStyle w:val="Hyperlink"/>
                <w:noProof/>
                <w:color w:val="auto"/>
              </w:rPr>
              <w:t>1.3.</w:t>
            </w:r>
            <w:r w:rsidR="009D5E0E" w:rsidRPr="009D5E0E">
              <w:rPr>
                <w:noProof/>
              </w:rPr>
              <w:tab/>
            </w:r>
            <w:r w:rsidR="009D5E0E" w:rsidRPr="009D5E0E">
              <w:rPr>
                <w:rStyle w:val="Hyperlink"/>
                <w:noProof/>
                <w:color w:val="auto"/>
              </w:rPr>
              <w:t>Leerlingenbegeleiding en ondersteuning</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_Toc22642949 \h </w:instrText>
            </w:r>
            <w:r w:rsidR="009D5E0E" w:rsidRPr="009D5E0E">
              <w:rPr>
                <w:noProof/>
                <w:webHidden/>
              </w:rPr>
            </w:r>
            <w:r w:rsidR="009D5E0E" w:rsidRPr="009D5E0E">
              <w:rPr>
                <w:noProof/>
                <w:webHidden/>
              </w:rPr>
              <w:fldChar w:fldCharType="separate"/>
            </w:r>
            <w:r w:rsidR="00B85921">
              <w:rPr>
                <w:noProof/>
                <w:webHidden/>
              </w:rPr>
              <w:t>5</w:t>
            </w:r>
            <w:r w:rsidR="009D5E0E" w:rsidRPr="009D5E0E">
              <w:rPr>
                <w:noProof/>
                <w:webHidden/>
              </w:rPr>
              <w:fldChar w:fldCharType="end"/>
            </w:r>
          </w:hyperlink>
        </w:p>
        <w:p w:rsidR="009D5E0E" w:rsidRPr="009D5E0E" w:rsidRDefault="0013025E">
          <w:pPr>
            <w:pStyle w:val="Inhopg1"/>
            <w:tabs>
              <w:tab w:val="left" w:pos="601"/>
              <w:tab w:val="right" w:leader="dot" w:pos="9066"/>
            </w:tabs>
            <w:rPr>
              <w:rFonts w:asciiTheme="minorHAnsi" w:hAnsiTheme="minorHAnsi"/>
              <w:b w:val="0"/>
              <w:noProof/>
              <w:color w:val="auto"/>
              <w:sz w:val="22"/>
              <w:szCs w:val="22"/>
            </w:rPr>
          </w:pPr>
          <w:hyperlink w:anchor="_Toc22642950" w:history="1">
            <w:r w:rsidR="009D5E0E" w:rsidRPr="009D5E0E">
              <w:rPr>
                <w:rStyle w:val="Hyperlink"/>
                <w:noProof/>
                <w:color w:val="auto"/>
              </w:rPr>
              <w:t>2.</w:t>
            </w:r>
            <w:r w:rsidR="009D5E0E" w:rsidRPr="009D5E0E">
              <w:rPr>
                <w:rFonts w:asciiTheme="minorHAnsi" w:hAnsiTheme="minorHAnsi"/>
                <w:b w:val="0"/>
                <w:noProof/>
                <w:color w:val="auto"/>
                <w:sz w:val="22"/>
                <w:szCs w:val="22"/>
              </w:rPr>
              <w:tab/>
            </w:r>
            <w:r w:rsidR="009D5E0E" w:rsidRPr="009D5E0E">
              <w:rPr>
                <w:rStyle w:val="Hyperlink"/>
                <w:noProof/>
                <w:color w:val="auto"/>
              </w:rPr>
              <w:t>Beleid ten aanzien van leerlingbegeleiding en ondersteuning</w:t>
            </w:r>
            <w:r w:rsidR="009D5E0E" w:rsidRPr="009D5E0E">
              <w:rPr>
                <w:noProof/>
                <w:webHidden/>
                <w:color w:val="auto"/>
              </w:rPr>
              <w:tab/>
            </w:r>
            <w:r w:rsidR="009D5E0E" w:rsidRPr="009D5E0E">
              <w:rPr>
                <w:noProof/>
                <w:webHidden/>
                <w:color w:val="auto"/>
              </w:rPr>
              <w:fldChar w:fldCharType="begin"/>
            </w:r>
            <w:r w:rsidR="009D5E0E" w:rsidRPr="009D5E0E">
              <w:rPr>
                <w:noProof/>
                <w:webHidden/>
                <w:color w:val="auto"/>
              </w:rPr>
              <w:instrText xml:space="preserve"> PAGEREF _Toc22642950 \h </w:instrText>
            </w:r>
            <w:r w:rsidR="009D5E0E" w:rsidRPr="009D5E0E">
              <w:rPr>
                <w:noProof/>
                <w:webHidden/>
                <w:color w:val="auto"/>
              </w:rPr>
            </w:r>
            <w:r w:rsidR="009D5E0E" w:rsidRPr="009D5E0E">
              <w:rPr>
                <w:noProof/>
                <w:webHidden/>
                <w:color w:val="auto"/>
              </w:rPr>
              <w:fldChar w:fldCharType="separate"/>
            </w:r>
            <w:r w:rsidR="00B85921">
              <w:rPr>
                <w:noProof/>
                <w:webHidden/>
                <w:color w:val="auto"/>
              </w:rPr>
              <w:t>6</w:t>
            </w:r>
            <w:r w:rsidR="009D5E0E" w:rsidRPr="009D5E0E">
              <w:rPr>
                <w:noProof/>
                <w:webHidden/>
                <w:color w:val="auto"/>
              </w:rPr>
              <w:fldChar w:fldCharType="end"/>
            </w:r>
          </w:hyperlink>
        </w:p>
        <w:p w:rsidR="009D5E0E" w:rsidRPr="009D5E0E" w:rsidRDefault="0013025E">
          <w:pPr>
            <w:pStyle w:val="Inhopg2"/>
            <w:rPr>
              <w:noProof/>
            </w:rPr>
          </w:pPr>
          <w:hyperlink w:anchor="_Toc22642951" w:history="1">
            <w:r w:rsidR="009D5E0E" w:rsidRPr="009D5E0E">
              <w:rPr>
                <w:rStyle w:val="Hyperlink"/>
                <w:noProof/>
                <w:color w:val="auto"/>
              </w:rPr>
              <w:t>2.1.</w:t>
            </w:r>
            <w:r w:rsidR="009D5E0E" w:rsidRPr="009D5E0E">
              <w:rPr>
                <w:noProof/>
              </w:rPr>
              <w:tab/>
            </w:r>
            <w:r w:rsidR="009D5E0E" w:rsidRPr="009D5E0E">
              <w:rPr>
                <w:rStyle w:val="Hyperlink"/>
                <w:noProof/>
                <w:color w:val="auto"/>
              </w:rPr>
              <w:t>Definitie van begeleiding en ondersteuning</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_Toc22642951 \h </w:instrText>
            </w:r>
            <w:r w:rsidR="009D5E0E" w:rsidRPr="009D5E0E">
              <w:rPr>
                <w:noProof/>
                <w:webHidden/>
              </w:rPr>
            </w:r>
            <w:r w:rsidR="009D5E0E" w:rsidRPr="009D5E0E">
              <w:rPr>
                <w:noProof/>
                <w:webHidden/>
              </w:rPr>
              <w:fldChar w:fldCharType="separate"/>
            </w:r>
            <w:r w:rsidR="00B85921">
              <w:rPr>
                <w:noProof/>
                <w:webHidden/>
              </w:rPr>
              <w:t>6</w:t>
            </w:r>
            <w:r w:rsidR="009D5E0E" w:rsidRPr="009D5E0E">
              <w:rPr>
                <w:noProof/>
                <w:webHidden/>
              </w:rPr>
              <w:fldChar w:fldCharType="end"/>
            </w:r>
          </w:hyperlink>
        </w:p>
        <w:p w:rsidR="009D5E0E" w:rsidRPr="009D5E0E" w:rsidRDefault="0013025E">
          <w:pPr>
            <w:pStyle w:val="Inhopg2"/>
            <w:rPr>
              <w:noProof/>
            </w:rPr>
          </w:pPr>
          <w:hyperlink w:anchor="_Toc22642952" w:history="1">
            <w:r w:rsidR="009D5E0E" w:rsidRPr="009D5E0E">
              <w:rPr>
                <w:rStyle w:val="Hyperlink"/>
                <w:noProof/>
                <w:color w:val="auto"/>
              </w:rPr>
              <w:t>2.2.</w:t>
            </w:r>
            <w:r w:rsidR="009D5E0E" w:rsidRPr="009D5E0E">
              <w:rPr>
                <w:noProof/>
              </w:rPr>
              <w:tab/>
            </w:r>
            <w:r w:rsidR="009D5E0E" w:rsidRPr="009D5E0E">
              <w:rPr>
                <w:rStyle w:val="Hyperlink"/>
                <w:noProof/>
                <w:color w:val="auto"/>
              </w:rPr>
              <w:t>Onderwijskundige uitgangspunten VOBO in relatie tot begeleiding en ondersteuning</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_Toc22642952 \h </w:instrText>
            </w:r>
            <w:r w:rsidR="009D5E0E" w:rsidRPr="009D5E0E">
              <w:rPr>
                <w:noProof/>
                <w:webHidden/>
              </w:rPr>
            </w:r>
            <w:r w:rsidR="009D5E0E" w:rsidRPr="009D5E0E">
              <w:rPr>
                <w:noProof/>
                <w:webHidden/>
              </w:rPr>
              <w:fldChar w:fldCharType="separate"/>
            </w:r>
            <w:r w:rsidR="00B85921">
              <w:rPr>
                <w:noProof/>
                <w:webHidden/>
              </w:rPr>
              <w:t>7</w:t>
            </w:r>
            <w:r w:rsidR="009D5E0E" w:rsidRPr="009D5E0E">
              <w:rPr>
                <w:noProof/>
                <w:webHidden/>
              </w:rPr>
              <w:fldChar w:fldCharType="end"/>
            </w:r>
          </w:hyperlink>
        </w:p>
        <w:p w:rsidR="009D5E0E" w:rsidRPr="009D5E0E" w:rsidRDefault="0013025E">
          <w:pPr>
            <w:pStyle w:val="Inhopg2"/>
            <w:rPr>
              <w:noProof/>
            </w:rPr>
          </w:pPr>
          <w:hyperlink w:anchor="_Toc22642953" w:history="1">
            <w:r w:rsidR="009D5E0E" w:rsidRPr="009D5E0E">
              <w:rPr>
                <w:rStyle w:val="Hyperlink"/>
                <w:noProof/>
                <w:color w:val="auto"/>
              </w:rPr>
              <w:t>2.3.</w:t>
            </w:r>
            <w:r w:rsidR="009D5E0E" w:rsidRPr="009D5E0E">
              <w:rPr>
                <w:noProof/>
              </w:rPr>
              <w:tab/>
            </w:r>
            <w:r w:rsidR="009D5E0E" w:rsidRPr="009D5E0E">
              <w:rPr>
                <w:rStyle w:val="Hyperlink"/>
                <w:noProof/>
                <w:color w:val="auto"/>
              </w:rPr>
              <w:t>Uitgangspunten begeleiding en ondersteuning</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_Toc22642953 \h </w:instrText>
            </w:r>
            <w:r w:rsidR="009D5E0E" w:rsidRPr="009D5E0E">
              <w:rPr>
                <w:noProof/>
                <w:webHidden/>
              </w:rPr>
            </w:r>
            <w:r w:rsidR="009D5E0E" w:rsidRPr="009D5E0E">
              <w:rPr>
                <w:noProof/>
                <w:webHidden/>
              </w:rPr>
              <w:fldChar w:fldCharType="separate"/>
            </w:r>
            <w:r w:rsidR="00B85921">
              <w:rPr>
                <w:noProof/>
                <w:webHidden/>
              </w:rPr>
              <w:t>7</w:t>
            </w:r>
            <w:r w:rsidR="009D5E0E" w:rsidRPr="009D5E0E">
              <w:rPr>
                <w:noProof/>
                <w:webHidden/>
              </w:rPr>
              <w:fldChar w:fldCharType="end"/>
            </w:r>
          </w:hyperlink>
        </w:p>
        <w:p w:rsidR="009D5E0E" w:rsidRPr="009D5E0E" w:rsidRDefault="0013025E">
          <w:pPr>
            <w:pStyle w:val="Inhopg2"/>
            <w:rPr>
              <w:noProof/>
            </w:rPr>
          </w:pPr>
          <w:hyperlink w:anchor="_Toc22642954" w:history="1">
            <w:r w:rsidR="009D5E0E" w:rsidRPr="009D5E0E">
              <w:rPr>
                <w:rStyle w:val="Hyperlink"/>
                <w:noProof/>
                <w:color w:val="auto"/>
              </w:rPr>
              <w:t>2.4.</w:t>
            </w:r>
            <w:r w:rsidR="009D5E0E" w:rsidRPr="009D5E0E">
              <w:rPr>
                <w:noProof/>
              </w:rPr>
              <w:tab/>
            </w:r>
            <w:r w:rsidR="009D5E0E" w:rsidRPr="009D5E0E">
              <w:rPr>
                <w:rStyle w:val="Hyperlink"/>
                <w:noProof/>
                <w:color w:val="auto"/>
              </w:rPr>
              <w:t>Niveaus in begeleiding en ondersteuning</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_Toc22642954 \h </w:instrText>
            </w:r>
            <w:r w:rsidR="009D5E0E" w:rsidRPr="009D5E0E">
              <w:rPr>
                <w:noProof/>
                <w:webHidden/>
              </w:rPr>
            </w:r>
            <w:r w:rsidR="009D5E0E" w:rsidRPr="009D5E0E">
              <w:rPr>
                <w:noProof/>
                <w:webHidden/>
              </w:rPr>
              <w:fldChar w:fldCharType="separate"/>
            </w:r>
            <w:r w:rsidR="00B85921">
              <w:rPr>
                <w:noProof/>
                <w:webHidden/>
              </w:rPr>
              <w:t>8</w:t>
            </w:r>
            <w:r w:rsidR="009D5E0E" w:rsidRPr="009D5E0E">
              <w:rPr>
                <w:noProof/>
                <w:webHidden/>
              </w:rPr>
              <w:fldChar w:fldCharType="end"/>
            </w:r>
          </w:hyperlink>
        </w:p>
        <w:p w:rsidR="009D5E0E" w:rsidRPr="009D5E0E" w:rsidRDefault="0013025E">
          <w:pPr>
            <w:pStyle w:val="Inhopg2"/>
            <w:rPr>
              <w:noProof/>
            </w:rPr>
          </w:pPr>
          <w:hyperlink w:anchor="_Toc22642955" w:history="1">
            <w:r w:rsidR="009D5E0E" w:rsidRPr="009D5E0E">
              <w:rPr>
                <w:rStyle w:val="Hyperlink"/>
                <w:noProof/>
                <w:color w:val="auto"/>
              </w:rPr>
              <w:t>2.5.</w:t>
            </w:r>
            <w:r w:rsidR="009D5E0E" w:rsidRPr="009D5E0E">
              <w:rPr>
                <w:noProof/>
              </w:rPr>
              <w:tab/>
            </w:r>
            <w:r w:rsidR="009D5E0E" w:rsidRPr="009D5E0E">
              <w:rPr>
                <w:rStyle w:val="Hyperlink"/>
                <w:noProof/>
                <w:color w:val="auto"/>
              </w:rPr>
              <w:t>Ondersteuningimplementatie Heerbeeck / Kempenhorst</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_Toc22642955 \h </w:instrText>
            </w:r>
            <w:r w:rsidR="009D5E0E" w:rsidRPr="009D5E0E">
              <w:rPr>
                <w:noProof/>
                <w:webHidden/>
              </w:rPr>
            </w:r>
            <w:r w:rsidR="009D5E0E" w:rsidRPr="009D5E0E">
              <w:rPr>
                <w:noProof/>
                <w:webHidden/>
              </w:rPr>
              <w:fldChar w:fldCharType="separate"/>
            </w:r>
            <w:r w:rsidR="00B85921">
              <w:rPr>
                <w:noProof/>
                <w:webHidden/>
              </w:rPr>
              <w:t>8</w:t>
            </w:r>
            <w:r w:rsidR="009D5E0E" w:rsidRPr="009D5E0E">
              <w:rPr>
                <w:noProof/>
                <w:webHidden/>
              </w:rPr>
              <w:fldChar w:fldCharType="end"/>
            </w:r>
          </w:hyperlink>
        </w:p>
        <w:p w:rsidR="009D5E0E" w:rsidRPr="009D5E0E" w:rsidRDefault="0013025E">
          <w:pPr>
            <w:pStyle w:val="Inhopg1"/>
            <w:tabs>
              <w:tab w:val="left" w:pos="601"/>
              <w:tab w:val="right" w:leader="dot" w:pos="9066"/>
            </w:tabs>
            <w:rPr>
              <w:rFonts w:asciiTheme="minorHAnsi" w:hAnsiTheme="minorHAnsi"/>
              <w:b w:val="0"/>
              <w:noProof/>
              <w:color w:val="auto"/>
              <w:sz w:val="22"/>
              <w:szCs w:val="22"/>
            </w:rPr>
          </w:pPr>
          <w:hyperlink w:anchor="_Toc22642956" w:history="1">
            <w:r w:rsidR="009D5E0E" w:rsidRPr="009D5E0E">
              <w:rPr>
                <w:rStyle w:val="Hyperlink"/>
                <w:noProof/>
                <w:color w:val="auto"/>
              </w:rPr>
              <w:t>3.</w:t>
            </w:r>
            <w:r w:rsidR="009D5E0E" w:rsidRPr="009D5E0E">
              <w:rPr>
                <w:rFonts w:asciiTheme="minorHAnsi" w:hAnsiTheme="minorHAnsi"/>
                <w:b w:val="0"/>
                <w:noProof/>
                <w:color w:val="auto"/>
                <w:sz w:val="22"/>
                <w:szCs w:val="22"/>
              </w:rPr>
              <w:tab/>
            </w:r>
            <w:r w:rsidR="009D5E0E" w:rsidRPr="009D5E0E">
              <w:rPr>
                <w:rStyle w:val="Hyperlink"/>
                <w:noProof/>
                <w:color w:val="auto"/>
              </w:rPr>
              <w:t>Begeleidings- en ondersteuningsstructuur</w:t>
            </w:r>
            <w:r w:rsidR="009D5E0E" w:rsidRPr="009D5E0E">
              <w:rPr>
                <w:noProof/>
                <w:webHidden/>
                <w:color w:val="auto"/>
              </w:rPr>
              <w:tab/>
            </w:r>
            <w:r w:rsidR="009D5E0E" w:rsidRPr="009D5E0E">
              <w:rPr>
                <w:noProof/>
                <w:webHidden/>
                <w:color w:val="auto"/>
              </w:rPr>
              <w:fldChar w:fldCharType="begin"/>
            </w:r>
            <w:r w:rsidR="009D5E0E" w:rsidRPr="009D5E0E">
              <w:rPr>
                <w:noProof/>
                <w:webHidden/>
                <w:color w:val="auto"/>
              </w:rPr>
              <w:instrText xml:space="preserve"> PAGEREF _Toc22642956 \h </w:instrText>
            </w:r>
            <w:r w:rsidR="009D5E0E" w:rsidRPr="009D5E0E">
              <w:rPr>
                <w:noProof/>
                <w:webHidden/>
                <w:color w:val="auto"/>
              </w:rPr>
            </w:r>
            <w:r w:rsidR="009D5E0E" w:rsidRPr="009D5E0E">
              <w:rPr>
                <w:noProof/>
                <w:webHidden/>
                <w:color w:val="auto"/>
              </w:rPr>
              <w:fldChar w:fldCharType="separate"/>
            </w:r>
            <w:r w:rsidR="00B85921">
              <w:rPr>
                <w:noProof/>
                <w:webHidden/>
                <w:color w:val="auto"/>
              </w:rPr>
              <w:t>11</w:t>
            </w:r>
            <w:r w:rsidR="009D5E0E" w:rsidRPr="009D5E0E">
              <w:rPr>
                <w:noProof/>
                <w:webHidden/>
                <w:color w:val="auto"/>
              </w:rPr>
              <w:fldChar w:fldCharType="end"/>
            </w:r>
          </w:hyperlink>
        </w:p>
        <w:p w:rsidR="009D5E0E" w:rsidRPr="009D5E0E" w:rsidRDefault="0013025E">
          <w:pPr>
            <w:pStyle w:val="Inhopg2"/>
            <w:rPr>
              <w:noProof/>
            </w:rPr>
          </w:pPr>
          <w:hyperlink w:anchor="_Toc22642957" w:history="1">
            <w:r w:rsidR="009D5E0E" w:rsidRPr="009D5E0E">
              <w:rPr>
                <w:rStyle w:val="Hyperlink"/>
                <w:noProof/>
                <w:color w:val="auto"/>
              </w:rPr>
              <w:t xml:space="preserve">3.1. </w:t>
            </w:r>
            <w:r w:rsidR="009D5E0E" w:rsidRPr="009D5E0E">
              <w:rPr>
                <w:noProof/>
              </w:rPr>
              <w:tab/>
            </w:r>
            <w:r w:rsidR="009D5E0E" w:rsidRPr="009D5E0E">
              <w:rPr>
                <w:rStyle w:val="Hyperlink"/>
                <w:noProof/>
                <w:color w:val="auto"/>
              </w:rPr>
              <w:t>Het begeleidingsaanbod voor leerlingen van Heerbeeck College</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_Toc22642957 \h </w:instrText>
            </w:r>
            <w:r w:rsidR="009D5E0E" w:rsidRPr="009D5E0E">
              <w:rPr>
                <w:noProof/>
                <w:webHidden/>
              </w:rPr>
            </w:r>
            <w:r w:rsidR="009D5E0E" w:rsidRPr="009D5E0E">
              <w:rPr>
                <w:noProof/>
                <w:webHidden/>
              </w:rPr>
              <w:fldChar w:fldCharType="separate"/>
            </w:r>
            <w:r w:rsidR="00B85921">
              <w:rPr>
                <w:noProof/>
                <w:webHidden/>
              </w:rPr>
              <w:t>11</w:t>
            </w:r>
            <w:r w:rsidR="009D5E0E" w:rsidRPr="009D5E0E">
              <w:rPr>
                <w:noProof/>
                <w:webHidden/>
              </w:rPr>
              <w:fldChar w:fldCharType="end"/>
            </w:r>
          </w:hyperlink>
        </w:p>
        <w:p w:rsidR="009D5E0E" w:rsidRPr="009D5E0E" w:rsidRDefault="0013025E">
          <w:pPr>
            <w:pStyle w:val="Inhopg2"/>
            <w:rPr>
              <w:noProof/>
            </w:rPr>
          </w:pPr>
          <w:hyperlink w:anchor="_Toc22642958" w:history="1">
            <w:r w:rsidR="009D5E0E" w:rsidRPr="009D5E0E">
              <w:rPr>
                <w:rStyle w:val="Hyperlink"/>
                <w:noProof/>
                <w:color w:val="auto"/>
              </w:rPr>
              <w:t>3.2.</w:t>
            </w:r>
            <w:r w:rsidR="009D5E0E" w:rsidRPr="009D5E0E">
              <w:rPr>
                <w:noProof/>
              </w:rPr>
              <w:tab/>
            </w:r>
            <w:r w:rsidR="009D5E0E" w:rsidRPr="009D5E0E">
              <w:rPr>
                <w:rStyle w:val="Hyperlink"/>
                <w:noProof/>
                <w:color w:val="auto"/>
              </w:rPr>
              <w:t>Het begeleidingsaanbod Kempenhorst College</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_Toc22642958 \h </w:instrText>
            </w:r>
            <w:r w:rsidR="009D5E0E" w:rsidRPr="009D5E0E">
              <w:rPr>
                <w:noProof/>
                <w:webHidden/>
              </w:rPr>
            </w:r>
            <w:r w:rsidR="009D5E0E" w:rsidRPr="009D5E0E">
              <w:rPr>
                <w:noProof/>
                <w:webHidden/>
              </w:rPr>
              <w:fldChar w:fldCharType="separate"/>
            </w:r>
            <w:r w:rsidR="00B85921">
              <w:rPr>
                <w:noProof/>
                <w:webHidden/>
              </w:rPr>
              <w:t>13</w:t>
            </w:r>
            <w:r w:rsidR="009D5E0E" w:rsidRPr="009D5E0E">
              <w:rPr>
                <w:noProof/>
                <w:webHidden/>
              </w:rPr>
              <w:fldChar w:fldCharType="end"/>
            </w:r>
          </w:hyperlink>
        </w:p>
        <w:p w:rsidR="009D5E0E" w:rsidRPr="009D5E0E" w:rsidRDefault="0013025E">
          <w:pPr>
            <w:pStyle w:val="Inhopg2"/>
            <w:rPr>
              <w:noProof/>
            </w:rPr>
          </w:pPr>
          <w:hyperlink w:anchor="_Toc22642959" w:history="1">
            <w:r w:rsidR="009D5E0E" w:rsidRPr="009D5E0E">
              <w:rPr>
                <w:rStyle w:val="Hyperlink"/>
                <w:noProof/>
                <w:color w:val="auto"/>
              </w:rPr>
              <w:t xml:space="preserve">3.3. </w:t>
            </w:r>
            <w:r w:rsidR="009D5E0E" w:rsidRPr="009D5E0E">
              <w:rPr>
                <w:noProof/>
              </w:rPr>
              <w:tab/>
            </w:r>
            <w:r w:rsidR="009D5E0E" w:rsidRPr="009D5E0E">
              <w:rPr>
                <w:rStyle w:val="Hyperlink"/>
                <w:noProof/>
                <w:color w:val="auto"/>
              </w:rPr>
              <w:t>Het OPP</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_Toc22642959 \h </w:instrText>
            </w:r>
            <w:r w:rsidR="009D5E0E" w:rsidRPr="009D5E0E">
              <w:rPr>
                <w:noProof/>
                <w:webHidden/>
              </w:rPr>
            </w:r>
            <w:r w:rsidR="009D5E0E" w:rsidRPr="009D5E0E">
              <w:rPr>
                <w:noProof/>
                <w:webHidden/>
              </w:rPr>
              <w:fldChar w:fldCharType="separate"/>
            </w:r>
            <w:r w:rsidR="00B85921">
              <w:rPr>
                <w:noProof/>
                <w:webHidden/>
              </w:rPr>
              <w:t>15</w:t>
            </w:r>
            <w:r w:rsidR="009D5E0E" w:rsidRPr="009D5E0E">
              <w:rPr>
                <w:noProof/>
                <w:webHidden/>
              </w:rPr>
              <w:fldChar w:fldCharType="end"/>
            </w:r>
          </w:hyperlink>
        </w:p>
        <w:p w:rsidR="009D5E0E" w:rsidRPr="009D5E0E" w:rsidRDefault="0013025E">
          <w:pPr>
            <w:pStyle w:val="Inhopg2"/>
            <w:rPr>
              <w:noProof/>
            </w:rPr>
          </w:pPr>
          <w:hyperlink w:anchor="_Toc22642960" w:history="1">
            <w:r w:rsidR="009D5E0E" w:rsidRPr="009D5E0E">
              <w:rPr>
                <w:rStyle w:val="Hyperlink"/>
                <w:noProof/>
                <w:color w:val="auto"/>
              </w:rPr>
              <w:t xml:space="preserve">3.4. </w:t>
            </w:r>
            <w:r w:rsidR="009D5E0E" w:rsidRPr="009D5E0E">
              <w:rPr>
                <w:noProof/>
              </w:rPr>
              <w:tab/>
            </w:r>
            <w:r w:rsidR="009D5E0E" w:rsidRPr="009D5E0E">
              <w:rPr>
                <w:rStyle w:val="Hyperlink"/>
                <w:noProof/>
                <w:color w:val="auto"/>
              </w:rPr>
              <w:t>Bronvermelding</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_Toc22642960 \h </w:instrText>
            </w:r>
            <w:r w:rsidR="009D5E0E" w:rsidRPr="009D5E0E">
              <w:rPr>
                <w:noProof/>
                <w:webHidden/>
              </w:rPr>
            </w:r>
            <w:r w:rsidR="009D5E0E" w:rsidRPr="009D5E0E">
              <w:rPr>
                <w:noProof/>
                <w:webHidden/>
              </w:rPr>
              <w:fldChar w:fldCharType="separate"/>
            </w:r>
            <w:r w:rsidR="00B85921">
              <w:rPr>
                <w:noProof/>
                <w:webHidden/>
              </w:rPr>
              <w:t>16</w:t>
            </w:r>
            <w:r w:rsidR="009D5E0E" w:rsidRPr="009D5E0E">
              <w:rPr>
                <w:noProof/>
                <w:webHidden/>
              </w:rPr>
              <w:fldChar w:fldCharType="end"/>
            </w:r>
          </w:hyperlink>
        </w:p>
        <w:p w:rsidR="009D5E0E" w:rsidRPr="009D5E0E" w:rsidRDefault="0013025E">
          <w:pPr>
            <w:pStyle w:val="Inhopg1"/>
            <w:tabs>
              <w:tab w:val="left" w:pos="601"/>
              <w:tab w:val="right" w:leader="dot" w:pos="9066"/>
            </w:tabs>
            <w:rPr>
              <w:rFonts w:asciiTheme="minorHAnsi" w:hAnsiTheme="minorHAnsi"/>
              <w:b w:val="0"/>
              <w:noProof/>
              <w:color w:val="auto"/>
              <w:sz w:val="22"/>
              <w:szCs w:val="22"/>
            </w:rPr>
          </w:pPr>
          <w:hyperlink w:anchor="_Toc22642961" w:history="1">
            <w:r w:rsidR="009D5E0E" w:rsidRPr="009D5E0E">
              <w:rPr>
                <w:rStyle w:val="Hyperlink"/>
                <w:noProof/>
                <w:color w:val="auto"/>
              </w:rPr>
              <w:t>4.</w:t>
            </w:r>
            <w:r w:rsidR="009D5E0E" w:rsidRPr="009D5E0E">
              <w:rPr>
                <w:rFonts w:asciiTheme="minorHAnsi" w:hAnsiTheme="minorHAnsi"/>
                <w:b w:val="0"/>
                <w:noProof/>
                <w:color w:val="auto"/>
                <w:sz w:val="22"/>
                <w:szCs w:val="22"/>
              </w:rPr>
              <w:tab/>
            </w:r>
            <w:r w:rsidR="009D5E0E" w:rsidRPr="009D5E0E">
              <w:rPr>
                <w:rStyle w:val="Hyperlink"/>
                <w:noProof/>
                <w:color w:val="auto"/>
              </w:rPr>
              <w:t>Betaalbaarheid en beschikbaarheid middelen.</w:t>
            </w:r>
            <w:r w:rsidR="009D5E0E" w:rsidRPr="009D5E0E">
              <w:rPr>
                <w:noProof/>
                <w:webHidden/>
                <w:color w:val="auto"/>
              </w:rPr>
              <w:tab/>
            </w:r>
            <w:r w:rsidR="009D5E0E" w:rsidRPr="009D5E0E">
              <w:rPr>
                <w:noProof/>
                <w:webHidden/>
                <w:color w:val="auto"/>
              </w:rPr>
              <w:fldChar w:fldCharType="begin"/>
            </w:r>
            <w:r w:rsidR="009D5E0E" w:rsidRPr="009D5E0E">
              <w:rPr>
                <w:noProof/>
                <w:webHidden/>
                <w:color w:val="auto"/>
              </w:rPr>
              <w:instrText xml:space="preserve"> PAGEREF _Toc22642961 \h </w:instrText>
            </w:r>
            <w:r w:rsidR="009D5E0E" w:rsidRPr="009D5E0E">
              <w:rPr>
                <w:noProof/>
                <w:webHidden/>
                <w:color w:val="auto"/>
              </w:rPr>
            </w:r>
            <w:r w:rsidR="009D5E0E" w:rsidRPr="009D5E0E">
              <w:rPr>
                <w:noProof/>
                <w:webHidden/>
                <w:color w:val="auto"/>
              </w:rPr>
              <w:fldChar w:fldCharType="separate"/>
            </w:r>
            <w:r w:rsidR="00B85921">
              <w:rPr>
                <w:noProof/>
                <w:webHidden/>
                <w:color w:val="auto"/>
              </w:rPr>
              <w:t>17</w:t>
            </w:r>
            <w:r w:rsidR="009D5E0E" w:rsidRPr="009D5E0E">
              <w:rPr>
                <w:noProof/>
                <w:webHidden/>
                <w:color w:val="auto"/>
              </w:rPr>
              <w:fldChar w:fldCharType="end"/>
            </w:r>
          </w:hyperlink>
        </w:p>
        <w:p w:rsidR="009D5E0E" w:rsidRPr="009D5E0E" w:rsidRDefault="0013025E">
          <w:pPr>
            <w:pStyle w:val="Inhopg1"/>
            <w:tabs>
              <w:tab w:val="left" w:pos="601"/>
              <w:tab w:val="right" w:leader="dot" w:pos="9066"/>
            </w:tabs>
            <w:rPr>
              <w:rFonts w:asciiTheme="minorHAnsi" w:hAnsiTheme="minorHAnsi"/>
              <w:b w:val="0"/>
              <w:noProof/>
              <w:color w:val="auto"/>
              <w:sz w:val="22"/>
              <w:szCs w:val="22"/>
            </w:rPr>
          </w:pPr>
          <w:hyperlink w:anchor="_Toc22642962" w:history="1">
            <w:r w:rsidR="009D5E0E" w:rsidRPr="009D5E0E">
              <w:rPr>
                <w:rStyle w:val="Hyperlink"/>
                <w:noProof/>
                <w:color w:val="auto"/>
              </w:rPr>
              <w:t>5.</w:t>
            </w:r>
            <w:r w:rsidR="009D5E0E" w:rsidRPr="009D5E0E">
              <w:rPr>
                <w:rFonts w:asciiTheme="minorHAnsi" w:hAnsiTheme="minorHAnsi"/>
                <w:b w:val="0"/>
                <w:noProof/>
                <w:color w:val="auto"/>
                <w:sz w:val="22"/>
                <w:szCs w:val="22"/>
              </w:rPr>
              <w:tab/>
            </w:r>
            <w:r w:rsidR="009D5E0E" w:rsidRPr="009D5E0E">
              <w:rPr>
                <w:rStyle w:val="Hyperlink"/>
                <w:noProof/>
                <w:color w:val="auto"/>
              </w:rPr>
              <w:t>Veranderdoelen en ambities</w:t>
            </w:r>
            <w:r w:rsidR="009D5E0E" w:rsidRPr="009D5E0E">
              <w:rPr>
                <w:noProof/>
                <w:webHidden/>
                <w:color w:val="auto"/>
              </w:rPr>
              <w:tab/>
            </w:r>
            <w:r w:rsidR="009D5E0E" w:rsidRPr="009D5E0E">
              <w:rPr>
                <w:noProof/>
                <w:webHidden/>
                <w:color w:val="auto"/>
              </w:rPr>
              <w:fldChar w:fldCharType="begin"/>
            </w:r>
            <w:r w:rsidR="009D5E0E" w:rsidRPr="009D5E0E">
              <w:rPr>
                <w:noProof/>
                <w:webHidden/>
                <w:color w:val="auto"/>
              </w:rPr>
              <w:instrText xml:space="preserve"> PAGEREF _Toc22642962 \h </w:instrText>
            </w:r>
            <w:r w:rsidR="009D5E0E" w:rsidRPr="009D5E0E">
              <w:rPr>
                <w:noProof/>
                <w:webHidden/>
                <w:color w:val="auto"/>
              </w:rPr>
            </w:r>
            <w:r w:rsidR="009D5E0E" w:rsidRPr="009D5E0E">
              <w:rPr>
                <w:noProof/>
                <w:webHidden/>
                <w:color w:val="auto"/>
              </w:rPr>
              <w:fldChar w:fldCharType="separate"/>
            </w:r>
            <w:r w:rsidR="00B85921">
              <w:rPr>
                <w:noProof/>
                <w:webHidden/>
                <w:color w:val="auto"/>
              </w:rPr>
              <w:t>18</w:t>
            </w:r>
            <w:r w:rsidR="009D5E0E" w:rsidRPr="009D5E0E">
              <w:rPr>
                <w:noProof/>
                <w:webHidden/>
                <w:color w:val="auto"/>
              </w:rPr>
              <w:fldChar w:fldCharType="end"/>
            </w:r>
          </w:hyperlink>
        </w:p>
        <w:p w:rsidR="009D5E0E" w:rsidRPr="009D5E0E" w:rsidRDefault="0013025E">
          <w:pPr>
            <w:pStyle w:val="Inhopg2"/>
            <w:rPr>
              <w:noProof/>
            </w:rPr>
          </w:pPr>
          <w:hyperlink w:anchor="_Toc22642963" w:history="1">
            <w:r w:rsidR="009D5E0E" w:rsidRPr="009D5E0E">
              <w:rPr>
                <w:rStyle w:val="Hyperlink"/>
                <w:noProof/>
                <w:color w:val="auto"/>
              </w:rPr>
              <w:t>5.1.</w:t>
            </w:r>
            <w:r w:rsidR="009D5E0E" w:rsidRPr="009D5E0E">
              <w:rPr>
                <w:noProof/>
              </w:rPr>
              <w:tab/>
            </w:r>
            <w:r w:rsidR="009D5E0E" w:rsidRPr="009D5E0E">
              <w:rPr>
                <w:rStyle w:val="Hyperlink"/>
                <w:noProof/>
                <w:color w:val="auto"/>
              </w:rPr>
              <w:t>In de klas coachen</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_Toc22642963 \h </w:instrText>
            </w:r>
            <w:r w:rsidR="009D5E0E" w:rsidRPr="009D5E0E">
              <w:rPr>
                <w:noProof/>
                <w:webHidden/>
              </w:rPr>
            </w:r>
            <w:r w:rsidR="009D5E0E" w:rsidRPr="009D5E0E">
              <w:rPr>
                <w:noProof/>
                <w:webHidden/>
              </w:rPr>
              <w:fldChar w:fldCharType="separate"/>
            </w:r>
            <w:r w:rsidR="00B85921">
              <w:rPr>
                <w:noProof/>
                <w:webHidden/>
              </w:rPr>
              <w:t>18</w:t>
            </w:r>
            <w:r w:rsidR="009D5E0E" w:rsidRPr="009D5E0E">
              <w:rPr>
                <w:noProof/>
                <w:webHidden/>
              </w:rPr>
              <w:fldChar w:fldCharType="end"/>
            </w:r>
          </w:hyperlink>
        </w:p>
        <w:p w:rsidR="009D5E0E" w:rsidRPr="009D5E0E" w:rsidRDefault="0013025E">
          <w:pPr>
            <w:pStyle w:val="Inhopg2"/>
            <w:rPr>
              <w:noProof/>
            </w:rPr>
          </w:pPr>
          <w:hyperlink w:anchor="_Toc22642964" w:history="1">
            <w:r w:rsidR="009D5E0E" w:rsidRPr="009D5E0E">
              <w:rPr>
                <w:rStyle w:val="Hyperlink"/>
                <w:noProof/>
                <w:color w:val="auto"/>
              </w:rPr>
              <w:t xml:space="preserve">5.2. </w:t>
            </w:r>
            <w:r w:rsidR="009D5E0E" w:rsidRPr="009D5E0E">
              <w:rPr>
                <w:noProof/>
              </w:rPr>
              <w:tab/>
            </w:r>
            <w:r w:rsidR="009D5E0E" w:rsidRPr="009D5E0E">
              <w:rPr>
                <w:rStyle w:val="Hyperlink"/>
                <w:noProof/>
                <w:color w:val="auto"/>
              </w:rPr>
              <w:t>Externen</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_Toc22642964 \h </w:instrText>
            </w:r>
            <w:r w:rsidR="009D5E0E" w:rsidRPr="009D5E0E">
              <w:rPr>
                <w:noProof/>
                <w:webHidden/>
              </w:rPr>
            </w:r>
            <w:r w:rsidR="009D5E0E" w:rsidRPr="009D5E0E">
              <w:rPr>
                <w:noProof/>
                <w:webHidden/>
              </w:rPr>
              <w:fldChar w:fldCharType="separate"/>
            </w:r>
            <w:r w:rsidR="00B85921">
              <w:rPr>
                <w:noProof/>
                <w:webHidden/>
              </w:rPr>
              <w:t>18</w:t>
            </w:r>
            <w:r w:rsidR="009D5E0E" w:rsidRPr="009D5E0E">
              <w:rPr>
                <w:noProof/>
                <w:webHidden/>
              </w:rPr>
              <w:fldChar w:fldCharType="end"/>
            </w:r>
          </w:hyperlink>
        </w:p>
        <w:p w:rsidR="009D5E0E" w:rsidRPr="009D5E0E" w:rsidRDefault="0013025E">
          <w:pPr>
            <w:pStyle w:val="Inhopg2"/>
            <w:rPr>
              <w:noProof/>
            </w:rPr>
          </w:pPr>
          <w:hyperlink w:anchor="_Toc22642965" w:history="1">
            <w:r w:rsidR="009D5E0E" w:rsidRPr="009D5E0E">
              <w:rPr>
                <w:rStyle w:val="Hyperlink"/>
                <w:noProof/>
                <w:color w:val="auto"/>
              </w:rPr>
              <w:t xml:space="preserve">5.3. </w:t>
            </w:r>
            <w:r w:rsidR="009D5E0E" w:rsidRPr="009D5E0E">
              <w:rPr>
                <w:noProof/>
              </w:rPr>
              <w:tab/>
            </w:r>
            <w:r w:rsidR="009D5E0E" w:rsidRPr="009D5E0E">
              <w:rPr>
                <w:rStyle w:val="Hyperlink"/>
                <w:noProof/>
                <w:color w:val="auto"/>
              </w:rPr>
              <w:t>Begeleiding in groepen</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_Toc22642965 \h </w:instrText>
            </w:r>
            <w:r w:rsidR="009D5E0E" w:rsidRPr="009D5E0E">
              <w:rPr>
                <w:noProof/>
                <w:webHidden/>
              </w:rPr>
            </w:r>
            <w:r w:rsidR="009D5E0E" w:rsidRPr="009D5E0E">
              <w:rPr>
                <w:noProof/>
                <w:webHidden/>
              </w:rPr>
              <w:fldChar w:fldCharType="separate"/>
            </w:r>
            <w:r w:rsidR="00B85921">
              <w:rPr>
                <w:noProof/>
                <w:webHidden/>
              </w:rPr>
              <w:t>18</w:t>
            </w:r>
            <w:r w:rsidR="009D5E0E" w:rsidRPr="009D5E0E">
              <w:rPr>
                <w:noProof/>
                <w:webHidden/>
              </w:rPr>
              <w:fldChar w:fldCharType="end"/>
            </w:r>
          </w:hyperlink>
        </w:p>
        <w:p w:rsidR="009D5E0E" w:rsidRPr="009D5E0E" w:rsidRDefault="0013025E">
          <w:pPr>
            <w:pStyle w:val="Inhopg2"/>
            <w:rPr>
              <w:noProof/>
            </w:rPr>
          </w:pPr>
          <w:hyperlink w:anchor="_Toc22642966" w:history="1">
            <w:r w:rsidR="009D5E0E" w:rsidRPr="009D5E0E">
              <w:rPr>
                <w:rStyle w:val="Hyperlink"/>
                <w:noProof/>
                <w:color w:val="auto"/>
              </w:rPr>
              <w:t xml:space="preserve">5.4. </w:t>
            </w:r>
            <w:r w:rsidR="009D5E0E" w:rsidRPr="009D5E0E">
              <w:rPr>
                <w:noProof/>
              </w:rPr>
              <w:tab/>
            </w:r>
            <w:r w:rsidR="009D5E0E" w:rsidRPr="009D5E0E">
              <w:rPr>
                <w:rStyle w:val="Hyperlink"/>
                <w:noProof/>
                <w:color w:val="auto"/>
              </w:rPr>
              <w:t>Scholing mentoren / docenten,</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_Toc22642966 \h </w:instrText>
            </w:r>
            <w:r w:rsidR="009D5E0E" w:rsidRPr="009D5E0E">
              <w:rPr>
                <w:noProof/>
                <w:webHidden/>
              </w:rPr>
            </w:r>
            <w:r w:rsidR="009D5E0E" w:rsidRPr="009D5E0E">
              <w:rPr>
                <w:noProof/>
                <w:webHidden/>
              </w:rPr>
              <w:fldChar w:fldCharType="separate"/>
            </w:r>
            <w:r w:rsidR="00B85921">
              <w:rPr>
                <w:noProof/>
                <w:webHidden/>
              </w:rPr>
              <w:t>18</w:t>
            </w:r>
            <w:r w:rsidR="009D5E0E" w:rsidRPr="009D5E0E">
              <w:rPr>
                <w:noProof/>
                <w:webHidden/>
              </w:rPr>
              <w:fldChar w:fldCharType="end"/>
            </w:r>
          </w:hyperlink>
        </w:p>
        <w:p w:rsidR="009D5E0E" w:rsidRPr="009D5E0E" w:rsidRDefault="0013025E">
          <w:pPr>
            <w:pStyle w:val="Inhopg2"/>
            <w:rPr>
              <w:noProof/>
            </w:rPr>
          </w:pPr>
          <w:hyperlink w:anchor="_Toc22642967" w:history="1">
            <w:r w:rsidR="009D5E0E" w:rsidRPr="009D5E0E">
              <w:rPr>
                <w:rStyle w:val="Hyperlink"/>
                <w:noProof/>
                <w:color w:val="auto"/>
              </w:rPr>
              <w:t>5.5.</w:t>
            </w:r>
            <w:r w:rsidR="009D5E0E" w:rsidRPr="009D5E0E">
              <w:rPr>
                <w:noProof/>
              </w:rPr>
              <w:tab/>
            </w:r>
            <w:r w:rsidR="009D5E0E" w:rsidRPr="009D5E0E">
              <w:rPr>
                <w:rStyle w:val="Hyperlink"/>
                <w:noProof/>
                <w:color w:val="auto"/>
              </w:rPr>
              <w:t>Samenwerking met basisscholen</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_Toc22642967 \h </w:instrText>
            </w:r>
            <w:r w:rsidR="009D5E0E" w:rsidRPr="009D5E0E">
              <w:rPr>
                <w:noProof/>
                <w:webHidden/>
              </w:rPr>
            </w:r>
            <w:r w:rsidR="009D5E0E" w:rsidRPr="009D5E0E">
              <w:rPr>
                <w:noProof/>
                <w:webHidden/>
              </w:rPr>
              <w:fldChar w:fldCharType="separate"/>
            </w:r>
            <w:r w:rsidR="00B85921">
              <w:rPr>
                <w:noProof/>
                <w:webHidden/>
              </w:rPr>
              <w:t>18</w:t>
            </w:r>
            <w:r w:rsidR="009D5E0E" w:rsidRPr="009D5E0E">
              <w:rPr>
                <w:noProof/>
                <w:webHidden/>
              </w:rPr>
              <w:fldChar w:fldCharType="end"/>
            </w:r>
          </w:hyperlink>
        </w:p>
        <w:p w:rsidR="009D5E0E" w:rsidRPr="009D5E0E" w:rsidRDefault="0013025E">
          <w:pPr>
            <w:pStyle w:val="Inhopg2"/>
            <w:rPr>
              <w:noProof/>
            </w:rPr>
          </w:pPr>
          <w:hyperlink w:anchor="_Toc22642968" w:history="1">
            <w:r w:rsidR="009D5E0E" w:rsidRPr="009D5E0E">
              <w:rPr>
                <w:rStyle w:val="Hyperlink"/>
                <w:noProof/>
                <w:color w:val="auto"/>
              </w:rPr>
              <w:t>5.6.</w:t>
            </w:r>
            <w:r w:rsidR="009D5E0E" w:rsidRPr="009D5E0E">
              <w:rPr>
                <w:noProof/>
              </w:rPr>
              <w:tab/>
            </w:r>
            <w:r w:rsidR="009D5E0E" w:rsidRPr="009D5E0E">
              <w:rPr>
                <w:rStyle w:val="Hyperlink"/>
                <w:noProof/>
                <w:color w:val="auto"/>
              </w:rPr>
              <w:t>Samenwerkingsverbanden, gemeente</w:t>
            </w:r>
            <w:r w:rsidR="009D5E0E" w:rsidRPr="009D5E0E">
              <w:rPr>
                <w:noProof/>
                <w:webHidden/>
              </w:rPr>
              <w:tab/>
            </w:r>
            <w:r w:rsidR="009D5E0E" w:rsidRPr="009D5E0E">
              <w:rPr>
                <w:noProof/>
                <w:webHidden/>
              </w:rPr>
              <w:fldChar w:fldCharType="begin"/>
            </w:r>
            <w:r w:rsidR="009D5E0E" w:rsidRPr="009D5E0E">
              <w:rPr>
                <w:noProof/>
                <w:webHidden/>
              </w:rPr>
              <w:instrText xml:space="preserve"> PAGEREF _Toc22642968 \h </w:instrText>
            </w:r>
            <w:r w:rsidR="009D5E0E" w:rsidRPr="009D5E0E">
              <w:rPr>
                <w:noProof/>
                <w:webHidden/>
              </w:rPr>
            </w:r>
            <w:r w:rsidR="009D5E0E" w:rsidRPr="009D5E0E">
              <w:rPr>
                <w:noProof/>
                <w:webHidden/>
              </w:rPr>
              <w:fldChar w:fldCharType="separate"/>
            </w:r>
            <w:r w:rsidR="00B85921">
              <w:rPr>
                <w:noProof/>
                <w:webHidden/>
              </w:rPr>
              <w:t>19</w:t>
            </w:r>
            <w:r w:rsidR="009D5E0E" w:rsidRPr="009D5E0E">
              <w:rPr>
                <w:noProof/>
                <w:webHidden/>
              </w:rPr>
              <w:fldChar w:fldCharType="end"/>
            </w:r>
          </w:hyperlink>
        </w:p>
        <w:p w:rsidR="009D5E0E" w:rsidRDefault="0013025E">
          <w:pPr>
            <w:pStyle w:val="Inhopg1"/>
            <w:tabs>
              <w:tab w:val="left" w:pos="601"/>
              <w:tab w:val="right" w:leader="dot" w:pos="9066"/>
            </w:tabs>
            <w:rPr>
              <w:rFonts w:asciiTheme="minorHAnsi" w:hAnsiTheme="minorHAnsi"/>
              <w:b w:val="0"/>
              <w:noProof/>
              <w:color w:val="auto"/>
              <w:sz w:val="22"/>
              <w:szCs w:val="22"/>
            </w:rPr>
          </w:pPr>
          <w:hyperlink w:anchor="_Toc22642969" w:history="1">
            <w:r w:rsidR="009D5E0E" w:rsidRPr="009D5E0E">
              <w:rPr>
                <w:rStyle w:val="Hyperlink"/>
                <w:noProof/>
                <w:color w:val="auto"/>
              </w:rPr>
              <w:t>6.</w:t>
            </w:r>
            <w:r w:rsidR="009D5E0E" w:rsidRPr="009D5E0E">
              <w:rPr>
                <w:rFonts w:asciiTheme="minorHAnsi" w:hAnsiTheme="minorHAnsi"/>
                <w:b w:val="0"/>
                <w:noProof/>
                <w:color w:val="auto"/>
                <w:sz w:val="22"/>
                <w:szCs w:val="22"/>
              </w:rPr>
              <w:tab/>
            </w:r>
            <w:r w:rsidR="009D5E0E" w:rsidRPr="009D5E0E">
              <w:rPr>
                <w:rStyle w:val="Hyperlink"/>
                <w:noProof/>
                <w:color w:val="auto"/>
              </w:rPr>
              <w:t>We zijn tevreden als we de volgende zaken zien in de school</w:t>
            </w:r>
            <w:r w:rsidR="009D5E0E" w:rsidRPr="009D5E0E">
              <w:rPr>
                <w:noProof/>
                <w:webHidden/>
                <w:color w:val="auto"/>
              </w:rPr>
              <w:tab/>
            </w:r>
            <w:r w:rsidR="009D5E0E" w:rsidRPr="009D5E0E">
              <w:rPr>
                <w:noProof/>
                <w:webHidden/>
                <w:color w:val="auto"/>
              </w:rPr>
              <w:fldChar w:fldCharType="begin"/>
            </w:r>
            <w:r w:rsidR="009D5E0E" w:rsidRPr="009D5E0E">
              <w:rPr>
                <w:noProof/>
                <w:webHidden/>
                <w:color w:val="auto"/>
              </w:rPr>
              <w:instrText xml:space="preserve"> PAGEREF _Toc22642969 \h </w:instrText>
            </w:r>
            <w:r w:rsidR="009D5E0E" w:rsidRPr="009D5E0E">
              <w:rPr>
                <w:noProof/>
                <w:webHidden/>
                <w:color w:val="auto"/>
              </w:rPr>
            </w:r>
            <w:r w:rsidR="009D5E0E" w:rsidRPr="009D5E0E">
              <w:rPr>
                <w:noProof/>
                <w:webHidden/>
                <w:color w:val="auto"/>
              </w:rPr>
              <w:fldChar w:fldCharType="separate"/>
            </w:r>
            <w:r w:rsidR="00B85921">
              <w:rPr>
                <w:noProof/>
                <w:webHidden/>
                <w:color w:val="auto"/>
              </w:rPr>
              <w:t>20</w:t>
            </w:r>
            <w:r w:rsidR="009D5E0E" w:rsidRPr="009D5E0E">
              <w:rPr>
                <w:noProof/>
                <w:webHidden/>
                <w:color w:val="auto"/>
              </w:rPr>
              <w:fldChar w:fldCharType="end"/>
            </w:r>
          </w:hyperlink>
        </w:p>
        <w:p w:rsidR="00C04B5C" w:rsidRPr="00C04B5C" w:rsidRDefault="00C04B5C">
          <w:r w:rsidRPr="00C04B5C">
            <w:rPr>
              <w:b/>
              <w:bCs/>
            </w:rPr>
            <w:fldChar w:fldCharType="end"/>
          </w:r>
        </w:p>
      </w:sdtContent>
    </w:sdt>
    <w:p w:rsidR="00F03519" w:rsidRDefault="00F03519">
      <w:pPr>
        <w:rPr>
          <w:b/>
          <w:sz w:val="32"/>
          <w:szCs w:val="32"/>
        </w:rPr>
      </w:pPr>
      <w:r>
        <w:rPr>
          <w:b/>
          <w:sz w:val="32"/>
          <w:szCs w:val="32"/>
        </w:rPr>
        <w:br w:type="page"/>
      </w:r>
    </w:p>
    <w:p w:rsidR="00E301A1" w:rsidRDefault="00C04B5C" w:rsidP="00C9703C">
      <w:pPr>
        <w:pStyle w:val="Kop1"/>
        <w:ind w:left="0" w:firstLine="0"/>
      </w:pPr>
      <w:bookmarkStart w:id="0" w:name="_Toc422172873"/>
      <w:bookmarkStart w:id="1" w:name="_Toc22642942"/>
      <w:r>
        <w:lastRenderedPageBreak/>
        <w:t>I</w:t>
      </w:r>
      <w:r w:rsidR="00E301A1">
        <w:t>nleiding</w:t>
      </w:r>
      <w:bookmarkEnd w:id="0"/>
      <w:bookmarkEnd w:id="1"/>
    </w:p>
    <w:p w:rsidR="00E301A1" w:rsidRDefault="00E301A1" w:rsidP="00E301A1"/>
    <w:p w:rsidR="00E301A1" w:rsidRDefault="00E301A1" w:rsidP="00E301A1">
      <w:r>
        <w:t>Voortgezet Onderwijs Best-Oirschot draagt doelgericht bij aan de groei en ontwikkeling van jonge mensen.</w:t>
      </w:r>
    </w:p>
    <w:p w:rsidR="00E301A1" w:rsidRDefault="00E301A1" w:rsidP="00E301A1"/>
    <w:p w:rsidR="00E301A1" w:rsidRDefault="00E301A1" w:rsidP="00E301A1">
      <w:r>
        <w:t xml:space="preserve">“Onze missie geeft de kern aan waar het in onze organisatie om draait: de groei en ontwikkeling van jonge mensen. V.O. Best-Oirschot biedt kwalitatief hoogwaardig onderwijs waarin leerlingen hun talenten ontdekken en ontwikkelen zodat ze uitgroeien tot zelfbewuste jongeren die hun leerproces kunnen sturen, verantwoordelijkheid nemen voor hun eigen keuzes en een waarde(n)volle bijdrage leveren aan de samenleving. V.O. Best-Oirschot brengt jongeren begrip en respect voor andere mensen bij door een open school te zijn waarin </w:t>
      </w:r>
      <w:r w:rsidR="00C55A98">
        <w:t>je leert met, van en over elkaar en je omgeving</w:t>
      </w:r>
      <w:r>
        <w:t>.”</w:t>
      </w:r>
    </w:p>
    <w:p w:rsidR="00E301A1" w:rsidRDefault="00E301A1" w:rsidP="00E301A1"/>
    <w:p w:rsidR="00E301A1" w:rsidRDefault="00E301A1" w:rsidP="00007D6D">
      <w:pPr>
        <w:pStyle w:val="Kop2"/>
      </w:pPr>
      <w:bookmarkStart w:id="2" w:name="_Toc422172874"/>
      <w:bookmarkStart w:id="3" w:name="_Toc22642943"/>
      <w:r>
        <w:t>Visie VOBO</w:t>
      </w:r>
      <w:bookmarkEnd w:id="2"/>
      <w:bookmarkEnd w:id="3"/>
    </w:p>
    <w:p w:rsidR="00E301A1" w:rsidRDefault="00E301A1" w:rsidP="00E301A1"/>
    <w:p w:rsidR="00E301A1" w:rsidRDefault="00E301A1" w:rsidP="00E301A1">
      <w:r>
        <w:t xml:space="preserve">Onderwijs bereidt jonge mensen voor op leven, leren en werken in de toekomstige samenleving. Onze onderwijsvisie houdt hiermee verband en is gericht op leren in een uitdagende omgeving, leren in samenhang en duurzaam leren. Deze visie vormt het ankerpunt bij de inrichting van ons </w:t>
      </w:r>
      <w:r w:rsidR="00007D6D">
        <w:t>onderwijs.</w:t>
      </w:r>
    </w:p>
    <w:p w:rsidR="00E301A1" w:rsidRDefault="00E301A1" w:rsidP="00E301A1"/>
    <w:p w:rsidR="00E301A1" w:rsidRDefault="00E301A1" w:rsidP="00007D6D">
      <w:pPr>
        <w:pStyle w:val="Kop2"/>
      </w:pPr>
      <w:bookmarkStart w:id="4" w:name="_Toc422172875"/>
      <w:bookmarkStart w:id="5" w:name="_Toc22642944"/>
      <w:r>
        <w:t>Kernwaarden</w:t>
      </w:r>
      <w:bookmarkEnd w:id="4"/>
      <w:bookmarkEnd w:id="5"/>
    </w:p>
    <w:p w:rsidR="00E301A1" w:rsidRDefault="00E301A1" w:rsidP="00E301A1"/>
    <w:p w:rsidR="00E301A1" w:rsidRDefault="00E301A1" w:rsidP="00E301A1">
      <w:r>
        <w:t xml:space="preserve">De missie en visie zijn verbonden met de kernwaarden van VOBO. Kernwaarden geven de identiteit van de organisatie aan. Ze beschrijven het hoe en waarom van ons handelen met leerlingen, ouders, organisaties in onze omgeving en met elkaar. VOBO staat voor de volgende kernwaarden: </w:t>
      </w:r>
    </w:p>
    <w:p w:rsidR="00E301A1" w:rsidRDefault="00E301A1" w:rsidP="00F77694">
      <w:pPr>
        <w:pStyle w:val="Lijstalinea"/>
        <w:numPr>
          <w:ilvl w:val="0"/>
          <w:numId w:val="1"/>
        </w:numPr>
      </w:pPr>
      <w:r>
        <w:t>Betrokkenheid</w:t>
      </w:r>
    </w:p>
    <w:p w:rsidR="00E301A1" w:rsidRDefault="00E301A1" w:rsidP="00F77694">
      <w:pPr>
        <w:pStyle w:val="Lijstalinea"/>
        <w:numPr>
          <w:ilvl w:val="0"/>
          <w:numId w:val="1"/>
        </w:numPr>
      </w:pPr>
      <w:r>
        <w:t xml:space="preserve">Vertrouwen </w:t>
      </w:r>
    </w:p>
    <w:p w:rsidR="00E301A1" w:rsidRDefault="00E301A1" w:rsidP="00F77694">
      <w:pPr>
        <w:pStyle w:val="Lijstalinea"/>
        <w:numPr>
          <w:ilvl w:val="0"/>
          <w:numId w:val="1"/>
        </w:numPr>
      </w:pPr>
      <w:r>
        <w:t xml:space="preserve">Verbinding </w:t>
      </w:r>
    </w:p>
    <w:p w:rsidR="00E301A1" w:rsidRDefault="00E301A1" w:rsidP="00F77694">
      <w:pPr>
        <w:pStyle w:val="Lijstalinea"/>
        <w:numPr>
          <w:ilvl w:val="0"/>
          <w:numId w:val="1"/>
        </w:numPr>
      </w:pPr>
      <w:r>
        <w:t>Vernieuwing</w:t>
      </w:r>
    </w:p>
    <w:p w:rsidR="00E301A1" w:rsidRDefault="00E301A1" w:rsidP="00E301A1"/>
    <w:p w:rsidR="00E301A1" w:rsidRDefault="00E301A1" w:rsidP="00E301A1">
      <w:r>
        <w:t>Deze waarden zijn leidend voor ons denken en handelen.</w:t>
      </w:r>
    </w:p>
    <w:p w:rsidR="00E301A1" w:rsidRDefault="00E301A1" w:rsidP="00E301A1"/>
    <w:p w:rsidR="00E301A1" w:rsidRDefault="00E301A1" w:rsidP="00007D6D">
      <w:pPr>
        <w:pStyle w:val="Kop2"/>
      </w:pPr>
      <w:bookmarkStart w:id="6" w:name="_Toc422172876"/>
      <w:bookmarkStart w:id="7" w:name="_Toc22642945"/>
      <w:r w:rsidRPr="00007D6D">
        <w:t>Kernkwaliteiten</w:t>
      </w:r>
      <w:bookmarkEnd w:id="6"/>
      <w:bookmarkEnd w:id="7"/>
    </w:p>
    <w:p w:rsidR="00E301A1" w:rsidRDefault="00E301A1" w:rsidP="00E301A1"/>
    <w:p w:rsidR="00E301A1" w:rsidRDefault="00E301A1" w:rsidP="00E301A1">
      <w:r>
        <w:t xml:space="preserve">Om deze kernwaarden waar te maken, hebben we een aantal kernkwaliteiten nodig. Samen met de kernwaarden helpen de onderstaande kwaliteiten ons om onze visie op onderwijs en onze ambities te realiseren.  </w:t>
      </w:r>
    </w:p>
    <w:p w:rsidR="00E301A1" w:rsidRDefault="00E301A1" w:rsidP="00C55A98"/>
    <w:p w:rsidR="00E301A1" w:rsidRDefault="00E301A1" w:rsidP="00F77694">
      <w:pPr>
        <w:pStyle w:val="Lijstalinea"/>
        <w:numPr>
          <w:ilvl w:val="0"/>
          <w:numId w:val="2"/>
        </w:numPr>
      </w:pPr>
      <w:r>
        <w:t>We creëren een veilige leeromgeving</w:t>
      </w:r>
    </w:p>
    <w:p w:rsidR="00E301A1" w:rsidRDefault="00E301A1" w:rsidP="00F77694">
      <w:pPr>
        <w:pStyle w:val="Lijstalinea"/>
        <w:numPr>
          <w:ilvl w:val="0"/>
          <w:numId w:val="2"/>
        </w:numPr>
      </w:pPr>
      <w:r>
        <w:t>We richten ons op kwaliteit</w:t>
      </w:r>
    </w:p>
    <w:p w:rsidR="00007D6D" w:rsidRDefault="00007D6D" w:rsidP="00E301A1"/>
    <w:p w:rsidR="00E301A1" w:rsidRDefault="00C55A98" w:rsidP="00E301A1">
      <w:r>
        <w:t>VOBO</w:t>
      </w:r>
      <w:r w:rsidR="00E301A1">
        <w:t xml:space="preserve"> investeert veel extra tijd, energie en middelen in een optimale begeleiding van onze leerl</w:t>
      </w:r>
      <w:r>
        <w:t>ingen. Centraal binnen de scholen</w:t>
      </w:r>
      <w:r w:rsidR="00E301A1">
        <w:t xml:space="preserve"> staat natuurlijk dat de school opleidt voor een diploma. In het kader van de leerlingbegeleiding gaat dan ook vanzelfsprekend veel aandacht uit naar de begeleiding die gericht is op het halen van dat doel. Het mentoraat ligt aan de basis van de begeleiding die ondersteunend is voor het leerproces. </w:t>
      </w:r>
    </w:p>
    <w:p w:rsidR="00E301A1" w:rsidRDefault="00E301A1" w:rsidP="00E301A1"/>
    <w:p w:rsidR="00E301A1" w:rsidRDefault="00C55A98" w:rsidP="00E301A1">
      <w:r>
        <w:t>De scholen streven</w:t>
      </w:r>
      <w:r w:rsidR="00E301A1">
        <w:t xml:space="preserve"> ernaar iedere leerling op het niveau te laten pre</w:t>
      </w:r>
      <w:r w:rsidR="003631BA">
        <w:t xml:space="preserve">steren, de mogelijkheden optimaal te laten benutten en leren omgaan met de </w:t>
      </w:r>
      <w:r w:rsidR="00E301A1">
        <w:t xml:space="preserve"> belemmeringen</w:t>
      </w:r>
      <w:r w:rsidR="003631BA">
        <w:t>.</w:t>
      </w:r>
      <w:r>
        <w:t xml:space="preserve"> Dat betekent o.a. dat zowel</w:t>
      </w:r>
      <w:r w:rsidR="00E301A1">
        <w:t xml:space="preserve"> </w:t>
      </w:r>
      <w:r>
        <w:t xml:space="preserve">het </w:t>
      </w:r>
      <w:r w:rsidR="00E301A1">
        <w:t>Heerbeeck College</w:t>
      </w:r>
      <w:r>
        <w:t xml:space="preserve"> als het Kempenhorst College oog hebben</w:t>
      </w:r>
      <w:r w:rsidR="00E301A1">
        <w:t xml:space="preserve"> voor de thuissituatie en de tendensen in de samenleving. </w:t>
      </w:r>
      <w:r w:rsidR="003631BA">
        <w:t xml:space="preserve">De samenwerking met de ouders is cruciaal. </w:t>
      </w:r>
      <w:r w:rsidR="00E301A1">
        <w:t xml:space="preserve">Het Heerbeeck College </w:t>
      </w:r>
      <w:r w:rsidR="00DD6560">
        <w:t>en het Kempenhorst College begeleiden</w:t>
      </w:r>
      <w:r w:rsidR="00E301A1">
        <w:t xml:space="preserve"> lee</w:t>
      </w:r>
      <w:r w:rsidR="00DD6560">
        <w:t>rlingen op maat.</w:t>
      </w:r>
    </w:p>
    <w:p w:rsidR="00E301A1" w:rsidRDefault="00E301A1" w:rsidP="00E301A1">
      <w:r>
        <w:t> </w:t>
      </w:r>
    </w:p>
    <w:p w:rsidR="00E301A1" w:rsidRDefault="00185779" w:rsidP="00E301A1">
      <w:pPr>
        <w:pStyle w:val="Kop1"/>
      </w:pPr>
      <w:bookmarkStart w:id="8" w:name="_Toc422172877"/>
      <w:bookmarkStart w:id="9" w:name="_Toc22642946"/>
      <w:r>
        <w:lastRenderedPageBreak/>
        <w:t>1.</w:t>
      </w:r>
      <w:r>
        <w:tab/>
      </w:r>
      <w:r w:rsidR="00E301A1">
        <w:t>Visie en uitgangspunten ten aanzien van leerlingbegeleiding en ondersteuning</w:t>
      </w:r>
      <w:bookmarkEnd w:id="8"/>
      <w:bookmarkEnd w:id="9"/>
    </w:p>
    <w:p w:rsidR="00E301A1" w:rsidRDefault="00C04B5C" w:rsidP="00F03519">
      <w:pPr>
        <w:pStyle w:val="Kop2"/>
      </w:pPr>
      <w:bookmarkStart w:id="10" w:name="_Toc422172878"/>
      <w:bookmarkStart w:id="11" w:name="_Toc22642947"/>
      <w:r>
        <w:t>1.1.</w:t>
      </w:r>
      <w:r>
        <w:tab/>
      </w:r>
      <w:r w:rsidR="00E301A1">
        <w:t>Vestigingsprofiel Heerbeeck College</w:t>
      </w:r>
      <w:bookmarkEnd w:id="10"/>
      <w:bookmarkEnd w:id="11"/>
    </w:p>
    <w:p w:rsidR="00E301A1" w:rsidRDefault="00E301A1" w:rsidP="00E301A1"/>
    <w:p w:rsidR="00E301A1" w:rsidRDefault="00E301A1" w:rsidP="00E301A1">
      <w:r>
        <w:t>Het Heerbeeck College te Best biedt mavo, havo en vwo (gymnasium en atheneum) aan.</w:t>
      </w:r>
    </w:p>
    <w:p w:rsidR="00E301A1" w:rsidRDefault="00E301A1" w:rsidP="00E301A1">
      <w:r>
        <w:t>Voor havo en vwo zijn we in schooljaar 2014-2015 gestart met HIC (Heerbeeck International Colleg</w:t>
      </w:r>
      <w:r w:rsidR="00C55A98">
        <w:t xml:space="preserve">e). Voor de mavo zijn </w:t>
      </w:r>
      <w:r>
        <w:t>we in schooljaar 2015-2016</w:t>
      </w:r>
      <w:r w:rsidR="00C55A98">
        <w:t xml:space="preserve"> gestart</w:t>
      </w:r>
      <w:r>
        <w:t xml:space="preserve"> met Bèta Challenge.</w:t>
      </w:r>
    </w:p>
    <w:p w:rsidR="00E301A1" w:rsidRDefault="00E301A1" w:rsidP="00E301A1"/>
    <w:p w:rsidR="00E301A1" w:rsidRDefault="00E301A1" w:rsidP="00E301A1">
      <w:r>
        <w:t>Het Heerbeeck College is een school met een prettige sfeer waar iedereen, ongeacht godsdienst of levensbeschouwing, welkom is, kan zijn wie hij is en zich thuis kan voelen in een veilige en geborgen schoolomgeving. Het Heerbeeck C</w:t>
      </w:r>
      <w:r w:rsidR="00C55A98">
        <w:t>ollege hecht grote waarde aan een sociaal veilig klimaat en het ontwikkelen van duurzaam en verantwoordelijk burgerschap bij leerlingen.</w:t>
      </w:r>
    </w:p>
    <w:p w:rsidR="00E301A1" w:rsidRDefault="00E301A1" w:rsidP="00E301A1"/>
    <w:p w:rsidR="00E301A1" w:rsidRDefault="00E301A1" w:rsidP="00E301A1">
      <w:r>
        <w:t>Het Heerbeeck Colleg</w:t>
      </w:r>
      <w:r w:rsidR="00C55A98">
        <w:t>e is georganiseerd in teams. Deze teams</w:t>
      </w:r>
      <w:r>
        <w:t xml:space="preserve"> zijn voorwaarde voor kleinschaligheid en het afstemmen van onderwijs en begeleiding op de specifieke kenmerken van leerlingen in de </w:t>
      </w:r>
      <w:r w:rsidR="00C55A98">
        <w:t xml:space="preserve">betreffende teams. De </w:t>
      </w:r>
      <w:r>
        <w:t xml:space="preserve">teams zijn dan ook verantwoordelijk voor de onderwijskundige ontwikkeling en de ontwikkeling van de begeleiding en ondersteuning van de afdeling. </w:t>
      </w:r>
    </w:p>
    <w:p w:rsidR="00E301A1" w:rsidRDefault="00E301A1" w:rsidP="00E301A1"/>
    <w:p w:rsidR="00E301A1" w:rsidRDefault="00E301A1" w:rsidP="00E301A1">
      <w:r>
        <w:t>De school beschikt over twee gebouwen. Het Junior Coll</w:t>
      </w:r>
      <w:r w:rsidR="008C4D75">
        <w:t>ege huisvest de lee</w:t>
      </w:r>
      <w:r>
        <w:t>r</w:t>
      </w:r>
      <w:r w:rsidR="008C4D75">
        <w:t>lingen van het brugjaar</w:t>
      </w:r>
      <w:r>
        <w:t>. Het</w:t>
      </w:r>
      <w:r w:rsidR="008C4D75">
        <w:t xml:space="preserve"> hoofdgebouw is verdeeld in vier</w:t>
      </w:r>
      <w:r>
        <w:t xml:space="preserve"> duidelijke eenheden. Elke afdeling (mavo, havo en vwo</w:t>
      </w:r>
      <w:r w:rsidR="008C4D75">
        <w:t xml:space="preserve"> en HIC</w:t>
      </w:r>
      <w:r>
        <w:t xml:space="preserve">) heeft een eigen vleugel. Daarnaast beschikken de binask vakken en de creatieve vakken over een eigen vleugel. De aula kan worden omgetoverd tot een theater. Het Heerbeeck College wil geen eiland zijn in de (onderwijs)wereld. Daarom doet de school mee aan diverse samenwerkingsverbanden in de gemeente Best en daarbuiten. </w:t>
      </w:r>
    </w:p>
    <w:p w:rsidR="00E301A1" w:rsidRDefault="00E301A1" w:rsidP="00E301A1"/>
    <w:p w:rsidR="00E301A1" w:rsidRDefault="00E301A1" w:rsidP="00E301A1">
      <w:r>
        <w:t xml:space="preserve">Belangrijke zgn. horizontale samenwerkingsverbanden bestaan uit ORION, Brainport scholen, Bèta Challenge scholen, </w:t>
      </w:r>
      <w:r w:rsidR="00DD6560">
        <w:t xml:space="preserve">Brainport scholen, </w:t>
      </w:r>
      <w:r>
        <w:t xml:space="preserve">Regionaal Samenwerkingsverband Eindhoven en de Kempen, Stichting Welzijn Best, Bibliotheek Best en diverse overlegvormen met de gemeente Best. </w:t>
      </w:r>
    </w:p>
    <w:p w:rsidR="00E301A1" w:rsidRDefault="00E301A1" w:rsidP="00E301A1"/>
    <w:p w:rsidR="008C4D75" w:rsidRDefault="00E301A1" w:rsidP="00E301A1">
      <w:r>
        <w:t>Een belangrijk zgn. verticaal samenwerkingsverband is het overleg met het samenwerkingsverband van basisscholen in de regio. Een ander voorbeeld vormen de convenanten gesloten met het Summa College Eindhoven, H</w:t>
      </w:r>
      <w:r w:rsidR="00402729">
        <w:t>ogeschool Fontys, Lucas College</w:t>
      </w:r>
      <w:r>
        <w:t>,</w:t>
      </w:r>
      <w:r w:rsidR="00402729">
        <w:t xml:space="preserve"> </w:t>
      </w:r>
      <w:r>
        <w:t>de Technische Universiteit Eindhoven (VO-</w:t>
      </w:r>
    </w:p>
    <w:p w:rsidR="00E301A1" w:rsidRDefault="00DD6560" w:rsidP="00E301A1">
      <w:r>
        <w:t>WO), EsOE en Tilburg University.</w:t>
      </w:r>
    </w:p>
    <w:p w:rsidR="00E301A1" w:rsidRDefault="00E301A1" w:rsidP="00E301A1"/>
    <w:p w:rsidR="008C4D75" w:rsidRDefault="008C4D75" w:rsidP="00F03519">
      <w:pPr>
        <w:pStyle w:val="Kop2"/>
      </w:pPr>
      <w:bookmarkStart w:id="12" w:name="_Toc22642948"/>
      <w:r>
        <w:t>1.2</w:t>
      </w:r>
      <w:r w:rsidR="00F03519">
        <w:t>.</w:t>
      </w:r>
      <w:r w:rsidR="00C04B5C">
        <w:tab/>
      </w:r>
      <w:r>
        <w:t>Vestigingsprofiel Kempenhorst College</w:t>
      </w:r>
      <w:bookmarkEnd w:id="12"/>
    </w:p>
    <w:p w:rsidR="008C4D75" w:rsidRDefault="008C4D75" w:rsidP="00E301A1">
      <w:pPr>
        <w:rPr>
          <w:sz w:val="24"/>
          <w:szCs w:val="24"/>
        </w:rPr>
      </w:pPr>
    </w:p>
    <w:p w:rsidR="008C4D75" w:rsidRDefault="008C4D75" w:rsidP="00E301A1">
      <w:r>
        <w:t>Het Kempenhorst College te Oirsch</w:t>
      </w:r>
      <w:r w:rsidR="003631BA">
        <w:t xml:space="preserve">ot biedt </w:t>
      </w:r>
      <w:r>
        <w:t>BBL</w:t>
      </w:r>
      <w:r w:rsidR="003631BA">
        <w:t xml:space="preserve"> (LWT)</w:t>
      </w:r>
      <w:r>
        <w:t>, KBL en VMBOT onderwijs aan. Voor VMBOT zijn we in 2013 gestart met T</w:t>
      </w:r>
      <w:r w:rsidR="009D5E0E">
        <w:t>OPm</w:t>
      </w:r>
      <w:r>
        <w:t xml:space="preserve"> en in 2015 hebben we zeven profielen aangeboden in het </w:t>
      </w:r>
      <w:r w:rsidR="0012487F">
        <w:t>nieuwe VMBO concept.</w:t>
      </w:r>
    </w:p>
    <w:p w:rsidR="0012487F" w:rsidRDefault="0012487F" w:rsidP="00E301A1"/>
    <w:p w:rsidR="0012487F" w:rsidRDefault="0012487F" w:rsidP="00E301A1">
      <w:r>
        <w:t>Het Kempenhorst College is een school met een fijne, veilige sfeer. Een kleinschalige sc</w:t>
      </w:r>
      <w:r w:rsidR="003631BA">
        <w:t>hool waarin één</w:t>
      </w:r>
      <w:r>
        <w:t xml:space="preserve">ieder snel zijn/haar plek kan vinden. Het Kempenhorst hecht grote waarde aan fysieke en sociale veiligheid en het ontwikkelen van verantwoordelijke burgers. </w:t>
      </w:r>
    </w:p>
    <w:p w:rsidR="0012487F" w:rsidRDefault="0012487F" w:rsidP="00E301A1"/>
    <w:p w:rsidR="0012487F" w:rsidRDefault="0012487F" w:rsidP="00E301A1">
      <w:r>
        <w:t xml:space="preserve">Het Kempenhorst is georganiseerd in vier teams. Een BBL team, een team Basis/Kader onderbouw, een team Basis/Kader bovenbouw en een </w:t>
      </w:r>
      <w:r w:rsidR="009D5E0E">
        <w:t>TOPm</w:t>
      </w:r>
      <w:r>
        <w:t xml:space="preserve"> team. De school heeft duidelijk een onderbo</w:t>
      </w:r>
      <w:r w:rsidR="003631BA">
        <w:t>uw en een bovenbouw gedeelte in</w:t>
      </w:r>
      <w:r>
        <w:t xml:space="preserve"> het gebouw. De school staat midden in de maatschappij en buitenschools leren is ook één van de pijlers van het onderwijs.</w:t>
      </w:r>
    </w:p>
    <w:p w:rsidR="0012487F" w:rsidRDefault="0012487F" w:rsidP="00E301A1"/>
    <w:p w:rsidR="0012487F" w:rsidRDefault="0012487F" w:rsidP="00E301A1">
      <w:r>
        <w:t xml:space="preserve">Belangrijke samenwerkingsverbanden zijn </w:t>
      </w:r>
      <w:r w:rsidR="003631BA">
        <w:t xml:space="preserve">onder anderen </w:t>
      </w:r>
      <w:r>
        <w:t xml:space="preserve">ORION, Kamer de Kempen, Stichting VMBO scholen, Regionaal Samenwerkingsverband Eindhoven </w:t>
      </w:r>
      <w:r w:rsidR="003631BA">
        <w:t>en de Kempen, gemeente Oirschot en andere aanleverende gemeenten.</w:t>
      </w:r>
    </w:p>
    <w:p w:rsidR="0012487F" w:rsidRPr="008C4D75" w:rsidRDefault="0012487F" w:rsidP="00E301A1">
      <w:r>
        <w:t>Belangrijke verticale samenwerkingsverbanden zijn de basisscholen in de regio, Summa Co</w:t>
      </w:r>
      <w:r w:rsidR="00DD6560">
        <w:t>llege, Sint Lucas College, CIOS.</w:t>
      </w:r>
    </w:p>
    <w:p w:rsidR="008C4D75" w:rsidRPr="008C4D75" w:rsidRDefault="008C4D75" w:rsidP="00E301A1">
      <w:pPr>
        <w:rPr>
          <w:sz w:val="24"/>
          <w:szCs w:val="24"/>
        </w:rPr>
      </w:pPr>
    </w:p>
    <w:p w:rsidR="00E301A1" w:rsidRDefault="00C9703C" w:rsidP="00E301A1">
      <w:pPr>
        <w:pStyle w:val="Kop2"/>
      </w:pPr>
      <w:bookmarkStart w:id="13" w:name="_Toc422172879"/>
      <w:bookmarkStart w:id="14" w:name="_Toc22642949"/>
      <w:r>
        <w:lastRenderedPageBreak/>
        <w:t>1.3</w:t>
      </w:r>
      <w:r w:rsidR="00C04B5C">
        <w:t>.</w:t>
      </w:r>
      <w:r w:rsidR="00C04B5C">
        <w:tab/>
      </w:r>
      <w:r w:rsidR="00E301A1">
        <w:t>Leerlingenbegeleiding en ondersteuning</w:t>
      </w:r>
      <w:bookmarkEnd w:id="13"/>
      <w:bookmarkEnd w:id="14"/>
    </w:p>
    <w:p w:rsidR="00E301A1" w:rsidRDefault="00E301A1" w:rsidP="00E301A1"/>
    <w:p w:rsidR="00E301A1" w:rsidRDefault="0012487F" w:rsidP="00E301A1">
      <w:r>
        <w:t>VOBO</w:t>
      </w:r>
      <w:r w:rsidR="00E301A1">
        <w:t xml:space="preserve"> accepteert in principe alle leerli</w:t>
      </w:r>
      <w:r w:rsidR="00DD6560">
        <w:t>ngen volgens het advies van het Primair Onderwijs</w:t>
      </w:r>
      <w:r>
        <w:t xml:space="preserve"> die gelden voor VMBO-HAVO-VWO</w:t>
      </w:r>
      <w:r w:rsidR="00E301A1">
        <w:t xml:space="preserve">. Daarbij maakt zij, binnen de grenzen van het mogelijke, </w:t>
      </w:r>
      <w:r w:rsidR="00DD6560">
        <w:t xml:space="preserve">qua niveau </w:t>
      </w:r>
      <w:r w:rsidR="00E301A1">
        <w:t xml:space="preserve">geen onderscheid tussen leerlingen die wel en leerlingen die geen extra ondersteuningsvraag hebben. </w:t>
      </w:r>
      <w:r>
        <w:t>Bij elke leerling wordt door de toelatings</w:t>
      </w:r>
      <w:r w:rsidR="003631BA">
        <w:t>commissies van de school bepaald</w:t>
      </w:r>
      <w:r>
        <w:t xml:space="preserve"> of aan de ondersteuningsvraag voldoen kan worden, zo niet dan wordt in samenwerking met het samenwerkingsverband een passende plek voor de leerling gevonden</w:t>
      </w:r>
      <w:r w:rsidR="00DD6560">
        <w:t xml:space="preserve"> naar aanleiding van de zorgplichtregeling van het Samenwerkingsverband</w:t>
      </w:r>
      <w:r>
        <w:t xml:space="preserve">. </w:t>
      </w:r>
      <w:r w:rsidR="00DD6560">
        <w:t xml:space="preserve">De toelatingscommissie gaat in overleg met de ouders en de school waarvan wij denken dat die wel aan de ondersteuningsvraag kan voldoen. </w:t>
      </w:r>
      <w:r w:rsidR="00E301A1">
        <w:t>Voor elke leerling is er aandacht van vakdocent, mentor, afdelingsleider en decaan. De structuur van de leerlingenbegeleiding en ondersteuning is gebaseerd op drie aandachtsgebi</w:t>
      </w:r>
      <w:r w:rsidR="003631BA">
        <w:t>eden, namelijk pedagogische en didactische begeleiding.</w:t>
      </w:r>
    </w:p>
    <w:p w:rsidR="00E301A1" w:rsidRDefault="00E301A1" w:rsidP="00E301A1"/>
    <w:p w:rsidR="00E301A1" w:rsidRDefault="00E301A1" w:rsidP="00E301A1">
      <w:r>
        <w:t>Leerlingbegeleiding en ondersteuning vindt op vier niveaus plaats</w:t>
      </w:r>
      <w:r w:rsidR="004342BA">
        <w:t>:</w:t>
      </w:r>
      <w:r>
        <w:t xml:space="preserve"> </w:t>
      </w:r>
    </w:p>
    <w:p w:rsidR="00E301A1" w:rsidRDefault="00E301A1" w:rsidP="00F77694">
      <w:pPr>
        <w:pStyle w:val="Lijstalinea"/>
        <w:numPr>
          <w:ilvl w:val="0"/>
          <w:numId w:val="3"/>
        </w:numPr>
      </w:pPr>
      <w:r>
        <w:t>Door de leraar geïntegreerd in het onderwijsproces</w:t>
      </w:r>
      <w:r w:rsidR="009D5E0E">
        <w:t xml:space="preserve"> </w:t>
      </w:r>
      <w:r w:rsidR="0012487F">
        <w:t>(nuldelijns)</w:t>
      </w:r>
      <w:r w:rsidR="009D5E0E">
        <w:t>.</w:t>
      </w:r>
    </w:p>
    <w:p w:rsidR="005C3688" w:rsidRDefault="00185779" w:rsidP="00F77694">
      <w:pPr>
        <w:pStyle w:val="Lijstalinea"/>
        <w:numPr>
          <w:ilvl w:val="0"/>
          <w:numId w:val="3"/>
        </w:numPr>
      </w:pPr>
      <w:r>
        <w:t>Door de mentor als spil</w:t>
      </w:r>
      <w:r w:rsidR="009D5E0E">
        <w:t xml:space="preserve"> </w:t>
      </w:r>
      <w:r w:rsidR="005C3688">
        <w:t>(eerstelijns)</w:t>
      </w:r>
      <w:r w:rsidR="009D5E0E">
        <w:t>.</w:t>
      </w:r>
    </w:p>
    <w:p w:rsidR="005C3688" w:rsidRDefault="005C3688" w:rsidP="00F77694">
      <w:pPr>
        <w:pStyle w:val="Lijstalinea"/>
        <w:numPr>
          <w:ilvl w:val="0"/>
          <w:numId w:val="3"/>
        </w:numPr>
      </w:pPr>
      <w:r>
        <w:t>Door specialisten binnen de schoo</w:t>
      </w:r>
      <w:r w:rsidR="00BF49A9">
        <w:t>l, gecoördineerd vanuit het ondersteunings</w:t>
      </w:r>
      <w:r>
        <w:t>team</w:t>
      </w:r>
      <w:r w:rsidR="009D5E0E">
        <w:t xml:space="preserve"> </w:t>
      </w:r>
      <w:r>
        <w:t>(tweedelijns)</w:t>
      </w:r>
      <w:r w:rsidR="009D5E0E">
        <w:t>.</w:t>
      </w:r>
    </w:p>
    <w:p w:rsidR="005C3688" w:rsidRDefault="005C3688" w:rsidP="00F77694">
      <w:pPr>
        <w:pStyle w:val="Lijstalinea"/>
        <w:numPr>
          <w:ilvl w:val="0"/>
          <w:numId w:val="3"/>
        </w:numPr>
      </w:pPr>
      <w:r>
        <w:t>Door specialisten vanuit hulpverlenende instanties, dit kan geco</w:t>
      </w:r>
      <w:r w:rsidR="00BF49A9">
        <w:t>ördineerd worden vanuit het ondersteunings</w:t>
      </w:r>
      <w:r>
        <w:t>team</w:t>
      </w:r>
      <w:r w:rsidR="009D5E0E">
        <w:t xml:space="preserve"> </w:t>
      </w:r>
      <w:r>
        <w:t>(derdelijns)</w:t>
      </w:r>
      <w:r w:rsidR="009D5E0E">
        <w:t>.</w:t>
      </w:r>
    </w:p>
    <w:p w:rsidR="005C3688" w:rsidRDefault="005C3688" w:rsidP="00E301A1"/>
    <w:p w:rsidR="005C3688" w:rsidRDefault="005C3688" w:rsidP="00E301A1">
      <w:r>
        <w:t>Het docententeam houdt in combinatie met het mentoraat elke leerling in de gaten. Do</w:t>
      </w:r>
      <w:r w:rsidR="00BF49A9">
        <w:t>or de ondersteuning van het ondersteunings</w:t>
      </w:r>
      <w:r>
        <w:t xml:space="preserve">team kan in voorkomende gevallen voor passende begeleiding worden gezorgd. </w:t>
      </w:r>
    </w:p>
    <w:p w:rsidR="005C3688" w:rsidRDefault="005C3688" w:rsidP="00E301A1">
      <w:r>
        <w:t>Elke leerling heeft recht op aandacht, en leerlingen met een belemmering hebben vaak iets meer aandacht nodig. Onder een leerling met een ondersteuningsbehoefte verstaan we een leerling</w:t>
      </w:r>
      <w:r w:rsidR="00B1001D">
        <w:t xml:space="preserve"> wiens kindfactoren en omgevingsfactoren de schoolloopbaan beïnvloeden</w:t>
      </w:r>
      <w:r>
        <w:t xml:space="preserve">. </w:t>
      </w:r>
    </w:p>
    <w:p w:rsidR="005C3688" w:rsidRDefault="005C3688" w:rsidP="00E301A1"/>
    <w:p w:rsidR="00E301A1" w:rsidRDefault="005C3688" w:rsidP="00E301A1">
      <w:r>
        <w:t>Er zijn grenzen aan wat wij als school kunnen bieden. We hanteren hierbij d</w:t>
      </w:r>
      <w:r w:rsidR="00B1001D">
        <w:t>e grens van het toelaatbaarheid tot regulier onderwijs, leerlingen die wij niet kunnen plaatsen zijn leerlingen die voldoen aan de voorwaarden voor speciaal onderwijs en praktijkonderwijs</w:t>
      </w:r>
      <w:r>
        <w:t>. De school biedt op een aantal terreinen basisondersteuning binnen een heldere ondersteuningsstruc</w:t>
      </w:r>
      <w:r w:rsidR="00DD6560">
        <w:t xml:space="preserve">tuur. De school wil een </w:t>
      </w:r>
      <w:r>
        <w:t xml:space="preserve"> school zijn</w:t>
      </w:r>
      <w:r w:rsidR="00DD6560">
        <w:t xml:space="preserve"> met een uitgebreid ondersteuningsapparaat</w:t>
      </w:r>
      <w:r>
        <w:t xml:space="preserve">, maar zich niet afficheren als zorgschool. </w:t>
      </w:r>
      <w:r w:rsidR="00DD6560">
        <w:t>De praktische toepassing op het Heerbeeck College en het h</w:t>
      </w:r>
      <w:r w:rsidR="00A414C8">
        <w:t>et Kempenhorst College</w:t>
      </w:r>
      <w:r w:rsidR="00DD6560">
        <w:t xml:space="preserve"> van dit ondersteuningsplan</w:t>
      </w:r>
      <w:r w:rsidR="00A414C8">
        <w:t xml:space="preserve"> zijn</w:t>
      </w:r>
      <w:r w:rsidR="00E301A1">
        <w:t xml:space="preserve"> geen vrijblijvend</w:t>
      </w:r>
      <w:r w:rsidR="00A414C8">
        <w:t>e</w:t>
      </w:r>
      <w:r w:rsidR="00E301A1">
        <w:t xml:space="preserve"> document</w:t>
      </w:r>
      <w:r w:rsidR="00A414C8">
        <w:t xml:space="preserve">en: </w:t>
      </w:r>
      <w:r w:rsidR="00B1001D">
        <w:t xml:space="preserve">ze geven aan </w:t>
      </w:r>
      <w:r w:rsidR="00E301A1">
        <w:t xml:space="preserve"> hoe de school aan de ondersteuning</w:t>
      </w:r>
      <w:r w:rsidR="00402729">
        <w:t>s</w:t>
      </w:r>
      <w:r w:rsidR="00E301A1">
        <w:t xml:space="preserve">vraag </w:t>
      </w:r>
      <w:r w:rsidR="00185779">
        <w:t>tegemoetkomt</w:t>
      </w:r>
      <w:r w:rsidR="00A414C8">
        <w:t xml:space="preserve"> en hoe de docenten </w:t>
      </w:r>
      <w:r w:rsidR="00B1001D">
        <w:t>worden gefaciliteerd, dit gaat altijd in onderling overleg.</w:t>
      </w:r>
      <w:r w:rsidR="00E301A1">
        <w:t xml:space="preserve"> </w:t>
      </w:r>
    </w:p>
    <w:p w:rsidR="00E301A1" w:rsidRDefault="00E301A1" w:rsidP="00E301A1"/>
    <w:p w:rsidR="00E301A1" w:rsidRDefault="000A3FCC" w:rsidP="00E301A1">
      <w:r>
        <w:t xml:space="preserve">Op uitgebreidere </w:t>
      </w:r>
      <w:r w:rsidR="00E301A1">
        <w:t>ondersteuning</w:t>
      </w:r>
      <w:r w:rsidR="00402729">
        <w:t>s</w:t>
      </w:r>
      <w:r>
        <w:t xml:space="preserve">vragen </w:t>
      </w:r>
      <w:r w:rsidR="00E301A1">
        <w:t>zal, in overleg met de ouders, getracht worden de weg te vinden naar personen of instanties buiten de school. De school neemt daarbij nooit de verantwoordelijkheid van de ouders over, maar gaat uit van een gezamenlijke verantwoordelijkheid.</w:t>
      </w:r>
    </w:p>
    <w:p w:rsidR="006A4148" w:rsidRDefault="006A4148" w:rsidP="00E301A1"/>
    <w:p w:rsidR="006A4148" w:rsidRDefault="006A4148" w:rsidP="00E301A1">
      <w:r>
        <w:t>In dit ondersteuningsplan is uitgegaan van een termijn van 2018-2021 vanwege het feit dat vanuit het Regionaal Samenwerkingsverband de landelijke verevening op dat moment gestalte heeft gekregen. In deze verevening is het realistisch dat het samenwerkingsverband ongeveer 3.000.000 euro jaarlijks minder krijgt. Dit zal gevolgen hebben voor de inrichting van onze ondersteuning.</w:t>
      </w:r>
    </w:p>
    <w:p w:rsidR="00E301A1" w:rsidRDefault="00E301A1" w:rsidP="00E301A1"/>
    <w:p w:rsidR="005652B0" w:rsidRDefault="005652B0" w:rsidP="00E301A1">
      <w:pPr>
        <w:rPr>
          <w:color w:val="FF0000"/>
        </w:rPr>
      </w:pPr>
    </w:p>
    <w:p w:rsidR="005652B0" w:rsidRPr="005652B0" w:rsidRDefault="005652B0" w:rsidP="005652B0"/>
    <w:p w:rsidR="005652B0" w:rsidRPr="005652B0" w:rsidRDefault="005652B0" w:rsidP="005652B0"/>
    <w:p w:rsidR="005652B0" w:rsidRDefault="005652B0" w:rsidP="005652B0"/>
    <w:p w:rsidR="005652B0" w:rsidRDefault="005652B0" w:rsidP="005652B0"/>
    <w:p w:rsidR="00A414C8" w:rsidRPr="005652B0" w:rsidRDefault="00A414C8" w:rsidP="005652B0"/>
    <w:p w:rsidR="00E301A1" w:rsidRDefault="00FA7462" w:rsidP="00F03519">
      <w:pPr>
        <w:pStyle w:val="Kop1"/>
      </w:pPr>
      <w:bookmarkStart w:id="15" w:name="_Toc422172880"/>
      <w:bookmarkStart w:id="16" w:name="_Toc22642950"/>
      <w:r>
        <w:lastRenderedPageBreak/>
        <w:t>2.</w:t>
      </w:r>
      <w:r>
        <w:tab/>
      </w:r>
      <w:r w:rsidR="00E301A1">
        <w:t>Beleid ten aanzien van leerlingbegeleiding en ondersteuning</w:t>
      </w:r>
      <w:bookmarkEnd w:id="15"/>
      <w:bookmarkEnd w:id="16"/>
      <w:r w:rsidR="00E301A1">
        <w:t xml:space="preserve"> </w:t>
      </w:r>
    </w:p>
    <w:p w:rsidR="00E301A1" w:rsidRPr="00B85921" w:rsidRDefault="00E301A1" w:rsidP="00BC0CE6">
      <w:pPr>
        <w:rPr>
          <w:b/>
        </w:rPr>
      </w:pPr>
      <w:r w:rsidRPr="00B85921">
        <w:rPr>
          <w:b/>
        </w:rPr>
        <w:t>Inleiding</w:t>
      </w:r>
    </w:p>
    <w:p w:rsidR="00E301A1" w:rsidRDefault="00E301A1" w:rsidP="00E301A1"/>
    <w:p w:rsidR="00E301A1" w:rsidRDefault="00A414C8" w:rsidP="00E301A1">
      <w:r>
        <w:t>In de scholen</w:t>
      </w:r>
      <w:r w:rsidR="00E301A1">
        <w:t xml:space="preserve"> staat het leren van leerlingen centraal. De school heeft de taak ervoor te zorgen dat dit in zo optimaal mogelijke omstandigheden kan gebeuren. Schoolsucces wordt niet alleen bepa</w:t>
      </w:r>
      <w:r w:rsidR="000A3FCC">
        <w:t xml:space="preserve">ald door kennisoverdracht, ook </w:t>
      </w:r>
      <w:r w:rsidR="00E301A1">
        <w:t>het welzijn van leerlingen</w:t>
      </w:r>
      <w:r w:rsidR="000A3FCC">
        <w:t xml:space="preserve"> is een voorwaarde om te presteren</w:t>
      </w:r>
      <w:r w:rsidR="00E301A1">
        <w:t>. School heeft daarom de taak een bijdrage te leveren aan zowel een goed leerklimaat als een veilig sociaal-emotioneel klimaat. Dit betekent dat er in het primaire proces integraal vormgegeven wordt aan onderwijs en begeleiding. De begeleiding start in het primaire proces bij de docent. In een geïntegreerde begeleidings- en ondersteuningsstructuur zijn het instructiesysteem en het pedagogisch systeem nauw met elkaar verbonden, oftewel begeleiding en ondersteuning maakt een integraal onderdeel uit van het onderwijsleerproces.</w:t>
      </w:r>
    </w:p>
    <w:p w:rsidR="00E301A1" w:rsidRDefault="00E301A1" w:rsidP="00E301A1"/>
    <w:p w:rsidR="00E301A1" w:rsidRDefault="00E301A1" w:rsidP="00E301A1">
      <w:r>
        <w:t>Alle docenten zijn betrokke</w:t>
      </w:r>
      <w:r w:rsidR="00FA7462">
        <w:t>n bij geïntegreerde begeleiding</w:t>
      </w:r>
      <w:r>
        <w:t>, hetzij als docent, hetzij als mentor. Een vaste groep docenten rond de leerling is hierin b</w:t>
      </w:r>
      <w:r w:rsidR="00A414C8">
        <w:t>elangrijk. De teamstructuur op de twee vestigingen van VOBO</w:t>
      </w:r>
      <w:r>
        <w:t xml:space="preserve"> is gebaseerd op deze gedachte. Het h</w:t>
      </w:r>
      <w:r w:rsidR="00A414C8">
        <w:t>oudt tevens in dat de teams</w:t>
      </w:r>
      <w:r>
        <w:t xml:space="preserve"> zelf een verantwoordelijkheid dragen voor de begeleiding en ondersteuning. Optimale begeleiding impliceert bovendien zorgvuldige afstemming tussen de betrokke</w:t>
      </w:r>
      <w:r w:rsidR="006A4148">
        <w:t>n docenten, ondersteuners</w:t>
      </w:r>
      <w:r w:rsidR="00A414C8">
        <w:t xml:space="preserve"> en ouders.</w:t>
      </w:r>
    </w:p>
    <w:p w:rsidR="00E301A1" w:rsidRDefault="00E301A1" w:rsidP="00E301A1"/>
    <w:p w:rsidR="00E301A1" w:rsidRDefault="00FA7462" w:rsidP="00F03519">
      <w:pPr>
        <w:pStyle w:val="Kop2"/>
      </w:pPr>
      <w:bookmarkStart w:id="17" w:name="_Toc422172881"/>
      <w:bookmarkStart w:id="18" w:name="_Toc22642951"/>
      <w:r>
        <w:t>2.1.</w:t>
      </w:r>
      <w:r w:rsidR="00C04B5C">
        <w:tab/>
      </w:r>
      <w:r w:rsidR="00F03519">
        <w:t>D</w:t>
      </w:r>
      <w:r w:rsidR="00A414C8">
        <w:t xml:space="preserve">efinitie van </w:t>
      </w:r>
      <w:r w:rsidR="00E301A1">
        <w:t>begeleiding en ondersteuning</w:t>
      </w:r>
      <w:bookmarkEnd w:id="17"/>
      <w:bookmarkEnd w:id="18"/>
    </w:p>
    <w:p w:rsidR="00E301A1" w:rsidRDefault="00E301A1" w:rsidP="00E301A1"/>
    <w:p w:rsidR="00E301A1" w:rsidRDefault="00E301A1" w:rsidP="00E301A1">
      <w:r>
        <w:t>Onder begeleiding en ondersteuning ver</w:t>
      </w:r>
      <w:r w:rsidR="00B1001D">
        <w:t>staan we elke vorm van handelen</w:t>
      </w:r>
      <w:r>
        <w:t xml:space="preserve"> die de leerling in staat stelt het onderwijsproces succesvol te doorlopen.</w:t>
      </w:r>
    </w:p>
    <w:p w:rsidR="00E301A1" w:rsidRDefault="00E301A1" w:rsidP="00E301A1">
      <w:r>
        <w:t>De begeleiding moet gericht zijn op alle leerlingen en een preventief karakter hebben. De juiste begeleiding moet worden ingezet om te voorkomen dat leerlingen vroegtijdig uitvallen of onder de maat presteren.</w:t>
      </w:r>
      <w:r w:rsidR="00A414C8">
        <w:t xml:space="preserve"> Maar toch heeft de leerling</w:t>
      </w:r>
      <w:r w:rsidR="006A4148">
        <w:t xml:space="preserve"> </w:t>
      </w:r>
      <w:r w:rsidR="00A414C8">
        <w:t>ondersteuning</w:t>
      </w:r>
      <w:r>
        <w:t xml:space="preserve"> vaak een curatief karakter, gericht op het corrigeren en compenseren. Voorkomen moet worden dat er pas wordt gereageerd als zich een probleem voordoet en er alleen wordt gestreefd naar het wegwerken van de geconstateerde achterstand/deficiëntie.</w:t>
      </w:r>
    </w:p>
    <w:p w:rsidR="00E301A1" w:rsidRDefault="00E301A1" w:rsidP="00E301A1"/>
    <w:p w:rsidR="00E301A1" w:rsidRDefault="00E301A1" w:rsidP="00E301A1">
      <w:r>
        <w:t>Het streven is om ‘</w:t>
      </w:r>
      <w:r w:rsidRPr="00FA7462">
        <w:rPr>
          <w:u w:val="single"/>
        </w:rPr>
        <w:t>geïntegreerde leerlingenbegeleiding</w:t>
      </w:r>
      <w:r>
        <w:t>’ vorm te geven. Hierbij is begeleiding en ondersteuning een integraal onderdeel van het pedagogisch en didactisch handelen van elke docent. De onderwijsbegeleiding aan de leerlingen is zoveel mogelijk preventief en proactief.</w:t>
      </w:r>
      <w:r w:rsidR="006A4148">
        <w:t xml:space="preserve"> In dat streven is het van belang dat</w:t>
      </w:r>
      <w:r w:rsidR="00B1001D">
        <w:t xml:space="preserve"> leerlingen in toenemende mate</w:t>
      </w:r>
      <w:r w:rsidR="000A3FCC">
        <w:t xml:space="preserve"> </w:t>
      </w:r>
      <w:r w:rsidR="006A4148">
        <w:t>in</w:t>
      </w:r>
      <w:r w:rsidR="000A3FCC">
        <w:t xml:space="preserve"> groepen</w:t>
      </w:r>
      <w:r w:rsidR="006A4148">
        <w:t xml:space="preserve"> begeleid worden en steeds meer in de klas geobserveerd gaan worden zodat ondersteuners leer</w:t>
      </w:r>
      <w:r w:rsidR="000A3FCC">
        <w:t>lingen gericht kunnen ondersteunen</w:t>
      </w:r>
      <w:r w:rsidR="00B1001D">
        <w:t xml:space="preserve"> en helpen met ondersteuningsbehoefte </w:t>
      </w:r>
      <w:r w:rsidR="006A4148">
        <w:t>in de klas.</w:t>
      </w:r>
      <w:r w:rsidR="00A414C8">
        <w:t xml:space="preserve"> </w:t>
      </w:r>
      <w:r>
        <w:t xml:space="preserve"> </w:t>
      </w:r>
    </w:p>
    <w:p w:rsidR="00E301A1" w:rsidRDefault="00E301A1" w:rsidP="00E301A1"/>
    <w:p w:rsidR="00E301A1" w:rsidRDefault="00E301A1" w:rsidP="00E301A1">
      <w:r>
        <w:t>Kernpunten:</w:t>
      </w:r>
    </w:p>
    <w:p w:rsidR="00E301A1" w:rsidRPr="00FA7462" w:rsidRDefault="00E301A1" w:rsidP="00F77694">
      <w:pPr>
        <w:pStyle w:val="Lijstalinea"/>
        <w:numPr>
          <w:ilvl w:val="0"/>
          <w:numId w:val="4"/>
        </w:numPr>
        <w:rPr>
          <w:u w:val="single"/>
        </w:rPr>
      </w:pPr>
      <w:r w:rsidRPr="00FA7462">
        <w:rPr>
          <w:u w:val="single"/>
        </w:rPr>
        <w:t>Begeleiding in de klas</w:t>
      </w:r>
    </w:p>
    <w:p w:rsidR="00E301A1" w:rsidRDefault="00FA7462" w:rsidP="00FA7462">
      <w:pPr>
        <w:pStyle w:val="Lijstalinea"/>
        <w:ind w:left="360"/>
      </w:pPr>
      <w:r>
        <w:t>Begeleiding i</w:t>
      </w:r>
      <w:r w:rsidR="00E301A1">
        <w:t>s een integraal onderdeel van het onderwijsleerproces. De begeleiding start bij de docent en</w:t>
      </w:r>
      <w:r w:rsidR="00CC4A04">
        <w:t xml:space="preserve"> de manier waarop het onderwijs</w:t>
      </w:r>
      <w:r w:rsidR="00B1001D">
        <w:t xml:space="preserve"> </w:t>
      </w:r>
      <w:r w:rsidR="00E301A1">
        <w:t>vorm wordt gegeven</w:t>
      </w:r>
      <w:r>
        <w:t>. D</w:t>
      </w:r>
      <w:r w:rsidR="00E301A1">
        <w:t>aarnaast is de m</w:t>
      </w:r>
      <w:r>
        <w:t>entor de spil in de begeleiding</w:t>
      </w:r>
      <w:r w:rsidR="00E301A1">
        <w:t xml:space="preserve">. Hij heeft een centrale positie in het initiëren van mogelijke noodzakelijke aanpassingen in onderwijs en begeleiding voor de leerling. </w:t>
      </w:r>
      <w:r w:rsidR="000A3FCC">
        <w:t>IB’ers en personal coaches</w:t>
      </w:r>
      <w:r w:rsidR="006A4148">
        <w:t xml:space="preserve"> zullen ook coachen in de klas zodat ze in individuele of groep sessies </w:t>
      </w:r>
      <w:r w:rsidR="000A3FCC">
        <w:t xml:space="preserve">(in geval val vergelijkbare problematieken) </w:t>
      </w:r>
      <w:r w:rsidR="006A4148">
        <w:t>leerlingen gerichter kunnen helpen. Docenten kunnen leervragen bij ondersteuners wegleggen om de omgang met leerlingen met een ondersteuningsvraag te helpen.</w:t>
      </w:r>
    </w:p>
    <w:p w:rsidR="00E301A1" w:rsidRDefault="00E301A1" w:rsidP="00E301A1"/>
    <w:p w:rsidR="00E301A1" w:rsidRPr="00FA7462" w:rsidRDefault="00E301A1" w:rsidP="00F77694">
      <w:pPr>
        <w:pStyle w:val="Lijstalinea"/>
        <w:numPr>
          <w:ilvl w:val="0"/>
          <w:numId w:val="4"/>
        </w:numPr>
        <w:rPr>
          <w:u w:val="single"/>
        </w:rPr>
      </w:pPr>
      <w:r w:rsidRPr="00FA7462">
        <w:rPr>
          <w:u w:val="single"/>
        </w:rPr>
        <w:t>Transparante begeleidingsstructuur</w:t>
      </w:r>
    </w:p>
    <w:p w:rsidR="00E301A1" w:rsidRDefault="00E301A1" w:rsidP="00FA7462">
      <w:pPr>
        <w:pStyle w:val="Lijstalinea"/>
        <w:ind w:left="360"/>
      </w:pPr>
      <w:r>
        <w:t>De ontwikkeling van de leerling wordt systematisch gevolgd d.m.v. ons leerlingvolgsysteem. Wij gebruiken daar</w:t>
      </w:r>
      <w:r w:rsidR="00BF49A9">
        <w:t xml:space="preserve"> Magister voor. De geboden ondersteuning </w:t>
      </w:r>
      <w:r>
        <w:t>is gericht op optimalisering van de onderwijsopbrengsten.</w:t>
      </w:r>
    </w:p>
    <w:p w:rsidR="00E301A1" w:rsidRDefault="00E301A1" w:rsidP="00E301A1"/>
    <w:p w:rsidR="00E301A1" w:rsidRDefault="00E301A1" w:rsidP="00F77694">
      <w:pPr>
        <w:pStyle w:val="Lijstalinea"/>
        <w:numPr>
          <w:ilvl w:val="0"/>
          <w:numId w:val="4"/>
        </w:numPr>
      </w:pPr>
      <w:r w:rsidRPr="00FA7462">
        <w:rPr>
          <w:u w:val="single"/>
        </w:rPr>
        <w:t>Specialismen</w:t>
      </w:r>
    </w:p>
    <w:p w:rsidR="00571E82" w:rsidRDefault="00571E82" w:rsidP="00571E82">
      <w:pPr>
        <w:ind w:left="360"/>
      </w:pPr>
      <w:r>
        <w:t>Bij alle begeleidingsvormen zal individuele begeleiding tot de mogelijkheden behoren afhankelijke van kindfactoren en omgevingsfactoren.</w:t>
      </w:r>
    </w:p>
    <w:p w:rsidR="00E301A1" w:rsidRDefault="00E301A1" w:rsidP="00E301A1"/>
    <w:p w:rsidR="00E301A1" w:rsidRPr="00F03519" w:rsidRDefault="00C04B5C" w:rsidP="00F03519">
      <w:pPr>
        <w:pStyle w:val="Kop2"/>
      </w:pPr>
      <w:bookmarkStart w:id="19" w:name="_Toc422172882"/>
      <w:bookmarkStart w:id="20" w:name="_Toc22642952"/>
      <w:r>
        <w:lastRenderedPageBreak/>
        <w:t>2.2.</w:t>
      </w:r>
      <w:r>
        <w:tab/>
      </w:r>
      <w:r w:rsidR="00E301A1" w:rsidRPr="00F03519">
        <w:t xml:space="preserve">Onderwijskundige </w:t>
      </w:r>
      <w:r w:rsidR="00A414C8" w:rsidRPr="00F03519">
        <w:t>uitgangspunten VOBO</w:t>
      </w:r>
      <w:r w:rsidR="00E301A1" w:rsidRPr="00F03519">
        <w:t xml:space="preserve"> in relatie tot begeleiding en ondersteuning</w:t>
      </w:r>
      <w:bookmarkEnd w:id="19"/>
      <w:bookmarkEnd w:id="20"/>
      <w:r w:rsidR="00E301A1" w:rsidRPr="00F03519">
        <w:t xml:space="preserve"> </w:t>
      </w:r>
    </w:p>
    <w:p w:rsidR="00E301A1" w:rsidRDefault="00E301A1" w:rsidP="00E301A1"/>
    <w:p w:rsidR="00A414C8" w:rsidRDefault="00A414C8" w:rsidP="00E301A1">
      <w:r>
        <w:t>Binnen VOBO willen we onderwijskundig leerlingen zo goed mogelijk voorbereiden op een snel veranderende, digitaliserende samenleving. Daarvoor zullen leerlingen niet alleen cognitieve ontwikkelingen moeten maken maar ook sociale ontwikkelingen die hun zelfbeeld verduidelijken en versterken.</w:t>
      </w:r>
      <w:r w:rsidR="009367D4">
        <w:t xml:space="preserve"> </w:t>
      </w:r>
      <w:r>
        <w:t>“</w:t>
      </w:r>
      <w:r w:rsidR="00E301A1">
        <w:t>School moet ruimte geven voor autonomie, zelfsturing en emancipatie</w:t>
      </w:r>
      <w:bookmarkStart w:id="21" w:name="_GoBack"/>
      <w:bookmarkEnd w:id="21"/>
      <w:r w:rsidR="00E301A1">
        <w:t>.”</w:t>
      </w:r>
    </w:p>
    <w:p w:rsidR="00DC69A7" w:rsidRDefault="00DC69A7" w:rsidP="00E301A1">
      <w:r>
        <w:t xml:space="preserve">Als VOBO hebben wij twee stippen op de horizon gezet die leerlingen voorbereiden op deze toekomst: </w:t>
      </w:r>
    </w:p>
    <w:p w:rsidR="00DC69A7" w:rsidRDefault="00DC69A7" w:rsidP="00F77694">
      <w:pPr>
        <w:pStyle w:val="Lijstalinea"/>
        <w:numPr>
          <w:ilvl w:val="0"/>
          <w:numId w:val="4"/>
        </w:numPr>
      </w:pPr>
      <w:r>
        <w:t>De leerling zal steeds meer eigenaar worden van zijn/haar leerproces</w:t>
      </w:r>
    </w:p>
    <w:p w:rsidR="00E301A1" w:rsidRDefault="00DC69A7" w:rsidP="00F77694">
      <w:pPr>
        <w:pStyle w:val="Lijstalinea"/>
        <w:numPr>
          <w:ilvl w:val="0"/>
          <w:numId w:val="4"/>
        </w:numPr>
      </w:pPr>
      <w:r>
        <w:t>De leerling ervaart omgevingsgericht/ betekenisvol onderwijs</w:t>
      </w:r>
      <w:r w:rsidR="00E301A1">
        <w:t xml:space="preserve"> </w:t>
      </w:r>
    </w:p>
    <w:p w:rsidR="00E301A1" w:rsidRDefault="00E301A1" w:rsidP="00E301A1"/>
    <w:p w:rsidR="00E301A1" w:rsidRDefault="00E301A1" w:rsidP="00E301A1">
      <w:r>
        <w:t>Tevens hou</w:t>
      </w:r>
      <w:r w:rsidR="00DC69A7">
        <w:t>dt VOBO</w:t>
      </w:r>
      <w:r>
        <w:t xml:space="preserve"> rekening met wet- en regelgeving, maatschappelijke eisen en ontwikkelingen en zijn de strategische thema’s van V.O. Best-Oirschot uitgewerkt. Deze strategisch thema’s zijn:</w:t>
      </w:r>
    </w:p>
    <w:p w:rsidR="00E301A1" w:rsidRDefault="00E301A1" w:rsidP="00F77694">
      <w:pPr>
        <w:pStyle w:val="Lijstalinea"/>
        <w:numPr>
          <w:ilvl w:val="0"/>
          <w:numId w:val="4"/>
        </w:numPr>
      </w:pPr>
      <w:r>
        <w:t xml:space="preserve">Basiskwaliteit op orde </w:t>
      </w:r>
    </w:p>
    <w:p w:rsidR="00E301A1" w:rsidRDefault="00E301A1" w:rsidP="00F77694">
      <w:pPr>
        <w:pStyle w:val="Lijstalinea"/>
        <w:numPr>
          <w:ilvl w:val="0"/>
          <w:numId w:val="4"/>
        </w:numPr>
      </w:pPr>
      <w:r>
        <w:t>Omgaan met verschillen</w:t>
      </w:r>
    </w:p>
    <w:p w:rsidR="00E301A1" w:rsidRDefault="00E301A1" w:rsidP="00F77694">
      <w:pPr>
        <w:pStyle w:val="Lijstalinea"/>
        <w:numPr>
          <w:ilvl w:val="0"/>
          <w:numId w:val="4"/>
        </w:numPr>
      </w:pPr>
      <w:r>
        <w:t>Zin geven aan leren</w:t>
      </w:r>
    </w:p>
    <w:p w:rsidR="00E301A1" w:rsidRDefault="00E301A1" w:rsidP="00F77694">
      <w:pPr>
        <w:pStyle w:val="Lijstalinea"/>
        <w:numPr>
          <w:ilvl w:val="0"/>
          <w:numId w:val="4"/>
        </w:numPr>
      </w:pPr>
      <w:r>
        <w:t xml:space="preserve">Duurzame ontwikkeling </w:t>
      </w:r>
    </w:p>
    <w:p w:rsidR="00E301A1" w:rsidRDefault="00E301A1" w:rsidP="00F77694">
      <w:pPr>
        <w:pStyle w:val="Lijstalinea"/>
        <w:numPr>
          <w:ilvl w:val="0"/>
          <w:numId w:val="4"/>
        </w:numPr>
      </w:pPr>
      <w:r>
        <w:t>Globalisering</w:t>
      </w:r>
    </w:p>
    <w:p w:rsidR="006710F9" w:rsidRDefault="00E301A1" w:rsidP="00F77694">
      <w:pPr>
        <w:pStyle w:val="Lijstalinea"/>
        <w:numPr>
          <w:ilvl w:val="0"/>
          <w:numId w:val="4"/>
        </w:numPr>
      </w:pPr>
      <w:r>
        <w:t>Ruim baan voor innovatie</w:t>
      </w:r>
    </w:p>
    <w:p w:rsidR="00E301A1" w:rsidRDefault="00E301A1" w:rsidP="00E301A1"/>
    <w:p w:rsidR="00E301A1" w:rsidRPr="00F03519" w:rsidRDefault="00C04B5C" w:rsidP="00F03519">
      <w:pPr>
        <w:pStyle w:val="Kop2"/>
      </w:pPr>
      <w:bookmarkStart w:id="22" w:name="_Toc422172883"/>
      <w:bookmarkStart w:id="23" w:name="_Toc22642953"/>
      <w:r>
        <w:t>2.3.</w:t>
      </w:r>
      <w:r>
        <w:tab/>
      </w:r>
      <w:r w:rsidR="00E301A1" w:rsidRPr="00F03519">
        <w:t>Uitgangspunten begeleiding en ondersteuning</w:t>
      </w:r>
      <w:bookmarkEnd w:id="22"/>
      <w:bookmarkEnd w:id="23"/>
    </w:p>
    <w:p w:rsidR="00E301A1" w:rsidRDefault="00E301A1" w:rsidP="00E301A1"/>
    <w:p w:rsidR="00E301A1" w:rsidRDefault="00E301A1" w:rsidP="00F77694">
      <w:pPr>
        <w:pStyle w:val="Lijstalinea"/>
        <w:numPr>
          <w:ilvl w:val="0"/>
          <w:numId w:val="5"/>
        </w:numPr>
      </w:pPr>
      <w:r>
        <w:t>De leerling staat centraal</w:t>
      </w:r>
      <w:r w:rsidR="00566134">
        <w:t xml:space="preserve"> binnen de mogelijkheden van een jaarklassensysteem</w:t>
      </w:r>
      <w:r>
        <w:t>. Dit betekent dat de begeleiding zo dicht mogelijk bij de leerling gegeven moet worden en preventief van aard moet zijn. Verreweg de meeste begeleiding wordt dus geboden door de docenten en de mentor</w:t>
      </w:r>
      <w:r w:rsidR="00835B48">
        <w:t>.</w:t>
      </w:r>
    </w:p>
    <w:p w:rsidR="00E301A1" w:rsidRDefault="00E301A1" w:rsidP="00F77694">
      <w:pPr>
        <w:pStyle w:val="Lijstalinea"/>
        <w:numPr>
          <w:ilvl w:val="0"/>
          <w:numId w:val="5"/>
        </w:numPr>
      </w:pPr>
      <w:r>
        <w:t>Elke docent kan de instructie afstemmen op de behoefte van de leerling;</w:t>
      </w:r>
    </w:p>
    <w:p w:rsidR="00E301A1" w:rsidRDefault="00E301A1" w:rsidP="00F77694">
      <w:pPr>
        <w:pStyle w:val="Lijstalinea"/>
        <w:numPr>
          <w:ilvl w:val="0"/>
          <w:numId w:val="5"/>
        </w:numPr>
      </w:pPr>
      <w:r>
        <w:t>Elke docent kan flexibele werkvormen hanteren</w:t>
      </w:r>
      <w:r w:rsidR="00835B48">
        <w:t>.</w:t>
      </w:r>
    </w:p>
    <w:p w:rsidR="00E301A1" w:rsidRDefault="00E301A1" w:rsidP="00F77694">
      <w:pPr>
        <w:pStyle w:val="Lijstalinea"/>
        <w:numPr>
          <w:ilvl w:val="0"/>
          <w:numId w:val="5"/>
        </w:numPr>
      </w:pPr>
      <w:r>
        <w:t>Elke docent kan werken met verschillende instructiegroepen</w:t>
      </w:r>
      <w:r w:rsidR="00835B48">
        <w:t>.</w:t>
      </w:r>
    </w:p>
    <w:p w:rsidR="00E301A1" w:rsidRDefault="00E301A1" w:rsidP="00F77694">
      <w:pPr>
        <w:pStyle w:val="Lijstalinea"/>
        <w:numPr>
          <w:ilvl w:val="0"/>
          <w:numId w:val="5"/>
        </w:numPr>
      </w:pPr>
      <w:r>
        <w:t>Elke docent is in staat een OPP - of begeleidingsplan uit te voeren in de klas tijdens de reguliere les</w:t>
      </w:r>
      <w:r w:rsidR="00835B48">
        <w:t>.</w:t>
      </w:r>
    </w:p>
    <w:p w:rsidR="00E301A1" w:rsidRDefault="00E301A1" w:rsidP="00F77694">
      <w:pPr>
        <w:pStyle w:val="Lijstalinea"/>
        <w:numPr>
          <w:ilvl w:val="0"/>
          <w:numId w:val="5"/>
        </w:numPr>
      </w:pPr>
      <w:r>
        <w:t>Een leerling die extra ondersteuning behoeft kan in aanmerking komen voor onder</w:t>
      </w:r>
      <w:r w:rsidR="00CC4A04">
        <w:t>steuning van een personal coach</w:t>
      </w:r>
      <w:r w:rsidR="00DC69A7">
        <w:t>/ Intern begeleider</w:t>
      </w:r>
      <w:r w:rsidR="00BF49A9">
        <w:t xml:space="preserve">. Hiervoor is een </w:t>
      </w:r>
      <w:r>
        <w:t>aantal docenten opgeleid</w:t>
      </w:r>
      <w:r w:rsidR="00BF49A9">
        <w:t xml:space="preserve"> en we maken in toenemende mate gebruik van OOP’ers</w:t>
      </w:r>
      <w:r>
        <w:t>. Het effect van deze scholing is direct merkbaar in de dagelijkse gang van zaken o.a. in de lessen</w:t>
      </w:r>
      <w:r w:rsidR="00835B48">
        <w:t>.</w:t>
      </w:r>
    </w:p>
    <w:p w:rsidR="00E301A1" w:rsidRDefault="00E301A1" w:rsidP="00F77694">
      <w:pPr>
        <w:pStyle w:val="Lijstalinea"/>
        <w:numPr>
          <w:ilvl w:val="0"/>
          <w:numId w:val="5"/>
        </w:numPr>
      </w:pPr>
      <w:r>
        <w:t>Eventuele tekortkomingen worden niet als zodanig geformuleerd en behandeld, maar als knelpunten of belemmeringen bij de uitvoering van een leertaak. Deze knelpunten moeten pragmatisch worden</w:t>
      </w:r>
      <w:r w:rsidR="00DC69A7">
        <w:t xml:space="preserve"> aangepakt.</w:t>
      </w:r>
      <w:r>
        <w:t xml:space="preserve"> Mentoren besteden in de studielessen</w:t>
      </w:r>
      <w:r w:rsidR="00566134">
        <w:t xml:space="preserve"> / mentorlessen / LOB lessen</w:t>
      </w:r>
      <w:r>
        <w:t xml:space="preserve"> aandacht aan </w:t>
      </w:r>
      <w:r w:rsidR="00DC69A7">
        <w:t>sociale vaardigheden en leren le</w:t>
      </w:r>
      <w:r w:rsidR="009367D4">
        <w:t>ren, plannen en organiseren.</w:t>
      </w:r>
    </w:p>
    <w:p w:rsidR="00E301A1" w:rsidRDefault="00E301A1" w:rsidP="00F77694">
      <w:pPr>
        <w:pStyle w:val="Lijstalinea"/>
        <w:numPr>
          <w:ilvl w:val="0"/>
          <w:numId w:val="5"/>
        </w:numPr>
      </w:pPr>
      <w:r w:rsidRPr="00571E82">
        <w:t>Dit betekent dat er een traject in gang gezet moet worden waarbij de gangbare leerlingenbegeleiding en –ondersteuning wordt omgebogen naa</w:t>
      </w:r>
      <w:r w:rsidR="00BF49A9" w:rsidRPr="00571E82">
        <w:t>r een functionele leerlingenondersteuning</w:t>
      </w:r>
      <w:r w:rsidRPr="00571E82">
        <w:t xml:space="preserve">. </w:t>
      </w:r>
      <w:r>
        <w:t>Tevens is het van belang om de grenzen aan begeleiding wat wel en niet kan duidelijk te make</w:t>
      </w:r>
      <w:r w:rsidR="00835B48">
        <w:t xml:space="preserve">n. Bepaalde </w:t>
      </w:r>
      <w:r>
        <w:t>specialistische begeleiding kan de school niet bieden en m.b.t. andere problematiek en is er een grens aan de capaciteit van de school om deze leerlingen op te vang</w:t>
      </w:r>
      <w:r w:rsidR="00DC69A7">
        <w:t xml:space="preserve">en. </w:t>
      </w:r>
      <w:r w:rsidR="009367D4">
        <w:t>De grens wordt bepaald door de toelatingscommissie.</w:t>
      </w:r>
    </w:p>
    <w:p w:rsidR="00E301A1" w:rsidRDefault="00E301A1" w:rsidP="00F77694">
      <w:pPr>
        <w:pStyle w:val="Lijstalinea"/>
        <w:numPr>
          <w:ilvl w:val="0"/>
          <w:numId w:val="5"/>
        </w:numPr>
      </w:pPr>
      <w:r>
        <w:t xml:space="preserve">Een goed </w:t>
      </w:r>
      <w:r w:rsidR="00566134">
        <w:t xml:space="preserve">pedagogisch klimaat is </w:t>
      </w:r>
      <w:r>
        <w:t>een vereiste</w:t>
      </w:r>
      <w:r w:rsidR="00566134">
        <w:t xml:space="preserve"> voor een goede ondersteuning van leerlingen</w:t>
      </w:r>
      <w:r>
        <w:t>. De leerling moet zich veilig voelen en moet respectvol worden behandeld</w:t>
      </w:r>
      <w:r w:rsidR="00835B48">
        <w:t>.</w:t>
      </w:r>
    </w:p>
    <w:p w:rsidR="00E301A1" w:rsidRDefault="00E301A1" w:rsidP="00F77694">
      <w:pPr>
        <w:pStyle w:val="Lijstalinea"/>
        <w:numPr>
          <w:ilvl w:val="0"/>
          <w:numId w:val="5"/>
        </w:numPr>
      </w:pPr>
      <w:r>
        <w:t xml:space="preserve">De </w:t>
      </w:r>
      <w:r w:rsidR="00566134">
        <w:t xml:space="preserve">uitgangspunten van de </w:t>
      </w:r>
      <w:r>
        <w:t>begeleiding</w:t>
      </w:r>
      <w:r w:rsidR="009367D4">
        <w:t>s</w:t>
      </w:r>
      <w:r>
        <w:t>s</w:t>
      </w:r>
      <w:r w:rsidR="00DC69A7">
        <w:t>tructuur is binnen de teams op elke locatie</w:t>
      </w:r>
      <w:r>
        <w:t xml:space="preserve"> gelijk</w:t>
      </w:r>
      <w:r w:rsidR="009367D4">
        <w:t>, de inhoudelijke uitvoering kan verschillen naar aanleiding van leerling kenmerken en behoeftes.</w:t>
      </w:r>
    </w:p>
    <w:p w:rsidR="00E301A1" w:rsidRDefault="00E301A1" w:rsidP="00F77694">
      <w:pPr>
        <w:pStyle w:val="Lijstalinea"/>
        <w:numPr>
          <w:ilvl w:val="0"/>
          <w:numId w:val="5"/>
        </w:numPr>
      </w:pPr>
      <w:r>
        <w:t>Er is voldoende instrumentarium om leerlingen de begeleiding te geven die ze nodig hebben (extra remediërend lesmateriaal, observatie-instrumenten, ICT, enzovoorts)</w:t>
      </w:r>
      <w:r w:rsidR="00835B48">
        <w:t>.</w:t>
      </w:r>
      <w:r>
        <w:t xml:space="preserve"> </w:t>
      </w:r>
    </w:p>
    <w:p w:rsidR="00E301A1" w:rsidRDefault="00E301A1" w:rsidP="00F77694">
      <w:pPr>
        <w:pStyle w:val="Lijstalinea"/>
        <w:numPr>
          <w:ilvl w:val="0"/>
          <w:numId w:val="5"/>
        </w:numPr>
      </w:pPr>
      <w:r>
        <w:t xml:space="preserve">Specialisten binnen de school begeleiden leerlingen met </w:t>
      </w:r>
      <w:r w:rsidR="00CC4A04">
        <w:t>specifieke ondersteuningsvragen</w:t>
      </w:r>
      <w:r w:rsidR="00AE2172">
        <w:t xml:space="preserve"> in groepen of individueel, in de klas of in aparte sessies waarin de specialisten advies kunnen geven aan docenten en ondersteunend personeel hoe te han</w:t>
      </w:r>
      <w:r w:rsidR="00566134">
        <w:t>delen bij specifieke ondersteuningsbehoeften</w:t>
      </w:r>
      <w:r w:rsidR="00AE2172">
        <w:t xml:space="preserve"> van leerlingen.</w:t>
      </w:r>
    </w:p>
    <w:p w:rsidR="00E301A1" w:rsidRPr="00F03519" w:rsidRDefault="00C04B5C" w:rsidP="00F03519">
      <w:pPr>
        <w:pStyle w:val="Kop2"/>
      </w:pPr>
      <w:bookmarkStart w:id="24" w:name="_Toc422172884"/>
      <w:bookmarkStart w:id="25" w:name="_Toc22642954"/>
      <w:r>
        <w:lastRenderedPageBreak/>
        <w:t>2.4.</w:t>
      </w:r>
      <w:r>
        <w:tab/>
      </w:r>
      <w:r w:rsidR="00E301A1" w:rsidRPr="00F03519">
        <w:t>Niveaus in begeleiding en ondersteuning</w:t>
      </w:r>
      <w:bookmarkEnd w:id="24"/>
      <w:bookmarkEnd w:id="25"/>
    </w:p>
    <w:p w:rsidR="00E301A1" w:rsidRDefault="00E301A1" w:rsidP="00E301A1"/>
    <w:p w:rsidR="00E301A1" w:rsidRDefault="00E301A1" w:rsidP="00E301A1">
      <w:r>
        <w:t xml:space="preserve">Het onderscheid dat gemaakt wordt tussen begeleiding en ondersteuning wordt hieronder aan de hand </w:t>
      </w:r>
      <w:r w:rsidR="00DC69A7">
        <w:t xml:space="preserve">van niveaus in de ondersteuningsstructuur </w:t>
      </w:r>
      <w:r>
        <w:t xml:space="preserve">verhelderd. </w:t>
      </w:r>
    </w:p>
    <w:p w:rsidR="00E301A1" w:rsidRDefault="00E301A1" w:rsidP="00E301A1"/>
    <w:p w:rsidR="00E301A1" w:rsidRDefault="00E301A1" w:rsidP="00E301A1">
      <w:r>
        <w:t>Basisondersteuning: niveau 1 en 2</w:t>
      </w:r>
    </w:p>
    <w:p w:rsidR="00E301A1" w:rsidRDefault="00E301A1" w:rsidP="00E301A1">
      <w:r>
        <w:t xml:space="preserve">Extra ondersteuning: niveau 3 en 4 </w:t>
      </w:r>
    </w:p>
    <w:p w:rsidR="00E301A1" w:rsidRDefault="00E301A1" w:rsidP="00E301A1"/>
    <w:p w:rsidR="00E301A1" w:rsidRDefault="00E301A1" w:rsidP="00E301A1">
      <w:r>
        <w:t xml:space="preserve">Van basisondersteuning is sprake als het gaat om handelingen die door de vakdocent of de mentor worden verricht of geïnitieerd. Hierbij onderscheiden we twee niveaus. Van de begeleiding in niveau 1 kan worden gezegd dat deze begeleiding voor alle leerlingen geldt. </w:t>
      </w:r>
      <w:r w:rsidR="004F7BEB">
        <w:t xml:space="preserve">Bij de basisondersteuning horen de compenserende maatregelen voor dyscalculie en dyslexie. </w:t>
      </w:r>
      <w:r>
        <w:t>Vanaf niveau 2 kan worden gesteld dat deze begeleiding aan individuele leerlingen</w:t>
      </w:r>
      <w:r w:rsidR="00566134">
        <w:t xml:space="preserve"> of in groepjes</w:t>
      </w:r>
      <w:r>
        <w:t xml:space="preserve"> wordt aangeboden:</w:t>
      </w:r>
    </w:p>
    <w:p w:rsidR="00E301A1" w:rsidRDefault="00E301A1" w:rsidP="00E301A1"/>
    <w:p w:rsidR="00E301A1" w:rsidRDefault="00E301A1" w:rsidP="00F77694">
      <w:pPr>
        <w:pStyle w:val="Lijstalinea"/>
        <w:numPr>
          <w:ilvl w:val="0"/>
          <w:numId w:val="6"/>
        </w:numPr>
        <w:ind w:left="360"/>
      </w:pPr>
      <w:r>
        <w:t>Niveau 1: Begeleiding, die door de vakdocent of mentor geïntegreerd, in het onderwijsproces wordt verzorgd.</w:t>
      </w:r>
    </w:p>
    <w:p w:rsidR="00E301A1" w:rsidRDefault="00E301A1" w:rsidP="00CC4A04"/>
    <w:p w:rsidR="00E301A1" w:rsidRDefault="00E301A1" w:rsidP="00F77694">
      <w:pPr>
        <w:pStyle w:val="Lijstalinea"/>
        <w:numPr>
          <w:ilvl w:val="0"/>
          <w:numId w:val="6"/>
        </w:numPr>
        <w:ind w:left="360"/>
      </w:pPr>
      <w:r>
        <w:t>Niveau 2: Begeleiding, die binnen de school aanvullend op niveau 1 door de mentor verzorgd of geïnitieerd wordt, bijvoorbeeld specifieke trainingen (faalangstreductie training, sociale vaardigheidstraining), hulplessen, begeleiding o.a. op het gebied van dys</w:t>
      </w:r>
      <w:r w:rsidR="0016199D">
        <w:t>lexie door de coördinator en RT’</w:t>
      </w:r>
      <w:r>
        <w:t>ers, begeleiding van de decaan, begeleiding van de leerlingbegeleider</w:t>
      </w:r>
      <w:r w:rsidR="00566134">
        <w:t xml:space="preserve"> / IB’; er</w:t>
      </w:r>
      <w:r>
        <w:t>, bege</w:t>
      </w:r>
      <w:r w:rsidR="005652B0">
        <w:t>leiding door de leerlingcoördinator</w:t>
      </w:r>
      <w:r>
        <w:t xml:space="preserve">. </w:t>
      </w:r>
    </w:p>
    <w:p w:rsidR="00CC4A04" w:rsidRDefault="00CC4A04" w:rsidP="00CC4A04">
      <w:pPr>
        <w:pStyle w:val="Lijstalinea"/>
        <w:ind w:left="360"/>
      </w:pPr>
    </w:p>
    <w:p w:rsidR="00E301A1" w:rsidRDefault="00E301A1" w:rsidP="00CC4A04">
      <w:pPr>
        <w:pStyle w:val="Lijstalinea"/>
        <w:ind w:left="360"/>
      </w:pPr>
      <w:r>
        <w:t xml:space="preserve">Van </w:t>
      </w:r>
      <w:r w:rsidRPr="00CC4A04">
        <w:rPr>
          <w:b/>
        </w:rPr>
        <w:t>extra ondersteuning</w:t>
      </w:r>
      <w:r w:rsidR="00CC4A04">
        <w:t xml:space="preserve"> </w:t>
      </w:r>
      <w:r>
        <w:t xml:space="preserve">is sprake als het gaat om handelingen waarbij meer specialistische kennis of vaardigheden van belang zijn. De begeleidingsvraag is complexer en samenwerking tussen verschillende specialisten is mogelijk gewenst. Begeleiding die aan leerlingen geboden wordt, </w:t>
      </w:r>
      <w:r w:rsidR="00BF49A9">
        <w:t>wordt gecoördineerd door de ondersteunings</w:t>
      </w:r>
      <w:r>
        <w:t>coö</w:t>
      </w:r>
      <w:r w:rsidR="0076691B">
        <w:t xml:space="preserve">rdinator. Hierbij onderscheiden </w:t>
      </w:r>
      <w:r>
        <w:t>we binnen de school twee niveaus:</w:t>
      </w:r>
    </w:p>
    <w:p w:rsidR="00E301A1" w:rsidRDefault="00E301A1" w:rsidP="00CC4A04"/>
    <w:p w:rsidR="00E301A1" w:rsidRDefault="00BF49A9" w:rsidP="00F77694">
      <w:pPr>
        <w:pStyle w:val="Lijstalinea"/>
        <w:numPr>
          <w:ilvl w:val="0"/>
          <w:numId w:val="6"/>
        </w:numPr>
        <w:ind w:left="360"/>
      </w:pPr>
      <w:r>
        <w:t>Niveau 3: De interne ondersteuning</w:t>
      </w:r>
      <w:r w:rsidR="00E301A1">
        <w:t xml:space="preserve"> voor een aantal leerlingen die door specialisten binnen de school (person</w:t>
      </w:r>
      <w:r w:rsidR="009367D4">
        <w:t>al coaches en gedragswetenschappers</w:t>
      </w:r>
      <w:r>
        <w:t>), gecoördineerd vanuit het ondersteuningsplatform</w:t>
      </w:r>
      <w:r w:rsidR="00566134">
        <w:t xml:space="preserve"> / miniZAT</w:t>
      </w:r>
      <w:r>
        <w:t xml:space="preserve"> en de ondersteunings</w:t>
      </w:r>
      <w:r w:rsidR="00E301A1">
        <w:t>coördinator, verz</w:t>
      </w:r>
      <w:r w:rsidR="00566134">
        <w:t xml:space="preserve">orgd wordt. Hierbij gaat het om een </w:t>
      </w:r>
      <w:r w:rsidR="00E301A1">
        <w:t>inventarisatie</w:t>
      </w:r>
      <w:r w:rsidR="00566134">
        <w:t xml:space="preserve"> van een ondersteuningsbehoefte</w:t>
      </w:r>
      <w:r w:rsidR="00E301A1">
        <w:t xml:space="preserve"> en/of dossieranalyse van complexere probleemsituaties door de </w:t>
      </w:r>
      <w:r w:rsidR="009367D4">
        <w:t>gedragswetenschapper en de Interne Rebound Klas (IRK</w:t>
      </w:r>
      <w:r w:rsidR="008F2063">
        <w:t>)</w:t>
      </w:r>
      <w:r w:rsidR="00566134">
        <w:t>/ Kansklas</w:t>
      </w:r>
      <w:r w:rsidR="00E301A1">
        <w:t>.</w:t>
      </w:r>
      <w:r w:rsidR="0051505C">
        <w:t xml:space="preserve"> </w:t>
      </w:r>
    </w:p>
    <w:p w:rsidR="00E301A1" w:rsidRDefault="00E301A1" w:rsidP="00CC4A04"/>
    <w:p w:rsidR="00E301A1" w:rsidRDefault="00BF49A9" w:rsidP="00F77694">
      <w:pPr>
        <w:pStyle w:val="Lijstalinea"/>
        <w:numPr>
          <w:ilvl w:val="0"/>
          <w:numId w:val="6"/>
        </w:numPr>
        <w:ind w:left="360"/>
      </w:pPr>
      <w:r>
        <w:t>Niveau 4: De externe ondersteuning</w:t>
      </w:r>
      <w:r w:rsidR="00E301A1">
        <w:t xml:space="preserve"> die door specialisten vanuit de hulpverlenende instanties wordt verzorgd </w:t>
      </w:r>
      <w:r w:rsidR="00566134">
        <w:t xml:space="preserve">(externe dienstverlening) </w:t>
      </w:r>
      <w:r w:rsidR="00E301A1">
        <w:t>o.a. schoolmaatschappelijk werker e</w:t>
      </w:r>
      <w:r w:rsidR="0051505C">
        <w:t>n/of ambulant begeleider. De lijn met de externe instanties wordt bewaakt vanuit de ondersteuners / Mini Zat</w:t>
      </w:r>
      <w:r>
        <w:t>. Vanuit de school nemen de ondersteunings</w:t>
      </w:r>
      <w:r w:rsidR="00E301A1">
        <w:t xml:space="preserve">coördinator, de </w:t>
      </w:r>
      <w:r w:rsidR="00566134">
        <w:t>gedragswetensc</w:t>
      </w:r>
      <w:r w:rsidR="009367D4">
        <w:t>h</w:t>
      </w:r>
      <w:r w:rsidR="00566134">
        <w:t>a</w:t>
      </w:r>
      <w:r w:rsidR="009367D4">
        <w:t>ppers, de leerlingcoördinatoren</w:t>
      </w:r>
      <w:r w:rsidR="00E301A1">
        <w:t xml:space="preserve"> en de leerl</w:t>
      </w:r>
      <w:r>
        <w:t>ingbegeleiders</w:t>
      </w:r>
      <w:r w:rsidR="00566134">
        <w:t xml:space="preserve"> deel aan het ondersteuningsteam / ZAT.</w:t>
      </w:r>
      <w:r>
        <w:t xml:space="preserve"> In het ondersteunings</w:t>
      </w:r>
      <w:r w:rsidR="00E301A1">
        <w:t>team worden de leerlingen besproken</w:t>
      </w:r>
      <w:r w:rsidR="009367D4">
        <w:t xml:space="preserve"> waarvoor ondersteuning binnen de school moet worden uitgezet en </w:t>
      </w:r>
      <w:r w:rsidR="00E301A1">
        <w:t xml:space="preserve"> met problemen die de deskundigheid van de school te boven gaan of buiten</w:t>
      </w:r>
      <w:r w:rsidR="00CC4A04">
        <w:t xml:space="preserve"> de school worden geconstateerd</w:t>
      </w:r>
      <w:r w:rsidR="00E301A1">
        <w:t>.</w:t>
      </w:r>
    </w:p>
    <w:p w:rsidR="00E301A1" w:rsidRDefault="00E301A1" w:rsidP="00E301A1"/>
    <w:p w:rsidR="00E301A1" w:rsidRPr="00F03519" w:rsidRDefault="00CC4A04" w:rsidP="00F03519">
      <w:pPr>
        <w:pStyle w:val="Kop2"/>
      </w:pPr>
      <w:bookmarkStart w:id="26" w:name="_Toc422172885"/>
      <w:bookmarkStart w:id="27" w:name="_Toc22642955"/>
      <w:r w:rsidRPr="00F03519">
        <w:t>2.5.</w:t>
      </w:r>
      <w:r w:rsidR="00C04B5C">
        <w:tab/>
      </w:r>
      <w:r w:rsidR="00615F13" w:rsidRPr="00F03519">
        <w:t>Ondersteuning</w:t>
      </w:r>
      <w:r w:rsidR="009D5E0E">
        <w:t>s</w:t>
      </w:r>
      <w:r w:rsidR="00615F13" w:rsidRPr="00F03519">
        <w:t xml:space="preserve">implementatie Heerbeeck / </w:t>
      </w:r>
      <w:r w:rsidR="00DC69A7" w:rsidRPr="00F03519">
        <w:t>Kempenhorst</w:t>
      </w:r>
      <w:bookmarkEnd w:id="26"/>
      <w:bookmarkEnd w:id="27"/>
      <w:r w:rsidR="00E301A1" w:rsidRPr="00F03519">
        <w:t xml:space="preserve"> </w:t>
      </w:r>
    </w:p>
    <w:p w:rsidR="00D41E7E" w:rsidRPr="00D41E7E" w:rsidRDefault="00D41E7E" w:rsidP="00D41E7E"/>
    <w:p w:rsidR="00E301A1" w:rsidRPr="00C04B5C" w:rsidRDefault="00E301A1" w:rsidP="00C04B5C">
      <w:pPr>
        <w:rPr>
          <w:b/>
        </w:rPr>
      </w:pPr>
      <w:r w:rsidRPr="00C04B5C">
        <w:rPr>
          <w:b/>
        </w:rPr>
        <w:t xml:space="preserve">Ondersteuningsprofiel </w:t>
      </w:r>
    </w:p>
    <w:p w:rsidR="00D41E7E" w:rsidRDefault="00D41E7E" w:rsidP="00E301A1"/>
    <w:p w:rsidR="00E301A1" w:rsidRDefault="00E301A1" w:rsidP="00E301A1">
      <w:r>
        <w:t>De ondersteuning op het Heerbeeck College</w:t>
      </w:r>
      <w:r w:rsidR="00863C08">
        <w:t xml:space="preserve"> / Kempenhorst College</w:t>
      </w:r>
      <w:r>
        <w:t xml:space="preserve"> rust op twee pijlers, te weten de basisondersteuning en de extra ondersteuning. Voorop gemerkt zij dat ondersteuning geboden door de docenten gezien moet worden op het niveau van kunnen omgaan met</w:t>
      </w:r>
      <w:r w:rsidR="0051505C">
        <w:t xml:space="preserve"> de gesignaleerde ondersteuningsbehoeften</w:t>
      </w:r>
      <w:r>
        <w:t>. Docen</w:t>
      </w:r>
      <w:r w:rsidR="0051505C">
        <w:t>ten bieden de ondersteuning</w:t>
      </w:r>
      <w:r>
        <w:t xml:space="preserve"> </w:t>
      </w:r>
      <w:r w:rsidR="0051505C">
        <w:t>passend binnen het regulier voortgezet onderwijs.</w:t>
      </w:r>
      <w:r>
        <w:t xml:space="preserve"> Verder </w:t>
      </w:r>
      <w:r w:rsidR="0016199D">
        <w:t xml:space="preserve">zijn er </w:t>
      </w:r>
      <w:r w:rsidR="008F2063">
        <w:t>grenz</w:t>
      </w:r>
      <w:r w:rsidR="00863C08">
        <w:t>en aan wat het de scholen kunnen</w:t>
      </w:r>
      <w:r w:rsidR="008F2063">
        <w:t xml:space="preserve"> doen om de leerling </w:t>
      </w:r>
      <w:r>
        <w:t xml:space="preserve">op school fysiek </w:t>
      </w:r>
      <w:r w:rsidR="008F2063">
        <w:t>te ondersteunen.</w:t>
      </w:r>
      <w:r>
        <w:t xml:space="preserve"> Het Heerbeeck College</w:t>
      </w:r>
      <w:r w:rsidR="00863C08">
        <w:t xml:space="preserve"> en het Kempenhorst College zijn immers scholen</w:t>
      </w:r>
      <w:r>
        <w:t xml:space="preserve"> voor regulier onderwijs.  </w:t>
      </w:r>
    </w:p>
    <w:p w:rsidR="00E301A1" w:rsidRDefault="004F7BEB" w:rsidP="00E301A1">
      <w:r>
        <w:t>De</w:t>
      </w:r>
      <w:r w:rsidR="00E301A1">
        <w:t xml:space="preserve"> schoolgebouw</w:t>
      </w:r>
      <w:r w:rsidR="001A3537">
        <w:t xml:space="preserve">en bieden </w:t>
      </w:r>
      <w:r w:rsidR="0051505C">
        <w:t xml:space="preserve"> alleen basisvoorzieningen</w:t>
      </w:r>
      <w:r w:rsidR="00E301A1">
        <w:t>.</w:t>
      </w:r>
    </w:p>
    <w:p w:rsidR="005652B0" w:rsidRDefault="005652B0" w:rsidP="00E301A1">
      <w:pPr>
        <w:pStyle w:val="Kop3"/>
      </w:pPr>
    </w:p>
    <w:p w:rsidR="00E301A1" w:rsidRPr="00C04B5C" w:rsidRDefault="00E301A1" w:rsidP="00C04B5C">
      <w:pPr>
        <w:rPr>
          <w:b/>
        </w:rPr>
      </w:pPr>
      <w:r w:rsidRPr="00C04B5C">
        <w:rPr>
          <w:b/>
        </w:rPr>
        <w:t>Basisondersteuning</w:t>
      </w:r>
    </w:p>
    <w:p w:rsidR="00D41E7E" w:rsidRPr="00D41E7E" w:rsidRDefault="00D41E7E" w:rsidP="00D41E7E"/>
    <w:p w:rsidR="00E301A1" w:rsidRDefault="00E301A1" w:rsidP="00E301A1">
      <w:r>
        <w:t>Onder basisondersteuning verstaat de school de begeleiding en ondersteuning die in het reguliere onderwijsprogramma, afgezien van de nor</w:t>
      </w:r>
      <w:r w:rsidR="00BF49A9">
        <w:t xml:space="preserve">male lessen, geborgd is. De ondersteuning </w:t>
      </w:r>
      <w:r>
        <w:t>die binnen dit kader geboden wordt, is niet structureel en altijd tijdelijk van aard. Hierover worden geen afspraken vastgelegd in het ontwikkelingsperspec</w:t>
      </w:r>
      <w:r w:rsidR="001A3537">
        <w:t>tief van de leerling. Voor alle leerlingen van VOBO is basisondersteuning aanwezig,</w:t>
      </w:r>
    </w:p>
    <w:p w:rsidR="00E301A1" w:rsidRDefault="00E301A1" w:rsidP="00E301A1">
      <w:r>
        <w:t>De basisondersteuning wordt uitgevoerd door:</w:t>
      </w:r>
    </w:p>
    <w:p w:rsidR="00E301A1" w:rsidRDefault="00E301A1" w:rsidP="00F77694">
      <w:pPr>
        <w:pStyle w:val="Lijstalinea"/>
        <w:numPr>
          <w:ilvl w:val="0"/>
          <w:numId w:val="7"/>
        </w:numPr>
      </w:pPr>
      <w:r>
        <w:t>de mentor;</w:t>
      </w:r>
    </w:p>
    <w:p w:rsidR="00E301A1" w:rsidRDefault="00E301A1" w:rsidP="00F77694">
      <w:pPr>
        <w:pStyle w:val="Lijstalinea"/>
        <w:numPr>
          <w:ilvl w:val="0"/>
          <w:numId w:val="7"/>
        </w:numPr>
      </w:pPr>
      <w:r>
        <w:t>de vakdocenten;</w:t>
      </w:r>
    </w:p>
    <w:p w:rsidR="00E301A1" w:rsidRDefault="0051505C" w:rsidP="00F77694">
      <w:pPr>
        <w:pStyle w:val="Lijstalinea"/>
        <w:numPr>
          <w:ilvl w:val="0"/>
          <w:numId w:val="7"/>
        </w:numPr>
      </w:pPr>
      <w:r>
        <w:t>de leerlingcoördinator</w:t>
      </w:r>
      <w:r w:rsidR="00E301A1">
        <w:t>;</w:t>
      </w:r>
    </w:p>
    <w:p w:rsidR="00E301A1" w:rsidRDefault="00E301A1" w:rsidP="00F77694">
      <w:pPr>
        <w:pStyle w:val="Lijstalinea"/>
        <w:numPr>
          <w:ilvl w:val="0"/>
          <w:numId w:val="7"/>
        </w:numPr>
      </w:pPr>
      <w:r>
        <w:t>de decaan;</w:t>
      </w:r>
    </w:p>
    <w:p w:rsidR="00E301A1" w:rsidRDefault="00E301A1" w:rsidP="00F77694">
      <w:pPr>
        <w:pStyle w:val="Lijstalinea"/>
        <w:numPr>
          <w:ilvl w:val="0"/>
          <w:numId w:val="7"/>
        </w:numPr>
      </w:pPr>
      <w:r>
        <w:t>het o</w:t>
      </w:r>
      <w:r w:rsidR="009367D4">
        <w:t>nderwijsondersteunend personeel exclusief IB’ers / Personal Coaches / gedragswetenschappers.</w:t>
      </w:r>
    </w:p>
    <w:p w:rsidR="00D41E7E" w:rsidRDefault="00D41E7E" w:rsidP="00E301A1"/>
    <w:p w:rsidR="00E301A1" w:rsidRDefault="00E301A1" w:rsidP="00E301A1">
      <w:r>
        <w:t>Elk tea</w:t>
      </w:r>
      <w:r w:rsidR="001A3537">
        <w:t>m wordt door een leerlingcoördinator</w:t>
      </w:r>
      <w:r>
        <w:t xml:space="preserve"> en een leerlingbegeleider</w:t>
      </w:r>
      <w:r w:rsidR="0051505C">
        <w:t xml:space="preserve"> / IB’er</w:t>
      </w:r>
      <w:r>
        <w:t xml:space="preserve"> vertegenwoordi</w:t>
      </w:r>
      <w:r w:rsidR="00BF49A9">
        <w:t>gd in het ondersteunings</w:t>
      </w:r>
      <w:r>
        <w:t>team</w:t>
      </w:r>
      <w:r w:rsidR="00BF49A9">
        <w:t>. Zij vragen desgewenst het ondersteu</w:t>
      </w:r>
      <w:r w:rsidR="00AE2172">
        <w:t>n</w:t>
      </w:r>
      <w:r w:rsidR="00BF49A9">
        <w:t>ings</w:t>
      </w:r>
      <w:r>
        <w:t>team</w:t>
      </w:r>
      <w:r w:rsidR="0051505C">
        <w:t>/ ZAT</w:t>
      </w:r>
      <w:r>
        <w:t xml:space="preserve"> om het advies en koppelen dat terug naar de collega’s.</w:t>
      </w:r>
    </w:p>
    <w:p w:rsidR="00E301A1" w:rsidRDefault="00E301A1" w:rsidP="00E301A1"/>
    <w:p w:rsidR="00E301A1" w:rsidRDefault="00E301A1" w:rsidP="00E301A1">
      <w:r>
        <w:t>Onder basisondersteuning op didactisch gebied valt:</w:t>
      </w:r>
    </w:p>
    <w:p w:rsidR="0051505C" w:rsidRDefault="0051505C" w:rsidP="00F77694">
      <w:pPr>
        <w:pStyle w:val="Lijstalinea"/>
        <w:numPr>
          <w:ilvl w:val="0"/>
          <w:numId w:val="8"/>
        </w:numPr>
      </w:pPr>
      <w:r>
        <w:t xml:space="preserve">onderdelen uit het mentorprogramma </w:t>
      </w:r>
    </w:p>
    <w:p w:rsidR="00E301A1" w:rsidRDefault="00E301A1" w:rsidP="00F77694">
      <w:pPr>
        <w:pStyle w:val="Lijstalinea"/>
        <w:numPr>
          <w:ilvl w:val="0"/>
          <w:numId w:val="8"/>
        </w:numPr>
      </w:pPr>
      <w:r>
        <w:t>de hulples voor diverse</w:t>
      </w:r>
      <w:r w:rsidR="001A3537">
        <w:t xml:space="preserve"> vakken in de diverse leerjaren (rekenen, taal, vakgericht)</w:t>
      </w:r>
    </w:p>
    <w:p w:rsidR="00E301A1" w:rsidRDefault="00E301A1" w:rsidP="00F77694">
      <w:pPr>
        <w:pStyle w:val="Lijstalinea"/>
        <w:numPr>
          <w:ilvl w:val="0"/>
          <w:numId w:val="8"/>
        </w:numPr>
      </w:pPr>
      <w:r>
        <w:t>de loopbaan- en keuzebegeleiding;</w:t>
      </w:r>
    </w:p>
    <w:p w:rsidR="00E301A1" w:rsidRDefault="0051505C" w:rsidP="00F77694">
      <w:pPr>
        <w:pStyle w:val="Lijstalinea"/>
        <w:numPr>
          <w:ilvl w:val="0"/>
          <w:numId w:val="8"/>
        </w:numPr>
      </w:pPr>
      <w:r>
        <w:t>RT taalondersteuning</w:t>
      </w:r>
    </w:p>
    <w:p w:rsidR="00E301A1" w:rsidRDefault="00E301A1" w:rsidP="00F77694">
      <w:pPr>
        <w:pStyle w:val="Lijstalinea"/>
        <w:numPr>
          <w:ilvl w:val="0"/>
          <w:numId w:val="8"/>
        </w:numPr>
      </w:pPr>
      <w:r>
        <w:t>e</w:t>
      </w:r>
      <w:r w:rsidR="0051505C">
        <w:t>xamentraining in de examenjaren</w:t>
      </w:r>
    </w:p>
    <w:p w:rsidR="0051505C" w:rsidRDefault="0051505C" w:rsidP="00F77694">
      <w:pPr>
        <w:pStyle w:val="Lijstalinea"/>
        <w:numPr>
          <w:ilvl w:val="0"/>
          <w:numId w:val="8"/>
        </w:numPr>
      </w:pPr>
      <w:r>
        <w:t>Rekenondersteuning</w:t>
      </w:r>
    </w:p>
    <w:p w:rsidR="004F7BEB" w:rsidRDefault="004F7BEB" w:rsidP="00F77694">
      <w:pPr>
        <w:pStyle w:val="Lijstalinea"/>
        <w:numPr>
          <w:ilvl w:val="0"/>
          <w:numId w:val="8"/>
        </w:numPr>
      </w:pPr>
      <w:r>
        <w:t>Compenserende maatregelen dyslexie en dyscalculie</w:t>
      </w:r>
    </w:p>
    <w:p w:rsidR="0051505C" w:rsidRDefault="0051505C" w:rsidP="0051505C">
      <w:pPr>
        <w:pStyle w:val="Lijstalinea"/>
        <w:ind w:left="360"/>
      </w:pPr>
    </w:p>
    <w:p w:rsidR="00E301A1" w:rsidRDefault="00E301A1" w:rsidP="00E301A1">
      <w:r>
        <w:t>Onder basisondersteuning op sociaal-emotioneel gebied valt:</w:t>
      </w:r>
    </w:p>
    <w:p w:rsidR="00E301A1" w:rsidRDefault="00E301A1" w:rsidP="00F77694">
      <w:pPr>
        <w:pStyle w:val="Lijstalinea"/>
        <w:numPr>
          <w:ilvl w:val="0"/>
          <w:numId w:val="9"/>
        </w:numPr>
      </w:pPr>
      <w:r>
        <w:t>examenvreesreductietraining;</w:t>
      </w:r>
    </w:p>
    <w:p w:rsidR="00E301A1" w:rsidRDefault="00E301A1" w:rsidP="00F77694">
      <w:pPr>
        <w:pStyle w:val="Lijstalinea"/>
        <w:numPr>
          <w:ilvl w:val="0"/>
          <w:numId w:val="9"/>
        </w:numPr>
      </w:pPr>
      <w:r>
        <w:t>Sova en faalangst</w:t>
      </w:r>
      <w:r w:rsidR="009367D4">
        <w:t>reductie</w:t>
      </w:r>
      <w:r>
        <w:t>training;</w:t>
      </w:r>
      <w:r w:rsidR="009367D4">
        <w:t xml:space="preserve"> HBC alleen brugklas. </w:t>
      </w:r>
    </w:p>
    <w:p w:rsidR="00E301A1" w:rsidRDefault="00E301A1" w:rsidP="00F77694">
      <w:pPr>
        <w:pStyle w:val="Lijstalinea"/>
        <w:numPr>
          <w:ilvl w:val="0"/>
          <w:numId w:val="9"/>
        </w:numPr>
      </w:pPr>
      <w:r>
        <w:t xml:space="preserve">onderdelen uit het mentorprogramma (aanpak van motivatieproblematiek, </w:t>
      </w:r>
      <w:r w:rsidR="00440166">
        <w:t xml:space="preserve">van </w:t>
      </w:r>
      <w:r>
        <w:t>concentratieproblematiek, etc.).</w:t>
      </w:r>
    </w:p>
    <w:p w:rsidR="009367D4" w:rsidRDefault="009367D4" w:rsidP="00F77694">
      <w:pPr>
        <w:pStyle w:val="Lijstalinea"/>
        <w:numPr>
          <w:ilvl w:val="0"/>
          <w:numId w:val="9"/>
        </w:numPr>
      </w:pPr>
      <w:r>
        <w:t>Leerlingbegeleider</w:t>
      </w:r>
    </w:p>
    <w:p w:rsidR="00E301A1" w:rsidRDefault="00E301A1" w:rsidP="00E301A1"/>
    <w:p w:rsidR="00E301A1" w:rsidRPr="00C04B5C" w:rsidRDefault="00E301A1" w:rsidP="00C04B5C">
      <w:pPr>
        <w:rPr>
          <w:b/>
        </w:rPr>
      </w:pPr>
      <w:r w:rsidRPr="00C04B5C">
        <w:rPr>
          <w:b/>
        </w:rPr>
        <w:t>Extra ondersteuning</w:t>
      </w:r>
    </w:p>
    <w:p w:rsidR="00D41E7E" w:rsidRPr="00D41E7E" w:rsidRDefault="00D41E7E" w:rsidP="00D41E7E"/>
    <w:p w:rsidR="00E301A1" w:rsidRDefault="00E301A1" w:rsidP="00E301A1">
      <w:r>
        <w:t>Onder extra ondersteuning verstaan we begeleiding en ondersteuning die niet gewaarborgd is in de basisondersteuning, maar die wel aan een beperkte groep leerlingen geboden kan worden. Het gaat hier om leerlingen met een zwaardere of meervoudige ondersteuningsbehoefte die aanzienlijk meer begeleidingstijd vr</w:t>
      </w:r>
      <w:r w:rsidR="00562793">
        <w:t>aagt.</w:t>
      </w:r>
      <w:r>
        <w:t xml:space="preserve"> Afhankelijk van de ondersteuningsvraag kan deze begeleiding groepsgewijs</w:t>
      </w:r>
      <w:r w:rsidR="00562793">
        <w:t xml:space="preserve"> of individueel van aard zijn. </w:t>
      </w:r>
    </w:p>
    <w:p w:rsidR="00562793" w:rsidRDefault="00562793" w:rsidP="00E301A1">
      <w:r>
        <w:t xml:space="preserve">Bij het geven van extra ondersteuning staat de onderwijsvisie van VOBO centraal: </w:t>
      </w:r>
      <w:r w:rsidR="004F7BEB">
        <w:t>deze  ondersteuningsvormen worden vormgegeven binnen de reikwijdte van het regulier onderwijs.</w:t>
      </w:r>
    </w:p>
    <w:p w:rsidR="00E301A1" w:rsidRDefault="00E301A1" w:rsidP="00E301A1"/>
    <w:p w:rsidR="00E301A1" w:rsidRDefault="00E301A1" w:rsidP="00E301A1">
      <w:r>
        <w:t>Extra ondersteuning wordt doorga</w:t>
      </w:r>
      <w:r w:rsidR="004F7BEB">
        <w:t>ans geboden aan leerlingen op het gebied van</w:t>
      </w:r>
      <w:r>
        <w:t>:</w:t>
      </w:r>
    </w:p>
    <w:p w:rsidR="00E301A1" w:rsidRDefault="00E301A1" w:rsidP="00F77694">
      <w:pPr>
        <w:pStyle w:val="Lijstalinea"/>
        <w:numPr>
          <w:ilvl w:val="0"/>
          <w:numId w:val="10"/>
        </w:numPr>
      </w:pPr>
      <w:r>
        <w:t>i</w:t>
      </w:r>
      <w:r w:rsidR="004F7BEB">
        <w:t>nformatieverwerking</w:t>
      </w:r>
    </w:p>
    <w:p w:rsidR="00E301A1" w:rsidRDefault="004F7BEB" w:rsidP="00F77694">
      <w:pPr>
        <w:pStyle w:val="Lijstalinea"/>
        <w:numPr>
          <w:ilvl w:val="0"/>
          <w:numId w:val="10"/>
        </w:numPr>
      </w:pPr>
      <w:r>
        <w:t>gedrag</w:t>
      </w:r>
    </w:p>
    <w:p w:rsidR="00E301A1" w:rsidRDefault="004F7BEB" w:rsidP="00F77694">
      <w:pPr>
        <w:pStyle w:val="Lijstalinea"/>
        <w:numPr>
          <w:ilvl w:val="0"/>
          <w:numId w:val="10"/>
        </w:numPr>
      </w:pPr>
      <w:r>
        <w:t>sociaal-emotioneel</w:t>
      </w:r>
    </w:p>
    <w:p w:rsidR="00E301A1" w:rsidRDefault="004F7BEB" w:rsidP="00F77694">
      <w:pPr>
        <w:pStyle w:val="Lijstalinea"/>
        <w:numPr>
          <w:ilvl w:val="0"/>
          <w:numId w:val="10"/>
        </w:numPr>
      </w:pPr>
      <w:r>
        <w:t>psychische gesteldheid</w:t>
      </w:r>
    </w:p>
    <w:p w:rsidR="004F7BEB" w:rsidRDefault="004F7BEB" w:rsidP="00F77694">
      <w:pPr>
        <w:pStyle w:val="Lijstalinea"/>
        <w:numPr>
          <w:ilvl w:val="0"/>
          <w:numId w:val="10"/>
        </w:numPr>
      </w:pPr>
      <w:r>
        <w:t>lichamelijke gesteldheid</w:t>
      </w:r>
    </w:p>
    <w:p w:rsidR="00D41E7E" w:rsidRDefault="00D41E7E" w:rsidP="00E301A1"/>
    <w:p w:rsidR="00440166" w:rsidRDefault="00440166">
      <w:r>
        <w:br w:type="page"/>
      </w:r>
    </w:p>
    <w:p w:rsidR="00E301A1" w:rsidRDefault="00E301A1" w:rsidP="00E301A1">
      <w:r>
        <w:lastRenderedPageBreak/>
        <w:t>De begeleiding betreft:</w:t>
      </w:r>
    </w:p>
    <w:p w:rsidR="004F7BEB" w:rsidRDefault="004F7BEB" w:rsidP="00F77694">
      <w:pPr>
        <w:pStyle w:val="Lijstalinea"/>
        <w:numPr>
          <w:ilvl w:val="0"/>
          <w:numId w:val="11"/>
        </w:numPr>
      </w:pPr>
      <w:r>
        <w:t xml:space="preserve">studievaardigheden </w:t>
      </w:r>
    </w:p>
    <w:p w:rsidR="004F7BEB" w:rsidRDefault="004F7BEB" w:rsidP="00F77694">
      <w:pPr>
        <w:pStyle w:val="Lijstalinea"/>
        <w:numPr>
          <w:ilvl w:val="0"/>
          <w:numId w:val="11"/>
        </w:numPr>
      </w:pPr>
      <w:r>
        <w:t>informatieverwerking</w:t>
      </w:r>
    </w:p>
    <w:p w:rsidR="00E301A1" w:rsidRDefault="00E301A1" w:rsidP="00F77694">
      <w:pPr>
        <w:pStyle w:val="Lijstalinea"/>
        <w:numPr>
          <w:ilvl w:val="0"/>
          <w:numId w:val="11"/>
        </w:numPr>
      </w:pPr>
      <w:r>
        <w:t>planning en organisatie van het schoolwerk</w:t>
      </w:r>
      <w:r w:rsidR="00835B48">
        <w:t>;</w:t>
      </w:r>
    </w:p>
    <w:p w:rsidR="00E301A1" w:rsidRDefault="00E301A1" w:rsidP="00F77694">
      <w:pPr>
        <w:pStyle w:val="Lijstalinea"/>
        <w:numPr>
          <w:ilvl w:val="0"/>
          <w:numId w:val="11"/>
        </w:numPr>
      </w:pPr>
      <w:r>
        <w:t>communicatie en sociale vaardigheden</w:t>
      </w:r>
      <w:r w:rsidR="00835B48">
        <w:t>;</w:t>
      </w:r>
    </w:p>
    <w:p w:rsidR="00E301A1" w:rsidRDefault="00E301A1" w:rsidP="00F77694">
      <w:pPr>
        <w:pStyle w:val="Lijstalinea"/>
        <w:numPr>
          <w:ilvl w:val="0"/>
          <w:numId w:val="11"/>
        </w:numPr>
      </w:pPr>
      <w:r>
        <w:t>psychische en/of emotionele kwetsbaarheid</w:t>
      </w:r>
      <w:r w:rsidR="00835B48">
        <w:t>;</w:t>
      </w:r>
    </w:p>
    <w:p w:rsidR="004F7BEB" w:rsidRDefault="004F7BEB" w:rsidP="004F7BEB">
      <w:pPr>
        <w:pStyle w:val="Lijstalinea"/>
        <w:ind w:left="360"/>
      </w:pPr>
    </w:p>
    <w:p w:rsidR="004F7BEB" w:rsidRDefault="004F7BEB" w:rsidP="00C04B5C">
      <w:r>
        <w:t>Daarnaast begeleiden we in het omgaan met faciliteiten.</w:t>
      </w:r>
    </w:p>
    <w:p w:rsidR="00E301A1" w:rsidRDefault="00E301A1" w:rsidP="004F7BEB">
      <w:pPr>
        <w:pStyle w:val="Lijstalinea"/>
        <w:ind w:left="360"/>
      </w:pPr>
    </w:p>
    <w:p w:rsidR="00E301A1" w:rsidRDefault="00E301A1" w:rsidP="00E301A1">
      <w:r>
        <w:t>Het extra ondersteuningsaanbod wordt o.a. verzorgd door:</w:t>
      </w:r>
    </w:p>
    <w:p w:rsidR="00562793" w:rsidRDefault="00562793" w:rsidP="00E301A1"/>
    <w:p w:rsidR="00562793" w:rsidRPr="00387B68" w:rsidRDefault="00562793" w:rsidP="00F77694">
      <w:pPr>
        <w:pStyle w:val="Lijstalinea"/>
        <w:numPr>
          <w:ilvl w:val="0"/>
          <w:numId w:val="26"/>
        </w:numPr>
        <w:rPr>
          <w:u w:val="single"/>
        </w:rPr>
      </w:pPr>
      <w:r w:rsidRPr="00387B68">
        <w:rPr>
          <w:u w:val="single"/>
        </w:rPr>
        <w:t>De leertuin</w:t>
      </w:r>
    </w:p>
    <w:p w:rsidR="00562793" w:rsidRDefault="00562793" w:rsidP="00562793">
      <w:pPr>
        <w:ind w:left="360"/>
      </w:pPr>
      <w:r>
        <w:t>Leerlingen van leerjaar 1-2 BBL hebben les in de leertuin waarin zij in kleine klassen (maximaal 16 ll) les genieten. Het is het streven om zo weinig mogelijk verschillende docenten op deze groepen te zetten. In de komende jaren ligt er een vraagstuk of we deze vorm van begeleiding moeten doortrekken naar de bovenbouw.</w:t>
      </w:r>
      <w:r w:rsidR="004F7BEB">
        <w:t xml:space="preserve"> Het vraagstuk is om te zien hoe we de overgang naar meer zelfstandigheid kunnen versterken.</w:t>
      </w:r>
      <w:r>
        <w:t xml:space="preserve"> </w:t>
      </w:r>
    </w:p>
    <w:p w:rsidR="00562793" w:rsidRDefault="00562793" w:rsidP="00E301A1"/>
    <w:p w:rsidR="00835B48" w:rsidRPr="00AE2172" w:rsidRDefault="00835B48" w:rsidP="00F77694">
      <w:pPr>
        <w:pStyle w:val="Lijstalinea"/>
        <w:numPr>
          <w:ilvl w:val="0"/>
          <w:numId w:val="26"/>
        </w:numPr>
        <w:rPr>
          <w:u w:val="single"/>
        </w:rPr>
      </w:pPr>
      <w:r w:rsidRPr="00AE2172">
        <w:rPr>
          <w:u w:val="single"/>
        </w:rPr>
        <w:t>De personal coaches</w:t>
      </w:r>
      <w:r w:rsidR="00863C08" w:rsidRPr="00AE2172">
        <w:rPr>
          <w:u w:val="single"/>
        </w:rPr>
        <w:t>, intern begeleiders</w:t>
      </w:r>
    </w:p>
    <w:p w:rsidR="00AE2172" w:rsidRDefault="00E301A1" w:rsidP="00AE2172">
      <w:pPr>
        <w:pStyle w:val="Lijstalinea"/>
        <w:ind w:left="360"/>
      </w:pPr>
      <w:r>
        <w:t xml:space="preserve">Een personal coach </w:t>
      </w:r>
      <w:r w:rsidR="001A3537">
        <w:t xml:space="preserve">of intern begeleider </w:t>
      </w:r>
      <w:r>
        <w:t>is een docent</w:t>
      </w:r>
      <w:r w:rsidR="001A3537">
        <w:t xml:space="preserve"> of OOP’er</w:t>
      </w:r>
      <w:r w:rsidR="009367D4">
        <w:t xml:space="preserve"> die voor een deel van </w:t>
      </w:r>
      <w:r>
        <w:t>de duur van het verblijf van de l</w:t>
      </w:r>
      <w:r w:rsidR="001A3537">
        <w:t>eerling op school</w:t>
      </w:r>
      <w:r>
        <w:t xml:space="preserve"> aan de leerling gekoppeld wordt. De personal coach</w:t>
      </w:r>
      <w:r w:rsidR="001A3537">
        <w:t xml:space="preserve"> of intern begeleider</w:t>
      </w:r>
      <w:r>
        <w:t xml:space="preserve"> kan ondersteund wor</w:t>
      </w:r>
      <w:r w:rsidR="00562793">
        <w:t xml:space="preserve">den door de ambulant begeleider of gedragsdeskundige. </w:t>
      </w:r>
      <w:r>
        <w:t>Een personal coach</w:t>
      </w:r>
      <w:r w:rsidR="001A3537">
        <w:t xml:space="preserve"> of intern begeleider</w:t>
      </w:r>
      <w:r>
        <w:t xml:space="preserve"> werkt of met individuele leerlingen of werkt m</w:t>
      </w:r>
      <w:r w:rsidR="008F2063">
        <w:t>et een klein groepje leerlingen.</w:t>
      </w:r>
    </w:p>
    <w:p w:rsidR="00AE2172" w:rsidRDefault="00AE2172" w:rsidP="00AE2172">
      <w:pPr>
        <w:pStyle w:val="Lijstalinea"/>
        <w:ind w:left="360"/>
      </w:pPr>
    </w:p>
    <w:p w:rsidR="008F2063" w:rsidRPr="00562793" w:rsidRDefault="007916E4" w:rsidP="00F77694">
      <w:pPr>
        <w:pStyle w:val="Lijstalinea"/>
        <w:numPr>
          <w:ilvl w:val="0"/>
          <w:numId w:val="26"/>
        </w:numPr>
        <w:rPr>
          <w:u w:val="single"/>
        </w:rPr>
      </w:pPr>
      <w:r>
        <w:rPr>
          <w:u w:val="single"/>
        </w:rPr>
        <w:t>IRK, kansklas</w:t>
      </w:r>
    </w:p>
    <w:p w:rsidR="00422930" w:rsidRDefault="00422930" w:rsidP="009D5E0E">
      <w:pPr>
        <w:pStyle w:val="Lijstalinea"/>
        <w:ind w:left="360"/>
      </w:pPr>
      <w:r>
        <w:t xml:space="preserve">De ondersteuning van de IRK of kansklas gebeurt volgens het principe ‘In de eigen klas waar het kan, in de kansklas waar dat nodig is’. Het doel is om leerlingen na 10 onderwijsweken terug te plaatsen in het regulier onderwijsproces, tenzij een ander traject ingezet moet worden zijnde onderwijs- / zorgarrangement of plaatsing op een andere school. </w:t>
      </w:r>
    </w:p>
    <w:p w:rsidR="00422930" w:rsidRDefault="00422930" w:rsidP="009D5E0E">
      <w:pPr>
        <w:pStyle w:val="Lijstalinea"/>
        <w:ind w:left="360"/>
      </w:pPr>
      <w:r>
        <w:t xml:space="preserve">In de IRK of kansklas kan er aan maximaal 8 leerlingen tegelijkertijd begeleiding worden geboden (met daarbij maximaal 2 leerlingen van een externe school). </w:t>
      </w:r>
    </w:p>
    <w:p w:rsidR="00422930" w:rsidRDefault="00422930" w:rsidP="009D5E0E">
      <w:pPr>
        <w:pStyle w:val="Lijstalinea"/>
        <w:ind w:left="360"/>
      </w:pPr>
      <w:r>
        <w:t>Een leerling kan preventief of curatief in de kansklas geplaatst worden. Een preventieve plaatsing heeft als doel observatie en analyse van de ondersteuningsbehoeften. Een curatieve plaatsing vindt plaats wanneer een leerling vastloopt in het onderwijsleerproces.</w:t>
      </w:r>
    </w:p>
    <w:p w:rsidR="00E301A1" w:rsidRDefault="00E301A1" w:rsidP="00E301A1"/>
    <w:p w:rsidR="00E301A1" w:rsidRDefault="00BA5031" w:rsidP="00E301A1">
      <w:r>
        <w:t>Het on</w:t>
      </w:r>
      <w:r w:rsidR="00AE2172">
        <w:t>dersteuni</w:t>
      </w:r>
      <w:r>
        <w:t>ngs</w:t>
      </w:r>
      <w:r w:rsidR="00E301A1">
        <w:t>team</w:t>
      </w:r>
      <w:r w:rsidR="00562793">
        <w:t xml:space="preserve"> / mini ZAT/ toelatingscommissie</w:t>
      </w:r>
      <w:r w:rsidR="00E301A1">
        <w:t xml:space="preserve"> bepaalt of een leerling in het extra ondersteuningstraject komt.</w:t>
      </w:r>
    </w:p>
    <w:p w:rsidR="00E301A1" w:rsidRDefault="00E301A1" w:rsidP="00E301A1"/>
    <w:p w:rsidR="00E301A1" w:rsidRDefault="001A3537" w:rsidP="00E301A1">
      <w:r>
        <w:t>Vanaf 2016 werkt het Kempenhorst College met Zorg om Zorg. In de bijlage van Zorg om zorg is pr</w:t>
      </w:r>
      <w:r w:rsidR="007916E4">
        <w:t xml:space="preserve">ecies beschreven welk traject gevolgd wordt om de ondersteuningsbehoefte te signaleren, in beeld te brengen en </w:t>
      </w:r>
      <w:r>
        <w:t>voor ondersteuning en welke functionarissen daarbij betrokken zijn.</w:t>
      </w:r>
    </w:p>
    <w:p w:rsidR="001A3537" w:rsidRDefault="001A3537" w:rsidP="00E301A1"/>
    <w:p w:rsidR="00D41E7E" w:rsidRPr="00D41E7E" w:rsidRDefault="00D41E7E" w:rsidP="00F03519">
      <w:pPr>
        <w:pStyle w:val="Kop1"/>
      </w:pPr>
      <w:bookmarkStart w:id="28" w:name="_Toc422172887"/>
      <w:bookmarkStart w:id="29" w:name="_Toc22642956"/>
      <w:r>
        <w:lastRenderedPageBreak/>
        <w:t>3.</w:t>
      </w:r>
      <w:r>
        <w:tab/>
      </w:r>
      <w:r w:rsidR="00E301A1">
        <w:t>Begeleidings- en ondersteuningsstructuur</w:t>
      </w:r>
      <w:bookmarkEnd w:id="28"/>
      <w:bookmarkEnd w:id="29"/>
      <w:r w:rsidR="00E301A1">
        <w:t xml:space="preserve"> </w:t>
      </w:r>
    </w:p>
    <w:p w:rsidR="00E301A1" w:rsidRPr="009D1D84" w:rsidRDefault="009D1D84" w:rsidP="009D1D84">
      <w:pPr>
        <w:pStyle w:val="Kop2"/>
      </w:pPr>
      <w:bookmarkStart w:id="30" w:name="_Toc422172889"/>
      <w:bookmarkStart w:id="31" w:name="_Toc22642957"/>
      <w:r w:rsidRPr="009D1D84">
        <w:t>3.1</w:t>
      </w:r>
      <w:r w:rsidR="00F03519">
        <w:t xml:space="preserve">. </w:t>
      </w:r>
      <w:r w:rsidR="00C04B5C">
        <w:tab/>
      </w:r>
      <w:r w:rsidR="00E301A1" w:rsidRPr="009D1D84">
        <w:t>Het begeleidingsaanbod voor leerlingen van Heerbeeck College</w:t>
      </w:r>
      <w:bookmarkEnd w:id="30"/>
      <w:bookmarkEnd w:id="31"/>
    </w:p>
    <w:p w:rsidR="00B664D6" w:rsidRPr="005A3625" w:rsidRDefault="00B664D6" w:rsidP="00402729">
      <w:pPr>
        <w:rPr>
          <w:rStyle w:val="Nadruk"/>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2403"/>
        <w:gridCol w:w="1306"/>
        <w:gridCol w:w="2126"/>
        <w:gridCol w:w="3161"/>
      </w:tblGrid>
      <w:tr w:rsidR="00B664D6" w:rsidRPr="00B85921" w:rsidTr="00B85921">
        <w:tc>
          <w:tcPr>
            <w:tcW w:w="652" w:type="dxa"/>
            <w:shd w:val="clear" w:color="auto" w:fill="BFBFBF" w:themeFill="background1" w:themeFillShade="BF"/>
          </w:tcPr>
          <w:p w:rsidR="00B664D6" w:rsidRPr="00B85921" w:rsidRDefault="00B664D6" w:rsidP="00923EC3">
            <w:pPr>
              <w:rPr>
                <w:b/>
                <w:bCs/>
                <w:color w:val="FFFFFF"/>
              </w:rPr>
            </w:pPr>
          </w:p>
        </w:tc>
        <w:tc>
          <w:tcPr>
            <w:tcW w:w="2403" w:type="dxa"/>
            <w:shd w:val="clear" w:color="auto" w:fill="BFBFBF" w:themeFill="background1" w:themeFillShade="BF"/>
          </w:tcPr>
          <w:p w:rsidR="00B664D6" w:rsidRPr="00B85921" w:rsidRDefault="009D5E0E" w:rsidP="00923EC3">
            <w:pPr>
              <w:rPr>
                <w:b/>
              </w:rPr>
            </w:pPr>
            <w:r w:rsidRPr="00B85921">
              <w:rPr>
                <w:b/>
              </w:rPr>
              <w:t>E</w:t>
            </w:r>
            <w:r w:rsidR="00BA5031" w:rsidRPr="00B85921">
              <w:rPr>
                <w:b/>
              </w:rPr>
              <w:t>xtra ondersteuning</w:t>
            </w:r>
          </w:p>
        </w:tc>
        <w:tc>
          <w:tcPr>
            <w:tcW w:w="1306" w:type="dxa"/>
            <w:shd w:val="clear" w:color="auto" w:fill="BFBFBF" w:themeFill="background1" w:themeFillShade="BF"/>
          </w:tcPr>
          <w:p w:rsidR="00B664D6" w:rsidRPr="00B85921" w:rsidRDefault="00B664D6" w:rsidP="00923EC3">
            <w:pPr>
              <w:rPr>
                <w:b/>
              </w:rPr>
            </w:pPr>
            <w:r w:rsidRPr="00B85921">
              <w:rPr>
                <w:b/>
              </w:rPr>
              <w:t>Voor wie bestemd?</w:t>
            </w:r>
          </w:p>
        </w:tc>
        <w:tc>
          <w:tcPr>
            <w:tcW w:w="2126" w:type="dxa"/>
            <w:shd w:val="clear" w:color="auto" w:fill="BFBFBF" w:themeFill="background1" w:themeFillShade="BF"/>
          </w:tcPr>
          <w:p w:rsidR="00B664D6" w:rsidRPr="00B85921" w:rsidRDefault="00B664D6" w:rsidP="00923EC3">
            <w:pPr>
              <w:rPr>
                <w:b/>
              </w:rPr>
            </w:pPr>
            <w:r w:rsidRPr="00B85921">
              <w:rPr>
                <w:b/>
              </w:rPr>
              <w:t>Wie verzorgt dit?</w:t>
            </w:r>
          </w:p>
          <w:p w:rsidR="00B664D6" w:rsidRPr="00B85921" w:rsidRDefault="00B664D6" w:rsidP="00923EC3">
            <w:pPr>
              <w:rPr>
                <w:b/>
              </w:rPr>
            </w:pPr>
          </w:p>
        </w:tc>
        <w:tc>
          <w:tcPr>
            <w:tcW w:w="3161" w:type="dxa"/>
            <w:shd w:val="clear" w:color="auto" w:fill="BFBFBF" w:themeFill="background1" w:themeFillShade="BF"/>
          </w:tcPr>
          <w:p w:rsidR="00B664D6" w:rsidRPr="00B85921" w:rsidRDefault="00B664D6" w:rsidP="00923EC3">
            <w:pPr>
              <w:rPr>
                <w:b/>
              </w:rPr>
            </w:pPr>
            <w:r w:rsidRPr="00B85921">
              <w:rPr>
                <w:b/>
              </w:rPr>
              <w:t>Hoe k</w:t>
            </w:r>
            <w:r w:rsidR="00BA5031" w:rsidRPr="00B85921">
              <w:rPr>
                <w:b/>
              </w:rPr>
              <w:t>unnen leerlingen deze extra ondersteuning</w:t>
            </w:r>
            <w:r w:rsidRPr="00B85921">
              <w:rPr>
                <w:b/>
              </w:rPr>
              <w:t xml:space="preserve"> ontvangen?</w:t>
            </w:r>
          </w:p>
        </w:tc>
      </w:tr>
      <w:tr w:rsidR="00B85921" w:rsidTr="00B85921">
        <w:tc>
          <w:tcPr>
            <w:tcW w:w="652" w:type="dxa"/>
            <w:vMerge w:val="restart"/>
            <w:shd w:val="solid" w:color="C0C0C0" w:fill="FFFFFF"/>
            <w:textDirection w:val="btLr"/>
          </w:tcPr>
          <w:p w:rsidR="00B85921" w:rsidRPr="00F00ABF" w:rsidRDefault="00B85921" w:rsidP="00BA5031">
            <w:pPr>
              <w:ind w:left="113" w:right="113"/>
              <w:jc w:val="center"/>
              <w:rPr>
                <w:b/>
                <w:bCs/>
                <w:sz w:val="24"/>
                <w:szCs w:val="24"/>
              </w:rPr>
            </w:pPr>
            <w:r w:rsidRPr="00F00ABF">
              <w:rPr>
                <w:b/>
                <w:bCs/>
                <w:sz w:val="24"/>
                <w:szCs w:val="24"/>
              </w:rPr>
              <w:t>Sociaal-emotionele Ondersteuning</w:t>
            </w:r>
          </w:p>
        </w:tc>
        <w:tc>
          <w:tcPr>
            <w:tcW w:w="2403" w:type="dxa"/>
            <w:shd w:val="clear" w:color="auto" w:fill="auto"/>
          </w:tcPr>
          <w:p w:rsidR="00B85921" w:rsidRPr="00F00ABF" w:rsidRDefault="00B85921" w:rsidP="00923EC3">
            <w:pPr>
              <w:rPr>
                <w:sz w:val="24"/>
                <w:szCs w:val="24"/>
              </w:rPr>
            </w:pPr>
            <w:r w:rsidRPr="00F00ABF">
              <w:rPr>
                <w:sz w:val="24"/>
                <w:szCs w:val="24"/>
              </w:rPr>
              <w:t>Individuele begeleiding</w:t>
            </w:r>
          </w:p>
        </w:tc>
        <w:tc>
          <w:tcPr>
            <w:tcW w:w="1306" w:type="dxa"/>
            <w:shd w:val="clear" w:color="auto" w:fill="auto"/>
          </w:tcPr>
          <w:p w:rsidR="00B85921" w:rsidRPr="009D5E0E" w:rsidRDefault="00B85921" w:rsidP="00923EC3">
            <w:pPr>
              <w:rPr>
                <w:sz w:val="18"/>
                <w:szCs w:val="18"/>
              </w:rPr>
            </w:pPr>
            <w:r w:rsidRPr="009D5E0E">
              <w:rPr>
                <w:sz w:val="18"/>
                <w:szCs w:val="18"/>
              </w:rPr>
              <w:t>Alle leerlingen</w:t>
            </w:r>
          </w:p>
        </w:tc>
        <w:tc>
          <w:tcPr>
            <w:tcW w:w="2126" w:type="dxa"/>
            <w:shd w:val="clear" w:color="auto" w:fill="auto"/>
          </w:tcPr>
          <w:p w:rsidR="00B85921" w:rsidRPr="009D5E0E" w:rsidRDefault="00B85921" w:rsidP="00923EC3">
            <w:pPr>
              <w:rPr>
                <w:sz w:val="18"/>
                <w:szCs w:val="18"/>
              </w:rPr>
            </w:pPr>
            <w:r w:rsidRPr="009D5E0E">
              <w:rPr>
                <w:sz w:val="18"/>
                <w:szCs w:val="18"/>
              </w:rPr>
              <w:t>Mentor</w:t>
            </w:r>
          </w:p>
        </w:tc>
        <w:tc>
          <w:tcPr>
            <w:tcW w:w="3161" w:type="dxa"/>
            <w:shd w:val="clear" w:color="auto" w:fill="auto"/>
          </w:tcPr>
          <w:p w:rsidR="00B85921" w:rsidRPr="009D5E0E" w:rsidRDefault="00B85921" w:rsidP="00923EC3">
            <w:pPr>
              <w:rPr>
                <w:sz w:val="18"/>
                <w:szCs w:val="18"/>
              </w:rPr>
            </w:pPr>
            <w:r w:rsidRPr="009D5E0E">
              <w:rPr>
                <w:sz w:val="18"/>
                <w:szCs w:val="18"/>
              </w:rPr>
              <w:t>Leerlingen, ouders, mentor in overleg met elkaar dan wel met afdelingsleider</w:t>
            </w:r>
          </w:p>
        </w:tc>
      </w:tr>
      <w:tr w:rsidR="00B85921" w:rsidTr="00B85921">
        <w:tc>
          <w:tcPr>
            <w:tcW w:w="652" w:type="dxa"/>
            <w:vMerge/>
            <w:shd w:val="solid" w:color="C0C0C0" w:fill="FFFFFF"/>
          </w:tcPr>
          <w:p w:rsidR="00B85921" w:rsidRPr="00EA53B8" w:rsidRDefault="00B85921" w:rsidP="00923EC3">
            <w:pPr>
              <w:rPr>
                <w:b/>
                <w:bCs/>
              </w:rPr>
            </w:pPr>
          </w:p>
        </w:tc>
        <w:tc>
          <w:tcPr>
            <w:tcW w:w="2403" w:type="dxa"/>
            <w:shd w:val="clear" w:color="auto" w:fill="auto"/>
          </w:tcPr>
          <w:p w:rsidR="00B85921" w:rsidRPr="009D5E0E" w:rsidRDefault="00B85921" w:rsidP="00923EC3">
            <w:pPr>
              <w:rPr>
                <w:sz w:val="18"/>
                <w:szCs w:val="18"/>
              </w:rPr>
            </w:pPr>
            <w:r w:rsidRPr="009D5E0E">
              <w:rPr>
                <w:sz w:val="18"/>
                <w:szCs w:val="18"/>
              </w:rPr>
              <w:t xml:space="preserve">Training </w:t>
            </w:r>
          </w:p>
          <w:p w:rsidR="00B85921" w:rsidRPr="009D5E0E" w:rsidRDefault="00B85921" w:rsidP="00923EC3">
            <w:pPr>
              <w:rPr>
                <w:sz w:val="18"/>
                <w:szCs w:val="18"/>
              </w:rPr>
            </w:pPr>
            <w:r w:rsidRPr="009D5E0E">
              <w:rPr>
                <w:sz w:val="18"/>
                <w:szCs w:val="18"/>
              </w:rPr>
              <w:t>Beter omgaan met Faalangst</w:t>
            </w:r>
          </w:p>
        </w:tc>
        <w:tc>
          <w:tcPr>
            <w:tcW w:w="1306" w:type="dxa"/>
            <w:shd w:val="clear" w:color="auto" w:fill="auto"/>
          </w:tcPr>
          <w:p w:rsidR="00B85921" w:rsidRPr="009D5E0E" w:rsidRDefault="00B85921" w:rsidP="00923EC3">
            <w:pPr>
              <w:rPr>
                <w:sz w:val="18"/>
                <w:szCs w:val="18"/>
              </w:rPr>
            </w:pPr>
            <w:r w:rsidRPr="009D5E0E">
              <w:rPr>
                <w:sz w:val="18"/>
                <w:szCs w:val="18"/>
              </w:rPr>
              <w:t>Brugklas</w:t>
            </w:r>
          </w:p>
        </w:tc>
        <w:tc>
          <w:tcPr>
            <w:tcW w:w="2126" w:type="dxa"/>
            <w:shd w:val="clear" w:color="auto" w:fill="auto"/>
          </w:tcPr>
          <w:p w:rsidR="00B85921" w:rsidRPr="009D5E0E" w:rsidRDefault="00B85921" w:rsidP="00923EC3">
            <w:pPr>
              <w:rPr>
                <w:sz w:val="18"/>
                <w:szCs w:val="18"/>
              </w:rPr>
            </w:pPr>
            <w:r w:rsidRPr="009D5E0E">
              <w:rPr>
                <w:sz w:val="18"/>
                <w:szCs w:val="18"/>
              </w:rPr>
              <w:t xml:space="preserve">Hiervoor opgeleide Docent en </w:t>
            </w:r>
          </w:p>
          <w:p w:rsidR="00B85921" w:rsidRPr="009D5E0E" w:rsidRDefault="00B85921" w:rsidP="00923EC3">
            <w:pPr>
              <w:rPr>
                <w:sz w:val="18"/>
                <w:szCs w:val="18"/>
              </w:rPr>
            </w:pPr>
            <w:r w:rsidRPr="009D5E0E">
              <w:rPr>
                <w:sz w:val="18"/>
                <w:szCs w:val="18"/>
              </w:rPr>
              <w:t>Orthopedagoog</w:t>
            </w:r>
          </w:p>
          <w:p w:rsidR="00B85921" w:rsidRPr="009D5E0E" w:rsidRDefault="00B85921" w:rsidP="00923EC3">
            <w:pPr>
              <w:rPr>
                <w:sz w:val="18"/>
                <w:szCs w:val="18"/>
              </w:rPr>
            </w:pPr>
          </w:p>
        </w:tc>
        <w:tc>
          <w:tcPr>
            <w:tcW w:w="3161" w:type="dxa"/>
            <w:shd w:val="clear" w:color="auto" w:fill="auto"/>
          </w:tcPr>
          <w:p w:rsidR="00B85921" w:rsidRPr="009D5E0E" w:rsidRDefault="00B85921" w:rsidP="00923EC3">
            <w:pPr>
              <w:rPr>
                <w:sz w:val="18"/>
                <w:szCs w:val="18"/>
              </w:rPr>
            </w:pPr>
            <w:r w:rsidRPr="009D5E0E">
              <w:rPr>
                <w:sz w:val="18"/>
                <w:szCs w:val="18"/>
              </w:rPr>
              <w:t>Selectie op basis van:</w:t>
            </w:r>
          </w:p>
          <w:p w:rsidR="00B85921" w:rsidRPr="009D5E0E" w:rsidRDefault="00B85921" w:rsidP="00F77694">
            <w:pPr>
              <w:numPr>
                <w:ilvl w:val="0"/>
                <w:numId w:val="19"/>
              </w:numPr>
              <w:tabs>
                <w:tab w:val="clear" w:pos="720"/>
                <w:tab w:val="num" w:pos="348"/>
              </w:tabs>
              <w:ind w:left="336" w:hanging="336"/>
              <w:rPr>
                <w:sz w:val="18"/>
                <w:szCs w:val="18"/>
              </w:rPr>
            </w:pPr>
            <w:r w:rsidRPr="009D5E0E">
              <w:rPr>
                <w:sz w:val="18"/>
                <w:szCs w:val="18"/>
              </w:rPr>
              <w:t xml:space="preserve">Testen zoals: Schoolvragenlijst (SAQI) </w:t>
            </w:r>
          </w:p>
          <w:p w:rsidR="00B85921" w:rsidRPr="009D5E0E" w:rsidRDefault="00B85921" w:rsidP="00F77694">
            <w:pPr>
              <w:numPr>
                <w:ilvl w:val="0"/>
                <w:numId w:val="19"/>
              </w:numPr>
              <w:tabs>
                <w:tab w:val="clear" w:pos="720"/>
                <w:tab w:val="num" w:pos="348"/>
              </w:tabs>
              <w:ind w:left="336" w:hanging="336"/>
              <w:rPr>
                <w:sz w:val="18"/>
                <w:szCs w:val="18"/>
              </w:rPr>
            </w:pPr>
            <w:r w:rsidRPr="009D5E0E">
              <w:rPr>
                <w:sz w:val="18"/>
                <w:szCs w:val="18"/>
              </w:rPr>
              <w:t>Informatie basisschool en/of ouders</w:t>
            </w:r>
          </w:p>
          <w:p w:rsidR="00B85921" w:rsidRPr="009D5E0E" w:rsidRDefault="00B85921" w:rsidP="00F77694">
            <w:pPr>
              <w:numPr>
                <w:ilvl w:val="0"/>
                <w:numId w:val="19"/>
              </w:numPr>
              <w:tabs>
                <w:tab w:val="clear" w:pos="720"/>
                <w:tab w:val="num" w:pos="348"/>
              </w:tabs>
              <w:ind w:left="336" w:hanging="336"/>
              <w:rPr>
                <w:sz w:val="18"/>
                <w:szCs w:val="18"/>
              </w:rPr>
            </w:pPr>
            <w:r w:rsidRPr="009D5E0E">
              <w:rPr>
                <w:sz w:val="18"/>
                <w:szCs w:val="18"/>
              </w:rPr>
              <w:t>Overleg binnen onderwijsteam</w:t>
            </w:r>
          </w:p>
        </w:tc>
      </w:tr>
      <w:tr w:rsidR="00B85921" w:rsidTr="00B85921">
        <w:tc>
          <w:tcPr>
            <w:tcW w:w="652" w:type="dxa"/>
            <w:vMerge/>
            <w:shd w:val="solid" w:color="C0C0C0" w:fill="FFFFFF"/>
          </w:tcPr>
          <w:p w:rsidR="00B85921" w:rsidRPr="00EA53B8" w:rsidRDefault="00B85921" w:rsidP="00923EC3">
            <w:pPr>
              <w:rPr>
                <w:b/>
                <w:bCs/>
              </w:rPr>
            </w:pPr>
          </w:p>
        </w:tc>
        <w:tc>
          <w:tcPr>
            <w:tcW w:w="2403" w:type="dxa"/>
            <w:shd w:val="clear" w:color="auto" w:fill="auto"/>
          </w:tcPr>
          <w:p w:rsidR="00B85921" w:rsidRPr="009D5E0E" w:rsidRDefault="00B85921" w:rsidP="00923EC3">
            <w:pPr>
              <w:rPr>
                <w:sz w:val="18"/>
                <w:szCs w:val="18"/>
              </w:rPr>
            </w:pPr>
            <w:r w:rsidRPr="009D5E0E">
              <w:rPr>
                <w:sz w:val="18"/>
                <w:szCs w:val="18"/>
              </w:rPr>
              <w:t>Training Sociale Vaardigheden</w:t>
            </w:r>
          </w:p>
        </w:tc>
        <w:tc>
          <w:tcPr>
            <w:tcW w:w="1306" w:type="dxa"/>
            <w:shd w:val="clear" w:color="auto" w:fill="auto"/>
          </w:tcPr>
          <w:p w:rsidR="00B85921" w:rsidRPr="009D5E0E" w:rsidRDefault="00B85921" w:rsidP="00923EC3">
            <w:pPr>
              <w:rPr>
                <w:sz w:val="18"/>
                <w:szCs w:val="18"/>
              </w:rPr>
            </w:pPr>
            <w:r w:rsidRPr="009D5E0E">
              <w:rPr>
                <w:sz w:val="18"/>
                <w:szCs w:val="18"/>
              </w:rPr>
              <w:t>Brugklas</w:t>
            </w:r>
          </w:p>
        </w:tc>
        <w:tc>
          <w:tcPr>
            <w:tcW w:w="2126" w:type="dxa"/>
            <w:shd w:val="clear" w:color="auto" w:fill="auto"/>
          </w:tcPr>
          <w:p w:rsidR="00B85921" w:rsidRPr="009D5E0E" w:rsidRDefault="00B85921" w:rsidP="00923EC3">
            <w:pPr>
              <w:rPr>
                <w:sz w:val="18"/>
                <w:szCs w:val="18"/>
              </w:rPr>
            </w:pPr>
            <w:r w:rsidRPr="009D5E0E">
              <w:rPr>
                <w:sz w:val="18"/>
                <w:szCs w:val="18"/>
              </w:rPr>
              <w:t>Hiervoor opgeleide Docent en orthopedagoog</w:t>
            </w:r>
          </w:p>
        </w:tc>
        <w:tc>
          <w:tcPr>
            <w:tcW w:w="3161" w:type="dxa"/>
            <w:shd w:val="clear" w:color="auto" w:fill="auto"/>
          </w:tcPr>
          <w:p w:rsidR="00B85921" w:rsidRPr="009D5E0E" w:rsidRDefault="00B85921" w:rsidP="00923EC3">
            <w:pPr>
              <w:rPr>
                <w:sz w:val="18"/>
                <w:szCs w:val="18"/>
              </w:rPr>
            </w:pPr>
            <w:r w:rsidRPr="009D5E0E">
              <w:rPr>
                <w:sz w:val="18"/>
                <w:szCs w:val="18"/>
              </w:rPr>
              <w:t>Selectie op basis van:</w:t>
            </w:r>
          </w:p>
          <w:p w:rsidR="00B85921" w:rsidRPr="009D5E0E" w:rsidRDefault="00B85921" w:rsidP="00F77694">
            <w:pPr>
              <w:numPr>
                <w:ilvl w:val="0"/>
                <w:numId w:val="19"/>
              </w:numPr>
              <w:tabs>
                <w:tab w:val="clear" w:pos="720"/>
                <w:tab w:val="num" w:pos="348"/>
              </w:tabs>
              <w:ind w:left="336" w:hanging="336"/>
              <w:rPr>
                <w:sz w:val="18"/>
                <w:szCs w:val="18"/>
              </w:rPr>
            </w:pPr>
            <w:r w:rsidRPr="009D5E0E">
              <w:rPr>
                <w:sz w:val="18"/>
                <w:szCs w:val="18"/>
              </w:rPr>
              <w:t xml:space="preserve">Testen zoals: Schoolvragenlijst (SAQI) </w:t>
            </w:r>
          </w:p>
          <w:p w:rsidR="00B85921" w:rsidRPr="009D5E0E" w:rsidRDefault="00B85921" w:rsidP="00F77694">
            <w:pPr>
              <w:numPr>
                <w:ilvl w:val="0"/>
                <w:numId w:val="19"/>
              </w:numPr>
              <w:tabs>
                <w:tab w:val="clear" w:pos="720"/>
                <w:tab w:val="num" w:pos="348"/>
              </w:tabs>
              <w:ind w:left="336" w:hanging="336"/>
              <w:rPr>
                <w:sz w:val="18"/>
                <w:szCs w:val="18"/>
              </w:rPr>
            </w:pPr>
            <w:r w:rsidRPr="009D5E0E">
              <w:rPr>
                <w:sz w:val="18"/>
                <w:szCs w:val="18"/>
              </w:rPr>
              <w:t>Informatie basisschool en/of ouders</w:t>
            </w:r>
          </w:p>
          <w:p w:rsidR="00B85921" w:rsidRPr="009D5E0E" w:rsidRDefault="00B85921" w:rsidP="00F77694">
            <w:pPr>
              <w:numPr>
                <w:ilvl w:val="0"/>
                <w:numId w:val="19"/>
              </w:numPr>
              <w:tabs>
                <w:tab w:val="clear" w:pos="720"/>
                <w:tab w:val="num" w:pos="348"/>
              </w:tabs>
              <w:ind w:left="336" w:hanging="336"/>
              <w:rPr>
                <w:sz w:val="18"/>
                <w:szCs w:val="18"/>
              </w:rPr>
            </w:pPr>
            <w:r w:rsidRPr="009D5E0E">
              <w:rPr>
                <w:sz w:val="18"/>
                <w:szCs w:val="18"/>
              </w:rPr>
              <w:t>Overleg binnen onderwijsteam</w:t>
            </w:r>
          </w:p>
        </w:tc>
      </w:tr>
      <w:tr w:rsidR="00B85921" w:rsidTr="00B85921">
        <w:tc>
          <w:tcPr>
            <w:tcW w:w="652" w:type="dxa"/>
            <w:vMerge/>
            <w:shd w:val="solid" w:color="C0C0C0" w:fill="FFFFFF"/>
          </w:tcPr>
          <w:p w:rsidR="00B85921" w:rsidRPr="00EA53B8" w:rsidRDefault="00B85921" w:rsidP="00923EC3">
            <w:pPr>
              <w:rPr>
                <w:b/>
                <w:bCs/>
              </w:rPr>
            </w:pPr>
          </w:p>
        </w:tc>
        <w:tc>
          <w:tcPr>
            <w:tcW w:w="2403" w:type="dxa"/>
            <w:shd w:val="clear" w:color="auto" w:fill="auto"/>
          </w:tcPr>
          <w:p w:rsidR="00B85921" w:rsidRPr="009D5E0E" w:rsidRDefault="00B85921" w:rsidP="00923EC3">
            <w:pPr>
              <w:rPr>
                <w:sz w:val="18"/>
                <w:szCs w:val="18"/>
              </w:rPr>
            </w:pPr>
            <w:r w:rsidRPr="009D5E0E">
              <w:rPr>
                <w:sz w:val="18"/>
                <w:szCs w:val="18"/>
              </w:rPr>
              <w:t>Examenvreesreductie</w:t>
            </w:r>
          </w:p>
        </w:tc>
        <w:tc>
          <w:tcPr>
            <w:tcW w:w="1306" w:type="dxa"/>
            <w:shd w:val="clear" w:color="auto" w:fill="auto"/>
          </w:tcPr>
          <w:p w:rsidR="00B85921" w:rsidRPr="009D5E0E" w:rsidRDefault="00B85921" w:rsidP="00923EC3">
            <w:pPr>
              <w:rPr>
                <w:sz w:val="18"/>
                <w:szCs w:val="18"/>
              </w:rPr>
            </w:pPr>
            <w:r w:rsidRPr="009D5E0E">
              <w:rPr>
                <w:sz w:val="18"/>
                <w:szCs w:val="18"/>
              </w:rPr>
              <w:t>Alle examen leerlingen</w:t>
            </w:r>
          </w:p>
        </w:tc>
        <w:tc>
          <w:tcPr>
            <w:tcW w:w="2126" w:type="dxa"/>
            <w:shd w:val="clear" w:color="auto" w:fill="auto"/>
          </w:tcPr>
          <w:p w:rsidR="00B85921" w:rsidRPr="009D5E0E" w:rsidRDefault="00B85921" w:rsidP="00923EC3">
            <w:pPr>
              <w:rPr>
                <w:sz w:val="18"/>
                <w:szCs w:val="18"/>
              </w:rPr>
            </w:pPr>
            <w:r w:rsidRPr="009D5E0E">
              <w:rPr>
                <w:sz w:val="18"/>
                <w:szCs w:val="18"/>
              </w:rPr>
              <w:t>Uitbesteed</w:t>
            </w:r>
          </w:p>
        </w:tc>
        <w:tc>
          <w:tcPr>
            <w:tcW w:w="3161" w:type="dxa"/>
            <w:shd w:val="clear" w:color="auto" w:fill="auto"/>
          </w:tcPr>
          <w:p w:rsidR="00B85921" w:rsidRPr="009D5E0E" w:rsidRDefault="00B85921" w:rsidP="00923EC3">
            <w:pPr>
              <w:rPr>
                <w:sz w:val="18"/>
                <w:szCs w:val="18"/>
              </w:rPr>
            </w:pPr>
            <w:r w:rsidRPr="009D5E0E">
              <w:rPr>
                <w:sz w:val="18"/>
                <w:szCs w:val="18"/>
              </w:rPr>
              <w:t>Selectie op basis van:</w:t>
            </w:r>
          </w:p>
          <w:p w:rsidR="00B85921" w:rsidRPr="009D5E0E" w:rsidRDefault="00B85921" w:rsidP="00F77694">
            <w:pPr>
              <w:numPr>
                <w:ilvl w:val="0"/>
                <w:numId w:val="19"/>
              </w:numPr>
              <w:tabs>
                <w:tab w:val="clear" w:pos="720"/>
                <w:tab w:val="num" w:pos="348"/>
              </w:tabs>
              <w:ind w:left="336" w:hanging="336"/>
              <w:rPr>
                <w:sz w:val="18"/>
                <w:szCs w:val="18"/>
              </w:rPr>
            </w:pPr>
            <w:r w:rsidRPr="009D5E0E">
              <w:rPr>
                <w:sz w:val="18"/>
                <w:szCs w:val="18"/>
              </w:rPr>
              <w:t>Testen</w:t>
            </w:r>
          </w:p>
          <w:p w:rsidR="00B85921" w:rsidRPr="009D5E0E" w:rsidRDefault="00B85921" w:rsidP="00F77694">
            <w:pPr>
              <w:numPr>
                <w:ilvl w:val="0"/>
                <w:numId w:val="19"/>
              </w:numPr>
              <w:tabs>
                <w:tab w:val="clear" w:pos="720"/>
                <w:tab w:val="num" w:pos="348"/>
              </w:tabs>
              <w:ind w:left="336" w:hanging="336"/>
              <w:rPr>
                <w:sz w:val="18"/>
                <w:szCs w:val="18"/>
              </w:rPr>
            </w:pPr>
            <w:r w:rsidRPr="009D5E0E">
              <w:rPr>
                <w:sz w:val="18"/>
                <w:szCs w:val="18"/>
              </w:rPr>
              <w:t>Informatie leerling of ouders</w:t>
            </w:r>
          </w:p>
          <w:p w:rsidR="00B85921" w:rsidRPr="009D5E0E" w:rsidRDefault="00B85921" w:rsidP="00F77694">
            <w:pPr>
              <w:numPr>
                <w:ilvl w:val="0"/>
                <w:numId w:val="19"/>
              </w:numPr>
              <w:tabs>
                <w:tab w:val="clear" w:pos="720"/>
                <w:tab w:val="num" w:pos="348"/>
              </w:tabs>
              <w:ind w:left="336" w:hanging="336"/>
              <w:rPr>
                <w:sz w:val="18"/>
                <w:szCs w:val="18"/>
              </w:rPr>
            </w:pPr>
            <w:r w:rsidRPr="009D5E0E">
              <w:rPr>
                <w:sz w:val="18"/>
                <w:szCs w:val="18"/>
              </w:rPr>
              <w:t>Overleg binnen onderwijsteam</w:t>
            </w:r>
          </w:p>
        </w:tc>
      </w:tr>
      <w:tr w:rsidR="00B85921" w:rsidTr="00B85921">
        <w:tc>
          <w:tcPr>
            <w:tcW w:w="652" w:type="dxa"/>
            <w:vMerge/>
            <w:shd w:val="solid" w:color="C0C0C0" w:fill="FFFFFF"/>
          </w:tcPr>
          <w:p w:rsidR="00B85921" w:rsidRPr="00EA53B8" w:rsidRDefault="00B85921" w:rsidP="00923EC3">
            <w:pPr>
              <w:rPr>
                <w:b/>
                <w:bCs/>
              </w:rPr>
            </w:pPr>
          </w:p>
        </w:tc>
        <w:tc>
          <w:tcPr>
            <w:tcW w:w="2403" w:type="dxa"/>
            <w:shd w:val="clear" w:color="auto" w:fill="auto"/>
          </w:tcPr>
          <w:p w:rsidR="00B85921" w:rsidRPr="009D5E0E" w:rsidRDefault="00B85921" w:rsidP="00923EC3">
            <w:pPr>
              <w:rPr>
                <w:sz w:val="18"/>
                <w:szCs w:val="18"/>
              </w:rPr>
            </w:pPr>
            <w:r w:rsidRPr="009D5E0E">
              <w:rPr>
                <w:sz w:val="18"/>
                <w:szCs w:val="18"/>
              </w:rPr>
              <w:t>Vertrouwenspersoon</w:t>
            </w:r>
          </w:p>
        </w:tc>
        <w:tc>
          <w:tcPr>
            <w:tcW w:w="1306" w:type="dxa"/>
            <w:shd w:val="clear" w:color="auto" w:fill="auto"/>
          </w:tcPr>
          <w:p w:rsidR="00B85921" w:rsidRPr="009D5E0E" w:rsidRDefault="00B85921" w:rsidP="00923EC3">
            <w:pPr>
              <w:rPr>
                <w:sz w:val="18"/>
                <w:szCs w:val="18"/>
              </w:rPr>
            </w:pPr>
            <w:r w:rsidRPr="009D5E0E">
              <w:rPr>
                <w:sz w:val="18"/>
                <w:szCs w:val="18"/>
              </w:rPr>
              <w:t xml:space="preserve">Alle Leerlingen </w:t>
            </w:r>
          </w:p>
        </w:tc>
        <w:tc>
          <w:tcPr>
            <w:tcW w:w="2126" w:type="dxa"/>
            <w:shd w:val="clear" w:color="auto" w:fill="auto"/>
          </w:tcPr>
          <w:p w:rsidR="00B85921" w:rsidRPr="009D5E0E" w:rsidRDefault="00B85921" w:rsidP="00923EC3">
            <w:pPr>
              <w:rPr>
                <w:sz w:val="18"/>
                <w:szCs w:val="18"/>
              </w:rPr>
            </w:pPr>
            <w:r w:rsidRPr="009D5E0E">
              <w:rPr>
                <w:sz w:val="18"/>
                <w:szCs w:val="18"/>
              </w:rPr>
              <w:t>Hiervoor opgeleide Docent</w:t>
            </w:r>
          </w:p>
        </w:tc>
        <w:tc>
          <w:tcPr>
            <w:tcW w:w="3161" w:type="dxa"/>
            <w:shd w:val="clear" w:color="auto" w:fill="auto"/>
          </w:tcPr>
          <w:p w:rsidR="00B85921" w:rsidRPr="009D5E0E" w:rsidRDefault="00B85921" w:rsidP="00923EC3">
            <w:pPr>
              <w:rPr>
                <w:sz w:val="18"/>
                <w:szCs w:val="18"/>
              </w:rPr>
            </w:pPr>
            <w:r w:rsidRPr="009D5E0E">
              <w:rPr>
                <w:sz w:val="18"/>
                <w:szCs w:val="18"/>
              </w:rPr>
              <w:t>Leerlingen op eigen initiatief of op aanraden van mentor en/of afdelingsleider</w:t>
            </w:r>
          </w:p>
        </w:tc>
      </w:tr>
      <w:tr w:rsidR="00B85921" w:rsidTr="00B85921">
        <w:tc>
          <w:tcPr>
            <w:tcW w:w="652" w:type="dxa"/>
            <w:vMerge/>
            <w:shd w:val="solid" w:color="C0C0C0" w:fill="FFFFFF"/>
          </w:tcPr>
          <w:p w:rsidR="00B85921" w:rsidRPr="00EA53B8" w:rsidRDefault="00B85921" w:rsidP="00923EC3">
            <w:pPr>
              <w:rPr>
                <w:b/>
                <w:bCs/>
              </w:rPr>
            </w:pPr>
          </w:p>
        </w:tc>
        <w:tc>
          <w:tcPr>
            <w:tcW w:w="2403" w:type="dxa"/>
            <w:shd w:val="clear" w:color="auto" w:fill="auto"/>
          </w:tcPr>
          <w:p w:rsidR="00B85921" w:rsidRPr="009D5E0E" w:rsidRDefault="00B85921" w:rsidP="00923EC3">
            <w:pPr>
              <w:rPr>
                <w:sz w:val="18"/>
                <w:szCs w:val="18"/>
              </w:rPr>
            </w:pPr>
            <w:r w:rsidRPr="009D5E0E">
              <w:rPr>
                <w:sz w:val="18"/>
                <w:szCs w:val="18"/>
              </w:rPr>
              <w:t>Leerlingbegeleider</w:t>
            </w:r>
          </w:p>
        </w:tc>
        <w:tc>
          <w:tcPr>
            <w:tcW w:w="1306" w:type="dxa"/>
            <w:shd w:val="clear" w:color="auto" w:fill="auto"/>
          </w:tcPr>
          <w:p w:rsidR="00B85921" w:rsidRPr="009D5E0E" w:rsidRDefault="00B85921" w:rsidP="00923EC3">
            <w:pPr>
              <w:rPr>
                <w:sz w:val="18"/>
                <w:szCs w:val="18"/>
              </w:rPr>
            </w:pPr>
            <w:r w:rsidRPr="009D5E0E">
              <w:rPr>
                <w:sz w:val="18"/>
                <w:szCs w:val="18"/>
              </w:rPr>
              <w:t>Alle leerlingen</w:t>
            </w:r>
          </w:p>
        </w:tc>
        <w:tc>
          <w:tcPr>
            <w:tcW w:w="2126" w:type="dxa"/>
            <w:shd w:val="clear" w:color="auto" w:fill="auto"/>
          </w:tcPr>
          <w:p w:rsidR="00B85921" w:rsidRPr="009D5E0E" w:rsidRDefault="00B85921" w:rsidP="00923EC3">
            <w:pPr>
              <w:rPr>
                <w:sz w:val="18"/>
                <w:szCs w:val="18"/>
              </w:rPr>
            </w:pPr>
            <w:r w:rsidRPr="009D5E0E">
              <w:rPr>
                <w:sz w:val="18"/>
                <w:szCs w:val="18"/>
              </w:rPr>
              <w:t>Hiervoor opgeleide Docent</w:t>
            </w:r>
          </w:p>
        </w:tc>
        <w:tc>
          <w:tcPr>
            <w:tcW w:w="3161" w:type="dxa"/>
            <w:shd w:val="clear" w:color="auto" w:fill="auto"/>
          </w:tcPr>
          <w:p w:rsidR="00B85921" w:rsidRPr="009D5E0E" w:rsidRDefault="00B85921" w:rsidP="001B2365">
            <w:pPr>
              <w:rPr>
                <w:sz w:val="18"/>
                <w:szCs w:val="18"/>
              </w:rPr>
            </w:pPr>
            <w:r w:rsidRPr="009D5E0E">
              <w:rPr>
                <w:sz w:val="18"/>
                <w:szCs w:val="18"/>
              </w:rPr>
              <w:t>Op verzoek van afdelingsleider via:</w:t>
            </w:r>
          </w:p>
          <w:p w:rsidR="00B85921" w:rsidRPr="009D5E0E" w:rsidRDefault="00B85921" w:rsidP="00F77694">
            <w:pPr>
              <w:numPr>
                <w:ilvl w:val="0"/>
                <w:numId w:val="25"/>
              </w:numPr>
              <w:rPr>
                <w:sz w:val="18"/>
                <w:szCs w:val="18"/>
              </w:rPr>
            </w:pPr>
            <w:r w:rsidRPr="009D5E0E">
              <w:rPr>
                <w:sz w:val="18"/>
                <w:szCs w:val="18"/>
              </w:rPr>
              <w:t>Mentor</w:t>
            </w:r>
          </w:p>
          <w:p w:rsidR="00B85921" w:rsidRPr="009D5E0E" w:rsidRDefault="00B85921" w:rsidP="00F77694">
            <w:pPr>
              <w:numPr>
                <w:ilvl w:val="0"/>
                <w:numId w:val="25"/>
              </w:numPr>
              <w:rPr>
                <w:sz w:val="18"/>
                <w:szCs w:val="18"/>
              </w:rPr>
            </w:pPr>
            <w:r w:rsidRPr="009D5E0E">
              <w:rPr>
                <w:sz w:val="18"/>
                <w:szCs w:val="18"/>
              </w:rPr>
              <w:t>Ouders</w:t>
            </w:r>
          </w:p>
          <w:p w:rsidR="00B85921" w:rsidRPr="009D5E0E" w:rsidRDefault="00B85921" w:rsidP="00F77694">
            <w:pPr>
              <w:numPr>
                <w:ilvl w:val="0"/>
                <w:numId w:val="25"/>
              </w:numPr>
              <w:rPr>
                <w:sz w:val="18"/>
                <w:szCs w:val="18"/>
              </w:rPr>
            </w:pPr>
            <w:r w:rsidRPr="009D5E0E">
              <w:rPr>
                <w:sz w:val="18"/>
                <w:szCs w:val="18"/>
              </w:rPr>
              <w:t>dossieranalyse</w:t>
            </w:r>
          </w:p>
        </w:tc>
      </w:tr>
      <w:tr w:rsidR="00B85921" w:rsidTr="00B85921">
        <w:tc>
          <w:tcPr>
            <w:tcW w:w="652" w:type="dxa"/>
            <w:vMerge/>
            <w:shd w:val="solid" w:color="C0C0C0" w:fill="FFFFFF"/>
          </w:tcPr>
          <w:p w:rsidR="00B85921" w:rsidRPr="00EA53B8" w:rsidRDefault="00B85921" w:rsidP="00923EC3">
            <w:pPr>
              <w:rPr>
                <w:b/>
                <w:bCs/>
              </w:rPr>
            </w:pPr>
          </w:p>
        </w:tc>
        <w:tc>
          <w:tcPr>
            <w:tcW w:w="2403" w:type="dxa"/>
            <w:shd w:val="clear" w:color="auto" w:fill="auto"/>
          </w:tcPr>
          <w:p w:rsidR="00B85921" w:rsidRPr="009D5E0E" w:rsidRDefault="00B85921" w:rsidP="00923EC3">
            <w:pPr>
              <w:rPr>
                <w:sz w:val="18"/>
                <w:szCs w:val="18"/>
              </w:rPr>
            </w:pPr>
            <w:r w:rsidRPr="009D5E0E">
              <w:rPr>
                <w:sz w:val="18"/>
                <w:szCs w:val="18"/>
              </w:rPr>
              <w:t>Gedragswetenschappers</w:t>
            </w:r>
          </w:p>
        </w:tc>
        <w:tc>
          <w:tcPr>
            <w:tcW w:w="1306" w:type="dxa"/>
            <w:shd w:val="clear" w:color="auto" w:fill="auto"/>
          </w:tcPr>
          <w:p w:rsidR="00B85921" w:rsidRPr="009D5E0E" w:rsidRDefault="00B85921" w:rsidP="00923EC3">
            <w:pPr>
              <w:rPr>
                <w:sz w:val="18"/>
                <w:szCs w:val="18"/>
              </w:rPr>
            </w:pPr>
            <w:r w:rsidRPr="009D5E0E">
              <w:rPr>
                <w:sz w:val="18"/>
                <w:szCs w:val="18"/>
              </w:rPr>
              <w:t>Alle leerlingen</w:t>
            </w:r>
          </w:p>
        </w:tc>
        <w:tc>
          <w:tcPr>
            <w:tcW w:w="2126" w:type="dxa"/>
            <w:shd w:val="clear" w:color="auto" w:fill="auto"/>
          </w:tcPr>
          <w:p w:rsidR="00B85921" w:rsidRPr="009D5E0E" w:rsidRDefault="00B85921" w:rsidP="00923EC3">
            <w:pPr>
              <w:rPr>
                <w:sz w:val="18"/>
                <w:szCs w:val="18"/>
              </w:rPr>
            </w:pPr>
            <w:r w:rsidRPr="009D5E0E">
              <w:rPr>
                <w:sz w:val="18"/>
                <w:szCs w:val="18"/>
              </w:rPr>
              <w:t>Orthopedagogen</w:t>
            </w:r>
          </w:p>
          <w:p w:rsidR="00B85921" w:rsidRPr="009D5E0E" w:rsidRDefault="00B85921" w:rsidP="00923EC3">
            <w:pPr>
              <w:rPr>
                <w:sz w:val="18"/>
                <w:szCs w:val="18"/>
              </w:rPr>
            </w:pPr>
            <w:r w:rsidRPr="009D5E0E">
              <w:rPr>
                <w:sz w:val="18"/>
                <w:szCs w:val="18"/>
              </w:rPr>
              <w:t>Psychologen</w:t>
            </w:r>
          </w:p>
        </w:tc>
        <w:tc>
          <w:tcPr>
            <w:tcW w:w="3161" w:type="dxa"/>
            <w:shd w:val="clear" w:color="auto" w:fill="auto"/>
          </w:tcPr>
          <w:p w:rsidR="00B85921" w:rsidRPr="009D5E0E" w:rsidRDefault="00B85921" w:rsidP="001B2365">
            <w:pPr>
              <w:rPr>
                <w:sz w:val="18"/>
                <w:szCs w:val="18"/>
              </w:rPr>
            </w:pPr>
            <w:r w:rsidRPr="009D5E0E">
              <w:rPr>
                <w:sz w:val="18"/>
                <w:szCs w:val="18"/>
              </w:rPr>
              <w:t>Op verzoek van afdelingsleider via</w:t>
            </w:r>
          </w:p>
          <w:p w:rsidR="00B85921" w:rsidRPr="009D5E0E" w:rsidRDefault="00B85921" w:rsidP="00F77694">
            <w:pPr>
              <w:numPr>
                <w:ilvl w:val="0"/>
                <w:numId w:val="19"/>
              </w:numPr>
              <w:tabs>
                <w:tab w:val="clear" w:pos="720"/>
                <w:tab w:val="num" w:pos="336"/>
              </w:tabs>
              <w:ind w:left="336" w:hanging="336"/>
              <w:rPr>
                <w:sz w:val="18"/>
                <w:szCs w:val="18"/>
              </w:rPr>
            </w:pPr>
            <w:r w:rsidRPr="009D5E0E">
              <w:rPr>
                <w:sz w:val="18"/>
                <w:szCs w:val="18"/>
              </w:rPr>
              <w:t>onderwijsteam of ZPF</w:t>
            </w:r>
          </w:p>
          <w:p w:rsidR="00B85921" w:rsidRPr="009D5E0E" w:rsidRDefault="00B85921" w:rsidP="00F77694">
            <w:pPr>
              <w:numPr>
                <w:ilvl w:val="0"/>
                <w:numId w:val="19"/>
              </w:numPr>
              <w:tabs>
                <w:tab w:val="clear" w:pos="720"/>
                <w:tab w:val="num" w:pos="336"/>
              </w:tabs>
              <w:ind w:left="336" w:hanging="336"/>
              <w:rPr>
                <w:sz w:val="18"/>
                <w:szCs w:val="18"/>
              </w:rPr>
            </w:pPr>
            <w:r w:rsidRPr="009D5E0E">
              <w:rPr>
                <w:sz w:val="18"/>
                <w:szCs w:val="18"/>
              </w:rPr>
              <w:t>ouders</w:t>
            </w:r>
          </w:p>
        </w:tc>
      </w:tr>
      <w:tr w:rsidR="00B85921" w:rsidTr="00B85921">
        <w:tc>
          <w:tcPr>
            <w:tcW w:w="652" w:type="dxa"/>
            <w:vMerge/>
            <w:shd w:val="solid" w:color="C0C0C0" w:fill="FFFFFF"/>
          </w:tcPr>
          <w:p w:rsidR="00B85921" w:rsidRPr="00EA53B8" w:rsidRDefault="00B85921" w:rsidP="00923EC3">
            <w:pPr>
              <w:rPr>
                <w:b/>
                <w:bCs/>
              </w:rPr>
            </w:pPr>
          </w:p>
        </w:tc>
        <w:tc>
          <w:tcPr>
            <w:tcW w:w="2403" w:type="dxa"/>
            <w:shd w:val="clear" w:color="auto" w:fill="auto"/>
          </w:tcPr>
          <w:p w:rsidR="00B85921" w:rsidRPr="009D5E0E" w:rsidRDefault="00B85921" w:rsidP="00923EC3">
            <w:pPr>
              <w:rPr>
                <w:sz w:val="18"/>
                <w:szCs w:val="18"/>
              </w:rPr>
            </w:pPr>
            <w:r w:rsidRPr="009D5E0E">
              <w:rPr>
                <w:sz w:val="18"/>
                <w:szCs w:val="18"/>
              </w:rPr>
              <w:t>Schoolmaatschappelijk Werk</w:t>
            </w:r>
          </w:p>
        </w:tc>
        <w:tc>
          <w:tcPr>
            <w:tcW w:w="1306" w:type="dxa"/>
            <w:shd w:val="clear" w:color="auto" w:fill="auto"/>
          </w:tcPr>
          <w:p w:rsidR="00B85921" w:rsidRPr="009D5E0E" w:rsidRDefault="00B85921" w:rsidP="00923EC3">
            <w:pPr>
              <w:rPr>
                <w:sz w:val="18"/>
                <w:szCs w:val="18"/>
              </w:rPr>
            </w:pPr>
            <w:r w:rsidRPr="009D5E0E">
              <w:rPr>
                <w:sz w:val="18"/>
                <w:szCs w:val="18"/>
              </w:rPr>
              <w:t>Alle leerlingen</w:t>
            </w:r>
          </w:p>
        </w:tc>
        <w:tc>
          <w:tcPr>
            <w:tcW w:w="2126" w:type="dxa"/>
            <w:shd w:val="clear" w:color="auto" w:fill="auto"/>
          </w:tcPr>
          <w:p w:rsidR="00B85921" w:rsidRPr="009D5E0E" w:rsidRDefault="00B85921" w:rsidP="00923EC3">
            <w:pPr>
              <w:rPr>
                <w:sz w:val="18"/>
                <w:szCs w:val="18"/>
              </w:rPr>
            </w:pPr>
            <w:r w:rsidRPr="009D5E0E">
              <w:rPr>
                <w:sz w:val="18"/>
                <w:szCs w:val="18"/>
              </w:rPr>
              <w:t>Uitbesteed</w:t>
            </w:r>
          </w:p>
        </w:tc>
        <w:tc>
          <w:tcPr>
            <w:tcW w:w="3161" w:type="dxa"/>
            <w:shd w:val="clear" w:color="auto" w:fill="auto"/>
          </w:tcPr>
          <w:p w:rsidR="00B85921" w:rsidRPr="009D5E0E" w:rsidRDefault="00B85921" w:rsidP="00923EC3">
            <w:pPr>
              <w:rPr>
                <w:sz w:val="18"/>
                <w:szCs w:val="18"/>
              </w:rPr>
            </w:pPr>
            <w:r w:rsidRPr="009D5E0E">
              <w:rPr>
                <w:sz w:val="18"/>
                <w:szCs w:val="18"/>
              </w:rPr>
              <w:t>Op verzoek van afdelingsleider via:</w:t>
            </w:r>
          </w:p>
          <w:p w:rsidR="00B85921" w:rsidRPr="009D5E0E" w:rsidRDefault="00B85921" w:rsidP="00F77694">
            <w:pPr>
              <w:numPr>
                <w:ilvl w:val="0"/>
                <w:numId w:val="19"/>
              </w:numPr>
              <w:tabs>
                <w:tab w:val="clear" w:pos="720"/>
                <w:tab w:val="num" w:pos="336"/>
              </w:tabs>
              <w:ind w:left="336" w:hanging="336"/>
              <w:rPr>
                <w:sz w:val="18"/>
                <w:szCs w:val="18"/>
              </w:rPr>
            </w:pPr>
            <w:r w:rsidRPr="009D5E0E">
              <w:rPr>
                <w:sz w:val="18"/>
                <w:szCs w:val="18"/>
              </w:rPr>
              <w:t>onderwijsteam</w:t>
            </w:r>
          </w:p>
          <w:p w:rsidR="00B85921" w:rsidRPr="009D5E0E" w:rsidRDefault="00B85921" w:rsidP="00F77694">
            <w:pPr>
              <w:numPr>
                <w:ilvl w:val="0"/>
                <w:numId w:val="19"/>
              </w:numPr>
              <w:tabs>
                <w:tab w:val="clear" w:pos="720"/>
                <w:tab w:val="num" w:pos="336"/>
              </w:tabs>
              <w:ind w:left="336" w:hanging="336"/>
              <w:rPr>
                <w:sz w:val="18"/>
                <w:szCs w:val="18"/>
              </w:rPr>
            </w:pPr>
            <w:r w:rsidRPr="009D5E0E">
              <w:rPr>
                <w:sz w:val="18"/>
                <w:szCs w:val="18"/>
              </w:rPr>
              <w:t>ouders</w:t>
            </w:r>
          </w:p>
          <w:p w:rsidR="00B85921" w:rsidRPr="009D5E0E" w:rsidRDefault="00B85921" w:rsidP="00135FC3">
            <w:pPr>
              <w:numPr>
                <w:ilvl w:val="0"/>
                <w:numId w:val="19"/>
              </w:numPr>
              <w:tabs>
                <w:tab w:val="clear" w:pos="720"/>
                <w:tab w:val="num" w:pos="336"/>
              </w:tabs>
              <w:ind w:left="336" w:hanging="336"/>
              <w:rPr>
                <w:sz w:val="18"/>
                <w:szCs w:val="18"/>
              </w:rPr>
            </w:pPr>
            <w:r w:rsidRPr="009D5E0E">
              <w:rPr>
                <w:sz w:val="18"/>
                <w:szCs w:val="18"/>
              </w:rPr>
              <w:t>leerling zelf</w:t>
            </w:r>
          </w:p>
        </w:tc>
      </w:tr>
      <w:tr w:rsidR="00B85921" w:rsidTr="00B85921">
        <w:tc>
          <w:tcPr>
            <w:tcW w:w="652" w:type="dxa"/>
            <w:vMerge/>
            <w:shd w:val="solid" w:color="C0C0C0" w:fill="FFFFFF"/>
          </w:tcPr>
          <w:p w:rsidR="00B85921" w:rsidRPr="00EA53B8" w:rsidRDefault="00B85921" w:rsidP="00923EC3">
            <w:pPr>
              <w:rPr>
                <w:b/>
                <w:bCs/>
              </w:rPr>
            </w:pPr>
          </w:p>
        </w:tc>
        <w:tc>
          <w:tcPr>
            <w:tcW w:w="2403" w:type="dxa"/>
            <w:shd w:val="clear" w:color="auto" w:fill="auto"/>
          </w:tcPr>
          <w:p w:rsidR="00B85921" w:rsidRPr="009D5E0E" w:rsidRDefault="00B85921" w:rsidP="00923EC3">
            <w:pPr>
              <w:rPr>
                <w:sz w:val="18"/>
                <w:szCs w:val="18"/>
              </w:rPr>
            </w:pPr>
            <w:r w:rsidRPr="009D5E0E">
              <w:rPr>
                <w:sz w:val="18"/>
                <w:szCs w:val="18"/>
              </w:rPr>
              <w:t>Interne Rebound Klas</w:t>
            </w:r>
          </w:p>
        </w:tc>
        <w:tc>
          <w:tcPr>
            <w:tcW w:w="1306" w:type="dxa"/>
            <w:shd w:val="clear" w:color="auto" w:fill="auto"/>
          </w:tcPr>
          <w:p w:rsidR="00B85921" w:rsidRPr="009D5E0E" w:rsidRDefault="00B85921" w:rsidP="00923EC3">
            <w:pPr>
              <w:rPr>
                <w:sz w:val="18"/>
                <w:szCs w:val="18"/>
              </w:rPr>
            </w:pPr>
            <w:r w:rsidRPr="009D5E0E">
              <w:rPr>
                <w:sz w:val="18"/>
                <w:szCs w:val="18"/>
              </w:rPr>
              <w:t>Alle leerlingen</w:t>
            </w:r>
          </w:p>
        </w:tc>
        <w:tc>
          <w:tcPr>
            <w:tcW w:w="2126" w:type="dxa"/>
            <w:shd w:val="clear" w:color="auto" w:fill="auto"/>
          </w:tcPr>
          <w:p w:rsidR="00B85921" w:rsidRPr="009D5E0E" w:rsidRDefault="00B85921" w:rsidP="00923EC3">
            <w:pPr>
              <w:rPr>
                <w:sz w:val="18"/>
                <w:szCs w:val="18"/>
              </w:rPr>
            </w:pPr>
            <w:r w:rsidRPr="009D5E0E">
              <w:rPr>
                <w:sz w:val="18"/>
                <w:szCs w:val="18"/>
              </w:rPr>
              <w:t>Hiervoor opgeleide Docenten en OOP</w:t>
            </w:r>
          </w:p>
          <w:p w:rsidR="00B85921" w:rsidRPr="009D5E0E" w:rsidRDefault="00B85921" w:rsidP="00923EC3">
            <w:pPr>
              <w:rPr>
                <w:sz w:val="18"/>
                <w:szCs w:val="18"/>
              </w:rPr>
            </w:pPr>
          </w:p>
        </w:tc>
        <w:tc>
          <w:tcPr>
            <w:tcW w:w="3161" w:type="dxa"/>
            <w:shd w:val="clear" w:color="auto" w:fill="auto"/>
          </w:tcPr>
          <w:p w:rsidR="00B85921" w:rsidRPr="009D5E0E" w:rsidRDefault="00B85921" w:rsidP="00923EC3">
            <w:pPr>
              <w:rPr>
                <w:sz w:val="18"/>
                <w:szCs w:val="18"/>
              </w:rPr>
            </w:pPr>
            <w:r w:rsidRPr="009D5E0E">
              <w:rPr>
                <w:sz w:val="18"/>
                <w:szCs w:val="18"/>
              </w:rPr>
              <w:t>Op verzoek van afdelingsleider via:</w:t>
            </w:r>
          </w:p>
          <w:p w:rsidR="00B85921" w:rsidRPr="009D5E0E" w:rsidRDefault="00B85921" w:rsidP="00F77694">
            <w:pPr>
              <w:numPr>
                <w:ilvl w:val="0"/>
                <w:numId w:val="19"/>
              </w:numPr>
              <w:tabs>
                <w:tab w:val="clear" w:pos="720"/>
                <w:tab w:val="num" w:pos="336"/>
              </w:tabs>
              <w:ind w:left="336" w:hanging="336"/>
              <w:rPr>
                <w:sz w:val="18"/>
                <w:szCs w:val="18"/>
              </w:rPr>
            </w:pPr>
            <w:r w:rsidRPr="009D5E0E">
              <w:rPr>
                <w:sz w:val="18"/>
                <w:szCs w:val="18"/>
              </w:rPr>
              <w:t>onderwijsteam</w:t>
            </w:r>
          </w:p>
          <w:p w:rsidR="00B85921" w:rsidRPr="009D5E0E" w:rsidRDefault="00B85921" w:rsidP="00F77694">
            <w:pPr>
              <w:numPr>
                <w:ilvl w:val="0"/>
                <w:numId w:val="19"/>
              </w:numPr>
              <w:tabs>
                <w:tab w:val="clear" w:pos="720"/>
                <w:tab w:val="num" w:pos="336"/>
              </w:tabs>
              <w:ind w:left="336" w:hanging="336"/>
              <w:rPr>
                <w:sz w:val="18"/>
                <w:szCs w:val="18"/>
              </w:rPr>
            </w:pPr>
            <w:r w:rsidRPr="009D5E0E">
              <w:rPr>
                <w:sz w:val="18"/>
                <w:szCs w:val="18"/>
              </w:rPr>
              <w:t>ouders</w:t>
            </w:r>
          </w:p>
        </w:tc>
      </w:tr>
      <w:tr w:rsidR="00B85921" w:rsidTr="00B85921">
        <w:tc>
          <w:tcPr>
            <w:tcW w:w="652" w:type="dxa"/>
            <w:vMerge/>
            <w:shd w:val="solid" w:color="C0C0C0" w:fill="FFFFFF"/>
          </w:tcPr>
          <w:p w:rsidR="00B85921" w:rsidRPr="00EA53B8" w:rsidRDefault="00B85921" w:rsidP="00923EC3">
            <w:pPr>
              <w:rPr>
                <w:b/>
                <w:bCs/>
              </w:rPr>
            </w:pPr>
          </w:p>
        </w:tc>
        <w:tc>
          <w:tcPr>
            <w:tcW w:w="2403" w:type="dxa"/>
            <w:shd w:val="clear" w:color="auto" w:fill="auto"/>
          </w:tcPr>
          <w:p w:rsidR="00B85921" w:rsidRPr="009D5E0E" w:rsidRDefault="00B85921" w:rsidP="00923EC3">
            <w:pPr>
              <w:rPr>
                <w:sz w:val="18"/>
                <w:szCs w:val="18"/>
              </w:rPr>
            </w:pPr>
            <w:r w:rsidRPr="009D5E0E">
              <w:rPr>
                <w:sz w:val="18"/>
                <w:szCs w:val="18"/>
              </w:rPr>
              <w:t>Ondersteuningscoördinator</w:t>
            </w:r>
          </w:p>
        </w:tc>
        <w:tc>
          <w:tcPr>
            <w:tcW w:w="1306" w:type="dxa"/>
            <w:shd w:val="clear" w:color="auto" w:fill="auto"/>
          </w:tcPr>
          <w:p w:rsidR="00B85921" w:rsidRPr="009D5E0E" w:rsidRDefault="00B85921" w:rsidP="00923EC3">
            <w:pPr>
              <w:rPr>
                <w:sz w:val="18"/>
                <w:szCs w:val="18"/>
              </w:rPr>
            </w:pPr>
            <w:r w:rsidRPr="009D5E0E">
              <w:rPr>
                <w:sz w:val="18"/>
                <w:szCs w:val="18"/>
              </w:rPr>
              <w:t>Alle leerlingen en ouders</w:t>
            </w:r>
          </w:p>
        </w:tc>
        <w:tc>
          <w:tcPr>
            <w:tcW w:w="2126" w:type="dxa"/>
            <w:shd w:val="clear" w:color="auto" w:fill="auto"/>
          </w:tcPr>
          <w:p w:rsidR="00B85921" w:rsidRPr="009D5E0E" w:rsidRDefault="00B85921" w:rsidP="00923EC3">
            <w:pPr>
              <w:rPr>
                <w:sz w:val="18"/>
                <w:szCs w:val="18"/>
              </w:rPr>
            </w:pPr>
            <w:r w:rsidRPr="009D5E0E">
              <w:rPr>
                <w:sz w:val="18"/>
                <w:szCs w:val="18"/>
              </w:rPr>
              <w:t>Hiervoor opgeleide Docent</w:t>
            </w:r>
          </w:p>
        </w:tc>
        <w:tc>
          <w:tcPr>
            <w:tcW w:w="3161" w:type="dxa"/>
            <w:shd w:val="clear" w:color="auto" w:fill="auto"/>
          </w:tcPr>
          <w:p w:rsidR="00B85921" w:rsidRPr="009D5E0E" w:rsidRDefault="00B85921" w:rsidP="00923EC3">
            <w:pPr>
              <w:rPr>
                <w:sz w:val="18"/>
                <w:szCs w:val="18"/>
              </w:rPr>
            </w:pPr>
            <w:r w:rsidRPr="009D5E0E">
              <w:rPr>
                <w:sz w:val="18"/>
                <w:szCs w:val="18"/>
              </w:rPr>
              <w:t>Op verzoek van afdelingsleiders via:</w:t>
            </w:r>
          </w:p>
          <w:p w:rsidR="00B85921" w:rsidRPr="009D5E0E" w:rsidRDefault="00B85921" w:rsidP="00F77694">
            <w:pPr>
              <w:numPr>
                <w:ilvl w:val="0"/>
                <w:numId w:val="24"/>
              </w:numPr>
              <w:tabs>
                <w:tab w:val="clear" w:pos="1068"/>
                <w:tab w:val="num" w:pos="426"/>
              </w:tabs>
              <w:ind w:left="426" w:hanging="426"/>
              <w:rPr>
                <w:sz w:val="18"/>
                <w:szCs w:val="18"/>
              </w:rPr>
            </w:pPr>
            <w:r w:rsidRPr="009D5E0E">
              <w:rPr>
                <w:sz w:val="18"/>
                <w:szCs w:val="18"/>
              </w:rPr>
              <w:t>mentor/onderwijsteam</w:t>
            </w:r>
          </w:p>
          <w:p w:rsidR="00B85921" w:rsidRPr="009D5E0E" w:rsidRDefault="00B85921" w:rsidP="00F77694">
            <w:pPr>
              <w:numPr>
                <w:ilvl w:val="0"/>
                <w:numId w:val="24"/>
              </w:numPr>
              <w:tabs>
                <w:tab w:val="clear" w:pos="1068"/>
                <w:tab w:val="num" w:pos="426"/>
              </w:tabs>
              <w:ind w:left="426" w:hanging="426"/>
              <w:rPr>
                <w:sz w:val="18"/>
                <w:szCs w:val="18"/>
              </w:rPr>
            </w:pPr>
            <w:r w:rsidRPr="009D5E0E">
              <w:rPr>
                <w:sz w:val="18"/>
                <w:szCs w:val="18"/>
              </w:rPr>
              <w:t>ouders</w:t>
            </w:r>
          </w:p>
          <w:p w:rsidR="00B85921" w:rsidRPr="009D5E0E" w:rsidRDefault="00B85921" w:rsidP="00F77694">
            <w:pPr>
              <w:numPr>
                <w:ilvl w:val="0"/>
                <w:numId w:val="24"/>
              </w:numPr>
              <w:tabs>
                <w:tab w:val="clear" w:pos="1068"/>
                <w:tab w:val="num" w:pos="426"/>
              </w:tabs>
              <w:ind w:left="426" w:hanging="426"/>
              <w:rPr>
                <w:sz w:val="18"/>
                <w:szCs w:val="18"/>
              </w:rPr>
            </w:pPr>
            <w:r w:rsidRPr="009D5E0E">
              <w:rPr>
                <w:sz w:val="18"/>
                <w:szCs w:val="18"/>
              </w:rPr>
              <w:t>leerling zelf</w:t>
            </w:r>
          </w:p>
          <w:p w:rsidR="00B85921" w:rsidRPr="009D5E0E" w:rsidRDefault="00B85921" w:rsidP="00F77694">
            <w:pPr>
              <w:numPr>
                <w:ilvl w:val="0"/>
                <w:numId w:val="24"/>
              </w:numPr>
              <w:tabs>
                <w:tab w:val="clear" w:pos="1068"/>
                <w:tab w:val="num" w:pos="426"/>
              </w:tabs>
              <w:ind w:left="426" w:hanging="426"/>
              <w:rPr>
                <w:sz w:val="18"/>
                <w:szCs w:val="18"/>
              </w:rPr>
            </w:pPr>
            <w:r w:rsidRPr="009D5E0E">
              <w:rPr>
                <w:sz w:val="18"/>
                <w:szCs w:val="18"/>
              </w:rPr>
              <w:t>betrokken externe instantie</w:t>
            </w:r>
          </w:p>
        </w:tc>
      </w:tr>
    </w:tbl>
    <w:p w:rsidR="00B85921" w:rsidRDefault="00B85921"/>
    <w:p w:rsidR="00B85921" w:rsidRDefault="00B85921">
      <w:r>
        <w:br w:type="page"/>
      </w:r>
    </w:p>
    <w:p w:rsidR="009D5E0E" w:rsidRDefault="009D5E0E"/>
    <w:tbl>
      <w:tblPr>
        <w:tblW w:w="9648" w:type="dxa"/>
        <w:tblBorders>
          <w:top w:val="single" w:sz="12" w:space="0" w:color="000000"/>
          <w:bottom w:val="single" w:sz="12" w:space="0" w:color="000000"/>
        </w:tblBorders>
        <w:tblLayout w:type="fixed"/>
        <w:tblLook w:val="00A0" w:firstRow="1" w:lastRow="0" w:firstColumn="1" w:lastColumn="0" w:noHBand="0" w:noVBand="0"/>
      </w:tblPr>
      <w:tblGrid>
        <w:gridCol w:w="616"/>
        <w:gridCol w:w="2469"/>
        <w:gridCol w:w="1276"/>
        <w:gridCol w:w="2126"/>
        <w:gridCol w:w="3161"/>
      </w:tblGrid>
      <w:tr w:rsidR="00B664D6" w:rsidTr="00B85921">
        <w:tc>
          <w:tcPr>
            <w:tcW w:w="616" w:type="dxa"/>
            <w:tcBorders>
              <w:top w:val="single" w:sz="8" w:space="0" w:color="000000"/>
              <w:bottom w:val="single" w:sz="8" w:space="0" w:color="000000"/>
            </w:tcBorders>
            <w:shd w:val="clear" w:color="auto" w:fill="C0C0C0"/>
          </w:tcPr>
          <w:p w:rsidR="00B664D6" w:rsidRPr="00EA53B8" w:rsidRDefault="00B664D6" w:rsidP="00923EC3">
            <w:pPr>
              <w:rPr>
                <w:b/>
                <w:bCs/>
              </w:rPr>
            </w:pPr>
          </w:p>
        </w:tc>
        <w:tc>
          <w:tcPr>
            <w:tcW w:w="2469" w:type="dxa"/>
            <w:tcBorders>
              <w:top w:val="single" w:sz="8" w:space="0" w:color="000000"/>
              <w:bottom w:val="single" w:sz="4" w:space="0" w:color="auto"/>
            </w:tcBorders>
            <w:shd w:val="clear" w:color="auto" w:fill="C0C0C0"/>
          </w:tcPr>
          <w:p w:rsidR="00B664D6" w:rsidRDefault="00B664D6" w:rsidP="00923EC3"/>
        </w:tc>
        <w:tc>
          <w:tcPr>
            <w:tcW w:w="1276" w:type="dxa"/>
            <w:tcBorders>
              <w:top w:val="single" w:sz="8" w:space="0" w:color="000000"/>
              <w:bottom w:val="single" w:sz="4" w:space="0" w:color="auto"/>
            </w:tcBorders>
            <w:shd w:val="clear" w:color="auto" w:fill="C0C0C0"/>
          </w:tcPr>
          <w:p w:rsidR="00B664D6" w:rsidRDefault="00B664D6" w:rsidP="00923EC3"/>
        </w:tc>
        <w:tc>
          <w:tcPr>
            <w:tcW w:w="2126" w:type="dxa"/>
            <w:tcBorders>
              <w:top w:val="single" w:sz="8" w:space="0" w:color="000000"/>
              <w:bottom w:val="single" w:sz="4" w:space="0" w:color="auto"/>
            </w:tcBorders>
            <w:shd w:val="clear" w:color="auto" w:fill="C0C0C0"/>
          </w:tcPr>
          <w:p w:rsidR="00B664D6" w:rsidRDefault="00B664D6" w:rsidP="00923EC3"/>
        </w:tc>
        <w:tc>
          <w:tcPr>
            <w:tcW w:w="3161" w:type="dxa"/>
            <w:tcBorders>
              <w:top w:val="single" w:sz="8" w:space="0" w:color="000000"/>
              <w:bottom w:val="single" w:sz="4" w:space="0" w:color="auto"/>
            </w:tcBorders>
            <w:shd w:val="clear" w:color="auto" w:fill="C0C0C0"/>
          </w:tcPr>
          <w:p w:rsidR="00B664D6" w:rsidRDefault="00B664D6" w:rsidP="00923EC3"/>
        </w:tc>
      </w:tr>
      <w:tr w:rsidR="00B85921" w:rsidTr="00B85921">
        <w:tc>
          <w:tcPr>
            <w:tcW w:w="616" w:type="dxa"/>
            <w:vMerge w:val="restart"/>
            <w:tcBorders>
              <w:top w:val="single" w:sz="8" w:space="0" w:color="000000"/>
              <w:right w:val="single" w:sz="4" w:space="0" w:color="auto"/>
            </w:tcBorders>
            <w:shd w:val="solid" w:color="C0C0C0" w:fill="FFFFFF"/>
            <w:textDirection w:val="btLr"/>
          </w:tcPr>
          <w:p w:rsidR="00B85921" w:rsidRPr="00EA53B8" w:rsidRDefault="00B85921" w:rsidP="00BA5031">
            <w:pPr>
              <w:ind w:left="113" w:right="113"/>
              <w:jc w:val="center"/>
              <w:rPr>
                <w:b/>
                <w:bCs/>
                <w:sz w:val="36"/>
                <w:szCs w:val="36"/>
              </w:rPr>
            </w:pPr>
            <w:r w:rsidRPr="00F00ABF">
              <w:rPr>
                <w:b/>
                <w:bCs/>
                <w:sz w:val="24"/>
                <w:szCs w:val="24"/>
              </w:rPr>
              <w:t>Didactische Ondersteuning</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Individuele begeleiding</w:t>
            </w:r>
          </w:p>
          <w:p w:rsidR="00B85921" w:rsidRPr="009D5E0E" w:rsidRDefault="00B85921" w:rsidP="00923EC3">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Geselecteerde leerlingen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Hiervoor opgeleide Docent en OOP</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Wordt besloten door ondersteu</w:t>
            </w:r>
            <w:r>
              <w:rPr>
                <w:sz w:val="18"/>
                <w:szCs w:val="18"/>
              </w:rPr>
              <w:t>n</w:t>
            </w:r>
            <w:r w:rsidRPr="009D5E0E">
              <w:rPr>
                <w:sz w:val="18"/>
                <w:szCs w:val="18"/>
              </w:rPr>
              <w:t>ingsteam</w:t>
            </w:r>
          </w:p>
        </w:tc>
      </w:tr>
      <w:tr w:rsidR="00B85921" w:rsidTr="00B85921">
        <w:tc>
          <w:tcPr>
            <w:tcW w:w="616" w:type="dxa"/>
            <w:vMerge/>
            <w:tcBorders>
              <w:right w:val="single" w:sz="4" w:space="0" w:color="auto"/>
            </w:tcBorders>
            <w:shd w:val="solid" w:color="C0C0C0" w:fill="FFFFFF"/>
            <w:textDirection w:val="btLr"/>
          </w:tcPr>
          <w:p w:rsidR="00B85921" w:rsidRPr="00EA53B8" w:rsidRDefault="00B85921" w:rsidP="00BA5031">
            <w:pPr>
              <w:ind w:left="113" w:right="113"/>
              <w:jc w:val="center"/>
              <w:rPr>
                <w:b/>
                <w:bCs/>
                <w:sz w:val="36"/>
                <w:szCs w:val="36"/>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Middelen vanuit de</w:t>
            </w:r>
          </w:p>
          <w:p w:rsidR="00B85921" w:rsidRPr="009D5E0E" w:rsidRDefault="00B85921" w:rsidP="00923EC3">
            <w:pPr>
              <w:rPr>
                <w:sz w:val="18"/>
                <w:szCs w:val="18"/>
              </w:rPr>
            </w:pPr>
            <w:r w:rsidRPr="009D5E0E">
              <w:rPr>
                <w:sz w:val="18"/>
                <w:szCs w:val="18"/>
              </w:rPr>
              <w:t>Lumpsum/ RSV voor</w:t>
            </w:r>
          </w:p>
          <w:p w:rsidR="00B85921" w:rsidRPr="009D5E0E" w:rsidRDefault="00B85921" w:rsidP="00923EC3">
            <w:pPr>
              <w:rPr>
                <w:sz w:val="18"/>
                <w:szCs w:val="18"/>
              </w:rPr>
            </w:pPr>
            <w:r w:rsidRPr="009D5E0E">
              <w:rPr>
                <w:sz w:val="18"/>
                <w:szCs w:val="18"/>
              </w:rPr>
              <w:t>Lichte ondersteuning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Leerlingen met leerachterstand in reguliere klassen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rFonts w:ascii="Arial" w:hAnsi="Arial"/>
                <w:sz w:val="18"/>
                <w:szCs w:val="18"/>
                <w:lang w:eastAsia="en-US"/>
              </w:rPr>
              <w:t>Orthopedagoog</w:t>
            </w:r>
          </w:p>
          <w:p w:rsidR="00B85921" w:rsidRPr="009D5E0E" w:rsidRDefault="00B85921" w:rsidP="00923EC3">
            <w:pPr>
              <w:rPr>
                <w:sz w:val="18"/>
                <w:szCs w:val="18"/>
              </w:rPr>
            </w:pP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Leerlingen, ouders, mentor in overleg met elkaar en afdelingsleider op basis van didactische hulpvraag leerlingen</w:t>
            </w:r>
          </w:p>
        </w:tc>
      </w:tr>
      <w:tr w:rsidR="00B85921" w:rsidTr="00B85921">
        <w:tc>
          <w:tcPr>
            <w:tcW w:w="616" w:type="dxa"/>
            <w:vMerge/>
            <w:tcBorders>
              <w:right w:val="single" w:sz="4" w:space="0" w:color="auto"/>
            </w:tcBorders>
            <w:shd w:val="solid" w:color="C0C0C0" w:fill="FFFFFF"/>
            <w:textDirection w:val="btLr"/>
          </w:tcPr>
          <w:p w:rsidR="00B85921" w:rsidRPr="00F00ABF" w:rsidRDefault="00B85921" w:rsidP="00BA5031">
            <w:pPr>
              <w:ind w:left="113" w:right="113"/>
              <w:jc w:val="center"/>
              <w:rPr>
                <w:b/>
                <w:bCs/>
                <w:sz w:val="24"/>
                <w:szCs w:val="24"/>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Remedial teaching op taalgebied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Brugklas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Hiervoor opgeleide Docent</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F77694">
            <w:pPr>
              <w:numPr>
                <w:ilvl w:val="0"/>
                <w:numId w:val="21"/>
              </w:numPr>
              <w:tabs>
                <w:tab w:val="clear" w:pos="720"/>
                <w:tab w:val="num" w:pos="370"/>
              </w:tabs>
              <w:ind w:left="370" w:hanging="370"/>
              <w:rPr>
                <w:sz w:val="18"/>
                <w:szCs w:val="18"/>
              </w:rPr>
            </w:pPr>
            <w:r w:rsidRPr="009D5E0E">
              <w:rPr>
                <w:sz w:val="18"/>
                <w:szCs w:val="18"/>
              </w:rPr>
              <w:t>Op grond van:</w:t>
            </w:r>
          </w:p>
          <w:p w:rsidR="00B85921" w:rsidRPr="009D5E0E" w:rsidRDefault="00B85921" w:rsidP="00F77694">
            <w:pPr>
              <w:numPr>
                <w:ilvl w:val="0"/>
                <w:numId w:val="22"/>
              </w:numPr>
              <w:tabs>
                <w:tab w:val="clear" w:pos="720"/>
                <w:tab w:val="num" w:pos="430"/>
              </w:tabs>
              <w:ind w:left="465" w:hanging="465"/>
              <w:rPr>
                <w:sz w:val="18"/>
                <w:szCs w:val="18"/>
              </w:rPr>
            </w:pPr>
            <w:r w:rsidRPr="009D5E0E">
              <w:rPr>
                <w:sz w:val="18"/>
                <w:szCs w:val="18"/>
              </w:rPr>
              <w:t>dyslexieonderzoek in klas 1</w:t>
            </w:r>
          </w:p>
          <w:p w:rsidR="00B85921" w:rsidRPr="009D5E0E" w:rsidRDefault="00B85921" w:rsidP="00F77694">
            <w:pPr>
              <w:numPr>
                <w:ilvl w:val="0"/>
                <w:numId w:val="22"/>
              </w:numPr>
              <w:tabs>
                <w:tab w:val="clear" w:pos="720"/>
                <w:tab w:val="num" w:pos="430"/>
              </w:tabs>
              <w:ind w:left="465" w:hanging="465"/>
              <w:rPr>
                <w:sz w:val="18"/>
                <w:szCs w:val="18"/>
              </w:rPr>
            </w:pPr>
            <w:r w:rsidRPr="009D5E0E">
              <w:rPr>
                <w:sz w:val="18"/>
                <w:szCs w:val="18"/>
              </w:rPr>
              <w:t>dyslexieverklaring</w:t>
            </w:r>
          </w:p>
          <w:p w:rsidR="00B85921" w:rsidRPr="009D5E0E" w:rsidRDefault="00B85921" w:rsidP="00F77694">
            <w:pPr>
              <w:numPr>
                <w:ilvl w:val="0"/>
                <w:numId w:val="22"/>
              </w:numPr>
              <w:tabs>
                <w:tab w:val="clear" w:pos="720"/>
                <w:tab w:val="num" w:pos="430"/>
              </w:tabs>
              <w:ind w:left="465" w:hanging="465"/>
              <w:rPr>
                <w:sz w:val="18"/>
                <w:szCs w:val="18"/>
              </w:rPr>
            </w:pPr>
            <w:r w:rsidRPr="009D5E0E">
              <w:rPr>
                <w:sz w:val="18"/>
                <w:szCs w:val="18"/>
              </w:rPr>
              <w:t>op eigen verzoek van ouders, leerlingen, vakdocenten via afdelingsleider na analyse van het probleem</w:t>
            </w:r>
          </w:p>
        </w:tc>
      </w:tr>
      <w:tr w:rsidR="00B85921" w:rsidTr="00B85921">
        <w:tc>
          <w:tcPr>
            <w:tcW w:w="616" w:type="dxa"/>
            <w:vMerge/>
            <w:tcBorders>
              <w:right w:val="single" w:sz="4" w:space="0" w:color="auto"/>
            </w:tcBorders>
            <w:shd w:val="solid" w:color="C0C0C0" w:fill="FFFFFF"/>
          </w:tcPr>
          <w:p w:rsidR="00B85921" w:rsidRPr="00EA53B8" w:rsidRDefault="00B85921" w:rsidP="00923EC3">
            <w:pPr>
              <w:rPr>
                <w:b/>
                <w:bC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Hulplessen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Brugklas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Leerlingcoördinator</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F77694">
            <w:pPr>
              <w:numPr>
                <w:ilvl w:val="0"/>
                <w:numId w:val="23"/>
              </w:numPr>
              <w:tabs>
                <w:tab w:val="clear" w:pos="720"/>
                <w:tab w:val="num" w:pos="430"/>
              </w:tabs>
              <w:ind w:left="465" w:hanging="465"/>
              <w:rPr>
                <w:sz w:val="18"/>
                <w:szCs w:val="18"/>
              </w:rPr>
            </w:pPr>
            <w:r w:rsidRPr="009D5E0E">
              <w:rPr>
                <w:sz w:val="18"/>
                <w:szCs w:val="18"/>
              </w:rPr>
              <w:t>Via vakdocent en mentor</w:t>
            </w:r>
          </w:p>
        </w:tc>
      </w:tr>
      <w:tr w:rsidR="00B85921" w:rsidTr="00B85921">
        <w:tc>
          <w:tcPr>
            <w:tcW w:w="616" w:type="dxa"/>
            <w:vMerge/>
            <w:tcBorders>
              <w:right w:val="single" w:sz="4" w:space="0" w:color="auto"/>
            </w:tcBorders>
            <w:shd w:val="solid" w:color="C0C0C0" w:fill="FFFFFF"/>
          </w:tcPr>
          <w:p w:rsidR="00B85921" w:rsidRPr="00EA53B8" w:rsidRDefault="00B85921" w:rsidP="00923EC3">
            <w:pPr>
              <w:rPr>
                <w:b/>
                <w:bC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135FC3">
            <w:pPr>
              <w:rPr>
                <w:sz w:val="18"/>
                <w:szCs w:val="18"/>
              </w:rPr>
            </w:pPr>
            <w:r w:rsidRPr="009D5E0E">
              <w:rPr>
                <w:sz w:val="18"/>
                <w:szCs w:val="18"/>
              </w:rPr>
              <w:t xml:space="preserve">Taalcoördinator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Leerlingen</w:t>
            </w:r>
          </w:p>
          <w:p w:rsidR="00B85921" w:rsidRPr="009D5E0E" w:rsidRDefault="00B85921" w:rsidP="00923EC3">
            <w:pPr>
              <w:rPr>
                <w:sz w:val="18"/>
                <w:szCs w:val="18"/>
              </w:rPr>
            </w:pPr>
            <w:r w:rsidRPr="009D5E0E">
              <w:rPr>
                <w:sz w:val="18"/>
                <w:szCs w:val="18"/>
              </w:rPr>
              <w:t>onderbouw</w:t>
            </w:r>
          </w:p>
          <w:p w:rsidR="00B85921" w:rsidRPr="009D5E0E" w:rsidRDefault="00B85921" w:rsidP="00923EC3">
            <w:pPr>
              <w:rPr>
                <w:sz w:val="18"/>
                <w:szCs w:val="18"/>
              </w:rPr>
            </w:pPr>
            <w:r w:rsidRPr="009D5E0E">
              <w:rPr>
                <w:sz w:val="18"/>
                <w:szCs w:val="18"/>
              </w:rPr>
              <w:t>bovenbouw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Hiervoor opgeleide Docent</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Taalondersteuning op basis van advies van vakdocent Nederlands; niet gebonden aan een dyslexieverklaring</w:t>
            </w:r>
          </w:p>
        </w:tc>
      </w:tr>
      <w:tr w:rsidR="00B85921" w:rsidTr="00B85921">
        <w:tc>
          <w:tcPr>
            <w:tcW w:w="616" w:type="dxa"/>
            <w:vMerge/>
            <w:tcBorders>
              <w:right w:val="single" w:sz="4" w:space="0" w:color="auto"/>
            </w:tcBorders>
            <w:shd w:val="solid" w:color="C0C0C0" w:fill="FFFFFF"/>
          </w:tcPr>
          <w:p w:rsidR="00B85921" w:rsidRPr="00EA53B8" w:rsidRDefault="00B85921" w:rsidP="00923EC3">
            <w:pPr>
              <w:rPr>
                <w:b/>
                <w:bC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135FC3">
            <w:pPr>
              <w:rPr>
                <w:sz w:val="18"/>
                <w:szCs w:val="18"/>
              </w:rPr>
            </w:pPr>
            <w:r w:rsidRPr="009D5E0E">
              <w:rPr>
                <w:sz w:val="18"/>
                <w:szCs w:val="18"/>
              </w:rPr>
              <w:t>Rekencoördinator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 xml:space="preserve">Leerlingen </w:t>
            </w:r>
          </w:p>
          <w:p w:rsidR="00B85921" w:rsidRPr="009D5E0E" w:rsidRDefault="00B85921" w:rsidP="00923EC3">
            <w:pPr>
              <w:rPr>
                <w:sz w:val="18"/>
                <w:szCs w:val="18"/>
              </w:rPr>
            </w:pPr>
            <w:r w:rsidRPr="009D5E0E">
              <w:rPr>
                <w:sz w:val="18"/>
                <w:szCs w:val="18"/>
              </w:rPr>
              <w:t>onderbouw</w:t>
            </w:r>
          </w:p>
          <w:p w:rsidR="00B85921" w:rsidRPr="009D5E0E" w:rsidRDefault="00B85921" w:rsidP="00923EC3">
            <w:pPr>
              <w:rPr>
                <w:sz w:val="18"/>
                <w:szCs w:val="18"/>
              </w:rPr>
            </w:pPr>
            <w:r w:rsidRPr="009D5E0E">
              <w:rPr>
                <w:sz w:val="18"/>
                <w:szCs w:val="18"/>
              </w:rPr>
              <w:t>bovenbouw</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Hiervoor opgeleide Docent</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135FC3">
            <w:pPr>
              <w:rPr>
                <w:sz w:val="18"/>
                <w:szCs w:val="18"/>
              </w:rPr>
            </w:pPr>
            <w:r w:rsidRPr="009D5E0E">
              <w:rPr>
                <w:sz w:val="18"/>
                <w:szCs w:val="18"/>
              </w:rPr>
              <w:t>Rekenondersteuning op basis van advies van vakdocent wiskunde; niet gebonden aan een dyscalculieverklaring</w:t>
            </w:r>
          </w:p>
        </w:tc>
      </w:tr>
      <w:tr w:rsidR="00B85921" w:rsidTr="00B85921">
        <w:tc>
          <w:tcPr>
            <w:tcW w:w="616" w:type="dxa"/>
            <w:vMerge/>
            <w:tcBorders>
              <w:right w:val="single" w:sz="4" w:space="0" w:color="auto"/>
            </w:tcBorders>
            <w:shd w:val="solid" w:color="C0C0C0" w:fill="FFFFFF"/>
          </w:tcPr>
          <w:p w:rsidR="00B85921" w:rsidRPr="00EA53B8" w:rsidRDefault="00B85921" w:rsidP="00923EC3">
            <w:pPr>
              <w:rPr>
                <w:b/>
                <w:bC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Remedial teaching op rekengebied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Brugklas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 xml:space="preserve">Hiervoor opgeleide </w:t>
            </w:r>
            <w:r w:rsidRPr="009D5E0E">
              <w:rPr>
                <w:rFonts w:ascii="Arial" w:hAnsi="Arial"/>
                <w:sz w:val="18"/>
                <w:szCs w:val="18"/>
                <w:lang w:eastAsia="en-US"/>
              </w:rPr>
              <w:t>Docent</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F77694">
            <w:pPr>
              <w:numPr>
                <w:ilvl w:val="0"/>
                <w:numId w:val="21"/>
              </w:numPr>
              <w:tabs>
                <w:tab w:val="clear" w:pos="720"/>
                <w:tab w:val="num" w:pos="370"/>
              </w:tabs>
              <w:ind w:left="370" w:hanging="370"/>
              <w:rPr>
                <w:sz w:val="18"/>
                <w:szCs w:val="18"/>
              </w:rPr>
            </w:pPr>
            <w:r w:rsidRPr="009D5E0E">
              <w:rPr>
                <w:sz w:val="18"/>
                <w:szCs w:val="18"/>
              </w:rPr>
              <w:t>Op grond van:</w:t>
            </w:r>
          </w:p>
          <w:p w:rsidR="00B85921" w:rsidRPr="009D5E0E" w:rsidRDefault="00B85921" w:rsidP="00F77694">
            <w:pPr>
              <w:numPr>
                <w:ilvl w:val="0"/>
                <w:numId w:val="23"/>
              </w:numPr>
              <w:tabs>
                <w:tab w:val="clear" w:pos="720"/>
                <w:tab w:val="num" w:pos="430"/>
              </w:tabs>
              <w:ind w:left="465" w:hanging="465"/>
              <w:rPr>
                <w:sz w:val="18"/>
                <w:szCs w:val="18"/>
              </w:rPr>
            </w:pPr>
            <w:r w:rsidRPr="009D5E0E">
              <w:rPr>
                <w:sz w:val="18"/>
                <w:szCs w:val="18"/>
              </w:rPr>
              <w:t>dyscalculieverklaring</w:t>
            </w:r>
          </w:p>
          <w:p w:rsidR="00B85921" w:rsidRPr="009D5E0E" w:rsidRDefault="00B85921" w:rsidP="00923EC3">
            <w:pPr>
              <w:rPr>
                <w:sz w:val="18"/>
                <w:szCs w:val="18"/>
              </w:rPr>
            </w:pPr>
          </w:p>
        </w:tc>
      </w:tr>
      <w:tr w:rsidR="00B85921" w:rsidTr="00B85921">
        <w:tc>
          <w:tcPr>
            <w:tcW w:w="616" w:type="dxa"/>
            <w:vMerge/>
            <w:tcBorders>
              <w:right w:val="single" w:sz="4" w:space="0" w:color="auto"/>
            </w:tcBorders>
            <w:shd w:val="solid" w:color="C0C0C0" w:fill="FFFFFF"/>
          </w:tcPr>
          <w:p w:rsidR="00B85921" w:rsidRPr="00EA53B8" w:rsidRDefault="00B85921" w:rsidP="00923EC3">
            <w:pPr>
              <w:rPr>
                <w:b/>
                <w:bC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(Preventieve) Ambulante Begeleiding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Alle leerlingen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Arrangement met SVO</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Op verzoek van afdelingsleider via:</w:t>
            </w:r>
          </w:p>
          <w:p w:rsidR="00B85921" w:rsidRPr="009D5E0E" w:rsidRDefault="00B85921" w:rsidP="00F77694">
            <w:pPr>
              <w:numPr>
                <w:ilvl w:val="0"/>
                <w:numId w:val="19"/>
              </w:numPr>
              <w:tabs>
                <w:tab w:val="clear" w:pos="720"/>
                <w:tab w:val="num" w:pos="336"/>
              </w:tabs>
              <w:ind w:left="336" w:hanging="336"/>
              <w:rPr>
                <w:sz w:val="18"/>
                <w:szCs w:val="18"/>
              </w:rPr>
            </w:pPr>
            <w:r w:rsidRPr="009D5E0E">
              <w:rPr>
                <w:sz w:val="18"/>
                <w:szCs w:val="18"/>
              </w:rPr>
              <w:t>onderwijsteam</w:t>
            </w:r>
          </w:p>
          <w:p w:rsidR="00B85921" w:rsidRPr="009D5E0E" w:rsidRDefault="00B85921" w:rsidP="00F77694">
            <w:pPr>
              <w:numPr>
                <w:ilvl w:val="0"/>
                <w:numId w:val="19"/>
              </w:numPr>
              <w:tabs>
                <w:tab w:val="clear" w:pos="720"/>
                <w:tab w:val="num" w:pos="336"/>
              </w:tabs>
              <w:ind w:left="336" w:hanging="336"/>
              <w:rPr>
                <w:sz w:val="18"/>
                <w:szCs w:val="18"/>
              </w:rPr>
            </w:pPr>
            <w:r w:rsidRPr="009D5E0E">
              <w:rPr>
                <w:sz w:val="18"/>
                <w:szCs w:val="18"/>
              </w:rPr>
              <w:t>ouders</w:t>
            </w:r>
          </w:p>
          <w:p w:rsidR="00B85921" w:rsidRPr="009D5E0E" w:rsidRDefault="00B85921" w:rsidP="00923EC3">
            <w:pPr>
              <w:rPr>
                <w:sz w:val="18"/>
                <w:szCs w:val="18"/>
              </w:rPr>
            </w:pPr>
          </w:p>
        </w:tc>
      </w:tr>
      <w:tr w:rsidR="00B85921" w:rsidTr="00B85921">
        <w:tc>
          <w:tcPr>
            <w:tcW w:w="616" w:type="dxa"/>
            <w:vMerge/>
            <w:tcBorders>
              <w:right w:val="single" w:sz="4" w:space="0" w:color="auto"/>
            </w:tcBorders>
            <w:shd w:val="solid" w:color="C0C0C0" w:fill="FFFFFF"/>
          </w:tcPr>
          <w:p w:rsidR="00B85921" w:rsidRPr="00EA53B8" w:rsidRDefault="00B85921" w:rsidP="00923EC3">
            <w:pPr>
              <w:rPr>
                <w:b/>
                <w:bC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Begeleiding kernvakken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H-V 2 t/m6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Hiervoor opgeleide Docent</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Op verzoek van leerlingen of vakdocent voor leerlingen die onvoldoende staan.</w:t>
            </w:r>
          </w:p>
        </w:tc>
      </w:tr>
      <w:tr w:rsidR="00B85921" w:rsidTr="00B85921">
        <w:tc>
          <w:tcPr>
            <w:tcW w:w="616" w:type="dxa"/>
            <w:vMerge/>
            <w:tcBorders>
              <w:right w:val="single" w:sz="4" w:space="0" w:color="auto"/>
            </w:tcBorders>
            <w:shd w:val="solid" w:color="C0C0C0" w:fill="FFFFFF"/>
          </w:tcPr>
          <w:p w:rsidR="00B85921" w:rsidRPr="00EA53B8" w:rsidRDefault="00B85921" w:rsidP="00923EC3">
            <w:pPr>
              <w:rPr>
                <w:b/>
                <w:bC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Ondersteuning wiskunde overstappers 4T -&gt; 4H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8B6734">
            <w:pPr>
              <w:rPr>
                <w:sz w:val="18"/>
                <w:szCs w:val="18"/>
              </w:rPr>
            </w:pPr>
            <w:r w:rsidRPr="009D5E0E">
              <w:rPr>
                <w:sz w:val="18"/>
                <w:szCs w:val="18"/>
              </w:rPr>
              <w:t>Leerlingen die overstappen naar 4 havo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Hiervoor opgeleide Docent</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Leerlingen op basis van de overstap</w:t>
            </w:r>
          </w:p>
        </w:tc>
      </w:tr>
      <w:tr w:rsidR="00B85921" w:rsidTr="00B85921">
        <w:tc>
          <w:tcPr>
            <w:tcW w:w="616" w:type="dxa"/>
            <w:vMerge/>
            <w:tcBorders>
              <w:right w:val="single" w:sz="4" w:space="0" w:color="auto"/>
            </w:tcBorders>
            <w:shd w:val="solid" w:color="C0C0C0" w:fill="FFFFFF"/>
          </w:tcPr>
          <w:p w:rsidR="00B85921" w:rsidRPr="00EA53B8" w:rsidRDefault="00B85921" w:rsidP="00923EC3">
            <w:pPr>
              <w:rPr>
                <w:b/>
                <w:bC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 xml:space="preserve">Coördinator </w:t>
            </w:r>
          </w:p>
          <w:p w:rsidR="00B85921" w:rsidRPr="009D5E0E" w:rsidRDefault="00B85921" w:rsidP="00923EC3">
            <w:pPr>
              <w:rPr>
                <w:sz w:val="18"/>
                <w:szCs w:val="18"/>
              </w:rPr>
            </w:pPr>
            <w:r w:rsidRPr="009D5E0E">
              <w:rPr>
                <w:sz w:val="18"/>
                <w:szCs w:val="18"/>
              </w:rPr>
              <w:t>Hoogbegaafdheid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Excellerende leerlingen/</w:t>
            </w:r>
          </w:p>
          <w:p w:rsidR="00B85921" w:rsidRPr="009D5E0E" w:rsidRDefault="00B85921" w:rsidP="00923EC3">
            <w:pPr>
              <w:rPr>
                <w:sz w:val="18"/>
                <w:szCs w:val="18"/>
              </w:rPr>
            </w:pPr>
            <w:r w:rsidRPr="009D5E0E">
              <w:rPr>
                <w:sz w:val="18"/>
                <w:szCs w:val="18"/>
              </w:rPr>
              <w:t>onderpresteerders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Hiervoor opgeleide Docent</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Op initiatief van onderwijsteam of mentoren en vakdocenten</w:t>
            </w:r>
          </w:p>
        </w:tc>
      </w:tr>
      <w:tr w:rsidR="00B85921" w:rsidTr="00B85921">
        <w:tc>
          <w:tcPr>
            <w:tcW w:w="616" w:type="dxa"/>
            <w:vMerge/>
            <w:tcBorders>
              <w:bottom w:val="single" w:sz="4" w:space="0" w:color="auto"/>
              <w:right w:val="single" w:sz="4" w:space="0" w:color="auto"/>
            </w:tcBorders>
            <w:shd w:val="solid" w:color="C0C0C0" w:fill="FFFFFF"/>
          </w:tcPr>
          <w:p w:rsidR="00B85921" w:rsidRPr="00EA53B8" w:rsidRDefault="00B85921" w:rsidP="00923EC3">
            <w:pPr>
              <w:rPr>
                <w:b/>
                <w:bC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Studielessen</w:t>
            </w:r>
          </w:p>
          <w:p w:rsidR="00B85921" w:rsidRPr="009D5E0E" w:rsidRDefault="00B85921" w:rsidP="00923EC3">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Brugklassen, V2/3, H2/3/4. M2/3/4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Hiervoor opgeleide Docent</w:t>
            </w:r>
          </w:p>
        </w:tc>
        <w:tc>
          <w:tcPr>
            <w:tcW w:w="3161" w:type="dxa"/>
            <w:tcBorders>
              <w:top w:val="single" w:sz="4" w:space="0" w:color="auto"/>
              <w:left w:val="single" w:sz="4" w:space="0" w:color="auto"/>
              <w:bottom w:val="single" w:sz="4" w:space="0" w:color="auto"/>
              <w:right w:val="single" w:sz="4" w:space="0" w:color="auto"/>
            </w:tcBorders>
            <w:shd w:val="clear" w:color="auto" w:fill="auto"/>
          </w:tcPr>
          <w:p w:rsidR="00B85921" w:rsidRPr="009D5E0E" w:rsidRDefault="00B85921" w:rsidP="00923EC3">
            <w:pPr>
              <w:rPr>
                <w:sz w:val="18"/>
                <w:szCs w:val="18"/>
              </w:rPr>
            </w:pPr>
            <w:r w:rsidRPr="009D5E0E">
              <w:rPr>
                <w:sz w:val="18"/>
                <w:szCs w:val="18"/>
              </w:rPr>
              <w:t>Sociaal emotioneel en op het gebied van leren leren en studievaardigheden.</w:t>
            </w:r>
          </w:p>
        </w:tc>
      </w:tr>
      <w:tr w:rsidR="00B664D6" w:rsidTr="00B85921">
        <w:tc>
          <w:tcPr>
            <w:tcW w:w="616" w:type="dxa"/>
            <w:tcBorders>
              <w:top w:val="single" w:sz="4" w:space="0" w:color="auto"/>
              <w:left w:val="single" w:sz="4" w:space="0" w:color="auto"/>
              <w:bottom w:val="single" w:sz="4" w:space="0" w:color="auto"/>
              <w:right w:val="single" w:sz="4" w:space="0" w:color="auto"/>
            </w:tcBorders>
            <w:shd w:val="clear" w:color="auto" w:fill="C0C0C0"/>
          </w:tcPr>
          <w:p w:rsidR="00B664D6" w:rsidRPr="00EA53B8" w:rsidRDefault="00B664D6" w:rsidP="00923EC3">
            <w:pPr>
              <w:rPr>
                <w:b/>
                <w:bCs/>
              </w:rPr>
            </w:pPr>
          </w:p>
        </w:tc>
        <w:tc>
          <w:tcPr>
            <w:tcW w:w="2469" w:type="dxa"/>
            <w:tcBorders>
              <w:top w:val="single" w:sz="4" w:space="0" w:color="auto"/>
              <w:left w:val="single" w:sz="4" w:space="0" w:color="auto"/>
              <w:bottom w:val="single" w:sz="4" w:space="0" w:color="auto"/>
              <w:right w:val="single" w:sz="4" w:space="0" w:color="auto"/>
            </w:tcBorders>
            <w:shd w:val="clear" w:color="auto" w:fill="C0C0C0"/>
          </w:tcPr>
          <w:p w:rsidR="00B664D6" w:rsidRDefault="00B664D6" w:rsidP="00923EC3"/>
        </w:tc>
        <w:tc>
          <w:tcPr>
            <w:tcW w:w="1276" w:type="dxa"/>
            <w:tcBorders>
              <w:top w:val="single" w:sz="4" w:space="0" w:color="auto"/>
              <w:left w:val="single" w:sz="4" w:space="0" w:color="auto"/>
              <w:bottom w:val="single" w:sz="4" w:space="0" w:color="auto"/>
              <w:right w:val="single" w:sz="4" w:space="0" w:color="auto"/>
            </w:tcBorders>
            <w:shd w:val="clear" w:color="auto" w:fill="C0C0C0"/>
          </w:tcPr>
          <w:p w:rsidR="00B664D6" w:rsidRDefault="00B664D6" w:rsidP="00923EC3"/>
        </w:tc>
        <w:tc>
          <w:tcPr>
            <w:tcW w:w="2126" w:type="dxa"/>
            <w:tcBorders>
              <w:top w:val="single" w:sz="4" w:space="0" w:color="auto"/>
              <w:left w:val="single" w:sz="4" w:space="0" w:color="auto"/>
              <w:bottom w:val="single" w:sz="4" w:space="0" w:color="auto"/>
              <w:right w:val="single" w:sz="4" w:space="0" w:color="auto"/>
            </w:tcBorders>
            <w:shd w:val="clear" w:color="auto" w:fill="C0C0C0"/>
          </w:tcPr>
          <w:p w:rsidR="00B664D6" w:rsidRDefault="00B664D6" w:rsidP="00923EC3"/>
        </w:tc>
        <w:tc>
          <w:tcPr>
            <w:tcW w:w="3161" w:type="dxa"/>
            <w:tcBorders>
              <w:top w:val="single" w:sz="4" w:space="0" w:color="auto"/>
              <w:left w:val="single" w:sz="4" w:space="0" w:color="auto"/>
              <w:bottom w:val="single" w:sz="4" w:space="0" w:color="auto"/>
              <w:right w:val="single" w:sz="4" w:space="0" w:color="auto"/>
            </w:tcBorders>
            <w:shd w:val="clear" w:color="auto" w:fill="C0C0C0"/>
          </w:tcPr>
          <w:p w:rsidR="00B664D6" w:rsidRDefault="00B664D6" w:rsidP="00923EC3"/>
        </w:tc>
      </w:tr>
      <w:tr w:rsidR="00B664D6" w:rsidTr="00B85921">
        <w:trPr>
          <w:cantSplit/>
          <w:trHeight w:val="2090"/>
        </w:trPr>
        <w:tc>
          <w:tcPr>
            <w:tcW w:w="616" w:type="dxa"/>
            <w:tcBorders>
              <w:top w:val="single" w:sz="4" w:space="0" w:color="auto"/>
              <w:left w:val="single" w:sz="4" w:space="0" w:color="auto"/>
              <w:bottom w:val="single" w:sz="4" w:space="0" w:color="auto"/>
              <w:right w:val="single" w:sz="4" w:space="0" w:color="auto"/>
            </w:tcBorders>
            <w:shd w:val="solid" w:color="C0C0C0" w:fill="FFFFFF"/>
            <w:textDirection w:val="btLr"/>
          </w:tcPr>
          <w:p w:rsidR="00B664D6" w:rsidRPr="00F00ABF" w:rsidRDefault="00B664D6" w:rsidP="00923EC3">
            <w:pPr>
              <w:ind w:left="113" w:right="113"/>
              <w:jc w:val="center"/>
              <w:rPr>
                <w:b/>
                <w:bCs/>
                <w:sz w:val="24"/>
                <w:szCs w:val="24"/>
              </w:rPr>
            </w:pPr>
            <w:r w:rsidRPr="00F00ABF">
              <w:rPr>
                <w:b/>
                <w:bCs/>
                <w:sz w:val="24"/>
                <w:szCs w:val="24"/>
              </w:rPr>
              <w:t>Medische Zorg</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B664D6" w:rsidRPr="00B85921" w:rsidRDefault="00B664D6" w:rsidP="00923EC3">
            <w:pPr>
              <w:rPr>
                <w:sz w:val="18"/>
                <w:szCs w:val="18"/>
              </w:rPr>
            </w:pPr>
            <w:r w:rsidRPr="00B85921">
              <w:rPr>
                <w:sz w:val="18"/>
                <w:szCs w:val="18"/>
              </w:rPr>
              <w:t>Jeugdgezondheidszorg (GGD)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64D6" w:rsidRPr="00B85921" w:rsidRDefault="00B664D6" w:rsidP="00923EC3">
            <w:pPr>
              <w:rPr>
                <w:sz w:val="18"/>
                <w:szCs w:val="18"/>
              </w:rPr>
            </w:pPr>
            <w:r w:rsidRPr="00B85921">
              <w:rPr>
                <w:sz w:val="18"/>
                <w:szCs w:val="18"/>
              </w:rPr>
              <w:t>Alle leerlingen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64D6" w:rsidRDefault="0098006D" w:rsidP="00923EC3">
            <w:r>
              <w:t>Jeugdarts</w:t>
            </w:r>
          </w:p>
          <w:p w:rsidR="00B664D6" w:rsidRDefault="00B664D6" w:rsidP="00923EC3"/>
        </w:tc>
        <w:tc>
          <w:tcPr>
            <w:tcW w:w="3161" w:type="dxa"/>
            <w:tcBorders>
              <w:top w:val="single" w:sz="4" w:space="0" w:color="auto"/>
              <w:left w:val="single" w:sz="4" w:space="0" w:color="auto"/>
              <w:bottom w:val="single" w:sz="4" w:space="0" w:color="auto"/>
              <w:right w:val="single" w:sz="4" w:space="0" w:color="auto"/>
            </w:tcBorders>
            <w:shd w:val="clear" w:color="auto" w:fill="auto"/>
          </w:tcPr>
          <w:p w:rsidR="00B664D6" w:rsidRDefault="00B664D6" w:rsidP="00F77694">
            <w:pPr>
              <w:numPr>
                <w:ilvl w:val="0"/>
                <w:numId w:val="20"/>
              </w:numPr>
              <w:tabs>
                <w:tab w:val="clear" w:pos="720"/>
                <w:tab w:val="num" w:pos="336"/>
              </w:tabs>
              <w:ind w:left="336"/>
            </w:pPr>
            <w:r>
              <w:t>Op uitnodiging van GGD voor reguliere controle</w:t>
            </w:r>
          </w:p>
          <w:p w:rsidR="00B664D6" w:rsidRDefault="00B664D6" w:rsidP="00F77694">
            <w:pPr>
              <w:numPr>
                <w:ilvl w:val="0"/>
                <w:numId w:val="20"/>
              </w:numPr>
              <w:tabs>
                <w:tab w:val="clear" w:pos="720"/>
                <w:tab w:val="num" w:pos="336"/>
              </w:tabs>
              <w:ind w:left="336"/>
            </w:pPr>
            <w:r>
              <w:t>Op verzoek van ouders of leerling</w:t>
            </w:r>
          </w:p>
          <w:p w:rsidR="00B664D6" w:rsidRDefault="00BA5031" w:rsidP="00F77694">
            <w:pPr>
              <w:numPr>
                <w:ilvl w:val="0"/>
                <w:numId w:val="20"/>
              </w:numPr>
              <w:tabs>
                <w:tab w:val="clear" w:pos="720"/>
                <w:tab w:val="num" w:pos="336"/>
              </w:tabs>
              <w:ind w:left="336"/>
            </w:pPr>
            <w:r>
              <w:t>Op verzoek van ondersteu</w:t>
            </w:r>
            <w:r w:rsidR="000E3D50">
              <w:t>n</w:t>
            </w:r>
            <w:r>
              <w:t>ings</w:t>
            </w:r>
            <w:r w:rsidR="00B664D6">
              <w:t>team</w:t>
            </w:r>
          </w:p>
        </w:tc>
      </w:tr>
    </w:tbl>
    <w:p w:rsidR="00D41E7E" w:rsidRDefault="007916E4" w:rsidP="00E301A1">
      <w:r>
        <w:t>Bij het ter perse gaan van dit document was dit de actuele stand van zaken</w:t>
      </w:r>
    </w:p>
    <w:p w:rsidR="007333CA" w:rsidRDefault="007333CA" w:rsidP="00DE3FF9">
      <w:pPr>
        <w:rPr>
          <w:b/>
          <w:sz w:val="24"/>
          <w:szCs w:val="24"/>
        </w:rPr>
      </w:pPr>
      <w:bookmarkStart w:id="32" w:name="_Toc422172890"/>
    </w:p>
    <w:p w:rsidR="00F77694" w:rsidRDefault="00F77694" w:rsidP="00DE3FF9">
      <w:pPr>
        <w:rPr>
          <w:b/>
          <w:sz w:val="24"/>
          <w:szCs w:val="24"/>
        </w:rPr>
      </w:pPr>
    </w:p>
    <w:p w:rsidR="009D5E0E" w:rsidRDefault="009D5E0E">
      <w:pPr>
        <w:rPr>
          <w:rFonts w:eastAsiaTheme="majorEastAsia" w:cstheme="majorBidi"/>
          <w:b/>
          <w:color w:val="ED7703"/>
          <w:sz w:val="22"/>
          <w:szCs w:val="28"/>
        </w:rPr>
      </w:pPr>
      <w:bookmarkStart w:id="33" w:name="_Toc22642958"/>
      <w:r>
        <w:br w:type="page"/>
      </w:r>
    </w:p>
    <w:p w:rsidR="00DE3FF9" w:rsidRPr="00615F13" w:rsidRDefault="00615F13" w:rsidP="00F03519">
      <w:pPr>
        <w:pStyle w:val="Kop2"/>
        <w:rPr>
          <w:b w:val="0"/>
        </w:rPr>
      </w:pPr>
      <w:r w:rsidRPr="00615F13">
        <w:lastRenderedPageBreak/>
        <w:t>3.2</w:t>
      </w:r>
      <w:r w:rsidR="00F03519">
        <w:t>.</w:t>
      </w:r>
      <w:r w:rsidR="00C04B5C">
        <w:tab/>
      </w:r>
      <w:r w:rsidRPr="00615F13">
        <w:t>Het begeleidingsaanbod</w:t>
      </w:r>
      <w:r w:rsidR="00DE3FF9" w:rsidRPr="00615F13">
        <w:t xml:space="preserve"> Kempenhorst</w:t>
      </w:r>
      <w:r w:rsidRPr="00615F13">
        <w:t xml:space="preserve"> College</w:t>
      </w:r>
      <w:bookmarkEnd w:id="33"/>
    </w:p>
    <w:p w:rsidR="00A82062" w:rsidRDefault="00A82062" w:rsidP="00F77694"/>
    <w:tbl>
      <w:tblPr>
        <w:tblStyle w:val="Tabelraster"/>
        <w:tblW w:w="9606" w:type="dxa"/>
        <w:tblLook w:val="04A0" w:firstRow="1" w:lastRow="0" w:firstColumn="1" w:lastColumn="0" w:noHBand="0" w:noVBand="1"/>
      </w:tblPr>
      <w:tblGrid>
        <w:gridCol w:w="510"/>
        <w:gridCol w:w="2515"/>
        <w:gridCol w:w="1397"/>
        <w:gridCol w:w="2087"/>
        <w:gridCol w:w="3097"/>
      </w:tblGrid>
      <w:tr w:rsidR="00F00ABF" w:rsidRPr="00A82062" w:rsidTr="00B85921">
        <w:tc>
          <w:tcPr>
            <w:tcW w:w="510" w:type="dxa"/>
            <w:vMerge w:val="restart"/>
            <w:tcBorders>
              <w:right w:val="single" w:sz="4" w:space="0" w:color="auto"/>
            </w:tcBorders>
            <w:shd w:val="clear" w:color="auto" w:fill="BFBFBF" w:themeFill="background1" w:themeFillShade="BF"/>
            <w:textDirection w:val="btLr"/>
          </w:tcPr>
          <w:p w:rsidR="00F00ABF" w:rsidRPr="00A82062" w:rsidRDefault="00F00ABF" w:rsidP="00F00ABF">
            <w:pPr>
              <w:ind w:left="113" w:right="113"/>
              <w:jc w:val="center"/>
              <w:rPr>
                <w:b/>
              </w:rPr>
            </w:pPr>
            <w:r>
              <w:rPr>
                <w:b/>
                <w:sz w:val="24"/>
                <w:szCs w:val="24"/>
              </w:rPr>
              <w:t>Sociaal-emotionele ondersteuning</w:t>
            </w:r>
          </w:p>
        </w:tc>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0ABF" w:rsidRPr="00B85921" w:rsidRDefault="00F00ABF" w:rsidP="00F77694">
            <w:pPr>
              <w:rPr>
                <w:b/>
              </w:rPr>
            </w:pPr>
            <w:r w:rsidRPr="00B85921">
              <w:rPr>
                <w:b/>
              </w:rPr>
              <w:t>Extra zorg/begeleiding</w:t>
            </w:r>
          </w:p>
        </w:tc>
        <w:tc>
          <w:tcPr>
            <w:tcW w:w="1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0ABF" w:rsidRPr="00B85921" w:rsidRDefault="00F00ABF" w:rsidP="00F77694">
            <w:pPr>
              <w:rPr>
                <w:b/>
              </w:rPr>
            </w:pPr>
            <w:r w:rsidRPr="00B85921">
              <w:rPr>
                <w:b/>
              </w:rPr>
              <w:t>Voor wie bestemd?</w:t>
            </w:r>
          </w:p>
        </w:tc>
        <w:tc>
          <w:tcPr>
            <w:tcW w:w="2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0ABF" w:rsidRPr="00B85921" w:rsidRDefault="00F00ABF" w:rsidP="00F77694">
            <w:pPr>
              <w:rPr>
                <w:b/>
              </w:rPr>
            </w:pPr>
            <w:r w:rsidRPr="00B85921">
              <w:rPr>
                <w:b/>
              </w:rPr>
              <w:t>Wie verzorgt dit?</w:t>
            </w:r>
          </w:p>
        </w:tc>
        <w:tc>
          <w:tcPr>
            <w:tcW w:w="3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00ABF" w:rsidRPr="00B85921" w:rsidRDefault="00F00ABF" w:rsidP="00F77694">
            <w:pPr>
              <w:rPr>
                <w:b/>
              </w:rPr>
            </w:pPr>
            <w:r w:rsidRPr="00B85921">
              <w:rPr>
                <w:b/>
              </w:rPr>
              <w:t>Hoe kunnen leerlingen deze extra zorg/begeleiding ontvangen?</w:t>
            </w:r>
          </w:p>
        </w:tc>
      </w:tr>
      <w:tr w:rsidR="00F00ABF" w:rsidTr="00B85921">
        <w:tc>
          <w:tcPr>
            <w:tcW w:w="510" w:type="dxa"/>
            <w:vMerge/>
            <w:tcBorders>
              <w:right w:val="single" w:sz="4" w:space="0" w:color="auto"/>
            </w:tcBorders>
            <w:shd w:val="clear" w:color="auto" w:fill="BFBFBF" w:themeFill="background1" w:themeFillShade="BF"/>
          </w:tcPr>
          <w:p w:rsidR="00F00ABF" w:rsidRDefault="00F00ABF" w:rsidP="00F77694"/>
        </w:tc>
        <w:tc>
          <w:tcPr>
            <w:tcW w:w="2515" w:type="dxa"/>
            <w:tcBorders>
              <w:top w:val="single" w:sz="4" w:space="0" w:color="auto"/>
              <w:left w:val="single" w:sz="4" w:space="0" w:color="auto"/>
              <w:bottom w:val="single" w:sz="4" w:space="0" w:color="auto"/>
              <w:right w:val="single" w:sz="4" w:space="0" w:color="auto"/>
            </w:tcBorders>
          </w:tcPr>
          <w:p w:rsidR="00F00ABF" w:rsidRPr="00A82062" w:rsidRDefault="00F00ABF" w:rsidP="00A82062">
            <w:pPr>
              <w:pStyle w:val="TableParagraph"/>
              <w:spacing w:line="244" w:lineRule="exact"/>
              <w:ind w:left="0"/>
              <w:rPr>
                <w:sz w:val="18"/>
                <w:szCs w:val="18"/>
              </w:rPr>
            </w:pPr>
            <w:r w:rsidRPr="00A82062">
              <w:rPr>
                <w:sz w:val="18"/>
                <w:szCs w:val="18"/>
              </w:rPr>
              <w:t>Individuele begeleiding</w:t>
            </w:r>
          </w:p>
        </w:tc>
        <w:tc>
          <w:tcPr>
            <w:tcW w:w="1397" w:type="dxa"/>
            <w:tcBorders>
              <w:top w:val="single" w:sz="4" w:space="0" w:color="auto"/>
              <w:left w:val="single" w:sz="4" w:space="0" w:color="auto"/>
              <w:bottom w:val="single" w:sz="4" w:space="0" w:color="auto"/>
              <w:right w:val="single" w:sz="4" w:space="0" w:color="auto"/>
            </w:tcBorders>
          </w:tcPr>
          <w:p w:rsidR="00F00ABF" w:rsidRPr="00A82062" w:rsidRDefault="00F00ABF" w:rsidP="00A82062">
            <w:pPr>
              <w:pStyle w:val="TableParagraph"/>
              <w:ind w:left="0" w:right="151"/>
              <w:rPr>
                <w:sz w:val="18"/>
                <w:szCs w:val="18"/>
              </w:rPr>
            </w:pPr>
            <w:r w:rsidRPr="00A82062">
              <w:rPr>
                <w:sz w:val="18"/>
                <w:szCs w:val="18"/>
              </w:rPr>
              <w:t>Alle leerlingen</w:t>
            </w:r>
          </w:p>
        </w:tc>
        <w:tc>
          <w:tcPr>
            <w:tcW w:w="2087" w:type="dxa"/>
            <w:tcBorders>
              <w:top w:val="single" w:sz="4" w:space="0" w:color="auto"/>
              <w:left w:val="single" w:sz="4" w:space="0" w:color="auto"/>
              <w:bottom w:val="single" w:sz="4" w:space="0" w:color="auto"/>
              <w:right w:val="single" w:sz="4" w:space="0" w:color="auto"/>
            </w:tcBorders>
          </w:tcPr>
          <w:p w:rsidR="00F00ABF" w:rsidRDefault="00F00ABF" w:rsidP="00F77694">
            <w:r w:rsidRPr="00A82062">
              <w:rPr>
                <w:sz w:val="18"/>
                <w:szCs w:val="18"/>
              </w:rPr>
              <w:t>Mentor</w:t>
            </w:r>
          </w:p>
        </w:tc>
        <w:tc>
          <w:tcPr>
            <w:tcW w:w="30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117"/>
              <w:rPr>
                <w:sz w:val="18"/>
                <w:szCs w:val="18"/>
                <w:lang w:val="nl-NL"/>
              </w:rPr>
            </w:pPr>
            <w:r w:rsidRPr="00A82062">
              <w:rPr>
                <w:sz w:val="18"/>
                <w:szCs w:val="18"/>
                <w:lang w:val="nl-NL"/>
              </w:rPr>
              <w:t>Leerlingen, ouders, mentor in overleg met elkaar dan wel met leerling- coördinator (vanaf nu kortweg LeCo)</w:t>
            </w:r>
          </w:p>
        </w:tc>
      </w:tr>
      <w:tr w:rsidR="00F00ABF" w:rsidTr="00B85921">
        <w:tc>
          <w:tcPr>
            <w:tcW w:w="510" w:type="dxa"/>
            <w:vMerge/>
            <w:tcBorders>
              <w:right w:val="single" w:sz="4" w:space="0" w:color="auto"/>
            </w:tcBorders>
            <w:shd w:val="clear" w:color="auto" w:fill="BFBFBF" w:themeFill="background1" w:themeFillShade="BF"/>
          </w:tcPr>
          <w:p w:rsidR="00F00ABF" w:rsidRDefault="00F00ABF" w:rsidP="00F77694"/>
        </w:tc>
        <w:tc>
          <w:tcPr>
            <w:tcW w:w="251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lang w:val="nl-NL"/>
              </w:rPr>
            </w:pPr>
            <w:r w:rsidRPr="00A82062">
              <w:rPr>
                <w:sz w:val="18"/>
                <w:szCs w:val="18"/>
                <w:lang w:val="nl-NL"/>
              </w:rPr>
              <w:t>Training</w:t>
            </w:r>
          </w:p>
          <w:p w:rsidR="00F00ABF" w:rsidRPr="00A82062" w:rsidRDefault="00F00ABF" w:rsidP="00F55947">
            <w:pPr>
              <w:pStyle w:val="TableParagraph"/>
              <w:ind w:left="0" w:right="790"/>
              <w:rPr>
                <w:sz w:val="18"/>
                <w:szCs w:val="18"/>
                <w:lang w:val="nl-NL"/>
              </w:rPr>
            </w:pPr>
            <w:r w:rsidRPr="00A82062">
              <w:rPr>
                <w:sz w:val="18"/>
                <w:szCs w:val="18"/>
                <w:lang w:val="nl-NL"/>
              </w:rPr>
              <w:t>Beter omgaan met Faalangst</w:t>
            </w:r>
          </w:p>
        </w:tc>
        <w:tc>
          <w:tcPr>
            <w:tcW w:w="13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151"/>
              <w:rPr>
                <w:sz w:val="18"/>
                <w:szCs w:val="18"/>
              </w:rPr>
            </w:pPr>
            <w:r w:rsidRPr="00A82062">
              <w:rPr>
                <w:sz w:val="18"/>
                <w:szCs w:val="18"/>
              </w:rPr>
              <w:t>Alle leerlingen</w:t>
            </w:r>
          </w:p>
        </w:tc>
        <w:tc>
          <w:tcPr>
            <w:tcW w:w="208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lang w:val="nl-NL"/>
              </w:rPr>
            </w:pPr>
            <w:r w:rsidRPr="00A82062">
              <w:rPr>
                <w:sz w:val="18"/>
                <w:szCs w:val="18"/>
                <w:lang w:val="nl-NL"/>
              </w:rPr>
              <w:t>Hiervoor opgeleide Docent en OOP</w:t>
            </w:r>
          </w:p>
        </w:tc>
        <w:tc>
          <w:tcPr>
            <w:tcW w:w="3097" w:type="dxa"/>
            <w:tcBorders>
              <w:top w:val="single" w:sz="4" w:space="0" w:color="auto"/>
              <w:left w:val="single" w:sz="4" w:space="0" w:color="auto"/>
              <w:bottom w:val="single" w:sz="4" w:space="0" w:color="auto"/>
              <w:right w:val="single" w:sz="4" w:space="0" w:color="auto"/>
            </w:tcBorders>
          </w:tcPr>
          <w:p w:rsidR="00F00ABF" w:rsidRDefault="00F00ABF" w:rsidP="00F55947">
            <w:pPr>
              <w:pStyle w:val="TableParagraph"/>
              <w:spacing w:line="238" w:lineRule="exact"/>
              <w:ind w:left="0"/>
              <w:rPr>
                <w:sz w:val="18"/>
                <w:szCs w:val="18"/>
              </w:rPr>
            </w:pPr>
            <w:r w:rsidRPr="00A82062">
              <w:rPr>
                <w:sz w:val="18"/>
                <w:szCs w:val="18"/>
              </w:rPr>
              <w:t>Selectie op basis van:</w:t>
            </w:r>
          </w:p>
          <w:p w:rsidR="00F00ABF" w:rsidRDefault="00F00ABF" w:rsidP="00A82062">
            <w:pPr>
              <w:pStyle w:val="TableParagraph"/>
              <w:numPr>
                <w:ilvl w:val="0"/>
                <w:numId w:val="39"/>
              </w:numPr>
              <w:spacing w:line="238" w:lineRule="exact"/>
              <w:rPr>
                <w:sz w:val="18"/>
                <w:szCs w:val="18"/>
                <w:lang w:val="nl-NL"/>
              </w:rPr>
            </w:pPr>
            <w:r w:rsidRPr="00F55947">
              <w:rPr>
                <w:sz w:val="18"/>
                <w:szCs w:val="18"/>
                <w:lang w:val="nl-NL"/>
              </w:rPr>
              <w:t>testen zoals:</w:t>
            </w:r>
            <w:r w:rsidRPr="00A82062">
              <w:rPr>
                <w:sz w:val="18"/>
                <w:szCs w:val="18"/>
                <w:lang w:val="nl-NL"/>
              </w:rPr>
              <w:t xml:space="preserve"> Schoolvragenlijst en/of NPV-J</w:t>
            </w:r>
          </w:p>
          <w:p w:rsidR="00F00ABF" w:rsidRDefault="00F00ABF" w:rsidP="00A82062">
            <w:pPr>
              <w:pStyle w:val="TableParagraph"/>
              <w:numPr>
                <w:ilvl w:val="0"/>
                <w:numId w:val="39"/>
              </w:numPr>
              <w:spacing w:line="238" w:lineRule="exact"/>
              <w:rPr>
                <w:sz w:val="18"/>
                <w:szCs w:val="18"/>
                <w:lang w:val="nl-NL"/>
              </w:rPr>
            </w:pPr>
            <w:r w:rsidRPr="00F55947">
              <w:rPr>
                <w:sz w:val="18"/>
                <w:szCs w:val="18"/>
                <w:lang w:val="nl-NL"/>
              </w:rPr>
              <w:t>informatie</w:t>
            </w:r>
            <w:r w:rsidRPr="00F55947">
              <w:rPr>
                <w:spacing w:val="-15"/>
                <w:sz w:val="18"/>
                <w:szCs w:val="18"/>
                <w:lang w:val="nl-NL"/>
              </w:rPr>
              <w:t xml:space="preserve"> </w:t>
            </w:r>
            <w:r w:rsidRPr="00F55947">
              <w:rPr>
                <w:sz w:val="18"/>
                <w:szCs w:val="18"/>
                <w:lang w:val="nl-NL"/>
              </w:rPr>
              <w:t>basisschool en/of</w:t>
            </w:r>
            <w:r w:rsidRPr="00F55947">
              <w:rPr>
                <w:spacing w:val="-3"/>
                <w:sz w:val="18"/>
                <w:szCs w:val="18"/>
                <w:lang w:val="nl-NL"/>
              </w:rPr>
              <w:t xml:space="preserve"> </w:t>
            </w:r>
            <w:r w:rsidRPr="00F55947">
              <w:rPr>
                <w:sz w:val="18"/>
                <w:szCs w:val="18"/>
                <w:lang w:val="nl-NL"/>
              </w:rPr>
              <w:t>ouders</w:t>
            </w:r>
          </w:p>
          <w:p w:rsidR="00F00ABF" w:rsidRPr="00F55947" w:rsidRDefault="00F00ABF" w:rsidP="00A82062">
            <w:pPr>
              <w:pStyle w:val="TableParagraph"/>
              <w:numPr>
                <w:ilvl w:val="0"/>
                <w:numId w:val="39"/>
              </w:numPr>
              <w:spacing w:line="238" w:lineRule="exact"/>
              <w:rPr>
                <w:sz w:val="18"/>
                <w:szCs w:val="18"/>
                <w:lang w:val="nl-NL"/>
              </w:rPr>
            </w:pPr>
            <w:r w:rsidRPr="00F55947">
              <w:rPr>
                <w:rFonts w:eastAsiaTheme="minorHAnsi"/>
                <w:sz w:val="18"/>
                <w:szCs w:val="18"/>
              </w:rPr>
              <w:t>overleg</w:t>
            </w:r>
            <w:r w:rsidRPr="00F55947">
              <w:rPr>
                <w:rFonts w:eastAsiaTheme="minorHAnsi"/>
                <w:spacing w:val="-4"/>
                <w:sz w:val="18"/>
                <w:szCs w:val="18"/>
              </w:rPr>
              <w:t xml:space="preserve"> </w:t>
            </w:r>
            <w:r w:rsidRPr="00F55947">
              <w:rPr>
                <w:rFonts w:eastAsiaTheme="minorHAnsi"/>
                <w:sz w:val="18"/>
                <w:szCs w:val="18"/>
              </w:rPr>
              <w:t>binnen onderwijsteam</w:t>
            </w:r>
          </w:p>
        </w:tc>
      </w:tr>
      <w:tr w:rsidR="00F00ABF" w:rsidTr="00B85921">
        <w:tc>
          <w:tcPr>
            <w:tcW w:w="510" w:type="dxa"/>
            <w:vMerge/>
            <w:tcBorders>
              <w:right w:val="single" w:sz="4" w:space="0" w:color="auto"/>
            </w:tcBorders>
            <w:shd w:val="clear" w:color="auto" w:fill="BFBFBF" w:themeFill="background1" w:themeFillShade="BF"/>
          </w:tcPr>
          <w:p w:rsidR="00F00ABF" w:rsidRDefault="00F00ABF" w:rsidP="00F77694"/>
        </w:tc>
        <w:tc>
          <w:tcPr>
            <w:tcW w:w="251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rPr>
            </w:pPr>
            <w:r w:rsidRPr="00A82062">
              <w:rPr>
                <w:sz w:val="18"/>
                <w:szCs w:val="18"/>
              </w:rPr>
              <w:t>Trainingen SOVA</w:t>
            </w:r>
          </w:p>
        </w:tc>
        <w:tc>
          <w:tcPr>
            <w:tcW w:w="13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151"/>
              <w:rPr>
                <w:sz w:val="18"/>
                <w:szCs w:val="18"/>
              </w:rPr>
            </w:pPr>
            <w:r w:rsidRPr="00A82062">
              <w:rPr>
                <w:sz w:val="18"/>
                <w:szCs w:val="18"/>
              </w:rPr>
              <w:t>Alle leerlingen</w:t>
            </w:r>
          </w:p>
        </w:tc>
        <w:tc>
          <w:tcPr>
            <w:tcW w:w="2087" w:type="dxa"/>
            <w:tcBorders>
              <w:top w:val="single" w:sz="4" w:space="0" w:color="auto"/>
              <w:left w:val="single" w:sz="4" w:space="0" w:color="auto"/>
              <w:bottom w:val="single" w:sz="4" w:space="0" w:color="auto"/>
              <w:right w:val="single" w:sz="4" w:space="0" w:color="auto"/>
            </w:tcBorders>
          </w:tcPr>
          <w:p w:rsidR="00F00ABF" w:rsidRPr="00F55947" w:rsidRDefault="00F00ABF" w:rsidP="00F55947">
            <w:pPr>
              <w:pStyle w:val="TableParagraph"/>
              <w:tabs>
                <w:tab w:val="left" w:pos="473"/>
              </w:tabs>
              <w:ind w:left="0"/>
              <w:rPr>
                <w:sz w:val="18"/>
                <w:szCs w:val="18"/>
                <w:lang w:val="nl-NL"/>
              </w:rPr>
            </w:pPr>
            <w:r w:rsidRPr="00F55947">
              <w:rPr>
                <w:sz w:val="18"/>
                <w:szCs w:val="18"/>
                <w:lang w:val="nl-NL"/>
              </w:rPr>
              <w:t xml:space="preserve">Hiervoor opgeleide </w:t>
            </w:r>
          </w:p>
          <w:p w:rsidR="00F00ABF" w:rsidRPr="00F55947" w:rsidRDefault="00F00ABF" w:rsidP="00F55947">
            <w:pPr>
              <w:pStyle w:val="TableParagraph"/>
              <w:tabs>
                <w:tab w:val="left" w:pos="473"/>
              </w:tabs>
              <w:ind w:left="0"/>
              <w:rPr>
                <w:sz w:val="18"/>
                <w:szCs w:val="18"/>
                <w:lang w:val="nl-NL"/>
              </w:rPr>
            </w:pPr>
            <w:r w:rsidRPr="00F55947">
              <w:rPr>
                <w:sz w:val="18"/>
                <w:szCs w:val="18"/>
                <w:lang w:val="nl-NL"/>
              </w:rPr>
              <w:t>Docent en OOP</w:t>
            </w:r>
          </w:p>
        </w:tc>
        <w:tc>
          <w:tcPr>
            <w:tcW w:w="30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rPr>
            </w:pPr>
            <w:r w:rsidRPr="00A82062">
              <w:rPr>
                <w:sz w:val="18"/>
                <w:szCs w:val="18"/>
              </w:rPr>
              <w:t>Selectie op basis van:</w:t>
            </w:r>
          </w:p>
          <w:p w:rsidR="00F00ABF" w:rsidRDefault="00F00ABF" w:rsidP="00F55947">
            <w:pPr>
              <w:pStyle w:val="TableParagraph"/>
              <w:numPr>
                <w:ilvl w:val="0"/>
                <w:numId w:val="40"/>
              </w:numPr>
              <w:tabs>
                <w:tab w:val="left" w:pos="768"/>
                <w:tab w:val="left" w:pos="770"/>
              </w:tabs>
              <w:spacing w:before="1"/>
              <w:ind w:right="195"/>
              <w:rPr>
                <w:sz w:val="18"/>
                <w:szCs w:val="18"/>
                <w:lang w:val="nl-NL"/>
              </w:rPr>
            </w:pPr>
            <w:r w:rsidRPr="00A82062">
              <w:rPr>
                <w:sz w:val="18"/>
                <w:szCs w:val="18"/>
                <w:lang w:val="nl-NL"/>
              </w:rPr>
              <w:t>testen zoals: Schoolvragenlijst en/of NPV-J</w:t>
            </w:r>
          </w:p>
          <w:p w:rsidR="00F00ABF" w:rsidRDefault="00F00ABF" w:rsidP="00F55947">
            <w:pPr>
              <w:pStyle w:val="TableParagraph"/>
              <w:numPr>
                <w:ilvl w:val="0"/>
                <w:numId w:val="40"/>
              </w:numPr>
              <w:tabs>
                <w:tab w:val="left" w:pos="768"/>
                <w:tab w:val="left" w:pos="770"/>
              </w:tabs>
              <w:spacing w:before="1"/>
              <w:ind w:right="195"/>
              <w:rPr>
                <w:sz w:val="18"/>
                <w:szCs w:val="18"/>
                <w:lang w:val="nl-NL"/>
              </w:rPr>
            </w:pPr>
            <w:r w:rsidRPr="00F55947">
              <w:rPr>
                <w:sz w:val="18"/>
                <w:szCs w:val="18"/>
              </w:rPr>
              <w:t>informatie</w:t>
            </w:r>
            <w:r w:rsidRPr="00F55947">
              <w:rPr>
                <w:spacing w:val="-15"/>
                <w:sz w:val="18"/>
                <w:szCs w:val="18"/>
              </w:rPr>
              <w:t xml:space="preserve"> </w:t>
            </w:r>
            <w:r w:rsidRPr="00F55947">
              <w:rPr>
                <w:sz w:val="18"/>
                <w:szCs w:val="18"/>
              </w:rPr>
              <w:t>basisschool en/of</w:t>
            </w:r>
            <w:r w:rsidRPr="00F55947">
              <w:rPr>
                <w:spacing w:val="-3"/>
                <w:sz w:val="18"/>
                <w:szCs w:val="18"/>
              </w:rPr>
              <w:t xml:space="preserve"> </w:t>
            </w:r>
            <w:r w:rsidRPr="00F55947">
              <w:rPr>
                <w:sz w:val="18"/>
                <w:szCs w:val="18"/>
              </w:rPr>
              <w:t>ouders</w:t>
            </w:r>
          </w:p>
          <w:p w:rsidR="00F00ABF" w:rsidRPr="00F55947" w:rsidRDefault="00F00ABF" w:rsidP="00F55947">
            <w:pPr>
              <w:pStyle w:val="TableParagraph"/>
              <w:numPr>
                <w:ilvl w:val="0"/>
                <w:numId w:val="40"/>
              </w:numPr>
              <w:tabs>
                <w:tab w:val="left" w:pos="768"/>
                <w:tab w:val="left" w:pos="770"/>
              </w:tabs>
              <w:spacing w:before="1"/>
              <w:ind w:right="195"/>
              <w:rPr>
                <w:sz w:val="18"/>
                <w:szCs w:val="18"/>
                <w:lang w:val="nl-NL"/>
              </w:rPr>
            </w:pPr>
            <w:r w:rsidRPr="00F55947">
              <w:rPr>
                <w:sz w:val="18"/>
                <w:szCs w:val="18"/>
              </w:rPr>
              <w:t>overleg</w:t>
            </w:r>
            <w:r w:rsidRPr="00F55947">
              <w:rPr>
                <w:spacing w:val="-4"/>
                <w:sz w:val="18"/>
                <w:szCs w:val="18"/>
              </w:rPr>
              <w:t xml:space="preserve"> </w:t>
            </w:r>
            <w:r w:rsidRPr="00F55947">
              <w:rPr>
                <w:sz w:val="18"/>
                <w:szCs w:val="18"/>
              </w:rPr>
              <w:t>binnen onderwijsteam</w:t>
            </w:r>
          </w:p>
        </w:tc>
      </w:tr>
      <w:tr w:rsidR="00F00ABF" w:rsidTr="00B85921">
        <w:tc>
          <w:tcPr>
            <w:tcW w:w="510" w:type="dxa"/>
            <w:vMerge/>
            <w:tcBorders>
              <w:right w:val="single" w:sz="4" w:space="0" w:color="auto"/>
            </w:tcBorders>
            <w:shd w:val="clear" w:color="auto" w:fill="BFBFBF" w:themeFill="background1" w:themeFillShade="BF"/>
          </w:tcPr>
          <w:p w:rsidR="00F00ABF" w:rsidRDefault="00F00ABF" w:rsidP="00F77694"/>
        </w:tc>
        <w:tc>
          <w:tcPr>
            <w:tcW w:w="251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rPr>
            </w:pPr>
            <w:r w:rsidRPr="00A82062">
              <w:rPr>
                <w:sz w:val="18"/>
                <w:szCs w:val="18"/>
              </w:rPr>
              <w:t>Examenvreesreductie</w:t>
            </w:r>
          </w:p>
        </w:tc>
        <w:tc>
          <w:tcPr>
            <w:tcW w:w="13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rPr>
            </w:pPr>
            <w:r w:rsidRPr="00A82062">
              <w:rPr>
                <w:sz w:val="18"/>
                <w:szCs w:val="18"/>
              </w:rPr>
              <w:t>Alle</w:t>
            </w:r>
          </w:p>
          <w:p w:rsidR="00F00ABF" w:rsidRPr="00A82062" w:rsidRDefault="00F00ABF" w:rsidP="00F55947">
            <w:pPr>
              <w:pStyle w:val="TableParagraph"/>
              <w:ind w:left="0" w:right="151"/>
              <w:rPr>
                <w:sz w:val="18"/>
                <w:szCs w:val="18"/>
              </w:rPr>
            </w:pPr>
            <w:r w:rsidRPr="00A82062">
              <w:rPr>
                <w:sz w:val="18"/>
                <w:szCs w:val="18"/>
              </w:rPr>
              <w:t>examen- leerlingen</w:t>
            </w:r>
          </w:p>
        </w:tc>
        <w:tc>
          <w:tcPr>
            <w:tcW w:w="208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rPr>
            </w:pPr>
            <w:r w:rsidRPr="00A82062">
              <w:rPr>
                <w:sz w:val="18"/>
                <w:szCs w:val="18"/>
              </w:rPr>
              <w:t xml:space="preserve">Hiervoor opgeleide Docent </w:t>
            </w:r>
          </w:p>
        </w:tc>
        <w:tc>
          <w:tcPr>
            <w:tcW w:w="3097" w:type="dxa"/>
            <w:tcBorders>
              <w:top w:val="single" w:sz="4" w:space="0" w:color="auto"/>
              <w:left w:val="single" w:sz="4" w:space="0" w:color="auto"/>
              <w:bottom w:val="single" w:sz="4" w:space="0" w:color="auto"/>
              <w:right w:val="single" w:sz="4" w:space="0" w:color="auto"/>
            </w:tcBorders>
          </w:tcPr>
          <w:p w:rsidR="00F00ABF" w:rsidRDefault="00F00ABF" w:rsidP="00F55947">
            <w:pPr>
              <w:pStyle w:val="TableParagraph"/>
              <w:spacing w:line="238" w:lineRule="exact"/>
              <w:ind w:left="0"/>
              <w:rPr>
                <w:sz w:val="18"/>
                <w:szCs w:val="18"/>
              </w:rPr>
            </w:pPr>
            <w:r w:rsidRPr="00A82062">
              <w:rPr>
                <w:sz w:val="18"/>
                <w:szCs w:val="18"/>
              </w:rPr>
              <w:t>Selectie op basis van:</w:t>
            </w:r>
          </w:p>
          <w:p w:rsidR="00F00ABF" w:rsidRDefault="00F00ABF" w:rsidP="00F55947">
            <w:pPr>
              <w:pStyle w:val="TableParagraph"/>
              <w:numPr>
                <w:ilvl w:val="0"/>
                <w:numId w:val="41"/>
              </w:numPr>
              <w:spacing w:line="238" w:lineRule="exact"/>
              <w:rPr>
                <w:sz w:val="18"/>
                <w:szCs w:val="18"/>
              </w:rPr>
            </w:pPr>
            <w:r w:rsidRPr="00A82062">
              <w:rPr>
                <w:sz w:val="18"/>
                <w:szCs w:val="18"/>
              </w:rPr>
              <w:t>testen</w:t>
            </w:r>
          </w:p>
          <w:p w:rsidR="00F00ABF" w:rsidRDefault="00F00ABF" w:rsidP="00F55947">
            <w:pPr>
              <w:pStyle w:val="TableParagraph"/>
              <w:numPr>
                <w:ilvl w:val="0"/>
                <w:numId w:val="41"/>
              </w:numPr>
              <w:spacing w:line="238" w:lineRule="exact"/>
              <w:rPr>
                <w:sz w:val="18"/>
                <w:szCs w:val="18"/>
              </w:rPr>
            </w:pPr>
            <w:r w:rsidRPr="00F55947">
              <w:rPr>
                <w:sz w:val="18"/>
                <w:szCs w:val="18"/>
              </w:rPr>
              <w:t>informatie leerling</w:t>
            </w:r>
            <w:r w:rsidRPr="00F55947">
              <w:rPr>
                <w:spacing w:val="-4"/>
                <w:sz w:val="18"/>
                <w:szCs w:val="18"/>
              </w:rPr>
              <w:t xml:space="preserve"> </w:t>
            </w:r>
            <w:r w:rsidRPr="00F55947">
              <w:rPr>
                <w:sz w:val="18"/>
                <w:szCs w:val="18"/>
              </w:rPr>
              <w:t>of ouders</w:t>
            </w:r>
          </w:p>
          <w:p w:rsidR="00F00ABF" w:rsidRPr="00F55947" w:rsidRDefault="00F00ABF" w:rsidP="00F55947">
            <w:pPr>
              <w:pStyle w:val="TableParagraph"/>
              <w:numPr>
                <w:ilvl w:val="0"/>
                <w:numId w:val="41"/>
              </w:numPr>
              <w:spacing w:line="238" w:lineRule="exact"/>
              <w:rPr>
                <w:sz w:val="18"/>
                <w:szCs w:val="18"/>
              </w:rPr>
            </w:pPr>
            <w:r w:rsidRPr="00F55947">
              <w:rPr>
                <w:sz w:val="18"/>
                <w:szCs w:val="18"/>
              </w:rPr>
              <w:t>overleg</w:t>
            </w:r>
            <w:r w:rsidRPr="00F55947">
              <w:rPr>
                <w:spacing w:val="-4"/>
                <w:sz w:val="18"/>
                <w:szCs w:val="18"/>
              </w:rPr>
              <w:t xml:space="preserve"> </w:t>
            </w:r>
            <w:r w:rsidRPr="00F55947">
              <w:rPr>
                <w:sz w:val="18"/>
                <w:szCs w:val="18"/>
              </w:rPr>
              <w:t>binnen onderwijsteam</w:t>
            </w:r>
          </w:p>
        </w:tc>
      </w:tr>
      <w:tr w:rsidR="00F00ABF" w:rsidTr="00B85921">
        <w:tc>
          <w:tcPr>
            <w:tcW w:w="510" w:type="dxa"/>
            <w:vMerge/>
            <w:tcBorders>
              <w:right w:val="single" w:sz="4" w:space="0" w:color="auto"/>
            </w:tcBorders>
            <w:shd w:val="clear" w:color="auto" w:fill="BFBFBF" w:themeFill="background1" w:themeFillShade="BF"/>
          </w:tcPr>
          <w:p w:rsidR="00F00ABF" w:rsidRDefault="00F00ABF" w:rsidP="00F77694"/>
        </w:tc>
        <w:tc>
          <w:tcPr>
            <w:tcW w:w="251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rPr>
            </w:pPr>
            <w:r w:rsidRPr="00A82062">
              <w:rPr>
                <w:sz w:val="18"/>
                <w:szCs w:val="18"/>
              </w:rPr>
              <w:t>Vertrouwenspersoon</w:t>
            </w:r>
          </w:p>
        </w:tc>
        <w:tc>
          <w:tcPr>
            <w:tcW w:w="13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rPr>
            </w:pPr>
            <w:r w:rsidRPr="00A82062">
              <w:rPr>
                <w:sz w:val="18"/>
                <w:szCs w:val="18"/>
              </w:rPr>
              <w:t>Alle</w:t>
            </w:r>
          </w:p>
          <w:p w:rsidR="00F00ABF" w:rsidRPr="00A82062" w:rsidRDefault="00F00ABF" w:rsidP="00F55947">
            <w:pPr>
              <w:pStyle w:val="TableParagraph"/>
              <w:ind w:left="0"/>
              <w:rPr>
                <w:sz w:val="18"/>
                <w:szCs w:val="18"/>
              </w:rPr>
            </w:pPr>
            <w:r w:rsidRPr="00A82062">
              <w:rPr>
                <w:sz w:val="18"/>
                <w:szCs w:val="18"/>
              </w:rPr>
              <w:t>leerlingen</w:t>
            </w:r>
          </w:p>
        </w:tc>
        <w:tc>
          <w:tcPr>
            <w:tcW w:w="208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Pr>
                <w:sz w:val="18"/>
                <w:szCs w:val="18"/>
              </w:rPr>
            </w:pPr>
            <w:r w:rsidRPr="00A82062">
              <w:rPr>
                <w:sz w:val="18"/>
                <w:szCs w:val="18"/>
              </w:rPr>
              <w:t xml:space="preserve">Hiervoor opgeleide Docent </w:t>
            </w:r>
          </w:p>
        </w:tc>
        <w:tc>
          <w:tcPr>
            <w:tcW w:w="3097" w:type="dxa"/>
            <w:tcBorders>
              <w:top w:val="single" w:sz="4" w:space="0" w:color="auto"/>
              <w:left w:val="single" w:sz="4" w:space="0" w:color="auto"/>
              <w:bottom w:val="single" w:sz="4" w:space="0" w:color="auto"/>
              <w:right w:val="single" w:sz="4" w:space="0" w:color="auto"/>
            </w:tcBorders>
          </w:tcPr>
          <w:p w:rsidR="00F00ABF" w:rsidRPr="00F55947" w:rsidRDefault="00F00ABF" w:rsidP="00F55947">
            <w:pPr>
              <w:pStyle w:val="TableParagraph"/>
              <w:spacing w:line="238" w:lineRule="exact"/>
              <w:ind w:left="0"/>
              <w:rPr>
                <w:sz w:val="18"/>
                <w:szCs w:val="18"/>
                <w:lang w:val="nl-NL"/>
              </w:rPr>
            </w:pPr>
            <w:r w:rsidRPr="00F55947">
              <w:rPr>
                <w:sz w:val="18"/>
                <w:szCs w:val="18"/>
                <w:lang w:val="nl-NL"/>
              </w:rPr>
              <w:t>Leerlingen op eigen</w:t>
            </w:r>
          </w:p>
          <w:p w:rsidR="00F00ABF" w:rsidRPr="00A82062" w:rsidRDefault="00F00ABF" w:rsidP="00F55947">
            <w:pPr>
              <w:pStyle w:val="TableParagraph"/>
              <w:ind w:left="0" w:right="117"/>
              <w:rPr>
                <w:sz w:val="18"/>
                <w:szCs w:val="18"/>
                <w:lang w:val="nl-NL"/>
              </w:rPr>
            </w:pPr>
            <w:r w:rsidRPr="00A82062">
              <w:rPr>
                <w:sz w:val="18"/>
                <w:szCs w:val="18"/>
                <w:lang w:val="nl-NL"/>
              </w:rPr>
              <w:t>initiatief of op aanraden van mentor en/of LeCo</w:t>
            </w:r>
          </w:p>
        </w:tc>
      </w:tr>
      <w:tr w:rsidR="00F00ABF" w:rsidTr="00B85921">
        <w:tc>
          <w:tcPr>
            <w:tcW w:w="510" w:type="dxa"/>
            <w:vMerge/>
            <w:tcBorders>
              <w:right w:val="single" w:sz="4" w:space="0" w:color="auto"/>
            </w:tcBorders>
            <w:shd w:val="clear" w:color="auto" w:fill="BFBFBF" w:themeFill="background1" w:themeFillShade="BF"/>
          </w:tcPr>
          <w:p w:rsidR="00F00ABF" w:rsidRDefault="00F00ABF" w:rsidP="00F77694"/>
        </w:tc>
        <w:tc>
          <w:tcPr>
            <w:tcW w:w="251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rPr>
            </w:pPr>
            <w:r w:rsidRPr="00A82062">
              <w:rPr>
                <w:sz w:val="18"/>
                <w:szCs w:val="18"/>
              </w:rPr>
              <w:t>Orthopedagoog</w:t>
            </w:r>
          </w:p>
        </w:tc>
        <w:tc>
          <w:tcPr>
            <w:tcW w:w="13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rPr>
            </w:pPr>
            <w:r w:rsidRPr="00A82062">
              <w:rPr>
                <w:sz w:val="18"/>
                <w:szCs w:val="18"/>
              </w:rPr>
              <w:t>Alle</w:t>
            </w:r>
          </w:p>
          <w:p w:rsidR="00F00ABF" w:rsidRPr="00A82062" w:rsidRDefault="00F00ABF" w:rsidP="00F55947">
            <w:pPr>
              <w:pStyle w:val="TableParagraph"/>
              <w:ind w:left="0"/>
              <w:rPr>
                <w:sz w:val="18"/>
                <w:szCs w:val="18"/>
              </w:rPr>
            </w:pPr>
            <w:r w:rsidRPr="00A82062">
              <w:rPr>
                <w:sz w:val="18"/>
                <w:szCs w:val="18"/>
              </w:rPr>
              <w:t>leerlingen</w:t>
            </w:r>
          </w:p>
        </w:tc>
        <w:tc>
          <w:tcPr>
            <w:tcW w:w="208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rPr>
            </w:pPr>
            <w:r w:rsidRPr="00A82062">
              <w:rPr>
                <w:sz w:val="18"/>
                <w:szCs w:val="18"/>
              </w:rPr>
              <w:t>Orthopedagogen en gedragsweten-</w:t>
            </w:r>
          </w:p>
          <w:p w:rsidR="00F00ABF" w:rsidRPr="00A82062" w:rsidRDefault="00F00ABF" w:rsidP="00F55947">
            <w:pPr>
              <w:pStyle w:val="TableParagraph"/>
              <w:spacing w:line="238" w:lineRule="exact"/>
              <w:ind w:left="0"/>
              <w:rPr>
                <w:sz w:val="18"/>
                <w:szCs w:val="18"/>
              </w:rPr>
            </w:pPr>
            <w:r w:rsidRPr="00A82062">
              <w:rPr>
                <w:sz w:val="18"/>
                <w:szCs w:val="18"/>
              </w:rPr>
              <w:t>schappers</w:t>
            </w:r>
          </w:p>
          <w:p w:rsidR="00F00ABF" w:rsidRPr="00A82062" w:rsidRDefault="00F00ABF" w:rsidP="00F55947">
            <w:pPr>
              <w:pStyle w:val="TableParagraph"/>
              <w:ind w:left="170"/>
              <w:rPr>
                <w:sz w:val="18"/>
                <w:szCs w:val="18"/>
              </w:rPr>
            </w:pPr>
          </w:p>
        </w:tc>
        <w:tc>
          <w:tcPr>
            <w:tcW w:w="30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8" w:lineRule="exact"/>
              <w:ind w:left="0"/>
              <w:rPr>
                <w:sz w:val="18"/>
                <w:szCs w:val="18"/>
                <w:lang w:val="nl-NL"/>
              </w:rPr>
            </w:pPr>
            <w:r w:rsidRPr="00A82062">
              <w:rPr>
                <w:sz w:val="18"/>
                <w:szCs w:val="18"/>
                <w:lang w:val="nl-NL"/>
              </w:rPr>
              <w:t>Op verzoek van LeCo via:</w:t>
            </w:r>
          </w:p>
          <w:p w:rsidR="00F00ABF" w:rsidRPr="00A82062" w:rsidRDefault="00F00ABF" w:rsidP="00F55947">
            <w:pPr>
              <w:pStyle w:val="TableParagraph"/>
              <w:numPr>
                <w:ilvl w:val="0"/>
                <w:numId w:val="33"/>
              </w:numPr>
              <w:tabs>
                <w:tab w:val="left" w:pos="756"/>
                <w:tab w:val="left" w:pos="758"/>
              </w:tabs>
              <w:spacing w:before="1"/>
              <w:ind w:left="337"/>
              <w:rPr>
                <w:sz w:val="18"/>
                <w:szCs w:val="18"/>
              </w:rPr>
            </w:pPr>
            <w:r w:rsidRPr="00A82062">
              <w:rPr>
                <w:sz w:val="18"/>
                <w:szCs w:val="18"/>
              </w:rPr>
              <w:t>onderwijsteam</w:t>
            </w:r>
          </w:p>
          <w:p w:rsidR="00F00ABF" w:rsidRPr="00A82062" w:rsidRDefault="00F00ABF" w:rsidP="00F55947">
            <w:pPr>
              <w:pStyle w:val="TableParagraph"/>
              <w:numPr>
                <w:ilvl w:val="0"/>
                <w:numId w:val="33"/>
              </w:numPr>
              <w:tabs>
                <w:tab w:val="left" w:pos="756"/>
                <w:tab w:val="left" w:pos="757"/>
              </w:tabs>
              <w:ind w:left="336"/>
              <w:rPr>
                <w:sz w:val="18"/>
                <w:szCs w:val="18"/>
              </w:rPr>
            </w:pPr>
            <w:r w:rsidRPr="00A82062">
              <w:rPr>
                <w:sz w:val="18"/>
                <w:szCs w:val="18"/>
              </w:rPr>
              <w:t>ouders</w:t>
            </w:r>
          </w:p>
          <w:p w:rsidR="00F00ABF" w:rsidRPr="00A82062" w:rsidRDefault="00F00ABF" w:rsidP="00F55947">
            <w:pPr>
              <w:pStyle w:val="TableParagraph"/>
              <w:numPr>
                <w:ilvl w:val="0"/>
                <w:numId w:val="33"/>
              </w:numPr>
              <w:tabs>
                <w:tab w:val="left" w:pos="756"/>
                <w:tab w:val="left" w:pos="757"/>
              </w:tabs>
              <w:ind w:left="336"/>
              <w:rPr>
                <w:sz w:val="18"/>
                <w:szCs w:val="18"/>
              </w:rPr>
            </w:pPr>
            <w:r w:rsidRPr="00A82062">
              <w:rPr>
                <w:sz w:val="18"/>
                <w:szCs w:val="18"/>
              </w:rPr>
              <w:t>dossiergegevens</w:t>
            </w:r>
          </w:p>
        </w:tc>
      </w:tr>
      <w:tr w:rsidR="00F00ABF" w:rsidTr="00B85921">
        <w:tc>
          <w:tcPr>
            <w:tcW w:w="510" w:type="dxa"/>
            <w:vMerge/>
            <w:tcBorders>
              <w:right w:val="single" w:sz="4" w:space="0" w:color="auto"/>
            </w:tcBorders>
            <w:shd w:val="clear" w:color="auto" w:fill="BFBFBF" w:themeFill="background1" w:themeFillShade="BF"/>
          </w:tcPr>
          <w:p w:rsidR="00F00ABF" w:rsidRDefault="00F00ABF" w:rsidP="00F77694"/>
        </w:tc>
        <w:tc>
          <w:tcPr>
            <w:tcW w:w="251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7" w:lineRule="exact"/>
              <w:ind w:left="0"/>
              <w:rPr>
                <w:sz w:val="18"/>
                <w:szCs w:val="18"/>
              </w:rPr>
            </w:pPr>
            <w:r w:rsidRPr="00A82062">
              <w:rPr>
                <w:sz w:val="18"/>
                <w:szCs w:val="18"/>
              </w:rPr>
              <w:t>Schoolmaatschappelijk</w:t>
            </w:r>
          </w:p>
          <w:p w:rsidR="00F00ABF" w:rsidRPr="00A82062" w:rsidRDefault="00F00ABF" w:rsidP="00F55947">
            <w:pPr>
              <w:pStyle w:val="TableParagraph"/>
              <w:ind w:left="0"/>
              <w:rPr>
                <w:sz w:val="18"/>
                <w:szCs w:val="18"/>
              </w:rPr>
            </w:pPr>
            <w:r w:rsidRPr="00A82062">
              <w:rPr>
                <w:sz w:val="18"/>
                <w:szCs w:val="18"/>
              </w:rPr>
              <w:t>Werk</w:t>
            </w:r>
          </w:p>
        </w:tc>
        <w:tc>
          <w:tcPr>
            <w:tcW w:w="13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7" w:lineRule="exact"/>
              <w:ind w:left="0"/>
              <w:rPr>
                <w:sz w:val="18"/>
                <w:szCs w:val="18"/>
              </w:rPr>
            </w:pPr>
            <w:r w:rsidRPr="00A82062">
              <w:rPr>
                <w:sz w:val="18"/>
                <w:szCs w:val="18"/>
              </w:rPr>
              <w:t>Alle</w:t>
            </w:r>
          </w:p>
          <w:p w:rsidR="00F00ABF" w:rsidRPr="00A82062" w:rsidRDefault="00F00ABF" w:rsidP="00F55947">
            <w:pPr>
              <w:pStyle w:val="TableParagraph"/>
              <w:ind w:left="0"/>
              <w:rPr>
                <w:sz w:val="18"/>
                <w:szCs w:val="18"/>
              </w:rPr>
            </w:pPr>
            <w:r w:rsidRPr="00A82062">
              <w:rPr>
                <w:sz w:val="18"/>
                <w:szCs w:val="18"/>
              </w:rPr>
              <w:t>leerlingen</w:t>
            </w:r>
          </w:p>
        </w:tc>
        <w:tc>
          <w:tcPr>
            <w:tcW w:w="2087" w:type="dxa"/>
            <w:tcBorders>
              <w:top w:val="single" w:sz="4" w:space="0" w:color="auto"/>
              <w:left w:val="single" w:sz="4" w:space="0" w:color="auto"/>
              <w:bottom w:val="single" w:sz="4" w:space="0" w:color="auto"/>
              <w:right w:val="single" w:sz="4" w:space="0" w:color="auto"/>
            </w:tcBorders>
          </w:tcPr>
          <w:p w:rsidR="00F00ABF" w:rsidRDefault="00F00ABF" w:rsidP="00F55947">
            <w:pPr>
              <w:pStyle w:val="TableParagraph"/>
              <w:ind w:left="170"/>
              <w:rPr>
                <w:sz w:val="18"/>
                <w:szCs w:val="18"/>
              </w:rPr>
            </w:pPr>
            <w:r w:rsidRPr="00A82062">
              <w:rPr>
                <w:sz w:val="18"/>
                <w:szCs w:val="18"/>
              </w:rPr>
              <w:t>Externen</w:t>
            </w:r>
          </w:p>
          <w:p w:rsidR="00F00ABF" w:rsidRPr="00F55947" w:rsidRDefault="00F00ABF" w:rsidP="00F55947">
            <w:pPr>
              <w:rPr>
                <w:lang w:val="en-US"/>
              </w:rPr>
            </w:pPr>
          </w:p>
        </w:tc>
        <w:tc>
          <w:tcPr>
            <w:tcW w:w="30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37" w:lineRule="exact"/>
              <w:ind w:left="0"/>
              <w:rPr>
                <w:sz w:val="18"/>
                <w:szCs w:val="18"/>
                <w:lang w:val="nl-NL"/>
              </w:rPr>
            </w:pPr>
            <w:r w:rsidRPr="00A82062">
              <w:rPr>
                <w:sz w:val="18"/>
                <w:szCs w:val="18"/>
                <w:lang w:val="nl-NL"/>
              </w:rPr>
              <w:t>Op verzoek van LeCo via:</w:t>
            </w:r>
          </w:p>
          <w:p w:rsidR="00F00ABF" w:rsidRPr="00A82062" w:rsidRDefault="00F00ABF" w:rsidP="00F55947">
            <w:pPr>
              <w:pStyle w:val="TableParagraph"/>
              <w:numPr>
                <w:ilvl w:val="0"/>
                <w:numId w:val="32"/>
              </w:numPr>
              <w:tabs>
                <w:tab w:val="left" w:pos="756"/>
                <w:tab w:val="left" w:pos="758"/>
              </w:tabs>
              <w:spacing w:before="1"/>
              <w:ind w:left="337"/>
              <w:rPr>
                <w:sz w:val="18"/>
                <w:szCs w:val="18"/>
              </w:rPr>
            </w:pPr>
            <w:r w:rsidRPr="00A82062">
              <w:rPr>
                <w:sz w:val="18"/>
                <w:szCs w:val="18"/>
              </w:rPr>
              <w:t>onderwijsteam</w:t>
            </w:r>
          </w:p>
          <w:p w:rsidR="00F00ABF" w:rsidRPr="00A82062" w:rsidRDefault="00F00ABF" w:rsidP="00F55947">
            <w:pPr>
              <w:pStyle w:val="TableParagraph"/>
              <w:numPr>
                <w:ilvl w:val="0"/>
                <w:numId w:val="32"/>
              </w:numPr>
              <w:tabs>
                <w:tab w:val="left" w:pos="756"/>
                <w:tab w:val="left" w:pos="757"/>
              </w:tabs>
              <w:ind w:left="336"/>
              <w:rPr>
                <w:sz w:val="18"/>
                <w:szCs w:val="18"/>
              </w:rPr>
            </w:pPr>
            <w:r w:rsidRPr="00A82062">
              <w:rPr>
                <w:sz w:val="18"/>
                <w:szCs w:val="18"/>
              </w:rPr>
              <w:t>ouders</w:t>
            </w:r>
          </w:p>
          <w:p w:rsidR="00F00ABF" w:rsidRPr="00A82062" w:rsidRDefault="00F00ABF" w:rsidP="00F55947">
            <w:pPr>
              <w:pStyle w:val="TableParagraph"/>
              <w:numPr>
                <w:ilvl w:val="0"/>
                <w:numId w:val="32"/>
              </w:numPr>
              <w:tabs>
                <w:tab w:val="left" w:pos="756"/>
                <w:tab w:val="left" w:pos="757"/>
              </w:tabs>
              <w:ind w:left="336"/>
              <w:rPr>
                <w:sz w:val="18"/>
                <w:szCs w:val="18"/>
              </w:rPr>
            </w:pPr>
            <w:r w:rsidRPr="00A82062">
              <w:rPr>
                <w:sz w:val="18"/>
                <w:szCs w:val="18"/>
              </w:rPr>
              <w:t>leerling</w:t>
            </w:r>
            <w:r w:rsidRPr="00A82062">
              <w:rPr>
                <w:spacing w:val="-4"/>
                <w:sz w:val="18"/>
                <w:szCs w:val="18"/>
              </w:rPr>
              <w:t xml:space="preserve"> </w:t>
            </w:r>
            <w:r w:rsidRPr="00A82062">
              <w:rPr>
                <w:sz w:val="18"/>
                <w:szCs w:val="18"/>
              </w:rPr>
              <w:t>zelf</w:t>
            </w:r>
          </w:p>
        </w:tc>
      </w:tr>
      <w:tr w:rsidR="00F00ABF" w:rsidTr="00B85921">
        <w:tc>
          <w:tcPr>
            <w:tcW w:w="510" w:type="dxa"/>
            <w:vMerge/>
            <w:tcBorders>
              <w:right w:val="single" w:sz="4" w:space="0" w:color="auto"/>
            </w:tcBorders>
            <w:shd w:val="clear" w:color="auto" w:fill="BFBFBF" w:themeFill="background1" w:themeFillShade="BF"/>
          </w:tcPr>
          <w:p w:rsidR="00F00ABF" w:rsidRDefault="00F00ABF" w:rsidP="00F77694"/>
        </w:tc>
        <w:tc>
          <w:tcPr>
            <w:tcW w:w="251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44" w:lineRule="exact"/>
              <w:ind w:left="0"/>
              <w:rPr>
                <w:sz w:val="18"/>
                <w:szCs w:val="18"/>
              </w:rPr>
            </w:pPr>
            <w:r w:rsidRPr="00A82062">
              <w:rPr>
                <w:sz w:val="18"/>
                <w:szCs w:val="18"/>
              </w:rPr>
              <w:t>Kansklas</w:t>
            </w:r>
          </w:p>
          <w:p w:rsidR="00F00ABF" w:rsidRPr="00A82062" w:rsidRDefault="00F00ABF" w:rsidP="00F55947">
            <w:pPr>
              <w:pStyle w:val="TableParagraph"/>
              <w:ind w:left="0"/>
              <w:rPr>
                <w:sz w:val="18"/>
                <w:szCs w:val="18"/>
              </w:rPr>
            </w:pPr>
            <w:r w:rsidRPr="00A82062">
              <w:rPr>
                <w:sz w:val="18"/>
                <w:szCs w:val="18"/>
              </w:rPr>
              <w:t>(Interne rebound)</w:t>
            </w:r>
          </w:p>
        </w:tc>
        <w:tc>
          <w:tcPr>
            <w:tcW w:w="13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212"/>
              <w:rPr>
                <w:sz w:val="18"/>
                <w:szCs w:val="18"/>
              </w:rPr>
            </w:pPr>
            <w:r w:rsidRPr="00A82062">
              <w:rPr>
                <w:sz w:val="18"/>
                <w:szCs w:val="18"/>
              </w:rPr>
              <w:t>Alle leerlingen</w:t>
            </w:r>
          </w:p>
        </w:tc>
        <w:tc>
          <w:tcPr>
            <w:tcW w:w="208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Pr>
                <w:sz w:val="18"/>
                <w:szCs w:val="18"/>
              </w:rPr>
            </w:pPr>
            <w:r w:rsidRPr="00A82062">
              <w:rPr>
                <w:sz w:val="18"/>
                <w:szCs w:val="18"/>
              </w:rPr>
              <w:t>Orthopedagogen en IB’ers</w:t>
            </w:r>
          </w:p>
        </w:tc>
        <w:tc>
          <w:tcPr>
            <w:tcW w:w="3097" w:type="dxa"/>
            <w:tcBorders>
              <w:top w:val="single" w:sz="4" w:space="0" w:color="auto"/>
              <w:left w:val="single" w:sz="4" w:space="0" w:color="auto"/>
              <w:bottom w:val="single" w:sz="4" w:space="0" w:color="auto"/>
              <w:right w:val="single" w:sz="4" w:space="0" w:color="auto"/>
            </w:tcBorders>
          </w:tcPr>
          <w:p w:rsidR="00F00ABF" w:rsidRPr="00B85921" w:rsidRDefault="00F00ABF" w:rsidP="00B85921">
            <w:pPr>
              <w:pStyle w:val="TableParagraph"/>
              <w:ind w:left="0" w:right="521"/>
              <w:rPr>
                <w:sz w:val="18"/>
                <w:szCs w:val="18"/>
                <w:lang w:val="nl-NL"/>
              </w:rPr>
            </w:pPr>
            <w:r w:rsidRPr="00A82062">
              <w:rPr>
                <w:sz w:val="18"/>
                <w:szCs w:val="18"/>
                <w:lang w:val="nl-NL"/>
              </w:rPr>
              <w:t>Op verzoek van mentor en/of LeCo</w:t>
            </w:r>
            <w:r w:rsidR="00B85921">
              <w:rPr>
                <w:sz w:val="18"/>
                <w:szCs w:val="18"/>
                <w:lang w:val="nl-NL"/>
              </w:rPr>
              <w:t xml:space="preserve">. </w:t>
            </w:r>
            <w:r w:rsidRPr="00B85921">
              <w:rPr>
                <w:sz w:val="18"/>
                <w:szCs w:val="18"/>
                <w:lang w:val="nl-NL"/>
              </w:rPr>
              <w:t>Via OPP</w:t>
            </w:r>
          </w:p>
        </w:tc>
      </w:tr>
      <w:tr w:rsidR="00F00ABF" w:rsidTr="00B85921">
        <w:tc>
          <w:tcPr>
            <w:tcW w:w="510" w:type="dxa"/>
            <w:vMerge/>
            <w:tcBorders>
              <w:right w:val="single" w:sz="4" w:space="0" w:color="auto"/>
            </w:tcBorders>
            <w:shd w:val="clear" w:color="auto" w:fill="BFBFBF" w:themeFill="background1" w:themeFillShade="BF"/>
          </w:tcPr>
          <w:p w:rsidR="00F00ABF" w:rsidRDefault="00F00ABF" w:rsidP="00F77694"/>
        </w:tc>
        <w:tc>
          <w:tcPr>
            <w:tcW w:w="2515" w:type="dxa"/>
            <w:tcBorders>
              <w:top w:val="single" w:sz="4" w:space="0" w:color="auto"/>
              <w:left w:val="single" w:sz="4" w:space="0" w:color="auto"/>
              <w:bottom w:val="single" w:sz="4" w:space="0" w:color="auto"/>
              <w:right w:val="single" w:sz="4" w:space="0" w:color="auto"/>
            </w:tcBorders>
          </w:tcPr>
          <w:p w:rsidR="00F00ABF" w:rsidRPr="00B85921" w:rsidRDefault="00F00ABF" w:rsidP="00F55947">
            <w:pPr>
              <w:pStyle w:val="TableParagraph"/>
              <w:spacing w:line="243" w:lineRule="exact"/>
              <w:ind w:left="0"/>
              <w:rPr>
                <w:sz w:val="18"/>
                <w:szCs w:val="18"/>
                <w:lang w:val="nl-NL"/>
              </w:rPr>
            </w:pPr>
            <w:r w:rsidRPr="00B85921">
              <w:rPr>
                <w:sz w:val="18"/>
                <w:szCs w:val="18"/>
                <w:lang w:val="nl-NL"/>
              </w:rPr>
              <w:t>Leerlingcoaches</w:t>
            </w:r>
          </w:p>
        </w:tc>
        <w:tc>
          <w:tcPr>
            <w:tcW w:w="1397" w:type="dxa"/>
            <w:tcBorders>
              <w:top w:val="single" w:sz="4" w:space="0" w:color="auto"/>
              <w:left w:val="single" w:sz="4" w:space="0" w:color="auto"/>
              <w:bottom w:val="single" w:sz="4" w:space="0" w:color="auto"/>
              <w:right w:val="single" w:sz="4" w:space="0" w:color="auto"/>
            </w:tcBorders>
          </w:tcPr>
          <w:p w:rsidR="00F00ABF" w:rsidRPr="00B85921" w:rsidRDefault="00F00ABF" w:rsidP="00F55947">
            <w:pPr>
              <w:pStyle w:val="TableParagraph"/>
              <w:ind w:left="0" w:right="212"/>
              <w:rPr>
                <w:sz w:val="18"/>
                <w:szCs w:val="18"/>
                <w:lang w:val="nl-NL"/>
              </w:rPr>
            </w:pPr>
            <w:r w:rsidRPr="00B85921">
              <w:rPr>
                <w:sz w:val="18"/>
                <w:szCs w:val="18"/>
                <w:lang w:val="nl-NL"/>
              </w:rPr>
              <w:t>Alle leerlingen</w:t>
            </w:r>
          </w:p>
        </w:tc>
        <w:tc>
          <w:tcPr>
            <w:tcW w:w="2087" w:type="dxa"/>
            <w:tcBorders>
              <w:top w:val="single" w:sz="4" w:space="0" w:color="auto"/>
              <w:left w:val="single" w:sz="4" w:space="0" w:color="auto"/>
              <w:bottom w:val="single" w:sz="4" w:space="0" w:color="auto"/>
              <w:right w:val="single" w:sz="4" w:space="0" w:color="auto"/>
            </w:tcBorders>
          </w:tcPr>
          <w:p w:rsidR="00F00ABF" w:rsidRPr="00B85921" w:rsidRDefault="00F00ABF" w:rsidP="00F55947">
            <w:pPr>
              <w:pStyle w:val="TableParagraph"/>
              <w:ind w:left="0" w:right="143"/>
              <w:rPr>
                <w:sz w:val="18"/>
                <w:szCs w:val="18"/>
                <w:lang w:val="nl-NL"/>
              </w:rPr>
            </w:pPr>
            <w:r w:rsidRPr="00B85921">
              <w:rPr>
                <w:sz w:val="18"/>
                <w:szCs w:val="18"/>
                <w:lang w:val="nl-NL"/>
              </w:rPr>
              <w:t>Daartoe opgeleide leerlingen</w:t>
            </w:r>
          </w:p>
        </w:tc>
        <w:tc>
          <w:tcPr>
            <w:tcW w:w="30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43" w:lineRule="exact"/>
              <w:ind w:left="0"/>
              <w:rPr>
                <w:sz w:val="18"/>
                <w:szCs w:val="18"/>
                <w:lang w:val="nl-NL"/>
              </w:rPr>
            </w:pPr>
            <w:r w:rsidRPr="00A82062">
              <w:rPr>
                <w:sz w:val="18"/>
                <w:szCs w:val="18"/>
                <w:lang w:val="nl-NL"/>
              </w:rPr>
              <w:t>Op verzoek van LeCo via:</w:t>
            </w:r>
          </w:p>
          <w:p w:rsidR="00F00ABF" w:rsidRPr="00B85921" w:rsidRDefault="00F00ABF" w:rsidP="00F55947">
            <w:pPr>
              <w:pStyle w:val="TableParagraph"/>
              <w:numPr>
                <w:ilvl w:val="0"/>
                <w:numId w:val="31"/>
              </w:numPr>
              <w:tabs>
                <w:tab w:val="left" w:pos="575"/>
                <w:tab w:val="left" w:pos="576"/>
              </w:tabs>
              <w:spacing w:before="1"/>
              <w:ind w:left="426" w:hanging="426"/>
              <w:rPr>
                <w:sz w:val="18"/>
                <w:szCs w:val="18"/>
                <w:lang w:val="nl-NL"/>
              </w:rPr>
            </w:pPr>
            <w:r w:rsidRPr="00B85921">
              <w:rPr>
                <w:sz w:val="18"/>
                <w:szCs w:val="18"/>
                <w:lang w:val="nl-NL"/>
              </w:rPr>
              <w:t>mentor</w:t>
            </w:r>
          </w:p>
          <w:p w:rsidR="00F00ABF" w:rsidRPr="00B85921" w:rsidRDefault="00F00ABF" w:rsidP="00F55947">
            <w:pPr>
              <w:pStyle w:val="TableParagraph"/>
              <w:numPr>
                <w:ilvl w:val="0"/>
                <w:numId w:val="31"/>
              </w:numPr>
              <w:tabs>
                <w:tab w:val="left" w:pos="575"/>
                <w:tab w:val="left" w:pos="576"/>
              </w:tabs>
              <w:ind w:left="426" w:hanging="426"/>
              <w:rPr>
                <w:sz w:val="18"/>
                <w:szCs w:val="18"/>
                <w:lang w:val="nl-NL"/>
              </w:rPr>
            </w:pPr>
            <w:r w:rsidRPr="00B85921">
              <w:rPr>
                <w:sz w:val="18"/>
                <w:szCs w:val="18"/>
                <w:lang w:val="nl-NL"/>
              </w:rPr>
              <w:t>ouders</w:t>
            </w:r>
          </w:p>
          <w:p w:rsidR="00F00ABF" w:rsidRPr="00B85921" w:rsidRDefault="00F00ABF" w:rsidP="00F55947">
            <w:pPr>
              <w:pStyle w:val="TableParagraph"/>
              <w:numPr>
                <w:ilvl w:val="0"/>
                <w:numId w:val="31"/>
              </w:numPr>
              <w:tabs>
                <w:tab w:val="left" w:pos="575"/>
                <w:tab w:val="left" w:pos="576"/>
              </w:tabs>
              <w:ind w:left="426" w:hanging="426"/>
              <w:rPr>
                <w:sz w:val="18"/>
                <w:szCs w:val="18"/>
                <w:lang w:val="nl-NL"/>
              </w:rPr>
            </w:pPr>
            <w:r w:rsidRPr="00B85921">
              <w:rPr>
                <w:sz w:val="18"/>
                <w:szCs w:val="18"/>
                <w:lang w:val="nl-NL"/>
              </w:rPr>
              <w:t>leerling</w:t>
            </w:r>
            <w:r w:rsidRPr="00B85921">
              <w:rPr>
                <w:spacing w:val="-4"/>
                <w:sz w:val="18"/>
                <w:szCs w:val="18"/>
                <w:lang w:val="nl-NL"/>
              </w:rPr>
              <w:t xml:space="preserve"> </w:t>
            </w:r>
            <w:r w:rsidRPr="00B85921">
              <w:rPr>
                <w:sz w:val="18"/>
                <w:szCs w:val="18"/>
                <w:lang w:val="nl-NL"/>
              </w:rPr>
              <w:t>zelf</w:t>
            </w:r>
          </w:p>
        </w:tc>
      </w:tr>
      <w:tr w:rsidR="00F00ABF" w:rsidTr="00B85921">
        <w:tc>
          <w:tcPr>
            <w:tcW w:w="510" w:type="dxa"/>
            <w:vMerge/>
            <w:tcBorders>
              <w:right w:val="single" w:sz="4" w:space="0" w:color="auto"/>
            </w:tcBorders>
            <w:shd w:val="clear" w:color="auto" w:fill="BFBFBF" w:themeFill="background1" w:themeFillShade="BF"/>
          </w:tcPr>
          <w:p w:rsidR="00F00ABF" w:rsidRDefault="00F00ABF" w:rsidP="00F77694"/>
        </w:tc>
        <w:tc>
          <w:tcPr>
            <w:tcW w:w="251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44" w:lineRule="exact"/>
              <w:ind w:left="0"/>
              <w:rPr>
                <w:sz w:val="18"/>
                <w:szCs w:val="18"/>
              </w:rPr>
            </w:pPr>
            <w:r w:rsidRPr="00A82062">
              <w:rPr>
                <w:sz w:val="18"/>
                <w:szCs w:val="18"/>
              </w:rPr>
              <w:t>Interne begeleiders</w:t>
            </w:r>
          </w:p>
        </w:tc>
        <w:tc>
          <w:tcPr>
            <w:tcW w:w="13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144"/>
              <w:rPr>
                <w:sz w:val="18"/>
                <w:szCs w:val="18"/>
                <w:lang w:val="nl-NL"/>
              </w:rPr>
            </w:pPr>
            <w:r w:rsidRPr="00A82062">
              <w:rPr>
                <w:sz w:val="18"/>
                <w:szCs w:val="18"/>
                <w:lang w:val="nl-NL"/>
              </w:rPr>
              <w:t>Op grond van onder- steunings- behoefte</w:t>
            </w:r>
          </w:p>
        </w:tc>
        <w:tc>
          <w:tcPr>
            <w:tcW w:w="208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44" w:lineRule="exact"/>
              <w:ind w:left="0"/>
              <w:rPr>
                <w:sz w:val="18"/>
                <w:szCs w:val="18"/>
                <w:lang w:val="nl-NL"/>
              </w:rPr>
            </w:pPr>
            <w:r w:rsidRPr="00A82062">
              <w:rPr>
                <w:sz w:val="18"/>
                <w:szCs w:val="18"/>
                <w:lang w:val="nl-NL"/>
              </w:rPr>
              <w:t>Hiervoor opgeleide Docent en OOP</w:t>
            </w:r>
          </w:p>
          <w:p w:rsidR="00F00ABF" w:rsidRPr="00A82062" w:rsidRDefault="00F00ABF" w:rsidP="00F55947">
            <w:pPr>
              <w:pStyle w:val="TableParagraph"/>
              <w:spacing w:line="244" w:lineRule="exact"/>
              <w:ind w:left="0"/>
              <w:rPr>
                <w:sz w:val="18"/>
                <w:szCs w:val="18"/>
                <w:lang w:val="nl-NL"/>
              </w:rPr>
            </w:pPr>
            <w:r w:rsidRPr="00A82062">
              <w:rPr>
                <w:sz w:val="18"/>
                <w:szCs w:val="18"/>
                <w:lang w:val="nl-NL"/>
              </w:rPr>
              <w:t>Begeleid door Orthopedagoog.</w:t>
            </w:r>
          </w:p>
        </w:tc>
        <w:tc>
          <w:tcPr>
            <w:tcW w:w="30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180"/>
              <w:rPr>
                <w:sz w:val="18"/>
                <w:szCs w:val="18"/>
                <w:lang w:val="nl-NL"/>
              </w:rPr>
            </w:pPr>
            <w:r w:rsidRPr="00A82062">
              <w:rPr>
                <w:sz w:val="18"/>
                <w:szCs w:val="18"/>
                <w:lang w:val="nl-NL"/>
              </w:rPr>
              <w:t>Op verzoek via de LeCo’s door mentor, OT of ouders</w:t>
            </w:r>
          </w:p>
        </w:tc>
      </w:tr>
      <w:tr w:rsidR="00F00ABF" w:rsidTr="00B85921">
        <w:tc>
          <w:tcPr>
            <w:tcW w:w="510" w:type="dxa"/>
            <w:vMerge/>
            <w:tcBorders>
              <w:right w:val="single" w:sz="4" w:space="0" w:color="auto"/>
            </w:tcBorders>
            <w:shd w:val="clear" w:color="auto" w:fill="BFBFBF" w:themeFill="background1" w:themeFillShade="BF"/>
          </w:tcPr>
          <w:p w:rsidR="00F00ABF" w:rsidRDefault="00F00ABF" w:rsidP="00F77694"/>
        </w:tc>
        <w:tc>
          <w:tcPr>
            <w:tcW w:w="251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45" w:lineRule="exact"/>
              <w:ind w:left="0"/>
              <w:rPr>
                <w:sz w:val="18"/>
                <w:szCs w:val="18"/>
              </w:rPr>
            </w:pPr>
            <w:r w:rsidRPr="00A82062">
              <w:rPr>
                <w:sz w:val="18"/>
                <w:szCs w:val="18"/>
              </w:rPr>
              <w:t>Ondersteuningscoördinator</w:t>
            </w:r>
          </w:p>
        </w:tc>
        <w:tc>
          <w:tcPr>
            <w:tcW w:w="139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109" w:right="212" w:hanging="1"/>
              <w:rPr>
                <w:sz w:val="18"/>
                <w:szCs w:val="18"/>
              </w:rPr>
            </w:pPr>
            <w:r w:rsidRPr="00A82062">
              <w:rPr>
                <w:sz w:val="18"/>
                <w:szCs w:val="18"/>
              </w:rPr>
              <w:t>Alle leerlingen</w:t>
            </w:r>
            <w:r w:rsidRPr="00A82062">
              <w:rPr>
                <w:w w:val="99"/>
                <w:sz w:val="18"/>
                <w:szCs w:val="18"/>
              </w:rPr>
              <w:t xml:space="preserve"> </w:t>
            </w:r>
            <w:r w:rsidRPr="00A82062">
              <w:rPr>
                <w:sz w:val="18"/>
                <w:szCs w:val="18"/>
              </w:rPr>
              <w:t>en ouders</w:t>
            </w:r>
          </w:p>
        </w:tc>
        <w:tc>
          <w:tcPr>
            <w:tcW w:w="2087"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45" w:lineRule="exact"/>
              <w:rPr>
                <w:sz w:val="18"/>
                <w:szCs w:val="18"/>
              </w:rPr>
            </w:pPr>
            <w:r w:rsidRPr="00A82062">
              <w:rPr>
                <w:sz w:val="18"/>
                <w:szCs w:val="18"/>
              </w:rPr>
              <w:t xml:space="preserve">Hiervoor opgeleide Docent </w:t>
            </w:r>
          </w:p>
        </w:tc>
        <w:tc>
          <w:tcPr>
            <w:tcW w:w="3097" w:type="dxa"/>
            <w:tcBorders>
              <w:top w:val="single" w:sz="4" w:space="0" w:color="auto"/>
              <w:left w:val="single" w:sz="4" w:space="0" w:color="auto"/>
              <w:bottom w:val="single" w:sz="4" w:space="0" w:color="auto"/>
              <w:right w:val="single" w:sz="4" w:space="0" w:color="auto"/>
            </w:tcBorders>
          </w:tcPr>
          <w:p w:rsidR="00F00ABF" w:rsidRPr="00A82062" w:rsidRDefault="00F00ABF" w:rsidP="00F00ABF">
            <w:pPr>
              <w:pStyle w:val="TableParagraph"/>
              <w:spacing w:line="245" w:lineRule="exact"/>
              <w:ind w:left="0"/>
              <w:rPr>
                <w:sz w:val="18"/>
                <w:szCs w:val="18"/>
                <w:lang w:val="nl-NL"/>
              </w:rPr>
            </w:pPr>
            <w:r w:rsidRPr="00A82062">
              <w:rPr>
                <w:sz w:val="18"/>
                <w:szCs w:val="18"/>
                <w:lang w:val="nl-NL"/>
              </w:rPr>
              <w:t>Op verzoek van LeCo’s via:</w:t>
            </w:r>
          </w:p>
          <w:p w:rsidR="00F00ABF" w:rsidRPr="00A82062" w:rsidRDefault="00F00ABF" w:rsidP="00F55947">
            <w:pPr>
              <w:pStyle w:val="TableParagraph"/>
              <w:numPr>
                <w:ilvl w:val="0"/>
                <w:numId w:val="30"/>
              </w:numPr>
              <w:tabs>
                <w:tab w:val="left" w:pos="575"/>
                <w:tab w:val="left" w:pos="576"/>
              </w:tabs>
              <w:spacing w:before="1"/>
              <w:ind w:hanging="426"/>
              <w:rPr>
                <w:sz w:val="18"/>
                <w:szCs w:val="18"/>
              </w:rPr>
            </w:pPr>
            <w:r w:rsidRPr="00A82062">
              <w:rPr>
                <w:sz w:val="18"/>
                <w:szCs w:val="18"/>
              </w:rPr>
              <w:t>mentor/onderwijsteam</w:t>
            </w:r>
          </w:p>
          <w:p w:rsidR="00F00ABF" w:rsidRPr="00A82062" w:rsidRDefault="00F00ABF" w:rsidP="00F55947">
            <w:pPr>
              <w:pStyle w:val="TableParagraph"/>
              <w:numPr>
                <w:ilvl w:val="0"/>
                <w:numId w:val="30"/>
              </w:numPr>
              <w:tabs>
                <w:tab w:val="left" w:pos="575"/>
                <w:tab w:val="left" w:pos="576"/>
              </w:tabs>
              <w:ind w:hanging="426"/>
              <w:rPr>
                <w:sz w:val="18"/>
                <w:szCs w:val="18"/>
              </w:rPr>
            </w:pPr>
            <w:r w:rsidRPr="00A82062">
              <w:rPr>
                <w:sz w:val="18"/>
                <w:szCs w:val="18"/>
              </w:rPr>
              <w:t>ouders</w:t>
            </w:r>
          </w:p>
          <w:p w:rsidR="00F00ABF" w:rsidRDefault="00F00ABF" w:rsidP="00F00ABF">
            <w:pPr>
              <w:pStyle w:val="TableParagraph"/>
              <w:numPr>
                <w:ilvl w:val="0"/>
                <w:numId w:val="30"/>
              </w:numPr>
              <w:tabs>
                <w:tab w:val="left" w:pos="575"/>
                <w:tab w:val="left" w:pos="576"/>
              </w:tabs>
              <w:ind w:hanging="426"/>
              <w:rPr>
                <w:sz w:val="18"/>
                <w:szCs w:val="18"/>
              </w:rPr>
            </w:pPr>
            <w:r w:rsidRPr="00A82062">
              <w:rPr>
                <w:sz w:val="18"/>
                <w:szCs w:val="18"/>
              </w:rPr>
              <w:t>leerling</w:t>
            </w:r>
            <w:r w:rsidRPr="00A82062">
              <w:rPr>
                <w:spacing w:val="-4"/>
                <w:sz w:val="18"/>
                <w:szCs w:val="18"/>
              </w:rPr>
              <w:t xml:space="preserve"> </w:t>
            </w:r>
            <w:r w:rsidRPr="00A82062">
              <w:rPr>
                <w:sz w:val="18"/>
                <w:szCs w:val="18"/>
              </w:rPr>
              <w:t>zelf</w:t>
            </w:r>
          </w:p>
          <w:p w:rsidR="00F00ABF" w:rsidRPr="00F00ABF" w:rsidRDefault="00F00ABF" w:rsidP="00F00ABF">
            <w:pPr>
              <w:pStyle w:val="TableParagraph"/>
              <w:numPr>
                <w:ilvl w:val="0"/>
                <w:numId w:val="30"/>
              </w:numPr>
              <w:tabs>
                <w:tab w:val="left" w:pos="575"/>
                <w:tab w:val="left" w:pos="576"/>
              </w:tabs>
              <w:ind w:hanging="426"/>
              <w:rPr>
                <w:sz w:val="18"/>
                <w:szCs w:val="18"/>
              </w:rPr>
            </w:pPr>
            <w:r w:rsidRPr="00F00ABF">
              <w:rPr>
                <w:sz w:val="18"/>
                <w:szCs w:val="18"/>
              </w:rPr>
              <w:t>betrokken</w:t>
            </w:r>
            <w:r w:rsidRPr="00F00ABF">
              <w:rPr>
                <w:spacing w:val="-5"/>
                <w:sz w:val="18"/>
                <w:szCs w:val="18"/>
              </w:rPr>
              <w:t xml:space="preserve"> </w:t>
            </w:r>
            <w:r w:rsidRPr="00F00ABF">
              <w:rPr>
                <w:sz w:val="18"/>
                <w:szCs w:val="18"/>
              </w:rPr>
              <w:t>externe instantie</w:t>
            </w:r>
          </w:p>
        </w:tc>
      </w:tr>
    </w:tbl>
    <w:p w:rsidR="00F00ABF" w:rsidRDefault="00F00ABF">
      <w:r>
        <w:br w:type="page"/>
      </w:r>
    </w:p>
    <w:tbl>
      <w:tblPr>
        <w:tblStyle w:val="Tabelraster"/>
        <w:tblW w:w="0" w:type="auto"/>
        <w:tblLook w:val="04A0" w:firstRow="1" w:lastRow="0" w:firstColumn="1" w:lastColumn="0" w:noHBand="0" w:noVBand="1"/>
      </w:tblPr>
      <w:tblGrid>
        <w:gridCol w:w="509"/>
        <w:gridCol w:w="2501"/>
        <w:gridCol w:w="1396"/>
        <w:gridCol w:w="2108"/>
        <w:gridCol w:w="2776"/>
      </w:tblGrid>
      <w:tr w:rsidR="00F55947" w:rsidTr="00B85921">
        <w:tc>
          <w:tcPr>
            <w:tcW w:w="509" w:type="dxa"/>
            <w:shd w:val="clear" w:color="auto" w:fill="BFBFBF" w:themeFill="background1" w:themeFillShade="BF"/>
          </w:tcPr>
          <w:p w:rsidR="00F55947" w:rsidRDefault="00F55947" w:rsidP="00F77694"/>
        </w:tc>
        <w:tc>
          <w:tcPr>
            <w:tcW w:w="2534" w:type="dxa"/>
            <w:tcBorders>
              <w:bottom w:val="single" w:sz="4" w:space="0" w:color="auto"/>
            </w:tcBorders>
            <w:shd w:val="clear" w:color="auto" w:fill="BFBFBF" w:themeFill="background1" w:themeFillShade="BF"/>
          </w:tcPr>
          <w:p w:rsidR="00F55947" w:rsidRPr="00A82062" w:rsidRDefault="00F55947" w:rsidP="00F55947">
            <w:pPr>
              <w:pStyle w:val="TableParagraph"/>
              <w:spacing w:line="245" w:lineRule="exact"/>
              <w:ind w:left="0"/>
              <w:rPr>
                <w:sz w:val="18"/>
                <w:szCs w:val="18"/>
              </w:rPr>
            </w:pPr>
          </w:p>
        </w:tc>
        <w:tc>
          <w:tcPr>
            <w:tcW w:w="1405" w:type="dxa"/>
            <w:tcBorders>
              <w:bottom w:val="single" w:sz="4" w:space="0" w:color="auto"/>
            </w:tcBorders>
            <w:shd w:val="clear" w:color="auto" w:fill="BFBFBF" w:themeFill="background1" w:themeFillShade="BF"/>
          </w:tcPr>
          <w:p w:rsidR="00F55947" w:rsidRPr="00A82062" w:rsidRDefault="00F55947" w:rsidP="00F55947">
            <w:pPr>
              <w:pStyle w:val="TableParagraph"/>
              <w:ind w:left="109" w:right="212" w:hanging="1"/>
              <w:rPr>
                <w:sz w:val="18"/>
                <w:szCs w:val="18"/>
              </w:rPr>
            </w:pPr>
          </w:p>
        </w:tc>
        <w:tc>
          <w:tcPr>
            <w:tcW w:w="2169" w:type="dxa"/>
            <w:tcBorders>
              <w:bottom w:val="single" w:sz="4" w:space="0" w:color="auto"/>
            </w:tcBorders>
            <w:shd w:val="clear" w:color="auto" w:fill="BFBFBF" w:themeFill="background1" w:themeFillShade="BF"/>
          </w:tcPr>
          <w:p w:rsidR="00F55947" w:rsidRPr="00A82062" w:rsidRDefault="00F55947" w:rsidP="00F55947">
            <w:pPr>
              <w:pStyle w:val="TableParagraph"/>
              <w:spacing w:line="245" w:lineRule="exact"/>
              <w:rPr>
                <w:sz w:val="18"/>
                <w:szCs w:val="18"/>
              </w:rPr>
            </w:pPr>
          </w:p>
        </w:tc>
        <w:tc>
          <w:tcPr>
            <w:tcW w:w="2820" w:type="dxa"/>
            <w:tcBorders>
              <w:bottom w:val="single" w:sz="4" w:space="0" w:color="auto"/>
            </w:tcBorders>
            <w:shd w:val="clear" w:color="auto" w:fill="BFBFBF" w:themeFill="background1" w:themeFillShade="BF"/>
          </w:tcPr>
          <w:p w:rsidR="00F55947" w:rsidRPr="00A82062" w:rsidRDefault="00F55947" w:rsidP="00F55947">
            <w:pPr>
              <w:pStyle w:val="TableParagraph"/>
              <w:spacing w:line="245" w:lineRule="exact"/>
              <w:ind w:left="147"/>
              <w:rPr>
                <w:sz w:val="18"/>
                <w:szCs w:val="18"/>
                <w:lang w:val="nl-NL"/>
              </w:rPr>
            </w:pPr>
          </w:p>
        </w:tc>
      </w:tr>
      <w:tr w:rsidR="00F00ABF" w:rsidTr="00B85921">
        <w:tc>
          <w:tcPr>
            <w:tcW w:w="509" w:type="dxa"/>
            <w:vMerge w:val="restart"/>
            <w:tcBorders>
              <w:right w:val="single" w:sz="4" w:space="0" w:color="auto"/>
            </w:tcBorders>
            <w:shd w:val="clear" w:color="auto" w:fill="BFBFBF" w:themeFill="background1" w:themeFillShade="BF"/>
            <w:textDirection w:val="btLr"/>
          </w:tcPr>
          <w:p w:rsidR="00F00ABF" w:rsidRPr="00F55947" w:rsidRDefault="00F00ABF" w:rsidP="00F55947">
            <w:pPr>
              <w:ind w:left="113" w:right="113"/>
              <w:jc w:val="center"/>
              <w:rPr>
                <w:b/>
                <w:sz w:val="24"/>
                <w:szCs w:val="24"/>
              </w:rPr>
            </w:pPr>
            <w:r w:rsidRPr="00F55947">
              <w:rPr>
                <w:b/>
                <w:sz w:val="24"/>
                <w:szCs w:val="24"/>
              </w:rPr>
              <w:t>Didactische zorg</w:t>
            </w:r>
          </w:p>
        </w:tc>
        <w:tc>
          <w:tcPr>
            <w:tcW w:w="2534"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50" w:lineRule="exact"/>
              <w:ind w:left="0"/>
              <w:rPr>
                <w:sz w:val="18"/>
                <w:szCs w:val="18"/>
              </w:rPr>
            </w:pPr>
            <w:r w:rsidRPr="00A82062">
              <w:rPr>
                <w:sz w:val="18"/>
                <w:szCs w:val="18"/>
              </w:rPr>
              <w:t>Individuele begeleiding</w:t>
            </w:r>
          </w:p>
        </w:tc>
        <w:tc>
          <w:tcPr>
            <w:tcW w:w="140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2" w:right="212" w:hanging="2"/>
              <w:rPr>
                <w:sz w:val="18"/>
                <w:szCs w:val="18"/>
              </w:rPr>
            </w:pPr>
            <w:r w:rsidRPr="00A82062">
              <w:rPr>
                <w:sz w:val="18"/>
                <w:szCs w:val="18"/>
              </w:rPr>
              <w:t>Alle leerlingen</w:t>
            </w:r>
          </w:p>
        </w:tc>
        <w:tc>
          <w:tcPr>
            <w:tcW w:w="2169"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50" w:lineRule="exact"/>
              <w:ind w:left="0"/>
              <w:rPr>
                <w:sz w:val="18"/>
                <w:szCs w:val="18"/>
              </w:rPr>
            </w:pPr>
            <w:r w:rsidRPr="00A82062">
              <w:rPr>
                <w:sz w:val="18"/>
                <w:szCs w:val="18"/>
              </w:rPr>
              <w:t>Alle docenten</w:t>
            </w:r>
          </w:p>
        </w:tc>
        <w:tc>
          <w:tcPr>
            <w:tcW w:w="2820"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1" w:right="117" w:hanging="1"/>
              <w:rPr>
                <w:sz w:val="18"/>
                <w:szCs w:val="18"/>
                <w:lang w:val="nl-NL"/>
              </w:rPr>
            </w:pPr>
            <w:r w:rsidRPr="00A82062">
              <w:rPr>
                <w:sz w:val="18"/>
                <w:szCs w:val="18"/>
                <w:lang w:val="nl-NL"/>
              </w:rPr>
              <w:t>Leerlingen, ouders, mentor in overleg met elkaar</w:t>
            </w:r>
          </w:p>
          <w:p w:rsidR="00F00ABF" w:rsidRPr="00A82062" w:rsidRDefault="00F00ABF" w:rsidP="00F55947">
            <w:pPr>
              <w:pStyle w:val="TableParagraph"/>
              <w:spacing w:before="5" w:line="254" w:lineRule="exact"/>
              <w:ind w:left="1"/>
              <w:rPr>
                <w:sz w:val="18"/>
                <w:szCs w:val="18"/>
              </w:rPr>
            </w:pPr>
            <w:r w:rsidRPr="00A82062">
              <w:rPr>
                <w:sz w:val="18"/>
                <w:szCs w:val="18"/>
              </w:rPr>
              <w:t>dan wel met LeCo</w:t>
            </w:r>
          </w:p>
        </w:tc>
      </w:tr>
      <w:tr w:rsidR="00F00ABF" w:rsidTr="00B85921">
        <w:tc>
          <w:tcPr>
            <w:tcW w:w="509" w:type="dxa"/>
            <w:vMerge/>
            <w:tcBorders>
              <w:right w:val="single" w:sz="4" w:space="0" w:color="auto"/>
            </w:tcBorders>
            <w:shd w:val="clear" w:color="auto" w:fill="BFBFBF" w:themeFill="background1" w:themeFillShade="BF"/>
          </w:tcPr>
          <w:p w:rsidR="00F00ABF" w:rsidRDefault="00F00ABF" w:rsidP="00F77694"/>
        </w:tc>
        <w:tc>
          <w:tcPr>
            <w:tcW w:w="2534"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189"/>
              <w:rPr>
                <w:sz w:val="18"/>
                <w:szCs w:val="18"/>
                <w:lang w:val="nl-NL"/>
              </w:rPr>
            </w:pPr>
            <w:r w:rsidRPr="00A82062">
              <w:rPr>
                <w:sz w:val="18"/>
                <w:szCs w:val="18"/>
                <w:lang w:val="nl-NL"/>
              </w:rPr>
              <w:t>Extra ondersteuning op taalgebied (voormalig RT)</w:t>
            </w:r>
          </w:p>
        </w:tc>
        <w:tc>
          <w:tcPr>
            <w:tcW w:w="140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212"/>
              <w:rPr>
                <w:sz w:val="18"/>
                <w:szCs w:val="18"/>
              </w:rPr>
            </w:pPr>
            <w:r w:rsidRPr="00A82062">
              <w:rPr>
                <w:sz w:val="18"/>
                <w:szCs w:val="18"/>
              </w:rPr>
              <w:t>Alle leerlingen</w:t>
            </w:r>
          </w:p>
        </w:tc>
        <w:tc>
          <w:tcPr>
            <w:tcW w:w="2169"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Pr>
                <w:sz w:val="18"/>
                <w:szCs w:val="18"/>
              </w:rPr>
            </w:pPr>
            <w:r w:rsidRPr="00A82062">
              <w:rPr>
                <w:sz w:val="18"/>
                <w:szCs w:val="18"/>
              </w:rPr>
              <w:t xml:space="preserve">Hiervoor opgeleide Docent </w:t>
            </w:r>
          </w:p>
        </w:tc>
        <w:tc>
          <w:tcPr>
            <w:tcW w:w="2820"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45" w:lineRule="exact"/>
              <w:ind w:left="0"/>
              <w:rPr>
                <w:sz w:val="18"/>
                <w:szCs w:val="18"/>
              </w:rPr>
            </w:pPr>
            <w:r w:rsidRPr="00A82062">
              <w:rPr>
                <w:sz w:val="18"/>
                <w:szCs w:val="18"/>
              </w:rPr>
              <w:t>Op grond van:</w:t>
            </w:r>
          </w:p>
          <w:p w:rsidR="00F00ABF" w:rsidRPr="00A82062" w:rsidRDefault="00F00ABF" w:rsidP="00F55947">
            <w:pPr>
              <w:pStyle w:val="TableParagraph"/>
              <w:numPr>
                <w:ilvl w:val="0"/>
                <w:numId w:val="29"/>
              </w:numPr>
              <w:tabs>
                <w:tab w:val="left" w:pos="509"/>
                <w:tab w:val="left" w:pos="510"/>
              </w:tabs>
              <w:spacing w:before="1"/>
              <w:ind w:left="360"/>
              <w:rPr>
                <w:sz w:val="18"/>
                <w:szCs w:val="18"/>
              </w:rPr>
            </w:pPr>
            <w:r w:rsidRPr="00A82062">
              <w:rPr>
                <w:sz w:val="18"/>
                <w:szCs w:val="18"/>
              </w:rPr>
              <w:t>dossieronderzoek</w:t>
            </w:r>
          </w:p>
          <w:p w:rsidR="00F00ABF" w:rsidRPr="00A82062" w:rsidRDefault="00F00ABF" w:rsidP="00F55947">
            <w:pPr>
              <w:pStyle w:val="TableParagraph"/>
              <w:numPr>
                <w:ilvl w:val="0"/>
                <w:numId w:val="29"/>
              </w:numPr>
              <w:tabs>
                <w:tab w:val="left" w:pos="509"/>
                <w:tab w:val="left" w:pos="510"/>
              </w:tabs>
              <w:ind w:left="360"/>
              <w:rPr>
                <w:sz w:val="18"/>
                <w:szCs w:val="18"/>
              </w:rPr>
            </w:pPr>
            <w:r w:rsidRPr="00A82062">
              <w:rPr>
                <w:sz w:val="18"/>
                <w:szCs w:val="18"/>
              </w:rPr>
              <w:t>info</w:t>
            </w:r>
            <w:r w:rsidRPr="00A82062">
              <w:rPr>
                <w:spacing w:val="-15"/>
                <w:sz w:val="18"/>
                <w:szCs w:val="18"/>
              </w:rPr>
              <w:t xml:space="preserve"> </w:t>
            </w:r>
            <w:r w:rsidRPr="00A82062">
              <w:rPr>
                <w:sz w:val="18"/>
                <w:szCs w:val="18"/>
              </w:rPr>
              <w:t>basisschool</w:t>
            </w:r>
          </w:p>
          <w:p w:rsidR="00F00ABF" w:rsidRPr="00A82062" w:rsidRDefault="00F00ABF" w:rsidP="00F55947">
            <w:pPr>
              <w:pStyle w:val="TableParagraph"/>
              <w:numPr>
                <w:ilvl w:val="0"/>
                <w:numId w:val="29"/>
              </w:numPr>
              <w:tabs>
                <w:tab w:val="left" w:pos="509"/>
                <w:tab w:val="left" w:pos="510"/>
              </w:tabs>
              <w:ind w:left="360"/>
              <w:rPr>
                <w:sz w:val="18"/>
                <w:szCs w:val="18"/>
              </w:rPr>
            </w:pPr>
            <w:r w:rsidRPr="00A82062">
              <w:rPr>
                <w:sz w:val="18"/>
                <w:szCs w:val="18"/>
              </w:rPr>
              <w:t>signalen</w:t>
            </w:r>
            <w:r w:rsidRPr="00A82062">
              <w:rPr>
                <w:spacing w:val="-6"/>
                <w:sz w:val="18"/>
                <w:szCs w:val="18"/>
              </w:rPr>
              <w:t xml:space="preserve"> </w:t>
            </w:r>
            <w:r w:rsidRPr="00A82062">
              <w:rPr>
                <w:sz w:val="18"/>
                <w:szCs w:val="18"/>
              </w:rPr>
              <w:t>vakdocenten</w:t>
            </w:r>
          </w:p>
          <w:p w:rsidR="00F00ABF" w:rsidRPr="00A82062" w:rsidRDefault="00F00ABF" w:rsidP="00F55947">
            <w:pPr>
              <w:pStyle w:val="TableParagraph"/>
              <w:numPr>
                <w:ilvl w:val="0"/>
                <w:numId w:val="29"/>
              </w:numPr>
              <w:tabs>
                <w:tab w:val="left" w:pos="509"/>
                <w:tab w:val="left" w:pos="510"/>
              </w:tabs>
              <w:ind w:left="360"/>
              <w:rPr>
                <w:sz w:val="18"/>
                <w:szCs w:val="18"/>
              </w:rPr>
            </w:pPr>
            <w:r w:rsidRPr="00A82062">
              <w:rPr>
                <w:sz w:val="18"/>
                <w:szCs w:val="18"/>
              </w:rPr>
              <w:t>i.o.m.</w:t>
            </w:r>
            <w:r w:rsidRPr="00A82062">
              <w:rPr>
                <w:spacing w:val="-3"/>
                <w:sz w:val="18"/>
                <w:szCs w:val="18"/>
              </w:rPr>
              <w:t xml:space="preserve"> </w:t>
            </w:r>
            <w:r w:rsidRPr="00A82062">
              <w:rPr>
                <w:sz w:val="18"/>
                <w:szCs w:val="18"/>
              </w:rPr>
              <w:t>LeCo</w:t>
            </w:r>
          </w:p>
        </w:tc>
      </w:tr>
      <w:tr w:rsidR="00F00ABF" w:rsidTr="00B85921">
        <w:tc>
          <w:tcPr>
            <w:tcW w:w="509" w:type="dxa"/>
            <w:vMerge/>
            <w:tcBorders>
              <w:right w:val="single" w:sz="4" w:space="0" w:color="auto"/>
            </w:tcBorders>
            <w:shd w:val="clear" w:color="auto" w:fill="BFBFBF" w:themeFill="background1" w:themeFillShade="BF"/>
          </w:tcPr>
          <w:p w:rsidR="00F00ABF" w:rsidRDefault="00F00ABF" w:rsidP="00F77694"/>
        </w:tc>
        <w:tc>
          <w:tcPr>
            <w:tcW w:w="2534"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202"/>
              <w:rPr>
                <w:sz w:val="18"/>
                <w:szCs w:val="18"/>
                <w:lang w:val="nl-NL"/>
              </w:rPr>
            </w:pPr>
            <w:r w:rsidRPr="00A82062">
              <w:rPr>
                <w:sz w:val="18"/>
                <w:szCs w:val="18"/>
                <w:lang w:val="nl-NL"/>
              </w:rPr>
              <w:t>Taalondersteuning (in het kader van taaltoets)</w:t>
            </w:r>
          </w:p>
        </w:tc>
        <w:tc>
          <w:tcPr>
            <w:tcW w:w="140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88"/>
              <w:rPr>
                <w:sz w:val="18"/>
                <w:szCs w:val="18"/>
              </w:rPr>
            </w:pPr>
            <w:r w:rsidRPr="00A82062">
              <w:rPr>
                <w:sz w:val="18"/>
                <w:szCs w:val="18"/>
              </w:rPr>
              <w:t>Leerlingen bovenbouw</w:t>
            </w:r>
          </w:p>
        </w:tc>
        <w:tc>
          <w:tcPr>
            <w:tcW w:w="2169"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Pr>
                <w:sz w:val="18"/>
                <w:szCs w:val="18"/>
              </w:rPr>
            </w:pPr>
            <w:r w:rsidRPr="00A82062">
              <w:rPr>
                <w:sz w:val="18"/>
                <w:szCs w:val="18"/>
              </w:rPr>
              <w:t xml:space="preserve">Hiervoor opgeleide Docent </w:t>
            </w:r>
          </w:p>
        </w:tc>
        <w:tc>
          <w:tcPr>
            <w:tcW w:w="2820"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142"/>
              <w:rPr>
                <w:sz w:val="18"/>
                <w:szCs w:val="18"/>
                <w:lang w:val="nl-NL"/>
              </w:rPr>
            </w:pPr>
            <w:r w:rsidRPr="00A82062">
              <w:rPr>
                <w:sz w:val="18"/>
                <w:szCs w:val="18"/>
                <w:lang w:val="nl-NL"/>
              </w:rPr>
              <w:t>Taalondersteuning op basis van advies van vakdocent Nederlands; na uitval TOA voor leerjaar 3</w:t>
            </w:r>
          </w:p>
        </w:tc>
      </w:tr>
      <w:tr w:rsidR="00F00ABF" w:rsidTr="00B85921">
        <w:tc>
          <w:tcPr>
            <w:tcW w:w="509" w:type="dxa"/>
            <w:vMerge/>
            <w:tcBorders>
              <w:right w:val="single" w:sz="4" w:space="0" w:color="auto"/>
            </w:tcBorders>
            <w:shd w:val="clear" w:color="auto" w:fill="BFBFBF" w:themeFill="background1" w:themeFillShade="BF"/>
          </w:tcPr>
          <w:p w:rsidR="00F00ABF" w:rsidRDefault="00F00ABF" w:rsidP="00F77694"/>
        </w:tc>
        <w:tc>
          <w:tcPr>
            <w:tcW w:w="2534"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460"/>
              <w:rPr>
                <w:sz w:val="18"/>
                <w:szCs w:val="18"/>
              </w:rPr>
            </w:pPr>
            <w:r w:rsidRPr="00A82062">
              <w:rPr>
                <w:sz w:val="18"/>
                <w:szCs w:val="18"/>
              </w:rPr>
              <w:t>Extra ondersteuning op rekengebied</w:t>
            </w:r>
          </w:p>
        </w:tc>
        <w:tc>
          <w:tcPr>
            <w:tcW w:w="140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212"/>
              <w:rPr>
                <w:sz w:val="18"/>
                <w:szCs w:val="18"/>
              </w:rPr>
            </w:pPr>
            <w:r w:rsidRPr="00A82062">
              <w:rPr>
                <w:sz w:val="18"/>
                <w:szCs w:val="18"/>
              </w:rPr>
              <w:t>Alle leerlingen</w:t>
            </w:r>
          </w:p>
        </w:tc>
        <w:tc>
          <w:tcPr>
            <w:tcW w:w="2169"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55" w:lineRule="exact"/>
              <w:ind w:left="0"/>
              <w:rPr>
                <w:sz w:val="18"/>
                <w:szCs w:val="18"/>
              </w:rPr>
            </w:pPr>
            <w:r w:rsidRPr="00A82062">
              <w:rPr>
                <w:sz w:val="18"/>
                <w:szCs w:val="18"/>
              </w:rPr>
              <w:t xml:space="preserve">Hiervoor opgeleide Docent </w:t>
            </w:r>
          </w:p>
        </w:tc>
        <w:tc>
          <w:tcPr>
            <w:tcW w:w="2820"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48" w:lineRule="exact"/>
              <w:ind w:left="0"/>
              <w:rPr>
                <w:sz w:val="18"/>
                <w:szCs w:val="18"/>
              </w:rPr>
            </w:pPr>
            <w:r w:rsidRPr="00A82062">
              <w:rPr>
                <w:sz w:val="18"/>
                <w:szCs w:val="18"/>
              </w:rPr>
              <w:t>Op grond van:</w:t>
            </w:r>
          </w:p>
          <w:p w:rsidR="00F00ABF" w:rsidRPr="00A82062" w:rsidRDefault="00F00ABF" w:rsidP="00F55947">
            <w:pPr>
              <w:pStyle w:val="TableParagraph"/>
              <w:numPr>
                <w:ilvl w:val="0"/>
                <w:numId w:val="28"/>
              </w:numPr>
              <w:tabs>
                <w:tab w:val="left" w:pos="509"/>
                <w:tab w:val="left" w:pos="510"/>
              </w:tabs>
              <w:ind w:left="360"/>
              <w:rPr>
                <w:sz w:val="18"/>
                <w:szCs w:val="18"/>
              </w:rPr>
            </w:pPr>
            <w:r w:rsidRPr="00A82062">
              <w:rPr>
                <w:sz w:val="18"/>
                <w:szCs w:val="18"/>
              </w:rPr>
              <w:t>dossieronderzoek</w:t>
            </w:r>
          </w:p>
          <w:p w:rsidR="00F00ABF" w:rsidRPr="00A82062" w:rsidRDefault="00F00ABF" w:rsidP="00F55947">
            <w:pPr>
              <w:pStyle w:val="TableParagraph"/>
              <w:numPr>
                <w:ilvl w:val="0"/>
                <w:numId w:val="28"/>
              </w:numPr>
              <w:tabs>
                <w:tab w:val="left" w:pos="509"/>
                <w:tab w:val="left" w:pos="510"/>
              </w:tabs>
              <w:ind w:left="360"/>
              <w:rPr>
                <w:sz w:val="18"/>
                <w:szCs w:val="18"/>
              </w:rPr>
            </w:pPr>
            <w:r w:rsidRPr="00A82062">
              <w:rPr>
                <w:sz w:val="18"/>
                <w:szCs w:val="18"/>
              </w:rPr>
              <w:t>signalen</w:t>
            </w:r>
            <w:r w:rsidRPr="00A82062">
              <w:rPr>
                <w:spacing w:val="-6"/>
                <w:sz w:val="18"/>
                <w:szCs w:val="18"/>
              </w:rPr>
              <w:t xml:space="preserve"> </w:t>
            </w:r>
            <w:r w:rsidRPr="00A82062">
              <w:rPr>
                <w:sz w:val="18"/>
                <w:szCs w:val="18"/>
              </w:rPr>
              <w:t>vakdocenten</w:t>
            </w:r>
          </w:p>
          <w:p w:rsidR="00F00ABF" w:rsidRPr="00A82062" w:rsidRDefault="00F00ABF" w:rsidP="00F55947">
            <w:pPr>
              <w:pStyle w:val="TableParagraph"/>
              <w:numPr>
                <w:ilvl w:val="0"/>
                <w:numId w:val="28"/>
              </w:numPr>
              <w:tabs>
                <w:tab w:val="left" w:pos="509"/>
                <w:tab w:val="left" w:pos="510"/>
              </w:tabs>
              <w:spacing w:before="1"/>
              <w:ind w:left="360"/>
              <w:rPr>
                <w:sz w:val="18"/>
                <w:szCs w:val="18"/>
              </w:rPr>
            </w:pPr>
            <w:r w:rsidRPr="00A82062">
              <w:rPr>
                <w:sz w:val="18"/>
                <w:szCs w:val="18"/>
              </w:rPr>
              <w:t>i.o.m.</w:t>
            </w:r>
            <w:r w:rsidRPr="00A82062">
              <w:rPr>
                <w:spacing w:val="-3"/>
                <w:sz w:val="18"/>
                <w:szCs w:val="18"/>
              </w:rPr>
              <w:t xml:space="preserve"> </w:t>
            </w:r>
            <w:r w:rsidRPr="00A82062">
              <w:rPr>
                <w:sz w:val="18"/>
                <w:szCs w:val="18"/>
              </w:rPr>
              <w:t>LeCo</w:t>
            </w:r>
          </w:p>
        </w:tc>
      </w:tr>
      <w:tr w:rsidR="00F00ABF" w:rsidTr="00B85921">
        <w:tc>
          <w:tcPr>
            <w:tcW w:w="509" w:type="dxa"/>
            <w:vMerge/>
            <w:tcBorders>
              <w:right w:val="single" w:sz="4" w:space="0" w:color="auto"/>
            </w:tcBorders>
            <w:shd w:val="clear" w:color="auto" w:fill="BFBFBF" w:themeFill="background1" w:themeFillShade="BF"/>
          </w:tcPr>
          <w:p w:rsidR="00F00ABF" w:rsidRDefault="00F00ABF" w:rsidP="00F77694"/>
        </w:tc>
        <w:tc>
          <w:tcPr>
            <w:tcW w:w="2534"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350"/>
              <w:rPr>
                <w:sz w:val="18"/>
                <w:szCs w:val="18"/>
              </w:rPr>
            </w:pPr>
            <w:r w:rsidRPr="00A82062">
              <w:rPr>
                <w:sz w:val="18"/>
                <w:szCs w:val="18"/>
              </w:rPr>
              <w:t>Wiskunde ondersteuning (pilot)</w:t>
            </w:r>
          </w:p>
        </w:tc>
        <w:tc>
          <w:tcPr>
            <w:tcW w:w="1405"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ind w:left="0" w:right="212"/>
              <w:rPr>
                <w:sz w:val="18"/>
                <w:szCs w:val="18"/>
              </w:rPr>
            </w:pPr>
            <w:r w:rsidRPr="00A82062">
              <w:rPr>
                <w:sz w:val="18"/>
                <w:szCs w:val="18"/>
              </w:rPr>
              <w:t>Alle leerlingen</w:t>
            </w:r>
          </w:p>
        </w:tc>
        <w:tc>
          <w:tcPr>
            <w:tcW w:w="2169"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48" w:lineRule="exact"/>
              <w:ind w:left="0"/>
              <w:rPr>
                <w:sz w:val="18"/>
                <w:szCs w:val="18"/>
                <w:lang w:val="nl-NL"/>
              </w:rPr>
            </w:pPr>
            <w:r w:rsidRPr="00A82062">
              <w:rPr>
                <w:sz w:val="18"/>
                <w:szCs w:val="18"/>
                <w:lang w:val="nl-NL"/>
              </w:rPr>
              <w:t>Hiervoor opgeleide Docent en OOP</w:t>
            </w:r>
          </w:p>
        </w:tc>
        <w:tc>
          <w:tcPr>
            <w:tcW w:w="2820"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48" w:lineRule="exact"/>
              <w:ind w:left="0"/>
              <w:rPr>
                <w:sz w:val="18"/>
                <w:szCs w:val="18"/>
              </w:rPr>
            </w:pPr>
            <w:r w:rsidRPr="00A82062">
              <w:rPr>
                <w:sz w:val="18"/>
                <w:szCs w:val="18"/>
              </w:rPr>
              <w:t>Op grond van:</w:t>
            </w:r>
          </w:p>
          <w:p w:rsidR="00F00ABF" w:rsidRPr="00A82062" w:rsidRDefault="00F00ABF" w:rsidP="00F55947">
            <w:pPr>
              <w:pStyle w:val="TableParagraph"/>
              <w:numPr>
                <w:ilvl w:val="0"/>
                <w:numId w:val="27"/>
              </w:numPr>
              <w:tabs>
                <w:tab w:val="left" w:pos="509"/>
                <w:tab w:val="left" w:pos="510"/>
              </w:tabs>
              <w:spacing w:before="1"/>
              <w:ind w:left="360" w:right="225"/>
              <w:rPr>
                <w:sz w:val="18"/>
                <w:szCs w:val="18"/>
                <w:lang w:val="nl-NL"/>
              </w:rPr>
            </w:pPr>
            <w:r w:rsidRPr="00A82062">
              <w:rPr>
                <w:sz w:val="18"/>
                <w:szCs w:val="18"/>
                <w:lang w:val="nl-NL"/>
              </w:rPr>
              <w:t>signalen vakdocent</w:t>
            </w:r>
            <w:r w:rsidRPr="00A82062">
              <w:rPr>
                <w:spacing w:val="58"/>
                <w:sz w:val="18"/>
                <w:szCs w:val="18"/>
                <w:lang w:val="nl-NL"/>
              </w:rPr>
              <w:t xml:space="preserve"> </w:t>
            </w:r>
            <w:r w:rsidRPr="00A82062">
              <w:rPr>
                <w:sz w:val="18"/>
                <w:szCs w:val="18"/>
                <w:lang w:val="nl-NL"/>
              </w:rPr>
              <w:t>na onderzoek LeCo &amp; Ortho</w:t>
            </w:r>
          </w:p>
          <w:p w:rsidR="00F00ABF" w:rsidRPr="00F55947" w:rsidRDefault="00F00ABF" w:rsidP="00F55947">
            <w:pPr>
              <w:pStyle w:val="TableParagraph"/>
              <w:spacing w:before="1" w:line="258" w:lineRule="exact"/>
              <w:ind w:left="149"/>
              <w:rPr>
                <w:rFonts w:ascii="Symbol" w:hAnsi="Symbol"/>
                <w:sz w:val="18"/>
                <w:szCs w:val="18"/>
                <w:lang w:val="nl-NL"/>
              </w:rPr>
            </w:pPr>
          </w:p>
        </w:tc>
      </w:tr>
      <w:tr w:rsidR="00F00ABF" w:rsidTr="00B85921">
        <w:tc>
          <w:tcPr>
            <w:tcW w:w="509" w:type="dxa"/>
            <w:vMerge/>
            <w:tcBorders>
              <w:right w:val="single" w:sz="4" w:space="0" w:color="auto"/>
            </w:tcBorders>
          </w:tcPr>
          <w:p w:rsidR="00F00ABF" w:rsidRDefault="00F00ABF" w:rsidP="00F77694"/>
        </w:tc>
        <w:tc>
          <w:tcPr>
            <w:tcW w:w="2534" w:type="dxa"/>
            <w:tcBorders>
              <w:top w:val="single" w:sz="4" w:space="0" w:color="auto"/>
              <w:left w:val="single" w:sz="4" w:space="0" w:color="auto"/>
              <w:bottom w:val="single" w:sz="4" w:space="0" w:color="auto"/>
              <w:right w:val="single" w:sz="4" w:space="0" w:color="auto"/>
            </w:tcBorders>
          </w:tcPr>
          <w:p w:rsidR="00F00ABF" w:rsidRDefault="00F00ABF" w:rsidP="00F55947">
            <w:pPr>
              <w:pStyle w:val="TableParagraph"/>
              <w:spacing w:line="245" w:lineRule="exact"/>
              <w:ind w:left="0"/>
              <w:rPr>
                <w:sz w:val="18"/>
                <w:szCs w:val="18"/>
                <w:lang w:val="nl-NL"/>
              </w:rPr>
            </w:pPr>
            <w:r>
              <w:rPr>
                <w:sz w:val="18"/>
                <w:szCs w:val="18"/>
                <w:lang w:val="nl-NL"/>
              </w:rPr>
              <w:t xml:space="preserve">(Preventieve) Ambulante </w:t>
            </w:r>
          </w:p>
          <w:p w:rsidR="00F00ABF" w:rsidRPr="00F55947" w:rsidRDefault="00F00ABF" w:rsidP="00F55947">
            <w:pPr>
              <w:pStyle w:val="TableParagraph"/>
              <w:spacing w:line="245" w:lineRule="exact"/>
              <w:ind w:left="0"/>
              <w:rPr>
                <w:sz w:val="18"/>
                <w:szCs w:val="18"/>
                <w:lang w:val="nl-NL"/>
              </w:rPr>
            </w:pPr>
            <w:r>
              <w:rPr>
                <w:sz w:val="18"/>
                <w:szCs w:val="18"/>
                <w:lang w:val="nl-NL"/>
              </w:rPr>
              <w:t>Begeleiding en trajectbegeleiding</w:t>
            </w:r>
          </w:p>
        </w:tc>
        <w:tc>
          <w:tcPr>
            <w:tcW w:w="1405" w:type="dxa"/>
            <w:tcBorders>
              <w:top w:val="single" w:sz="4" w:space="0" w:color="auto"/>
              <w:left w:val="single" w:sz="4" w:space="0" w:color="auto"/>
              <w:bottom w:val="single" w:sz="4" w:space="0" w:color="auto"/>
              <w:right w:val="single" w:sz="4" w:space="0" w:color="auto"/>
            </w:tcBorders>
          </w:tcPr>
          <w:p w:rsidR="00F00ABF" w:rsidRPr="00F55947" w:rsidRDefault="00F00ABF" w:rsidP="00F00ABF">
            <w:pPr>
              <w:pStyle w:val="TableParagraph"/>
              <w:ind w:left="0" w:right="212"/>
              <w:rPr>
                <w:sz w:val="18"/>
                <w:szCs w:val="18"/>
                <w:lang w:val="nl-NL"/>
              </w:rPr>
            </w:pPr>
            <w:r>
              <w:rPr>
                <w:sz w:val="18"/>
                <w:szCs w:val="18"/>
                <w:lang w:val="nl-NL"/>
              </w:rPr>
              <w:t>Alle leerlingen</w:t>
            </w:r>
          </w:p>
        </w:tc>
        <w:tc>
          <w:tcPr>
            <w:tcW w:w="2169" w:type="dxa"/>
            <w:tcBorders>
              <w:top w:val="single" w:sz="4" w:space="0" w:color="auto"/>
              <w:left w:val="single" w:sz="4" w:space="0" w:color="auto"/>
              <w:bottom w:val="single" w:sz="4" w:space="0" w:color="auto"/>
              <w:right w:val="single" w:sz="4" w:space="0" w:color="auto"/>
            </w:tcBorders>
          </w:tcPr>
          <w:p w:rsidR="00F00ABF" w:rsidRPr="00F55947" w:rsidRDefault="00F00ABF" w:rsidP="00F00ABF">
            <w:pPr>
              <w:pStyle w:val="TableParagraph"/>
              <w:spacing w:line="245" w:lineRule="exact"/>
              <w:ind w:left="0"/>
              <w:rPr>
                <w:sz w:val="18"/>
                <w:szCs w:val="18"/>
                <w:lang w:val="nl-NL"/>
              </w:rPr>
            </w:pPr>
            <w:r>
              <w:rPr>
                <w:sz w:val="18"/>
                <w:szCs w:val="18"/>
                <w:lang w:val="nl-NL"/>
              </w:rPr>
              <w:t>Externen</w:t>
            </w:r>
          </w:p>
        </w:tc>
        <w:tc>
          <w:tcPr>
            <w:tcW w:w="2820" w:type="dxa"/>
            <w:tcBorders>
              <w:top w:val="single" w:sz="4" w:space="0" w:color="auto"/>
              <w:left w:val="single" w:sz="4" w:space="0" w:color="auto"/>
              <w:bottom w:val="single" w:sz="4" w:space="0" w:color="auto"/>
              <w:right w:val="single" w:sz="4" w:space="0" w:color="auto"/>
            </w:tcBorders>
          </w:tcPr>
          <w:p w:rsidR="00F00ABF" w:rsidRPr="00A82062" w:rsidRDefault="00F00ABF" w:rsidP="00F55947">
            <w:pPr>
              <w:pStyle w:val="TableParagraph"/>
              <w:spacing w:line="245" w:lineRule="exact"/>
              <w:ind w:left="147"/>
              <w:rPr>
                <w:sz w:val="18"/>
                <w:szCs w:val="18"/>
                <w:lang w:val="nl-NL"/>
              </w:rPr>
            </w:pPr>
            <w:r>
              <w:rPr>
                <w:sz w:val="18"/>
                <w:szCs w:val="18"/>
                <w:lang w:val="nl-NL"/>
              </w:rPr>
              <w:t>In overleg met LeCo na signalering door vakdocenten en mentoren</w:t>
            </w:r>
          </w:p>
        </w:tc>
      </w:tr>
      <w:tr w:rsidR="00F55947" w:rsidTr="00B85921">
        <w:tc>
          <w:tcPr>
            <w:tcW w:w="509" w:type="dxa"/>
            <w:tcBorders>
              <w:right w:val="single" w:sz="4" w:space="0" w:color="auto"/>
            </w:tcBorders>
            <w:shd w:val="clear" w:color="auto" w:fill="BFBFBF" w:themeFill="background1" w:themeFillShade="BF"/>
          </w:tcPr>
          <w:p w:rsidR="00F55947" w:rsidRDefault="00F55947" w:rsidP="00F77694"/>
        </w:tc>
        <w:tc>
          <w:tcPr>
            <w:tcW w:w="2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5947" w:rsidRPr="00F55947" w:rsidRDefault="00F55947" w:rsidP="00F55947">
            <w:pPr>
              <w:pStyle w:val="TableParagraph"/>
              <w:spacing w:line="245" w:lineRule="exact"/>
              <w:ind w:left="0"/>
              <w:rPr>
                <w:sz w:val="18"/>
                <w:szCs w:val="18"/>
                <w:lang w:val="nl-NL"/>
              </w:rPr>
            </w:pPr>
          </w:p>
        </w:tc>
        <w:tc>
          <w:tcPr>
            <w:tcW w:w="1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5947" w:rsidRPr="00F55947" w:rsidRDefault="00F55947" w:rsidP="00F55947">
            <w:pPr>
              <w:pStyle w:val="TableParagraph"/>
              <w:ind w:left="109" w:right="212" w:hanging="1"/>
              <w:rPr>
                <w:sz w:val="18"/>
                <w:szCs w:val="18"/>
                <w:lang w:val="nl-NL"/>
              </w:rPr>
            </w:pPr>
          </w:p>
        </w:tc>
        <w:tc>
          <w:tcPr>
            <w:tcW w:w="2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5947" w:rsidRPr="00F55947" w:rsidRDefault="00F55947" w:rsidP="00F55947">
            <w:pPr>
              <w:pStyle w:val="TableParagraph"/>
              <w:spacing w:line="245" w:lineRule="exact"/>
              <w:rPr>
                <w:sz w:val="18"/>
                <w:szCs w:val="18"/>
                <w:lang w:val="nl-NL"/>
              </w:rPr>
            </w:pPr>
          </w:p>
        </w:tc>
        <w:tc>
          <w:tcPr>
            <w:tcW w:w="2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5947" w:rsidRPr="00A82062" w:rsidRDefault="00F55947" w:rsidP="00F55947">
            <w:pPr>
              <w:pStyle w:val="TableParagraph"/>
              <w:spacing w:line="245" w:lineRule="exact"/>
              <w:ind w:left="147"/>
              <w:rPr>
                <w:sz w:val="18"/>
                <w:szCs w:val="18"/>
                <w:lang w:val="nl-NL"/>
              </w:rPr>
            </w:pPr>
          </w:p>
        </w:tc>
      </w:tr>
      <w:tr w:rsidR="00F00ABF" w:rsidTr="00B85921">
        <w:trPr>
          <w:trHeight w:val="2397"/>
        </w:trPr>
        <w:tc>
          <w:tcPr>
            <w:tcW w:w="509" w:type="dxa"/>
            <w:tcBorders>
              <w:right w:val="single" w:sz="4" w:space="0" w:color="auto"/>
            </w:tcBorders>
            <w:shd w:val="clear" w:color="auto" w:fill="BFBFBF" w:themeFill="background1" w:themeFillShade="BF"/>
            <w:textDirection w:val="btLr"/>
          </w:tcPr>
          <w:p w:rsidR="00F00ABF" w:rsidRPr="00F55947" w:rsidRDefault="00F00ABF" w:rsidP="00474792">
            <w:pPr>
              <w:ind w:left="113" w:right="113"/>
              <w:jc w:val="center"/>
              <w:rPr>
                <w:b/>
                <w:sz w:val="24"/>
                <w:szCs w:val="24"/>
              </w:rPr>
            </w:pPr>
            <w:r>
              <w:rPr>
                <w:b/>
                <w:sz w:val="24"/>
                <w:szCs w:val="24"/>
              </w:rPr>
              <w:t>Medische</w:t>
            </w:r>
            <w:r w:rsidRPr="00F55947">
              <w:rPr>
                <w:b/>
                <w:sz w:val="24"/>
                <w:szCs w:val="24"/>
              </w:rPr>
              <w:t xml:space="preserve"> zorg</w:t>
            </w:r>
          </w:p>
        </w:tc>
        <w:tc>
          <w:tcPr>
            <w:tcW w:w="2534" w:type="dxa"/>
            <w:tcBorders>
              <w:top w:val="single" w:sz="4" w:space="0" w:color="auto"/>
              <w:left w:val="single" w:sz="4" w:space="0" w:color="auto"/>
              <w:bottom w:val="single" w:sz="4" w:space="0" w:color="auto"/>
              <w:right w:val="single" w:sz="4" w:space="0" w:color="auto"/>
            </w:tcBorders>
          </w:tcPr>
          <w:p w:rsidR="00F00ABF" w:rsidRPr="00A82062" w:rsidRDefault="00F00ABF" w:rsidP="00474792">
            <w:pPr>
              <w:pStyle w:val="TableParagraph"/>
              <w:spacing w:line="250" w:lineRule="exact"/>
              <w:ind w:left="0"/>
              <w:rPr>
                <w:sz w:val="18"/>
                <w:szCs w:val="18"/>
              </w:rPr>
            </w:pPr>
            <w:r w:rsidRPr="00A82062">
              <w:rPr>
                <w:sz w:val="18"/>
                <w:szCs w:val="18"/>
              </w:rPr>
              <w:t>Individuele begeleiding</w:t>
            </w:r>
          </w:p>
        </w:tc>
        <w:tc>
          <w:tcPr>
            <w:tcW w:w="1405" w:type="dxa"/>
            <w:tcBorders>
              <w:top w:val="single" w:sz="4" w:space="0" w:color="auto"/>
              <w:left w:val="single" w:sz="4" w:space="0" w:color="auto"/>
              <w:bottom w:val="single" w:sz="4" w:space="0" w:color="auto"/>
              <w:right w:val="single" w:sz="4" w:space="0" w:color="auto"/>
            </w:tcBorders>
          </w:tcPr>
          <w:p w:rsidR="00F00ABF" w:rsidRPr="00F55947" w:rsidRDefault="00F00ABF" w:rsidP="00474792">
            <w:pPr>
              <w:pStyle w:val="TableParagraph"/>
              <w:ind w:left="0" w:right="212"/>
              <w:rPr>
                <w:sz w:val="18"/>
                <w:szCs w:val="18"/>
                <w:lang w:val="nl-NL"/>
              </w:rPr>
            </w:pPr>
            <w:r>
              <w:rPr>
                <w:sz w:val="18"/>
                <w:szCs w:val="18"/>
                <w:lang w:val="nl-NL"/>
              </w:rPr>
              <w:t>Alle leerlingen</w:t>
            </w:r>
          </w:p>
        </w:tc>
        <w:tc>
          <w:tcPr>
            <w:tcW w:w="2169" w:type="dxa"/>
            <w:tcBorders>
              <w:top w:val="single" w:sz="4" w:space="0" w:color="auto"/>
              <w:left w:val="single" w:sz="4" w:space="0" w:color="auto"/>
              <w:bottom w:val="single" w:sz="4" w:space="0" w:color="auto"/>
              <w:right w:val="single" w:sz="4" w:space="0" w:color="auto"/>
            </w:tcBorders>
          </w:tcPr>
          <w:p w:rsidR="00F00ABF" w:rsidRPr="00F55947" w:rsidRDefault="00F00ABF" w:rsidP="00F00ABF">
            <w:pPr>
              <w:pStyle w:val="TableParagraph"/>
              <w:spacing w:line="245" w:lineRule="exact"/>
              <w:ind w:left="0"/>
              <w:rPr>
                <w:sz w:val="18"/>
                <w:szCs w:val="18"/>
                <w:lang w:val="nl-NL"/>
              </w:rPr>
            </w:pPr>
            <w:r>
              <w:rPr>
                <w:sz w:val="18"/>
                <w:szCs w:val="18"/>
                <w:lang w:val="nl-NL"/>
              </w:rPr>
              <w:t>Externen</w:t>
            </w:r>
          </w:p>
        </w:tc>
        <w:tc>
          <w:tcPr>
            <w:tcW w:w="2820" w:type="dxa"/>
            <w:tcBorders>
              <w:top w:val="single" w:sz="4" w:space="0" w:color="auto"/>
              <w:left w:val="single" w:sz="4" w:space="0" w:color="auto"/>
              <w:bottom w:val="single" w:sz="4" w:space="0" w:color="auto"/>
              <w:right w:val="single" w:sz="4" w:space="0" w:color="auto"/>
            </w:tcBorders>
          </w:tcPr>
          <w:p w:rsidR="00F00ABF" w:rsidRDefault="00F00ABF" w:rsidP="00F00ABF">
            <w:pPr>
              <w:pStyle w:val="TableParagraph"/>
              <w:numPr>
                <w:ilvl w:val="0"/>
                <w:numId w:val="42"/>
              </w:numPr>
              <w:spacing w:line="245" w:lineRule="exact"/>
              <w:rPr>
                <w:sz w:val="18"/>
                <w:szCs w:val="18"/>
                <w:lang w:val="nl-NL"/>
              </w:rPr>
            </w:pPr>
            <w:r>
              <w:rPr>
                <w:sz w:val="18"/>
                <w:szCs w:val="18"/>
                <w:lang w:val="nl-NL"/>
              </w:rPr>
              <w:t>Op uitnodiging van GGD voor reguliere controle</w:t>
            </w:r>
          </w:p>
          <w:p w:rsidR="00F00ABF" w:rsidRDefault="00F00ABF" w:rsidP="00F00ABF">
            <w:pPr>
              <w:pStyle w:val="TableParagraph"/>
              <w:numPr>
                <w:ilvl w:val="0"/>
                <w:numId w:val="42"/>
              </w:numPr>
              <w:spacing w:line="245" w:lineRule="exact"/>
              <w:rPr>
                <w:sz w:val="18"/>
                <w:szCs w:val="18"/>
                <w:lang w:val="nl-NL"/>
              </w:rPr>
            </w:pPr>
            <w:r>
              <w:rPr>
                <w:sz w:val="18"/>
                <w:szCs w:val="18"/>
                <w:lang w:val="nl-NL"/>
              </w:rPr>
              <w:t>Op verzoek van ouders of leerling</w:t>
            </w:r>
          </w:p>
          <w:p w:rsidR="00F00ABF" w:rsidRPr="00A82062" w:rsidRDefault="00F00ABF" w:rsidP="00F00ABF">
            <w:pPr>
              <w:pStyle w:val="TableParagraph"/>
              <w:numPr>
                <w:ilvl w:val="0"/>
                <w:numId w:val="42"/>
              </w:numPr>
              <w:spacing w:line="245" w:lineRule="exact"/>
              <w:rPr>
                <w:sz w:val="18"/>
                <w:szCs w:val="18"/>
                <w:lang w:val="nl-NL"/>
              </w:rPr>
            </w:pPr>
            <w:r>
              <w:rPr>
                <w:sz w:val="18"/>
                <w:szCs w:val="18"/>
                <w:lang w:val="nl-NL"/>
              </w:rPr>
              <w:t>Op verzoek van ZAT</w:t>
            </w:r>
          </w:p>
        </w:tc>
      </w:tr>
    </w:tbl>
    <w:p w:rsidR="00F77694" w:rsidRDefault="00F77694" w:rsidP="00F77694">
      <w:pPr>
        <w:spacing w:line="258" w:lineRule="exact"/>
        <w:rPr>
          <w:rFonts w:ascii="Symbol" w:hAnsi="Symbol"/>
        </w:rPr>
        <w:sectPr w:rsidR="00F77694" w:rsidSect="00F00ABF">
          <w:footerReference w:type="default" r:id="rId11"/>
          <w:pgSz w:w="11910" w:h="16840"/>
          <w:pgMar w:top="1418" w:right="1418" w:bottom="1418" w:left="1418" w:header="0" w:footer="692" w:gutter="0"/>
          <w:cols w:space="708"/>
          <w:titlePg/>
          <w:docGrid w:linePitch="272"/>
        </w:sectPr>
      </w:pPr>
    </w:p>
    <w:p w:rsidR="00615F13" w:rsidRPr="00F03519" w:rsidRDefault="00615F13" w:rsidP="00F03519">
      <w:pPr>
        <w:pStyle w:val="Kop2"/>
      </w:pPr>
      <w:bookmarkStart w:id="34" w:name="_Toc22642959"/>
      <w:bookmarkEnd w:id="32"/>
      <w:r w:rsidRPr="00F03519">
        <w:lastRenderedPageBreak/>
        <w:t xml:space="preserve">3.3. </w:t>
      </w:r>
      <w:r w:rsidR="00C04B5C">
        <w:tab/>
      </w:r>
      <w:r w:rsidRPr="00F03519">
        <w:t>Het OPP</w:t>
      </w:r>
      <w:bookmarkEnd w:id="34"/>
    </w:p>
    <w:p w:rsidR="00F03519" w:rsidRDefault="00F03519" w:rsidP="00E301A1">
      <w:pPr>
        <w:pStyle w:val="Kop3"/>
      </w:pPr>
    </w:p>
    <w:p w:rsidR="00E301A1" w:rsidRPr="00C04B5C" w:rsidRDefault="00E301A1" w:rsidP="00C04B5C">
      <w:pPr>
        <w:rPr>
          <w:b/>
        </w:rPr>
      </w:pPr>
      <w:r w:rsidRPr="00C04B5C">
        <w:rPr>
          <w:b/>
        </w:rPr>
        <w:t>Inleiding</w:t>
      </w:r>
    </w:p>
    <w:p w:rsidR="00E301A1" w:rsidRDefault="00E301A1" w:rsidP="00E301A1"/>
    <w:p w:rsidR="00E301A1" w:rsidRDefault="00E301A1" w:rsidP="00E301A1">
      <w:r>
        <w:t>Met de inwerkingtreding van de wet passend onderwijs (1 augustus 2014) is het verplicht om voor alle leerlingen met extra ondersteuningsbehoefte</w:t>
      </w:r>
      <w:r w:rsidR="007916E4">
        <w:t>n</w:t>
      </w:r>
      <w:r>
        <w:t xml:space="preserve"> een ontwikkelingsperspectief (OPP) op te ste</w:t>
      </w:r>
      <w:r w:rsidR="007916E4">
        <w:t xml:space="preserve">llen. In het OPP staat wat het </w:t>
      </w:r>
      <w:r>
        <w:t>verwachte uitstroomniveau is en welke onderwij</w:t>
      </w:r>
      <w:r w:rsidR="007916E4">
        <w:t>sdoelen gewerkt zal worden</w:t>
      </w:r>
      <w:r>
        <w:t>. Door het instroomniveau en het verwachte uitstroomniveau te verbinden, ontstaat een prognose of ontwik</w:t>
      </w:r>
      <w:r w:rsidR="007916E4">
        <w:t xml:space="preserve">kelingslijn. Het OPP biedt </w:t>
      </w:r>
      <w:r>
        <w:t xml:space="preserve">een handvat om het onderwijs planmatig en doelgericht vorm te geven en is een geschikt instrument voor afstemming en communicatie tussen school, ouders en leerling. Met behulp van de voortgangsregistratie kan de school vaststellen of de leerling zich volgens de verwachtingen ontwikkelt. </w:t>
      </w:r>
    </w:p>
    <w:p w:rsidR="00E301A1" w:rsidRDefault="00E301A1" w:rsidP="00E301A1">
      <w:r>
        <w:t>Een OPP is</w:t>
      </w:r>
      <w:r w:rsidR="007916E4">
        <w:t xml:space="preserve"> een dynamisch document, dat te</w:t>
      </w:r>
      <w:r>
        <w:t xml:space="preserve"> allen tijde bijgesteld kan worden in overleg met leerling en ouders. Wanneer een leerling door omstandigheden een andere ontwikkeling doormaakt dan eerder verwacht werd, kan besloten worden om het OPP bij te stellen. </w:t>
      </w:r>
    </w:p>
    <w:p w:rsidR="00E301A1" w:rsidRDefault="00E301A1" w:rsidP="00E301A1"/>
    <w:p w:rsidR="00E301A1" w:rsidRDefault="00E301A1" w:rsidP="00E301A1">
      <w:r>
        <w:t>Het OPP wordt opgesteld:</w:t>
      </w:r>
    </w:p>
    <w:p w:rsidR="00E301A1" w:rsidRDefault="00E301A1" w:rsidP="00F77694">
      <w:pPr>
        <w:pStyle w:val="Lijstalinea"/>
        <w:numPr>
          <w:ilvl w:val="0"/>
          <w:numId w:val="12"/>
        </w:numPr>
      </w:pPr>
      <w:r>
        <w:t>Om scherper in beeld te krijgen waar op lange</w:t>
      </w:r>
      <w:r w:rsidR="00835B48">
        <w:t xml:space="preserve"> termijn naar toe gewerkt wordt.</w:t>
      </w:r>
    </w:p>
    <w:p w:rsidR="00E301A1" w:rsidRDefault="00E301A1" w:rsidP="00F77694">
      <w:pPr>
        <w:pStyle w:val="Lijstalinea"/>
        <w:numPr>
          <w:ilvl w:val="0"/>
          <w:numId w:val="12"/>
        </w:numPr>
      </w:pPr>
      <w:r>
        <w:t>Voor het maken van beredeneerde keuzes in leerlijnen</w:t>
      </w:r>
      <w:r w:rsidR="00835B48">
        <w:t>.</w:t>
      </w:r>
    </w:p>
    <w:p w:rsidR="00E301A1" w:rsidRDefault="00E301A1" w:rsidP="00F77694">
      <w:pPr>
        <w:pStyle w:val="Lijstalinea"/>
        <w:numPr>
          <w:ilvl w:val="0"/>
          <w:numId w:val="12"/>
        </w:numPr>
      </w:pPr>
      <w:r>
        <w:t>Om de leerling actief te betrekken bij zijn/haar ontwikkeling</w:t>
      </w:r>
      <w:r w:rsidR="00835B48">
        <w:t>.</w:t>
      </w:r>
    </w:p>
    <w:p w:rsidR="00E301A1" w:rsidRDefault="00E301A1" w:rsidP="00F77694">
      <w:pPr>
        <w:pStyle w:val="Lijstalinea"/>
        <w:numPr>
          <w:ilvl w:val="0"/>
          <w:numId w:val="12"/>
        </w:numPr>
      </w:pPr>
      <w:r>
        <w:t>Voor een goede afstemming en samenwerking m</w:t>
      </w:r>
      <w:r w:rsidR="007916E4">
        <w:t>et de ouders</w:t>
      </w:r>
      <w:r w:rsidR="00835B48">
        <w:t>.</w:t>
      </w:r>
    </w:p>
    <w:p w:rsidR="00E301A1" w:rsidRDefault="00E301A1" w:rsidP="00F77694">
      <w:pPr>
        <w:pStyle w:val="Lijstalinea"/>
        <w:numPr>
          <w:ilvl w:val="0"/>
          <w:numId w:val="12"/>
        </w:numPr>
      </w:pPr>
      <w:r>
        <w:t>Voor het verantwoorden van de resultaten en leerwinst</w:t>
      </w:r>
      <w:r w:rsidR="00835B48">
        <w:t>.</w:t>
      </w:r>
    </w:p>
    <w:p w:rsidR="00E301A1" w:rsidRDefault="00E301A1" w:rsidP="00F77694">
      <w:pPr>
        <w:pStyle w:val="Lijstalinea"/>
        <w:numPr>
          <w:ilvl w:val="0"/>
          <w:numId w:val="12"/>
        </w:numPr>
      </w:pPr>
      <w:r>
        <w:t>Voor een goede voorbereiding op en overgang naar het vervolgonderwijs.</w:t>
      </w:r>
    </w:p>
    <w:p w:rsidR="00E301A1" w:rsidRDefault="00E301A1" w:rsidP="00E301A1"/>
    <w:p w:rsidR="00E301A1" w:rsidRPr="00C04B5C" w:rsidRDefault="00E301A1" w:rsidP="00C04B5C">
      <w:pPr>
        <w:rPr>
          <w:b/>
        </w:rPr>
      </w:pPr>
      <w:r w:rsidRPr="00C04B5C">
        <w:rPr>
          <w:b/>
        </w:rPr>
        <w:t xml:space="preserve">Wet en regelgeving </w:t>
      </w:r>
    </w:p>
    <w:p w:rsidR="00E301A1" w:rsidRDefault="00E301A1" w:rsidP="00E301A1"/>
    <w:p w:rsidR="00E301A1" w:rsidRPr="00C62B92" w:rsidRDefault="00E301A1" w:rsidP="00E301A1">
      <w:pPr>
        <w:rPr>
          <w:u w:val="single"/>
        </w:rPr>
      </w:pPr>
      <w:r w:rsidRPr="00C62B92">
        <w:rPr>
          <w:u w:val="single"/>
        </w:rPr>
        <w:t>Voor wie wordt een OPP opgesteld?</w:t>
      </w:r>
    </w:p>
    <w:p w:rsidR="00E301A1" w:rsidRDefault="00E301A1" w:rsidP="00E301A1"/>
    <w:p w:rsidR="00E301A1" w:rsidRDefault="00E301A1" w:rsidP="00E301A1">
      <w:r>
        <w:t>Voo</w:t>
      </w:r>
      <w:r w:rsidR="008C5E6F">
        <w:t xml:space="preserve">r de volgende leerlingen stellen scholen </w:t>
      </w:r>
      <w:r>
        <w:t>een ontwikkeli</w:t>
      </w:r>
      <w:r w:rsidR="008C5E6F">
        <w:t>ngsperspectief op</w:t>
      </w:r>
      <w:r>
        <w:t>:</w:t>
      </w:r>
    </w:p>
    <w:p w:rsidR="00E301A1" w:rsidRDefault="00E301A1" w:rsidP="00F77694">
      <w:pPr>
        <w:pStyle w:val="Lijstalinea"/>
        <w:numPr>
          <w:ilvl w:val="0"/>
          <w:numId w:val="13"/>
        </w:numPr>
      </w:pPr>
      <w:r>
        <w:t>leerlingen in het (voortgezet) speciaal onderwijs;</w:t>
      </w:r>
    </w:p>
    <w:p w:rsidR="00E301A1" w:rsidRDefault="00E301A1" w:rsidP="00F77694">
      <w:pPr>
        <w:pStyle w:val="Lijstalinea"/>
        <w:numPr>
          <w:ilvl w:val="0"/>
          <w:numId w:val="13"/>
        </w:numPr>
      </w:pPr>
      <w:r>
        <w:t>leerlingen in het praktijkonderwijs;</w:t>
      </w:r>
    </w:p>
    <w:p w:rsidR="00E301A1" w:rsidRDefault="00E301A1" w:rsidP="00F77694">
      <w:pPr>
        <w:pStyle w:val="Lijstalinea"/>
        <w:numPr>
          <w:ilvl w:val="0"/>
          <w:numId w:val="13"/>
        </w:numPr>
      </w:pPr>
      <w:r>
        <w:t>leerlingen in het speciaal basisonderwijs;</w:t>
      </w:r>
    </w:p>
    <w:p w:rsidR="008C5E6F" w:rsidRDefault="001B2365" w:rsidP="00F77694">
      <w:pPr>
        <w:pStyle w:val="Lijstalinea"/>
        <w:numPr>
          <w:ilvl w:val="0"/>
          <w:numId w:val="13"/>
        </w:numPr>
      </w:pPr>
      <w:r>
        <w:t>leerlingen die met een ondersteuningsbehoefte vanuit het OKR instromen</w:t>
      </w:r>
      <w:r w:rsidR="00E301A1">
        <w:t>.</w:t>
      </w:r>
    </w:p>
    <w:p w:rsidR="00E301A1" w:rsidRDefault="00E301A1" w:rsidP="008C5E6F">
      <w:r>
        <w:t xml:space="preserve"> </w:t>
      </w:r>
    </w:p>
    <w:p w:rsidR="008C5E6F" w:rsidRDefault="008C5E6F" w:rsidP="00E301A1">
      <w:r>
        <w:t>Vanuit wet- en regelgeving betekent dit</w:t>
      </w:r>
      <w:r w:rsidR="000E3D50">
        <w:t>, dat</w:t>
      </w:r>
      <w:r>
        <w:t xml:space="preserve"> wij als VOBO een OPP voor leerlingen die in aanmerking komen voor een IB’er / personal coach of Kansklas/ IRK.</w:t>
      </w:r>
    </w:p>
    <w:p w:rsidR="008C5E6F" w:rsidRDefault="008C5E6F" w:rsidP="00E301A1"/>
    <w:p w:rsidR="00E301A1" w:rsidRPr="00C62B92" w:rsidRDefault="008C5E6F" w:rsidP="00E301A1">
      <w:pPr>
        <w:rPr>
          <w:u w:val="single"/>
        </w:rPr>
      </w:pPr>
      <w:r>
        <w:rPr>
          <w:u w:val="single"/>
        </w:rPr>
        <w:t>Wat nemen wij op in</w:t>
      </w:r>
      <w:r w:rsidR="000E3D50">
        <w:rPr>
          <w:u w:val="single"/>
        </w:rPr>
        <w:t xml:space="preserve"> het OPP</w:t>
      </w:r>
      <w:r w:rsidR="00E301A1" w:rsidRPr="00C62B92">
        <w:rPr>
          <w:u w:val="single"/>
        </w:rPr>
        <w:t>?</w:t>
      </w:r>
    </w:p>
    <w:p w:rsidR="00E301A1" w:rsidRDefault="00E301A1" w:rsidP="00E301A1"/>
    <w:p w:rsidR="00E301A1" w:rsidRDefault="00E301A1" w:rsidP="00F77694">
      <w:pPr>
        <w:pStyle w:val="Lijstalinea"/>
        <w:numPr>
          <w:ilvl w:val="0"/>
          <w:numId w:val="14"/>
        </w:numPr>
      </w:pPr>
      <w:r>
        <w:t>De te verwachte uitstroombestemming van de leerling</w:t>
      </w:r>
      <w:r w:rsidR="00835B48">
        <w:t>.</w:t>
      </w:r>
    </w:p>
    <w:p w:rsidR="00E301A1" w:rsidRDefault="00E301A1" w:rsidP="00F77694">
      <w:pPr>
        <w:pStyle w:val="Lijstalinea"/>
        <w:numPr>
          <w:ilvl w:val="0"/>
          <w:numId w:val="14"/>
        </w:numPr>
      </w:pPr>
      <w:r>
        <w:t xml:space="preserve">De onderbouwing van de verwachte uitstroombestemming van de leerling. De onderbouwing bevat ten minste een weergave van de belemmerende en bevorderende factoren die van invloed zijn op het onderwijsproces. Het </w:t>
      </w:r>
      <w:r w:rsidR="008C5E6F">
        <w:t>gaat daarbij niet alleen om kind</w:t>
      </w:r>
      <w:r>
        <w:t>factoren zoals motivatie of doorzettingsvermogen, maar ook om omgevingsfactoren zoals de thuissituatie</w:t>
      </w:r>
      <w:r w:rsidR="00835B48">
        <w:t xml:space="preserve">. </w:t>
      </w:r>
      <w:r>
        <w:t xml:space="preserve"> </w:t>
      </w:r>
    </w:p>
    <w:p w:rsidR="00E301A1" w:rsidRDefault="00E301A1" w:rsidP="00F77694">
      <w:pPr>
        <w:pStyle w:val="Lijstalinea"/>
        <w:numPr>
          <w:ilvl w:val="0"/>
          <w:numId w:val="14"/>
        </w:numPr>
      </w:pPr>
      <w:r>
        <w:t>De te bieden ondersteuning en afwijkingen van het onderwijsprogramma.</w:t>
      </w:r>
    </w:p>
    <w:p w:rsidR="00E301A1" w:rsidRDefault="00E301A1" w:rsidP="00E301A1"/>
    <w:p w:rsidR="00E301A1" w:rsidRPr="00C62B92" w:rsidRDefault="00E301A1" w:rsidP="00E301A1">
      <w:pPr>
        <w:rPr>
          <w:u w:val="single"/>
        </w:rPr>
      </w:pPr>
      <w:r w:rsidRPr="00C62B92">
        <w:rPr>
          <w:u w:val="single"/>
        </w:rPr>
        <w:t>Wanneer moet een OPP zijn opgesteld?</w:t>
      </w:r>
    </w:p>
    <w:p w:rsidR="00E301A1" w:rsidRDefault="00E301A1" w:rsidP="00E301A1"/>
    <w:p w:rsidR="00E301A1" w:rsidRDefault="00E301A1" w:rsidP="00E301A1">
      <w:r>
        <w:t>Voor elke leerling in het regulier onderwijs die extra onde</w:t>
      </w:r>
      <w:r w:rsidR="008C5E6F">
        <w:t>rsteuning nodig heeft, worden opgesteld met toestemming van het</w:t>
      </w:r>
      <w:r>
        <w:t xml:space="preserve"> bevoegd gezag</w:t>
      </w:r>
      <w:r w:rsidR="008C5E6F">
        <w:t xml:space="preserve"> een ontwikkelingsperspectief</w:t>
      </w:r>
      <w:r>
        <w:t xml:space="preserve">. </w:t>
      </w:r>
    </w:p>
    <w:p w:rsidR="00E301A1" w:rsidRDefault="00E301A1" w:rsidP="00F77694">
      <w:pPr>
        <w:pStyle w:val="Lijstalinea"/>
        <w:numPr>
          <w:ilvl w:val="0"/>
          <w:numId w:val="15"/>
        </w:numPr>
      </w:pPr>
      <w:r>
        <w:t>Onder- en zij</w:t>
      </w:r>
      <w:r w:rsidR="00C62B92">
        <w:t>-</w:t>
      </w:r>
      <w:r>
        <w:t>instroom: bij nieuwe leerlingen</w:t>
      </w:r>
      <w:r w:rsidR="008C5E6F">
        <w:t xml:space="preserve"> </w:t>
      </w:r>
      <w:r>
        <w:t xml:space="preserve">dient het OPP binnen 6 weken na </w:t>
      </w:r>
      <w:r w:rsidR="00135FC3">
        <w:t xml:space="preserve">start schooljaar </w:t>
      </w:r>
      <w:r>
        <w:t xml:space="preserve"> te zijn vastgesteld. </w:t>
      </w:r>
    </w:p>
    <w:p w:rsidR="00E301A1" w:rsidRDefault="00E301A1" w:rsidP="00F77694">
      <w:pPr>
        <w:pStyle w:val="Lijstalinea"/>
        <w:numPr>
          <w:ilvl w:val="0"/>
          <w:numId w:val="15"/>
        </w:numPr>
      </w:pPr>
      <w:r>
        <w:t>Huidige leerlingen: op het moment dat extra ondersteuning nodig blijkt</w:t>
      </w:r>
      <w:r w:rsidR="00835B48">
        <w:t>,</w:t>
      </w:r>
      <w:r>
        <w:t xml:space="preserve"> wordt een OPP opge</w:t>
      </w:r>
      <w:r w:rsidR="001B2365">
        <w:t>steld. Indien een leerling in de IRK zit of een personal coach toegewezen krijgt wordt er binne</w:t>
      </w:r>
      <w:r w:rsidR="008C5E6F">
        <w:t>n</w:t>
      </w:r>
      <w:r>
        <w:t xml:space="preserve"> zes weken nadat er afspraken zijn gemaakt over extra</w:t>
      </w:r>
      <w:r w:rsidR="001B2365">
        <w:t xml:space="preserve"> ondersteuning, </w:t>
      </w:r>
      <w:r>
        <w:t xml:space="preserve">het ontwikkelingsperspectief </w:t>
      </w:r>
      <w:r w:rsidR="001B2365">
        <w:t>opgesteld door de school voor deze leerling</w:t>
      </w:r>
      <w:r>
        <w:t xml:space="preserve">. Daarbij wordt afgestemd met ouders. Als bij de evaluatie aan het einde van het schooljaar blijkt dat ook voor het </w:t>
      </w:r>
      <w:r>
        <w:lastRenderedPageBreak/>
        <w:t xml:space="preserve">schooljaar daarna extra ondersteuning nodig, dient er bij de start van het nieuwe schooljaar een vastgesteld OPP te zijn. </w:t>
      </w:r>
    </w:p>
    <w:p w:rsidR="00E301A1" w:rsidRDefault="00E301A1" w:rsidP="00E301A1"/>
    <w:p w:rsidR="00E301A1" w:rsidRPr="00C62B92" w:rsidRDefault="00C62B92" w:rsidP="00E301A1">
      <w:pPr>
        <w:rPr>
          <w:u w:val="single"/>
        </w:rPr>
      </w:pPr>
      <w:r>
        <w:rPr>
          <w:u w:val="single"/>
        </w:rPr>
        <w:t>Werkwijze en tijdpad</w:t>
      </w:r>
    </w:p>
    <w:p w:rsidR="00E301A1" w:rsidRDefault="00E301A1" w:rsidP="00E301A1"/>
    <w:p w:rsidR="00E301A1" w:rsidRDefault="00E301A1" w:rsidP="00E301A1">
      <w:r>
        <w:t>Afspraken:</w:t>
      </w:r>
    </w:p>
    <w:p w:rsidR="00E301A1" w:rsidRDefault="00F2317A" w:rsidP="00F77694">
      <w:pPr>
        <w:pStyle w:val="Lijstalinea"/>
        <w:numPr>
          <w:ilvl w:val="0"/>
          <w:numId w:val="16"/>
        </w:numPr>
      </w:pPr>
      <w:r>
        <w:t>Ieder schooljaar wordt</w:t>
      </w:r>
      <w:r w:rsidR="00E301A1">
        <w:t xml:space="preserve"> </w:t>
      </w:r>
      <w:r w:rsidR="00135FC3">
        <w:t xml:space="preserve">een nieuw </w:t>
      </w:r>
      <w:r w:rsidR="00E301A1">
        <w:t>OPP bes</w:t>
      </w:r>
      <w:r w:rsidR="008C5E6F">
        <w:t>tand opgesteld</w:t>
      </w:r>
      <w:r w:rsidR="00EB3248">
        <w:t>.</w:t>
      </w:r>
    </w:p>
    <w:p w:rsidR="00E301A1" w:rsidRDefault="00E301A1" w:rsidP="00F77694">
      <w:pPr>
        <w:pStyle w:val="Lijstalinea"/>
        <w:numPr>
          <w:ilvl w:val="0"/>
          <w:numId w:val="16"/>
        </w:numPr>
      </w:pPr>
      <w:r>
        <w:t>Het OPP wordt digitaal ingevuld en opgeslagen in Magister met de titel: OPP + leerjaar.</w:t>
      </w:r>
    </w:p>
    <w:p w:rsidR="00E301A1" w:rsidRDefault="00E301A1" w:rsidP="00F77694">
      <w:pPr>
        <w:pStyle w:val="Lijstalinea"/>
        <w:numPr>
          <w:ilvl w:val="0"/>
          <w:numId w:val="16"/>
        </w:numPr>
      </w:pPr>
      <w:r>
        <w:t>Ieder schooljaar wordt het OPP samen met ouders geëvalueerd en opnieuw bekeken óf, en zo ja welke, extra ondersteuning een leerling nodig heeft.</w:t>
      </w:r>
    </w:p>
    <w:p w:rsidR="00E301A1" w:rsidRDefault="00E301A1" w:rsidP="00F77694">
      <w:pPr>
        <w:pStyle w:val="Lijstalinea"/>
        <w:numPr>
          <w:ilvl w:val="0"/>
          <w:numId w:val="16"/>
        </w:numPr>
      </w:pPr>
      <w:r>
        <w:t>School voert ‘op overeenstemming gericht overleg’ met ouders en de leerling. Ouders hebben instemmingsrecht op het deel van het OPP dat het arrangement beschrijft. Kortom; ouders moeten het hiermee eens zijn en dit middels een handtekening onder het document bekrachtigen.</w:t>
      </w:r>
    </w:p>
    <w:p w:rsidR="008C5E6F" w:rsidRDefault="008C5E6F" w:rsidP="008C5E6F">
      <w:pPr>
        <w:pStyle w:val="Lijstalinea"/>
        <w:ind w:left="360"/>
      </w:pPr>
    </w:p>
    <w:p w:rsidR="00E301A1" w:rsidRPr="00F03519" w:rsidRDefault="00C62B92" w:rsidP="00F03519">
      <w:pPr>
        <w:pStyle w:val="Kop2"/>
      </w:pPr>
      <w:bookmarkStart w:id="35" w:name="_Toc422172891"/>
      <w:bookmarkStart w:id="36" w:name="_Toc22642960"/>
      <w:r w:rsidRPr="00F03519">
        <w:t>3.</w:t>
      </w:r>
      <w:r w:rsidR="00615F13" w:rsidRPr="00F03519">
        <w:t>4</w:t>
      </w:r>
      <w:r w:rsidRPr="00F03519">
        <w:t>.</w:t>
      </w:r>
      <w:r w:rsidR="00F03519">
        <w:t xml:space="preserve"> </w:t>
      </w:r>
      <w:r w:rsidR="00C04B5C">
        <w:tab/>
      </w:r>
      <w:r w:rsidR="00E301A1" w:rsidRPr="00F03519">
        <w:t>Bronvermelding</w:t>
      </w:r>
      <w:bookmarkEnd w:id="35"/>
      <w:bookmarkEnd w:id="36"/>
    </w:p>
    <w:p w:rsidR="00E301A1" w:rsidRDefault="00E301A1" w:rsidP="00E301A1"/>
    <w:p w:rsidR="00E301A1" w:rsidRDefault="00E301A1" w:rsidP="00F77694">
      <w:pPr>
        <w:pStyle w:val="Lijstalinea"/>
        <w:numPr>
          <w:ilvl w:val="0"/>
          <w:numId w:val="17"/>
        </w:numPr>
      </w:pPr>
      <w:r>
        <w:t xml:space="preserve">Passend onderwijs. </w:t>
      </w:r>
      <w:r w:rsidRPr="00F779CF">
        <w:rPr>
          <w:i/>
        </w:rPr>
        <w:t>Ontwikkelingsperspectief</w:t>
      </w:r>
      <w:r>
        <w:t xml:space="preserve">. Geraadpleegd op 07-10-2014, van </w:t>
      </w:r>
      <w:hyperlink r:id="rId12" w:history="1">
        <w:r w:rsidR="00F779CF" w:rsidRPr="00816592">
          <w:rPr>
            <w:rStyle w:val="Hyperlink"/>
          </w:rPr>
          <w:t>http://www.passendonderwijs.nl/veelgestelde-vragen/ontwikkelingsperspectief/</w:t>
        </w:r>
      </w:hyperlink>
    </w:p>
    <w:p w:rsidR="00E301A1" w:rsidRDefault="00E301A1" w:rsidP="00E301A1"/>
    <w:p w:rsidR="00E301A1" w:rsidRDefault="00E301A1" w:rsidP="00F77694">
      <w:pPr>
        <w:pStyle w:val="Lijstalinea"/>
        <w:numPr>
          <w:ilvl w:val="0"/>
          <w:numId w:val="17"/>
        </w:numPr>
      </w:pPr>
      <w:r>
        <w:t xml:space="preserve">Steunpunt Passend onderwijs. </w:t>
      </w:r>
      <w:r w:rsidRPr="00F779CF">
        <w:rPr>
          <w:i/>
        </w:rPr>
        <w:t>De kern van het ontwikkelingsperspectief (OPP)</w:t>
      </w:r>
      <w:r>
        <w:t xml:space="preserve">. Geraadpleegd op 07-10-2014, van </w:t>
      </w:r>
      <w:hyperlink r:id="rId13" w:history="1">
        <w:r w:rsidR="00F779CF" w:rsidRPr="00816592">
          <w:rPr>
            <w:rStyle w:val="Hyperlink"/>
          </w:rPr>
          <w:t>http://www.steunpuntpassendonderwijs-vo.nl/wp-content/uploads/2014/02/Memo-kern-van-het-ontwikkelingsperspectief-OPP-PaO-versie-16-juni-2014.pdf</w:t>
        </w:r>
      </w:hyperlink>
      <w:r w:rsidR="00F779CF">
        <w:t xml:space="preserve"> </w:t>
      </w:r>
    </w:p>
    <w:p w:rsidR="00E301A1" w:rsidRDefault="00E301A1" w:rsidP="00E301A1"/>
    <w:p w:rsidR="009D1D84" w:rsidRDefault="009D1D84">
      <w:pPr>
        <w:rPr>
          <w:rFonts w:eastAsiaTheme="majorEastAsia" w:cstheme="majorBidi"/>
          <w:b/>
          <w:bCs/>
          <w:color w:val="000000" w:themeColor="text1"/>
          <w:sz w:val="32"/>
          <w:szCs w:val="32"/>
        </w:rPr>
      </w:pPr>
      <w:bookmarkStart w:id="37" w:name="_Toc422172892"/>
      <w:r>
        <w:br w:type="page"/>
      </w:r>
    </w:p>
    <w:p w:rsidR="00E301A1" w:rsidRDefault="00F779CF" w:rsidP="00F03519">
      <w:pPr>
        <w:pStyle w:val="Kop1"/>
      </w:pPr>
      <w:bookmarkStart w:id="38" w:name="_Toc22642961"/>
      <w:r>
        <w:lastRenderedPageBreak/>
        <w:t>4.</w:t>
      </w:r>
      <w:r>
        <w:tab/>
      </w:r>
      <w:r w:rsidR="00E301A1">
        <w:t>Betaalbaarheid en beschikbaarheid middelen.</w:t>
      </w:r>
      <w:bookmarkEnd w:id="37"/>
      <w:bookmarkEnd w:id="38"/>
    </w:p>
    <w:p w:rsidR="00E301A1" w:rsidRDefault="00E301A1" w:rsidP="00E301A1">
      <w:r>
        <w:t>De basisondersteuning moet de school uit de reguliere inkomsten (lump sum budget)</w:t>
      </w:r>
      <w:r w:rsidR="0046779E">
        <w:t xml:space="preserve"> bekostigen. De extra </w:t>
      </w:r>
      <w:r>
        <w:t xml:space="preserve">ondersteuning wordt voornamelijk gefinancierd uit vergoedingen vanuit het samenwerkingsverband. </w:t>
      </w:r>
    </w:p>
    <w:p w:rsidR="00E301A1" w:rsidRDefault="00E301A1" w:rsidP="00E301A1">
      <w:r>
        <w:t>Allocatie van middelen van het samenwerkingsverband is gebaseerd op het principe ‘geld volgt zoveel mogelijk de leerling’.</w:t>
      </w:r>
    </w:p>
    <w:p w:rsidR="00E301A1" w:rsidRDefault="00E301A1" w:rsidP="00E301A1">
      <w:r>
        <w:t>Het samenwerkingsverband kiest voor het zogenoemde ‘schoolmodel’; het geld wordt zoveel mogelijk voor ondersteunende voorzieningen op de scholen ingezet. Het gaat hier om de middelen voor lichte ondersteuning. Daarbij wordt uitgegaan van vertrouwen dat de scholen het te ontvangen budget op een goede manier inzetten voor passend onderwijs. Tegen het einde van schooljaar</w:t>
      </w:r>
      <w:r w:rsidR="00C4025F">
        <w:t xml:space="preserve"> worden</w:t>
      </w:r>
      <w:r>
        <w:t xml:space="preserve"> alle scholen gevraagd</w:t>
      </w:r>
      <w:r w:rsidR="0046779E">
        <w:t xml:space="preserve"> een verantwoording te geven over</w:t>
      </w:r>
      <w:r>
        <w:t xml:space="preserve"> de gelden die zijn ingezet en de resultaten die dat opgeleverd heeft. Deze verantwoording dient als uitgangspunt om onderstaande verdeling te handhaven dan wel bij te stellen.</w:t>
      </w:r>
    </w:p>
    <w:p w:rsidR="00E301A1" w:rsidRDefault="00E301A1" w:rsidP="00E301A1">
      <w:r>
        <w:t xml:space="preserve">Alle scholen hebben een inspanningsverplichting </w:t>
      </w:r>
      <w:r w:rsidR="0046779E">
        <w:t xml:space="preserve">om </w:t>
      </w:r>
      <w:r>
        <w:t>de gevraagde ondersteuning te leveren. Als er ondanks alle inspanning een tekort ontstaat (bijv. bij een toename van het aantal VSO-leerlingen waarvoor het budget voor zware ondersteuning ontoereikend is), dan worden de meerkosten ten laste gebracht van de lumpsum van de aangesloten scholen (dit wordt door DUO geregeld).</w:t>
      </w:r>
    </w:p>
    <w:p w:rsidR="009562AC" w:rsidRDefault="009562AC" w:rsidP="00E301A1"/>
    <w:p w:rsidR="009562AC" w:rsidRDefault="009562AC" w:rsidP="00E301A1">
      <w:r>
        <w:t>Verevening</w:t>
      </w:r>
    </w:p>
    <w:p w:rsidR="009562AC" w:rsidRDefault="009562AC" w:rsidP="00E301A1">
      <w:r>
        <w:t xml:space="preserve">Vanuit het samenwerkingsverband is duidelijk geworden dat </w:t>
      </w:r>
      <w:r w:rsidR="00CA234F">
        <w:t xml:space="preserve">door </w:t>
      </w:r>
      <w:r>
        <w:t xml:space="preserve">de verevening die landelijk wordt doorgevoerd (nieuwe verdeling van de gelden over de samenwerkingsverbanden) het samenwerkingsverband Eindhoven de Kempen flink minder </w:t>
      </w:r>
      <w:r w:rsidR="00CA234F">
        <w:t xml:space="preserve">geld </w:t>
      </w:r>
      <w:r>
        <w:t>zal ontvangen dan in de huidige situatie. Deze verevening vindt plaats tussen 2018 en 2021. De samenwerkende scholen zijn aan het inventariseren hoe zij daarop kunnen anticiperen.</w:t>
      </w:r>
    </w:p>
    <w:p w:rsidR="009562AC" w:rsidRDefault="009562AC" w:rsidP="00E301A1"/>
    <w:p w:rsidR="00E301A1" w:rsidRDefault="00E301A1" w:rsidP="00E301A1"/>
    <w:p w:rsidR="00E301A1" w:rsidRDefault="00F779CF" w:rsidP="00F03519">
      <w:pPr>
        <w:pStyle w:val="Kop1"/>
      </w:pPr>
      <w:bookmarkStart w:id="39" w:name="_Toc422172893"/>
      <w:bookmarkStart w:id="40" w:name="_Toc22642962"/>
      <w:r>
        <w:lastRenderedPageBreak/>
        <w:t>5.</w:t>
      </w:r>
      <w:r>
        <w:tab/>
      </w:r>
      <w:r w:rsidR="00E301A1">
        <w:t>Veranderdoelen en ambities</w:t>
      </w:r>
      <w:bookmarkEnd w:id="39"/>
      <w:bookmarkEnd w:id="40"/>
    </w:p>
    <w:p w:rsidR="00E301A1" w:rsidRDefault="00E301A1" w:rsidP="00E301A1"/>
    <w:p w:rsidR="00E301A1" w:rsidRDefault="00E301A1" w:rsidP="00C04B5C">
      <w:r w:rsidRPr="00B85921">
        <w:rPr>
          <w:b/>
        </w:rPr>
        <w:t>Inleiding</w:t>
      </w:r>
    </w:p>
    <w:p w:rsidR="00B85921" w:rsidRDefault="00B85921" w:rsidP="00C04B5C"/>
    <w:p w:rsidR="00E301A1" w:rsidRDefault="00C4025F" w:rsidP="00E301A1">
      <w:r>
        <w:t xml:space="preserve">Leerlingen ervaren belemmeringen in de klas op allerlei manieren. </w:t>
      </w:r>
      <w:r w:rsidR="00CA234F">
        <w:t xml:space="preserve">Leerlingen lijken geregeld moeite te hebben met de transfer van de geleerde vaardigheden binnen de IB / personal coaches naar de klassensituatie. </w:t>
      </w:r>
      <w:r w:rsidR="00070EBB">
        <w:t>Uit onderzoek blijkt dat d</w:t>
      </w:r>
      <w:r w:rsidR="00CA234F">
        <w:t>e transfer van informatie</w:t>
      </w:r>
      <w:r w:rsidR="00070EBB">
        <w:t xml:space="preserve"> in de ene context zonder expliciete </w:t>
      </w:r>
      <w:r w:rsidR="00CA234F">
        <w:t>vermelding niet toegepast wordt</w:t>
      </w:r>
      <w:r w:rsidR="00070EBB">
        <w:t xml:space="preserve"> in een andere context. </w:t>
      </w:r>
      <w:r w:rsidR="00CA234F">
        <w:t>(bronvermelding)</w:t>
      </w:r>
    </w:p>
    <w:p w:rsidR="00E301A1" w:rsidRDefault="005C3688" w:rsidP="00F03519">
      <w:pPr>
        <w:pStyle w:val="Kop2"/>
      </w:pPr>
      <w:bookmarkStart w:id="41" w:name="_Toc22642963"/>
      <w:r w:rsidRPr="005C3688">
        <w:t>5.1</w:t>
      </w:r>
      <w:r w:rsidR="00F03519">
        <w:t>.</w:t>
      </w:r>
      <w:r w:rsidR="00C04B5C">
        <w:tab/>
      </w:r>
      <w:r w:rsidRPr="005C3688">
        <w:t>In de klas coachen</w:t>
      </w:r>
      <w:bookmarkEnd w:id="41"/>
    </w:p>
    <w:p w:rsidR="005C3688" w:rsidRPr="005C3688" w:rsidRDefault="005C3688" w:rsidP="005C3688"/>
    <w:p w:rsidR="00E301A1" w:rsidRDefault="00C4025F" w:rsidP="00E301A1">
      <w:r>
        <w:t>Wij willen er als VOBO naar toe dat de leerlingen in de klas gecoacht worden. Dat betekent dat de in</w:t>
      </w:r>
      <w:r w:rsidR="00070EBB">
        <w:t>tern begeleiders/ gedragswetenschappers</w:t>
      </w:r>
      <w:r>
        <w:t xml:space="preserve"> in de klas leerlingen observeren en ze kunnen voorzien van handvatten om</w:t>
      </w:r>
      <w:r w:rsidR="00CA234F">
        <w:t xml:space="preserve"> in de klas de ondersteuningsbehoeften</w:t>
      </w:r>
      <w:r>
        <w:t xml:space="preserve"> het hoofd te bieden. Ook kunnen ze spiegelen met de leerlingen en docenten van advies voorzien hoe om te gaan met leerl</w:t>
      </w:r>
      <w:r w:rsidR="00CA234F">
        <w:t>ingen die bepaalde ondersteuningsbehoeften hebben</w:t>
      </w:r>
      <w:r>
        <w:t>.</w:t>
      </w:r>
      <w:r w:rsidR="00387B68">
        <w:t xml:space="preserve"> Docenten kunnen leervragen bekend maken</w:t>
      </w:r>
      <w:r w:rsidR="00070EBB">
        <w:t xml:space="preserve"> bij de IB’ers</w:t>
      </w:r>
      <w:r w:rsidR="00CA234F">
        <w:t xml:space="preserve"> / personal coachen</w:t>
      </w:r>
      <w:r w:rsidR="00070EBB">
        <w:t xml:space="preserve"> of gedragswetenschappers</w:t>
      </w:r>
      <w:r w:rsidR="00387B68">
        <w:t>.</w:t>
      </w:r>
    </w:p>
    <w:p w:rsidR="00070EBB" w:rsidRDefault="00070EBB" w:rsidP="00E301A1"/>
    <w:p w:rsidR="00070EBB" w:rsidRDefault="00CA234F" w:rsidP="00E301A1">
      <w:r>
        <w:t>In maart</w:t>
      </w:r>
      <w:r w:rsidR="00070EBB">
        <w:t xml:space="preserve"> 2018 gaan we hiermee beginnen op het Kempenhorst College. Vervolgens gaan we kijken wanneer het Heerbeeck hiermee kan beginnen.</w:t>
      </w:r>
    </w:p>
    <w:p w:rsidR="00E301A1" w:rsidRDefault="00E301A1" w:rsidP="00E301A1"/>
    <w:p w:rsidR="00E301A1" w:rsidRPr="00615F13" w:rsidRDefault="008675F8" w:rsidP="00F03519">
      <w:pPr>
        <w:pStyle w:val="Kop2"/>
        <w:rPr>
          <w:b w:val="0"/>
        </w:rPr>
      </w:pPr>
      <w:bookmarkStart w:id="42" w:name="_Toc422172895"/>
      <w:bookmarkStart w:id="43" w:name="_Toc22642964"/>
      <w:r w:rsidRPr="00615F13">
        <w:t>5.2.</w:t>
      </w:r>
      <w:bookmarkEnd w:id="42"/>
      <w:r w:rsidR="00F03519">
        <w:rPr>
          <w:b w:val="0"/>
        </w:rPr>
        <w:t xml:space="preserve"> </w:t>
      </w:r>
      <w:r w:rsidR="00C04B5C">
        <w:rPr>
          <w:b w:val="0"/>
        </w:rPr>
        <w:tab/>
      </w:r>
      <w:r w:rsidR="009562AC" w:rsidRPr="00615F13">
        <w:t>Externen</w:t>
      </w:r>
      <w:bookmarkEnd w:id="43"/>
    </w:p>
    <w:p w:rsidR="00532187" w:rsidRDefault="00532187" w:rsidP="00532187"/>
    <w:p w:rsidR="00532187" w:rsidRDefault="00532187" w:rsidP="00532187">
      <w:r>
        <w:t xml:space="preserve">Vanwege de verevening van gelden op nationaal niveau wordt het voor VOBO belangrijk om te zien hoe we langzaam maar zeker de AB diensten kunnen afbouwen en die laten overnemen door IB’ers, personal coaches die opgeleid worden om deze diensten uit te voeren. </w:t>
      </w:r>
    </w:p>
    <w:p w:rsidR="00E301A1" w:rsidRPr="00615F13" w:rsidRDefault="00E301A1" w:rsidP="00E301A1">
      <w:pPr>
        <w:rPr>
          <w:b/>
          <w:sz w:val="24"/>
          <w:szCs w:val="24"/>
        </w:rPr>
      </w:pPr>
    </w:p>
    <w:p w:rsidR="0076691B" w:rsidRPr="00F03519" w:rsidRDefault="00532187" w:rsidP="00F03519">
      <w:pPr>
        <w:pStyle w:val="Kop2"/>
      </w:pPr>
      <w:bookmarkStart w:id="44" w:name="_Toc22642965"/>
      <w:r w:rsidRPr="00F03519">
        <w:t>5.3</w:t>
      </w:r>
      <w:r w:rsidR="00F03519" w:rsidRPr="00F03519">
        <w:t xml:space="preserve">. </w:t>
      </w:r>
      <w:r w:rsidR="00C04B5C">
        <w:tab/>
      </w:r>
      <w:r w:rsidRPr="00F03519">
        <w:t>Begeleiding in groepen</w:t>
      </w:r>
      <w:bookmarkEnd w:id="44"/>
    </w:p>
    <w:p w:rsidR="00532187" w:rsidRDefault="00532187" w:rsidP="00E301A1">
      <w:pPr>
        <w:rPr>
          <w:sz w:val="24"/>
          <w:szCs w:val="24"/>
        </w:rPr>
      </w:pPr>
    </w:p>
    <w:p w:rsidR="00532187" w:rsidRDefault="00532187" w:rsidP="00E301A1">
      <w:r>
        <w:t>Steeds meer leerlingen maken gebruik van de begeleidingsmogelijkheden van school. De insteek is steeds dat leerlingen zo snel mogelijk zelf de vaardigheden</w:t>
      </w:r>
      <w:r w:rsidR="00F2317A">
        <w:t xml:space="preserve"> krijgen om weer op eigen benen, </w:t>
      </w:r>
      <w:r>
        <w:t>zonder belemmeringen deel te kunnen nemen aan het onderwijsproces. Individuele begeleiding zal langzaam maar zeker steeds meer vervangen worden door begeleiding in groepen van leerlingen met vergelijkbare problematieken.</w:t>
      </w:r>
    </w:p>
    <w:p w:rsidR="00CA234F" w:rsidRDefault="00CA234F" w:rsidP="00E301A1">
      <w:r>
        <w:t>Waar de situatie het toelaat zullen we in groepen coachen waar dat niet kan zal individuele coaching plaatsvinden.</w:t>
      </w:r>
    </w:p>
    <w:p w:rsidR="00CA234F" w:rsidRPr="00532187" w:rsidRDefault="00CA234F" w:rsidP="00E301A1"/>
    <w:p w:rsidR="00E301A1" w:rsidRPr="00F03519" w:rsidRDefault="00615F13" w:rsidP="00F03519">
      <w:pPr>
        <w:pStyle w:val="Kop2"/>
      </w:pPr>
      <w:bookmarkStart w:id="45" w:name="_Toc422172896"/>
      <w:bookmarkStart w:id="46" w:name="_Toc22642966"/>
      <w:r w:rsidRPr="00F03519">
        <w:t>5.4</w:t>
      </w:r>
      <w:r w:rsidR="008675F8" w:rsidRPr="00F03519">
        <w:t>.</w:t>
      </w:r>
      <w:bookmarkEnd w:id="45"/>
      <w:r w:rsidR="00F03519" w:rsidRPr="00F03519">
        <w:t xml:space="preserve"> </w:t>
      </w:r>
      <w:r w:rsidR="00C04B5C">
        <w:tab/>
      </w:r>
      <w:r w:rsidR="00532187" w:rsidRPr="00F03519">
        <w:t>Scholing mentoren</w:t>
      </w:r>
      <w:r w:rsidR="00CA234F" w:rsidRPr="00F03519">
        <w:t xml:space="preserve"> / docenten,</w:t>
      </w:r>
      <w:bookmarkEnd w:id="46"/>
      <w:r w:rsidR="00CA234F" w:rsidRPr="00F03519">
        <w:t xml:space="preserve"> </w:t>
      </w:r>
    </w:p>
    <w:p w:rsidR="00E301A1" w:rsidRDefault="00E301A1" w:rsidP="00E301A1"/>
    <w:p w:rsidR="00E301A1" w:rsidRDefault="009562AC" w:rsidP="00E301A1">
      <w:r>
        <w:t>Mentoren</w:t>
      </w:r>
      <w:r w:rsidR="00CA234F">
        <w:t xml:space="preserve"> / docenten</w:t>
      </w:r>
      <w:r>
        <w:t xml:space="preserve"> zullen een steeds belangrijkere rol spelen in de signalering en eerste ondersteuning van leerlingen. In 2016/2017 hebben de mentoren Kempenhorst een overzicht gekregen van de taken die worden verwacht van een mentor. Zij hebben kunnen aangeven welke vaardigheden zij nog willen bijleren en welke zij al uitstekend onder de knie hebben. Op deze manier kunnen we met collegiale consultatie al veel collega’s helpen. Voor vragen waarvoor geen experts in de school zijn worden externen ingevlogen om onze mentoren bij te scholen.</w:t>
      </w:r>
    </w:p>
    <w:p w:rsidR="009562AC" w:rsidRDefault="009562AC" w:rsidP="00E301A1">
      <w:r>
        <w:t xml:space="preserve">Op het Heerbeeck wordt in 2017/2018 geëvalueerd waaraan een studiecoach / mentor moet voldoen zodat ook daar via collegiale consultatie en </w:t>
      </w:r>
      <w:r w:rsidR="00CA234F">
        <w:t xml:space="preserve">hulp van </w:t>
      </w:r>
      <w:r>
        <w:t>externen alle mentoren over de noodza</w:t>
      </w:r>
      <w:r w:rsidR="00CA234F">
        <w:t>kelijke vaardigheden beschikken kunnen gaan beschikken.</w:t>
      </w:r>
    </w:p>
    <w:p w:rsidR="00E301A1" w:rsidRDefault="00E301A1" w:rsidP="00E301A1"/>
    <w:p w:rsidR="00654A19" w:rsidRPr="00F03519" w:rsidRDefault="00C04B5C" w:rsidP="00F03519">
      <w:pPr>
        <w:pStyle w:val="Kop2"/>
      </w:pPr>
      <w:bookmarkStart w:id="47" w:name="_Toc22642967"/>
      <w:r>
        <w:t>5.5.</w:t>
      </w:r>
      <w:r>
        <w:tab/>
      </w:r>
      <w:r w:rsidR="00654A19" w:rsidRPr="00F03519">
        <w:t>Samenwerking met basisscholen</w:t>
      </w:r>
      <w:bookmarkEnd w:id="47"/>
    </w:p>
    <w:p w:rsidR="00654A19" w:rsidRDefault="00654A19" w:rsidP="00F03519">
      <w:r>
        <w:t>Wij gaan als VOBO investeren in de contacten met de basisscholen om te overleggen met de IB’ers op de basisscholen. Op deze manier kunnen we snel de leerlingen op de juiste manier de ondersteuningsbehoefte bieden.</w:t>
      </w:r>
    </w:p>
    <w:p w:rsidR="00654A19" w:rsidRPr="00654A19" w:rsidRDefault="00654A19" w:rsidP="00F03519">
      <w:r>
        <w:t xml:space="preserve">Zowel de basisscholen als VOBO heeft belang bij het feit dat  de leerlingen het juiste uitstroomniveau zal behalen. Het is van belang dat de basisschool weet wat er op een middelbare </w:t>
      </w:r>
      <w:r>
        <w:lastRenderedPageBreak/>
        <w:t xml:space="preserve">school van een leerling wordt verwacht en dat de middelbare school een goed beeld heeft van het tot stand komen van de adviezen op de basisschool </w:t>
      </w:r>
    </w:p>
    <w:p w:rsidR="00CA234F" w:rsidRDefault="00CA234F" w:rsidP="00CA234F">
      <w:pPr>
        <w:rPr>
          <w:sz w:val="24"/>
        </w:rPr>
      </w:pPr>
    </w:p>
    <w:p w:rsidR="00654A19" w:rsidRPr="00F03519" w:rsidRDefault="00C04B5C" w:rsidP="00F03519">
      <w:pPr>
        <w:pStyle w:val="Kop2"/>
      </w:pPr>
      <w:bookmarkStart w:id="48" w:name="_Toc22642968"/>
      <w:r>
        <w:t>5.6.</w:t>
      </w:r>
      <w:r>
        <w:tab/>
      </w:r>
      <w:r w:rsidR="00654A19" w:rsidRPr="00F03519">
        <w:t>Samenwerkingsverbanden, gemeente</w:t>
      </w:r>
      <w:bookmarkEnd w:id="48"/>
      <w:r w:rsidR="00654A19" w:rsidRPr="00F03519">
        <w:t xml:space="preserve"> </w:t>
      </w:r>
    </w:p>
    <w:p w:rsidR="00CA234F" w:rsidRDefault="00CA234F" w:rsidP="00CA234F"/>
    <w:p w:rsidR="00654A19" w:rsidRPr="00654A19" w:rsidRDefault="00654A19" w:rsidP="00CA234F">
      <w:r>
        <w:t xml:space="preserve">Als VOBO zullen we ons hard maken dat de gelden echt de leerling zullen volgen ook over de grenzen van de Samenwerkingsverbanden heen. Ook de verhouding met de Gemeente </w:t>
      </w:r>
      <w:r w:rsidR="00A82062">
        <w:t>i.v.m.</w:t>
      </w:r>
      <w:r>
        <w:t xml:space="preserve"> zorg vergt een investering in de samenwerking.</w:t>
      </w:r>
    </w:p>
    <w:p w:rsidR="00CA234F" w:rsidRDefault="00CA234F" w:rsidP="00CA234F">
      <w:pPr>
        <w:rPr>
          <w:sz w:val="24"/>
        </w:rPr>
      </w:pPr>
    </w:p>
    <w:p w:rsidR="00CA234F" w:rsidRDefault="00CA234F" w:rsidP="00CA234F">
      <w:pPr>
        <w:rPr>
          <w:sz w:val="24"/>
        </w:rPr>
      </w:pPr>
    </w:p>
    <w:p w:rsidR="00CA234F" w:rsidRDefault="00CA234F" w:rsidP="00CA234F">
      <w:pPr>
        <w:rPr>
          <w:sz w:val="24"/>
        </w:rPr>
      </w:pPr>
    </w:p>
    <w:p w:rsidR="005C3688" w:rsidRPr="00CA234F" w:rsidRDefault="00F03519" w:rsidP="00F03519">
      <w:pPr>
        <w:pStyle w:val="Kop1"/>
      </w:pPr>
      <w:bookmarkStart w:id="49" w:name="_Toc22642969"/>
      <w:r>
        <w:lastRenderedPageBreak/>
        <w:t>6.</w:t>
      </w:r>
      <w:r>
        <w:tab/>
      </w:r>
      <w:r w:rsidR="00C04B5C">
        <w:t>We zijn tevreden als we de volgende zaken zien in de school</w:t>
      </w:r>
      <w:bookmarkEnd w:id="49"/>
      <w:r w:rsidR="00A82062">
        <w:t>:</w:t>
      </w:r>
      <w:r w:rsidR="00C04B5C">
        <w:t xml:space="preserve"> </w:t>
      </w:r>
    </w:p>
    <w:p w:rsidR="00E301A1" w:rsidRDefault="00A82062" w:rsidP="00F77694">
      <w:pPr>
        <w:pStyle w:val="Lijstalinea"/>
        <w:numPr>
          <w:ilvl w:val="0"/>
          <w:numId w:val="18"/>
        </w:numPr>
        <w:ind w:left="360"/>
      </w:pPr>
      <w:r>
        <w:t>h</w:t>
      </w:r>
      <w:r w:rsidR="00E301A1">
        <w:t xml:space="preserve">et ondersteuningsprofiel van de school optimaal is afgestemd op </w:t>
      </w:r>
      <w:r w:rsidR="00F2317A">
        <w:t xml:space="preserve">de specifieke ondersteuning voor </w:t>
      </w:r>
      <w:r w:rsidR="00E301A1">
        <w:t>de leerlingen di</w:t>
      </w:r>
      <w:r w:rsidR="00F2317A">
        <w:t>e zijn toegelaten.</w:t>
      </w:r>
    </w:p>
    <w:p w:rsidR="005C3688" w:rsidRDefault="005C3688" w:rsidP="005C3688">
      <w:pPr>
        <w:pStyle w:val="Lijstalinea"/>
        <w:ind w:left="360"/>
      </w:pPr>
    </w:p>
    <w:p w:rsidR="005C3688" w:rsidRDefault="00654A19" w:rsidP="00F77694">
      <w:pPr>
        <w:pStyle w:val="Lijstalinea"/>
        <w:numPr>
          <w:ilvl w:val="0"/>
          <w:numId w:val="18"/>
        </w:numPr>
        <w:ind w:left="360"/>
      </w:pPr>
      <w:r>
        <w:t>w</w:t>
      </w:r>
      <w:r w:rsidR="005C3688">
        <w:t xml:space="preserve">e de leerlingen in de klas coachen en leervragen van docenten krijgen over het omgaan </w:t>
      </w:r>
      <w:r>
        <w:t>met leerlingen met ondersteuningsbehoeften</w:t>
      </w:r>
      <w:r w:rsidR="005C3688">
        <w:t>.</w:t>
      </w:r>
    </w:p>
    <w:p w:rsidR="00E301A1" w:rsidRDefault="00E301A1" w:rsidP="008675F8"/>
    <w:p w:rsidR="00E301A1" w:rsidRDefault="00E301A1" w:rsidP="00F77694">
      <w:pPr>
        <w:pStyle w:val="Lijstalinea"/>
        <w:numPr>
          <w:ilvl w:val="0"/>
          <w:numId w:val="18"/>
        </w:numPr>
        <w:ind w:left="360"/>
      </w:pPr>
      <w:r>
        <w:t xml:space="preserve">alle </w:t>
      </w:r>
      <w:r w:rsidR="00C9703C">
        <w:t xml:space="preserve">mentoren/ </w:t>
      </w:r>
      <w:r>
        <w:t xml:space="preserve">docenten geschoold zijn m.b.t. de meest </w:t>
      </w:r>
      <w:r w:rsidR="00BA5031">
        <w:t xml:space="preserve">voorkomende stoornissen bij </w:t>
      </w:r>
      <w:r>
        <w:t>leerlingen</w:t>
      </w:r>
      <w:r w:rsidR="00BA5031">
        <w:t xml:space="preserve"> met een ondersteuningsvraag</w:t>
      </w:r>
      <w:r>
        <w:t xml:space="preserve"> en hebben geleerd om handelingsgericht te werken, zowel met individuele als met groepsplannen;</w:t>
      </w:r>
      <w:r w:rsidR="00070EBB">
        <w:t xml:space="preserve"> dit betekent dat we van curatief naar preventief moeten gaan.</w:t>
      </w:r>
    </w:p>
    <w:p w:rsidR="00E301A1" w:rsidRDefault="00E301A1" w:rsidP="008675F8"/>
    <w:p w:rsidR="00E301A1" w:rsidRDefault="00E301A1" w:rsidP="00F77694">
      <w:pPr>
        <w:pStyle w:val="Lijstalinea"/>
        <w:numPr>
          <w:ilvl w:val="0"/>
          <w:numId w:val="18"/>
        </w:numPr>
        <w:ind w:left="360"/>
      </w:pPr>
      <w:r>
        <w:t>de leerlingen met specifieke ondersteuningsbehoefte zo snel mogelijk worden gesignaleerd en de gevraagde ondersteuning ontvan</w:t>
      </w:r>
      <w:r w:rsidR="00F2317A">
        <w:t>gen zodat 90% van de</w:t>
      </w:r>
      <w:r>
        <w:t xml:space="preserve"> leerlingen</w:t>
      </w:r>
      <w:r w:rsidR="00F2317A">
        <w:t xml:space="preserve"> met een ondersteuningsvraag</w:t>
      </w:r>
      <w:r>
        <w:t xml:space="preserve"> te</w:t>
      </w:r>
      <w:r w:rsidR="00654A19">
        <w:t>vreden is over de ondersteuning. Dit zullen we aan de hand van uitslagen van enquêtes monitoren.</w:t>
      </w:r>
    </w:p>
    <w:p w:rsidR="005C3688" w:rsidRDefault="005C3688" w:rsidP="005C3688">
      <w:pPr>
        <w:pStyle w:val="Lijstalinea"/>
      </w:pPr>
    </w:p>
    <w:p w:rsidR="000226D5" w:rsidRDefault="005C3688" w:rsidP="00F77694">
      <w:pPr>
        <w:pStyle w:val="Lijstalinea"/>
        <w:numPr>
          <w:ilvl w:val="0"/>
          <w:numId w:val="18"/>
        </w:numPr>
        <w:ind w:left="360"/>
      </w:pPr>
      <w:r>
        <w:t>Er steeds meer OOP personal coaches en intern begeleiders komen die doce</w:t>
      </w:r>
      <w:r w:rsidR="00387B68">
        <w:t>nten en mentoren kunnen coachen en er een goede verhouding is tussen OOP personal coaches</w:t>
      </w:r>
      <w:r w:rsidR="006A7741">
        <w:t xml:space="preserve"> / IB’ers</w:t>
      </w:r>
      <w:r w:rsidR="00387B68">
        <w:t xml:space="preserve"> en docent personal coaches / IB’ers</w:t>
      </w:r>
      <w:r w:rsidR="000226D5">
        <w:t>, die geschoold zijn om IB taken uit te voeren.</w:t>
      </w:r>
      <w:r w:rsidR="00070EBB">
        <w:t xml:space="preserve"> Dit in verband met beschikbaarheid voor groepsbegeleiding en coaching in de klas.</w:t>
      </w:r>
      <w:r w:rsidR="00F77694">
        <w:rPr>
          <w:color w:val="FF0000"/>
        </w:rPr>
        <w:t xml:space="preserve"> </w:t>
      </w:r>
      <w:r w:rsidR="00F77694">
        <w:t>De reden hiervoor is dat met de combinatie OP-OOP het coachen in de klas en begeleiden van collega’s in de omgang met leerlingen met een ondersteuningsbehoefte mogelijk is.</w:t>
      </w:r>
    </w:p>
    <w:p w:rsidR="00E301A1" w:rsidRDefault="00E301A1" w:rsidP="008675F8"/>
    <w:p w:rsidR="00E301A1" w:rsidRDefault="00E301A1" w:rsidP="00F77694">
      <w:pPr>
        <w:pStyle w:val="Lijstalinea"/>
        <w:numPr>
          <w:ilvl w:val="0"/>
          <w:numId w:val="18"/>
        </w:numPr>
        <w:ind w:left="360"/>
      </w:pPr>
      <w:r>
        <w:t>de leerling</w:t>
      </w:r>
      <w:r w:rsidR="00286DDA">
        <w:t xml:space="preserve"> </w:t>
      </w:r>
      <w:r>
        <w:t>besprekingen doel- en opbreng</w:t>
      </w:r>
      <w:r w:rsidR="005C3688">
        <w:t>stgericht zijn.</w:t>
      </w:r>
    </w:p>
    <w:p w:rsidR="005C3688" w:rsidRDefault="005C3688" w:rsidP="005C3688">
      <w:pPr>
        <w:pStyle w:val="Lijstalinea"/>
      </w:pPr>
    </w:p>
    <w:p w:rsidR="005C3688" w:rsidRDefault="000226D5" w:rsidP="00F77694">
      <w:pPr>
        <w:pStyle w:val="Lijstalinea"/>
        <w:numPr>
          <w:ilvl w:val="0"/>
          <w:numId w:val="18"/>
        </w:numPr>
        <w:ind w:left="360"/>
      </w:pPr>
      <w:r>
        <w:t>D</w:t>
      </w:r>
      <w:r w:rsidR="005C3688">
        <w:t>e collega’s in de begeleiding en ondersteuning</w:t>
      </w:r>
      <w:r>
        <w:t xml:space="preserve"> zelf</w:t>
      </w:r>
      <w:r w:rsidR="005C3688">
        <w:t xml:space="preserve"> kunnen scholen zodat we niet meer afhankelijk zijn van externen</w:t>
      </w:r>
      <w:r w:rsidR="006A7741">
        <w:t xml:space="preserve"> en deze diensten kunnen afbouwen.</w:t>
      </w:r>
      <w:r w:rsidR="00070EBB">
        <w:t xml:space="preserve"> Bepaalde expertise zullen we altijd nodig hebben van onafhankelijke derden.</w:t>
      </w:r>
    </w:p>
    <w:p w:rsidR="005C3688" w:rsidRDefault="005C3688" w:rsidP="005C3688">
      <w:pPr>
        <w:pStyle w:val="Lijstalinea"/>
      </w:pPr>
    </w:p>
    <w:p w:rsidR="005C3688" w:rsidRDefault="005C3688" w:rsidP="00F77694">
      <w:pPr>
        <w:pStyle w:val="Lijstalinea"/>
        <w:numPr>
          <w:ilvl w:val="0"/>
          <w:numId w:val="18"/>
        </w:numPr>
        <w:ind w:left="360"/>
      </w:pPr>
      <w:r>
        <w:t>Leerlingen in toenem</w:t>
      </w:r>
      <w:r w:rsidR="00BF49A9">
        <w:t>ende mate in groepen ondersteund</w:t>
      </w:r>
      <w:r>
        <w:t xml:space="preserve"> worden.</w:t>
      </w:r>
    </w:p>
    <w:p w:rsidR="00E301A1" w:rsidRDefault="00E301A1" w:rsidP="00C9703C"/>
    <w:p w:rsidR="006A7741" w:rsidRDefault="006A7741"/>
    <w:p w:rsidR="006A7741" w:rsidRDefault="006A7741"/>
    <w:p w:rsidR="006A7741" w:rsidRDefault="006A7741">
      <w:r>
        <w:t>Met vriendelijke groet</w:t>
      </w:r>
    </w:p>
    <w:p w:rsidR="006A7741" w:rsidRDefault="006A7741">
      <w:r>
        <w:t>Rob van der Vorst</w:t>
      </w:r>
    </w:p>
    <w:sectPr w:rsidR="006A7741" w:rsidSect="00FC375C">
      <w:headerReference w:type="default" r:id="rId14"/>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47" w:rsidRDefault="00F55947" w:rsidP="00E301A1">
      <w:r>
        <w:separator/>
      </w:r>
    </w:p>
  </w:endnote>
  <w:endnote w:type="continuationSeparator" w:id="0">
    <w:p w:rsidR="00F55947" w:rsidRDefault="00F55947" w:rsidP="00E3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52" w:rsidRDefault="00F55947">
    <w:pPr>
      <w:pStyle w:val="Voettekst"/>
    </w:pPr>
    <w:r>
      <w:t xml:space="preserve">Beleidsplan leerlingbegeleiding en ondersteuning V.O. Best-Oirschot 2018-2021         </w:t>
    </w:r>
  </w:p>
  <w:p w:rsidR="00F55947" w:rsidRDefault="00030752">
    <w:pPr>
      <w:pStyle w:val="Voettekst"/>
    </w:pPr>
    <w:r w:rsidRPr="00030752">
      <w:t>VORv19000241GRT</w:t>
    </w:r>
    <w:r w:rsidR="00F55947">
      <w:t xml:space="preserve">        </w:t>
    </w:r>
  </w:p>
  <w:p w:rsidR="00F55947" w:rsidRDefault="00F55947" w:rsidP="009D5E0E">
    <w:pPr>
      <w:pStyle w:val="Voettekst"/>
      <w:jc w:val="right"/>
    </w:pPr>
    <w:r>
      <w:t xml:space="preserve">Pagina </w:t>
    </w:r>
    <w:r>
      <w:fldChar w:fldCharType="begin"/>
    </w:r>
    <w:r>
      <w:instrText>PAGE   \* MERGEFORMAT</w:instrText>
    </w:r>
    <w:r>
      <w:fldChar w:fldCharType="separate"/>
    </w:r>
    <w:r w:rsidR="0013025E">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47" w:rsidRDefault="00F55947" w:rsidP="00835B4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55947" w:rsidRPr="00CF5464" w:rsidRDefault="0013025E" w:rsidP="00C1099C">
    <w:pPr>
      <w:pStyle w:val="Voettekst"/>
      <w:ind w:right="360"/>
      <w:rPr>
        <w:lang w:val="en-US"/>
      </w:rPr>
    </w:pPr>
    <w:sdt>
      <w:sdtPr>
        <w:id w:val="969400743"/>
        <w:placeholder>
          <w:docPart w:val="FAAA6067DACCD44589C7152A144570EB"/>
        </w:placeholder>
        <w:temporary/>
        <w:showingPlcHdr/>
      </w:sdtPr>
      <w:sdtEndPr/>
      <w:sdtContent>
        <w:r w:rsidR="00F55947" w:rsidRPr="00CF5464">
          <w:rPr>
            <w:lang w:val="en-US"/>
          </w:rPr>
          <w:t>[Type text]</w:t>
        </w:r>
      </w:sdtContent>
    </w:sdt>
    <w:r w:rsidR="00F55947">
      <w:ptab w:relativeTo="margin" w:alignment="center" w:leader="none"/>
    </w:r>
    <w:sdt>
      <w:sdtPr>
        <w:id w:val="969400748"/>
        <w:placeholder>
          <w:docPart w:val="C9C37BF8C027C244A64622513CC0AAB9"/>
        </w:placeholder>
        <w:temporary/>
        <w:showingPlcHdr/>
      </w:sdtPr>
      <w:sdtEndPr/>
      <w:sdtContent>
        <w:r w:rsidR="00F55947" w:rsidRPr="00CF5464">
          <w:rPr>
            <w:lang w:val="en-US"/>
          </w:rPr>
          <w:t>[Type text]</w:t>
        </w:r>
      </w:sdtContent>
    </w:sdt>
    <w:r w:rsidR="00F55947">
      <w:ptab w:relativeTo="margin" w:alignment="right" w:leader="none"/>
    </w:r>
    <w:sdt>
      <w:sdtPr>
        <w:id w:val="969400753"/>
        <w:placeholder>
          <w:docPart w:val="9555D33C6ADAC14ABEDA1801CE751A40"/>
        </w:placeholder>
        <w:temporary/>
        <w:showingPlcHdr/>
      </w:sdtPr>
      <w:sdtEndPr/>
      <w:sdtContent>
        <w:r w:rsidR="00F55947" w:rsidRPr="00CF5464">
          <w:rPr>
            <w:lang w:val="en-US"/>
          </w:rPr>
          <w:t>[Type text]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47" w:rsidRDefault="00F55947" w:rsidP="00835B4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025E">
      <w:rPr>
        <w:rStyle w:val="Paginanummer"/>
        <w:noProof/>
      </w:rPr>
      <w:t>20</w:t>
    </w:r>
    <w:r>
      <w:rPr>
        <w:rStyle w:val="Paginanummer"/>
      </w:rPr>
      <w:fldChar w:fldCharType="end"/>
    </w:r>
  </w:p>
  <w:p w:rsidR="00F55947" w:rsidRDefault="00F55947" w:rsidP="00C1099C">
    <w:pPr>
      <w:pStyle w:val="Voetteks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47" w:rsidRDefault="00F55947" w:rsidP="00E301A1">
      <w:r>
        <w:separator/>
      </w:r>
    </w:p>
  </w:footnote>
  <w:footnote w:type="continuationSeparator" w:id="0">
    <w:p w:rsidR="00F55947" w:rsidRDefault="00F55947" w:rsidP="00E3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47" w:rsidRDefault="00F55947">
    <w:pPr>
      <w:pStyle w:val="Koptekst"/>
    </w:pPr>
  </w:p>
  <w:p w:rsidR="00F55947" w:rsidRDefault="00F5594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E57"/>
    <w:multiLevelType w:val="hybridMultilevel"/>
    <w:tmpl w:val="9F5AB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38B19E6"/>
    <w:multiLevelType w:val="hybridMultilevel"/>
    <w:tmpl w:val="2D28A9F4"/>
    <w:lvl w:ilvl="0" w:tplc="04130001">
      <w:start w:val="1"/>
      <w:numFmt w:val="bullet"/>
      <w:lvlText w:val=""/>
      <w:lvlJc w:val="left"/>
      <w:pPr>
        <w:ind w:left="756" w:hanging="349"/>
      </w:pPr>
      <w:rPr>
        <w:rFonts w:ascii="Symbol" w:hAnsi="Symbol" w:hint="default"/>
        <w:w w:val="99"/>
        <w:sz w:val="22"/>
        <w:szCs w:val="22"/>
      </w:rPr>
    </w:lvl>
    <w:lvl w:ilvl="1" w:tplc="ECB0D860">
      <w:numFmt w:val="bullet"/>
      <w:lvlText w:val="•"/>
      <w:lvlJc w:val="left"/>
      <w:pPr>
        <w:ind w:left="1009" w:hanging="349"/>
      </w:pPr>
      <w:rPr>
        <w:rFonts w:hint="default"/>
      </w:rPr>
    </w:lvl>
    <w:lvl w:ilvl="2" w:tplc="70784946">
      <w:numFmt w:val="bullet"/>
      <w:lvlText w:val="•"/>
      <w:lvlJc w:val="left"/>
      <w:pPr>
        <w:ind w:left="1259" w:hanging="349"/>
      </w:pPr>
      <w:rPr>
        <w:rFonts w:hint="default"/>
      </w:rPr>
    </w:lvl>
    <w:lvl w:ilvl="3" w:tplc="80D26736">
      <w:numFmt w:val="bullet"/>
      <w:lvlText w:val="•"/>
      <w:lvlJc w:val="left"/>
      <w:pPr>
        <w:ind w:left="1508" w:hanging="349"/>
      </w:pPr>
      <w:rPr>
        <w:rFonts w:hint="default"/>
      </w:rPr>
    </w:lvl>
    <w:lvl w:ilvl="4" w:tplc="1E5C2B86">
      <w:numFmt w:val="bullet"/>
      <w:lvlText w:val="•"/>
      <w:lvlJc w:val="left"/>
      <w:pPr>
        <w:ind w:left="1758" w:hanging="349"/>
      </w:pPr>
      <w:rPr>
        <w:rFonts w:hint="default"/>
      </w:rPr>
    </w:lvl>
    <w:lvl w:ilvl="5" w:tplc="FA321250">
      <w:numFmt w:val="bullet"/>
      <w:lvlText w:val="•"/>
      <w:lvlJc w:val="left"/>
      <w:pPr>
        <w:ind w:left="2007" w:hanging="349"/>
      </w:pPr>
      <w:rPr>
        <w:rFonts w:hint="default"/>
      </w:rPr>
    </w:lvl>
    <w:lvl w:ilvl="6" w:tplc="D1F8A97C">
      <w:numFmt w:val="bullet"/>
      <w:lvlText w:val="•"/>
      <w:lvlJc w:val="left"/>
      <w:pPr>
        <w:ind w:left="2257" w:hanging="349"/>
      </w:pPr>
      <w:rPr>
        <w:rFonts w:hint="default"/>
      </w:rPr>
    </w:lvl>
    <w:lvl w:ilvl="7" w:tplc="79E26126">
      <w:numFmt w:val="bullet"/>
      <w:lvlText w:val="•"/>
      <w:lvlJc w:val="left"/>
      <w:pPr>
        <w:ind w:left="2506" w:hanging="349"/>
      </w:pPr>
      <w:rPr>
        <w:rFonts w:hint="default"/>
      </w:rPr>
    </w:lvl>
    <w:lvl w:ilvl="8" w:tplc="803E5924">
      <w:numFmt w:val="bullet"/>
      <w:lvlText w:val="•"/>
      <w:lvlJc w:val="left"/>
      <w:pPr>
        <w:ind w:left="2756" w:hanging="349"/>
      </w:pPr>
      <w:rPr>
        <w:rFonts w:hint="default"/>
      </w:rPr>
    </w:lvl>
  </w:abstractNum>
  <w:abstractNum w:abstractNumId="2">
    <w:nsid w:val="06B91486"/>
    <w:multiLevelType w:val="hybridMultilevel"/>
    <w:tmpl w:val="069E1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095CAA"/>
    <w:multiLevelType w:val="hybridMultilevel"/>
    <w:tmpl w:val="66AADD3E"/>
    <w:lvl w:ilvl="0" w:tplc="232A7F60">
      <w:start w:val="13"/>
      <w:numFmt w:val="bullet"/>
      <w:lvlText w:val=""/>
      <w:lvlJc w:val="left"/>
      <w:pPr>
        <w:ind w:left="360" w:hanging="360"/>
      </w:pPr>
      <w:rPr>
        <w:rFonts w:ascii="Symbol" w:eastAsia="Times New Roman"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C0A0D80"/>
    <w:multiLevelType w:val="hybridMultilevel"/>
    <w:tmpl w:val="14EE5210"/>
    <w:lvl w:ilvl="0" w:tplc="232A7F60">
      <w:start w:val="1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CCE5C6D"/>
    <w:multiLevelType w:val="hybridMultilevel"/>
    <w:tmpl w:val="F3CEA726"/>
    <w:lvl w:ilvl="0" w:tplc="0B1EDA82">
      <w:numFmt w:val="bullet"/>
      <w:lvlText w:val=""/>
      <w:lvlJc w:val="left"/>
      <w:pPr>
        <w:ind w:left="509" w:hanging="360"/>
      </w:pPr>
      <w:rPr>
        <w:rFonts w:ascii="Symbol" w:eastAsia="Symbol" w:hAnsi="Symbol" w:cs="Symbol" w:hint="default"/>
        <w:w w:val="99"/>
        <w:sz w:val="22"/>
        <w:szCs w:val="22"/>
      </w:rPr>
    </w:lvl>
    <w:lvl w:ilvl="1" w:tplc="38384A74">
      <w:numFmt w:val="bullet"/>
      <w:lvlText w:val="•"/>
      <w:lvlJc w:val="left"/>
      <w:pPr>
        <w:ind w:left="748" w:hanging="360"/>
      </w:pPr>
      <w:rPr>
        <w:rFonts w:hint="default"/>
      </w:rPr>
    </w:lvl>
    <w:lvl w:ilvl="2" w:tplc="C48486CE">
      <w:numFmt w:val="bullet"/>
      <w:lvlText w:val="•"/>
      <w:lvlJc w:val="left"/>
      <w:pPr>
        <w:ind w:left="996" w:hanging="360"/>
      </w:pPr>
      <w:rPr>
        <w:rFonts w:hint="default"/>
      </w:rPr>
    </w:lvl>
    <w:lvl w:ilvl="3" w:tplc="FFD42F8E">
      <w:numFmt w:val="bullet"/>
      <w:lvlText w:val="•"/>
      <w:lvlJc w:val="left"/>
      <w:pPr>
        <w:ind w:left="1245" w:hanging="360"/>
      </w:pPr>
      <w:rPr>
        <w:rFonts w:hint="default"/>
      </w:rPr>
    </w:lvl>
    <w:lvl w:ilvl="4" w:tplc="CEB8F278">
      <w:numFmt w:val="bullet"/>
      <w:lvlText w:val="•"/>
      <w:lvlJc w:val="left"/>
      <w:pPr>
        <w:ind w:left="1493" w:hanging="360"/>
      </w:pPr>
      <w:rPr>
        <w:rFonts w:hint="default"/>
      </w:rPr>
    </w:lvl>
    <w:lvl w:ilvl="5" w:tplc="A82AD326">
      <w:numFmt w:val="bullet"/>
      <w:lvlText w:val="•"/>
      <w:lvlJc w:val="left"/>
      <w:pPr>
        <w:ind w:left="1741" w:hanging="360"/>
      </w:pPr>
      <w:rPr>
        <w:rFonts w:hint="default"/>
      </w:rPr>
    </w:lvl>
    <w:lvl w:ilvl="6" w:tplc="1990F020">
      <w:numFmt w:val="bullet"/>
      <w:lvlText w:val="•"/>
      <w:lvlJc w:val="left"/>
      <w:pPr>
        <w:ind w:left="1990" w:hanging="360"/>
      </w:pPr>
      <w:rPr>
        <w:rFonts w:hint="default"/>
      </w:rPr>
    </w:lvl>
    <w:lvl w:ilvl="7" w:tplc="B012417C">
      <w:numFmt w:val="bullet"/>
      <w:lvlText w:val="•"/>
      <w:lvlJc w:val="left"/>
      <w:pPr>
        <w:ind w:left="2238" w:hanging="360"/>
      </w:pPr>
      <w:rPr>
        <w:rFonts w:hint="default"/>
      </w:rPr>
    </w:lvl>
    <w:lvl w:ilvl="8" w:tplc="94E0D826">
      <w:numFmt w:val="bullet"/>
      <w:lvlText w:val="•"/>
      <w:lvlJc w:val="left"/>
      <w:pPr>
        <w:ind w:left="2486" w:hanging="360"/>
      </w:pPr>
      <w:rPr>
        <w:rFonts w:hint="default"/>
      </w:rPr>
    </w:lvl>
  </w:abstractNum>
  <w:abstractNum w:abstractNumId="6">
    <w:nsid w:val="12A629A7"/>
    <w:multiLevelType w:val="hybridMultilevel"/>
    <w:tmpl w:val="352AF3E2"/>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65B5AF4"/>
    <w:multiLevelType w:val="hybridMultilevel"/>
    <w:tmpl w:val="1A9AF67C"/>
    <w:lvl w:ilvl="0" w:tplc="88722870">
      <w:numFmt w:val="bullet"/>
      <w:lvlText w:val=""/>
      <w:lvlJc w:val="left"/>
      <w:pPr>
        <w:ind w:left="756" w:hanging="349"/>
      </w:pPr>
      <w:rPr>
        <w:rFonts w:ascii="Symbol" w:eastAsia="Symbol" w:hAnsi="Symbol" w:cs="Symbol" w:hint="default"/>
        <w:w w:val="99"/>
        <w:sz w:val="22"/>
        <w:szCs w:val="22"/>
      </w:rPr>
    </w:lvl>
    <w:lvl w:ilvl="1" w:tplc="A6C2DB72">
      <w:numFmt w:val="bullet"/>
      <w:lvlText w:val="•"/>
      <w:lvlJc w:val="left"/>
      <w:pPr>
        <w:ind w:left="1009" w:hanging="349"/>
      </w:pPr>
      <w:rPr>
        <w:rFonts w:hint="default"/>
      </w:rPr>
    </w:lvl>
    <w:lvl w:ilvl="2" w:tplc="33F24A12">
      <w:numFmt w:val="bullet"/>
      <w:lvlText w:val="•"/>
      <w:lvlJc w:val="left"/>
      <w:pPr>
        <w:ind w:left="1259" w:hanging="349"/>
      </w:pPr>
      <w:rPr>
        <w:rFonts w:hint="default"/>
      </w:rPr>
    </w:lvl>
    <w:lvl w:ilvl="3" w:tplc="21064A2E">
      <w:numFmt w:val="bullet"/>
      <w:lvlText w:val="•"/>
      <w:lvlJc w:val="left"/>
      <w:pPr>
        <w:ind w:left="1508" w:hanging="349"/>
      </w:pPr>
      <w:rPr>
        <w:rFonts w:hint="default"/>
      </w:rPr>
    </w:lvl>
    <w:lvl w:ilvl="4" w:tplc="27963380">
      <w:numFmt w:val="bullet"/>
      <w:lvlText w:val="•"/>
      <w:lvlJc w:val="left"/>
      <w:pPr>
        <w:ind w:left="1758" w:hanging="349"/>
      </w:pPr>
      <w:rPr>
        <w:rFonts w:hint="default"/>
      </w:rPr>
    </w:lvl>
    <w:lvl w:ilvl="5" w:tplc="33686D98">
      <w:numFmt w:val="bullet"/>
      <w:lvlText w:val="•"/>
      <w:lvlJc w:val="left"/>
      <w:pPr>
        <w:ind w:left="2007" w:hanging="349"/>
      </w:pPr>
      <w:rPr>
        <w:rFonts w:hint="default"/>
      </w:rPr>
    </w:lvl>
    <w:lvl w:ilvl="6" w:tplc="F7481B6E">
      <w:numFmt w:val="bullet"/>
      <w:lvlText w:val="•"/>
      <w:lvlJc w:val="left"/>
      <w:pPr>
        <w:ind w:left="2257" w:hanging="349"/>
      </w:pPr>
      <w:rPr>
        <w:rFonts w:hint="default"/>
      </w:rPr>
    </w:lvl>
    <w:lvl w:ilvl="7" w:tplc="BA54B0E4">
      <w:numFmt w:val="bullet"/>
      <w:lvlText w:val="•"/>
      <w:lvlJc w:val="left"/>
      <w:pPr>
        <w:ind w:left="2506" w:hanging="349"/>
      </w:pPr>
      <w:rPr>
        <w:rFonts w:hint="default"/>
      </w:rPr>
    </w:lvl>
    <w:lvl w:ilvl="8" w:tplc="C16AA8BC">
      <w:numFmt w:val="bullet"/>
      <w:lvlText w:val="•"/>
      <w:lvlJc w:val="left"/>
      <w:pPr>
        <w:ind w:left="2756" w:hanging="349"/>
      </w:pPr>
      <w:rPr>
        <w:rFonts w:hint="default"/>
      </w:rPr>
    </w:lvl>
  </w:abstractNum>
  <w:abstractNum w:abstractNumId="8">
    <w:nsid w:val="1B17777B"/>
    <w:multiLevelType w:val="hybridMultilevel"/>
    <w:tmpl w:val="DB329B8C"/>
    <w:lvl w:ilvl="0" w:tplc="C24EC9CE">
      <w:numFmt w:val="bullet"/>
      <w:lvlText w:val=""/>
      <w:lvlJc w:val="left"/>
      <w:pPr>
        <w:ind w:left="509" w:hanging="360"/>
      </w:pPr>
      <w:rPr>
        <w:rFonts w:ascii="Symbol" w:eastAsia="Symbol" w:hAnsi="Symbol" w:cs="Symbol" w:hint="default"/>
        <w:w w:val="99"/>
        <w:sz w:val="22"/>
        <w:szCs w:val="22"/>
      </w:rPr>
    </w:lvl>
    <w:lvl w:ilvl="1" w:tplc="93EEBA3A">
      <w:numFmt w:val="bullet"/>
      <w:lvlText w:val="•"/>
      <w:lvlJc w:val="left"/>
      <w:pPr>
        <w:ind w:left="748" w:hanging="360"/>
      </w:pPr>
      <w:rPr>
        <w:rFonts w:hint="default"/>
      </w:rPr>
    </w:lvl>
    <w:lvl w:ilvl="2" w:tplc="BBA4304C">
      <w:numFmt w:val="bullet"/>
      <w:lvlText w:val="•"/>
      <w:lvlJc w:val="left"/>
      <w:pPr>
        <w:ind w:left="996" w:hanging="360"/>
      </w:pPr>
      <w:rPr>
        <w:rFonts w:hint="default"/>
      </w:rPr>
    </w:lvl>
    <w:lvl w:ilvl="3" w:tplc="623AAA02">
      <w:numFmt w:val="bullet"/>
      <w:lvlText w:val="•"/>
      <w:lvlJc w:val="left"/>
      <w:pPr>
        <w:ind w:left="1245" w:hanging="360"/>
      </w:pPr>
      <w:rPr>
        <w:rFonts w:hint="default"/>
      </w:rPr>
    </w:lvl>
    <w:lvl w:ilvl="4" w:tplc="8B326364">
      <w:numFmt w:val="bullet"/>
      <w:lvlText w:val="•"/>
      <w:lvlJc w:val="left"/>
      <w:pPr>
        <w:ind w:left="1493" w:hanging="360"/>
      </w:pPr>
      <w:rPr>
        <w:rFonts w:hint="default"/>
      </w:rPr>
    </w:lvl>
    <w:lvl w:ilvl="5" w:tplc="756891BC">
      <w:numFmt w:val="bullet"/>
      <w:lvlText w:val="•"/>
      <w:lvlJc w:val="left"/>
      <w:pPr>
        <w:ind w:left="1741" w:hanging="360"/>
      </w:pPr>
      <w:rPr>
        <w:rFonts w:hint="default"/>
      </w:rPr>
    </w:lvl>
    <w:lvl w:ilvl="6" w:tplc="5CD82AAE">
      <w:numFmt w:val="bullet"/>
      <w:lvlText w:val="•"/>
      <w:lvlJc w:val="left"/>
      <w:pPr>
        <w:ind w:left="1990" w:hanging="360"/>
      </w:pPr>
      <w:rPr>
        <w:rFonts w:hint="default"/>
      </w:rPr>
    </w:lvl>
    <w:lvl w:ilvl="7" w:tplc="CE5A04B0">
      <w:numFmt w:val="bullet"/>
      <w:lvlText w:val="•"/>
      <w:lvlJc w:val="left"/>
      <w:pPr>
        <w:ind w:left="2238" w:hanging="360"/>
      </w:pPr>
      <w:rPr>
        <w:rFonts w:hint="default"/>
      </w:rPr>
    </w:lvl>
    <w:lvl w:ilvl="8" w:tplc="482E7CD2">
      <w:numFmt w:val="bullet"/>
      <w:lvlText w:val="•"/>
      <w:lvlJc w:val="left"/>
      <w:pPr>
        <w:ind w:left="2486" w:hanging="360"/>
      </w:pPr>
      <w:rPr>
        <w:rFonts w:hint="default"/>
      </w:rPr>
    </w:lvl>
  </w:abstractNum>
  <w:abstractNum w:abstractNumId="9">
    <w:nsid w:val="1CC44865"/>
    <w:multiLevelType w:val="hybridMultilevel"/>
    <w:tmpl w:val="4170CC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F7877BD"/>
    <w:multiLevelType w:val="hybridMultilevel"/>
    <w:tmpl w:val="E26275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1062134"/>
    <w:multiLevelType w:val="hybridMultilevel"/>
    <w:tmpl w:val="0D4A1310"/>
    <w:lvl w:ilvl="0" w:tplc="9D7C434E">
      <w:numFmt w:val="bullet"/>
      <w:lvlText w:val=""/>
      <w:lvlJc w:val="left"/>
      <w:pPr>
        <w:ind w:left="757" w:hanging="336"/>
      </w:pPr>
      <w:rPr>
        <w:rFonts w:ascii="Symbol" w:eastAsia="Symbol" w:hAnsi="Symbol" w:cs="Symbol" w:hint="default"/>
        <w:w w:val="99"/>
        <w:sz w:val="22"/>
        <w:szCs w:val="22"/>
      </w:rPr>
    </w:lvl>
    <w:lvl w:ilvl="1" w:tplc="5A6097BA">
      <w:numFmt w:val="bullet"/>
      <w:lvlText w:val="•"/>
      <w:lvlJc w:val="left"/>
      <w:pPr>
        <w:ind w:left="1009" w:hanging="336"/>
      </w:pPr>
      <w:rPr>
        <w:rFonts w:hint="default"/>
      </w:rPr>
    </w:lvl>
    <w:lvl w:ilvl="2" w:tplc="379A989A">
      <w:numFmt w:val="bullet"/>
      <w:lvlText w:val="•"/>
      <w:lvlJc w:val="left"/>
      <w:pPr>
        <w:ind w:left="1259" w:hanging="336"/>
      </w:pPr>
      <w:rPr>
        <w:rFonts w:hint="default"/>
      </w:rPr>
    </w:lvl>
    <w:lvl w:ilvl="3" w:tplc="E584BD60">
      <w:numFmt w:val="bullet"/>
      <w:lvlText w:val="•"/>
      <w:lvlJc w:val="left"/>
      <w:pPr>
        <w:ind w:left="1508" w:hanging="336"/>
      </w:pPr>
      <w:rPr>
        <w:rFonts w:hint="default"/>
      </w:rPr>
    </w:lvl>
    <w:lvl w:ilvl="4" w:tplc="C19E4FE8">
      <w:numFmt w:val="bullet"/>
      <w:lvlText w:val="•"/>
      <w:lvlJc w:val="left"/>
      <w:pPr>
        <w:ind w:left="1758" w:hanging="336"/>
      </w:pPr>
      <w:rPr>
        <w:rFonts w:hint="default"/>
      </w:rPr>
    </w:lvl>
    <w:lvl w:ilvl="5" w:tplc="E81288F4">
      <w:numFmt w:val="bullet"/>
      <w:lvlText w:val="•"/>
      <w:lvlJc w:val="left"/>
      <w:pPr>
        <w:ind w:left="2007" w:hanging="336"/>
      </w:pPr>
      <w:rPr>
        <w:rFonts w:hint="default"/>
      </w:rPr>
    </w:lvl>
    <w:lvl w:ilvl="6" w:tplc="77929AE6">
      <w:numFmt w:val="bullet"/>
      <w:lvlText w:val="•"/>
      <w:lvlJc w:val="left"/>
      <w:pPr>
        <w:ind w:left="2257" w:hanging="336"/>
      </w:pPr>
      <w:rPr>
        <w:rFonts w:hint="default"/>
      </w:rPr>
    </w:lvl>
    <w:lvl w:ilvl="7" w:tplc="EC32C278">
      <w:numFmt w:val="bullet"/>
      <w:lvlText w:val="•"/>
      <w:lvlJc w:val="left"/>
      <w:pPr>
        <w:ind w:left="2506" w:hanging="336"/>
      </w:pPr>
      <w:rPr>
        <w:rFonts w:hint="default"/>
      </w:rPr>
    </w:lvl>
    <w:lvl w:ilvl="8" w:tplc="2D26862E">
      <w:numFmt w:val="bullet"/>
      <w:lvlText w:val="•"/>
      <w:lvlJc w:val="left"/>
      <w:pPr>
        <w:ind w:left="2756" w:hanging="336"/>
      </w:pPr>
      <w:rPr>
        <w:rFonts w:hint="default"/>
      </w:rPr>
    </w:lvl>
  </w:abstractNum>
  <w:abstractNum w:abstractNumId="12">
    <w:nsid w:val="280864DF"/>
    <w:multiLevelType w:val="hybridMultilevel"/>
    <w:tmpl w:val="22D82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6F6384"/>
    <w:multiLevelType w:val="hybridMultilevel"/>
    <w:tmpl w:val="1AB6F98A"/>
    <w:lvl w:ilvl="0" w:tplc="B34606E0">
      <w:start w:val="12"/>
      <w:numFmt w:val="upperLetter"/>
      <w:lvlText w:val="%1."/>
      <w:lvlJc w:val="left"/>
      <w:pPr>
        <w:ind w:left="428" w:hanging="259"/>
        <w:jc w:val="left"/>
      </w:pPr>
      <w:rPr>
        <w:rFonts w:ascii="Trebuchet MS" w:eastAsia="Trebuchet MS" w:hAnsi="Trebuchet MS" w:cs="Trebuchet MS" w:hint="default"/>
        <w:w w:val="99"/>
        <w:sz w:val="22"/>
        <w:szCs w:val="22"/>
      </w:rPr>
    </w:lvl>
    <w:lvl w:ilvl="1" w:tplc="0C78C10A">
      <w:numFmt w:val="bullet"/>
      <w:lvlText w:val="•"/>
      <w:lvlJc w:val="left"/>
      <w:pPr>
        <w:ind w:left="614" w:hanging="259"/>
      </w:pPr>
      <w:rPr>
        <w:rFonts w:hint="default"/>
      </w:rPr>
    </w:lvl>
    <w:lvl w:ilvl="2" w:tplc="442A6114">
      <w:numFmt w:val="bullet"/>
      <w:lvlText w:val="•"/>
      <w:lvlJc w:val="left"/>
      <w:pPr>
        <w:ind w:left="809" w:hanging="259"/>
      </w:pPr>
      <w:rPr>
        <w:rFonts w:hint="default"/>
      </w:rPr>
    </w:lvl>
    <w:lvl w:ilvl="3" w:tplc="D46E14F6">
      <w:numFmt w:val="bullet"/>
      <w:lvlText w:val="•"/>
      <w:lvlJc w:val="left"/>
      <w:pPr>
        <w:ind w:left="1004" w:hanging="259"/>
      </w:pPr>
      <w:rPr>
        <w:rFonts w:hint="default"/>
      </w:rPr>
    </w:lvl>
    <w:lvl w:ilvl="4" w:tplc="9D449FF2">
      <w:numFmt w:val="bullet"/>
      <w:lvlText w:val="•"/>
      <w:lvlJc w:val="left"/>
      <w:pPr>
        <w:ind w:left="1199" w:hanging="259"/>
      </w:pPr>
      <w:rPr>
        <w:rFonts w:hint="default"/>
      </w:rPr>
    </w:lvl>
    <w:lvl w:ilvl="5" w:tplc="A58EA2B2">
      <w:numFmt w:val="bullet"/>
      <w:lvlText w:val="•"/>
      <w:lvlJc w:val="left"/>
      <w:pPr>
        <w:ind w:left="1394" w:hanging="259"/>
      </w:pPr>
      <w:rPr>
        <w:rFonts w:hint="default"/>
      </w:rPr>
    </w:lvl>
    <w:lvl w:ilvl="6" w:tplc="31B8D1DC">
      <w:numFmt w:val="bullet"/>
      <w:lvlText w:val="•"/>
      <w:lvlJc w:val="left"/>
      <w:pPr>
        <w:ind w:left="1589" w:hanging="259"/>
      </w:pPr>
      <w:rPr>
        <w:rFonts w:hint="default"/>
      </w:rPr>
    </w:lvl>
    <w:lvl w:ilvl="7" w:tplc="8D569618">
      <w:numFmt w:val="bullet"/>
      <w:lvlText w:val="•"/>
      <w:lvlJc w:val="left"/>
      <w:pPr>
        <w:ind w:left="1784" w:hanging="259"/>
      </w:pPr>
      <w:rPr>
        <w:rFonts w:hint="default"/>
      </w:rPr>
    </w:lvl>
    <w:lvl w:ilvl="8" w:tplc="BC12A9EC">
      <w:numFmt w:val="bullet"/>
      <w:lvlText w:val="•"/>
      <w:lvlJc w:val="left"/>
      <w:pPr>
        <w:ind w:left="1979" w:hanging="259"/>
      </w:pPr>
      <w:rPr>
        <w:rFonts w:hint="default"/>
      </w:rPr>
    </w:lvl>
  </w:abstractNum>
  <w:abstractNum w:abstractNumId="14">
    <w:nsid w:val="2D2A5C77"/>
    <w:multiLevelType w:val="hybridMultilevel"/>
    <w:tmpl w:val="12B85C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0E504C1"/>
    <w:multiLevelType w:val="hybridMultilevel"/>
    <w:tmpl w:val="067CFF0C"/>
    <w:lvl w:ilvl="0" w:tplc="232A7F60">
      <w:start w:val="1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42778E2"/>
    <w:multiLevelType w:val="hybridMultilevel"/>
    <w:tmpl w:val="79A67672"/>
    <w:lvl w:ilvl="0" w:tplc="7C2E6B32">
      <w:numFmt w:val="bullet"/>
      <w:lvlText w:val=""/>
      <w:lvlJc w:val="left"/>
      <w:pPr>
        <w:ind w:left="575" w:hanging="427"/>
      </w:pPr>
      <w:rPr>
        <w:rFonts w:ascii="Symbol" w:eastAsia="Symbol" w:hAnsi="Symbol" w:cs="Symbol" w:hint="default"/>
        <w:w w:val="99"/>
        <w:sz w:val="22"/>
        <w:szCs w:val="22"/>
      </w:rPr>
    </w:lvl>
    <w:lvl w:ilvl="1" w:tplc="DB9C7A08">
      <w:numFmt w:val="bullet"/>
      <w:lvlText w:val="•"/>
      <w:lvlJc w:val="left"/>
      <w:pPr>
        <w:ind w:left="820" w:hanging="427"/>
      </w:pPr>
      <w:rPr>
        <w:rFonts w:hint="default"/>
      </w:rPr>
    </w:lvl>
    <w:lvl w:ilvl="2" w:tplc="248C886E">
      <w:numFmt w:val="bullet"/>
      <w:lvlText w:val="•"/>
      <w:lvlJc w:val="left"/>
      <w:pPr>
        <w:ind w:left="1060" w:hanging="427"/>
      </w:pPr>
      <w:rPr>
        <w:rFonts w:hint="default"/>
      </w:rPr>
    </w:lvl>
    <w:lvl w:ilvl="3" w:tplc="49F6BC1E">
      <w:numFmt w:val="bullet"/>
      <w:lvlText w:val="•"/>
      <w:lvlJc w:val="left"/>
      <w:pPr>
        <w:ind w:left="1301" w:hanging="427"/>
      </w:pPr>
      <w:rPr>
        <w:rFonts w:hint="default"/>
      </w:rPr>
    </w:lvl>
    <w:lvl w:ilvl="4" w:tplc="72D00234">
      <w:numFmt w:val="bullet"/>
      <w:lvlText w:val="•"/>
      <w:lvlJc w:val="left"/>
      <w:pPr>
        <w:ind w:left="1541" w:hanging="427"/>
      </w:pPr>
      <w:rPr>
        <w:rFonts w:hint="default"/>
      </w:rPr>
    </w:lvl>
    <w:lvl w:ilvl="5" w:tplc="E7F428E2">
      <w:numFmt w:val="bullet"/>
      <w:lvlText w:val="•"/>
      <w:lvlJc w:val="left"/>
      <w:pPr>
        <w:ind w:left="1781" w:hanging="427"/>
      </w:pPr>
      <w:rPr>
        <w:rFonts w:hint="default"/>
      </w:rPr>
    </w:lvl>
    <w:lvl w:ilvl="6" w:tplc="EF064E80">
      <w:numFmt w:val="bullet"/>
      <w:lvlText w:val="•"/>
      <w:lvlJc w:val="left"/>
      <w:pPr>
        <w:ind w:left="2022" w:hanging="427"/>
      </w:pPr>
      <w:rPr>
        <w:rFonts w:hint="default"/>
      </w:rPr>
    </w:lvl>
    <w:lvl w:ilvl="7" w:tplc="030EAD4C">
      <w:numFmt w:val="bullet"/>
      <w:lvlText w:val="•"/>
      <w:lvlJc w:val="left"/>
      <w:pPr>
        <w:ind w:left="2262" w:hanging="427"/>
      </w:pPr>
      <w:rPr>
        <w:rFonts w:hint="default"/>
      </w:rPr>
    </w:lvl>
    <w:lvl w:ilvl="8" w:tplc="EFF2DFA2">
      <w:numFmt w:val="bullet"/>
      <w:lvlText w:val="•"/>
      <w:lvlJc w:val="left"/>
      <w:pPr>
        <w:ind w:left="2502" w:hanging="427"/>
      </w:pPr>
      <w:rPr>
        <w:rFonts w:hint="default"/>
      </w:rPr>
    </w:lvl>
  </w:abstractNum>
  <w:abstractNum w:abstractNumId="17">
    <w:nsid w:val="3BEC0D0E"/>
    <w:multiLevelType w:val="hybridMultilevel"/>
    <w:tmpl w:val="26A4B82C"/>
    <w:lvl w:ilvl="0" w:tplc="69206E12">
      <w:start w:val="1"/>
      <w:numFmt w:val="bullet"/>
      <w:lvlText w:val=""/>
      <w:lvlJc w:val="left"/>
      <w:pPr>
        <w:tabs>
          <w:tab w:val="num" w:pos="1068"/>
        </w:tabs>
        <w:ind w:left="106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0400E34"/>
    <w:multiLevelType w:val="hybridMultilevel"/>
    <w:tmpl w:val="24F05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6707560"/>
    <w:multiLevelType w:val="hybridMultilevel"/>
    <w:tmpl w:val="58CAB1C4"/>
    <w:lvl w:ilvl="0" w:tplc="1BF043C2">
      <w:numFmt w:val="bullet"/>
      <w:lvlText w:val=""/>
      <w:lvlJc w:val="left"/>
      <w:pPr>
        <w:ind w:left="426" w:hanging="427"/>
      </w:pPr>
      <w:rPr>
        <w:rFonts w:ascii="Symbol" w:eastAsia="Symbol" w:hAnsi="Symbol" w:cs="Symbol" w:hint="default"/>
        <w:w w:val="99"/>
        <w:sz w:val="22"/>
        <w:szCs w:val="22"/>
      </w:rPr>
    </w:lvl>
    <w:lvl w:ilvl="1" w:tplc="FC9A2B96">
      <w:numFmt w:val="bullet"/>
      <w:lvlText w:val="•"/>
      <w:lvlJc w:val="left"/>
      <w:pPr>
        <w:ind w:left="671" w:hanging="427"/>
      </w:pPr>
      <w:rPr>
        <w:rFonts w:hint="default"/>
      </w:rPr>
    </w:lvl>
    <w:lvl w:ilvl="2" w:tplc="93AA5C9A">
      <w:numFmt w:val="bullet"/>
      <w:lvlText w:val="•"/>
      <w:lvlJc w:val="left"/>
      <w:pPr>
        <w:ind w:left="911" w:hanging="427"/>
      </w:pPr>
      <w:rPr>
        <w:rFonts w:hint="default"/>
      </w:rPr>
    </w:lvl>
    <w:lvl w:ilvl="3" w:tplc="EB7EDC8A">
      <w:numFmt w:val="bullet"/>
      <w:lvlText w:val="•"/>
      <w:lvlJc w:val="left"/>
      <w:pPr>
        <w:ind w:left="1152" w:hanging="427"/>
      </w:pPr>
      <w:rPr>
        <w:rFonts w:hint="default"/>
      </w:rPr>
    </w:lvl>
    <w:lvl w:ilvl="4" w:tplc="59B272B8">
      <w:numFmt w:val="bullet"/>
      <w:lvlText w:val="•"/>
      <w:lvlJc w:val="left"/>
      <w:pPr>
        <w:ind w:left="1392" w:hanging="427"/>
      </w:pPr>
      <w:rPr>
        <w:rFonts w:hint="default"/>
      </w:rPr>
    </w:lvl>
    <w:lvl w:ilvl="5" w:tplc="8B1C5BCA">
      <w:numFmt w:val="bullet"/>
      <w:lvlText w:val="•"/>
      <w:lvlJc w:val="left"/>
      <w:pPr>
        <w:ind w:left="1632" w:hanging="427"/>
      </w:pPr>
      <w:rPr>
        <w:rFonts w:hint="default"/>
      </w:rPr>
    </w:lvl>
    <w:lvl w:ilvl="6" w:tplc="D7EE6528">
      <w:numFmt w:val="bullet"/>
      <w:lvlText w:val="•"/>
      <w:lvlJc w:val="left"/>
      <w:pPr>
        <w:ind w:left="1873" w:hanging="427"/>
      </w:pPr>
      <w:rPr>
        <w:rFonts w:hint="default"/>
      </w:rPr>
    </w:lvl>
    <w:lvl w:ilvl="7" w:tplc="37C87396">
      <w:numFmt w:val="bullet"/>
      <w:lvlText w:val="•"/>
      <w:lvlJc w:val="left"/>
      <w:pPr>
        <w:ind w:left="2113" w:hanging="427"/>
      </w:pPr>
      <w:rPr>
        <w:rFonts w:hint="default"/>
      </w:rPr>
    </w:lvl>
    <w:lvl w:ilvl="8" w:tplc="E004A152">
      <w:numFmt w:val="bullet"/>
      <w:lvlText w:val="•"/>
      <w:lvlJc w:val="left"/>
      <w:pPr>
        <w:ind w:left="2353" w:hanging="427"/>
      </w:pPr>
      <w:rPr>
        <w:rFonts w:hint="default"/>
      </w:rPr>
    </w:lvl>
  </w:abstractNum>
  <w:abstractNum w:abstractNumId="20">
    <w:nsid w:val="48010100"/>
    <w:multiLevelType w:val="hybridMultilevel"/>
    <w:tmpl w:val="0756C3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8A76EA4"/>
    <w:multiLevelType w:val="hybridMultilevel"/>
    <w:tmpl w:val="B54A90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CDE1D0C"/>
    <w:multiLevelType w:val="hybridMultilevel"/>
    <w:tmpl w:val="218C64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F2762F7"/>
    <w:multiLevelType w:val="hybridMultilevel"/>
    <w:tmpl w:val="DE8887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0D671B7"/>
    <w:multiLevelType w:val="hybridMultilevel"/>
    <w:tmpl w:val="B018FB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2DD3B3B"/>
    <w:multiLevelType w:val="hybridMultilevel"/>
    <w:tmpl w:val="EF6EEC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2F11B87"/>
    <w:multiLevelType w:val="hybridMultilevel"/>
    <w:tmpl w:val="75780F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581B5C0B"/>
    <w:multiLevelType w:val="hybridMultilevel"/>
    <w:tmpl w:val="A4060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1F94EEA"/>
    <w:multiLevelType w:val="hybridMultilevel"/>
    <w:tmpl w:val="FD08E012"/>
    <w:lvl w:ilvl="0" w:tplc="232A7F60">
      <w:start w:val="1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2AB7D60"/>
    <w:multiLevelType w:val="hybridMultilevel"/>
    <w:tmpl w:val="402668F2"/>
    <w:lvl w:ilvl="0" w:tplc="9F169A1A">
      <w:numFmt w:val="bullet"/>
      <w:lvlText w:val=""/>
      <w:lvlJc w:val="left"/>
      <w:pPr>
        <w:ind w:left="757" w:hanging="336"/>
      </w:pPr>
      <w:rPr>
        <w:rFonts w:ascii="Symbol" w:eastAsia="Symbol" w:hAnsi="Symbol" w:cs="Symbol" w:hint="default"/>
        <w:w w:val="99"/>
        <w:sz w:val="22"/>
        <w:szCs w:val="22"/>
      </w:rPr>
    </w:lvl>
    <w:lvl w:ilvl="1" w:tplc="5D96A082">
      <w:numFmt w:val="bullet"/>
      <w:lvlText w:val="•"/>
      <w:lvlJc w:val="left"/>
      <w:pPr>
        <w:ind w:left="1009" w:hanging="336"/>
      </w:pPr>
      <w:rPr>
        <w:rFonts w:hint="default"/>
      </w:rPr>
    </w:lvl>
    <w:lvl w:ilvl="2" w:tplc="0DF81E42">
      <w:numFmt w:val="bullet"/>
      <w:lvlText w:val="•"/>
      <w:lvlJc w:val="left"/>
      <w:pPr>
        <w:ind w:left="1259" w:hanging="336"/>
      </w:pPr>
      <w:rPr>
        <w:rFonts w:hint="default"/>
      </w:rPr>
    </w:lvl>
    <w:lvl w:ilvl="3" w:tplc="48D238B2">
      <w:numFmt w:val="bullet"/>
      <w:lvlText w:val="•"/>
      <w:lvlJc w:val="left"/>
      <w:pPr>
        <w:ind w:left="1508" w:hanging="336"/>
      </w:pPr>
      <w:rPr>
        <w:rFonts w:hint="default"/>
      </w:rPr>
    </w:lvl>
    <w:lvl w:ilvl="4" w:tplc="8A16FABA">
      <w:numFmt w:val="bullet"/>
      <w:lvlText w:val="•"/>
      <w:lvlJc w:val="left"/>
      <w:pPr>
        <w:ind w:left="1758" w:hanging="336"/>
      </w:pPr>
      <w:rPr>
        <w:rFonts w:hint="default"/>
      </w:rPr>
    </w:lvl>
    <w:lvl w:ilvl="5" w:tplc="6E926E46">
      <w:numFmt w:val="bullet"/>
      <w:lvlText w:val="•"/>
      <w:lvlJc w:val="left"/>
      <w:pPr>
        <w:ind w:left="2007" w:hanging="336"/>
      </w:pPr>
      <w:rPr>
        <w:rFonts w:hint="default"/>
      </w:rPr>
    </w:lvl>
    <w:lvl w:ilvl="6" w:tplc="D314461C">
      <w:numFmt w:val="bullet"/>
      <w:lvlText w:val="•"/>
      <w:lvlJc w:val="left"/>
      <w:pPr>
        <w:ind w:left="2257" w:hanging="336"/>
      </w:pPr>
      <w:rPr>
        <w:rFonts w:hint="default"/>
      </w:rPr>
    </w:lvl>
    <w:lvl w:ilvl="7" w:tplc="2438C29A">
      <w:numFmt w:val="bullet"/>
      <w:lvlText w:val="•"/>
      <w:lvlJc w:val="left"/>
      <w:pPr>
        <w:ind w:left="2506" w:hanging="336"/>
      </w:pPr>
      <w:rPr>
        <w:rFonts w:hint="default"/>
      </w:rPr>
    </w:lvl>
    <w:lvl w:ilvl="8" w:tplc="262CDC54">
      <w:numFmt w:val="bullet"/>
      <w:lvlText w:val="•"/>
      <w:lvlJc w:val="left"/>
      <w:pPr>
        <w:ind w:left="2756" w:hanging="336"/>
      </w:pPr>
      <w:rPr>
        <w:rFonts w:hint="default"/>
      </w:rPr>
    </w:lvl>
  </w:abstractNum>
  <w:abstractNum w:abstractNumId="30">
    <w:nsid w:val="633B25B8"/>
    <w:multiLevelType w:val="hybridMultilevel"/>
    <w:tmpl w:val="7EBC5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6687EF6"/>
    <w:multiLevelType w:val="hybridMultilevel"/>
    <w:tmpl w:val="FAE4B8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72E192D"/>
    <w:multiLevelType w:val="hybridMultilevel"/>
    <w:tmpl w:val="2BA6CD64"/>
    <w:lvl w:ilvl="0" w:tplc="F66AF2E8">
      <w:numFmt w:val="bullet"/>
      <w:lvlText w:val=""/>
      <w:lvlJc w:val="left"/>
      <w:pPr>
        <w:ind w:left="509" w:hanging="360"/>
      </w:pPr>
      <w:rPr>
        <w:rFonts w:ascii="Symbol" w:eastAsia="Symbol" w:hAnsi="Symbol" w:cs="Symbol" w:hint="default"/>
        <w:w w:val="99"/>
        <w:sz w:val="22"/>
        <w:szCs w:val="22"/>
      </w:rPr>
    </w:lvl>
    <w:lvl w:ilvl="1" w:tplc="716E13D0">
      <w:numFmt w:val="bullet"/>
      <w:lvlText w:val="•"/>
      <w:lvlJc w:val="left"/>
      <w:pPr>
        <w:ind w:left="748" w:hanging="360"/>
      </w:pPr>
      <w:rPr>
        <w:rFonts w:hint="default"/>
      </w:rPr>
    </w:lvl>
    <w:lvl w:ilvl="2" w:tplc="628865F6">
      <w:numFmt w:val="bullet"/>
      <w:lvlText w:val="•"/>
      <w:lvlJc w:val="left"/>
      <w:pPr>
        <w:ind w:left="996" w:hanging="360"/>
      </w:pPr>
      <w:rPr>
        <w:rFonts w:hint="default"/>
      </w:rPr>
    </w:lvl>
    <w:lvl w:ilvl="3" w:tplc="EDB016D6">
      <w:numFmt w:val="bullet"/>
      <w:lvlText w:val="•"/>
      <w:lvlJc w:val="left"/>
      <w:pPr>
        <w:ind w:left="1245" w:hanging="360"/>
      </w:pPr>
      <w:rPr>
        <w:rFonts w:hint="default"/>
      </w:rPr>
    </w:lvl>
    <w:lvl w:ilvl="4" w:tplc="702824E2">
      <w:numFmt w:val="bullet"/>
      <w:lvlText w:val="•"/>
      <w:lvlJc w:val="left"/>
      <w:pPr>
        <w:ind w:left="1493" w:hanging="360"/>
      </w:pPr>
      <w:rPr>
        <w:rFonts w:hint="default"/>
      </w:rPr>
    </w:lvl>
    <w:lvl w:ilvl="5" w:tplc="48F2FB70">
      <w:numFmt w:val="bullet"/>
      <w:lvlText w:val="•"/>
      <w:lvlJc w:val="left"/>
      <w:pPr>
        <w:ind w:left="1741" w:hanging="360"/>
      </w:pPr>
      <w:rPr>
        <w:rFonts w:hint="default"/>
      </w:rPr>
    </w:lvl>
    <w:lvl w:ilvl="6" w:tplc="C3C028EC">
      <w:numFmt w:val="bullet"/>
      <w:lvlText w:val="•"/>
      <w:lvlJc w:val="left"/>
      <w:pPr>
        <w:ind w:left="1990" w:hanging="360"/>
      </w:pPr>
      <w:rPr>
        <w:rFonts w:hint="default"/>
      </w:rPr>
    </w:lvl>
    <w:lvl w:ilvl="7" w:tplc="6478CDB0">
      <w:numFmt w:val="bullet"/>
      <w:lvlText w:val="•"/>
      <w:lvlJc w:val="left"/>
      <w:pPr>
        <w:ind w:left="2238" w:hanging="360"/>
      </w:pPr>
      <w:rPr>
        <w:rFonts w:hint="default"/>
      </w:rPr>
    </w:lvl>
    <w:lvl w:ilvl="8" w:tplc="71FC6D74">
      <w:numFmt w:val="bullet"/>
      <w:lvlText w:val="•"/>
      <w:lvlJc w:val="left"/>
      <w:pPr>
        <w:ind w:left="2486" w:hanging="360"/>
      </w:pPr>
      <w:rPr>
        <w:rFonts w:hint="default"/>
      </w:rPr>
    </w:lvl>
  </w:abstractNum>
  <w:abstractNum w:abstractNumId="33">
    <w:nsid w:val="6E4E6807"/>
    <w:multiLevelType w:val="hybridMultilevel"/>
    <w:tmpl w:val="D88AD9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02B6AD8"/>
    <w:multiLevelType w:val="hybridMultilevel"/>
    <w:tmpl w:val="7F5681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09E34C5"/>
    <w:multiLevelType w:val="hybridMultilevel"/>
    <w:tmpl w:val="3B10481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28A623F"/>
    <w:multiLevelType w:val="hybridMultilevel"/>
    <w:tmpl w:val="C59EE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29B7901"/>
    <w:multiLevelType w:val="hybridMultilevel"/>
    <w:tmpl w:val="DE24C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78044C5"/>
    <w:multiLevelType w:val="hybridMultilevel"/>
    <w:tmpl w:val="15C44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79F73EA4"/>
    <w:multiLevelType w:val="hybridMultilevel"/>
    <w:tmpl w:val="AF8E6026"/>
    <w:lvl w:ilvl="0" w:tplc="19F2DF18">
      <w:numFmt w:val="bullet"/>
      <w:lvlText w:val=""/>
      <w:lvlJc w:val="left"/>
      <w:pPr>
        <w:ind w:left="756" w:hanging="349"/>
      </w:pPr>
      <w:rPr>
        <w:rFonts w:ascii="Symbol" w:eastAsia="Symbol" w:hAnsi="Symbol" w:cs="Symbol" w:hint="default"/>
        <w:w w:val="99"/>
        <w:sz w:val="22"/>
        <w:szCs w:val="22"/>
      </w:rPr>
    </w:lvl>
    <w:lvl w:ilvl="1" w:tplc="4F38711C">
      <w:numFmt w:val="bullet"/>
      <w:lvlText w:val="•"/>
      <w:lvlJc w:val="left"/>
      <w:pPr>
        <w:ind w:left="1009" w:hanging="349"/>
      </w:pPr>
      <w:rPr>
        <w:rFonts w:hint="default"/>
      </w:rPr>
    </w:lvl>
    <w:lvl w:ilvl="2" w:tplc="CA6C296E">
      <w:numFmt w:val="bullet"/>
      <w:lvlText w:val="•"/>
      <w:lvlJc w:val="left"/>
      <w:pPr>
        <w:ind w:left="1259" w:hanging="349"/>
      </w:pPr>
      <w:rPr>
        <w:rFonts w:hint="default"/>
      </w:rPr>
    </w:lvl>
    <w:lvl w:ilvl="3" w:tplc="EFE841C2">
      <w:numFmt w:val="bullet"/>
      <w:lvlText w:val="•"/>
      <w:lvlJc w:val="left"/>
      <w:pPr>
        <w:ind w:left="1508" w:hanging="349"/>
      </w:pPr>
      <w:rPr>
        <w:rFonts w:hint="default"/>
      </w:rPr>
    </w:lvl>
    <w:lvl w:ilvl="4" w:tplc="3A0E8A58">
      <w:numFmt w:val="bullet"/>
      <w:lvlText w:val="•"/>
      <w:lvlJc w:val="left"/>
      <w:pPr>
        <w:ind w:left="1758" w:hanging="349"/>
      </w:pPr>
      <w:rPr>
        <w:rFonts w:hint="default"/>
      </w:rPr>
    </w:lvl>
    <w:lvl w:ilvl="5" w:tplc="E7EE2E60">
      <w:numFmt w:val="bullet"/>
      <w:lvlText w:val="•"/>
      <w:lvlJc w:val="left"/>
      <w:pPr>
        <w:ind w:left="2007" w:hanging="349"/>
      </w:pPr>
      <w:rPr>
        <w:rFonts w:hint="default"/>
      </w:rPr>
    </w:lvl>
    <w:lvl w:ilvl="6" w:tplc="9620B926">
      <w:numFmt w:val="bullet"/>
      <w:lvlText w:val="•"/>
      <w:lvlJc w:val="left"/>
      <w:pPr>
        <w:ind w:left="2257" w:hanging="349"/>
      </w:pPr>
      <w:rPr>
        <w:rFonts w:hint="default"/>
      </w:rPr>
    </w:lvl>
    <w:lvl w:ilvl="7" w:tplc="6462782C">
      <w:numFmt w:val="bullet"/>
      <w:lvlText w:val="•"/>
      <w:lvlJc w:val="left"/>
      <w:pPr>
        <w:ind w:left="2506" w:hanging="349"/>
      </w:pPr>
      <w:rPr>
        <w:rFonts w:hint="default"/>
      </w:rPr>
    </w:lvl>
    <w:lvl w:ilvl="8" w:tplc="B8A8A088">
      <w:numFmt w:val="bullet"/>
      <w:lvlText w:val="•"/>
      <w:lvlJc w:val="left"/>
      <w:pPr>
        <w:ind w:left="2756" w:hanging="349"/>
      </w:pPr>
      <w:rPr>
        <w:rFonts w:hint="default"/>
      </w:rPr>
    </w:lvl>
  </w:abstractNum>
  <w:abstractNum w:abstractNumId="40">
    <w:nsid w:val="7A5C7D83"/>
    <w:multiLevelType w:val="hybridMultilevel"/>
    <w:tmpl w:val="996069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D9A49AA"/>
    <w:multiLevelType w:val="hybridMultilevel"/>
    <w:tmpl w:val="6F9E9EA6"/>
    <w:lvl w:ilvl="0" w:tplc="04130001">
      <w:start w:val="1"/>
      <w:numFmt w:val="bullet"/>
      <w:lvlText w:val=""/>
      <w:lvlJc w:val="left"/>
      <w:pPr>
        <w:ind w:left="1127" w:hanging="360"/>
      </w:pPr>
      <w:rPr>
        <w:rFonts w:ascii="Symbol" w:hAnsi="Symbol" w:hint="default"/>
      </w:rPr>
    </w:lvl>
    <w:lvl w:ilvl="1" w:tplc="04130003" w:tentative="1">
      <w:start w:val="1"/>
      <w:numFmt w:val="bullet"/>
      <w:lvlText w:val="o"/>
      <w:lvlJc w:val="left"/>
      <w:pPr>
        <w:ind w:left="1847" w:hanging="360"/>
      </w:pPr>
      <w:rPr>
        <w:rFonts w:ascii="Courier New" w:hAnsi="Courier New" w:cs="Courier New" w:hint="default"/>
      </w:rPr>
    </w:lvl>
    <w:lvl w:ilvl="2" w:tplc="04130005" w:tentative="1">
      <w:start w:val="1"/>
      <w:numFmt w:val="bullet"/>
      <w:lvlText w:val=""/>
      <w:lvlJc w:val="left"/>
      <w:pPr>
        <w:ind w:left="2567" w:hanging="360"/>
      </w:pPr>
      <w:rPr>
        <w:rFonts w:ascii="Wingdings" w:hAnsi="Wingdings" w:hint="default"/>
      </w:rPr>
    </w:lvl>
    <w:lvl w:ilvl="3" w:tplc="04130001" w:tentative="1">
      <w:start w:val="1"/>
      <w:numFmt w:val="bullet"/>
      <w:lvlText w:val=""/>
      <w:lvlJc w:val="left"/>
      <w:pPr>
        <w:ind w:left="3287" w:hanging="360"/>
      </w:pPr>
      <w:rPr>
        <w:rFonts w:ascii="Symbol" w:hAnsi="Symbol" w:hint="default"/>
      </w:rPr>
    </w:lvl>
    <w:lvl w:ilvl="4" w:tplc="04130003" w:tentative="1">
      <w:start w:val="1"/>
      <w:numFmt w:val="bullet"/>
      <w:lvlText w:val="o"/>
      <w:lvlJc w:val="left"/>
      <w:pPr>
        <w:ind w:left="4007" w:hanging="360"/>
      </w:pPr>
      <w:rPr>
        <w:rFonts w:ascii="Courier New" w:hAnsi="Courier New" w:cs="Courier New" w:hint="default"/>
      </w:rPr>
    </w:lvl>
    <w:lvl w:ilvl="5" w:tplc="04130005" w:tentative="1">
      <w:start w:val="1"/>
      <w:numFmt w:val="bullet"/>
      <w:lvlText w:val=""/>
      <w:lvlJc w:val="left"/>
      <w:pPr>
        <w:ind w:left="4727" w:hanging="360"/>
      </w:pPr>
      <w:rPr>
        <w:rFonts w:ascii="Wingdings" w:hAnsi="Wingdings" w:hint="default"/>
      </w:rPr>
    </w:lvl>
    <w:lvl w:ilvl="6" w:tplc="04130001" w:tentative="1">
      <w:start w:val="1"/>
      <w:numFmt w:val="bullet"/>
      <w:lvlText w:val=""/>
      <w:lvlJc w:val="left"/>
      <w:pPr>
        <w:ind w:left="5447" w:hanging="360"/>
      </w:pPr>
      <w:rPr>
        <w:rFonts w:ascii="Symbol" w:hAnsi="Symbol" w:hint="default"/>
      </w:rPr>
    </w:lvl>
    <w:lvl w:ilvl="7" w:tplc="04130003" w:tentative="1">
      <w:start w:val="1"/>
      <w:numFmt w:val="bullet"/>
      <w:lvlText w:val="o"/>
      <w:lvlJc w:val="left"/>
      <w:pPr>
        <w:ind w:left="6167" w:hanging="360"/>
      </w:pPr>
      <w:rPr>
        <w:rFonts w:ascii="Courier New" w:hAnsi="Courier New" w:cs="Courier New" w:hint="default"/>
      </w:rPr>
    </w:lvl>
    <w:lvl w:ilvl="8" w:tplc="04130005" w:tentative="1">
      <w:start w:val="1"/>
      <w:numFmt w:val="bullet"/>
      <w:lvlText w:val=""/>
      <w:lvlJc w:val="left"/>
      <w:pPr>
        <w:ind w:left="6887" w:hanging="360"/>
      </w:pPr>
      <w:rPr>
        <w:rFonts w:ascii="Wingdings" w:hAnsi="Wingdings" w:hint="default"/>
      </w:rPr>
    </w:lvl>
  </w:abstractNum>
  <w:num w:numId="1">
    <w:abstractNumId w:val="2"/>
  </w:num>
  <w:num w:numId="2">
    <w:abstractNumId w:val="30"/>
  </w:num>
  <w:num w:numId="3">
    <w:abstractNumId w:val="21"/>
  </w:num>
  <w:num w:numId="4">
    <w:abstractNumId w:val="33"/>
  </w:num>
  <w:num w:numId="5">
    <w:abstractNumId w:val="38"/>
  </w:num>
  <w:num w:numId="6">
    <w:abstractNumId w:val="12"/>
  </w:num>
  <w:num w:numId="7">
    <w:abstractNumId w:val="9"/>
  </w:num>
  <w:num w:numId="8">
    <w:abstractNumId w:val="27"/>
  </w:num>
  <w:num w:numId="9">
    <w:abstractNumId w:val="34"/>
  </w:num>
  <w:num w:numId="10">
    <w:abstractNumId w:val="25"/>
  </w:num>
  <w:num w:numId="11">
    <w:abstractNumId w:val="22"/>
  </w:num>
  <w:num w:numId="12">
    <w:abstractNumId w:val="10"/>
  </w:num>
  <w:num w:numId="13">
    <w:abstractNumId w:val="0"/>
  </w:num>
  <w:num w:numId="14">
    <w:abstractNumId w:val="20"/>
  </w:num>
  <w:num w:numId="15">
    <w:abstractNumId w:val="36"/>
  </w:num>
  <w:num w:numId="16">
    <w:abstractNumId w:val="14"/>
  </w:num>
  <w:num w:numId="17">
    <w:abstractNumId w:val="24"/>
  </w:num>
  <w:num w:numId="18">
    <w:abstractNumId w:val="18"/>
  </w:num>
  <w:num w:numId="19">
    <w:abstractNumId w:val="28"/>
  </w:num>
  <w:num w:numId="20">
    <w:abstractNumId w:val="15"/>
  </w:num>
  <w:num w:numId="21">
    <w:abstractNumId w:val="4"/>
  </w:num>
  <w:num w:numId="22">
    <w:abstractNumId w:val="6"/>
  </w:num>
  <w:num w:numId="23">
    <w:abstractNumId w:val="35"/>
  </w:num>
  <w:num w:numId="24">
    <w:abstractNumId w:val="17"/>
  </w:num>
  <w:num w:numId="25">
    <w:abstractNumId w:val="3"/>
  </w:num>
  <w:num w:numId="26">
    <w:abstractNumId w:val="26"/>
  </w:num>
  <w:num w:numId="27">
    <w:abstractNumId w:val="8"/>
  </w:num>
  <w:num w:numId="28">
    <w:abstractNumId w:val="5"/>
  </w:num>
  <w:num w:numId="29">
    <w:abstractNumId w:val="32"/>
  </w:num>
  <w:num w:numId="30">
    <w:abstractNumId w:val="19"/>
  </w:num>
  <w:num w:numId="31">
    <w:abstractNumId w:val="16"/>
  </w:num>
  <w:num w:numId="32">
    <w:abstractNumId w:val="29"/>
  </w:num>
  <w:num w:numId="33">
    <w:abstractNumId w:val="11"/>
  </w:num>
  <w:num w:numId="34">
    <w:abstractNumId w:val="39"/>
  </w:num>
  <w:num w:numId="35">
    <w:abstractNumId w:val="1"/>
  </w:num>
  <w:num w:numId="36">
    <w:abstractNumId w:val="13"/>
  </w:num>
  <w:num w:numId="37">
    <w:abstractNumId w:val="7"/>
  </w:num>
  <w:num w:numId="38">
    <w:abstractNumId w:val="41"/>
  </w:num>
  <w:num w:numId="39">
    <w:abstractNumId w:val="40"/>
  </w:num>
  <w:num w:numId="40">
    <w:abstractNumId w:val="23"/>
  </w:num>
  <w:num w:numId="41">
    <w:abstractNumId w:val="31"/>
  </w:num>
  <w:num w:numId="42">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A1"/>
    <w:rsid w:val="00007D6D"/>
    <w:rsid w:val="000226D5"/>
    <w:rsid w:val="00030752"/>
    <w:rsid w:val="0003395B"/>
    <w:rsid w:val="000457E1"/>
    <w:rsid w:val="00070EBB"/>
    <w:rsid w:val="000A3FCC"/>
    <w:rsid w:val="000E3D50"/>
    <w:rsid w:val="0012487F"/>
    <w:rsid w:val="0013025E"/>
    <w:rsid w:val="00135FC3"/>
    <w:rsid w:val="00147C60"/>
    <w:rsid w:val="0016199D"/>
    <w:rsid w:val="00185779"/>
    <w:rsid w:val="001A3537"/>
    <w:rsid w:val="001B2365"/>
    <w:rsid w:val="00242502"/>
    <w:rsid w:val="00286DDA"/>
    <w:rsid w:val="002D7374"/>
    <w:rsid w:val="002E7B90"/>
    <w:rsid w:val="003631BA"/>
    <w:rsid w:val="00387B68"/>
    <w:rsid w:val="003A1087"/>
    <w:rsid w:val="003A3A56"/>
    <w:rsid w:val="003F63A4"/>
    <w:rsid w:val="00402729"/>
    <w:rsid w:val="00422930"/>
    <w:rsid w:val="004342BA"/>
    <w:rsid w:val="00440166"/>
    <w:rsid w:val="004570F1"/>
    <w:rsid w:val="0046779E"/>
    <w:rsid w:val="004E03BF"/>
    <w:rsid w:val="004F7BEB"/>
    <w:rsid w:val="0051505C"/>
    <w:rsid w:val="00516AF0"/>
    <w:rsid w:val="00532187"/>
    <w:rsid w:val="005563F6"/>
    <w:rsid w:val="00562793"/>
    <w:rsid w:val="005652B0"/>
    <w:rsid w:val="00566134"/>
    <w:rsid w:val="00571E82"/>
    <w:rsid w:val="005C3688"/>
    <w:rsid w:val="00615F13"/>
    <w:rsid w:val="00642B11"/>
    <w:rsid w:val="00654A19"/>
    <w:rsid w:val="00655D57"/>
    <w:rsid w:val="006710F9"/>
    <w:rsid w:val="006A4148"/>
    <w:rsid w:val="006A7741"/>
    <w:rsid w:val="006D20C1"/>
    <w:rsid w:val="007333CA"/>
    <w:rsid w:val="0076691B"/>
    <w:rsid w:val="007916E4"/>
    <w:rsid w:val="00835B48"/>
    <w:rsid w:val="00837D8C"/>
    <w:rsid w:val="00863C08"/>
    <w:rsid w:val="008675F8"/>
    <w:rsid w:val="008B6734"/>
    <w:rsid w:val="008C4D75"/>
    <w:rsid w:val="008C5E6F"/>
    <w:rsid w:val="008F2063"/>
    <w:rsid w:val="00923EC3"/>
    <w:rsid w:val="009367D4"/>
    <w:rsid w:val="009562AC"/>
    <w:rsid w:val="0098006D"/>
    <w:rsid w:val="009D1D84"/>
    <w:rsid w:val="009D5E0E"/>
    <w:rsid w:val="009E6B42"/>
    <w:rsid w:val="00A414C8"/>
    <w:rsid w:val="00A82062"/>
    <w:rsid w:val="00AE2172"/>
    <w:rsid w:val="00AF0039"/>
    <w:rsid w:val="00B1001D"/>
    <w:rsid w:val="00B664D6"/>
    <w:rsid w:val="00B85921"/>
    <w:rsid w:val="00BA5031"/>
    <w:rsid w:val="00BC0CE6"/>
    <w:rsid w:val="00BF49A9"/>
    <w:rsid w:val="00C04B5C"/>
    <w:rsid w:val="00C1099C"/>
    <w:rsid w:val="00C4025F"/>
    <w:rsid w:val="00C55A98"/>
    <w:rsid w:val="00C62B92"/>
    <w:rsid w:val="00C9703C"/>
    <w:rsid w:val="00CA234F"/>
    <w:rsid w:val="00CC4A04"/>
    <w:rsid w:val="00CF5464"/>
    <w:rsid w:val="00D41E7E"/>
    <w:rsid w:val="00D44D83"/>
    <w:rsid w:val="00DC69A7"/>
    <w:rsid w:val="00DD6560"/>
    <w:rsid w:val="00DE3FF9"/>
    <w:rsid w:val="00E301A1"/>
    <w:rsid w:val="00E32AD3"/>
    <w:rsid w:val="00EB3248"/>
    <w:rsid w:val="00EB5BDB"/>
    <w:rsid w:val="00F00ABF"/>
    <w:rsid w:val="00F03519"/>
    <w:rsid w:val="00F2317A"/>
    <w:rsid w:val="00F23F32"/>
    <w:rsid w:val="00F27206"/>
    <w:rsid w:val="00F405D9"/>
    <w:rsid w:val="00F55947"/>
    <w:rsid w:val="00F773D2"/>
    <w:rsid w:val="00F77694"/>
    <w:rsid w:val="00F779CF"/>
    <w:rsid w:val="00F90BCD"/>
    <w:rsid w:val="00FA7462"/>
    <w:rsid w:val="00FC37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1A1"/>
    <w:rPr>
      <w:rFonts w:ascii="Trebuchet MS" w:hAnsi="Trebuchet MS"/>
      <w:sz w:val="20"/>
      <w:szCs w:val="20"/>
    </w:rPr>
  </w:style>
  <w:style w:type="paragraph" w:styleId="Kop1">
    <w:name w:val="heading 1"/>
    <w:basedOn w:val="Standaard"/>
    <w:next w:val="Standaard"/>
    <w:link w:val="Kop1Char"/>
    <w:uiPriority w:val="9"/>
    <w:qFormat/>
    <w:rsid w:val="00C04B5C"/>
    <w:pPr>
      <w:keepNext/>
      <w:keepLines/>
      <w:pageBreakBefore/>
      <w:spacing w:before="240" w:after="240"/>
      <w:ind w:left="709" w:hanging="709"/>
      <w:outlineLvl w:val="0"/>
    </w:pPr>
    <w:rPr>
      <w:rFonts w:eastAsiaTheme="majorEastAsia" w:cstheme="majorBidi"/>
      <w:b/>
      <w:bCs/>
      <w:color w:val="008AC9"/>
      <w:sz w:val="24"/>
      <w:szCs w:val="32"/>
    </w:rPr>
  </w:style>
  <w:style w:type="paragraph" w:styleId="Kop2">
    <w:name w:val="heading 2"/>
    <w:basedOn w:val="Standaard"/>
    <w:next w:val="Standaard"/>
    <w:link w:val="Kop2Char"/>
    <w:uiPriority w:val="9"/>
    <w:unhideWhenUsed/>
    <w:qFormat/>
    <w:rsid w:val="00C04B5C"/>
    <w:pPr>
      <w:keepNext/>
      <w:keepLines/>
      <w:spacing w:before="120"/>
      <w:ind w:left="709" w:hanging="709"/>
      <w:outlineLvl w:val="1"/>
    </w:pPr>
    <w:rPr>
      <w:rFonts w:eastAsiaTheme="majorEastAsia" w:cstheme="majorBidi"/>
      <w:b/>
      <w:color w:val="ED7703"/>
      <w:sz w:val="22"/>
      <w:szCs w:val="28"/>
    </w:rPr>
  </w:style>
  <w:style w:type="paragraph" w:styleId="Kop3">
    <w:name w:val="heading 3"/>
    <w:basedOn w:val="Standaard"/>
    <w:next w:val="Standaard"/>
    <w:link w:val="Kop3Char"/>
    <w:uiPriority w:val="9"/>
    <w:unhideWhenUsed/>
    <w:qFormat/>
    <w:rsid w:val="00CC4A04"/>
    <w:pPr>
      <w:keepNext/>
      <w:keepLines/>
      <w:spacing w:before="120"/>
      <w:ind w:left="709" w:hanging="709"/>
      <w:outlineLvl w:val="2"/>
    </w:pPr>
    <w:rPr>
      <w:rFonts w:eastAsiaTheme="majorEastAsia" w:cstheme="majorBidi"/>
      <w:b/>
      <w:b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4B5C"/>
    <w:rPr>
      <w:rFonts w:ascii="Trebuchet MS" w:eastAsiaTheme="majorEastAsia" w:hAnsi="Trebuchet MS" w:cstheme="majorBidi"/>
      <w:b/>
      <w:bCs/>
      <w:color w:val="008AC9"/>
      <w:szCs w:val="32"/>
    </w:rPr>
  </w:style>
  <w:style w:type="character" w:customStyle="1" w:styleId="Kop2Char">
    <w:name w:val="Kop 2 Char"/>
    <w:basedOn w:val="Standaardalinea-lettertype"/>
    <w:link w:val="Kop2"/>
    <w:uiPriority w:val="9"/>
    <w:rsid w:val="00C04B5C"/>
    <w:rPr>
      <w:rFonts w:ascii="Trebuchet MS" w:eastAsiaTheme="majorEastAsia" w:hAnsi="Trebuchet MS" w:cstheme="majorBidi"/>
      <w:b/>
      <w:color w:val="ED7703"/>
      <w:sz w:val="22"/>
      <w:szCs w:val="28"/>
    </w:rPr>
  </w:style>
  <w:style w:type="character" w:customStyle="1" w:styleId="Kop3Char">
    <w:name w:val="Kop 3 Char"/>
    <w:basedOn w:val="Standaardalinea-lettertype"/>
    <w:link w:val="Kop3"/>
    <w:uiPriority w:val="9"/>
    <w:rsid w:val="00CC4A04"/>
    <w:rPr>
      <w:rFonts w:ascii="Trebuchet MS" w:eastAsiaTheme="majorEastAsia" w:hAnsi="Trebuchet MS" w:cstheme="majorBidi"/>
      <w:b/>
      <w:bCs/>
      <w:color w:val="000000" w:themeColor="text1"/>
      <w:sz w:val="20"/>
      <w:szCs w:val="20"/>
    </w:rPr>
  </w:style>
  <w:style w:type="paragraph" w:styleId="Lijstalinea">
    <w:name w:val="List Paragraph"/>
    <w:basedOn w:val="Standaard"/>
    <w:uiPriority w:val="34"/>
    <w:qFormat/>
    <w:rsid w:val="00007D6D"/>
    <w:pPr>
      <w:ind w:left="720"/>
      <w:contextualSpacing/>
    </w:pPr>
  </w:style>
  <w:style w:type="paragraph" w:styleId="Voetnoottekst">
    <w:name w:val="footnote text"/>
    <w:basedOn w:val="Standaard"/>
    <w:link w:val="VoetnoottekstChar"/>
    <w:uiPriority w:val="99"/>
    <w:unhideWhenUsed/>
    <w:rsid w:val="00185779"/>
    <w:rPr>
      <w:sz w:val="16"/>
      <w:szCs w:val="24"/>
    </w:rPr>
  </w:style>
  <w:style w:type="character" w:customStyle="1" w:styleId="VoetnoottekstChar">
    <w:name w:val="Voetnoottekst Char"/>
    <w:basedOn w:val="Standaardalinea-lettertype"/>
    <w:link w:val="Voetnoottekst"/>
    <w:uiPriority w:val="99"/>
    <w:rsid w:val="00185779"/>
    <w:rPr>
      <w:rFonts w:ascii="Trebuchet MS" w:hAnsi="Trebuchet MS"/>
      <w:sz w:val="16"/>
    </w:rPr>
  </w:style>
  <w:style w:type="character" w:styleId="Voetnootmarkering">
    <w:name w:val="footnote reference"/>
    <w:basedOn w:val="Standaardalinea-lettertype"/>
    <w:uiPriority w:val="99"/>
    <w:unhideWhenUsed/>
    <w:rsid w:val="00007D6D"/>
    <w:rPr>
      <w:vertAlign w:val="superscript"/>
    </w:rPr>
  </w:style>
  <w:style w:type="paragraph" w:styleId="Documentstructuur">
    <w:name w:val="Document Map"/>
    <w:basedOn w:val="Standaard"/>
    <w:link w:val="DocumentstructuurChar"/>
    <w:uiPriority w:val="99"/>
    <w:semiHidden/>
    <w:unhideWhenUsed/>
    <w:rsid w:val="00CC4A04"/>
    <w:rPr>
      <w:rFonts w:ascii="Helvetica" w:hAnsi="Helvetica"/>
      <w:sz w:val="24"/>
      <w:szCs w:val="24"/>
    </w:rPr>
  </w:style>
  <w:style w:type="character" w:customStyle="1" w:styleId="DocumentstructuurChar">
    <w:name w:val="Documentstructuur Char"/>
    <w:basedOn w:val="Standaardalinea-lettertype"/>
    <w:link w:val="Documentstructuur"/>
    <w:uiPriority w:val="99"/>
    <w:semiHidden/>
    <w:rsid w:val="00CC4A04"/>
    <w:rPr>
      <w:rFonts w:ascii="Helvetica" w:hAnsi="Helvetica"/>
    </w:rPr>
  </w:style>
  <w:style w:type="character" w:styleId="Hyperlink">
    <w:name w:val="Hyperlink"/>
    <w:basedOn w:val="Standaardalinea-lettertype"/>
    <w:uiPriority w:val="99"/>
    <w:unhideWhenUsed/>
    <w:rsid w:val="00F779CF"/>
    <w:rPr>
      <w:color w:val="0563C1" w:themeColor="hyperlink"/>
      <w:u w:val="single"/>
    </w:rPr>
  </w:style>
  <w:style w:type="character" w:styleId="Nadruk">
    <w:name w:val="Emphasis"/>
    <w:basedOn w:val="Standaardalinea-lettertype"/>
    <w:qFormat/>
    <w:rsid w:val="00B664D6"/>
    <w:rPr>
      <w:b/>
      <w:iCs/>
    </w:rPr>
  </w:style>
  <w:style w:type="paragraph" w:styleId="Koptekst">
    <w:name w:val="header"/>
    <w:basedOn w:val="Standaard"/>
    <w:link w:val="KoptekstChar"/>
    <w:uiPriority w:val="99"/>
    <w:unhideWhenUsed/>
    <w:rsid w:val="00923EC3"/>
    <w:pPr>
      <w:tabs>
        <w:tab w:val="center" w:pos="4536"/>
        <w:tab w:val="right" w:pos="9072"/>
      </w:tabs>
    </w:pPr>
  </w:style>
  <w:style w:type="character" w:customStyle="1" w:styleId="KoptekstChar">
    <w:name w:val="Koptekst Char"/>
    <w:basedOn w:val="Standaardalinea-lettertype"/>
    <w:link w:val="Koptekst"/>
    <w:uiPriority w:val="99"/>
    <w:rsid w:val="00923EC3"/>
    <w:rPr>
      <w:rFonts w:ascii="Trebuchet MS" w:hAnsi="Trebuchet MS"/>
      <w:sz w:val="20"/>
      <w:szCs w:val="20"/>
    </w:rPr>
  </w:style>
  <w:style w:type="paragraph" w:styleId="Voettekst">
    <w:name w:val="footer"/>
    <w:basedOn w:val="Standaard"/>
    <w:link w:val="VoettekstChar"/>
    <w:uiPriority w:val="99"/>
    <w:unhideWhenUsed/>
    <w:rsid w:val="00C1099C"/>
    <w:pPr>
      <w:tabs>
        <w:tab w:val="center" w:pos="4536"/>
        <w:tab w:val="right" w:pos="9072"/>
      </w:tabs>
    </w:pPr>
    <w:rPr>
      <w:sz w:val="16"/>
    </w:rPr>
  </w:style>
  <w:style w:type="character" w:customStyle="1" w:styleId="VoettekstChar">
    <w:name w:val="Voettekst Char"/>
    <w:basedOn w:val="Standaardalinea-lettertype"/>
    <w:link w:val="Voettekst"/>
    <w:uiPriority w:val="99"/>
    <w:rsid w:val="00C1099C"/>
    <w:rPr>
      <w:rFonts w:ascii="Trebuchet MS" w:hAnsi="Trebuchet MS"/>
      <w:sz w:val="16"/>
      <w:szCs w:val="20"/>
    </w:rPr>
  </w:style>
  <w:style w:type="character" w:styleId="Paginanummer">
    <w:name w:val="page number"/>
    <w:basedOn w:val="Standaardalinea-lettertype"/>
    <w:uiPriority w:val="99"/>
    <w:semiHidden/>
    <w:unhideWhenUsed/>
    <w:rsid w:val="00C1099C"/>
  </w:style>
  <w:style w:type="paragraph" w:styleId="Inhopg1">
    <w:name w:val="toc 1"/>
    <w:basedOn w:val="Standaard"/>
    <w:next w:val="Standaard"/>
    <w:autoRedefine/>
    <w:uiPriority w:val="39"/>
    <w:unhideWhenUsed/>
    <w:qFormat/>
    <w:rsid w:val="004570F1"/>
    <w:pPr>
      <w:spacing w:before="120"/>
    </w:pPr>
    <w:rPr>
      <w:rFonts w:asciiTheme="majorHAnsi" w:hAnsiTheme="majorHAnsi"/>
      <w:b/>
      <w:color w:val="548DD4"/>
      <w:sz w:val="24"/>
      <w:szCs w:val="24"/>
    </w:rPr>
  </w:style>
  <w:style w:type="paragraph" w:styleId="Inhopg2">
    <w:name w:val="toc 2"/>
    <w:basedOn w:val="Standaard"/>
    <w:next w:val="Standaard"/>
    <w:autoRedefine/>
    <w:uiPriority w:val="39"/>
    <w:unhideWhenUsed/>
    <w:qFormat/>
    <w:rsid w:val="00BC0CE6"/>
    <w:pPr>
      <w:tabs>
        <w:tab w:val="left" w:pos="600"/>
        <w:tab w:val="right" w:leader="dot" w:pos="9056"/>
      </w:tabs>
      <w:ind w:left="601" w:hanging="601"/>
    </w:pPr>
    <w:rPr>
      <w:rFonts w:asciiTheme="minorHAnsi" w:hAnsiTheme="minorHAnsi"/>
      <w:sz w:val="22"/>
      <w:szCs w:val="22"/>
    </w:rPr>
  </w:style>
  <w:style w:type="paragraph" w:styleId="Inhopg3">
    <w:name w:val="toc 3"/>
    <w:basedOn w:val="Standaard"/>
    <w:next w:val="Standaard"/>
    <w:autoRedefine/>
    <w:uiPriority w:val="39"/>
    <w:unhideWhenUsed/>
    <w:qFormat/>
    <w:rsid w:val="004570F1"/>
    <w:pPr>
      <w:ind w:left="200"/>
    </w:pPr>
    <w:rPr>
      <w:rFonts w:asciiTheme="minorHAnsi" w:hAnsiTheme="minorHAnsi"/>
      <w:i/>
      <w:sz w:val="22"/>
      <w:szCs w:val="22"/>
    </w:rPr>
  </w:style>
  <w:style w:type="paragraph" w:styleId="Inhopg4">
    <w:name w:val="toc 4"/>
    <w:basedOn w:val="Standaard"/>
    <w:next w:val="Standaard"/>
    <w:autoRedefine/>
    <w:uiPriority w:val="39"/>
    <w:unhideWhenUsed/>
    <w:rsid w:val="004570F1"/>
    <w:pPr>
      <w:pBdr>
        <w:between w:val="double" w:sz="6" w:space="0" w:color="auto"/>
      </w:pBdr>
      <w:ind w:left="400"/>
    </w:pPr>
    <w:rPr>
      <w:rFonts w:asciiTheme="minorHAnsi" w:hAnsiTheme="minorHAnsi"/>
    </w:rPr>
  </w:style>
  <w:style w:type="paragraph" w:styleId="Inhopg5">
    <w:name w:val="toc 5"/>
    <w:basedOn w:val="Standaard"/>
    <w:next w:val="Standaard"/>
    <w:autoRedefine/>
    <w:uiPriority w:val="39"/>
    <w:unhideWhenUsed/>
    <w:rsid w:val="004570F1"/>
    <w:pPr>
      <w:pBdr>
        <w:between w:val="double" w:sz="6" w:space="0" w:color="auto"/>
      </w:pBdr>
      <w:ind w:left="600"/>
    </w:pPr>
    <w:rPr>
      <w:rFonts w:asciiTheme="minorHAnsi" w:hAnsiTheme="minorHAnsi"/>
    </w:rPr>
  </w:style>
  <w:style w:type="paragraph" w:styleId="Inhopg6">
    <w:name w:val="toc 6"/>
    <w:basedOn w:val="Standaard"/>
    <w:next w:val="Standaard"/>
    <w:autoRedefine/>
    <w:uiPriority w:val="39"/>
    <w:unhideWhenUsed/>
    <w:rsid w:val="004570F1"/>
    <w:pPr>
      <w:pBdr>
        <w:between w:val="double" w:sz="6" w:space="0" w:color="auto"/>
      </w:pBdr>
      <w:ind w:left="800"/>
    </w:pPr>
    <w:rPr>
      <w:rFonts w:asciiTheme="minorHAnsi" w:hAnsiTheme="minorHAnsi"/>
    </w:rPr>
  </w:style>
  <w:style w:type="paragraph" w:styleId="Inhopg7">
    <w:name w:val="toc 7"/>
    <w:basedOn w:val="Standaard"/>
    <w:next w:val="Standaard"/>
    <w:autoRedefine/>
    <w:uiPriority w:val="39"/>
    <w:unhideWhenUsed/>
    <w:rsid w:val="004570F1"/>
    <w:pPr>
      <w:pBdr>
        <w:between w:val="double" w:sz="6" w:space="0" w:color="auto"/>
      </w:pBdr>
      <w:ind w:left="1000"/>
    </w:pPr>
    <w:rPr>
      <w:rFonts w:asciiTheme="minorHAnsi" w:hAnsiTheme="minorHAnsi"/>
    </w:rPr>
  </w:style>
  <w:style w:type="paragraph" w:styleId="Inhopg8">
    <w:name w:val="toc 8"/>
    <w:basedOn w:val="Standaard"/>
    <w:next w:val="Standaard"/>
    <w:autoRedefine/>
    <w:uiPriority w:val="39"/>
    <w:unhideWhenUsed/>
    <w:rsid w:val="004570F1"/>
    <w:pPr>
      <w:pBdr>
        <w:between w:val="double" w:sz="6" w:space="0" w:color="auto"/>
      </w:pBdr>
      <w:ind w:left="1200"/>
    </w:pPr>
    <w:rPr>
      <w:rFonts w:asciiTheme="minorHAnsi" w:hAnsiTheme="minorHAnsi"/>
    </w:rPr>
  </w:style>
  <w:style w:type="paragraph" w:styleId="Inhopg9">
    <w:name w:val="toc 9"/>
    <w:basedOn w:val="Standaard"/>
    <w:next w:val="Standaard"/>
    <w:autoRedefine/>
    <w:uiPriority w:val="39"/>
    <w:unhideWhenUsed/>
    <w:rsid w:val="004570F1"/>
    <w:pPr>
      <w:pBdr>
        <w:between w:val="double" w:sz="6" w:space="0" w:color="auto"/>
      </w:pBdr>
      <w:ind w:left="1400"/>
    </w:pPr>
    <w:rPr>
      <w:rFonts w:asciiTheme="minorHAnsi" w:hAnsiTheme="minorHAnsi"/>
    </w:rPr>
  </w:style>
  <w:style w:type="paragraph" w:styleId="Kopvaninhoudsopgave">
    <w:name w:val="TOC Heading"/>
    <w:basedOn w:val="Kop1"/>
    <w:next w:val="Standaard"/>
    <w:uiPriority w:val="39"/>
    <w:unhideWhenUsed/>
    <w:qFormat/>
    <w:rsid w:val="00BC0CE6"/>
    <w:pPr>
      <w:pageBreakBefore w:val="0"/>
      <w:spacing w:before="480" w:after="0" w:line="276" w:lineRule="auto"/>
      <w:ind w:left="0" w:firstLine="0"/>
      <w:outlineLvl w:val="9"/>
    </w:pPr>
    <w:rPr>
      <w:rFonts w:asciiTheme="majorHAnsi" w:hAnsiTheme="majorHAnsi"/>
      <w:color w:val="2E74B5" w:themeColor="accent1" w:themeShade="BF"/>
      <w:sz w:val="28"/>
      <w:szCs w:val="28"/>
    </w:rPr>
  </w:style>
  <w:style w:type="paragraph" w:styleId="Ballontekst">
    <w:name w:val="Balloon Text"/>
    <w:basedOn w:val="Standaard"/>
    <w:link w:val="BallontekstChar"/>
    <w:uiPriority w:val="99"/>
    <w:semiHidden/>
    <w:unhideWhenUsed/>
    <w:rsid w:val="006D20C1"/>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0C1"/>
    <w:rPr>
      <w:rFonts w:ascii="Tahoma" w:hAnsi="Tahoma" w:cs="Tahoma"/>
      <w:sz w:val="16"/>
      <w:szCs w:val="16"/>
    </w:rPr>
  </w:style>
  <w:style w:type="table" w:styleId="Tabelraster">
    <w:name w:val="Table Grid"/>
    <w:basedOn w:val="Standaardtabel"/>
    <w:uiPriority w:val="59"/>
    <w:rsid w:val="00DE3FF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C9703C"/>
  </w:style>
  <w:style w:type="character" w:customStyle="1" w:styleId="EindnoottekstChar">
    <w:name w:val="Eindnoottekst Char"/>
    <w:basedOn w:val="Standaardalinea-lettertype"/>
    <w:link w:val="Eindnoottekst"/>
    <w:uiPriority w:val="99"/>
    <w:semiHidden/>
    <w:rsid w:val="00C9703C"/>
    <w:rPr>
      <w:rFonts w:ascii="Trebuchet MS" w:hAnsi="Trebuchet MS"/>
      <w:sz w:val="20"/>
      <w:szCs w:val="20"/>
    </w:rPr>
  </w:style>
  <w:style w:type="character" w:styleId="Eindnootmarkering">
    <w:name w:val="endnote reference"/>
    <w:basedOn w:val="Standaardalinea-lettertype"/>
    <w:uiPriority w:val="99"/>
    <w:semiHidden/>
    <w:unhideWhenUsed/>
    <w:rsid w:val="00C9703C"/>
    <w:rPr>
      <w:vertAlign w:val="superscript"/>
    </w:rPr>
  </w:style>
  <w:style w:type="table" w:customStyle="1" w:styleId="TableNormal">
    <w:name w:val="Table Normal"/>
    <w:uiPriority w:val="2"/>
    <w:semiHidden/>
    <w:unhideWhenUsed/>
    <w:qFormat/>
    <w:rsid w:val="00F77694"/>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F77694"/>
    <w:pPr>
      <w:widowControl w:val="0"/>
      <w:autoSpaceDE w:val="0"/>
      <w:autoSpaceDN w:val="0"/>
    </w:pPr>
    <w:rPr>
      <w:rFonts w:eastAsia="Trebuchet MS" w:cs="Trebuchet MS"/>
      <w:i/>
      <w:lang w:val="en-US" w:eastAsia="en-US"/>
    </w:rPr>
  </w:style>
  <w:style w:type="character" w:customStyle="1" w:styleId="PlattetekstChar">
    <w:name w:val="Platte tekst Char"/>
    <w:basedOn w:val="Standaardalinea-lettertype"/>
    <w:link w:val="Plattetekst"/>
    <w:uiPriority w:val="1"/>
    <w:rsid w:val="00F77694"/>
    <w:rPr>
      <w:rFonts w:ascii="Trebuchet MS" w:eastAsia="Trebuchet MS" w:hAnsi="Trebuchet MS" w:cs="Trebuchet MS"/>
      <w:i/>
      <w:sz w:val="20"/>
      <w:szCs w:val="20"/>
      <w:lang w:val="en-US" w:eastAsia="en-US"/>
    </w:rPr>
  </w:style>
  <w:style w:type="paragraph" w:customStyle="1" w:styleId="TableParagraph">
    <w:name w:val="Table Paragraph"/>
    <w:basedOn w:val="Standaard"/>
    <w:uiPriority w:val="1"/>
    <w:qFormat/>
    <w:rsid w:val="00F77694"/>
    <w:pPr>
      <w:widowControl w:val="0"/>
      <w:autoSpaceDE w:val="0"/>
      <w:autoSpaceDN w:val="0"/>
      <w:ind w:left="108"/>
    </w:pPr>
    <w:rPr>
      <w:rFonts w:eastAsia="Trebuchet MS" w:cs="Trebuchet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1A1"/>
    <w:rPr>
      <w:rFonts w:ascii="Trebuchet MS" w:hAnsi="Trebuchet MS"/>
      <w:sz w:val="20"/>
      <w:szCs w:val="20"/>
    </w:rPr>
  </w:style>
  <w:style w:type="paragraph" w:styleId="Kop1">
    <w:name w:val="heading 1"/>
    <w:basedOn w:val="Standaard"/>
    <w:next w:val="Standaard"/>
    <w:link w:val="Kop1Char"/>
    <w:uiPriority w:val="9"/>
    <w:qFormat/>
    <w:rsid w:val="00C04B5C"/>
    <w:pPr>
      <w:keepNext/>
      <w:keepLines/>
      <w:pageBreakBefore/>
      <w:spacing w:before="240" w:after="240"/>
      <w:ind w:left="709" w:hanging="709"/>
      <w:outlineLvl w:val="0"/>
    </w:pPr>
    <w:rPr>
      <w:rFonts w:eastAsiaTheme="majorEastAsia" w:cstheme="majorBidi"/>
      <w:b/>
      <w:bCs/>
      <w:color w:val="008AC9"/>
      <w:sz w:val="24"/>
      <w:szCs w:val="32"/>
    </w:rPr>
  </w:style>
  <w:style w:type="paragraph" w:styleId="Kop2">
    <w:name w:val="heading 2"/>
    <w:basedOn w:val="Standaard"/>
    <w:next w:val="Standaard"/>
    <w:link w:val="Kop2Char"/>
    <w:uiPriority w:val="9"/>
    <w:unhideWhenUsed/>
    <w:qFormat/>
    <w:rsid w:val="00C04B5C"/>
    <w:pPr>
      <w:keepNext/>
      <w:keepLines/>
      <w:spacing w:before="120"/>
      <w:ind w:left="709" w:hanging="709"/>
      <w:outlineLvl w:val="1"/>
    </w:pPr>
    <w:rPr>
      <w:rFonts w:eastAsiaTheme="majorEastAsia" w:cstheme="majorBidi"/>
      <w:b/>
      <w:color w:val="ED7703"/>
      <w:sz w:val="22"/>
      <w:szCs w:val="28"/>
    </w:rPr>
  </w:style>
  <w:style w:type="paragraph" w:styleId="Kop3">
    <w:name w:val="heading 3"/>
    <w:basedOn w:val="Standaard"/>
    <w:next w:val="Standaard"/>
    <w:link w:val="Kop3Char"/>
    <w:uiPriority w:val="9"/>
    <w:unhideWhenUsed/>
    <w:qFormat/>
    <w:rsid w:val="00CC4A04"/>
    <w:pPr>
      <w:keepNext/>
      <w:keepLines/>
      <w:spacing w:before="120"/>
      <w:ind w:left="709" w:hanging="709"/>
      <w:outlineLvl w:val="2"/>
    </w:pPr>
    <w:rPr>
      <w:rFonts w:eastAsiaTheme="majorEastAsia" w:cstheme="majorBidi"/>
      <w:b/>
      <w:b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4B5C"/>
    <w:rPr>
      <w:rFonts w:ascii="Trebuchet MS" w:eastAsiaTheme="majorEastAsia" w:hAnsi="Trebuchet MS" w:cstheme="majorBidi"/>
      <w:b/>
      <w:bCs/>
      <w:color w:val="008AC9"/>
      <w:szCs w:val="32"/>
    </w:rPr>
  </w:style>
  <w:style w:type="character" w:customStyle="1" w:styleId="Kop2Char">
    <w:name w:val="Kop 2 Char"/>
    <w:basedOn w:val="Standaardalinea-lettertype"/>
    <w:link w:val="Kop2"/>
    <w:uiPriority w:val="9"/>
    <w:rsid w:val="00C04B5C"/>
    <w:rPr>
      <w:rFonts w:ascii="Trebuchet MS" w:eastAsiaTheme="majorEastAsia" w:hAnsi="Trebuchet MS" w:cstheme="majorBidi"/>
      <w:b/>
      <w:color w:val="ED7703"/>
      <w:sz w:val="22"/>
      <w:szCs w:val="28"/>
    </w:rPr>
  </w:style>
  <w:style w:type="character" w:customStyle="1" w:styleId="Kop3Char">
    <w:name w:val="Kop 3 Char"/>
    <w:basedOn w:val="Standaardalinea-lettertype"/>
    <w:link w:val="Kop3"/>
    <w:uiPriority w:val="9"/>
    <w:rsid w:val="00CC4A04"/>
    <w:rPr>
      <w:rFonts w:ascii="Trebuchet MS" w:eastAsiaTheme="majorEastAsia" w:hAnsi="Trebuchet MS" w:cstheme="majorBidi"/>
      <w:b/>
      <w:bCs/>
      <w:color w:val="000000" w:themeColor="text1"/>
      <w:sz w:val="20"/>
      <w:szCs w:val="20"/>
    </w:rPr>
  </w:style>
  <w:style w:type="paragraph" w:styleId="Lijstalinea">
    <w:name w:val="List Paragraph"/>
    <w:basedOn w:val="Standaard"/>
    <w:uiPriority w:val="34"/>
    <w:qFormat/>
    <w:rsid w:val="00007D6D"/>
    <w:pPr>
      <w:ind w:left="720"/>
      <w:contextualSpacing/>
    </w:pPr>
  </w:style>
  <w:style w:type="paragraph" w:styleId="Voetnoottekst">
    <w:name w:val="footnote text"/>
    <w:basedOn w:val="Standaard"/>
    <w:link w:val="VoetnoottekstChar"/>
    <w:uiPriority w:val="99"/>
    <w:unhideWhenUsed/>
    <w:rsid w:val="00185779"/>
    <w:rPr>
      <w:sz w:val="16"/>
      <w:szCs w:val="24"/>
    </w:rPr>
  </w:style>
  <w:style w:type="character" w:customStyle="1" w:styleId="VoetnoottekstChar">
    <w:name w:val="Voetnoottekst Char"/>
    <w:basedOn w:val="Standaardalinea-lettertype"/>
    <w:link w:val="Voetnoottekst"/>
    <w:uiPriority w:val="99"/>
    <w:rsid w:val="00185779"/>
    <w:rPr>
      <w:rFonts w:ascii="Trebuchet MS" w:hAnsi="Trebuchet MS"/>
      <w:sz w:val="16"/>
    </w:rPr>
  </w:style>
  <w:style w:type="character" w:styleId="Voetnootmarkering">
    <w:name w:val="footnote reference"/>
    <w:basedOn w:val="Standaardalinea-lettertype"/>
    <w:uiPriority w:val="99"/>
    <w:unhideWhenUsed/>
    <w:rsid w:val="00007D6D"/>
    <w:rPr>
      <w:vertAlign w:val="superscript"/>
    </w:rPr>
  </w:style>
  <w:style w:type="paragraph" w:styleId="Documentstructuur">
    <w:name w:val="Document Map"/>
    <w:basedOn w:val="Standaard"/>
    <w:link w:val="DocumentstructuurChar"/>
    <w:uiPriority w:val="99"/>
    <w:semiHidden/>
    <w:unhideWhenUsed/>
    <w:rsid w:val="00CC4A04"/>
    <w:rPr>
      <w:rFonts w:ascii="Helvetica" w:hAnsi="Helvetica"/>
      <w:sz w:val="24"/>
      <w:szCs w:val="24"/>
    </w:rPr>
  </w:style>
  <w:style w:type="character" w:customStyle="1" w:styleId="DocumentstructuurChar">
    <w:name w:val="Documentstructuur Char"/>
    <w:basedOn w:val="Standaardalinea-lettertype"/>
    <w:link w:val="Documentstructuur"/>
    <w:uiPriority w:val="99"/>
    <w:semiHidden/>
    <w:rsid w:val="00CC4A04"/>
    <w:rPr>
      <w:rFonts w:ascii="Helvetica" w:hAnsi="Helvetica"/>
    </w:rPr>
  </w:style>
  <w:style w:type="character" w:styleId="Hyperlink">
    <w:name w:val="Hyperlink"/>
    <w:basedOn w:val="Standaardalinea-lettertype"/>
    <w:uiPriority w:val="99"/>
    <w:unhideWhenUsed/>
    <w:rsid w:val="00F779CF"/>
    <w:rPr>
      <w:color w:val="0563C1" w:themeColor="hyperlink"/>
      <w:u w:val="single"/>
    </w:rPr>
  </w:style>
  <w:style w:type="character" w:styleId="Nadruk">
    <w:name w:val="Emphasis"/>
    <w:basedOn w:val="Standaardalinea-lettertype"/>
    <w:qFormat/>
    <w:rsid w:val="00B664D6"/>
    <w:rPr>
      <w:b/>
      <w:iCs/>
    </w:rPr>
  </w:style>
  <w:style w:type="paragraph" w:styleId="Koptekst">
    <w:name w:val="header"/>
    <w:basedOn w:val="Standaard"/>
    <w:link w:val="KoptekstChar"/>
    <w:uiPriority w:val="99"/>
    <w:unhideWhenUsed/>
    <w:rsid w:val="00923EC3"/>
    <w:pPr>
      <w:tabs>
        <w:tab w:val="center" w:pos="4536"/>
        <w:tab w:val="right" w:pos="9072"/>
      </w:tabs>
    </w:pPr>
  </w:style>
  <w:style w:type="character" w:customStyle="1" w:styleId="KoptekstChar">
    <w:name w:val="Koptekst Char"/>
    <w:basedOn w:val="Standaardalinea-lettertype"/>
    <w:link w:val="Koptekst"/>
    <w:uiPriority w:val="99"/>
    <w:rsid w:val="00923EC3"/>
    <w:rPr>
      <w:rFonts w:ascii="Trebuchet MS" w:hAnsi="Trebuchet MS"/>
      <w:sz w:val="20"/>
      <w:szCs w:val="20"/>
    </w:rPr>
  </w:style>
  <w:style w:type="paragraph" w:styleId="Voettekst">
    <w:name w:val="footer"/>
    <w:basedOn w:val="Standaard"/>
    <w:link w:val="VoettekstChar"/>
    <w:uiPriority w:val="99"/>
    <w:unhideWhenUsed/>
    <w:rsid w:val="00C1099C"/>
    <w:pPr>
      <w:tabs>
        <w:tab w:val="center" w:pos="4536"/>
        <w:tab w:val="right" w:pos="9072"/>
      </w:tabs>
    </w:pPr>
    <w:rPr>
      <w:sz w:val="16"/>
    </w:rPr>
  </w:style>
  <w:style w:type="character" w:customStyle="1" w:styleId="VoettekstChar">
    <w:name w:val="Voettekst Char"/>
    <w:basedOn w:val="Standaardalinea-lettertype"/>
    <w:link w:val="Voettekst"/>
    <w:uiPriority w:val="99"/>
    <w:rsid w:val="00C1099C"/>
    <w:rPr>
      <w:rFonts w:ascii="Trebuchet MS" w:hAnsi="Trebuchet MS"/>
      <w:sz w:val="16"/>
      <w:szCs w:val="20"/>
    </w:rPr>
  </w:style>
  <w:style w:type="character" w:styleId="Paginanummer">
    <w:name w:val="page number"/>
    <w:basedOn w:val="Standaardalinea-lettertype"/>
    <w:uiPriority w:val="99"/>
    <w:semiHidden/>
    <w:unhideWhenUsed/>
    <w:rsid w:val="00C1099C"/>
  </w:style>
  <w:style w:type="paragraph" w:styleId="Inhopg1">
    <w:name w:val="toc 1"/>
    <w:basedOn w:val="Standaard"/>
    <w:next w:val="Standaard"/>
    <w:autoRedefine/>
    <w:uiPriority w:val="39"/>
    <w:unhideWhenUsed/>
    <w:qFormat/>
    <w:rsid w:val="004570F1"/>
    <w:pPr>
      <w:spacing w:before="120"/>
    </w:pPr>
    <w:rPr>
      <w:rFonts w:asciiTheme="majorHAnsi" w:hAnsiTheme="majorHAnsi"/>
      <w:b/>
      <w:color w:val="548DD4"/>
      <w:sz w:val="24"/>
      <w:szCs w:val="24"/>
    </w:rPr>
  </w:style>
  <w:style w:type="paragraph" w:styleId="Inhopg2">
    <w:name w:val="toc 2"/>
    <w:basedOn w:val="Standaard"/>
    <w:next w:val="Standaard"/>
    <w:autoRedefine/>
    <w:uiPriority w:val="39"/>
    <w:unhideWhenUsed/>
    <w:qFormat/>
    <w:rsid w:val="00BC0CE6"/>
    <w:pPr>
      <w:tabs>
        <w:tab w:val="left" w:pos="600"/>
        <w:tab w:val="right" w:leader="dot" w:pos="9056"/>
      </w:tabs>
      <w:ind w:left="601" w:hanging="601"/>
    </w:pPr>
    <w:rPr>
      <w:rFonts w:asciiTheme="minorHAnsi" w:hAnsiTheme="minorHAnsi"/>
      <w:sz w:val="22"/>
      <w:szCs w:val="22"/>
    </w:rPr>
  </w:style>
  <w:style w:type="paragraph" w:styleId="Inhopg3">
    <w:name w:val="toc 3"/>
    <w:basedOn w:val="Standaard"/>
    <w:next w:val="Standaard"/>
    <w:autoRedefine/>
    <w:uiPriority w:val="39"/>
    <w:unhideWhenUsed/>
    <w:qFormat/>
    <w:rsid w:val="004570F1"/>
    <w:pPr>
      <w:ind w:left="200"/>
    </w:pPr>
    <w:rPr>
      <w:rFonts w:asciiTheme="minorHAnsi" w:hAnsiTheme="minorHAnsi"/>
      <w:i/>
      <w:sz w:val="22"/>
      <w:szCs w:val="22"/>
    </w:rPr>
  </w:style>
  <w:style w:type="paragraph" w:styleId="Inhopg4">
    <w:name w:val="toc 4"/>
    <w:basedOn w:val="Standaard"/>
    <w:next w:val="Standaard"/>
    <w:autoRedefine/>
    <w:uiPriority w:val="39"/>
    <w:unhideWhenUsed/>
    <w:rsid w:val="004570F1"/>
    <w:pPr>
      <w:pBdr>
        <w:between w:val="double" w:sz="6" w:space="0" w:color="auto"/>
      </w:pBdr>
      <w:ind w:left="400"/>
    </w:pPr>
    <w:rPr>
      <w:rFonts w:asciiTheme="minorHAnsi" w:hAnsiTheme="minorHAnsi"/>
    </w:rPr>
  </w:style>
  <w:style w:type="paragraph" w:styleId="Inhopg5">
    <w:name w:val="toc 5"/>
    <w:basedOn w:val="Standaard"/>
    <w:next w:val="Standaard"/>
    <w:autoRedefine/>
    <w:uiPriority w:val="39"/>
    <w:unhideWhenUsed/>
    <w:rsid w:val="004570F1"/>
    <w:pPr>
      <w:pBdr>
        <w:between w:val="double" w:sz="6" w:space="0" w:color="auto"/>
      </w:pBdr>
      <w:ind w:left="600"/>
    </w:pPr>
    <w:rPr>
      <w:rFonts w:asciiTheme="minorHAnsi" w:hAnsiTheme="minorHAnsi"/>
    </w:rPr>
  </w:style>
  <w:style w:type="paragraph" w:styleId="Inhopg6">
    <w:name w:val="toc 6"/>
    <w:basedOn w:val="Standaard"/>
    <w:next w:val="Standaard"/>
    <w:autoRedefine/>
    <w:uiPriority w:val="39"/>
    <w:unhideWhenUsed/>
    <w:rsid w:val="004570F1"/>
    <w:pPr>
      <w:pBdr>
        <w:between w:val="double" w:sz="6" w:space="0" w:color="auto"/>
      </w:pBdr>
      <w:ind w:left="800"/>
    </w:pPr>
    <w:rPr>
      <w:rFonts w:asciiTheme="minorHAnsi" w:hAnsiTheme="minorHAnsi"/>
    </w:rPr>
  </w:style>
  <w:style w:type="paragraph" w:styleId="Inhopg7">
    <w:name w:val="toc 7"/>
    <w:basedOn w:val="Standaard"/>
    <w:next w:val="Standaard"/>
    <w:autoRedefine/>
    <w:uiPriority w:val="39"/>
    <w:unhideWhenUsed/>
    <w:rsid w:val="004570F1"/>
    <w:pPr>
      <w:pBdr>
        <w:between w:val="double" w:sz="6" w:space="0" w:color="auto"/>
      </w:pBdr>
      <w:ind w:left="1000"/>
    </w:pPr>
    <w:rPr>
      <w:rFonts w:asciiTheme="minorHAnsi" w:hAnsiTheme="minorHAnsi"/>
    </w:rPr>
  </w:style>
  <w:style w:type="paragraph" w:styleId="Inhopg8">
    <w:name w:val="toc 8"/>
    <w:basedOn w:val="Standaard"/>
    <w:next w:val="Standaard"/>
    <w:autoRedefine/>
    <w:uiPriority w:val="39"/>
    <w:unhideWhenUsed/>
    <w:rsid w:val="004570F1"/>
    <w:pPr>
      <w:pBdr>
        <w:between w:val="double" w:sz="6" w:space="0" w:color="auto"/>
      </w:pBdr>
      <w:ind w:left="1200"/>
    </w:pPr>
    <w:rPr>
      <w:rFonts w:asciiTheme="minorHAnsi" w:hAnsiTheme="minorHAnsi"/>
    </w:rPr>
  </w:style>
  <w:style w:type="paragraph" w:styleId="Inhopg9">
    <w:name w:val="toc 9"/>
    <w:basedOn w:val="Standaard"/>
    <w:next w:val="Standaard"/>
    <w:autoRedefine/>
    <w:uiPriority w:val="39"/>
    <w:unhideWhenUsed/>
    <w:rsid w:val="004570F1"/>
    <w:pPr>
      <w:pBdr>
        <w:between w:val="double" w:sz="6" w:space="0" w:color="auto"/>
      </w:pBdr>
      <w:ind w:left="1400"/>
    </w:pPr>
    <w:rPr>
      <w:rFonts w:asciiTheme="minorHAnsi" w:hAnsiTheme="minorHAnsi"/>
    </w:rPr>
  </w:style>
  <w:style w:type="paragraph" w:styleId="Kopvaninhoudsopgave">
    <w:name w:val="TOC Heading"/>
    <w:basedOn w:val="Kop1"/>
    <w:next w:val="Standaard"/>
    <w:uiPriority w:val="39"/>
    <w:unhideWhenUsed/>
    <w:qFormat/>
    <w:rsid w:val="00BC0CE6"/>
    <w:pPr>
      <w:pageBreakBefore w:val="0"/>
      <w:spacing w:before="480" w:after="0" w:line="276" w:lineRule="auto"/>
      <w:ind w:left="0" w:firstLine="0"/>
      <w:outlineLvl w:val="9"/>
    </w:pPr>
    <w:rPr>
      <w:rFonts w:asciiTheme="majorHAnsi" w:hAnsiTheme="majorHAnsi"/>
      <w:color w:val="2E74B5" w:themeColor="accent1" w:themeShade="BF"/>
      <w:sz w:val="28"/>
      <w:szCs w:val="28"/>
    </w:rPr>
  </w:style>
  <w:style w:type="paragraph" w:styleId="Ballontekst">
    <w:name w:val="Balloon Text"/>
    <w:basedOn w:val="Standaard"/>
    <w:link w:val="BallontekstChar"/>
    <w:uiPriority w:val="99"/>
    <w:semiHidden/>
    <w:unhideWhenUsed/>
    <w:rsid w:val="006D20C1"/>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0C1"/>
    <w:rPr>
      <w:rFonts w:ascii="Tahoma" w:hAnsi="Tahoma" w:cs="Tahoma"/>
      <w:sz w:val="16"/>
      <w:szCs w:val="16"/>
    </w:rPr>
  </w:style>
  <w:style w:type="table" w:styleId="Tabelraster">
    <w:name w:val="Table Grid"/>
    <w:basedOn w:val="Standaardtabel"/>
    <w:uiPriority w:val="59"/>
    <w:rsid w:val="00DE3FF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C9703C"/>
  </w:style>
  <w:style w:type="character" w:customStyle="1" w:styleId="EindnoottekstChar">
    <w:name w:val="Eindnoottekst Char"/>
    <w:basedOn w:val="Standaardalinea-lettertype"/>
    <w:link w:val="Eindnoottekst"/>
    <w:uiPriority w:val="99"/>
    <w:semiHidden/>
    <w:rsid w:val="00C9703C"/>
    <w:rPr>
      <w:rFonts w:ascii="Trebuchet MS" w:hAnsi="Trebuchet MS"/>
      <w:sz w:val="20"/>
      <w:szCs w:val="20"/>
    </w:rPr>
  </w:style>
  <w:style w:type="character" w:styleId="Eindnootmarkering">
    <w:name w:val="endnote reference"/>
    <w:basedOn w:val="Standaardalinea-lettertype"/>
    <w:uiPriority w:val="99"/>
    <w:semiHidden/>
    <w:unhideWhenUsed/>
    <w:rsid w:val="00C9703C"/>
    <w:rPr>
      <w:vertAlign w:val="superscript"/>
    </w:rPr>
  </w:style>
  <w:style w:type="table" w:customStyle="1" w:styleId="TableNormal">
    <w:name w:val="Table Normal"/>
    <w:uiPriority w:val="2"/>
    <w:semiHidden/>
    <w:unhideWhenUsed/>
    <w:qFormat/>
    <w:rsid w:val="00F77694"/>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F77694"/>
    <w:pPr>
      <w:widowControl w:val="0"/>
      <w:autoSpaceDE w:val="0"/>
      <w:autoSpaceDN w:val="0"/>
    </w:pPr>
    <w:rPr>
      <w:rFonts w:eastAsia="Trebuchet MS" w:cs="Trebuchet MS"/>
      <w:i/>
      <w:lang w:val="en-US" w:eastAsia="en-US"/>
    </w:rPr>
  </w:style>
  <w:style w:type="character" w:customStyle="1" w:styleId="PlattetekstChar">
    <w:name w:val="Platte tekst Char"/>
    <w:basedOn w:val="Standaardalinea-lettertype"/>
    <w:link w:val="Plattetekst"/>
    <w:uiPriority w:val="1"/>
    <w:rsid w:val="00F77694"/>
    <w:rPr>
      <w:rFonts w:ascii="Trebuchet MS" w:eastAsia="Trebuchet MS" w:hAnsi="Trebuchet MS" w:cs="Trebuchet MS"/>
      <w:i/>
      <w:sz w:val="20"/>
      <w:szCs w:val="20"/>
      <w:lang w:val="en-US" w:eastAsia="en-US"/>
    </w:rPr>
  </w:style>
  <w:style w:type="paragraph" w:customStyle="1" w:styleId="TableParagraph">
    <w:name w:val="Table Paragraph"/>
    <w:basedOn w:val="Standaard"/>
    <w:uiPriority w:val="1"/>
    <w:qFormat/>
    <w:rsid w:val="00F77694"/>
    <w:pPr>
      <w:widowControl w:val="0"/>
      <w:autoSpaceDE w:val="0"/>
      <w:autoSpaceDN w:val="0"/>
      <w:ind w:left="108"/>
    </w:pPr>
    <w:rPr>
      <w:rFonts w:eastAsia="Trebuchet MS" w:cs="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168260">
      <w:bodyDiv w:val="1"/>
      <w:marLeft w:val="0"/>
      <w:marRight w:val="0"/>
      <w:marTop w:val="0"/>
      <w:marBottom w:val="0"/>
      <w:divBdr>
        <w:top w:val="none" w:sz="0" w:space="0" w:color="auto"/>
        <w:left w:val="none" w:sz="0" w:space="0" w:color="auto"/>
        <w:bottom w:val="none" w:sz="0" w:space="0" w:color="auto"/>
        <w:right w:val="none" w:sz="0" w:space="0" w:color="auto"/>
      </w:divBdr>
    </w:div>
    <w:div w:id="1399980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eunpuntpassendonderwijs-vo.nl/wp-content/uploads/2014/02/Memo-kern-van-het-ontwikkelingsperspectief-OPP-PaO-versie-16-juni-2014.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sendonderwijs.nl/veelgestelde-vragen/ontwikkelingsperspecti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AA6067DACCD44589C7152A144570EB"/>
        <w:category>
          <w:name w:val="Algemeen"/>
          <w:gallery w:val="placeholder"/>
        </w:category>
        <w:types>
          <w:type w:val="bbPlcHdr"/>
        </w:types>
        <w:behaviors>
          <w:behavior w:val="content"/>
        </w:behaviors>
        <w:guid w:val="{B65AD37D-6C62-B147-A846-786B912296BD}"/>
      </w:docPartPr>
      <w:docPartBody>
        <w:p w:rsidR="008F192B" w:rsidRDefault="008F192B" w:rsidP="008F192B">
          <w:pPr>
            <w:pStyle w:val="FAAA6067DACCD44589C7152A144570EB"/>
          </w:pPr>
          <w:r>
            <w:t>[Type text]</w:t>
          </w:r>
        </w:p>
      </w:docPartBody>
    </w:docPart>
    <w:docPart>
      <w:docPartPr>
        <w:name w:val="C9C37BF8C027C244A64622513CC0AAB9"/>
        <w:category>
          <w:name w:val="Algemeen"/>
          <w:gallery w:val="placeholder"/>
        </w:category>
        <w:types>
          <w:type w:val="bbPlcHdr"/>
        </w:types>
        <w:behaviors>
          <w:behavior w:val="content"/>
        </w:behaviors>
        <w:guid w:val="{9F29FF75-C339-D045-8D0F-B07CC26CD22C}"/>
      </w:docPartPr>
      <w:docPartBody>
        <w:p w:rsidR="008F192B" w:rsidRDefault="008F192B" w:rsidP="008F192B">
          <w:pPr>
            <w:pStyle w:val="C9C37BF8C027C244A64622513CC0AAB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2B"/>
    <w:rsid w:val="0011781F"/>
    <w:rsid w:val="002848C7"/>
    <w:rsid w:val="002E46D6"/>
    <w:rsid w:val="00386CBB"/>
    <w:rsid w:val="004E0584"/>
    <w:rsid w:val="00652372"/>
    <w:rsid w:val="0077477B"/>
    <w:rsid w:val="007842CF"/>
    <w:rsid w:val="008F192B"/>
    <w:rsid w:val="0090617B"/>
    <w:rsid w:val="00BC1EC3"/>
    <w:rsid w:val="00D138EB"/>
    <w:rsid w:val="00D23F13"/>
    <w:rsid w:val="00F05F17"/>
    <w:rsid w:val="00F20BB7"/>
    <w:rsid w:val="00FB63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AAA6067DACCD44589C7152A144570EB">
    <w:name w:val="FAAA6067DACCD44589C7152A144570EB"/>
    <w:rsid w:val="008F192B"/>
  </w:style>
  <w:style w:type="paragraph" w:customStyle="1" w:styleId="C9C37BF8C027C244A64622513CC0AAB9">
    <w:name w:val="C9C37BF8C027C244A64622513CC0AAB9"/>
    <w:rsid w:val="008F192B"/>
  </w:style>
  <w:style w:type="paragraph" w:customStyle="1" w:styleId="9555D33C6ADAC14ABEDA1801CE751A40">
    <w:name w:val="9555D33C6ADAC14ABEDA1801CE751A40"/>
    <w:rsid w:val="008F192B"/>
  </w:style>
  <w:style w:type="paragraph" w:customStyle="1" w:styleId="20FEA314E8A16F4EA371BD88594C04B9">
    <w:name w:val="20FEA314E8A16F4EA371BD88594C04B9"/>
    <w:rsid w:val="008F192B"/>
  </w:style>
  <w:style w:type="paragraph" w:customStyle="1" w:styleId="5F0DC3A0B036E44E8C271C5C259352A3">
    <w:name w:val="5F0DC3A0B036E44E8C271C5C259352A3"/>
    <w:rsid w:val="008F192B"/>
  </w:style>
  <w:style w:type="paragraph" w:customStyle="1" w:styleId="B0AC7622B7A95E42B32339A650E0103F">
    <w:name w:val="B0AC7622B7A95E42B32339A650E0103F"/>
    <w:rsid w:val="008F192B"/>
  </w:style>
  <w:style w:type="paragraph" w:customStyle="1" w:styleId="008B14B8A5954A9EBA2A3F4DC0E6E4CE">
    <w:name w:val="008B14B8A5954A9EBA2A3F4DC0E6E4CE"/>
    <w:rsid w:val="002848C7"/>
    <w:pPr>
      <w:spacing w:after="200" w:line="276" w:lineRule="auto"/>
    </w:pPr>
    <w:rPr>
      <w:sz w:val="22"/>
      <w:szCs w:val="22"/>
      <w:lang w:eastAsia="nl-NL"/>
    </w:rPr>
  </w:style>
  <w:style w:type="paragraph" w:customStyle="1" w:styleId="5317BE5C091446E7A33A45DFE3B71B52">
    <w:name w:val="5317BE5C091446E7A33A45DFE3B71B52"/>
    <w:rsid w:val="0090617B"/>
    <w:pPr>
      <w:spacing w:after="200" w:line="276" w:lineRule="auto"/>
    </w:pPr>
    <w:rPr>
      <w:sz w:val="22"/>
      <w:szCs w:val="22"/>
      <w:lang w:eastAsia="nl-NL"/>
    </w:rPr>
  </w:style>
  <w:style w:type="paragraph" w:customStyle="1" w:styleId="8763B5CF696D4C68AF0BAA0BF13D27FD">
    <w:name w:val="8763B5CF696D4C68AF0BAA0BF13D27FD"/>
    <w:rsid w:val="0090617B"/>
    <w:pPr>
      <w:spacing w:after="200" w:line="276" w:lineRule="auto"/>
    </w:pPr>
    <w:rPr>
      <w:sz w:val="22"/>
      <w:szCs w:val="22"/>
      <w:lang w:eastAsia="nl-NL"/>
    </w:rPr>
  </w:style>
  <w:style w:type="paragraph" w:customStyle="1" w:styleId="D070AD9FA58B48F0A72EA2E4140D5B66">
    <w:name w:val="D070AD9FA58B48F0A72EA2E4140D5B66"/>
    <w:rsid w:val="0090617B"/>
    <w:pPr>
      <w:spacing w:after="200" w:line="276" w:lineRule="auto"/>
    </w:pPr>
    <w:rPr>
      <w:sz w:val="22"/>
      <w:szCs w:val="22"/>
      <w:lang w:eastAsia="nl-N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AAA6067DACCD44589C7152A144570EB">
    <w:name w:val="FAAA6067DACCD44589C7152A144570EB"/>
    <w:rsid w:val="008F192B"/>
  </w:style>
  <w:style w:type="paragraph" w:customStyle="1" w:styleId="C9C37BF8C027C244A64622513CC0AAB9">
    <w:name w:val="C9C37BF8C027C244A64622513CC0AAB9"/>
    <w:rsid w:val="008F192B"/>
  </w:style>
  <w:style w:type="paragraph" w:customStyle="1" w:styleId="9555D33C6ADAC14ABEDA1801CE751A40">
    <w:name w:val="9555D33C6ADAC14ABEDA1801CE751A40"/>
    <w:rsid w:val="008F192B"/>
  </w:style>
  <w:style w:type="paragraph" w:customStyle="1" w:styleId="20FEA314E8A16F4EA371BD88594C04B9">
    <w:name w:val="20FEA314E8A16F4EA371BD88594C04B9"/>
    <w:rsid w:val="008F192B"/>
  </w:style>
  <w:style w:type="paragraph" w:customStyle="1" w:styleId="5F0DC3A0B036E44E8C271C5C259352A3">
    <w:name w:val="5F0DC3A0B036E44E8C271C5C259352A3"/>
    <w:rsid w:val="008F192B"/>
  </w:style>
  <w:style w:type="paragraph" w:customStyle="1" w:styleId="B0AC7622B7A95E42B32339A650E0103F">
    <w:name w:val="B0AC7622B7A95E42B32339A650E0103F"/>
    <w:rsid w:val="008F192B"/>
  </w:style>
  <w:style w:type="paragraph" w:customStyle="1" w:styleId="008B14B8A5954A9EBA2A3F4DC0E6E4CE">
    <w:name w:val="008B14B8A5954A9EBA2A3F4DC0E6E4CE"/>
    <w:rsid w:val="002848C7"/>
    <w:pPr>
      <w:spacing w:after="200" w:line="276" w:lineRule="auto"/>
    </w:pPr>
    <w:rPr>
      <w:sz w:val="22"/>
      <w:szCs w:val="22"/>
      <w:lang w:eastAsia="nl-NL"/>
    </w:rPr>
  </w:style>
  <w:style w:type="paragraph" w:customStyle="1" w:styleId="5317BE5C091446E7A33A45DFE3B71B52">
    <w:name w:val="5317BE5C091446E7A33A45DFE3B71B52"/>
    <w:rsid w:val="0090617B"/>
    <w:pPr>
      <w:spacing w:after="200" w:line="276" w:lineRule="auto"/>
    </w:pPr>
    <w:rPr>
      <w:sz w:val="22"/>
      <w:szCs w:val="22"/>
      <w:lang w:eastAsia="nl-NL"/>
    </w:rPr>
  </w:style>
  <w:style w:type="paragraph" w:customStyle="1" w:styleId="8763B5CF696D4C68AF0BAA0BF13D27FD">
    <w:name w:val="8763B5CF696D4C68AF0BAA0BF13D27FD"/>
    <w:rsid w:val="0090617B"/>
    <w:pPr>
      <w:spacing w:after="200" w:line="276" w:lineRule="auto"/>
    </w:pPr>
    <w:rPr>
      <w:sz w:val="22"/>
      <w:szCs w:val="22"/>
      <w:lang w:eastAsia="nl-NL"/>
    </w:rPr>
  </w:style>
  <w:style w:type="paragraph" w:customStyle="1" w:styleId="D070AD9FA58B48F0A72EA2E4140D5B66">
    <w:name w:val="D070AD9FA58B48F0A72EA2E4140D5B66"/>
    <w:rsid w:val="0090617B"/>
    <w:pPr>
      <w:spacing w:after="200" w:line="276" w:lineRule="auto"/>
    </w:pPr>
    <w:rPr>
      <w:sz w:val="22"/>
      <w:szCs w:val="22"/>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EC5D-DD02-41AB-9B04-152ECD58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86173B6</Template>
  <TotalTime>0</TotalTime>
  <Pages>20</Pages>
  <Words>7157</Words>
  <Characters>39369</Characters>
  <Application>Microsoft Office Word</Application>
  <DocSecurity>4</DocSecurity>
  <Lines>328</Lines>
  <Paragraphs>92</Paragraphs>
  <ScaleCrop>false</ScaleCrop>
  <HeadingPairs>
    <vt:vector size="2" baseType="variant">
      <vt:variant>
        <vt:lpstr>Titel</vt:lpstr>
      </vt:variant>
      <vt:variant>
        <vt:i4>1</vt:i4>
      </vt:variant>
    </vt:vector>
  </HeadingPairs>
  <TitlesOfParts>
    <vt:vector size="1" baseType="lpstr">
      <vt:lpstr/>
    </vt:vector>
  </TitlesOfParts>
  <Company>VOBO Scholen</Company>
  <LinksUpToDate>false</LinksUpToDate>
  <CharactersWithSpaces>46434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Onno Gerits</dc:creator>
  <cp:lastModifiedBy>Annemarie Nieuwboer</cp:lastModifiedBy>
  <cp:revision>2</cp:revision>
  <cp:lastPrinted>2015-06-15T21:06:00Z</cp:lastPrinted>
  <dcterms:created xsi:type="dcterms:W3CDTF">2019-10-22T13:27:00Z</dcterms:created>
  <dcterms:modified xsi:type="dcterms:W3CDTF">2019-10-22T13:27:00Z</dcterms:modified>
</cp:coreProperties>
</file>