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6C62" w14:textId="795DB47F" w:rsidR="006208C1" w:rsidRPr="006208C1" w:rsidRDefault="006208C1">
      <w:pPr>
        <w:rPr>
          <w:b/>
          <w:bCs/>
        </w:rPr>
      </w:pPr>
      <w:r w:rsidRPr="006208C1">
        <w:rPr>
          <w:b/>
          <w:bCs/>
        </w:rPr>
        <w:t xml:space="preserve">Korte toelichting bij uitkomsten </w:t>
      </w:r>
      <w:proofErr w:type="spellStart"/>
      <w:r w:rsidRPr="006208C1">
        <w:rPr>
          <w:b/>
          <w:bCs/>
        </w:rPr>
        <w:t>enquete</w:t>
      </w:r>
      <w:proofErr w:type="spellEnd"/>
      <w:r w:rsidRPr="006208C1">
        <w:rPr>
          <w:b/>
          <w:bCs/>
        </w:rPr>
        <w:t xml:space="preserve"> </w:t>
      </w:r>
      <w:proofErr w:type="spellStart"/>
      <w:r w:rsidRPr="006208C1">
        <w:rPr>
          <w:b/>
          <w:bCs/>
        </w:rPr>
        <w:t>leerlingtevredenheid</w:t>
      </w:r>
      <w:proofErr w:type="spellEnd"/>
      <w:r w:rsidRPr="006208C1">
        <w:rPr>
          <w:b/>
          <w:bCs/>
        </w:rPr>
        <w:t xml:space="preserve"> 2021-2022</w:t>
      </w:r>
    </w:p>
    <w:p w14:paraId="7BC4D2F4" w14:textId="77777777" w:rsidR="006208C1" w:rsidRDefault="006208C1"/>
    <w:p w14:paraId="112F28DC" w14:textId="1AE26EE4" w:rsidR="006208C1" w:rsidRDefault="006208C1">
      <w:r>
        <w:t xml:space="preserve">Tijdens schooljaar 2021-2022 is een enquête </w:t>
      </w:r>
      <w:proofErr w:type="spellStart"/>
      <w:r>
        <w:t>leerlingtevredenheid</w:t>
      </w:r>
      <w:proofErr w:type="spellEnd"/>
      <w:r>
        <w:t xml:space="preserve"> afgenomen door DUO.</w:t>
      </w:r>
    </w:p>
    <w:p w14:paraId="2DD8723F" w14:textId="40570698" w:rsidR="006208C1" w:rsidRDefault="006208C1">
      <w:r>
        <w:t>De enquêtevragen verschillen ten opzichte van de vragen die gesteld zijn tijdens schooljaar 2020-2021. Daardoor zijn de uitkomsten niet één op één vergelijkbaar.</w:t>
      </w:r>
    </w:p>
    <w:p w14:paraId="5D96CCE0" w14:textId="255951AE" w:rsidR="006208C1" w:rsidRDefault="006208C1"/>
    <w:p w14:paraId="6E9F461E" w14:textId="5D4AB26D" w:rsidR="006208C1" w:rsidRDefault="006208C1">
      <w:r>
        <w:t>Het aantal respondenten van de enquête 2021-2022 bedraagt 76 leerlingen, waarvan 39 havoleerlingen, 25 vwo-leerlingen en 12 gymnasium-leerlingen.</w:t>
      </w:r>
    </w:p>
    <w:p w14:paraId="3FB197DE" w14:textId="49896A1D" w:rsidR="006208C1" w:rsidRDefault="006208C1"/>
    <w:p w14:paraId="2388D681" w14:textId="0BF56CEB" w:rsidR="006208C1" w:rsidRDefault="006208C1" w:rsidP="006208C1">
      <w:r>
        <w:t xml:space="preserve">In de bijlage vindt u de uitkomsten van de enquête </w:t>
      </w:r>
      <w:proofErr w:type="spellStart"/>
      <w:r>
        <w:t>leerlingtevredenheid</w:t>
      </w:r>
      <w:proofErr w:type="spellEnd"/>
      <w:r>
        <w:t xml:space="preserve"> 2021-2022</w:t>
      </w:r>
    </w:p>
    <w:p w14:paraId="08D18CC3" w14:textId="77777777" w:rsidR="006208C1" w:rsidRDefault="006208C1"/>
    <w:sectPr w:rsidR="0062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7679F"/>
    <w:multiLevelType w:val="hybridMultilevel"/>
    <w:tmpl w:val="BAA6092C"/>
    <w:lvl w:ilvl="0" w:tplc="1A7C7C6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37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C1"/>
    <w:rsid w:val="006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444376"/>
  <w15:chartTrackingRefBased/>
  <w15:docId w15:val="{95DDDF51-AD85-9744-975F-12A02A3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Zwanenburg</dc:creator>
  <cp:keywords/>
  <dc:description/>
  <cp:lastModifiedBy>Nicoline Zwanenburg</cp:lastModifiedBy>
  <cp:revision>1</cp:revision>
  <dcterms:created xsi:type="dcterms:W3CDTF">2023-03-06T10:18:00Z</dcterms:created>
  <dcterms:modified xsi:type="dcterms:W3CDTF">2023-03-06T10:42:00Z</dcterms:modified>
</cp:coreProperties>
</file>