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A1EDA" w14:textId="263337B5" w:rsidR="002B55DD" w:rsidRDefault="002B55DD" w:rsidP="002B55DD">
      <w:pPr>
        <w:spacing w:after="200" w:line="240" w:lineRule="auto"/>
        <w:rPr>
          <w:rFonts w:cstheme="minorHAnsi"/>
          <w:b/>
          <w:bCs/>
          <w:u w:val="single"/>
        </w:rPr>
      </w:pPr>
      <w:r>
        <w:rPr>
          <w:noProof/>
        </w:rPr>
        <w:drawing>
          <wp:inline distT="0" distB="0" distL="0" distR="0" wp14:anchorId="15ECEC34" wp14:editId="3D2E4B60">
            <wp:extent cx="5324475" cy="1168400"/>
            <wp:effectExtent l="0" t="0" r="9525"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4475" cy="1168400"/>
                    </a:xfrm>
                    <a:prstGeom prst="rect">
                      <a:avLst/>
                    </a:prstGeom>
                    <a:noFill/>
                  </pic:spPr>
                </pic:pic>
              </a:graphicData>
            </a:graphic>
          </wp:inline>
        </w:drawing>
      </w:r>
    </w:p>
    <w:p w14:paraId="51AD39B4" w14:textId="77777777" w:rsidR="002B55DD" w:rsidRDefault="002B55DD" w:rsidP="002B55DD">
      <w:pPr>
        <w:spacing w:after="200" w:line="240" w:lineRule="auto"/>
        <w:rPr>
          <w:rFonts w:cstheme="minorHAnsi"/>
          <w:b/>
          <w:bCs/>
          <w:u w:val="single"/>
        </w:rPr>
      </w:pPr>
    </w:p>
    <w:p w14:paraId="6C831647" w14:textId="77777777" w:rsidR="002B55DD" w:rsidRDefault="002B55DD" w:rsidP="002B55DD">
      <w:pPr>
        <w:spacing w:after="200" w:line="240" w:lineRule="auto"/>
        <w:rPr>
          <w:rFonts w:cstheme="minorHAnsi"/>
          <w:b/>
          <w:bCs/>
          <w:u w:val="single"/>
        </w:rPr>
      </w:pPr>
    </w:p>
    <w:p w14:paraId="1D6D0790" w14:textId="7D8B853B" w:rsidR="002B55DD" w:rsidRPr="00E101E3" w:rsidRDefault="002B55DD" w:rsidP="002B55DD">
      <w:pPr>
        <w:spacing w:after="200" w:line="240" w:lineRule="auto"/>
        <w:rPr>
          <w:rFonts w:cstheme="minorHAnsi"/>
        </w:rPr>
      </w:pPr>
      <w:r w:rsidRPr="00E101E3">
        <w:rPr>
          <w:rFonts w:cstheme="minorHAnsi"/>
          <w:b/>
          <w:bCs/>
          <w:u w:val="single"/>
        </w:rPr>
        <w:t>Tevredenheidspeiling Basisschool Eigenwijs 2020</w:t>
      </w:r>
      <w:r w:rsidRPr="00E101E3">
        <w:rPr>
          <w:rFonts w:cstheme="minorHAnsi"/>
          <w:b/>
          <w:bCs/>
          <w:color w:val="7030A0"/>
          <w:u w:val="single"/>
        </w:rPr>
        <w:br/>
      </w:r>
      <w:r w:rsidRPr="00E101E3">
        <w:rPr>
          <w:rFonts w:cstheme="minorHAnsi"/>
        </w:rPr>
        <w:t xml:space="preserve">In de maand februari vond de tevredenheidspeiling plaats. </w:t>
      </w:r>
      <w:r w:rsidRPr="00E101E3">
        <w:rPr>
          <w:rFonts w:cstheme="minorHAnsi"/>
          <w:shd w:val="clear" w:color="auto" w:fill="FFFFFF"/>
        </w:rPr>
        <w:t xml:space="preserve">De tevredenheidspeiling, die eens in de twee jaar wordt afgenomen, is een instrument dat een nuttige bijdrage kan zijn voor het kwaliteitsbeleid. </w:t>
      </w:r>
      <w:r w:rsidRPr="00E101E3">
        <w:rPr>
          <w:rFonts w:cstheme="minorHAnsi"/>
        </w:rPr>
        <w:t xml:space="preserve"> </w:t>
      </w:r>
      <w:r w:rsidRPr="00E101E3">
        <w:rPr>
          <w:rFonts w:cstheme="minorHAnsi"/>
          <w:shd w:val="clear" w:color="auto" w:fill="FFFFFF"/>
        </w:rPr>
        <w:t xml:space="preserve">Met de peiling wordt op een efficiënte wijze de tevredenheid van ouders, leerlingen en personeel gemeten. De uitslagen geven inzicht over het welbevinden op de school en de punten die nog aandacht vragen. Veldvest heeft een streefnorm gehanteerd van 3.0, dit is een voldoende score. </w:t>
      </w:r>
    </w:p>
    <w:p w14:paraId="7AC7F241" w14:textId="77777777" w:rsidR="002B55DD" w:rsidRPr="00E101E3" w:rsidRDefault="002B55DD" w:rsidP="002B55DD">
      <w:pPr>
        <w:spacing w:line="240" w:lineRule="auto"/>
        <w:rPr>
          <w:rFonts w:cstheme="minorHAnsi"/>
        </w:rPr>
      </w:pPr>
      <w:r w:rsidRPr="00E101E3">
        <w:rPr>
          <w:rFonts w:cstheme="minorHAnsi"/>
          <w:b/>
          <w:bCs/>
          <w:shd w:val="clear" w:color="auto" w:fill="FFFFFF"/>
        </w:rPr>
        <w:t>Leerlingen geven de school een rapportcijfer van 8,1</w:t>
      </w:r>
      <w:r w:rsidRPr="00E101E3">
        <w:rPr>
          <w:rFonts w:cstheme="minorHAnsi"/>
          <w:b/>
          <w:bCs/>
          <w:shd w:val="clear" w:color="auto" w:fill="FFFFFF"/>
        </w:rPr>
        <w:br/>
      </w:r>
      <w:r w:rsidRPr="00E101E3">
        <w:rPr>
          <w:rFonts w:cstheme="minorHAnsi"/>
        </w:rPr>
        <w:t>De tevredenheidspeiling is afgenomen in de groepen 6 tot en met 8. De Leerlingen van deze groepen zijn zeer tevreden over de school. De enquête geeft een duidelijk beeld van de tevredenheid van de leerlingen over de school. Het gemiddelde rapportcijfer dat leerlingen aan de school geven is 8.1. De waardering van de leerlingen voor onze school is daarmee 'goed'.</w:t>
      </w:r>
    </w:p>
    <w:p w14:paraId="63A5AABC" w14:textId="77777777" w:rsidR="002B55DD" w:rsidRPr="00E101E3" w:rsidRDefault="002B55DD" w:rsidP="002B55DD">
      <w:pPr>
        <w:spacing w:after="0" w:line="240" w:lineRule="auto"/>
        <w:contextualSpacing/>
        <w:rPr>
          <w:rFonts w:eastAsiaTheme="minorEastAsia" w:cstheme="minorHAnsi"/>
          <w:kern w:val="24"/>
          <w:lang w:eastAsia="nl-NL"/>
        </w:rPr>
      </w:pPr>
      <w:r w:rsidRPr="00E101E3">
        <w:rPr>
          <w:rFonts w:eastAsiaTheme="minorEastAsia" w:cstheme="minorHAnsi"/>
          <w:kern w:val="24"/>
          <w:lang w:eastAsia="nl-NL"/>
        </w:rPr>
        <w:t>De punten waar de school het laagste op scoren zijn:</w:t>
      </w:r>
    </w:p>
    <w:p w14:paraId="6593E9B4" w14:textId="77777777" w:rsidR="002B55DD" w:rsidRPr="00E101E3" w:rsidRDefault="002B55DD" w:rsidP="002B55DD">
      <w:pPr>
        <w:pStyle w:val="Lijstalinea"/>
        <w:numPr>
          <w:ilvl w:val="0"/>
          <w:numId w:val="3"/>
        </w:numPr>
        <w:spacing w:before="80" w:after="0" w:line="240" w:lineRule="auto"/>
        <w:rPr>
          <w:rFonts w:eastAsia="Times New Roman" w:cstheme="minorHAnsi"/>
          <w:color w:val="000000" w:themeColor="text1"/>
          <w:lang w:eastAsia="nl-NL"/>
        </w:rPr>
      </w:pPr>
      <w:r w:rsidRPr="00E101E3">
        <w:rPr>
          <w:rFonts w:eastAsiaTheme="minorEastAsia" w:cstheme="minorHAnsi"/>
          <w:kern w:val="24"/>
          <w:lang w:eastAsia="nl-NL"/>
        </w:rPr>
        <w:t>Ik vind het fijn om naar school te gaan= 3,16</w:t>
      </w:r>
    </w:p>
    <w:p w14:paraId="76797E72" w14:textId="77777777" w:rsidR="002B55DD" w:rsidRPr="00E101E3" w:rsidRDefault="002B55DD" w:rsidP="002B55DD">
      <w:pPr>
        <w:pStyle w:val="Lijstalinea"/>
        <w:numPr>
          <w:ilvl w:val="0"/>
          <w:numId w:val="3"/>
        </w:numPr>
        <w:spacing w:before="80" w:after="0" w:line="240" w:lineRule="auto"/>
        <w:rPr>
          <w:rFonts w:eastAsia="Times New Roman" w:cstheme="minorHAnsi"/>
          <w:color w:val="000000" w:themeColor="text1"/>
          <w:lang w:eastAsia="nl-NL"/>
        </w:rPr>
      </w:pPr>
      <w:r w:rsidRPr="00E101E3">
        <w:rPr>
          <w:rFonts w:eastAsiaTheme="minorEastAsia" w:cstheme="minorHAnsi"/>
          <w:kern w:val="24"/>
          <w:lang w:eastAsia="nl-NL"/>
        </w:rPr>
        <w:t>Ik heb het naar mijn zin op school = 3,17</w:t>
      </w:r>
    </w:p>
    <w:p w14:paraId="2DF4D65F" w14:textId="77777777" w:rsidR="002B55DD" w:rsidRPr="00E101E3" w:rsidRDefault="002B55DD" w:rsidP="002B55DD">
      <w:pPr>
        <w:spacing w:after="0" w:line="240" w:lineRule="auto"/>
        <w:contextualSpacing/>
        <w:rPr>
          <w:rFonts w:eastAsia="Times New Roman" w:cstheme="minorHAnsi"/>
          <w:lang w:eastAsia="nl-NL"/>
        </w:rPr>
      </w:pPr>
    </w:p>
    <w:p w14:paraId="24D0D733" w14:textId="77777777" w:rsidR="002B55DD" w:rsidRPr="00E101E3" w:rsidRDefault="002B55DD" w:rsidP="002B55DD">
      <w:pPr>
        <w:spacing w:after="0" w:line="240" w:lineRule="auto"/>
        <w:contextualSpacing/>
        <w:rPr>
          <w:rFonts w:eastAsia="Times New Roman" w:cstheme="minorHAnsi"/>
          <w:lang w:eastAsia="nl-NL"/>
        </w:rPr>
      </w:pPr>
      <w:r w:rsidRPr="00E101E3">
        <w:rPr>
          <w:rFonts w:eastAsia="Times New Roman" w:cstheme="minorHAnsi"/>
          <w:lang w:eastAsia="nl-NL"/>
        </w:rPr>
        <w:t>De punten waar de school het hoogste op scoren zijn:</w:t>
      </w:r>
    </w:p>
    <w:p w14:paraId="7ADC8D73" w14:textId="77777777" w:rsidR="002B55DD" w:rsidRPr="00E101E3" w:rsidRDefault="002B55DD" w:rsidP="002B55DD">
      <w:pPr>
        <w:pStyle w:val="Lijstalinea"/>
        <w:numPr>
          <w:ilvl w:val="0"/>
          <w:numId w:val="3"/>
        </w:numPr>
        <w:spacing w:before="80" w:after="0" w:line="240" w:lineRule="auto"/>
        <w:rPr>
          <w:rFonts w:eastAsia="Times New Roman" w:cstheme="minorHAnsi"/>
          <w:color w:val="000000" w:themeColor="text1"/>
          <w:lang w:eastAsia="nl-NL"/>
        </w:rPr>
      </w:pPr>
      <w:r w:rsidRPr="00E101E3">
        <w:rPr>
          <w:rFonts w:eastAsiaTheme="minorEastAsia" w:cstheme="minorHAnsi"/>
          <w:kern w:val="24"/>
          <w:lang w:eastAsia="nl-NL"/>
        </w:rPr>
        <w:t>Ik vind dat mijn leraar mij veel leert = 3,73</w:t>
      </w:r>
    </w:p>
    <w:p w14:paraId="7A2B7161" w14:textId="77777777" w:rsidR="002B55DD" w:rsidRPr="00E101E3" w:rsidRDefault="002B55DD" w:rsidP="002B55DD">
      <w:pPr>
        <w:pStyle w:val="Lijstalinea"/>
        <w:numPr>
          <w:ilvl w:val="0"/>
          <w:numId w:val="3"/>
        </w:numPr>
        <w:spacing w:before="80" w:after="0" w:line="240" w:lineRule="auto"/>
        <w:rPr>
          <w:rFonts w:eastAsia="Times New Roman" w:cstheme="minorHAnsi"/>
          <w:color w:val="000000" w:themeColor="text1"/>
          <w:lang w:eastAsia="nl-NL"/>
        </w:rPr>
      </w:pPr>
      <w:r w:rsidRPr="00E101E3">
        <w:rPr>
          <w:rFonts w:eastAsiaTheme="minorEastAsia" w:cstheme="minorHAnsi"/>
          <w:kern w:val="24"/>
          <w:lang w:eastAsia="nl-NL"/>
        </w:rPr>
        <w:t>Ik vind dat mijn leraar op een prettige manier met mij omgaat =  3,64</w:t>
      </w:r>
    </w:p>
    <w:p w14:paraId="6FA99923" w14:textId="77777777" w:rsidR="002B55DD" w:rsidRPr="00E101E3" w:rsidRDefault="002B55DD" w:rsidP="002B55DD">
      <w:pPr>
        <w:spacing w:line="240" w:lineRule="auto"/>
        <w:rPr>
          <w:rFonts w:cstheme="minorHAnsi"/>
          <w:b/>
          <w:bCs/>
        </w:rPr>
      </w:pPr>
    </w:p>
    <w:p w14:paraId="5864BA24" w14:textId="77777777" w:rsidR="002B55DD" w:rsidRPr="00E101E3" w:rsidRDefault="002B55DD" w:rsidP="002B55DD">
      <w:pPr>
        <w:spacing w:line="240" w:lineRule="auto"/>
        <w:rPr>
          <w:rFonts w:cstheme="minorHAnsi"/>
          <w:b/>
          <w:bCs/>
        </w:rPr>
      </w:pPr>
      <w:r>
        <w:rPr>
          <w:noProof/>
        </w:rPr>
        <w:drawing>
          <wp:inline distT="0" distB="0" distL="0" distR="0" wp14:anchorId="21A39A1A" wp14:editId="1C5B9543">
            <wp:extent cx="5760720" cy="2601595"/>
            <wp:effectExtent l="0" t="0" r="0" b="8255"/>
            <wp:docPr id="158447187" name="Afbeelding 1"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6">
                      <a:extLst>
                        <a:ext uri="{28A0092B-C50C-407E-A947-70E740481C1C}">
                          <a14:useLocalDpi xmlns:a14="http://schemas.microsoft.com/office/drawing/2010/main" val="0"/>
                        </a:ext>
                      </a:extLst>
                    </a:blip>
                    <a:stretch>
                      <a:fillRect/>
                    </a:stretch>
                  </pic:blipFill>
                  <pic:spPr>
                    <a:xfrm>
                      <a:off x="0" y="0"/>
                      <a:ext cx="5760720" cy="2601595"/>
                    </a:xfrm>
                    <a:prstGeom prst="rect">
                      <a:avLst/>
                    </a:prstGeom>
                  </pic:spPr>
                </pic:pic>
              </a:graphicData>
            </a:graphic>
          </wp:inline>
        </w:drawing>
      </w:r>
    </w:p>
    <w:p w14:paraId="2B45DC9C" w14:textId="77777777" w:rsidR="002B55DD" w:rsidRPr="00E101E3" w:rsidRDefault="002B55DD" w:rsidP="002B55DD">
      <w:pPr>
        <w:spacing w:line="240" w:lineRule="auto"/>
        <w:rPr>
          <w:rFonts w:cstheme="minorHAnsi"/>
          <w:b/>
          <w:bCs/>
        </w:rPr>
      </w:pPr>
    </w:p>
    <w:p w14:paraId="322D04DF" w14:textId="77777777" w:rsidR="002B55DD" w:rsidRPr="00E101E3" w:rsidRDefault="002B55DD" w:rsidP="002B55DD">
      <w:pPr>
        <w:spacing w:line="240" w:lineRule="auto"/>
        <w:rPr>
          <w:rFonts w:cstheme="minorHAnsi"/>
          <w:b/>
          <w:bCs/>
        </w:rPr>
      </w:pPr>
      <w:r w:rsidRPr="00E101E3">
        <w:rPr>
          <w:rFonts w:cstheme="minorHAnsi"/>
          <w:b/>
          <w:bCs/>
        </w:rPr>
        <w:t>Respons ouders erg laag</w:t>
      </w:r>
    </w:p>
    <w:tbl>
      <w:tblPr>
        <w:tblpPr w:leftFromText="141" w:rightFromText="141" w:vertAnchor="text" w:horzAnchor="margin" w:tblpY="1"/>
        <w:tblW w:w="5157" w:type="pct"/>
        <w:tblCellMar>
          <w:left w:w="0" w:type="dxa"/>
          <w:right w:w="0" w:type="dxa"/>
        </w:tblCellMar>
        <w:tblLook w:val="04A0" w:firstRow="1" w:lastRow="0" w:firstColumn="1" w:lastColumn="0" w:noHBand="0" w:noVBand="1"/>
      </w:tblPr>
      <w:tblGrid>
        <w:gridCol w:w="9419"/>
      </w:tblGrid>
      <w:tr w:rsidR="002B55DD" w:rsidRPr="00E101E3" w14:paraId="75538F0B" w14:textId="77777777" w:rsidTr="008D428F">
        <w:tc>
          <w:tcPr>
            <w:tcW w:w="5000" w:type="pct"/>
            <w:hideMark/>
          </w:tcPr>
          <w:p w14:paraId="04209B55" w14:textId="77777777" w:rsidR="002B55DD" w:rsidRPr="00E101E3" w:rsidRDefault="002B55DD" w:rsidP="008D428F">
            <w:pPr>
              <w:spacing w:line="240" w:lineRule="auto"/>
              <w:rPr>
                <w:rFonts w:eastAsia="Times New Roman" w:cstheme="minorHAnsi"/>
                <w:lang w:eastAsia="nl-NL"/>
              </w:rPr>
            </w:pPr>
            <w:r w:rsidRPr="00E101E3">
              <w:rPr>
                <w:rFonts w:eastAsia="Times New Roman" w:cstheme="minorHAnsi"/>
                <w:lang w:eastAsia="nl-NL"/>
              </w:rPr>
              <w:lastRenderedPageBreak/>
              <w:t xml:space="preserve">De respons van de ouders op de tevredenheidspeiling is erg laag, namelijk 29%. De directie stelt zich  daarom vragen bij de representativiteit van de opbrengsten. De ouders geven de school een 7,1. De waardering van ouders wordt gescoord als `Voldoende`. </w:t>
            </w:r>
          </w:p>
          <w:p w14:paraId="71F3C7D2" w14:textId="77777777" w:rsidR="002B55DD" w:rsidRPr="00E101E3" w:rsidRDefault="002B55DD" w:rsidP="008D428F">
            <w:pPr>
              <w:spacing w:line="240" w:lineRule="auto"/>
              <w:rPr>
                <w:rFonts w:eastAsia="Times New Roman" w:cstheme="minorHAnsi"/>
                <w:lang w:eastAsia="nl-NL"/>
              </w:rPr>
            </w:pPr>
            <w:r w:rsidRPr="00E101E3">
              <w:rPr>
                <w:rFonts w:eastAsia="Times New Roman" w:cstheme="minorHAnsi"/>
                <w:lang w:eastAsia="nl-NL"/>
              </w:rPr>
              <w:t>De punten waar de school het hoogst op scoren zijn:</w:t>
            </w:r>
          </w:p>
          <w:p w14:paraId="3045A91E" w14:textId="77777777" w:rsidR="002B55DD" w:rsidRPr="00E101E3" w:rsidRDefault="002B55DD" w:rsidP="002B55DD">
            <w:pPr>
              <w:pStyle w:val="Lijstalinea"/>
              <w:numPr>
                <w:ilvl w:val="0"/>
                <w:numId w:val="2"/>
              </w:numPr>
              <w:spacing w:line="240" w:lineRule="auto"/>
              <w:rPr>
                <w:rFonts w:eastAsia="Times New Roman" w:cstheme="minorHAnsi"/>
                <w:color w:val="000000" w:themeColor="text1"/>
                <w:lang w:eastAsia="nl-NL"/>
              </w:rPr>
            </w:pPr>
            <w:r w:rsidRPr="00E101E3">
              <w:rPr>
                <w:rFonts w:eastAsia="Times New Roman" w:cstheme="minorHAnsi"/>
                <w:lang w:eastAsia="nl-NL"/>
              </w:rPr>
              <w:t>Ik vind de leraar een aardige leraar voor de leerlingen =  3,37</w:t>
            </w:r>
          </w:p>
          <w:p w14:paraId="7B75B80A" w14:textId="77777777" w:rsidR="002B55DD" w:rsidRPr="00E101E3" w:rsidRDefault="002B55DD" w:rsidP="002B55DD">
            <w:pPr>
              <w:pStyle w:val="Lijstalinea"/>
              <w:numPr>
                <w:ilvl w:val="0"/>
                <w:numId w:val="2"/>
              </w:numPr>
              <w:spacing w:line="240" w:lineRule="auto"/>
              <w:rPr>
                <w:rFonts w:eastAsia="Times New Roman" w:cstheme="minorHAnsi"/>
                <w:color w:val="000000" w:themeColor="text1"/>
                <w:lang w:eastAsia="nl-NL"/>
              </w:rPr>
            </w:pPr>
            <w:r w:rsidRPr="00E101E3">
              <w:rPr>
                <w:rFonts w:eastAsia="Times New Roman" w:cstheme="minorHAnsi"/>
                <w:lang w:eastAsia="nl-NL"/>
              </w:rPr>
              <w:t>Ik vind dat de leraar van mijn zoon/dochter goed lesgeeft =3,30</w:t>
            </w:r>
          </w:p>
          <w:p w14:paraId="6E225729" w14:textId="77777777" w:rsidR="002B55DD" w:rsidRPr="00E101E3" w:rsidRDefault="002B55DD" w:rsidP="008D428F">
            <w:pPr>
              <w:spacing w:line="240" w:lineRule="auto"/>
              <w:rPr>
                <w:rFonts w:eastAsia="Times New Roman" w:cstheme="minorHAnsi"/>
                <w:lang w:eastAsia="nl-NL"/>
              </w:rPr>
            </w:pPr>
            <w:r w:rsidRPr="00E101E3">
              <w:rPr>
                <w:rFonts w:eastAsia="Times New Roman" w:cstheme="minorHAnsi"/>
                <w:lang w:eastAsia="nl-NL"/>
              </w:rPr>
              <w:t>De punten waar de school lager op scoorde dan de vooropgestelde 3 zijn:</w:t>
            </w:r>
          </w:p>
          <w:p w14:paraId="36769FBB" w14:textId="77777777" w:rsidR="002B55DD" w:rsidRPr="00E101E3" w:rsidRDefault="002B55DD" w:rsidP="002B55DD">
            <w:pPr>
              <w:pStyle w:val="Lijstalinea"/>
              <w:numPr>
                <w:ilvl w:val="0"/>
                <w:numId w:val="1"/>
              </w:numPr>
              <w:spacing w:line="240" w:lineRule="auto"/>
              <w:rPr>
                <w:rFonts w:eastAsia="Times New Roman" w:cstheme="minorHAnsi"/>
                <w:color w:val="000000" w:themeColor="text1"/>
                <w:lang w:eastAsia="nl-NL"/>
              </w:rPr>
            </w:pPr>
            <w:r w:rsidRPr="00E101E3">
              <w:rPr>
                <w:rFonts w:eastAsia="Times New Roman" w:cstheme="minorHAnsi"/>
                <w:lang w:eastAsia="nl-NL"/>
              </w:rPr>
              <w:t>Ik vind de school van mijn zoon/dochter een gezellige school = 2,90</w:t>
            </w:r>
          </w:p>
          <w:p w14:paraId="7FDA88B2" w14:textId="77777777" w:rsidR="002B55DD" w:rsidRPr="00E101E3" w:rsidRDefault="002B55DD" w:rsidP="002B55DD">
            <w:pPr>
              <w:pStyle w:val="Lijstalinea"/>
              <w:numPr>
                <w:ilvl w:val="0"/>
                <w:numId w:val="1"/>
              </w:numPr>
              <w:spacing w:line="240" w:lineRule="auto"/>
              <w:rPr>
                <w:rFonts w:eastAsia="Times New Roman" w:cstheme="minorHAnsi"/>
                <w:color w:val="000000" w:themeColor="text1"/>
                <w:lang w:eastAsia="nl-NL"/>
              </w:rPr>
            </w:pPr>
            <w:r w:rsidRPr="00E101E3">
              <w:rPr>
                <w:rFonts w:eastAsia="Times New Roman" w:cstheme="minorHAnsi"/>
                <w:lang w:eastAsia="nl-NL"/>
              </w:rPr>
              <w:t>Ik vind dat de leraren effectief optreden als kinderen gepest worden = 2.68</w:t>
            </w:r>
          </w:p>
          <w:p w14:paraId="7DBB049A" w14:textId="77777777" w:rsidR="002B55DD" w:rsidRPr="00E101E3" w:rsidRDefault="002B55DD" w:rsidP="002B55DD">
            <w:pPr>
              <w:pStyle w:val="Lijstalinea"/>
              <w:numPr>
                <w:ilvl w:val="0"/>
                <w:numId w:val="1"/>
              </w:numPr>
              <w:spacing w:line="240" w:lineRule="auto"/>
              <w:rPr>
                <w:rFonts w:eastAsia="Times New Roman" w:cstheme="minorHAnsi"/>
                <w:color w:val="000000" w:themeColor="text1"/>
                <w:lang w:eastAsia="nl-NL"/>
              </w:rPr>
            </w:pPr>
            <w:r w:rsidRPr="00E101E3">
              <w:rPr>
                <w:rFonts w:eastAsia="Times New Roman" w:cstheme="minorHAnsi"/>
                <w:lang w:eastAsia="nl-NL"/>
              </w:rPr>
              <w:t>Ik vind dat de school mij voldoende informeert over de ontwikkeling van mijn kind = 2.99</w:t>
            </w:r>
          </w:p>
          <w:p w14:paraId="0AAC968A" w14:textId="77777777" w:rsidR="002B55DD" w:rsidRPr="00E101E3" w:rsidRDefault="002B55DD" w:rsidP="002B55DD">
            <w:pPr>
              <w:pStyle w:val="Lijstalinea"/>
              <w:numPr>
                <w:ilvl w:val="0"/>
                <w:numId w:val="1"/>
              </w:numPr>
              <w:spacing w:line="240" w:lineRule="auto"/>
              <w:rPr>
                <w:rFonts w:eastAsia="Times New Roman" w:cstheme="minorHAnsi"/>
                <w:color w:val="000000" w:themeColor="text1"/>
                <w:lang w:eastAsia="nl-NL"/>
              </w:rPr>
            </w:pPr>
            <w:r w:rsidRPr="00E101E3">
              <w:rPr>
                <w:rFonts w:eastAsia="Times New Roman" w:cstheme="minorHAnsi"/>
                <w:lang w:eastAsia="nl-NL"/>
              </w:rPr>
              <w:t>Ik vind dat de school mij voldoende informeert over de dagelijkse gang van zaken = 2.96</w:t>
            </w:r>
          </w:p>
          <w:p w14:paraId="1A17D2B9" w14:textId="77777777" w:rsidR="002B55DD" w:rsidRPr="00E101E3" w:rsidRDefault="002B55DD" w:rsidP="008D428F">
            <w:pPr>
              <w:spacing w:line="240" w:lineRule="auto"/>
              <w:rPr>
                <w:rFonts w:eastAsia="Times New Roman" w:cstheme="minorHAnsi"/>
                <w:lang w:eastAsia="nl-NL"/>
              </w:rPr>
            </w:pPr>
            <w:r w:rsidRPr="00E101E3">
              <w:rPr>
                <w:rFonts w:cstheme="minorHAnsi"/>
              </w:rPr>
              <w:t xml:space="preserve">Vanwege de lage respons is de uitslag niet representatief. </w:t>
            </w:r>
            <w:r w:rsidRPr="00E101E3">
              <w:rPr>
                <w:rFonts w:cstheme="minorHAnsi"/>
              </w:rPr>
              <w:br/>
            </w:r>
          </w:p>
          <w:p w14:paraId="1EFBCB97" w14:textId="77777777" w:rsidR="002B55DD" w:rsidRPr="00E101E3" w:rsidRDefault="002B55DD" w:rsidP="008D428F">
            <w:pPr>
              <w:spacing w:line="240" w:lineRule="auto"/>
              <w:rPr>
                <w:rFonts w:eastAsia="Times New Roman" w:cstheme="minorHAnsi"/>
                <w:lang w:eastAsia="nl-NL"/>
              </w:rPr>
            </w:pPr>
            <w:r>
              <w:rPr>
                <w:noProof/>
              </w:rPr>
              <w:drawing>
                <wp:inline distT="0" distB="0" distL="0" distR="0" wp14:anchorId="0079FF90" wp14:editId="634DF115">
                  <wp:extent cx="5954394" cy="2679065"/>
                  <wp:effectExtent l="0" t="0" r="8255" b="6985"/>
                  <wp:docPr id="2082900868" name="Afbeelding 2"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7">
                            <a:extLst>
                              <a:ext uri="{28A0092B-C50C-407E-A947-70E740481C1C}">
                                <a14:useLocalDpi xmlns:a14="http://schemas.microsoft.com/office/drawing/2010/main" val="0"/>
                              </a:ext>
                            </a:extLst>
                          </a:blip>
                          <a:stretch>
                            <a:fillRect/>
                          </a:stretch>
                        </pic:blipFill>
                        <pic:spPr>
                          <a:xfrm>
                            <a:off x="0" y="0"/>
                            <a:ext cx="5954394" cy="2679065"/>
                          </a:xfrm>
                          <a:prstGeom prst="rect">
                            <a:avLst/>
                          </a:prstGeom>
                        </pic:spPr>
                      </pic:pic>
                    </a:graphicData>
                  </a:graphic>
                </wp:inline>
              </w:drawing>
            </w:r>
          </w:p>
          <w:p w14:paraId="3CBE252A" w14:textId="77777777" w:rsidR="002B55DD" w:rsidRPr="00E101E3" w:rsidRDefault="002B55DD" w:rsidP="008D428F">
            <w:pPr>
              <w:spacing w:line="240" w:lineRule="auto"/>
              <w:rPr>
                <w:rFonts w:eastAsia="Times New Roman" w:cstheme="minorHAnsi"/>
                <w:b/>
                <w:bCs/>
                <w:lang w:eastAsia="nl-NL"/>
              </w:rPr>
            </w:pPr>
            <w:r w:rsidRPr="00E101E3">
              <w:rPr>
                <w:rFonts w:eastAsia="Times New Roman" w:cstheme="minorHAnsi"/>
                <w:b/>
                <w:bCs/>
                <w:lang w:eastAsia="nl-NL"/>
              </w:rPr>
              <w:t>Het team geeft de school een rapportcijfer van 7,1</w:t>
            </w:r>
          </w:p>
          <w:p w14:paraId="65A496C5" w14:textId="77777777" w:rsidR="002B55DD" w:rsidRPr="00E101E3" w:rsidRDefault="002B55DD" w:rsidP="008D428F">
            <w:pPr>
              <w:spacing w:line="240" w:lineRule="auto"/>
              <w:rPr>
                <w:rFonts w:eastAsia="Times New Roman" w:cstheme="minorHAnsi"/>
                <w:lang w:eastAsia="nl-NL"/>
              </w:rPr>
            </w:pPr>
            <w:r w:rsidRPr="00E101E3">
              <w:rPr>
                <w:rFonts w:eastAsia="Times New Roman" w:cstheme="minorHAnsi"/>
                <w:lang w:eastAsia="nl-NL"/>
              </w:rPr>
              <w:t>91% van het team heeft de tevredenheidspeiling ingevuld, dit komt overeen met een uitstekend representatief beeld.</w:t>
            </w:r>
          </w:p>
          <w:p w14:paraId="7638ED96" w14:textId="77777777" w:rsidR="002B55DD" w:rsidRPr="00E101E3" w:rsidRDefault="002B55DD" w:rsidP="008D428F">
            <w:pPr>
              <w:spacing w:line="240" w:lineRule="auto"/>
              <w:rPr>
                <w:rFonts w:eastAsia="Times New Roman" w:cstheme="minorHAnsi"/>
                <w:lang w:eastAsia="nl-NL"/>
              </w:rPr>
            </w:pPr>
            <w:r w:rsidRPr="00E101E3">
              <w:rPr>
                <w:rFonts w:eastAsia="Times New Roman" w:cstheme="minorHAnsi"/>
                <w:lang w:eastAsia="nl-NL"/>
              </w:rPr>
              <w:t>Het team geeft het hoogste cijfer voor:</w:t>
            </w:r>
          </w:p>
          <w:p w14:paraId="00FF9486" w14:textId="77777777" w:rsidR="002B55DD" w:rsidRPr="00E101E3" w:rsidRDefault="002B55DD" w:rsidP="002B55DD">
            <w:pPr>
              <w:pStyle w:val="Lijstalinea"/>
              <w:numPr>
                <w:ilvl w:val="0"/>
                <w:numId w:val="1"/>
              </w:numPr>
              <w:spacing w:line="240" w:lineRule="auto"/>
              <w:rPr>
                <w:rFonts w:eastAsia="Times New Roman" w:cstheme="minorHAnsi"/>
                <w:color w:val="000000" w:themeColor="text1"/>
                <w:lang w:eastAsia="nl-NL"/>
              </w:rPr>
            </w:pPr>
            <w:r w:rsidRPr="00E101E3">
              <w:rPr>
                <w:rFonts w:eastAsia="Times New Roman" w:cstheme="minorHAnsi"/>
                <w:lang w:eastAsia="nl-NL"/>
              </w:rPr>
              <w:t xml:space="preserve">  Ik voel me veilig op school = 3,63</w:t>
            </w:r>
          </w:p>
          <w:p w14:paraId="67F18410" w14:textId="77777777" w:rsidR="002B55DD" w:rsidRPr="00E101E3" w:rsidRDefault="002B55DD" w:rsidP="002B55DD">
            <w:pPr>
              <w:pStyle w:val="Lijstalinea"/>
              <w:numPr>
                <w:ilvl w:val="0"/>
                <w:numId w:val="1"/>
              </w:numPr>
              <w:spacing w:line="240" w:lineRule="auto"/>
              <w:rPr>
                <w:rFonts w:eastAsia="Times New Roman" w:cstheme="minorHAnsi"/>
                <w:color w:val="000000" w:themeColor="text1"/>
                <w:lang w:eastAsia="nl-NL"/>
              </w:rPr>
            </w:pPr>
            <w:r w:rsidRPr="00E101E3">
              <w:rPr>
                <w:rFonts w:eastAsia="Times New Roman" w:cstheme="minorHAnsi"/>
                <w:lang w:eastAsia="nl-NL"/>
              </w:rPr>
              <w:t xml:space="preserve">  Ik vind onze leraren aardige leraren t.o.v. de leerlingen= 3,55</w:t>
            </w:r>
          </w:p>
          <w:p w14:paraId="37643A2C" w14:textId="77777777" w:rsidR="002B55DD" w:rsidRPr="00E101E3" w:rsidRDefault="002B55DD" w:rsidP="008D428F">
            <w:pPr>
              <w:spacing w:line="240" w:lineRule="auto"/>
              <w:rPr>
                <w:rFonts w:eastAsia="Times New Roman" w:cstheme="minorHAnsi"/>
                <w:lang w:eastAsia="nl-NL"/>
              </w:rPr>
            </w:pPr>
            <w:r w:rsidRPr="00E101E3">
              <w:rPr>
                <w:rFonts w:eastAsia="Times New Roman" w:cstheme="minorHAnsi"/>
                <w:lang w:eastAsia="nl-NL"/>
              </w:rPr>
              <w:t>Het team geeft het Laagste cijfer voor:</w:t>
            </w:r>
          </w:p>
          <w:p w14:paraId="1B187F8E" w14:textId="77777777" w:rsidR="002B55DD" w:rsidRPr="00E101E3" w:rsidRDefault="002B55DD" w:rsidP="002B55DD">
            <w:pPr>
              <w:pStyle w:val="Lijstalinea"/>
              <w:numPr>
                <w:ilvl w:val="0"/>
                <w:numId w:val="1"/>
              </w:numPr>
              <w:spacing w:line="240" w:lineRule="auto"/>
              <w:rPr>
                <w:rFonts w:eastAsia="Times New Roman" w:cstheme="minorHAnsi"/>
                <w:color w:val="000000" w:themeColor="text1"/>
                <w:lang w:eastAsia="nl-NL"/>
              </w:rPr>
            </w:pPr>
            <w:r w:rsidRPr="00E101E3">
              <w:rPr>
                <w:rFonts w:eastAsia="Times New Roman" w:cstheme="minorHAnsi"/>
                <w:lang w:eastAsia="nl-NL"/>
              </w:rPr>
              <w:t>Ik vind dat onze school een effectieve ondersteuningsstructuur heeft = 2,93</w:t>
            </w:r>
          </w:p>
          <w:p w14:paraId="15E22EB3" w14:textId="77777777" w:rsidR="002B55DD" w:rsidRPr="00E101E3" w:rsidRDefault="002B55DD" w:rsidP="002B55DD">
            <w:pPr>
              <w:pStyle w:val="Lijstalinea"/>
              <w:numPr>
                <w:ilvl w:val="0"/>
                <w:numId w:val="1"/>
              </w:numPr>
              <w:spacing w:line="240" w:lineRule="auto"/>
              <w:rPr>
                <w:rFonts w:eastAsia="Times New Roman" w:cstheme="minorHAnsi"/>
                <w:color w:val="000000" w:themeColor="text1"/>
                <w:lang w:eastAsia="nl-NL"/>
              </w:rPr>
            </w:pPr>
            <w:r w:rsidRPr="00E101E3">
              <w:rPr>
                <w:rFonts w:eastAsia="Times New Roman" w:cstheme="minorHAnsi"/>
                <w:lang w:eastAsia="nl-NL"/>
              </w:rPr>
              <w:t>Ik vind onze school een gezellige school = 2,97</w:t>
            </w:r>
          </w:p>
          <w:p w14:paraId="212640C7" w14:textId="77777777" w:rsidR="002B55DD" w:rsidRPr="00E101E3" w:rsidRDefault="002B55DD" w:rsidP="008D428F">
            <w:pPr>
              <w:spacing w:line="240" w:lineRule="auto"/>
              <w:rPr>
                <w:rFonts w:cstheme="minorHAnsi"/>
                <w:b/>
              </w:rPr>
            </w:pPr>
            <w:r>
              <w:rPr>
                <w:noProof/>
              </w:rPr>
              <w:lastRenderedPageBreak/>
              <w:drawing>
                <wp:inline distT="0" distB="0" distL="0" distR="0" wp14:anchorId="40268E31" wp14:editId="2229D1C2">
                  <wp:extent cx="5975984" cy="2711450"/>
                  <wp:effectExtent l="0" t="0" r="5715" b="0"/>
                  <wp:docPr id="1139933181"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8">
                            <a:extLst>
                              <a:ext uri="{28A0092B-C50C-407E-A947-70E740481C1C}">
                                <a14:useLocalDpi xmlns:a14="http://schemas.microsoft.com/office/drawing/2010/main" val="0"/>
                              </a:ext>
                            </a:extLst>
                          </a:blip>
                          <a:stretch>
                            <a:fillRect/>
                          </a:stretch>
                        </pic:blipFill>
                        <pic:spPr>
                          <a:xfrm>
                            <a:off x="0" y="0"/>
                            <a:ext cx="5975984" cy="2711450"/>
                          </a:xfrm>
                          <a:prstGeom prst="rect">
                            <a:avLst/>
                          </a:prstGeom>
                        </pic:spPr>
                      </pic:pic>
                    </a:graphicData>
                  </a:graphic>
                </wp:inline>
              </w:drawing>
            </w:r>
          </w:p>
          <w:p w14:paraId="538FCB2A" w14:textId="77777777" w:rsidR="002B55DD" w:rsidRPr="00E101E3" w:rsidRDefault="002B55DD" w:rsidP="008D428F">
            <w:pPr>
              <w:spacing w:line="240" w:lineRule="auto"/>
              <w:rPr>
                <w:rFonts w:cstheme="minorHAnsi"/>
                <w:b/>
              </w:rPr>
            </w:pPr>
          </w:p>
          <w:p w14:paraId="4E71DEED" w14:textId="77777777" w:rsidR="002B55DD" w:rsidRPr="00E101E3" w:rsidRDefault="002B55DD" w:rsidP="008D428F">
            <w:pPr>
              <w:spacing w:line="240" w:lineRule="auto"/>
              <w:rPr>
                <w:rFonts w:eastAsia="Times New Roman" w:cstheme="minorHAnsi"/>
                <w:sz w:val="21"/>
                <w:szCs w:val="21"/>
                <w:lang w:eastAsia="nl-NL"/>
              </w:rPr>
            </w:pPr>
            <w:r w:rsidRPr="00E101E3">
              <w:rPr>
                <w:rFonts w:cstheme="minorHAnsi"/>
                <w:b/>
              </w:rPr>
              <w:t>Slotconclusie</w:t>
            </w:r>
            <w:r w:rsidRPr="00E101E3">
              <w:rPr>
                <w:rFonts w:cstheme="minorHAnsi"/>
                <w:b/>
              </w:rPr>
              <w:br/>
            </w:r>
            <w:r w:rsidRPr="00E101E3">
              <w:rPr>
                <w:rFonts w:cstheme="minorHAnsi"/>
              </w:rPr>
              <w:t xml:space="preserve">Het team van Basisschool Eigenwijs typeert zich als een bevlogen team dat met name het pedagogisch handelen hoog in het vaandel heeft staan. Dit komt uitstekend overeen met de resultaten uit de </w:t>
            </w:r>
            <w:proofErr w:type="spellStart"/>
            <w:r w:rsidRPr="00E101E3">
              <w:rPr>
                <w:rFonts w:cstheme="minorHAnsi"/>
              </w:rPr>
              <w:t>leerlingpeiling</w:t>
            </w:r>
            <w:proofErr w:type="spellEnd"/>
            <w:r w:rsidRPr="00E101E3">
              <w:rPr>
                <w:rFonts w:cstheme="minorHAnsi"/>
              </w:rPr>
              <w:t xml:space="preserve">. Ook de inspectie onderschrijft het goede pedagogisch klimaat op school. Daarmee komt het beeld van ouders uit de peiling, dat als niet representatief mag worden beschouwd, in een ander daglicht te staan. Neemt niet weg dat de leerkrachten en de directie signalen van ouders zeer serieus nemen, met betrekking tot veiligheid en welbevinden. Door middel van directe communicatie en een </w:t>
            </w:r>
            <w:proofErr w:type="spellStart"/>
            <w:r w:rsidRPr="00E101E3">
              <w:rPr>
                <w:rFonts w:cstheme="minorHAnsi"/>
              </w:rPr>
              <w:t>pro-actief</w:t>
            </w:r>
            <w:proofErr w:type="spellEnd"/>
            <w:r w:rsidRPr="00E101E3">
              <w:rPr>
                <w:rFonts w:cstheme="minorHAnsi"/>
              </w:rPr>
              <w:t xml:space="preserve"> beleid wordt hierop geacteerd. </w:t>
            </w:r>
            <w:r w:rsidRPr="00E101E3">
              <w:rPr>
                <w:rFonts w:cstheme="minorHAnsi"/>
                <w:b/>
              </w:rPr>
              <w:br/>
            </w:r>
            <w:r w:rsidRPr="00E101E3">
              <w:rPr>
                <w:rFonts w:eastAsia="Times New Roman" w:cstheme="minorHAnsi"/>
                <w:b/>
                <w:sz w:val="21"/>
                <w:szCs w:val="21"/>
                <w:lang w:eastAsia="nl-NL"/>
              </w:rPr>
              <w:t>  </w:t>
            </w:r>
          </w:p>
          <w:p w14:paraId="01820DAE" w14:textId="77777777" w:rsidR="002B55DD" w:rsidRPr="00E101E3" w:rsidRDefault="002B55DD" w:rsidP="008D428F">
            <w:pPr>
              <w:spacing w:line="240" w:lineRule="auto"/>
              <w:rPr>
                <w:rFonts w:eastAsia="Times New Roman" w:cstheme="minorHAnsi"/>
                <w:sz w:val="21"/>
                <w:szCs w:val="21"/>
                <w:lang w:eastAsia="nl-NL"/>
              </w:rPr>
            </w:pPr>
          </w:p>
        </w:tc>
      </w:tr>
    </w:tbl>
    <w:p w14:paraId="505DB897" w14:textId="77777777" w:rsidR="00F11827" w:rsidRDefault="00F11827"/>
    <w:sectPr w:rsidR="00F11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1484E"/>
    <w:multiLevelType w:val="hybridMultilevel"/>
    <w:tmpl w:val="484CDDC0"/>
    <w:lvl w:ilvl="0" w:tplc="003AFB90">
      <w:start w:val="14"/>
      <w:numFmt w:val="bullet"/>
      <w:lvlText w:val="-"/>
      <w:lvlJc w:val="left"/>
      <w:pPr>
        <w:ind w:left="720" w:hanging="360"/>
      </w:pPr>
      <w:rPr>
        <w:rFonts w:ascii="Calibri" w:eastAsia="Times New Roman"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0B1706"/>
    <w:multiLevelType w:val="hybridMultilevel"/>
    <w:tmpl w:val="39A61AB0"/>
    <w:lvl w:ilvl="0" w:tplc="E4927A1E">
      <w:numFmt w:val="bullet"/>
      <w:lvlText w:val="-"/>
      <w:lvlJc w:val="left"/>
      <w:pPr>
        <w:ind w:left="785" w:hanging="360"/>
      </w:pPr>
      <w:rPr>
        <w:rFonts w:ascii="Calibri" w:eastAsiaTheme="minorEastAsia" w:hAnsi="Calibri" w:cs="Calibri" w:hint="default"/>
        <w:color w:val="000000" w:themeColor="text1"/>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2" w15:restartNumberingAfterBreak="0">
    <w:nsid w:val="3F4741FD"/>
    <w:multiLevelType w:val="hybridMultilevel"/>
    <w:tmpl w:val="1D34C76E"/>
    <w:lvl w:ilvl="0" w:tplc="FA1234C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5DD"/>
    <w:rsid w:val="002B55DD"/>
    <w:rsid w:val="00F118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00E4"/>
  <w15:chartTrackingRefBased/>
  <w15:docId w15:val="{FD0B7170-2856-4CA4-8D37-16DDB3EF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55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5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2812</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Geutjens</dc:creator>
  <cp:keywords/>
  <dc:description/>
  <cp:lastModifiedBy>Mieke Geutjens</cp:lastModifiedBy>
  <cp:revision>1</cp:revision>
  <dcterms:created xsi:type="dcterms:W3CDTF">2020-09-18T07:53:00Z</dcterms:created>
  <dcterms:modified xsi:type="dcterms:W3CDTF">2020-09-18T07:54:00Z</dcterms:modified>
</cp:coreProperties>
</file>