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3DEE" w14:textId="77777777" w:rsidR="00E81D1B" w:rsidRPr="00FE4935" w:rsidRDefault="00E81D1B" w:rsidP="5B56DDDD">
      <w:pPr>
        <w:pStyle w:val="Titel"/>
        <w:rPr>
          <w:rFonts w:ascii="Arial" w:eastAsia="Arial" w:hAnsi="Arial" w:cs="Arial"/>
          <w:color w:val="auto"/>
          <w:sz w:val="22"/>
          <w:szCs w:val="22"/>
        </w:rPr>
      </w:pPr>
    </w:p>
    <w:p w14:paraId="6D70AA60" w14:textId="77777777" w:rsidR="00E81D1B" w:rsidRPr="00FE4935" w:rsidRDefault="00E81D1B" w:rsidP="5B56DDDD">
      <w:pPr>
        <w:pStyle w:val="Titel"/>
        <w:rPr>
          <w:rFonts w:ascii="Arial" w:eastAsia="Arial" w:hAnsi="Arial" w:cs="Arial"/>
          <w:color w:val="auto"/>
          <w:sz w:val="22"/>
          <w:szCs w:val="22"/>
        </w:rPr>
      </w:pPr>
    </w:p>
    <w:p w14:paraId="164519B1" w14:textId="77777777" w:rsidR="00E81D1B" w:rsidRPr="00FE4935" w:rsidRDefault="00E81D1B" w:rsidP="5B56DDDD">
      <w:pPr>
        <w:pStyle w:val="Titel"/>
        <w:rPr>
          <w:rFonts w:ascii="Arial" w:eastAsia="Arial" w:hAnsi="Arial" w:cs="Arial"/>
          <w:color w:val="auto"/>
          <w:sz w:val="22"/>
          <w:szCs w:val="22"/>
        </w:rPr>
      </w:pPr>
    </w:p>
    <w:p w14:paraId="73F755AB" w14:textId="77777777" w:rsidR="00E81D1B" w:rsidRPr="00FE4935" w:rsidRDefault="00E81D1B" w:rsidP="5B56DDDD">
      <w:pPr>
        <w:pStyle w:val="Titel"/>
        <w:rPr>
          <w:rFonts w:ascii="Arial" w:eastAsia="Arial" w:hAnsi="Arial" w:cs="Arial"/>
          <w:color w:val="auto"/>
          <w:sz w:val="22"/>
          <w:szCs w:val="22"/>
        </w:rPr>
      </w:pPr>
    </w:p>
    <w:p w14:paraId="5952B00C" w14:textId="1B6C07F7" w:rsidR="08CC46F6" w:rsidRPr="00FE4935" w:rsidRDefault="0099655A" w:rsidP="5B56DDDD">
      <w:pPr>
        <w:ind w:left="2124" w:firstLine="708"/>
        <w:rPr>
          <w:rFonts w:eastAsia="Arial" w:cs="Arial"/>
        </w:rPr>
      </w:pPr>
      <w:r>
        <w:rPr>
          <w:rFonts w:ascii="Times New Roman" w:hAnsi="Times New Roman" w:cs="Times New Roman"/>
          <w:noProof/>
          <w:sz w:val="24"/>
          <w:szCs w:val="24"/>
          <w:lang w:eastAsia="nl-NL"/>
        </w:rPr>
        <w:drawing>
          <wp:anchor distT="0" distB="0" distL="114300" distR="114300" simplePos="0" relativeHeight="251658240" behindDoc="0" locked="0" layoutInCell="1" allowOverlap="1" wp14:anchorId="0E5BC5E4" wp14:editId="4AE38B92">
            <wp:simplePos x="0" y="0"/>
            <wp:positionH relativeFrom="margin">
              <wp:posOffset>428625</wp:posOffset>
            </wp:positionH>
            <wp:positionV relativeFrom="margin">
              <wp:posOffset>1800860</wp:posOffset>
            </wp:positionV>
            <wp:extent cx="1143000" cy="309880"/>
            <wp:effectExtent l="0" t="0" r="0" b="0"/>
            <wp:wrapSquare wrapText="bothSides"/>
            <wp:docPr id="3" name="Afbeelding 3" descr="avonturijn webs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vonturijn websit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309880"/>
                    </a:xfrm>
                    <a:prstGeom prst="rect">
                      <a:avLst/>
                    </a:prstGeom>
                    <a:noFill/>
                  </pic:spPr>
                </pic:pic>
              </a:graphicData>
            </a:graphic>
            <wp14:sizeRelH relativeFrom="page">
              <wp14:pctWidth>0</wp14:pctWidth>
            </wp14:sizeRelH>
            <wp14:sizeRelV relativeFrom="page">
              <wp14:pctHeight>0</wp14:pctHeight>
            </wp14:sizeRelV>
          </wp:anchor>
        </w:drawing>
      </w:r>
      <w:r w:rsidR="08CC46F6">
        <w:rPr>
          <w:noProof/>
          <w:lang w:eastAsia="nl-NL"/>
        </w:rPr>
        <w:drawing>
          <wp:inline distT="0" distB="0" distL="0" distR="0" wp14:anchorId="0ECE4DBD" wp14:editId="063BA6A0">
            <wp:extent cx="2009775" cy="2038350"/>
            <wp:effectExtent l="0" t="0" r="0" b="0"/>
            <wp:docPr id="6037588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009775" cy="2038350"/>
                    </a:xfrm>
                    <a:prstGeom prst="rect">
                      <a:avLst/>
                    </a:prstGeom>
                  </pic:spPr>
                </pic:pic>
              </a:graphicData>
            </a:graphic>
          </wp:inline>
        </w:drawing>
      </w:r>
    </w:p>
    <w:p w14:paraId="42F16036" w14:textId="77777777" w:rsidR="00E81D1B" w:rsidRPr="00FE4935" w:rsidRDefault="00E81D1B" w:rsidP="5B56DDDD">
      <w:pPr>
        <w:pStyle w:val="Titel"/>
        <w:rPr>
          <w:rFonts w:ascii="Arial" w:eastAsia="Arial" w:hAnsi="Arial" w:cs="Arial"/>
          <w:color w:val="auto"/>
          <w:sz w:val="22"/>
          <w:szCs w:val="22"/>
        </w:rPr>
      </w:pPr>
    </w:p>
    <w:p w14:paraId="4104CFF5" w14:textId="77777777" w:rsidR="00E81D1B" w:rsidRPr="00FE4935" w:rsidRDefault="00E81D1B" w:rsidP="5B56DDDD">
      <w:pPr>
        <w:pStyle w:val="Titel"/>
        <w:rPr>
          <w:rFonts w:ascii="Arial" w:eastAsia="Arial" w:hAnsi="Arial" w:cs="Arial"/>
          <w:color w:val="auto"/>
          <w:sz w:val="22"/>
          <w:szCs w:val="22"/>
        </w:rPr>
      </w:pPr>
    </w:p>
    <w:p w14:paraId="70AAC9C2" w14:textId="3ADF01DA" w:rsidR="00E81D1B" w:rsidRPr="00FE4935" w:rsidRDefault="5B56DDDD" w:rsidP="5B56DDDD">
      <w:pPr>
        <w:pStyle w:val="Titel"/>
        <w:rPr>
          <w:rFonts w:ascii="Arial" w:eastAsia="Arial" w:hAnsi="Arial" w:cs="Arial"/>
          <w:color w:val="auto"/>
          <w:sz w:val="22"/>
          <w:szCs w:val="22"/>
        </w:rPr>
      </w:pPr>
      <w:r w:rsidRPr="5B56DDDD">
        <w:rPr>
          <w:rFonts w:ascii="Arial" w:eastAsia="Arial" w:hAnsi="Arial" w:cs="Arial"/>
          <w:color w:val="auto"/>
          <w:sz w:val="22"/>
          <w:szCs w:val="22"/>
        </w:rPr>
        <w:t>S</w:t>
      </w:r>
      <w:r w:rsidR="008E3F00">
        <w:rPr>
          <w:rFonts w:ascii="Arial" w:eastAsia="Arial" w:hAnsi="Arial" w:cs="Arial"/>
          <w:color w:val="auto"/>
          <w:sz w:val="22"/>
          <w:szCs w:val="22"/>
        </w:rPr>
        <w:t xml:space="preserve">choolveiligheidsbeleid </w:t>
      </w:r>
      <w:r w:rsidR="007704C3">
        <w:rPr>
          <w:rFonts w:ascii="Arial" w:eastAsia="Arial" w:hAnsi="Arial" w:cs="Arial"/>
          <w:color w:val="auto"/>
          <w:sz w:val="22"/>
          <w:szCs w:val="22"/>
        </w:rPr>
        <w:t>CBS Avonturijn</w:t>
      </w:r>
    </w:p>
    <w:p w14:paraId="62F0D9C9" w14:textId="77777777" w:rsidR="00E81D1B" w:rsidRPr="00FE4935" w:rsidRDefault="00E81D1B" w:rsidP="5B56DDDD">
      <w:pPr>
        <w:rPr>
          <w:rFonts w:eastAsia="Arial" w:cs="Arial"/>
        </w:rPr>
      </w:pPr>
    </w:p>
    <w:p w14:paraId="58E812FC" w14:textId="77777777" w:rsidR="003E19CF" w:rsidRPr="00FE4935" w:rsidRDefault="003E19CF" w:rsidP="5B56DDDD">
      <w:pPr>
        <w:rPr>
          <w:rFonts w:eastAsia="Arial" w:cs="Arial"/>
        </w:rPr>
      </w:pPr>
    </w:p>
    <w:p w14:paraId="5A2D3998" w14:textId="77777777" w:rsidR="003E19CF" w:rsidRPr="00FE4935" w:rsidRDefault="003E19CF" w:rsidP="5B56DDDD">
      <w:pPr>
        <w:rPr>
          <w:rFonts w:eastAsia="Arial" w:cs="Arial"/>
        </w:rPr>
      </w:pPr>
    </w:p>
    <w:p w14:paraId="14075337" w14:textId="77777777" w:rsidR="003E19CF" w:rsidRPr="00FE4935" w:rsidRDefault="003E19CF" w:rsidP="5B56DDDD">
      <w:pPr>
        <w:rPr>
          <w:rFonts w:eastAsia="Arial" w:cs="Arial"/>
        </w:rPr>
      </w:pPr>
    </w:p>
    <w:p w14:paraId="24CE2406" w14:textId="1BB38B0C" w:rsidR="007704C3" w:rsidRDefault="007704C3" w:rsidP="007704C3">
      <w:pPr>
        <w:rPr>
          <w:b/>
        </w:rPr>
      </w:pPr>
    </w:p>
    <w:p w14:paraId="51E9FE76" w14:textId="02957F7B" w:rsidR="0099655A" w:rsidRDefault="0099655A" w:rsidP="007704C3">
      <w:pPr>
        <w:rPr>
          <w:b/>
        </w:rPr>
      </w:pPr>
    </w:p>
    <w:p w14:paraId="3C4846F5" w14:textId="39039A91" w:rsidR="0099655A" w:rsidRDefault="0099655A" w:rsidP="007704C3">
      <w:pPr>
        <w:rPr>
          <w:b/>
        </w:rPr>
      </w:pPr>
    </w:p>
    <w:p w14:paraId="5A4D7175" w14:textId="68068BF7" w:rsidR="0099655A" w:rsidRDefault="0099655A" w:rsidP="007704C3">
      <w:pPr>
        <w:rPr>
          <w:b/>
        </w:rPr>
      </w:pPr>
    </w:p>
    <w:p w14:paraId="5E34633D" w14:textId="53315ADC" w:rsidR="0099655A" w:rsidRDefault="0099655A" w:rsidP="007704C3">
      <w:pPr>
        <w:rPr>
          <w:b/>
        </w:rPr>
      </w:pPr>
    </w:p>
    <w:p w14:paraId="27778AA8" w14:textId="77777777" w:rsidR="0099655A" w:rsidRDefault="0099655A" w:rsidP="007704C3">
      <w:pPr>
        <w:rPr>
          <w:b/>
        </w:rPr>
      </w:pPr>
    </w:p>
    <w:p w14:paraId="1348CA35" w14:textId="01D16145" w:rsidR="007704C3" w:rsidRDefault="007704C3" w:rsidP="007704C3">
      <w:pPr>
        <w:jc w:val="both"/>
        <w:rPr>
          <w:b/>
        </w:rPr>
      </w:pPr>
      <w:r>
        <w:rPr>
          <w:b/>
          <w:noProof/>
          <w:sz w:val="48"/>
          <w:szCs w:val="20"/>
          <w:lang w:eastAsia="nl-NL"/>
        </w:rPr>
        <w:drawing>
          <wp:inline distT="0" distB="0" distL="0" distR="0" wp14:anchorId="1880BC0C" wp14:editId="3E4E7FF4">
            <wp:extent cx="1554427" cy="447675"/>
            <wp:effectExtent l="0" t="0" r="8255" b="0"/>
            <wp:docPr id="2" name="Afbeelding 2" descr="Avontur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Avonturij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392" cy="452273"/>
                    </a:xfrm>
                    <a:prstGeom prst="rect">
                      <a:avLst/>
                    </a:prstGeom>
                    <a:noFill/>
                    <a:ln>
                      <a:noFill/>
                    </a:ln>
                  </pic:spPr>
                </pic:pic>
              </a:graphicData>
            </a:graphic>
          </wp:inline>
        </w:drawing>
      </w:r>
      <w:r>
        <w:rPr>
          <w:b/>
          <w:noProof/>
          <w:sz w:val="48"/>
          <w:szCs w:val="20"/>
          <w:lang w:eastAsia="nl-NL"/>
        </w:rPr>
        <w:drawing>
          <wp:inline distT="0" distB="0" distL="0" distR="0" wp14:anchorId="1DBADD72" wp14:editId="2B9D7B54">
            <wp:extent cx="1066800" cy="580875"/>
            <wp:effectExtent l="0" t="0" r="0" b="0"/>
            <wp:docPr id="1" name="Afbeelding 1" descr="PBS_logo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_logo_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2251" cy="589288"/>
                    </a:xfrm>
                    <a:prstGeom prst="rect">
                      <a:avLst/>
                    </a:prstGeom>
                    <a:noFill/>
                    <a:ln>
                      <a:noFill/>
                    </a:ln>
                  </pic:spPr>
                </pic:pic>
              </a:graphicData>
            </a:graphic>
          </wp:inline>
        </w:drawing>
      </w:r>
    </w:p>
    <w:p w14:paraId="6A82066D" w14:textId="77777777" w:rsidR="007704C3" w:rsidRPr="00237984" w:rsidRDefault="007704C3" w:rsidP="0099655A">
      <w:pPr>
        <w:spacing w:after="0" w:line="252" w:lineRule="auto"/>
        <w:jc w:val="both"/>
        <w:rPr>
          <w:bCs/>
          <w:sz w:val="18"/>
          <w:szCs w:val="18"/>
        </w:rPr>
      </w:pPr>
      <w:r w:rsidRPr="00237984">
        <w:rPr>
          <w:bCs/>
          <w:sz w:val="18"/>
          <w:szCs w:val="18"/>
        </w:rPr>
        <w:t>Christelijke Basisschool Avonturijn</w:t>
      </w:r>
    </w:p>
    <w:p w14:paraId="193D8620" w14:textId="77777777" w:rsidR="007704C3" w:rsidRPr="00237984" w:rsidRDefault="007704C3" w:rsidP="0099655A">
      <w:pPr>
        <w:spacing w:after="0" w:line="252" w:lineRule="auto"/>
        <w:jc w:val="both"/>
        <w:rPr>
          <w:bCs/>
          <w:sz w:val="18"/>
          <w:szCs w:val="18"/>
        </w:rPr>
      </w:pPr>
      <w:r w:rsidRPr="00237984">
        <w:rPr>
          <w:bCs/>
          <w:sz w:val="18"/>
          <w:szCs w:val="18"/>
        </w:rPr>
        <w:t>De Melkfabriek 5</w:t>
      </w:r>
    </w:p>
    <w:p w14:paraId="684F3D22" w14:textId="77777777" w:rsidR="007704C3" w:rsidRPr="00237984" w:rsidRDefault="007704C3" w:rsidP="0099655A">
      <w:pPr>
        <w:spacing w:after="0" w:line="252" w:lineRule="auto"/>
        <w:jc w:val="both"/>
        <w:rPr>
          <w:bCs/>
          <w:sz w:val="18"/>
          <w:szCs w:val="18"/>
        </w:rPr>
      </w:pPr>
      <w:r w:rsidRPr="00237984">
        <w:rPr>
          <w:bCs/>
          <w:sz w:val="18"/>
          <w:szCs w:val="18"/>
        </w:rPr>
        <w:t>1221 CE Hilversum</w:t>
      </w:r>
    </w:p>
    <w:p w14:paraId="42E93471" w14:textId="77777777" w:rsidR="007704C3" w:rsidRPr="00237984" w:rsidRDefault="007704C3" w:rsidP="0099655A">
      <w:pPr>
        <w:spacing w:after="0" w:line="252" w:lineRule="auto"/>
        <w:jc w:val="both"/>
        <w:rPr>
          <w:bCs/>
          <w:sz w:val="18"/>
          <w:szCs w:val="18"/>
        </w:rPr>
      </w:pPr>
      <w:r w:rsidRPr="00237984">
        <w:rPr>
          <w:bCs/>
          <w:sz w:val="18"/>
          <w:szCs w:val="18"/>
        </w:rPr>
        <w:t>Tel.: 035-6859913</w:t>
      </w:r>
    </w:p>
    <w:p w14:paraId="078DACE5" w14:textId="77777777" w:rsidR="007704C3" w:rsidRPr="00237984" w:rsidRDefault="007704C3" w:rsidP="0099655A">
      <w:pPr>
        <w:spacing w:after="0" w:line="252" w:lineRule="auto"/>
        <w:jc w:val="both"/>
        <w:rPr>
          <w:bCs/>
          <w:sz w:val="18"/>
          <w:szCs w:val="18"/>
        </w:rPr>
      </w:pPr>
      <w:r w:rsidRPr="00237984">
        <w:rPr>
          <w:bCs/>
          <w:sz w:val="18"/>
          <w:szCs w:val="18"/>
        </w:rPr>
        <w:t>E-mail: avonturijn@proceon.nl</w:t>
      </w:r>
    </w:p>
    <w:p w14:paraId="612E7880" w14:textId="77777777" w:rsidR="007704C3" w:rsidRPr="00237984" w:rsidRDefault="007704C3" w:rsidP="0099655A">
      <w:pPr>
        <w:spacing w:after="0" w:line="252" w:lineRule="auto"/>
        <w:jc w:val="both"/>
        <w:rPr>
          <w:bCs/>
          <w:sz w:val="18"/>
          <w:szCs w:val="18"/>
        </w:rPr>
      </w:pPr>
      <w:r w:rsidRPr="00237984">
        <w:rPr>
          <w:bCs/>
          <w:sz w:val="18"/>
          <w:szCs w:val="18"/>
        </w:rPr>
        <w:t>Website: www.avonturijnhilversum.nl</w:t>
      </w:r>
    </w:p>
    <w:p w14:paraId="4ED19FE4" w14:textId="77777777" w:rsidR="007704C3" w:rsidRDefault="007704C3" w:rsidP="007704C3">
      <w:pPr>
        <w:jc w:val="both"/>
        <w:rPr>
          <w:bCs/>
        </w:rPr>
      </w:pPr>
    </w:p>
    <w:p w14:paraId="78101408" w14:textId="77777777" w:rsidR="003E19CF" w:rsidRPr="00FE4935" w:rsidRDefault="003E19CF" w:rsidP="5B56DDDD">
      <w:pPr>
        <w:rPr>
          <w:rFonts w:eastAsia="Arial" w:cs="Arial"/>
        </w:rPr>
      </w:pPr>
    </w:p>
    <w:sdt>
      <w:sdtPr>
        <w:rPr>
          <w:rFonts w:ascii="Arial" w:eastAsiaTheme="minorHAnsi" w:hAnsi="Arial" w:cs="Arial"/>
          <w:b w:val="0"/>
          <w:bCs w:val="0"/>
          <w:color w:val="auto"/>
          <w:sz w:val="20"/>
          <w:szCs w:val="20"/>
          <w:lang w:eastAsia="en-US"/>
        </w:rPr>
        <w:id w:val="-901520002"/>
        <w:docPartObj>
          <w:docPartGallery w:val="Table of Contents"/>
          <w:docPartUnique/>
        </w:docPartObj>
      </w:sdtPr>
      <w:sdtEndPr/>
      <w:sdtContent>
        <w:p w14:paraId="3E6096C7" w14:textId="77777777" w:rsidR="00F65261" w:rsidRPr="005E3D6D" w:rsidRDefault="00F65261" w:rsidP="5B56DDDD">
          <w:pPr>
            <w:pStyle w:val="Kopvaninhoudsopgave"/>
            <w:rPr>
              <w:rFonts w:ascii="Arial" w:eastAsia="Arial" w:hAnsi="Arial" w:cs="Arial"/>
              <w:b w:val="0"/>
              <w:bCs w:val="0"/>
              <w:color w:val="auto"/>
              <w:sz w:val="20"/>
              <w:szCs w:val="20"/>
              <w:lang w:eastAsia="en-US"/>
            </w:rPr>
          </w:pPr>
          <w:r w:rsidRPr="005E3D6D">
            <w:rPr>
              <w:rFonts w:ascii="Arial,Calibri" w:eastAsia="Arial,Calibri" w:hAnsi="Arial,Calibri" w:cs="Arial,Calibri"/>
              <w:b w:val="0"/>
              <w:bCs w:val="0"/>
              <w:color w:val="auto"/>
              <w:sz w:val="20"/>
              <w:szCs w:val="20"/>
              <w:lang w:eastAsia="en-US"/>
            </w:rPr>
            <w:br w:type="page"/>
          </w:r>
        </w:p>
        <w:p w14:paraId="1BDD79CF" w14:textId="19FDF304" w:rsidR="00E81D1B" w:rsidRPr="005E3D6D" w:rsidRDefault="5B56DDDD" w:rsidP="5B56DDDD">
          <w:pPr>
            <w:pStyle w:val="Kopvaninhoudsopgave"/>
            <w:rPr>
              <w:rFonts w:ascii="Arial" w:eastAsia="Arial" w:hAnsi="Arial" w:cs="Arial"/>
              <w:b w:val="0"/>
              <w:bCs w:val="0"/>
              <w:color w:val="auto"/>
              <w:sz w:val="20"/>
              <w:szCs w:val="20"/>
              <w:lang w:eastAsia="en-US"/>
            </w:rPr>
          </w:pPr>
          <w:r w:rsidRPr="005E3D6D">
            <w:rPr>
              <w:rFonts w:ascii="Arial" w:eastAsia="Arial" w:hAnsi="Arial" w:cs="Arial"/>
              <w:color w:val="auto"/>
              <w:sz w:val="20"/>
              <w:szCs w:val="20"/>
            </w:rPr>
            <w:lastRenderedPageBreak/>
            <w:t>Inhoud</w:t>
          </w:r>
        </w:p>
        <w:p w14:paraId="269E1C5D" w14:textId="060DBB4F" w:rsidR="00F65261" w:rsidRPr="005E3D6D" w:rsidRDefault="005C414B" w:rsidP="0099655A">
          <w:pPr>
            <w:pStyle w:val="Inhopg1"/>
            <w:tabs>
              <w:tab w:val="right" w:leader="dot" w:pos="9062"/>
            </w:tabs>
            <w:spacing w:line="252" w:lineRule="auto"/>
            <w:rPr>
              <w:rFonts w:eastAsia="Arial" w:cs="Arial"/>
              <w:noProof/>
              <w:sz w:val="20"/>
              <w:szCs w:val="20"/>
              <w:lang w:eastAsia="nl-NL"/>
            </w:rPr>
          </w:pPr>
          <w:r w:rsidRPr="005E3D6D">
            <w:rPr>
              <w:sz w:val="20"/>
              <w:szCs w:val="20"/>
            </w:rPr>
            <w:fldChar w:fldCharType="begin"/>
          </w:r>
          <w:r w:rsidR="00E81D1B" w:rsidRPr="005E3D6D">
            <w:rPr>
              <w:rFonts w:cs="Arial"/>
              <w:sz w:val="20"/>
              <w:szCs w:val="20"/>
            </w:rPr>
            <w:instrText xml:space="preserve"> TOC \o "1-3" \h \z \u </w:instrText>
          </w:r>
          <w:r w:rsidRPr="005E3D6D">
            <w:rPr>
              <w:rFonts w:cs="Arial"/>
              <w:sz w:val="20"/>
              <w:szCs w:val="20"/>
            </w:rPr>
            <w:fldChar w:fldCharType="separate"/>
          </w:r>
          <w:hyperlink w:anchor="_Toc471818628" w:history="1">
            <w:r w:rsidR="00F65261" w:rsidRPr="005E3D6D">
              <w:rPr>
                <w:rStyle w:val="Hyperlink"/>
                <w:rFonts w:eastAsia="Arial" w:cs="Arial"/>
                <w:noProof/>
                <w:color w:val="auto"/>
                <w:sz w:val="20"/>
                <w:szCs w:val="20"/>
              </w:rPr>
              <w:t>Aanleiding</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_Toc471818628 \h </w:instrText>
            </w:r>
            <w:r w:rsidR="00F65261" w:rsidRPr="005E3D6D">
              <w:rPr>
                <w:noProof/>
                <w:webHidden/>
                <w:sz w:val="20"/>
                <w:szCs w:val="20"/>
              </w:rPr>
            </w:r>
            <w:r w:rsidR="00F65261" w:rsidRPr="005E3D6D">
              <w:rPr>
                <w:noProof/>
                <w:webHidden/>
                <w:sz w:val="20"/>
                <w:szCs w:val="20"/>
              </w:rPr>
              <w:fldChar w:fldCharType="separate"/>
            </w:r>
            <w:r w:rsidR="007A241D">
              <w:rPr>
                <w:noProof/>
                <w:webHidden/>
                <w:sz w:val="20"/>
                <w:szCs w:val="20"/>
              </w:rPr>
              <w:t>3</w:t>
            </w:r>
            <w:r w:rsidR="00F65261" w:rsidRPr="005E3D6D">
              <w:rPr>
                <w:noProof/>
                <w:webHidden/>
                <w:sz w:val="20"/>
                <w:szCs w:val="20"/>
              </w:rPr>
              <w:fldChar w:fldCharType="end"/>
            </w:r>
          </w:hyperlink>
        </w:p>
        <w:p w14:paraId="1AB2E19F" w14:textId="38C565BD" w:rsidR="00F65261" w:rsidRPr="005E3D6D" w:rsidRDefault="007A241D" w:rsidP="0099655A">
          <w:pPr>
            <w:pStyle w:val="Inhopg1"/>
            <w:tabs>
              <w:tab w:val="right" w:leader="dot" w:pos="9062"/>
            </w:tabs>
            <w:spacing w:line="252" w:lineRule="auto"/>
            <w:rPr>
              <w:rFonts w:eastAsia="Arial" w:cs="Arial"/>
              <w:noProof/>
              <w:sz w:val="20"/>
              <w:szCs w:val="20"/>
              <w:lang w:eastAsia="nl-NL"/>
            </w:rPr>
          </w:pPr>
          <w:hyperlink w:anchor="_Toc471818629" w:history="1">
            <w:r w:rsidR="00F65261" w:rsidRPr="005E3D6D">
              <w:rPr>
                <w:rStyle w:val="Hyperlink"/>
                <w:rFonts w:eastAsia="Arial" w:cs="Arial"/>
                <w:noProof/>
                <w:color w:val="auto"/>
                <w:sz w:val="20"/>
                <w:szCs w:val="20"/>
              </w:rPr>
              <w:t>Inleiding</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_Toc471818629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3</w:t>
            </w:r>
            <w:r w:rsidR="00F65261" w:rsidRPr="005E3D6D">
              <w:rPr>
                <w:noProof/>
                <w:webHidden/>
                <w:sz w:val="20"/>
                <w:szCs w:val="20"/>
              </w:rPr>
              <w:fldChar w:fldCharType="end"/>
            </w:r>
          </w:hyperlink>
        </w:p>
        <w:p w14:paraId="5B864F53" w14:textId="408059C8" w:rsidR="00F65261" w:rsidRPr="005E3D6D" w:rsidRDefault="007A241D" w:rsidP="0099655A">
          <w:pPr>
            <w:pStyle w:val="Inhopg1"/>
            <w:tabs>
              <w:tab w:val="right" w:leader="dot" w:pos="9062"/>
            </w:tabs>
            <w:spacing w:line="252" w:lineRule="auto"/>
            <w:rPr>
              <w:rFonts w:eastAsia="Arial" w:cs="Arial"/>
              <w:noProof/>
              <w:sz w:val="20"/>
              <w:szCs w:val="20"/>
              <w:lang w:eastAsia="nl-NL"/>
            </w:rPr>
          </w:pPr>
          <w:hyperlink w:anchor="_Toc471818630" w:history="1">
            <w:r w:rsidR="00F65261" w:rsidRPr="005E3D6D">
              <w:rPr>
                <w:rStyle w:val="Hyperlink"/>
                <w:rFonts w:eastAsia="Arial" w:cs="Arial"/>
                <w:noProof/>
                <w:color w:val="auto"/>
                <w:sz w:val="20"/>
                <w:szCs w:val="20"/>
              </w:rPr>
              <w:t>Visie</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_Toc471818630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3</w:t>
            </w:r>
            <w:r w:rsidR="00F65261" w:rsidRPr="005E3D6D">
              <w:rPr>
                <w:noProof/>
                <w:webHidden/>
                <w:sz w:val="20"/>
                <w:szCs w:val="20"/>
              </w:rPr>
              <w:fldChar w:fldCharType="end"/>
            </w:r>
          </w:hyperlink>
        </w:p>
        <w:p w14:paraId="4A9E16B1" w14:textId="2382D73B" w:rsidR="00F65261" w:rsidRPr="005E3D6D" w:rsidRDefault="007A241D" w:rsidP="0099655A">
          <w:pPr>
            <w:pStyle w:val="Inhopg1"/>
            <w:tabs>
              <w:tab w:val="right" w:leader="dot" w:pos="9062"/>
            </w:tabs>
            <w:spacing w:line="252" w:lineRule="auto"/>
            <w:rPr>
              <w:rFonts w:eastAsia="Arial" w:cs="Arial"/>
              <w:noProof/>
              <w:sz w:val="20"/>
              <w:szCs w:val="20"/>
              <w:lang w:eastAsia="nl-NL"/>
            </w:rPr>
          </w:pPr>
          <w:hyperlink w:anchor="_Toc471818631" w:history="1">
            <w:r w:rsidR="00F65261" w:rsidRPr="005E3D6D">
              <w:rPr>
                <w:rStyle w:val="Hyperlink"/>
                <w:rFonts w:eastAsia="Arial" w:cs="Arial"/>
                <w:noProof/>
                <w:color w:val="auto"/>
                <w:sz w:val="20"/>
                <w:szCs w:val="20"/>
              </w:rPr>
              <w:t>Inzicht in (sociale) veiligheid</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_Toc471818631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5</w:t>
            </w:r>
            <w:r w:rsidR="00F65261" w:rsidRPr="005E3D6D">
              <w:rPr>
                <w:noProof/>
                <w:webHidden/>
                <w:sz w:val="20"/>
                <w:szCs w:val="20"/>
              </w:rPr>
              <w:fldChar w:fldCharType="end"/>
            </w:r>
          </w:hyperlink>
        </w:p>
        <w:p w14:paraId="2DD96197" w14:textId="0C081E60"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2" w:history="1">
            <w:r w:rsidR="00F65261" w:rsidRPr="005E3D6D">
              <w:rPr>
                <w:rStyle w:val="Hyperlink"/>
                <w:rFonts w:eastAsia="Arial" w:cs="Arial"/>
                <w:noProof/>
                <w:color w:val="auto"/>
                <w:sz w:val="20"/>
                <w:szCs w:val="20"/>
              </w:rPr>
              <w:t>De rollen op school</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_Toc471818632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5</w:t>
            </w:r>
            <w:r w:rsidR="00F65261" w:rsidRPr="005E3D6D">
              <w:rPr>
                <w:noProof/>
                <w:webHidden/>
                <w:sz w:val="20"/>
                <w:szCs w:val="20"/>
              </w:rPr>
              <w:fldChar w:fldCharType="end"/>
            </w:r>
          </w:hyperlink>
        </w:p>
        <w:p w14:paraId="078196CE" w14:textId="4BB51AA0"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3" w:history="1">
            <w:r w:rsidR="00F65261" w:rsidRPr="005E3D6D">
              <w:rPr>
                <w:rStyle w:val="Hyperlink"/>
                <w:rFonts w:eastAsia="Arial" w:cs="Arial"/>
                <w:noProof/>
                <w:color w:val="auto"/>
                <w:sz w:val="20"/>
                <w:szCs w:val="20"/>
              </w:rPr>
              <w:t>Veiligheidsbeleving; sociale veiligheid</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_Toc471818633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5</w:t>
            </w:r>
            <w:r w:rsidR="00F65261" w:rsidRPr="005E3D6D">
              <w:rPr>
                <w:noProof/>
                <w:webHidden/>
                <w:sz w:val="20"/>
                <w:szCs w:val="20"/>
              </w:rPr>
              <w:fldChar w:fldCharType="end"/>
            </w:r>
          </w:hyperlink>
        </w:p>
        <w:p w14:paraId="1183121D" w14:textId="7B72D8F3"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4" w:history="1">
            <w:r w:rsidR="00F65261" w:rsidRPr="005E3D6D">
              <w:rPr>
                <w:rStyle w:val="Hyperlink"/>
                <w:rFonts w:eastAsia="Arial" w:cs="Arial"/>
                <w:noProof/>
                <w:color w:val="auto"/>
                <w:sz w:val="20"/>
                <w:szCs w:val="20"/>
              </w:rPr>
              <w:t>Hygiënisch handelen</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_Toc471818634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5</w:t>
            </w:r>
            <w:r w:rsidR="00F65261" w:rsidRPr="005E3D6D">
              <w:rPr>
                <w:noProof/>
                <w:webHidden/>
                <w:sz w:val="20"/>
                <w:szCs w:val="20"/>
              </w:rPr>
              <w:fldChar w:fldCharType="end"/>
            </w:r>
          </w:hyperlink>
        </w:p>
        <w:p w14:paraId="6C5A9BA1" w14:textId="2F69E654"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5" w:history="1">
            <w:r w:rsidR="00F65261" w:rsidRPr="005E3D6D">
              <w:rPr>
                <w:rStyle w:val="Hyperlink"/>
                <w:rFonts w:eastAsia="Arial" w:cs="Arial"/>
                <w:noProof/>
                <w:color w:val="auto"/>
                <w:sz w:val="20"/>
                <w:szCs w:val="20"/>
              </w:rPr>
              <w:t>Gescheiden ouders</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_Toc471818635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6</w:t>
            </w:r>
            <w:r w:rsidR="00F65261" w:rsidRPr="005E3D6D">
              <w:rPr>
                <w:noProof/>
                <w:webHidden/>
                <w:sz w:val="20"/>
                <w:szCs w:val="20"/>
              </w:rPr>
              <w:fldChar w:fldCharType="end"/>
            </w:r>
          </w:hyperlink>
        </w:p>
        <w:p w14:paraId="6B11590F" w14:textId="3D3C371C"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6" w:history="1">
            <w:r w:rsidR="00F65261" w:rsidRPr="005E3D6D">
              <w:rPr>
                <w:rStyle w:val="Hyperlink"/>
                <w:rFonts w:eastAsia="Arial" w:cs="Arial"/>
                <w:noProof/>
                <w:color w:val="auto"/>
                <w:sz w:val="20"/>
                <w:szCs w:val="20"/>
              </w:rPr>
              <w:t>De rol van de school</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_Toc471818636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6</w:t>
            </w:r>
            <w:r w:rsidR="00F65261" w:rsidRPr="005E3D6D">
              <w:rPr>
                <w:noProof/>
                <w:webHidden/>
                <w:sz w:val="20"/>
                <w:szCs w:val="20"/>
              </w:rPr>
              <w:fldChar w:fldCharType="end"/>
            </w:r>
          </w:hyperlink>
        </w:p>
        <w:p w14:paraId="1392921B" w14:textId="09CC110F"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7" w:history="1">
            <w:r w:rsidR="00F65261" w:rsidRPr="005E3D6D">
              <w:rPr>
                <w:rStyle w:val="Hyperlink"/>
                <w:rFonts w:eastAsia="Arial" w:cs="Arial"/>
                <w:noProof/>
                <w:color w:val="auto"/>
                <w:sz w:val="20"/>
                <w:szCs w:val="20"/>
              </w:rPr>
              <w:t>Toegankelijkheid scholen</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_Toc471818637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6</w:t>
            </w:r>
            <w:r w:rsidR="00F65261" w:rsidRPr="005E3D6D">
              <w:rPr>
                <w:noProof/>
                <w:webHidden/>
                <w:sz w:val="20"/>
                <w:szCs w:val="20"/>
              </w:rPr>
              <w:fldChar w:fldCharType="end"/>
            </w:r>
          </w:hyperlink>
        </w:p>
        <w:p w14:paraId="78FBE0CF" w14:textId="30AC94A2"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38" w:history="1">
            <w:r w:rsidR="00F65261" w:rsidRPr="005E3D6D">
              <w:rPr>
                <w:rStyle w:val="Hyperlink"/>
                <w:rFonts w:eastAsia="Arial" w:cs="Arial"/>
                <w:noProof/>
                <w:color w:val="auto"/>
                <w:sz w:val="20"/>
                <w:szCs w:val="20"/>
              </w:rPr>
              <w:t>Verkeerssituatie rondom de school</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_Toc471818638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6</w:t>
            </w:r>
            <w:r w:rsidR="00F65261" w:rsidRPr="005E3D6D">
              <w:rPr>
                <w:noProof/>
                <w:webHidden/>
                <w:sz w:val="20"/>
                <w:szCs w:val="20"/>
              </w:rPr>
              <w:fldChar w:fldCharType="end"/>
            </w:r>
          </w:hyperlink>
        </w:p>
        <w:p w14:paraId="71EC5E95" w14:textId="0498C976" w:rsidR="00F65261" w:rsidRPr="005E3D6D" w:rsidRDefault="007A241D" w:rsidP="0099655A">
          <w:pPr>
            <w:pStyle w:val="Inhopg1"/>
            <w:tabs>
              <w:tab w:val="right" w:leader="dot" w:pos="9062"/>
            </w:tabs>
            <w:spacing w:line="252" w:lineRule="auto"/>
            <w:rPr>
              <w:rFonts w:eastAsia="Arial" w:cs="Arial"/>
              <w:noProof/>
              <w:sz w:val="20"/>
              <w:szCs w:val="20"/>
              <w:lang w:eastAsia="nl-NL"/>
            </w:rPr>
          </w:pPr>
          <w:hyperlink w:anchor="_Toc471818639" w:history="1">
            <w:r w:rsidR="00F65261" w:rsidRPr="005E3D6D">
              <w:rPr>
                <w:rStyle w:val="Hyperlink"/>
                <w:rFonts w:eastAsia="Arial" w:cs="Arial"/>
                <w:noProof/>
                <w:color w:val="auto"/>
                <w:sz w:val="20"/>
                <w:szCs w:val="20"/>
              </w:rPr>
              <w:t>Fysieke veiligheid</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_Toc471818639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7</w:t>
            </w:r>
            <w:r w:rsidR="00F65261" w:rsidRPr="005E3D6D">
              <w:rPr>
                <w:noProof/>
                <w:webHidden/>
                <w:sz w:val="20"/>
                <w:szCs w:val="20"/>
              </w:rPr>
              <w:fldChar w:fldCharType="end"/>
            </w:r>
          </w:hyperlink>
        </w:p>
        <w:p w14:paraId="13F55DDD" w14:textId="59CD8CD3"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0" w:history="1">
            <w:r w:rsidR="00F65261" w:rsidRPr="005E3D6D">
              <w:rPr>
                <w:rStyle w:val="Hyperlink"/>
                <w:rFonts w:eastAsia="Arial" w:cs="Arial"/>
                <w:noProof/>
                <w:color w:val="auto"/>
                <w:sz w:val="20"/>
                <w:szCs w:val="20"/>
              </w:rPr>
              <w:t>Risico inventarisatie en evaluatie (RI&amp;E)</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_Toc471818640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7</w:t>
            </w:r>
            <w:r w:rsidR="00F65261" w:rsidRPr="005E3D6D">
              <w:rPr>
                <w:noProof/>
                <w:webHidden/>
                <w:sz w:val="20"/>
                <w:szCs w:val="20"/>
              </w:rPr>
              <w:fldChar w:fldCharType="end"/>
            </w:r>
          </w:hyperlink>
        </w:p>
        <w:p w14:paraId="471E91C5" w14:textId="4E121233"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1" w:history="1">
            <w:r w:rsidR="00F65261" w:rsidRPr="005E3D6D">
              <w:rPr>
                <w:rStyle w:val="Hyperlink"/>
                <w:rFonts w:eastAsia="Arial" w:cs="Arial"/>
                <w:noProof/>
                <w:color w:val="auto"/>
                <w:sz w:val="20"/>
                <w:szCs w:val="20"/>
              </w:rPr>
              <w:t>Registratie</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_Toc471818641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7</w:t>
            </w:r>
            <w:r w:rsidR="00F65261" w:rsidRPr="005E3D6D">
              <w:rPr>
                <w:noProof/>
                <w:webHidden/>
                <w:sz w:val="20"/>
                <w:szCs w:val="20"/>
              </w:rPr>
              <w:fldChar w:fldCharType="end"/>
            </w:r>
          </w:hyperlink>
        </w:p>
        <w:p w14:paraId="7ACB0C07" w14:textId="0E058C76" w:rsidR="00F65261" w:rsidRPr="005E3D6D" w:rsidRDefault="007A241D" w:rsidP="0099655A">
          <w:pPr>
            <w:pStyle w:val="Inhopg1"/>
            <w:tabs>
              <w:tab w:val="right" w:leader="dot" w:pos="9062"/>
            </w:tabs>
            <w:spacing w:line="252" w:lineRule="auto"/>
            <w:rPr>
              <w:rFonts w:eastAsia="Arial" w:cs="Arial"/>
              <w:noProof/>
              <w:sz w:val="20"/>
              <w:szCs w:val="20"/>
              <w:lang w:eastAsia="nl-NL"/>
            </w:rPr>
          </w:pPr>
          <w:hyperlink w:anchor="_Toc471818642" w:history="1">
            <w:r w:rsidR="00F65261" w:rsidRPr="005E3D6D">
              <w:rPr>
                <w:rStyle w:val="Hyperlink"/>
                <w:rFonts w:eastAsia="Arial" w:cs="Arial"/>
                <w:noProof/>
                <w:color w:val="auto"/>
                <w:sz w:val="20"/>
                <w:szCs w:val="20"/>
              </w:rPr>
              <w:t>Preventie</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_Toc471818642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7</w:t>
            </w:r>
            <w:r w:rsidR="00F65261" w:rsidRPr="005E3D6D">
              <w:rPr>
                <w:noProof/>
                <w:webHidden/>
                <w:sz w:val="20"/>
                <w:szCs w:val="20"/>
              </w:rPr>
              <w:fldChar w:fldCharType="end"/>
            </w:r>
          </w:hyperlink>
        </w:p>
        <w:p w14:paraId="5A996419" w14:textId="0785FAB6"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3" w:history="1">
            <w:r w:rsidR="00F65261" w:rsidRPr="005E3D6D">
              <w:rPr>
                <w:rStyle w:val="Hyperlink"/>
                <w:rFonts w:eastAsia="Arial" w:cs="Arial"/>
                <w:noProof/>
                <w:color w:val="auto"/>
                <w:sz w:val="20"/>
                <w:szCs w:val="20"/>
              </w:rPr>
              <w:t>Omgangs/Anti- Pest beleid</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_Toc471818643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8</w:t>
            </w:r>
            <w:r w:rsidR="00F65261" w:rsidRPr="005E3D6D">
              <w:rPr>
                <w:noProof/>
                <w:webHidden/>
                <w:sz w:val="20"/>
                <w:szCs w:val="20"/>
              </w:rPr>
              <w:fldChar w:fldCharType="end"/>
            </w:r>
          </w:hyperlink>
        </w:p>
        <w:p w14:paraId="49A20127" w14:textId="40CC8799"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4" w:history="1">
            <w:r w:rsidR="00F65261" w:rsidRPr="005E3D6D">
              <w:rPr>
                <w:rStyle w:val="Hyperlink"/>
                <w:rFonts w:eastAsia="Arial" w:cs="Arial"/>
                <w:noProof/>
                <w:color w:val="auto"/>
                <w:sz w:val="20"/>
                <w:szCs w:val="20"/>
              </w:rPr>
              <w:t>Agressie, discriminatie, (seksuele) intimidatie en geweld</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_Toc471818644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8</w:t>
            </w:r>
            <w:r w:rsidR="00F65261" w:rsidRPr="005E3D6D">
              <w:rPr>
                <w:noProof/>
                <w:webHidden/>
                <w:sz w:val="20"/>
                <w:szCs w:val="20"/>
              </w:rPr>
              <w:fldChar w:fldCharType="end"/>
            </w:r>
          </w:hyperlink>
        </w:p>
        <w:p w14:paraId="6713087C" w14:textId="5CC26F1E"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5" w:history="1">
            <w:r w:rsidR="00F65261" w:rsidRPr="005E3D6D">
              <w:rPr>
                <w:rStyle w:val="Hyperlink"/>
                <w:rFonts w:eastAsia="Arial" w:cs="Arial"/>
                <w:noProof/>
                <w:color w:val="auto"/>
                <w:sz w:val="20"/>
                <w:szCs w:val="20"/>
              </w:rPr>
              <w:t>Gebruik van ICT door medewerkers en leerlingen</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_Toc471818645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8</w:t>
            </w:r>
            <w:r w:rsidR="00F65261" w:rsidRPr="005E3D6D">
              <w:rPr>
                <w:noProof/>
                <w:webHidden/>
                <w:sz w:val="20"/>
                <w:szCs w:val="20"/>
              </w:rPr>
              <w:fldChar w:fldCharType="end"/>
            </w:r>
          </w:hyperlink>
        </w:p>
        <w:p w14:paraId="60397CA6" w14:textId="35840A66"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6" w:history="1">
            <w:r w:rsidR="00F65261" w:rsidRPr="005E3D6D">
              <w:rPr>
                <w:rStyle w:val="Hyperlink"/>
                <w:rFonts w:eastAsia="Arial" w:cs="Arial"/>
                <w:noProof/>
                <w:color w:val="auto"/>
                <w:sz w:val="20"/>
                <w:szCs w:val="20"/>
              </w:rPr>
              <w:t>Omgangsvormen; schoolregels</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_Toc471818646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8</w:t>
            </w:r>
            <w:r w:rsidR="00F65261" w:rsidRPr="005E3D6D">
              <w:rPr>
                <w:noProof/>
                <w:webHidden/>
                <w:sz w:val="20"/>
                <w:szCs w:val="20"/>
              </w:rPr>
              <w:fldChar w:fldCharType="end"/>
            </w:r>
          </w:hyperlink>
        </w:p>
        <w:p w14:paraId="186FD2F6" w14:textId="183C2E76"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7" w:history="1">
            <w:r w:rsidR="00F65261" w:rsidRPr="005E3D6D">
              <w:rPr>
                <w:rStyle w:val="Hyperlink"/>
                <w:rFonts w:eastAsia="Arial" w:cs="Arial"/>
                <w:noProof/>
                <w:color w:val="auto"/>
                <w:sz w:val="20"/>
                <w:szCs w:val="20"/>
              </w:rPr>
              <w:t>Ontruimingsplan</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_Toc471818647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8</w:t>
            </w:r>
            <w:r w:rsidR="00F65261" w:rsidRPr="005E3D6D">
              <w:rPr>
                <w:noProof/>
                <w:webHidden/>
                <w:sz w:val="20"/>
                <w:szCs w:val="20"/>
              </w:rPr>
              <w:fldChar w:fldCharType="end"/>
            </w:r>
          </w:hyperlink>
        </w:p>
        <w:p w14:paraId="14FCD500" w14:textId="3EEE5941"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8" w:history="1">
            <w:r w:rsidR="00F65261" w:rsidRPr="005E3D6D">
              <w:rPr>
                <w:rStyle w:val="Hyperlink"/>
                <w:rFonts w:eastAsia="Arial" w:cs="Arial"/>
                <w:noProof/>
                <w:color w:val="auto"/>
                <w:sz w:val="20"/>
                <w:szCs w:val="20"/>
              </w:rPr>
              <w:t>Toezicht</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_Toc471818648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9</w:t>
            </w:r>
            <w:r w:rsidR="00F65261" w:rsidRPr="005E3D6D">
              <w:rPr>
                <w:noProof/>
                <w:webHidden/>
                <w:sz w:val="20"/>
                <w:szCs w:val="20"/>
              </w:rPr>
              <w:fldChar w:fldCharType="end"/>
            </w:r>
          </w:hyperlink>
        </w:p>
        <w:p w14:paraId="42842C3A" w14:textId="12AA65EE"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49" w:history="1">
            <w:r w:rsidR="00F65261" w:rsidRPr="005E3D6D">
              <w:rPr>
                <w:rStyle w:val="Hyperlink"/>
                <w:rFonts w:eastAsia="Arial" w:cs="Arial"/>
                <w:noProof/>
                <w:color w:val="auto"/>
                <w:sz w:val="20"/>
                <w:szCs w:val="20"/>
              </w:rPr>
              <w:t>Buitenschoolse activiteiten</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_Toc471818649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9</w:t>
            </w:r>
            <w:r w:rsidR="00F65261" w:rsidRPr="005E3D6D">
              <w:rPr>
                <w:noProof/>
                <w:webHidden/>
                <w:sz w:val="20"/>
                <w:szCs w:val="20"/>
              </w:rPr>
              <w:fldChar w:fldCharType="end"/>
            </w:r>
          </w:hyperlink>
        </w:p>
        <w:p w14:paraId="63A194FE" w14:textId="7AF8E730"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50" w:history="1">
            <w:r w:rsidR="00F65261" w:rsidRPr="005E3D6D">
              <w:rPr>
                <w:rStyle w:val="Hyperlink"/>
                <w:rFonts w:eastAsia="Arial" w:cs="Arial"/>
                <w:noProof/>
                <w:color w:val="auto"/>
                <w:sz w:val="20"/>
                <w:szCs w:val="20"/>
              </w:rPr>
              <w:t>Crisisteam</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_Toc471818650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9</w:t>
            </w:r>
            <w:r w:rsidR="00F65261" w:rsidRPr="005E3D6D">
              <w:rPr>
                <w:noProof/>
                <w:webHidden/>
                <w:sz w:val="20"/>
                <w:szCs w:val="20"/>
              </w:rPr>
              <w:fldChar w:fldCharType="end"/>
            </w:r>
          </w:hyperlink>
        </w:p>
        <w:p w14:paraId="48DDD201" w14:textId="1B9F5B65"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51" w:history="1">
            <w:r w:rsidR="00F65261" w:rsidRPr="005E3D6D">
              <w:rPr>
                <w:rStyle w:val="Hyperlink"/>
                <w:rFonts w:eastAsia="Arial" w:cs="Arial"/>
                <w:noProof/>
                <w:color w:val="auto"/>
                <w:sz w:val="20"/>
                <w:szCs w:val="20"/>
              </w:rPr>
              <w:t>Externe samenwerkingspartners</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_Toc471818651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10</w:t>
            </w:r>
            <w:r w:rsidR="00F65261" w:rsidRPr="005E3D6D">
              <w:rPr>
                <w:noProof/>
                <w:webHidden/>
                <w:sz w:val="20"/>
                <w:szCs w:val="20"/>
              </w:rPr>
              <w:fldChar w:fldCharType="end"/>
            </w:r>
          </w:hyperlink>
        </w:p>
        <w:p w14:paraId="00CE4244" w14:textId="560CDD12" w:rsidR="00F65261" w:rsidRPr="005E3D6D" w:rsidRDefault="007A241D" w:rsidP="0099655A">
          <w:pPr>
            <w:pStyle w:val="Inhopg2"/>
            <w:tabs>
              <w:tab w:val="right" w:leader="dot" w:pos="9062"/>
            </w:tabs>
            <w:spacing w:line="252" w:lineRule="auto"/>
            <w:rPr>
              <w:rFonts w:eastAsia="Arial" w:cs="Arial"/>
              <w:noProof/>
              <w:sz w:val="20"/>
              <w:szCs w:val="20"/>
              <w:lang w:eastAsia="nl-NL"/>
            </w:rPr>
          </w:pPr>
          <w:hyperlink w:anchor="_Toc471818652" w:history="1">
            <w:r w:rsidR="00F65261" w:rsidRPr="005E3D6D">
              <w:rPr>
                <w:rStyle w:val="Hyperlink"/>
                <w:rFonts w:eastAsia="Arial" w:cs="Arial"/>
                <w:noProof/>
                <w:color w:val="auto"/>
                <w:sz w:val="20"/>
                <w:szCs w:val="20"/>
              </w:rPr>
              <w:t>Verzekering</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_Toc471818652 \h </w:instrText>
            </w:r>
            <w:r w:rsidR="00F65261" w:rsidRPr="005E3D6D">
              <w:rPr>
                <w:noProof/>
                <w:webHidden/>
                <w:sz w:val="20"/>
                <w:szCs w:val="20"/>
              </w:rPr>
            </w:r>
            <w:r w:rsidR="00F65261" w:rsidRPr="005E3D6D">
              <w:rPr>
                <w:noProof/>
                <w:webHidden/>
                <w:sz w:val="20"/>
                <w:szCs w:val="20"/>
              </w:rPr>
              <w:fldChar w:fldCharType="separate"/>
            </w:r>
            <w:r>
              <w:rPr>
                <w:noProof/>
                <w:webHidden/>
                <w:sz w:val="20"/>
                <w:szCs w:val="20"/>
              </w:rPr>
              <w:t>10</w:t>
            </w:r>
            <w:r w:rsidR="00F65261" w:rsidRPr="005E3D6D">
              <w:rPr>
                <w:noProof/>
                <w:webHidden/>
                <w:sz w:val="20"/>
                <w:szCs w:val="20"/>
              </w:rPr>
              <w:fldChar w:fldCharType="end"/>
            </w:r>
          </w:hyperlink>
        </w:p>
        <w:p w14:paraId="03D0CC46" w14:textId="317B1406" w:rsidR="00F65261" w:rsidRPr="005E3D6D" w:rsidRDefault="002B1077" w:rsidP="0099655A">
          <w:pPr>
            <w:pStyle w:val="Inhopg1"/>
            <w:tabs>
              <w:tab w:val="right" w:leader="dot" w:pos="9062"/>
            </w:tabs>
            <w:spacing w:line="252" w:lineRule="auto"/>
            <w:rPr>
              <w:noProof/>
              <w:sz w:val="20"/>
              <w:szCs w:val="20"/>
            </w:rPr>
          </w:pPr>
          <w:r w:rsidRPr="005E3D6D">
            <w:rPr>
              <w:noProof/>
              <w:sz w:val="20"/>
              <w:szCs w:val="20"/>
            </w:rPr>
            <w:t xml:space="preserve">   </w:t>
          </w:r>
          <w:hyperlink w:anchor="_Toc471818653" w:history="1">
            <w:r w:rsidR="00F65261" w:rsidRPr="005E3D6D">
              <w:rPr>
                <w:rStyle w:val="Hyperlink"/>
                <w:rFonts w:eastAsia="Arial" w:cs="Arial"/>
                <w:noProof/>
                <w:color w:val="auto"/>
                <w:sz w:val="20"/>
                <w:szCs w:val="20"/>
              </w:rPr>
              <w:t>Evaluatie</w:t>
            </w:r>
            <w:r w:rsidR="00F65261" w:rsidRPr="005E3D6D">
              <w:rPr>
                <w:rStyle w:val="Hyperlink"/>
                <w:rFonts w:ascii="Arial,,Calibri" w:eastAsia="Arial,,Calibri" w:hAnsi="Arial,,Calibri" w:cs="Arial,,Calibri"/>
                <w:noProof/>
                <w:color w:val="auto"/>
                <w:sz w:val="20"/>
                <w:szCs w:val="20"/>
              </w:rPr>
              <w:t xml:space="preserve"> </w:t>
            </w:r>
            <w:r w:rsidR="00F65261" w:rsidRPr="005E3D6D">
              <w:rPr>
                <w:rStyle w:val="Hyperlink"/>
                <w:rFonts w:eastAsia="Arial" w:cs="Arial"/>
                <w:noProof/>
                <w:color w:val="auto"/>
                <w:sz w:val="20"/>
                <w:szCs w:val="20"/>
              </w:rPr>
              <w:t>en borging</w:t>
            </w:r>
            <w:r w:rsidR="00F65261" w:rsidRPr="005E3D6D">
              <w:rPr>
                <w:noProof/>
                <w:webHidden/>
                <w:sz w:val="20"/>
                <w:szCs w:val="20"/>
              </w:rPr>
              <w:tab/>
            </w:r>
            <w:r w:rsidR="00F65261" w:rsidRPr="005E3D6D">
              <w:rPr>
                <w:noProof/>
                <w:webHidden/>
                <w:sz w:val="20"/>
                <w:szCs w:val="20"/>
              </w:rPr>
              <w:fldChar w:fldCharType="begin"/>
            </w:r>
            <w:r w:rsidR="00F65261" w:rsidRPr="005E3D6D">
              <w:rPr>
                <w:noProof/>
                <w:webHidden/>
                <w:sz w:val="20"/>
                <w:szCs w:val="20"/>
              </w:rPr>
              <w:instrText xml:space="preserve"> PAGEREF _Toc471818653 \h </w:instrText>
            </w:r>
            <w:r w:rsidR="00F65261" w:rsidRPr="005E3D6D">
              <w:rPr>
                <w:noProof/>
                <w:webHidden/>
                <w:sz w:val="20"/>
                <w:szCs w:val="20"/>
              </w:rPr>
            </w:r>
            <w:r w:rsidR="00F65261" w:rsidRPr="005E3D6D">
              <w:rPr>
                <w:noProof/>
                <w:webHidden/>
                <w:sz w:val="20"/>
                <w:szCs w:val="20"/>
              </w:rPr>
              <w:fldChar w:fldCharType="separate"/>
            </w:r>
            <w:r w:rsidR="007A241D">
              <w:rPr>
                <w:noProof/>
                <w:webHidden/>
                <w:sz w:val="20"/>
                <w:szCs w:val="20"/>
              </w:rPr>
              <w:t>10</w:t>
            </w:r>
            <w:r w:rsidR="00F65261" w:rsidRPr="005E3D6D">
              <w:rPr>
                <w:noProof/>
                <w:webHidden/>
                <w:sz w:val="20"/>
                <w:szCs w:val="20"/>
              </w:rPr>
              <w:fldChar w:fldCharType="end"/>
            </w:r>
          </w:hyperlink>
        </w:p>
        <w:p w14:paraId="33452DE8" w14:textId="38594CC9" w:rsidR="002B1077" w:rsidRDefault="002B1077" w:rsidP="00EA7FA1">
          <w:pPr>
            <w:spacing w:after="60" w:line="252" w:lineRule="auto"/>
            <w:rPr>
              <w:noProof/>
              <w:sz w:val="20"/>
              <w:szCs w:val="20"/>
            </w:rPr>
          </w:pPr>
          <w:r w:rsidRPr="005E3D6D">
            <w:rPr>
              <w:noProof/>
              <w:sz w:val="20"/>
              <w:szCs w:val="20"/>
            </w:rPr>
            <w:t xml:space="preserve">  </w:t>
          </w:r>
          <w:r w:rsidR="005E3D6D">
            <w:rPr>
              <w:noProof/>
              <w:sz w:val="20"/>
              <w:szCs w:val="20"/>
            </w:rPr>
            <w:t xml:space="preserve"> Eigen belei</w:t>
          </w:r>
          <w:r w:rsidRPr="005E3D6D">
            <w:rPr>
              <w:noProof/>
              <w:sz w:val="20"/>
              <w:szCs w:val="20"/>
            </w:rPr>
            <w:t>d en documenten (toegevoegd achter bijlagen)</w:t>
          </w:r>
        </w:p>
        <w:p w14:paraId="54E38F50" w14:textId="33209F42" w:rsidR="001807D9" w:rsidRDefault="001807D9" w:rsidP="00EA7FA1">
          <w:pPr>
            <w:tabs>
              <w:tab w:val="left" w:pos="426"/>
            </w:tabs>
            <w:spacing w:after="60" w:line="252" w:lineRule="auto"/>
            <w:rPr>
              <w:noProof/>
              <w:sz w:val="20"/>
              <w:szCs w:val="20"/>
            </w:rPr>
          </w:pPr>
          <w:r>
            <w:rPr>
              <w:noProof/>
              <w:sz w:val="20"/>
              <w:szCs w:val="20"/>
            </w:rPr>
            <w:tab/>
            <w:t>Bijlage 1:</w:t>
          </w:r>
          <w:r>
            <w:rPr>
              <w:noProof/>
              <w:sz w:val="20"/>
              <w:szCs w:val="20"/>
            </w:rPr>
            <w:tab/>
            <w:t>K</w:t>
          </w:r>
          <w:r w:rsidRPr="001807D9">
            <w:rPr>
              <w:rFonts w:cs="Arial"/>
              <w:sz w:val="20"/>
              <w:szCs w:val="20"/>
            </w:rPr>
            <w:t>waliteitskaart “Hoe checken wij ons sociaal klimaat?”</w:t>
          </w:r>
        </w:p>
        <w:p w14:paraId="3847DAC8" w14:textId="19612601" w:rsidR="001807D9" w:rsidRDefault="001807D9" w:rsidP="00EA7FA1">
          <w:pPr>
            <w:tabs>
              <w:tab w:val="left" w:pos="426"/>
            </w:tabs>
            <w:spacing w:after="60" w:line="252" w:lineRule="auto"/>
            <w:rPr>
              <w:noProof/>
              <w:sz w:val="20"/>
              <w:szCs w:val="20"/>
            </w:rPr>
          </w:pPr>
          <w:r>
            <w:rPr>
              <w:noProof/>
              <w:sz w:val="20"/>
              <w:szCs w:val="20"/>
            </w:rPr>
            <w:tab/>
            <w:t>Bijlage 2:</w:t>
          </w:r>
          <w:r>
            <w:rPr>
              <w:noProof/>
              <w:sz w:val="20"/>
              <w:szCs w:val="20"/>
            </w:rPr>
            <w:tab/>
            <w:t>Schema rollen en verantwoordelijkheden Avonturij</w:t>
          </w:r>
          <w:r w:rsidR="009B55D1">
            <w:rPr>
              <w:noProof/>
              <w:sz w:val="20"/>
              <w:szCs w:val="20"/>
            </w:rPr>
            <w:t>n</w:t>
          </w:r>
        </w:p>
        <w:p w14:paraId="59F09B6C" w14:textId="5DCDC5BD" w:rsidR="001807D9" w:rsidRDefault="001807D9" w:rsidP="00EA7FA1">
          <w:pPr>
            <w:tabs>
              <w:tab w:val="left" w:pos="426"/>
            </w:tabs>
            <w:spacing w:after="60" w:line="252" w:lineRule="auto"/>
            <w:rPr>
              <w:noProof/>
              <w:sz w:val="20"/>
              <w:szCs w:val="20"/>
            </w:rPr>
          </w:pPr>
          <w:r>
            <w:rPr>
              <w:noProof/>
              <w:sz w:val="20"/>
              <w:szCs w:val="20"/>
            </w:rPr>
            <w:tab/>
            <w:t>Bijlage 3:</w:t>
          </w:r>
          <w:r>
            <w:rPr>
              <w:noProof/>
              <w:sz w:val="20"/>
              <w:szCs w:val="20"/>
            </w:rPr>
            <w:tab/>
          </w:r>
          <w:hyperlink r:id="rId15">
            <w:r w:rsidRPr="00D96DEC">
              <w:rPr>
                <w:rStyle w:val="Hyperlink"/>
                <w:rFonts w:eastAsia="Arial" w:cs="Arial"/>
                <w:sz w:val="20"/>
                <w:szCs w:val="20"/>
              </w:rPr>
              <w:t>Beleid Sociale en Maatschappelijke Competenties</w:t>
            </w:r>
          </w:hyperlink>
        </w:p>
        <w:p w14:paraId="6672D45D" w14:textId="7B0AAE39" w:rsidR="001807D9" w:rsidRDefault="001807D9" w:rsidP="00EA7FA1">
          <w:pPr>
            <w:tabs>
              <w:tab w:val="left" w:pos="426"/>
            </w:tabs>
            <w:spacing w:after="60" w:line="252" w:lineRule="auto"/>
            <w:rPr>
              <w:noProof/>
              <w:sz w:val="20"/>
              <w:szCs w:val="20"/>
            </w:rPr>
          </w:pPr>
          <w:r>
            <w:rPr>
              <w:noProof/>
              <w:sz w:val="20"/>
              <w:szCs w:val="20"/>
            </w:rPr>
            <w:tab/>
            <w:t>Bijlage 4:</w:t>
          </w:r>
          <w:r>
            <w:rPr>
              <w:noProof/>
              <w:sz w:val="20"/>
              <w:szCs w:val="20"/>
            </w:rPr>
            <w:tab/>
            <w:t>Protocol Gescheiden ouders</w:t>
          </w:r>
        </w:p>
        <w:p w14:paraId="427532D2" w14:textId="23A599CC" w:rsidR="001807D9" w:rsidRDefault="001807D9" w:rsidP="00EA7FA1">
          <w:pPr>
            <w:tabs>
              <w:tab w:val="left" w:pos="426"/>
            </w:tabs>
            <w:spacing w:after="60" w:line="252" w:lineRule="auto"/>
            <w:rPr>
              <w:noProof/>
              <w:sz w:val="20"/>
              <w:szCs w:val="20"/>
            </w:rPr>
          </w:pPr>
          <w:r>
            <w:rPr>
              <w:noProof/>
              <w:sz w:val="20"/>
              <w:szCs w:val="20"/>
            </w:rPr>
            <w:tab/>
            <w:t>Bijlage 5:</w:t>
          </w:r>
          <w:r>
            <w:rPr>
              <w:noProof/>
              <w:sz w:val="20"/>
              <w:szCs w:val="20"/>
            </w:rPr>
            <w:tab/>
            <w:t>Vekeerseducatieplan</w:t>
          </w:r>
        </w:p>
        <w:p w14:paraId="301055B8" w14:textId="37ABE760" w:rsidR="001807D9" w:rsidRDefault="001807D9" w:rsidP="00EA7FA1">
          <w:pPr>
            <w:tabs>
              <w:tab w:val="left" w:pos="426"/>
            </w:tabs>
            <w:spacing w:after="60" w:line="252" w:lineRule="auto"/>
            <w:rPr>
              <w:noProof/>
              <w:sz w:val="20"/>
              <w:szCs w:val="20"/>
            </w:rPr>
          </w:pPr>
          <w:r>
            <w:rPr>
              <w:noProof/>
              <w:sz w:val="20"/>
              <w:szCs w:val="20"/>
            </w:rPr>
            <w:tab/>
            <w:t>Bijlage 6:</w:t>
          </w:r>
          <w:r>
            <w:rPr>
              <w:noProof/>
              <w:sz w:val="20"/>
              <w:szCs w:val="20"/>
            </w:rPr>
            <w:tab/>
          </w:r>
          <w:r w:rsidRPr="001807D9">
            <w:rPr>
              <w:noProof/>
              <w:sz w:val="20"/>
              <w:szCs w:val="20"/>
            </w:rPr>
            <w:t>M</w:t>
          </w:r>
          <w:r w:rsidRPr="001807D9">
            <w:rPr>
              <w:rFonts w:eastAsia="Arial" w:cs="Arial"/>
              <w:sz w:val="20"/>
              <w:szCs w:val="20"/>
            </w:rPr>
            <w:t>eest recente RI&amp;E</w:t>
          </w:r>
          <w:r w:rsidRPr="001807D9">
            <w:rPr>
              <w:rFonts w:eastAsia="Arial" w:cs="Arial"/>
              <w:b/>
              <w:sz w:val="20"/>
              <w:szCs w:val="20"/>
            </w:rPr>
            <w:t xml:space="preserve"> en </w:t>
          </w:r>
          <w:r w:rsidRPr="001807D9">
            <w:rPr>
              <w:rFonts w:eastAsia="Arial" w:cs="Arial"/>
              <w:sz w:val="20"/>
              <w:szCs w:val="20"/>
            </w:rPr>
            <w:t>plan van aanpak</w:t>
          </w:r>
        </w:p>
        <w:p w14:paraId="7D7AD1C4" w14:textId="51C2C09B" w:rsidR="001807D9" w:rsidRDefault="001807D9" w:rsidP="00EA7FA1">
          <w:pPr>
            <w:tabs>
              <w:tab w:val="left" w:pos="426"/>
            </w:tabs>
            <w:spacing w:after="60" w:line="252" w:lineRule="auto"/>
            <w:rPr>
              <w:noProof/>
              <w:sz w:val="20"/>
              <w:szCs w:val="20"/>
            </w:rPr>
          </w:pPr>
          <w:r>
            <w:rPr>
              <w:noProof/>
              <w:sz w:val="20"/>
              <w:szCs w:val="20"/>
            </w:rPr>
            <w:tab/>
            <w:t>Bijlage 7:</w:t>
          </w:r>
          <w:r>
            <w:rPr>
              <w:noProof/>
              <w:sz w:val="20"/>
              <w:szCs w:val="20"/>
            </w:rPr>
            <w:tab/>
            <w:t>Protocol medicijngebruik</w:t>
          </w:r>
        </w:p>
        <w:p w14:paraId="4EC63D16" w14:textId="77EFCB69" w:rsidR="001807D9" w:rsidRDefault="001807D9" w:rsidP="00EA7FA1">
          <w:pPr>
            <w:tabs>
              <w:tab w:val="left" w:pos="426"/>
            </w:tabs>
            <w:spacing w:after="60" w:line="252" w:lineRule="auto"/>
            <w:rPr>
              <w:noProof/>
              <w:sz w:val="20"/>
              <w:szCs w:val="20"/>
            </w:rPr>
          </w:pPr>
          <w:r>
            <w:rPr>
              <w:noProof/>
              <w:sz w:val="20"/>
              <w:szCs w:val="20"/>
            </w:rPr>
            <w:tab/>
            <w:t>Bijlage 8:</w:t>
          </w:r>
          <w:r>
            <w:rPr>
              <w:noProof/>
              <w:sz w:val="20"/>
              <w:szCs w:val="20"/>
            </w:rPr>
            <w:tab/>
            <w:t>ARBO-plan</w:t>
          </w:r>
          <w:r w:rsidR="009B55D1">
            <w:rPr>
              <w:noProof/>
              <w:sz w:val="20"/>
              <w:szCs w:val="20"/>
            </w:rPr>
            <w:t xml:space="preserve"> preventief, zg "zachte ARBO</w:t>
          </w:r>
        </w:p>
        <w:p w14:paraId="2AE2CBD2" w14:textId="13B56174" w:rsidR="001807D9" w:rsidRDefault="001807D9" w:rsidP="00EA7FA1">
          <w:pPr>
            <w:tabs>
              <w:tab w:val="left" w:pos="426"/>
            </w:tabs>
            <w:spacing w:after="60" w:line="252" w:lineRule="auto"/>
            <w:rPr>
              <w:noProof/>
              <w:sz w:val="20"/>
              <w:szCs w:val="20"/>
            </w:rPr>
          </w:pPr>
          <w:r>
            <w:rPr>
              <w:noProof/>
              <w:sz w:val="20"/>
              <w:szCs w:val="20"/>
            </w:rPr>
            <w:tab/>
            <w:t>Bijlage 9:</w:t>
          </w:r>
          <w:r>
            <w:rPr>
              <w:noProof/>
              <w:sz w:val="20"/>
              <w:szCs w:val="20"/>
            </w:rPr>
            <w:tab/>
            <w:t>B</w:t>
          </w:r>
          <w:r w:rsidRPr="001807D9">
            <w:rPr>
              <w:rFonts w:eastAsia="Arial" w:cs="Arial"/>
              <w:sz w:val="20"/>
              <w:szCs w:val="20"/>
            </w:rPr>
            <w:t>eleid preventiemedewerker</w:t>
          </w:r>
        </w:p>
        <w:p w14:paraId="1D818F1D" w14:textId="686AD38C" w:rsidR="001807D9" w:rsidRDefault="001807D9" w:rsidP="00EA7FA1">
          <w:pPr>
            <w:tabs>
              <w:tab w:val="left" w:pos="426"/>
            </w:tabs>
            <w:spacing w:after="60" w:line="252" w:lineRule="auto"/>
            <w:rPr>
              <w:noProof/>
              <w:sz w:val="20"/>
              <w:szCs w:val="20"/>
            </w:rPr>
          </w:pPr>
          <w:r>
            <w:rPr>
              <w:noProof/>
              <w:sz w:val="20"/>
              <w:szCs w:val="20"/>
            </w:rPr>
            <w:tab/>
            <w:t>Bijlage 10:</w:t>
          </w:r>
          <w:r>
            <w:rPr>
              <w:noProof/>
              <w:sz w:val="20"/>
              <w:szCs w:val="20"/>
            </w:rPr>
            <w:tab/>
            <w:t>Pestprotocol Avonturijn</w:t>
          </w:r>
        </w:p>
        <w:p w14:paraId="293EB6F3" w14:textId="58DA941A" w:rsidR="001807D9" w:rsidRDefault="001807D9" w:rsidP="00EA7FA1">
          <w:pPr>
            <w:tabs>
              <w:tab w:val="left" w:pos="426"/>
            </w:tabs>
            <w:spacing w:after="60" w:line="252" w:lineRule="auto"/>
            <w:rPr>
              <w:noProof/>
              <w:sz w:val="20"/>
              <w:szCs w:val="20"/>
            </w:rPr>
          </w:pPr>
          <w:r>
            <w:rPr>
              <w:noProof/>
              <w:sz w:val="20"/>
              <w:szCs w:val="20"/>
            </w:rPr>
            <w:tab/>
            <w:t>Bijlage 11:</w:t>
          </w:r>
          <w:r>
            <w:rPr>
              <w:noProof/>
              <w:sz w:val="20"/>
              <w:szCs w:val="20"/>
            </w:rPr>
            <w:tab/>
          </w:r>
          <w:hyperlink r:id="rId16">
            <w:r w:rsidR="00EA7FA1" w:rsidRPr="005E3D6D">
              <w:rPr>
                <w:rStyle w:val="Hyperlink"/>
                <w:rFonts w:eastAsia="Arial" w:cs="Arial"/>
                <w:color w:val="auto"/>
                <w:sz w:val="20"/>
                <w:szCs w:val="20"/>
              </w:rPr>
              <w:t>Email- en internetprotocol</w:t>
            </w:r>
          </w:hyperlink>
        </w:p>
        <w:p w14:paraId="651EE090" w14:textId="4728FD46" w:rsidR="00EA7FA1" w:rsidRDefault="001807D9" w:rsidP="00EA7FA1">
          <w:pPr>
            <w:tabs>
              <w:tab w:val="left" w:pos="426"/>
            </w:tabs>
            <w:spacing w:after="60" w:line="252" w:lineRule="auto"/>
            <w:rPr>
              <w:sz w:val="20"/>
              <w:szCs w:val="20"/>
            </w:rPr>
          </w:pPr>
          <w:r>
            <w:rPr>
              <w:noProof/>
              <w:sz w:val="20"/>
              <w:szCs w:val="20"/>
            </w:rPr>
            <w:tab/>
            <w:t>Bijlage 12:</w:t>
          </w:r>
          <w:r>
            <w:rPr>
              <w:noProof/>
              <w:sz w:val="20"/>
              <w:szCs w:val="20"/>
            </w:rPr>
            <w:tab/>
          </w:r>
          <w:r w:rsidR="00EA7FA1">
            <w:rPr>
              <w:noProof/>
              <w:sz w:val="20"/>
              <w:szCs w:val="20"/>
            </w:rPr>
            <w:t>Privacy reglement</w:t>
          </w:r>
          <w:r w:rsidR="005C414B" w:rsidRPr="005E3D6D">
            <w:rPr>
              <w:sz w:val="20"/>
              <w:szCs w:val="20"/>
            </w:rPr>
            <w:fldChar w:fldCharType="end"/>
          </w:r>
        </w:p>
        <w:p w14:paraId="0969ABC5" w14:textId="7C7D094D" w:rsidR="001807D9" w:rsidRDefault="00EA7FA1" w:rsidP="00EA7FA1">
          <w:pPr>
            <w:tabs>
              <w:tab w:val="left" w:pos="426"/>
            </w:tabs>
            <w:spacing w:after="120" w:line="252" w:lineRule="auto"/>
            <w:rPr>
              <w:rFonts w:cs="Arial"/>
              <w:sz w:val="20"/>
              <w:szCs w:val="20"/>
            </w:rPr>
          </w:pPr>
          <w:r>
            <w:rPr>
              <w:noProof/>
              <w:sz w:val="20"/>
              <w:szCs w:val="20"/>
            </w:rPr>
            <w:tab/>
            <w:t>Bijlage 13:</w:t>
          </w:r>
          <w:r>
            <w:rPr>
              <w:noProof/>
              <w:sz w:val="20"/>
              <w:szCs w:val="20"/>
            </w:rPr>
            <w:tab/>
            <w:t>Draaiboek calamiteiten Avonturijn</w:t>
          </w:r>
        </w:p>
      </w:sdtContent>
    </w:sdt>
    <w:p w14:paraId="2555BEB5" w14:textId="6366F67F" w:rsidR="000E154A" w:rsidRPr="005E3D6D" w:rsidRDefault="00E81D1B" w:rsidP="001807D9">
      <w:pPr>
        <w:rPr>
          <w:rFonts w:eastAsia="Arial" w:cs="Arial"/>
          <w:sz w:val="20"/>
          <w:szCs w:val="20"/>
        </w:rPr>
      </w:pPr>
      <w:r w:rsidRPr="005E3D6D">
        <w:rPr>
          <w:rFonts w:eastAsia="Arial" w:cs="Arial"/>
          <w:sz w:val="20"/>
          <w:szCs w:val="20"/>
        </w:rPr>
        <w:br w:type="page"/>
      </w:r>
      <w:bookmarkStart w:id="0" w:name="_Toc471818628"/>
      <w:r w:rsidR="006060D3" w:rsidRPr="005E3D6D">
        <w:rPr>
          <w:rFonts w:eastAsia="Arial" w:cs="Arial"/>
          <w:sz w:val="20"/>
          <w:szCs w:val="20"/>
        </w:rPr>
        <w:lastRenderedPageBreak/>
        <w:t>Aan</w:t>
      </w:r>
      <w:r w:rsidR="00E7085F" w:rsidRPr="005E3D6D">
        <w:rPr>
          <w:rFonts w:eastAsia="Arial" w:cs="Arial"/>
          <w:sz w:val="20"/>
          <w:szCs w:val="20"/>
        </w:rPr>
        <w:t>leiding</w:t>
      </w:r>
      <w:bookmarkEnd w:id="0"/>
    </w:p>
    <w:p w14:paraId="6581E0DF" w14:textId="77777777" w:rsidR="00E7085F" w:rsidRPr="005E3D6D" w:rsidRDefault="00E7085F" w:rsidP="5B56DDDD">
      <w:pPr>
        <w:pStyle w:val="Geenafstand"/>
        <w:rPr>
          <w:rFonts w:eastAsia="Arial" w:cs="Arial"/>
          <w:sz w:val="20"/>
          <w:szCs w:val="20"/>
        </w:rPr>
      </w:pPr>
    </w:p>
    <w:p w14:paraId="3856BF88" w14:textId="77CF9452" w:rsidR="00B40BC7" w:rsidRPr="003D52A3" w:rsidRDefault="5B56DDDD" w:rsidP="00221D72">
      <w:pPr>
        <w:pStyle w:val="Geenafstand"/>
        <w:spacing w:after="120" w:line="252" w:lineRule="auto"/>
        <w:rPr>
          <w:rFonts w:eastAsia="Arial" w:cs="Arial"/>
          <w:sz w:val="20"/>
          <w:szCs w:val="20"/>
        </w:rPr>
      </w:pPr>
      <w:r w:rsidRPr="003D52A3">
        <w:rPr>
          <w:rFonts w:eastAsia="Arial" w:cs="Arial"/>
          <w:sz w:val="20"/>
          <w:szCs w:val="20"/>
        </w:rPr>
        <w:t xml:space="preserve">Scholen zijn sinds 2006 verplicht een schoolveiligheidsplan op te stellen. Hierin beschrijft een school hoe zij de fysieke en sociale veiligheid in en om het schoolgebouw waarborgt en stelt deze samen met de MR vast. </w:t>
      </w:r>
    </w:p>
    <w:p w14:paraId="5DB83C4F" w14:textId="7D9B6CB8" w:rsidR="00B40BC7" w:rsidRPr="003D52A3" w:rsidRDefault="5B56DDDD" w:rsidP="00221D72">
      <w:pPr>
        <w:pStyle w:val="Geenafstand"/>
        <w:spacing w:after="120" w:line="252" w:lineRule="auto"/>
        <w:rPr>
          <w:rFonts w:eastAsia="Arial" w:cs="Arial"/>
          <w:sz w:val="20"/>
          <w:szCs w:val="20"/>
        </w:rPr>
      </w:pPr>
      <w:r w:rsidRPr="003D52A3">
        <w:rPr>
          <w:rFonts w:eastAsia="Arial" w:cs="Arial"/>
          <w:sz w:val="20"/>
          <w:szCs w:val="20"/>
        </w:rPr>
        <w:t xml:space="preserve">Sinds 1990 zijn scholen op grond van de Arbowet verplicht arbobeleid te voeren. In de praktijk betekent dat het opstellen van een arbobeleidsplan geënt op het ‘plan van aanpak’ dat voortvloeit uit de RI&amp;E. </w:t>
      </w:r>
    </w:p>
    <w:p w14:paraId="1E03EE2C" w14:textId="0D06819C" w:rsidR="00B40BC7" w:rsidRPr="003D52A3" w:rsidRDefault="060DB3B7" w:rsidP="00221D72">
      <w:pPr>
        <w:pStyle w:val="Geenafstand"/>
        <w:spacing w:after="120" w:line="252" w:lineRule="auto"/>
        <w:rPr>
          <w:rFonts w:eastAsia="Arial" w:cs="Arial"/>
          <w:sz w:val="20"/>
          <w:szCs w:val="20"/>
        </w:rPr>
      </w:pPr>
      <w:r w:rsidRPr="003D52A3">
        <w:rPr>
          <w:rFonts w:eastAsia="Arial" w:cs="Arial"/>
          <w:sz w:val="20"/>
          <w:szCs w:val="20"/>
        </w:rPr>
        <w:t xml:space="preserve">Vanaf augustus 2015 is de wet sociale veiligheid op school in werking getreden. De uitwerking van deze wet heeft zijn </w:t>
      </w:r>
      <w:proofErr w:type="spellStart"/>
      <w:r w:rsidRPr="003D52A3">
        <w:rPr>
          <w:rFonts w:eastAsia="Arial" w:cs="Arial"/>
          <w:sz w:val="20"/>
          <w:szCs w:val="20"/>
        </w:rPr>
        <w:t>schoolspecifieke</w:t>
      </w:r>
      <w:proofErr w:type="spellEnd"/>
      <w:r w:rsidRPr="003D52A3">
        <w:rPr>
          <w:rFonts w:eastAsia="Arial" w:cs="Arial"/>
          <w:sz w:val="20"/>
          <w:szCs w:val="20"/>
        </w:rPr>
        <w:t xml:space="preserve"> uitwerking in dit document. </w:t>
      </w:r>
    </w:p>
    <w:p w14:paraId="580AFF3D" w14:textId="63B38E2D" w:rsidR="00B40BC7" w:rsidRPr="007A241D" w:rsidRDefault="5B56DDDD" w:rsidP="00221D72">
      <w:pPr>
        <w:spacing w:after="120" w:line="252" w:lineRule="auto"/>
        <w:rPr>
          <w:rFonts w:eastAsia="Arial" w:cs="Arial"/>
          <w:color w:val="FF0000"/>
          <w:sz w:val="20"/>
          <w:szCs w:val="20"/>
        </w:rPr>
      </w:pPr>
      <w:r w:rsidRPr="003D52A3">
        <w:rPr>
          <w:rFonts w:eastAsia="Arial" w:cs="Arial"/>
          <w:sz w:val="20"/>
          <w:szCs w:val="20"/>
        </w:rPr>
        <w:t xml:space="preserve">Zie voor meer informatie: </w:t>
      </w:r>
      <w:r w:rsidR="001807D9">
        <w:rPr>
          <w:rFonts w:eastAsia="Arial" w:cs="Arial"/>
          <w:sz w:val="20"/>
          <w:szCs w:val="20"/>
        </w:rPr>
        <w:br/>
      </w:r>
      <w:hyperlink r:id="rId17" w:history="1">
        <w:r w:rsidR="001807D9" w:rsidRPr="004174F1">
          <w:rPr>
            <w:rStyle w:val="Hyperlink"/>
            <w:rFonts w:eastAsia="Arial" w:cs="Arial"/>
            <w:sz w:val="20"/>
            <w:szCs w:val="20"/>
          </w:rPr>
          <w:t>http://www.schoolenveiligheid.nl/po-vo/kennisbank/aob-schoolveiligheidsplan/</w:t>
        </w:r>
      </w:hyperlink>
      <w:r w:rsidR="007A241D">
        <w:rPr>
          <w:rStyle w:val="Hyperlink"/>
          <w:rFonts w:eastAsia="Arial" w:cs="Arial"/>
          <w:sz w:val="20"/>
          <w:szCs w:val="20"/>
        </w:rPr>
        <w:t xml:space="preserve">  </w:t>
      </w:r>
      <w:bookmarkStart w:id="1" w:name="_GoBack"/>
      <w:bookmarkEnd w:id="1"/>
    </w:p>
    <w:p w14:paraId="65BA40CB" w14:textId="4989F9E4" w:rsidR="08CC46F6" w:rsidRPr="005E3D6D" w:rsidRDefault="060DB3B7" w:rsidP="00221D72">
      <w:pPr>
        <w:pStyle w:val="Geenafstand"/>
        <w:spacing w:after="120" w:line="252" w:lineRule="auto"/>
        <w:rPr>
          <w:rFonts w:eastAsia="Arial" w:cs="Arial"/>
          <w:sz w:val="20"/>
          <w:szCs w:val="20"/>
        </w:rPr>
      </w:pPr>
      <w:r w:rsidRPr="005E3D6D">
        <w:rPr>
          <w:rFonts w:eastAsia="Arial" w:cs="Arial"/>
          <w:sz w:val="20"/>
          <w:szCs w:val="20"/>
        </w:rPr>
        <w:t xml:space="preserve">Het schoolveiligheidsbeleid is opgenomen op de website van de scholen en er wordt naar verwezen in de schoolgids. </w:t>
      </w:r>
      <w:r w:rsidRPr="005E3D6D">
        <w:rPr>
          <w:rFonts w:eastAsia="Arial" w:cs="Arial"/>
          <w:i/>
          <w:iCs/>
          <w:sz w:val="20"/>
          <w:szCs w:val="20"/>
        </w:rPr>
        <w:t xml:space="preserve">De cursieve tekst is </w:t>
      </w:r>
      <w:proofErr w:type="spellStart"/>
      <w:r w:rsidRPr="005E3D6D">
        <w:rPr>
          <w:rFonts w:eastAsia="Arial" w:cs="Arial"/>
          <w:i/>
          <w:iCs/>
          <w:sz w:val="20"/>
          <w:szCs w:val="20"/>
        </w:rPr>
        <w:t>schoolspecifiek</w:t>
      </w:r>
      <w:proofErr w:type="spellEnd"/>
      <w:r w:rsidRPr="005E3D6D">
        <w:rPr>
          <w:rFonts w:eastAsia="Arial" w:cs="Arial"/>
          <w:i/>
          <w:iCs/>
          <w:sz w:val="20"/>
          <w:szCs w:val="20"/>
        </w:rPr>
        <w:t>.</w:t>
      </w:r>
    </w:p>
    <w:p w14:paraId="3BECEF38" w14:textId="3D931DDA" w:rsidR="006060D3" w:rsidRPr="005E3D6D" w:rsidRDefault="006060D3" w:rsidP="003D52A3">
      <w:pPr>
        <w:pStyle w:val="Kop1"/>
        <w:spacing w:line="240" w:lineRule="auto"/>
        <w:rPr>
          <w:rFonts w:ascii="Arial" w:eastAsia="Arial" w:hAnsi="Arial" w:cs="Arial"/>
          <w:color w:val="auto"/>
          <w:sz w:val="20"/>
          <w:szCs w:val="20"/>
        </w:rPr>
      </w:pPr>
      <w:bookmarkStart w:id="2" w:name="_Toc471818629"/>
      <w:r w:rsidRPr="005E3D6D">
        <w:rPr>
          <w:rFonts w:ascii="Arial" w:eastAsia="Arial" w:hAnsi="Arial" w:cs="Arial"/>
          <w:color w:val="auto"/>
          <w:sz w:val="20"/>
          <w:szCs w:val="20"/>
        </w:rPr>
        <w:t>Inleiding</w:t>
      </w:r>
      <w:bookmarkEnd w:id="2"/>
      <w:r w:rsidRPr="005E3D6D">
        <w:rPr>
          <w:rFonts w:ascii="Arial" w:eastAsia="Arial" w:hAnsi="Arial" w:cs="Arial"/>
          <w:color w:val="auto"/>
          <w:sz w:val="20"/>
          <w:szCs w:val="20"/>
        </w:rPr>
        <w:t xml:space="preserve"> </w:t>
      </w:r>
    </w:p>
    <w:p w14:paraId="0BA2190E" w14:textId="77777777" w:rsidR="007A3BBE" w:rsidRPr="005E3D6D" w:rsidRDefault="007A3BBE" w:rsidP="5B56DDDD">
      <w:pPr>
        <w:pStyle w:val="Geenafstand"/>
        <w:rPr>
          <w:rFonts w:eastAsia="Arial" w:cs="Arial"/>
          <w:sz w:val="20"/>
          <w:szCs w:val="20"/>
        </w:rPr>
      </w:pPr>
    </w:p>
    <w:p w14:paraId="6CE8A72A" w14:textId="468DC234" w:rsidR="000658C3" w:rsidRPr="005E3D6D" w:rsidRDefault="060DB3B7" w:rsidP="00221D72">
      <w:pPr>
        <w:spacing w:after="120" w:line="252" w:lineRule="auto"/>
        <w:rPr>
          <w:rFonts w:eastAsia="Arial" w:cs="Arial"/>
          <w:sz w:val="20"/>
          <w:szCs w:val="20"/>
        </w:rPr>
      </w:pPr>
      <w:r w:rsidRPr="005E3D6D">
        <w:rPr>
          <w:rFonts w:eastAsia="Arial" w:cs="Arial"/>
          <w:sz w:val="20"/>
          <w:szCs w:val="20"/>
        </w:rPr>
        <w:t>Doel van dit schoolveiligheidsbeleid is het waarborgen en verbeteren van de algemene fysieke en sociale veiligheid op de scholen van stichting Proceon.</w:t>
      </w:r>
      <w:r w:rsidRPr="005E3D6D">
        <w:rPr>
          <w:rFonts w:eastAsia="Arial" w:cs="Arial"/>
          <w:i/>
          <w:iCs/>
          <w:sz w:val="20"/>
          <w:szCs w:val="20"/>
        </w:rPr>
        <w:t xml:space="preserve"> </w:t>
      </w:r>
    </w:p>
    <w:p w14:paraId="6A9D03C5" w14:textId="6071CEE0" w:rsidR="005A0B41" w:rsidRPr="005E3D6D" w:rsidRDefault="060DB3B7" w:rsidP="00221D72">
      <w:pPr>
        <w:spacing w:after="120" w:line="252" w:lineRule="auto"/>
        <w:rPr>
          <w:rFonts w:eastAsia="Arial" w:cs="Arial"/>
          <w:sz w:val="20"/>
          <w:szCs w:val="20"/>
        </w:rPr>
      </w:pPr>
      <w:r w:rsidRPr="005E3D6D">
        <w:rPr>
          <w:rFonts w:eastAsia="Arial" w:cs="Arial"/>
          <w:sz w:val="20"/>
          <w:szCs w:val="20"/>
        </w:rPr>
        <w:t xml:space="preserve">Dit veiligheidsbeleid is een belangrijke basis voor datgene wat in de praktijk gebracht wordt Veiligheid staat minimaal twee keer per jaar op de agenda van teamvergaderingen en studiedagen. Ook wordt dit onderwerp en de uitkomsten van de verschillende onderzoeken en verbeterplannen besproken met de MR en </w:t>
      </w:r>
      <w:proofErr w:type="spellStart"/>
      <w:r w:rsidRPr="005E3D6D">
        <w:rPr>
          <w:rFonts w:eastAsia="Arial" w:cs="Arial"/>
          <w:sz w:val="20"/>
          <w:szCs w:val="20"/>
        </w:rPr>
        <w:t>bovenschools</w:t>
      </w:r>
      <w:proofErr w:type="spellEnd"/>
      <w:r w:rsidRPr="005E3D6D">
        <w:rPr>
          <w:rFonts w:eastAsia="Arial" w:cs="Arial"/>
          <w:sz w:val="20"/>
          <w:szCs w:val="20"/>
        </w:rPr>
        <w:t xml:space="preserve"> gemonitord.</w:t>
      </w:r>
    </w:p>
    <w:p w14:paraId="5DE10299" w14:textId="7F854E10" w:rsidR="00982677" w:rsidRDefault="00DE6330" w:rsidP="5B56DDDD">
      <w:pPr>
        <w:pStyle w:val="Kop1"/>
        <w:rPr>
          <w:rFonts w:ascii="Arial" w:eastAsia="Arial" w:hAnsi="Arial" w:cs="Arial"/>
          <w:color w:val="auto"/>
          <w:sz w:val="20"/>
          <w:szCs w:val="20"/>
        </w:rPr>
      </w:pPr>
      <w:bookmarkStart w:id="3" w:name="_Toc471818630"/>
      <w:r w:rsidRPr="005E3D6D">
        <w:rPr>
          <w:rFonts w:ascii="Arial" w:eastAsia="Arial" w:hAnsi="Arial" w:cs="Arial"/>
          <w:color w:val="auto"/>
          <w:sz w:val="20"/>
          <w:szCs w:val="20"/>
        </w:rPr>
        <w:t>Visie</w:t>
      </w:r>
      <w:bookmarkEnd w:id="3"/>
      <w:r w:rsidR="00982677" w:rsidRPr="005E3D6D">
        <w:rPr>
          <w:rFonts w:ascii="Arial" w:eastAsia="Arial" w:hAnsi="Arial" w:cs="Arial"/>
          <w:color w:val="auto"/>
          <w:sz w:val="20"/>
          <w:szCs w:val="20"/>
        </w:rPr>
        <w:t>.</w:t>
      </w:r>
    </w:p>
    <w:p w14:paraId="3810BEA3" w14:textId="77777777" w:rsidR="003D52A3" w:rsidRPr="003D52A3" w:rsidRDefault="003D52A3" w:rsidP="003D52A3">
      <w:pPr>
        <w:spacing w:after="0" w:line="240" w:lineRule="auto"/>
      </w:pPr>
    </w:p>
    <w:p w14:paraId="236D844D" w14:textId="2D6AEE2A" w:rsidR="00982677" w:rsidRPr="005E3D6D" w:rsidRDefault="00982677" w:rsidP="00221D72">
      <w:pPr>
        <w:spacing w:after="120" w:line="252" w:lineRule="auto"/>
        <w:rPr>
          <w:rFonts w:cs="Arial"/>
          <w:i/>
          <w:sz w:val="20"/>
          <w:szCs w:val="20"/>
        </w:rPr>
      </w:pPr>
      <w:r w:rsidRPr="005E3D6D">
        <w:rPr>
          <w:rFonts w:cs="Arial"/>
          <w:i/>
          <w:sz w:val="20"/>
          <w:szCs w:val="20"/>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3B7944EE" w14:textId="3F43D0D3" w:rsidR="00982677" w:rsidRPr="005E3D6D" w:rsidRDefault="00982677" w:rsidP="00221D72">
      <w:pPr>
        <w:spacing w:after="120" w:line="252" w:lineRule="auto"/>
        <w:rPr>
          <w:rFonts w:cs="Arial"/>
          <w:i/>
          <w:sz w:val="20"/>
          <w:szCs w:val="20"/>
        </w:rPr>
      </w:pPr>
      <w:r w:rsidRPr="005E3D6D">
        <w:rPr>
          <w:rFonts w:cs="Arial"/>
          <w:i/>
          <w:sz w:val="20"/>
          <w:szCs w:val="20"/>
        </w:rPr>
        <w:t xml:space="preserve">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 </w:t>
      </w:r>
      <w:r w:rsidR="007704C3" w:rsidRPr="005E3D6D">
        <w:rPr>
          <w:rFonts w:cs="Arial"/>
          <w:i/>
          <w:sz w:val="20"/>
          <w:szCs w:val="20"/>
        </w:rPr>
        <w:t>Ons schoolveiligheidsbeleid wordt getoetst en ontwikkeld vanuit de kwaliteitskaart “Hoe checken wij ons sociaal klimaat?”</w:t>
      </w:r>
      <w:r w:rsidR="007704C3" w:rsidRPr="005E3D6D">
        <w:rPr>
          <w:rFonts w:cs="Arial"/>
          <w:b/>
          <w:i/>
          <w:sz w:val="20"/>
          <w:szCs w:val="20"/>
        </w:rPr>
        <w:t>(Bijlage 1)</w:t>
      </w:r>
      <w:r w:rsidR="007704C3" w:rsidRPr="005E3D6D">
        <w:rPr>
          <w:rFonts w:cs="Arial"/>
          <w:i/>
          <w:sz w:val="20"/>
          <w:szCs w:val="20"/>
        </w:rPr>
        <w:t xml:space="preserve"> Bij alle beleid wat wij ontwikkelen en uitvoeren aangaande sociale veiligheid staan onze ankers vanuit PBS voorop!</w:t>
      </w:r>
    </w:p>
    <w:p w14:paraId="365638D3" w14:textId="77777777" w:rsidR="00982677" w:rsidRPr="005E3D6D" w:rsidRDefault="00982677" w:rsidP="00221D72">
      <w:pPr>
        <w:spacing w:after="120" w:line="264" w:lineRule="auto"/>
        <w:rPr>
          <w:rFonts w:cs="Arial"/>
          <w:i/>
          <w:sz w:val="20"/>
          <w:szCs w:val="20"/>
        </w:rPr>
      </w:pPr>
      <w:r w:rsidRPr="005E3D6D">
        <w:rPr>
          <w:rFonts w:cs="Arial"/>
          <w:i/>
          <w:sz w:val="20"/>
          <w:szCs w:val="20"/>
        </w:rPr>
        <w:t xml:space="preserve"> </w:t>
      </w:r>
    </w:p>
    <w:p w14:paraId="24CED2BE" w14:textId="77777777" w:rsidR="00982677" w:rsidRPr="005E3D6D" w:rsidRDefault="00982677" w:rsidP="00221D72">
      <w:pPr>
        <w:pStyle w:val="Geenafstand"/>
        <w:spacing w:after="120" w:line="264" w:lineRule="auto"/>
        <w:rPr>
          <w:rFonts w:cs="Arial"/>
          <w:i/>
          <w:sz w:val="20"/>
          <w:szCs w:val="20"/>
        </w:rPr>
      </w:pPr>
      <w:r w:rsidRPr="005E3D6D">
        <w:rPr>
          <w:rFonts w:cs="Arial"/>
          <w:i/>
          <w:sz w:val="20"/>
          <w:szCs w:val="20"/>
        </w:rPr>
        <w:t xml:space="preserve">De wettelijke verplichtingen </w:t>
      </w:r>
    </w:p>
    <w:p w14:paraId="2D777F91"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14:paraId="5C65AE86"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 </w:t>
      </w:r>
    </w:p>
    <w:p w14:paraId="43E52425" w14:textId="233DA8A2" w:rsidR="00982677" w:rsidRPr="005E3D6D" w:rsidRDefault="00982677" w:rsidP="00221D72">
      <w:pPr>
        <w:spacing w:after="120" w:line="264" w:lineRule="auto"/>
        <w:rPr>
          <w:rFonts w:cs="Arial"/>
          <w:i/>
          <w:sz w:val="20"/>
          <w:szCs w:val="20"/>
        </w:rPr>
      </w:pPr>
      <w:r w:rsidRPr="005E3D6D">
        <w:rPr>
          <w:rFonts w:cs="Arial"/>
          <w:i/>
          <w:sz w:val="20"/>
          <w:szCs w:val="20"/>
        </w:rPr>
        <w:t xml:space="preserve">Onderdeel van het totale schoolbeleid </w:t>
      </w:r>
    </w:p>
    <w:p w14:paraId="48A874A2" w14:textId="77777777" w:rsidR="00982677" w:rsidRPr="005E3D6D" w:rsidRDefault="00982677" w:rsidP="00221D72">
      <w:pPr>
        <w:spacing w:after="120" w:line="264" w:lineRule="auto"/>
        <w:rPr>
          <w:rFonts w:cs="Arial"/>
          <w:i/>
          <w:sz w:val="20"/>
          <w:szCs w:val="20"/>
        </w:rPr>
      </w:pPr>
      <w:r w:rsidRPr="005E3D6D">
        <w:rPr>
          <w:rFonts w:cs="Arial"/>
          <w:i/>
          <w:sz w:val="20"/>
          <w:szCs w:val="20"/>
        </w:rPr>
        <w:t xml:space="preserve">Ons veiligheidsbeleid betreft geen losstaande aanpak, maar is een integraal onderdeel van ons totale schoolbeleid.  </w:t>
      </w:r>
    </w:p>
    <w:p w14:paraId="018F58DA" w14:textId="77777777" w:rsidR="00982677" w:rsidRPr="005E3D6D" w:rsidRDefault="00982677" w:rsidP="00221D72">
      <w:pPr>
        <w:spacing w:after="120" w:line="264" w:lineRule="auto"/>
        <w:rPr>
          <w:rFonts w:cs="Arial"/>
          <w:i/>
          <w:sz w:val="20"/>
          <w:szCs w:val="20"/>
        </w:rPr>
      </w:pPr>
      <w:r w:rsidRPr="005E3D6D">
        <w:rPr>
          <w:rFonts w:cs="Arial"/>
          <w:i/>
          <w:sz w:val="20"/>
          <w:szCs w:val="20"/>
        </w:rPr>
        <w:t xml:space="preserve"> </w:t>
      </w:r>
    </w:p>
    <w:p w14:paraId="2FAC39EB" w14:textId="77777777" w:rsidR="0094510A" w:rsidRDefault="0094510A">
      <w:pPr>
        <w:rPr>
          <w:rFonts w:cs="Arial"/>
          <w:i/>
          <w:sz w:val="20"/>
          <w:szCs w:val="20"/>
        </w:rPr>
      </w:pPr>
      <w:r>
        <w:rPr>
          <w:rFonts w:cs="Arial"/>
          <w:i/>
          <w:sz w:val="20"/>
          <w:szCs w:val="20"/>
        </w:rPr>
        <w:br w:type="page"/>
      </w:r>
    </w:p>
    <w:p w14:paraId="7350492E" w14:textId="12F081B2" w:rsidR="00982677" w:rsidRPr="005E3D6D" w:rsidRDefault="00982677" w:rsidP="00221D72">
      <w:pPr>
        <w:spacing w:after="120" w:line="264" w:lineRule="auto"/>
        <w:rPr>
          <w:rFonts w:cs="Arial"/>
          <w:i/>
          <w:sz w:val="20"/>
          <w:szCs w:val="20"/>
        </w:rPr>
      </w:pPr>
      <w:r w:rsidRPr="005E3D6D">
        <w:rPr>
          <w:rFonts w:cs="Arial"/>
          <w:i/>
          <w:sz w:val="20"/>
          <w:szCs w:val="20"/>
        </w:rPr>
        <w:lastRenderedPageBreak/>
        <w:t xml:space="preserve">Planmatige aanpak </w:t>
      </w:r>
    </w:p>
    <w:p w14:paraId="6A146D6F"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Het opstellen en uitvoeren van ons veiligheidsbeleid gebeurt planmatig. Wij hanteren hierbij de arbobeleidscyclus:  Willen, Weten, Wegen, Werken en Waken. </w:t>
      </w:r>
    </w:p>
    <w:p w14:paraId="0A4B948D"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  </w:t>
      </w:r>
    </w:p>
    <w:p w14:paraId="108E89DE"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 </w:t>
      </w:r>
    </w:p>
    <w:p w14:paraId="474BB64E"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Samenhangend preventief beleid op primair, secundair en tertiair niveau </w:t>
      </w:r>
    </w:p>
    <w:p w14:paraId="3E9DB211"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Ons veiligheidsbeleid heeft betrekking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1BA86AC7" w14:textId="6D4C0C0D" w:rsidR="00982677" w:rsidRPr="005E3D6D" w:rsidRDefault="00982677" w:rsidP="00221D72">
      <w:pPr>
        <w:spacing w:after="120" w:line="252" w:lineRule="auto"/>
        <w:rPr>
          <w:rFonts w:cs="Arial"/>
          <w:i/>
          <w:sz w:val="20"/>
          <w:szCs w:val="20"/>
        </w:rPr>
      </w:pPr>
      <w:r w:rsidRPr="005E3D6D">
        <w:rPr>
          <w:rFonts w:cs="Arial"/>
          <w:i/>
          <w:sz w:val="20"/>
          <w:szCs w:val="20"/>
        </w:rPr>
        <w:t xml:space="preserve">Primaire preventie betekent dat we een zodanig schoolklimaat hebben, dat ons personeel en onze leerlingen werken en leren in een veilige omgeving, waardoor uitval wordt voorkomen.  </w:t>
      </w:r>
    </w:p>
    <w:p w14:paraId="2715073F"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 </w:t>
      </w:r>
    </w:p>
    <w:p w14:paraId="3860CCE7" w14:textId="64C28C17" w:rsidR="00982677" w:rsidRPr="005E3D6D" w:rsidRDefault="00982677" w:rsidP="003D52A3">
      <w:pPr>
        <w:spacing w:after="0" w:line="240" w:lineRule="auto"/>
        <w:ind w:left="36"/>
        <w:rPr>
          <w:rFonts w:cs="Arial"/>
          <w:i/>
          <w:sz w:val="20"/>
          <w:szCs w:val="20"/>
        </w:rPr>
      </w:pPr>
      <w:r w:rsidRPr="005E3D6D">
        <w:rPr>
          <w:rFonts w:cs="Arial"/>
          <w:i/>
          <w:sz w:val="20"/>
          <w:szCs w:val="20"/>
        </w:rPr>
        <w:t xml:space="preserve">Ons beleid op primair niveau blijkt uit: </w:t>
      </w:r>
    </w:p>
    <w:p w14:paraId="2D223251"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onze aandacht voor onderwijs op maat; </w:t>
      </w:r>
    </w:p>
    <w:p w14:paraId="13F1192E"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ons programma voor sociale en communicatieve vaardigheden; </w:t>
      </w:r>
    </w:p>
    <w:p w14:paraId="235FC5B1"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belangrijke inbreng van leerlingen (leerlingenraad):</w:t>
      </w:r>
    </w:p>
    <w:p w14:paraId="2C2FD1D2"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de gedragsregels die wij in nauwe samenwerking met het personeel, de leerlingen en de ouders hebben opgesteld; </w:t>
      </w:r>
    </w:p>
    <w:p w14:paraId="419139CF"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onze aandacht voor normen- en waardenontwikkeling, waarbij wij de nadruk leggen op het voorbeeldgedrag van ons personeel tegenover leerlingen en ouders; </w:t>
      </w:r>
    </w:p>
    <w:p w14:paraId="7B638FD7"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de menselijke maat die wij blijven nastreven: Wij streven naar een organisatie waarin ieder personeelslid en iedere leerling zich gekend blijft voelen; </w:t>
      </w:r>
    </w:p>
    <w:p w14:paraId="35921C8C"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de actieve rol die wij van ouders verwachten (ouderinbreng zoals bijv. de klankbordgroep en veiligheidscommissie);</w:t>
      </w:r>
    </w:p>
    <w:p w14:paraId="415E0100" w14:textId="77777777" w:rsidR="00982677" w:rsidRPr="005E3D6D" w:rsidRDefault="00982677" w:rsidP="003D52A3">
      <w:pPr>
        <w:numPr>
          <w:ilvl w:val="0"/>
          <w:numId w:val="8"/>
        </w:numPr>
        <w:spacing w:after="0" w:line="240" w:lineRule="auto"/>
        <w:ind w:left="385" w:hanging="357"/>
        <w:rPr>
          <w:rFonts w:cs="Arial"/>
          <w:i/>
          <w:sz w:val="20"/>
          <w:szCs w:val="20"/>
        </w:rPr>
      </w:pPr>
      <w:r w:rsidRPr="005E3D6D">
        <w:rPr>
          <w:rFonts w:cs="Arial"/>
          <w:i/>
          <w:sz w:val="20"/>
          <w:szCs w:val="20"/>
        </w:rPr>
        <w:t xml:space="preserve">onze actieve aanpak van het (digitaal) pesten. </w:t>
      </w:r>
    </w:p>
    <w:p w14:paraId="4E59242E" w14:textId="77777777" w:rsidR="00982677" w:rsidRPr="005E3D6D" w:rsidRDefault="00982677" w:rsidP="00982677">
      <w:pPr>
        <w:spacing w:after="0" w:line="259" w:lineRule="auto"/>
        <w:ind w:left="41"/>
        <w:rPr>
          <w:rFonts w:cs="Arial"/>
          <w:i/>
          <w:sz w:val="20"/>
          <w:szCs w:val="20"/>
        </w:rPr>
      </w:pPr>
      <w:r w:rsidRPr="005E3D6D">
        <w:rPr>
          <w:rFonts w:cs="Arial"/>
          <w:i/>
          <w:sz w:val="20"/>
          <w:szCs w:val="20"/>
        </w:rPr>
        <w:t xml:space="preserve"> </w:t>
      </w:r>
    </w:p>
    <w:p w14:paraId="4CCDE7FB"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Met ons beleid voor secundaire preventie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 </w:t>
      </w:r>
    </w:p>
    <w:p w14:paraId="22BE4350"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Op tertiair niveau hebben we een aanpak ontwikkeld voor opvang van personeelsleden, leerlingen en ouders, die geconfronteerd zijn met agressie, geweld, seksuele intimidatie of pesten.  </w:t>
      </w:r>
    </w:p>
    <w:p w14:paraId="78291A58"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Onze tertiaire preventie heeft betrekking op leerlingen, personeel en situaties, waarbij er daadwerkelijk sprake is van agressie, geweld, pesten, discriminatie, seksueel misbruik.  </w:t>
      </w:r>
    </w:p>
    <w:p w14:paraId="5BE48A58"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14:paraId="699C2CDB"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 </w:t>
      </w:r>
    </w:p>
    <w:p w14:paraId="2771B410"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Samenwerking met externe partners </w:t>
      </w:r>
    </w:p>
    <w:p w14:paraId="50158FDF" w14:textId="77777777" w:rsidR="00982677" w:rsidRPr="005E3D6D" w:rsidRDefault="00982677" w:rsidP="00221D72">
      <w:pPr>
        <w:spacing w:after="120" w:line="252" w:lineRule="auto"/>
        <w:rPr>
          <w:rFonts w:cs="Arial"/>
          <w:i/>
          <w:sz w:val="20"/>
          <w:szCs w:val="20"/>
        </w:rPr>
      </w:pPr>
      <w:r w:rsidRPr="005E3D6D">
        <w:rPr>
          <w:rFonts w:cs="Arial"/>
          <w:i/>
          <w:sz w:val="20"/>
          <w:szCs w:val="20"/>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14:paraId="2B0CCC0C" w14:textId="77777777" w:rsidR="0094510A" w:rsidRDefault="0094510A">
      <w:pPr>
        <w:rPr>
          <w:rFonts w:eastAsia="Arial" w:cs="Arial"/>
          <w:sz w:val="20"/>
          <w:szCs w:val="20"/>
        </w:rPr>
      </w:pPr>
      <w:bookmarkStart w:id="4" w:name="_Toc471818631"/>
      <w:r>
        <w:rPr>
          <w:rFonts w:eastAsia="Arial" w:cs="Arial"/>
          <w:sz w:val="20"/>
          <w:szCs w:val="20"/>
        </w:rPr>
        <w:br w:type="page"/>
      </w:r>
    </w:p>
    <w:p w14:paraId="67B72570" w14:textId="07C8525F" w:rsidR="00050A75" w:rsidRPr="005E3D6D" w:rsidRDefault="00050A75" w:rsidP="001807D9">
      <w:pPr>
        <w:spacing w:after="0" w:line="259" w:lineRule="auto"/>
        <w:rPr>
          <w:rFonts w:eastAsia="Arial" w:cs="Arial"/>
          <w:sz w:val="20"/>
          <w:szCs w:val="20"/>
        </w:rPr>
      </w:pPr>
      <w:r w:rsidRPr="005E3D6D">
        <w:rPr>
          <w:rFonts w:eastAsia="Arial" w:cs="Arial"/>
          <w:sz w:val="20"/>
          <w:szCs w:val="20"/>
        </w:rPr>
        <w:lastRenderedPageBreak/>
        <w:t>Inzicht in (sociale) veiligheid</w:t>
      </w:r>
      <w:bookmarkEnd w:id="4"/>
    </w:p>
    <w:p w14:paraId="782438C3" w14:textId="3EE797BC" w:rsidR="00050A75"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Het is van groot belang dat iedereen de school als veilig ervaart. Door dit op verschillende manieren te onderzoeken wordt een goed inzicht verkregen in de veiligheid bij ons op school. </w:t>
      </w:r>
    </w:p>
    <w:p w14:paraId="20A29371" w14:textId="068C9848" w:rsidR="00050A75"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Veiligheid op school is iets dat iedereen aangaat, daarom worden leerlingen en ouders actief betrokken bij:</w:t>
      </w:r>
    </w:p>
    <w:p w14:paraId="17FF209B" w14:textId="77777777" w:rsidR="00050A75" w:rsidRPr="005E3D6D" w:rsidRDefault="5B56DDDD" w:rsidP="5B56DDDD">
      <w:pPr>
        <w:pStyle w:val="Geenafstand"/>
        <w:numPr>
          <w:ilvl w:val="0"/>
          <w:numId w:val="1"/>
        </w:numPr>
        <w:rPr>
          <w:rFonts w:eastAsia="Arial" w:cs="Arial"/>
          <w:sz w:val="20"/>
          <w:szCs w:val="20"/>
        </w:rPr>
      </w:pPr>
      <w:r w:rsidRPr="005E3D6D">
        <w:rPr>
          <w:rFonts w:eastAsia="Arial" w:cs="Arial"/>
          <w:sz w:val="20"/>
          <w:szCs w:val="20"/>
        </w:rPr>
        <w:t>het maken van plannen om de veiligheid te verbeteren</w:t>
      </w:r>
    </w:p>
    <w:p w14:paraId="3192A9E2" w14:textId="3E965DCB" w:rsidR="00050A75" w:rsidRPr="005E3D6D" w:rsidRDefault="5B56DDDD" w:rsidP="5B56DDDD">
      <w:pPr>
        <w:pStyle w:val="Geenafstand"/>
        <w:numPr>
          <w:ilvl w:val="0"/>
          <w:numId w:val="1"/>
        </w:numPr>
        <w:rPr>
          <w:rFonts w:eastAsia="Arial" w:cs="Arial"/>
          <w:sz w:val="20"/>
          <w:szCs w:val="20"/>
        </w:rPr>
      </w:pPr>
      <w:r w:rsidRPr="005E3D6D">
        <w:rPr>
          <w:rFonts w:eastAsia="Arial" w:cs="Arial"/>
          <w:sz w:val="20"/>
          <w:szCs w:val="20"/>
        </w:rPr>
        <w:t xml:space="preserve">het vergroten en onderhouden van de fysieke en sociale veiligheid. </w:t>
      </w:r>
    </w:p>
    <w:p w14:paraId="628C1931" w14:textId="7CACA426" w:rsidR="00050A75" w:rsidRPr="005E3D6D" w:rsidRDefault="5B56DDDD" w:rsidP="5B56DDDD">
      <w:pPr>
        <w:pStyle w:val="Geenafstand"/>
        <w:numPr>
          <w:ilvl w:val="0"/>
          <w:numId w:val="1"/>
        </w:numPr>
        <w:rPr>
          <w:rFonts w:eastAsia="Arial" w:cs="Arial"/>
          <w:sz w:val="20"/>
          <w:szCs w:val="20"/>
        </w:rPr>
      </w:pPr>
      <w:r w:rsidRPr="005E3D6D">
        <w:rPr>
          <w:rFonts w:eastAsia="Arial" w:cs="Arial"/>
          <w:sz w:val="20"/>
          <w:szCs w:val="20"/>
        </w:rPr>
        <w:t>het verantwoordelijk gebruik en beheer van de materialen en ruimten</w:t>
      </w:r>
    </w:p>
    <w:p w14:paraId="52B0843A" w14:textId="77777777" w:rsidR="00252CF8" w:rsidRPr="005E3D6D" w:rsidRDefault="00252CF8" w:rsidP="5B56DDDD">
      <w:pPr>
        <w:pStyle w:val="Geenafstand"/>
        <w:ind w:left="765"/>
        <w:rPr>
          <w:rFonts w:eastAsia="Arial" w:cs="Arial"/>
          <w:sz w:val="20"/>
          <w:szCs w:val="20"/>
        </w:rPr>
      </w:pPr>
    </w:p>
    <w:p w14:paraId="7F119A35" w14:textId="0A8D2AC3" w:rsidR="00AD269F" w:rsidRPr="005E3D6D" w:rsidRDefault="00AD269F" w:rsidP="5B56DDDD">
      <w:pPr>
        <w:pStyle w:val="Kop2"/>
        <w:rPr>
          <w:rFonts w:ascii="Arial" w:eastAsia="Arial" w:hAnsi="Arial" w:cs="Arial"/>
          <w:color w:val="auto"/>
          <w:sz w:val="20"/>
          <w:szCs w:val="20"/>
        </w:rPr>
      </w:pPr>
      <w:bookmarkStart w:id="5" w:name="_Toc356897118"/>
      <w:bookmarkStart w:id="6" w:name="_Toc471818632"/>
      <w:bookmarkStart w:id="7" w:name="_Toc356897112"/>
      <w:bookmarkStart w:id="8" w:name="_Toc356897111"/>
      <w:r w:rsidRPr="005E3D6D">
        <w:rPr>
          <w:rFonts w:ascii="Arial" w:eastAsia="Arial" w:hAnsi="Arial" w:cs="Arial"/>
          <w:color w:val="auto"/>
          <w:sz w:val="20"/>
          <w:szCs w:val="20"/>
        </w:rPr>
        <w:t>De rollen op school</w:t>
      </w:r>
      <w:bookmarkEnd w:id="5"/>
      <w:bookmarkEnd w:id="6"/>
    </w:p>
    <w:p w14:paraId="3D97A556" w14:textId="77777777" w:rsidR="00252CF8" w:rsidRPr="005E3D6D" w:rsidRDefault="5B56DDDD" w:rsidP="00221D72">
      <w:pPr>
        <w:spacing w:after="120" w:line="252" w:lineRule="auto"/>
        <w:rPr>
          <w:rFonts w:eastAsia="Arial" w:cs="Arial"/>
          <w:i/>
          <w:sz w:val="20"/>
          <w:szCs w:val="20"/>
        </w:rPr>
      </w:pPr>
      <w:r w:rsidRPr="005E3D6D">
        <w:rPr>
          <w:rFonts w:eastAsia="Arial" w:cs="Arial"/>
          <w:i/>
          <w:sz w:val="20"/>
          <w:szCs w:val="20"/>
        </w:rPr>
        <w:t xml:space="preserve">Op de school zijn er verschillende functionarissen die zich bezig houden met sociaal emotionele ontwikkeling, pedagogisch handelen en sociale veiligheid van leerlingen. </w:t>
      </w:r>
    </w:p>
    <w:p w14:paraId="55CB051F" w14:textId="420475D7" w:rsidR="00252CF8" w:rsidRPr="005E3D6D" w:rsidRDefault="00982677"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Intern Begeleider</w:t>
      </w:r>
    </w:p>
    <w:p w14:paraId="4029950B" w14:textId="04D36408" w:rsidR="00982677" w:rsidRPr="005E3D6D" w:rsidRDefault="00982677"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PBS werkgroep</w:t>
      </w:r>
    </w:p>
    <w:p w14:paraId="3CB14147" w14:textId="0D92ECB0" w:rsidR="00982677" w:rsidRPr="005E3D6D" w:rsidRDefault="00982677"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ICP er</w:t>
      </w:r>
    </w:p>
    <w:p w14:paraId="588ECA64" w14:textId="0A7BDE0C" w:rsidR="007205DE" w:rsidRPr="005E3D6D" w:rsidRDefault="007205DE"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ZAT</w:t>
      </w:r>
    </w:p>
    <w:p w14:paraId="6FCE8B52" w14:textId="62F3CD3D" w:rsidR="00982677" w:rsidRPr="005E3D6D" w:rsidRDefault="00982677"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 xml:space="preserve">Directeur die het overzicht houdt en </w:t>
      </w:r>
      <w:r w:rsidR="00DF40C4" w:rsidRPr="005E3D6D">
        <w:rPr>
          <w:rFonts w:eastAsia="Arial" w:cs="Arial"/>
          <w:i/>
          <w:sz w:val="20"/>
          <w:szCs w:val="20"/>
        </w:rPr>
        <w:t xml:space="preserve">zorgt dat er planmatig wordt gemeten/ gesproken en nieuw beleid ontwikkeld </w:t>
      </w:r>
      <w:proofErr w:type="spellStart"/>
      <w:r w:rsidR="00DF40C4" w:rsidRPr="005E3D6D">
        <w:rPr>
          <w:rFonts w:eastAsia="Arial" w:cs="Arial"/>
          <w:i/>
          <w:sz w:val="20"/>
          <w:szCs w:val="20"/>
        </w:rPr>
        <w:t>tav</w:t>
      </w:r>
      <w:proofErr w:type="spellEnd"/>
      <w:r w:rsidR="00DF40C4" w:rsidRPr="005E3D6D">
        <w:rPr>
          <w:rFonts w:eastAsia="Arial" w:cs="Arial"/>
          <w:i/>
          <w:sz w:val="20"/>
          <w:szCs w:val="20"/>
        </w:rPr>
        <w:t xml:space="preserve"> de bovengenoemde onderwerpen</w:t>
      </w:r>
    </w:p>
    <w:p w14:paraId="3E157B0C" w14:textId="67B6CDBD" w:rsidR="002B1077" w:rsidRPr="005E3D6D" w:rsidRDefault="002B1077" w:rsidP="00221D72">
      <w:pPr>
        <w:pStyle w:val="Lijstalinea"/>
        <w:numPr>
          <w:ilvl w:val="0"/>
          <w:numId w:val="9"/>
        </w:numPr>
        <w:spacing w:after="0" w:line="240" w:lineRule="auto"/>
        <w:rPr>
          <w:rFonts w:eastAsia="Arial" w:cs="Arial"/>
          <w:i/>
          <w:sz w:val="20"/>
          <w:szCs w:val="20"/>
        </w:rPr>
      </w:pPr>
      <w:r w:rsidRPr="005E3D6D">
        <w:rPr>
          <w:rFonts w:eastAsia="Arial" w:cs="Arial"/>
          <w:i/>
          <w:sz w:val="20"/>
          <w:szCs w:val="20"/>
        </w:rPr>
        <w:t>Preventiemedewerker</w:t>
      </w:r>
    </w:p>
    <w:p w14:paraId="07C2AA6F" w14:textId="7E9BF45F" w:rsidR="007205DE" w:rsidRPr="005E3D6D" w:rsidRDefault="007205DE" w:rsidP="007205DE">
      <w:pPr>
        <w:rPr>
          <w:rFonts w:eastAsia="Arial" w:cs="Arial"/>
          <w:i/>
          <w:sz w:val="20"/>
          <w:szCs w:val="20"/>
        </w:rPr>
      </w:pPr>
      <w:r w:rsidRPr="005E3D6D">
        <w:rPr>
          <w:rFonts w:eastAsia="Arial" w:cs="Arial"/>
          <w:i/>
          <w:sz w:val="20"/>
          <w:szCs w:val="20"/>
        </w:rPr>
        <w:t xml:space="preserve">Zie </w:t>
      </w:r>
      <w:r w:rsidR="007704C3" w:rsidRPr="005E3D6D">
        <w:rPr>
          <w:rFonts w:eastAsia="Arial" w:cs="Arial"/>
          <w:b/>
          <w:i/>
          <w:sz w:val="20"/>
          <w:szCs w:val="20"/>
        </w:rPr>
        <w:t>bijlage 2</w:t>
      </w:r>
      <w:r w:rsidRPr="005E3D6D">
        <w:rPr>
          <w:rFonts w:eastAsia="Arial" w:cs="Arial"/>
          <w:i/>
          <w:sz w:val="20"/>
          <w:szCs w:val="20"/>
        </w:rPr>
        <w:t xml:space="preserve"> voor alle rollen taken en </w:t>
      </w:r>
      <w:r w:rsidR="00221D72" w:rsidRPr="005E3D6D">
        <w:rPr>
          <w:rFonts w:eastAsia="Arial" w:cs="Arial"/>
          <w:i/>
          <w:sz w:val="20"/>
          <w:szCs w:val="20"/>
        </w:rPr>
        <w:t>verantwoordelijkheden</w:t>
      </w:r>
      <w:r w:rsidRPr="005E3D6D">
        <w:rPr>
          <w:rFonts w:eastAsia="Arial" w:cs="Arial"/>
          <w:i/>
          <w:sz w:val="20"/>
          <w:szCs w:val="20"/>
        </w:rPr>
        <w:t>; deze zijn in schema uitgewerkt voor Avonturijn.</w:t>
      </w:r>
    </w:p>
    <w:p w14:paraId="3728AACC" w14:textId="77777777" w:rsidR="00050A75" w:rsidRPr="005E3D6D" w:rsidRDefault="00050A75" w:rsidP="5B56DDDD">
      <w:pPr>
        <w:pStyle w:val="Kop2"/>
        <w:rPr>
          <w:rFonts w:ascii="Arial" w:eastAsia="Arial" w:hAnsi="Arial" w:cs="Arial"/>
          <w:color w:val="auto"/>
          <w:sz w:val="20"/>
          <w:szCs w:val="20"/>
        </w:rPr>
      </w:pPr>
      <w:bookmarkStart w:id="9" w:name="_Toc471818633"/>
      <w:r w:rsidRPr="005E3D6D">
        <w:rPr>
          <w:rFonts w:ascii="Arial" w:eastAsia="Arial" w:hAnsi="Arial" w:cs="Arial"/>
          <w:color w:val="auto"/>
          <w:sz w:val="20"/>
          <w:szCs w:val="20"/>
        </w:rPr>
        <w:t>Veiligheidsbeleving; sociale veiligheid</w:t>
      </w:r>
      <w:bookmarkEnd w:id="7"/>
      <w:bookmarkEnd w:id="9"/>
    </w:p>
    <w:p w14:paraId="2E2D240F" w14:textId="2DF24AFB" w:rsidR="00050A75"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Veiligheid en veiligheidsbeleving maken deel uit van de kwaliteitszorg binnen de school. </w:t>
      </w:r>
    </w:p>
    <w:p w14:paraId="14CD2606" w14:textId="1ED2E7C1" w:rsidR="00050A75"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Minimaal één keer per jaar wordt de veiligheidsbeleving getoetst bij de leerlingen (groep 5 t/m 8), ouders en teamleden, door middel van tevredenheidspeilingen of de schoolveiligheidsmonitor.</w:t>
      </w:r>
    </w:p>
    <w:p w14:paraId="1D386E1A" w14:textId="59462306" w:rsidR="00050A75" w:rsidRPr="005E3D6D" w:rsidRDefault="060DB3B7" w:rsidP="00221D72">
      <w:pPr>
        <w:pStyle w:val="Geenafstand"/>
        <w:spacing w:after="120" w:line="252" w:lineRule="auto"/>
        <w:rPr>
          <w:rFonts w:eastAsia="Arial" w:cs="Arial"/>
          <w:sz w:val="20"/>
          <w:szCs w:val="20"/>
        </w:rPr>
      </w:pPr>
      <w:r w:rsidRPr="005E3D6D">
        <w:rPr>
          <w:rFonts w:eastAsia="Arial" w:cs="Arial"/>
          <w:sz w:val="20"/>
          <w:szCs w:val="20"/>
        </w:rPr>
        <w:t xml:space="preserve">Aan de hand van de daaruit voortgekomen verbeteracties kan de directeur ervoor kiezen om tussentijds een </w:t>
      </w:r>
      <w:r w:rsidR="00221D72" w:rsidRPr="005E3D6D">
        <w:rPr>
          <w:rFonts w:eastAsia="Arial" w:cs="Arial"/>
          <w:sz w:val="20"/>
          <w:szCs w:val="20"/>
        </w:rPr>
        <w:t>school specifieke</w:t>
      </w:r>
      <w:r w:rsidRPr="005E3D6D">
        <w:rPr>
          <w:rFonts w:eastAsia="Arial" w:cs="Arial"/>
          <w:sz w:val="20"/>
          <w:szCs w:val="20"/>
        </w:rPr>
        <w:t xml:space="preserve"> vragenlijst uit te zetten, bijvoorbeeld om te toetsen of de doorgevoerde veranderingen het beoogde resultaat hebben gehad. </w:t>
      </w:r>
    </w:p>
    <w:p w14:paraId="18E49E95" w14:textId="77777777" w:rsidR="00050A75" w:rsidRPr="005E3D6D" w:rsidRDefault="00050A75" w:rsidP="00221D72">
      <w:pPr>
        <w:pStyle w:val="Geenafstand"/>
        <w:spacing w:after="120" w:line="252" w:lineRule="auto"/>
        <w:rPr>
          <w:rFonts w:eastAsia="Arial" w:cs="Arial"/>
          <w:sz w:val="20"/>
          <w:szCs w:val="20"/>
        </w:rPr>
      </w:pPr>
    </w:p>
    <w:p w14:paraId="582AE589" w14:textId="05F933C1" w:rsidR="3FA4282C" w:rsidRPr="005E3D6D" w:rsidRDefault="060DB3B7" w:rsidP="00221D72">
      <w:pPr>
        <w:pStyle w:val="Geenafstand"/>
        <w:spacing w:after="120" w:line="252" w:lineRule="auto"/>
        <w:rPr>
          <w:rFonts w:eastAsia="Arial" w:cs="Arial"/>
          <w:sz w:val="20"/>
          <w:szCs w:val="20"/>
        </w:rPr>
      </w:pPr>
      <w:r w:rsidRPr="005E3D6D">
        <w:rPr>
          <w:rFonts w:eastAsia="Arial" w:cs="Arial"/>
          <w:sz w:val="20"/>
          <w:szCs w:val="20"/>
        </w:rPr>
        <w:t>De resultaten van deze onderzoeken worden besproken in het team in aanwezigheid van</w:t>
      </w:r>
      <w:r w:rsidR="00DF40C4" w:rsidRPr="005E3D6D">
        <w:rPr>
          <w:rFonts w:eastAsia="Arial" w:cs="Arial"/>
          <w:sz w:val="20"/>
          <w:szCs w:val="20"/>
        </w:rPr>
        <w:t xml:space="preserve"> ICP</w:t>
      </w:r>
      <w:r w:rsidRPr="005E3D6D">
        <w:rPr>
          <w:rFonts w:eastAsia="Arial" w:cs="Arial"/>
          <w:sz w:val="20"/>
          <w:szCs w:val="20"/>
        </w:rPr>
        <w:t xml:space="preserve">. In gezamenlijk overleg worden verbeterplannen opgesteld en uitgevoerd. </w:t>
      </w:r>
    </w:p>
    <w:p w14:paraId="429C16B3" w14:textId="0B339791" w:rsidR="2B62511F" w:rsidRPr="005E3D6D" w:rsidRDefault="2B62511F" w:rsidP="00221D72">
      <w:pPr>
        <w:pStyle w:val="Geenafstand"/>
        <w:spacing w:after="120" w:line="252" w:lineRule="auto"/>
        <w:rPr>
          <w:rFonts w:eastAsia="Arial" w:cs="Arial"/>
          <w:sz w:val="20"/>
          <w:szCs w:val="20"/>
        </w:rPr>
      </w:pPr>
    </w:p>
    <w:p w14:paraId="0B9D1774" w14:textId="45BE7461" w:rsidR="2B62511F" w:rsidRPr="00D96DEC" w:rsidRDefault="060DB3B7" w:rsidP="00221D72">
      <w:pPr>
        <w:pStyle w:val="Geenafstand"/>
        <w:spacing w:after="120" w:line="252" w:lineRule="auto"/>
        <w:rPr>
          <w:rFonts w:eastAsia="Arial" w:cs="Arial"/>
          <w:sz w:val="20"/>
          <w:szCs w:val="20"/>
        </w:rPr>
      </w:pPr>
      <w:r w:rsidRPr="005E3D6D">
        <w:rPr>
          <w:rFonts w:eastAsia="Arial" w:cs="Arial"/>
          <w:sz w:val="20"/>
          <w:szCs w:val="20"/>
        </w:rPr>
        <w:t xml:space="preserve">Naast de monitoring op </w:t>
      </w:r>
      <w:r w:rsidRPr="00D96DEC">
        <w:rPr>
          <w:rFonts w:eastAsia="Arial" w:cs="Arial"/>
          <w:sz w:val="20"/>
          <w:szCs w:val="20"/>
        </w:rPr>
        <w:t xml:space="preserve">veiligheidsbeleving wordt op alle scholen van Proceon een leerlingvolgsysteem gehanteerd. </w:t>
      </w:r>
    </w:p>
    <w:p w14:paraId="569117B8" w14:textId="10B0AFF1" w:rsidR="2B62511F" w:rsidRPr="00D96DEC" w:rsidRDefault="060DB3B7" w:rsidP="00221D72">
      <w:pPr>
        <w:pStyle w:val="Geenafstand"/>
        <w:spacing w:after="120" w:line="252" w:lineRule="auto"/>
        <w:rPr>
          <w:rFonts w:eastAsia="Arial" w:cs="Arial"/>
          <w:sz w:val="20"/>
          <w:szCs w:val="20"/>
        </w:rPr>
      </w:pPr>
      <w:r w:rsidRPr="00D96DEC">
        <w:rPr>
          <w:rFonts w:eastAsia="Arial" w:cs="Arial"/>
          <w:sz w:val="20"/>
          <w:szCs w:val="20"/>
        </w:rPr>
        <w:t xml:space="preserve">In het </w:t>
      </w:r>
      <w:hyperlink r:id="rId18">
        <w:r w:rsidRPr="00D96DEC">
          <w:rPr>
            <w:rStyle w:val="Hyperlink"/>
            <w:rFonts w:eastAsia="Arial" w:cs="Arial"/>
            <w:sz w:val="20"/>
            <w:szCs w:val="20"/>
          </w:rPr>
          <w:t>Beleid Sociale en Maatschappelijke Competenties</w:t>
        </w:r>
      </w:hyperlink>
      <w:r w:rsidR="00DF40C4" w:rsidRPr="00D96DEC">
        <w:rPr>
          <w:rStyle w:val="Hyperlink"/>
          <w:rFonts w:eastAsia="Arial" w:cs="Arial"/>
          <w:sz w:val="20"/>
          <w:szCs w:val="20"/>
        </w:rPr>
        <w:t xml:space="preserve"> </w:t>
      </w:r>
      <w:r w:rsidR="00DF40C4" w:rsidRPr="00D96DEC">
        <w:rPr>
          <w:rStyle w:val="Hyperlink"/>
          <w:rFonts w:eastAsia="Arial" w:cs="Arial"/>
          <w:i/>
          <w:color w:val="auto"/>
          <w:sz w:val="20"/>
          <w:szCs w:val="20"/>
          <w:u w:val="none"/>
        </w:rPr>
        <w:t>(</w:t>
      </w:r>
      <w:r w:rsidR="00DF40C4" w:rsidRPr="00D96DEC">
        <w:rPr>
          <w:rStyle w:val="Hyperlink"/>
          <w:rFonts w:eastAsia="Arial" w:cs="Arial"/>
          <w:b/>
          <w:i/>
          <w:color w:val="auto"/>
          <w:sz w:val="20"/>
          <w:szCs w:val="20"/>
          <w:u w:val="none"/>
        </w:rPr>
        <w:t>bijlag</w:t>
      </w:r>
      <w:r w:rsidR="007704C3" w:rsidRPr="00D96DEC">
        <w:rPr>
          <w:rStyle w:val="Hyperlink"/>
          <w:rFonts w:eastAsia="Arial" w:cs="Arial"/>
          <w:b/>
          <w:i/>
          <w:color w:val="auto"/>
          <w:sz w:val="20"/>
          <w:szCs w:val="20"/>
          <w:u w:val="none"/>
        </w:rPr>
        <w:t>e 3</w:t>
      </w:r>
      <w:r w:rsidR="00DF40C4" w:rsidRPr="00D96DEC">
        <w:rPr>
          <w:rStyle w:val="Hyperlink"/>
          <w:rFonts w:eastAsia="Arial" w:cs="Arial"/>
          <w:b/>
          <w:i/>
          <w:color w:val="auto"/>
          <w:sz w:val="20"/>
          <w:szCs w:val="20"/>
          <w:u w:val="none"/>
        </w:rPr>
        <w:t>)</w:t>
      </w:r>
      <w:r w:rsidRPr="00D96DEC">
        <w:rPr>
          <w:rFonts w:eastAsia="Arial" w:cs="Arial"/>
          <w:i/>
          <w:sz w:val="20"/>
          <w:szCs w:val="20"/>
        </w:rPr>
        <w:t xml:space="preserve"> </w:t>
      </w:r>
      <w:r w:rsidRPr="00D96DEC">
        <w:rPr>
          <w:rFonts w:eastAsia="Arial" w:cs="Arial"/>
          <w:sz w:val="20"/>
          <w:szCs w:val="20"/>
        </w:rPr>
        <w:t>wordt toegelicht op welke wijze Stichting Proceon hiermee omgaat.</w:t>
      </w:r>
      <w:r w:rsidR="00DF40C4" w:rsidRPr="00D96DEC">
        <w:rPr>
          <w:rFonts w:eastAsia="Arial" w:cs="Arial"/>
          <w:sz w:val="20"/>
          <w:szCs w:val="20"/>
        </w:rPr>
        <w:t xml:space="preserve"> Dit beleid is (net als alle andere beleidsstukken die in dit stuk worden genoemd opgenomen als bijlage in de map veiligheid- deze is aanwezig op de kamer van de directeur.</w:t>
      </w:r>
    </w:p>
    <w:p w14:paraId="306F2AE7" w14:textId="6510E8AC" w:rsidR="2B62511F" w:rsidRPr="00D96DEC" w:rsidRDefault="2B62511F" w:rsidP="5B56DDDD">
      <w:pPr>
        <w:pStyle w:val="Geenafstand"/>
        <w:rPr>
          <w:rFonts w:eastAsia="Arial" w:cs="Arial"/>
          <w:sz w:val="20"/>
          <w:szCs w:val="20"/>
        </w:rPr>
      </w:pPr>
    </w:p>
    <w:p w14:paraId="249AF059" w14:textId="6FDE674B" w:rsidR="3FA4282C" w:rsidRPr="00221D72" w:rsidRDefault="3FA4282C" w:rsidP="5B56DDDD">
      <w:pPr>
        <w:pStyle w:val="Kop2"/>
        <w:rPr>
          <w:rFonts w:ascii="Arial" w:eastAsia="Arial" w:hAnsi="Arial" w:cs="Arial"/>
          <w:color w:val="auto"/>
          <w:sz w:val="20"/>
          <w:szCs w:val="20"/>
        </w:rPr>
      </w:pPr>
      <w:bookmarkStart w:id="10" w:name="_Toc471818634"/>
      <w:r w:rsidRPr="00221D72">
        <w:rPr>
          <w:rFonts w:ascii="Arial" w:eastAsia="Arial" w:hAnsi="Arial" w:cs="Arial"/>
          <w:color w:val="auto"/>
          <w:sz w:val="20"/>
          <w:szCs w:val="20"/>
        </w:rPr>
        <w:t>Hygiënisch handelen</w:t>
      </w:r>
      <w:bookmarkEnd w:id="10"/>
    </w:p>
    <w:p w14:paraId="5DD6303C" w14:textId="4A2EF33E" w:rsidR="3FA4282C" w:rsidRPr="00221D72" w:rsidRDefault="060DB3B7" w:rsidP="00221D72">
      <w:pPr>
        <w:spacing w:after="120" w:line="252" w:lineRule="auto"/>
        <w:rPr>
          <w:rFonts w:eastAsia="Arial" w:cs="Arial"/>
          <w:sz w:val="20"/>
          <w:szCs w:val="20"/>
        </w:rPr>
      </w:pPr>
      <w:r w:rsidRPr="00221D72">
        <w:rPr>
          <w:rFonts w:eastAsia="Arial" w:cs="Arial"/>
          <w:sz w:val="20"/>
          <w:szCs w:val="20"/>
        </w:rPr>
        <w:t xml:space="preserve">Het RIVM heeft een </w:t>
      </w:r>
      <w:hyperlink r:id="rId19">
        <w:r w:rsidRPr="00221D72">
          <w:rPr>
            <w:rStyle w:val="Hyperlink"/>
            <w:rFonts w:eastAsia="Arial" w:cs="Arial"/>
            <w:color w:val="auto"/>
            <w:sz w:val="20"/>
            <w:szCs w:val="20"/>
          </w:rPr>
          <w:t>handboek hygiënisch handelen</w:t>
        </w:r>
      </w:hyperlink>
      <w:r w:rsidR="007205DE" w:rsidRPr="00221D72">
        <w:rPr>
          <w:rStyle w:val="Hyperlink"/>
          <w:rFonts w:eastAsia="Arial" w:cs="Arial"/>
          <w:color w:val="auto"/>
          <w:sz w:val="20"/>
          <w:szCs w:val="20"/>
        </w:rPr>
        <w:t xml:space="preserve"> </w:t>
      </w:r>
      <w:r w:rsidR="00DF40C4" w:rsidRPr="00221D72">
        <w:rPr>
          <w:rFonts w:eastAsia="Arial" w:cs="Arial"/>
          <w:sz w:val="20"/>
          <w:szCs w:val="20"/>
        </w:rPr>
        <w:t>(op school aanwezig</w:t>
      </w:r>
      <w:r w:rsidR="007205DE" w:rsidRPr="00221D72">
        <w:rPr>
          <w:rFonts w:eastAsia="Arial" w:cs="Arial"/>
          <w:sz w:val="20"/>
          <w:szCs w:val="20"/>
        </w:rPr>
        <w:t xml:space="preserve"> in kamer directeur</w:t>
      </w:r>
      <w:r w:rsidRPr="00221D72">
        <w:rPr>
          <w:rFonts w:eastAsia="Arial" w:cs="Arial"/>
          <w:sz w:val="20"/>
          <w:szCs w:val="20"/>
        </w:rPr>
        <w:t>]</w:t>
      </w:r>
      <w:r w:rsidR="00DF40C4" w:rsidRPr="00221D72">
        <w:rPr>
          <w:rFonts w:eastAsia="Arial" w:cs="Arial"/>
          <w:sz w:val="20"/>
          <w:szCs w:val="20"/>
        </w:rPr>
        <w:t>)</w:t>
      </w:r>
      <w:r w:rsidRPr="00221D72">
        <w:rPr>
          <w:rFonts w:eastAsia="Arial" w:cs="Arial"/>
          <w:sz w:val="20"/>
          <w:szCs w:val="20"/>
        </w:rPr>
        <w:t xml:space="preserve"> op school en de buitenschoolse opvang opgesteld waarin allerlei handvatten worden aangereikt hoe er omgegaan moet worden met hygiëne maar waarin ook vragen beantwoord worden hoe er met sommige situaties omgegaan moet worden (bijvoorbeeld de uitbraak van waterpokken op school). Dit document wordt periodiek herzien en is te omvangrijk om samen te vatten. Daarom conformeert Stichting Proceon zich aan dit handboek voor al haar scholen. </w:t>
      </w:r>
    </w:p>
    <w:p w14:paraId="4302201F" w14:textId="074DC010" w:rsidR="006A1098" w:rsidRPr="00221D72" w:rsidRDefault="5B56DDDD" w:rsidP="00221D72">
      <w:pPr>
        <w:spacing w:after="120" w:line="252" w:lineRule="auto"/>
        <w:rPr>
          <w:rFonts w:eastAsia="Arial" w:cs="Arial"/>
          <w:sz w:val="20"/>
          <w:szCs w:val="20"/>
        </w:rPr>
      </w:pPr>
      <w:r w:rsidRPr="00221D72">
        <w:rPr>
          <w:rFonts w:eastAsia="Arial" w:cs="Arial"/>
          <w:sz w:val="20"/>
          <w:szCs w:val="20"/>
        </w:rPr>
        <w:t>De directeur draagt er zorg voor dat deze informatie bij het team bekend is en verwijst in zijn schoolveiligheidsbeleid naar dit document.</w:t>
      </w:r>
    </w:p>
    <w:p w14:paraId="4CB999CA" w14:textId="77777777" w:rsidR="00FE4935" w:rsidRPr="00221D72" w:rsidRDefault="00FE4935" w:rsidP="5B56DDDD">
      <w:pPr>
        <w:rPr>
          <w:rFonts w:eastAsia="Arial" w:cs="Arial"/>
          <w:sz w:val="20"/>
          <w:szCs w:val="20"/>
        </w:rPr>
      </w:pPr>
    </w:p>
    <w:p w14:paraId="30F69C39" w14:textId="5DE52CFB" w:rsidR="3FA4282C" w:rsidRPr="00221D72" w:rsidRDefault="3FA4282C" w:rsidP="5B56DDDD">
      <w:pPr>
        <w:pStyle w:val="Kop2"/>
        <w:rPr>
          <w:rFonts w:ascii="Arial" w:eastAsia="Arial" w:hAnsi="Arial" w:cs="Arial"/>
          <w:color w:val="auto"/>
          <w:sz w:val="20"/>
          <w:szCs w:val="20"/>
        </w:rPr>
      </w:pPr>
      <w:bookmarkStart w:id="11" w:name="_Toc471818635"/>
      <w:r w:rsidRPr="00221D72">
        <w:rPr>
          <w:rFonts w:ascii="Arial" w:eastAsia="Arial" w:hAnsi="Arial" w:cs="Arial"/>
          <w:color w:val="auto"/>
          <w:sz w:val="20"/>
          <w:szCs w:val="20"/>
        </w:rPr>
        <w:lastRenderedPageBreak/>
        <w:t>Gescheiden ouders</w:t>
      </w:r>
      <w:bookmarkEnd w:id="11"/>
    </w:p>
    <w:p w14:paraId="3859AABF" w14:textId="2C8F5F37" w:rsidR="000959E2" w:rsidRPr="00221D72" w:rsidRDefault="5B56DDDD" w:rsidP="00221D72">
      <w:pPr>
        <w:spacing w:after="120" w:line="252" w:lineRule="auto"/>
        <w:rPr>
          <w:rFonts w:eastAsia="Arial" w:cs="Arial"/>
          <w:sz w:val="20"/>
          <w:szCs w:val="20"/>
        </w:rPr>
      </w:pPr>
      <w:r w:rsidRPr="00221D72">
        <w:rPr>
          <w:rFonts w:eastAsia="Arial" w:cs="Arial"/>
          <w:sz w:val="20"/>
          <w:szCs w:val="20"/>
        </w:rPr>
        <w:t xml:space="preserve">Scholen hebben veel te maken met kinderen waarvan de ouders gescheiden zijn. Vaak gaat dit in goed overleg en zijn er met de school afspraken gemaakt over het bijvoorbeeld het verstrekken van informatie over het kind.  Voor optimalisering in de begeleiding van het kind en voor de duidelijkheid is hierover informatie is terug te vinden in het </w:t>
      </w:r>
      <w:hyperlink r:id="rId20">
        <w:r w:rsidRPr="00221D72">
          <w:rPr>
            <w:rStyle w:val="Hyperlink"/>
            <w:rFonts w:eastAsia="Arial" w:cs="Arial"/>
            <w:color w:val="auto"/>
            <w:sz w:val="20"/>
            <w:szCs w:val="20"/>
          </w:rPr>
          <w:t>protocol gescheiden ouders.</w:t>
        </w:r>
      </w:hyperlink>
      <w:r w:rsidRPr="00221D72">
        <w:rPr>
          <w:rFonts w:eastAsia="Arial" w:cs="Arial"/>
          <w:sz w:val="20"/>
          <w:szCs w:val="20"/>
        </w:rPr>
        <w:t xml:space="preserve"> </w:t>
      </w:r>
      <w:r w:rsidR="00DF40C4" w:rsidRPr="00221D72">
        <w:rPr>
          <w:rFonts w:eastAsia="Arial" w:cs="Arial"/>
          <w:sz w:val="20"/>
          <w:szCs w:val="20"/>
        </w:rPr>
        <w:t>(</w:t>
      </w:r>
      <w:r w:rsidR="007704C3" w:rsidRPr="00221D72">
        <w:rPr>
          <w:rFonts w:eastAsia="Arial" w:cs="Arial"/>
          <w:b/>
          <w:i/>
          <w:sz w:val="20"/>
          <w:szCs w:val="20"/>
        </w:rPr>
        <w:t>bijlage 4</w:t>
      </w:r>
      <w:r w:rsidR="00DF40C4" w:rsidRPr="00221D72">
        <w:rPr>
          <w:rFonts w:eastAsia="Arial" w:cs="Arial"/>
          <w:sz w:val="20"/>
          <w:szCs w:val="20"/>
        </w:rPr>
        <w:t>)</w:t>
      </w:r>
    </w:p>
    <w:p w14:paraId="6D2C4C88" w14:textId="77777777" w:rsidR="00FE4935" w:rsidRPr="00221D72" w:rsidRDefault="00FE4935" w:rsidP="5B56DDDD">
      <w:pPr>
        <w:rPr>
          <w:rFonts w:eastAsia="Arial" w:cs="Arial"/>
          <w:sz w:val="20"/>
          <w:szCs w:val="20"/>
        </w:rPr>
      </w:pPr>
    </w:p>
    <w:p w14:paraId="2AEFA64B" w14:textId="796AEF0F" w:rsidR="3FA4282C" w:rsidRPr="00221D72" w:rsidRDefault="3FA4282C" w:rsidP="5B56DDDD">
      <w:pPr>
        <w:pStyle w:val="Kop2"/>
        <w:rPr>
          <w:rFonts w:ascii="Arial" w:eastAsia="Arial" w:hAnsi="Arial" w:cs="Arial"/>
          <w:color w:val="auto"/>
          <w:sz w:val="20"/>
          <w:szCs w:val="20"/>
        </w:rPr>
      </w:pPr>
      <w:bookmarkStart w:id="12" w:name="_Toc471818636"/>
      <w:r w:rsidRPr="00221D72">
        <w:rPr>
          <w:rFonts w:ascii="Arial" w:eastAsia="Arial" w:hAnsi="Arial" w:cs="Arial"/>
          <w:color w:val="auto"/>
          <w:sz w:val="20"/>
          <w:szCs w:val="20"/>
        </w:rPr>
        <w:t>De rol van de school</w:t>
      </w:r>
      <w:bookmarkEnd w:id="12"/>
      <w:r w:rsidRPr="00221D72">
        <w:rPr>
          <w:rFonts w:ascii="Arial" w:eastAsia="Arial" w:hAnsi="Arial" w:cs="Arial"/>
          <w:color w:val="auto"/>
          <w:sz w:val="20"/>
          <w:szCs w:val="20"/>
        </w:rPr>
        <w:t xml:space="preserve"> </w:t>
      </w:r>
    </w:p>
    <w:p w14:paraId="0A20CFF1" w14:textId="2BF7E12D" w:rsidR="3FA4282C" w:rsidRPr="00221D72" w:rsidRDefault="5B56DDDD" w:rsidP="00221D72">
      <w:pPr>
        <w:spacing w:after="120" w:line="252" w:lineRule="auto"/>
        <w:rPr>
          <w:rFonts w:eastAsia="Arial" w:cs="Arial"/>
          <w:sz w:val="20"/>
          <w:szCs w:val="20"/>
        </w:rPr>
      </w:pPr>
      <w:r w:rsidRPr="00221D72">
        <w:rPr>
          <w:rFonts w:eastAsia="Arial" w:cs="Arial"/>
          <w:sz w:val="20"/>
          <w:szCs w:val="20"/>
        </w:rPr>
        <w:t>Soms wordt de school onbedoeld betrokken bij hoogoplopende emoties. De school trekt hierin geen partij en heeft te allen tijde de veiligheid van haar leerlingen bovenaan staan. Wanneer het voor de school niet duidelijk is of een kind mag worden meegegeven aan één van beide ouders (bijvoorbeeld bij een dreigende ontvoering), zal er in dat geval altijd eerst contact worden opgenomen met de hulpverlenende instanties denk hierbij aan: politie en/of gezinsvoogd indien deze bekend is.</w:t>
      </w:r>
    </w:p>
    <w:p w14:paraId="6F852F2A" w14:textId="2DFDA03F" w:rsidR="3FA4282C" w:rsidRPr="00221D72" w:rsidRDefault="5B56DDDD" w:rsidP="00221D72">
      <w:pPr>
        <w:spacing w:after="120" w:line="252" w:lineRule="auto"/>
        <w:rPr>
          <w:rFonts w:eastAsia="Arial" w:cs="Arial"/>
          <w:sz w:val="20"/>
          <w:szCs w:val="20"/>
        </w:rPr>
      </w:pPr>
      <w:r w:rsidRPr="00221D72">
        <w:rPr>
          <w:rFonts w:eastAsia="Arial" w:cs="Arial"/>
          <w:sz w:val="20"/>
          <w:szCs w:val="20"/>
        </w:rPr>
        <w:t>Het desbetreffende kind blijft totdat er een eenduidige uitspraak gedaan wordt op school. Indien noodzakelijk (bijvoorbeeld in het geval van dreigend geweld) worden alle andere leerlingen ook in de school opgevangen totdat de situatie (door tussenkomst van de politie) veilig is.</w:t>
      </w:r>
    </w:p>
    <w:p w14:paraId="1FC3321F" w14:textId="77777777" w:rsidR="006A1098" w:rsidRPr="00221D72" w:rsidRDefault="006A1098" w:rsidP="00221D72">
      <w:pPr>
        <w:spacing w:after="120" w:line="252" w:lineRule="auto"/>
        <w:rPr>
          <w:rFonts w:eastAsia="Arial" w:cs="Arial"/>
          <w:sz w:val="20"/>
          <w:szCs w:val="20"/>
        </w:rPr>
      </w:pPr>
    </w:p>
    <w:p w14:paraId="4DA74240" w14:textId="63843C57" w:rsidR="3FA4282C" w:rsidRPr="00221D72" w:rsidRDefault="3FA4282C" w:rsidP="5B56DDDD">
      <w:pPr>
        <w:pStyle w:val="Kop2"/>
        <w:rPr>
          <w:rFonts w:ascii="Arial" w:eastAsia="Arial" w:hAnsi="Arial" w:cs="Arial"/>
          <w:color w:val="auto"/>
          <w:sz w:val="20"/>
          <w:szCs w:val="20"/>
        </w:rPr>
      </w:pPr>
      <w:bookmarkStart w:id="13" w:name="_Toc471818637"/>
      <w:r w:rsidRPr="00221D72">
        <w:rPr>
          <w:rFonts w:ascii="Arial" w:eastAsia="Arial" w:hAnsi="Arial" w:cs="Arial"/>
          <w:color w:val="auto"/>
          <w:sz w:val="20"/>
          <w:szCs w:val="20"/>
        </w:rPr>
        <w:t>Toegankelijkheid scholen</w:t>
      </w:r>
      <w:bookmarkEnd w:id="13"/>
    </w:p>
    <w:p w14:paraId="5C4D8CD3" w14:textId="4F8914E9" w:rsidR="3FA4282C" w:rsidRPr="00221D72" w:rsidRDefault="5B56DDDD" w:rsidP="00221D72">
      <w:pPr>
        <w:spacing w:after="120" w:line="252" w:lineRule="auto"/>
        <w:rPr>
          <w:rFonts w:eastAsia="Arial" w:cs="Arial"/>
          <w:sz w:val="20"/>
          <w:szCs w:val="20"/>
        </w:rPr>
      </w:pPr>
      <w:r w:rsidRPr="00221D72">
        <w:rPr>
          <w:rFonts w:eastAsia="Arial" w:cs="Arial"/>
          <w:sz w:val="20"/>
          <w:szCs w:val="20"/>
        </w:rPr>
        <w:t>Tijdens schooltijden zijn in principe alle toegangsdeuren van binnenuit afgesloten om ongewenste personen zoveel mogelijk te weren. Het moet van buitenaf niet mogelijk zijn om deze deuren te openen zonder sleutel of toegangscode.</w:t>
      </w:r>
    </w:p>
    <w:p w14:paraId="2FCBE5F1" w14:textId="5B4DA598" w:rsidR="3FA4282C" w:rsidRPr="00221D72" w:rsidRDefault="5B56DDDD" w:rsidP="00221D72">
      <w:pPr>
        <w:spacing w:after="120" w:line="252" w:lineRule="auto"/>
        <w:rPr>
          <w:rFonts w:eastAsia="Arial" w:cs="Arial"/>
          <w:sz w:val="20"/>
          <w:szCs w:val="20"/>
        </w:rPr>
      </w:pPr>
      <w:r w:rsidRPr="00221D72">
        <w:rPr>
          <w:rFonts w:eastAsia="Arial" w:cs="Arial"/>
          <w:sz w:val="20"/>
          <w:szCs w:val="20"/>
        </w:rPr>
        <w:t xml:space="preserve">Er is onder schooltijd één toegangsdeur, voorzien van een bel, door de school aangewezen als ingang. Kinderen, ouders of andere, die toegang willen tot de school onder schooltijd kunnen zich bij deze ingang melden. Eén van de bij de school betrokken volwassenen zal de deur openen en de persoon, indien nodig, toegang verschaffen tot de school. Alle bij de school betrokken volwassenen zullen voor hen onbekende personen aanspreken wanneer deze, zonder begeleiding, onder schooltijd in de school aanwezig zijn. </w:t>
      </w:r>
    </w:p>
    <w:p w14:paraId="524C93E4" w14:textId="2DE1B740" w:rsidR="3FA4282C" w:rsidRPr="00221D72" w:rsidRDefault="5B56DDDD" w:rsidP="00221D72">
      <w:pPr>
        <w:spacing w:after="120" w:line="252" w:lineRule="auto"/>
        <w:rPr>
          <w:rFonts w:eastAsia="Arial" w:cs="Arial"/>
          <w:sz w:val="20"/>
          <w:szCs w:val="20"/>
        </w:rPr>
      </w:pPr>
      <w:r w:rsidRPr="00221D72">
        <w:rPr>
          <w:rFonts w:eastAsia="Arial" w:cs="Arial"/>
          <w:sz w:val="20"/>
          <w:szCs w:val="20"/>
        </w:rPr>
        <w:t>Personen, die werkzaam zijn bij derden en die werkzaamheden uit moeten voeren onder schooltijd, zullen hun komst en werkzaamheden van tevoren aankondigen bij de directeur en zullen zich bij aanvang van de werkzaamheden, of in ieder geval op hun eerste werkdag op de school, legitimeren bij de schoolleiding. Onder legitimeren wordt verstaan het checken van de persoonsgegevens middels een ID om zeker te zijn dat deze persoon daadwerkelijk werkzaam is bij het bedrijf. Wanneer er geen sprake is van een bedrijfsbadge moet de naam van de persoon die de werkzaamheden komt uitvoeren vooraf bekend gemaakt zijn door het bedrijf.</w:t>
      </w:r>
    </w:p>
    <w:p w14:paraId="27F87C14" w14:textId="6880CAEC" w:rsidR="3FA4282C" w:rsidRPr="00221D72" w:rsidRDefault="060DB3B7" w:rsidP="00221D72">
      <w:pPr>
        <w:spacing w:after="120" w:line="252" w:lineRule="auto"/>
        <w:rPr>
          <w:rFonts w:eastAsia="Arial" w:cs="Arial"/>
          <w:sz w:val="20"/>
          <w:szCs w:val="20"/>
        </w:rPr>
      </w:pPr>
      <w:r w:rsidRPr="00221D72">
        <w:rPr>
          <w:rFonts w:eastAsia="Arial" w:cs="Arial"/>
          <w:sz w:val="20"/>
          <w:szCs w:val="20"/>
        </w:rPr>
        <w:t xml:space="preserve">Alle Proceon-scholen zijn toegankelijk voor mindervaliden. Wanneer er aanpassingen nodig zijn om dit te bewerkstelligen zijn er voorzieningen beschikbaar, sommige voorzieningen zijn zogenoemde specifieke voorzieningen die via het huisvestingsprogramma aan te vragen zijn bij de gemeente. Dit wordt verder uitgelegd in de huisvestingsverordening van de gemeente of zijn verder na te vragen bij de desbetreffende gemeente. </w:t>
      </w:r>
    </w:p>
    <w:p w14:paraId="6B047AEC" w14:textId="5A66F03E" w:rsidR="3FA4282C" w:rsidRPr="00221D72" w:rsidRDefault="5B56DDDD" w:rsidP="5B56DDDD">
      <w:pPr>
        <w:rPr>
          <w:rFonts w:eastAsia="Arial" w:cs="Arial"/>
          <w:sz w:val="20"/>
          <w:szCs w:val="20"/>
        </w:rPr>
      </w:pPr>
      <w:r w:rsidRPr="00221D72">
        <w:rPr>
          <w:rFonts w:eastAsia="Arial" w:cs="Arial"/>
          <w:sz w:val="20"/>
          <w:szCs w:val="20"/>
        </w:rPr>
        <w:t xml:space="preserve"> </w:t>
      </w:r>
    </w:p>
    <w:p w14:paraId="51A59D16" w14:textId="5A2AF7F3" w:rsidR="3FA4282C" w:rsidRPr="00221D72" w:rsidRDefault="3FA4282C" w:rsidP="5B56DDDD">
      <w:pPr>
        <w:pStyle w:val="Kop2"/>
        <w:rPr>
          <w:rFonts w:ascii="Arial" w:eastAsia="Arial" w:hAnsi="Arial" w:cs="Arial"/>
          <w:color w:val="auto"/>
          <w:sz w:val="20"/>
          <w:szCs w:val="20"/>
        </w:rPr>
      </w:pPr>
      <w:bookmarkStart w:id="14" w:name="_Toc471818638"/>
      <w:r w:rsidRPr="00221D72">
        <w:rPr>
          <w:rFonts w:ascii="Arial" w:eastAsia="Arial" w:hAnsi="Arial" w:cs="Arial"/>
          <w:color w:val="auto"/>
          <w:sz w:val="20"/>
          <w:szCs w:val="20"/>
        </w:rPr>
        <w:t>Verkeerssituatie rondom de school</w:t>
      </w:r>
      <w:bookmarkEnd w:id="14"/>
    </w:p>
    <w:p w14:paraId="43468B07" w14:textId="49A3CE8A" w:rsidR="3FA4282C" w:rsidRPr="00221D72" w:rsidRDefault="060DB3B7" w:rsidP="00221D72">
      <w:pPr>
        <w:spacing w:after="120" w:line="252" w:lineRule="auto"/>
        <w:rPr>
          <w:rFonts w:eastAsia="Arial" w:cs="Arial"/>
          <w:i/>
          <w:sz w:val="20"/>
          <w:szCs w:val="20"/>
        </w:rPr>
      </w:pPr>
      <w:r w:rsidRPr="00221D72">
        <w:rPr>
          <w:rFonts w:eastAsia="Arial" w:cs="Arial"/>
          <w:sz w:val="20"/>
          <w:szCs w:val="20"/>
        </w:rPr>
        <w:t>Stichting Proceon heeft een voorkeur voor scholen in een autoluwe omgeving, daarmee worden zo veel mogelijk risico’s uitgesloten. Stichting Proceon zet zich in voor het creëren van een zo veilig mogelijke verkeerssituatie rondom haar scholen echter ligt de verantwoordelijkheid hiervoor buiten schooltijd niet bij de stich</w:t>
      </w:r>
      <w:r w:rsidR="00DF40C4" w:rsidRPr="00221D72">
        <w:rPr>
          <w:rFonts w:eastAsia="Arial" w:cs="Arial"/>
          <w:sz w:val="20"/>
          <w:szCs w:val="20"/>
        </w:rPr>
        <w:t>t</w:t>
      </w:r>
      <w:r w:rsidRPr="00221D72">
        <w:rPr>
          <w:rFonts w:eastAsia="Arial" w:cs="Arial"/>
          <w:sz w:val="20"/>
          <w:szCs w:val="20"/>
        </w:rPr>
        <w:t>ing en/of haar scholen maar bij de ouders.</w:t>
      </w:r>
      <w:r w:rsidR="005A401C" w:rsidRPr="00221D72">
        <w:rPr>
          <w:rFonts w:eastAsia="Arial" w:cs="Arial"/>
          <w:sz w:val="20"/>
          <w:szCs w:val="20"/>
        </w:rPr>
        <w:t xml:space="preserve"> </w:t>
      </w:r>
      <w:r w:rsidR="005A401C" w:rsidRPr="00221D72">
        <w:rPr>
          <w:rFonts w:eastAsia="Arial" w:cs="Arial"/>
          <w:i/>
          <w:sz w:val="20"/>
          <w:szCs w:val="20"/>
        </w:rPr>
        <w:t>Om kinderen zo veilig</w:t>
      </w:r>
      <w:r w:rsidR="007704C3" w:rsidRPr="00221D72">
        <w:rPr>
          <w:rFonts w:eastAsia="Arial" w:cs="Arial"/>
          <w:i/>
          <w:sz w:val="20"/>
          <w:szCs w:val="20"/>
        </w:rPr>
        <w:t xml:space="preserve"> en verantwoord mogelijk deel te</w:t>
      </w:r>
      <w:r w:rsidR="005A401C" w:rsidRPr="00221D72">
        <w:rPr>
          <w:rFonts w:eastAsia="Arial" w:cs="Arial"/>
          <w:i/>
          <w:sz w:val="20"/>
          <w:szCs w:val="20"/>
        </w:rPr>
        <w:t xml:space="preserve">e laten nemen aan het verkeer hebben wij een </w:t>
      </w:r>
      <w:proofErr w:type="spellStart"/>
      <w:r w:rsidR="005A401C" w:rsidRPr="00221D72">
        <w:rPr>
          <w:rFonts w:eastAsia="Arial" w:cs="Arial"/>
          <w:i/>
          <w:sz w:val="20"/>
          <w:szCs w:val="20"/>
        </w:rPr>
        <w:t>verkeers</w:t>
      </w:r>
      <w:proofErr w:type="spellEnd"/>
      <w:r w:rsidR="005A401C" w:rsidRPr="00221D72">
        <w:rPr>
          <w:rFonts w:eastAsia="Arial" w:cs="Arial"/>
          <w:i/>
          <w:sz w:val="20"/>
          <w:szCs w:val="20"/>
        </w:rPr>
        <w:t xml:space="preserve"> educatieplan</w:t>
      </w:r>
      <w:r w:rsidR="005A401C" w:rsidRPr="00221D72">
        <w:rPr>
          <w:rFonts w:eastAsia="Arial" w:cs="Arial"/>
          <w:sz w:val="20"/>
          <w:szCs w:val="20"/>
        </w:rPr>
        <w:t xml:space="preserve"> </w:t>
      </w:r>
      <w:r w:rsidR="005A401C" w:rsidRPr="00221D72">
        <w:rPr>
          <w:rFonts w:eastAsia="Arial" w:cs="Arial"/>
          <w:b/>
          <w:sz w:val="20"/>
          <w:szCs w:val="20"/>
        </w:rPr>
        <w:t>(</w:t>
      </w:r>
      <w:r w:rsidR="007704C3" w:rsidRPr="00221D72">
        <w:rPr>
          <w:rFonts w:eastAsia="Arial" w:cs="Arial"/>
          <w:b/>
          <w:i/>
          <w:sz w:val="20"/>
          <w:szCs w:val="20"/>
        </w:rPr>
        <w:t>Bijlage 5</w:t>
      </w:r>
      <w:r w:rsidR="005A401C" w:rsidRPr="00221D72">
        <w:rPr>
          <w:rFonts w:eastAsia="Arial" w:cs="Arial"/>
          <w:b/>
          <w:i/>
          <w:sz w:val="20"/>
          <w:szCs w:val="20"/>
        </w:rPr>
        <w:t>)</w:t>
      </w:r>
    </w:p>
    <w:p w14:paraId="40EA6E69" w14:textId="0119EF5B" w:rsidR="3FA4282C" w:rsidRPr="00221D72" w:rsidRDefault="5B56DDDD" w:rsidP="5B56DDDD">
      <w:pPr>
        <w:rPr>
          <w:rFonts w:eastAsia="Arial" w:cs="Arial"/>
          <w:sz w:val="20"/>
          <w:szCs w:val="20"/>
        </w:rPr>
      </w:pPr>
      <w:r w:rsidRPr="00221D72">
        <w:rPr>
          <w:rFonts w:eastAsia="Arial" w:cs="Arial"/>
          <w:sz w:val="20"/>
          <w:szCs w:val="20"/>
        </w:rPr>
        <w:t xml:space="preserve"> </w:t>
      </w:r>
    </w:p>
    <w:p w14:paraId="2A7AC743" w14:textId="77777777" w:rsidR="0094510A" w:rsidRDefault="0094510A">
      <w:pPr>
        <w:rPr>
          <w:rFonts w:eastAsia="Arial" w:cs="Arial"/>
          <w:b/>
          <w:bCs/>
          <w:sz w:val="20"/>
          <w:szCs w:val="20"/>
        </w:rPr>
      </w:pPr>
      <w:bookmarkStart w:id="15" w:name="_Toc471818639"/>
      <w:r>
        <w:rPr>
          <w:rFonts w:eastAsia="Arial" w:cs="Arial"/>
          <w:sz w:val="20"/>
          <w:szCs w:val="20"/>
        </w:rPr>
        <w:br w:type="page"/>
      </w:r>
    </w:p>
    <w:p w14:paraId="16852B83" w14:textId="7365FBD3" w:rsidR="3FA4282C" w:rsidRPr="00221D72" w:rsidRDefault="3FA4282C" w:rsidP="5B56DDDD">
      <w:pPr>
        <w:pStyle w:val="Kop1"/>
        <w:rPr>
          <w:rFonts w:ascii="Arial" w:eastAsia="Arial" w:hAnsi="Arial" w:cs="Arial"/>
          <w:color w:val="auto"/>
          <w:sz w:val="20"/>
          <w:szCs w:val="20"/>
        </w:rPr>
      </w:pPr>
      <w:r w:rsidRPr="00221D72">
        <w:rPr>
          <w:rFonts w:ascii="Arial" w:eastAsia="Arial" w:hAnsi="Arial" w:cs="Arial"/>
          <w:color w:val="auto"/>
          <w:sz w:val="20"/>
          <w:szCs w:val="20"/>
        </w:rPr>
        <w:lastRenderedPageBreak/>
        <w:t>Fysieke veiligheid</w:t>
      </w:r>
      <w:bookmarkEnd w:id="15"/>
    </w:p>
    <w:p w14:paraId="25ABC382" w14:textId="1433B191" w:rsidR="3FA4282C" w:rsidRPr="00221D72" w:rsidRDefault="060DB3B7" w:rsidP="00221D72">
      <w:pPr>
        <w:spacing w:after="120" w:line="252" w:lineRule="auto"/>
        <w:rPr>
          <w:rFonts w:eastAsia="Arial" w:cs="Arial"/>
          <w:sz w:val="20"/>
          <w:szCs w:val="20"/>
        </w:rPr>
      </w:pPr>
      <w:r w:rsidRPr="00221D72">
        <w:rPr>
          <w:rFonts w:eastAsia="Arial" w:cs="Arial"/>
          <w:sz w:val="20"/>
          <w:szCs w:val="20"/>
        </w:rPr>
        <w:t xml:space="preserve">Veiligheid is een breed en rekbaar begrip. Eén van de onderdelen van veiligheid betreft ook statische onderdelen zoals de veiligheid van gebouwen, installaties, brandveiligheid et cetera. Wat huisvesting betreft is het streven gericht op een zo optimaal mogelijk veilige omgeving en een veilig gebouw. Door het aantrekken van </w:t>
      </w:r>
      <w:proofErr w:type="spellStart"/>
      <w:r w:rsidRPr="00221D72">
        <w:rPr>
          <w:rFonts w:eastAsia="Arial" w:cs="Arial"/>
          <w:sz w:val="20"/>
          <w:szCs w:val="20"/>
        </w:rPr>
        <w:t>Sineth</w:t>
      </w:r>
      <w:proofErr w:type="spellEnd"/>
      <w:r w:rsidRPr="00221D72">
        <w:rPr>
          <w:rFonts w:eastAsia="Arial" w:cs="Arial"/>
          <w:sz w:val="20"/>
          <w:szCs w:val="20"/>
        </w:rPr>
        <w:t xml:space="preserve"> voor het onderhoud en de huisvesting van de Proceon scholen komen al deze onderwerpen in een door hen opgestelde cyclus aanbod. </w:t>
      </w:r>
    </w:p>
    <w:p w14:paraId="374B6292" w14:textId="49A6636D" w:rsidR="3FA4282C" w:rsidRPr="00221D72" w:rsidRDefault="3FA4282C" w:rsidP="5B56DDDD">
      <w:pPr>
        <w:pStyle w:val="Geenafstand"/>
        <w:rPr>
          <w:rFonts w:eastAsia="Arial" w:cs="Arial"/>
          <w:sz w:val="20"/>
          <w:szCs w:val="20"/>
        </w:rPr>
      </w:pPr>
    </w:p>
    <w:p w14:paraId="645D7351" w14:textId="77777777" w:rsidR="00050A75" w:rsidRPr="00221D72" w:rsidRDefault="00050A75" w:rsidP="5B56DDDD">
      <w:pPr>
        <w:pStyle w:val="Kop2"/>
        <w:rPr>
          <w:rFonts w:ascii="Arial" w:eastAsia="Arial" w:hAnsi="Arial" w:cs="Arial"/>
          <w:color w:val="auto"/>
          <w:sz w:val="20"/>
          <w:szCs w:val="20"/>
        </w:rPr>
      </w:pPr>
      <w:bookmarkStart w:id="16" w:name="_Toc471818640"/>
      <w:r w:rsidRPr="00221D72">
        <w:rPr>
          <w:rFonts w:ascii="Arial" w:eastAsia="Arial" w:hAnsi="Arial" w:cs="Arial"/>
          <w:color w:val="auto"/>
          <w:sz w:val="20"/>
          <w:szCs w:val="20"/>
        </w:rPr>
        <w:t>Risico inventarisatie en evaluatie</w:t>
      </w:r>
      <w:bookmarkEnd w:id="8"/>
      <w:r w:rsidRPr="00221D72">
        <w:rPr>
          <w:rFonts w:ascii="Arial" w:eastAsia="Arial" w:hAnsi="Arial" w:cs="Arial"/>
          <w:color w:val="auto"/>
          <w:sz w:val="20"/>
          <w:szCs w:val="20"/>
        </w:rPr>
        <w:t xml:space="preserve"> (RI&amp;E)</w:t>
      </w:r>
      <w:bookmarkEnd w:id="16"/>
    </w:p>
    <w:p w14:paraId="701DE096" w14:textId="5A14A92F" w:rsidR="00050A75" w:rsidRPr="00221D72" w:rsidRDefault="5B56DDDD" w:rsidP="00221D72">
      <w:pPr>
        <w:pStyle w:val="Geenafstand"/>
        <w:spacing w:after="120" w:line="252" w:lineRule="auto"/>
        <w:rPr>
          <w:rFonts w:eastAsia="Arial" w:cs="Arial"/>
          <w:b/>
          <w:i/>
          <w:sz w:val="20"/>
          <w:szCs w:val="20"/>
        </w:rPr>
      </w:pPr>
      <w:r w:rsidRPr="00221D72">
        <w:rPr>
          <w:rFonts w:eastAsia="Arial" w:cs="Arial"/>
          <w:sz w:val="20"/>
          <w:szCs w:val="20"/>
        </w:rPr>
        <w:t xml:space="preserve">In ieder geval één keer per vier jaar wordt een RI&amp;E afgenomen betreffende veiligheid, gezondheid en welzijn. Dit is standaard opgenomen in onze (jaar)planning. Wij maken hiervoor gebruik van het zelfevaluatie instrument </w:t>
      </w:r>
      <w:hyperlink r:id="rId21">
        <w:r w:rsidRPr="00221D72">
          <w:rPr>
            <w:rStyle w:val="Hyperlink"/>
            <w:rFonts w:eastAsia="Arial" w:cs="Arial"/>
            <w:color w:val="auto"/>
            <w:sz w:val="20"/>
            <w:szCs w:val="20"/>
          </w:rPr>
          <w:t>“Arbomeester 2”</w:t>
        </w:r>
      </w:hyperlink>
      <w:r w:rsidRPr="00221D72">
        <w:rPr>
          <w:rFonts w:eastAsia="Arial" w:cs="Arial"/>
          <w:sz w:val="20"/>
          <w:szCs w:val="20"/>
        </w:rPr>
        <w:t xml:space="preserve">. </w:t>
      </w:r>
      <w:r w:rsidR="00DF40C4" w:rsidRPr="00221D72">
        <w:rPr>
          <w:rFonts w:eastAsia="Arial" w:cs="Arial"/>
          <w:sz w:val="20"/>
          <w:szCs w:val="20"/>
        </w:rPr>
        <w:t>(</w:t>
      </w:r>
      <w:r w:rsidR="00DF40C4" w:rsidRPr="00221D72">
        <w:rPr>
          <w:rFonts w:eastAsia="Arial" w:cs="Arial"/>
          <w:i/>
          <w:sz w:val="20"/>
          <w:szCs w:val="20"/>
        </w:rPr>
        <w:t>meest recente RI&amp;E</w:t>
      </w:r>
      <w:r w:rsidR="00DF40C4" w:rsidRPr="00221D72">
        <w:rPr>
          <w:rFonts w:eastAsia="Arial" w:cs="Arial"/>
          <w:b/>
          <w:i/>
          <w:sz w:val="20"/>
          <w:szCs w:val="20"/>
        </w:rPr>
        <w:t xml:space="preserve"> en </w:t>
      </w:r>
      <w:r w:rsidR="00DF40C4" w:rsidRPr="00221D72">
        <w:rPr>
          <w:rFonts w:eastAsia="Arial" w:cs="Arial"/>
          <w:i/>
          <w:sz w:val="20"/>
          <w:szCs w:val="20"/>
        </w:rPr>
        <w:t>plan van aanpak</w:t>
      </w:r>
      <w:r w:rsidR="005A401C" w:rsidRPr="00221D72">
        <w:rPr>
          <w:rFonts w:eastAsia="Arial" w:cs="Arial"/>
          <w:i/>
          <w:sz w:val="20"/>
          <w:szCs w:val="20"/>
        </w:rPr>
        <w:t>;</w:t>
      </w:r>
      <w:r w:rsidR="005E3D6D" w:rsidRPr="00221D72">
        <w:rPr>
          <w:rFonts w:eastAsia="Arial" w:cs="Arial"/>
          <w:b/>
          <w:i/>
          <w:sz w:val="20"/>
          <w:szCs w:val="20"/>
        </w:rPr>
        <w:t xml:space="preserve"> bijlage 6</w:t>
      </w:r>
      <w:r w:rsidR="00DF40C4" w:rsidRPr="00221D72">
        <w:rPr>
          <w:rFonts w:eastAsia="Arial" w:cs="Arial"/>
          <w:b/>
          <w:i/>
          <w:sz w:val="20"/>
          <w:szCs w:val="20"/>
        </w:rPr>
        <w:t>)</w:t>
      </w:r>
    </w:p>
    <w:p w14:paraId="6CADA016" w14:textId="77777777" w:rsidR="00064467" w:rsidRPr="00221D72" w:rsidRDefault="00064467" w:rsidP="5B56DDDD">
      <w:pPr>
        <w:pStyle w:val="Geenafstand"/>
        <w:rPr>
          <w:rFonts w:eastAsia="Arial" w:cs="Arial"/>
          <w:sz w:val="20"/>
          <w:szCs w:val="20"/>
        </w:rPr>
      </w:pPr>
    </w:p>
    <w:p w14:paraId="6DCE34EF" w14:textId="4CADA985" w:rsidR="00920F81" w:rsidRPr="00221D72" w:rsidRDefault="005A3FC3" w:rsidP="5B56DDDD">
      <w:pPr>
        <w:pStyle w:val="Kop2"/>
        <w:rPr>
          <w:rFonts w:ascii="Arial" w:eastAsia="Arial" w:hAnsi="Arial" w:cs="Arial"/>
          <w:color w:val="auto"/>
          <w:sz w:val="20"/>
          <w:szCs w:val="20"/>
        </w:rPr>
      </w:pPr>
      <w:bookmarkStart w:id="17" w:name="_Toc471818641"/>
      <w:r w:rsidRPr="00221D72">
        <w:rPr>
          <w:rFonts w:ascii="Arial" w:eastAsia="Arial" w:hAnsi="Arial" w:cs="Arial"/>
          <w:color w:val="auto"/>
          <w:sz w:val="20"/>
          <w:szCs w:val="20"/>
        </w:rPr>
        <w:t>R</w:t>
      </w:r>
      <w:r w:rsidR="00920F81" w:rsidRPr="00221D72">
        <w:rPr>
          <w:rFonts w:ascii="Arial" w:eastAsia="Arial" w:hAnsi="Arial" w:cs="Arial"/>
          <w:color w:val="auto"/>
          <w:sz w:val="20"/>
          <w:szCs w:val="20"/>
        </w:rPr>
        <w:t>egistratie</w:t>
      </w:r>
      <w:bookmarkEnd w:id="17"/>
      <w:r w:rsidR="00F65261" w:rsidRPr="00221D72">
        <w:rPr>
          <w:rFonts w:ascii="Arial" w:eastAsia="Arial" w:hAnsi="Arial" w:cs="Arial"/>
          <w:color w:val="auto"/>
          <w:sz w:val="20"/>
          <w:szCs w:val="20"/>
        </w:rPr>
        <w:t xml:space="preserve"> incidenten</w:t>
      </w:r>
    </w:p>
    <w:p w14:paraId="5E3B2F7E" w14:textId="644DAF6C" w:rsidR="005A3FC3" w:rsidRPr="00221D72" w:rsidRDefault="060DB3B7" w:rsidP="00221D72">
      <w:pPr>
        <w:pStyle w:val="Geenafstand"/>
        <w:spacing w:after="120" w:line="252" w:lineRule="auto"/>
        <w:rPr>
          <w:rFonts w:eastAsia="Arial" w:cs="Arial"/>
          <w:color w:val="FF0000"/>
          <w:sz w:val="20"/>
          <w:szCs w:val="20"/>
        </w:rPr>
      </w:pPr>
      <w:r w:rsidRPr="00221D72">
        <w:rPr>
          <w:rFonts w:eastAsia="Arial" w:cs="Arial"/>
          <w:sz w:val="20"/>
          <w:szCs w:val="20"/>
        </w:rPr>
        <w:t xml:space="preserve">Incidenten worden geregistreerd in </w:t>
      </w:r>
      <w:proofErr w:type="spellStart"/>
      <w:r w:rsidRPr="00221D72">
        <w:rPr>
          <w:rFonts w:eastAsia="Arial" w:cs="Arial"/>
          <w:sz w:val="20"/>
          <w:szCs w:val="20"/>
        </w:rPr>
        <w:t>ParnasSys</w:t>
      </w:r>
      <w:proofErr w:type="spellEnd"/>
      <w:r w:rsidRPr="00221D72">
        <w:rPr>
          <w:rFonts w:eastAsia="Arial" w:cs="Arial"/>
          <w:sz w:val="20"/>
          <w:szCs w:val="20"/>
        </w:rPr>
        <w:t>. Iedere school hanteert een notitiecategorie "incidenten" en een aparte categorie "time out". Periodiek wordt de analyse van deze gegevens besproken met de medezeggenschapsraad (MR) en de voorzitter van het College van Bestuur (CvB). Tijdens deze monitoring worden de volgende vragen besproken;</w:t>
      </w:r>
    </w:p>
    <w:p w14:paraId="7F84F0E3" w14:textId="2EAFB683" w:rsidR="005A3FC3" w:rsidRPr="00221D72" w:rsidRDefault="5B56DDDD" w:rsidP="00221D72">
      <w:pPr>
        <w:pStyle w:val="Geenafstand"/>
        <w:numPr>
          <w:ilvl w:val="0"/>
          <w:numId w:val="1"/>
        </w:numPr>
        <w:rPr>
          <w:rFonts w:eastAsia="Arial" w:cs="Arial"/>
          <w:sz w:val="20"/>
          <w:szCs w:val="20"/>
        </w:rPr>
      </w:pPr>
      <w:r w:rsidRPr="00221D72">
        <w:rPr>
          <w:rFonts w:eastAsia="Arial" w:cs="Arial"/>
          <w:sz w:val="20"/>
          <w:szCs w:val="20"/>
        </w:rPr>
        <w:t>Vragen naar het vóórkomen van incidenten op school</w:t>
      </w:r>
    </w:p>
    <w:p w14:paraId="37273403" w14:textId="07BA40E8" w:rsidR="005A3FC3" w:rsidRPr="00221D72" w:rsidRDefault="5B56DDDD" w:rsidP="00221D72">
      <w:pPr>
        <w:pStyle w:val="Lijstalinea"/>
        <w:numPr>
          <w:ilvl w:val="0"/>
          <w:numId w:val="1"/>
        </w:numPr>
        <w:spacing w:after="0" w:line="240" w:lineRule="auto"/>
        <w:rPr>
          <w:rFonts w:eastAsia="Arial" w:cs="Arial"/>
          <w:sz w:val="20"/>
          <w:szCs w:val="20"/>
        </w:rPr>
      </w:pPr>
      <w:r w:rsidRPr="00221D72">
        <w:rPr>
          <w:rFonts w:eastAsia="Arial" w:cs="Arial"/>
          <w:sz w:val="20"/>
          <w:szCs w:val="20"/>
        </w:rPr>
        <w:t>Vragen over de veiligheidsbeleving van leerlingen</w:t>
      </w:r>
    </w:p>
    <w:p w14:paraId="09FBE5E1" w14:textId="258AA1A9" w:rsidR="005A3FC3" w:rsidRPr="00221D72" w:rsidRDefault="5B56DDDD" w:rsidP="00221D72">
      <w:pPr>
        <w:pStyle w:val="Lijstalinea"/>
        <w:numPr>
          <w:ilvl w:val="0"/>
          <w:numId w:val="1"/>
        </w:numPr>
        <w:spacing w:after="0" w:line="240" w:lineRule="auto"/>
        <w:rPr>
          <w:rFonts w:eastAsia="Arial" w:cs="Arial"/>
          <w:sz w:val="20"/>
          <w:szCs w:val="20"/>
        </w:rPr>
      </w:pPr>
      <w:r w:rsidRPr="00221D72">
        <w:rPr>
          <w:rFonts w:eastAsia="Arial" w:cs="Arial"/>
          <w:sz w:val="20"/>
          <w:szCs w:val="20"/>
        </w:rPr>
        <w:t>Vragen over het welbevinden van leerlingen</w:t>
      </w:r>
    </w:p>
    <w:p w14:paraId="17C157E5" w14:textId="77777777" w:rsidR="00F83D87" w:rsidRPr="00221D72" w:rsidRDefault="00F83D87" w:rsidP="00221D72">
      <w:pPr>
        <w:pStyle w:val="Geenafstand"/>
        <w:rPr>
          <w:rFonts w:eastAsia="Arial" w:cs="Arial"/>
          <w:sz w:val="20"/>
          <w:szCs w:val="20"/>
        </w:rPr>
      </w:pPr>
      <w:r w:rsidRPr="00221D72">
        <w:rPr>
          <w:rFonts w:eastAsia="Arial" w:cs="Arial"/>
          <w:sz w:val="20"/>
          <w:szCs w:val="20"/>
        </w:rPr>
        <w:t>Tevens wordt de analyse opgenomen in het jaarverslag ICP.</w:t>
      </w:r>
    </w:p>
    <w:p w14:paraId="52688FEF" w14:textId="77777777" w:rsidR="00F83D87" w:rsidRPr="00221D72" w:rsidRDefault="00F83D87" w:rsidP="00F83D87">
      <w:pPr>
        <w:rPr>
          <w:rFonts w:eastAsia="Arial" w:cs="Arial"/>
          <w:sz w:val="20"/>
          <w:szCs w:val="20"/>
        </w:rPr>
      </w:pPr>
    </w:p>
    <w:p w14:paraId="38721168" w14:textId="45395599" w:rsidR="005A3FC3" w:rsidRPr="00221D72" w:rsidRDefault="00F83D87" w:rsidP="00221D72">
      <w:pPr>
        <w:pStyle w:val="Geenafstand"/>
        <w:spacing w:after="120" w:line="252" w:lineRule="auto"/>
        <w:rPr>
          <w:rFonts w:eastAsia="Arial" w:cs="Arial"/>
          <w:i/>
          <w:sz w:val="20"/>
          <w:szCs w:val="20"/>
        </w:rPr>
      </w:pPr>
      <w:r w:rsidRPr="00221D72">
        <w:rPr>
          <w:rFonts w:eastAsia="Arial" w:cs="Arial"/>
          <w:i/>
          <w:sz w:val="20"/>
          <w:szCs w:val="20"/>
        </w:rPr>
        <w:t>Op Avonturijn wordt daarnaast een  registratie bijgehouden in het computersysteem SWISS; daarin worden alle incidenten geregistreerd die volgens PBS als zodanig worden aangemerkt (gebeurtenissen waarbij een interventie door de leerkracht nodig was. Deze gegevens worden 6 wekelijks geanalyseerd en na te gaan of er interventies nodig zijn. OP Avonturijn spreken we van:</w:t>
      </w:r>
    </w:p>
    <w:p w14:paraId="4395B708" w14:textId="74F8B65C" w:rsidR="00F83D87" w:rsidRPr="00221D72" w:rsidRDefault="00F83D87" w:rsidP="00F83D87">
      <w:pPr>
        <w:pStyle w:val="Geenafstand"/>
        <w:numPr>
          <w:ilvl w:val="0"/>
          <w:numId w:val="10"/>
        </w:numPr>
        <w:rPr>
          <w:rFonts w:eastAsia="Arial" w:cs="Arial"/>
          <w:i/>
          <w:sz w:val="20"/>
          <w:szCs w:val="20"/>
        </w:rPr>
      </w:pPr>
      <w:r w:rsidRPr="00221D72">
        <w:rPr>
          <w:rFonts w:eastAsia="Arial" w:cs="Arial"/>
          <w:i/>
          <w:sz w:val="20"/>
          <w:szCs w:val="20"/>
        </w:rPr>
        <w:t>Incidentenregistratie (zoals hierboven omschreven vanuit de wet)</w:t>
      </w:r>
    </w:p>
    <w:p w14:paraId="0478D33F" w14:textId="6DA12077" w:rsidR="00F83D87" w:rsidRPr="00221D72" w:rsidRDefault="00F83D87" w:rsidP="00F83D87">
      <w:pPr>
        <w:pStyle w:val="Geenafstand"/>
        <w:numPr>
          <w:ilvl w:val="0"/>
          <w:numId w:val="10"/>
        </w:numPr>
        <w:rPr>
          <w:rFonts w:eastAsia="Arial" w:cs="Arial"/>
          <w:i/>
          <w:sz w:val="20"/>
          <w:szCs w:val="20"/>
        </w:rPr>
      </w:pPr>
      <w:r w:rsidRPr="00221D72">
        <w:rPr>
          <w:rFonts w:eastAsia="Arial" w:cs="Arial"/>
          <w:i/>
          <w:sz w:val="20"/>
          <w:szCs w:val="20"/>
        </w:rPr>
        <w:t xml:space="preserve">SWISS (registratie volgens </w:t>
      </w:r>
      <w:proofErr w:type="spellStart"/>
      <w:r w:rsidRPr="00221D72">
        <w:rPr>
          <w:rFonts w:eastAsia="Arial" w:cs="Arial"/>
          <w:i/>
          <w:sz w:val="20"/>
          <w:szCs w:val="20"/>
        </w:rPr>
        <w:t>Parnassys</w:t>
      </w:r>
      <w:proofErr w:type="spellEnd"/>
      <w:r w:rsidRPr="00221D72">
        <w:rPr>
          <w:rFonts w:eastAsia="Arial" w:cs="Arial"/>
          <w:i/>
          <w:sz w:val="20"/>
          <w:szCs w:val="20"/>
        </w:rPr>
        <w:t>)</w:t>
      </w:r>
    </w:p>
    <w:p w14:paraId="5967647F" w14:textId="48A31660" w:rsidR="005E3D6D" w:rsidRPr="00221D72" w:rsidRDefault="005E3D6D" w:rsidP="00F83D87">
      <w:pPr>
        <w:pStyle w:val="Geenafstand"/>
        <w:numPr>
          <w:ilvl w:val="0"/>
          <w:numId w:val="10"/>
        </w:numPr>
        <w:rPr>
          <w:rFonts w:eastAsia="Arial" w:cs="Arial"/>
          <w:i/>
          <w:sz w:val="20"/>
          <w:szCs w:val="20"/>
        </w:rPr>
      </w:pPr>
      <w:r w:rsidRPr="00221D72">
        <w:rPr>
          <w:rFonts w:eastAsia="Arial" w:cs="Arial"/>
          <w:i/>
          <w:sz w:val="20"/>
          <w:szCs w:val="20"/>
        </w:rPr>
        <w:t>Het ongevallenregister ( de leerkracht vult een ongevallenformulier in en stopt dit in de map op de kamer van de directeur; het ongevallenregister. Jaarlijks wordt dit geëvalueerd en geanalyseerd.</w:t>
      </w:r>
    </w:p>
    <w:p w14:paraId="2D7FB656" w14:textId="77777777" w:rsidR="00F83D87" w:rsidRPr="00221D72" w:rsidRDefault="00F83D87" w:rsidP="060DB3B7">
      <w:pPr>
        <w:pStyle w:val="Geenafstand"/>
        <w:rPr>
          <w:rFonts w:eastAsia="Arial" w:cs="Arial"/>
          <w:i/>
          <w:sz w:val="20"/>
          <w:szCs w:val="20"/>
        </w:rPr>
      </w:pPr>
    </w:p>
    <w:p w14:paraId="508A3B3D" w14:textId="3B52404F" w:rsidR="00064467" w:rsidRPr="00221D72" w:rsidRDefault="060DB3B7" w:rsidP="00221D72">
      <w:pPr>
        <w:pStyle w:val="Geenafstand"/>
        <w:spacing w:after="120" w:line="252" w:lineRule="auto"/>
        <w:rPr>
          <w:rFonts w:eastAsia="Arial" w:cs="Arial"/>
          <w:i/>
          <w:sz w:val="20"/>
          <w:szCs w:val="20"/>
        </w:rPr>
      </w:pPr>
      <w:r w:rsidRPr="00221D72">
        <w:rPr>
          <w:rFonts w:eastAsia="Arial" w:cs="Arial"/>
          <w:i/>
          <w:sz w:val="20"/>
          <w:szCs w:val="20"/>
        </w:rPr>
        <w:t xml:space="preserve">Incidenten aangaande pesten worden door de interne contactpersoon/de directeur </w:t>
      </w:r>
      <w:r w:rsidR="00F83D87" w:rsidRPr="00221D72">
        <w:rPr>
          <w:rFonts w:eastAsia="Arial" w:cs="Arial"/>
          <w:i/>
          <w:sz w:val="20"/>
          <w:szCs w:val="20"/>
        </w:rPr>
        <w:t xml:space="preserve">of Intern Begeleider </w:t>
      </w:r>
      <w:r w:rsidRPr="00221D72">
        <w:rPr>
          <w:rFonts w:eastAsia="Arial" w:cs="Arial"/>
          <w:i/>
          <w:sz w:val="20"/>
          <w:szCs w:val="20"/>
        </w:rPr>
        <w:t xml:space="preserve">geregistreerd. Deze gegevens zijn worden tevens geanalyseerd zodat gepaste maatregelen genomen kunnen worden. </w:t>
      </w:r>
      <w:r w:rsidR="005E3D6D" w:rsidRPr="00221D72">
        <w:rPr>
          <w:rFonts w:eastAsia="Arial" w:cs="Arial"/>
          <w:i/>
          <w:sz w:val="20"/>
          <w:szCs w:val="20"/>
        </w:rPr>
        <w:t>Vanaf augustus 2018 zijn</w:t>
      </w:r>
      <w:r w:rsidR="00F83D87" w:rsidRPr="00221D72">
        <w:rPr>
          <w:rFonts w:eastAsia="Arial" w:cs="Arial"/>
          <w:i/>
          <w:sz w:val="20"/>
          <w:szCs w:val="20"/>
        </w:rPr>
        <w:t xml:space="preserve"> </w:t>
      </w:r>
      <w:r w:rsidRPr="00221D72">
        <w:rPr>
          <w:rFonts w:eastAsia="Arial" w:cs="Arial"/>
          <w:i/>
          <w:sz w:val="20"/>
          <w:szCs w:val="20"/>
        </w:rPr>
        <w:t>deze notitiecategorieën open</w:t>
      </w:r>
      <w:r w:rsidR="00F83D87" w:rsidRPr="00221D72">
        <w:rPr>
          <w:rFonts w:eastAsia="Arial" w:cs="Arial"/>
          <w:i/>
          <w:sz w:val="20"/>
          <w:szCs w:val="20"/>
        </w:rPr>
        <w:t>gezet</w:t>
      </w:r>
      <w:r w:rsidRPr="00221D72">
        <w:rPr>
          <w:rFonts w:eastAsia="Arial" w:cs="Arial"/>
          <w:i/>
          <w:sz w:val="20"/>
          <w:szCs w:val="20"/>
        </w:rPr>
        <w:t xml:space="preserve"> in het ouderportaal van </w:t>
      </w:r>
      <w:proofErr w:type="spellStart"/>
      <w:r w:rsidRPr="00221D72">
        <w:rPr>
          <w:rFonts w:eastAsia="Arial" w:cs="Arial"/>
          <w:i/>
          <w:sz w:val="20"/>
          <w:szCs w:val="20"/>
        </w:rPr>
        <w:t>ParnasSys</w:t>
      </w:r>
      <w:proofErr w:type="spellEnd"/>
      <w:r w:rsidRPr="00221D72">
        <w:rPr>
          <w:rFonts w:eastAsia="Arial" w:cs="Arial"/>
          <w:i/>
          <w:sz w:val="20"/>
          <w:szCs w:val="20"/>
        </w:rPr>
        <w:t>.</w:t>
      </w:r>
    </w:p>
    <w:p w14:paraId="5167F3E1" w14:textId="406D7023" w:rsidR="00064467" w:rsidRPr="00221D72" w:rsidRDefault="00064467" w:rsidP="00221D72">
      <w:pPr>
        <w:pStyle w:val="Geenafstand"/>
        <w:spacing w:after="120" w:line="252" w:lineRule="auto"/>
        <w:rPr>
          <w:rFonts w:eastAsia="Arial" w:cs="Arial"/>
          <w:i/>
          <w:sz w:val="20"/>
          <w:szCs w:val="20"/>
        </w:rPr>
      </w:pPr>
    </w:p>
    <w:p w14:paraId="2362FAE1" w14:textId="4A42FE81" w:rsidR="00064467" w:rsidRPr="00221D72" w:rsidRDefault="060DB3B7" w:rsidP="00221D72">
      <w:pPr>
        <w:pStyle w:val="Geenafstand"/>
        <w:spacing w:after="120" w:line="252" w:lineRule="auto"/>
        <w:rPr>
          <w:rFonts w:eastAsia="Arial" w:cs="Arial"/>
          <w:sz w:val="20"/>
          <w:szCs w:val="20"/>
        </w:rPr>
      </w:pPr>
      <w:r w:rsidRPr="00221D72">
        <w:rPr>
          <w:rFonts w:eastAsia="Arial" w:cs="Arial"/>
          <w:sz w:val="20"/>
          <w:szCs w:val="20"/>
        </w:rPr>
        <w:t xml:space="preserve">Het </w:t>
      </w:r>
      <w:hyperlink r:id="rId22">
        <w:r w:rsidRPr="00221D72">
          <w:rPr>
            <w:rStyle w:val="Hyperlink"/>
            <w:rFonts w:eastAsia="Arial" w:cs="Arial"/>
            <w:color w:val="auto"/>
            <w:sz w:val="20"/>
            <w:szCs w:val="20"/>
          </w:rPr>
          <w:t>protocol medicijngebruik</w:t>
        </w:r>
      </w:hyperlink>
      <w:r w:rsidR="00F83D87" w:rsidRPr="00221D72">
        <w:rPr>
          <w:rStyle w:val="Hyperlink"/>
          <w:rFonts w:eastAsia="Arial" w:cs="Arial"/>
          <w:color w:val="auto"/>
          <w:sz w:val="20"/>
          <w:szCs w:val="20"/>
        </w:rPr>
        <w:t xml:space="preserve"> </w:t>
      </w:r>
      <w:r w:rsidR="007205DE" w:rsidRPr="00221D72">
        <w:rPr>
          <w:rStyle w:val="Hyperlink"/>
          <w:rFonts w:eastAsia="Arial" w:cs="Arial"/>
          <w:color w:val="auto"/>
          <w:sz w:val="20"/>
          <w:szCs w:val="20"/>
          <w:u w:val="none"/>
        </w:rPr>
        <w:t>(</w:t>
      </w:r>
      <w:r w:rsidR="005E3D6D" w:rsidRPr="00221D72">
        <w:rPr>
          <w:rStyle w:val="Hyperlink"/>
          <w:rFonts w:eastAsia="Arial" w:cs="Arial"/>
          <w:b/>
          <w:i/>
          <w:color w:val="auto"/>
          <w:sz w:val="20"/>
          <w:szCs w:val="20"/>
          <w:u w:val="none"/>
        </w:rPr>
        <w:t>bijlage 7</w:t>
      </w:r>
      <w:r w:rsidR="00F83D87" w:rsidRPr="00221D72">
        <w:rPr>
          <w:rStyle w:val="Hyperlink"/>
          <w:rFonts w:eastAsia="Arial" w:cs="Arial"/>
          <w:b/>
          <w:i/>
          <w:color w:val="auto"/>
          <w:sz w:val="20"/>
          <w:szCs w:val="20"/>
          <w:u w:val="none"/>
        </w:rPr>
        <w:t>)</w:t>
      </w:r>
      <w:r w:rsidRPr="00221D72">
        <w:rPr>
          <w:rFonts w:eastAsia="Arial" w:cs="Arial"/>
          <w:sz w:val="20"/>
          <w:szCs w:val="20"/>
        </w:rPr>
        <w:t xml:space="preserve"> is bij iedere medewerker bekend en medische bijzonderheden van een leerling worden geregistreerd in </w:t>
      </w:r>
      <w:proofErr w:type="spellStart"/>
      <w:r w:rsidRPr="00221D72">
        <w:rPr>
          <w:rFonts w:eastAsia="Arial" w:cs="Arial"/>
          <w:sz w:val="20"/>
          <w:szCs w:val="20"/>
        </w:rPr>
        <w:t>ParnasSys</w:t>
      </w:r>
      <w:proofErr w:type="spellEnd"/>
      <w:r w:rsidRPr="00221D72">
        <w:rPr>
          <w:rFonts w:eastAsia="Arial" w:cs="Arial"/>
          <w:sz w:val="20"/>
          <w:szCs w:val="20"/>
        </w:rPr>
        <w:t>.</w:t>
      </w:r>
    </w:p>
    <w:p w14:paraId="16492256" w14:textId="77777777" w:rsidR="00DE6330" w:rsidRPr="00221D72" w:rsidRDefault="3FA4282C" w:rsidP="5B56DDDD">
      <w:pPr>
        <w:pStyle w:val="Kop1"/>
        <w:rPr>
          <w:rFonts w:ascii="Arial" w:eastAsia="Arial" w:hAnsi="Arial" w:cs="Arial"/>
          <w:color w:val="auto"/>
          <w:sz w:val="20"/>
          <w:szCs w:val="20"/>
        </w:rPr>
      </w:pPr>
      <w:bookmarkStart w:id="18" w:name="_Toc471818642"/>
      <w:r w:rsidRPr="00221D72">
        <w:rPr>
          <w:rFonts w:ascii="Arial" w:eastAsia="Arial" w:hAnsi="Arial" w:cs="Arial"/>
          <w:color w:val="auto"/>
          <w:sz w:val="20"/>
          <w:szCs w:val="20"/>
        </w:rPr>
        <w:t>Preventie</w:t>
      </w:r>
      <w:bookmarkEnd w:id="18"/>
    </w:p>
    <w:p w14:paraId="0EB70135" w14:textId="361F063D" w:rsidR="00670773" w:rsidRPr="00221D72" w:rsidRDefault="5B56DDDD" w:rsidP="00221D72">
      <w:pPr>
        <w:pStyle w:val="Geenafstand"/>
        <w:spacing w:after="120" w:line="252" w:lineRule="auto"/>
        <w:rPr>
          <w:rFonts w:eastAsia="Arial" w:cs="Arial"/>
          <w:sz w:val="20"/>
          <w:szCs w:val="20"/>
        </w:rPr>
      </w:pPr>
      <w:r w:rsidRPr="00221D72">
        <w:rPr>
          <w:rFonts w:eastAsia="Arial" w:cs="Arial"/>
          <w:sz w:val="20"/>
          <w:szCs w:val="20"/>
        </w:rPr>
        <w:t>Binnen de school zijn verschillende maatregelen genomen om incidenten te voorkomen. Dit alles vanuit de visie op veiligheid.</w:t>
      </w:r>
    </w:p>
    <w:p w14:paraId="5F3F1FEF" w14:textId="1EE3B633" w:rsidR="005A401C" w:rsidRPr="00221D72" w:rsidRDefault="005A401C" w:rsidP="00221D72">
      <w:pPr>
        <w:pStyle w:val="Geenafstand"/>
        <w:spacing w:after="120" w:line="252" w:lineRule="auto"/>
        <w:rPr>
          <w:rFonts w:eastAsia="Arial" w:cs="Arial"/>
          <w:i/>
          <w:sz w:val="20"/>
          <w:szCs w:val="20"/>
        </w:rPr>
      </w:pPr>
      <w:r w:rsidRPr="00221D72">
        <w:rPr>
          <w:rFonts w:eastAsia="Arial" w:cs="Arial"/>
          <w:i/>
          <w:sz w:val="20"/>
          <w:szCs w:val="20"/>
        </w:rPr>
        <w:t xml:space="preserve">Daarnaast is er een </w:t>
      </w:r>
      <w:proofErr w:type="spellStart"/>
      <w:r w:rsidRPr="00221D72">
        <w:rPr>
          <w:rFonts w:eastAsia="Arial" w:cs="Arial"/>
          <w:i/>
          <w:sz w:val="20"/>
          <w:szCs w:val="20"/>
        </w:rPr>
        <w:t>zg</w:t>
      </w:r>
      <w:proofErr w:type="spellEnd"/>
      <w:r w:rsidRPr="00221D72">
        <w:rPr>
          <w:rFonts w:eastAsia="Arial" w:cs="Arial"/>
          <w:i/>
          <w:sz w:val="20"/>
          <w:szCs w:val="20"/>
        </w:rPr>
        <w:t xml:space="preserve"> “zacht” ARBO plan geschreven- vanuit de preventieve aanpak zoals stress en dergelijke om verzuim te voorkomen</w:t>
      </w:r>
      <w:r w:rsidRPr="00221D72">
        <w:rPr>
          <w:rFonts w:eastAsia="Arial" w:cs="Arial"/>
          <w:sz w:val="20"/>
          <w:szCs w:val="20"/>
        </w:rPr>
        <w:t xml:space="preserve">, </w:t>
      </w:r>
      <w:r w:rsidRPr="00221D72">
        <w:rPr>
          <w:rFonts w:eastAsia="Arial" w:cs="Arial"/>
          <w:i/>
          <w:sz w:val="20"/>
          <w:szCs w:val="20"/>
        </w:rPr>
        <w:t xml:space="preserve">hierin wordt ook het gevoel van veiligheid meegenomen. </w:t>
      </w:r>
      <w:r w:rsidRPr="00221D72">
        <w:rPr>
          <w:rFonts w:eastAsia="Arial" w:cs="Arial"/>
          <w:b/>
          <w:i/>
          <w:sz w:val="20"/>
          <w:szCs w:val="20"/>
        </w:rPr>
        <w:t>(bijl</w:t>
      </w:r>
      <w:r w:rsidR="005E3D6D" w:rsidRPr="00221D72">
        <w:rPr>
          <w:rFonts w:eastAsia="Arial" w:cs="Arial"/>
          <w:b/>
          <w:i/>
          <w:sz w:val="20"/>
          <w:szCs w:val="20"/>
        </w:rPr>
        <w:t>age 8</w:t>
      </w:r>
      <w:r w:rsidRPr="00221D72">
        <w:rPr>
          <w:rFonts w:eastAsia="Arial" w:cs="Arial"/>
          <w:b/>
          <w:i/>
          <w:sz w:val="20"/>
          <w:szCs w:val="20"/>
        </w:rPr>
        <w:t>)</w:t>
      </w:r>
      <w:r w:rsidRPr="00221D72">
        <w:rPr>
          <w:rFonts w:eastAsia="Arial" w:cs="Arial"/>
          <w:i/>
          <w:sz w:val="20"/>
          <w:szCs w:val="20"/>
        </w:rPr>
        <w:t xml:space="preserve"> Dit plan wordt jaarlijks bijgewerkt en voorgelegd aan team en MR.</w:t>
      </w:r>
    </w:p>
    <w:p w14:paraId="12B1D759" w14:textId="40F51BA9" w:rsidR="005A401C" w:rsidRPr="00221D72" w:rsidRDefault="005A401C" w:rsidP="00221D72">
      <w:pPr>
        <w:pStyle w:val="Geenafstand"/>
        <w:spacing w:after="120" w:line="252" w:lineRule="auto"/>
        <w:rPr>
          <w:rFonts w:eastAsia="Arial" w:cs="Arial"/>
          <w:i/>
          <w:sz w:val="20"/>
          <w:szCs w:val="20"/>
        </w:rPr>
      </w:pPr>
      <w:r w:rsidRPr="00221D72">
        <w:rPr>
          <w:rFonts w:eastAsia="Arial" w:cs="Arial"/>
          <w:i/>
          <w:sz w:val="20"/>
          <w:szCs w:val="20"/>
        </w:rPr>
        <w:t xml:space="preserve">De directeur is tevens preventie medewerker. De taken en rollen staan omschreven in het beleid preventiemedewerker </w:t>
      </w:r>
      <w:r w:rsidRPr="00221D72">
        <w:rPr>
          <w:rFonts w:eastAsia="Arial" w:cs="Arial"/>
          <w:b/>
          <w:i/>
          <w:sz w:val="20"/>
          <w:szCs w:val="20"/>
        </w:rPr>
        <w:t xml:space="preserve">(Bijlage </w:t>
      </w:r>
      <w:r w:rsidR="005E3D6D" w:rsidRPr="00221D72">
        <w:rPr>
          <w:rFonts w:eastAsia="Arial" w:cs="Arial"/>
          <w:b/>
          <w:i/>
          <w:sz w:val="20"/>
          <w:szCs w:val="20"/>
        </w:rPr>
        <w:t>9</w:t>
      </w:r>
      <w:r w:rsidRPr="00221D72">
        <w:rPr>
          <w:rFonts w:eastAsia="Arial" w:cs="Arial"/>
          <w:b/>
          <w:i/>
          <w:sz w:val="20"/>
          <w:szCs w:val="20"/>
        </w:rPr>
        <w:t>)</w:t>
      </w:r>
    </w:p>
    <w:p w14:paraId="47EF44DA" w14:textId="77777777" w:rsidR="00C8584D" w:rsidRPr="00221D72" w:rsidRDefault="00C8584D" w:rsidP="5B56DDDD">
      <w:pPr>
        <w:pStyle w:val="Geenafstand"/>
        <w:rPr>
          <w:rFonts w:eastAsia="Arial" w:cs="Arial"/>
          <w:sz w:val="20"/>
          <w:szCs w:val="20"/>
        </w:rPr>
      </w:pPr>
    </w:p>
    <w:p w14:paraId="71C69769" w14:textId="77777777" w:rsidR="00064467" w:rsidRPr="00221D72" w:rsidRDefault="00064467" w:rsidP="5B56DDDD">
      <w:pPr>
        <w:pStyle w:val="Geenafstand"/>
        <w:rPr>
          <w:rFonts w:eastAsia="Arial" w:cs="Arial"/>
          <w:sz w:val="20"/>
          <w:szCs w:val="20"/>
        </w:rPr>
      </w:pPr>
    </w:p>
    <w:p w14:paraId="1DB5F811" w14:textId="7AA0BED9" w:rsidR="00920F81" w:rsidRPr="00221D72" w:rsidRDefault="00920F81" w:rsidP="060DB3B7">
      <w:pPr>
        <w:pStyle w:val="Kop2"/>
        <w:rPr>
          <w:rFonts w:ascii="Arial" w:eastAsia="Arial" w:hAnsi="Arial" w:cs="Arial"/>
          <w:color w:val="auto"/>
          <w:sz w:val="20"/>
          <w:szCs w:val="20"/>
        </w:rPr>
      </w:pPr>
      <w:bookmarkStart w:id="19" w:name="_Toc356897114"/>
      <w:bookmarkStart w:id="20" w:name="_Toc471818643"/>
      <w:proofErr w:type="spellStart"/>
      <w:r w:rsidRPr="00221D72">
        <w:rPr>
          <w:rFonts w:ascii="Arial" w:eastAsia="Arial" w:hAnsi="Arial" w:cs="Arial"/>
          <w:color w:val="auto"/>
          <w:sz w:val="20"/>
          <w:szCs w:val="20"/>
        </w:rPr>
        <w:lastRenderedPageBreak/>
        <w:t>Omgangs</w:t>
      </w:r>
      <w:proofErr w:type="spellEnd"/>
      <w:r w:rsidRPr="00221D72">
        <w:rPr>
          <w:rFonts w:ascii="Arial" w:eastAsia="Arial" w:hAnsi="Arial" w:cs="Arial"/>
          <w:color w:val="auto"/>
          <w:sz w:val="20"/>
          <w:szCs w:val="20"/>
        </w:rPr>
        <w:t>/Anti-</w:t>
      </w:r>
      <w:r w:rsidR="00D951F7" w:rsidRPr="00221D72">
        <w:rPr>
          <w:rFonts w:ascii="Arial" w:eastAsia="Arial" w:hAnsi="Arial" w:cs="Arial"/>
          <w:color w:val="auto"/>
          <w:sz w:val="20"/>
          <w:szCs w:val="20"/>
        </w:rPr>
        <w:t xml:space="preserve"> </w:t>
      </w:r>
      <w:r w:rsidRPr="00221D72">
        <w:rPr>
          <w:rFonts w:ascii="Arial" w:eastAsia="Arial" w:hAnsi="Arial" w:cs="Arial"/>
          <w:color w:val="auto"/>
          <w:sz w:val="20"/>
          <w:szCs w:val="20"/>
        </w:rPr>
        <w:t>Pest beleid</w:t>
      </w:r>
      <w:bookmarkEnd w:id="19"/>
      <w:bookmarkEnd w:id="20"/>
    </w:p>
    <w:p w14:paraId="03C67216" w14:textId="01D18C2F" w:rsidR="00FA179C" w:rsidRPr="00221D72" w:rsidRDefault="00FA179C" w:rsidP="00221D72">
      <w:pPr>
        <w:spacing w:after="120" w:line="252" w:lineRule="auto"/>
        <w:rPr>
          <w:rFonts w:cs="Arial"/>
          <w:sz w:val="20"/>
          <w:szCs w:val="20"/>
        </w:rPr>
      </w:pPr>
      <w:r w:rsidRPr="00221D72">
        <w:rPr>
          <w:rFonts w:cs="Arial"/>
          <w:i/>
          <w:sz w:val="20"/>
          <w:szCs w:val="20"/>
        </w:rPr>
        <w:t xml:space="preserve">Op Avonturijn hebben wij, vanuit PBS een helder pestbeleid. We werken volgens de stop-loop-praat procedure; een </w:t>
      </w:r>
      <w:proofErr w:type="spellStart"/>
      <w:r w:rsidRPr="00221D72">
        <w:rPr>
          <w:rFonts w:cs="Arial"/>
          <w:i/>
          <w:sz w:val="20"/>
          <w:szCs w:val="20"/>
        </w:rPr>
        <w:t>gedragsles</w:t>
      </w:r>
      <w:proofErr w:type="spellEnd"/>
      <w:r w:rsidRPr="00221D72">
        <w:rPr>
          <w:rFonts w:cs="Arial"/>
          <w:i/>
          <w:sz w:val="20"/>
          <w:szCs w:val="20"/>
        </w:rPr>
        <w:t xml:space="preserve"> hierover krijgen de kinderen tweejaarlijks. Het werkt preventief, is duidelijk en ook welke rol iedereen speelt is helder. Ouders worden hierin meegenomen en ervaren op een ouderbijeenkomst deze les en methode zelf ook. Daarnaast hebben we een helder pestprotocol (</w:t>
      </w:r>
      <w:r w:rsidR="005E3D6D" w:rsidRPr="00221D72">
        <w:rPr>
          <w:rFonts w:cs="Arial"/>
          <w:b/>
          <w:i/>
          <w:sz w:val="20"/>
          <w:szCs w:val="20"/>
        </w:rPr>
        <w:t>bijlage 10</w:t>
      </w:r>
      <w:r w:rsidRPr="00221D72">
        <w:rPr>
          <w:rFonts w:cs="Arial"/>
          <w:b/>
          <w:i/>
          <w:sz w:val="20"/>
          <w:szCs w:val="20"/>
        </w:rPr>
        <w:t>)</w:t>
      </w:r>
      <w:r w:rsidRPr="00221D72">
        <w:rPr>
          <w:rFonts w:cs="Arial"/>
          <w:i/>
          <w:sz w:val="20"/>
          <w:szCs w:val="20"/>
        </w:rPr>
        <w:t>- dit staat ook op de site en wordt aan het</w:t>
      </w:r>
      <w:r w:rsidRPr="00221D72">
        <w:rPr>
          <w:rFonts w:cs="Arial"/>
          <w:sz w:val="20"/>
          <w:szCs w:val="20"/>
        </w:rPr>
        <w:t xml:space="preserve"> </w:t>
      </w:r>
      <w:r w:rsidRPr="00221D72">
        <w:rPr>
          <w:rFonts w:cs="Arial"/>
          <w:i/>
          <w:sz w:val="20"/>
          <w:szCs w:val="20"/>
        </w:rPr>
        <w:t>begin van een schooljaar aan alle ouders gemaild. Ook de kinderen kennen dit protocol! Alle stappen worden hierin helder omschreven.</w:t>
      </w:r>
    </w:p>
    <w:p w14:paraId="6E3A5A92" w14:textId="77777777" w:rsidR="00FA179C" w:rsidRPr="00221D72" w:rsidRDefault="00FA179C" w:rsidP="5B56DDDD">
      <w:pPr>
        <w:pStyle w:val="Kop2"/>
        <w:rPr>
          <w:rFonts w:ascii="Arial" w:eastAsia="Arial" w:hAnsi="Arial" w:cs="Arial"/>
          <w:color w:val="auto"/>
          <w:sz w:val="20"/>
          <w:szCs w:val="20"/>
        </w:rPr>
      </w:pPr>
      <w:bookmarkStart w:id="21" w:name="_Toc471818644"/>
    </w:p>
    <w:p w14:paraId="690C9BCD" w14:textId="764FCB62" w:rsidR="00670773" w:rsidRPr="00221D72" w:rsidRDefault="00670773" w:rsidP="5B56DDDD">
      <w:pPr>
        <w:pStyle w:val="Kop2"/>
        <w:rPr>
          <w:rFonts w:ascii="Arial" w:eastAsia="Arial" w:hAnsi="Arial" w:cs="Arial"/>
          <w:color w:val="auto"/>
          <w:sz w:val="20"/>
          <w:szCs w:val="20"/>
        </w:rPr>
      </w:pPr>
      <w:r w:rsidRPr="00221D72">
        <w:rPr>
          <w:rFonts w:ascii="Arial" w:eastAsia="Arial" w:hAnsi="Arial" w:cs="Arial"/>
          <w:color w:val="auto"/>
          <w:sz w:val="20"/>
          <w:szCs w:val="20"/>
        </w:rPr>
        <w:t xml:space="preserve">Agressie, discriminatie, </w:t>
      </w:r>
      <w:r w:rsidR="00A2783B" w:rsidRPr="00221D72">
        <w:rPr>
          <w:rFonts w:ascii="Arial" w:eastAsia="Arial" w:hAnsi="Arial" w:cs="Arial"/>
          <w:color w:val="auto"/>
          <w:sz w:val="20"/>
          <w:szCs w:val="20"/>
        </w:rPr>
        <w:t>(</w:t>
      </w:r>
      <w:r w:rsidRPr="00221D72">
        <w:rPr>
          <w:rFonts w:ascii="Arial" w:eastAsia="Arial" w:hAnsi="Arial" w:cs="Arial"/>
          <w:color w:val="auto"/>
          <w:sz w:val="20"/>
          <w:szCs w:val="20"/>
        </w:rPr>
        <w:t>seksuele</w:t>
      </w:r>
      <w:r w:rsidR="00A2783B" w:rsidRPr="00221D72">
        <w:rPr>
          <w:rFonts w:ascii="Arial" w:eastAsia="Arial" w:hAnsi="Arial" w:cs="Arial"/>
          <w:color w:val="auto"/>
          <w:sz w:val="20"/>
          <w:szCs w:val="20"/>
        </w:rPr>
        <w:t>)</w:t>
      </w:r>
      <w:r w:rsidRPr="00221D72">
        <w:rPr>
          <w:rFonts w:ascii="Arial" w:eastAsia="Arial" w:hAnsi="Arial" w:cs="Arial"/>
          <w:color w:val="auto"/>
          <w:sz w:val="20"/>
          <w:szCs w:val="20"/>
        </w:rPr>
        <w:t xml:space="preserve"> intimidatie en geweld</w:t>
      </w:r>
      <w:bookmarkEnd w:id="21"/>
    </w:p>
    <w:p w14:paraId="62716EC3" w14:textId="77777777" w:rsidR="0050446B" w:rsidRPr="00221D72" w:rsidRDefault="0050446B" w:rsidP="5B56DDDD">
      <w:pPr>
        <w:pStyle w:val="Geenafstand"/>
        <w:rPr>
          <w:rFonts w:eastAsia="Arial" w:cs="Arial"/>
          <w:sz w:val="20"/>
          <w:szCs w:val="20"/>
        </w:rPr>
      </w:pPr>
    </w:p>
    <w:p w14:paraId="34B32C32" w14:textId="6920FB0C" w:rsidR="00A2783B" w:rsidRPr="00221D72" w:rsidRDefault="5B56DDDD" w:rsidP="00221D72">
      <w:pPr>
        <w:pStyle w:val="Geenafstand"/>
        <w:pBdr>
          <w:top w:val="single" w:sz="4" w:space="1" w:color="auto"/>
          <w:left w:val="single" w:sz="4" w:space="4" w:color="auto"/>
          <w:bottom w:val="single" w:sz="4" w:space="1" w:color="auto"/>
          <w:right w:val="single" w:sz="4" w:space="4" w:color="auto"/>
        </w:pBdr>
        <w:spacing w:after="120" w:line="252" w:lineRule="auto"/>
        <w:rPr>
          <w:rFonts w:eastAsia="Arial" w:cs="Arial"/>
          <w:sz w:val="20"/>
          <w:szCs w:val="20"/>
        </w:rPr>
      </w:pPr>
      <w:r w:rsidRPr="00221D72">
        <w:rPr>
          <w:rFonts w:eastAsia="Arial" w:cs="Arial"/>
          <w:sz w:val="20"/>
          <w:szCs w:val="20"/>
        </w:rPr>
        <w:t>In geval van misdrijven jegens kinderen en/of personeel wordt te allen tijde aangifte gedaan bij de politie.</w:t>
      </w:r>
    </w:p>
    <w:p w14:paraId="58B34F95" w14:textId="77777777" w:rsidR="00A2783B" w:rsidRPr="00221D72" w:rsidRDefault="00A2783B" w:rsidP="00221D72">
      <w:pPr>
        <w:pStyle w:val="Geenafstand"/>
        <w:spacing w:after="120" w:line="252" w:lineRule="auto"/>
        <w:rPr>
          <w:rFonts w:eastAsia="Arial" w:cs="Arial"/>
          <w:sz w:val="20"/>
          <w:szCs w:val="20"/>
        </w:rPr>
      </w:pPr>
    </w:p>
    <w:p w14:paraId="52F685F1" w14:textId="3B0CCC80" w:rsidR="00252CF8" w:rsidRPr="00221D72" w:rsidRDefault="5B56DDDD" w:rsidP="00221D72">
      <w:pPr>
        <w:pStyle w:val="Geenafstand"/>
        <w:spacing w:after="120" w:line="252" w:lineRule="auto"/>
        <w:rPr>
          <w:rFonts w:eastAsia="Arial" w:cs="Arial"/>
          <w:sz w:val="20"/>
          <w:szCs w:val="20"/>
          <w:highlight w:val="yellow"/>
        </w:rPr>
      </w:pPr>
      <w:r w:rsidRPr="00221D72">
        <w:rPr>
          <w:rFonts w:eastAsia="Arial" w:cs="Arial"/>
          <w:sz w:val="20"/>
          <w:szCs w:val="20"/>
        </w:rPr>
        <w:t xml:space="preserve">Alle schoolmedewerkers zijn verplicht om het schoolbestuur onmiddellijk te informeren over een mogelijk zedendelict. Het gaat dan om een strafbaar feit waarbij een medewerker van de school een minderjarige leerling seksueel heeft misbruikt of geïntimideerd. Het schoolbestuur moet deze feiten voorleggen aan de vertrouwensinspecteur van de Inspectie van het Onderwijs. Deze zal adviseren en informeren. Zo nodig biedt de vertrouwensinspecteur begeleiding als het schoolbestuur een formele klacht indient of aangifte doet. </w:t>
      </w:r>
    </w:p>
    <w:p w14:paraId="2D8B8B33" w14:textId="77777777" w:rsidR="00252CF8" w:rsidRPr="005E3D6D" w:rsidRDefault="00252CF8" w:rsidP="5B56DDDD">
      <w:pPr>
        <w:pStyle w:val="Plattetekst"/>
        <w:rPr>
          <w:rFonts w:ascii="Arial" w:eastAsia="Arial" w:hAnsi="Arial" w:cs="Arial"/>
          <w:i/>
          <w:iCs/>
          <w:sz w:val="20"/>
          <w:szCs w:val="20"/>
        </w:rPr>
      </w:pPr>
    </w:p>
    <w:p w14:paraId="33BADE3C" w14:textId="4ED27A71" w:rsidR="00670773" w:rsidRPr="005E3D6D" w:rsidRDefault="00670773" w:rsidP="5B56DDDD">
      <w:pPr>
        <w:pStyle w:val="Kop2"/>
        <w:rPr>
          <w:rFonts w:ascii="Arial" w:eastAsia="Arial" w:hAnsi="Arial" w:cs="Arial"/>
          <w:color w:val="auto"/>
          <w:sz w:val="20"/>
          <w:szCs w:val="20"/>
        </w:rPr>
      </w:pPr>
      <w:bookmarkStart w:id="22" w:name="_Toc471818645"/>
      <w:r w:rsidRPr="005E3D6D">
        <w:rPr>
          <w:rFonts w:ascii="Arial" w:eastAsia="Arial" w:hAnsi="Arial" w:cs="Arial"/>
          <w:color w:val="auto"/>
          <w:sz w:val="20"/>
          <w:szCs w:val="20"/>
        </w:rPr>
        <w:t>Gebruik van ICT door medewerkers</w:t>
      </w:r>
      <w:r w:rsidR="00B8793C" w:rsidRPr="005E3D6D">
        <w:rPr>
          <w:rFonts w:ascii="Arial" w:eastAsia="Arial" w:hAnsi="Arial" w:cs="Arial"/>
          <w:color w:val="auto"/>
          <w:sz w:val="20"/>
          <w:szCs w:val="20"/>
        </w:rPr>
        <w:t xml:space="preserve"> en leerlingen</w:t>
      </w:r>
      <w:bookmarkEnd w:id="22"/>
    </w:p>
    <w:p w14:paraId="3D4D25AA" w14:textId="77777777" w:rsidR="00F65261" w:rsidRPr="005E3D6D" w:rsidRDefault="060DB3B7" w:rsidP="00221D72">
      <w:pPr>
        <w:pStyle w:val="Geenafstand"/>
        <w:spacing w:after="120" w:line="252" w:lineRule="auto"/>
        <w:rPr>
          <w:rFonts w:eastAsia="Arial" w:cs="Arial"/>
          <w:sz w:val="20"/>
          <w:szCs w:val="20"/>
        </w:rPr>
      </w:pPr>
      <w:r w:rsidRPr="005E3D6D">
        <w:rPr>
          <w:rFonts w:eastAsia="Arial" w:cs="Arial"/>
          <w:sz w:val="20"/>
          <w:szCs w:val="20"/>
        </w:rPr>
        <w:t xml:space="preserve">Leerkrachten maken gebruik van internet voor het lesgeven en alle daaruit voortvloeiende taken. Sociale media kan daar een onderdeel van zijn. Omdat de scheidingslijn tussen zakelijk en privé gebruik soms erg dun is, hebben wij een aantal regels opgesteld voor wat betreft het gebruik van </w:t>
      </w:r>
      <w:proofErr w:type="spellStart"/>
      <w:r w:rsidRPr="005E3D6D">
        <w:rPr>
          <w:rFonts w:eastAsia="Arial" w:cs="Arial"/>
          <w:sz w:val="20"/>
          <w:szCs w:val="20"/>
        </w:rPr>
        <w:t>social</w:t>
      </w:r>
      <w:proofErr w:type="spellEnd"/>
      <w:r w:rsidRPr="005E3D6D">
        <w:rPr>
          <w:rFonts w:eastAsia="Arial" w:cs="Arial"/>
          <w:sz w:val="20"/>
          <w:szCs w:val="20"/>
        </w:rPr>
        <w:t xml:space="preserve"> media als werknemer van Proceon en het contact met leerlingen via internet. </w:t>
      </w:r>
    </w:p>
    <w:p w14:paraId="22EC63A3" w14:textId="3FD533C6" w:rsidR="00670773" w:rsidRPr="005E3D6D" w:rsidRDefault="5B56DDDD" w:rsidP="00221D72">
      <w:pPr>
        <w:pStyle w:val="Geenafstand"/>
        <w:spacing w:after="120" w:line="252" w:lineRule="auto"/>
        <w:rPr>
          <w:rFonts w:eastAsia="Arial" w:cs="Arial"/>
          <w:b/>
          <w:i/>
          <w:sz w:val="20"/>
          <w:szCs w:val="20"/>
        </w:rPr>
      </w:pPr>
      <w:r w:rsidRPr="005E3D6D">
        <w:rPr>
          <w:rFonts w:eastAsia="Arial" w:cs="Arial"/>
          <w:sz w:val="20"/>
          <w:szCs w:val="20"/>
        </w:rPr>
        <w:t xml:space="preserve">In het </w:t>
      </w:r>
      <w:hyperlink r:id="rId23">
        <w:r w:rsidRPr="005E3D6D">
          <w:rPr>
            <w:rStyle w:val="Hyperlink"/>
            <w:rFonts w:eastAsia="Arial" w:cs="Arial"/>
            <w:color w:val="auto"/>
            <w:sz w:val="20"/>
            <w:szCs w:val="20"/>
          </w:rPr>
          <w:t>Email- en internetprotocol</w:t>
        </w:r>
      </w:hyperlink>
      <w:r w:rsidRPr="005E3D6D">
        <w:rPr>
          <w:rFonts w:eastAsia="Arial" w:cs="Arial"/>
          <w:sz w:val="20"/>
          <w:szCs w:val="20"/>
        </w:rPr>
        <w:t xml:space="preserve"> staat nader beschreven hoe om te gaan met het gebruik van ICT.</w:t>
      </w:r>
      <w:r w:rsidR="005E3D6D" w:rsidRPr="005E3D6D">
        <w:rPr>
          <w:rFonts w:eastAsia="Arial" w:cs="Arial"/>
          <w:b/>
          <w:i/>
          <w:sz w:val="20"/>
          <w:szCs w:val="20"/>
        </w:rPr>
        <w:t>(bijlage 11</w:t>
      </w:r>
      <w:r w:rsidR="00FA179C" w:rsidRPr="005E3D6D">
        <w:rPr>
          <w:rFonts w:eastAsia="Arial" w:cs="Arial"/>
          <w:b/>
          <w:i/>
          <w:sz w:val="20"/>
          <w:szCs w:val="20"/>
        </w:rPr>
        <w:t>)</w:t>
      </w:r>
    </w:p>
    <w:p w14:paraId="4CF46D78" w14:textId="242280E9" w:rsidR="00064467" w:rsidRPr="005E3D6D" w:rsidRDefault="00FA179C" w:rsidP="00221D72">
      <w:pPr>
        <w:spacing w:after="120" w:line="252" w:lineRule="auto"/>
        <w:rPr>
          <w:rFonts w:eastAsia="Arial" w:cs="Arial"/>
          <w:sz w:val="20"/>
          <w:szCs w:val="20"/>
        </w:rPr>
      </w:pPr>
      <w:bookmarkStart w:id="23" w:name="_Toc356897115"/>
      <w:r w:rsidRPr="005E3D6D">
        <w:rPr>
          <w:rFonts w:eastAsia="Arial" w:cs="Arial"/>
          <w:sz w:val="20"/>
          <w:szCs w:val="20"/>
        </w:rPr>
        <w:t xml:space="preserve">Het </w:t>
      </w:r>
      <w:r w:rsidR="2B62511F" w:rsidRPr="005E3D6D">
        <w:rPr>
          <w:rFonts w:eastAsia="Arial" w:cs="Arial"/>
          <w:sz w:val="20"/>
          <w:szCs w:val="20"/>
        </w:rPr>
        <w:t>Privacy reglement</w:t>
      </w:r>
      <w:r w:rsidRPr="005E3D6D">
        <w:rPr>
          <w:rFonts w:eastAsia="Arial" w:cs="Arial"/>
          <w:sz w:val="20"/>
          <w:szCs w:val="20"/>
        </w:rPr>
        <w:t xml:space="preserve"> </w:t>
      </w:r>
      <w:r w:rsidR="005E3D6D" w:rsidRPr="005E3D6D">
        <w:rPr>
          <w:rFonts w:eastAsia="Arial" w:cs="Arial"/>
          <w:b/>
          <w:i/>
          <w:sz w:val="20"/>
          <w:szCs w:val="20"/>
        </w:rPr>
        <w:t>bijlage 12</w:t>
      </w:r>
      <w:r w:rsidRPr="005E3D6D">
        <w:rPr>
          <w:rFonts w:eastAsia="Arial" w:cs="Arial"/>
          <w:b/>
          <w:i/>
          <w:sz w:val="20"/>
          <w:szCs w:val="20"/>
        </w:rPr>
        <w:t>)</w:t>
      </w:r>
      <w:r w:rsidRPr="005E3D6D">
        <w:rPr>
          <w:rFonts w:eastAsia="Arial" w:cs="Arial"/>
          <w:sz w:val="20"/>
          <w:szCs w:val="20"/>
        </w:rPr>
        <w:t xml:space="preserve"> wordt hierbij niet uit het oog verloren en is bepalend voor het opstellen van de protocollen; deze worden steeds aan het reglement getoetst.</w:t>
      </w:r>
      <w:r w:rsidR="007A241D">
        <w:rPr>
          <w:rFonts w:eastAsia="Arial" w:cs="Arial"/>
          <w:sz w:val="20"/>
          <w:szCs w:val="20"/>
        </w:rPr>
        <w:t xml:space="preserve"> AGV is in een aparte map opgenomen.</w:t>
      </w:r>
    </w:p>
    <w:p w14:paraId="4C7000CB" w14:textId="26221225" w:rsidR="00920F81" w:rsidRPr="005E3D6D" w:rsidRDefault="3FA4282C" w:rsidP="5B56DDDD">
      <w:pPr>
        <w:pStyle w:val="Kop2"/>
        <w:rPr>
          <w:rFonts w:ascii="Arial" w:eastAsia="Arial" w:hAnsi="Arial" w:cs="Arial"/>
          <w:color w:val="auto"/>
          <w:sz w:val="20"/>
          <w:szCs w:val="20"/>
        </w:rPr>
      </w:pPr>
      <w:bookmarkStart w:id="24" w:name="_Toc471818646"/>
      <w:r w:rsidRPr="005E3D6D">
        <w:rPr>
          <w:rFonts w:ascii="Arial" w:eastAsia="Arial" w:hAnsi="Arial" w:cs="Arial"/>
          <w:color w:val="auto"/>
          <w:sz w:val="20"/>
          <w:szCs w:val="20"/>
        </w:rPr>
        <w:t>Omgangsvormen; schoolregels</w:t>
      </w:r>
      <w:bookmarkEnd w:id="23"/>
      <w:bookmarkEnd w:id="24"/>
    </w:p>
    <w:p w14:paraId="041ECC98" w14:textId="532D2907" w:rsidR="00FA179C" w:rsidRPr="005E3D6D" w:rsidRDefault="00875703" w:rsidP="00221D72">
      <w:pPr>
        <w:spacing w:after="120" w:line="252" w:lineRule="auto"/>
        <w:rPr>
          <w:rFonts w:cs="Arial"/>
          <w:i/>
          <w:sz w:val="20"/>
          <w:szCs w:val="20"/>
        </w:rPr>
      </w:pPr>
      <w:r w:rsidRPr="005E3D6D">
        <w:rPr>
          <w:rFonts w:cs="Arial"/>
          <w:i/>
          <w:sz w:val="20"/>
          <w:szCs w:val="20"/>
        </w:rPr>
        <w:t xml:space="preserve">Wij zijn een gecertificeerde PBS school. Concreet houdt dit in dat onze “gedragsregels” overal zichtbaar hangen en bekend zijn bij iedereen. Kinderen krijgen les in gewenst gedrag en er zijn duidelijke consequenties en beloningen. Uitgangspunt van PBS is dat de gedragsregels overal zichtbaar zijn; tijdens de pauze hangen we de regels die daar gelden ook op </w:t>
      </w:r>
      <w:proofErr w:type="spellStart"/>
      <w:r w:rsidRPr="005E3D6D">
        <w:rPr>
          <w:rFonts w:cs="Arial"/>
          <w:i/>
          <w:sz w:val="20"/>
          <w:szCs w:val="20"/>
        </w:rPr>
        <w:t>op</w:t>
      </w:r>
      <w:proofErr w:type="spellEnd"/>
      <w:r w:rsidRPr="005E3D6D">
        <w:rPr>
          <w:rFonts w:cs="Arial"/>
          <w:i/>
          <w:sz w:val="20"/>
          <w:szCs w:val="20"/>
        </w:rPr>
        <w:t xml:space="preserve"> het plein. In de schoolgids en op de site wordt hier ook duidelijk over verteld. Daarnaast hebben we onze huisregels; deze zijn vermeld in de schoolgids. Aparte afspraken die met de klas worden gemaakt hangen duidelijk zichtbaar in het lokaal aan de muur.</w:t>
      </w:r>
    </w:p>
    <w:p w14:paraId="1BCF88BC" w14:textId="578B3B8B" w:rsidR="00920F81" w:rsidRPr="005E3D6D" w:rsidRDefault="00920F81" w:rsidP="5B56DDDD">
      <w:pPr>
        <w:pStyle w:val="Kop2"/>
        <w:rPr>
          <w:rFonts w:ascii="Arial" w:eastAsia="Arial" w:hAnsi="Arial" w:cs="Arial"/>
          <w:color w:val="auto"/>
          <w:sz w:val="20"/>
          <w:szCs w:val="20"/>
        </w:rPr>
      </w:pPr>
      <w:bookmarkStart w:id="25" w:name="_Toc356897116"/>
      <w:bookmarkStart w:id="26" w:name="_Toc471818647"/>
      <w:r w:rsidRPr="005E3D6D">
        <w:rPr>
          <w:rFonts w:ascii="Arial" w:eastAsia="Arial" w:hAnsi="Arial" w:cs="Arial"/>
          <w:color w:val="auto"/>
          <w:sz w:val="20"/>
          <w:szCs w:val="20"/>
        </w:rPr>
        <w:t>Ontruimingsplan</w:t>
      </w:r>
      <w:bookmarkEnd w:id="25"/>
      <w:bookmarkEnd w:id="26"/>
    </w:p>
    <w:p w14:paraId="14B4C719" w14:textId="0FA45323" w:rsidR="00064467" w:rsidRPr="005E3D6D" w:rsidRDefault="00875703" w:rsidP="00221D72">
      <w:pPr>
        <w:spacing w:after="120" w:line="252" w:lineRule="auto"/>
        <w:rPr>
          <w:rFonts w:cs="Arial"/>
          <w:i/>
          <w:sz w:val="20"/>
          <w:szCs w:val="20"/>
        </w:rPr>
      </w:pPr>
      <w:r w:rsidRPr="005E3D6D">
        <w:rPr>
          <w:rFonts w:cs="Arial"/>
          <w:i/>
          <w:sz w:val="20"/>
          <w:szCs w:val="20"/>
        </w:rPr>
        <w:t xml:space="preserve">Het ontruimingsplan wordt iedere schooljaar in de eerste schoolweek bijgewerkt (vanwege de BHV </w:t>
      </w:r>
      <w:proofErr w:type="spellStart"/>
      <w:r w:rsidRPr="005E3D6D">
        <w:rPr>
          <w:rFonts w:cs="Arial"/>
          <w:i/>
          <w:sz w:val="20"/>
          <w:szCs w:val="20"/>
        </w:rPr>
        <w:t>ers</w:t>
      </w:r>
      <w:proofErr w:type="spellEnd"/>
      <w:r w:rsidRPr="005E3D6D">
        <w:rPr>
          <w:rFonts w:cs="Arial"/>
          <w:i/>
          <w:sz w:val="20"/>
          <w:szCs w:val="20"/>
        </w:rPr>
        <w:t xml:space="preserve"> die een andere plaats hebben in het gebouw). Dat wordt direct met alle kinderen besproken. Ook de MR krijgt dit ter kennisname. Naast ontruimen bevat het plan ook de stappen die te nemen zijn bij inruimen. Het plan zit op een afgesproken plaats in de klassenmap. Daarnaast hangt in ieder lokaal bij de deur een klein kaartje met daarom de telefoonnummers, plek aansluitingen en taken. Dit kaartje wordt meegenomen en opgehaald door de hoofd BHV er. Zo weet men of iedereen buiten is.  Daarnaast neemt iedere</w:t>
      </w:r>
      <w:r w:rsidRPr="005E3D6D">
        <w:rPr>
          <w:rFonts w:cs="Arial"/>
          <w:sz w:val="20"/>
          <w:szCs w:val="20"/>
        </w:rPr>
        <w:t xml:space="preserve"> </w:t>
      </w:r>
      <w:r w:rsidRPr="005E3D6D">
        <w:rPr>
          <w:rFonts w:cs="Arial"/>
          <w:i/>
          <w:sz w:val="20"/>
          <w:szCs w:val="20"/>
        </w:rPr>
        <w:t xml:space="preserve">leerkracht het mapje met noodnummers mee, zodat alle ouders gebeld kunnen worden bij calamiteiten. De kaartjes worden ieder jaar bijgewerkt. Het plan wordt minimaal drie maal geoefend; 1 maal aangekondigd, 1 maal aangekondigd bij leerkrachten en 1 maal onaangekondigd. De ontruiming wordt dezelfde week geëvalueerd en waar nodig wordt het plan bijgesteld. We oefenen </w:t>
      </w:r>
      <w:proofErr w:type="spellStart"/>
      <w:r w:rsidRPr="005E3D6D">
        <w:rPr>
          <w:rFonts w:cs="Arial"/>
          <w:i/>
          <w:sz w:val="20"/>
          <w:szCs w:val="20"/>
        </w:rPr>
        <w:t>gebouwbreed</w:t>
      </w:r>
      <w:proofErr w:type="spellEnd"/>
      <w:r w:rsidRPr="005E3D6D">
        <w:rPr>
          <w:rFonts w:cs="Arial"/>
          <w:i/>
          <w:sz w:val="20"/>
          <w:szCs w:val="20"/>
        </w:rPr>
        <w:t xml:space="preserve">, dus ook met de kinderopvang in ons gebouw. De hoofd BHV </w:t>
      </w:r>
      <w:proofErr w:type="spellStart"/>
      <w:r w:rsidRPr="005E3D6D">
        <w:rPr>
          <w:rFonts w:cs="Arial"/>
          <w:i/>
          <w:sz w:val="20"/>
          <w:szCs w:val="20"/>
        </w:rPr>
        <w:t>ers</w:t>
      </w:r>
      <w:proofErr w:type="spellEnd"/>
      <w:r w:rsidRPr="005E3D6D">
        <w:rPr>
          <w:rFonts w:cs="Arial"/>
          <w:i/>
          <w:sz w:val="20"/>
          <w:szCs w:val="20"/>
        </w:rPr>
        <w:t xml:space="preserve"> van de vestigingen vormen de </w:t>
      </w:r>
      <w:proofErr w:type="spellStart"/>
      <w:r w:rsidRPr="005E3D6D">
        <w:rPr>
          <w:rFonts w:cs="Arial"/>
          <w:i/>
          <w:sz w:val="20"/>
          <w:szCs w:val="20"/>
        </w:rPr>
        <w:t>gebouwbrede</w:t>
      </w:r>
      <w:proofErr w:type="spellEnd"/>
      <w:r w:rsidRPr="005E3D6D">
        <w:rPr>
          <w:rFonts w:cs="Arial"/>
          <w:i/>
          <w:sz w:val="20"/>
          <w:szCs w:val="20"/>
        </w:rPr>
        <w:t xml:space="preserve"> groep die deze ontruimingen coördineert. In het gebouw is sinds december 2017 een AED aanwezig.</w:t>
      </w:r>
    </w:p>
    <w:p w14:paraId="605C6475" w14:textId="77777777" w:rsidR="00920F81" w:rsidRPr="005E3D6D" w:rsidRDefault="00920F81" w:rsidP="5B56DDDD">
      <w:pPr>
        <w:pStyle w:val="Kop2"/>
        <w:rPr>
          <w:rFonts w:ascii="Arial" w:eastAsia="Arial" w:hAnsi="Arial" w:cs="Arial"/>
          <w:color w:val="auto"/>
          <w:sz w:val="20"/>
          <w:szCs w:val="20"/>
        </w:rPr>
      </w:pPr>
      <w:bookmarkStart w:id="27" w:name="_Voorbeeldbrieven_voor_ouders_1"/>
      <w:bookmarkStart w:id="28" w:name="_Toc356897121"/>
      <w:bookmarkStart w:id="29" w:name="_Toc471818648"/>
      <w:bookmarkEnd w:id="27"/>
      <w:r w:rsidRPr="005E3D6D">
        <w:rPr>
          <w:rFonts w:ascii="Arial" w:eastAsia="Arial" w:hAnsi="Arial" w:cs="Arial"/>
          <w:color w:val="auto"/>
          <w:sz w:val="20"/>
          <w:szCs w:val="20"/>
        </w:rPr>
        <w:lastRenderedPageBreak/>
        <w:t>Toezicht</w:t>
      </w:r>
      <w:bookmarkEnd w:id="28"/>
      <w:bookmarkEnd w:id="29"/>
    </w:p>
    <w:p w14:paraId="5386D417" w14:textId="77777777" w:rsidR="00920F81" w:rsidRPr="005E3D6D" w:rsidRDefault="5B56DDDD" w:rsidP="00221D72">
      <w:pPr>
        <w:pStyle w:val="Geenafstand"/>
        <w:spacing w:after="120" w:line="252" w:lineRule="auto"/>
        <w:rPr>
          <w:rFonts w:eastAsia="Arial" w:cs="Arial"/>
          <w:i/>
          <w:sz w:val="20"/>
          <w:szCs w:val="20"/>
        </w:rPr>
      </w:pPr>
      <w:r w:rsidRPr="005E3D6D">
        <w:rPr>
          <w:rFonts w:eastAsia="Arial" w:cs="Arial"/>
          <w:i/>
          <w:sz w:val="20"/>
          <w:szCs w:val="20"/>
        </w:rPr>
        <w:t>Tijdens aanwezigheid van kinderen wordt er altijd door één of meerdere bij de school betrokken volwassene(n) toezicht gehouden.</w:t>
      </w:r>
    </w:p>
    <w:p w14:paraId="76834C4C" w14:textId="77777777" w:rsidR="00920F81" w:rsidRPr="005E3D6D" w:rsidRDefault="5B56DDDD" w:rsidP="00221D72">
      <w:pPr>
        <w:pStyle w:val="Geenafstand"/>
        <w:spacing w:after="120" w:line="252" w:lineRule="auto"/>
        <w:rPr>
          <w:rFonts w:eastAsia="Arial" w:cs="Arial"/>
          <w:i/>
          <w:sz w:val="20"/>
          <w:szCs w:val="20"/>
        </w:rPr>
      </w:pPr>
      <w:r w:rsidRPr="005E3D6D">
        <w:rPr>
          <w:rFonts w:eastAsia="Arial" w:cs="Arial"/>
          <w:i/>
          <w:sz w:val="20"/>
          <w:szCs w:val="20"/>
        </w:rPr>
        <w:t>Denk hierbij aan:</w:t>
      </w:r>
    </w:p>
    <w:p w14:paraId="2612E690" w14:textId="65C1B63F" w:rsidR="00920F81" w:rsidRPr="005E3D6D" w:rsidRDefault="00502930" w:rsidP="5B56DDDD">
      <w:pPr>
        <w:pStyle w:val="Geenafstand"/>
        <w:numPr>
          <w:ilvl w:val="0"/>
          <w:numId w:val="4"/>
        </w:numPr>
        <w:rPr>
          <w:rFonts w:eastAsia="Arial" w:cs="Arial"/>
          <w:i/>
          <w:sz w:val="20"/>
          <w:szCs w:val="20"/>
        </w:rPr>
      </w:pPr>
      <w:r w:rsidRPr="005E3D6D">
        <w:rPr>
          <w:rFonts w:eastAsia="Arial" w:cs="Arial"/>
          <w:i/>
          <w:sz w:val="20"/>
          <w:szCs w:val="20"/>
        </w:rPr>
        <w:t>10</w:t>
      </w:r>
      <w:r w:rsidR="5B56DDDD" w:rsidRPr="005E3D6D">
        <w:rPr>
          <w:rFonts w:eastAsia="Arial" w:cs="Arial"/>
          <w:i/>
          <w:sz w:val="20"/>
          <w:szCs w:val="20"/>
        </w:rPr>
        <w:t xml:space="preserve"> minuten voor en na schooltijd in de gebouwen</w:t>
      </w:r>
    </w:p>
    <w:p w14:paraId="53798712" w14:textId="782294B7" w:rsidR="00502930" w:rsidRPr="005E3D6D" w:rsidRDefault="00502930" w:rsidP="5B56DDDD">
      <w:pPr>
        <w:pStyle w:val="Geenafstand"/>
        <w:numPr>
          <w:ilvl w:val="0"/>
          <w:numId w:val="4"/>
        </w:numPr>
        <w:rPr>
          <w:rFonts w:eastAsia="Arial" w:cs="Arial"/>
          <w:i/>
          <w:sz w:val="20"/>
          <w:szCs w:val="20"/>
        </w:rPr>
      </w:pPr>
      <w:r w:rsidRPr="005E3D6D">
        <w:rPr>
          <w:rFonts w:eastAsia="Arial" w:cs="Arial"/>
          <w:i/>
          <w:sz w:val="20"/>
          <w:szCs w:val="20"/>
        </w:rPr>
        <w:t>De leerkrachten halen en brengen de kinderen naar het plein voor en na schooltijd</w:t>
      </w:r>
    </w:p>
    <w:p w14:paraId="3E23EBF8" w14:textId="6A4AA9A4" w:rsidR="00920F81" w:rsidRPr="005E3D6D" w:rsidRDefault="00502930" w:rsidP="5B56DDDD">
      <w:pPr>
        <w:pStyle w:val="Geenafstand"/>
        <w:numPr>
          <w:ilvl w:val="0"/>
          <w:numId w:val="4"/>
        </w:numPr>
        <w:rPr>
          <w:rFonts w:eastAsia="Arial" w:cs="Arial"/>
          <w:i/>
          <w:sz w:val="20"/>
          <w:szCs w:val="20"/>
        </w:rPr>
      </w:pPr>
      <w:r w:rsidRPr="005E3D6D">
        <w:rPr>
          <w:rFonts w:eastAsia="Arial" w:cs="Arial"/>
          <w:i/>
          <w:sz w:val="20"/>
          <w:szCs w:val="20"/>
        </w:rPr>
        <w:t>P</w:t>
      </w:r>
      <w:r w:rsidR="5B56DDDD" w:rsidRPr="005E3D6D">
        <w:rPr>
          <w:rFonts w:eastAsia="Arial" w:cs="Arial"/>
          <w:i/>
          <w:sz w:val="20"/>
          <w:szCs w:val="20"/>
        </w:rPr>
        <w:t>auzes</w:t>
      </w:r>
      <w:r w:rsidRPr="005E3D6D">
        <w:rPr>
          <w:rFonts w:eastAsia="Arial" w:cs="Arial"/>
          <w:i/>
          <w:sz w:val="20"/>
          <w:szCs w:val="20"/>
        </w:rPr>
        <w:t>; we spelen in 2 bouwen buiten tijdens de pauzes, zo is er goed overzicht en voldoende ruimte voor iedereen. Er zijn minimaal 2 mensen buiten met de kinderen. Tijdens de pauze na de lunch wordt de pleinwacht ondersteund door een toezicht houdende ouder; zij ontvangen hiervoor een vrijwilligersvergoeding, betaalt vanuit de ouderbijdrage- dit wordt vermeld in de schoolgids.</w:t>
      </w:r>
    </w:p>
    <w:p w14:paraId="032051C7" w14:textId="4C69DD0E" w:rsidR="00920F81" w:rsidRPr="005E3D6D" w:rsidRDefault="5B56DDDD" w:rsidP="5B56DDDD">
      <w:pPr>
        <w:pStyle w:val="Geenafstand"/>
        <w:numPr>
          <w:ilvl w:val="0"/>
          <w:numId w:val="4"/>
        </w:numPr>
        <w:rPr>
          <w:rFonts w:eastAsia="Arial" w:cs="Arial"/>
          <w:i/>
          <w:sz w:val="20"/>
          <w:szCs w:val="20"/>
        </w:rPr>
      </w:pPr>
      <w:r w:rsidRPr="005E3D6D">
        <w:rPr>
          <w:rFonts w:eastAsia="Arial" w:cs="Arial"/>
          <w:i/>
          <w:sz w:val="20"/>
          <w:szCs w:val="20"/>
        </w:rPr>
        <w:t>tijdens lessen in les- en gym lokalen, hallen en gangen</w:t>
      </w:r>
      <w:r w:rsidR="00502930" w:rsidRPr="005E3D6D">
        <w:rPr>
          <w:rFonts w:eastAsia="Arial" w:cs="Arial"/>
          <w:i/>
          <w:sz w:val="20"/>
          <w:szCs w:val="20"/>
        </w:rPr>
        <w:t xml:space="preserve"> zijn er volwassenen die bij de kinderen zijn.</w:t>
      </w:r>
    </w:p>
    <w:p w14:paraId="14523B7A" w14:textId="07CC08D9" w:rsidR="00502930" w:rsidRPr="005E3D6D" w:rsidRDefault="00502930" w:rsidP="5B56DDDD">
      <w:pPr>
        <w:pStyle w:val="Geenafstand"/>
        <w:numPr>
          <w:ilvl w:val="0"/>
          <w:numId w:val="4"/>
        </w:numPr>
        <w:rPr>
          <w:rFonts w:eastAsia="Arial" w:cs="Arial"/>
          <w:i/>
          <w:sz w:val="20"/>
          <w:szCs w:val="20"/>
        </w:rPr>
      </w:pPr>
      <w:r w:rsidRPr="005E3D6D">
        <w:rPr>
          <w:rFonts w:eastAsia="Arial" w:cs="Arial"/>
          <w:i/>
          <w:sz w:val="20"/>
          <w:szCs w:val="20"/>
        </w:rPr>
        <w:t xml:space="preserve">We zijn er alert op dat een stagiair of andere niet gediplomeerde leerkracht </w:t>
      </w:r>
      <w:r w:rsidRPr="005E3D6D">
        <w:rPr>
          <w:rFonts w:eastAsia="Arial" w:cs="Arial"/>
          <w:i/>
          <w:sz w:val="20"/>
          <w:szCs w:val="20"/>
          <w:u w:val="single"/>
        </w:rPr>
        <w:t xml:space="preserve">altijd </w:t>
      </w:r>
      <w:r w:rsidRPr="005E3D6D">
        <w:rPr>
          <w:rFonts w:eastAsia="Arial" w:cs="Arial"/>
          <w:i/>
          <w:sz w:val="20"/>
          <w:szCs w:val="20"/>
        </w:rPr>
        <w:t>samen begeleidt of toezicht houdt met iemand die wel bevoegd is.</w:t>
      </w:r>
    </w:p>
    <w:p w14:paraId="2CB0FFE3" w14:textId="77777777" w:rsidR="00064467" w:rsidRPr="005E3D6D" w:rsidRDefault="00064467" w:rsidP="5B56DDDD">
      <w:pPr>
        <w:rPr>
          <w:rFonts w:eastAsia="Arial" w:cs="Arial"/>
          <w:i/>
          <w:iCs/>
          <w:sz w:val="20"/>
          <w:szCs w:val="20"/>
        </w:rPr>
      </w:pPr>
    </w:p>
    <w:p w14:paraId="7ED33AD3" w14:textId="77777777" w:rsidR="00920F81" w:rsidRPr="005E3D6D" w:rsidRDefault="00920F81" w:rsidP="5B56DDDD">
      <w:pPr>
        <w:pStyle w:val="Kop2"/>
        <w:rPr>
          <w:rFonts w:ascii="Arial" w:eastAsia="Arial" w:hAnsi="Arial" w:cs="Arial"/>
          <w:i/>
          <w:iCs/>
          <w:color w:val="auto"/>
          <w:sz w:val="20"/>
          <w:szCs w:val="20"/>
        </w:rPr>
      </w:pPr>
      <w:bookmarkStart w:id="30" w:name="_Toc471818649"/>
      <w:r w:rsidRPr="005E3D6D">
        <w:rPr>
          <w:rFonts w:ascii="Arial" w:eastAsia="Arial" w:hAnsi="Arial" w:cs="Arial"/>
          <w:color w:val="auto"/>
          <w:sz w:val="20"/>
          <w:szCs w:val="20"/>
        </w:rPr>
        <w:t>Buitenschoolse activiteiten</w:t>
      </w:r>
      <w:bookmarkEnd w:id="30"/>
    </w:p>
    <w:p w14:paraId="0884B1A3" w14:textId="19895112" w:rsidR="00920F81"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Als school zijn wij verplicht de veiligheid van onze leerlingen op school zo goed mogelijk te waarborgen. Dit geldt uiteraard ook wanneer er buitenschoolse activiteiten ondernemen die onder verantwoordelijkheid van de school vallen. </w:t>
      </w:r>
    </w:p>
    <w:p w14:paraId="382859FD" w14:textId="25C925C6" w:rsidR="00C27F57" w:rsidRPr="005E3D6D" w:rsidRDefault="00C27F57" w:rsidP="00221D72">
      <w:pPr>
        <w:pStyle w:val="Geenafstand"/>
        <w:spacing w:after="120" w:line="252" w:lineRule="auto"/>
        <w:rPr>
          <w:rFonts w:eastAsia="Arial" w:cs="Arial"/>
          <w:i/>
          <w:sz w:val="20"/>
          <w:szCs w:val="20"/>
        </w:rPr>
      </w:pPr>
      <w:r w:rsidRPr="005E3D6D">
        <w:rPr>
          <w:rFonts w:eastAsia="Arial" w:cs="Arial"/>
          <w:i/>
          <w:sz w:val="20"/>
          <w:szCs w:val="20"/>
        </w:rPr>
        <w:t xml:space="preserve">Bij een buitenschoolse activiteit kijken we naar het aantal kinderen en de leeftijd en bepalen zo het aantal begeleiders. </w:t>
      </w:r>
    </w:p>
    <w:p w14:paraId="4FF16888" w14:textId="77777777" w:rsidR="00C27F57" w:rsidRPr="005E3D6D" w:rsidRDefault="00C27F57" w:rsidP="00221D72">
      <w:pPr>
        <w:pStyle w:val="Geenafstand"/>
        <w:spacing w:after="120" w:line="252" w:lineRule="auto"/>
        <w:rPr>
          <w:rFonts w:eastAsia="Arial" w:cs="Arial"/>
          <w:i/>
          <w:sz w:val="20"/>
          <w:szCs w:val="20"/>
        </w:rPr>
      </w:pPr>
      <w:r w:rsidRPr="005E3D6D">
        <w:rPr>
          <w:rFonts w:eastAsia="Arial" w:cs="Arial"/>
          <w:i/>
          <w:sz w:val="20"/>
          <w:szCs w:val="20"/>
        </w:rPr>
        <w:t xml:space="preserve">In de regel vindt vervoer per auto plaats. Daarbij gaan er niet meer kinderen in de auto dan toegestaan en er dus gordels zijn! </w:t>
      </w:r>
    </w:p>
    <w:p w14:paraId="44206A51" w14:textId="77777777" w:rsidR="00C27F57" w:rsidRPr="005E3D6D" w:rsidRDefault="00C27F57" w:rsidP="00C27F57">
      <w:pPr>
        <w:pStyle w:val="Geenafstand"/>
        <w:numPr>
          <w:ilvl w:val="0"/>
          <w:numId w:val="11"/>
        </w:numPr>
        <w:rPr>
          <w:rFonts w:eastAsia="Arial" w:cs="Arial"/>
          <w:i/>
          <w:sz w:val="20"/>
          <w:szCs w:val="20"/>
        </w:rPr>
      </w:pPr>
      <w:proofErr w:type="spellStart"/>
      <w:r w:rsidRPr="005E3D6D">
        <w:rPr>
          <w:rFonts w:eastAsia="Arial" w:cs="Arial"/>
          <w:i/>
          <w:sz w:val="20"/>
          <w:szCs w:val="20"/>
        </w:rPr>
        <w:t>Stoelverhogers</w:t>
      </w:r>
      <w:proofErr w:type="spellEnd"/>
      <w:r w:rsidRPr="005E3D6D">
        <w:rPr>
          <w:rFonts w:eastAsia="Arial" w:cs="Arial"/>
          <w:i/>
          <w:sz w:val="20"/>
          <w:szCs w:val="20"/>
        </w:rPr>
        <w:t xml:space="preserve"> zijn niet verplicht voor een school, maar proberen wij (zeker voor de kleuters) zo veel mogelijk te hebben. </w:t>
      </w:r>
    </w:p>
    <w:p w14:paraId="78106906" w14:textId="77777777"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 xml:space="preserve">Groep 7 en 8 mogen op de fiets, de lagere groepen niet. De begeleiders hebben (bij lopen en fietsen altijd) een fel gekleurd hes aan, zodat zij goed herkenbaar zijn. </w:t>
      </w:r>
    </w:p>
    <w:p w14:paraId="6B5F0E43" w14:textId="1EC0BE4B"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Waar nodig gaat er 1 auto mee (kamp/schoolreis)</w:t>
      </w:r>
    </w:p>
    <w:p w14:paraId="486F1CFA" w14:textId="22746A4B"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De leerkracht heeft altijd de map met noodnummers en leerling gegevens bij zich</w:t>
      </w:r>
    </w:p>
    <w:p w14:paraId="6510867A" w14:textId="2CB1137C"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Mobiele telefoonnummers worden uitgewisseld zodat men elkaar altijd kan bereiken</w:t>
      </w:r>
    </w:p>
    <w:p w14:paraId="20454EB2" w14:textId="4AFF21BA"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Een begeleider heeft in de regel niet meer dan 6 (OB) of 8(BB) kinderen in het groepje</w:t>
      </w:r>
    </w:p>
    <w:p w14:paraId="38BDBD9A" w14:textId="7279915A"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Op schoolreisjes en andere uitsapjes wordt zo veel mogelijk een schoolshirt gedragen</w:t>
      </w:r>
    </w:p>
    <w:p w14:paraId="3CCA0DCD" w14:textId="08E83EA5" w:rsidR="00C27F57" w:rsidRPr="005E3D6D" w:rsidRDefault="00C27F57" w:rsidP="00C27F57">
      <w:pPr>
        <w:pStyle w:val="Geenafstand"/>
        <w:numPr>
          <w:ilvl w:val="0"/>
          <w:numId w:val="11"/>
        </w:numPr>
        <w:rPr>
          <w:rFonts w:eastAsia="Arial" w:cs="Arial"/>
          <w:i/>
          <w:sz w:val="20"/>
          <w:szCs w:val="20"/>
        </w:rPr>
      </w:pPr>
      <w:r w:rsidRPr="005E3D6D">
        <w:rPr>
          <w:rFonts w:eastAsia="Arial" w:cs="Arial"/>
          <w:i/>
          <w:sz w:val="20"/>
          <w:szCs w:val="20"/>
        </w:rPr>
        <w:t>Voor de avondvierdaagse zijn duidelijke afspraken in het aantal begeleiders en kinderen en de regels (vanuit PBS)</w:t>
      </w:r>
    </w:p>
    <w:p w14:paraId="1C454F9A" w14:textId="2DD76001" w:rsidR="00920F81" w:rsidRPr="005E3D6D" w:rsidRDefault="00C27F57" w:rsidP="060DB3B7">
      <w:pPr>
        <w:pStyle w:val="Lijstalinea"/>
        <w:numPr>
          <w:ilvl w:val="0"/>
          <w:numId w:val="5"/>
        </w:numPr>
        <w:rPr>
          <w:rFonts w:eastAsia="Arial" w:cs="Arial"/>
          <w:i/>
          <w:iCs/>
          <w:sz w:val="20"/>
          <w:szCs w:val="20"/>
        </w:rPr>
      </w:pPr>
      <w:r w:rsidRPr="005E3D6D">
        <w:rPr>
          <w:rFonts w:eastAsia="Arial" w:cs="Arial"/>
          <w:i/>
          <w:iCs/>
          <w:sz w:val="20"/>
          <w:szCs w:val="20"/>
        </w:rPr>
        <w:t>De leerkracht heeft in de regel de medicatie voor leerlingen bij zich (tenzij de betreffende ouder mee is)</w:t>
      </w:r>
    </w:p>
    <w:p w14:paraId="3A8AE440" w14:textId="5C6DA852" w:rsidR="00C27F57" w:rsidRPr="005E3D6D" w:rsidRDefault="00C27F57" w:rsidP="060DB3B7">
      <w:pPr>
        <w:pStyle w:val="Lijstalinea"/>
        <w:numPr>
          <w:ilvl w:val="0"/>
          <w:numId w:val="5"/>
        </w:numPr>
        <w:rPr>
          <w:rFonts w:eastAsia="Arial" w:cs="Arial"/>
          <w:i/>
          <w:iCs/>
          <w:sz w:val="20"/>
          <w:szCs w:val="20"/>
        </w:rPr>
      </w:pPr>
      <w:r w:rsidRPr="005E3D6D">
        <w:rPr>
          <w:rFonts w:eastAsia="Arial" w:cs="Arial"/>
          <w:i/>
          <w:iCs/>
          <w:sz w:val="20"/>
          <w:szCs w:val="20"/>
        </w:rPr>
        <w:t>Bij alle uitstapjes gaat de speciaal hiervoor aangeschafte EHBO kist mee</w:t>
      </w:r>
    </w:p>
    <w:p w14:paraId="7CBD8E93" w14:textId="3AEA1308" w:rsidR="00C27F57" w:rsidRPr="005E3D6D" w:rsidRDefault="00C27F57" w:rsidP="060DB3B7">
      <w:pPr>
        <w:pStyle w:val="Lijstalinea"/>
        <w:numPr>
          <w:ilvl w:val="0"/>
          <w:numId w:val="5"/>
        </w:numPr>
        <w:rPr>
          <w:rFonts w:eastAsia="Arial" w:cs="Arial"/>
          <w:i/>
          <w:iCs/>
          <w:sz w:val="20"/>
          <w:szCs w:val="20"/>
        </w:rPr>
      </w:pPr>
      <w:r w:rsidRPr="005E3D6D">
        <w:rPr>
          <w:rFonts w:eastAsia="Arial" w:cs="Arial"/>
          <w:i/>
          <w:iCs/>
          <w:sz w:val="20"/>
          <w:szCs w:val="20"/>
        </w:rPr>
        <w:t>Er is bij een uitstapje altijd een gediplomeerde leerkracht mee</w:t>
      </w:r>
    </w:p>
    <w:p w14:paraId="40E8E7C2" w14:textId="2B06D51B" w:rsidR="00C27F57" w:rsidRPr="005E3D6D" w:rsidRDefault="00C27F57" w:rsidP="060DB3B7">
      <w:pPr>
        <w:pStyle w:val="Lijstalinea"/>
        <w:numPr>
          <w:ilvl w:val="0"/>
          <w:numId w:val="5"/>
        </w:numPr>
        <w:rPr>
          <w:rFonts w:eastAsia="Arial" w:cs="Arial"/>
          <w:i/>
          <w:iCs/>
          <w:sz w:val="20"/>
          <w:szCs w:val="20"/>
        </w:rPr>
      </w:pPr>
      <w:r w:rsidRPr="005E3D6D">
        <w:rPr>
          <w:rFonts w:eastAsia="Arial" w:cs="Arial"/>
          <w:i/>
          <w:iCs/>
          <w:sz w:val="20"/>
          <w:szCs w:val="20"/>
        </w:rPr>
        <w:t>Op kamp zijn we alert dat we aparte slaapruimten en wasgelegenheid hebben voor meisjes en jongens. Ook gaan er begeleiders van beide seksen mee.</w:t>
      </w:r>
    </w:p>
    <w:p w14:paraId="2EF7061D" w14:textId="4D885919" w:rsidR="00920F81" w:rsidRPr="005E3D6D" w:rsidRDefault="00920F81" w:rsidP="5B56DDDD">
      <w:pPr>
        <w:pStyle w:val="Kop2"/>
        <w:rPr>
          <w:rFonts w:ascii="Arial" w:eastAsia="Arial" w:hAnsi="Arial" w:cs="Arial"/>
          <w:color w:val="auto"/>
          <w:sz w:val="20"/>
          <w:szCs w:val="20"/>
        </w:rPr>
      </w:pPr>
      <w:bookmarkStart w:id="31" w:name="_Toc356897117"/>
      <w:bookmarkStart w:id="32" w:name="_Toc356897119"/>
      <w:bookmarkStart w:id="33" w:name="_Toc471818650"/>
      <w:bookmarkEnd w:id="31"/>
      <w:r w:rsidRPr="005E3D6D">
        <w:rPr>
          <w:rFonts w:ascii="Arial" w:eastAsia="Arial" w:hAnsi="Arial" w:cs="Arial"/>
          <w:color w:val="auto"/>
          <w:sz w:val="20"/>
          <w:szCs w:val="20"/>
        </w:rPr>
        <w:t>Crisisteam</w:t>
      </w:r>
      <w:bookmarkEnd w:id="32"/>
      <w:bookmarkEnd w:id="33"/>
    </w:p>
    <w:p w14:paraId="55B25B6E" w14:textId="44170AF5" w:rsidR="00920F81"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Wanneer er sprake is van een incident of calamiteit moet er veel geregeld worden. </w:t>
      </w:r>
    </w:p>
    <w:p w14:paraId="366A5D15" w14:textId="77777777" w:rsidR="00920F81"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Het crisisteam heeft hier een belangrijke rol in en is onder meer verantwoordelijk voor:</w:t>
      </w:r>
    </w:p>
    <w:p w14:paraId="2981CB77"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Informatie van/aan betrokkenen;</w:t>
      </w:r>
    </w:p>
    <w:p w14:paraId="73677017"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Organisatorische aanpassingen;</w:t>
      </w:r>
    </w:p>
    <w:p w14:paraId="624416B8"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Opvang van leerlingen en collega’s;</w:t>
      </w:r>
    </w:p>
    <w:p w14:paraId="69286E21"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Contacten met ouders;</w:t>
      </w:r>
    </w:p>
    <w:p w14:paraId="4F15C74C"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Regelingen in verband met rouwbezoek en uitvaart;</w:t>
      </w:r>
    </w:p>
    <w:p w14:paraId="118B8A40"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Administratieve afwikkeling;</w:t>
      </w:r>
    </w:p>
    <w:p w14:paraId="31437259" w14:textId="77777777" w:rsidR="00920F81" w:rsidRPr="005E3D6D" w:rsidRDefault="5B56DDDD" w:rsidP="5B56DDDD">
      <w:pPr>
        <w:numPr>
          <w:ilvl w:val="0"/>
          <w:numId w:val="3"/>
        </w:numPr>
        <w:spacing w:after="0" w:line="240" w:lineRule="auto"/>
        <w:rPr>
          <w:rFonts w:eastAsia="Arial" w:cs="Arial"/>
          <w:sz w:val="20"/>
          <w:szCs w:val="20"/>
        </w:rPr>
      </w:pPr>
      <w:r w:rsidRPr="005E3D6D">
        <w:rPr>
          <w:rFonts w:eastAsia="Arial" w:cs="Arial"/>
          <w:sz w:val="20"/>
          <w:szCs w:val="20"/>
        </w:rPr>
        <w:t>Nazorg van betrokkenen;</w:t>
      </w:r>
    </w:p>
    <w:p w14:paraId="0386838C" w14:textId="77777777" w:rsidR="00920F81" w:rsidRPr="005E3D6D" w:rsidRDefault="00920F81" w:rsidP="5B56DDDD">
      <w:pPr>
        <w:pStyle w:val="Geenafstand"/>
        <w:rPr>
          <w:rFonts w:eastAsia="Arial" w:cs="Arial"/>
          <w:sz w:val="20"/>
          <w:szCs w:val="20"/>
        </w:rPr>
      </w:pPr>
    </w:p>
    <w:p w14:paraId="5A7142B6" w14:textId="0A73C02C" w:rsidR="00920F81" w:rsidRPr="005E3D6D" w:rsidRDefault="5B56DDDD" w:rsidP="00221D72">
      <w:pPr>
        <w:pStyle w:val="Geenafstand"/>
        <w:spacing w:after="120" w:line="252" w:lineRule="auto"/>
        <w:rPr>
          <w:rFonts w:eastAsia="Arial" w:cs="Arial"/>
          <w:i/>
          <w:iCs/>
          <w:sz w:val="20"/>
          <w:szCs w:val="20"/>
        </w:rPr>
      </w:pPr>
      <w:r w:rsidRPr="005E3D6D">
        <w:rPr>
          <w:rFonts w:eastAsia="Arial" w:cs="Arial"/>
          <w:sz w:val="20"/>
          <w:szCs w:val="20"/>
        </w:rPr>
        <w:lastRenderedPageBreak/>
        <w:t xml:space="preserve">Het crisisteam komt zo spoedig mogelijk bijeen als de school te maken krijgt met een (ernstig) incident. </w:t>
      </w:r>
      <w:r w:rsidR="00502930" w:rsidRPr="005E3D6D">
        <w:rPr>
          <w:rFonts w:eastAsia="Arial" w:cs="Arial"/>
          <w:i/>
          <w:iCs/>
          <w:sz w:val="20"/>
          <w:szCs w:val="20"/>
        </w:rPr>
        <w:t xml:space="preserve"> Zie hiervoor het </w:t>
      </w:r>
      <w:hyperlink r:id="rId24">
        <w:r w:rsidRPr="005E3D6D">
          <w:rPr>
            <w:rStyle w:val="Hyperlink"/>
            <w:rFonts w:eastAsia="Arial" w:cs="Arial"/>
            <w:i/>
            <w:iCs/>
            <w:sz w:val="20"/>
            <w:szCs w:val="20"/>
          </w:rPr>
          <w:t>Draaiboek calamiteiten</w:t>
        </w:r>
      </w:hyperlink>
      <w:r w:rsidRPr="005E3D6D">
        <w:rPr>
          <w:rFonts w:eastAsia="Arial" w:cs="Arial"/>
          <w:i/>
          <w:iCs/>
          <w:sz w:val="20"/>
          <w:szCs w:val="20"/>
        </w:rPr>
        <w:t xml:space="preserve">. </w:t>
      </w:r>
      <w:r w:rsidR="00502930" w:rsidRPr="005E3D6D">
        <w:rPr>
          <w:rFonts w:eastAsia="Arial" w:cs="Arial"/>
          <w:i/>
          <w:iCs/>
          <w:sz w:val="20"/>
          <w:szCs w:val="20"/>
        </w:rPr>
        <w:t>(</w:t>
      </w:r>
      <w:r w:rsidR="00502930" w:rsidRPr="005E3D6D">
        <w:rPr>
          <w:rFonts w:eastAsia="Arial" w:cs="Arial"/>
          <w:b/>
          <w:i/>
          <w:iCs/>
          <w:sz w:val="20"/>
          <w:szCs w:val="20"/>
        </w:rPr>
        <w:t>( bijlage</w:t>
      </w:r>
      <w:r w:rsidR="005E3D6D" w:rsidRPr="005E3D6D">
        <w:rPr>
          <w:rFonts w:eastAsia="Arial" w:cs="Arial"/>
          <w:b/>
          <w:i/>
          <w:iCs/>
          <w:sz w:val="20"/>
          <w:szCs w:val="20"/>
        </w:rPr>
        <w:t xml:space="preserve"> 13</w:t>
      </w:r>
      <w:r w:rsidR="00502930" w:rsidRPr="005E3D6D">
        <w:rPr>
          <w:rFonts w:eastAsia="Arial" w:cs="Arial"/>
          <w:b/>
          <w:i/>
          <w:iCs/>
          <w:sz w:val="20"/>
          <w:szCs w:val="20"/>
        </w:rPr>
        <w:t xml:space="preserve">) </w:t>
      </w:r>
      <w:r w:rsidR="00502930" w:rsidRPr="005E3D6D">
        <w:rPr>
          <w:rFonts w:eastAsia="Arial" w:cs="Arial"/>
          <w:i/>
          <w:iCs/>
          <w:sz w:val="20"/>
          <w:szCs w:val="20"/>
        </w:rPr>
        <w:t xml:space="preserve">en de </w:t>
      </w:r>
      <w:proofErr w:type="spellStart"/>
      <w:r w:rsidR="00502930" w:rsidRPr="005E3D6D">
        <w:rPr>
          <w:rFonts w:eastAsia="Arial" w:cs="Arial"/>
          <w:i/>
          <w:iCs/>
          <w:sz w:val="20"/>
          <w:szCs w:val="20"/>
        </w:rPr>
        <w:t>rouwmap</w:t>
      </w:r>
      <w:proofErr w:type="spellEnd"/>
      <w:r w:rsidR="00502930" w:rsidRPr="005E3D6D">
        <w:rPr>
          <w:rFonts w:eastAsia="Arial" w:cs="Arial"/>
          <w:i/>
          <w:iCs/>
          <w:sz w:val="20"/>
          <w:szCs w:val="20"/>
        </w:rPr>
        <w:t xml:space="preserve"> (op school aanwezig)</w:t>
      </w:r>
      <w:r w:rsidRPr="005E3D6D">
        <w:rPr>
          <w:rFonts w:eastAsia="Arial" w:cs="Arial"/>
          <w:i/>
          <w:iCs/>
          <w:sz w:val="20"/>
          <w:szCs w:val="20"/>
        </w:rPr>
        <w:t xml:space="preserve"> </w:t>
      </w:r>
    </w:p>
    <w:p w14:paraId="2F7BD6B7" w14:textId="14340AE1" w:rsidR="00064467" w:rsidRPr="005E3D6D" w:rsidRDefault="00064467" w:rsidP="5B56DDDD">
      <w:pPr>
        <w:pStyle w:val="Geenafstand"/>
        <w:rPr>
          <w:rFonts w:eastAsia="Arial" w:cs="Arial"/>
          <w:sz w:val="20"/>
          <w:szCs w:val="20"/>
        </w:rPr>
      </w:pPr>
    </w:p>
    <w:p w14:paraId="48F25858" w14:textId="77777777" w:rsidR="00064467" w:rsidRPr="005E3D6D" w:rsidRDefault="00064467" w:rsidP="5B56DDDD">
      <w:pPr>
        <w:pStyle w:val="Geenafstand"/>
        <w:rPr>
          <w:rFonts w:eastAsia="Arial" w:cs="Arial"/>
          <w:sz w:val="20"/>
          <w:szCs w:val="20"/>
        </w:rPr>
      </w:pPr>
    </w:p>
    <w:p w14:paraId="46192A71" w14:textId="77777777" w:rsidR="00551436" w:rsidRPr="005E3D6D" w:rsidRDefault="00551436" w:rsidP="5B56DDDD">
      <w:pPr>
        <w:pStyle w:val="Kop2"/>
        <w:rPr>
          <w:rFonts w:ascii="Arial" w:eastAsia="Arial" w:hAnsi="Arial" w:cs="Arial"/>
          <w:color w:val="auto"/>
          <w:sz w:val="20"/>
          <w:szCs w:val="20"/>
        </w:rPr>
      </w:pPr>
      <w:bookmarkStart w:id="34" w:name="_Toc471818651"/>
      <w:r w:rsidRPr="005E3D6D">
        <w:rPr>
          <w:rFonts w:ascii="Arial" w:eastAsia="Arial" w:hAnsi="Arial" w:cs="Arial"/>
          <w:color w:val="auto"/>
          <w:sz w:val="20"/>
          <w:szCs w:val="20"/>
        </w:rPr>
        <w:t>Externe samenwerkingspartners</w:t>
      </w:r>
      <w:bookmarkEnd w:id="34"/>
    </w:p>
    <w:p w14:paraId="4E7E0139" w14:textId="77777777" w:rsidR="00551436"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Om de veiligheid zo goed mogelijk te kunnen waarborgen en op een juiste manier zorg te kunnen dragen voor nazorg werken wij nauw samen met de volgende instanties/contactpersonen (denk hierbij aan):</w:t>
      </w:r>
    </w:p>
    <w:p w14:paraId="5301CF2F" w14:textId="77777777" w:rsidR="00551436" w:rsidRPr="005E3D6D" w:rsidRDefault="5B56DDDD" w:rsidP="5B56DDDD">
      <w:pPr>
        <w:pStyle w:val="Geenafstand"/>
        <w:numPr>
          <w:ilvl w:val="0"/>
          <w:numId w:val="7"/>
        </w:numPr>
        <w:rPr>
          <w:rFonts w:eastAsia="Arial" w:cs="Arial"/>
          <w:i/>
          <w:iCs/>
          <w:sz w:val="20"/>
          <w:szCs w:val="20"/>
        </w:rPr>
      </w:pPr>
      <w:r w:rsidRPr="005E3D6D">
        <w:rPr>
          <w:rFonts w:eastAsia="Arial" w:cs="Arial"/>
          <w:i/>
          <w:iCs/>
          <w:sz w:val="20"/>
          <w:szCs w:val="20"/>
        </w:rPr>
        <w:t>Wijkcentrum</w:t>
      </w:r>
    </w:p>
    <w:p w14:paraId="077611FF" w14:textId="77777777" w:rsidR="00551436" w:rsidRPr="005E3D6D" w:rsidRDefault="5B56DDDD" w:rsidP="5B56DDDD">
      <w:pPr>
        <w:pStyle w:val="Geenafstand"/>
        <w:numPr>
          <w:ilvl w:val="0"/>
          <w:numId w:val="7"/>
        </w:numPr>
        <w:rPr>
          <w:rFonts w:eastAsia="Arial" w:cs="Arial"/>
          <w:i/>
          <w:iCs/>
          <w:sz w:val="20"/>
          <w:szCs w:val="20"/>
        </w:rPr>
      </w:pPr>
      <w:r w:rsidRPr="005E3D6D">
        <w:rPr>
          <w:rFonts w:eastAsia="Arial" w:cs="Arial"/>
          <w:i/>
          <w:iCs/>
          <w:sz w:val="20"/>
          <w:szCs w:val="20"/>
        </w:rPr>
        <w:t>Wijkagent</w:t>
      </w:r>
    </w:p>
    <w:p w14:paraId="579D27E5" w14:textId="3B7739A3" w:rsidR="00551436" w:rsidRPr="005E3D6D" w:rsidRDefault="5B56DDDD" w:rsidP="5B56DDDD">
      <w:pPr>
        <w:pStyle w:val="Geenafstand"/>
        <w:numPr>
          <w:ilvl w:val="0"/>
          <w:numId w:val="7"/>
        </w:numPr>
        <w:rPr>
          <w:rFonts w:eastAsia="Arial" w:cs="Arial"/>
          <w:i/>
          <w:iCs/>
          <w:sz w:val="20"/>
          <w:szCs w:val="20"/>
        </w:rPr>
      </w:pPr>
      <w:r w:rsidRPr="005E3D6D">
        <w:rPr>
          <w:rFonts w:eastAsia="Arial" w:cs="Arial"/>
          <w:i/>
          <w:iCs/>
          <w:sz w:val="20"/>
          <w:szCs w:val="20"/>
        </w:rPr>
        <w:t>Schoolmaatschappelijk werker</w:t>
      </w:r>
    </w:p>
    <w:p w14:paraId="67EAF695" w14:textId="26690F23" w:rsidR="00502930" w:rsidRPr="005E3D6D" w:rsidRDefault="00502930" w:rsidP="5B56DDDD">
      <w:pPr>
        <w:pStyle w:val="Geenafstand"/>
        <w:numPr>
          <w:ilvl w:val="0"/>
          <w:numId w:val="7"/>
        </w:numPr>
        <w:rPr>
          <w:rFonts w:eastAsia="Arial" w:cs="Arial"/>
          <w:i/>
          <w:iCs/>
          <w:sz w:val="20"/>
          <w:szCs w:val="20"/>
        </w:rPr>
      </w:pPr>
      <w:r w:rsidRPr="005E3D6D">
        <w:rPr>
          <w:rFonts w:eastAsia="Arial" w:cs="Arial"/>
          <w:i/>
          <w:iCs/>
          <w:sz w:val="20"/>
          <w:szCs w:val="20"/>
        </w:rPr>
        <w:t>Jeugdzorg</w:t>
      </w:r>
    </w:p>
    <w:p w14:paraId="7BBFA343" w14:textId="0E85A638" w:rsidR="00502930" w:rsidRPr="005E3D6D" w:rsidRDefault="00502930" w:rsidP="5B56DDDD">
      <w:pPr>
        <w:pStyle w:val="Geenafstand"/>
        <w:numPr>
          <w:ilvl w:val="0"/>
          <w:numId w:val="7"/>
        </w:numPr>
        <w:rPr>
          <w:rFonts w:eastAsia="Arial" w:cs="Arial"/>
          <w:i/>
          <w:iCs/>
          <w:sz w:val="20"/>
          <w:szCs w:val="20"/>
        </w:rPr>
      </w:pPr>
      <w:r w:rsidRPr="005E3D6D">
        <w:rPr>
          <w:rFonts w:eastAsia="Arial" w:cs="Arial"/>
          <w:i/>
          <w:iCs/>
          <w:sz w:val="20"/>
          <w:szCs w:val="20"/>
        </w:rPr>
        <w:t>ZAT (schoolarts, schoolmaatschappelijk werk, jeugdverpleegkundige)</w:t>
      </w:r>
    </w:p>
    <w:p w14:paraId="1E25365B" w14:textId="655DBD8A" w:rsidR="00502930" w:rsidRPr="005E3D6D" w:rsidRDefault="00502930" w:rsidP="5B56DDDD">
      <w:pPr>
        <w:pStyle w:val="Geenafstand"/>
        <w:numPr>
          <w:ilvl w:val="0"/>
          <w:numId w:val="7"/>
        </w:numPr>
        <w:rPr>
          <w:rFonts w:eastAsia="Arial" w:cs="Arial"/>
          <w:i/>
          <w:iCs/>
          <w:sz w:val="20"/>
          <w:szCs w:val="20"/>
        </w:rPr>
      </w:pPr>
      <w:r w:rsidRPr="005E3D6D">
        <w:rPr>
          <w:rFonts w:eastAsia="Arial" w:cs="Arial"/>
          <w:i/>
          <w:iCs/>
          <w:sz w:val="20"/>
          <w:szCs w:val="20"/>
        </w:rPr>
        <w:t xml:space="preserve">Leerplicht </w:t>
      </w:r>
    </w:p>
    <w:p w14:paraId="583D553C" w14:textId="27D5C4E5" w:rsidR="00502930" w:rsidRPr="005E3D6D" w:rsidRDefault="00502930" w:rsidP="5B56DDDD">
      <w:pPr>
        <w:pStyle w:val="Geenafstand"/>
        <w:numPr>
          <w:ilvl w:val="0"/>
          <w:numId w:val="7"/>
        </w:numPr>
        <w:rPr>
          <w:rFonts w:eastAsia="Arial" w:cs="Arial"/>
          <w:i/>
          <w:iCs/>
          <w:sz w:val="20"/>
          <w:szCs w:val="20"/>
        </w:rPr>
      </w:pPr>
      <w:r w:rsidRPr="005E3D6D">
        <w:rPr>
          <w:rFonts w:eastAsia="Arial" w:cs="Arial"/>
          <w:i/>
          <w:iCs/>
          <w:sz w:val="20"/>
          <w:szCs w:val="20"/>
        </w:rPr>
        <w:t>Buurtwerk Versa</w:t>
      </w:r>
    </w:p>
    <w:p w14:paraId="4EEF3EE3" w14:textId="4EBA0AFF" w:rsidR="00502930" w:rsidRPr="005E3D6D" w:rsidRDefault="00502930" w:rsidP="5B56DDDD">
      <w:pPr>
        <w:pStyle w:val="Geenafstand"/>
        <w:numPr>
          <w:ilvl w:val="0"/>
          <w:numId w:val="7"/>
        </w:numPr>
        <w:rPr>
          <w:rFonts w:eastAsia="Arial" w:cs="Arial"/>
          <w:i/>
          <w:iCs/>
          <w:sz w:val="20"/>
          <w:szCs w:val="20"/>
        </w:rPr>
      </w:pPr>
      <w:r w:rsidRPr="005E3D6D">
        <w:rPr>
          <w:rFonts w:eastAsia="Arial" w:cs="Arial"/>
          <w:i/>
          <w:iCs/>
          <w:sz w:val="20"/>
          <w:szCs w:val="20"/>
        </w:rPr>
        <w:t>UNITA</w:t>
      </w:r>
    </w:p>
    <w:p w14:paraId="65B1E710" w14:textId="427C138B" w:rsidR="00DE6330" w:rsidRPr="005E3D6D" w:rsidRDefault="00DE6330" w:rsidP="5B56DDDD">
      <w:pPr>
        <w:pStyle w:val="Geenafstand"/>
        <w:rPr>
          <w:rFonts w:eastAsia="Arial" w:cs="Arial"/>
          <w:i/>
          <w:iCs/>
          <w:sz w:val="20"/>
          <w:szCs w:val="20"/>
        </w:rPr>
      </w:pPr>
    </w:p>
    <w:p w14:paraId="363A81FB" w14:textId="77777777" w:rsidR="00DE6330" w:rsidRPr="005E3D6D" w:rsidRDefault="3FA4282C" w:rsidP="5B56DDDD">
      <w:pPr>
        <w:pStyle w:val="Kop2"/>
        <w:rPr>
          <w:rFonts w:ascii="Arial" w:eastAsia="Arial" w:hAnsi="Arial" w:cs="Arial"/>
          <w:color w:val="auto"/>
          <w:sz w:val="20"/>
          <w:szCs w:val="20"/>
        </w:rPr>
      </w:pPr>
      <w:bookmarkStart w:id="35" w:name="_Toc471818652"/>
      <w:r w:rsidRPr="005E3D6D">
        <w:rPr>
          <w:rFonts w:ascii="Arial" w:eastAsia="Arial" w:hAnsi="Arial" w:cs="Arial"/>
          <w:color w:val="auto"/>
          <w:sz w:val="20"/>
          <w:szCs w:val="20"/>
        </w:rPr>
        <w:t>Verzekering</w:t>
      </w:r>
      <w:bookmarkEnd w:id="35"/>
    </w:p>
    <w:p w14:paraId="36E9DD58" w14:textId="699C5BA2" w:rsidR="00064467" w:rsidRPr="005E3D6D" w:rsidRDefault="060DB3B7" w:rsidP="00221D72">
      <w:pPr>
        <w:pStyle w:val="Geenafstand"/>
        <w:spacing w:after="120" w:line="252" w:lineRule="auto"/>
        <w:rPr>
          <w:rFonts w:eastAsia="Arial" w:cs="Arial"/>
          <w:sz w:val="20"/>
          <w:szCs w:val="20"/>
        </w:rPr>
      </w:pPr>
      <w:r w:rsidRPr="005E3D6D">
        <w:rPr>
          <w:rFonts w:eastAsia="Arial" w:cs="Arial"/>
          <w:sz w:val="20"/>
          <w:szCs w:val="20"/>
        </w:rPr>
        <w:t xml:space="preserve">Stichting Proceon heeft een aansprakelijkheidsverzekering en een ongevallenverzekering afgesloten voor alle medewerkers en kinderen van de scholen evenals vrijwilligers. </w:t>
      </w:r>
    </w:p>
    <w:p w14:paraId="677BC326" w14:textId="7C35A159" w:rsidR="00DE6330" w:rsidRPr="005E3D6D" w:rsidRDefault="3FA4282C" w:rsidP="5B56DDDD">
      <w:pPr>
        <w:pStyle w:val="Kop1"/>
        <w:rPr>
          <w:rFonts w:ascii="Arial" w:eastAsia="Arial" w:hAnsi="Arial" w:cs="Arial"/>
          <w:color w:val="auto"/>
          <w:sz w:val="20"/>
          <w:szCs w:val="20"/>
        </w:rPr>
      </w:pPr>
      <w:bookmarkStart w:id="36" w:name="_Toc471818653"/>
      <w:r w:rsidRPr="005E3D6D">
        <w:rPr>
          <w:rFonts w:ascii="Arial" w:eastAsia="Arial" w:hAnsi="Arial" w:cs="Arial"/>
          <w:color w:val="auto"/>
          <w:sz w:val="20"/>
          <w:szCs w:val="20"/>
        </w:rPr>
        <w:t>Evaluatie</w:t>
      </w:r>
      <w:r w:rsidRPr="005E3D6D">
        <w:rPr>
          <w:rStyle w:val="Verwijzingopmerking"/>
          <w:rFonts w:ascii="Arial" w:eastAsia="Arial" w:hAnsi="Arial" w:cs="Arial"/>
          <w:b w:val="0"/>
          <w:bCs w:val="0"/>
          <w:color w:val="auto"/>
          <w:sz w:val="20"/>
          <w:szCs w:val="20"/>
        </w:rPr>
        <w:t xml:space="preserve"> </w:t>
      </w:r>
      <w:r w:rsidRPr="005E3D6D">
        <w:rPr>
          <w:rFonts w:ascii="Arial" w:eastAsia="Arial" w:hAnsi="Arial" w:cs="Arial"/>
          <w:color w:val="auto"/>
          <w:sz w:val="20"/>
          <w:szCs w:val="20"/>
        </w:rPr>
        <w:t>en borging</w:t>
      </w:r>
      <w:bookmarkEnd w:id="36"/>
    </w:p>
    <w:p w14:paraId="11FA8497" w14:textId="106FF5A6" w:rsidR="00B640A6"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Dit schoolveiligheidsbeleid is een onderdeel van het schoolplan. Aan de hand van het schoolveiligheidsbeleid worden doelen en/of verbeteracties vastgesteld om te komen tot een veilig pedagogisch klimaat. In het schoolplan wordt uitgewerkt hoe deze doelen bereikt gaan worden, wie daarbij betrokken wordt en verantwoordelijk is.  </w:t>
      </w:r>
    </w:p>
    <w:p w14:paraId="52BD4B07" w14:textId="0DEDD77D" w:rsidR="00B640A6"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De doelen worden mede bepaald op basis van de risico-inventarisatie (RI&amp;E), de incidentenregistratie</w:t>
      </w:r>
      <w:r w:rsidRPr="005E3D6D">
        <w:rPr>
          <w:rStyle w:val="Hyperlink"/>
          <w:rFonts w:eastAsia="Arial" w:cs="Arial"/>
          <w:color w:val="auto"/>
          <w:sz w:val="20"/>
          <w:szCs w:val="20"/>
          <w:u w:val="none"/>
        </w:rPr>
        <w:t xml:space="preserve">, </w:t>
      </w:r>
      <w:r w:rsidRPr="005E3D6D">
        <w:rPr>
          <w:rFonts w:eastAsia="Arial" w:cs="Arial"/>
          <w:sz w:val="20"/>
          <w:szCs w:val="20"/>
        </w:rPr>
        <w:t xml:space="preserve">de veiligheidsbeleving van leerlingen, ouders en personeel. </w:t>
      </w:r>
    </w:p>
    <w:p w14:paraId="42F431E5" w14:textId="77777777" w:rsidR="00B640A6" w:rsidRPr="005E3D6D" w:rsidRDefault="00B640A6" w:rsidP="00221D72">
      <w:pPr>
        <w:pStyle w:val="Geenafstand"/>
        <w:spacing w:after="120" w:line="252" w:lineRule="auto"/>
        <w:rPr>
          <w:rFonts w:eastAsia="Arial" w:cs="Arial"/>
          <w:sz w:val="20"/>
          <w:szCs w:val="20"/>
        </w:rPr>
      </w:pPr>
    </w:p>
    <w:p w14:paraId="2D2AFCAD" w14:textId="36A2D263" w:rsidR="00DE6330"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Het schoolplan beslaat een periode van vier jaar, terwijl het schoolveiligheidsbeleid jaarlijks  wordt geëvalueerd. Daarom wordt er jaarlijks een nieuwe versie van het schoolveiligheidsbeleid toegevoegd aan of wordt hiernaar verwezen </w:t>
      </w:r>
      <w:r w:rsidR="005A401C" w:rsidRPr="005E3D6D">
        <w:rPr>
          <w:rFonts w:eastAsia="Arial" w:cs="Arial"/>
          <w:sz w:val="20"/>
          <w:szCs w:val="20"/>
        </w:rPr>
        <w:t xml:space="preserve">in </w:t>
      </w:r>
      <w:r w:rsidRPr="005E3D6D">
        <w:rPr>
          <w:rFonts w:eastAsia="Arial" w:cs="Arial"/>
          <w:sz w:val="20"/>
          <w:szCs w:val="20"/>
        </w:rPr>
        <w:t>het lopende school(jaar)plan. Op deze manier wordt er een continuïteit gecreëerd voor wat betreft de doelen en (lopende) verbeteracties.</w:t>
      </w:r>
    </w:p>
    <w:p w14:paraId="70B4D860" w14:textId="40FD7660" w:rsidR="00B640A6"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 xml:space="preserve">De evaluatie zelf, de gestelde doelen en de verbeteracties die voortkomen uit de evaluatie worden als onderwerp ingebracht in de teamvergadering en besproken met de MR en CvB. </w:t>
      </w:r>
    </w:p>
    <w:p w14:paraId="2A282E42" w14:textId="28BEF19F" w:rsidR="00DE6330" w:rsidRPr="005E3D6D" w:rsidRDefault="5B56DDDD" w:rsidP="00221D72">
      <w:pPr>
        <w:pStyle w:val="Geenafstand"/>
        <w:spacing w:after="120" w:line="252" w:lineRule="auto"/>
        <w:rPr>
          <w:rFonts w:eastAsia="Arial" w:cs="Arial"/>
          <w:sz w:val="20"/>
          <w:szCs w:val="20"/>
        </w:rPr>
      </w:pPr>
      <w:r w:rsidRPr="005E3D6D">
        <w:rPr>
          <w:rFonts w:eastAsia="Arial" w:cs="Arial"/>
          <w:sz w:val="20"/>
          <w:szCs w:val="20"/>
        </w:rPr>
        <w:t>Bij het ontwikkelen van een nieuw schoolplan wordt er een evaluatie van de vorige periodes voor wat betreft het schoolveiligheidsbeleid opgenomen met daarbij, indien van toepassing, een opsomming van verbeteracties die vanuit het vorige schoolplan doorlopen en meegenomen worden in het nieuwe schoolplan.</w:t>
      </w:r>
    </w:p>
    <w:p w14:paraId="5CBF95CD" w14:textId="77777777" w:rsidR="00221D72" w:rsidRDefault="00221D72" w:rsidP="00221D72">
      <w:pPr>
        <w:pStyle w:val="Geenafstand"/>
        <w:spacing w:after="120" w:line="252" w:lineRule="auto"/>
        <w:rPr>
          <w:rFonts w:eastAsia="Arial" w:cs="Arial"/>
          <w:i/>
          <w:sz w:val="20"/>
          <w:szCs w:val="20"/>
        </w:rPr>
      </w:pPr>
    </w:p>
    <w:p w14:paraId="42B87650" w14:textId="53F79944" w:rsidR="002B1077" w:rsidRPr="005E3D6D" w:rsidRDefault="002B1077" w:rsidP="00221D72">
      <w:pPr>
        <w:pStyle w:val="Geenafstand"/>
        <w:spacing w:after="120" w:line="252" w:lineRule="auto"/>
        <w:rPr>
          <w:rFonts w:eastAsia="Arial" w:cs="Arial"/>
          <w:i/>
          <w:sz w:val="20"/>
          <w:szCs w:val="20"/>
        </w:rPr>
      </w:pPr>
      <w:r w:rsidRPr="005E3D6D">
        <w:rPr>
          <w:rFonts w:eastAsia="Arial" w:cs="Arial"/>
          <w:i/>
          <w:sz w:val="20"/>
          <w:szCs w:val="20"/>
        </w:rPr>
        <w:t>NB: Achter dit beleidsstuk zijn bijlagen toegevoegd, genummerd vanuit de tekst. Daarachter zit extra beleid in het kader van de veiligheid, en stukken aangaande controles brandmeldinstallatie en speeltoestellen. Deze lijst is hierachter opgenomen.</w:t>
      </w:r>
    </w:p>
    <w:p w14:paraId="51657FB3" w14:textId="77777777" w:rsidR="00E7085F" w:rsidRPr="005E3D6D" w:rsidRDefault="00E7085F" w:rsidP="5B56DDDD">
      <w:pPr>
        <w:pStyle w:val="Geenafstand"/>
        <w:rPr>
          <w:rFonts w:eastAsia="Arial" w:cs="Arial"/>
          <w:sz w:val="20"/>
          <w:szCs w:val="20"/>
        </w:rPr>
      </w:pPr>
    </w:p>
    <w:p w14:paraId="3DE0D7A9" w14:textId="77777777" w:rsidR="00EF6A46" w:rsidRPr="005E3D6D" w:rsidRDefault="00EF6A46" w:rsidP="5B56DDDD">
      <w:pPr>
        <w:pStyle w:val="Geenafstand"/>
        <w:rPr>
          <w:rFonts w:eastAsia="Arial" w:cs="Arial"/>
          <w:sz w:val="20"/>
          <w:szCs w:val="20"/>
        </w:rPr>
      </w:pPr>
    </w:p>
    <w:p w14:paraId="75BE3BDE" w14:textId="77777777" w:rsidR="00EF6A46" w:rsidRPr="005E3D6D" w:rsidRDefault="00EF6A46" w:rsidP="5B56DDDD">
      <w:pPr>
        <w:pStyle w:val="Geenafstand"/>
        <w:rPr>
          <w:rFonts w:eastAsia="Arial" w:cs="Arial"/>
          <w:sz w:val="20"/>
          <w:szCs w:val="20"/>
        </w:rPr>
      </w:pPr>
    </w:p>
    <w:sectPr w:rsidR="00EF6A46" w:rsidRPr="005E3D6D" w:rsidSect="00C96109">
      <w:headerReference w:type="default" r:id="rId25"/>
      <w:footerReference w:type="default" r:id="rId26"/>
      <w:pgSz w:w="11906" w:h="16838"/>
      <w:pgMar w:top="1417" w:right="1417" w:bottom="0"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3AD4" w14:textId="77777777" w:rsidR="005C1C90" w:rsidRDefault="005C1C90" w:rsidP="00B54F31">
      <w:pPr>
        <w:spacing w:after="0" w:line="240" w:lineRule="auto"/>
      </w:pPr>
      <w:r>
        <w:separator/>
      </w:r>
    </w:p>
  </w:endnote>
  <w:endnote w:type="continuationSeparator" w:id="0">
    <w:p w14:paraId="3B4887DA" w14:textId="77777777" w:rsidR="005C1C90" w:rsidRDefault="005C1C90" w:rsidP="00B54F31">
      <w:pPr>
        <w:spacing w:after="0" w:line="240" w:lineRule="auto"/>
      </w:pPr>
      <w:r>
        <w:continuationSeparator/>
      </w:r>
    </w:p>
  </w:endnote>
  <w:endnote w:type="continuationNotice" w:id="1">
    <w:p w14:paraId="0A4659B9" w14:textId="77777777" w:rsidR="005C1C90" w:rsidRDefault="005C1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Calibri">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48646"/>
      <w:docPartObj>
        <w:docPartGallery w:val="Page Numbers (Bottom of Page)"/>
        <w:docPartUnique/>
      </w:docPartObj>
    </w:sdtPr>
    <w:sdtEndPr/>
    <w:sdtContent>
      <w:p w14:paraId="15436DB1" w14:textId="50192608" w:rsidR="001807D9" w:rsidRDefault="001807D9" w:rsidP="00E45D0E">
        <w:pPr>
          <w:pStyle w:val="Voettekst"/>
          <w:tabs>
            <w:tab w:val="clear" w:pos="4536"/>
            <w:tab w:val="clear" w:pos="9072"/>
            <w:tab w:val="right" w:pos="8789"/>
          </w:tabs>
        </w:pPr>
        <w:r w:rsidRPr="00E45D0E">
          <w:rPr>
            <w:sz w:val="18"/>
            <w:szCs w:val="18"/>
          </w:rPr>
          <w:t>Veiligheidsplan C</w:t>
        </w:r>
        <w:r>
          <w:rPr>
            <w:sz w:val="18"/>
            <w:szCs w:val="18"/>
          </w:rPr>
          <w:t>B</w:t>
        </w:r>
        <w:r w:rsidRPr="00E45D0E">
          <w:rPr>
            <w:sz w:val="18"/>
            <w:szCs w:val="18"/>
          </w:rPr>
          <w:t>S Avonturijn</w:t>
        </w:r>
        <w:r>
          <w:tab/>
        </w:r>
        <w:r>
          <w:fldChar w:fldCharType="begin"/>
        </w:r>
        <w:r>
          <w:instrText>PAGE   \* MERGEFORMAT</w:instrText>
        </w:r>
        <w:r>
          <w:fldChar w:fldCharType="separate"/>
        </w:r>
        <w:r w:rsidR="007A241D">
          <w:rPr>
            <w:noProof/>
          </w:rPr>
          <w:t>10</w:t>
        </w:r>
        <w:r>
          <w:fldChar w:fldCharType="end"/>
        </w:r>
      </w:p>
    </w:sdtContent>
  </w:sdt>
  <w:p w14:paraId="5B7F1423" w14:textId="2D9A588A" w:rsidR="001807D9" w:rsidRDefault="00180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F4F63" w14:textId="77777777" w:rsidR="005C1C90" w:rsidRDefault="005C1C90" w:rsidP="00B54F31">
      <w:pPr>
        <w:spacing w:after="0" w:line="240" w:lineRule="auto"/>
      </w:pPr>
      <w:r>
        <w:separator/>
      </w:r>
    </w:p>
  </w:footnote>
  <w:footnote w:type="continuationSeparator" w:id="0">
    <w:p w14:paraId="65C8E81B" w14:textId="77777777" w:rsidR="005C1C90" w:rsidRDefault="005C1C90" w:rsidP="00B54F31">
      <w:pPr>
        <w:spacing w:after="0" w:line="240" w:lineRule="auto"/>
      </w:pPr>
      <w:r>
        <w:continuationSeparator/>
      </w:r>
    </w:p>
  </w:footnote>
  <w:footnote w:type="continuationNotice" w:id="1">
    <w:p w14:paraId="4AAE6F8F" w14:textId="77777777" w:rsidR="005C1C90" w:rsidRDefault="005C1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DC5B" w14:textId="1C61CA08" w:rsidR="001807D9" w:rsidRDefault="001807D9">
    <w:pPr>
      <w:pStyle w:val="Koptekst"/>
    </w:pPr>
    <w:r>
      <w:t xml:space="preserve"> </w:t>
    </w:r>
  </w:p>
  <w:p w14:paraId="59A29A02" w14:textId="4E7FF3C6" w:rsidR="001807D9" w:rsidRDefault="001807D9" w:rsidP="00BF35B5">
    <w:pPr>
      <w:pStyle w:val="Koptekst"/>
      <w:tabs>
        <w:tab w:val="left" w:pos="248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1ED"/>
    <w:multiLevelType w:val="hybridMultilevel"/>
    <w:tmpl w:val="6C0EC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44089A"/>
    <w:multiLevelType w:val="hybridMultilevel"/>
    <w:tmpl w:val="757E052A"/>
    <w:lvl w:ilvl="0" w:tplc="81BED13A">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2AEBE">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1A8E1E">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B055B8">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AA241C">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92D302">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C6214A">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F0934C">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4B6AC">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9B5393"/>
    <w:multiLevelType w:val="hybridMultilevel"/>
    <w:tmpl w:val="F8323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852A0F"/>
    <w:multiLevelType w:val="hybridMultilevel"/>
    <w:tmpl w:val="8AAC4FF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41F21828"/>
    <w:multiLevelType w:val="hybridMultilevel"/>
    <w:tmpl w:val="DA442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5550AB"/>
    <w:multiLevelType w:val="hybridMultilevel"/>
    <w:tmpl w:val="E4287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995AAA"/>
    <w:multiLevelType w:val="hybridMultilevel"/>
    <w:tmpl w:val="6DE09808"/>
    <w:lvl w:ilvl="0" w:tplc="6CA4417C">
      <w:numFmt w:val="bullet"/>
      <w:lvlText w:val="-"/>
      <w:lvlJc w:val="left"/>
      <w:pPr>
        <w:tabs>
          <w:tab w:val="num" w:pos="720"/>
        </w:tabs>
        <w:ind w:left="720" w:hanging="360"/>
      </w:pPr>
      <w:rPr>
        <w:rFonts w:ascii="Arial" w:eastAsia="Times New Roman" w:hAnsi="Arial" w:cs="Arial" w:hint="default"/>
      </w:rPr>
    </w:lvl>
    <w:lvl w:ilvl="1" w:tplc="04130005">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1112B"/>
    <w:multiLevelType w:val="hybridMultilevel"/>
    <w:tmpl w:val="BF989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7B444C"/>
    <w:multiLevelType w:val="hybridMultilevel"/>
    <w:tmpl w:val="B7C6D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1D249F"/>
    <w:multiLevelType w:val="hybridMultilevel"/>
    <w:tmpl w:val="4B9AA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B80FA9"/>
    <w:multiLevelType w:val="hybridMultilevel"/>
    <w:tmpl w:val="00E22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0"/>
  </w:num>
  <w:num w:numId="5">
    <w:abstractNumId w:val="9"/>
  </w:num>
  <w:num w:numId="6">
    <w:abstractNumId w:val="5"/>
  </w:num>
  <w:num w:numId="7">
    <w:abstractNumId w:val="8"/>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5F"/>
    <w:rsid w:val="00003551"/>
    <w:rsid w:val="00023298"/>
    <w:rsid w:val="00023AED"/>
    <w:rsid w:val="00027829"/>
    <w:rsid w:val="00050A75"/>
    <w:rsid w:val="00051767"/>
    <w:rsid w:val="00064467"/>
    <w:rsid w:val="000658C3"/>
    <w:rsid w:val="000959E2"/>
    <w:rsid w:val="000D25FA"/>
    <w:rsid w:val="000E154A"/>
    <w:rsid w:val="00132635"/>
    <w:rsid w:val="00142183"/>
    <w:rsid w:val="001807D9"/>
    <w:rsid w:val="001E3990"/>
    <w:rsid w:val="001F37A6"/>
    <w:rsid w:val="00221D72"/>
    <w:rsid w:val="002223D7"/>
    <w:rsid w:val="00231B55"/>
    <w:rsid w:val="00252CF8"/>
    <w:rsid w:val="00255391"/>
    <w:rsid w:val="00276ECB"/>
    <w:rsid w:val="002B1077"/>
    <w:rsid w:val="003121FE"/>
    <w:rsid w:val="00315480"/>
    <w:rsid w:val="0032232C"/>
    <w:rsid w:val="00383C5D"/>
    <w:rsid w:val="0038491F"/>
    <w:rsid w:val="003D52A3"/>
    <w:rsid w:val="003D64C2"/>
    <w:rsid w:val="003E19CF"/>
    <w:rsid w:val="003E56F2"/>
    <w:rsid w:val="003F68C6"/>
    <w:rsid w:val="00403E33"/>
    <w:rsid w:val="004420EF"/>
    <w:rsid w:val="00482F8A"/>
    <w:rsid w:val="004856F4"/>
    <w:rsid w:val="00492171"/>
    <w:rsid w:val="004A4DCC"/>
    <w:rsid w:val="004E4631"/>
    <w:rsid w:val="00500D71"/>
    <w:rsid w:val="00502930"/>
    <w:rsid w:val="0050446B"/>
    <w:rsid w:val="00511746"/>
    <w:rsid w:val="00516488"/>
    <w:rsid w:val="00551436"/>
    <w:rsid w:val="005A0B41"/>
    <w:rsid w:val="005A3FC3"/>
    <w:rsid w:val="005A401C"/>
    <w:rsid w:val="005B190E"/>
    <w:rsid w:val="005C1C90"/>
    <w:rsid w:val="005C414B"/>
    <w:rsid w:val="005D0B08"/>
    <w:rsid w:val="005E3D6D"/>
    <w:rsid w:val="006060D3"/>
    <w:rsid w:val="00617E3B"/>
    <w:rsid w:val="00626801"/>
    <w:rsid w:val="00632CC0"/>
    <w:rsid w:val="00670773"/>
    <w:rsid w:val="00690AA4"/>
    <w:rsid w:val="006A1098"/>
    <w:rsid w:val="006D0B7A"/>
    <w:rsid w:val="006D2B3A"/>
    <w:rsid w:val="006E3A51"/>
    <w:rsid w:val="007205DE"/>
    <w:rsid w:val="00742A02"/>
    <w:rsid w:val="00746D18"/>
    <w:rsid w:val="00765AE3"/>
    <w:rsid w:val="007704C3"/>
    <w:rsid w:val="00793700"/>
    <w:rsid w:val="007A241D"/>
    <w:rsid w:val="007A2CC9"/>
    <w:rsid w:val="007A3BBE"/>
    <w:rsid w:val="007A672B"/>
    <w:rsid w:val="007F61A6"/>
    <w:rsid w:val="00836408"/>
    <w:rsid w:val="00875703"/>
    <w:rsid w:val="00896FF3"/>
    <w:rsid w:val="008A0DB4"/>
    <w:rsid w:val="008B7256"/>
    <w:rsid w:val="008D7A0F"/>
    <w:rsid w:val="008E3F00"/>
    <w:rsid w:val="00920F81"/>
    <w:rsid w:val="0094510A"/>
    <w:rsid w:val="00970E80"/>
    <w:rsid w:val="00982677"/>
    <w:rsid w:val="0099655A"/>
    <w:rsid w:val="00996F97"/>
    <w:rsid w:val="009B55D1"/>
    <w:rsid w:val="009C7145"/>
    <w:rsid w:val="009E2C32"/>
    <w:rsid w:val="00A2783B"/>
    <w:rsid w:val="00A6029F"/>
    <w:rsid w:val="00A63791"/>
    <w:rsid w:val="00AA47AA"/>
    <w:rsid w:val="00AD269F"/>
    <w:rsid w:val="00B06388"/>
    <w:rsid w:val="00B24168"/>
    <w:rsid w:val="00B3630F"/>
    <w:rsid w:val="00B40BC7"/>
    <w:rsid w:val="00B52313"/>
    <w:rsid w:val="00B54F31"/>
    <w:rsid w:val="00B640A6"/>
    <w:rsid w:val="00B71BC6"/>
    <w:rsid w:val="00B76C13"/>
    <w:rsid w:val="00B8793C"/>
    <w:rsid w:val="00BA3494"/>
    <w:rsid w:val="00BB61B4"/>
    <w:rsid w:val="00BF35B5"/>
    <w:rsid w:val="00C22D1E"/>
    <w:rsid w:val="00C27F57"/>
    <w:rsid w:val="00C4340E"/>
    <w:rsid w:val="00C449F3"/>
    <w:rsid w:val="00C637B2"/>
    <w:rsid w:val="00C7274F"/>
    <w:rsid w:val="00C8584D"/>
    <w:rsid w:val="00C96109"/>
    <w:rsid w:val="00CA5330"/>
    <w:rsid w:val="00CA5A9E"/>
    <w:rsid w:val="00D004D0"/>
    <w:rsid w:val="00D009A4"/>
    <w:rsid w:val="00D14F86"/>
    <w:rsid w:val="00D271FE"/>
    <w:rsid w:val="00D951F7"/>
    <w:rsid w:val="00D96DEC"/>
    <w:rsid w:val="00DE6330"/>
    <w:rsid w:val="00DF0C81"/>
    <w:rsid w:val="00DF40C4"/>
    <w:rsid w:val="00E02FDA"/>
    <w:rsid w:val="00E10EDC"/>
    <w:rsid w:val="00E165F3"/>
    <w:rsid w:val="00E3246D"/>
    <w:rsid w:val="00E3701A"/>
    <w:rsid w:val="00E45D0E"/>
    <w:rsid w:val="00E7085F"/>
    <w:rsid w:val="00E81D1B"/>
    <w:rsid w:val="00E8690E"/>
    <w:rsid w:val="00EA7FA1"/>
    <w:rsid w:val="00EF6A46"/>
    <w:rsid w:val="00F24859"/>
    <w:rsid w:val="00F65261"/>
    <w:rsid w:val="00F812E9"/>
    <w:rsid w:val="00F83D87"/>
    <w:rsid w:val="00F8565F"/>
    <w:rsid w:val="00F9386A"/>
    <w:rsid w:val="00F97F57"/>
    <w:rsid w:val="00FA179C"/>
    <w:rsid w:val="00FE4935"/>
    <w:rsid w:val="00FF58C7"/>
    <w:rsid w:val="0576594B"/>
    <w:rsid w:val="060DB3B7"/>
    <w:rsid w:val="08CC46F6"/>
    <w:rsid w:val="0AF9BB23"/>
    <w:rsid w:val="12CE0952"/>
    <w:rsid w:val="1D529802"/>
    <w:rsid w:val="1DB223EA"/>
    <w:rsid w:val="1FDEA69B"/>
    <w:rsid w:val="2B62511F"/>
    <w:rsid w:val="3260AFCD"/>
    <w:rsid w:val="3A0789BF"/>
    <w:rsid w:val="3FA4282C"/>
    <w:rsid w:val="42966412"/>
    <w:rsid w:val="47559853"/>
    <w:rsid w:val="523823B5"/>
    <w:rsid w:val="556028AA"/>
    <w:rsid w:val="595D52AF"/>
    <w:rsid w:val="5B56DDDD"/>
    <w:rsid w:val="61022F8B"/>
    <w:rsid w:val="6CC916E9"/>
    <w:rsid w:val="74079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8D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21FE"/>
    <w:rPr>
      <w:rFonts w:ascii="Arial" w:hAnsi="Arial"/>
    </w:rPr>
  </w:style>
  <w:style w:type="paragraph" w:styleId="Kop1">
    <w:name w:val="heading 1"/>
    <w:basedOn w:val="Standaard"/>
    <w:next w:val="Standaard"/>
    <w:link w:val="Kop1Char"/>
    <w:uiPriority w:val="9"/>
    <w:qFormat/>
    <w:rsid w:val="00E70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6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B640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085F"/>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E7085F"/>
    <w:pPr>
      <w:spacing w:after="0" w:line="240" w:lineRule="auto"/>
    </w:pPr>
    <w:rPr>
      <w:rFonts w:ascii="Arial" w:hAnsi="Arial"/>
    </w:rPr>
  </w:style>
  <w:style w:type="paragraph" w:styleId="Titel">
    <w:name w:val="Title"/>
    <w:basedOn w:val="Standaard"/>
    <w:next w:val="Standaard"/>
    <w:link w:val="TitelChar"/>
    <w:uiPriority w:val="10"/>
    <w:qFormat/>
    <w:rsid w:val="00E70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7085F"/>
    <w:rPr>
      <w:rFonts w:asciiTheme="majorHAnsi" w:eastAsiaTheme="majorEastAsia" w:hAnsiTheme="majorHAnsi" w:cstheme="majorBidi"/>
      <w:color w:val="17365D" w:themeColor="text2" w:themeShade="BF"/>
      <w:spacing w:val="5"/>
      <w:kern w:val="28"/>
      <w:sz w:val="52"/>
      <w:szCs w:val="52"/>
    </w:rPr>
  </w:style>
  <w:style w:type="character" w:customStyle="1" w:styleId="GeenafstandChar">
    <w:name w:val="Geen afstand Char"/>
    <w:basedOn w:val="Standaardalinea-lettertype"/>
    <w:link w:val="Geenafstand"/>
    <w:uiPriority w:val="1"/>
    <w:rsid w:val="00E7085F"/>
    <w:rPr>
      <w:rFonts w:ascii="Arial" w:hAnsi="Arial"/>
    </w:rPr>
  </w:style>
  <w:style w:type="character" w:styleId="Verwijzingopmerking">
    <w:name w:val="annotation reference"/>
    <w:basedOn w:val="Standaardalinea-lettertype"/>
    <w:uiPriority w:val="99"/>
    <w:semiHidden/>
    <w:unhideWhenUsed/>
    <w:rsid w:val="00B76C13"/>
    <w:rPr>
      <w:sz w:val="16"/>
      <w:szCs w:val="16"/>
    </w:rPr>
  </w:style>
  <w:style w:type="paragraph" w:styleId="Tekstopmerking">
    <w:name w:val="annotation text"/>
    <w:basedOn w:val="Standaard"/>
    <w:link w:val="TekstopmerkingChar"/>
    <w:uiPriority w:val="99"/>
    <w:semiHidden/>
    <w:unhideWhenUsed/>
    <w:rsid w:val="00B76C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6C1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B76C13"/>
    <w:rPr>
      <w:b/>
      <w:bCs/>
    </w:rPr>
  </w:style>
  <w:style w:type="character" w:customStyle="1" w:styleId="OnderwerpvanopmerkingChar">
    <w:name w:val="Onderwerp van opmerking Char"/>
    <w:basedOn w:val="TekstopmerkingChar"/>
    <w:link w:val="Onderwerpvanopmerking"/>
    <w:uiPriority w:val="99"/>
    <w:semiHidden/>
    <w:rsid w:val="00B76C13"/>
    <w:rPr>
      <w:rFonts w:ascii="Arial" w:hAnsi="Arial"/>
      <w:b/>
      <w:bCs/>
      <w:sz w:val="20"/>
      <w:szCs w:val="20"/>
    </w:rPr>
  </w:style>
  <w:style w:type="paragraph" w:styleId="Ballontekst">
    <w:name w:val="Balloon Text"/>
    <w:basedOn w:val="Standaard"/>
    <w:link w:val="BallontekstChar"/>
    <w:uiPriority w:val="99"/>
    <w:semiHidden/>
    <w:unhideWhenUsed/>
    <w:rsid w:val="00B76C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6C13"/>
    <w:rPr>
      <w:rFonts w:ascii="Tahoma" w:hAnsi="Tahoma" w:cs="Tahoma"/>
      <w:sz w:val="16"/>
      <w:szCs w:val="16"/>
    </w:rPr>
  </w:style>
  <w:style w:type="character" w:customStyle="1" w:styleId="googqs-tidbit">
    <w:name w:val="goog_qs-tidbit"/>
    <w:basedOn w:val="Standaardalinea-lettertype"/>
    <w:rsid w:val="00E02FDA"/>
  </w:style>
  <w:style w:type="character" w:styleId="Hyperlink">
    <w:name w:val="Hyperlink"/>
    <w:basedOn w:val="Standaardalinea-lettertype"/>
    <w:uiPriority w:val="99"/>
    <w:unhideWhenUsed/>
    <w:rsid w:val="0032232C"/>
    <w:rPr>
      <w:color w:val="0000FF" w:themeColor="hyperlink"/>
      <w:u w:val="single"/>
    </w:rPr>
  </w:style>
  <w:style w:type="character" w:customStyle="1" w:styleId="Kop2Char">
    <w:name w:val="Kop 2 Char"/>
    <w:basedOn w:val="Standaardalinea-lettertype"/>
    <w:link w:val="Kop2"/>
    <w:uiPriority w:val="9"/>
    <w:rsid w:val="003D64C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B640A6"/>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B54F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4F31"/>
    <w:rPr>
      <w:rFonts w:ascii="Arial" w:hAnsi="Arial"/>
    </w:rPr>
  </w:style>
  <w:style w:type="paragraph" w:styleId="Voettekst">
    <w:name w:val="footer"/>
    <w:basedOn w:val="Standaard"/>
    <w:link w:val="VoettekstChar"/>
    <w:uiPriority w:val="99"/>
    <w:unhideWhenUsed/>
    <w:rsid w:val="00B54F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4F31"/>
    <w:rPr>
      <w:rFonts w:ascii="Arial" w:hAnsi="Arial"/>
    </w:rPr>
  </w:style>
  <w:style w:type="paragraph" w:styleId="Lijstalinea">
    <w:name w:val="List Paragraph"/>
    <w:basedOn w:val="Standaard"/>
    <w:uiPriority w:val="34"/>
    <w:qFormat/>
    <w:rsid w:val="00C449F3"/>
    <w:pPr>
      <w:ind w:left="720"/>
      <w:contextualSpacing/>
    </w:pPr>
  </w:style>
  <w:style w:type="paragraph" w:styleId="Kopvaninhoudsopgave">
    <w:name w:val="TOC Heading"/>
    <w:basedOn w:val="Kop1"/>
    <w:next w:val="Standaard"/>
    <w:uiPriority w:val="39"/>
    <w:semiHidden/>
    <w:unhideWhenUsed/>
    <w:qFormat/>
    <w:rsid w:val="00E81D1B"/>
    <w:pPr>
      <w:outlineLvl w:val="9"/>
    </w:pPr>
    <w:rPr>
      <w:lang w:eastAsia="nl-NL"/>
    </w:rPr>
  </w:style>
  <w:style w:type="paragraph" w:styleId="Inhopg1">
    <w:name w:val="toc 1"/>
    <w:basedOn w:val="Standaard"/>
    <w:next w:val="Standaard"/>
    <w:autoRedefine/>
    <w:uiPriority w:val="39"/>
    <w:unhideWhenUsed/>
    <w:rsid w:val="00E81D1B"/>
    <w:pPr>
      <w:spacing w:after="100"/>
    </w:pPr>
  </w:style>
  <w:style w:type="paragraph" w:styleId="Inhopg3">
    <w:name w:val="toc 3"/>
    <w:basedOn w:val="Standaard"/>
    <w:next w:val="Standaard"/>
    <w:autoRedefine/>
    <w:uiPriority w:val="39"/>
    <w:unhideWhenUsed/>
    <w:rsid w:val="00E81D1B"/>
    <w:pPr>
      <w:spacing w:after="100"/>
      <w:ind w:left="440"/>
    </w:pPr>
  </w:style>
  <w:style w:type="character" w:styleId="GevolgdeHyperlink">
    <w:name w:val="FollowedHyperlink"/>
    <w:basedOn w:val="Standaardalinea-lettertype"/>
    <w:uiPriority w:val="99"/>
    <w:semiHidden/>
    <w:unhideWhenUsed/>
    <w:rsid w:val="00920F81"/>
    <w:rPr>
      <w:color w:val="800080" w:themeColor="followedHyperlink"/>
      <w:u w:val="single"/>
    </w:rPr>
  </w:style>
  <w:style w:type="paragraph" w:styleId="Plattetekst">
    <w:name w:val="Body Text"/>
    <w:basedOn w:val="Standaard"/>
    <w:link w:val="PlattetekstChar"/>
    <w:rsid w:val="00670773"/>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PlattetekstChar">
    <w:name w:val="Platte tekst Char"/>
    <w:basedOn w:val="Standaardalinea-lettertype"/>
    <w:link w:val="Plattetekst"/>
    <w:rsid w:val="00670773"/>
    <w:rPr>
      <w:rFonts w:ascii="Times New Roman" w:eastAsia="Lucida Sans Unicode" w:hAnsi="Times New Roman" w:cs="Mangal"/>
      <w:kern w:val="1"/>
      <w:sz w:val="24"/>
      <w:szCs w:val="24"/>
      <w:lang w:eastAsia="zh-CN" w:bidi="hi-IN"/>
    </w:rPr>
  </w:style>
  <w:style w:type="paragraph" w:styleId="Inhopg2">
    <w:name w:val="toc 2"/>
    <w:basedOn w:val="Standaard"/>
    <w:next w:val="Standaard"/>
    <w:autoRedefine/>
    <w:uiPriority w:val="39"/>
    <w:unhideWhenUsed/>
    <w:rsid w:val="00AD269F"/>
    <w:pPr>
      <w:spacing w:after="100"/>
      <w:ind w:left="220"/>
    </w:pPr>
  </w:style>
  <w:style w:type="character" w:customStyle="1" w:styleId="UnresolvedMention">
    <w:name w:val="Unresolved Mention"/>
    <w:basedOn w:val="Standaardalinea-lettertype"/>
    <w:uiPriority w:val="99"/>
    <w:semiHidden/>
    <w:unhideWhenUsed/>
    <w:rsid w:val="001807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7938">
      <w:bodyDiv w:val="1"/>
      <w:marLeft w:val="0"/>
      <w:marRight w:val="0"/>
      <w:marTop w:val="0"/>
      <w:marBottom w:val="0"/>
      <w:divBdr>
        <w:top w:val="none" w:sz="0" w:space="0" w:color="auto"/>
        <w:left w:val="none" w:sz="0" w:space="0" w:color="auto"/>
        <w:bottom w:val="none" w:sz="0" w:space="0" w:color="auto"/>
        <w:right w:val="none" w:sz="0" w:space="0" w:color="auto"/>
      </w:divBdr>
    </w:div>
    <w:div w:id="497886980">
      <w:bodyDiv w:val="1"/>
      <w:marLeft w:val="0"/>
      <w:marRight w:val="0"/>
      <w:marTop w:val="0"/>
      <w:marBottom w:val="0"/>
      <w:divBdr>
        <w:top w:val="none" w:sz="0" w:space="0" w:color="auto"/>
        <w:left w:val="none" w:sz="0" w:space="0" w:color="auto"/>
        <w:bottom w:val="none" w:sz="0" w:space="0" w:color="auto"/>
        <w:right w:val="none" w:sz="0" w:space="0" w:color="auto"/>
      </w:divBdr>
    </w:div>
    <w:div w:id="14885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proceon.sharepoint.com/sites/directeuren/Gedeelde%20%20documenten/Beleidsnotities/Sociale%20en%20Maatschappelijke%20competenties%20def..docx?d=wdf2b3a5beca34f099a9bcec6932ad27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roceon.sharepoint.com/sites/directeuren/Gedeelde%20%20documenten/ARBO%20en%20RI&amp;E/Adviezen%20en%20algemene%20info/arbomeester%20info.ur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choolenveiligheid.nl/po-vo/kennisbank/aob-schoolveiligheidspl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ceon.sharepoint.com/sites/directeuren/Gedeelde%20%20documenten/DO%20op%20datum/DO%2017%20januari%202017/Concept%20Email%20en%20internetprotocol.doc" TargetMode="External"/><Relationship Id="rId20" Type="http://schemas.openxmlformats.org/officeDocument/2006/relationships/hyperlink" Target="https://proceon.sharepoint.com/sites/directeuren/Gedeelde%20%20documenten/Beleidsstukken%20definitieve%20versie/Protocol%20gescheiden%20ouders%20Vastgestel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roceon.sharepoint.com/sites/directeuren/Gedeelde%20%20documenten/DO%20op%20datum/DO%2017%20januari%202017/Links%20schoolveiligheidsplan/Draaiboek%20calamiteiten.docx" TargetMode="External"/><Relationship Id="rId5" Type="http://schemas.openxmlformats.org/officeDocument/2006/relationships/numbering" Target="numbering.xml"/><Relationship Id="rId15" Type="http://schemas.openxmlformats.org/officeDocument/2006/relationships/hyperlink" Target="https://proceon.sharepoint.com/sites/directeuren/Gedeelde%20%20documenten/Beleidsnotities/Sociale%20en%20Maatschappelijke%20competenties%20def..docx?d=wdf2b3a5beca34f099a9bcec6932ad271" TargetMode="External"/><Relationship Id="rId23" Type="http://schemas.openxmlformats.org/officeDocument/2006/relationships/hyperlink" Target="https://proceon.sharepoint.com/sites/directeuren/Gedeelde%20%20documenten/DO%20op%20datum/DO%2017%20januari%202017/Concept%20Email%20en%20internetprotocol.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ivm.nl/Documenten_en_publicaties/Professioneel_Praktisch/Draaiboeken/Infectieziekten/LCI_draaiboeken/Gezondheidsrisico_s_in_een_basisschool_of_buitenschoolse_opva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proceon.sharepoint.com/sites/directeuren/Gedeelde%20%20documenten/DO%20op%20datum/DO%2017%20januari%202017/Links%20schoolveiligheidsplan/Protocol%20medisch%20handelen.docx"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098E06312564FAC1A3332EA3FD6F1" ma:contentTypeVersion="4" ma:contentTypeDescription="Een nieuw document maken." ma:contentTypeScope="" ma:versionID="4e2ce5139e280999526e4051cb2c5f5c">
  <xsd:schema xmlns:xsd="http://www.w3.org/2001/XMLSchema" xmlns:xs="http://www.w3.org/2001/XMLSchema" xmlns:p="http://schemas.microsoft.com/office/2006/metadata/properties" xmlns:ns2="083eef07-004b-4fd4-946f-9a5007ff037d" xmlns:ns3="a3c16429-6a0d-4854-a0dd-3714dc657f2d" targetNamespace="http://schemas.microsoft.com/office/2006/metadata/properties" ma:root="true" ma:fieldsID="015fc3fa7dc67e18797a62e6f8663fa3" ns2:_="" ns3:_="">
    <xsd:import namespace="083eef07-004b-4fd4-946f-9a5007ff037d"/>
    <xsd:import namespace="a3c16429-6a0d-4854-a0dd-3714dc657f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eef07-004b-4fd4-946f-9a5007ff03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16429-6a0d-4854-a0dd-3714dc657f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9452-66A2-4310-9977-BC7084E1D6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c16429-6a0d-4854-a0dd-3714dc657f2d"/>
    <ds:schemaRef ds:uri="083eef07-004b-4fd4-946f-9a5007ff037d"/>
    <ds:schemaRef ds:uri="http://www.w3.org/XML/1998/namespace"/>
    <ds:schemaRef ds:uri="http://purl.org/dc/dcmitype/"/>
  </ds:schemaRefs>
</ds:datastoreItem>
</file>

<file path=customXml/itemProps2.xml><?xml version="1.0" encoding="utf-8"?>
<ds:datastoreItem xmlns:ds="http://schemas.openxmlformats.org/officeDocument/2006/customXml" ds:itemID="{AB759AB5-51A9-44CC-B85E-260ED77C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eef07-004b-4fd4-946f-9a5007ff037d"/>
    <ds:schemaRef ds:uri="a3c16429-6a0d-4854-a0dd-3714dc657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26D53-D224-43D1-851A-284E2DF251C2}">
  <ds:schemaRefs>
    <ds:schemaRef ds:uri="http://schemas.microsoft.com/sharepoint/v3/contenttype/forms"/>
  </ds:schemaRefs>
</ds:datastoreItem>
</file>

<file path=customXml/itemProps4.xml><?xml version="1.0" encoding="utf-8"?>
<ds:datastoreItem xmlns:ds="http://schemas.openxmlformats.org/officeDocument/2006/customXml" ds:itemID="{68C7274D-E3D5-46C3-9C44-498C2D75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4606</Words>
  <Characters>25334</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Groenveld</dc:creator>
  <cp:lastModifiedBy>Ellen van Dorssen</cp:lastModifiedBy>
  <cp:revision>3</cp:revision>
  <cp:lastPrinted>2018-12-18T12:25:00Z</cp:lastPrinted>
  <dcterms:created xsi:type="dcterms:W3CDTF">2017-12-04T12:14:00Z</dcterms:created>
  <dcterms:modified xsi:type="dcterms:W3CDTF">2018-12-18T12:25:00Z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0x010100242098E06312564FAC1A3332EA3FD6F1</vt:lpwstr>
  </property>
  <property fmtid="{D5CDD505-2E9C-101B-9397-08002B2CF9AE}" pid="3" name="Order">
    <vt:r8>173000</vt:r8>
  </property>
  <property fmtid="{D5CDD505-2E9C-101B-9397-08002B2CF9AE}" pid="4" name="_CopySource">
    <vt:lpwstr>https://proceon-my.sharepoint.com/personal/e_tomberg_proceon_nl/Documents/Werkgroepen/Werkgroep 3 Schoolklimaat en veiligheid/Concept stukken/Format schoolveiligheidsbeleid 2016-2017 met opmerkingen Ellen.docx</vt:lpwstr>
  </property>
</Properties>
</file>